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8618" w14:textId="4B3FDBBB" w:rsidR="00767643" w:rsidRPr="00536809" w:rsidRDefault="00767643" w:rsidP="008F6547">
      <w:pPr>
        <w:widowControl/>
        <w:autoSpaceDE/>
        <w:autoSpaceDN/>
        <w:adjustRightInd/>
        <w:jc w:val="center"/>
        <w:rPr>
          <w:rFonts w:eastAsia="Calibri"/>
          <w:b w:val="0"/>
          <w:bCs w:val="0"/>
          <w:sz w:val="22"/>
          <w:szCs w:val="22"/>
          <w:lang w:eastAsia="en-US"/>
        </w:rPr>
      </w:pPr>
      <w:r w:rsidRPr="00536809">
        <w:rPr>
          <w:rFonts w:eastAsia="Calibri"/>
          <w:sz w:val="22"/>
          <w:szCs w:val="22"/>
          <w:lang w:eastAsia="en-US"/>
        </w:rPr>
        <w:t>OFERTA MERCANTIL IRREVOCABLE No</w:t>
      </w:r>
      <w:r w:rsidRPr="00536809">
        <w:rPr>
          <w:rFonts w:eastAsia="Calibri"/>
          <w:b w:val="0"/>
          <w:bCs w:val="0"/>
          <w:sz w:val="22"/>
          <w:szCs w:val="22"/>
          <w:lang w:eastAsia="en-US"/>
        </w:rPr>
        <w:t xml:space="preserve"> </w:t>
      </w:r>
      <w:r w:rsidR="008F6547" w:rsidRPr="00536809">
        <w:rPr>
          <w:rFonts w:eastAsia="Calibri"/>
          <w:b w:val="0"/>
          <w:bCs w:val="0"/>
          <w:sz w:val="22"/>
          <w:szCs w:val="22"/>
          <w:lang w:eastAsia="en-US"/>
        </w:rPr>
        <w:t>[</w:t>
      </w:r>
      <w:r w:rsidR="008F6547" w:rsidRPr="00536809">
        <w:rPr>
          <w:rFonts w:eastAsia="Calibri"/>
          <w:b w:val="0"/>
          <w:bCs w:val="0"/>
          <w:color w:val="FF0000"/>
          <w:sz w:val="22"/>
          <w:szCs w:val="22"/>
          <w:lang w:eastAsia="en-US"/>
        </w:rPr>
        <w:t>incluir número de identificación</w:t>
      </w:r>
      <w:r w:rsidR="008F6547" w:rsidRPr="00536809">
        <w:rPr>
          <w:rFonts w:eastAsia="Calibri"/>
          <w:b w:val="0"/>
          <w:bCs w:val="0"/>
          <w:sz w:val="22"/>
          <w:szCs w:val="22"/>
          <w:lang w:eastAsia="en-US"/>
        </w:rPr>
        <w:t>]</w:t>
      </w:r>
    </w:p>
    <w:p w14:paraId="783110E5" w14:textId="77777777" w:rsidR="00767643" w:rsidRPr="00536809" w:rsidRDefault="00767643" w:rsidP="00767643">
      <w:pPr>
        <w:widowControl/>
        <w:autoSpaceDE/>
        <w:autoSpaceDN/>
        <w:adjustRightInd/>
        <w:rPr>
          <w:rFonts w:eastAsia="Calibri"/>
          <w:b w:val="0"/>
          <w:bCs w:val="0"/>
          <w:sz w:val="22"/>
          <w:szCs w:val="22"/>
          <w:lang w:eastAsia="en-US"/>
        </w:rPr>
      </w:pPr>
    </w:p>
    <w:p w14:paraId="3AFFC074"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55300159"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1C269CA0" w14:textId="234404A8" w:rsidR="009623B9" w:rsidRPr="00536809" w:rsidRDefault="00F96B74" w:rsidP="00D9675C">
      <w:pPr>
        <w:widowControl/>
        <w:autoSpaceDE/>
        <w:autoSpaceDN/>
        <w:adjustRightInd/>
        <w:jc w:val="both"/>
        <w:rPr>
          <w:rFonts w:eastAsia="Times New Roman"/>
          <w:b w:val="0"/>
          <w:sz w:val="22"/>
          <w:szCs w:val="22"/>
          <w:lang w:val="es-ES" w:eastAsia="en-US"/>
        </w:rPr>
      </w:pPr>
      <w:r>
        <w:rPr>
          <w:rFonts w:eastAsia="Times New Roman"/>
          <w:b w:val="0"/>
          <w:sz w:val="22"/>
          <w:szCs w:val="22"/>
          <w:lang w:val="es-ES" w:eastAsia="en-US"/>
        </w:rPr>
        <w:t>Tuluá</w:t>
      </w:r>
      <w:r w:rsidR="009623B9" w:rsidRPr="00536809">
        <w:rPr>
          <w:rFonts w:eastAsia="Times New Roman"/>
          <w:b w:val="0"/>
          <w:sz w:val="22"/>
          <w:szCs w:val="22"/>
          <w:lang w:val="es-ES" w:eastAsia="en-US"/>
        </w:rPr>
        <w:t xml:space="preserve">, </w:t>
      </w:r>
      <w:proofErr w:type="gramStart"/>
      <w:r w:rsidR="00F501DB" w:rsidRPr="00536809">
        <w:rPr>
          <w:rFonts w:eastAsia="Times New Roman"/>
          <w:b w:val="0"/>
          <w:sz w:val="22"/>
          <w:szCs w:val="22"/>
          <w:lang w:val="es-ES" w:eastAsia="en-US"/>
        </w:rPr>
        <w:t>[</w:t>
      </w:r>
      <w:r w:rsidR="0068650F" w:rsidRPr="00536809">
        <w:rPr>
          <w:rFonts w:eastAsia="Times New Roman"/>
          <w:b w:val="0"/>
          <w:sz w:val="22"/>
          <w:szCs w:val="22"/>
          <w:lang w:val="es-ES" w:eastAsia="en-US"/>
        </w:rPr>
        <w:t xml:space="preserve"> </w:t>
      </w:r>
      <w:r w:rsidR="00F501DB" w:rsidRPr="00536809">
        <w:rPr>
          <w:rFonts w:eastAsia="Times New Roman"/>
          <w:b w:val="0"/>
          <w:sz w:val="22"/>
          <w:szCs w:val="22"/>
          <w:lang w:val="es-ES" w:eastAsia="en-US"/>
        </w:rPr>
        <w:t xml:space="preserve"> ]</w:t>
      </w:r>
      <w:proofErr w:type="gramEnd"/>
      <w:r w:rsidR="009623B9" w:rsidRPr="00536809">
        <w:rPr>
          <w:rFonts w:eastAsia="Times New Roman"/>
          <w:b w:val="0"/>
          <w:sz w:val="22"/>
          <w:szCs w:val="22"/>
          <w:lang w:val="es-ES" w:eastAsia="en-US"/>
        </w:rPr>
        <w:t xml:space="preserve"> de </w:t>
      </w:r>
      <w:proofErr w:type="gramStart"/>
      <w:r w:rsidR="00F501DB" w:rsidRPr="00536809">
        <w:rPr>
          <w:rFonts w:eastAsia="Times New Roman"/>
          <w:b w:val="0"/>
          <w:sz w:val="22"/>
          <w:szCs w:val="22"/>
          <w:lang w:val="es-ES" w:eastAsia="en-US"/>
        </w:rPr>
        <w:t>[  ]</w:t>
      </w:r>
      <w:proofErr w:type="gramEnd"/>
      <w:r w:rsidR="009623B9" w:rsidRPr="00536809">
        <w:rPr>
          <w:rFonts w:eastAsia="Times New Roman"/>
          <w:b w:val="0"/>
          <w:sz w:val="22"/>
          <w:szCs w:val="22"/>
          <w:lang w:val="es-ES" w:eastAsia="en-US"/>
        </w:rPr>
        <w:t xml:space="preserve"> de 20</w:t>
      </w:r>
      <w:r w:rsidR="00D9675C" w:rsidRPr="00536809">
        <w:rPr>
          <w:rFonts w:eastAsia="Times New Roman"/>
          <w:b w:val="0"/>
          <w:sz w:val="22"/>
          <w:szCs w:val="22"/>
          <w:lang w:val="es-ES" w:eastAsia="en-US"/>
        </w:rPr>
        <w:t>25</w:t>
      </w:r>
    </w:p>
    <w:p w14:paraId="10536F1C"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6880D57D" w14:textId="77777777" w:rsidR="00A23365" w:rsidRPr="00536809" w:rsidRDefault="00A23365" w:rsidP="00D9675C">
      <w:pPr>
        <w:widowControl/>
        <w:autoSpaceDE/>
        <w:autoSpaceDN/>
        <w:adjustRightInd/>
        <w:jc w:val="both"/>
        <w:rPr>
          <w:rFonts w:eastAsia="Times New Roman"/>
          <w:b w:val="0"/>
          <w:sz w:val="22"/>
          <w:szCs w:val="22"/>
          <w:lang w:val="es-ES" w:eastAsia="en-US"/>
        </w:rPr>
      </w:pPr>
    </w:p>
    <w:p w14:paraId="0A4A35CE" w14:textId="137E0C42"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Señor</w:t>
      </w:r>
      <w:r w:rsidR="00D9675C" w:rsidRPr="00536809">
        <w:rPr>
          <w:rFonts w:eastAsia="Times New Roman"/>
          <w:b w:val="0"/>
          <w:sz w:val="22"/>
          <w:szCs w:val="22"/>
          <w:lang w:val="es-ES" w:eastAsia="en-US"/>
        </w:rPr>
        <w:t>:</w:t>
      </w:r>
    </w:p>
    <w:p w14:paraId="2938B494" w14:textId="43E04BC5" w:rsidR="002F3EA8" w:rsidRPr="002F3EA8" w:rsidRDefault="002F3EA8" w:rsidP="002F3EA8">
      <w:pPr>
        <w:jc w:val="both"/>
        <w:rPr>
          <w:sz w:val="22"/>
          <w:szCs w:val="22"/>
          <w:lang w:val="es-ES" w:eastAsia="en-US"/>
        </w:rPr>
      </w:pPr>
      <w:r w:rsidRPr="002F3EA8">
        <w:rPr>
          <w:sz w:val="22"/>
          <w:szCs w:val="22"/>
          <w:lang w:val="es-ES" w:eastAsia="en-US"/>
        </w:rPr>
        <w:t>C</w:t>
      </w:r>
      <w:r w:rsidRPr="002F3EA8">
        <w:rPr>
          <w:sz w:val="22"/>
          <w:szCs w:val="22"/>
          <w:lang w:val="es-ES" w:eastAsia="en-US"/>
        </w:rPr>
        <w:t xml:space="preserve">ARLOS ALBERTO SOLANO BONNETT </w:t>
      </w:r>
    </w:p>
    <w:p w14:paraId="1F22D744" w14:textId="55B46252" w:rsidR="000C6B81" w:rsidRPr="00536809" w:rsidRDefault="000C6B81" w:rsidP="00D9675C">
      <w:pPr>
        <w:widowControl/>
        <w:autoSpaceDE/>
        <w:autoSpaceDN/>
        <w:adjustRightInd/>
        <w:jc w:val="both"/>
        <w:rPr>
          <w:rFonts w:eastAsia="Times New Roman"/>
          <w:bCs w:val="0"/>
          <w:sz w:val="22"/>
          <w:szCs w:val="22"/>
          <w:lang w:val="es-ES" w:eastAsia="en-US"/>
        </w:rPr>
      </w:pPr>
      <w:r w:rsidRPr="00536809">
        <w:rPr>
          <w:rFonts w:eastAsia="Times New Roman"/>
          <w:b w:val="0"/>
          <w:sz w:val="22"/>
          <w:szCs w:val="22"/>
          <w:lang w:val="es-ES" w:eastAsia="en-US"/>
        </w:rPr>
        <w:t>Representante Legal</w:t>
      </w:r>
      <w:r w:rsidRPr="00536809">
        <w:rPr>
          <w:rFonts w:eastAsia="Times New Roman"/>
          <w:bCs w:val="0"/>
          <w:sz w:val="22"/>
          <w:szCs w:val="22"/>
          <w:lang w:val="es-ES" w:eastAsia="en-US"/>
        </w:rPr>
        <w:t xml:space="preserve"> </w:t>
      </w:r>
    </w:p>
    <w:p w14:paraId="5BFEDE53" w14:textId="4491DCD6" w:rsidR="009623B9" w:rsidRPr="00CB3A74" w:rsidRDefault="00CB3A74" w:rsidP="00D9675C">
      <w:pPr>
        <w:widowControl/>
        <w:autoSpaceDE/>
        <w:autoSpaceDN/>
        <w:adjustRightInd/>
        <w:jc w:val="both"/>
        <w:rPr>
          <w:rFonts w:eastAsia="Times New Roman"/>
          <w:bCs w:val="0"/>
          <w:sz w:val="22"/>
          <w:szCs w:val="22"/>
          <w:lang w:val="it-IT" w:eastAsia="en-US"/>
        </w:rPr>
      </w:pPr>
      <w:r w:rsidRPr="00CB3A74">
        <w:rPr>
          <w:rFonts w:eastAsia="Times New Roman"/>
          <w:bCs w:val="0"/>
          <w:sz w:val="22"/>
          <w:szCs w:val="22"/>
          <w:lang w:val="it-IT" w:eastAsia="en-US"/>
        </w:rPr>
        <w:t>CELSIA COLOMBIA S.AE</w:t>
      </w:r>
      <w:r w:rsidR="00BD485E" w:rsidRPr="00CB3A74">
        <w:rPr>
          <w:rFonts w:eastAsia="Times New Roman"/>
          <w:bCs w:val="0"/>
          <w:sz w:val="22"/>
          <w:szCs w:val="22"/>
          <w:lang w:val="it-IT" w:eastAsia="en-US"/>
        </w:rPr>
        <w:t>.E.S.P.</w:t>
      </w:r>
    </w:p>
    <w:p w14:paraId="78286F59" w14:textId="77777777" w:rsidR="003323A6" w:rsidRPr="003323A6" w:rsidRDefault="00EE3994" w:rsidP="003323A6">
      <w:pPr>
        <w:rPr>
          <w:rFonts w:eastAsia="Times New Roman"/>
          <w:b w:val="0"/>
          <w:bCs w:val="0"/>
          <w:color w:val="000000" w:themeColor="text1"/>
          <w:sz w:val="22"/>
          <w:szCs w:val="22"/>
          <w:lang w:val="es-ES" w:eastAsia="en-US"/>
        </w:rPr>
      </w:pPr>
      <w:r w:rsidRPr="00536809">
        <w:rPr>
          <w:rFonts w:eastAsia="Times New Roman"/>
          <w:b w:val="0"/>
          <w:bCs w:val="0"/>
          <w:color w:val="000000" w:themeColor="text1"/>
          <w:sz w:val="22"/>
          <w:szCs w:val="22"/>
          <w:lang w:val="es-ES" w:eastAsia="en-US"/>
        </w:rPr>
        <w:t xml:space="preserve">Correo electrónico: </w:t>
      </w:r>
      <w:r w:rsidR="003323A6" w:rsidRPr="003323A6">
        <w:rPr>
          <w:rFonts w:eastAsia="Times New Roman"/>
          <w:b w:val="0"/>
          <w:bCs w:val="0"/>
          <w:color w:val="000000" w:themeColor="text1"/>
          <w:sz w:val="22"/>
          <w:szCs w:val="22"/>
          <w:lang w:val="es-ES" w:eastAsia="en-US"/>
        </w:rPr>
        <w:t>esanchez@celsia.com</w:t>
      </w:r>
    </w:p>
    <w:p w14:paraId="2E8CC151" w14:textId="4244ACD5" w:rsidR="009623B9" w:rsidRPr="00536809" w:rsidRDefault="009623B9" w:rsidP="00D9675C">
      <w:pPr>
        <w:widowControl/>
        <w:autoSpaceDE/>
        <w:autoSpaceDN/>
        <w:adjustRightInd/>
        <w:jc w:val="both"/>
        <w:rPr>
          <w:rFonts w:eastAsia="Times New Roman"/>
          <w:b w:val="0"/>
          <w:sz w:val="22"/>
          <w:szCs w:val="22"/>
          <w:lang w:val="es-ES" w:eastAsia="en-US"/>
        </w:rPr>
      </w:pPr>
    </w:p>
    <w:p w14:paraId="07438271"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64679327" w14:textId="77777777" w:rsidR="00EE3994" w:rsidRPr="00536809" w:rsidRDefault="00EE3994" w:rsidP="0097333C">
      <w:pPr>
        <w:widowControl/>
        <w:autoSpaceDE/>
        <w:autoSpaceDN/>
        <w:adjustRightInd/>
        <w:ind w:left="2118" w:hanging="1410"/>
        <w:jc w:val="both"/>
        <w:rPr>
          <w:rFonts w:eastAsia="Times New Roman"/>
          <w:bCs w:val="0"/>
          <w:sz w:val="22"/>
          <w:szCs w:val="22"/>
          <w:lang w:val="es-ES" w:eastAsia="en-US"/>
        </w:rPr>
      </w:pPr>
    </w:p>
    <w:p w14:paraId="1B0D7EAB" w14:textId="36C2D766" w:rsidR="009623B9" w:rsidRPr="00536809" w:rsidRDefault="009623B9" w:rsidP="0097333C">
      <w:pPr>
        <w:widowControl/>
        <w:autoSpaceDE/>
        <w:autoSpaceDN/>
        <w:adjustRightInd/>
        <w:ind w:left="2118" w:hanging="1410"/>
        <w:jc w:val="both"/>
        <w:rPr>
          <w:rFonts w:eastAsia="Times New Roman"/>
          <w:b w:val="0"/>
          <w:sz w:val="22"/>
          <w:szCs w:val="22"/>
          <w:lang w:val="es-ES" w:eastAsia="en-US"/>
        </w:rPr>
      </w:pPr>
      <w:r w:rsidRPr="00536809">
        <w:rPr>
          <w:rFonts w:eastAsia="Times New Roman"/>
          <w:bCs w:val="0"/>
          <w:sz w:val="22"/>
          <w:szCs w:val="22"/>
          <w:lang w:val="es-ES" w:eastAsia="en-US"/>
        </w:rPr>
        <w:t>Referencia:</w:t>
      </w:r>
      <w:r w:rsidRPr="00536809">
        <w:rPr>
          <w:rFonts w:eastAsia="Times New Roman"/>
          <w:b w:val="0"/>
          <w:sz w:val="22"/>
          <w:szCs w:val="22"/>
          <w:lang w:val="es-ES" w:eastAsia="en-US"/>
        </w:rPr>
        <w:tab/>
        <w:t>Oferta Mercantil par</w:t>
      </w:r>
      <w:r w:rsidR="00F501DB" w:rsidRPr="00536809">
        <w:rPr>
          <w:rFonts w:eastAsia="Times New Roman"/>
          <w:b w:val="0"/>
          <w:sz w:val="22"/>
          <w:szCs w:val="22"/>
          <w:lang w:val="es-ES" w:eastAsia="en-US"/>
        </w:rPr>
        <w:t xml:space="preserve">a </w:t>
      </w:r>
      <w:r w:rsidR="00942366">
        <w:rPr>
          <w:rFonts w:eastAsia="Times New Roman"/>
          <w:b w:val="0"/>
          <w:sz w:val="22"/>
          <w:szCs w:val="22"/>
          <w:lang w:val="es-ES" w:eastAsia="en-US"/>
        </w:rPr>
        <w:t>suministrar</w:t>
      </w:r>
      <w:r w:rsidR="00F501DB" w:rsidRPr="00536809">
        <w:rPr>
          <w:rFonts w:eastAsia="Times New Roman"/>
          <w:b w:val="0"/>
          <w:sz w:val="22"/>
          <w:szCs w:val="22"/>
          <w:lang w:val="es-ES" w:eastAsia="en-US"/>
        </w:rPr>
        <w:t xml:space="preserve"> energía </w:t>
      </w:r>
      <w:r w:rsidR="00BD485E" w:rsidRPr="00536809">
        <w:rPr>
          <w:rFonts w:eastAsia="Times New Roman"/>
          <w:b w:val="0"/>
          <w:sz w:val="22"/>
          <w:szCs w:val="22"/>
          <w:lang w:val="es-ES" w:eastAsia="en-US"/>
        </w:rPr>
        <w:t xml:space="preserve">con destino al mercado regulado de </w:t>
      </w:r>
      <w:r w:rsidR="00CB3A74">
        <w:rPr>
          <w:rFonts w:eastAsia="Times New Roman"/>
          <w:b w:val="0"/>
          <w:sz w:val="22"/>
          <w:szCs w:val="22"/>
          <w:lang w:val="es-ES" w:eastAsia="en-US"/>
        </w:rPr>
        <w:t>CELSIA COLOMBIA</w:t>
      </w:r>
      <w:r w:rsidR="00A02F21">
        <w:rPr>
          <w:rFonts w:eastAsia="Times New Roman"/>
          <w:b w:val="0"/>
          <w:sz w:val="22"/>
          <w:szCs w:val="22"/>
          <w:lang w:val="es-ES" w:eastAsia="en-US"/>
        </w:rPr>
        <w:t xml:space="preserve"> S.A. E.S.P.</w:t>
      </w:r>
    </w:p>
    <w:p w14:paraId="6FC11E04"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5EA96C9F" w14:textId="77777777" w:rsidR="009623B9" w:rsidRPr="00536809" w:rsidRDefault="009623B9" w:rsidP="00D9675C">
      <w:pPr>
        <w:widowControl/>
        <w:autoSpaceDE/>
        <w:autoSpaceDN/>
        <w:adjustRightInd/>
        <w:jc w:val="both"/>
        <w:rPr>
          <w:rFonts w:eastAsia="Times New Roman"/>
          <w:b w:val="0"/>
          <w:sz w:val="22"/>
          <w:szCs w:val="22"/>
          <w:lang w:val="es-ES" w:eastAsia="en-US"/>
        </w:rPr>
      </w:pPr>
    </w:p>
    <w:p w14:paraId="24B902A1" w14:textId="7D0327F1" w:rsidR="009623B9" w:rsidRPr="00536809" w:rsidRDefault="009623B9"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Apreciados señores</w:t>
      </w:r>
      <w:r w:rsidR="0032594E" w:rsidRPr="00536809">
        <w:rPr>
          <w:rFonts w:eastAsia="Times New Roman"/>
          <w:b w:val="0"/>
          <w:sz w:val="22"/>
          <w:szCs w:val="22"/>
          <w:lang w:val="es-ES" w:eastAsia="en-US"/>
        </w:rPr>
        <w:t>:</w:t>
      </w:r>
    </w:p>
    <w:p w14:paraId="2542F609" w14:textId="77777777" w:rsidR="000F364E" w:rsidRDefault="000F364E" w:rsidP="00D9675C">
      <w:pPr>
        <w:widowControl/>
        <w:autoSpaceDE/>
        <w:autoSpaceDN/>
        <w:adjustRightInd/>
        <w:jc w:val="both"/>
        <w:rPr>
          <w:rFonts w:eastAsia="Times New Roman"/>
          <w:b w:val="0"/>
          <w:sz w:val="22"/>
          <w:szCs w:val="22"/>
          <w:lang w:val="es-ES" w:eastAsia="en-US"/>
        </w:rPr>
      </w:pPr>
    </w:p>
    <w:p w14:paraId="20DEC1B2" w14:textId="62C5376B" w:rsidR="00C943C1" w:rsidRPr="00536809" w:rsidRDefault="001B6C74" w:rsidP="00D9675C">
      <w:pPr>
        <w:widowControl/>
        <w:autoSpaceDE/>
        <w:autoSpaceDN/>
        <w:adjustRightInd/>
        <w:jc w:val="both"/>
        <w:rPr>
          <w:rFonts w:eastAsia="Times New Roman"/>
          <w:b w:val="0"/>
          <w:sz w:val="22"/>
          <w:szCs w:val="22"/>
          <w:lang w:val="es-ES" w:eastAsia="en-US"/>
        </w:rPr>
      </w:pPr>
      <w:r w:rsidRPr="00536809">
        <w:rPr>
          <w:rFonts w:eastAsia="Times New Roman"/>
          <w:b w:val="0"/>
          <w:sz w:val="22"/>
          <w:szCs w:val="22"/>
          <w:lang w:val="es-ES" w:eastAsia="en-US"/>
        </w:rPr>
        <w:t>[</w:t>
      </w:r>
      <w:r w:rsidRPr="00536809">
        <w:rPr>
          <w:rFonts w:eastAsia="Times New Roman"/>
          <w:b w:val="0"/>
          <w:color w:val="FF0000"/>
          <w:sz w:val="22"/>
          <w:szCs w:val="22"/>
          <w:lang w:val="es-ES" w:eastAsia="en-US"/>
        </w:rPr>
        <w:t>Incluir el nombre de la empresa oferente</w:t>
      </w:r>
      <w:r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sociedad legalmente constituida bajo las leyes de </w:t>
      </w:r>
      <w:r w:rsidR="00F85B76" w:rsidRPr="00536809">
        <w:rPr>
          <w:rFonts w:eastAsia="Times New Roman"/>
          <w:b w:val="0"/>
          <w:sz w:val="22"/>
          <w:szCs w:val="22"/>
          <w:lang w:val="es-ES" w:eastAsia="en-US"/>
        </w:rPr>
        <w:t xml:space="preserve">la República de </w:t>
      </w:r>
      <w:r w:rsidR="002D23E2" w:rsidRPr="00536809">
        <w:rPr>
          <w:rFonts w:eastAsia="Times New Roman"/>
          <w:b w:val="0"/>
          <w:sz w:val="22"/>
          <w:szCs w:val="22"/>
          <w:lang w:val="es-ES" w:eastAsia="en-US"/>
        </w:rPr>
        <w:t>Colombia, con NIT</w:t>
      </w:r>
      <w:r w:rsidR="000D41DC" w:rsidRPr="00536809">
        <w:rPr>
          <w:rFonts w:eastAsia="Times New Roman"/>
          <w:b w:val="0"/>
          <w:sz w:val="22"/>
          <w:szCs w:val="22"/>
          <w:lang w:val="es-ES" w:eastAsia="en-US"/>
        </w:rPr>
        <w:t xml:space="preserve"> [   ]</w:t>
      </w:r>
      <w:r w:rsidR="00F85B76" w:rsidRPr="00536809">
        <w:rPr>
          <w:rFonts w:eastAsia="Times New Roman"/>
          <w:b w:val="0"/>
          <w:sz w:val="22"/>
          <w:szCs w:val="22"/>
          <w:lang w:val="es-ES" w:eastAsia="en-US"/>
        </w:rPr>
        <w:t>, domiciliada en [  ],</w:t>
      </w:r>
      <w:r w:rsidR="000D41DC" w:rsidRPr="00536809">
        <w:rPr>
          <w:rFonts w:eastAsia="Times New Roman"/>
          <w:b w:val="0"/>
          <w:sz w:val="22"/>
          <w:szCs w:val="22"/>
          <w:lang w:val="es-ES" w:eastAsia="en-US"/>
        </w:rPr>
        <w:t xml:space="preserve"> </w:t>
      </w:r>
      <w:r w:rsidR="002D23E2" w:rsidRPr="00536809">
        <w:rPr>
          <w:rFonts w:eastAsia="Times New Roman"/>
          <w:b w:val="0"/>
          <w:sz w:val="22"/>
          <w:szCs w:val="22"/>
          <w:lang w:val="es-ES" w:eastAsia="en-US"/>
        </w:rPr>
        <w:t xml:space="preserve"> </w:t>
      </w:r>
      <w:r w:rsidR="009623B9" w:rsidRPr="00536809">
        <w:rPr>
          <w:rFonts w:eastAsia="Times New Roman"/>
          <w:b w:val="0"/>
          <w:sz w:val="22"/>
          <w:szCs w:val="22"/>
          <w:lang w:val="es-ES" w:eastAsia="en-US"/>
        </w:rPr>
        <w:t>representad</w:t>
      </w:r>
      <w:r w:rsidR="00F85B76" w:rsidRPr="00536809">
        <w:rPr>
          <w:rFonts w:eastAsia="Times New Roman"/>
          <w:b w:val="0"/>
          <w:sz w:val="22"/>
          <w:szCs w:val="22"/>
          <w:lang w:val="es-ES" w:eastAsia="en-US"/>
        </w:rPr>
        <w:t>a</w:t>
      </w:r>
      <w:r w:rsidR="009623B9" w:rsidRPr="00536809">
        <w:rPr>
          <w:rFonts w:eastAsia="Times New Roman"/>
          <w:b w:val="0"/>
          <w:sz w:val="22"/>
          <w:szCs w:val="22"/>
          <w:lang w:val="es-ES" w:eastAsia="en-US"/>
        </w:rPr>
        <w:t xml:space="preserve"> legalmente por </w:t>
      </w:r>
      <w:r w:rsidR="00C943C1" w:rsidRPr="00536809">
        <w:rPr>
          <w:rFonts w:eastAsia="Times New Roman"/>
          <w:b w:val="0"/>
          <w:sz w:val="22"/>
          <w:szCs w:val="22"/>
          <w:lang w:val="es-ES" w:eastAsia="en-US"/>
        </w:rPr>
        <w:t>[</w:t>
      </w:r>
      <w:r w:rsidR="00C943C1" w:rsidRPr="00536809">
        <w:rPr>
          <w:rFonts w:eastAsia="Times New Roman"/>
          <w:b w:val="0"/>
          <w:color w:val="FF0000"/>
          <w:sz w:val="22"/>
          <w:szCs w:val="22"/>
          <w:lang w:val="es-ES" w:eastAsia="en-US"/>
        </w:rPr>
        <w:t>incluir nombre del representante legal</w:t>
      </w:r>
      <w:r w:rsidR="00C943C1" w:rsidRPr="00536809">
        <w:rPr>
          <w:rFonts w:eastAsia="Times New Roman"/>
          <w:b w:val="0"/>
          <w:sz w:val="22"/>
          <w:szCs w:val="22"/>
          <w:lang w:val="es-ES" w:eastAsia="en-US"/>
        </w:rPr>
        <w:t>]</w:t>
      </w:r>
      <w:r w:rsidR="009623B9" w:rsidRPr="00536809">
        <w:rPr>
          <w:rFonts w:eastAsia="Times New Roman"/>
          <w:b w:val="0"/>
          <w:sz w:val="22"/>
          <w:szCs w:val="22"/>
          <w:lang w:val="es-ES" w:eastAsia="en-US"/>
        </w:rPr>
        <w:t xml:space="preserve">, identificado como aparece al pie de mi firma según consta en el </w:t>
      </w:r>
      <w:r w:rsidR="00C943C1" w:rsidRPr="00536809">
        <w:rPr>
          <w:rFonts w:eastAsia="Times New Roman"/>
          <w:b w:val="0"/>
          <w:sz w:val="22"/>
          <w:szCs w:val="22"/>
          <w:lang w:val="es-ES" w:eastAsia="en-US"/>
        </w:rPr>
        <w:t xml:space="preserve">certificado de </w:t>
      </w:r>
      <w:r w:rsidR="00F85B76" w:rsidRPr="00536809">
        <w:rPr>
          <w:rFonts w:eastAsia="Times New Roman"/>
          <w:b w:val="0"/>
          <w:sz w:val="22"/>
          <w:szCs w:val="22"/>
          <w:lang w:val="es-ES" w:eastAsia="en-US"/>
        </w:rPr>
        <w:t>existencia y representación legal de la C</w:t>
      </w:r>
      <w:r w:rsidR="00C943C1" w:rsidRPr="00536809">
        <w:rPr>
          <w:rFonts w:eastAsia="Times New Roman"/>
          <w:b w:val="0"/>
          <w:sz w:val="22"/>
          <w:szCs w:val="22"/>
          <w:lang w:val="es-ES" w:eastAsia="en-US"/>
        </w:rPr>
        <w:t xml:space="preserve">ámara de </w:t>
      </w:r>
      <w:r w:rsidR="00F85B76" w:rsidRPr="00536809">
        <w:rPr>
          <w:rFonts w:eastAsia="Times New Roman"/>
          <w:b w:val="0"/>
          <w:sz w:val="22"/>
          <w:szCs w:val="22"/>
          <w:lang w:val="es-ES" w:eastAsia="en-US"/>
        </w:rPr>
        <w:t>C</w:t>
      </w:r>
      <w:r w:rsidR="00C943C1" w:rsidRPr="00536809">
        <w:rPr>
          <w:rFonts w:eastAsia="Times New Roman"/>
          <w:b w:val="0"/>
          <w:sz w:val="22"/>
          <w:szCs w:val="22"/>
          <w:lang w:val="es-ES" w:eastAsia="en-US"/>
        </w:rPr>
        <w:t>omercio</w:t>
      </w:r>
      <w:r w:rsidR="00F85B76" w:rsidRPr="00536809">
        <w:rPr>
          <w:rFonts w:eastAsia="Times New Roman"/>
          <w:b w:val="0"/>
          <w:sz w:val="22"/>
          <w:szCs w:val="22"/>
          <w:lang w:val="es-ES" w:eastAsia="en-US"/>
        </w:rPr>
        <w:t xml:space="preserve"> de [   ]</w:t>
      </w:r>
      <w:r w:rsidR="008222A5" w:rsidRPr="00536809">
        <w:rPr>
          <w:rFonts w:eastAsia="Times New Roman"/>
          <w:b w:val="0"/>
          <w:sz w:val="22"/>
          <w:szCs w:val="22"/>
          <w:lang w:val="es-ES" w:eastAsia="en-US"/>
        </w:rPr>
        <w:t xml:space="preserve">, presentamos para consideración </w:t>
      </w:r>
      <w:r w:rsidR="00942DBC">
        <w:rPr>
          <w:rFonts w:eastAsia="Times New Roman"/>
          <w:b w:val="0"/>
          <w:sz w:val="22"/>
          <w:szCs w:val="22"/>
          <w:lang w:val="es-ES" w:eastAsia="en-US"/>
        </w:rPr>
        <w:t xml:space="preserve">de </w:t>
      </w:r>
      <w:r w:rsidR="00CB3A74">
        <w:rPr>
          <w:rFonts w:eastAsia="Times New Roman"/>
          <w:bCs w:val="0"/>
          <w:sz w:val="22"/>
          <w:szCs w:val="22"/>
          <w:lang w:val="es-ES" w:eastAsia="en-US"/>
        </w:rPr>
        <w:t>CELSIA COLOMBIA</w:t>
      </w:r>
      <w:r w:rsidR="00942DBC" w:rsidRPr="00EA4BD4">
        <w:rPr>
          <w:rFonts w:eastAsia="Times New Roman"/>
          <w:bCs w:val="0"/>
          <w:sz w:val="22"/>
          <w:szCs w:val="22"/>
          <w:lang w:val="es-ES" w:eastAsia="en-US"/>
        </w:rPr>
        <w:t xml:space="preserve"> S.A. E.S.P.</w:t>
      </w:r>
      <w:r w:rsidR="00942DBC">
        <w:rPr>
          <w:rFonts w:eastAsia="Times New Roman"/>
          <w:b w:val="0"/>
          <w:sz w:val="22"/>
          <w:szCs w:val="22"/>
          <w:lang w:val="es-ES" w:eastAsia="en-US"/>
        </w:rPr>
        <w:t xml:space="preserve"> en su calidad de Comercializador </w:t>
      </w:r>
      <w:r w:rsidR="008222A5" w:rsidRPr="00536809">
        <w:rPr>
          <w:rFonts w:eastAsia="Times New Roman"/>
          <w:b w:val="0"/>
          <w:sz w:val="22"/>
          <w:szCs w:val="22"/>
          <w:lang w:val="es-ES" w:eastAsia="en-US"/>
        </w:rPr>
        <w:t xml:space="preserve">la presente </w:t>
      </w:r>
      <w:r w:rsidR="008222A5" w:rsidRPr="00536809">
        <w:rPr>
          <w:rFonts w:eastAsia="Times New Roman"/>
          <w:bCs w:val="0"/>
          <w:sz w:val="22"/>
          <w:szCs w:val="22"/>
          <w:lang w:val="es-ES" w:eastAsia="en-US"/>
        </w:rPr>
        <w:t xml:space="preserve">OFERTA MERCANTIL IRREVOCABLE, </w:t>
      </w:r>
      <w:r w:rsidR="00295B0D" w:rsidRPr="00536809">
        <w:rPr>
          <w:rFonts w:eastAsia="Times New Roman"/>
          <w:b w:val="0"/>
          <w:sz w:val="22"/>
          <w:szCs w:val="22"/>
          <w:lang w:val="es-ES" w:eastAsia="en-US"/>
        </w:rPr>
        <w:t xml:space="preserve">cuyo </w:t>
      </w:r>
      <w:r w:rsidR="00A24505" w:rsidRPr="00536809">
        <w:rPr>
          <w:rFonts w:eastAsia="Times New Roman"/>
          <w:b w:val="0"/>
          <w:sz w:val="22"/>
          <w:szCs w:val="22"/>
          <w:lang w:val="es-ES" w:eastAsia="en-US"/>
        </w:rPr>
        <w:t>objeto es</w:t>
      </w:r>
      <w:r w:rsidR="00295B0D" w:rsidRPr="00536809">
        <w:rPr>
          <w:rFonts w:eastAsia="Times New Roman"/>
          <w:b w:val="0"/>
          <w:sz w:val="22"/>
          <w:szCs w:val="22"/>
          <w:lang w:val="es-ES" w:eastAsia="en-US"/>
        </w:rPr>
        <w:t xml:space="preserve"> </w:t>
      </w:r>
      <w:r w:rsidR="00A24505" w:rsidRPr="00536809">
        <w:rPr>
          <w:rFonts w:eastAsia="Times New Roman"/>
          <w:b w:val="0"/>
          <w:sz w:val="22"/>
          <w:szCs w:val="22"/>
          <w:lang w:val="es-ES" w:eastAsia="en-US"/>
        </w:rPr>
        <w:t xml:space="preserve">el suministro de </w:t>
      </w:r>
      <w:r w:rsidR="00EE3994" w:rsidRPr="00536809">
        <w:rPr>
          <w:rFonts w:eastAsia="Times New Roman"/>
          <w:b w:val="0"/>
          <w:sz w:val="22"/>
          <w:szCs w:val="22"/>
          <w:lang w:val="es-ES" w:eastAsia="en-US"/>
        </w:rPr>
        <w:t xml:space="preserve">energía </w:t>
      </w:r>
      <w:r w:rsidR="00A24505" w:rsidRPr="00536809">
        <w:rPr>
          <w:rFonts w:eastAsia="Times New Roman"/>
          <w:b w:val="0"/>
          <w:sz w:val="22"/>
          <w:szCs w:val="22"/>
          <w:lang w:val="es-ES" w:eastAsia="en-US"/>
        </w:rPr>
        <w:t>eléctrica</w:t>
      </w:r>
      <w:r w:rsidR="009A3DBC" w:rsidRPr="00536809">
        <w:rPr>
          <w:rFonts w:eastAsia="Times New Roman"/>
          <w:b w:val="0"/>
          <w:sz w:val="22"/>
          <w:szCs w:val="22"/>
          <w:lang w:val="es-ES" w:eastAsia="en-US"/>
        </w:rPr>
        <w:t xml:space="preserve"> </w:t>
      </w:r>
      <w:r w:rsidR="007A27B2" w:rsidRPr="00536809">
        <w:rPr>
          <w:rFonts w:eastAsia="Times New Roman"/>
          <w:b w:val="0"/>
          <w:sz w:val="22"/>
          <w:szCs w:val="22"/>
          <w:lang w:val="es-ES" w:eastAsia="en-US"/>
        </w:rPr>
        <w:t>con destino al mercado regulado</w:t>
      </w:r>
      <w:r w:rsidR="00EA5781">
        <w:rPr>
          <w:rFonts w:eastAsia="Times New Roman"/>
          <w:b w:val="0"/>
          <w:sz w:val="22"/>
          <w:szCs w:val="22"/>
          <w:lang w:val="es-ES" w:eastAsia="en-US"/>
        </w:rPr>
        <w:t xml:space="preserve"> para el período </w:t>
      </w:r>
      <w:r w:rsidR="007C0701">
        <w:rPr>
          <w:rFonts w:eastAsia="Times New Roman"/>
          <w:b w:val="0"/>
          <w:sz w:val="22"/>
          <w:szCs w:val="22"/>
          <w:lang w:val="es-ES" w:eastAsia="en-US"/>
        </w:rPr>
        <w:t xml:space="preserve">comprendido entre </w:t>
      </w:r>
      <w:r w:rsidR="00EA5781">
        <w:rPr>
          <w:rFonts w:eastAsia="Times New Roman"/>
          <w:b w:val="0"/>
          <w:sz w:val="22"/>
          <w:szCs w:val="22"/>
          <w:lang w:val="es-ES" w:eastAsia="en-US"/>
        </w:rPr>
        <w:t>[    ]</w:t>
      </w:r>
      <w:r w:rsidR="007C0701">
        <w:rPr>
          <w:rFonts w:eastAsia="Times New Roman"/>
          <w:b w:val="0"/>
          <w:sz w:val="22"/>
          <w:szCs w:val="22"/>
          <w:lang w:val="es-ES" w:eastAsia="en-US"/>
        </w:rPr>
        <w:t xml:space="preserve"> bajo la modalidad </w:t>
      </w:r>
      <w:r w:rsidR="00B76D98">
        <w:rPr>
          <w:rFonts w:eastAsia="Times New Roman"/>
          <w:b w:val="0"/>
          <w:sz w:val="22"/>
          <w:szCs w:val="22"/>
          <w:lang w:val="es-ES" w:eastAsia="en-US"/>
        </w:rPr>
        <w:t>pague lo contratado</w:t>
      </w:r>
      <w:r w:rsidR="00EA5781">
        <w:rPr>
          <w:rFonts w:eastAsia="Times New Roman"/>
          <w:b w:val="0"/>
          <w:sz w:val="22"/>
          <w:szCs w:val="22"/>
          <w:lang w:val="es-ES" w:eastAsia="en-US"/>
        </w:rPr>
        <w:t xml:space="preserve">. </w:t>
      </w:r>
      <w:r w:rsidR="00B969DA" w:rsidRPr="00536809">
        <w:rPr>
          <w:rFonts w:eastAsia="Times New Roman"/>
          <w:b w:val="0"/>
          <w:sz w:val="22"/>
          <w:szCs w:val="22"/>
          <w:lang w:val="es-ES" w:eastAsia="en-US"/>
        </w:rPr>
        <w:t>La presente oferta se regirá por las siguientes condiciones:</w:t>
      </w:r>
    </w:p>
    <w:p w14:paraId="0CD63D28" w14:textId="77777777" w:rsidR="00B969DA" w:rsidRPr="00536809" w:rsidRDefault="00B969DA" w:rsidP="00B969DA">
      <w:pPr>
        <w:widowControl/>
        <w:autoSpaceDE/>
        <w:autoSpaceDN/>
        <w:adjustRightInd/>
        <w:jc w:val="center"/>
        <w:rPr>
          <w:rFonts w:eastAsia="Times New Roman"/>
          <w:bCs w:val="0"/>
          <w:sz w:val="22"/>
          <w:szCs w:val="22"/>
          <w:lang w:val="es-ES" w:eastAsia="en-US"/>
        </w:rPr>
      </w:pPr>
    </w:p>
    <w:p w14:paraId="7A6E62CA" w14:textId="58600C7F" w:rsidR="00B969DA" w:rsidRPr="00536809" w:rsidRDefault="00B969DA"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t>IDENTIFICACIÓN DE LAS PARTES</w:t>
      </w:r>
    </w:p>
    <w:p w14:paraId="179D2ABB" w14:textId="77777777" w:rsidR="00C943C1" w:rsidRPr="00536809" w:rsidRDefault="00C943C1" w:rsidP="00D9675C">
      <w:pPr>
        <w:widowControl/>
        <w:autoSpaceDE/>
        <w:autoSpaceDN/>
        <w:adjustRightInd/>
        <w:jc w:val="both"/>
        <w:rPr>
          <w:rFonts w:eastAsia="Times New Roman"/>
          <w:bCs w:val="0"/>
          <w:sz w:val="22"/>
          <w:szCs w:val="22"/>
          <w:lang w:val="es-ES" w:eastAsia="en-US"/>
        </w:rPr>
      </w:pPr>
    </w:p>
    <w:p w14:paraId="2084CB1D" w14:textId="26EBA8D4" w:rsidR="00767643" w:rsidRPr="00536809" w:rsidRDefault="0026284E" w:rsidP="0026284E">
      <w:pPr>
        <w:widowControl/>
        <w:autoSpaceDE/>
        <w:autoSpaceDN/>
        <w:adjustRightInd/>
        <w:jc w:val="both"/>
        <w:rPr>
          <w:rFonts w:eastAsia="Times New Roman"/>
          <w:b w:val="0"/>
          <w:sz w:val="22"/>
          <w:szCs w:val="22"/>
          <w:lang w:val="es-ES" w:eastAsia="en-US"/>
        </w:rPr>
      </w:pPr>
      <w:r w:rsidRPr="00536809">
        <w:rPr>
          <w:rFonts w:eastAsia="Times New Roman"/>
          <w:bCs w:val="0"/>
          <w:sz w:val="22"/>
          <w:szCs w:val="22"/>
          <w:lang w:val="es-ES" w:eastAsia="en-US"/>
        </w:rPr>
        <w:t>OFERENTE:</w:t>
      </w:r>
      <w:r w:rsidRPr="00536809">
        <w:rPr>
          <w:rFonts w:eastAsia="Times New Roman"/>
          <w:b w:val="0"/>
          <w:sz w:val="22"/>
          <w:szCs w:val="22"/>
          <w:lang w:val="es-ES" w:eastAsia="en-US"/>
        </w:rPr>
        <w:t xml:space="preserve"> </w:t>
      </w:r>
      <w:r w:rsidR="00D16A7A" w:rsidRPr="00536809">
        <w:rPr>
          <w:rFonts w:eastAsia="Times New Roman"/>
          <w:b w:val="0"/>
          <w:sz w:val="22"/>
          <w:szCs w:val="22"/>
          <w:lang w:val="es-ES" w:eastAsia="en-US"/>
        </w:rPr>
        <w:t>[</w:t>
      </w:r>
      <w:r w:rsidR="00D16A7A" w:rsidRPr="00536809">
        <w:rPr>
          <w:rFonts w:eastAsia="Times New Roman"/>
          <w:b w:val="0"/>
          <w:color w:val="FF0000"/>
          <w:sz w:val="22"/>
          <w:szCs w:val="22"/>
          <w:lang w:val="es-ES" w:eastAsia="en-US"/>
        </w:rPr>
        <w:t>incluir razón social de la sociedad oferente</w:t>
      </w:r>
      <w:r w:rsidR="00D16A7A" w:rsidRPr="00536809">
        <w:rPr>
          <w:rFonts w:eastAsia="Times New Roman"/>
          <w:b w:val="0"/>
          <w:sz w:val="22"/>
          <w:szCs w:val="22"/>
          <w:lang w:val="es-ES" w:eastAsia="en-US"/>
        </w:rPr>
        <w:t xml:space="preserve">] </w:t>
      </w:r>
      <w:r w:rsidR="00D16A7A" w:rsidRPr="00536809">
        <w:rPr>
          <w:rFonts w:eastAsia="Times New Roman"/>
          <w:b w:val="0"/>
          <w:sz w:val="22"/>
          <w:szCs w:val="22"/>
          <w:lang w:eastAsia="en-US"/>
        </w:rPr>
        <w:t>sociedad legalmente constituida conforme a las leyes colombianas, identificada con</w:t>
      </w:r>
      <w:r w:rsidR="00C356B7" w:rsidRPr="00536809">
        <w:rPr>
          <w:rFonts w:eastAsia="Times New Roman"/>
          <w:b w:val="0"/>
          <w:sz w:val="22"/>
          <w:szCs w:val="22"/>
          <w:lang w:eastAsia="en-US"/>
        </w:rPr>
        <w:t xml:space="preserve"> el NIT [</w:t>
      </w:r>
      <w:r w:rsidR="00C356B7" w:rsidRPr="00536809">
        <w:rPr>
          <w:rFonts w:eastAsia="Times New Roman"/>
          <w:b w:val="0"/>
          <w:color w:val="FF0000"/>
          <w:sz w:val="22"/>
          <w:szCs w:val="22"/>
          <w:lang w:eastAsia="en-US"/>
        </w:rPr>
        <w:t>incluir</w:t>
      </w:r>
      <w:r w:rsidR="00C356B7" w:rsidRPr="00536809">
        <w:rPr>
          <w:rFonts w:eastAsia="Times New Roman"/>
          <w:b w:val="0"/>
          <w:sz w:val="22"/>
          <w:szCs w:val="22"/>
          <w:lang w:eastAsia="en-US"/>
        </w:rPr>
        <w:t>]</w:t>
      </w:r>
      <w:r w:rsidR="00D16A7A" w:rsidRPr="00536809">
        <w:rPr>
          <w:rFonts w:eastAsia="Times New Roman"/>
          <w:b w:val="0"/>
          <w:sz w:val="22"/>
          <w:szCs w:val="22"/>
          <w:lang w:eastAsia="en-US"/>
        </w:rPr>
        <w:t xml:space="preserve">, representada en este acto </w:t>
      </w:r>
      <w:r w:rsidR="00C356B7" w:rsidRPr="00536809">
        <w:rPr>
          <w:rFonts w:eastAsia="Times New Roman"/>
          <w:b w:val="0"/>
          <w:sz w:val="22"/>
          <w:szCs w:val="22"/>
          <w:lang w:eastAsia="en-US"/>
        </w:rPr>
        <w:t>por [</w:t>
      </w:r>
      <w:r w:rsidR="00C356B7" w:rsidRPr="00536809">
        <w:rPr>
          <w:rFonts w:eastAsia="Times New Roman"/>
          <w:b w:val="0"/>
          <w:color w:val="FF0000"/>
          <w:sz w:val="22"/>
          <w:szCs w:val="22"/>
          <w:lang w:eastAsia="en-US"/>
        </w:rPr>
        <w:t>incluir nombre representante legal</w:t>
      </w:r>
      <w:r w:rsidR="00C356B7" w:rsidRPr="00536809">
        <w:rPr>
          <w:rFonts w:eastAsia="Times New Roman"/>
          <w:b w:val="0"/>
          <w:sz w:val="22"/>
          <w:szCs w:val="22"/>
          <w:lang w:eastAsia="en-US"/>
        </w:rPr>
        <w:t>]</w:t>
      </w:r>
      <w:r w:rsidR="00D16A7A" w:rsidRPr="00536809">
        <w:rPr>
          <w:rFonts w:eastAsia="Times New Roman"/>
          <w:b w:val="0"/>
          <w:sz w:val="22"/>
          <w:szCs w:val="22"/>
          <w:lang w:eastAsia="en-US"/>
        </w:rPr>
        <w:t>, quien actúa en calidad de representante legal, todo lo cual consta en el Certificado de Existencia y Representación legal expedido por la Cámara de Comercio</w:t>
      </w:r>
      <w:r w:rsidR="00C356B7" w:rsidRPr="00536809">
        <w:rPr>
          <w:rFonts w:eastAsia="Times New Roman"/>
          <w:b w:val="0"/>
          <w:sz w:val="22"/>
          <w:szCs w:val="22"/>
          <w:lang w:eastAsia="en-US"/>
        </w:rPr>
        <w:t>.</w:t>
      </w:r>
    </w:p>
    <w:p w14:paraId="7C622A69" w14:textId="77777777" w:rsidR="00B969DA" w:rsidRPr="00536809" w:rsidRDefault="00B969DA" w:rsidP="00D9675C">
      <w:pPr>
        <w:widowControl/>
        <w:autoSpaceDE/>
        <w:autoSpaceDN/>
        <w:adjustRightInd/>
        <w:jc w:val="both"/>
        <w:rPr>
          <w:rFonts w:eastAsia="Times New Roman"/>
          <w:b w:val="0"/>
          <w:sz w:val="22"/>
          <w:szCs w:val="22"/>
          <w:lang w:val="es-ES" w:eastAsia="en-US"/>
        </w:rPr>
      </w:pPr>
    </w:p>
    <w:p w14:paraId="2D8230F2" w14:textId="585E28C0" w:rsidR="00B969DA" w:rsidRPr="00536809" w:rsidRDefault="00C356B7" w:rsidP="00D9675C">
      <w:pPr>
        <w:widowControl/>
        <w:autoSpaceDE/>
        <w:autoSpaceDN/>
        <w:adjustRightInd/>
        <w:jc w:val="both"/>
        <w:rPr>
          <w:rFonts w:eastAsia="Times New Roman"/>
          <w:b w:val="0"/>
          <w:sz w:val="22"/>
          <w:szCs w:val="22"/>
          <w:lang w:eastAsia="en-US"/>
        </w:rPr>
      </w:pPr>
      <w:r w:rsidRPr="00536809">
        <w:rPr>
          <w:rFonts w:eastAsia="Times New Roman"/>
          <w:bCs w:val="0"/>
          <w:sz w:val="22"/>
          <w:szCs w:val="22"/>
          <w:lang w:val="es-ES" w:eastAsia="en-US"/>
        </w:rPr>
        <w:t>DESTINATARIO DE LA OFERTA:</w:t>
      </w:r>
      <w:r w:rsidR="004A4D6B" w:rsidRPr="00536809">
        <w:rPr>
          <w:rFonts w:eastAsia="Times New Roman"/>
          <w:b w:val="0"/>
          <w:sz w:val="22"/>
          <w:szCs w:val="22"/>
          <w:lang w:val="es-ES" w:eastAsia="en-US"/>
        </w:rPr>
        <w:t xml:space="preserve"> </w:t>
      </w:r>
      <w:r w:rsidR="00BB4826" w:rsidRPr="00CB3A74">
        <w:rPr>
          <w:rFonts w:eastAsia="Times New Roman"/>
          <w:bCs w:val="0"/>
          <w:sz w:val="22"/>
          <w:szCs w:val="22"/>
          <w:lang w:eastAsia="en-US"/>
        </w:rPr>
        <w:t>C</w:t>
      </w:r>
      <w:r w:rsidR="00CB3A74" w:rsidRPr="00CB3A74">
        <w:rPr>
          <w:rFonts w:eastAsia="Times New Roman"/>
          <w:bCs w:val="0"/>
          <w:sz w:val="22"/>
          <w:szCs w:val="22"/>
          <w:lang w:eastAsia="en-US"/>
        </w:rPr>
        <w:t>ELSIA COLOMBIA S</w:t>
      </w:r>
      <w:r w:rsidR="00ED1320" w:rsidRPr="00CB3A74">
        <w:rPr>
          <w:rFonts w:eastAsia="Times New Roman"/>
          <w:bCs w:val="0"/>
          <w:sz w:val="22"/>
          <w:szCs w:val="22"/>
          <w:lang w:eastAsia="en-US"/>
        </w:rPr>
        <w:t>.A. E.S.P</w:t>
      </w:r>
      <w:r w:rsidR="00ED1320" w:rsidRPr="00536809">
        <w:rPr>
          <w:rFonts w:eastAsia="Times New Roman"/>
          <w:b w:val="0"/>
          <w:sz w:val="22"/>
          <w:szCs w:val="22"/>
          <w:lang w:eastAsia="en-US"/>
        </w:rPr>
        <w:t>.</w:t>
      </w:r>
      <w:r w:rsidR="004A4D6B" w:rsidRPr="00536809">
        <w:rPr>
          <w:rFonts w:eastAsia="Times New Roman"/>
          <w:sz w:val="22"/>
          <w:szCs w:val="22"/>
          <w:lang w:eastAsia="en-US"/>
        </w:rPr>
        <w:t xml:space="preserve"> </w:t>
      </w:r>
      <w:r w:rsidR="004A4D6B" w:rsidRPr="00536809">
        <w:rPr>
          <w:rFonts w:eastAsia="Times New Roman"/>
          <w:b w:val="0"/>
          <w:sz w:val="22"/>
          <w:szCs w:val="22"/>
          <w:lang w:eastAsia="en-US"/>
        </w:rPr>
        <w:t xml:space="preserve">sociedad legalmente constituida conforme a las leyes </w:t>
      </w:r>
      <w:r w:rsidR="00EA4BD4" w:rsidRPr="00536809">
        <w:rPr>
          <w:rFonts w:eastAsia="Times New Roman"/>
          <w:b w:val="0"/>
          <w:sz w:val="22"/>
          <w:szCs w:val="22"/>
          <w:lang w:eastAsia="en-US"/>
        </w:rPr>
        <w:t>colombianas</w:t>
      </w:r>
      <w:r w:rsidR="004A4D6B" w:rsidRPr="00536809">
        <w:rPr>
          <w:rFonts w:eastAsia="Times New Roman"/>
          <w:b w:val="0"/>
          <w:sz w:val="22"/>
          <w:szCs w:val="22"/>
          <w:lang w:eastAsia="en-US"/>
        </w:rPr>
        <w:t>, identificada con N</w:t>
      </w:r>
      <w:r w:rsidR="00DC2D57" w:rsidRPr="00536809">
        <w:rPr>
          <w:rFonts w:eastAsia="Times New Roman"/>
          <w:b w:val="0"/>
          <w:sz w:val="22"/>
          <w:szCs w:val="22"/>
          <w:lang w:eastAsia="en-US"/>
        </w:rPr>
        <w:t>IT</w:t>
      </w:r>
      <w:r w:rsidR="004A4D6B" w:rsidRPr="00536809">
        <w:rPr>
          <w:rFonts w:eastAsia="Times New Roman"/>
          <w:b w:val="0"/>
          <w:sz w:val="22"/>
          <w:szCs w:val="22"/>
          <w:lang w:eastAsia="en-US"/>
        </w:rPr>
        <w:t xml:space="preserve"> </w:t>
      </w:r>
      <w:r w:rsidR="0055430A" w:rsidRPr="0055430A">
        <w:rPr>
          <w:rFonts w:eastAsia="Times New Roman"/>
          <w:b w:val="0"/>
          <w:sz w:val="22"/>
          <w:szCs w:val="22"/>
          <w:lang w:eastAsia="en-US"/>
        </w:rPr>
        <w:t>800249860-1</w:t>
      </w:r>
      <w:r w:rsidR="004A4D6B" w:rsidRPr="00536809">
        <w:rPr>
          <w:rFonts w:eastAsia="Times New Roman"/>
          <w:b w:val="0"/>
          <w:sz w:val="22"/>
          <w:szCs w:val="22"/>
          <w:lang w:eastAsia="en-US"/>
        </w:rPr>
        <w:t xml:space="preserve">, representada en este acto por </w:t>
      </w:r>
      <w:r w:rsidR="00981DAD" w:rsidRPr="00981DAD">
        <w:rPr>
          <w:rFonts w:eastAsia="Times New Roman"/>
          <w:bCs w:val="0"/>
          <w:sz w:val="22"/>
          <w:szCs w:val="22"/>
          <w:lang w:eastAsia="en-US"/>
        </w:rPr>
        <w:t>CARLOS ALBERTO SOLANO BONNETT</w:t>
      </w:r>
      <w:r w:rsidR="004A4D6B" w:rsidRPr="00536809">
        <w:rPr>
          <w:rFonts w:eastAsia="Times New Roman"/>
          <w:b w:val="0"/>
          <w:sz w:val="22"/>
          <w:szCs w:val="22"/>
          <w:lang w:eastAsia="en-US"/>
        </w:rPr>
        <w:t>, quien actúa en calidad de representante legal o Apoderad</w:t>
      </w:r>
      <w:r w:rsidR="00DC2D57" w:rsidRPr="00536809">
        <w:rPr>
          <w:rFonts w:eastAsia="Times New Roman"/>
          <w:b w:val="0"/>
          <w:sz w:val="22"/>
          <w:szCs w:val="22"/>
          <w:lang w:eastAsia="en-US"/>
        </w:rPr>
        <w:t>o</w:t>
      </w:r>
      <w:r w:rsidR="004A4D6B" w:rsidRPr="00536809">
        <w:rPr>
          <w:rFonts w:eastAsia="Times New Roman"/>
          <w:b w:val="0"/>
          <w:sz w:val="22"/>
          <w:szCs w:val="22"/>
          <w:lang w:eastAsia="en-US"/>
        </w:rPr>
        <w:t>, todo lo cual consta en el Certificado de Existencia y Representación legal expedido por la Cámara de Comercio</w:t>
      </w:r>
      <w:r w:rsidR="00AE54B3" w:rsidRPr="00536809">
        <w:rPr>
          <w:rFonts w:eastAsia="Times New Roman"/>
          <w:b w:val="0"/>
          <w:sz w:val="22"/>
          <w:szCs w:val="22"/>
          <w:lang w:eastAsia="en-US"/>
        </w:rPr>
        <w:t xml:space="preserve"> de </w:t>
      </w:r>
      <w:r w:rsidR="0072633D">
        <w:rPr>
          <w:rFonts w:eastAsia="Times New Roman"/>
          <w:b w:val="0"/>
          <w:sz w:val="22"/>
          <w:szCs w:val="22"/>
          <w:lang w:eastAsia="en-US"/>
        </w:rPr>
        <w:t>Cali</w:t>
      </w:r>
      <w:r w:rsidR="00DC2D57" w:rsidRPr="00536809">
        <w:rPr>
          <w:rFonts w:eastAsia="Times New Roman"/>
          <w:b w:val="0"/>
          <w:sz w:val="22"/>
          <w:szCs w:val="22"/>
          <w:lang w:eastAsia="en-US"/>
        </w:rPr>
        <w:t>.</w:t>
      </w:r>
    </w:p>
    <w:p w14:paraId="6AA44893" w14:textId="77777777" w:rsidR="00B969DA" w:rsidRPr="000C151D" w:rsidRDefault="00B969DA" w:rsidP="00D9675C">
      <w:pPr>
        <w:widowControl/>
        <w:autoSpaceDE/>
        <w:autoSpaceDN/>
        <w:adjustRightInd/>
        <w:jc w:val="both"/>
        <w:rPr>
          <w:rFonts w:eastAsia="Times New Roman"/>
          <w:b w:val="0"/>
          <w:sz w:val="22"/>
          <w:szCs w:val="22"/>
          <w:lang w:eastAsia="en-US"/>
        </w:rPr>
      </w:pPr>
    </w:p>
    <w:p w14:paraId="624C0A2C" w14:textId="491384DD" w:rsidR="00B969DA" w:rsidRPr="00536809" w:rsidRDefault="00043694" w:rsidP="005B49B9">
      <w:pPr>
        <w:pStyle w:val="Prrafodelista"/>
        <w:widowControl/>
        <w:numPr>
          <w:ilvl w:val="0"/>
          <w:numId w:val="16"/>
        </w:numPr>
        <w:autoSpaceDE/>
        <w:autoSpaceDN/>
        <w:adjustRightInd/>
        <w:rPr>
          <w:rFonts w:eastAsia="Times New Roman"/>
          <w:bCs w:val="0"/>
          <w:sz w:val="22"/>
          <w:szCs w:val="22"/>
          <w:lang w:val="es-ES" w:eastAsia="en-US"/>
        </w:rPr>
      </w:pPr>
      <w:r w:rsidRPr="00536809">
        <w:rPr>
          <w:rFonts w:eastAsia="Times New Roman"/>
          <w:bCs w:val="0"/>
          <w:sz w:val="22"/>
          <w:szCs w:val="22"/>
          <w:lang w:val="es-ES" w:eastAsia="en-US"/>
        </w:rPr>
        <w:t>OBJETO DE LA OFERTA</w:t>
      </w:r>
    </w:p>
    <w:p w14:paraId="20149DE8" w14:textId="77777777" w:rsidR="00B969DA" w:rsidRPr="00536809" w:rsidRDefault="00B969DA" w:rsidP="00D9675C">
      <w:pPr>
        <w:widowControl/>
        <w:autoSpaceDE/>
        <w:autoSpaceDN/>
        <w:adjustRightInd/>
        <w:jc w:val="both"/>
        <w:rPr>
          <w:rFonts w:eastAsia="Times New Roman"/>
          <w:b w:val="0"/>
          <w:bCs w:val="0"/>
          <w:sz w:val="22"/>
          <w:szCs w:val="22"/>
          <w:lang w:val="es-ES" w:eastAsia="en-US"/>
        </w:rPr>
      </w:pPr>
    </w:p>
    <w:p w14:paraId="1AFC127A" w14:textId="1E10F45F" w:rsidR="009623B9" w:rsidRPr="00536809" w:rsidRDefault="00491EE8" w:rsidP="00D9675C">
      <w:pPr>
        <w:widowControl/>
        <w:autoSpaceDE/>
        <w:autoSpaceDN/>
        <w:adjustRightInd/>
        <w:jc w:val="both"/>
        <w:rPr>
          <w:rFonts w:eastAsia="Times New Roman"/>
          <w:b w:val="0"/>
          <w:bCs w:val="0"/>
          <w:sz w:val="22"/>
          <w:szCs w:val="22"/>
          <w:lang w:eastAsia="en-US"/>
        </w:rPr>
      </w:pPr>
      <w:r w:rsidRPr="00536809">
        <w:rPr>
          <w:rFonts w:eastAsia="Times New Roman"/>
          <w:b w:val="0"/>
          <w:bCs w:val="0"/>
          <w:sz w:val="22"/>
          <w:szCs w:val="22"/>
          <w:lang w:eastAsia="en-US"/>
        </w:rPr>
        <w:lastRenderedPageBreak/>
        <w:t xml:space="preserve">La presente Oferta Mercantil irrevocable (en adelante la “Oferta”) tiene por objeto </w:t>
      </w:r>
      <w:r w:rsidR="00E43793" w:rsidRPr="00536809">
        <w:rPr>
          <w:rFonts w:eastAsia="Times New Roman"/>
          <w:b w:val="0"/>
          <w:bCs w:val="0"/>
          <w:sz w:val="22"/>
          <w:szCs w:val="22"/>
          <w:lang w:eastAsia="en-US"/>
        </w:rPr>
        <w:t xml:space="preserve">suministrar las cantidades de energía eléctrica que se indican en el Anexo </w:t>
      </w:r>
      <w:proofErr w:type="gramStart"/>
      <w:r w:rsidR="00E43793" w:rsidRPr="00536809">
        <w:rPr>
          <w:rFonts w:eastAsia="Times New Roman"/>
          <w:b w:val="0"/>
          <w:bCs w:val="0"/>
          <w:sz w:val="22"/>
          <w:szCs w:val="22"/>
          <w:lang w:eastAsia="en-US"/>
        </w:rPr>
        <w:t>[  ]</w:t>
      </w:r>
      <w:proofErr w:type="gramEnd"/>
      <w:r w:rsidR="00E43793" w:rsidRPr="00536809">
        <w:rPr>
          <w:rFonts w:eastAsia="Times New Roman"/>
          <w:b w:val="0"/>
          <w:bCs w:val="0"/>
          <w:sz w:val="22"/>
          <w:szCs w:val="22"/>
          <w:lang w:eastAsia="en-US"/>
        </w:rPr>
        <w:t xml:space="preserve"> </w:t>
      </w:r>
      <w:r w:rsidR="002670C9" w:rsidRPr="00536809">
        <w:rPr>
          <w:rFonts w:eastAsia="Times New Roman"/>
          <w:b w:val="0"/>
          <w:bCs w:val="0"/>
          <w:sz w:val="22"/>
          <w:szCs w:val="22"/>
          <w:lang w:eastAsia="en-US"/>
        </w:rPr>
        <w:t xml:space="preserve">de esta Oferta </w:t>
      </w:r>
      <w:r w:rsidR="007C0701">
        <w:rPr>
          <w:rFonts w:eastAsia="Times New Roman"/>
          <w:b w:val="0"/>
          <w:bCs w:val="0"/>
          <w:sz w:val="22"/>
          <w:szCs w:val="22"/>
          <w:lang w:eastAsia="en-US"/>
        </w:rPr>
        <w:t xml:space="preserve">para el período [ </w:t>
      </w:r>
      <w:proofErr w:type="gramStart"/>
      <w:r w:rsidR="007C0701">
        <w:rPr>
          <w:rFonts w:eastAsia="Times New Roman"/>
          <w:b w:val="0"/>
          <w:bCs w:val="0"/>
          <w:sz w:val="22"/>
          <w:szCs w:val="22"/>
          <w:lang w:eastAsia="en-US"/>
        </w:rPr>
        <w:t xml:space="preserve">  ]</w:t>
      </w:r>
      <w:proofErr w:type="gramEnd"/>
      <w:r w:rsidR="007C0701">
        <w:rPr>
          <w:rFonts w:eastAsia="Times New Roman"/>
          <w:b w:val="0"/>
          <w:bCs w:val="0"/>
          <w:sz w:val="22"/>
          <w:szCs w:val="22"/>
          <w:lang w:eastAsia="en-US"/>
        </w:rPr>
        <w:t xml:space="preserve">  </w:t>
      </w:r>
      <w:r w:rsidR="002670C9" w:rsidRPr="00536809">
        <w:rPr>
          <w:rFonts w:eastAsia="Times New Roman"/>
          <w:b w:val="0"/>
          <w:bCs w:val="0"/>
          <w:sz w:val="22"/>
          <w:szCs w:val="22"/>
          <w:lang w:eastAsia="en-US"/>
        </w:rPr>
        <w:t xml:space="preserve">bajo la modalidad </w:t>
      </w:r>
      <w:r w:rsidR="00210841">
        <w:rPr>
          <w:rFonts w:eastAsia="Times New Roman"/>
          <w:b w:val="0"/>
          <w:bCs w:val="0"/>
          <w:sz w:val="22"/>
          <w:szCs w:val="22"/>
          <w:lang w:eastAsia="en-US"/>
        </w:rPr>
        <w:t>pa</w:t>
      </w:r>
      <w:r w:rsidR="00D0287C">
        <w:rPr>
          <w:rFonts w:eastAsia="Times New Roman"/>
          <w:b w:val="0"/>
          <w:bCs w:val="0"/>
          <w:sz w:val="22"/>
          <w:szCs w:val="22"/>
          <w:lang w:eastAsia="en-US"/>
        </w:rPr>
        <w:t>gue lo contratado.</w:t>
      </w:r>
    </w:p>
    <w:p w14:paraId="6ECCBFE8" w14:textId="77777777" w:rsidR="008F0428" w:rsidRPr="00536809" w:rsidRDefault="008F0428" w:rsidP="00D9675C">
      <w:pPr>
        <w:widowControl/>
        <w:autoSpaceDE/>
        <w:autoSpaceDN/>
        <w:adjustRightInd/>
        <w:jc w:val="both"/>
        <w:rPr>
          <w:rFonts w:eastAsia="Times New Roman"/>
          <w:b w:val="0"/>
          <w:bCs w:val="0"/>
          <w:sz w:val="22"/>
          <w:szCs w:val="22"/>
          <w:lang w:eastAsia="en-US"/>
        </w:rPr>
      </w:pPr>
    </w:p>
    <w:p w14:paraId="28E5D0EE" w14:textId="4F2B1722" w:rsidR="00381ADC" w:rsidRPr="00536809" w:rsidRDefault="00381ADC" w:rsidP="005B49B9">
      <w:pPr>
        <w:pStyle w:val="Prrafodelista"/>
        <w:numPr>
          <w:ilvl w:val="0"/>
          <w:numId w:val="16"/>
        </w:numPr>
        <w:rPr>
          <w:rFonts w:eastAsia="Times New Roman"/>
          <w:bCs w:val="0"/>
          <w:sz w:val="22"/>
          <w:szCs w:val="22"/>
          <w:lang w:val="es-ES" w:eastAsia="en-US"/>
        </w:rPr>
      </w:pPr>
      <w:r w:rsidRPr="00536809">
        <w:rPr>
          <w:rFonts w:eastAsia="Times New Roman"/>
          <w:bCs w:val="0"/>
          <w:sz w:val="22"/>
          <w:szCs w:val="22"/>
          <w:lang w:val="es-ES" w:eastAsia="en-US"/>
        </w:rPr>
        <w:t>MODALIDADES DEL SUMINISTRO</w:t>
      </w:r>
    </w:p>
    <w:p w14:paraId="2467F5A2" w14:textId="77777777" w:rsidR="00381ADC" w:rsidRPr="00536809" w:rsidRDefault="00381ADC" w:rsidP="00381ADC">
      <w:pPr>
        <w:jc w:val="both"/>
        <w:rPr>
          <w:b w:val="0"/>
          <w:sz w:val="22"/>
          <w:szCs w:val="22"/>
        </w:rPr>
      </w:pPr>
    </w:p>
    <w:p w14:paraId="77FE67D2" w14:textId="75870F79" w:rsidR="00381ADC" w:rsidRPr="00536809" w:rsidRDefault="00381ADC" w:rsidP="00381ADC">
      <w:pPr>
        <w:jc w:val="both"/>
        <w:rPr>
          <w:rFonts w:eastAsia="Times New Roman"/>
          <w:b w:val="0"/>
          <w:bCs w:val="0"/>
          <w:sz w:val="22"/>
          <w:szCs w:val="22"/>
          <w:lang w:eastAsia="en-US"/>
        </w:rPr>
      </w:pPr>
      <w:r w:rsidRPr="008F3353">
        <w:rPr>
          <w:rFonts w:eastAsia="Times New Roman"/>
          <w:sz w:val="22"/>
          <w:szCs w:val="22"/>
          <w:lang w:eastAsia="en-US"/>
        </w:rPr>
        <w:t xml:space="preserve">EL </w:t>
      </w:r>
      <w:r w:rsidR="0009258F" w:rsidRPr="008F3353">
        <w:rPr>
          <w:rFonts w:eastAsia="Times New Roman"/>
          <w:sz w:val="22"/>
          <w:szCs w:val="22"/>
          <w:lang w:eastAsia="en-US"/>
        </w:rPr>
        <w:t>OFERENTE</w:t>
      </w:r>
      <w:r w:rsidRPr="00536809">
        <w:rPr>
          <w:rFonts w:eastAsia="Times New Roman"/>
          <w:b w:val="0"/>
          <w:bCs w:val="0"/>
          <w:sz w:val="22"/>
          <w:szCs w:val="22"/>
          <w:lang w:eastAsia="en-US"/>
        </w:rPr>
        <w:t xml:space="preserve"> entregará la energía bajo la modalidad Pague lo Contratado, en la cual el </w:t>
      </w:r>
      <w:r w:rsidR="001500B5" w:rsidRPr="008F3353">
        <w:rPr>
          <w:rFonts w:eastAsia="Times New Roman"/>
          <w:sz w:val="22"/>
          <w:szCs w:val="22"/>
          <w:lang w:eastAsia="en-US"/>
        </w:rPr>
        <w:t>DESTINATARIO</w:t>
      </w:r>
      <w:r w:rsidRPr="00536809">
        <w:rPr>
          <w:rFonts w:eastAsia="Times New Roman"/>
          <w:b w:val="0"/>
          <w:bCs w:val="0"/>
          <w:sz w:val="22"/>
          <w:szCs w:val="22"/>
          <w:lang w:eastAsia="en-US"/>
        </w:rPr>
        <w:t xml:space="preserve"> se obliga a pagar al </w:t>
      </w:r>
      <w:r w:rsidR="00516DDB" w:rsidRPr="008F3353">
        <w:rPr>
          <w:rFonts w:eastAsia="Times New Roman"/>
          <w:sz w:val="22"/>
          <w:szCs w:val="22"/>
          <w:lang w:eastAsia="en-US"/>
        </w:rPr>
        <w:t>OFERENTE</w:t>
      </w:r>
      <w:r w:rsidRPr="00536809">
        <w:rPr>
          <w:rFonts w:eastAsia="Times New Roman"/>
          <w:b w:val="0"/>
          <w:bCs w:val="0"/>
          <w:sz w:val="22"/>
          <w:szCs w:val="22"/>
          <w:lang w:eastAsia="en-US"/>
        </w:rPr>
        <w:t xml:space="preserve"> la energía contratada independientemente de que sea consumida o no por el </w:t>
      </w:r>
      <w:r w:rsidR="00516DDB" w:rsidRPr="008F3353">
        <w:rPr>
          <w:rFonts w:eastAsia="Times New Roman"/>
          <w:sz w:val="22"/>
          <w:szCs w:val="22"/>
          <w:lang w:eastAsia="en-US"/>
        </w:rPr>
        <w:t>DESTINATARIO</w:t>
      </w:r>
      <w:r w:rsidRPr="00536809">
        <w:rPr>
          <w:rFonts w:eastAsia="Times New Roman"/>
          <w:b w:val="0"/>
          <w:bCs w:val="0"/>
          <w:sz w:val="22"/>
          <w:szCs w:val="22"/>
          <w:lang w:eastAsia="en-US"/>
        </w:rPr>
        <w:t xml:space="preserve">. EL </w:t>
      </w:r>
      <w:r w:rsidR="00516DDB" w:rsidRPr="00536809">
        <w:rPr>
          <w:rFonts w:eastAsia="Times New Roman"/>
          <w:b w:val="0"/>
          <w:bCs w:val="0"/>
          <w:sz w:val="22"/>
          <w:szCs w:val="22"/>
          <w:lang w:eastAsia="en-US"/>
        </w:rPr>
        <w:t>OFE</w:t>
      </w:r>
      <w:r w:rsidR="00632C0C" w:rsidRPr="00536809">
        <w:rPr>
          <w:rFonts w:eastAsia="Times New Roman"/>
          <w:b w:val="0"/>
          <w:bCs w:val="0"/>
          <w:sz w:val="22"/>
          <w:szCs w:val="22"/>
          <w:lang w:eastAsia="en-US"/>
        </w:rPr>
        <w:t>REN</w:t>
      </w:r>
      <w:r w:rsidR="00516DDB" w:rsidRPr="00536809">
        <w:rPr>
          <w:rFonts w:eastAsia="Times New Roman"/>
          <w:b w:val="0"/>
          <w:bCs w:val="0"/>
          <w:sz w:val="22"/>
          <w:szCs w:val="22"/>
          <w:lang w:eastAsia="en-US"/>
        </w:rPr>
        <w:t>TE</w:t>
      </w:r>
      <w:r w:rsidRPr="00536809">
        <w:rPr>
          <w:rFonts w:eastAsia="Times New Roman"/>
          <w:b w:val="0"/>
          <w:bCs w:val="0"/>
          <w:sz w:val="22"/>
          <w:szCs w:val="22"/>
          <w:lang w:eastAsia="en-US"/>
        </w:rPr>
        <w:t xml:space="preserve"> suministrará la energía en los puntos de entrega de que trata la cláusula siguiente, la cual será destinada exclusivamente a atender el Mercado Regulado de</w:t>
      </w:r>
      <w:r w:rsidR="001D40E0"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1D40E0" w:rsidRPr="00536809">
        <w:rPr>
          <w:rFonts w:eastAsia="Times New Roman"/>
          <w:b w:val="0"/>
          <w:bCs w:val="0"/>
          <w:sz w:val="22"/>
          <w:szCs w:val="22"/>
          <w:lang w:eastAsia="en-US"/>
        </w:rPr>
        <w:t>DESTINATARIO</w:t>
      </w:r>
      <w:r w:rsidRPr="00536809">
        <w:rPr>
          <w:rFonts w:eastAsia="Times New Roman"/>
          <w:b w:val="0"/>
          <w:bCs w:val="0"/>
          <w:sz w:val="22"/>
          <w:szCs w:val="22"/>
          <w:lang w:eastAsia="en-US"/>
        </w:rPr>
        <w:t>.</w:t>
      </w:r>
    </w:p>
    <w:p w14:paraId="025F0E98" w14:textId="77777777" w:rsidR="006262F6" w:rsidRPr="00536809" w:rsidRDefault="006262F6" w:rsidP="00381ADC">
      <w:pPr>
        <w:jc w:val="both"/>
        <w:rPr>
          <w:rFonts w:eastAsia="Times New Roman"/>
          <w:b w:val="0"/>
          <w:bCs w:val="0"/>
          <w:sz w:val="22"/>
          <w:szCs w:val="22"/>
          <w:lang w:eastAsia="en-US"/>
        </w:rPr>
      </w:pPr>
    </w:p>
    <w:p w14:paraId="6F3BA9E5" w14:textId="7F859D49" w:rsidR="00676433" w:rsidRPr="00536809" w:rsidRDefault="00676433" w:rsidP="005B49B9">
      <w:pPr>
        <w:pStyle w:val="Prrafodelista"/>
        <w:numPr>
          <w:ilvl w:val="0"/>
          <w:numId w:val="16"/>
        </w:numPr>
        <w:rPr>
          <w:rFonts w:eastAsia="Times New Roman"/>
          <w:sz w:val="22"/>
          <w:szCs w:val="22"/>
          <w:lang w:eastAsia="en-US"/>
        </w:rPr>
      </w:pPr>
      <w:r w:rsidRPr="00536809">
        <w:rPr>
          <w:rFonts w:eastAsia="Times New Roman"/>
          <w:sz w:val="22"/>
          <w:szCs w:val="22"/>
          <w:lang w:eastAsia="en-US"/>
        </w:rPr>
        <w:t>ENTREGA DE LA ENERGÍA</w:t>
      </w:r>
    </w:p>
    <w:p w14:paraId="773A51AD" w14:textId="77777777" w:rsidR="00676433" w:rsidRPr="00536809" w:rsidRDefault="00676433" w:rsidP="00676433">
      <w:pPr>
        <w:jc w:val="both"/>
        <w:rPr>
          <w:rFonts w:eastAsia="Times New Roman"/>
          <w:b w:val="0"/>
          <w:bCs w:val="0"/>
          <w:sz w:val="22"/>
          <w:szCs w:val="22"/>
          <w:lang w:eastAsia="en-US"/>
        </w:rPr>
      </w:pPr>
    </w:p>
    <w:p w14:paraId="0708F297" w14:textId="3DBB149B"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EL DESTINATARIO</w:t>
      </w:r>
      <w:r w:rsidRPr="00536809">
        <w:rPr>
          <w:rFonts w:eastAsia="Times New Roman"/>
          <w:b w:val="0"/>
          <w:bCs w:val="0"/>
          <w:sz w:val="22"/>
          <w:szCs w:val="22"/>
          <w:lang w:eastAsia="en-US"/>
        </w:rPr>
        <w:t xml:space="preserve"> recibirá la energía en los barrajes que tenga como referencia para sus fronteras comerciales debidamente inscritas ante el Administrador del Sistema de Intercambios Comerciales. </w:t>
      </w:r>
      <w:r w:rsidRPr="008F3353">
        <w:rPr>
          <w:rFonts w:eastAsia="Times New Roman"/>
          <w:sz w:val="22"/>
          <w:szCs w:val="22"/>
          <w:lang w:eastAsia="en-US"/>
        </w:rPr>
        <w:t xml:space="preserve">EL </w:t>
      </w:r>
      <w:r w:rsidR="00B9687C" w:rsidRPr="008F3353">
        <w:rPr>
          <w:rFonts w:eastAsia="Times New Roman"/>
          <w:sz w:val="22"/>
          <w:szCs w:val="22"/>
          <w:lang w:eastAsia="en-US"/>
        </w:rPr>
        <w:t>DESTINATARIO</w:t>
      </w:r>
      <w:r w:rsidRPr="00536809">
        <w:rPr>
          <w:rFonts w:eastAsia="Times New Roman"/>
          <w:b w:val="0"/>
          <w:bCs w:val="0"/>
          <w:sz w:val="22"/>
          <w:szCs w:val="22"/>
          <w:lang w:eastAsia="en-US"/>
        </w:rPr>
        <w:t xml:space="preserve"> asumirá las pérdidas correspondientes a la red de interconexión nacional.</w:t>
      </w:r>
    </w:p>
    <w:p w14:paraId="72E4F357" w14:textId="77777777" w:rsidR="00676433" w:rsidRPr="00536809" w:rsidRDefault="00676433" w:rsidP="00676433">
      <w:pPr>
        <w:pStyle w:val="Textoindependiente31"/>
        <w:rPr>
          <w:rFonts w:ascii="Arial" w:hAnsi="Arial" w:cs="Arial"/>
          <w:b/>
          <w:sz w:val="22"/>
          <w:szCs w:val="22"/>
          <w:u w:val="single"/>
        </w:rPr>
      </w:pPr>
    </w:p>
    <w:p w14:paraId="5A59DEFE" w14:textId="16C9573A" w:rsidR="003D4D19" w:rsidRPr="00536809" w:rsidRDefault="00676433" w:rsidP="005B49B9">
      <w:pPr>
        <w:pStyle w:val="Textoindependiente31"/>
        <w:numPr>
          <w:ilvl w:val="0"/>
          <w:numId w:val="16"/>
        </w:numPr>
        <w:rPr>
          <w:rFonts w:ascii="Arial" w:eastAsia="Times New Roman" w:hAnsi="Arial" w:cs="Arial"/>
          <w:b/>
          <w:bCs/>
          <w:sz w:val="22"/>
          <w:szCs w:val="22"/>
          <w:lang w:val="es-CO"/>
        </w:rPr>
      </w:pPr>
      <w:r w:rsidRPr="00536809">
        <w:rPr>
          <w:rFonts w:ascii="Arial" w:eastAsia="Times New Roman" w:hAnsi="Arial" w:cs="Arial"/>
          <w:b/>
          <w:bCs/>
          <w:sz w:val="22"/>
          <w:szCs w:val="22"/>
          <w:lang w:val="es-CO"/>
        </w:rPr>
        <w:t>PRECIO DE LA ENERGIA</w:t>
      </w:r>
    </w:p>
    <w:p w14:paraId="7D4F2C92" w14:textId="5092C59D" w:rsidR="00676433" w:rsidRPr="00536809" w:rsidRDefault="00676433" w:rsidP="003D4D19">
      <w:pPr>
        <w:pStyle w:val="Textoindependiente31"/>
        <w:jc w:val="both"/>
        <w:rPr>
          <w:rFonts w:ascii="Arial" w:eastAsia="Times New Roman" w:hAnsi="Arial" w:cs="Arial"/>
          <w:sz w:val="22"/>
          <w:szCs w:val="22"/>
          <w:lang w:val="es-CO"/>
        </w:rPr>
      </w:pPr>
      <w:r w:rsidRPr="00536809">
        <w:rPr>
          <w:rFonts w:ascii="Arial" w:eastAsia="Times New Roman" w:hAnsi="Arial" w:cs="Arial"/>
          <w:sz w:val="22"/>
          <w:szCs w:val="22"/>
          <w:lang w:val="es-CO"/>
        </w:rPr>
        <w:t xml:space="preserve">El precio de la energía eléctrica en el punto de entrega es el establecido en el Anexo </w:t>
      </w:r>
      <w:r w:rsidR="00EA4BD4" w:rsidRPr="00536809">
        <w:rPr>
          <w:rFonts w:ascii="Arial" w:eastAsia="Times New Roman" w:hAnsi="Arial" w:cs="Arial"/>
          <w:sz w:val="22"/>
          <w:szCs w:val="22"/>
          <w:lang w:val="es-CO"/>
        </w:rPr>
        <w:t>No. _</w:t>
      </w:r>
      <w:r w:rsidRPr="00536809">
        <w:rPr>
          <w:rFonts w:ascii="Arial" w:eastAsia="Times New Roman" w:hAnsi="Arial" w:cs="Arial"/>
          <w:sz w:val="22"/>
          <w:szCs w:val="22"/>
          <w:lang w:val="es-CO"/>
        </w:rPr>
        <w:t xml:space="preserve">____ que hace parte integrante de </w:t>
      </w:r>
      <w:r w:rsidR="003D4D19" w:rsidRPr="00536809">
        <w:rPr>
          <w:rFonts w:ascii="Arial" w:eastAsia="Times New Roman" w:hAnsi="Arial" w:cs="Arial"/>
          <w:sz w:val="22"/>
          <w:szCs w:val="22"/>
          <w:lang w:val="es-CO"/>
        </w:rPr>
        <w:t>la presente Oferta</w:t>
      </w:r>
      <w:r w:rsidR="00632C0C"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 xml:space="preserve">, expresado en pesos constantes de </w:t>
      </w:r>
      <w:r w:rsidR="00B52A0E" w:rsidRPr="00B52A0E">
        <w:rPr>
          <w:rFonts w:ascii="Arial" w:eastAsia="Times New Roman" w:hAnsi="Arial" w:cs="Arial"/>
          <w:sz w:val="22"/>
          <w:szCs w:val="22"/>
          <w:lang w:val="es-CO"/>
        </w:rPr>
        <w:t xml:space="preserve">abril </w:t>
      </w:r>
      <w:r w:rsidRPr="00B52A0E">
        <w:rPr>
          <w:rFonts w:ascii="Arial" w:eastAsia="Times New Roman" w:hAnsi="Arial" w:cs="Arial"/>
          <w:sz w:val="22"/>
          <w:szCs w:val="22"/>
          <w:lang w:val="es-CO"/>
        </w:rPr>
        <w:t>del año 2025. Para</w:t>
      </w:r>
      <w:r w:rsidRPr="00536809">
        <w:rPr>
          <w:rFonts w:ascii="Arial" w:eastAsia="Times New Roman" w:hAnsi="Arial" w:cs="Arial"/>
          <w:sz w:val="22"/>
          <w:szCs w:val="22"/>
          <w:lang w:val="es-CO"/>
        </w:rPr>
        <w:t xml:space="preserve"> todos los efectos legales a que hubiere lugar, </w:t>
      </w:r>
      <w:r w:rsidR="003D4D19" w:rsidRPr="00536809">
        <w:rPr>
          <w:rFonts w:ascii="Arial" w:eastAsia="Times New Roman" w:hAnsi="Arial" w:cs="Arial"/>
          <w:sz w:val="22"/>
          <w:szCs w:val="22"/>
          <w:lang w:val="es-CO"/>
        </w:rPr>
        <w:t xml:space="preserve">la </w:t>
      </w:r>
      <w:r w:rsidRPr="00536809">
        <w:rPr>
          <w:rFonts w:ascii="Arial" w:eastAsia="Times New Roman" w:hAnsi="Arial" w:cs="Arial"/>
          <w:sz w:val="22"/>
          <w:szCs w:val="22"/>
          <w:lang w:val="es-CO"/>
        </w:rPr>
        <w:t xml:space="preserve">presente </w:t>
      </w:r>
      <w:r w:rsidR="003D4D19" w:rsidRPr="00536809">
        <w:rPr>
          <w:rFonts w:ascii="Arial" w:eastAsia="Times New Roman" w:hAnsi="Arial" w:cs="Arial"/>
          <w:sz w:val="22"/>
          <w:szCs w:val="22"/>
          <w:lang w:val="es-CO"/>
        </w:rPr>
        <w:t>Oferta</w:t>
      </w:r>
      <w:r w:rsidR="00632C0C" w:rsidRPr="00536809">
        <w:rPr>
          <w:rFonts w:ascii="Arial" w:eastAsia="Times New Roman" w:hAnsi="Arial" w:cs="Arial"/>
          <w:sz w:val="22"/>
          <w:szCs w:val="22"/>
          <w:lang w:val="es-CO"/>
        </w:rPr>
        <w:t xml:space="preserve"> Mercantil</w:t>
      </w:r>
      <w:r w:rsidR="00D97E82"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es de cuantía indeterminada. El valor se determinará mensualmente, a medida que se vaya cumpliendo el suministro de energía y durante el tiempo de vigencia de</w:t>
      </w:r>
      <w:r w:rsidR="00E76ACE" w:rsidRPr="00536809">
        <w:rPr>
          <w:rFonts w:ascii="Arial" w:eastAsia="Times New Roman" w:hAnsi="Arial" w:cs="Arial"/>
          <w:sz w:val="22"/>
          <w:szCs w:val="22"/>
          <w:lang w:val="es-CO"/>
        </w:rPr>
        <w:t xml:space="preserve"> </w:t>
      </w:r>
      <w:r w:rsidRPr="00536809">
        <w:rPr>
          <w:rFonts w:ascii="Arial" w:eastAsia="Times New Roman" w:hAnsi="Arial" w:cs="Arial"/>
          <w:sz w:val="22"/>
          <w:szCs w:val="22"/>
          <w:lang w:val="es-CO"/>
        </w:rPr>
        <w:t>l</w:t>
      </w:r>
      <w:r w:rsidR="00E76ACE" w:rsidRPr="00536809">
        <w:rPr>
          <w:rFonts w:ascii="Arial" w:eastAsia="Times New Roman" w:hAnsi="Arial" w:cs="Arial"/>
          <w:sz w:val="22"/>
          <w:szCs w:val="22"/>
          <w:lang w:val="es-CO"/>
        </w:rPr>
        <w:t>a</w:t>
      </w:r>
      <w:r w:rsidRPr="00536809">
        <w:rPr>
          <w:rFonts w:ascii="Arial" w:eastAsia="Times New Roman" w:hAnsi="Arial" w:cs="Arial"/>
          <w:sz w:val="22"/>
          <w:szCs w:val="22"/>
          <w:lang w:val="es-CO"/>
        </w:rPr>
        <w:t xml:space="preserve"> </w:t>
      </w:r>
      <w:r w:rsidR="00E76ACE" w:rsidRPr="00536809">
        <w:rPr>
          <w:rFonts w:ascii="Arial" w:eastAsia="Times New Roman" w:hAnsi="Arial" w:cs="Arial"/>
          <w:sz w:val="22"/>
          <w:szCs w:val="22"/>
          <w:lang w:val="es-CO"/>
        </w:rPr>
        <w:t>Oferta</w:t>
      </w:r>
      <w:r w:rsidR="00D97E82" w:rsidRPr="00536809">
        <w:rPr>
          <w:rFonts w:ascii="Arial" w:eastAsia="Times New Roman" w:hAnsi="Arial" w:cs="Arial"/>
          <w:sz w:val="22"/>
          <w:szCs w:val="22"/>
          <w:lang w:val="es-CO"/>
        </w:rPr>
        <w:t xml:space="preserve"> Mercantil</w:t>
      </w:r>
      <w:r w:rsidRPr="00536809">
        <w:rPr>
          <w:rFonts w:ascii="Arial" w:eastAsia="Times New Roman" w:hAnsi="Arial" w:cs="Arial"/>
          <w:sz w:val="22"/>
          <w:szCs w:val="22"/>
          <w:lang w:val="es-CO"/>
        </w:rPr>
        <w:t>.</w:t>
      </w:r>
    </w:p>
    <w:p w14:paraId="4695AD08" w14:textId="77777777" w:rsidR="00D97E82" w:rsidRPr="00536809" w:rsidRDefault="00D97E82" w:rsidP="00676433">
      <w:pPr>
        <w:jc w:val="both"/>
        <w:rPr>
          <w:sz w:val="22"/>
          <w:szCs w:val="22"/>
          <w:u w:val="single"/>
        </w:rPr>
      </w:pPr>
    </w:p>
    <w:p w14:paraId="4B01B3FF" w14:textId="41B5E833" w:rsidR="00D97E82" w:rsidRPr="00536809" w:rsidRDefault="00676433" w:rsidP="005B49B9">
      <w:pPr>
        <w:pStyle w:val="Prrafodelista"/>
        <w:numPr>
          <w:ilvl w:val="0"/>
          <w:numId w:val="16"/>
        </w:numPr>
        <w:rPr>
          <w:sz w:val="22"/>
          <w:szCs w:val="22"/>
        </w:rPr>
      </w:pPr>
      <w:r w:rsidRPr="00536809">
        <w:rPr>
          <w:sz w:val="22"/>
          <w:szCs w:val="22"/>
        </w:rPr>
        <w:t>FÓRMULA DEL AJUSTE DEL PRECIO</w:t>
      </w:r>
    </w:p>
    <w:p w14:paraId="5DCB1F09" w14:textId="04945EB3" w:rsidR="00D97E82" w:rsidRPr="00536809" w:rsidRDefault="00676433" w:rsidP="00676433">
      <w:pPr>
        <w:jc w:val="both"/>
        <w:rPr>
          <w:sz w:val="22"/>
          <w:szCs w:val="22"/>
        </w:rPr>
      </w:pPr>
      <w:r w:rsidRPr="00536809">
        <w:rPr>
          <w:sz w:val="22"/>
          <w:szCs w:val="22"/>
        </w:rPr>
        <w:t xml:space="preserve"> </w:t>
      </w:r>
    </w:p>
    <w:p w14:paraId="616DD333" w14:textId="756C0CD9" w:rsidR="00676433" w:rsidRPr="00EA4BD4" w:rsidRDefault="00676433" w:rsidP="00EA4BD4">
      <w:pPr>
        <w:pStyle w:val="Textoindependiente31"/>
        <w:jc w:val="both"/>
        <w:rPr>
          <w:rFonts w:ascii="Arial" w:eastAsia="Times New Roman" w:hAnsi="Arial" w:cs="Arial"/>
          <w:sz w:val="22"/>
          <w:szCs w:val="22"/>
          <w:lang w:val="es-CO"/>
        </w:rPr>
      </w:pPr>
      <w:r w:rsidRPr="00EA4BD4">
        <w:rPr>
          <w:rFonts w:ascii="Arial" w:eastAsia="Times New Roman" w:hAnsi="Arial" w:cs="Arial"/>
          <w:sz w:val="22"/>
          <w:szCs w:val="22"/>
          <w:lang w:val="es-CO"/>
        </w:rPr>
        <w:t xml:space="preserve">La actualización mensual del precio pactado en </w:t>
      </w:r>
      <w:r w:rsidR="00291811" w:rsidRPr="00EA4BD4">
        <w:rPr>
          <w:rFonts w:ascii="Arial" w:eastAsia="Times New Roman" w:hAnsi="Arial" w:cs="Arial"/>
          <w:sz w:val="22"/>
          <w:szCs w:val="22"/>
          <w:lang w:val="es-CO"/>
        </w:rPr>
        <w:t>punto IV</w:t>
      </w:r>
      <w:r w:rsidRPr="00EA4BD4">
        <w:rPr>
          <w:rFonts w:ascii="Arial" w:eastAsia="Times New Roman" w:hAnsi="Arial" w:cs="Arial"/>
          <w:sz w:val="22"/>
          <w:szCs w:val="22"/>
          <w:lang w:val="es-CO"/>
        </w:rPr>
        <w:t xml:space="preserve"> que consta en el Anexo No._____, será indexado mensualmente utilizando la serie de Índice de Precios al Productor Oferta Interna certificado por la autoridad competente, según la siguiente fórmula: Pi = Po*(</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donde Pi: Corresponde al precio a aplicar en el mes i (mes a facturar), Po: Corresponde al Precio pactado en pesos </w:t>
      </w:r>
      <w:r w:rsidRPr="00B52A0E">
        <w:rPr>
          <w:rFonts w:ascii="Arial" w:eastAsia="Times New Roman" w:hAnsi="Arial" w:cs="Arial"/>
          <w:sz w:val="22"/>
          <w:szCs w:val="22"/>
          <w:lang w:val="es-CO"/>
        </w:rPr>
        <w:t xml:space="preserve">de </w:t>
      </w:r>
      <w:r w:rsidR="00B52A0E" w:rsidRPr="00B52A0E">
        <w:rPr>
          <w:rFonts w:ascii="Arial" w:eastAsia="Times New Roman" w:hAnsi="Arial" w:cs="Arial"/>
          <w:sz w:val="22"/>
          <w:szCs w:val="22"/>
          <w:lang w:val="es-CO"/>
        </w:rPr>
        <w:t>abril</w:t>
      </w:r>
      <w:r w:rsidRPr="00B52A0E">
        <w:rPr>
          <w:rFonts w:ascii="Arial" w:eastAsia="Times New Roman" w:hAnsi="Arial" w:cs="Arial"/>
          <w:sz w:val="22"/>
          <w:szCs w:val="22"/>
          <w:lang w:val="es-CO"/>
        </w:rPr>
        <w:t xml:space="preserve"> del año 2025</w:t>
      </w:r>
      <w:r w:rsidRPr="00EA4BD4">
        <w:rPr>
          <w:rFonts w:ascii="Arial" w:eastAsia="Times New Roman" w:hAnsi="Arial" w:cs="Arial"/>
          <w:sz w:val="22"/>
          <w:szCs w:val="22"/>
          <w:lang w:val="es-CO"/>
        </w:rPr>
        <w:t xml:space="preserve">, </w:t>
      </w:r>
      <w:proofErr w:type="spellStart"/>
      <w:r w:rsidRPr="00EA4BD4">
        <w:rPr>
          <w:rFonts w:ascii="Arial" w:eastAsia="Times New Roman" w:hAnsi="Arial" w:cs="Arial"/>
          <w:sz w:val="22"/>
          <w:szCs w:val="22"/>
          <w:lang w:val="es-CO"/>
        </w:rPr>
        <w:t>IPPi</w:t>
      </w:r>
      <w:proofErr w:type="spellEnd"/>
      <w:r w:rsidRPr="00EA4BD4">
        <w:rPr>
          <w:rFonts w:ascii="Arial" w:eastAsia="Times New Roman" w:hAnsi="Arial" w:cs="Arial"/>
          <w:sz w:val="22"/>
          <w:szCs w:val="22"/>
          <w:lang w:val="es-CO"/>
        </w:rPr>
        <w:t xml:space="preserve"> : Corresponde al Índice de Precios al Productor Oferta Interna para el mes i (mes a facturar) y </w:t>
      </w:r>
      <w:proofErr w:type="spellStart"/>
      <w:r w:rsidRPr="00EA4BD4">
        <w:rPr>
          <w:rFonts w:ascii="Arial" w:eastAsia="Times New Roman" w:hAnsi="Arial" w:cs="Arial"/>
          <w:sz w:val="22"/>
          <w:szCs w:val="22"/>
          <w:lang w:val="es-CO"/>
        </w:rPr>
        <w:t>IPPo</w:t>
      </w:r>
      <w:proofErr w:type="spellEnd"/>
      <w:r w:rsidRPr="00EA4BD4">
        <w:rPr>
          <w:rFonts w:ascii="Arial" w:eastAsia="Times New Roman" w:hAnsi="Arial" w:cs="Arial"/>
          <w:sz w:val="22"/>
          <w:szCs w:val="22"/>
          <w:lang w:val="es-CO"/>
        </w:rPr>
        <w:t xml:space="preserve">: Corresponde al Índice de Precios al Productor Oferta Interna en </w:t>
      </w:r>
      <w:r w:rsidR="00B52A0E">
        <w:rPr>
          <w:rFonts w:ascii="Arial" w:eastAsia="Times New Roman" w:hAnsi="Arial" w:cs="Arial"/>
          <w:sz w:val="22"/>
          <w:szCs w:val="22"/>
          <w:lang w:val="es-CO"/>
        </w:rPr>
        <w:t>abril</w:t>
      </w:r>
      <w:r w:rsidRPr="00F748A6">
        <w:rPr>
          <w:rFonts w:ascii="Arial" w:eastAsia="Times New Roman" w:hAnsi="Arial" w:cs="Arial"/>
          <w:sz w:val="22"/>
          <w:szCs w:val="22"/>
          <w:highlight w:val="yellow"/>
          <w:lang w:val="es-CO"/>
        </w:rPr>
        <w:t xml:space="preserve"> </w:t>
      </w:r>
      <w:r w:rsidRPr="00B52A0E">
        <w:rPr>
          <w:rFonts w:ascii="Arial" w:eastAsia="Times New Roman" w:hAnsi="Arial" w:cs="Arial"/>
          <w:sz w:val="22"/>
          <w:szCs w:val="22"/>
          <w:lang w:val="es-CO"/>
        </w:rPr>
        <w:t>del año 2025.</w:t>
      </w:r>
      <w:r w:rsidRPr="00EA4BD4">
        <w:rPr>
          <w:rFonts w:ascii="Arial" w:eastAsia="Times New Roman" w:hAnsi="Arial" w:cs="Arial"/>
          <w:sz w:val="22"/>
          <w:szCs w:val="22"/>
          <w:lang w:val="es-CO"/>
        </w:rPr>
        <w:t xml:space="preserve">   Hasta tanto no se expida un lineamiento diferente por la Comisión, el valor con el cual se actualizará el IPP mes a mes corresponde al valor Provisional sin lugar a ajuste respecto al valor definitivo, no obstante, si a futuro la CREG cambia esta posición se aplicará lo dispuesto por el regulador en su momento.  El IPP base será el Índice de Precios al Productor serie Oferta interna provisional.</w:t>
      </w:r>
    </w:p>
    <w:p w14:paraId="5325E5BA" w14:textId="77777777" w:rsidR="002D456F" w:rsidRPr="00536809" w:rsidRDefault="002D456F" w:rsidP="00676433">
      <w:pPr>
        <w:jc w:val="both"/>
        <w:rPr>
          <w:sz w:val="22"/>
          <w:szCs w:val="22"/>
          <w:u w:val="single"/>
        </w:rPr>
      </w:pPr>
    </w:p>
    <w:p w14:paraId="2000E247" w14:textId="556E6375" w:rsidR="001D1157" w:rsidRPr="00536809" w:rsidRDefault="00676433" w:rsidP="00505F69">
      <w:pPr>
        <w:pStyle w:val="Prrafodelista"/>
        <w:numPr>
          <w:ilvl w:val="0"/>
          <w:numId w:val="16"/>
        </w:numPr>
        <w:rPr>
          <w:rFonts w:eastAsia="Times New Roman"/>
          <w:sz w:val="22"/>
          <w:szCs w:val="22"/>
          <w:lang w:eastAsia="en-US"/>
        </w:rPr>
      </w:pPr>
      <w:r w:rsidRPr="00536809">
        <w:rPr>
          <w:rFonts w:eastAsia="Times New Roman"/>
          <w:sz w:val="22"/>
          <w:szCs w:val="22"/>
          <w:lang w:eastAsia="en-US"/>
        </w:rPr>
        <w:lastRenderedPageBreak/>
        <w:t>FACTURACIÓN Y FORMA DE PAGO</w:t>
      </w:r>
    </w:p>
    <w:p w14:paraId="4FED2B64" w14:textId="77777777" w:rsidR="001D1157" w:rsidRPr="00536809" w:rsidRDefault="001D1157" w:rsidP="00676433">
      <w:pPr>
        <w:jc w:val="both"/>
        <w:rPr>
          <w:sz w:val="22"/>
          <w:szCs w:val="22"/>
        </w:rPr>
      </w:pPr>
    </w:p>
    <w:p w14:paraId="4D4C3699" w14:textId="48CB2714" w:rsidR="00676433" w:rsidRPr="00536809" w:rsidRDefault="00676433" w:rsidP="00676433">
      <w:pPr>
        <w:jc w:val="both"/>
        <w:rPr>
          <w:rFonts w:eastAsia="Times New Roman"/>
          <w:b w:val="0"/>
          <w:bCs w:val="0"/>
          <w:sz w:val="22"/>
          <w:szCs w:val="22"/>
          <w:lang w:eastAsia="en-US"/>
        </w:rPr>
      </w:pPr>
      <w:r w:rsidRPr="008F3353">
        <w:rPr>
          <w:rFonts w:eastAsia="Times New Roman"/>
          <w:sz w:val="22"/>
          <w:szCs w:val="22"/>
          <w:lang w:eastAsia="en-US"/>
        </w:rPr>
        <w:t>E</w:t>
      </w:r>
      <w:r w:rsidR="001D1157" w:rsidRPr="008F3353">
        <w:rPr>
          <w:rFonts w:eastAsia="Times New Roman"/>
          <w:sz w:val="22"/>
          <w:szCs w:val="22"/>
          <w:lang w:eastAsia="en-US"/>
        </w:rPr>
        <w:t>l</w:t>
      </w:r>
      <w:r w:rsidRPr="008F3353">
        <w:rPr>
          <w:rFonts w:eastAsia="Times New Roman"/>
          <w:sz w:val="22"/>
          <w:szCs w:val="22"/>
          <w:lang w:eastAsia="en-US"/>
        </w:rPr>
        <w:t xml:space="preserve"> </w:t>
      </w:r>
      <w:r w:rsidR="00EA2B85" w:rsidRPr="008F3353">
        <w:rPr>
          <w:rFonts w:eastAsia="Times New Roman"/>
          <w:sz w:val="22"/>
          <w:szCs w:val="22"/>
          <w:lang w:eastAsia="en-US"/>
        </w:rPr>
        <w:t>OFERENTE</w:t>
      </w:r>
      <w:r w:rsidRPr="00536809">
        <w:rPr>
          <w:rFonts w:eastAsia="Times New Roman"/>
          <w:b w:val="0"/>
          <w:bCs w:val="0"/>
          <w:sz w:val="22"/>
          <w:szCs w:val="22"/>
          <w:lang w:eastAsia="en-US"/>
        </w:rPr>
        <w:t xml:space="preserve"> liquidará y facturará mensualmente el suministro de energía efectuado a</w:t>
      </w:r>
      <w:r w:rsidR="00EA2B85" w:rsidRPr="00536809">
        <w:rPr>
          <w:rFonts w:eastAsia="Times New Roman"/>
          <w:b w:val="0"/>
          <w:bCs w:val="0"/>
          <w:sz w:val="22"/>
          <w:szCs w:val="22"/>
          <w:lang w:eastAsia="en-US"/>
        </w:rPr>
        <w:t xml:space="preserve">l </w:t>
      </w:r>
      <w:r w:rsidR="00EA2B85" w:rsidRPr="008F3353">
        <w:rPr>
          <w:rFonts w:eastAsia="Times New Roman"/>
          <w:sz w:val="22"/>
          <w:szCs w:val="22"/>
          <w:lang w:eastAsia="en-US"/>
        </w:rPr>
        <w:t>DESTINATARIO</w:t>
      </w:r>
      <w:r w:rsidRPr="00536809">
        <w:rPr>
          <w:rFonts w:eastAsia="Times New Roman"/>
          <w:b w:val="0"/>
          <w:bCs w:val="0"/>
          <w:sz w:val="22"/>
          <w:szCs w:val="22"/>
          <w:lang w:eastAsia="en-US"/>
        </w:rPr>
        <w:t xml:space="preserve"> y presentará la factura mensualmente, liquidando el suministro del mes inmediatamente anterior, la cual tendrá como soporte los archivos del Administrador del Sistema de Intercambios Comerciales – ASIC –, en su última versión oficial. </w:t>
      </w:r>
      <w:r w:rsidRPr="008F3353">
        <w:rPr>
          <w:rFonts w:eastAsia="Times New Roman"/>
          <w:sz w:val="22"/>
          <w:szCs w:val="22"/>
          <w:lang w:eastAsia="en-US"/>
        </w:rPr>
        <w:t xml:space="preserve">EL </w:t>
      </w:r>
      <w:r w:rsidR="0087521E" w:rsidRPr="008F3353">
        <w:rPr>
          <w:rFonts w:eastAsia="Times New Roman"/>
          <w:sz w:val="22"/>
          <w:szCs w:val="22"/>
          <w:lang w:eastAsia="en-US"/>
        </w:rPr>
        <w:t>DESTINATARIO</w:t>
      </w:r>
      <w:r w:rsidRPr="00536809">
        <w:rPr>
          <w:rFonts w:eastAsia="Times New Roman"/>
          <w:b w:val="0"/>
          <w:bCs w:val="0"/>
          <w:sz w:val="22"/>
          <w:szCs w:val="22"/>
          <w:lang w:eastAsia="en-US"/>
        </w:rPr>
        <w:t xml:space="preserve"> efectuará el pago del valor de cada factura, a los (30) días calendario contados a partir del último día del mes de suministro.  Para los casos en que el día treinta (30) corresponda a un día no hábil, el vencimiento será el primer día hábil siguiente al día treinta (30). </w:t>
      </w:r>
      <w:r w:rsidRPr="00536809">
        <w:rPr>
          <w:rFonts w:eastAsia="Times New Roman"/>
          <w:sz w:val="22"/>
          <w:szCs w:val="22"/>
          <w:lang w:eastAsia="en-US"/>
        </w:rPr>
        <w:t>PRIMERO - REQUISITOS.</w:t>
      </w:r>
      <w:r w:rsidRPr="00536809">
        <w:rPr>
          <w:rFonts w:eastAsia="Times New Roman"/>
          <w:b w:val="0"/>
          <w:bCs w:val="0"/>
          <w:sz w:val="22"/>
          <w:szCs w:val="22"/>
          <w:lang w:eastAsia="en-US"/>
        </w:rPr>
        <w:t xml:space="preserve"> La factura respectiva deberá contener como mínimo los siguientes requisitos: a) Fecha de elaboración y fecha de vencimiento, b) La cantidad de energía eléctrica contratada según su modalidad, durante el mes, expresada en kWh, y c) El precio de la energía eléctrica correspondiente al mes facturado, expresado en $/kWh, redondeado a dos (2) cifras decimales. d) Mes de facturación. </w:t>
      </w:r>
      <w:r w:rsidRPr="00536809">
        <w:rPr>
          <w:rFonts w:eastAsia="Times New Roman"/>
          <w:sz w:val="22"/>
          <w:szCs w:val="22"/>
          <w:lang w:eastAsia="en-US"/>
        </w:rPr>
        <w:t>SEGUNDO – FACTURACIÓN.</w:t>
      </w:r>
      <w:r w:rsidRPr="00536809">
        <w:rPr>
          <w:rFonts w:eastAsia="Times New Roman"/>
          <w:b w:val="0"/>
          <w:bCs w:val="0"/>
          <w:sz w:val="22"/>
          <w:szCs w:val="22"/>
          <w:lang w:eastAsia="en-US"/>
        </w:rPr>
        <w:t xml:space="preserve"> </w:t>
      </w:r>
      <w:r w:rsidRPr="008F3353">
        <w:rPr>
          <w:rFonts w:eastAsia="Times New Roman"/>
          <w:sz w:val="22"/>
          <w:szCs w:val="22"/>
          <w:lang w:eastAsia="en-US"/>
        </w:rPr>
        <w:t xml:space="preserve">EL </w:t>
      </w:r>
      <w:r w:rsidR="00BE388E" w:rsidRPr="008F3353">
        <w:rPr>
          <w:rFonts w:eastAsia="Times New Roman"/>
          <w:sz w:val="22"/>
          <w:szCs w:val="22"/>
          <w:lang w:eastAsia="en-US"/>
        </w:rPr>
        <w:t>OFERENTE</w:t>
      </w:r>
      <w:r w:rsidRPr="00536809">
        <w:rPr>
          <w:rFonts w:eastAsia="Times New Roman"/>
          <w:b w:val="0"/>
          <w:bCs w:val="0"/>
          <w:sz w:val="22"/>
          <w:szCs w:val="22"/>
          <w:lang w:eastAsia="en-US"/>
        </w:rPr>
        <w:t xml:space="preserve"> enviara la factura electrónica en archivo XML y PDF, al correo </w:t>
      </w:r>
      <w:hyperlink r:id="rId11" w:history="1">
        <w:r w:rsidRPr="00536809">
          <w:rPr>
            <w:rFonts w:eastAsia="Times New Roman"/>
            <w:b w:val="0"/>
            <w:bCs w:val="0"/>
            <w:sz w:val="22"/>
            <w:szCs w:val="22"/>
            <w:lang w:eastAsia="en-US"/>
          </w:rPr>
          <w:t>facturaelectronica@celsia.com</w:t>
        </w:r>
      </w:hyperlink>
      <w:r w:rsidRPr="00536809">
        <w:rPr>
          <w:rFonts w:eastAsia="Times New Roman"/>
          <w:b w:val="0"/>
          <w:bCs w:val="0"/>
          <w:sz w:val="22"/>
          <w:szCs w:val="22"/>
          <w:lang w:eastAsia="en-US"/>
        </w:rPr>
        <w:t xml:space="preserve">, dentro de los doce (12) días hábiles siguientes al mes de consumo pactado.  La factura electrónica, se tendrá por aceptada por parte del </w:t>
      </w:r>
      <w:r w:rsidR="00F634C5" w:rsidRPr="008F3353">
        <w:rPr>
          <w:rFonts w:eastAsia="Times New Roman"/>
          <w:sz w:val="22"/>
          <w:szCs w:val="22"/>
          <w:lang w:eastAsia="en-US"/>
        </w:rPr>
        <w:t>DESTINATARIO</w:t>
      </w:r>
      <w:r w:rsidRPr="00536809">
        <w:rPr>
          <w:rFonts w:eastAsia="Times New Roman"/>
          <w:b w:val="0"/>
          <w:bCs w:val="0"/>
          <w:sz w:val="22"/>
          <w:szCs w:val="22"/>
          <w:lang w:eastAsia="en-US"/>
        </w:rPr>
        <w:t xml:space="preserve"> si dentro de los tres (3) días posteriores a su recibo no es rechazada por </w:t>
      </w:r>
      <w:r w:rsidR="00EF605F" w:rsidRPr="00536809">
        <w:rPr>
          <w:rFonts w:eastAsia="Times New Roman"/>
          <w:b w:val="0"/>
          <w:bCs w:val="0"/>
          <w:sz w:val="22"/>
          <w:szCs w:val="22"/>
          <w:lang w:eastAsia="en-US"/>
        </w:rPr>
        <w:t>este</w:t>
      </w:r>
      <w:r w:rsidRPr="00536809">
        <w:rPr>
          <w:rFonts w:eastAsia="Times New Roman"/>
          <w:b w:val="0"/>
          <w:bCs w:val="0"/>
          <w:sz w:val="22"/>
          <w:szCs w:val="22"/>
          <w:lang w:eastAsia="en-US"/>
        </w:rPr>
        <w:t>, conforme lo establecido en la legislación vigente.  Cuando no se presente la factura dentro del plazo estipulado, por cada día de atraso con respecto a dicho plazo y hasta la fecha de recibo, se desplazará un día el vencimiento del plazo para el pago</w:t>
      </w:r>
      <w:r w:rsidR="00EF605F" w:rsidRPr="00536809">
        <w:rPr>
          <w:rFonts w:eastAsia="Times New Roman"/>
          <w:b w:val="0"/>
          <w:bCs w:val="0"/>
          <w:sz w:val="22"/>
          <w:szCs w:val="22"/>
          <w:lang w:eastAsia="en-US"/>
        </w:rPr>
        <w:t>.</w:t>
      </w:r>
      <w:r w:rsidR="00A01FCE" w:rsidRPr="00536809">
        <w:rPr>
          <w:rFonts w:eastAsia="Times New Roman"/>
          <w:b w:val="0"/>
          <w:bCs w:val="0"/>
          <w:sz w:val="22"/>
          <w:szCs w:val="22"/>
          <w:lang w:eastAsia="en-US"/>
        </w:rPr>
        <w:t xml:space="preserve"> </w:t>
      </w:r>
      <w:r w:rsidRPr="00536809">
        <w:rPr>
          <w:rFonts w:eastAsia="Times New Roman"/>
          <w:sz w:val="22"/>
          <w:szCs w:val="22"/>
          <w:lang w:eastAsia="en-US"/>
        </w:rPr>
        <w:t>TERCERO – GLOSAS Y REFACTURACIONES.</w:t>
      </w:r>
      <w:r w:rsidRPr="00536809">
        <w:rPr>
          <w:rFonts w:eastAsia="Times New Roman"/>
          <w:b w:val="0"/>
          <w:bCs w:val="0"/>
          <w:sz w:val="22"/>
          <w:szCs w:val="22"/>
          <w:lang w:eastAsia="en-US"/>
        </w:rPr>
        <w:t xml:space="preserve"> Cuando se presenten errores aritméticos, tarifas incorrectas, fechas de vencimiento incorrectas, el cobro de conceptos no autorizados, suministros no recibidos o conceptos incorrectos,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podrá glosar la factura, señalando claramente el valor y la razón por la cual se glosa. La glosa se presentará dentro de los tres (3) días hábiles siguientes a la fecha de recibo de la factura, mediante remisión por correo electrónico a la dependencia correspondiente de</w:t>
      </w:r>
      <w:r w:rsidR="00EF605F" w:rsidRPr="00536809">
        <w:rPr>
          <w:rFonts w:eastAsia="Times New Roman"/>
          <w:b w:val="0"/>
          <w:bCs w:val="0"/>
          <w:sz w:val="22"/>
          <w:szCs w:val="22"/>
          <w:lang w:eastAsia="en-US"/>
        </w:rPr>
        <w:t>l</w:t>
      </w:r>
      <w:r w:rsidRPr="00536809">
        <w:rPr>
          <w:rFonts w:eastAsia="Times New Roman"/>
          <w:b w:val="0"/>
          <w:bCs w:val="0"/>
          <w:sz w:val="22"/>
          <w:szCs w:val="22"/>
          <w:lang w:eastAsia="en-US"/>
        </w:rPr>
        <w:t xml:space="preserve"> </w:t>
      </w:r>
      <w:r w:rsidR="00EF605F" w:rsidRPr="008F3353">
        <w:rPr>
          <w:rFonts w:eastAsia="Times New Roman"/>
          <w:sz w:val="22"/>
          <w:szCs w:val="22"/>
          <w:lang w:eastAsia="en-US"/>
        </w:rPr>
        <w:t>OFERENTE</w:t>
      </w:r>
      <w:r w:rsidRPr="00536809">
        <w:rPr>
          <w:rFonts w:eastAsia="Times New Roman"/>
          <w:b w:val="0"/>
          <w:bCs w:val="0"/>
          <w:sz w:val="22"/>
          <w:szCs w:val="22"/>
          <w:lang w:eastAsia="en-US"/>
        </w:rPr>
        <w:t xml:space="preserve">.  Si </w:t>
      </w:r>
      <w:r w:rsidRPr="008F3353">
        <w:rPr>
          <w:rFonts w:eastAsia="Times New Roman"/>
          <w:sz w:val="22"/>
          <w:szCs w:val="22"/>
          <w:lang w:eastAsia="en-US"/>
        </w:rPr>
        <w:t xml:space="preserve">EL </w:t>
      </w:r>
      <w:r w:rsidR="00EF605F" w:rsidRPr="008F3353">
        <w:rPr>
          <w:rFonts w:eastAsia="Times New Roman"/>
          <w:sz w:val="22"/>
          <w:szCs w:val="22"/>
          <w:lang w:eastAsia="en-US"/>
        </w:rPr>
        <w:t>DESTINATARIO</w:t>
      </w:r>
      <w:r w:rsidRPr="00536809">
        <w:rPr>
          <w:rFonts w:eastAsia="Times New Roman"/>
          <w:b w:val="0"/>
          <w:bCs w:val="0"/>
          <w:sz w:val="22"/>
          <w:szCs w:val="22"/>
          <w:lang w:eastAsia="en-US"/>
        </w:rPr>
        <w:t xml:space="preserve"> no acepta o glosa la factura dentro de los tres (03) días señalados, se entenderá por aceptada en los términos del artículo 86 de la Ley 1676 de 2013. No obstante, la glosa, la factura en la parte aceptada seguirá su trámite normal de pago, manteniendo vigente su fecha de vencimiento. Cuando se elaboren glosas sobre la factura, el valor glosado no dará lugar a intereses moratorios. Cuando sea aclarada la glosa y si es aceptada por </w:t>
      </w:r>
      <w:r w:rsidRPr="008F3353">
        <w:rPr>
          <w:rFonts w:eastAsia="Times New Roman"/>
          <w:sz w:val="22"/>
          <w:szCs w:val="22"/>
          <w:lang w:eastAsia="en-US"/>
        </w:rPr>
        <w:t xml:space="preserve">EL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éste reconocerá intereses corrientes a una tasa equivalente a la DTF Efectiva Anual vigente el último día hábil del mes de consumo sobre ese valor o aquella tasa que la sustituya, desde la fecha de vencimiento de la factura glosada que originó esta transacción, hasta su fecha de pago. Si una glosa es mayor al 50% del valor total de la factura, </w:t>
      </w:r>
      <w:r w:rsidRPr="008F3353">
        <w:rPr>
          <w:rFonts w:eastAsia="Times New Roman"/>
          <w:sz w:val="22"/>
          <w:szCs w:val="22"/>
          <w:lang w:eastAsia="en-US"/>
        </w:rPr>
        <w:t xml:space="preserve">EL </w:t>
      </w:r>
      <w:bookmarkStart w:id="0" w:name="_Hlk193354725"/>
      <w:r w:rsidR="001A351E" w:rsidRPr="008F3353">
        <w:rPr>
          <w:rFonts w:eastAsia="Times New Roman"/>
          <w:sz w:val="22"/>
          <w:szCs w:val="22"/>
          <w:lang w:eastAsia="en-US"/>
        </w:rPr>
        <w:t>OFERENTE</w:t>
      </w:r>
      <w:bookmarkEnd w:id="0"/>
      <w:r w:rsidRPr="00536809">
        <w:rPr>
          <w:rFonts w:eastAsia="Times New Roman"/>
          <w:b w:val="0"/>
          <w:bCs w:val="0"/>
          <w:sz w:val="22"/>
          <w:szCs w:val="22"/>
          <w:lang w:eastAsia="en-US"/>
        </w:rPr>
        <w:t xml:space="preserve"> deberá elaborar una nueva factura, la cual seguirá el trámite normal previsto para las facturas. Las P</w:t>
      </w:r>
      <w:r w:rsidR="008F3353" w:rsidRPr="00536809">
        <w:rPr>
          <w:rFonts w:eastAsia="Times New Roman"/>
          <w:b w:val="0"/>
          <w:bCs w:val="0"/>
          <w:sz w:val="22"/>
          <w:szCs w:val="22"/>
          <w:lang w:eastAsia="en-US"/>
        </w:rPr>
        <w:t>artes</w:t>
      </w:r>
      <w:r w:rsidRPr="00536809">
        <w:rPr>
          <w:rFonts w:eastAsia="Times New Roman"/>
          <w:b w:val="0"/>
          <w:bCs w:val="0"/>
          <w:sz w:val="22"/>
          <w:szCs w:val="22"/>
          <w:lang w:eastAsia="en-US"/>
        </w:rPr>
        <w:t xml:space="preserve"> acuerdan que en el evento que el Administrador de Intercambios Comerciales - ASIC llegare a modificar, con posterioridad al vencimiento de </w:t>
      </w:r>
      <w:r w:rsidR="008148C3">
        <w:rPr>
          <w:rFonts w:eastAsia="Times New Roman"/>
          <w:b w:val="0"/>
          <w:bCs w:val="0"/>
          <w:sz w:val="22"/>
          <w:szCs w:val="22"/>
          <w:lang w:eastAsia="en-US"/>
        </w:rPr>
        <w:t>la presente</w:t>
      </w:r>
      <w:r w:rsidRPr="00536809">
        <w:rPr>
          <w:rFonts w:eastAsia="Times New Roman"/>
          <w:b w:val="0"/>
          <w:bCs w:val="0"/>
          <w:sz w:val="22"/>
          <w:szCs w:val="22"/>
          <w:lang w:eastAsia="en-US"/>
        </w:rPr>
        <w:t xml:space="preserve"> </w:t>
      </w:r>
      <w:r w:rsidR="008148C3">
        <w:rPr>
          <w:rFonts w:eastAsia="Times New Roman"/>
          <w:b w:val="0"/>
          <w:bCs w:val="0"/>
          <w:sz w:val="22"/>
          <w:szCs w:val="22"/>
          <w:lang w:eastAsia="en-US"/>
        </w:rPr>
        <w:t>Oferta Mercantil</w:t>
      </w:r>
      <w:r w:rsidRPr="00536809">
        <w:rPr>
          <w:rFonts w:eastAsia="Times New Roman"/>
          <w:b w:val="0"/>
          <w:bCs w:val="0"/>
          <w:sz w:val="22"/>
          <w:szCs w:val="22"/>
          <w:lang w:eastAsia="en-US"/>
        </w:rPr>
        <w:t xml:space="preserve">, la información correspondiente a la energía suministrada durante su vigencia, </w:t>
      </w:r>
      <w:r w:rsidR="001A351E" w:rsidRPr="00536809">
        <w:rPr>
          <w:rFonts w:eastAsia="Times New Roman"/>
          <w:b w:val="0"/>
          <w:bCs w:val="0"/>
          <w:sz w:val="22"/>
          <w:szCs w:val="22"/>
          <w:lang w:eastAsia="en-US"/>
        </w:rPr>
        <w:t>EL</w:t>
      </w:r>
      <w:r w:rsidRPr="00536809">
        <w:rPr>
          <w:rFonts w:eastAsia="Times New Roman"/>
          <w:b w:val="0"/>
          <w:bCs w:val="0"/>
          <w:sz w:val="22"/>
          <w:szCs w:val="22"/>
          <w:lang w:eastAsia="en-US"/>
        </w:rPr>
        <w:t xml:space="preserve"> </w:t>
      </w:r>
      <w:r w:rsidR="001A351E" w:rsidRPr="008F3353">
        <w:rPr>
          <w:rFonts w:eastAsia="Times New Roman"/>
          <w:sz w:val="22"/>
          <w:szCs w:val="22"/>
          <w:lang w:eastAsia="en-US"/>
        </w:rPr>
        <w:t>OFERENTE</w:t>
      </w:r>
      <w:r w:rsidRPr="00536809">
        <w:rPr>
          <w:rFonts w:eastAsia="Times New Roman"/>
          <w:b w:val="0"/>
          <w:bCs w:val="0"/>
          <w:sz w:val="22"/>
          <w:szCs w:val="22"/>
          <w:lang w:eastAsia="en-US"/>
        </w:rPr>
        <w:t xml:space="preserve"> realizará los ajustes a la facturación correspondiente y remitirá al </w:t>
      </w:r>
      <w:r w:rsidR="001A351E" w:rsidRPr="008F3353">
        <w:rPr>
          <w:rFonts w:eastAsia="Times New Roman"/>
          <w:sz w:val="22"/>
          <w:szCs w:val="22"/>
          <w:lang w:eastAsia="en-US"/>
        </w:rPr>
        <w:t>DESTINATARIO</w:t>
      </w:r>
      <w:r w:rsidRPr="00536809">
        <w:rPr>
          <w:rFonts w:eastAsia="Times New Roman"/>
          <w:b w:val="0"/>
          <w:bCs w:val="0"/>
          <w:sz w:val="22"/>
          <w:szCs w:val="22"/>
          <w:lang w:eastAsia="en-US"/>
        </w:rPr>
        <w:t xml:space="preserve"> la factura con los soportes, proceso que seguirá el trámite </w:t>
      </w:r>
      <w:r w:rsidR="0097286D" w:rsidRPr="00536809">
        <w:rPr>
          <w:rFonts w:eastAsia="Times New Roman"/>
          <w:b w:val="0"/>
          <w:bCs w:val="0"/>
          <w:sz w:val="22"/>
          <w:szCs w:val="22"/>
          <w:lang w:eastAsia="en-US"/>
        </w:rPr>
        <w:t xml:space="preserve">aquí </w:t>
      </w:r>
      <w:r w:rsidRPr="00536809">
        <w:rPr>
          <w:rFonts w:eastAsia="Times New Roman"/>
          <w:b w:val="0"/>
          <w:bCs w:val="0"/>
          <w:sz w:val="22"/>
          <w:szCs w:val="22"/>
          <w:lang w:eastAsia="en-US"/>
        </w:rPr>
        <w:t xml:space="preserve">establecido.  </w:t>
      </w:r>
      <w:r w:rsidRPr="00536809">
        <w:rPr>
          <w:rFonts w:eastAsia="Times New Roman"/>
          <w:sz w:val="22"/>
          <w:szCs w:val="22"/>
          <w:lang w:eastAsia="en-US"/>
        </w:rPr>
        <w:t>TASA DE ACTUALIZACIÓN Y NOTAS DE AJUSTE.</w:t>
      </w:r>
      <w:r w:rsidRPr="00536809">
        <w:rPr>
          <w:rFonts w:eastAsia="Times New Roman"/>
          <w:b w:val="0"/>
          <w:bCs w:val="0"/>
          <w:sz w:val="22"/>
          <w:szCs w:val="22"/>
          <w:lang w:eastAsia="en-US"/>
        </w:rPr>
        <w:t xml:space="preserve"> Cuando se realicen procesos de Notas de Ajuste, Débito o Crédito, la reliquidación incluye el valor de la actualización correspondiente a los cambios en los valores facturados, aplicable a partir de la fecha del vencimiento original del mes que se esté actualizando. La tasa de </w:t>
      </w:r>
      <w:r w:rsidRPr="00536809">
        <w:rPr>
          <w:rFonts w:eastAsia="Times New Roman"/>
          <w:b w:val="0"/>
          <w:bCs w:val="0"/>
          <w:sz w:val="22"/>
          <w:szCs w:val="22"/>
          <w:lang w:eastAsia="en-US"/>
        </w:rPr>
        <w:lastRenderedPageBreak/>
        <w:t>actualización será igual a la Tasa de Depósito a Término Fijo Efectiva Anual (DTF E.A.) o aquella tasa que la sustituya, certificada por la Superintendencia Financiera de Colombia correspondiente al último día hábil del mes anterior a la fecha de reliquidación. La aplicación de la tasa de actualización se debe efectuar de la siguiente manera: a) Para el período entre la fecha del vencimiento original del mes que se está actualizando y el mes de emisión de la factura de actualización se utilizan las tasas DTF mensuales o la tasa que la sustituya del último día hábil de los meses existentes durante el período. b) Para el período entre el mes de emisión de la factura y el vencimiento de ésta se utilizará la DTF o la tasa que la sustituya del último día hábil del mes anterior al de expedición de la factura. El vencimiento de las Notas de Ajuste emitidas tendrá el siguiente tratamiento: a) Cuando la nota de ajuste se expida en el mismo mes en que se expide la factura original, el vencimiento de la nota será el mismo de la factura original. b) Si la nota de ajuste se origina después del mes de expedición de la factura original el vencimiento será el primer día hábil del mes siguiente al mes de expedición de la nota de ajuste.</w:t>
      </w:r>
    </w:p>
    <w:p w14:paraId="11871A4F" w14:textId="77777777" w:rsidR="00676433" w:rsidRPr="00536809" w:rsidRDefault="00676433" w:rsidP="00A01FCE">
      <w:pPr>
        <w:jc w:val="center"/>
        <w:rPr>
          <w:rFonts w:eastAsia="Times New Roman"/>
          <w:b w:val="0"/>
          <w:bCs w:val="0"/>
          <w:sz w:val="22"/>
          <w:szCs w:val="22"/>
          <w:lang w:eastAsia="en-US"/>
        </w:rPr>
      </w:pPr>
    </w:p>
    <w:p w14:paraId="53AF5457" w14:textId="2D97ACEE" w:rsidR="00A01FCE" w:rsidRPr="00536809" w:rsidRDefault="00A01FCE" w:rsidP="00505F69">
      <w:pPr>
        <w:pStyle w:val="Prrafodelista"/>
        <w:numPr>
          <w:ilvl w:val="0"/>
          <w:numId w:val="16"/>
        </w:numPr>
        <w:rPr>
          <w:sz w:val="22"/>
          <w:szCs w:val="22"/>
        </w:rPr>
      </w:pPr>
      <w:r w:rsidRPr="00536809">
        <w:rPr>
          <w:sz w:val="22"/>
          <w:szCs w:val="22"/>
        </w:rPr>
        <w:t xml:space="preserve">DURACIÓN </w:t>
      </w:r>
    </w:p>
    <w:p w14:paraId="64C944A8" w14:textId="77777777" w:rsidR="00A01FCE" w:rsidRPr="00536809" w:rsidRDefault="00A01FCE" w:rsidP="00A01FCE">
      <w:pPr>
        <w:jc w:val="center"/>
        <w:rPr>
          <w:sz w:val="22"/>
          <w:szCs w:val="22"/>
        </w:rPr>
      </w:pPr>
    </w:p>
    <w:p w14:paraId="20DC36EE" w14:textId="521CD61C" w:rsidR="00A01FCE" w:rsidRPr="00536809" w:rsidRDefault="00A01FCE" w:rsidP="00A01FCE">
      <w:pPr>
        <w:jc w:val="both"/>
        <w:rPr>
          <w:b w:val="0"/>
          <w:bCs w:val="0"/>
          <w:color w:val="000000" w:themeColor="text1"/>
          <w:sz w:val="22"/>
          <w:szCs w:val="22"/>
        </w:rPr>
      </w:pPr>
      <w:r w:rsidRPr="00536809">
        <w:rPr>
          <w:b w:val="0"/>
          <w:bCs w:val="0"/>
          <w:sz w:val="22"/>
          <w:szCs w:val="22"/>
        </w:rPr>
        <w:t xml:space="preserve">La presente Oferta Mercantil tendrá una duración de ______________ (__) meses, así: </w:t>
      </w:r>
      <w:r w:rsidR="008F3353">
        <w:rPr>
          <w:b w:val="0"/>
          <w:bCs w:val="0"/>
          <w:sz w:val="22"/>
          <w:szCs w:val="22"/>
        </w:rPr>
        <w:t>d</w:t>
      </w:r>
      <w:r w:rsidRPr="00536809">
        <w:rPr>
          <w:b w:val="0"/>
          <w:bCs w:val="0"/>
          <w:sz w:val="22"/>
          <w:szCs w:val="22"/>
        </w:rPr>
        <w:t xml:space="preserve">esde las cero (00:00) horas del _________ (___) de _________ </w:t>
      </w:r>
      <w:r w:rsidRPr="00536809">
        <w:rPr>
          <w:b w:val="0"/>
          <w:bCs w:val="0"/>
          <w:color w:val="000000" w:themeColor="text1"/>
          <w:sz w:val="22"/>
          <w:szCs w:val="22"/>
        </w:rPr>
        <w:t xml:space="preserve">del </w:t>
      </w:r>
      <w:proofErr w:type="spellStart"/>
      <w:r w:rsidRPr="00536809">
        <w:rPr>
          <w:b w:val="0"/>
          <w:bCs w:val="0"/>
          <w:color w:val="000000" w:themeColor="text1"/>
          <w:sz w:val="22"/>
          <w:szCs w:val="22"/>
        </w:rPr>
        <w:t>año____hasta</w:t>
      </w:r>
      <w:proofErr w:type="spellEnd"/>
      <w:r w:rsidRPr="00536809">
        <w:rPr>
          <w:b w:val="0"/>
          <w:bCs w:val="0"/>
          <w:color w:val="000000" w:themeColor="text1"/>
          <w:sz w:val="22"/>
          <w:szCs w:val="22"/>
        </w:rPr>
        <w:t xml:space="preserve"> las (24:00) horas del ___________ del año _____.</w:t>
      </w:r>
    </w:p>
    <w:p w14:paraId="37FA8AE8" w14:textId="505067F8" w:rsidR="00A01FCE" w:rsidRPr="00536809" w:rsidRDefault="00A01FCE" w:rsidP="00491BC7">
      <w:pPr>
        <w:pStyle w:val="Textoindependiente31"/>
        <w:jc w:val="center"/>
        <w:rPr>
          <w:rFonts w:ascii="Arial" w:hAnsi="Arial" w:cs="Arial"/>
          <w:sz w:val="22"/>
          <w:szCs w:val="22"/>
        </w:rPr>
      </w:pPr>
    </w:p>
    <w:p w14:paraId="4AFA8C7C" w14:textId="5E20FEF1" w:rsidR="00491BC7" w:rsidRPr="00536809" w:rsidRDefault="00A01FCE" w:rsidP="00505F69">
      <w:pPr>
        <w:pStyle w:val="Textoindependiente31"/>
        <w:numPr>
          <w:ilvl w:val="0"/>
          <w:numId w:val="16"/>
        </w:numPr>
        <w:rPr>
          <w:rFonts w:ascii="Arial" w:hAnsi="Arial" w:cs="Arial"/>
          <w:b/>
          <w:sz w:val="22"/>
          <w:szCs w:val="22"/>
        </w:rPr>
      </w:pPr>
      <w:r w:rsidRPr="00536809">
        <w:rPr>
          <w:rFonts w:ascii="Arial" w:hAnsi="Arial" w:cs="Arial"/>
          <w:b/>
          <w:sz w:val="22"/>
          <w:szCs w:val="22"/>
        </w:rPr>
        <w:t>INTERESES DE MORA Y PRIORIDAD EN LOS PAGOS</w:t>
      </w:r>
    </w:p>
    <w:p w14:paraId="3B340B13" w14:textId="082BEF5C" w:rsidR="00A01FCE" w:rsidRPr="00536809" w:rsidRDefault="00A01FCE" w:rsidP="001B46CB">
      <w:pPr>
        <w:pStyle w:val="Textoindependiente31"/>
        <w:spacing w:line="240" w:lineRule="auto"/>
        <w:contextualSpacing/>
        <w:jc w:val="both"/>
        <w:rPr>
          <w:rFonts w:ascii="Arial" w:hAnsi="Arial" w:cs="Arial"/>
          <w:sz w:val="22"/>
          <w:szCs w:val="22"/>
        </w:rPr>
      </w:pPr>
      <w:r w:rsidRPr="00536809">
        <w:rPr>
          <w:rFonts w:ascii="Arial" w:hAnsi="Arial" w:cs="Arial"/>
          <w:sz w:val="22"/>
          <w:szCs w:val="22"/>
        </w:rPr>
        <w:t xml:space="preserve">Si los pagos no se realizan dentro del plazo establecido, </w:t>
      </w:r>
      <w:r w:rsidRPr="00536809">
        <w:rPr>
          <w:rFonts w:ascii="Arial" w:hAnsi="Arial" w:cs="Arial"/>
          <w:b/>
          <w:sz w:val="22"/>
          <w:szCs w:val="22"/>
        </w:rPr>
        <w:t xml:space="preserve">EL </w:t>
      </w:r>
      <w:r w:rsidR="00491BC7" w:rsidRPr="00536809">
        <w:rPr>
          <w:rFonts w:ascii="Arial" w:hAnsi="Arial" w:cs="Arial"/>
          <w:b/>
          <w:sz w:val="22"/>
          <w:szCs w:val="22"/>
        </w:rPr>
        <w:t xml:space="preserve">DESTINATARIO </w:t>
      </w:r>
      <w:r w:rsidRPr="00536809">
        <w:rPr>
          <w:rFonts w:ascii="Arial" w:hAnsi="Arial" w:cs="Arial"/>
          <w:sz w:val="22"/>
          <w:szCs w:val="22"/>
        </w:rPr>
        <w:t xml:space="preserve">reconocerá intereses en la cancelación de las cuentas, con la tasa máxima comercial moratoria liquidada con base en la certificación expedida por la Superintendencia Financiera de Colombia.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sz w:val="22"/>
          <w:szCs w:val="22"/>
        </w:rPr>
        <w:t xml:space="preserve"> renuncia a todo aviso o requerimiento de constitución en mora. Para efectos del pago de los intereses, </w:t>
      </w:r>
      <w:r w:rsidRPr="00536809">
        <w:rPr>
          <w:rFonts w:ascii="Arial" w:hAnsi="Arial" w:cs="Arial"/>
          <w:b/>
          <w:sz w:val="22"/>
          <w:szCs w:val="22"/>
        </w:rPr>
        <w:t xml:space="preserve">EL </w:t>
      </w:r>
      <w:r w:rsidR="009618E0" w:rsidRPr="00536809">
        <w:rPr>
          <w:rFonts w:ascii="Arial" w:hAnsi="Arial" w:cs="Arial"/>
          <w:b/>
          <w:sz w:val="22"/>
          <w:szCs w:val="22"/>
        </w:rPr>
        <w:t>OFE</w:t>
      </w:r>
      <w:r w:rsidR="00131854">
        <w:rPr>
          <w:rFonts w:ascii="Arial" w:hAnsi="Arial" w:cs="Arial"/>
          <w:b/>
          <w:sz w:val="22"/>
          <w:szCs w:val="22"/>
        </w:rPr>
        <w:t>R</w:t>
      </w:r>
      <w:r w:rsidR="009618E0" w:rsidRPr="00536809">
        <w:rPr>
          <w:rFonts w:ascii="Arial" w:hAnsi="Arial" w:cs="Arial"/>
          <w:b/>
          <w:sz w:val="22"/>
          <w:szCs w:val="22"/>
        </w:rPr>
        <w:t>ENTE</w:t>
      </w:r>
      <w:r w:rsidRPr="00536809">
        <w:rPr>
          <w:rFonts w:ascii="Arial" w:hAnsi="Arial" w:cs="Arial"/>
          <w:sz w:val="22"/>
          <w:szCs w:val="22"/>
        </w:rPr>
        <w:t xml:space="preserve"> deberá efectuar los cálculos correspondientes y presentar la factura respectiva, con los soportes que demuestren su existencia, el período por el cual se cobra y la tasa aplicada. Los pagos que realice </w:t>
      </w:r>
      <w:r w:rsidRPr="00536809">
        <w:rPr>
          <w:rFonts w:ascii="Arial" w:hAnsi="Arial" w:cs="Arial"/>
          <w:b/>
          <w:sz w:val="22"/>
          <w:szCs w:val="22"/>
        </w:rPr>
        <w:t xml:space="preserve">EL </w:t>
      </w:r>
      <w:r w:rsidR="009618E0" w:rsidRPr="00536809">
        <w:rPr>
          <w:rFonts w:ascii="Arial" w:hAnsi="Arial" w:cs="Arial"/>
          <w:b/>
          <w:sz w:val="22"/>
          <w:szCs w:val="22"/>
        </w:rPr>
        <w:t>DESTINATARIO</w:t>
      </w:r>
      <w:r w:rsidRPr="00536809">
        <w:rPr>
          <w:rFonts w:ascii="Arial" w:hAnsi="Arial" w:cs="Arial"/>
          <w:b/>
          <w:sz w:val="22"/>
          <w:szCs w:val="22"/>
        </w:rPr>
        <w:t xml:space="preserve"> </w:t>
      </w:r>
      <w:r w:rsidRPr="00536809">
        <w:rPr>
          <w:rFonts w:ascii="Arial" w:hAnsi="Arial" w:cs="Arial"/>
          <w:sz w:val="22"/>
          <w:szCs w:val="22"/>
        </w:rPr>
        <w:t>se aplicarán en primer lugar a los intereses de mora y luego a capital, de conformidad con el Artículo 881 del Código de Comercio.</w:t>
      </w:r>
    </w:p>
    <w:p w14:paraId="1BA84EDE" w14:textId="77777777" w:rsidR="009618E0" w:rsidRPr="00536809" w:rsidRDefault="009618E0" w:rsidP="00A01FCE">
      <w:pPr>
        <w:jc w:val="both"/>
        <w:rPr>
          <w:sz w:val="22"/>
          <w:szCs w:val="22"/>
          <w:u w:val="single"/>
          <w:lang w:val="es-MX"/>
        </w:rPr>
      </w:pPr>
    </w:p>
    <w:p w14:paraId="78F97257" w14:textId="5B7683C6" w:rsidR="0059406D" w:rsidRPr="00536809" w:rsidRDefault="00A01FCE" w:rsidP="00505F69">
      <w:pPr>
        <w:pStyle w:val="Prrafodelista"/>
        <w:numPr>
          <w:ilvl w:val="0"/>
          <w:numId w:val="16"/>
        </w:numPr>
        <w:rPr>
          <w:sz w:val="22"/>
          <w:szCs w:val="22"/>
          <w:lang w:val="es-MX"/>
        </w:rPr>
      </w:pPr>
      <w:r w:rsidRPr="00536809">
        <w:rPr>
          <w:sz w:val="22"/>
          <w:szCs w:val="22"/>
          <w:lang w:val="es-MX"/>
        </w:rPr>
        <w:t>EVENTOS EXIMENTES DE RESPONSABILIDAD</w:t>
      </w:r>
    </w:p>
    <w:p w14:paraId="0212F3EF" w14:textId="77777777" w:rsidR="0059406D" w:rsidRPr="00536809" w:rsidRDefault="0059406D" w:rsidP="00A01FCE">
      <w:pPr>
        <w:jc w:val="both"/>
        <w:rPr>
          <w:sz w:val="22"/>
          <w:szCs w:val="22"/>
          <w:lang w:val="es-MX"/>
        </w:rPr>
      </w:pPr>
    </w:p>
    <w:p w14:paraId="56999DBC" w14:textId="065C59C4" w:rsidR="00A01FCE" w:rsidRPr="00536809" w:rsidRDefault="00A01FCE" w:rsidP="00A01FCE">
      <w:pPr>
        <w:jc w:val="both"/>
        <w:rPr>
          <w:rFonts w:eastAsiaTheme="minorHAnsi"/>
          <w:b w:val="0"/>
          <w:bCs w:val="0"/>
          <w:sz w:val="22"/>
          <w:szCs w:val="22"/>
          <w:lang w:val="es-419" w:eastAsia="en-US"/>
        </w:rPr>
      </w:pPr>
      <w:r w:rsidRPr="00536809">
        <w:rPr>
          <w:rFonts w:eastAsiaTheme="minorHAnsi"/>
          <w:b w:val="0"/>
          <w:bCs w:val="0"/>
          <w:sz w:val="22"/>
          <w:szCs w:val="22"/>
          <w:lang w:val="es-419" w:eastAsia="en-US"/>
        </w:rPr>
        <w:t>Las partes se obligan a dar cumplimiento a la</w:t>
      </w:r>
      <w:r w:rsidR="0059406D" w:rsidRPr="00536809">
        <w:rPr>
          <w:rFonts w:eastAsiaTheme="minorHAnsi"/>
          <w:b w:val="0"/>
          <w:bCs w:val="0"/>
          <w:sz w:val="22"/>
          <w:szCs w:val="22"/>
          <w:lang w:val="es-419" w:eastAsia="en-US"/>
        </w:rPr>
        <w:t xml:space="preserve"> relación jurídica derivada de la aceptación de la presente Oferta Mercantil</w:t>
      </w:r>
      <w:r w:rsidRPr="00536809">
        <w:rPr>
          <w:rFonts w:eastAsiaTheme="minorHAnsi"/>
          <w:b w:val="0"/>
          <w:bCs w:val="0"/>
          <w:sz w:val="22"/>
          <w:szCs w:val="22"/>
          <w:lang w:val="es-419" w:eastAsia="en-US"/>
        </w:rPr>
        <w:t xml:space="preserve">, salvo la ocurrencia de fuerza mayor o caso fortuito ajenos a la voluntad de las partes, debidamente comprobados, caso en el cual se pondrán </w:t>
      </w:r>
      <w:r w:rsidR="00633C1F" w:rsidRPr="00536809">
        <w:rPr>
          <w:rFonts w:eastAsiaTheme="minorHAnsi"/>
          <w:b w:val="0"/>
          <w:bCs w:val="0"/>
          <w:sz w:val="22"/>
          <w:szCs w:val="22"/>
          <w:lang w:val="es-419" w:eastAsia="en-US"/>
        </w:rPr>
        <w:t>de acuerdo con</w:t>
      </w:r>
      <w:r w:rsidRPr="00536809">
        <w:rPr>
          <w:rFonts w:eastAsiaTheme="minorHAnsi"/>
          <w:b w:val="0"/>
          <w:bCs w:val="0"/>
          <w:sz w:val="22"/>
          <w:szCs w:val="22"/>
          <w:lang w:val="es-419" w:eastAsia="en-US"/>
        </w:rPr>
        <w:t xml:space="preserve"> </w:t>
      </w:r>
      <w:r w:rsidR="00633C1F">
        <w:rPr>
          <w:rFonts w:eastAsiaTheme="minorHAnsi"/>
          <w:b w:val="0"/>
          <w:bCs w:val="0"/>
          <w:sz w:val="22"/>
          <w:szCs w:val="22"/>
          <w:lang w:val="es-419" w:eastAsia="en-US"/>
        </w:rPr>
        <w:t xml:space="preserve">el </w:t>
      </w:r>
      <w:r w:rsidRPr="00536809">
        <w:rPr>
          <w:rFonts w:eastAsiaTheme="minorHAnsi"/>
          <w:b w:val="0"/>
          <w:bCs w:val="0"/>
          <w:sz w:val="22"/>
          <w:szCs w:val="22"/>
          <w:lang w:val="es-419" w:eastAsia="en-US"/>
        </w:rPr>
        <w:t>fin de adecuar las condiciones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surgida de la Oferta Mercantil</w:t>
      </w:r>
      <w:r w:rsidRPr="00536809">
        <w:rPr>
          <w:rFonts w:eastAsiaTheme="minorHAnsi"/>
          <w:b w:val="0"/>
          <w:bCs w:val="0"/>
          <w:sz w:val="22"/>
          <w:szCs w:val="22"/>
          <w:lang w:val="es-419" w:eastAsia="en-US"/>
        </w:rPr>
        <w:t xml:space="preserve"> a las nuevas situaciones que se presenten. Las partes quedarán relevadas del cumplimiento de sus obligaciones por circunstancias imprevisibles e irresistibles ajenas a ellas, que impidan la ejecución de las obligaciones </w:t>
      </w:r>
      <w:r w:rsidR="001B46CB" w:rsidRPr="00536809">
        <w:rPr>
          <w:rFonts w:eastAsiaTheme="minorHAnsi"/>
          <w:b w:val="0"/>
          <w:bCs w:val="0"/>
          <w:sz w:val="22"/>
          <w:szCs w:val="22"/>
          <w:lang w:val="es-419" w:eastAsia="en-US"/>
        </w:rPr>
        <w:t>contraídas</w:t>
      </w:r>
      <w:r w:rsidRPr="00536809">
        <w:rPr>
          <w:rFonts w:eastAsiaTheme="minorHAnsi"/>
          <w:b w:val="0"/>
          <w:bCs w:val="0"/>
          <w:sz w:val="22"/>
          <w:szCs w:val="22"/>
          <w:lang w:val="es-419" w:eastAsia="en-US"/>
        </w:rPr>
        <w:t xml:space="preserve">, quedando obligada la parte incursa en la circunstancia de fuerza mayor o caso fortuito a </w:t>
      </w:r>
      <w:proofErr w:type="gramStart"/>
      <w:r w:rsidRPr="00536809">
        <w:rPr>
          <w:rFonts w:eastAsiaTheme="minorHAnsi"/>
          <w:b w:val="0"/>
          <w:bCs w:val="0"/>
          <w:sz w:val="22"/>
          <w:szCs w:val="22"/>
          <w:lang w:val="es-419" w:eastAsia="en-US"/>
        </w:rPr>
        <w:t>dar aviso</w:t>
      </w:r>
      <w:proofErr w:type="gramEnd"/>
      <w:r w:rsidRPr="00536809">
        <w:rPr>
          <w:rFonts w:eastAsiaTheme="minorHAnsi"/>
          <w:b w:val="0"/>
          <w:bCs w:val="0"/>
          <w:sz w:val="22"/>
          <w:szCs w:val="22"/>
          <w:lang w:val="es-419" w:eastAsia="en-US"/>
        </w:rPr>
        <w:t xml:space="preserve"> a la otra parte, dentro de las setenta y dos (72) horas siguientes a su ocurrencia y desde tal momento se suspenderán las obligaciones para ambas partes. En caso de desaparecer tal circunstancia las partes continuarán la ejecución de sus </w:t>
      </w:r>
      <w:r w:rsidRPr="00536809">
        <w:rPr>
          <w:rFonts w:eastAsiaTheme="minorHAnsi"/>
          <w:b w:val="0"/>
          <w:bCs w:val="0"/>
          <w:sz w:val="22"/>
          <w:szCs w:val="22"/>
          <w:lang w:val="es-419" w:eastAsia="en-US"/>
        </w:rPr>
        <w:lastRenderedPageBreak/>
        <w:t>obligaciones en la forma estipulada anteriormente. Para efectos de</w:t>
      </w:r>
      <w:r w:rsidR="009B267F" w:rsidRPr="00536809">
        <w:rPr>
          <w:rFonts w:eastAsiaTheme="minorHAnsi"/>
          <w:b w:val="0"/>
          <w:bCs w:val="0"/>
          <w:sz w:val="22"/>
          <w:szCs w:val="22"/>
          <w:lang w:val="es-419" w:eastAsia="en-US"/>
        </w:rPr>
        <w:t xml:space="preserve"> </w:t>
      </w:r>
      <w:r w:rsidRPr="00536809">
        <w:rPr>
          <w:rFonts w:eastAsiaTheme="minorHAnsi"/>
          <w:b w:val="0"/>
          <w:bCs w:val="0"/>
          <w:sz w:val="22"/>
          <w:szCs w:val="22"/>
          <w:lang w:val="es-419" w:eastAsia="en-US"/>
        </w:rPr>
        <w:t>l</w:t>
      </w:r>
      <w:r w:rsidR="009B267F" w:rsidRPr="00536809">
        <w:rPr>
          <w:rFonts w:eastAsiaTheme="minorHAnsi"/>
          <w:b w:val="0"/>
          <w:bCs w:val="0"/>
          <w:sz w:val="22"/>
          <w:szCs w:val="22"/>
          <w:lang w:val="es-419" w:eastAsia="en-US"/>
        </w:rPr>
        <w:t>a</w:t>
      </w:r>
      <w:r w:rsidRPr="00536809">
        <w:rPr>
          <w:rFonts w:eastAsiaTheme="minorHAnsi"/>
          <w:b w:val="0"/>
          <w:bCs w:val="0"/>
          <w:sz w:val="22"/>
          <w:szCs w:val="22"/>
          <w:lang w:val="es-419" w:eastAsia="en-US"/>
        </w:rPr>
        <w:t xml:space="preserve"> </w:t>
      </w:r>
      <w:r w:rsidR="009B267F" w:rsidRPr="00536809">
        <w:rPr>
          <w:rFonts w:eastAsiaTheme="minorHAnsi"/>
          <w:b w:val="0"/>
          <w:bCs w:val="0"/>
          <w:sz w:val="22"/>
          <w:szCs w:val="22"/>
          <w:lang w:val="es-419" w:eastAsia="en-US"/>
        </w:rPr>
        <w:t>relación jurídica derivada de la presente Oferta Mercantil</w:t>
      </w:r>
      <w:r w:rsidRPr="00536809">
        <w:rPr>
          <w:rFonts w:eastAsiaTheme="minorHAnsi"/>
          <w:b w:val="0"/>
          <w:bCs w:val="0"/>
          <w:sz w:val="22"/>
          <w:szCs w:val="22"/>
          <w:lang w:val="es-419" w:eastAsia="en-US"/>
        </w:rPr>
        <w:t xml:space="preserve">, solamente se considerarán como causas constitutivas de fuerza mayor o caso fortuito las que se califiquen como tales de acuerdo con la legislación colombiana.  En todo caso quien alegue la fuerza mayor o caso fortuito deberá demostrarlo, dentro de los diez (10) días calendarios siguientes a la ocurrencia del hecho. Las obligaciones pendientes de pago, ocasionadas con anterioridad a la ocurrencia de eventos de fuerza mayor o caso fortuito, deberán ser cubiertas por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DESTINATARIO</w:t>
      </w:r>
      <w:r w:rsidRPr="00633C1F">
        <w:rPr>
          <w:rFonts w:eastAsiaTheme="minorHAnsi"/>
          <w:sz w:val="22"/>
          <w:szCs w:val="22"/>
          <w:lang w:val="es-419" w:eastAsia="en-US"/>
        </w:rPr>
        <w:t xml:space="preserve"> </w:t>
      </w:r>
      <w:r w:rsidRPr="00536809">
        <w:rPr>
          <w:rFonts w:eastAsiaTheme="minorHAnsi"/>
          <w:b w:val="0"/>
          <w:bCs w:val="0"/>
          <w:sz w:val="22"/>
          <w:szCs w:val="22"/>
          <w:lang w:val="es-419" w:eastAsia="en-US"/>
        </w:rPr>
        <w:t xml:space="preserve">en los períodos estipulados.  </w:t>
      </w:r>
      <w:r w:rsidRPr="00633C1F">
        <w:rPr>
          <w:rFonts w:eastAsiaTheme="minorHAnsi"/>
          <w:sz w:val="22"/>
          <w:szCs w:val="22"/>
          <w:lang w:val="es-419" w:eastAsia="en-US"/>
        </w:rPr>
        <w:t xml:space="preserve">EL </w:t>
      </w:r>
      <w:r w:rsidR="009B267F" w:rsidRPr="00633C1F">
        <w:rPr>
          <w:rFonts w:eastAsiaTheme="minorHAnsi"/>
          <w:sz w:val="22"/>
          <w:szCs w:val="22"/>
          <w:lang w:val="es-419" w:eastAsia="en-US"/>
        </w:rPr>
        <w:t>OFERENTE</w:t>
      </w:r>
      <w:r w:rsidRPr="00536809">
        <w:rPr>
          <w:rFonts w:eastAsiaTheme="minorHAnsi"/>
          <w:b w:val="0"/>
          <w:bCs w:val="0"/>
          <w:sz w:val="22"/>
          <w:szCs w:val="22"/>
          <w:lang w:val="es-419" w:eastAsia="en-US"/>
        </w:rPr>
        <w:t xml:space="preserve"> no es el responsable por las fallas en los sistemas de transmisión nacional o regional o de distribución local, ni por restricciones en el suministro por racionamiento de energía o potencia decretada a nivel nacional o por la autoridad competente.</w:t>
      </w:r>
    </w:p>
    <w:p w14:paraId="07943476" w14:textId="77777777" w:rsidR="009B267F" w:rsidRPr="00536809" w:rsidRDefault="009B267F" w:rsidP="009B267F">
      <w:pPr>
        <w:pStyle w:val="Textoindependiente31"/>
        <w:jc w:val="center"/>
        <w:rPr>
          <w:rFonts w:ascii="Arial" w:hAnsi="Arial" w:cs="Arial"/>
          <w:b/>
          <w:sz w:val="22"/>
          <w:szCs w:val="22"/>
          <w:u w:val="single"/>
        </w:rPr>
      </w:pPr>
    </w:p>
    <w:p w14:paraId="5A60785A" w14:textId="335390B0" w:rsidR="009B267F" w:rsidRPr="00536809" w:rsidRDefault="00A01FCE" w:rsidP="00505F69">
      <w:pPr>
        <w:pStyle w:val="Textoindependiente31"/>
        <w:numPr>
          <w:ilvl w:val="0"/>
          <w:numId w:val="16"/>
        </w:numPr>
        <w:rPr>
          <w:rFonts w:ascii="Arial" w:hAnsi="Arial" w:cs="Arial"/>
          <w:sz w:val="22"/>
          <w:szCs w:val="22"/>
        </w:rPr>
      </w:pPr>
      <w:r w:rsidRPr="00536809">
        <w:rPr>
          <w:rFonts w:ascii="Arial" w:hAnsi="Arial" w:cs="Arial"/>
          <w:b/>
          <w:sz w:val="22"/>
          <w:szCs w:val="22"/>
        </w:rPr>
        <w:t>LEY APLICABLE Y CAMBIOS EN LEGISLACION</w:t>
      </w:r>
    </w:p>
    <w:p w14:paraId="5E451A39" w14:textId="456BC7D1" w:rsidR="00A01FCE" w:rsidRPr="00536809" w:rsidRDefault="007A2C40" w:rsidP="009B267F">
      <w:pPr>
        <w:pStyle w:val="Textoindependiente31"/>
        <w:jc w:val="both"/>
        <w:rPr>
          <w:rStyle w:val="Nmerodepgina"/>
          <w:rFonts w:cs="Arial"/>
          <w:sz w:val="22"/>
          <w:szCs w:val="22"/>
        </w:rPr>
      </w:pPr>
      <w:r w:rsidRPr="00536809">
        <w:rPr>
          <w:rFonts w:ascii="Arial" w:hAnsi="Arial" w:cs="Arial"/>
          <w:sz w:val="22"/>
          <w:szCs w:val="22"/>
        </w:rPr>
        <w:t>La relaci</w:t>
      </w:r>
      <w:r w:rsidR="003847FE" w:rsidRPr="00536809">
        <w:rPr>
          <w:rFonts w:ascii="Arial" w:hAnsi="Arial" w:cs="Arial"/>
          <w:sz w:val="22"/>
          <w:szCs w:val="22"/>
        </w:rPr>
        <w:t xml:space="preserve">ón jurídica derivada de la presente Oferta Mercantil </w:t>
      </w:r>
      <w:r w:rsidR="00A01FCE" w:rsidRPr="00536809">
        <w:rPr>
          <w:rFonts w:ascii="Arial" w:hAnsi="Arial" w:cs="Arial"/>
          <w:sz w:val="22"/>
          <w:szCs w:val="22"/>
        </w:rPr>
        <w:t xml:space="preserve">se rige por las leyes vigentes de la República de Colombia, y por las resoluciones expedidas por la Comisión de Regulación de Energía y Gas (CREG) que regulan la materia. </w:t>
      </w:r>
      <w:r w:rsidR="00A01FCE" w:rsidRPr="00536809">
        <w:rPr>
          <w:rStyle w:val="Nmerodepgina"/>
          <w:rFonts w:cs="Arial"/>
          <w:sz w:val="22"/>
          <w:szCs w:val="22"/>
        </w:rPr>
        <w:t xml:space="preserve">Si con posterioridad a la fecha de celebración y perfeccionamiento </w:t>
      </w:r>
      <w:r w:rsidR="00342520" w:rsidRPr="00536809">
        <w:rPr>
          <w:rStyle w:val="Nmerodepgina"/>
          <w:rFonts w:cs="Arial"/>
          <w:sz w:val="22"/>
          <w:szCs w:val="22"/>
        </w:rPr>
        <w:t xml:space="preserve">de la </w:t>
      </w:r>
      <w:r w:rsidR="00643B21" w:rsidRPr="00536809">
        <w:rPr>
          <w:rStyle w:val="Nmerodepgina"/>
          <w:rFonts w:cs="Arial"/>
          <w:sz w:val="22"/>
          <w:szCs w:val="22"/>
        </w:rPr>
        <w:t>Oferta Mercantil</w:t>
      </w:r>
      <w:r w:rsidR="00A01FCE" w:rsidRPr="00536809">
        <w:rPr>
          <w:rStyle w:val="Nmerodepgina"/>
          <w:rFonts w:cs="Arial"/>
          <w:sz w:val="22"/>
          <w:szCs w:val="22"/>
        </w:rPr>
        <w:t xml:space="preserve"> se expiden, promulgan o se producen cambios en las leyes, decretos, acuerdos, resoluciones o instrucciones que modifiquen </w:t>
      </w:r>
      <w:r w:rsidR="00643B21" w:rsidRPr="00536809">
        <w:rPr>
          <w:rStyle w:val="Nmerodepgina"/>
          <w:rFonts w:cs="Arial"/>
          <w:sz w:val="22"/>
          <w:szCs w:val="22"/>
        </w:rPr>
        <w:t>sus</w:t>
      </w:r>
      <w:r w:rsidR="00A01FCE" w:rsidRPr="00536809">
        <w:rPr>
          <w:rStyle w:val="Nmerodepgina"/>
          <w:rFonts w:cs="Arial"/>
          <w:sz w:val="22"/>
          <w:szCs w:val="22"/>
        </w:rPr>
        <w:t xml:space="preserve"> términos y los derechos que ahora se adquieren y contraen, las partes expresamente se obligan a realizar en el menor tiempo posible todas las modificaciones y ajustes necesarios para dar cumplimiento a las nuevas regulaciones y para restablecer el equilibrio económico de</w:t>
      </w:r>
      <w:r w:rsidR="00643B21" w:rsidRPr="00536809">
        <w:rPr>
          <w:rStyle w:val="Nmerodepgina"/>
          <w:rFonts w:cs="Arial"/>
          <w:sz w:val="22"/>
          <w:szCs w:val="22"/>
        </w:rPr>
        <w:t xml:space="preserve"> </w:t>
      </w:r>
      <w:r w:rsidR="00A01FCE" w:rsidRPr="00536809">
        <w:rPr>
          <w:rStyle w:val="Nmerodepgina"/>
          <w:rFonts w:cs="Arial"/>
          <w:sz w:val="22"/>
          <w:szCs w:val="22"/>
        </w:rPr>
        <w:t>l</w:t>
      </w:r>
      <w:r w:rsidR="00643B21" w:rsidRPr="00536809">
        <w:rPr>
          <w:rStyle w:val="Nmerodepgina"/>
          <w:rFonts w:cs="Arial"/>
          <w:sz w:val="22"/>
          <w:szCs w:val="22"/>
        </w:rPr>
        <w:t xml:space="preserve">a </w:t>
      </w:r>
      <w:r w:rsidR="00A01FCE" w:rsidRPr="00536809">
        <w:rPr>
          <w:rStyle w:val="Nmerodepgina"/>
          <w:rFonts w:cs="Arial"/>
          <w:sz w:val="22"/>
          <w:szCs w:val="22"/>
        </w:rPr>
        <w:t xml:space="preserve"> </w:t>
      </w:r>
      <w:r w:rsidR="00643B21" w:rsidRPr="00536809">
        <w:rPr>
          <w:rFonts w:ascii="Arial" w:hAnsi="Arial" w:cs="Arial"/>
          <w:sz w:val="22"/>
          <w:szCs w:val="22"/>
        </w:rPr>
        <w:t>relación jurídica derivada de la presente Oferta Mercantil</w:t>
      </w:r>
      <w:r w:rsidR="00A01FCE" w:rsidRPr="00536809">
        <w:rPr>
          <w:rStyle w:val="Nmerodepgina"/>
          <w:rFonts w:cs="Arial"/>
          <w:sz w:val="22"/>
          <w:szCs w:val="22"/>
        </w:rPr>
        <w:t>, de manera que se brinden mutuamente los instrumentos que les permitan ejecutar</w:t>
      </w:r>
      <w:r w:rsidR="00643B21" w:rsidRPr="00536809">
        <w:rPr>
          <w:rStyle w:val="Nmerodepgina"/>
          <w:rFonts w:cs="Arial"/>
          <w:sz w:val="22"/>
          <w:szCs w:val="22"/>
        </w:rPr>
        <w:t>la</w:t>
      </w:r>
      <w:r w:rsidR="00A01FCE" w:rsidRPr="00536809">
        <w:rPr>
          <w:rStyle w:val="Nmerodepgina"/>
          <w:rFonts w:cs="Arial"/>
          <w:sz w:val="22"/>
          <w:szCs w:val="22"/>
        </w:rPr>
        <w:t xml:space="preserve"> dentro de las condiciones económicas, financieras y de operación inicialmente pactadas.</w:t>
      </w:r>
    </w:p>
    <w:p w14:paraId="6CD7651B" w14:textId="77777777" w:rsidR="009B267F" w:rsidRPr="00536809" w:rsidRDefault="009B267F" w:rsidP="00A01FCE">
      <w:pPr>
        <w:jc w:val="both"/>
        <w:rPr>
          <w:sz w:val="22"/>
          <w:szCs w:val="22"/>
          <w:u w:val="single"/>
        </w:rPr>
      </w:pPr>
    </w:p>
    <w:p w14:paraId="78DCF053" w14:textId="7B8A1649" w:rsidR="00643B21" w:rsidRPr="00536809" w:rsidRDefault="00A01FCE" w:rsidP="00505F69">
      <w:pPr>
        <w:pStyle w:val="Prrafodelista"/>
        <w:numPr>
          <w:ilvl w:val="0"/>
          <w:numId w:val="16"/>
        </w:numPr>
        <w:rPr>
          <w:sz w:val="22"/>
          <w:szCs w:val="22"/>
        </w:rPr>
      </w:pPr>
      <w:r w:rsidRPr="00536809">
        <w:rPr>
          <w:sz w:val="22"/>
          <w:szCs w:val="22"/>
        </w:rPr>
        <w:t>CAUSALES DE TERMINACIÓN ANTICIPADA DE</w:t>
      </w:r>
      <w:r w:rsidR="00FE187D">
        <w:rPr>
          <w:sz w:val="22"/>
          <w:szCs w:val="22"/>
        </w:rPr>
        <w:t xml:space="preserve"> </w:t>
      </w:r>
      <w:r w:rsidRPr="00536809">
        <w:rPr>
          <w:sz w:val="22"/>
          <w:szCs w:val="22"/>
        </w:rPr>
        <w:t>L</w:t>
      </w:r>
      <w:r w:rsidR="00FE187D">
        <w:rPr>
          <w:sz w:val="22"/>
          <w:szCs w:val="22"/>
        </w:rPr>
        <w:t>A</w:t>
      </w:r>
      <w:r w:rsidRPr="00536809">
        <w:rPr>
          <w:sz w:val="22"/>
          <w:szCs w:val="22"/>
        </w:rPr>
        <w:t xml:space="preserve"> </w:t>
      </w:r>
      <w:r w:rsidR="00FE187D">
        <w:rPr>
          <w:sz w:val="22"/>
          <w:szCs w:val="22"/>
        </w:rPr>
        <w:t>OFERTA MERCANTIL</w:t>
      </w:r>
    </w:p>
    <w:p w14:paraId="48DDA00E" w14:textId="77777777" w:rsidR="00643B21" w:rsidRPr="00536809" w:rsidRDefault="00643B21" w:rsidP="00A01FCE">
      <w:pPr>
        <w:jc w:val="both"/>
        <w:rPr>
          <w:sz w:val="22"/>
          <w:szCs w:val="22"/>
        </w:rPr>
      </w:pPr>
    </w:p>
    <w:p w14:paraId="1C0BF040" w14:textId="6470A979" w:rsidR="00A01FCE" w:rsidRPr="00536809" w:rsidRDefault="00A01FCE" w:rsidP="00A01FCE">
      <w:pPr>
        <w:jc w:val="both"/>
        <w:rPr>
          <w:b w:val="0"/>
          <w:bCs w:val="0"/>
          <w:sz w:val="22"/>
          <w:szCs w:val="22"/>
        </w:rPr>
      </w:pPr>
      <w:r w:rsidRPr="00536809">
        <w:rPr>
          <w:b w:val="0"/>
          <w:bCs w:val="0"/>
          <w:sz w:val="22"/>
          <w:szCs w:val="22"/>
          <w:lang w:val="es-MX"/>
        </w:rPr>
        <w:t xml:space="preserve">1) </w:t>
      </w:r>
      <w:r w:rsidRPr="00536809">
        <w:rPr>
          <w:b w:val="0"/>
          <w:bCs w:val="0"/>
          <w:sz w:val="22"/>
          <w:szCs w:val="22"/>
        </w:rPr>
        <w:t>Serán causales de terminación de</w:t>
      </w:r>
      <w:r w:rsidR="0025110F" w:rsidRPr="00536809">
        <w:rPr>
          <w:b w:val="0"/>
          <w:bCs w:val="0"/>
          <w:sz w:val="22"/>
          <w:szCs w:val="22"/>
        </w:rPr>
        <w:t xml:space="preserve"> relación jurídica derivada de la presente Oferta Mercantil</w:t>
      </w:r>
      <w:r w:rsidRPr="00536809">
        <w:rPr>
          <w:b w:val="0"/>
          <w:bCs w:val="0"/>
          <w:sz w:val="22"/>
          <w:szCs w:val="22"/>
        </w:rPr>
        <w:t>, antes de su vencimiento las siguientes: a) El grave e injustificado incumplimiento de las obligaciones que las partes</w:t>
      </w:r>
      <w:r w:rsidR="0025110F" w:rsidRPr="00536809">
        <w:rPr>
          <w:b w:val="0"/>
          <w:bCs w:val="0"/>
          <w:sz w:val="22"/>
          <w:szCs w:val="22"/>
        </w:rPr>
        <w:t xml:space="preserve">. </w:t>
      </w:r>
      <w:r w:rsidRPr="00536809">
        <w:rPr>
          <w:b w:val="0"/>
          <w:bCs w:val="0"/>
          <w:sz w:val="22"/>
          <w:szCs w:val="22"/>
        </w:rPr>
        <w:t>b) Por expreso mandato de la ley. c) La cesión total o parcial de</w:t>
      </w:r>
      <w:r w:rsidR="0025110F" w:rsidRPr="00536809">
        <w:rPr>
          <w:b w:val="0"/>
          <w:bCs w:val="0"/>
          <w:sz w:val="22"/>
          <w:szCs w:val="22"/>
        </w:rPr>
        <w:t xml:space="preserve"> relación jurídica derivada de la presente Oferta Mercantil</w:t>
      </w:r>
      <w:r w:rsidRPr="00536809">
        <w:rPr>
          <w:b w:val="0"/>
          <w:bCs w:val="0"/>
          <w:sz w:val="22"/>
          <w:szCs w:val="22"/>
        </w:rPr>
        <w:t xml:space="preserve"> sin el previo consentimiento escrito de la otra parte. d) De común acuerdo entre las partes. e) El no pago, en su fecha de vencimiento, de dos (2) facturas de suministro de energía, consecutivas o no, por parte del </w:t>
      </w:r>
      <w:r w:rsidR="0025110F" w:rsidRPr="00633C1F">
        <w:rPr>
          <w:sz w:val="22"/>
          <w:szCs w:val="22"/>
        </w:rPr>
        <w:t>DESTINATARIO</w:t>
      </w:r>
      <w:r w:rsidRPr="00536809">
        <w:rPr>
          <w:b w:val="0"/>
          <w:bCs w:val="0"/>
          <w:sz w:val="22"/>
          <w:szCs w:val="22"/>
        </w:rPr>
        <w:t xml:space="preserve">. f) El retiro del agente del mercado en las condiciones establecidas en la </w:t>
      </w:r>
      <w:r w:rsidR="00FE187D">
        <w:rPr>
          <w:b w:val="0"/>
          <w:bCs w:val="0"/>
          <w:sz w:val="22"/>
          <w:szCs w:val="22"/>
        </w:rPr>
        <w:t>R</w:t>
      </w:r>
      <w:r w:rsidRPr="00536809">
        <w:rPr>
          <w:b w:val="0"/>
          <w:bCs w:val="0"/>
          <w:sz w:val="22"/>
          <w:szCs w:val="22"/>
        </w:rPr>
        <w:t>esolución CREG 156 de 2011.  g) El incumplimiento de la obligación de constituir los mecanismos de cubrimiento para las transacciones del mercado mayorista de energía en los plazos establecidos en la regulación vigente para el cumplimiento del objeto ofrecido.</w:t>
      </w:r>
      <w:r w:rsidRPr="00536809" w:rsidDel="00670939">
        <w:rPr>
          <w:b w:val="0"/>
          <w:bCs w:val="0"/>
          <w:sz w:val="22"/>
          <w:szCs w:val="22"/>
        </w:rPr>
        <w:t xml:space="preserve"> </w:t>
      </w:r>
      <w:r w:rsidRPr="00536809">
        <w:rPr>
          <w:b w:val="0"/>
          <w:bCs w:val="0"/>
          <w:sz w:val="22"/>
          <w:szCs w:val="22"/>
        </w:rPr>
        <w:t xml:space="preserve"> h) Por el incumplimiento de cualquiera de las partes de las obligaciones relacionadas en las cláusulas de gestión de riesgo de lavado de activos, financiación del terrorismo y fraude, soborno y corrupción. </w:t>
      </w:r>
      <w:r w:rsidRPr="00536809">
        <w:rPr>
          <w:b w:val="0"/>
          <w:bCs w:val="0"/>
          <w:color w:val="000000" w:themeColor="text1"/>
          <w:sz w:val="22"/>
          <w:szCs w:val="22"/>
        </w:rPr>
        <w:t>i)</w:t>
      </w:r>
      <w:r w:rsidRPr="00536809">
        <w:rPr>
          <w:b w:val="0"/>
          <w:bCs w:val="0"/>
          <w:sz w:val="22"/>
          <w:szCs w:val="22"/>
        </w:rPr>
        <w:t xml:space="preserve"> </w:t>
      </w:r>
      <w:r w:rsidRPr="00536809">
        <w:rPr>
          <w:b w:val="0"/>
          <w:bCs w:val="0"/>
          <w:color w:val="000000" w:themeColor="text1"/>
          <w:sz w:val="22"/>
          <w:szCs w:val="22"/>
        </w:rPr>
        <w:t xml:space="preserve">El inicio del programa de limitación de suministro a cualquiera de las partes. j) el inicio a cualquiera de las Partes de un proceso de liquidación voluntaria y/o judicial, conforme a la legislación que resulte pertinente; k) el inicio a cualquiera de las partes de un proceso </w:t>
      </w:r>
      <w:r w:rsidRPr="00536809">
        <w:rPr>
          <w:b w:val="0"/>
          <w:bCs w:val="0"/>
          <w:color w:val="000000" w:themeColor="text1"/>
          <w:sz w:val="22"/>
          <w:szCs w:val="22"/>
        </w:rPr>
        <w:lastRenderedPageBreak/>
        <w:t xml:space="preserve">de toma de posesión por parte de la Superintendencia de Servicios Públicos Domiciliarios. </w:t>
      </w:r>
      <w:r w:rsidRPr="00536809">
        <w:rPr>
          <w:b w:val="0"/>
          <w:bCs w:val="0"/>
          <w:sz w:val="22"/>
          <w:szCs w:val="22"/>
        </w:rPr>
        <w:t>2) En cualquier caso de terminación de</w:t>
      </w:r>
      <w:r w:rsidR="00BD12CC">
        <w:rPr>
          <w:b w:val="0"/>
          <w:bCs w:val="0"/>
          <w:sz w:val="22"/>
          <w:szCs w:val="22"/>
        </w:rPr>
        <w:t xml:space="preserve"> </w:t>
      </w:r>
      <w:r w:rsidRPr="00536809">
        <w:rPr>
          <w:b w:val="0"/>
          <w:bCs w:val="0"/>
          <w:sz w:val="22"/>
          <w:szCs w:val="22"/>
        </w:rPr>
        <w:t>l</w:t>
      </w:r>
      <w:r w:rsidR="00BD12CC">
        <w:rPr>
          <w:b w:val="0"/>
          <w:bCs w:val="0"/>
          <w:sz w:val="22"/>
          <w:szCs w:val="22"/>
        </w:rPr>
        <w:t>a</w:t>
      </w:r>
      <w:r w:rsidRPr="00536809">
        <w:rPr>
          <w:b w:val="0"/>
          <w:bCs w:val="0"/>
          <w:sz w:val="22"/>
          <w:szCs w:val="22"/>
        </w:rPr>
        <w:t xml:space="preserve"> </w:t>
      </w:r>
      <w:r w:rsidR="00BD12CC">
        <w:rPr>
          <w:b w:val="0"/>
          <w:bCs w:val="0"/>
          <w:sz w:val="22"/>
          <w:szCs w:val="22"/>
        </w:rPr>
        <w:t>Oferta Mercantil</w:t>
      </w:r>
      <w:r w:rsidRPr="00536809">
        <w:rPr>
          <w:b w:val="0"/>
          <w:bCs w:val="0"/>
          <w:sz w:val="22"/>
          <w:szCs w:val="22"/>
        </w:rPr>
        <w:t xml:space="preserve"> será necesario notificarlo al Administrador del SIC- XM Compañía de Expertos en Mercados S.A. ESP., aviso que se entenderá surtido cuando cualquiera de las partes así lo haga, previa justificación de los hechos que conllevaron a la terminación de</w:t>
      </w:r>
      <w:r w:rsidR="00BD12CC">
        <w:rPr>
          <w:b w:val="0"/>
          <w:bCs w:val="0"/>
          <w:sz w:val="22"/>
          <w:szCs w:val="22"/>
        </w:rPr>
        <w:t xml:space="preserve"> </w:t>
      </w:r>
      <w:proofErr w:type="gramStart"/>
      <w:r w:rsidRPr="00536809">
        <w:rPr>
          <w:b w:val="0"/>
          <w:bCs w:val="0"/>
          <w:sz w:val="22"/>
          <w:szCs w:val="22"/>
        </w:rPr>
        <w:t>l</w:t>
      </w:r>
      <w:r w:rsidR="00BD12CC">
        <w:rPr>
          <w:b w:val="0"/>
          <w:bCs w:val="0"/>
          <w:sz w:val="22"/>
          <w:szCs w:val="22"/>
        </w:rPr>
        <w:t>a</w:t>
      </w:r>
      <w:r w:rsidRPr="00536809">
        <w:rPr>
          <w:b w:val="0"/>
          <w:bCs w:val="0"/>
          <w:sz w:val="22"/>
          <w:szCs w:val="22"/>
        </w:rPr>
        <w:t xml:space="preserve"> mism</w:t>
      </w:r>
      <w:r w:rsidR="00BD12CC">
        <w:rPr>
          <w:b w:val="0"/>
          <w:bCs w:val="0"/>
          <w:sz w:val="22"/>
          <w:szCs w:val="22"/>
        </w:rPr>
        <w:t>a</w:t>
      </w:r>
      <w:proofErr w:type="gramEnd"/>
      <w:r w:rsidRPr="00536809">
        <w:rPr>
          <w:b w:val="0"/>
          <w:bCs w:val="0"/>
          <w:sz w:val="22"/>
          <w:szCs w:val="22"/>
        </w:rPr>
        <w:t>.</w:t>
      </w:r>
      <w:r w:rsidRPr="00536809">
        <w:rPr>
          <w:b w:val="0"/>
          <w:bCs w:val="0"/>
          <w:sz w:val="22"/>
          <w:szCs w:val="22"/>
          <w:lang w:val="es-MX"/>
        </w:rPr>
        <w:t xml:space="preserve"> 3) La terminación anticipada </w:t>
      </w:r>
      <w:r w:rsidR="002F62AC" w:rsidRPr="00536809">
        <w:rPr>
          <w:b w:val="0"/>
          <w:bCs w:val="0"/>
          <w:sz w:val="22"/>
          <w:szCs w:val="22"/>
        </w:rPr>
        <w:t>relación jurídica derivada de la presente Oferta Mercantil</w:t>
      </w:r>
      <w:r w:rsidR="002F62AC" w:rsidRPr="00536809">
        <w:rPr>
          <w:b w:val="0"/>
          <w:bCs w:val="0"/>
          <w:sz w:val="22"/>
          <w:szCs w:val="22"/>
          <w:lang w:val="es-MX"/>
        </w:rPr>
        <w:t xml:space="preserve"> </w:t>
      </w:r>
      <w:r w:rsidRPr="00536809">
        <w:rPr>
          <w:b w:val="0"/>
          <w:bCs w:val="0"/>
          <w:sz w:val="22"/>
          <w:szCs w:val="22"/>
          <w:lang w:val="es-MX"/>
        </w:rPr>
        <w:t>no exime a ninguna de las partes del cumplimiento de las obligaciones previamente contraídas hasta la fecha de ejecución de</w:t>
      </w:r>
      <w:r w:rsidR="00BD12CC">
        <w:rPr>
          <w:b w:val="0"/>
          <w:bCs w:val="0"/>
          <w:sz w:val="22"/>
          <w:szCs w:val="22"/>
          <w:lang w:val="es-MX"/>
        </w:rPr>
        <w:t xml:space="preserve"> </w:t>
      </w:r>
      <w:proofErr w:type="gramStart"/>
      <w:r w:rsidRPr="00536809">
        <w:rPr>
          <w:b w:val="0"/>
          <w:bCs w:val="0"/>
          <w:sz w:val="22"/>
          <w:szCs w:val="22"/>
          <w:lang w:val="es-MX"/>
        </w:rPr>
        <w:t>l</w:t>
      </w:r>
      <w:r w:rsidR="00BD12CC">
        <w:rPr>
          <w:b w:val="0"/>
          <w:bCs w:val="0"/>
          <w:sz w:val="22"/>
          <w:szCs w:val="22"/>
          <w:lang w:val="es-MX"/>
        </w:rPr>
        <w:t>a</w:t>
      </w:r>
      <w:r w:rsidRPr="00536809">
        <w:rPr>
          <w:b w:val="0"/>
          <w:bCs w:val="0"/>
          <w:sz w:val="22"/>
          <w:szCs w:val="22"/>
          <w:lang w:val="es-MX"/>
        </w:rPr>
        <w:t xml:space="preserve"> mism</w:t>
      </w:r>
      <w:r w:rsidR="00BD12CC">
        <w:rPr>
          <w:b w:val="0"/>
          <w:bCs w:val="0"/>
          <w:sz w:val="22"/>
          <w:szCs w:val="22"/>
          <w:lang w:val="es-MX"/>
        </w:rPr>
        <w:t>a</w:t>
      </w:r>
      <w:proofErr w:type="gramEnd"/>
      <w:r w:rsidRPr="00536809">
        <w:rPr>
          <w:b w:val="0"/>
          <w:bCs w:val="0"/>
          <w:sz w:val="22"/>
          <w:szCs w:val="22"/>
          <w:lang w:val="es-MX"/>
        </w:rPr>
        <w:t xml:space="preserve">. 4) Para efectos de dar aplicación a la terminación anticipada en los términos </w:t>
      </w:r>
      <w:r w:rsidR="002F62AC" w:rsidRPr="00536809">
        <w:rPr>
          <w:b w:val="0"/>
          <w:bCs w:val="0"/>
          <w:sz w:val="22"/>
          <w:szCs w:val="22"/>
          <w:lang w:val="es-MX"/>
        </w:rPr>
        <w:t xml:space="preserve">aquí </w:t>
      </w:r>
      <w:r w:rsidRPr="00536809">
        <w:rPr>
          <w:b w:val="0"/>
          <w:bCs w:val="0"/>
          <w:sz w:val="22"/>
          <w:szCs w:val="22"/>
          <w:lang w:val="es-MX"/>
        </w:rPr>
        <w:t>establecidos, la parte cumplida notificará el incumplimiento a la parte incumplida, la cual tendrá cinco (5) días hábiles</w:t>
      </w:r>
      <w:r w:rsidRPr="00536809">
        <w:rPr>
          <w:b w:val="0"/>
          <w:bCs w:val="0"/>
          <w:sz w:val="22"/>
          <w:szCs w:val="22"/>
        </w:rPr>
        <w:t xml:space="preserve"> para resolver el incumplimiento. Pasado este término sin resolver el incumplimiento, </w:t>
      </w:r>
      <w:r w:rsidR="002F62AC" w:rsidRPr="00536809">
        <w:rPr>
          <w:b w:val="0"/>
          <w:bCs w:val="0"/>
          <w:sz w:val="22"/>
          <w:szCs w:val="22"/>
        </w:rPr>
        <w:t xml:space="preserve">relación jurídica derivada de la presente Oferta Mercantil </w:t>
      </w:r>
      <w:r w:rsidRPr="00536809">
        <w:rPr>
          <w:b w:val="0"/>
          <w:bCs w:val="0"/>
          <w:sz w:val="22"/>
          <w:szCs w:val="22"/>
        </w:rPr>
        <w:t xml:space="preserve">se dará por terminado de pleno derecho, sin necesidad de requerimiento adicional o declaración judicial, pudiendo la parte cumplida ejercer su derecho al pago de la Cláusula Penal. </w:t>
      </w:r>
    </w:p>
    <w:p w14:paraId="110C7E2D" w14:textId="77777777" w:rsidR="00A01FCE" w:rsidRPr="00536809" w:rsidRDefault="00A01FCE" w:rsidP="00A01FCE">
      <w:pPr>
        <w:ind w:left="708"/>
        <w:jc w:val="both"/>
        <w:rPr>
          <w:color w:val="000000" w:themeColor="text1"/>
          <w:sz w:val="22"/>
          <w:szCs w:val="22"/>
        </w:rPr>
      </w:pPr>
    </w:p>
    <w:p w14:paraId="07EA2F1F" w14:textId="40829FFE" w:rsidR="00875680" w:rsidRPr="00536809" w:rsidRDefault="00A01FCE" w:rsidP="00505F69">
      <w:pPr>
        <w:pStyle w:val="Prrafodelista"/>
        <w:numPr>
          <w:ilvl w:val="0"/>
          <w:numId w:val="16"/>
        </w:numPr>
        <w:rPr>
          <w:sz w:val="22"/>
          <w:szCs w:val="22"/>
        </w:rPr>
      </w:pPr>
      <w:r w:rsidRPr="00536809">
        <w:rPr>
          <w:sz w:val="22"/>
          <w:szCs w:val="22"/>
        </w:rPr>
        <w:t xml:space="preserve">INSTRUMENTO DE PAGO A CARGO DE EL </w:t>
      </w:r>
      <w:r w:rsidR="00CE1E83" w:rsidRPr="00536809">
        <w:rPr>
          <w:sz w:val="22"/>
          <w:szCs w:val="22"/>
        </w:rPr>
        <w:t>DESTINATARIO</w:t>
      </w:r>
    </w:p>
    <w:p w14:paraId="32DE0364" w14:textId="77777777" w:rsidR="00875680" w:rsidRPr="00536809" w:rsidRDefault="00875680" w:rsidP="00A01FCE">
      <w:pPr>
        <w:jc w:val="both"/>
        <w:rPr>
          <w:sz w:val="22"/>
          <w:szCs w:val="22"/>
        </w:rPr>
      </w:pPr>
    </w:p>
    <w:p w14:paraId="27513D4C" w14:textId="5AA1AD8B" w:rsidR="00A01FCE" w:rsidRPr="00536809" w:rsidRDefault="00A01FCE" w:rsidP="00A01FCE">
      <w:pPr>
        <w:jc w:val="both"/>
        <w:rPr>
          <w:b w:val="0"/>
          <w:bCs w:val="0"/>
          <w:sz w:val="22"/>
          <w:szCs w:val="22"/>
        </w:rPr>
      </w:pPr>
      <w:r w:rsidRPr="00536809">
        <w:rPr>
          <w:b w:val="0"/>
          <w:bCs w:val="0"/>
          <w:sz w:val="22"/>
          <w:szCs w:val="22"/>
        </w:rPr>
        <w:t xml:space="preserve">Para garantizar el cumplimiento de las obligaciones de pago, </w:t>
      </w:r>
      <w:r w:rsidRPr="00633C1F">
        <w:rPr>
          <w:sz w:val="22"/>
          <w:szCs w:val="22"/>
        </w:rPr>
        <w:t xml:space="preserve">EL </w:t>
      </w:r>
      <w:r w:rsidR="00875680" w:rsidRPr="00633C1F">
        <w:rPr>
          <w:sz w:val="22"/>
          <w:szCs w:val="22"/>
        </w:rPr>
        <w:t>DESTINATARIO</w:t>
      </w:r>
      <w:r w:rsidRPr="00536809">
        <w:rPr>
          <w:b w:val="0"/>
          <w:bCs w:val="0"/>
          <w:sz w:val="22"/>
          <w:szCs w:val="22"/>
        </w:rPr>
        <w:t xml:space="preserve"> se obliga para con </w:t>
      </w:r>
      <w:r w:rsidRPr="00633C1F">
        <w:rPr>
          <w:sz w:val="22"/>
          <w:szCs w:val="22"/>
        </w:rPr>
        <w:t xml:space="preserve">EL </w:t>
      </w:r>
      <w:r w:rsidR="00875680" w:rsidRPr="00633C1F">
        <w:rPr>
          <w:sz w:val="22"/>
          <w:szCs w:val="22"/>
        </w:rPr>
        <w:t>OFERENTE</w:t>
      </w:r>
      <w:r w:rsidRPr="00536809">
        <w:rPr>
          <w:b w:val="0"/>
          <w:bCs w:val="0"/>
          <w:sz w:val="22"/>
          <w:szCs w:val="22"/>
        </w:rPr>
        <w:t xml:space="preserve"> a suscribir un Pagaré en Blanco con su respectiva Carta de Instrucciones, autorizando a </w:t>
      </w:r>
      <w:r w:rsidRPr="004C6A69">
        <w:rPr>
          <w:sz w:val="22"/>
          <w:szCs w:val="22"/>
        </w:rPr>
        <w:t xml:space="preserve">EL </w:t>
      </w:r>
      <w:r w:rsidR="00875680" w:rsidRPr="004C6A69">
        <w:rPr>
          <w:sz w:val="22"/>
          <w:szCs w:val="22"/>
        </w:rPr>
        <w:t>OFERENTE</w:t>
      </w:r>
      <w:r w:rsidRPr="00536809">
        <w:rPr>
          <w:b w:val="0"/>
          <w:bCs w:val="0"/>
          <w:sz w:val="22"/>
          <w:szCs w:val="22"/>
        </w:rPr>
        <w:t xml:space="preserve"> para hacerlo efectivo en caso de incumplimiento por parte de </w:t>
      </w:r>
      <w:r w:rsidRPr="004C6A69">
        <w:rPr>
          <w:sz w:val="22"/>
          <w:szCs w:val="22"/>
        </w:rPr>
        <w:t xml:space="preserve">EL </w:t>
      </w:r>
      <w:r w:rsidR="00875680" w:rsidRPr="004C6A69">
        <w:rPr>
          <w:sz w:val="22"/>
          <w:szCs w:val="22"/>
        </w:rPr>
        <w:t>DESTINATARIO</w:t>
      </w:r>
      <w:r w:rsidRPr="00536809">
        <w:rPr>
          <w:b w:val="0"/>
          <w:bCs w:val="0"/>
          <w:sz w:val="22"/>
          <w:szCs w:val="22"/>
        </w:rPr>
        <w:t xml:space="preserve">. Estos documentos deberán </w:t>
      </w:r>
      <w:r w:rsidRPr="00633C1F">
        <w:rPr>
          <w:b w:val="0"/>
          <w:bCs w:val="0"/>
          <w:sz w:val="22"/>
          <w:szCs w:val="22"/>
        </w:rPr>
        <w:t xml:space="preserve">suscribirse y entregarse por parte de </w:t>
      </w:r>
      <w:r w:rsidRPr="004C6A69">
        <w:rPr>
          <w:sz w:val="22"/>
          <w:szCs w:val="22"/>
        </w:rPr>
        <w:t xml:space="preserve">EL </w:t>
      </w:r>
      <w:r w:rsidR="00952ED1" w:rsidRPr="004C6A69">
        <w:rPr>
          <w:sz w:val="22"/>
          <w:szCs w:val="22"/>
        </w:rPr>
        <w:t>DESTINATARIO</w:t>
      </w:r>
      <w:r w:rsidRPr="00633C1F">
        <w:rPr>
          <w:b w:val="0"/>
          <w:bCs w:val="0"/>
          <w:sz w:val="22"/>
          <w:szCs w:val="22"/>
        </w:rPr>
        <w:t xml:space="preserve"> a </w:t>
      </w:r>
      <w:r w:rsidRPr="004C6A69">
        <w:rPr>
          <w:sz w:val="22"/>
          <w:szCs w:val="22"/>
        </w:rPr>
        <w:t xml:space="preserve">EL </w:t>
      </w:r>
      <w:r w:rsidR="00952ED1" w:rsidRPr="004C6A69">
        <w:rPr>
          <w:sz w:val="22"/>
          <w:szCs w:val="22"/>
        </w:rPr>
        <w:t>OFERENTE</w:t>
      </w:r>
      <w:r w:rsidRPr="00633C1F">
        <w:rPr>
          <w:b w:val="0"/>
          <w:bCs w:val="0"/>
          <w:sz w:val="22"/>
          <w:szCs w:val="22"/>
        </w:rPr>
        <w:t xml:space="preserve">, dentro de los cinco (5) días hábiles siguientes a la fecha de </w:t>
      </w:r>
      <w:r w:rsidR="00EB4696" w:rsidRPr="00633C1F">
        <w:rPr>
          <w:b w:val="0"/>
          <w:bCs w:val="0"/>
          <w:sz w:val="22"/>
          <w:szCs w:val="22"/>
        </w:rPr>
        <w:t>ace</w:t>
      </w:r>
      <w:r w:rsidR="00F04B0D" w:rsidRPr="00633C1F">
        <w:rPr>
          <w:b w:val="0"/>
          <w:bCs w:val="0"/>
          <w:sz w:val="22"/>
          <w:szCs w:val="22"/>
        </w:rPr>
        <w:t xml:space="preserve">ptación </w:t>
      </w:r>
      <w:r w:rsidR="00B37340" w:rsidRPr="00633C1F">
        <w:rPr>
          <w:b w:val="0"/>
          <w:bCs w:val="0"/>
          <w:sz w:val="22"/>
          <w:szCs w:val="22"/>
        </w:rPr>
        <w:t>de la Oferta Mercantil.</w:t>
      </w:r>
      <w:r w:rsidR="00B37340" w:rsidRPr="00536809">
        <w:rPr>
          <w:b w:val="0"/>
          <w:bCs w:val="0"/>
          <w:sz w:val="22"/>
          <w:szCs w:val="22"/>
        </w:rPr>
        <w:t xml:space="preserve"> </w:t>
      </w:r>
    </w:p>
    <w:p w14:paraId="28596060" w14:textId="77777777" w:rsidR="00875680" w:rsidRPr="00536809" w:rsidRDefault="00875680" w:rsidP="00A01FCE">
      <w:pPr>
        <w:jc w:val="both"/>
        <w:rPr>
          <w:sz w:val="22"/>
          <w:szCs w:val="22"/>
          <w:u w:val="single"/>
        </w:rPr>
      </w:pPr>
    </w:p>
    <w:p w14:paraId="5EAD5DAD" w14:textId="5FD9D7E8" w:rsidR="00231E3A" w:rsidRPr="00536809" w:rsidRDefault="00A01FCE" w:rsidP="00505F69">
      <w:pPr>
        <w:pStyle w:val="Prrafodelista"/>
        <w:numPr>
          <w:ilvl w:val="0"/>
          <w:numId w:val="16"/>
        </w:numPr>
        <w:rPr>
          <w:sz w:val="22"/>
          <w:szCs w:val="22"/>
        </w:rPr>
      </w:pPr>
      <w:r w:rsidRPr="00536809">
        <w:rPr>
          <w:sz w:val="22"/>
          <w:szCs w:val="22"/>
        </w:rPr>
        <w:t xml:space="preserve">GARANTÍA DE CUMPLIMIENTO A CARGO DE EL </w:t>
      </w:r>
      <w:r w:rsidR="005312E4" w:rsidRPr="00536809">
        <w:rPr>
          <w:sz w:val="22"/>
          <w:szCs w:val="22"/>
        </w:rPr>
        <w:t>OFERENTE</w:t>
      </w:r>
    </w:p>
    <w:p w14:paraId="40D820AC" w14:textId="77777777" w:rsidR="00231E3A" w:rsidRPr="00536809" w:rsidRDefault="00231E3A" w:rsidP="00A01FCE">
      <w:pPr>
        <w:jc w:val="both"/>
        <w:rPr>
          <w:sz w:val="22"/>
          <w:szCs w:val="22"/>
        </w:rPr>
      </w:pPr>
    </w:p>
    <w:p w14:paraId="72A941E1" w14:textId="33B7180A" w:rsidR="00A01FCE" w:rsidRPr="00536809" w:rsidRDefault="00A01FCE" w:rsidP="00A01FCE">
      <w:pPr>
        <w:jc w:val="both"/>
        <w:rPr>
          <w:b w:val="0"/>
          <w:bCs w:val="0"/>
          <w:sz w:val="22"/>
          <w:szCs w:val="22"/>
        </w:rPr>
      </w:pPr>
      <w:r w:rsidRPr="003064E6">
        <w:rPr>
          <w:sz w:val="22"/>
          <w:szCs w:val="22"/>
        </w:rPr>
        <w:t xml:space="preserve">EL </w:t>
      </w:r>
      <w:r w:rsidR="000B3BA3" w:rsidRPr="003064E6">
        <w:rPr>
          <w:sz w:val="22"/>
          <w:szCs w:val="22"/>
        </w:rPr>
        <w:t>OFERENTE</w:t>
      </w:r>
      <w:r w:rsidRPr="00536809">
        <w:rPr>
          <w:b w:val="0"/>
          <w:bCs w:val="0"/>
          <w:sz w:val="22"/>
          <w:szCs w:val="22"/>
        </w:rPr>
        <w:t xml:space="preserve"> </w:t>
      </w:r>
      <w:r w:rsidR="00B9625B" w:rsidRPr="00536809">
        <w:rPr>
          <w:b w:val="0"/>
          <w:bCs w:val="0"/>
          <w:sz w:val="22"/>
          <w:szCs w:val="22"/>
        </w:rPr>
        <w:t>constituirá a favor</w:t>
      </w:r>
      <w:r w:rsidRPr="00536809">
        <w:rPr>
          <w:b w:val="0"/>
          <w:bCs w:val="0"/>
          <w:sz w:val="22"/>
          <w:szCs w:val="22"/>
        </w:rPr>
        <w:t xml:space="preserve"> </w:t>
      </w:r>
      <w:r w:rsidR="00B9625B" w:rsidRPr="00536809">
        <w:rPr>
          <w:b w:val="0"/>
          <w:bCs w:val="0"/>
          <w:sz w:val="22"/>
          <w:szCs w:val="22"/>
        </w:rPr>
        <w:t xml:space="preserve">de </w:t>
      </w:r>
      <w:r w:rsidRPr="003064E6">
        <w:rPr>
          <w:sz w:val="22"/>
          <w:szCs w:val="22"/>
        </w:rPr>
        <w:t xml:space="preserve">EL </w:t>
      </w:r>
      <w:r w:rsidR="000B3BA3" w:rsidRPr="003064E6">
        <w:rPr>
          <w:sz w:val="22"/>
          <w:szCs w:val="22"/>
        </w:rPr>
        <w:t>DESTINATARIO</w:t>
      </w:r>
      <w:r w:rsidRPr="00536809">
        <w:rPr>
          <w:b w:val="0"/>
          <w:bCs w:val="0"/>
          <w:sz w:val="22"/>
          <w:szCs w:val="22"/>
        </w:rPr>
        <w:t xml:space="preserve">, a título de Garantía de Cumplimiento una de las siguientes opciones:  </w:t>
      </w:r>
      <w:r w:rsidR="0007043F" w:rsidRPr="008422E0">
        <w:rPr>
          <w:sz w:val="22"/>
          <w:szCs w:val="22"/>
        </w:rPr>
        <w:t>a)</w:t>
      </w:r>
      <w:r w:rsidR="0007043F" w:rsidRPr="00536809">
        <w:rPr>
          <w:b w:val="0"/>
          <w:bCs w:val="0"/>
          <w:sz w:val="22"/>
          <w:szCs w:val="22"/>
        </w:rPr>
        <w:t xml:space="preserve"> una</w:t>
      </w:r>
      <w:r w:rsidRPr="00536809">
        <w:rPr>
          <w:b w:val="0"/>
          <w:bCs w:val="0"/>
          <w:sz w:val="22"/>
          <w:szCs w:val="22"/>
        </w:rPr>
        <w:t xml:space="preserve"> garantía bancaria, expedida por una entidad financiera de primer orden, por un valor equivalente al 3 % del valor estimado de</w:t>
      </w:r>
      <w:r w:rsidR="00131A0E" w:rsidRPr="00536809">
        <w:rPr>
          <w:b w:val="0"/>
          <w:bCs w:val="0"/>
          <w:sz w:val="22"/>
          <w:szCs w:val="22"/>
        </w:rPr>
        <w:t xml:space="preserve"> </w:t>
      </w:r>
      <w:r w:rsidRPr="00536809">
        <w:rPr>
          <w:b w:val="0"/>
          <w:bCs w:val="0"/>
          <w:sz w:val="22"/>
          <w:szCs w:val="22"/>
        </w:rPr>
        <w:t>l</w:t>
      </w:r>
      <w:r w:rsidR="002906B7" w:rsidRPr="00536809">
        <w:rPr>
          <w:b w:val="0"/>
          <w:bCs w:val="0"/>
          <w:sz w:val="22"/>
          <w:szCs w:val="22"/>
        </w:rPr>
        <w:t>a</w:t>
      </w:r>
      <w:r w:rsidRPr="00536809">
        <w:rPr>
          <w:b w:val="0"/>
          <w:bCs w:val="0"/>
          <w:sz w:val="22"/>
          <w:szCs w:val="22"/>
        </w:rPr>
        <w:t xml:space="preserve"> </w:t>
      </w:r>
      <w:r w:rsidR="002906B7" w:rsidRPr="00536809">
        <w:rPr>
          <w:b w:val="0"/>
          <w:bCs w:val="0"/>
          <w:sz w:val="22"/>
          <w:szCs w:val="22"/>
        </w:rPr>
        <w:t>presente Oferta Mercantil</w:t>
      </w:r>
      <w:r w:rsidRPr="00536809">
        <w:rPr>
          <w:b w:val="0"/>
          <w:bCs w:val="0"/>
          <w:sz w:val="22"/>
          <w:szCs w:val="22"/>
        </w:rPr>
        <w:t xml:space="preserve">, con una vigencia igual a </w:t>
      </w:r>
      <w:r w:rsidR="002906B7" w:rsidRPr="00536809">
        <w:rPr>
          <w:b w:val="0"/>
          <w:bCs w:val="0"/>
          <w:sz w:val="22"/>
          <w:szCs w:val="22"/>
        </w:rPr>
        <w:t>su</w:t>
      </w:r>
      <w:r w:rsidRPr="00536809">
        <w:rPr>
          <w:b w:val="0"/>
          <w:bCs w:val="0"/>
          <w:sz w:val="22"/>
          <w:szCs w:val="22"/>
        </w:rPr>
        <w:t xml:space="preserve"> duración y dos (02) meses más, contados a partir de la fecha de expedición de la garantía. Esta deberá entregarse por parte de </w:t>
      </w:r>
      <w:r w:rsidRPr="003064E6">
        <w:rPr>
          <w:sz w:val="22"/>
          <w:szCs w:val="22"/>
        </w:rPr>
        <w:t xml:space="preserve">EL </w:t>
      </w:r>
      <w:r w:rsidR="00B70132" w:rsidRPr="003064E6">
        <w:rPr>
          <w:sz w:val="22"/>
          <w:szCs w:val="22"/>
        </w:rPr>
        <w:t>OFERENTE</w:t>
      </w:r>
      <w:r w:rsidRPr="00536809">
        <w:rPr>
          <w:b w:val="0"/>
          <w:bCs w:val="0"/>
          <w:sz w:val="22"/>
          <w:szCs w:val="22"/>
        </w:rPr>
        <w:t xml:space="preserve"> a </w:t>
      </w:r>
      <w:r w:rsidRPr="003064E6">
        <w:rPr>
          <w:sz w:val="22"/>
          <w:szCs w:val="22"/>
        </w:rPr>
        <w:t xml:space="preserve">EL </w:t>
      </w:r>
      <w:r w:rsidR="00B70132" w:rsidRPr="003064E6">
        <w:rPr>
          <w:sz w:val="22"/>
          <w:szCs w:val="22"/>
        </w:rPr>
        <w:t>DESTINATARIO</w:t>
      </w:r>
      <w:r w:rsidRPr="00536809">
        <w:rPr>
          <w:b w:val="0"/>
          <w:bCs w:val="0"/>
          <w:sz w:val="22"/>
          <w:szCs w:val="22"/>
        </w:rPr>
        <w:t xml:space="preserve">, al momento de la </w:t>
      </w:r>
      <w:r w:rsidR="007951F4" w:rsidRPr="00536809">
        <w:rPr>
          <w:b w:val="0"/>
          <w:bCs w:val="0"/>
          <w:sz w:val="22"/>
          <w:szCs w:val="22"/>
        </w:rPr>
        <w:t>aceptación de la Oferta Mercantil</w:t>
      </w:r>
      <w:r w:rsidRPr="00536809">
        <w:rPr>
          <w:b w:val="0"/>
          <w:bCs w:val="0"/>
          <w:sz w:val="22"/>
          <w:szCs w:val="22"/>
        </w:rPr>
        <w:t>.</w:t>
      </w:r>
      <w:r w:rsidR="00F74FC3">
        <w:rPr>
          <w:b w:val="0"/>
          <w:bCs w:val="0"/>
          <w:sz w:val="22"/>
          <w:szCs w:val="22"/>
        </w:rPr>
        <w:t xml:space="preserve"> </w:t>
      </w:r>
      <w:r w:rsidR="00F74FC3" w:rsidRPr="00F74FC3">
        <w:rPr>
          <w:b w:val="0"/>
          <w:bCs w:val="0"/>
          <w:sz w:val="22"/>
          <w:szCs w:val="22"/>
        </w:rPr>
        <w:t>La garantía de cumplimiento cubrirá la cláusula penal que se hiciere efectiva</w:t>
      </w:r>
      <w:r w:rsidR="00F74FC3">
        <w:rPr>
          <w:b w:val="0"/>
          <w:bCs w:val="0"/>
          <w:sz w:val="22"/>
          <w:szCs w:val="22"/>
        </w:rPr>
        <w:t>.</w:t>
      </w:r>
      <w:r w:rsidRPr="00536809">
        <w:rPr>
          <w:b w:val="0"/>
          <w:bCs w:val="0"/>
          <w:sz w:val="22"/>
          <w:szCs w:val="22"/>
        </w:rPr>
        <w:t xml:space="preserve"> </w:t>
      </w:r>
      <w:r w:rsidRPr="008422E0">
        <w:rPr>
          <w:sz w:val="22"/>
          <w:szCs w:val="22"/>
        </w:rPr>
        <w:t>b)</w:t>
      </w:r>
      <w:r w:rsidRPr="00536809">
        <w:rPr>
          <w:b w:val="0"/>
          <w:bCs w:val="0"/>
          <w:sz w:val="22"/>
          <w:szCs w:val="22"/>
        </w:rPr>
        <w:t xml:space="preserve"> una póliza de seguros con carátula y clausulado especial para empresas de servicios públicos, expedida por una compañía de seguros legalmente constituida y establecida en Colombia, que avale el cumplimiento, la cláusula penal pecuniaria, por un valor asegurado equivalente al 3 % del valor estimado de</w:t>
      </w:r>
      <w:r w:rsidR="00737150" w:rsidRPr="00536809">
        <w:rPr>
          <w:b w:val="0"/>
          <w:bCs w:val="0"/>
          <w:sz w:val="22"/>
          <w:szCs w:val="22"/>
        </w:rPr>
        <w:t xml:space="preserve"> </w:t>
      </w:r>
      <w:r w:rsidRPr="00536809">
        <w:rPr>
          <w:b w:val="0"/>
          <w:bCs w:val="0"/>
          <w:sz w:val="22"/>
          <w:szCs w:val="22"/>
        </w:rPr>
        <w:t>l</w:t>
      </w:r>
      <w:r w:rsidR="00737150" w:rsidRPr="00536809">
        <w:rPr>
          <w:b w:val="0"/>
          <w:bCs w:val="0"/>
          <w:sz w:val="22"/>
          <w:szCs w:val="22"/>
        </w:rPr>
        <w:t>a</w:t>
      </w:r>
      <w:r w:rsidRPr="00536809">
        <w:rPr>
          <w:b w:val="0"/>
          <w:bCs w:val="0"/>
          <w:sz w:val="22"/>
          <w:szCs w:val="22"/>
        </w:rPr>
        <w:t xml:space="preserve"> </w:t>
      </w:r>
      <w:r w:rsidR="00737150" w:rsidRPr="00536809">
        <w:rPr>
          <w:b w:val="0"/>
          <w:bCs w:val="0"/>
          <w:sz w:val="22"/>
          <w:szCs w:val="22"/>
        </w:rPr>
        <w:t>Oferta Mercantil</w:t>
      </w:r>
      <w:r w:rsidRPr="00536809">
        <w:rPr>
          <w:b w:val="0"/>
          <w:bCs w:val="0"/>
          <w:sz w:val="22"/>
          <w:szCs w:val="22"/>
        </w:rPr>
        <w:t xml:space="preserve">, con una vigencia igual a </w:t>
      </w:r>
      <w:r w:rsidR="00737150" w:rsidRPr="00536809">
        <w:rPr>
          <w:b w:val="0"/>
          <w:bCs w:val="0"/>
          <w:sz w:val="22"/>
          <w:szCs w:val="22"/>
        </w:rPr>
        <w:t>su</w:t>
      </w:r>
      <w:r w:rsidRPr="00536809">
        <w:rPr>
          <w:b w:val="0"/>
          <w:bCs w:val="0"/>
          <w:sz w:val="22"/>
          <w:szCs w:val="22"/>
        </w:rPr>
        <w:t xml:space="preserve"> duración y dos (02) meses más, contados a partir de la fecha de expedición de la póliza.  Adicionalmente debe constituir a favor </w:t>
      </w:r>
      <w:r w:rsidRPr="003064E6">
        <w:rPr>
          <w:b w:val="0"/>
          <w:bCs w:val="0"/>
          <w:sz w:val="22"/>
          <w:szCs w:val="22"/>
        </w:rPr>
        <w:t>del</w:t>
      </w:r>
      <w:r w:rsidRPr="003064E6">
        <w:rPr>
          <w:sz w:val="22"/>
          <w:szCs w:val="22"/>
        </w:rPr>
        <w:t xml:space="preserve"> </w:t>
      </w:r>
      <w:r w:rsidR="00737150" w:rsidRPr="003064E6">
        <w:rPr>
          <w:sz w:val="22"/>
          <w:szCs w:val="22"/>
        </w:rPr>
        <w:t>DESTINATARIO</w:t>
      </w:r>
      <w:r w:rsidRPr="00536809">
        <w:rPr>
          <w:b w:val="0"/>
          <w:bCs w:val="0"/>
          <w:sz w:val="22"/>
          <w:szCs w:val="22"/>
        </w:rPr>
        <w:t xml:space="preserve"> un pagaré en blanco con carta de instrucciones</w:t>
      </w:r>
      <w:r w:rsidR="00D05C92" w:rsidRPr="00536809">
        <w:rPr>
          <w:b w:val="0"/>
          <w:bCs w:val="0"/>
          <w:sz w:val="22"/>
          <w:szCs w:val="22"/>
        </w:rPr>
        <w:t>.</w:t>
      </w:r>
      <w:r w:rsidRPr="00536809">
        <w:rPr>
          <w:b w:val="0"/>
          <w:bCs w:val="0"/>
          <w:sz w:val="22"/>
          <w:szCs w:val="22"/>
        </w:rPr>
        <w:t xml:space="preserve"> Como excepción al principio de indivisibilidad de los mecanismos de cobertura de riesgos, los amparos bajo la póliza de cumplimiento se otorgarán por períodos de cinco (5) años, sin obligatoriedad de renovación para la compañía de seguros para las siguientes vigencias y/o durante toda la vigencia de</w:t>
      </w:r>
      <w:r w:rsidR="00D05C92" w:rsidRPr="00536809">
        <w:rPr>
          <w:b w:val="0"/>
          <w:bCs w:val="0"/>
          <w:sz w:val="22"/>
          <w:szCs w:val="22"/>
        </w:rPr>
        <w:t xml:space="preserve"> </w:t>
      </w:r>
      <w:r w:rsidRPr="00536809">
        <w:rPr>
          <w:b w:val="0"/>
          <w:bCs w:val="0"/>
          <w:sz w:val="22"/>
          <w:szCs w:val="22"/>
        </w:rPr>
        <w:t>l</w:t>
      </w:r>
      <w:r w:rsidR="00D05C92" w:rsidRPr="00536809">
        <w:rPr>
          <w:b w:val="0"/>
          <w:bCs w:val="0"/>
          <w:sz w:val="22"/>
          <w:szCs w:val="22"/>
        </w:rPr>
        <w:t>a</w:t>
      </w:r>
      <w:r w:rsidRPr="00536809">
        <w:rPr>
          <w:b w:val="0"/>
          <w:bCs w:val="0"/>
          <w:sz w:val="22"/>
          <w:szCs w:val="22"/>
        </w:rPr>
        <w:t xml:space="preserve"> </w:t>
      </w:r>
      <w:r w:rsidR="00D05C92" w:rsidRPr="00536809">
        <w:rPr>
          <w:b w:val="0"/>
          <w:bCs w:val="0"/>
          <w:sz w:val="22"/>
          <w:szCs w:val="22"/>
        </w:rPr>
        <w:t>Ofe</w:t>
      </w:r>
      <w:r w:rsidR="003E4EC9" w:rsidRPr="00536809">
        <w:rPr>
          <w:b w:val="0"/>
          <w:bCs w:val="0"/>
          <w:sz w:val="22"/>
          <w:szCs w:val="22"/>
        </w:rPr>
        <w:t>rta Mercantil</w:t>
      </w:r>
      <w:r w:rsidRPr="00536809">
        <w:rPr>
          <w:b w:val="0"/>
          <w:bCs w:val="0"/>
          <w:sz w:val="22"/>
          <w:szCs w:val="22"/>
        </w:rPr>
        <w:t>, para lo cual el garante deberá informar con 6 meses de anticipación al vencimiento de la póliza, la no renovación, lo cual no será causal de incumplimiento de</w:t>
      </w:r>
      <w:r w:rsidR="00E405E0">
        <w:rPr>
          <w:b w:val="0"/>
          <w:bCs w:val="0"/>
          <w:sz w:val="22"/>
          <w:szCs w:val="22"/>
        </w:rPr>
        <w:t xml:space="preserve"> </w:t>
      </w:r>
      <w:r w:rsidRPr="00536809">
        <w:rPr>
          <w:b w:val="0"/>
          <w:bCs w:val="0"/>
          <w:sz w:val="22"/>
          <w:szCs w:val="22"/>
        </w:rPr>
        <w:t>l</w:t>
      </w:r>
      <w:r w:rsidR="00E405E0">
        <w:rPr>
          <w:b w:val="0"/>
          <w:bCs w:val="0"/>
          <w:sz w:val="22"/>
          <w:szCs w:val="22"/>
        </w:rPr>
        <w:t>a</w:t>
      </w:r>
      <w:r w:rsidRPr="00536809">
        <w:rPr>
          <w:b w:val="0"/>
          <w:bCs w:val="0"/>
          <w:sz w:val="22"/>
          <w:szCs w:val="22"/>
        </w:rPr>
        <w:t xml:space="preserve"> </w:t>
      </w:r>
      <w:r w:rsidR="00E405E0">
        <w:rPr>
          <w:b w:val="0"/>
          <w:bCs w:val="0"/>
          <w:sz w:val="22"/>
          <w:szCs w:val="22"/>
        </w:rPr>
        <w:t>Oferta Mercantil</w:t>
      </w:r>
      <w:r w:rsidRPr="00536809">
        <w:rPr>
          <w:b w:val="0"/>
          <w:bCs w:val="0"/>
          <w:sz w:val="22"/>
          <w:szCs w:val="22"/>
        </w:rPr>
        <w:t xml:space="preserve"> y/o afectación de la póliza. </w:t>
      </w:r>
      <w:r w:rsidRPr="003064E6">
        <w:rPr>
          <w:sz w:val="22"/>
          <w:szCs w:val="22"/>
        </w:rPr>
        <w:t xml:space="preserve">El </w:t>
      </w:r>
      <w:r w:rsidR="003E4EC9" w:rsidRPr="003064E6">
        <w:rPr>
          <w:sz w:val="22"/>
          <w:szCs w:val="22"/>
        </w:rPr>
        <w:t>OFERENTE</w:t>
      </w:r>
      <w:r w:rsidRPr="00536809">
        <w:rPr>
          <w:b w:val="0"/>
          <w:bCs w:val="0"/>
          <w:sz w:val="22"/>
          <w:szCs w:val="22"/>
        </w:rPr>
        <w:t xml:space="preserve"> deberá garantizar con otra póliza de cumplimiento o mediante garantía bancaria, sus obligaciones en las mismas condiciones establecidas en los pliegos de </w:t>
      </w:r>
      <w:r w:rsidRPr="00536809">
        <w:rPr>
          <w:b w:val="0"/>
          <w:bCs w:val="0"/>
          <w:sz w:val="22"/>
          <w:szCs w:val="22"/>
        </w:rPr>
        <w:lastRenderedPageBreak/>
        <w:t xml:space="preserve">condiciones. Este aviso no afecta la garantía de la etapa o periodo en ejecución. </w:t>
      </w:r>
      <w:r w:rsidRPr="00D475C2">
        <w:rPr>
          <w:b w:val="0"/>
          <w:bCs w:val="0"/>
          <w:sz w:val="22"/>
          <w:szCs w:val="22"/>
        </w:rPr>
        <w:t>Si la compañía no da el aviso con la anticipación mencionada y la P</w:t>
      </w:r>
      <w:r w:rsidR="003E4EC9" w:rsidRPr="00D475C2">
        <w:rPr>
          <w:b w:val="0"/>
          <w:bCs w:val="0"/>
          <w:sz w:val="22"/>
          <w:szCs w:val="22"/>
        </w:rPr>
        <w:t>arte</w:t>
      </w:r>
      <w:r w:rsidRPr="00D475C2">
        <w:rPr>
          <w:b w:val="0"/>
          <w:bCs w:val="0"/>
          <w:sz w:val="22"/>
          <w:szCs w:val="22"/>
        </w:rPr>
        <w:t xml:space="preserve"> garantizada no obtiene una nueva garantía, el garante queda obligado a garantizar la etapa de</w:t>
      </w:r>
      <w:r w:rsidR="003E4EC9" w:rsidRPr="00D475C2">
        <w:rPr>
          <w:b w:val="0"/>
          <w:bCs w:val="0"/>
          <w:sz w:val="22"/>
          <w:szCs w:val="22"/>
        </w:rPr>
        <w:t xml:space="preserve"> </w:t>
      </w:r>
      <w:r w:rsidRPr="00D475C2">
        <w:rPr>
          <w:b w:val="0"/>
          <w:bCs w:val="0"/>
          <w:sz w:val="22"/>
          <w:szCs w:val="22"/>
        </w:rPr>
        <w:t>l</w:t>
      </w:r>
      <w:r w:rsidR="003E4EC9" w:rsidRPr="00D475C2">
        <w:rPr>
          <w:b w:val="0"/>
          <w:bCs w:val="0"/>
          <w:sz w:val="22"/>
          <w:szCs w:val="22"/>
        </w:rPr>
        <w:t>a</w:t>
      </w:r>
      <w:r w:rsidRPr="00D475C2">
        <w:rPr>
          <w:b w:val="0"/>
          <w:bCs w:val="0"/>
          <w:sz w:val="22"/>
          <w:szCs w:val="22"/>
        </w:rPr>
        <w:t xml:space="preserve"> </w:t>
      </w:r>
      <w:r w:rsidR="00E16F9E" w:rsidRPr="00D475C2">
        <w:rPr>
          <w:b w:val="0"/>
          <w:bCs w:val="0"/>
          <w:sz w:val="22"/>
          <w:szCs w:val="22"/>
        </w:rPr>
        <w:t>Oferta Mercantil</w:t>
      </w:r>
      <w:r w:rsidRPr="00D475C2">
        <w:rPr>
          <w:b w:val="0"/>
          <w:bCs w:val="0"/>
          <w:sz w:val="22"/>
          <w:szCs w:val="22"/>
        </w:rPr>
        <w:t xml:space="preserve"> o el periodo subsiguiente.</w:t>
      </w:r>
    </w:p>
    <w:p w14:paraId="13B49FAB" w14:textId="77777777" w:rsidR="00505F69" w:rsidRPr="00D475C2" w:rsidRDefault="00505F69" w:rsidP="00505F69">
      <w:pPr>
        <w:rPr>
          <w:b w:val="0"/>
          <w:bCs w:val="0"/>
          <w:sz w:val="22"/>
          <w:szCs w:val="22"/>
        </w:rPr>
      </w:pPr>
    </w:p>
    <w:p w14:paraId="3DEF6F44" w14:textId="302837B0" w:rsidR="009269FF" w:rsidRPr="00536809" w:rsidRDefault="00A01FCE" w:rsidP="00505F69">
      <w:pPr>
        <w:pStyle w:val="Prrafodelista"/>
        <w:numPr>
          <w:ilvl w:val="0"/>
          <w:numId w:val="16"/>
        </w:numPr>
        <w:rPr>
          <w:sz w:val="22"/>
          <w:szCs w:val="22"/>
          <w:lang w:val="es-MX"/>
        </w:rPr>
      </w:pPr>
      <w:r w:rsidRPr="00536809">
        <w:rPr>
          <w:sz w:val="22"/>
          <w:szCs w:val="22"/>
          <w:lang w:val="es-MX"/>
        </w:rPr>
        <w:t>CESIÓN</w:t>
      </w:r>
    </w:p>
    <w:p w14:paraId="12AE8909" w14:textId="77777777" w:rsidR="009269FF" w:rsidRPr="00536809" w:rsidRDefault="009269FF" w:rsidP="00A01FCE">
      <w:pPr>
        <w:jc w:val="both"/>
        <w:rPr>
          <w:sz w:val="22"/>
          <w:szCs w:val="22"/>
          <w:u w:val="single"/>
          <w:lang w:val="es-MX"/>
        </w:rPr>
      </w:pPr>
    </w:p>
    <w:p w14:paraId="62515A8F" w14:textId="43CEA219" w:rsidR="00A01FCE" w:rsidRPr="00536809" w:rsidRDefault="00957B51" w:rsidP="00A01FCE">
      <w:pPr>
        <w:jc w:val="both"/>
        <w:rPr>
          <w:b w:val="0"/>
          <w:bCs w:val="0"/>
          <w:sz w:val="22"/>
          <w:szCs w:val="22"/>
        </w:rPr>
      </w:pPr>
      <w:r w:rsidRPr="00536809">
        <w:rPr>
          <w:b w:val="0"/>
          <w:bCs w:val="0"/>
          <w:sz w:val="22"/>
          <w:szCs w:val="22"/>
        </w:rPr>
        <w:t xml:space="preserve">Cualquiera de las Partes podrá ceder la relación jurídica surgida de la aceptación de la presente Oferta Mercantil </w:t>
      </w:r>
      <w:r w:rsidR="00A56C89" w:rsidRPr="00536809">
        <w:rPr>
          <w:b w:val="0"/>
          <w:bCs w:val="0"/>
          <w:sz w:val="22"/>
          <w:szCs w:val="22"/>
        </w:rPr>
        <w:t>en todo o en parte, con la autorización previa y escrita de la otra parte</w:t>
      </w:r>
      <w:r w:rsidR="00A01FCE" w:rsidRPr="00536809">
        <w:rPr>
          <w:b w:val="0"/>
          <w:bCs w:val="0"/>
          <w:sz w:val="22"/>
          <w:szCs w:val="22"/>
        </w:rPr>
        <w:t>. En el evento de presentarse fusión, escisión, transformación o cualquier otra reorganización de las partes, las mismas aceptan anticipadamente la cesión de todos sus derechos y obligaciones derivados de</w:t>
      </w:r>
      <w:r w:rsidR="008538F8" w:rsidRPr="00536809">
        <w:rPr>
          <w:b w:val="0"/>
          <w:bCs w:val="0"/>
          <w:sz w:val="22"/>
          <w:szCs w:val="22"/>
        </w:rPr>
        <w:t xml:space="preserve"> </w:t>
      </w:r>
      <w:r w:rsidR="00A01FCE" w:rsidRPr="00536809">
        <w:rPr>
          <w:b w:val="0"/>
          <w:bCs w:val="0"/>
          <w:sz w:val="22"/>
          <w:szCs w:val="22"/>
        </w:rPr>
        <w:t>l</w:t>
      </w:r>
      <w:r w:rsidR="001D5906" w:rsidRPr="00536809">
        <w:rPr>
          <w:b w:val="0"/>
          <w:bCs w:val="0"/>
          <w:sz w:val="22"/>
          <w:szCs w:val="22"/>
        </w:rPr>
        <w:t>a</w:t>
      </w:r>
      <w:r w:rsidR="00A01FCE" w:rsidRPr="00536809">
        <w:rPr>
          <w:b w:val="0"/>
          <w:bCs w:val="0"/>
          <w:sz w:val="22"/>
          <w:szCs w:val="22"/>
        </w:rPr>
        <w:t xml:space="preserve"> presente </w:t>
      </w:r>
      <w:r w:rsidR="001D5906" w:rsidRPr="00536809">
        <w:rPr>
          <w:b w:val="0"/>
          <w:bCs w:val="0"/>
          <w:sz w:val="22"/>
          <w:szCs w:val="22"/>
        </w:rPr>
        <w:t>Oferta Mercantil</w:t>
      </w:r>
      <w:r w:rsidR="00A01FCE" w:rsidRPr="00536809">
        <w:rPr>
          <w:b w:val="0"/>
          <w:bCs w:val="0"/>
          <w:sz w:val="22"/>
          <w:szCs w:val="22"/>
        </w:rPr>
        <w:t>, a la persona que las sustituya, siempre y cuando el cesionario sea de sus mismas calidades.</w:t>
      </w:r>
    </w:p>
    <w:p w14:paraId="622C5D21" w14:textId="77777777" w:rsidR="008538F8" w:rsidRPr="00536809" w:rsidRDefault="008538F8" w:rsidP="00A01FCE">
      <w:pPr>
        <w:jc w:val="both"/>
        <w:rPr>
          <w:sz w:val="22"/>
          <w:szCs w:val="22"/>
          <w:u w:val="single"/>
        </w:rPr>
      </w:pPr>
    </w:p>
    <w:p w14:paraId="376C7E20" w14:textId="50BA382A" w:rsidR="001D5906" w:rsidRPr="00536809" w:rsidRDefault="00A01FCE" w:rsidP="00505F69">
      <w:pPr>
        <w:pStyle w:val="Prrafodelista"/>
        <w:numPr>
          <w:ilvl w:val="0"/>
          <w:numId w:val="16"/>
        </w:numPr>
        <w:rPr>
          <w:sz w:val="22"/>
          <w:szCs w:val="22"/>
        </w:rPr>
      </w:pPr>
      <w:r w:rsidRPr="00536809">
        <w:rPr>
          <w:sz w:val="22"/>
          <w:szCs w:val="22"/>
        </w:rPr>
        <w:t>CLÁUSULA PENAL</w:t>
      </w:r>
    </w:p>
    <w:p w14:paraId="2D1832F7" w14:textId="77777777" w:rsidR="001D5906" w:rsidRPr="00536809" w:rsidRDefault="001D5906" w:rsidP="00A01FCE">
      <w:pPr>
        <w:jc w:val="both"/>
        <w:rPr>
          <w:sz w:val="22"/>
          <w:szCs w:val="22"/>
        </w:rPr>
      </w:pPr>
    </w:p>
    <w:p w14:paraId="660C09AC" w14:textId="505F5335" w:rsidR="00A01FCE" w:rsidRPr="00536809" w:rsidRDefault="00B635E0" w:rsidP="00A01FCE">
      <w:pPr>
        <w:jc w:val="both"/>
        <w:rPr>
          <w:b w:val="0"/>
          <w:bCs w:val="0"/>
          <w:sz w:val="22"/>
          <w:szCs w:val="22"/>
        </w:rPr>
      </w:pPr>
      <w:r w:rsidRPr="00B635E0">
        <w:rPr>
          <w:b w:val="0"/>
          <w:bCs w:val="0"/>
          <w:sz w:val="22"/>
          <w:szCs w:val="22"/>
        </w:rPr>
        <w:t>El incumplimiento de la relación jurídica surgida de la presente Oferta Mercantil por cualquiera de las partes, dará lugar al  pago de una sanción pecuniaria equivalente al diez por ciento (10%) del valor de la Oferta Mercantil, valor éste que se determinará en el momento de la adjudicación, y que pagará la parte que incumpliere a la otra parte, a título de indemnización por el incumplimiento, para lo cual la presente Oferta Mercantil y su aceptación prestan mérito ejecutivo, todo de conformidad con las normas vigentes y aplicables</w:t>
      </w:r>
      <w:r w:rsidR="00A01FCE" w:rsidRPr="00536809">
        <w:rPr>
          <w:b w:val="0"/>
          <w:bCs w:val="0"/>
          <w:sz w:val="22"/>
          <w:szCs w:val="22"/>
        </w:rPr>
        <w:t xml:space="preserve">. </w:t>
      </w:r>
    </w:p>
    <w:p w14:paraId="0522B34B" w14:textId="77777777" w:rsidR="001D5906" w:rsidRPr="00536809" w:rsidRDefault="001D5906" w:rsidP="00A01FCE">
      <w:pPr>
        <w:jc w:val="both"/>
        <w:rPr>
          <w:sz w:val="22"/>
          <w:szCs w:val="22"/>
          <w:u w:val="single"/>
          <w:lang w:val="es-MX"/>
        </w:rPr>
      </w:pPr>
    </w:p>
    <w:p w14:paraId="4102B7CE" w14:textId="27BA84D6" w:rsidR="0014256E" w:rsidRPr="00536809" w:rsidRDefault="00A01FCE" w:rsidP="00505F69">
      <w:pPr>
        <w:pStyle w:val="Prrafodelista"/>
        <w:numPr>
          <w:ilvl w:val="0"/>
          <w:numId w:val="16"/>
        </w:numPr>
        <w:rPr>
          <w:sz w:val="22"/>
          <w:szCs w:val="22"/>
          <w:lang w:val="es-419"/>
        </w:rPr>
      </w:pPr>
      <w:r w:rsidRPr="00536809">
        <w:rPr>
          <w:sz w:val="22"/>
          <w:szCs w:val="22"/>
          <w:lang w:val="es-419"/>
        </w:rPr>
        <w:t>SOLUCION DE CONTROVERSIAS</w:t>
      </w:r>
    </w:p>
    <w:p w14:paraId="0A6D5E5B" w14:textId="77777777" w:rsidR="0014256E" w:rsidRPr="00536809" w:rsidRDefault="0014256E" w:rsidP="00A01FCE">
      <w:pPr>
        <w:jc w:val="both"/>
        <w:rPr>
          <w:sz w:val="22"/>
          <w:szCs w:val="22"/>
          <w:lang w:val="es-419"/>
        </w:rPr>
      </w:pPr>
    </w:p>
    <w:p w14:paraId="76DBF0A2" w14:textId="09D67FB1" w:rsidR="00A01FCE" w:rsidRPr="00536809" w:rsidRDefault="0014256E" w:rsidP="00A01FCE">
      <w:pPr>
        <w:jc w:val="both"/>
        <w:rPr>
          <w:b w:val="0"/>
          <w:bCs w:val="0"/>
          <w:sz w:val="22"/>
          <w:szCs w:val="22"/>
        </w:rPr>
      </w:pPr>
      <w:r w:rsidRPr="00536809">
        <w:rPr>
          <w:b w:val="0"/>
          <w:bCs w:val="0"/>
          <w:sz w:val="22"/>
          <w:szCs w:val="22"/>
        </w:rPr>
        <w:t>L</w:t>
      </w:r>
      <w:r w:rsidR="00A01FCE" w:rsidRPr="00536809">
        <w:rPr>
          <w:b w:val="0"/>
          <w:bCs w:val="0"/>
          <w:sz w:val="22"/>
          <w:szCs w:val="22"/>
        </w:rPr>
        <w:t>as diferencias que surjan entre las partes relacionadas con la ejecución de</w:t>
      </w:r>
      <w:r w:rsidR="00B0792E" w:rsidRPr="00536809">
        <w:rPr>
          <w:b w:val="0"/>
          <w:bCs w:val="0"/>
          <w:sz w:val="22"/>
          <w:szCs w:val="22"/>
        </w:rPr>
        <w:t xml:space="preserve"> </w:t>
      </w:r>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presente </w:t>
      </w:r>
      <w:r w:rsidR="00B0792E" w:rsidRPr="00536809">
        <w:rPr>
          <w:b w:val="0"/>
          <w:bCs w:val="0"/>
          <w:sz w:val="22"/>
          <w:szCs w:val="22"/>
        </w:rPr>
        <w:t>Oferta Mercantil</w:t>
      </w:r>
      <w:r w:rsidR="00A01FCE" w:rsidRPr="00536809">
        <w:rPr>
          <w:b w:val="0"/>
          <w:bCs w:val="0"/>
          <w:sz w:val="22"/>
          <w:szCs w:val="22"/>
        </w:rPr>
        <w:t>, relativas a la celebración, interpretación, ejecución o liquidación de</w:t>
      </w:r>
      <w:r w:rsidR="00B0792E" w:rsidRPr="00536809">
        <w:rPr>
          <w:b w:val="0"/>
          <w:bCs w:val="0"/>
          <w:sz w:val="22"/>
          <w:szCs w:val="22"/>
        </w:rPr>
        <w:t xml:space="preserve"> </w:t>
      </w:r>
      <w:proofErr w:type="gramStart"/>
      <w:r w:rsidR="00A01FCE" w:rsidRPr="00536809">
        <w:rPr>
          <w:b w:val="0"/>
          <w:bCs w:val="0"/>
          <w:sz w:val="22"/>
          <w:szCs w:val="22"/>
        </w:rPr>
        <w:t>l</w:t>
      </w:r>
      <w:r w:rsidR="00B0792E" w:rsidRPr="00536809">
        <w:rPr>
          <w:b w:val="0"/>
          <w:bCs w:val="0"/>
          <w:sz w:val="22"/>
          <w:szCs w:val="22"/>
        </w:rPr>
        <w:t>a</w:t>
      </w:r>
      <w:r w:rsidR="00A01FCE" w:rsidRPr="00536809">
        <w:rPr>
          <w:b w:val="0"/>
          <w:bCs w:val="0"/>
          <w:sz w:val="22"/>
          <w:szCs w:val="22"/>
        </w:rPr>
        <w:t xml:space="preserve"> mism</w:t>
      </w:r>
      <w:r w:rsidR="00B0792E" w:rsidRPr="00536809">
        <w:rPr>
          <w:b w:val="0"/>
          <w:bCs w:val="0"/>
          <w:sz w:val="22"/>
          <w:szCs w:val="22"/>
        </w:rPr>
        <w:t>a</w:t>
      </w:r>
      <w:proofErr w:type="gramEnd"/>
      <w:r w:rsidR="00A01FCE" w:rsidRPr="00536809">
        <w:rPr>
          <w:b w:val="0"/>
          <w:bCs w:val="0"/>
          <w:sz w:val="22"/>
          <w:szCs w:val="22"/>
        </w:rPr>
        <w:t xml:space="preserve">, las partes buscarán mecanismos de arreglo directo tales como la negociación directa, amigable composición, o la conciliación, para esto se fijan un plazo de </w:t>
      </w:r>
      <w:proofErr w:type="gramStart"/>
      <w:r w:rsidR="00A01FCE" w:rsidRPr="00536809">
        <w:rPr>
          <w:b w:val="0"/>
          <w:bCs w:val="0"/>
          <w:sz w:val="22"/>
          <w:szCs w:val="22"/>
        </w:rPr>
        <w:t>( )</w:t>
      </w:r>
      <w:proofErr w:type="gramEnd"/>
      <w:r w:rsidR="00A01FCE" w:rsidRPr="00536809">
        <w:rPr>
          <w:b w:val="0"/>
          <w:bCs w:val="0"/>
          <w:sz w:val="22"/>
          <w:szCs w:val="22"/>
        </w:rPr>
        <w:t xml:space="preserve">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CREG No. 067 del 28 de Mayo de 1998 y a las demás normas que la complementen, modifiquen, reformen o sustituyan, en caso de elegirse esta opción y si la  CREG llegaré a declarar que no es competente para resolver una determinada diferencia, o la misma tenga como fundamento aspectos jurídicos, esta deberá someterse a un Tribunal de Arbitramento, que se regirá por lo siguiente: i) El Tribunal de Arbitramento estará compuesto por tres (3) árbitros nombrados de común acuerdo por las partes. Si no se lograre un acuerdo, su nombramiento corresponderá a la Cámara de Comercio de Cali, a petición de cualquiera de ellas. </w:t>
      </w:r>
      <w:proofErr w:type="spellStart"/>
      <w:r w:rsidR="00A01FCE" w:rsidRPr="00536809">
        <w:rPr>
          <w:b w:val="0"/>
          <w:bCs w:val="0"/>
          <w:sz w:val="22"/>
          <w:szCs w:val="22"/>
        </w:rPr>
        <w:t>ii</w:t>
      </w:r>
      <w:proofErr w:type="spellEnd"/>
      <w:r w:rsidR="00A01FCE" w:rsidRPr="00536809">
        <w:rPr>
          <w:b w:val="0"/>
          <w:bCs w:val="0"/>
          <w:sz w:val="22"/>
          <w:szCs w:val="22"/>
        </w:rPr>
        <w:t xml:space="preserve">) Los árbitros decidirán en Derecho y deberán ser abogados colombianos en ejercicio. </w:t>
      </w:r>
      <w:proofErr w:type="spellStart"/>
      <w:r w:rsidR="00A01FCE" w:rsidRPr="00536809">
        <w:rPr>
          <w:b w:val="0"/>
          <w:bCs w:val="0"/>
          <w:sz w:val="22"/>
          <w:szCs w:val="22"/>
        </w:rPr>
        <w:t>iii</w:t>
      </w:r>
      <w:proofErr w:type="spellEnd"/>
      <w:r w:rsidR="00A01FCE" w:rsidRPr="00536809">
        <w:rPr>
          <w:b w:val="0"/>
          <w:bCs w:val="0"/>
          <w:sz w:val="22"/>
          <w:szCs w:val="22"/>
        </w:rPr>
        <w:t xml:space="preserve">) El tribunal así constituido se regirá en todo por las disposiciones sobre la materia establecidas por la Ley 1563 de 2012, así como por las disposiciones de orden legal que los modifiquen, adiciones, reformen o sustituyan. </w:t>
      </w:r>
      <w:proofErr w:type="spellStart"/>
      <w:r w:rsidR="00A01FCE" w:rsidRPr="00536809">
        <w:rPr>
          <w:b w:val="0"/>
          <w:bCs w:val="0"/>
          <w:sz w:val="22"/>
          <w:szCs w:val="22"/>
        </w:rPr>
        <w:t>iv</w:t>
      </w:r>
      <w:proofErr w:type="spellEnd"/>
      <w:r w:rsidR="00A01FCE" w:rsidRPr="00536809">
        <w:rPr>
          <w:b w:val="0"/>
          <w:bCs w:val="0"/>
          <w:sz w:val="22"/>
          <w:szCs w:val="22"/>
        </w:rPr>
        <w:t>) La sede del Tribunal de Arbitramento será la ciudad de Santiago de Cali y el procedimiento arbitral será administrado por el Centro de Conciliación y Arbitraje de la Cámara de Comercio de dicha ciudad.</w:t>
      </w:r>
    </w:p>
    <w:p w14:paraId="3DA4D88B" w14:textId="77777777" w:rsidR="00D16E67" w:rsidRPr="00536809" w:rsidRDefault="00D16E67" w:rsidP="00A01FCE">
      <w:pPr>
        <w:jc w:val="both"/>
        <w:rPr>
          <w:sz w:val="22"/>
          <w:szCs w:val="22"/>
        </w:rPr>
      </w:pPr>
    </w:p>
    <w:p w14:paraId="4E841461" w14:textId="77777777" w:rsidR="00D16E67" w:rsidRPr="00536809" w:rsidRDefault="00D16E67" w:rsidP="00570141">
      <w:pPr>
        <w:jc w:val="center"/>
        <w:rPr>
          <w:sz w:val="22"/>
          <w:szCs w:val="22"/>
        </w:rPr>
      </w:pPr>
    </w:p>
    <w:p w14:paraId="3B1223AE" w14:textId="10CAC65A" w:rsidR="00570141" w:rsidRPr="00536809" w:rsidRDefault="00A01FCE" w:rsidP="00505F69">
      <w:pPr>
        <w:pStyle w:val="Prrafodelista"/>
        <w:numPr>
          <w:ilvl w:val="0"/>
          <w:numId w:val="16"/>
        </w:numPr>
        <w:rPr>
          <w:sz w:val="22"/>
          <w:szCs w:val="22"/>
        </w:rPr>
      </w:pPr>
      <w:r w:rsidRPr="00536809">
        <w:rPr>
          <w:sz w:val="22"/>
          <w:szCs w:val="22"/>
        </w:rPr>
        <w:t>IMPUESTOS Y DEDUCCIONES</w:t>
      </w:r>
    </w:p>
    <w:p w14:paraId="2192171A" w14:textId="77777777" w:rsidR="00570141" w:rsidRPr="00536809" w:rsidRDefault="00570141" w:rsidP="00A01FCE">
      <w:pPr>
        <w:jc w:val="both"/>
        <w:rPr>
          <w:sz w:val="22"/>
          <w:szCs w:val="22"/>
        </w:rPr>
      </w:pPr>
    </w:p>
    <w:p w14:paraId="6EAB7F4B" w14:textId="3F6072AD" w:rsidR="00A01FCE" w:rsidRPr="00536809" w:rsidRDefault="00A01FCE" w:rsidP="00A01FCE">
      <w:pPr>
        <w:jc w:val="both"/>
        <w:rPr>
          <w:b w:val="0"/>
          <w:bCs w:val="0"/>
          <w:sz w:val="22"/>
          <w:szCs w:val="22"/>
        </w:rPr>
      </w:pPr>
      <w:r w:rsidRPr="00536809">
        <w:rPr>
          <w:b w:val="0"/>
          <w:bCs w:val="0"/>
          <w:sz w:val="22"/>
          <w:szCs w:val="22"/>
        </w:rPr>
        <w:t>Los tributos del orden nacional, distrital, departamental y municipal, que sean aplicables a</w:t>
      </w:r>
      <w:r w:rsidR="0027754F" w:rsidRPr="00536809">
        <w:rPr>
          <w:b w:val="0"/>
          <w:bCs w:val="0"/>
          <w:sz w:val="22"/>
          <w:szCs w:val="22"/>
        </w:rPr>
        <w:t xml:space="preserve"> </w:t>
      </w:r>
      <w:r w:rsidRPr="00536809">
        <w:rPr>
          <w:b w:val="0"/>
          <w:bCs w:val="0"/>
          <w:sz w:val="22"/>
          <w:szCs w:val="22"/>
        </w:rPr>
        <w:t>l</w:t>
      </w:r>
      <w:r w:rsidR="0027754F" w:rsidRPr="00536809">
        <w:rPr>
          <w:b w:val="0"/>
          <w:bCs w:val="0"/>
          <w:sz w:val="22"/>
          <w:szCs w:val="22"/>
        </w:rPr>
        <w:t>a</w:t>
      </w:r>
      <w:r w:rsidRPr="00536809">
        <w:rPr>
          <w:b w:val="0"/>
          <w:bCs w:val="0"/>
          <w:sz w:val="22"/>
          <w:szCs w:val="22"/>
        </w:rPr>
        <w:t xml:space="preserve"> </w:t>
      </w:r>
      <w:r w:rsidR="0027754F" w:rsidRPr="00536809">
        <w:rPr>
          <w:b w:val="0"/>
          <w:bCs w:val="0"/>
          <w:sz w:val="22"/>
          <w:szCs w:val="22"/>
        </w:rPr>
        <w:t>presente Oferta Mercantil</w:t>
      </w:r>
      <w:r w:rsidRPr="00536809">
        <w:rPr>
          <w:b w:val="0"/>
          <w:bCs w:val="0"/>
          <w:sz w:val="22"/>
          <w:szCs w:val="22"/>
        </w:rPr>
        <w:t xml:space="preserve"> estarán a cargo de quien, conforme a las leyes, ordenanzas departamentales y acuerdos municipales vigentes, sea considerado como sujeto pasivo de la respectiva obligación tributaria. El estricto cumplimiento de los deberes formales asociados a los tributos que se originen por </w:t>
      </w:r>
      <w:r w:rsidR="0027754F" w:rsidRPr="00536809">
        <w:rPr>
          <w:b w:val="0"/>
          <w:bCs w:val="0"/>
          <w:sz w:val="22"/>
          <w:szCs w:val="22"/>
        </w:rPr>
        <w:t>esta</w:t>
      </w:r>
      <w:r w:rsidRPr="00536809">
        <w:rPr>
          <w:b w:val="0"/>
          <w:bCs w:val="0"/>
          <w:sz w:val="22"/>
          <w:szCs w:val="22"/>
        </w:rPr>
        <w:t xml:space="preserve"> </w:t>
      </w:r>
      <w:r w:rsidR="0027754F" w:rsidRPr="00536809">
        <w:rPr>
          <w:b w:val="0"/>
          <w:bCs w:val="0"/>
          <w:sz w:val="22"/>
          <w:szCs w:val="22"/>
        </w:rPr>
        <w:t>Oferta Mercantil</w:t>
      </w:r>
      <w:r w:rsidRPr="00536809">
        <w:rPr>
          <w:b w:val="0"/>
          <w:bCs w:val="0"/>
          <w:sz w:val="22"/>
          <w:szCs w:val="22"/>
        </w:rPr>
        <w:t xml:space="preserve">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 aplicables.</w:t>
      </w:r>
    </w:p>
    <w:p w14:paraId="18A22EEE" w14:textId="77777777" w:rsidR="00570141" w:rsidRPr="00536809" w:rsidRDefault="00570141" w:rsidP="00A01FCE">
      <w:pPr>
        <w:jc w:val="both"/>
        <w:rPr>
          <w:b w:val="0"/>
          <w:bCs w:val="0"/>
          <w:sz w:val="22"/>
          <w:szCs w:val="22"/>
        </w:rPr>
      </w:pPr>
    </w:p>
    <w:p w14:paraId="20FB6BED" w14:textId="2C32F34F" w:rsidR="00344038" w:rsidRPr="00536809" w:rsidRDefault="00A01FCE" w:rsidP="00505F69">
      <w:pPr>
        <w:pStyle w:val="Prrafodelista"/>
        <w:numPr>
          <w:ilvl w:val="0"/>
          <w:numId w:val="16"/>
        </w:numPr>
        <w:rPr>
          <w:sz w:val="22"/>
          <w:szCs w:val="22"/>
        </w:rPr>
      </w:pPr>
      <w:r w:rsidRPr="00536809">
        <w:rPr>
          <w:sz w:val="22"/>
          <w:szCs w:val="22"/>
        </w:rPr>
        <w:t>REGISTRO DE</w:t>
      </w:r>
      <w:r w:rsidR="00344038" w:rsidRPr="00536809">
        <w:rPr>
          <w:sz w:val="22"/>
          <w:szCs w:val="22"/>
        </w:rPr>
        <w:t xml:space="preserve"> </w:t>
      </w:r>
      <w:r w:rsidRPr="00536809">
        <w:rPr>
          <w:sz w:val="22"/>
          <w:szCs w:val="22"/>
        </w:rPr>
        <w:t>L</w:t>
      </w:r>
      <w:r w:rsidR="00344038" w:rsidRPr="00536809">
        <w:rPr>
          <w:sz w:val="22"/>
          <w:szCs w:val="22"/>
        </w:rPr>
        <w:t>A</w:t>
      </w:r>
      <w:r w:rsidRPr="00536809">
        <w:rPr>
          <w:sz w:val="22"/>
          <w:szCs w:val="22"/>
        </w:rPr>
        <w:t xml:space="preserve"> </w:t>
      </w:r>
      <w:r w:rsidR="00344038" w:rsidRPr="00536809">
        <w:rPr>
          <w:sz w:val="22"/>
          <w:szCs w:val="22"/>
        </w:rPr>
        <w:t>OFERTA Y LA ORDEN DE COMPRA</w:t>
      </w:r>
    </w:p>
    <w:p w14:paraId="7F954747" w14:textId="77777777" w:rsidR="00344038" w:rsidRPr="00536809" w:rsidRDefault="00344038" w:rsidP="00A01FCE">
      <w:pPr>
        <w:jc w:val="both"/>
        <w:rPr>
          <w:sz w:val="22"/>
          <w:szCs w:val="22"/>
        </w:rPr>
      </w:pPr>
    </w:p>
    <w:p w14:paraId="443F579B" w14:textId="70E88588" w:rsidR="00A01FCE" w:rsidRPr="00536809" w:rsidRDefault="00A01FCE" w:rsidP="00A01FCE">
      <w:pPr>
        <w:jc w:val="both"/>
        <w:rPr>
          <w:b w:val="0"/>
          <w:bCs w:val="0"/>
          <w:sz w:val="22"/>
          <w:szCs w:val="22"/>
        </w:rPr>
      </w:pPr>
      <w:r w:rsidRPr="00536809">
        <w:rPr>
          <w:b w:val="0"/>
          <w:bCs w:val="0"/>
          <w:sz w:val="22"/>
          <w:szCs w:val="22"/>
          <w:lang w:val="es-ES"/>
        </w:rPr>
        <w:t xml:space="preserve">Una vez </w:t>
      </w:r>
      <w:r w:rsidR="00AB12B1" w:rsidRPr="00536809">
        <w:rPr>
          <w:b w:val="0"/>
          <w:bCs w:val="0"/>
          <w:sz w:val="22"/>
          <w:szCs w:val="22"/>
          <w:lang w:val="es-ES"/>
        </w:rPr>
        <w:t>aceptada la Oferta Mercantil</w:t>
      </w:r>
      <w:r w:rsidRPr="00536809">
        <w:rPr>
          <w:b w:val="0"/>
          <w:bCs w:val="0"/>
          <w:sz w:val="22"/>
          <w:szCs w:val="22"/>
        </w:rPr>
        <w:t xml:space="preserve">, </w:t>
      </w:r>
      <w:r w:rsidR="00537688" w:rsidRPr="00537688">
        <w:rPr>
          <w:sz w:val="22"/>
          <w:szCs w:val="22"/>
        </w:rPr>
        <w:t>EL DESTINATARIO</w:t>
      </w:r>
      <w:r w:rsidR="00537688"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registrará ante el </w:t>
      </w:r>
      <w:r w:rsidRPr="00536809">
        <w:rPr>
          <w:b w:val="0"/>
          <w:bCs w:val="0"/>
          <w:sz w:val="22"/>
          <w:szCs w:val="22"/>
          <w:lang w:val="es-ES"/>
        </w:rPr>
        <w:t xml:space="preserve">Administrador del Sistema de Intercambios Comerciales – ASIC </w:t>
      </w:r>
      <w:r w:rsidRPr="00536809">
        <w:rPr>
          <w:b w:val="0"/>
          <w:bCs w:val="0"/>
          <w:sz w:val="22"/>
          <w:szCs w:val="22"/>
        </w:rPr>
        <w:t>conforme a lo dispuesto por la regulación vigente. Este requisito es necesario para iniciar la ejecución de</w:t>
      </w:r>
      <w:r w:rsidR="00AB12B1" w:rsidRPr="00536809">
        <w:rPr>
          <w:b w:val="0"/>
          <w:bCs w:val="0"/>
          <w:sz w:val="22"/>
          <w:szCs w:val="22"/>
        </w:rPr>
        <w:t xml:space="preserve"> </w:t>
      </w:r>
      <w:r w:rsidRPr="00536809">
        <w:rPr>
          <w:b w:val="0"/>
          <w:bCs w:val="0"/>
          <w:sz w:val="22"/>
          <w:szCs w:val="22"/>
        </w:rPr>
        <w:t>l</w:t>
      </w:r>
      <w:r w:rsidR="00AB12B1" w:rsidRPr="00536809">
        <w:rPr>
          <w:b w:val="0"/>
          <w:bCs w:val="0"/>
          <w:sz w:val="22"/>
          <w:szCs w:val="22"/>
        </w:rPr>
        <w:t>a</w:t>
      </w:r>
      <w:r w:rsidRPr="00536809">
        <w:rPr>
          <w:b w:val="0"/>
          <w:bCs w:val="0"/>
          <w:sz w:val="22"/>
          <w:szCs w:val="22"/>
        </w:rPr>
        <w:t xml:space="preserve"> </w:t>
      </w:r>
      <w:r w:rsidR="00AB12B1" w:rsidRPr="00536809">
        <w:rPr>
          <w:b w:val="0"/>
          <w:bCs w:val="0"/>
          <w:sz w:val="22"/>
          <w:szCs w:val="22"/>
        </w:rPr>
        <w:t>Oferta Mercantil</w:t>
      </w:r>
      <w:r w:rsidRPr="00536809">
        <w:rPr>
          <w:b w:val="0"/>
          <w:bCs w:val="0"/>
          <w:sz w:val="22"/>
          <w:szCs w:val="22"/>
        </w:rPr>
        <w:t>.</w:t>
      </w:r>
    </w:p>
    <w:p w14:paraId="5B4472A8" w14:textId="77777777" w:rsidR="00344038" w:rsidRPr="00536809" w:rsidRDefault="00344038" w:rsidP="00A01FCE">
      <w:pPr>
        <w:jc w:val="both"/>
        <w:rPr>
          <w:sz w:val="22"/>
          <w:szCs w:val="22"/>
          <w:u w:val="single"/>
          <w:lang w:val="es-MX"/>
        </w:rPr>
      </w:pPr>
    </w:p>
    <w:p w14:paraId="1CFFD795" w14:textId="2D3A44E2" w:rsidR="008572EC" w:rsidRPr="00536809" w:rsidRDefault="00A01FCE" w:rsidP="00505F69">
      <w:pPr>
        <w:pStyle w:val="Prrafodelista"/>
        <w:numPr>
          <w:ilvl w:val="0"/>
          <w:numId w:val="16"/>
        </w:numPr>
        <w:rPr>
          <w:sz w:val="22"/>
          <w:szCs w:val="22"/>
          <w:lang w:val="es-MX"/>
        </w:rPr>
      </w:pPr>
      <w:r w:rsidRPr="00536809">
        <w:rPr>
          <w:sz w:val="22"/>
          <w:szCs w:val="22"/>
          <w:lang w:val="es-MX"/>
        </w:rPr>
        <w:t>NOTIFICACIONES Y COMUNICACIONES</w:t>
      </w:r>
    </w:p>
    <w:p w14:paraId="39CB6DB6" w14:textId="77777777" w:rsidR="008572EC" w:rsidRPr="00536809" w:rsidRDefault="008572EC" w:rsidP="00A01FCE">
      <w:pPr>
        <w:jc w:val="both"/>
        <w:rPr>
          <w:sz w:val="22"/>
          <w:szCs w:val="22"/>
          <w:lang w:val="es-MX"/>
        </w:rPr>
      </w:pPr>
    </w:p>
    <w:p w14:paraId="4D10BCC9" w14:textId="2312FB36" w:rsidR="00A01FCE" w:rsidRPr="00536809" w:rsidRDefault="008572EC" w:rsidP="00A01FCE">
      <w:pPr>
        <w:jc w:val="both"/>
        <w:rPr>
          <w:b w:val="0"/>
          <w:bCs w:val="0"/>
          <w:sz w:val="22"/>
          <w:szCs w:val="22"/>
        </w:rPr>
      </w:pPr>
      <w:r w:rsidRPr="00536809">
        <w:rPr>
          <w:b w:val="0"/>
          <w:bCs w:val="0"/>
          <w:sz w:val="22"/>
          <w:szCs w:val="22"/>
        </w:rPr>
        <w:t>Las notificaciones relacionadas con la presente Oferta Mercantil</w:t>
      </w:r>
      <w:r w:rsidR="00A01FCE" w:rsidRPr="00536809">
        <w:rPr>
          <w:b w:val="0"/>
          <w:bCs w:val="0"/>
          <w:sz w:val="22"/>
          <w:szCs w:val="22"/>
        </w:rPr>
        <w:t xml:space="preserve"> deberá</w:t>
      </w:r>
      <w:r w:rsidRPr="00536809">
        <w:rPr>
          <w:b w:val="0"/>
          <w:bCs w:val="0"/>
          <w:sz w:val="22"/>
          <w:szCs w:val="22"/>
        </w:rPr>
        <w:t>n</w:t>
      </w:r>
      <w:r w:rsidR="00A01FCE" w:rsidRPr="00536809">
        <w:rPr>
          <w:b w:val="0"/>
          <w:bCs w:val="0"/>
          <w:sz w:val="22"/>
          <w:szCs w:val="22"/>
        </w:rPr>
        <w:t xml:space="preserve"> ser emitida</w:t>
      </w:r>
      <w:r w:rsidRPr="00536809">
        <w:rPr>
          <w:b w:val="0"/>
          <w:bCs w:val="0"/>
          <w:sz w:val="22"/>
          <w:szCs w:val="22"/>
        </w:rPr>
        <w:t>s</w:t>
      </w:r>
      <w:r w:rsidR="00A01FCE" w:rsidRPr="00536809">
        <w:rPr>
          <w:b w:val="0"/>
          <w:bCs w:val="0"/>
          <w:sz w:val="22"/>
          <w:szCs w:val="22"/>
        </w:rPr>
        <w:t xml:space="preserve"> por escrito y entregada</w:t>
      </w:r>
      <w:r w:rsidRPr="00536809">
        <w:rPr>
          <w:b w:val="0"/>
          <w:bCs w:val="0"/>
          <w:sz w:val="22"/>
          <w:szCs w:val="22"/>
        </w:rPr>
        <w:t>s</w:t>
      </w:r>
      <w:r w:rsidR="00A01FCE" w:rsidRPr="00536809">
        <w:rPr>
          <w:b w:val="0"/>
          <w:bCs w:val="0"/>
          <w:sz w:val="22"/>
          <w:szCs w:val="22"/>
        </w:rPr>
        <w:t xml:space="preserve"> por correo electrónico a las siguientes direcciones:</w:t>
      </w:r>
    </w:p>
    <w:p w14:paraId="5D0F98B2" w14:textId="77777777" w:rsidR="008572EC" w:rsidRPr="00536809" w:rsidRDefault="008572EC" w:rsidP="00A01FCE">
      <w:pPr>
        <w:pStyle w:val="Textoindependiente"/>
        <w:contextualSpacing/>
        <w:rPr>
          <w:rFonts w:cs="Arial"/>
          <w:sz w:val="22"/>
          <w:szCs w:val="22"/>
        </w:rPr>
      </w:pPr>
    </w:p>
    <w:p w14:paraId="16273EF1" w14:textId="147F4B1E" w:rsidR="00A01FCE" w:rsidRPr="00537688" w:rsidRDefault="00A01FCE" w:rsidP="00A01FCE">
      <w:pPr>
        <w:pStyle w:val="Textoindependiente"/>
        <w:contextualSpacing/>
        <w:rPr>
          <w:rFonts w:cs="Arial"/>
          <w:b/>
          <w:bCs/>
          <w:sz w:val="22"/>
          <w:szCs w:val="22"/>
        </w:rPr>
      </w:pPr>
      <w:r w:rsidRPr="00537688">
        <w:rPr>
          <w:rFonts w:cs="Arial"/>
          <w:b/>
          <w:bCs/>
          <w:sz w:val="22"/>
          <w:szCs w:val="22"/>
        </w:rPr>
        <w:t xml:space="preserve">EL </w:t>
      </w:r>
      <w:r w:rsidR="008572EC" w:rsidRPr="00537688">
        <w:rPr>
          <w:rFonts w:cs="Arial"/>
          <w:b/>
          <w:bCs/>
          <w:sz w:val="22"/>
          <w:szCs w:val="22"/>
        </w:rPr>
        <w:t>OFERENTE</w:t>
      </w:r>
    </w:p>
    <w:p w14:paraId="7AA667CF" w14:textId="77777777" w:rsidR="00A01FCE" w:rsidRPr="00536809" w:rsidRDefault="00A01FCE" w:rsidP="00A01FCE">
      <w:pPr>
        <w:pStyle w:val="Textoindependiente"/>
        <w:contextualSpacing/>
        <w:rPr>
          <w:rFonts w:cs="Arial"/>
          <w:b/>
          <w:sz w:val="22"/>
          <w:szCs w:val="22"/>
        </w:rPr>
      </w:pPr>
      <w:r w:rsidRPr="00536809">
        <w:rPr>
          <w:rFonts w:cs="Arial"/>
          <w:sz w:val="22"/>
          <w:szCs w:val="22"/>
        </w:rPr>
        <w:t>Atención:</w:t>
      </w:r>
      <w:r w:rsidRPr="00536809">
        <w:rPr>
          <w:rFonts w:cs="Arial"/>
          <w:sz w:val="22"/>
          <w:szCs w:val="22"/>
        </w:rPr>
        <w:tab/>
        <w:t>…</w:t>
      </w:r>
    </w:p>
    <w:p w14:paraId="5CE95C3F" w14:textId="77777777" w:rsidR="00A01FCE" w:rsidRPr="00536809" w:rsidRDefault="00A01FCE" w:rsidP="00A01FCE">
      <w:pPr>
        <w:pStyle w:val="Textoindependiente"/>
        <w:contextualSpacing/>
        <w:rPr>
          <w:rFonts w:cs="Arial"/>
          <w:b/>
          <w:sz w:val="22"/>
          <w:szCs w:val="22"/>
        </w:rPr>
      </w:pPr>
      <w:r w:rsidRPr="00536809">
        <w:rPr>
          <w:rFonts w:cs="Arial"/>
          <w:sz w:val="22"/>
          <w:szCs w:val="22"/>
        </w:rPr>
        <w:t>Dirección:</w:t>
      </w:r>
      <w:r w:rsidRPr="00536809">
        <w:rPr>
          <w:rFonts w:cs="Arial"/>
          <w:sz w:val="22"/>
          <w:szCs w:val="22"/>
        </w:rPr>
        <w:tab/>
        <w:t>…</w:t>
      </w:r>
    </w:p>
    <w:p w14:paraId="7F84B406" w14:textId="77777777" w:rsidR="00A01FCE" w:rsidRPr="00536809" w:rsidRDefault="00A01FCE" w:rsidP="00A01FCE">
      <w:pPr>
        <w:pStyle w:val="Textoindependiente"/>
        <w:contextualSpacing/>
        <w:rPr>
          <w:rFonts w:cs="Arial"/>
          <w:b/>
          <w:sz w:val="22"/>
          <w:szCs w:val="22"/>
        </w:rPr>
      </w:pPr>
      <w:r w:rsidRPr="00536809">
        <w:rPr>
          <w:rFonts w:cs="Arial"/>
          <w:sz w:val="22"/>
          <w:szCs w:val="22"/>
        </w:rPr>
        <w:t>Teléfono:</w:t>
      </w:r>
      <w:r w:rsidRPr="00536809">
        <w:rPr>
          <w:rFonts w:cs="Arial"/>
          <w:sz w:val="22"/>
          <w:szCs w:val="22"/>
        </w:rPr>
        <w:tab/>
        <w:t>…</w:t>
      </w:r>
    </w:p>
    <w:p w14:paraId="20FB53E6" w14:textId="77777777" w:rsidR="00A01FCE" w:rsidRPr="00536809" w:rsidRDefault="00A01FCE" w:rsidP="00A01FCE">
      <w:pPr>
        <w:pStyle w:val="Textoindependiente"/>
        <w:contextualSpacing/>
        <w:rPr>
          <w:rFonts w:cs="Arial"/>
          <w:b/>
          <w:sz w:val="22"/>
          <w:szCs w:val="22"/>
        </w:rPr>
      </w:pPr>
      <w:r w:rsidRPr="00536809">
        <w:rPr>
          <w:rFonts w:cs="Arial"/>
          <w:sz w:val="22"/>
          <w:szCs w:val="22"/>
        </w:rPr>
        <w:t>E-mail:</w:t>
      </w:r>
      <w:r w:rsidRPr="00536809">
        <w:rPr>
          <w:rFonts w:cs="Arial"/>
          <w:sz w:val="22"/>
          <w:szCs w:val="22"/>
        </w:rPr>
        <w:tab/>
        <w:t>…</w:t>
      </w:r>
    </w:p>
    <w:p w14:paraId="64CE72FF" w14:textId="77777777" w:rsidR="00A01FCE" w:rsidRPr="00536809" w:rsidRDefault="00A01FCE" w:rsidP="00A01FCE">
      <w:pPr>
        <w:pStyle w:val="Textoindependiente"/>
        <w:contextualSpacing/>
        <w:rPr>
          <w:rFonts w:cs="Arial"/>
          <w:b/>
          <w:sz w:val="22"/>
          <w:szCs w:val="22"/>
        </w:rPr>
      </w:pPr>
    </w:p>
    <w:p w14:paraId="5F1E95AC" w14:textId="33F27B12" w:rsidR="00A01FCE" w:rsidRPr="00537688" w:rsidRDefault="008572EC" w:rsidP="00A01FCE">
      <w:pPr>
        <w:pStyle w:val="Textoindependiente"/>
        <w:contextualSpacing/>
        <w:rPr>
          <w:rFonts w:cs="Arial"/>
          <w:b/>
          <w:bCs/>
          <w:sz w:val="22"/>
          <w:szCs w:val="22"/>
          <w:lang w:val="es-ES"/>
        </w:rPr>
      </w:pPr>
      <w:r w:rsidRPr="00537688">
        <w:rPr>
          <w:rFonts w:cs="Arial"/>
          <w:b/>
          <w:bCs/>
          <w:sz w:val="22"/>
          <w:szCs w:val="22"/>
          <w:lang w:val="es-ES"/>
        </w:rPr>
        <w:t>EL DESTINATARIO</w:t>
      </w:r>
    </w:p>
    <w:p w14:paraId="3360DD0C" w14:textId="77777777" w:rsidR="00A01FCE" w:rsidRPr="00536809" w:rsidRDefault="00A01FCE" w:rsidP="00A01FCE">
      <w:pPr>
        <w:pStyle w:val="Textoindependiente"/>
        <w:contextualSpacing/>
        <w:rPr>
          <w:rFonts w:cs="Arial"/>
          <w:b/>
          <w:sz w:val="22"/>
          <w:szCs w:val="22"/>
          <w:lang w:val="es-ES"/>
        </w:rPr>
      </w:pPr>
      <w:r w:rsidRPr="00536809">
        <w:rPr>
          <w:rFonts w:cs="Arial"/>
          <w:sz w:val="22"/>
          <w:szCs w:val="22"/>
          <w:lang w:val="es-ES"/>
        </w:rPr>
        <w:t>Atención:</w:t>
      </w:r>
      <w:r w:rsidRPr="00536809">
        <w:rPr>
          <w:rFonts w:cs="Arial"/>
          <w:sz w:val="22"/>
          <w:szCs w:val="22"/>
          <w:lang w:val="es-ES"/>
        </w:rPr>
        <w:tab/>
        <w:t>Transacciones de energía</w:t>
      </w:r>
    </w:p>
    <w:p w14:paraId="260CEEFA" w14:textId="77777777" w:rsidR="00A01FCE" w:rsidRPr="00536809" w:rsidRDefault="00A01FCE" w:rsidP="00A01FCE">
      <w:pPr>
        <w:pStyle w:val="Textoindependiente"/>
        <w:contextualSpacing/>
        <w:rPr>
          <w:rFonts w:cs="Arial"/>
          <w:b/>
          <w:sz w:val="22"/>
          <w:szCs w:val="22"/>
        </w:rPr>
      </w:pPr>
      <w:r w:rsidRPr="00536809">
        <w:rPr>
          <w:rFonts w:cs="Arial"/>
          <w:sz w:val="22"/>
          <w:szCs w:val="22"/>
        </w:rPr>
        <w:t>Dirección:</w:t>
      </w:r>
      <w:r w:rsidRPr="00536809">
        <w:rPr>
          <w:rFonts w:cs="Arial"/>
          <w:sz w:val="22"/>
          <w:szCs w:val="22"/>
        </w:rPr>
        <w:tab/>
        <w:t>Calle 15 No. 29B-30, Autopista Cali - Yumbo, Yumbo, Valle del Cauca</w:t>
      </w:r>
    </w:p>
    <w:p w14:paraId="5938A996" w14:textId="77777777" w:rsidR="00A01FCE" w:rsidRPr="00536809" w:rsidRDefault="00A01FCE" w:rsidP="00A01FCE">
      <w:pPr>
        <w:pStyle w:val="Textoindependiente"/>
        <w:contextualSpacing/>
        <w:rPr>
          <w:rFonts w:cs="Arial"/>
          <w:b/>
          <w:sz w:val="22"/>
          <w:szCs w:val="22"/>
        </w:rPr>
      </w:pPr>
      <w:r w:rsidRPr="00536809">
        <w:rPr>
          <w:rFonts w:cs="Arial"/>
          <w:sz w:val="22"/>
          <w:szCs w:val="22"/>
        </w:rPr>
        <w:t>Teléfono:</w:t>
      </w:r>
      <w:r w:rsidRPr="00536809">
        <w:rPr>
          <w:rFonts w:cs="Arial"/>
          <w:sz w:val="22"/>
          <w:szCs w:val="22"/>
        </w:rPr>
        <w:tab/>
        <w:t>320 449 9075</w:t>
      </w:r>
    </w:p>
    <w:p w14:paraId="6DCEC53E" w14:textId="16F1B69E" w:rsidR="00A01FCE" w:rsidRPr="00536809" w:rsidRDefault="00A01FCE" w:rsidP="00A01FCE">
      <w:pPr>
        <w:pStyle w:val="Textoindependiente"/>
        <w:contextualSpacing/>
        <w:rPr>
          <w:rFonts w:cs="Arial"/>
          <w:b/>
          <w:sz w:val="22"/>
          <w:szCs w:val="22"/>
        </w:rPr>
      </w:pPr>
      <w:r w:rsidRPr="00536809">
        <w:rPr>
          <w:rFonts w:cs="Arial"/>
          <w:sz w:val="22"/>
          <w:szCs w:val="22"/>
        </w:rPr>
        <w:t>E-mail:</w:t>
      </w:r>
      <w:r w:rsidRPr="00536809">
        <w:rPr>
          <w:rFonts w:cs="Arial"/>
          <w:sz w:val="22"/>
          <w:szCs w:val="22"/>
        </w:rPr>
        <w:tab/>
      </w:r>
      <w:r w:rsidRPr="00536809">
        <w:rPr>
          <w:rFonts w:cs="Arial"/>
          <w:sz w:val="22"/>
          <w:szCs w:val="22"/>
        </w:rPr>
        <w:tab/>
      </w:r>
      <w:r w:rsidR="00AD13AF">
        <w:rPr>
          <w:rFonts w:cs="Arial"/>
          <w:sz w:val="22"/>
          <w:szCs w:val="22"/>
        </w:rPr>
        <w:t>esanchez</w:t>
      </w:r>
      <w:r w:rsidRPr="00536809">
        <w:rPr>
          <w:rFonts w:cs="Arial"/>
          <w:sz w:val="22"/>
          <w:szCs w:val="22"/>
        </w:rPr>
        <w:t>@celsia.com</w:t>
      </w:r>
    </w:p>
    <w:p w14:paraId="51F44753" w14:textId="77777777" w:rsidR="008572EC" w:rsidRPr="00536809" w:rsidRDefault="008572EC" w:rsidP="00A01FCE">
      <w:pPr>
        <w:pStyle w:val="Textoindependiente"/>
        <w:rPr>
          <w:rFonts w:cs="Arial"/>
          <w:sz w:val="22"/>
          <w:szCs w:val="22"/>
          <w:lang w:val="es-ES"/>
        </w:rPr>
      </w:pPr>
    </w:p>
    <w:p w14:paraId="3071CEFD" w14:textId="5D89304A" w:rsidR="00A01FCE" w:rsidRPr="00536809" w:rsidRDefault="00A01FCE" w:rsidP="00A01FCE">
      <w:pPr>
        <w:pStyle w:val="Textoindependiente"/>
        <w:rPr>
          <w:rFonts w:cs="Arial"/>
          <w:b/>
          <w:sz w:val="22"/>
          <w:szCs w:val="22"/>
          <w:lang w:val="es-ES"/>
        </w:rPr>
      </w:pPr>
      <w:r w:rsidRPr="00536809">
        <w:rPr>
          <w:rFonts w:cs="Arial"/>
          <w:sz w:val="22"/>
          <w:szCs w:val="22"/>
          <w:lang w:val="es-ES"/>
        </w:rPr>
        <w:t xml:space="preserve">Las comunicaciones se entenderán recibidas en la fecha de recibo indicada en la constancia expedida por la </w:t>
      </w:r>
      <w:r w:rsidR="008572EC" w:rsidRPr="00536809">
        <w:rPr>
          <w:rFonts w:cs="Arial"/>
          <w:sz w:val="22"/>
          <w:szCs w:val="22"/>
          <w:lang w:val="es-ES"/>
        </w:rPr>
        <w:t>e</w:t>
      </w:r>
      <w:r w:rsidRPr="00536809">
        <w:rPr>
          <w:rFonts w:cs="Arial"/>
          <w:sz w:val="22"/>
          <w:szCs w:val="22"/>
          <w:lang w:val="es-ES"/>
        </w:rPr>
        <w:t>mpresa prestadora del servicio de Correo Certificado.</w:t>
      </w:r>
    </w:p>
    <w:p w14:paraId="191E964E" w14:textId="77777777" w:rsidR="00A01FCE" w:rsidRPr="00536809" w:rsidRDefault="00A01FCE" w:rsidP="00A01FCE">
      <w:pPr>
        <w:spacing w:line="276" w:lineRule="auto"/>
        <w:rPr>
          <w:sz w:val="22"/>
          <w:szCs w:val="22"/>
          <w:lang w:val="es-ES"/>
        </w:rPr>
      </w:pPr>
    </w:p>
    <w:p w14:paraId="1E4F1F26" w14:textId="4B5333AE" w:rsidR="008572EC"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ADMINISTRACION DEL RIESGO DE LAVADO DE ACTIVOS Y FINANCIACION DEL TERRORISMO</w:t>
      </w:r>
    </w:p>
    <w:p w14:paraId="54BE499D" w14:textId="77777777" w:rsidR="008572EC" w:rsidRPr="00536809" w:rsidRDefault="008572EC" w:rsidP="00A01FCE">
      <w:pPr>
        <w:pStyle w:val="Textoindependiente"/>
        <w:rPr>
          <w:rFonts w:cs="Arial"/>
          <w:bCs/>
          <w:sz w:val="22"/>
          <w:szCs w:val="22"/>
        </w:rPr>
      </w:pPr>
    </w:p>
    <w:p w14:paraId="4578F25F" w14:textId="510BE883" w:rsidR="00A01FCE" w:rsidRPr="00536809" w:rsidRDefault="00A01FCE" w:rsidP="00A01FCE">
      <w:pPr>
        <w:pStyle w:val="Textoindependiente"/>
        <w:rPr>
          <w:rFonts w:cs="Arial"/>
          <w:b/>
          <w:bCs/>
          <w:sz w:val="22"/>
          <w:szCs w:val="22"/>
        </w:rPr>
      </w:pPr>
      <w:r w:rsidRPr="00536809">
        <w:rPr>
          <w:rFonts w:cs="Arial"/>
          <w:bCs/>
          <w:sz w:val="22"/>
          <w:szCs w:val="22"/>
        </w:rPr>
        <w:t xml:space="preserve">Las Partes se obligan a implementar las medidas tendientes a evitar que sus operaciones puedan ser utilizadas sin su conocimiento o consentimiento como </w:t>
      </w:r>
      <w:r w:rsidRPr="00536809">
        <w:rPr>
          <w:rFonts w:cs="Arial"/>
          <w:bCs/>
          <w:sz w:val="22"/>
          <w:szCs w:val="22"/>
        </w:rPr>
        <w:lastRenderedPageBreak/>
        <w:t xml:space="preserve">instrumentos para el ocultamiento, manejo, inversión o aprovechamiento en cualquier forma, de dinero u otros bienes provenientes de actividades delictivas o para dar apariencia de legalidad a estas actividades; igualmente, se obliga a cumplir a cabalidad con las disposiciones legales sobre prevención y control de lavado de activos. </w:t>
      </w:r>
      <w:r w:rsidRPr="00537688">
        <w:rPr>
          <w:rFonts w:cs="Arial"/>
          <w:b/>
          <w:sz w:val="22"/>
          <w:szCs w:val="22"/>
        </w:rPr>
        <w:t xml:space="preserve">El </w:t>
      </w:r>
      <w:r w:rsidR="00FE09FA" w:rsidRPr="00537688">
        <w:rPr>
          <w:rFonts w:cs="Arial"/>
          <w:b/>
          <w:sz w:val="22"/>
          <w:szCs w:val="22"/>
        </w:rPr>
        <w:t>OFERENTE</w:t>
      </w:r>
      <w:r w:rsidRPr="00536809">
        <w:rPr>
          <w:rFonts w:cs="Arial"/>
          <w:bCs/>
          <w:sz w:val="22"/>
          <w:szCs w:val="22"/>
        </w:rPr>
        <w:t xml:space="preserve"> declara que no se encuentra en las listas OFAC Y ONU, así mismo, se responsabiliza ante </w:t>
      </w:r>
      <w:r w:rsidR="00BB4826">
        <w:rPr>
          <w:rFonts w:cs="Arial"/>
          <w:bCs/>
          <w:sz w:val="22"/>
          <w:szCs w:val="22"/>
        </w:rPr>
        <w:t>COMPAÑIA DE ELECTRICIDAD DE TULUA</w:t>
      </w:r>
      <w:r w:rsidRPr="00536809">
        <w:rPr>
          <w:rFonts w:cs="Arial"/>
          <w:bCs/>
          <w:sz w:val="22"/>
          <w:szCs w:val="22"/>
        </w:rPr>
        <w:t xml:space="preserve"> en el sentido de manifestar que sus accionistas, miembros de Junta Directiva, sus representantes legales o revisor fiscal, tampoco se encuentran en dichas listas. De igual manera </w:t>
      </w:r>
      <w:r w:rsidR="00BB4826">
        <w:rPr>
          <w:rFonts w:cs="Arial"/>
          <w:bCs/>
          <w:sz w:val="22"/>
          <w:szCs w:val="22"/>
        </w:rPr>
        <w:t>COMPAÑIA DE ELECTRICIDAD DE TULUA</w:t>
      </w:r>
      <w:r w:rsidRPr="00536809">
        <w:rPr>
          <w:rFonts w:cs="Arial"/>
          <w:bCs/>
          <w:sz w:val="22"/>
          <w:szCs w:val="22"/>
        </w:rPr>
        <w:t xml:space="preserve"> declara que no se encuentra en las listas OFAC Y ONU, así mismo se responsabiliza ante </w:t>
      </w:r>
      <w:r w:rsidR="00537688" w:rsidRPr="00537688">
        <w:rPr>
          <w:rFonts w:cs="Arial"/>
          <w:b/>
          <w:sz w:val="22"/>
          <w:szCs w:val="22"/>
        </w:rPr>
        <w:t>EL OFERENTE</w:t>
      </w:r>
      <w:r w:rsidRPr="00536809">
        <w:rPr>
          <w:rFonts w:cs="Arial"/>
          <w:bCs/>
          <w:sz w:val="22"/>
          <w:szCs w:val="22"/>
        </w:rPr>
        <w:t xml:space="preserve"> en el sentido de manifestar que sus miembros de Junta Directiva, sus representantes legales o su Revisor Fiscal, tampoco se encuentran en dichas listas. Las Partes tienen la obligación de informar la existencia de investigaciones o condenas por delitos relacionados con actividades de lavado de activos.</w:t>
      </w:r>
    </w:p>
    <w:p w14:paraId="39452F26" w14:textId="77777777" w:rsidR="00FE09FA" w:rsidRPr="00536809" w:rsidRDefault="00FE09FA" w:rsidP="00A01FCE">
      <w:pPr>
        <w:pStyle w:val="Textoindependiente"/>
        <w:rPr>
          <w:rFonts w:cs="Arial"/>
          <w:sz w:val="22"/>
          <w:szCs w:val="22"/>
        </w:rPr>
      </w:pPr>
    </w:p>
    <w:p w14:paraId="5D0FC179" w14:textId="10A3BE89" w:rsidR="00C32EA2" w:rsidRPr="00536809" w:rsidRDefault="00A01FCE" w:rsidP="00505F69">
      <w:pPr>
        <w:pStyle w:val="Textoindependiente"/>
        <w:numPr>
          <w:ilvl w:val="0"/>
          <w:numId w:val="16"/>
        </w:numPr>
        <w:rPr>
          <w:rFonts w:cs="Arial"/>
          <w:b/>
          <w:bCs/>
          <w:sz w:val="22"/>
          <w:szCs w:val="22"/>
        </w:rPr>
      </w:pPr>
      <w:r w:rsidRPr="00536809">
        <w:rPr>
          <w:rFonts w:cs="Arial"/>
          <w:b/>
          <w:bCs/>
          <w:sz w:val="22"/>
          <w:szCs w:val="22"/>
        </w:rPr>
        <w:t>ADMINISTRACIÓN DEL RIESGO DE FRAUDE, SOBORNO Y CORRUPCIÓN</w:t>
      </w:r>
    </w:p>
    <w:p w14:paraId="454FC4D1" w14:textId="77777777" w:rsidR="00C32EA2" w:rsidRPr="00536809" w:rsidRDefault="00C32EA2" w:rsidP="00A01FCE">
      <w:pPr>
        <w:pStyle w:val="Textoindependiente"/>
        <w:rPr>
          <w:rFonts w:cs="Arial"/>
          <w:sz w:val="22"/>
          <w:szCs w:val="22"/>
        </w:rPr>
      </w:pPr>
    </w:p>
    <w:p w14:paraId="4BF6FDA7" w14:textId="407E38A4" w:rsidR="00A01FCE" w:rsidRPr="00536809" w:rsidRDefault="00A01FCE" w:rsidP="00A01FCE">
      <w:pPr>
        <w:pStyle w:val="Textoindependiente"/>
        <w:rPr>
          <w:rFonts w:cs="Arial"/>
          <w:sz w:val="22"/>
          <w:szCs w:val="22"/>
        </w:rPr>
      </w:pPr>
      <w:r w:rsidRPr="00536809">
        <w:rPr>
          <w:rFonts w:cs="Arial"/>
          <w:bCs/>
          <w:sz w:val="22"/>
          <w:szCs w:val="22"/>
        </w:rPr>
        <w:t>Las Partes declaran que no incurren en acciones relacionadas con fraude, soborno y/o corrupción, no realizan actividades ilícitas, no usarán a la otra Parte o la relación comercial con ésta para cometer actos ilícitos o relacionados con fraude, soborno y/o corrupción, cumplirán toda la normatividad aplicable y los requerimientos y ordenes de las autoridades competentes, nacionales e internacionales, en materia de prevención, control y administración del riesgo de fraude, soborno y corrupción, ninguna de ellas, ni ninguna persona asociada a éstas, directa o indirectamente, ofrecerán, pagarán, prometerán pagar o entregar, autorizarán el pago o entregarán dinero, regalos o bienes de valor, a funcionarios o empleados del gobierno, a partidos políticos oficiales, a candidatos a cargos políticos o a funcionarios de organizaciones públicas nacionales o internacionales (conjuntamente “Funcionario Público”), en contravención de las normas aplicables.</w:t>
      </w:r>
      <w:r w:rsidRPr="00536809">
        <w:rPr>
          <w:rFonts w:cs="Arial"/>
          <w:sz w:val="22"/>
          <w:szCs w:val="22"/>
        </w:rPr>
        <w:t xml:space="preserve"> </w:t>
      </w:r>
    </w:p>
    <w:p w14:paraId="23C62D12" w14:textId="77777777" w:rsidR="00C32EA2" w:rsidRPr="00536809" w:rsidRDefault="00C32EA2" w:rsidP="00A01FCE">
      <w:pPr>
        <w:pStyle w:val="BodyText21"/>
        <w:rPr>
          <w:rFonts w:ascii="Arial" w:hAnsi="Arial" w:cs="Arial"/>
          <w:b/>
          <w:sz w:val="22"/>
          <w:szCs w:val="22"/>
          <w:u w:val="single"/>
        </w:rPr>
      </w:pPr>
    </w:p>
    <w:p w14:paraId="4790DFFA" w14:textId="2A03F533" w:rsidR="00AF4F70"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DOMICILIO</w:t>
      </w:r>
    </w:p>
    <w:p w14:paraId="7AA98C52" w14:textId="77777777" w:rsidR="00AF4F70" w:rsidRPr="00536809" w:rsidRDefault="00AF4F70" w:rsidP="00A01FCE">
      <w:pPr>
        <w:pStyle w:val="BodyText21"/>
        <w:rPr>
          <w:rFonts w:ascii="Arial" w:hAnsi="Arial" w:cs="Arial"/>
          <w:b/>
          <w:sz w:val="22"/>
          <w:szCs w:val="22"/>
        </w:rPr>
      </w:pPr>
    </w:p>
    <w:p w14:paraId="5D6DD305" w14:textId="76AF3A59" w:rsidR="00A01FCE" w:rsidRPr="00536809" w:rsidRDefault="00A01FCE" w:rsidP="00A01FCE">
      <w:pPr>
        <w:pStyle w:val="BodyText21"/>
        <w:rPr>
          <w:rFonts w:ascii="Arial" w:hAnsi="Arial" w:cs="Arial"/>
          <w:sz w:val="22"/>
          <w:szCs w:val="22"/>
        </w:rPr>
      </w:pPr>
      <w:r w:rsidRPr="00536809">
        <w:rPr>
          <w:rFonts w:ascii="Arial" w:hAnsi="Arial" w:cs="Arial"/>
          <w:sz w:val="22"/>
          <w:szCs w:val="22"/>
        </w:rPr>
        <w:t>Para todos los efectos legales las partes acuerdan como lugar de cumplimiento de</w:t>
      </w:r>
      <w:r w:rsidR="00AF4F70" w:rsidRPr="00536809">
        <w:rPr>
          <w:rFonts w:ascii="Arial" w:hAnsi="Arial" w:cs="Arial"/>
          <w:sz w:val="22"/>
          <w:szCs w:val="22"/>
        </w:rPr>
        <w:t xml:space="preserve"> </w:t>
      </w:r>
      <w:r w:rsidRPr="00536809">
        <w:rPr>
          <w:rFonts w:ascii="Arial" w:hAnsi="Arial" w:cs="Arial"/>
          <w:sz w:val="22"/>
          <w:szCs w:val="22"/>
        </w:rPr>
        <w:t>l</w:t>
      </w:r>
      <w:r w:rsidR="00AF4F70" w:rsidRPr="00536809">
        <w:rPr>
          <w:rFonts w:ascii="Arial" w:hAnsi="Arial" w:cs="Arial"/>
          <w:sz w:val="22"/>
          <w:szCs w:val="22"/>
        </w:rPr>
        <w:t>a</w:t>
      </w:r>
      <w:r w:rsidRPr="00536809">
        <w:rPr>
          <w:rFonts w:ascii="Arial" w:hAnsi="Arial" w:cs="Arial"/>
          <w:sz w:val="22"/>
          <w:szCs w:val="22"/>
        </w:rPr>
        <w:t xml:space="preserve"> </w:t>
      </w:r>
      <w:r w:rsidR="00AF4F70" w:rsidRPr="00536809">
        <w:rPr>
          <w:rFonts w:ascii="Arial" w:hAnsi="Arial" w:cs="Arial"/>
          <w:sz w:val="22"/>
          <w:szCs w:val="22"/>
        </w:rPr>
        <w:t xml:space="preserve">relación jurídica derivada de la Oferta Mercantil </w:t>
      </w:r>
      <w:r w:rsidRPr="00536809">
        <w:rPr>
          <w:rFonts w:ascii="Arial" w:hAnsi="Arial" w:cs="Arial"/>
          <w:sz w:val="22"/>
          <w:szCs w:val="22"/>
        </w:rPr>
        <w:t xml:space="preserve">el municipio de Yumbo, departamento del Valle del Cauca, República de Colombia.  </w:t>
      </w:r>
    </w:p>
    <w:p w14:paraId="2C876801" w14:textId="77777777" w:rsidR="00AF4F70" w:rsidRPr="00536809" w:rsidRDefault="00AF4F70" w:rsidP="00C55F22">
      <w:pPr>
        <w:pStyle w:val="BodyText21"/>
        <w:jc w:val="center"/>
        <w:rPr>
          <w:rFonts w:ascii="Arial" w:hAnsi="Arial" w:cs="Arial"/>
          <w:b/>
          <w:sz w:val="22"/>
          <w:szCs w:val="22"/>
          <w:u w:val="single"/>
        </w:rPr>
      </w:pPr>
    </w:p>
    <w:p w14:paraId="6F1AD388" w14:textId="5C105913" w:rsidR="00C55F22"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PROTECCION DE DATOS PERSONALES</w:t>
      </w:r>
    </w:p>
    <w:p w14:paraId="5D370BD2" w14:textId="77777777" w:rsidR="00C55F22" w:rsidRPr="00536809" w:rsidRDefault="00C55F22" w:rsidP="00A01FCE">
      <w:pPr>
        <w:pStyle w:val="BodyText21"/>
        <w:rPr>
          <w:rFonts w:ascii="Arial" w:hAnsi="Arial" w:cs="Arial"/>
          <w:b/>
          <w:sz w:val="22"/>
          <w:szCs w:val="22"/>
        </w:rPr>
      </w:pPr>
    </w:p>
    <w:p w14:paraId="59456179" w14:textId="5C0A2D37" w:rsidR="00A01FCE" w:rsidRPr="00536809" w:rsidRDefault="00C55F22" w:rsidP="00A01FCE">
      <w:pPr>
        <w:pStyle w:val="BodyText21"/>
        <w:rPr>
          <w:rFonts w:ascii="Arial" w:hAnsi="Arial" w:cs="Arial"/>
          <w:sz w:val="22"/>
          <w:szCs w:val="22"/>
        </w:rPr>
      </w:pPr>
      <w:r w:rsidRPr="00536809">
        <w:rPr>
          <w:rFonts w:ascii="Arial" w:hAnsi="Arial" w:cs="Arial"/>
          <w:sz w:val="22"/>
          <w:szCs w:val="22"/>
        </w:rPr>
        <w:t>P</w:t>
      </w:r>
      <w:r w:rsidR="00A01FCE" w:rsidRPr="00536809">
        <w:rPr>
          <w:rFonts w:ascii="Arial" w:hAnsi="Arial" w:cs="Arial"/>
          <w:sz w:val="22"/>
          <w:szCs w:val="22"/>
        </w:rPr>
        <w:t>ara todos los efectos</w:t>
      </w:r>
      <w:r w:rsidRPr="00536809">
        <w:rPr>
          <w:rFonts w:ascii="Arial" w:hAnsi="Arial" w:cs="Arial"/>
          <w:sz w:val="22"/>
          <w:szCs w:val="22"/>
        </w:rPr>
        <w:t xml:space="preserve"> </w:t>
      </w:r>
      <w:r w:rsidR="00A01FCE" w:rsidRPr="00536809">
        <w:rPr>
          <w:rFonts w:ascii="Arial" w:hAnsi="Arial" w:cs="Arial"/>
          <w:sz w:val="22"/>
          <w:szCs w:val="22"/>
        </w:rPr>
        <w:t xml:space="preserve">con la </w:t>
      </w:r>
      <w:r w:rsidR="00A02F77" w:rsidRPr="00536809">
        <w:rPr>
          <w:rFonts w:ascii="Arial" w:hAnsi="Arial" w:cs="Arial"/>
          <w:sz w:val="22"/>
          <w:szCs w:val="22"/>
        </w:rPr>
        <w:t>aceptación de la presente Oferta Mercantil</w:t>
      </w:r>
      <w:r w:rsidR="00A01FCE" w:rsidRPr="00536809">
        <w:rPr>
          <w:rFonts w:ascii="Arial" w:hAnsi="Arial" w:cs="Arial"/>
          <w:sz w:val="22"/>
          <w:szCs w:val="22"/>
        </w:rPr>
        <w:t xml:space="preserve"> se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los datos personales de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En cumplimiento de la normativa de Protección de Datos Personales, especialmente la Ley 1581 de 2012 y Decreto 1377 de 2013 y/o demás normas que los modifiquen y/o adicionen y/o sustituyan, </w:t>
      </w:r>
      <w:r w:rsidR="00A01FCE" w:rsidRPr="00536809">
        <w:rPr>
          <w:rFonts w:ascii="Arial" w:hAnsi="Arial" w:cs="Arial"/>
          <w:b/>
          <w:sz w:val="22"/>
          <w:szCs w:val="22"/>
        </w:rPr>
        <w:t xml:space="preserve">EL </w:t>
      </w:r>
      <w:r w:rsidR="00A02F77" w:rsidRPr="00536809">
        <w:rPr>
          <w:rFonts w:ascii="Arial" w:hAnsi="Arial" w:cs="Arial"/>
          <w:b/>
          <w:sz w:val="22"/>
          <w:szCs w:val="22"/>
        </w:rPr>
        <w:t>DESTINATARIO</w:t>
      </w:r>
      <w:r w:rsidR="00A01FCE" w:rsidRPr="00536809">
        <w:rPr>
          <w:rFonts w:ascii="Arial" w:hAnsi="Arial" w:cs="Arial"/>
          <w:sz w:val="22"/>
          <w:szCs w:val="22"/>
        </w:rPr>
        <w:t xml:space="preserve"> autoriza a </w:t>
      </w:r>
      <w:r w:rsidR="00A01FCE" w:rsidRPr="00536809">
        <w:rPr>
          <w:rFonts w:ascii="Arial" w:hAnsi="Arial" w:cs="Arial"/>
          <w:b/>
          <w:sz w:val="22"/>
          <w:szCs w:val="22"/>
        </w:rPr>
        <w:t xml:space="preserve">EL </w:t>
      </w:r>
      <w:r w:rsidR="00A02F77" w:rsidRPr="00536809">
        <w:rPr>
          <w:rFonts w:ascii="Arial" w:hAnsi="Arial" w:cs="Arial"/>
          <w:b/>
          <w:sz w:val="22"/>
          <w:szCs w:val="22"/>
        </w:rPr>
        <w:t>OFERENTE</w:t>
      </w:r>
      <w:r w:rsidR="00A01FCE" w:rsidRPr="00536809">
        <w:rPr>
          <w:rFonts w:ascii="Arial" w:hAnsi="Arial" w:cs="Arial"/>
          <w:sz w:val="22"/>
          <w:szCs w:val="22"/>
        </w:rPr>
        <w:t xml:space="preserve">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w:t>
      </w:r>
    </w:p>
    <w:p w14:paraId="6EAC6BFE" w14:textId="77777777" w:rsidR="00A02F77" w:rsidRPr="00536809" w:rsidRDefault="00A02F77" w:rsidP="00A01FCE">
      <w:pPr>
        <w:pStyle w:val="BodyText21"/>
        <w:rPr>
          <w:rFonts w:ascii="Arial" w:hAnsi="Arial" w:cs="Arial"/>
          <w:b/>
          <w:sz w:val="22"/>
          <w:szCs w:val="22"/>
          <w:u w:val="single"/>
        </w:rPr>
      </w:pPr>
    </w:p>
    <w:p w14:paraId="05B20547" w14:textId="645AB601" w:rsidR="006D1689" w:rsidRPr="00536809" w:rsidRDefault="0032280F" w:rsidP="00505F69">
      <w:pPr>
        <w:pStyle w:val="BodyText21"/>
        <w:numPr>
          <w:ilvl w:val="0"/>
          <w:numId w:val="16"/>
        </w:numPr>
        <w:rPr>
          <w:rFonts w:ascii="Arial" w:hAnsi="Arial" w:cs="Arial"/>
          <w:b/>
          <w:sz w:val="22"/>
          <w:szCs w:val="22"/>
        </w:rPr>
      </w:pPr>
      <w:r w:rsidRPr="00536809">
        <w:rPr>
          <w:rFonts w:ascii="Arial" w:hAnsi="Arial" w:cs="Arial"/>
          <w:b/>
          <w:sz w:val="22"/>
          <w:szCs w:val="22"/>
        </w:rPr>
        <w:t>LIQUIDACIÓN DE LA RELACIÓN JURÍDICA SURGIDA DE LA OFERTA</w:t>
      </w:r>
    </w:p>
    <w:p w14:paraId="09BF1E94" w14:textId="77777777" w:rsidR="006D1689" w:rsidRPr="00536809" w:rsidRDefault="006D1689" w:rsidP="00A01FCE">
      <w:pPr>
        <w:pStyle w:val="BodyText21"/>
        <w:rPr>
          <w:rFonts w:ascii="Arial" w:hAnsi="Arial" w:cs="Arial"/>
          <w:sz w:val="22"/>
          <w:szCs w:val="22"/>
        </w:rPr>
      </w:pPr>
    </w:p>
    <w:p w14:paraId="55B9460F" w14:textId="5246D439" w:rsidR="00A01FCE" w:rsidRPr="00536809" w:rsidRDefault="00A01FCE" w:rsidP="00A01FCE">
      <w:pPr>
        <w:pStyle w:val="BodyText21"/>
        <w:rPr>
          <w:rFonts w:ascii="Arial" w:hAnsi="Arial" w:cs="Arial"/>
          <w:sz w:val="22"/>
          <w:szCs w:val="22"/>
        </w:rPr>
      </w:pPr>
      <w:r w:rsidRPr="00536809">
        <w:rPr>
          <w:rFonts w:ascii="Arial" w:hAnsi="Arial" w:cs="Arial"/>
          <w:sz w:val="22"/>
          <w:szCs w:val="22"/>
        </w:rPr>
        <w:t xml:space="preserve">Las partes se reunirán con el fin de liquidar </w:t>
      </w:r>
      <w:r w:rsidR="00BC44B7" w:rsidRPr="00536809">
        <w:rPr>
          <w:rFonts w:ascii="Arial" w:hAnsi="Arial" w:cs="Arial"/>
          <w:sz w:val="22"/>
          <w:szCs w:val="22"/>
        </w:rPr>
        <w:t xml:space="preserve">la relación jurídica surgida de la Oferta Mercantil </w:t>
      </w:r>
      <w:r w:rsidRPr="00536809">
        <w:rPr>
          <w:rFonts w:ascii="Arial" w:hAnsi="Arial" w:cs="Arial"/>
          <w:sz w:val="22"/>
          <w:szCs w:val="22"/>
        </w:rPr>
        <w:t xml:space="preserve">a más tardar dentro de los cuatro (4) meses siguientes a la fecha de vencimiento del plazo </w:t>
      </w:r>
      <w:r w:rsidR="00E26322" w:rsidRPr="00536809">
        <w:rPr>
          <w:rFonts w:ascii="Arial" w:hAnsi="Arial" w:cs="Arial"/>
          <w:sz w:val="22"/>
          <w:szCs w:val="22"/>
        </w:rPr>
        <w:t>establecido en el numeral VII</w:t>
      </w:r>
      <w:r w:rsidRPr="00536809">
        <w:rPr>
          <w:rFonts w:ascii="Arial" w:hAnsi="Arial" w:cs="Arial"/>
          <w:sz w:val="22"/>
          <w:szCs w:val="22"/>
        </w:rPr>
        <w:t>.</w:t>
      </w:r>
    </w:p>
    <w:p w14:paraId="1C6A7B49" w14:textId="77777777" w:rsidR="00236BA6" w:rsidRPr="00536809" w:rsidRDefault="00236BA6" w:rsidP="00A01FCE">
      <w:pPr>
        <w:pStyle w:val="BodyText21"/>
        <w:rPr>
          <w:rFonts w:ascii="Arial" w:hAnsi="Arial" w:cs="Arial"/>
          <w:b/>
          <w:sz w:val="22"/>
          <w:szCs w:val="22"/>
          <w:u w:val="single"/>
        </w:rPr>
      </w:pPr>
    </w:p>
    <w:p w14:paraId="13467B29" w14:textId="17479447" w:rsidR="00AA35DD" w:rsidRPr="00536809" w:rsidRDefault="00A01FCE" w:rsidP="00505F69">
      <w:pPr>
        <w:pStyle w:val="BodyText21"/>
        <w:numPr>
          <w:ilvl w:val="0"/>
          <w:numId w:val="16"/>
        </w:numPr>
        <w:rPr>
          <w:rFonts w:ascii="Arial" w:hAnsi="Arial" w:cs="Arial"/>
          <w:b/>
          <w:sz w:val="22"/>
          <w:szCs w:val="22"/>
        </w:rPr>
      </w:pPr>
      <w:r w:rsidRPr="00536809">
        <w:rPr>
          <w:rFonts w:ascii="Arial" w:hAnsi="Arial" w:cs="Arial"/>
          <w:b/>
          <w:sz w:val="22"/>
          <w:szCs w:val="22"/>
        </w:rPr>
        <w:t>CONFIDENCIALIDAD</w:t>
      </w:r>
    </w:p>
    <w:p w14:paraId="2D3BC858" w14:textId="77777777" w:rsidR="00AA35DD" w:rsidRPr="00536809" w:rsidRDefault="00AA35DD" w:rsidP="00A01FCE">
      <w:pPr>
        <w:pStyle w:val="BodyText21"/>
        <w:rPr>
          <w:rFonts w:ascii="Arial" w:hAnsi="Arial" w:cs="Arial"/>
          <w:b/>
          <w:sz w:val="22"/>
          <w:szCs w:val="22"/>
          <w:u w:val="single"/>
        </w:rPr>
      </w:pPr>
    </w:p>
    <w:p w14:paraId="3FC184E4" w14:textId="50EB2BEB" w:rsidR="00A01FCE" w:rsidRPr="00536809" w:rsidRDefault="00A01FCE" w:rsidP="00A01FCE">
      <w:pPr>
        <w:pStyle w:val="BodyText21"/>
        <w:rPr>
          <w:rFonts w:ascii="Arial" w:hAnsi="Arial" w:cs="Arial"/>
          <w:sz w:val="22"/>
          <w:szCs w:val="22"/>
        </w:rPr>
      </w:pPr>
      <w:r w:rsidRPr="00536809">
        <w:rPr>
          <w:rFonts w:ascii="Arial" w:hAnsi="Arial" w:cs="Arial"/>
          <w:sz w:val="22"/>
          <w:szCs w:val="22"/>
        </w:rPr>
        <w:t xml:space="preserve">Las Partes se obligan a que toda información que a partir de la fecha reciba de la otra, de manera directa o indirecta, en forma verbal, escrita, gráfica, en medio magnético o bajo cualquier otra forma, que no sea pública, (que en adelante se denominará la “Información”) sea mantenida en forma estrictamente confidencial.  En consecuencia, tomarán todas las medidas necesarias para que la información de carácter técnico, financiero, estadístico o comercial no llegue a manos de terceros </w:t>
      </w:r>
      <w:proofErr w:type="gramStart"/>
      <w:r w:rsidRPr="00536809">
        <w:rPr>
          <w:rFonts w:ascii="Arial" w:hAnsi="Arial" w:cs="Arial"/>
          <w:sz w:val="22"/>
          <w:szCs w:val="22"/>
        </w:rPr>
        <w:t>bajo ninguna circunstancia</w:t>
      </w:r>
      <w:proofErr w:type="gramEnd"/>
      <w:r w:rsidRPr="00536809">
        <w:rPr>
          <w:rFonts w:ascii="Arial" w:hAnsi="Arial" w:cs="Arial"/>
          <w:sz w:val="22"/>
          <w:szCs w:val="22"/>
        </w:rPr>
        <w:t xml:space="preserve"> y se obliga a no utilizarla para ningún objeto diferente al de adelantar las tareas que se deriven directamente del cumplimiento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Para los fines de</w:t>
      </w:r>
      <w:r w:rsidR="00AA35DD" w:rsidRPr="00536809">
        <w:rPr>
          <w:rFonts w:ascii="Arial" w:hAnsi="Arial" w:cs="Arial"/>
          <w:sz w:val="22"/>
          <w:szCs w:val="22"/>
        </w:rPr>
        <w:t xml:space="preserve"> </w:t>
      </w:r>
      <w:r w:rsidRPr="00536809">
        <w:rPr>
          <w:rFonts w:ascii="Arial" w:hAnsi="Arial" w:cs="Arial"/>
          <w:sz w:val="22"/>
          <w:szCs w:val="22"/>
        </w:rPr>
        <w:t>l</w:t>
      </w:r>
      <w:r w:rsidR="00AA35DD" w:rsidRPr="00536809">
        <w:rPr>
          <w:rFonts w:ascii="Arial" w:hAnsi="Arial" w:cs="Arial"/>
          <w:sz w:val="22"/>
          <w:szCs w:val="22"/>
        </w:rPr>
        <w:t>a</w:t>
      </w:r>
      <w:r w:rsidRPr="00536809">
        <w:rPr>
          <w:rFonts w:ascii="Arial" w:hAnsi="Arial" w:cs="Arial"/>
          <w:sz w:val="22"/>
          <w:szCs w:val="22"/>
        </w:rPr>
        <w:t xml:space="preserve"> presente </w:t>
      </w:r>
      <w:r w:rsidR="00AA35DD" w:rsidRPr="00536809">
        <w:rPr>
          <w:rFonts w:ascii="Arial" w:hAnsi="Arial" w:cs="Arial"/>
          <w:sz w:val="22"/>
          <w:szCs w:val="22"/>
        </w:rPr>
        <w:t>Oferta Mercantil</w:t>
      </w:r>
      <w:r w:rsidRPr="00536809">
        <w:rPr>
          <w:rFonts w:ascii="Arial" w:hAnsi="Arial" w:cs="Arial"/>
          <w:sz w:val="22"/>
          <w:szCs w:val="22"/>
        </w:rPr>
        <w:t xml:space="preserve"> no se considerará Información Confidencial aquella información cuya divulgación y/o revelación fuere requerida por orden de autoridad judicial o administrativa competente.</w:t>
      </w:r>
    </w:p>
    <w:p w14:paraId="5A49BB3A" w14:textId="77777777" w:rsidR="00AA35DD" w:rsidRPr="00536809" w:rsidRDefault="00AA35DD" w:rsidP="00A01FCE">
      <w:pPr>
        <w:jc w:val="both"/>
        <w:rPr>
          <w:sz w:val="22"/>
          <w:szCs w:val="22"/>
          <w:u w:val="single"/>
          <w:lang w:val="es-ES_tradnl"/>
        </w:rPr>
      </w:pPr>
    </w:p>
    <w:p w14:paraId="5F1CE6ED" w14:textId="1A021D98" w:rsidR="001B4B2F" w:rsidRPr="00536809" w:rsidRDefault="00462138" w:rsidP="00505F69">
      <w:pPr>
        <w:pStyle w:val="Prrafodelista"/>
        <w:widowControl/>
        <w:numPr>
          <w:ilvl w:val="0"/>
          <w:numId w:val="16"/>
        </w:numPr>
        <w:autoSpaceDE/>
        <w:autoSpaceDN/>
        <w:adjustRightInd/>
        <w:spacing w:line="276" w:lineRule="auto"/>
        <w:rPr>
          <w:rFonts w:eastAsia="Calibri"/>
          <w:sz w:val="22"/>
          <w:szCs w:val="22"/>
          <w:lang w:val="es-ES" w:eastAsia="en-US"/>
        </w:rPr>
      </w:pPr>
      <w:r w:rsidRPr="00536809">
        <w:rPr>
          <w:rFonts w:eastAsia="Calibri"/>
          <w:sz w:val="22"/>
          <w:szCs w:val="22"/>
          <w:lang w:val="es-ES" w:eastAsia="en-US"/>
        </w:rPr>
        <w:t>MÉRITO EJECUTIVO</w:t>
      </w:r>
    </w:p>
    <w:p w14:paraId="4BA6D2F7" w14:textId="77777777" w:rsidR="001B4B2F" w:rsidRPr="00536809" w:rsidRDefault="001B4B2F" w:rsidP="00767643">
      <w:pPr>
        <w:widowControl/>
        <w:autoSpaceDE/>
        <w:autoSpaceDN/>
        <w:adjustRightInd/>
        <w:spacing w:line="276" w:lineRule="auto"/>
        <w:jc w:val="both"/>
        <w:rPr>
          <w:rFonts w:eastAsia="Calibri"/>
          <w:b w:val="0"/>
          <w:bCs w:val="0"/>
          <w:sz w:val="22"/>
          <w:szCs w:val="22"/>
          <w:lang w:val="es-ES" w:eastAsia="en-US"/>
        </w:rPr>
      </w:pPr>
    </w:p>
    <w:p w14:paraId="489ED721" w14:textId="31693098" w:rsidR="001B4B2F"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r w:rsidRPr="00536809">
        <w:rPr>
          <w:rFonts w:eastAsia="Calibri"/>
          <w:b w:val="0"/>
          <w:bCs w:val="0"/>
          <w:sz w:val="22"/>
          <w:szCs w:val="22"/>
          <w:lang w:val="es-ES" w:eastAsia="en-US" w:bidi="es-CO"/>
        </w:rPr>
        <w:t>La presente oferta acompañada de su aceptación por medio de orden de compra presta mérito ejecutivo sin necesidad de previo requerimiento judicial o extrajudicial para la exigencia judicial del cumplimiento de todas, alguna o algunas de las obligaciones derivadas de éste.</w:t>
      </w:r>
    </w:p>
    <w:p w14:paraId="01BA02FC" w14:textId="77777777" w:rsidR="004D6772" w:rsidRPr="00536809" w:rsidRDefault="004D6772" w:rsidP="00767643">
      <w:pPr>
        <w:widowControl/>
        <w:autoSpaceDE/>
        <w:autoSpaceDN/>
        <w:adjustRightInd/>
        <w:spacing w:line="276" w:lineRule="auto"/>
        <w:jc w:val="both"/>
        <w:rPr>
          <w:rFonts w:eastAsia="Calibri"/>
          <w:b w:val="0"/>
          <w:bCs w:val="0"/>
          <w:sz w:val="22"/>
          <w:szCs w:val="22"/>
          <w:lang w:val="es-ES" w:eastAsia="en-US" w:bidi="es-CO"/>
        </w:rPr>
      </w:pPr>
    </w:p>
    <w:p w14:paraId="7EAB994A" w14:textId="20CA2C84" w:rsidR="00767643" w:rsidRPr="00536809" w:rsidRDefault="00767643" w:rsidP="00505F69">
      <w:pPr>
        <w:pStyle w:val="Prrafodelista"/>
        <w:widowControl/>
        <w:numPr>
          <w:ilvl w:val="0"/>
          <w:numId w:val="16"/>
        </w:numPr>
        <w:autoSpaceDE/>
        <w:autoSpaceDN/>
        <w:adjustRightInd/>
        <w:spacing w:line="276" w:lineRule="auto"/>
        <w:rPr>
          <w:rFonts w:eastAsia="Calibri"/>
          <w:bCs w:val="0"/>
          <w:sz w:val="22"/>
          <w:szCs w:val="22"/>
          <w:lang w:val="es-ES" w:eastAsia="en-US"/>
        </w:rPr>
      </w:pPr>
      <w:r w:rsidRPr="00536809">
        <w:rPr>
          <w:rFonts w:eastAsia="Calibri"/>
          <w:bCs w:val="0"/>
          <w:sz w:val="22"/>
          <w:szCs w:val="22"/>
          <w:lang w:val="es-ES" w:eastAsia="en-US"/>
        </w:rPr>
        <w:t>PERFECCIONAMIENTO</w:t>
      </w:r>
    </w:p>
    <w:p w14:paraId="244AFF1C" w14:textId="77777777" w:rsidR="004D6772" w:rsidRPr="00536809" w:rsidRDefault="004D6772" w:rsidP="004D6772">
      <w:pPr>
        <w:widowControl/>
        <w:autoSpaceDE/>
        <w:autoSpaceDN/>
        <w:adjustRightInd/>
        <w:spacing w:line="276" w:lineRule="auto"/>
        <w:rPr>
          <w:rFonts w:eastAsia="Calibri"/>
          <w:bCs w:val="0"/>
          <w:sz w:val="22"/>
          <w:szCs w:val="22"/>
          <w:lang w:val="es-ES" w:eastAsia="en-US"/>
        </w:rPr>
      </w:pPr>
    </w:p>
    <w:p w14:paraId="1824ADBC" w14:textId="25B40707" w:rsidR="00767643" w:rsidRPr="00536809" w:rsidRDefault="00767643" w:rsidP="00767643">
      <w:pPr>
        <w:widowControl/>
        <w:autoSpaceDE/>
        <w:autoSpaceDN/>
        <w:adjustRightInd/>
        <w:spacing w:line="276" w:lineRule="auto"/>
        <w:jc w:val="both"/>
        <w:rPr>
          <w:rFonts w:eastAsia="Calibri"/>
          <w:b w:val="0"/>
          <w:bCs w:val="0"/>
          <w:sz w:val="22"/>
          <w:szCs w:val="22"/>
          <w:lang w:val="es-ES" w:eastAsia="en-US"/>
        </w:rPr>
      </w:pPr>
      <w:r w:rsidRPr="00536809">
        <w:rPr>
          <w:rFonts w:eastAsia="Calibri"/>
          <w:b w:val="0"/>
          <w:bCs w:val="0"/>
          <w:sz w:val="22"/>
          <w:szCs w:val="22"/>
          <w:lang w:val="es-ES" w:eastAsia="en-US"/>
        </w:rPr>
        <w:t>Con la emisión de la respectiva</w:t>
      </w:r>
      <w:r w:rsidR="004D6772" w:rsidRPr="00536809">
        <w:rPr>
          <w:rFonts w:eastAsia="Calibri"/>
          <w:b w:val="0"/>
          <w:bCs w:val="0"/>
          <w:sz w:val="22"/>
          <w:szCs w:val="22"/>
          <w:lang w:val="es-ES" w:eastAsia="en-US"/>
        </w:rPr>
        <w:t xml:space="preserve"> Orden de Compra </w:t>
      </w:r>
      <w:r w:rsidR="005B7538" w:rsidRPr="00536809">
        <w:rPr>
          <w:rFonts w:eastAsia="Calibri"/>
          <w:b w:val="0"/>
          <w:bCs w:val="0"/>
          <w:sz w:val="22"/>
          <w:szCs w:val="22"/>
          <w:lang w:val="es-ES" w:eastAsia="en-US"/>
        </w:rPr>
        <w:t xml:space="preserve">enviada al </w:t>
      </w:r>
      <w:r w:rsidR="00DF32AE" w:rsidRPr="00DF32AE">
        <w:rPr>
          <w:rFonts w:eastAsia="Calibri"/>
          <w:sz w:val="22"/>
          <w:szCs w:val="22"/>
          <w:lang w:val="es-ES" w:eastAsia="en-US"/>
        </w:rPr>
        <w:t>OFERENTE</w:t>
      </w:r>
      <w:r w:rsidR="005B7538" w:rsidRPr="00536809">
        <w:rPr>
          <w:rFonts w:eastAsia="Calibri"/>
          <w:b w:val="0"/>
          <w:bCs w:val="0"/>
          <w:sz w:val="22"/>
          <w:szCs w:val="22"/>
          <w:lang w:val="es-ES" w:eastAsia="en-US"/>
        </w:rPr>
        <w:t xml:space="preserve"> a través de los canales oficiales de contacto</w:t>
      </w:r>
      <w:r w:rsidRPr="00536809">
        <w:rPr>
          <w:rFonts w:eastAsia="Calibri"/>
          <w:b w:val="0"/>
          <w:bCs w:val="0"/>
          <w:sz w:val="22"/>
          <w:szCs w:val="22"/>
          <w:lang w:val="es-ES" w:eastAsia="en-US"/>
        </w:rPr>
        <w:t xml:space="preserve">, queda perfeccionada la relación jurídica entre </w:t>
      </w:r>
      <w:r w:rsidR="00DF32AE" w:rsidRPr="00DF32AE">
        <w:rPr>
          <w:rFonts w:eastAsia="Calibri"/>
          <w:sz w:val="22"/>
          <w:szCs w:val="22"/>
          <w:lang w:val="es-ES" w:eastAsia="en-US"/>
        </w:rPr>
        <w:t>EL OFERENTE</w:t>
      </w:r>
      <w:r w:rsidRPr="00536809">
        <w:rPr>
          <w:rFonts w:eastAsia="Calibri"/>
          <w:b w:val="0"/>
          <w:bCs w:val="0"/>
          <w:sz w:val="22"/>
          <w:szCs w:val="22"/>
          <w:lang w:val="es-ES" w:eastAsia="en-US"/>
        </w:rPr>
        <w:t xml:space="preserve"> y </w:t>
      </w:r>
      <w:r w:rsidR="00DF32AE" w:rsidRPr="00DF32AE">
        <w:rPr>
          <w:rFonts w:eastAsia="Calibri"/>
          <w:sz w:val="22"/>
          <w:szCs w:val="22"/>
          <w:lang w:val="es-ES" w:eastAsia="en-US"/>
        </w:rPr>
        <w:t>EL DESTINATARIO</w:t>
      </w:r>
      <w:r w:rsidR="00E8743A" w:rsidRPr="00536809">
        <w:rPr>
          <w:rFonts w:eastAsia="Calibri"/>
          <w:b w:val="0"/>
          <w:bCs w:val="0"/>
          <w:sz w:val="22"/>
          <w:szCs w:val="22"/>
          <w:lang w:val="es-ES" w:eastAsia="en-US"/>
        </w:rPr>
        <w:t>.</w:t>
      </w:r>
    </w:p>
    <w:p w14:paraId="5229D6E5" w14:textId="77777777" w:rsidR="00767643" w:rsidRPr="00536809" w:rsidRDefault="00767643" w:rsidP="00767643">
      <w:pPr>
        <w:widowControl/>
        <w:autoSpaceDE/>
        <w:autoSpaceDN/>
        <w:adjustRightInd/>
        <w:spacing w:line="276" w:lineRule="auto"/>
        <w:rPr>
          <w:rFonts w:eastAsia="Times New Roman"/>
          <w:b w:val="0"/>
          <w:bCs w:val="0"/>
          <w:sz w:val="22"/>
          <w:szCs w:val="22"/>
          <w:lang w:val="es-ES" w:eastAsia="en-US"/>
        </w:rPr>
      </w:pPr>
    </w:p>
    <w:p w14:paraId="2A25E19D" w14:textId="1BA41BBB" w:rsidR="00767643" w:rsidRPr="00536809" w:rsidRDefault="00B16943" w:rsidP="00505F69">
      <w:pPr>
        <w:pStyle w:val="Prrafodelista"/>
        <w:widowControl/>
        <w:numPr>
          <w:ilvl w:val="0"/>
          <w:numId w:val="16"/>
        </w:numPr>
        <w:autoSpaceDE/>
        <w:autoSpaceDN/>
        <w:adjustRightInd/>
        <w:spacing w:line="276" w:lineRule="auto"/>
        <w:rPr>
          <w:rFonts w:eastAsia="Calibri"/>
          <w:bCs w:val="0"/>
          <w:spacing w:val="-3"/>
          <w:sz w:val="22"/>
          <w:szCs w:val="22"/>
          <w:lang w:eastAsia="en-US"/>
        </w:rPr>
      </w:pPr>
      <w:r>
        <w:rPr>
          <w:rFonts w:eastAsia="Calibri"/>
          <w:bCs w:val="0"/>
          <w:spacing w:val="-3"/>
          <w:sz w:val="22"/>
          <w:szCs w:val="22"/>
          <w:lang w:eastAsia="en-US"/>
        </w:rPr>
        <w:t>ACEPTACIÓN O RECHAZO</w:t>
      </w:r>
    </w:p>
    <w:p w14:paraId="64071F95" w14:textId="77777777" w:rsidR="00141D1B" w:rsidRPr="00536809" w:rsidRDefault="00141D1B" w:rsidP="00141D1B">
      <w:pPr>
        <w:pStyle w:val="Prrafodelista"/>
        <w:widowControl/>
        <w:autoSpaceDE/>
        <w:autoSpaceDN/>
        <w:adjustRightInd/>
        <w:spacing w:line="276" w:lineRule="auto"/>
        <w:ind w:left="426"/>
        <w:rPr>
          <w:rFonts w:eastAsia="Calibri"/>
          <w:bCs w:val="0"/>
          <w:spacing w:val="-3"/>
          <w:sz w:val="22"/>
          <w:szCs w:val="22"/>
          <w:lang w:eastAsia="en-US"/>
        </w:rPr>
      </w:pPr>
    </w:p>
    <w:p w14:paraId="5F763B13" w14:textId="6DAE7CE5" w:rsidR="00053095" w:rsidRPr="00053095" w:rsidRDefault="00767643" w:rsidP="00053095">
      <w:pPr>
        <w:numPr>
          <w:ilvl w:val="12"/>
          <w:numId w:val="0"/>
        </w:numPr>
        <w:suppressAutoHyphens/>
        <w:jc w:val="both"/>
        <w:rPr>
          <w:rFonts w:eastAsia="Calibri"/>
          <w:b w:val="0"/>
          <w:bCs w:val="0"/>
          <w:sz w:val="22"/>
          <w:szCs w:val="22"/>
          <w:lang w:val="es-ES" w:eastAsia="en-US"/>
        </w:rPr>
      </w:pPr>
      <w:r w:rsidRPr="00536809">
        <w:rPr>
          <w:rFonts w:eastAsia="Calibri"/>
          <w:b w:val="0"/>
          <w:bCs w:val="0"/>
          <w:spacing w:val="-3"/>
          <w:sz w:val="22"/>
          <w:szCs w:val="22"/>
          <w:lang w:eastAsia="en-US"/>
        </w:rPr>
        <w:t>E</w:t>
      </w:r>
      <w:r w:rsidR="007F3A1D">
        <w:rPr>
          <w:rFonts w:eastAsia="Calibri"/>
          <w:b w:val="0"/>
          <w:bCs w:val="0"/>
          <w:spacing w:val="-3"/>
          <w:sz w:val="22"/>
          <w:szCs w:val="22"/>
          <w:lang w:eastAsia="en-US"/>
        </w:rPr>
        <w:t>sta Oferta Mercantil tendrá</w:t>
      </w:r>
      <w:r w:rsidRPr="00536809">
        <w:rPr>
          <w:rFonts w:eastAsia="Calibri"/>
          <w:b w:val="0"/>
          <w:bCs w:val="0"/>
          <w:spacing w:val="-3"/>
          <w:sz w:val="22"/>
          <w:szCs w:val="22"/>
          <w:lang w:eastAsia="en-US"/>
        </w:rPr>
        <w:t xml:space="preserve"> validez hasta el [</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xml:space="preserve">] de </w:t>
      </w:r>
      <w:r w:rsidRPr="00536809">
        <w:rPr>
          <w:rFonts w:eastAsia="Calibri"/>
          <w:b w:val="0"/>
          <w:bCs w:val="0"/>
          <w:color w:val="FF0000"/>
          <w:spacing w:val="-3"/>
          <w:sz w:val="22"/>
          <w:szCs w:val="22"/>
          <w:lang w:eastAsia="en-US"/>
        </w:rPr>
        <w:t>[</w:t>
      </w:r>
      <w:r w:rsidR="00A430CB" w:rsidRPr="00536809">
        <w:rPr>
          <w:rFonts w:eastAsia="Calibri"/>
          <w:b w:val="0"/>
          <w:bCs w:val="0"/>
          <w:color w:val="FF0000"/>
          <w:spacing w:val="-3"/>
          <w:sz w:val="22"/>
          <w:szCs w:val="22"/>
          <w:lang w:eastAsia="en-US"/>
        </w:rPr>
        <w:t>incluir</w:t>
      </w:r>
      <w:r w:rsidRPr="00536809">
        <w:rPr>
          <w:rFonts w:eastAsia="Calibri"/>
          <w:b w:val="0"/>
          <w:bCs w:val="0"/>
          <w:spacing w:val="-3"/>
          <w:sz w:val="22"/>
          <w:szCs w:val="22"/>
          <w:lang w:eastAsia="en-US"/>
        </w:rPr>
        <w:t>] de 202</w:t>
      </w:r>
      <w:r w:rsidR="00141D1B" w:rsidRPr="00536809">
        <w:rPr>
          <w:rFonts w:eastAsia="Calibri"/>
          <w:b w:val="0"/>
          <w:bCs w:val="0"/>
          <w:spacing w:val="-3"/>
          <w:sz w:val="22"/>
          <w:szCs w:val="22"/>
          <w:lang w:eastAsia="en-US"/>
        </w:rPr>
        <w:t>X</w:t>
      </w:r>
      <w:r w:rsidR="00DC5AC9">
        <w:rPr>
          <w:rFonts w:eastAsia="Calibri"/>
          <w:b w:val="0"/>
          <w:bCs w:val="0"/>
          <w:spacing w:val="-3"/>
          <w:sz w:val="22"/>
          <w:szCs w:val="22"/>
          <w:lang w:eastAsia="en-US"/>
        </w:rPr>
        <w:t xml:space="preserve">, fecha en la cual, si el </w:t>
      </w:r>
      <w:r w:rsidR="000B7F22" w:rsidRPr="00327C2B">
        <w:rPr>
          <w:rFonts w:eastAsia="Calibri"/>
          <w:bCs w:val="0"/>
          <w:sz w:val="22"/>
          <w:szCs w:val="22"/>
          <w:lang w:eastAsia="en-US"/>
        </w:rPr>
        <w:t>DESTINATARIO</w:t>
      </w:r>
      <w:r w:rsidR="00141D1B" w:rsidRPr="00536809">
        <w:rPr>
          <w:rFonts w:eastAsia="Calibri"/>
          <w:b w:val="0"/>
          <w:sz w:val="22"/>
          <w:szCs w:val="22"/>
          <w:lang w:eastAsia="en-US"/>
        </w:rPr>
        <w:t xml:space="preserve"> </w:t>
      </w:r>
      <w:r w:rsidR="00093308">
        <w:rPr>
          <w:rFonts w:eastAsia="Calibri"/>
          <w:b w:val="0"/>
          <w:sz w:val="22"/>
          <w:szCs w:val="22"/>
          <w:lang w:eastAsia="en-US"/>
        </w:rPr>
        <w:t xml:space="preserve">no </w:t>
      </w:r>
      <w:r w:rsidRPr="00536809">
        <w:rPr>
          <w:rFonts w:eastAsia="Calibri"/>
          <w:b w:val="0"/>
          <w:bCs w:val="0"/>
          <w:sz w:val="22"/>
          <w:szCs w:val="22"/>
          <w:lang w:eastAsia="en-US"/>
        </w:rPr>
        <w:t xml:space="preserve">expide </w:t>
      </w:r>
      <w:r w:rsidR="00B01D14">
        <w:rPr>
          <w:rFonts w:eastAsia="Calibri"/>
          <w:b w:val="0"/>
          <w:bCs w:val="0"/>
          <w:sz w:val="22"/>
          <w:szCs w:val="22"/>
          <w:lang w:eastAsia="en-US"/>
        </w:rPr>
        <w:t>la correspondiente</w:t>
      </w:r>
      <w:r w:rsidRPr="00536809">
        <w:rPr>
          <w:rFonts w:eastAsia="Calibri"/>
          <w:b w:val="0"/>
          <w:bCs w:val="0"/>
          <w:sz w:val="22"/>
          <w:szCs w:val="22"/>
          <w:lang w:eastAsia="en-US"/>
        </w:rPr>
        <w:t xml:space="preserve"> </w:t>
      </w:r>
      <w:r w:rsidR="00141D1B" w:rsidRPr="00536809">
        <w:rPr>
          <w:rFonts w:eastAsia="Calibri"/>
          <w:b w:val="0"/>
          <w:bCs w:val="0"/>
          <w:sz w:val="22"/>
          <w:szCs w:val="22"/>
          <w:lang w:eastAsia="en-US"/>
        </w:rPr>
        <w:t xml:space="preserve">orden de compra </w:t>
      </w:r>
      <w:r w:rsidRPr="00536809">
        <w:rPr>
          <w:rFonts w:eastAsia="Calibri"/>
          <w:b w:val="0"/>
          <w:bCs w:val="0"/>
          <w:sz w:val="22"/>
          <w:szCs w:val="22"/>
          <w:lang w:eastAsia="en-US"/>
        </w:rPr>
        <w:t>dentro del término señalado</w:t>
      </w:r>
      <w:r w:rsidR="00A502B4">
        <w:rPr>
          <w:rFonts w:eastAsia="Calibri"/>
          <w:b w:val="0"/>
          <w:bCs w:val="0"/>
          <w:sz w:val="22"/>
          <w:szCs w:val="22"/>
          <w:lang w:eastAsia="en-US"/>
        </w:rPr>
        <w:t xml:space="preserve"> se entenderá rechazada.</w:t>
      </w:r>
      <w:r w:rsidR="00053095" w:rsidRPr="00053095">
        <w:rPr>
          <w:sz w:val="22"/>
          <w:szCs w:val="22"/>
          <w:lang w:val="es-ES_tradnl"/>
        </w:rPr>
        <w:t xml:space="preserve"> </w:t>
      </w:r>
    </w:p>
    <w:p w14:paraId="0A4D1663" w14:textId="55C52F27" w:rsidR="00767643" w:rsidRPr="00053095" w:rsidRDefault="00767643" w:rsidP="00767643">
      <w:pPr>
        <w:widowControl/>
        <w:autoSpaceDE/>
        <w:autoSpaceDN/>
        <w:adjustRightInd/>
        <w:spacing w:line="276" w:lineRule="auto"/>
        <w:jc w:val="both"/>
        <w:rPr>
          <w:rFonts w:eastAsia="Calibri"/>
          <w:b w:val="0"/>
          <w:bCs w:val="0"/>
          <w:sz w:val="22"/>
          <w:szCs w:val="22"/>
          <w:lang w:val="es-ES_tradnl" w:eastAsia="en-US"/>
        </w:rPr>
      </w:pPr>
    </w:p>
    <w:p w14:paraId="7532AA80"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33C3DF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r w:rsidRPr="00536809">
        <w:rPr>
          <w:rFonts w:eastAsia="Calibri"/>
          <w:b w:val="0"/>
          <w:bCs w:val="0"/>
          <w:sz w:val="22"/>
          <w:szCs w:val="22"/>
          <w:lang w:eastAsia="en-US"/>
        </w:rPr>
        <w:t xml:space="preserve">Cordialmente, </w:t>
      </w:r>
    </w:p>
    <w:p w14:paraId="7C66989F" w14:textId="77777777" w:rsidR="00767643" w:rsidRPr="00536809" w:rsidRDefault="00767643" w:rsidP="00767643">
      <w:pPr>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autoSpaceDN/>
        <w:adjustRightInd/>
        <w:spacing w:line="276" w:lineRule="auto"/>
        <w:contextualSpacing/>
        <w:jc w:val="both"/>
        <w:rPr>
          <w:rFonts w:eastAsia="Calibri"/>
          <w:b w:val="0"/>
          <w:bCs w:val="0"/>
          <w:sz w:val="22"/>
          <w:szCs w:val="22"/>
          <w:lang w:eastAsia="en-US"/>
        </w:rPr>
      </w:pPr>
    </w:p>
    <w:p w14:paraId="06F9FF01" w14:textId="77777777" w:rsidR="00767643" w:rsidRPr="00536809" w:rsidRDefault="00767643" w:rsidP="00767643">
      <w:pPr>
        <w:widowControl/>
        <w:autoSpaceDE/>
        <w:autoSpaceDN/>
        <w:adjustRightInd/>
        <w:spacing w:line="276" w:lineRule="auto"/>
        <w:rPr>
          <w:rFonts w:eastAsia="Calibri"/>
          <w:sz w:val="22"/>
          <w:szCs w:val="22"/>
          <w:lang w:eastAsia="en-US"/>
        </w:rPr>
      </w:pPr>
    </w:p>
    <w:p w14:paraId="018432E4" w14:textId="05543FEE" w:rsidR="007148D4" w:rsidRPr="003C04F6" w:rsidRDefault="00767643" w:rsidP="003C04F6">
      <w:pPr>
        <w:widowControl/>
        <w:autoSpaceDE/>
        <w:autoSpaceDN/>
        <w:adjustRightInd/>
        <w:spacing w:line="276" w:lineRule="auto"/>
        <w:rPr>
          <w:rFonts w:eastAsia="Calibri"/>
          <w:b w:val="0"/>
          <w:bCs w:val="0"/>
          <w:sz w:val="22"/>
          <w:szCs w:val="22"/>
          <w:lang w:eastAsia="en-US"/>
        </w:rPr>
      </w:pPr>
      <w:r w:rsidRPr="00536809">
        <w:rPr>
          <w:rFonts w:eastAsia="Calibri"/>
          <w:b w:val="0"/>
          <w:bCs w:val="0"/>
          <w:sz w:val="22"/>
          <w:szCs w:val="22"/>
          <w:lang w:eastAsia="en-US"/>
        </w:rPr>
        <w:t>Representante Legal</w:t>
      </w:r>
      <w:r w:rsidR="007C2114" w:rsidRPr="00536809">
        <w:rPr>
          <w:rFonts w:eastAsia="Calibri"/>
          <w:b w:val="0"/>
          <w:bCs w:val="0"/>
          <w:sz w:val="22"/>
          <w:szCs w:val="22"/>
          <w:lang w:eastAsia="en-US"/>
        </w:rPr>
        <w:t xml:space="preserve"> del Oferente</w:t>
      </w:r>
    </w:p>
    <w:sectPr w:rsidR="007148D4" w:rsidRPr="003C04F6" w:rsidSect="0014248E">
      <w:headerReference w:type="default" r:id="rId12"/>
      <w:footerReference w:type="default" r:id="rId13"/>
      <w:pgSz w:w="11906" w:h="16838"/>
      <w:pgMar w:top="1417" w:right="1701" w:bottom="1417" w:left="1701" w:header="2551"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FAB3F" w14:textId="77777777" w:rsidR="00FC4B38" w:rsidRDefault="00FC4B38" w:rsidP="007640E4">
      <w:r>
        <w:separator/>
      </w:r>
    </w:p>
  </w:endnote>
  <w:endnote w:type="continuationSeparator" w:id="0">
    <w:p w14:paraId="65EDD43A" w14:textId="77777777" w:rsidR="00FC4B38" w:rsidRDefault="00FC4B38" w:rsidP="007640E4">
      <w:r>
        <w:continuationSeparator/>
      </w:r>
    </w:p>
  </w:endnote>
  <w:endnote w:type="continuationNotice" w:id="1">
    <w:p w14:paraId="71FA018F" w14:textId="77777777" w:rsidR="00FC4B38" w:rsidRDefault="00FC4B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w:altName w:val="Calibri"/>
    <w:charset w:val="00"/>
    <w:family w:val="auto"/>
    <w:pitch w:val="variable"/>
    <w:sig w:usb0="800002AF" w:usb1="5000204A"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uli">
    <w:altName w:val="Calibri"/>
    <w:charset w:val="00"/>
    <w:family w:val="auto"/>
    <w:pitch w:val="default"/>
  </w:font>
  <w:font w:name="EYInterstate Light">
    <w:altName w:val="Calibri"/>
    <w:charset w:val="00"/>
    <w:family w:val="auto"/>
    <w:pitch w:val="variable"/>
    <w:sig w:usb0="A00002AF" w:usb1="5000206A" w:usb2="00000000" w:usb3="00000000" w:csb0="0000009F" w:csb1="00000000"/>
  </w:font>
  <w:font w:name="+mn-e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729FAA2B" w:rsidR="00511BC0" w:rsidRDefault="008F0E8A">
    <w:pPr>
      <w:pStyle w:val="Piedepgina"/>
    </w:pPr>
    <w:r>
      <w:rPr>
        <w:noProof/>
        <w:lang w:eastAsia="es-419"/>
      </w:rPr>
      <mc:AlternateContent>
        <mc:Choice Requires="wps">
          <w:drawing>
            <wp:anchor distT="0" distB="0" distL="114300" distR="114300" simplePos="0" relativeHeight="251658243" behindDoc="0" locked="0" layoutInCell="1" allowOverlap="1" wp14:anchorId="5C07E19C" wp14:editId="3F66666D">
              <wp:simplePos x="0" y="0"/>
              <wp:positionH relativeFrom="column">
                <wp:posOffset>-2197735</wp:posOffset>
              </wp:positionH>
              <wp:positionV relativeFrom="paragraph">
                <wp:posOffset>81280</wp:posOffset>
              </wp:positionV>
              <wp:extent cx="8978900"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8978900" cy="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B02D87" id="Conector recto 8"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05pt,6.4pt" to="533.9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" strokecolor="#ed7d31 [3205]" strokeweight="1pt">
              <v:stroke joinstyle="miter"/>
            </v:line>
          </w:pict>
        </mc:Fallback>
      </mc:AlternateContent>
    </w:r>
    <w:r>
      <w:rPr>
        <w:noProof/>
        <w:lang w:eastAsia="es-419"/>
      </w:rPr>
      <mc:AlternateContent>
        <mc:Choice Requires="wps">
          <w:drawing>
            <wp:anchor distT="0" distB="0" distL="114300" distR="114300" simplePos="0" relativeHeight="251658240" behindDoc="0" locked="0" layoutInCell="1" allowOverlap="1" wp14:anchorId="253CA10D" wp14:editId="72502463">
              <wp:simplePos x="0" y="0"/>
              <wp:positionH relativeFrom="column">
                <wp:posOffset>-489585</wp:posOffset>
              </wp:positionH>
              <wp:positionV relativeFrom="paragraph">
                <wp:posOffset>87630</wp:posOffset>
              </wp:positionV>
              <wp:extent cx="3022600" cy="723900"/>
              <wp:effectExtent l="0" t="0" r="6350" b="0"/>
              <wp:wrapNone/>
              <wp:docPr id="2" name="Cuadro de texto 2"/>
              <wp:cNvGraphicFramePr/>
              <a:graphic xmlns:a="http://schemas.openxmlformats.org/drawingml/2006/main">
                <a:graphicData uri="http://schemas.microsoft.com/office/word/2010/wordprocessingShape">
                  <wps:wsp>
                    <wps:cNvSpPr txBox="1"/>
                    <wps:spPr>
                      <a:xfrm>
                        <a:off x="0" y="0"/>
                        <a:ext cx="3022600" cy="723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40720D" w14:textId="77777777" w:rsidR="005A601D" w:rsidRPr="00640566" w:rsidRDefault="00C13C9C" w:rsidP="005A601D">
                          <w:pPr>
                            <w:rPr>
                              <w:color w:val="767171"/>
                              <w:sz w:val="16"/>
                              <w:szCs w:val="16"/>
                            </w:rPr>
                          </w:pPr>
                          <w:r w:rsidRPr="00640566">
                            <w:rPr>
                              <w:color w:val="767171"/>
                              <w:sz w:val="16"/>
                              <w:szCs w:val="16"/>
                            </w:rPr>
                            <w:br/>
                          </w:r>
                          <w:r w:rsidR="005A601D" w:rsidRPr="00640566">
                            <w:rPr>
                              <w:color w:val="767171"/>
                              <w:sz w:val="16"/>
                              <w:szCs w:val="16"/>
                            </w:rPr>
                            <w:t>Celsia</w:t>
                          </w:r>
                          <w:r w:rsidR="005A601D">
                            <w:rPr>
                              <w:color w:val="767171"/>
                              <w:sz w:val="16"/>
                              <w:szCs w:val="16"/>
                            </w:rPr>
                            <w:t xml:space="preserve"> Colombia</w:t>
                          </w:r>
                          <w:r w:rsidR="005A601D" w:rsidRPr="00640566">
                            <w:rPr>
                              <w:color w:val="767171"/>
                              <w:sz w:val="16"/>
                              <w:szCs w:val="16"/>
                            </w:rPr>
                            <w:t xml:space="preserve"> S.A.</w:t>
                          </w:r>
                          <w:r w:rsidR="005A601D">
                            <w:rPr>
                              <w:color w:val="767171"/>
                              <w:sz w:val="16"/>
                              <w:szCs w:val="16"/>
                            </w:rPr>
                            <w:t xml:space="preserve"> </w:t>
                          </w:r>
                          <w:proofErr w:type="gramStart"/>
                          <w:r w:rsidR="005A601D">
                            <w:rPr>
                              <w:color w:val="767171"/>
                              <w:sz w:val="16"/>
                              <w:szCs w:val="16"/>
                            </w:rPr>
                            <w:t>ESP</w:t>
                          </w:r>
                          <w:r w:rsidR="005A601D" w:rsidRPr="00640566">
                            <w:rPr>
                              <w:color w:val="767171"/>
                              <w:sz w:val="16"/>
                              <w:szCs w:val="16"/>
                            </w:rPr>
                            <w:t xml:space="preserve">  </w:t>
                          </w:r>
                          <w:proofErr w:type="spellStart"/>
                          <w:r w:rsidR="005A601D" w:rsidRPr="00640566">
                            <w:rPr>
                              <w:color w:val="767171"/>
                              <w:sz w:val="16"/>
                              <w:szCs w:val="16"/>
                            </w:rPr>
                            <w:t>Nit</w:t>
                          </w:r>
                          <w:proofErr w:type="spellEnd"/>
                          <w:proofErr w:type="gramEnd"/>
                          <w:r w:rsidR="005A601D" w:rsidRPr="00640566">
                            <w:rPr>
                              <w:color w:val="767171"/>
                              <w:sz w:val="16"/>
                              <w:szCs w:val="16"/>
                            </w:rPr>
                            <w:t xml:space="preserve">. </w:t>
                          </w:r>
                          <w:r w:rsidR="005A601D" w:rsidRPr="0089181E">
                            <w:rPr>
                              <w:color w:val="767171"/>
                              <w:sz w:val="16"/>
                              <w:szCs w:val="16"/>
                              <w:lang w:val="es-ES_tradnl"/>
                            </w:rPr>
                            <w:t>800.249.860-1</w:t>
                          </w:r>
                          <w:r w:rsidR="005A601D" w:rsidRPr="00640566">
                            <w:rPr>
                              <w:color w:val="767171"/>
                              <w:sz w:val="16"/>
                              <w:szCs w:val="16"/>
                            </w:rPr>
                            <w:br/>
                            <w:t xml:space="preserve">Calle 15 No. 29B </w:t>
                          </w:r>
                          <w:r w:rsidR="005A601D" w:rsidRPr="00640566">
                            <w:rPr>
                              <w:color w:val="767171"/>
                              <w:sz w:val="16"/>
                              <w:szCs w:val="16"/>
                              <w:lang w:val="es-419"/>
                            </w:rPr>
                            <w:t>-</w:t>
                          </w:r>
                          <w:r w:rsidR="005A601D" w:rsidRPr="00640566">
                            <w:rPr>
                              <w:color w:val="767171"/>
                              <w:sz w:val="16"/>
                              <w:szCs w:val="16"/>
                            </w:rPr>
                            <w:t xml:space="preserve"> 30, Autopista Cali – Yumbo</w:t>
                          </w:r>
                          <w:r w:rsidR="005A601D" w:rsidRPr="00640566">
                            <w:rPr>
                              <w:color w:val="767171"/>
                              <w:sz w:val="16"/>
                              <w:szCs w:val="16"/>
                            </w:rPr>
                            <w:br/>
                            <w:t>Yumbo, Valle del Cauca</w:t>
                          </w:r>
                        </w:p>
                        <w:p w14:paraId="4A6429F9" w14:textId="77777777" w:rsidR="005A601D" w:rsidRPr="00640566" w:rsidRDefault="005A601D" w:rsidP="005A601D">
                          <w:pPr>
                            <w:rPr>
                              <w:color w:val="767171"/>
                              <w:sz w:val="16"/>
                              <w:szCs w:val="16"/>
                            </w:rPr>
                          </w:pPr>
                          <w:r w:rsidRPr="00640566">
                            <w:rPr>
                              <w:color w:val="767171"/>
                              <w:sz w:val="16"/>
                              <w:szCs w:val="16"/>
                            </w:rPr>
                            <w:t>Teléfono: (57 2) 3210000</w:t>
                          </w:r>
                        </w:p>
                        <w:p w14:paraId="0ED333E6" w14:textId="04FA6844" w:rsidR="00D9013A" w:rsidRPr="00640566" w:rsidRDefault="00D9013A" w:rsidP="006A4B1C">
                          <w:pPr>
                            <w:rPr>
                              <w:color w:val="767171"/>
                              <w:sz w:val="16"/>
                              <w:szCs w:val="16"/>
                            </w:rPr>
                          </w:pPr>
                        </w:p>
                        <w:p w14:paraId="01811629" w14:textId="6C89CF01" w:rsidR="00257CF6" w:rsidRPr="00640566" w:rsidRDefault="00257CF6" w:rsidP="00D825FC">
                          <w:pPr>
                            <w:rPr>
                              <w:color w:val="76717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CA10D" id="_x0000_t202" coordsize="21600,21600" o:spt="202" path="m,l,21600r21600,l21600,xe">
              <v:stroke joinstyle="miter"/>
              <v:path gradientshapeok="t" o:connecttype="rect"/>
            </v:shapetype>
            <v:shape id="Cuadro de texto 2" o:spid="_x0000_s1026" type="#_x0000_t202" style="position:absolute;margin-left:-38.55pt;margin-top:6.9pt;width:238pt;height:5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" fillcolor="white [3201]" stroked="f" strokeweight=".5pt">
              <v:textbox>
                <w:txbxContent>
                  <w:p w14:paraId="3340720D" w14:textId="77777777" w:rsidR="005A601D" w:rsidRPr="00640566" w:rsidRDefault="00C13C9C" w:rsidP="005A601D">
                    <w:pPr>
                      <w:rPr>
                        <w:color w:val="767171"/>
                        <w:sz w:val="16"/>
                        <w:szCs w:val="16"/>
                      </w:rPr>
                    </w:pPr>
                    <w:r w:rsidRPr="00640566">
                      <w:rPr>
                        <w:color w:val="767171"/>
                        <w:sz w:val="16"/>
                        <w:szCs w:val="16"/>
                      </w:rPr>
                      <w:br/>
                    </w:r>
                    <w:r w:rsidR="005A601D" w:rsidRPr="00640566">
                      <w:rPr>
                        <w:color w:val="767171"/>
                        <w:sz w:val="16"/>
                        <w:szCs w:val="16"/>
                      </w:rPr>
                      <w:t>Celsia</w:t>
                    </w:r>
                    <w:r w:rsidR="005A601D">
                      <w:rPr>
                        <w:color w:val="767171"/>
                        <w:sz w:val="16"/>
                        <w:szCs w:val="16"/>
                      </w:rPr>
                      <w:t xml:space="preserve"> Colombia</w:t>
                    </w:r>
                    <w:r w:rsidR="005A601D" w:rsidRPr="00640566">
                      <w:rPr>
                        <w:color w:val="767171"/>
                        <w:sz w:val="16"/>
                        <w:szCs w:val="16"/>
                      </w:rPr>
                      <w:t xml:space="preserve"> S.A.</w:t>
                    </w:r>
                    <w:r w:rsidR="005A601D">
                      <w:rPr>
                        <w:color w:val="767171"/>
                        <w:sz w:val="16"/>
                        <w:szCs w:val="16"/>
                      </w:rPr>
                      <w:t xml:space="preserve"> </w:t>
                    </w:r>
                    <w:proofErr w:type="gramStart"/>
                    <w:r w:rsidR="005A601D">
                      <w:rPr>
                        <w:color w:val="767171"/>
                        <w:sz w:val="16"/>
                        <w:szCs w:val="16"/>
                      </w:rPr>
                      <w:t>ESP</w:t>
                    </w:r>
                    <w:r w:rsidR="005A601D" w:rsidRPr="00640566">
                      <w:rPr>
                        <w:color w:val="767171"/>
                        <w:sz w:val="16"/>
                        <w:szCs w:val="16"/>
                      </w:rPr>
                      <w:t xml:space="preserve">  </w:t>
                    </w:r>
                    <w:proofErr w:type="spellStart"/>
                    <w:r w:rsidR="005A601D" w:rsidRPr="00640566">
                      <w:rPr>
                        <w:color w:val="767171"/>
                        <w:sz w:val="16"/>
                        <w:szCs w:val="16"/>
                      </w:rPr>
                      <w:t>Nit</w:t>
                    </w:r>
                    <w:proofErr w:type="spellEnd"/>
                    <w:proofErr w:type="gramEnd"/>
                    <w:r w:rsidR="005A601D" w:rsidRPr="00640566">
                      <w:rPr>
                        <w:color w:val="767171"/>
                        <w:sz w:val="16"/>
                        <w:szCs w:val="16"/>
                      </w:rPr>
                      <w:t xml:space="preserve">. </w:t>
                    </w:r>
                    <w:r w:rsidR="005A601D" w:rsidRPr="0089181E">
                      <w:rPr>
                        <w:color w:val="767171"/>
                        <w:sz w:val="16"/>
                        <w:szCs w:val="16"/>
                        <w:lang w:val="es-ES_tradnl"/>
                      </w:rPr>
                      <w:t>800.249.860-1</w:t>
                    </w:r>
                    <w:r w:rsidR="005A601D" w:rsidRPr="00640566">
                      <w:rPr>
                        <w:color w:val="767171"/>
                        <w:sz w:val="16"/>
                        <w:szCs w:val="16"/>
                      </w:rPr>
                      <w:br/>
                      <w:t xml:space="preserve">Calle 15 No. 29B </w:t>
                    </w:r>
                    <w:r w:rsidR="005A601D" w:rsidRPr="00640566">
                      <w:rPr>
                        <w:color w:val="767171"/>
                        <w:sz w:val="16"/>
                        <w:szCs w:val="16"/>
                        <w:lang w:val="es-419"/>
                      </w:rPr>
                      <w:t>-</w:t>
                    </w:r>
                    <w:r w:rsidR="005A601D" w:rsidRPr="00640566">
                      <w:rPr>
                        <w:color w:val="767171"/>
                        <w:sz w:val="16"/>
                        <w:szCs w:val="16"/>
                      </w:rPr>
                      <w:t xml:space="preserve"> 30, Autopista Cali – Yumbo</w:t>
                    </w:r>
                    <w:r w:rsidR="005A601D" w:rsidRPr="00640566">
                      <w:rPr>
                        <w:color w:val="767171"/>
                        <w:sz w:val="16"/>
                        <w:szCs w:val="16"/>
                      </w:rPr>
                      <w:br/>
                      <w:t>Yumbo, Valle del Cauca</w:t>
                    </w:r>
                  </w:p>
                  <w:p w14:paraId="4A6429F9" w14:textId="77777777" w:rsidR="005A601D" w:rsidRPr="00640566" w:rsidRDefault="005A601D" w:rsidP="005A601D">
                    <w:pPr>
                      <w:rPr>
                        <w:color w:val="767171"/>
                        <w:sz w:val="16"/>
                        <w:szCs w:val="16"/>
                      </w:rPr>
                    </w:pPr>
                    <w:r w:rsidRPr="00640566">
                      <w:rPr>
                        <w:color w:val="767171"/>
                        <w:sz w:val="16"/>
                        <w:szCs w:val="16"/>
                      </w:rPr>
                      <w:t>Teléfono: (57 2) 3210000</w:t>
                    </w:r>
                  </w:p>
                  <w:p w14:paraId="0ED333E6" w14:textId="04FA6844" w:rsidR="00D9013A" w:rsidRPr="00640566" w:rsidRDefault="00D9013A" w:rsidP="006A4B1C">
                    <w:pPr>
                      <w:rPr>
                        <w:color w:val="767171"/>
                        <w:sz w:val="16"/>
                        <w:szCs w:val="16"/>
                      </w:rPr>
                    </w:pPr>
                  </w:p>
                  <w:p w14:paraId="01811629" w14:textId="6C89CF01" w:rsidR="00257CF6" w:rsidRPr="00640566" w:rsidRDefault="00257CF6" w:rsidP="00D825FC">
                    <w:pPr>
                      <w:rPr>
                        <w:color w:val="767171"/>
                        <w:sz w:val="16"/>
                        <w:szCs w:val="16"/>
                      </w:rPr>
                    </w:pPr>
                  </w:p>
                </w:txbxContent>
              </v:textbox>
            </v:shape>
          </w:pict>
        </mc:Fallback>
      </mc:AlternateContent>
    </w:r>
  </w:p>
  <w:p w14:paraId="3E674C87" w14:textId="61F692A4" w:rsidR="00511BC0" w:rsidRDefault="008F0E8A">
    <w:pPr>
      <w:pStyle w:val="Piedepgina"/>
    </w:pPr>
    <w:r>
      <w:rPr>
        <w:noProof/>
        <w:lang w:eastAsia="es-419"/>
      </w:rPr>
      <mc:AlternateContent>
        <mc:Choice Requires="wps">
          <w:drawing>
            <wp:anchor distT="0" distB="0" distL="114300" distR="114300" simplePos="0" relativeHeight="251658242" behindDoc="0" locked="0" layoutInCell="1" allowOverlap="1" wp14:anchorId="2E9BE908" wp14:editId="4B454010">
              <wp:simplePos x="0" y="0"/>
              <wp:positionH relativeFrom="column">
                <wp:posOffset>4559300</wp:posOffset>
              </wp:positionH>
              <wp:positionV relativeFrom="paragraph">
                <wp:posOffset>20320</wp:posOffset>
              </wp:positionV>
              <wp:extent cx="1460500" cy="277495"/>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460500" cy="2774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6A661E" w14:textId="56FD83CF" w:rsidR="00D64246" w:rsidRPr="00640566" w:rsidRDefault="00D64246" w:rsidP="00D825FC">
                          <w:pPr>
                            <w:jc w:val="center"/>
                            <w:rPr>
                              <w:color w:val="ED7D31"/>
                            </w:rPr>
                          </w:pPr>
                          <w:r w:rsidRPr="00640566">
                            <w:rPr>
                              <w:color w:val="ED7D31"/>
                            </w:rPr>
                            <w:t>www.celsia.co</w:t>
                          </w:r>
                          <w:r w:rsidR="00D825FC" w:rsidRPr="00640566">
                            <w:rPr>
                              <w:color w:val="ED7D3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BE908" id="Cuadro de texto 22" o:spid="_x0000_s1027" type="#_x0000_t202" style="position:absolute;margin-left:359pt;margin-top:1.6pt;width:115pt;height:21.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" filled="f" stroked="f" strokeweight=".5pt">
              <v:textbox>
                <w:txbxContent>
                  <w:p w14:paraId="2B6A661E" w14:textId="56FD83CF" w:rsidR="00D64246" w:rsidRPr="00640566" w:rsidRDefault="00D64246" w:rsidP="00D825FC">
                    <w:pPr>
                      <w:jc w:val="center"/>
                      <w:rPr>
                        <w:color w:val="ED7D31"/>
                      </w:rPr>
                    </w:pPr>
                    <w:r w:rsidRPr="00640566">
                      <w:rPr>
                        <w:color w:val="ED7D31"/>
                      </w:rPr>
                      <w:t>www.celsia.co</w:t>
                    </w:r>
                    <w:r w:rsidR="00D825FC" w:rsidRPr="00640566">
                      <w:rPr>
                        <w:color w:val="ED7D31"/>
                      </w:rPr>
                      <w:t>m</w:t>
                    </w:r>
                  </w:p>
                </w:txbxContent>
              </v:textbox>
            </v:shape>
          </w:pict>
        </mc:Fallback>
      </mc:AlternateContent>
    </w:r>
  </w:p>
  <w:p w14:paraId="1BEFBAB3" w14:textId="7E6B4BDC" w:rsidR="00511BC0" w:rsidRDefault="008F0E8A" w:rsidP="002E5549">
    <w:pPr>
      <w:pStyle w:val="Piedepgina"/>
      <w:tabs>
        <w:tab w:val="clear" w:pos="8504"/>
        <w:tab w:val="left" w:pos="4252"/>
      </w:tabs>
    </w:pPr>
    <w:r>
      <w:rPr>
        <w:noProof/>
        <w:lang w:eastAsia="es-419"/>
      </w:rPr>
      <mc:AlternateContent>
        <mc:Choice Requires="wpg">
          <w:drawing>
            <wp:anchor distT="0" distB="0" distL="114300" distR="114300" simplePos="0" relativeHeight="251658241" behindDoc="0" locked="0" layoutInCell="1" allowOverlap="1" wp14:anchorId="0FCEE371" wp14:editId="020E145B">
              <wp:simplePos x="0" y="0"/>
              <wp:positionH relativeFrom="column">
                <wp:posOffset>4780915</wp:posOffset>
              </wp:positionH>
              <wp:positionV relativeFrom="paragraph">
                <wp:posOffset>83820</wp:posOffset>
              </wp:positionV>
              <wp:extent cx="1022985" cy="232410"/>
              <wp:effectExtent l="0" t="0" r="5715" b="0"/>
              <wp:wrapTight wrapText="bothSides">
                <wp:wrapPolygon edited="0">
                  <wp:start x="0" y="0"/>
                  <wp:lineTo x="0" y="19475"/>
                  <wp:lineTo x="21318" y="19475"/>
                  <wp:lineTo x="21318" y="0"/>
                  <wp:lineTo x="0" y="0"/>
                </wp:wrapPolygon>
              </wp:wrapTight>
              <wp:docPr id="26" name="Grupo 26"/>
              <wp:cNvGraphicFramePr/>
              <a:graphic xmlns:a="http://schemas.openxmlformats.org/drawingml/2006/main">
                <a:graphicData uri="http://schemas.microsoft.com/office/word/2010/wordprocessingGroup">
                  <wpg:wgp>
                    <wpg:cNvGrpSpPr/>
                    <wpg:grpSpPr>
                      <a:xfrm>
                        <a:off x="0" y="0"/>
                        <a:ext cx="1022985" cy="232410"/>
                        <a:chOff x="0" y="0"/>
                        <a:chExt cx="1022985" cy="232410"/>
                      </a:xfrm>
                    </wpg:grpSpPr>
                    <pic:pic xmlns:pic="http://schemas.openxmlformats.org/drawingml/2006/picture">
                      <pic:nvPicPr>
                        <pic:cNvPr id="16" name="Imagen 16"/>
                        <pic:cNvPicPr>
                          <a:picLocks noChangeAspect="1"/>
                        </pic:cNvPicPr>
                      </pic:nvPicPr>
                      <pic:blipFill rotWithShape="1">
                        <a:blip r:embed="rId1">
                          <a:extLst>
                            <a:ext uri="{28A0092B-C50C-407E-A947-70E740481C1C}">
                              <a14:useLocalDpi xmlns:a14="http://schemas.microsoft.com/office/drawing/2010/main" val="0"/>
                            </a:ext>
                          </a:extLst>
                        </a:blip>
                        <a:srcRect r="90469"/>
                        <a:stretch/>
                      </pic:blipFill>
                      <pic:spPr bwMode="auto">
                        <a:xfrm>
                          <a:off x="0" y="0"/>
                          <a:ext cx="229235" cy="232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 name="Imagen 17"/>
                        <pic:cNvPicPr>
                          <a:picLocks noChangeAspect="1"/>
                        </pic:cNvPicPr>
                      </pic:nvPicPr>
                      <pic:blipFill rotWithShape="1">
                        <a:blip r:embed="rId1">
                          <a:extLst>
                            <a:ext uri="{28A0092B-C50C-407E-A947-70E740481C1C}">
                              <a14:useLocalDpi xmlns:a14="http://schemas.microsoft.com/office/drawing/2010/main" val="0"/>
                            </a:ext>
                          </a:extLst>
                        </a:blip>
                        <a:srcRect l="56553" r="33915"/>
                        <a:stretch/>
                      </pic:blipFill>
                      <pic:spPr bwMode="auto">
                        <a:xfrm>
                          <a:off x="793750" y="0"/>
                          <a:ext cx="229235" cy="232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 name="Imagen 18"/>
                        <pic:cNvPicPr>
                          <a:picLocks noChangeAspect="1"/>
                        </pic:cNvPicPr>
                      </pic:nvPicPr>
                      <pic:blipFill rotWithShape="1">
                        <a:blip r:embed="rId1">
                          <a:extLst>
                            <a:ext uri="{28A0092B-C50C-407E-A947-70E740481C1C}">
                              <a14:useLocalDpi xmlns:a14="http://schemas.microsoft.com/office/drawing/2010/main" val="0"/>
                            </a:ext>
                          </a:extLst>
                        </a:blip>
                        <a:srcRect l="11120" r="79348"/>
                        <a:stretch/>
                      </pic:blipFill>
                      <pic:spPr bwMode="auto">
                        <a:xfrm>
                          <a:off x="266700" y="0"/>
                          <a:ext cx="229235" cy="2324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 name="Imagen 19"/>
                        <pic:cNvPicPr>
                          <a:picLocks noChangeAspect="1"/>
                        </pic:cNvPicPr>
                      </pic:nvPicPr>
                      <pic:blipFill rotWithShape="1">
                        <a:blip r:embed="rId1">
                          <a:extLst>
                            <a:ext uri="{28A0092B-C50C-407E-A947-70E740481C1C}">
                              <a14:useLocalDpi xmlns:a14="http://schemas.microsoft.com/office/drawing/2010/main" val="0"/>
                            </a:ext>
                          </a:extLst>
                        </a:blip>
                        <a:srcRect l="67990" r="22479"/>
                        <a:stretch/>
                      </pic:blipFill>
                      <pic:spPr bwMode="auto">
                        <a:xfrm>
                          <a:off x="533400" y="0"/>
                          <a:ext cx="229235" cy="23241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2ECC3D4" id="Grupo 26" o:spid="_x0000_s1026" style="position:absolute;margin-left:376.45pt;margin-top:6.6pt;width:80.55pt;height:18.3pt;z-index:251673600" coordsize="10229,2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6" o:spid="_x0000_s1027" type="#_x0000_t75" style="position:absolute;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">
                <v:imagedata r:id="rId2" o:title="" cropright="59290f"/>
              </v:shape>
              <v:shape id="Imagen 17" o:spid="_x0000_s1028" type="#_x0000_t75" style="position:absolute;left:7937;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">
                <v:imagedata r:id="rId2" o:title="" cropleft="37063f" cropright="22227f"/>
              </v:shape>
              <v:shape id="Imagen 18" o:spid="_x0000_s1029" type="#_x0000_t75" style="position:absolute;left:2667;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">
                <v:imagedata r:id="rId2" o:title="" cropleft="7288f" cropright="52002f"/>
              </v:shape>
              <v:shape id="Imagen 19" o:spid="_x0000_s1030" type="#_x0000_t75" style="position:absolute;left:5334;width:2292;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">
                <v:imagedata r:id="rId2" o:title="" cropleft="44558f" cropright="14732f"/>
              </v:shape>
              <w10:wrap type="tight"/>
            </v:group>
          </w:pict>
        </mc:Fallback>
      </mc:AlternateContent>
    </w:r>
    <w:r w:rsidR="00D9013A">
      <w:tab/>
    </w:r>
  </w:p>
  <w:p w14:paraId="2A0C1BE6" w14:textId="16C965B6" w:rsidR="00473EEC" w:rsidRDefault="00473E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B26E" w14:textId="77777777" w:rsidR="00FC4B38" w:rsidRDefault="00FC4B38" w:rsidP="007640E4">
      <w:r>
        <w:separator/>
      </w:r>
    </w:p>
  </w:footnote>
  <w:footnote w:type="continuationSeparator" w:id="0">
    <w:p w14:paraId="2C5BE9D7" w14:textId="77777777" w:rsidR="00FC4B38" w:rsidRDefault="00FC4B38" w:rsidP="007640E4">
      <w:r>
        <w:continuationSeparator/>
      </w:r>
    </w:p>
  </w:footnote>
  <w:footnote w:type="continuationNotice" w:id="1">
    <w:p w14:paraId="2F53E9F6" w14:textId="77777777" w:rsidR="00FC4B38" w:rsidRDefault="00FC4B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8CAB" w14:textId="223737F8" w:rsidR="007640E4" w:rsidRDefault="00497793">
    <w:pPr>
      <w:pStyle w:val="Encabezado"/>
    </w:pPr>
    <w:r w:rsidRPr="00497793">
      <w:rPr>
        <w:noProof/>
      </w:rPr>
      <w:drawing>
        <wp:anchor distT="0" distB="0" distL="114300" distR="114300" simplePos="0" relativeHeight="251658245" behindDoc="1" locked="0" layoutInCell="1" allowOverlap="1" wp14:anchorId="0E2448BF" wp14:editId="37ACD78E">
          <wp:simplePos x="0" y="0"/>
          <wp:positionH relativeFrom="column">
            <wp:posOffset>-297180</wp:posOffset>
          </wp:positionH>
          <wp:positionV relativeFrom="page">
            <wp:posOffset>286385</wp:posOffset>
          </wp:positionV>
          <wp:extent cx="1562100" cy="1305560"/>
          <wp:effectExtent l="0" t="0" r="0" b="0"/>
          <wp:wrapTight wrapText="bothSides">
            <wp:wrapPolygon edited="0">
              <wp:start x="527" y="1576"/>
              <wp:lineTo x="263" y="17650"/>
              <wp:lineTo x="1844" y="20171"/>
              <wp:lineTo x="2107" y="20802"/>
              <wp:lineTo x="4215" y="20802"/>
              <wp:lineTo x="14751" y="20171"/>
              <wp:lineTo x="21073" y="19226"/>
              <wp:lineTo x="21073" y="16389"/>
              <wp:lineTo x="18702" y="15128"/>
              <wp:lineTo x="10800" y="12292"/>
              <wp:lineTo x="20020" y="11346"/>
              <wp:lineTo x="21337" y="10401"/>
              <wp:lineTo x="21073" y="6619"/>
              <wp:lineTo x="2634" y="1576"/>
              <wp:lineTo x="527" y="1576"/>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rase2-01-01.jpg"/>
                  <pic:cNvPicPr/>
                </pic:nvPicPr>
                <pic:blipFill>
                  <a:blip r:embed="rId1" cstate="print">
                    <a:extLst>
                      <a:ext uri="{BEBA8EAE-BF5A-486C-A8C5-ECC9F3942E4B}">
                        <a14:imgProps xmlns:a14="http://schemas.microsoft.com/office/drawing/2010/main">
                          <a14:imgLayer r:embed="rId2">
                            <a14:imgEffect>
                              <a14:backgroundRemoval t="9830" b="96503" l="0" r="100000">
                                <a14:foregroundMark x1="22171" y1="28072" x2="22171" y2="28072"/>
                                <a14:foregroundMark x1="12240" y1="29017" x2="12240" y2="29017"/>
                                <a14:foregroundMark x1="6082" y1="41210" x2="6082" y2="41210"/>
                                <a14:foregroundMark x1="30562" y1="37429" x2="30562" y2="37429"/>
                                <a14:foregroundMark x1="45804" y1="39319" x2="45804" y2="39319"/>
                                <a14:foregroundMark x1="52656" y1="41210" x2="52656" y2="41210"/>
                                <a14:foregroundMark x1="79369" y1="29017" x2="79369" y2="29017"/>
                                <a14:foregroundMark x1="77829" y1="41210" x2="77829" y2="41210"/>
                                <a14:foregroundMark x1="93149" y1="40265" x2="93149" y2="40265"/>
                                <a14:foregroundMark x1="36644" y1="58979" x2="36644" y2="58979"/>
                                <a14:foregroundMark x1="31332" y1="58034" x2="31332" y2="58034"/>
                                <a14:foregroundMark x1="15242" y1="56238" x2="15242" y2="56238"/>
                                <a14:foregroundMark x1="15242" y1="83365" x2="15242" y2="83365"/>
                                <a14:foregroundMark x1="22171" y1="85255" x2="22171" y2="85255"/>
                                <a14:foregroundMark x1="37413" y1="79584" x2="37413" y2="79584"/>
                                <a14:foregroundMark x1="38183" y1="70227" x2="38183" y2="70227"/>
                                <a14:foregroundMark x1="43495" y1="81474" x2="43495" y2="81474"/>
                                <a14:foregroundMark x1="61047" y1="78733" x2="61047" y2="78733"/>
                                <a14:foregroundMark x1="69438" y1="79584" x2="69438" y2="79584"/>
                                <a14:foregroundMark x1="89299" y1="81474" x2="89299" y2="81474"/>
                              </a14:backgroundRemoval>
                            </a14:imgEffect>
                          </a14:imgLayer>
                        </a14:imgProps>
                      </a:ext>
                      <a:ext uri="{28A0092B-C50C-407E-A947-70E740481C1C}">
                        <a14:useLocalDpi xmlns:a14="http://schemas.microsoft.com/office/drawing/2010/main" val="0"/>
                      </a:ext>
                    </a:extLst>
                  </a:blip>
                  <a:stretch>
                    <a:fillRect/>
                  </a:stretch>
                </pic:blipFill>
                <pic:spPr>
                  <a:xfrm>
                    <a:off x="0" y="0"/>
                    <a:ext cx="1562100" cy="1305560"/>
                  </a:xfrm>
                  <a:prstGeom prst="rect">
                    <a:avLst/>
                  </a:prstGeom>
                </pic:spPr>
              </pic:pic>
            </a:graphicData>
          </a:graphic>
          <wp14:sizeRelH relativeFrom="margin">
            <wp14:pctWidth>0</wp14:pctWidth>
          </wp14:sizeRelH>
          <wp14:sizeRelV relativeFrom="margin">
            <wp14:pctHeight>0</wp14:pctHeight>
          </wp14:sizeRelV>
        </wp:anchor>
      </w:drawing>
    </w:r>
    <w:r w:rsidRPr="00497793">
      <w:rPr>
        <w:noProof/>
      </w:rPr>
      <w:drawing>
        <wp:anchor distT="0" distB="0" distL="114300" distR="114300" simplePos="0" relativeHeight="251658244" behindDoc="1" locked="0" layoutInCell="1" allowOverlap="1" wp14:anchorId="775F0A0F" wp14:editId="517E392B">
          <wp:simplePos x="0" y="0"/>
          <wp:positionH relativeFrom="column">
            <wp:posOffset>4632960</wp:posOffset>
          </wp:positionH>
          <wp:positionV relativeFrom="page">
            <wp:posOffset>354965</wp:posOffset>
          </wp:positionV>
          <wp:extent cx="1323340" cy="1163320"/>
          <wp:effectExtent l="0" t="0" r="0" b="0"/>
          <wp:wrapTight wrapText="bothSides">
            <wp:wrapPolygon edited="0">
              <wp:start x="0" y="0"/>
              <wp:lineTo x="0" y="21223"/>
              <wp:lineTo x="21144" y="21223"/>
              <wp:lineTo x="21144"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elsia Vertical Eslogan_Jpg.jpg"/>
                  <pic:cNvPicPr/>
                </pic:nvPicPr>
                <pic:blipFill rotWithShape="1">
                  <a:blip r:embed="rId3" cstate="print">
                    <a:extLst>
                      <a:ext uri="{28A0092B-C50C-407E-A947-70E740481C1C}">
                        <a14:useLocalDpi xmlns:a14="http://schemas.microsoft.com/office/drawing/2010/main" val="0"/>
                      </a:ext>
                    </a:extLst>
                  </a:blip>
                  <a:srcRect l="11292" t="11289" r="13871" b="22916"/>
                  <a:stretch/>
                </pic:blipFill>
                <pic:spPr bwMode="auto">
                  <a:xfrm>
                    <a:off x="0" y="0"/>
                    <a:ext cx="1323340" cy="1163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0DA"/>
    <w:multiLevelType w:val="hybridMultilevel"/>
    <w:tmpl w:val="EE76E496"/>
    <w:lvl w:ilvl="0" w:tplc="802A42B6">
      <w:start w:val="1"/>
      <w:numFmt w:val="bullet"/>
      <w:pStyle w:val="Bullet1"/>
      <w:lvlText w:val="►"/>
      <w:lvlJc w:val="left"/>
      <w:pPr>
        <w:tabs>
          <w:tab w:val="num" w:pos="346"/>
        </w:tabs>
        <w:ind w:left="346" w:hanging="173"/>
      </w:pPr>
      <w:rPr>
        <w:rFonts w:ascii="Arial" w:hAnsi="Arial" w:hint="default"/>
        <w:color w:val="FFD200"/>
        <w:sz w:val="14"/>
        <w:szCs w:val="14"/>
      </w:rPr>
    </w:lvl>
    <w:lvl w:ilvl="1" w:tplc="BE4ABF96">
      <w:start w:val="1"/>
      <w:numFmt w:val="bullet"/>
      <w:lvlText w:val="o"/>
      <w:lvlJc w:val="left"/>
      <w:pPr>
        <w:tabs>
          <w:tab w:val="num" w:pos="1613"/>
        </w:tabs>
        <w:ind w:left="1613" w:hanging="360"/>
      </w:pPr>
      <w:rPr>
        <w:rFonts w:ascii="Courier New" w:hAnsi="Courier New" w:cs="Courier New" w:hint="default"/>
      </w:rPr>
    </w:lvl>
    <w:lvl w:ilvl="2" w:tplc="7C26598C">
      <w:start w:val="1"/>
      <w:numFmt w:val="bullet"/>
      <w:lvlText w:val=""/>
      <w:lvlJc w:val="left"/>
      <w:pPr>
        <w:tabs>
          <w:tab w:val="num" w:pos="2333"/>
        </w:tabs>
        <w:ind w:left="2333" w:hanging="360"/>
      </w:pPr>
      <w:rPr>
        <w:rFonts w:ascii="Wingdings" w:hAnsi="Wingdings" w:hint="default"/>
      </w:rPr>
    </w:lvl>
    <w:lvl w:ilvl="3" w:tplc="B288A42A" w:tentative="1">
      <w:start w:val="1"/>
      <w:numFmt w:val="bullet"/>
      <w:lvlText w:val=""/>
      <w:lvlJc w:val="left"/>
      <w:pPr>
        <w:tabs>
          <w:tab w:val="num" w:pos="3053"/>
        </w:tabs>
        <w:ind w:left="3053" w:hanging="360"/>
      </w:pPr>
      <w:rPr>
        <w:rFonts w:ascii="Symbol" w:hAnsi="Symbol" w:hint="default"/>
      </w:rPr>
    </w:lvl>
    <w:lvl w:ilvl="4" w:tplc="8F5AD5B8" w:tentative="1">
      <w:start w:val="1"/>
      <w:numFmt w:val="bullet"/>
      <w:lvlText w:val="o"/>
      <w:lvlJc w:val="left"/>
      <w:pPr>
        <w:tabs>
          <w:tab w:val="num" w:pos="3773"/>
        </w:tabs>
        <w:ind w:left="3773" w:hanging="360"/>
      </w:pPr>
      <w:rPr>
        <w:rFonts w:ascii="Courier New" w:hAnsi="Courier New" w:cs="Courier New" w:hint="default"/>
      </w:rPr>
    </w:lvl>
    <w:lvl w:ilvl="5" w:tplc="6C86E582" w:tentative="1">
      <w:start w:val="1"/>
      <w:numFmt w:val="bullet"/>
      <w:lvlText w:val=""/>
      <w:lvlJc w:val="left"/>
      <w:pPr>
        <w:tabs>
          <w:tab w:val="num" w:pos="4493"/>
        </w:tabs>
        <w:ind w:left="4493" w:hanging="360"/>
      </w:pPr>
      <w:rPr>
        <w:rFonts w:ascii="Wingdings" w:hAnsi="Wingdings" w:hint="default"/>
      </w:rPr>
    </w:lvl>
    <w:lvl w:ilvl="6" w:tplc="32E2932A" w:tentative="1">
      <w:start w:val="1"/>
      <w:numFmt w:val="bullet"/>
      <w:lvlText w:val=""/>
      <w:lvlJc w:val="left"/>
      <w:pPr>
        <w:tabs>
          <w:tab w:val="num" w:pos="5213"/>
        </w:tabs>
        <w:ind w:left="5213" w:hanging="360"/>
      </w:pPr>
      <w:rPr>
        <w:rFonts w:ascii="Symbol" w:hAnsi="Symbol" w:hint="default"/>
      </w:rPr>
    </w:lvl>
    <w:lvl w:ilvl="7" w:tplc="159449A4" w:tentative="1">
      <w:start w:val="1"/>
      <w:numFmt w:val="bullet"/>
      <w:lvlText w:val="o"/>
      <w:lvlJc w:val="left"/>
      <w:pPr>
        <w:tabs>
          <w:tab w:val="num" w:pos="5933"/>
        </w:tabs>
        <w:ind w:left="5933" w:hanging="360"/>
      </w:pPr>
      <w:rPr>
        <w:rFonts w:ascii="Courier New" w:hAnsi="Courier New" w:cs="Courier New" w:hint="default"/>
      </w:rPr>
    </w:lvl>
    <w:lvl w:ilvl="8" w:tplc="A55AEEB0" w:tentative="1">
      <w:start w:val="1"/>
      <w:numFmt w:val="bullet"/>
      <w:lvlText w:val=""/>
      <w:lvlJc w:val="left"/>
      <w:pPr>
        <w:tabs>
          <w:tab w:val="num" w:pos="6653"/>
        </w:tabs>
        <w:ind w:left="6653" w:hanging="360"/>
      </w:pPr>
      <w:rPr>
        <w:rFonts w:ascii="Wingdings" w:hAnsi="Wingdings" w:hint="default"/>
      </w:rPr>
    </w:lvl>
  </w:abstractNum>
  <w:abstractNum w:abstractNumId="1" w15:restartNumberingAfterBreak="0">
    <w:nsid w:val="091C333E"/>
    <w:multiLevelType w:val="hybridMultilevel"/>
    <w:tmpl w:val="65B653DA"/>
    <w:lvl w:ilvl="0" w:tplc="A3186EAA">
      <w:start w:val="1"/>
      <w:numFmt w:val="bullet"/>
      <w:pStyle w:val="Sub-bullettext"/>
      <w:lvlText w:val=""/>
      <w:lvlJc w:val="left"/>
      <w:pPr>
        <w:ind w:left="720" w:hanging="360"/>
      </w:pPr>
      <w:rPr>
        <w:rFonts w:ascii="Arial" w:hAnsi="Arial" w:hint="default"/>
        <w:color w:val="808080"/>
        <w:sz w:val="18"/>
      </w:rPr>
    </w:lvl>
    <w:lvl w:ilvl="1" w:tplc="D666BCCA" w:tentative="1">
      <w:start w:val="1"/>
      <w:numFmt w:val="bullet"/>
      <w:lvlText w:val="o"/>
      <w:lvlJc w:val="left"/>
      <w:pPr>
        <w:ind w:left="1440" w:hanging="360"/>
      </w:pPr>
      <w:rPr>
        <w:rFonts w:ascii="Courier New" w:hAnsi="Courier New" w:cs="Courier New" w:hint="default"/>
      </w:rPr>
    </w:lvl>
    <w:lvl w:ilvl="2" w:tplc="019E648C" w:tentative="1">
      <w:start w:val="1"/>
      <w:numFmt w:val="bullet"/>
      <w:lvlText w:val=""/>
      <w:lvlJc w:val="left"/>
      <w:pPr>
        <w:ind w:left="2160" w:hanging="360"/>
      </w:pPr>
      <w:rPr>
        <w:rFonts w:ascii="Wingdings" w:hAnsi="Wingdings" w:hint="default"/>
      </w:rPr>
    </w:lvl>
    <w:lvl w:ilvl="3" w:tplc="CB98150A" w:tentative="1">
      <w:start w:val="1"/>
      <w:numFmt w:val="bullet"/>
      <w:lvlText w:val=""/>
      <w:lvlJc w:val="left"/>
      <w:pPr>
        <w:ind w:left="2880" w:hanging="360"/>
      </w:pPr>
      <w:rPr>
        <w:rFonts w:ascii="Symbol" w:hAnsi="Symbol" w:hint="default"/>
      </w:rPr>
    </w:lvl>
    <w:lvl w:ilvl="4" w:tplc="9EB65774" w:tentative="1">
      <w:start w:val="1"/>
      <w:numFmt w:val="bullet"/>
      <w:lvlText w:val="o"/>
      <w:lvlJc w:val="left"/>
      <w:pPr>
        <w:ind w:left="3600" w:hanging="360"/>
      </w:pPr>
      <w:rPr>
        <w:rFonts w:ascii="Courier New" w:hAnsi="Courier New" w:cs="Courier New" w:hint="default"/>
      </w:rPr>
    </w:lvl>
    <w:lvl w:ilvl="5" w:tplc="6D385B8E" w:tentative="1">
      <w:start w:val="1"/>
      <w:numFmt w:val="bullet"/>
      <w:lvlText w:val=""/>
      <w:lvlJc w:val="left"/>
      <w:pPr>
        <w:ind w:left="4320" w:hanging="360"/>
      </w:pPr>
      <w:rPr>
        <w:rFonts w:ascii="Wingdings" w:hAnsi="Wingdings" w:hint="default"/>
      </w:rPr>
    </w:lvl>
    <w:lvl w:ilvl="6" w:tplc="EA9ABE5C" w:tentative="1">
      <w:start w:val="1"/>
      <w:numFmt w:val="bullet"/>
      <w:lvlText w:val=""/>
      <w:lvlJc w:val="left"/>
      <w:pPr>
        <w:ind w:left="5040" w:hanging="360"/>
      </w:pPr>
      <w:rPr>
        <w:rFonts w:ascii="Symbol" w:hAnsi="Symbol" w:hint="default"/>
      </w:rPr>
    </w:lvl>
    <w:lvl w:ilvl="7" w:tplc="89FAB4AA" w:tentative="1">
      <w:start w:val="1"/>
      <w:numFmt w:val="bullet"/>
      <w:lvlText w:val="o"/>
      <w:lvlJc w:val="left"/>
      <w:pPr>
        <w:ind w:left="5760" w:hanging="360"/>
      </w:pPr>
      <w:rPr>
        <w:rFonts w:ascii="Courier New" w:hAnsi="Courier New" w:cs="Courier New" w:hint="default"/>
      </w:rPr>
    </w:lvl>
    <w:lvl w:ilvl="8" w:tplc="673CD364" w:tentative="1">
      <w:start w:val="1"/>
      <w:numFmt w:val="bullet"/>
      <w:lvlText w:val=""/>
      <w:lvlJc w:val="left"/>
      <w:pPr>
        <w:ind w:left="6480" w:hanging="360"/>
      </w:pPr>
      <w:rPr>
        <w:rFonts w:ascii="Wingdings" w:hAnsi="Wingdings" w:hint="default"/>
      </w:rPr>
    </w:lvl>
  </w:abstractNum>
  <w:abstractNum w:abstractNumId="2" w15:restartNumberingAfterBreak="0">
    <w:nsid w:val="0CB05AF9"/>
    <w:multiLevelType w:val="hybridMultilevel"/>
    <w:tmpl w:val="D2FE08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2F0C82"/>
    <w:multiLevelType w:val="hybridMultilevel"/>
    <w:tmpl w:val="697E84F6"/>
    <w:lvl w:ilvl="0" w:tplc="8DAEDAC6">
      <w:start w:val="1"/>
      <w:numFmt w:val="bullet"/>
      <w:pStyle w:val="Bullettext"/>
      <w:lvlText w:val="►"/>
      <w:lvlJc w:val="left"/>
      <w:pPr>
        <w:ind w:left="360" w:hanging="360"/>
      </w:pPr>
      <w:rPr>
        <w:rFonts w:ascii="Arial" w:hAnsi="Arial" w:hint="default"/>
        <w:color w:val="FFD200"/>
        <w:sz w:val="16"/>
      </w:rPr>
    </w:lvl>
    <w:lvl w:ilvl="1" w:tplc="9A1CC5CC" w:tentative="1">
      <w:start w:val="1"/>
      <w:numFmt w:val="bullet"/>
      <w:lvlText w:val="o"/>
      <w:lvlJc w:val="left"/>
      <w:pPr>
        <w:ind w:left="1440" w:hanging="360"/>
      </w:pPr>
      <w:rPr>
        <w:rFonts w:ascii="Courier New" w:hAnsi="Courier New" w:cs="Courier New" w:hint="default"/>
      </w:rPr>
    </w:lvl>
    <w:lvl w:ilvl="2" w:tplc="CF266E3C" w:tentative="1">
      <w:start w:val="1"/>
      <w:numFmt w:val="bullet"/>
      <w:lvlText w:val=""/>
      <w:lvlJc w:val="left"/>
      <w:pPr>
        <w:ind w:left="2160" w:hanging="360"/>
      </w:pPr>
      <w:rPr>
        <w:rFonts w:ascii="Wingdings" w:hAnsi="Wingdings" w:hint="default"/>
      </w:rPr>
    </w:lvl>
    <w:lvl w:ilvl="3" w:tplc="6284C7DA" w:tentative="1">
      <w:start w:val="1"/>
      <w:numFmt w:val="bullet"/>
      <w:lvlText w:val=""/>
      <w:lvlJc w:val="left"/>
      <w:pPr>
        <w:ind w:left="2880" w:hanging="360"/>
      </w:pPr>
      <w:rPr>
        <w:rFonts w:ascii="Symbol" w:hAnsi="Symbol" w:hint="default"/>
      </w:rPr>
    </w:lvl>
    <w:lvl w:ilvl="4" w:tplc="A8ECCF3A" w:tentative="1">
      <w:start w:val="1"/>
      <w:numFmt w:val="bullet"/>
      <w:lvlText w:val="o"/>
      <w:lvlJc w:val="left"/>
      <w:pPr>
        <w:ind w:left="3600" w:hanging="360"/>
      </w:pPr>
      <w:rPr>
        <w:rFonts w:ascii="Courier New" w:hAnsi="Courier New" w:cs="Courier New" w:hint="default"/>
      </w:rPr>
    </w:lvl>
    <w:lvl w:ilvl="5" w:tplc="8D961CF2" w:tentative="1">
      <w:start w:val="1"/>
      <w:numFmt w:val="bullet"/>
      <w:lvlText w:val=""/>
      <w:lvlJc w:val="left"/>
      <w:pPr>
        <w:ind w:left="4320" w:hanging="360"/>
      </w:pPr>
      <w:rPr>
        <w:rFonts w:ascii="Wingdings" w:hAnsi="Wingdings" w:hint="default"/>
      </w:rPr>
    </w:lvl>
    <w:lvl w:ilvl="6" w:tplc="B5A63AAC" w:tentative="1">
      <w:start w:val="1"/>
      <w:numFmt w:val="bullet"/>
      <w:lvlText w:val=""/>
      <w:lvlJc w:val="left"/>
      <w:pPr>
        <w:ind w:left="5040" w:hanging="360"/>
      </w:pPr>
      <w:rPr>
        <w:rFonts w:ascii="Symbol" w:hAnsi="Symbol" w:hint="default"/>
      </w:rPr>
    </w:lvl>
    <w:lvl w:ilvl="7" w:tplc="24B21312" w:tentative="1">
      <w:start w:val="1"/>
      <w:numFmt w:val="bullet"/>
      <w:lvlText w:val="o"/>
      <w:lvlJc w:val="left"/>
      <w:pPr>
        <w:ind w:left="5760" w:hanging="360"/>
      </w:pPr>
      <w:rPr>
        <w:rFonts w:ascii="Courier New" w:hAnsi="Courier New" w:cs="Courier New" w:hint="default"/>
      </w:rPr>
    </w:lvl>
    <w:lvl w:ilvl="8" w:tplc="0BD08558" w:tentative="1">
      <w:start w:val="1"/>
      <w:numFmt w:val="bullet"/>
      <w:lvlText w:val=""/>
      <w:lvlJc w:val="left"/>
      <w:pPr>
        <w:ind w:left="6480" w:hanging="360"/>
      </w:pPr>
      <w:rPr>
        <w:rFonts w:ascii="Wingdings" w:hAnsi="Wingdings" w:hint="default"/>
      </w:rPr>
    </w:lvl>
  </w:abstractNum>
  <w:abstractNum w:abstractNumId="4" w15:restartNumberingAfterBreak="0">
    <w:nsid w:val="24016C89"/>
    <w:multiLevelType w:val="hybridMultilevel"/>
    <w:tmpl w:val="99749F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F4C7E18"/>
    <w:multiLevelType w:val="hybridMultilevel"/>
    <w:tmpl w:val="7868CA7A"/>
    <w:lvl w:ilvl="0" w:tplc="072A1840">
      <w:start w:val="1"/>
      <w:numFmt w:val="bullet"/>
      <w:pStyle w:val="bullet3"/>
      <w:lvlText w:val="•"/>
      <w:lvlJc w:val="left"/>
      <w:pPr>
        <w:ind w:left="727" w:hanging="360"/>
      </w:pPr>
      <w:rPr>
        <w:rFonts w:ascii="EYInterstate" w:hAnsi="EYInterstate" w:hint="default"/>
        <w:color w:val="FFE600"/>
        <w:u w:color="5F5F5F"/>
      </w:rPr>
    </w:lvl>
    <w:lvl w:ilvl="1" w:tplc="98E65586" w:tentative="1">
      <w:start w:val="1"/>
      <w:numFmt w:val="bullet"/>
      <w:lvlText w:val="o"/>
      <w:lvlJc w:val="left"/>
      <w:pPr>
        <w:ind w:left="1447" w:hanging="360"/>
      </w:pPr>
      <w:rPr>
        <w:rFonts w:ascii="Courier New" w:hAnsi="Courier New" w:cs="Courier New" w:hint="default"/>
      </w:rPr>
    </w:lvl>
    <w:lvl w:ilvl="2" w:tplc="5484DBC6" w:tentative="1">
      <w:start w:val="1"/>
      <w:numFmt w:val="bullet"/>
      <w:lvlText w:val=""/>
      <w:lvlJc w:val="left"/>
      <w:pPr>
        <w:ind w:left="2167" w:hanging="360"/>
      </w:pPr>
      <w:rPr>
        <w:rFonts w:ascii="Wingdings" w:hAnsi="Wingdings" w:hint="default"/>
      </w:rPr>
    </w:lvl>
    <w:lvl w:ilvl="3" w:tplc="B4886FAA" w:tentative="1">
      <w:start w:val="1"/>
      <w:numFmt w:val="bullet"/>
      <w:lvlText w:val=""/>
      <w:lvlJc w:val="left"/>
      <w:pPr>
        <w:ind w:left="2887" w:hanging="360"/>
      </w:pPr>
      <w:rPr>
        <w:rFonts w:ascii="Symbol" w:hAnsi="Symbol" w:hint="default"/>
      </w:rPr>
    </w:lvl>
    <w:lvl w:ilvl="4" w:tplc="3E56D33C" w:tentative="1">
      <w:start w:val="1"/>
      <w:numFmt w:val="bullet"/>
      <w:lvlText w:val="o"/>
      <w:lvlJc w:val="left"/>
      <w:pPr>
        <w:ind w:left="3607" w:hanging="360"/>
      </w:pPr>
      <w:rPr>
        <w:rFonts w:ascii="Courier New" w:hAnsi="Courier New" w:cs="Courier New" w:hint="default"/>
      </w:rPr>
    </w:lvl>
    <w:lvl w:ilvl="5" w:tplc="53322F54" w:tentative="1">
      <w:start w:val="1"/>
      <w:numFmt w:val="bullet"/>
      <w:lvlText w:val=""/>
      <w:lvlJc w:val="left"/>
      <w:pPr>
        <w:ind w:left="4327" w:hanging="360"/>
      </w:pPr>
      <w:rPr>
        <w:rFonts w:ascii="Wingdings" w:hAnsi="Wingdings" w:hint="default"/>
      </w:rPr>
    </w:lvl>
    <w:lvl w:ilvl="6" w:tplc="16ECC466" w:tentative="1">
      <w:start w:val="1"/>
      <w:numFmt w:val="bullet"/>
      <w:lvlText w:val=""/>
      <w:lvlJc w:val="left"/>
      <w:pPr>
        <w:ind w:left="5047" w:hanging="360"/>
      </w:pPr>
      <w:rPr>
        <w:rFonts w:ascii="Symbol" w:hAnsi="Symbol" w:hint="default"/>
      </w:rPr>
    </w:lvl>
    <w:lvl w:ilvl="7" w:tplc="EEF4A64C" w:tentative="1">
      <w:start w:val="1"/>
      <w:numFmt w:val="bullet"/>
      <w:lvlText w:val="o"/>
      <w:lvlJc w:val="left"/>
      <w:pPr>
        <w:ind w:left="5767" w:hanging="360"/>
      </w:pPr>
      <w:rPr>
        <w:rFonts w:ascii="Courier New" w:hAnsi="Courier New" w:cs="Courier New" w:hint="default"/>
      </w:rPr>
    </w:lvl>
    <w:lvl w:ilvl="8" w:tplc="288CF11A" w:tentative="1">
      <w:start w:val="1"/>
      <w:numFmt w:val="bullet"/>
      <w:lvlText w:val=""/>
      <w:lvlJc w:val="left"/>
      <w:pPr>
        <w:ind w:left="6487" w:hanging="360"/>
      </w:pPr>
      <w:rPr>
        <w:rFonts w:ascii="Wingdings" w:hAnsi="Wingdings" w:hint="default"/>
      </w:rPr>
    </w:lvl>
  </w:abstractNum>
  <w:abstractNum w:abstractNumId="6" w15:restartNumberingAfterBreak="0">
    <w:nsid w:val="45743953"/>
    <w:multiLevelType w:val="hybridMultilevel"/>
    <w:tmpl w:val="9BEA0F5A"/>
    <w:lvl w:ilvl="0" w:tplc="C678963A">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6503D7E"/>
    <w:multiLevelType w:val="hybridMultilevel"/>
    <w:tmpl w:val="993AC1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4EB4057E"/>
    <w:multiLevelType w:val="hybridMultilevel"/>
    <w:tmpl w:val="CE7AB07C"/>
    <w:lvl w:ilvl="0" w:tplc="B130ED30">
      <w:start w:val="1"/>
      <w:numFmt w:val="bullet"/>
      <w:pStyle w:val="Bullet1a"/>
      <w:lvlText w:val="►"/>
      <w:lvlJc w:val="left"/>
      <w:pPr>
        <w:ind w:left="360" w:hanging="360"/>
      </w:pPr>
      <w:rPr>
        <w:rFonts w:ascii="Arial" w:hAnsi="Arial" w:hint="default"/>
        <w:color w:val="FFD200"/>
        <w:sz w:val="22"/>
      </w:rPr>
    </w:lvl>
    <w:lvl w:ilvl="1" w:tplc="CACEEA04" w:tentative="1">
      <w:start w:val="1"/>
      <w:numFmt w:val="lowerLetter"/>
      <w:lvlText w:val="%2."/>
      <w:lvlJc w:val="left"/>
      <w:pPr>
        <w:ind w:left="1080" w:hanging="360"/>
      </w:pPr>
    </w:lvl>
    <w:lvl w:ilvl="2" w:tplc="24FE734C" w:tentative="1">
      <w:start w:val="1"/>
      <w:numFmt w:val="lowerRoman"/>
      <w:lvlText w:val="%3."/>
      <w:lvlJc w:val="right"/>
      <w:pPr>
        <w:ind w:left="1800" w:hanging="180"/>
      </w:pPr>
    </w:lvl>
    <w:lvl w:ilvl="3" w:tplc="8ABCBD5A" w:tentative="1">
      <w:start w:val="1"/>
      <w:numFmt w:val="decimal"/>
      <w:lvlText w:val="%4."/>
      <w:lvlJc w:val="left"/>
      <w:pPr>
        <w:ind w:left="2520" w:hanging="360"/>
      </w:pPr>
    </w:lvl>
    <w:lvl w:ilvl="4" w:tplc="9B4C564C" w:tentative="1">
      <w:start w:val="1"/>
      <w:numFmt w:val="lowerLetter"/>
      <w:lvlText w:val="%5."/>
      <w:lvlJc w:val="left"/>
      <w:pPr>
        <w:ind w:left="3240" w:hanging="360"/>
      </w:pPr>
    </w:lvl>
    <w:lvl w:ilvl="5" w:tplc="0840DA86" w:tentative="1">
      <w:start w:val="1"/>
      <w:numFmt w:val="lowerRoman"/>
      <w:lvlText w:val="%6."/>
      <w:lvlJc w:val="right"/>
      <w:pPr>
        <w:ind w:left="3960" w:hanging="180"/>
      </w:pPr>
    </w:lvl>
    <w:lvl w:ilvl="6" w:tplc="DFF2E44C" w:tentative="1">
      <w:start w:val="1"/>
      <w:numFmt w:val="decimal"/>
      <w:lvlText w:val="%7."/>
      <w:lvlJc w:val="left"/>
      <w:pPr>
        <w:ind w:left="4680" w:hanging="360"/>
      </w:pPr>
    </w:lvl>
    <w:lvl w:ilvl="7" w:tplc="C28CFB3E" w:tentative="1">
      <w:start w:val="1"/>
      <w:numFmt w:val="lowerLetter"/>
      <w:lvlText w:val="%8."/>
      <w:lvlJc w:val="left"/>
      <w:pPr>
        <w:ind w:left="5400" w:hanging="360"/>
      </w:pPr>
    </w:lvl>
    <w:lvl w:ilvl="8" w:tplc="33E2B2F6" w:tentative="1">
      <w:start w:val="1"/>
      <w:numFmt w:val="lowerRoman"/>
      <w:lvlText w:val="%9."/>
      <w:lvlJc w:val="right"/>
      <w:pPr>
        <w:ind w:left="6120" w:hanging="180"/>
      </w:pPr>
    </w:lvl>
  </w:abstractNum>
  <w:abstractNum w:abstractNumId="9" w15:restartNumberingAfterBreak="0">
    <w:nsid w:val="50993FB6"/>
    <w:multiLevelType w:val="hybridMultilevel"/>
    <w:tmpl w:val="C2AE0F2C"/>
    <w:lvl w:ilvl="0" w:tplc="70C47C52">
      <w:start w:val="1"/>
      <w:numFmt w:val="bullet"/>
      <w:pStyle w:val="Bullet"/>
      <w:lvlText w:val="►"/>
      <w:lvlJc w:val="left"/>
      <w:pPr>
        <w:ind w:left="360" w:hanging="360"/>
      </w:pPr>
      <w:rPr>
        <w:rFonts w:ascii="Arial" w:hAnsi="Arial" w:hint="default"/>
        <w:color w:val="808080"/>
        <w:sz w:val="16"/>
        <w:szCs w:val="14"/>
      </w:rPr>
    </w:lvl>
    <w:lvl w:ilvl="1" w:tplc="BDA028A0">
      <w:start w:val="1"/>
      <w:numFmt w:val="bullet"/>
      <w:lvlText w:val="o"/>
      <w:lvlJc w:val="left"/>
      <w:pPr>
        <w:tabs>
          <w:tab w:val="num" w:pos="1440"/>
        </w:tabs>
        <w:ind w:left="1440" w:hanging="360"/>
      </w:pPr>
      <w:rPr>
        <w:rFonts w:ascii="Courier New" w:hAnsi="Courier New" w:cs="Courier New" w:hint="default"/>
      </w:rPr>
    </w:lvl>
    <w:lvl w:ilvl="2" w:tplc="F2F2EA60" w:tentative="1">
      <w:start w:val="1"/>
      <w:numFmt w:val="bullet"/>
      <w:lvlText w:val=""/>
      <w:lvlJc w:val="left"/>
      <w:pPr>
        <w:tabs>
          <w:tab w:val="num" w:pos="2160"/>
        </w:tabs>
        <w:ind w:left="2160" w:hanging="360"/>
      </w:pPr>
      <w:rPr>
        <w:rFonts w:ascii="Wingdings" w:hAnsi="Wingdings" w:hint="default"/>
      </w:rPr>
    </w:lvl>
    <w:lvl w:ilvl="3" w:tplc="05328994" w:tentative="1">
      <w:start w:val="1"/>
      <w:numFmt w:val="bullet"/>
      <w:lvlText w:val=""/>
      <w:lvlJc w:val="left"/>
      <w:pPr>
        <w:tabs>
          <w:tab w:val="num" w:pos="2880"/>
        </w:tabs>
        <w:ind w:left="2880" w:hanging="360"/>
      </w:pPr>
      <w:rPr>
        <w:rFonts w:ascii="Symbol" w:hAnsi="Symbol" w:hint="default"/>
      </w:rPr>
    </w:lvl>
    <w:lvl w:ilvl="4" w:tplc="6CAA2C2C" w:tentative="1">
      <w:start w:val="1"/>
      <w:numFmt w:val="bullet"/>
      <w:lvlText w:val="o"/>
      <w:lvlJc w:val="left"/>
      <w:pPr>
        <w:tabs>
          <w:tab w:val="num" w:pos="3600"/>
        </w:tabs>
        <w:ind w:left="3600" w:hanging="360"/>
      </w:pPr>
      <w:rPr>
        <w:rFonts w:ascii="Courier New" w:hAnsi="Courier New" w:cs="Courier New" w:hint="default"/>
      </w:rPr>
    </w:lvl>
    <w:lvl w:ilvl="5" w:tplc="D8EEDF9C" w:tentative="1">
      <w:start w:val="1"/>
      <w:numFmt w:val="bullet"/>
      <w:lvlText w:val=""/>
      <w:lvlJc w:val="left"/>
      <w:pPr>
        <w:tabs>
          <w:tab w:val="num" w:pos="4320"/>
        </w:tabs>
        <w:ind w:left="4320" w:hanging="360"/>
      </w:pPr>
      <w:rPr>
        <w:rFonts w:ascii="Wingdings" w:hAnsi="Wingdings" w:hint="default"/>
      </w:rPr>
    </w:lvl>
    <w:lvl w:ilvl="6" w:tplc="F49485BA" w:tentative="1">
      <w:start w:val="1"/>
      <w:numFmt w:val="bullet"/>
      <w:lvlText w:val=""/>
      <w:lvlJc w:val="left"/>
      <w:pPr>
        <w:tabs>
          <w:tab w:val="num" w:pos="5040"/>
        </w:tabs>
        <w:ind w:left="5040" w:hanging="360"/>
      </w:pPr>
      <w:rPr>
        <w:rFonts w:ascii="Symbol" w:hAnsi="Symbol" w:hint="default"/>
      </w:rPr>
    </w:lvl>
    <w:lvl w:ilvl="7" w:tplc="B652ED6C" w:tentative="1">
      <w:start w:val="1"/>
      <w:numFmt w:val="bullet"/>
      <w:lvlText w:val="o"/>
      <w:lvlJc w:val="left"/>
      <w:pPr>
        <w:tabs>
          <w:tab w:val="num" w:pos="5760"/>
        </w:tabs>
        <w:ind w:left="5760" w:hanging="360"/>
      </w:pPr>
      <w:rPr>
        <w:rFonts w:ascii="Courier New" w:hAnsi="Courier New" w:cs="Courier New" w:hint="default"/>
      </w:rPr>
    </w:lvl>
    <w:lvl w:ilvl="8" w:tplc="0888CBF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6C200E"/>
    <w:multiLevelType w:val="hybridMultilevel"/>
    <w:tmpl w:val="81063184"/>
    <w:lvl w:ilvl="0" w:tplc="ECFC1FEA">
      <w:start w:val="1"/>
      <w:numFmt w:val="upperRoman"/>
      <w:lvlText w:val="%1."/>
      <w:lvlJc w:val="left"/>
      <w:pPr>
        <w:ind w:left="3698"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37A021D"/>
    <w:multiLevelType w:val="singleLevel"/>
    <w:tmpl w:val="4CE68C0A"/>
    <w:lvl w:ilvl="0">
      <w:start w:val="1"/>
      <w:numFmt w:val="bullet"/>
      <w:pStyle w:val="Vineta1"/>
      <w:lvlText w:val=""/>
      <w:lvlJc w:val="left"/>
      <w:pPr>
        <w:tabs>
          <w:tab w:val="num" w:pos="360"/>
        </w:tabs>
        <w:ind w:left="284" w:hanging="284"/>
      </w:pPr>
      <w:rPr>
        <w:rFonts w:ascii="Symbol" w:hAnsi="Symbol" w:hint="default"/>
      </w:rPr>
    </w:lvl>
  </w:abstractNum>
  <w:abstractNum w:abstractNumId="12" w15:restartNumberingAfterBreak="0">
    <w:nsid w:val="6F6D7C7D"/>
    <w:multiLevelType w:val="hybridMultilevel"/>
    <w:tmpl w:val="CB46D31A"/>
    <w:lvl w:ilvl="0" w:tplc="301C06D8">
      <w:start w:val="26"/>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754C2358"/>
    <w:multiLevelType w:val="hybridMultilevel"/>
    <w:tmpl w:val="B9BAB2EE"/>
    <w:lvl w:ilvl="0" w:tplc="FF04D9B8">
      <w:start w:val="1"/>
      <w:numFmt w:val="decimal"/>
      <w:pStyle w:val="Numberbullet1a"/>
      <w:lvlText w:val="%1."/>
      <w:lvlJc w:val="left"/>
      <w:pPr>
        <w:ind w:left="720" w:hanging="360"/>
      </w:pPr>
    </w:lvl>
    <w:lvl w:ilvl="1" w:tplc="F22C2758" w:tentative="1">
      <w:start w:val="1"/>
      <w:numFmt w:val="lowerLetter"/>
      <w:lvlText w:val="%2."/>
      <w:lvlJc w:val="left"/>
      <w:pPr>
        <w:ind w:left="1440" w:hanging="360"/>
      </w:pPr>
    </w:lvl>
    <w:lvl w:ilvl="2" w:tplc="9CF26EA4" w:tentative="1">
      <w:start w:val="1"/>
      <w:numFmt w:val="lowerRoman"/>
      <w:lvlText w:val="%3."/>
      <w:lvlJc w:val="right"/>
      <w:pPr>
        <w:ind w:left="2160" w:hanging="180"/>
      </w:pPr>
    </w:lvl>
    <w:lvl w:ilvl="3" w:tplc="E370EF10" w:tentative="1">
      <w:start w:val="1"/>
      <w:numFmt w:val="decimal"/>
      <w:lvlText w:val="%4."/>
      <w:lvlJc w:val="left"/>
      <w:pPr>
        <w:ind w:left="2880" w:hanging="360"/>
      </w:pPr>
    </w:lvl>
    <w:lvl w:ilvl="4" w:tplc="F57AE5DE" w:tentative="1">
      <w:start w:val="1"/>
      <w:numFmt w:val="lowerLetter"/>
      <w:lvlText w:val="%5."/>
      <w:lvlJc w:val="left"/>
      <w:pPr>
        <w:ind w:left="3600" w:hanging="360"/>
      </w:pPr>
    </w:lvl>
    <w:lvl w:ilvl="5" w:tplc="0CD0E06A" w:tentative="1">
      <w:start w:val="1"/>
      <w:numFmt w:val="lowerRoman"/>
      <w:lvlText w:val="%6."/>
      <w:lvlJc w:val="right"/>
      <w:pPr>
        <w:ind w:left="4320" w:hanging="180"/>
      </w:pPr>
    </w:lvl>
    <w:lvl w:ilvl="6" w:tplc="F0B4E0AE" w:tentative="1">
      <w:start w:val="1"/>
      <w:numFmt w:val="decimal"/>
      <w:lvlText w:val="%7."/>
      <w:lvlJc w:val="left"/>
      <w:pPr>
        <w:ind w:left="5040" w:hanging="360"/>
      </w:pPr>
    </w:lvl>
    <w:lvl w:ilvl="7" w:tplc="0F84AB02" w:tentative="1">
      <w:start w:val="1"/>
      <w:numFmt w:val="lowerLetter"/>
      <w:lvlText w:val="%8."/>
      <w:lvlJc w:val="left"/>
      <w:pPr>
        <w:ind w:left="5760" w:hanging="360"/>
      </w:pPr>
    </w:lvl>
    <w:lvl w:ilvl="8" w:tplc="E22AF9E4" w:tentative="1">
      <w:start w:val="1"/>
      <w:numFmt w:val="lowerRoman"/>
      <w:lvlText w:val="%9."/>
      <w:lvlJc w:val="right"/>
      <w:pPr>
        <w:ind w:left="6480" w:hanging="180"/>
      </w:pPr>
    </w:lvl>
  </w:abstractNum>
  <w:abstractNum w:abstractNumId="14" w15:restartNumberingAfterBreak="0">
    <w:nsid w:val="76DE7C10"/>
    <w:multiLevelType w:val="hybridMultilevel"/>
    <w:tmpl w:val="E2268B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90058C1"/>
    <w:multiLevelType w:val="multilevel"/>
    <w:tmpl w:val="6F046D6E"/>
    <w:lvl w:ilvl="0">
      <w:start w:val="9"/>
      <w:numFmt w:val="decimal"/>
      <w:pStyle w:val="Listaconnmeros"/>
      <w:lvlText w:val="%1"/>
      <w:lvlJc w:val="left"/>
      <w:pPr>
        <w:ind w:left="360" w:hanging="360"/>
      </w:pPr>
      <w:rPr>
        <w:rFonts w:hint="default"/>
        <w:u w:val="single"/>
      </w:rPr>
    </w:lvl>
    <w:lvl w:ilvl="1">
      <w:start w:val="1"/>
      <w:numFmt w:val="decimal"/>
      <w:pStyle w:val="Subhead2numbered"/>
      <w:lvlText w:val="%1.%2"/>
      <w:lvlJc w:val="left"/>
      <w:pPr>
        <w:ind w:left="1080" w:hanging="360"/>
      </w:pPr>
      <w:rPr>
        <w:rFonts w:hint="default"/>
        <w:b w:val="0"/>
        <w:u w:val="non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num w:numId="1" w16cid:durableId="1139609804">
    <w:abstractNumId w:val="9"/>
  </w:num>
  <w:num w:numId="2" w16cid:durableId="503201460">
    <w:abstractNumId w:val="0"/>
  </w:num>
  <w:num w:numId="3" w16cid:durableId="1187020722">
    <w:abstractNumId w:val="5"/>
  </w:num>
  <w:num w:numId="4" w16cid:durableId="413938166">
    <w:abstractNumId w:val="13"/>
  </w:num>
  <w:num w:numId="5" w16cid:durableId="1601789537">
    <w:abstractNumId w:val="8"/>
  </w:num>
  <w:num w:numId="6" w16cid:durableId="53042753">
    <w:abstractNumId w:val="15"/>
  </w:num>
  <w:num w:numId="7" w16cid:durableId="552355873">
    <w:abstractNumId w:val="3"/>
  </w:num>
  <w:num w:numId="8" w16cid:durableId="1352340170">
    <w:abstractNumId w:val="1"/>
  </w:num>
  <w:num w:numId="9" w16cid:durableId="892471991">
    <w:abstractNumId w:val="11"/>
  </w:num>
  <w:num w:numId="10" w16cid:durableId="1314528817">
    <w:abstractNumId w:val="10"/>
  </w:num>
  <w:num w:numId="11" w16cid:durableId="292638387">
    <w:abstractNumId w:val="2"/>
  </w:num>
  <w:num w:numId="12" w16cid:durableId="99107589">
    <w:abstractNumId w:val="4"/>
  </w:num>
  <w:num w:numId="13" w16cid:durableId="92477393">
    <w:abstractNumId w:val="14"/>
  </w:num>
  <w:num w:numId="14" w16cid:durableId="1652563419">
    <w:abstractNumId w:val="12"/>
  </w:num>
  <w:num w:numId="15" w16cid:durableId="1470585063">
    <w:abstractNumId w:val="6"/>
  </w:num>
  <w:num w:numId="16" w16cid:durableId="1364866039">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0E4"/>
    <w:rsid w:val="00000D45"/>
    <w:rsid w:val="00002502"/>
    <w:rsid w:val="00003EB1"/>
    <w:rsid w:val="00003F49"/>
    <w:rsid w:val="00005C4C"/>
    <w:rsid w:val="000069FB"/>
    <w:rsid w:val="00006F80"/>
    <w:rsid w:val="00007237"/>
    <w:rsid w:val="0000728F"/>
    <w:rsid w:val="00007475"/>
    <w:rsid w:val="0001372B"/>
    <w:rsid w:val="000142BE"/>
    <w:rsid w:val="00015806"/>
    <w:rsid w:val="000160C8"/>
    <w:rsid w:val="000177D9"/>
    <w:rsid w:val="00017D5C"/>
    <w:rsid w:val="000200FD"/>
    <w:rsid w:val="0002166F"/>
    <w:rsid w:val="0002197F"/>
    <w:rsid w:val="0002219D"/>
    <w:rsid w:val="00022453"/>
    <w:rsid w:val="000225F5"/>
    <w:rsid w:val="00022646"/>
    <w:rsid w:val="0002319D"/>
    <w:rsid w:val="000231CB"/>
    <w:rsid w:val="00024690"/>
    <w:rsid w:val="00024BE7"/>
    <w:rsid w:val="00024F18"/>
    <w:rsid w:val="000255E9"/>
    <w:rsid w:val="00025F33"/>
    <w:rsid w:val="0002676F"/>
    <w:rsid w:val="00030DD4"/>
    <w:rsid w:val="0003587E"/>
    <w:rsid w:val="00036679"/>
    <w:rsid w:val="0003681A"/>
    <w:rsid w:val="00036BFD"/>
    <w:rsid w:val="00036D40"/>
    <w:rsid w:val="00037C23"/>
    <w:rsid w:val="000417A0"/>
    <w:rsid w:val="00041831"/>
    <w:rsid w:val="0004229E"/>
    <w:rsid w:val="00042738"/>
    <w:rsid w:val="00043694"/>
    <w:rsid w:val="00043D1D"/>
    <w:rsid w:val="00044990"/>
    <w:rsid w:val="00044F9D"/>
    <w:rsid w:val="00045907"/>
    <w:rsid w:val="00047414"/>
    <w:rsid w:val="000474B3"/>
    <w:rsid w:val="00047E29"/>
    <w:rsid w:val="000507D4"/>
    <w:rsid w:val="00051B5A"/>
    <w:rsid w:val="0005213A"/>
    <w:rsid w:val="00053064"/>
    <w:rsid w:val="00053095"/>
    <w:rsid w:val="0005368E"/>
    <w:rsid w:val="00054D33"/>
    <w:rsid w:val="0005611D"/>
    <w:rsid w:val="00061FB7"/>
    <w:rsid w:val="00063DF3"/>
    <w:rsid w:val="0006468B"/>
    <w:rsid w:val="00064FED"/>
    <w:rsid w:val="0006730E"/>
    <w:rsid w:val="0007043F"/>
    <w:rsid w:val="000714F8"/>
    <w:rsid w:val="00073024"/>
    <w:rsid w:val="000736D0"/>
    <w:rsid w:val="00073E68"/>
    <w:rsid w:val="000746B6"/>
    <w:rsid w:val="00076D73"/>
    <w:rsid w:val="0007724C"/>
    <w:rsid w:val="000778AF"/>
    <w:rsid w:val="00080CF4"/>
    <w:rsid w:val="00081BD3"/>
    <w:rsid w:val="00083168"/>
    <w:rsid w:val="00083891"/>
    <w:rsid w:val="000841A6"/>
    <w:rsid w:val="000842C2"/>
    <w:rsid w:val="000846A7"/>
    <w:rsid w:val="00086490"/>
    <w:rsid w:val="00087374"/>
    <w:rsid w:val="000913D6"/>
    <w:rsid w:val="0009184B"/>
    <w:rsid w:val="00091D86"/>
    <w:rsid w:val="0009258F"/>
    <w:rsid w:val="00093308"/>
    <w:rsid w:val="0009539C"/>
    <w:rsid w:val="000A0D72"/>
    <w:rsid w:val="000A1000"/>
    <w:rsid w:val="000A1A92"/>
    <w:rsid w:val="000A282D"/>
    <w:rsid w:val="000A2CD1"/>
    <w:rsid w:val="000A4717"/>
    <w:rsid w:val="000A5734"/>
    <w:rsid w:val="000A6275"/>
    <w:rsid w:val="000B2254"/>
    <w:rsid w:val="000B282D"/>
    <w:rsid w:val="000B3BA3"/>
    <w:rsid w:val="000B3EC6"/>
    <w:rsid w:val="000B45B2"/>
    <w:rsid w:val="000B5A18"/>
    <w:rsid w:val="000B64BF"/>
    <w:rsid w:val="000B6960"/>
    <w:rsid w:val="000B7F22"/>
    <w:rsid w:val="000C1118"/>
    <w:rsid w:val="000C12CC"/>
    <w:rsid w:val="000C151D"/>
    <w:rsid w:val="000C6B81"/>
    <w:rsid w:val="000D0271"/>
    <w:rsid w:val="000D1572"/>
    <w:rsid w:val="000D2831"/>
    <w:rsid w:val="000D30ED"/>
    <w:rsid w:val="000D41DC"/>
    <w:rsid w:val="000D4B14"/>
    <w:rsid w:val="000D5488"/>
    <w:rsid w:val="000D75FC"/>
    <w:rsid w:val="000D7EDA"/>
    <w:rsid w:val="000E0424"/>
    <w:rsid w:val="000E2B5F"/>
    <w:rsid w:val="000E3908"/>
    <w:rsid w:val="000E3B01"/>
    <w:rsid w:val="000E475E"/>
    <w:rsid w:val="000E4B4E"/>
    <w:rsid w:val="000E68E1"/>
    <w:rsid w:val="000E7312"/>
    <w:rsid w:val="000F300D"/>
    <w:rsid w:val="000F3438"/>
    <w:rsid w:val="000F364E"/>
    <w:rsid w:val="000F444B"/>
    <w:rsid w:val="000F6424"/>
    <w:rsid w:val="00101556"/>
    <w:rsid w:val="00101BE9"/>
    <w:rsid w:val="001034BD"/>
    <w:rsid w:val="00105400"/>
    <w:rsid w:val="00106057"/>
    <w:rsid w:val="00106332"/>
    <w:rsid w:val="00106515"/>
    <w:rsid w:val="00107673"/>
    <w:rsid w:val="001078F2"/>
    <w:rsid w:val="00111EC9"/>
    <w:rsid w:val="001120C0"/>
    <w:rsid w:val="00112443"/>
    <w:rsid w:val="00114547"/>
    <w:rsid w:val="0011660C"/>
    <w:rsid w:val="00122BD4"/>
    <w:rsid w:val="001251A5"/>
    <w:rsid w:val="00126D23"/>
    <w:rsid w:val="00127203"/>
    <w:rsid w:val="00131854"/>
    <w:rsid w:val="00131A0E"/>
    <w:rsid w:val="00131AA2"/>
    <w:rsid w:val="0013256D"/>
    <w:rsid w:val="00133073"/>
    <w:rsid w:val="00135B0D"/>
    <w:rsid w:val="00136191"/>
    <w:rsid w:val="00136C44"/>
    <w:rsid w:val="00136C62"/>
    <w:rsid w:val="00137050"/>
    <w:rsid w:val="00137495"/>
    <w:rsid w:val="00137DF1"/>
    <w:rsid w:val="001415B2"/>
    <w:rsid w:val="00141D1B"/>
    <w:rsid w:val="0014248E"/>
    <w:rsid w:val="0014256E"/>
    <w:rsid w:val="0014270D"/>
    <w:rsid w:val="00142B83"/>
    <w:rsid w:val="0014409E"/>
    <w:rsid w:val="001444FD"/>
    <w:rsid w:val="00144AC8"/>
    <w:rsid w:val="00144F7A"/>
    <w:rsid w:val="00145009"/>
    <w:rsid w:val="001452BD"/>
    <w:rsid w:val="0014560A"/>
    <w:rsid w:val="001456F0"/>
    <w:rsid w:val="00145E14"/>
    <w:rsid w:val="001463CC"/>
    <w:rsid w:val="001472BF"/>
    <w:rsid w:val="00147550"/>
    <w:rsid w:val="001500B5"/>
    <w:rsid w:val="00150392"/>
    <w:rsid w:val="00150D81"/>
    <w:rsid w:val="00151F97"/>
    <w:rsid w:val="0015251B"/>
    <w:rsid w:val="0015273A"/>
    <w:rsid w:val="00152B2B"/>
    <w:rsid w:val="00154775"/>
    <w:rsid w:val="00155006"/>
    <w:rsid w:val="001555AC"/>
    <w:rsid w:val="001571A1"/>
    <w:rsid w:val="00157FE7"/>
    <w:rsid w:val="001603AF"/>
    <w:rsid w:val="00161594"/>
    <w:rsid w:val="00162167"/>
    <w:rsid w:val="00165BA7"/>
    <w:rsid w:val="00166C95"/>
    <w:rsid w:val="00167165"/>
    <w:rsid w:val="001713F9"/>
    <w:rsid w:val="00171FC3"/>
    <w:rsid w:val="00172E38"/>
    <w:rsid w:val="001733D3"/>
    <w:rsid w:val="001738C8"/>
    <w:rsid w:val="00174E70"/>
    <w:rsid w:val="0017515F"/>
    <w:rsid w:val="0018062F"/>
    <w:rsid w:val="001812B7"/>
    <w:rsid w:val="00181CA4"/>
    <w:rsid w:val="00181EAC"/>
    <w:rsid w:val="0018253D"/>
    <w:rsid w:val="00182B55"/>
    <w:rsid w:val="00182BC8"/>
    <w:rsid w:val="00183DB6"/>
    <w:rsid w:val="001844AD"/>
    <w:rsid w:val="00184508"/>
    <w:rsid w:val="00184FA5"/>
    <w:rsid w:val="001850C6"/>
    <w:rsid w:val="00185593"/>
    <w:rsid w:val="00185F00"/>
    <w:rsid w:val="001864B0"/>
    <w:rsid w:val="00186D82"/>
    <w:rsid w:val="0018751F"/>
    <w:rsid w:val="00191637"/>
    <w:rsid w:val="0019280A"/>
    <w:rsid w:val="00193347"/>
    <w:rsid w:val="00193BBA"/>
    <w:rsid w:val="00194256"/>
    <w:rsid w:val="001943C3"/>
    <w:rsid w:val="00194660"/>
    <w:rsid w:val="00194E2A"/>
    <w:rsid w:val="00195F1A"/>
    <w:rsid w:val="00197603"/>
    <w:rsid w:val="001977CB"/>
    <w:rsid w:val="001A05FC"/>
    <w:rsid w:val="001A1381"/>
    <w:rsid w:val="001A271B"/>
    <w:rsid w:val="001A351E"/>
    <w:rsid w:val="001A3F9F"/>
    <w:rsid w:val="001A7480"/>
    <w:rsid w:val="001B1919"/>
    <w:rsid w:val="001B1949"/>
    <w:rsid w:val="001B319D"/>
    <w:rsid w:val="001B3915"/>
    <w:rsid w:val="001B46CB"/>
    <w:rsid w:val="001B46D7"/>
    <w:rsid w:val="001B47CF"/>
    <w:rsid w:val="001B4B2F"/>
    <w:rsid w:val="001B5782"/>
    <w:rsid w:val="001B5FDB"/>
    <w:rsid w:val="001B6A84"/>
    <w:rsid w:val="001B6C74"/>
    <w:rsid w:val="001C148E"/>
    <w:rsid w:val="001C3FB7"/>
    <w:rsid w:val="001C50D3"/>
    <w:rsid w:val="001C51B7"/>
    <w:rsid w:val="001C605E"/>
    <w:rsid w:val="001C6A95"/>
    <w:rsid w:val="001C6C64"/>
    <w:rsid w:val="001C70D2"/>
    <w:rsid w:val="001C74B7"/>
    <w:rsid w:val="001D03C7"/>
    <w:rsid w:val="001D0C41"/>
    <w:rsid w:val="001D1157"/>
    <w:rsid w:val="001D14ED"/>
    <w:rsid w:val="001D1D73"/>
    <w:rsid w:val="001D1EF3"/>
    <w:rsid w:val="001D2D2C"/>
    <w:rsid w:val="001D3AFE"/>
    <w:rsid w:val="001D40E0"/>
    <w:rsid w:val="001D4816"/>
    <w:rsid w:val="001D4A26"/>
    <w:rsid w:val="001D5831"/>
    <w:rsid w:val="001D5906"/>
    <w:rsid w:val="001D6958"/>
    <w:rsid w:val="001D7BC8"/>
    <w:rsid w:val="001D7D24"/>
    <w:rsid w:val="001E016E"/>
    <w:rsid w:val="001E075E"/>
    <w:rsid w:val="001E0985"/>
    <w:rsid w:val="001E1A94"/>
    <w:rsid w:val="001E1E71"/>
    <w:rsid w:val="001E2659"/>
    <w:rsid w:val="001E2E37"/>
    <w:rsid w:val="001E44DD"/>
    <w:rsid w:val="001E45D7"/>
    <w:rsid w:val="001E4798"/>
    <w:rsid w:val="001E533D"/>
    <w:rsid w:val="001E5349"/>
    <w:rsid w:val="001E7D94"/>
    <w:rsid w:val="001F05DA"/>
    <w:rsid w:val="001F0DF6"/>
    <w:rsid w:val="001F0FB2"/>
    <w:rsid w:val="001F2A81"/>
    <w:rsid w:val="001F2B8A"/>
    <w:rsid w:val="001F54BF"/>
    <w:rsid w:val="001F6566"/>
    <w:rsid w:val="00200602"/>
    <w:rsid w:val="002058DC"/>
    <w:rsid w:val="00205A6C"/>
    <w:rsid w:val="00206DAD"/>
    <w:rsid w:val="00210841"/>
    <w:rsid w:val="002111B4"/>
    <w:rsid w:val="002114EC"/>
    <w:rsid w:val="00211E37"/>
    <w:rsid w:val="00212270"/>
    <w:rsid w:val="0021289E"/>
    <w:rsid w:val="002162CE"/>
    <w:rsid w:val="0021676B"/>
    <w:rsid w:val="00220783"/>
    <w:rsid w:val="002207DC"/>
    <w:rsid w:val="00221FA2"/>
    <w:rsid w:val="00224274"/>
    <w:rsid w:val="00224EE3"/>
    <w:rsid w:val="002259B6"/>
    <w:rsid w:val="002263BE"/>
    <w:rsid w:val="00231E3A"/>
    <w:rsid w:val="0023245F"/>
    <w:rsid w:val="00233EFF"/>
    <w:rsid w:val="0023420A"/>
    <w:rsid w:val="0023566E"/>
    <w:rsid w:val="00235A15"/>
    <w:rsid w:val="00235E3D"/>
    <w:rsid w:val="00236887"/>
    <w:rsid w:val="00236BA6"/>
    <w:rsid w:val="00237226"/>
    <w:rsid w:val="00237374"/>
    <w:rsid w:val="002412F8"/>
    <w:rsid w:val="00241515"/>
    <w:rsid w:val="00241AB1"/>
    <w:rsid w:val="00241F5C"/>
    <w:rsid w:val="00243AA0"/>
    <w:rsid w:val="00244003"/>
    <w:rsid w:val="0024502D"/>
    <w:rsid w:val="002464D0"/>
    <w:rsid w:val="0024718D"/>
    <w:rsid w:val="00247756"/>
    <w:rsid w:val="002505AF"/>
    <w:rsid w:val="0025097F"/>
    <w:rsid w:val="00250D4F"/>
    <w:rsid w:val="0025110F"/>
    <w:rsid w:val="002530AC"/>
    <w:rsid w:val="00253E04"/>
    <w:rsid w:val="00254A41"/>
    <w:rsid w:val="00255DAC"/>
    <w:rsid w:val="002563AA"/>
    <w:rsid w:val="00256C6F"/>
    <w:rsid w:val="00256D4B"/>
    <w:rsid w:val="00257610"/>
    <w:rsid w:val="00257BAC"/>
    <w:rsid w:val="00257CF6"/>
    <w:rsid w:val="002607EB"/>
    <w:rsid w:val="00261E7B"/>
    <w:rsid w:val="0026212A"/>
    <w:rsid w:val="0026284E"/>
    <w:rsid w:val="002629A7"/>
    <w:rsid w:val="00262DDC"/>
    <w:rsid w:val="00263094"/>
    <w:rsid w:val="0026397B"/>
    <w:rsid w:val="00264C9E"/>
    <w:rsid w:val="0026502A"/>
    <w:rsid w:val="00265340"/>
    <w:rsid w:val="00265C6B"/>
    <w:rsid w:val="002670C9"/>
    <w:rsid w:val="0026743A"/>
    <w:rsid w:val="0027021D"/>
    <w:rsid w:val="00271A4C"/>
    <w:rsid w:val="0027255C"/>
    <w:rsid w:val="0027754F"/>
    <w:rsid w:val="0028025F"/>
    <w:rsid w:val="002809F9"/>
    <w:rsid w:val="00282C4B"/>
    <w:rsid w:val="00283D4E"/>
    <w:rsid w:val="002849CC"/>
    <w:rsid w:val="002906B7"/>
    <w:rsid w:val="00291811"/>
    <w:rsid w:val="002922F0"/>
    <w:rsid w:val="00292874"/>
    <w:rsid w:val="002932A5"/>
    <w:rsid w:val="00293885"/>
    <w:rsid w:val="00294B88"/>
    <w:rsid w:val="00295B0D"/>
    <w:rsid w:val="00295E7B"/>
    <w:rsid w:val="002A122C"/>
    <w:rsid w:val="002A1DE5"/>
    <w:rsid w:val="002A3A2E"/>
    <w:rsid w:val="002A3D03"/>
    <w:rsid w:val="002A4893"/>
    <w:rsid w:val="002A5188"/>
    <w:rsid w:val="002A5238"/>
    <w:rsid w:val="002A59A8"/>
    <w:rsid w:val="002A5CFF"/>
    <w:rsid w:val="002A640E"/>
    <w:rsid w:val="002A7A64"/>
    <w:rsid w:val="002B0704"/>
    <w:rsid w:val="002B1224"/>
    <w:rsid w:val="002B14B1"/>
    <w:rsid w:val="002B17C1"/>
    <w:rsid w:val="002B1DF3"/>
    <w:rsid w:val="002B2381"/>
    <w:rsid w:val="002B2A0D"/>
    <w:rsid w:val="002B3583"/>
    <w:rsid w:val="002B3D9E"/>
    <w:rsid w:val="002B40BB"/>
    <w:rsid w:val="002B41F4"/>
    <w:rsid w:val="002B443B"/>
    <w:rsid w:val="002B65D9"/>
    <w:rsid w:val="002B692C"/>
    <w:rsid w:val="002B6D0B"/>
    <w:rsid w:val="002B7207"/>
    <w:rsid w:val="002C0BDE"/>
    <w:rsid w:val="002C29CD"/>
    <w:rsid w:val="002C2F67"/>
    <w:rsid w:val="002C2F75"/>
    <w:rsid w:val="002C3F96"/>
    <w:rsid w:val="002C68A3"/>
    <w:rsid w:val="002C69B7"/>
    <w:rsid w:val="002C6EF2"/>
    <w:rsid w:val="002D23E2"/>
    <w:rsid w:val="002D38B2"/>
    <w:rsid w:val="002D3EC1"/>
    <w:rsid w:val="002D456F"/>
    <w:rsid w:val="002D6EEF"/>
    <w:rsid w:val="002D722F"/>
    <w:rsid w:val="002D7B10"/>
    <w:rsid w:val="002D7EAF"/>
    <w:rsid w:val="002D7EF5"/>
    <w:rsid w:val="002E00F8"/>
    <w:rsid w:val="002E069A"/>
    <w:rsid w:val="002E084B"/>
    <w:rsid w:val="002E0C84"/>
    <w:rsid w:val="002E3631"/>
    <w:rsid w:val="002E3B23"/>
    <w:rsid w:val="002E41AE"/>
    <w:rsid w:val="002E4530"/>
    <w:rsid w:val="002E5286"/>
    <w:rsid w:val="002E5549"/>
    <w:rsid w:val="002E6B7F"/>
    <w:rsid w:val="002F02E2"/>
    <w:rsid w:val="002F1CBC"/>
    <w:rsid w:val="002F31CA"/>
    <w:rsid w:val="002F3EA8"/>
    <w:rsid w:val="002F4AAC"/>
    <w:rsid w:val="002F4AD2"/>
    <w:rsid w:val="002F54AE"/>
    <w:rsid w:val="002F62AC"/>
    <w:rsid w:val="002F68E3"/>
    <w:rsid w:val="002F6C0D"/>
    <w:rsid w:val="002F7067"/>
    <w:rsid w:val="002F7090"/>
    <w:rsid w:val="00300634"/>
    <w:rsid w:val="00301AA1"/>
    <w:rsid w:val="00302A37"/>
    <w:rsid w:val="003046A3"/>
    <w:rsid w:val="00304CCF"/>
    <w:rsid w:val="00305352"/>
    <w:rsid w:val="0030553C"/>
    <w:rsid w:val="00305D07"/>
    <w:rsid w:val="003064E6"/>
    <w:rsid w:val="00307D85"/>
    <w:rsid w:val="00307F6C"/>
    <w:rsid w:val="00311029"/>
    <w:rsid w:val="00311581"/>
    <w:rsid w:val="00311E3D"/>
    <w:rsid w:val="00314341"/>
    <w:rsid w:val="003156E0"/>
    <w:rsid w:val="003163CC"/>
    <w:rsid w:val="00316484"/>
    <w:rsid w:val="00316937"/>
    <w:rsid w:val="00317303"/>
    <w:rsid w:val="00317DF0"/>
    <w:rsid w:val="00317E49"/>
    <w:rsid w:val="003222FF"/>
    <w:rsid w:val="0032280F"/>
    <w:rsid w:val="0032406E"/>
    <w:rsid w:val="0032594E"/>
    <w:rsid w:val="00327C2B"/>
    <w:rsid w:val="00330B6E"/>
    <w:rsid w:val="00331604"/>
    <w:rsid w:val="00331C7A"/>
    <w:rsid w:val="003323A6"/>
    <w:rsid w:val="003327C2"/>
    <w:rsid w:val="0033300A"/>
    <w:rsid w:val="003342A7"/>
    <w:rsid w:val="00335E5A"/>
    <w:rsid w:val="003361D8"/>
    <w:rsid w:val="00341E85"/>
    <w:rsid w:val="00342115"/>
    <w:rsid w:val="00342520"/>
    <w:rsid w:val="00343B57"/>
    <w:rsid w:val="00344038"/>
    <w:rsid w:val="00344C44"/>
    <w:rsid w:val="0034692A"/>
    <w:rsid w:val="0034735C"/>
    <w:rsid w:val="00347AAE"/>
    <w:rsid w:val="00347F97"/>
    <w:rsid w:val="0035400E"/>
    <w:rsid w:val="00354BD4"/>
    <w:rsid w:val="00356F4E"/>
    <w:rsid w:val="0035788D"/>
    <w:rsid w:val="00357D64"/>
    <w:rsid w:val="00357DEC"/>
    <w:rsid w:val="00360746"/>
    <w:rsid w:val="00360BAF"/>
    <w:rsid w:val="0036124A"/>
    <w:rsid w:val="00361719"/>
    <w:rsid w:val="00362F82"/>
    <w:rsid w:val="00363133"/>
    <w:rsid w:val="00364F75"/>
    <w:rsid w:val="003650C8"/>
    <w:rsid w:val="00365580"/>
    <w:rsid w:val="00366DDA"/>
    <w:rsid w:val="003701AC"/>
    <w:rsid w:val="003704DE"/>
    <w:rsid w:val="003717DE"/>
    <w:rsid w:val="00371AC1"/>
    <w:rsid w:val="0037234B"/>
    <w:rsid w:val="0037470C"/>
    <w:rsid w:val="00374CDD"/>
    <w:rsid w:val="003758D5"/>
    <w:rsid w:val="0037697C"/>
    <w:rsid w:val="00376ACB"/>
    <w:rsid w:val="003772A7"/>
    <w:rsid w:val="0038100D"/>
    <w:rsid w:val="00381ADC"/>
    <w:rsid w:val="0038263F"/>
    <w:rsid w:val="00383AB0"/>
    <w:rsid w:val="003847FE"/>
    <w:rsid w:val="00384856"/>
    <w:rsid w:val="00384BAF"/>
    <w:rsid w:val="003857A9"/>
    <w:rsid w:val="0038630F"/>
    <w:rsid w:val="00387992"/>
    <w:rsid w:val="00392DB8"/>
    <w:rsid w:val="00393621"/>
    <w:rsid w:val="00393B91"/>
    <w:rsid w:val="00393C2C"/>
    <w:rsid w:val="00395535"/>
    <w:rsid w:val="00396992"/>
    <w:rsid w:val="00397FFD"/>
    <w:rsid w:val="003A227E"/>
    <w:rsid w:val="003A307E"/>
    <w:rsid w:val="003A3100"/>
    <w:rsid w:val="003A3507"/>
    <w:rsid w:val="003A40AB"/>
    <w:rsid w:val="003A49CF"/>
    <w:rsid w:val="003A6681"/>
    <w:rsid w:val="003A67D2"/>
    <w:rsid w:val="003A6F6E"/>
    <w:rsid w:val="003B00B3"/>
    <w:rsid w:val="003B2A76"/>
    <w:rsid w:val="003B2BE8"/>
    <w:rsid w:val="003B3EA3"/>
    <w:rsid w:val="003B4091"/>
    <w:rsid w:val="003B669C"/>
    <w:rsid w:val="003B6F9F"/>
    <w:rsid w:val="003B7561"/>
    <w:rsid w:val="003C04F6"/>
    <w:rsid w:val="003C12EE"/>
    <w:rsid w:val="003C1586"/>
    <w:rsid w:val="003C2959"/>
    <w:rsid w:val="003C2C83"/>
    <w:rsid w:val="003C35D2"/>
    <w:rsid w:val="003C3C8E"/>
    <w:rsid w:val="003C494C"/>
    <w:rsid w:val="003C6F3E"/>
    <w:rsid w:val="003C7954"/>
    <w:rsid w:val="003D03C4"/>
    <w:rsid w:val="003D067C"/>
    <w:rsid w:val="003D1813"/>
    <w:rsid w:val="003D4D19"/>
    <w:rsid w:val="003D5781"/>
    <w:rsid w:val="003D62E2"/>
    <w:rsid w:val="003D6507"/>
    <w:rsid w:val="003E2C5C"/>
    <w:rsid w:val="003E4AF3"/>
    <w:rsid w:val="003E4EC9"/>
    <w:rsid w:val="003E54F3"/>
    <w:rsid w:val="003E645A"/>
    <w:rsid w:val="003E66D3"/>
    <w:rsid w:val="003E7056"/>
    <w:rsid w:val="003F06DF"/>
    <w:rsid w:val="003F1E25"/>
    <w:rsid w:val="003F237E"/>
    <w:rsid w:val="003F2AD3"/>
    <w:rsid w:val="003F3222"/>
    <w:rsid w:val="003F4455"/>
    <w:rsid w:val="003F487E"/>
    <w:rsid w:val="003F5521"/>
    <w:rsid w:val="003F708C"/>
    <w:rsid w:val="003F72C4"/>
    <w:rsid w:val="00400600"/>
    <w:rsid w:val="00400873"/>
    <w:rsid w:val="00400AD7"/>
    <w:rsid w:val="00400C88"/>
    <w:rsid w:val="00401375"/>
    <w:rsid w:val="00402DB6"/>
    <w:rsid w:val="00403845"/>
    <w:rsid w:val="0040389D"/>
    <w:rsid w:val="004047CC"/>
    <w:rsid w:val="00404CBF"/>
    <w:rsid w:val="0040518D"/>
    <w:rsid w:val="004051CB"/>
    <w:rsid w:val="0040644E"/>
    <w:rsid w:val="0041177F"/>
    <w:rsid w:val="004117A6"/>
    <w:rsid w:val="00416303"/>
    <w:rsid w:val="00416629"/>
    <w:rsid w:val="00416C22"/>
    <w:rsid w:val="00417BC9"/>
    <w:rsid w:val="004200C3"/>
    <w:rsid w:val="004207F4"/>
    <w:rsid w:val="00422D4B"/>
    <w:rsid w:val="004233A8"/>
    <w:rsid w:val="00423611"/>
    <w:rsid w:val="004264A1"/>
    <w:rsid w:val="00427129"/>
    <w:rsid w:val="00427454"/>
    <w:rsid w:val="0042756B"/>
    <w:rsid w:val="004277E0"/>
    <w:rsid w:val="004318B5"/>
    <w:rsid w:val="0043213B"/>
    <w:rsid w:val="004326DF"/>
    <w:rsid w:val="00435278"/>
    <w:rsid w:val="004363FE"/>
    <w:rsid w:val="004375B9"/>
    <w:rsid w:val="00441694"/>
    <w:rsid w:val="0044464A"/>
    <w:rsid w:val="00444B7E"/>
    <w:rsid w:val="004456FF"/>
    <w:rsid w:val="004469B5"/>
    <w:rsid w:val="00447A3B"/>
    <w:rsid w:val="00450113"/>
    <w:rsid w:val="0045131A"/>
    <w:rsid w:val="00452466"/>
    <w:rsid w:val="004533B0"/>
    <w:rsid w:val="00457E31"/>
    <w:rsid w:val="00460B4E"/>
    <w:rsid w:val="00461588"/>
    <w:rsid w:val="00462005"/>
    <w:rsid w:val="00462138"/>
    <w:rsid w:val="0046213D"/>
    <w:rsid w:val="00463537"/>
    <w:rsid w:val="004638CE"/>
    <w:rsid w:val="00464175"/>
    <w:rsid w:val="0046556D"/>
    <w:rsid w:val="004662F1"/>
    <w:rsid w:val="004673A6"/>
    <w:rsid w:val="004676EC"/>
    <w:rsid w:val="00470914"/>
    <w:rsid w:val="00471159"/>
    <w:rsid w:val="00471AB6"/>
    <w:rsid w:val="00471C00"/>
    <w:rsid w:val="00472FAF"/>
    <w:rsid w:val="0047385D"/>
    <w:rsid w:val="00473EEC"/>
    <w:rsid w:val="0047400D"/>
    <w:rsid w:val="00474040"/>
    <w:rsid w:val="00474728"/>
    <w:rsid w:val="00474FE3"/>
    <w:rsid w:val="00474FEB"/>
    <w:rsid w:val="004757B0"/>
    <w:rsid w:val="00475934"/>
    <w:rsid w:val="00476F46"/>
    <w:rsid w:val="00476F4A"/>
    <w:rsid w:val="0048091F"/>
    <w:rsid w:val="00480B35"/>
    <w:rsid w:val="00481541"/>
    <w:rsid w:val="004819B5"/>
    <w:rsid w:val="004842DD"/>
    <w:rsid w:val="00484457"/>
    <w:rsid w:val="004873F5"/>
    <w:rsid w:val="00487C11"/>
    <w:rsid w:val="00487C70"/>
    <w:rsid w:val="00491BC7"/>
    <w:rsid w:val="00491EE8"/>
    <w:rsid w:val="00492344"/>
    <w:rsid w:val="0049458A"/>
    <w:rsid w:val="00495895"/>
    <w:rsid w:val="00497793"/>
    <w:rsid w:val="004A0007"/>
    <w:rsid w:val="004A086C"/>
    <w:rsid w:val="004A0B48"/>
    <w:rsid w:val="004A136B"/>
    <w:rsid w:val="004A2F96"/>
    <w:rsid w:val="004A4D6B"/>
    <w:rsid w:val="004A53A2"/>
    <w:rsid w:val="004A6E86"/>
    <w:rsid w:val="004B0126"/>
    <w:rsid w:val="004B0D9D"/>
    <w:rsid w:val="004B1764"/>
    <w:rsid w:val="004B1AB6"/>
    <w:rsid w:val="004B1BA1"/>
    <w:rsid w:val="004B2CA5"/>
    <w:rsid w:val="004B309E"/>
    <w:rsid w:val="004B4B6C"/>
    <w:rsid w:val="004B6838"/>
    <w:rsid w:val="004B6B4C"/>
    <w:rsid w:val="004C2D64"/>
    <w:rsid w:val="004C5120"/>
    <w:rsid w:val="004C5F49"/>
    <w:rsid w:val="004C6A69"/>
    <w:rsid w:val="004D1C02"/>
    <w:rsid w:val="004D247B"/>
    <w:rsid w:val="004D51C7"/>
    <w:rsid w:val="004D5E49"/>
    <w:rsid w:val="004D61C0"/>
    <w:rsid w:val="004D6772"/>
    <w:rsid w:val="004D799D"/>
    <w:rsid w:val="004E089F"/>
    <w:rsid w:val="004E1684"/>
    <w:rsid w:val="004E1796"/>
    <w:rsid w:val="004E1C74"/>
    <w:rsid w:val="004E29F9"/>
    <w:rsid w:val="004E3D2D"/>
    <w:rsid w:val="004E4249"/>
    <w:rsid w:val="004E42B5"/>
    <w:rsid w:val="004E5067"/>
    <w:rsid w:val="004E5864"/>
    <w:rsid w:val="004F0F61"/>
    <w:rsid w:val="004F1DAD"/>
    <w:rsid w:val="004F288F"/>
    <w:rsid w:val="004F31BC"/>
    <w:rsid w:val="004F4026"/>
    <w:rsid w:val="004F523C"/>
    <w:rsid w:val="004F5887"/>
    <w:rsid w:val="004F6874"/>
    <w:rsid w:val="004F70E0"/>
    <w:rsid w:val="004F73BB"/>
    <w:rsid w:val="004F7D66"/>
    <w:rsid w:val="0050041A"/>
    <w:rsid w:val="00500672"/>
    <w:rsid w:val="00501185"/>
    <w:rsid w:val="00503E7F"/>
    <w:rsid w:val="00505BD5"/>
    <w:rsid w:val="00505E91"/>
    <w:rsid w:val="00505F69"/>
    <w:rsid w:val="005062C0"/>
    <w:rsid w:val="005069C6"/>
    <w:rsid w:val="00511BC0"/>
    <w:rsid w:val="00512141"/>
    <w:rsid w:val="005133FF"/>
    <w:rsid w:val="00515D06"/>
    <w:rsid w:val="00515F0B"/>
    <w:rsid w:val="00516AAF"/>
    <w:rsid w:val="00516DDB"/>
    <w:rsid w:val="005176FE"/>
    <w:rsid w:val="005224A6"/>
    <w:rsid w:val="0052658F"/>
    <w:rsid w:val="0053082F"/>
    <w:rsid w:val="005312E4"/>
    <w:rsid w:val="0053242D"/>
    <w:rsid w:val="005328FF"/>
    <w:rsid w:val="0053316E"/>
    <w:rsid w:val="00534374"/>
    <w:rsid w:val="005350DD"/>
    <w:rsid w:val="005358D1"/>
    <w:rsid w:val="00536749"/>
    <w:rsid w:val="00536809"/>
    <w:rsid w:val="00537564"/>
    <w:rsid w:val="00537688"/>
    <w:rsid w:val="00537704"/>
    <w:rsid w:val="005413FB"/>
    <w:rsid w:val="005439D0"/>
    <w:rsid w:val="00543A40"/>
    <w:rsid w:val="00545B92"/>
    <w:rsid w:val="00547068"/>
    <w:rsid w:val="005501AB"/>
    <w:rsid w:val="0055104B"/>
    <w:rsid w:val="005517BA"/>
    <w:rsid w:val="00551EDA"/>
    <w:rsid w:val="00552907"/>
    <w:rsid w:val="00553A57"/>
    <w:rsid w:val="0055430A"/>
    <w:rsid w:val="005549A7"/>
    <w:rsid w:val="0055528D"/>
    <w:rsid w:val="005561B3"/>
    <w:rsid w:val="005569CE"/>
    <w:rsid w:val="00556D15"/>
    <w:rsid w:val="00562DF9"/>
    <w:rsid w:val="00563D46"/>
    <w:rsid w:val="005641D5"/>
    <w:rsid w:val="00565DE4"/>
    <w:rsid w:val="00570141"/>
    <w:rsid w:val="00570879"/>
    <w:rsid w:val="005725FE"/>
    <w:rsid w:val="0057276A"/>
    <w:rsid w:val="00572A0C"/>
    <w:rsid w:val="00572D31"/>
    <w:rsid w:val="00573B87"/>
    <w:rsid w:val="00574D6E"/>
    <w:rsid w:val="0057569B"/>
    <w:rsid w:val="005774A2"/>
    <w:rsid w:val="005812C0"/>
    <w:rsid w:val="005812F3"/>
    <w:rsid w:val="005819BD"/>
    <w:rsid w:val="00583B93"/>
    <w:rsid w:val="00584880"/>
    <w:rsid w:val="00585035"/>
    <w:rsid w:val="0058785B"/>
    <w:rsid w:val="00587F19"/>
    <w:rsid w:val="00590BF2"/>
    <w:rsid w:val="005920E6"/>
    <w:rsid w:val="00593874"/>
    <w:rsid w:val="0059406D"/>
    <w:rsid w:val="005953BE"/>
    <w:rsid w:val="00595EE2"/>
    <w:rsid w:val="00596BE0"/>
    <w:rsid w:val="00597B59"/>
    <w:rsid w:val="005A0412"/>
    <w:rsid w:val="005A0A56"/>
    <w:rsid w:val="005A1EF6"/>
    <w:rsid w:val="005A4052"/>
    <w:rsid w:val="005A601D"/>
    <w:rsid w:val="005A7BBA"/>
    <w:rsid w:val="005B06DC"/>
    <w:rsid w:val="005B134A"/>
    <w:rsid w:val="005B42DC"/>
    <w:rsid w:val="005B49B9"/>
    <w:rsid w:val="005B4EAA"/>
    <w:rsid w:val="005B614B"/>
    <w:rsid w:val="005B6FBF"/>
    <w:rsid w:val="005B7538"/>
    <w:rsid w:val="005C071D"/>
    <w:rsid w:val="005C3683"/>
    <w:rsid w:val="005C4CA6"/>
    <w:rsid w:val="005C4EAE"/>
    <w:rsid w:val="005C598E"/>
    <w:rsid w:val="005C7975"/>
    <w:rsid w:val="005C7C80"/>
    <w:rsid w:val="005D16E7"/>
    <w:rsid w:val="005D1A1E"/>
    <w:rsid w:val="005D45CE"/>
    <w:rsid w:val="005D5283"/>
    <w:rsid w:val="005E0054"/>
    <w:rsid w:val="005E0E66"/>
    <w:rsid w:val="005E3074"/>
    <w:rsid w:val="005E33CF"/>
    <w:rsid w:val="005E533A"/>
    <w:rsid w:val="005E6D58"/>
    <w:rsid w:val="005E6F4F"/>
    <w:rsid w:val="005E7353"/>
    <w:rsid w:val="005F03CC"/>
    <w:rsid w:val="005F1089"/>
    <w:rsid w:val="005F4F1D"/>
    <w:rsid w:val="005F6602"/>
    <w:rsid w:val="005F68FF"/>
    <w:rsid w:val="005F7A7E"/>
    <w:rsid w:val="00600F27"/>
    <w:rsid w:val="006012BF"/>
    <w:rsid w:val="00601FB0"/>
    <w:rsid w:val="00601FDB"/>
    <w:rsid w:val="006021AB"/>
    <w:rsid w:val="00602A41"/>
    <w:rsid w:val="00602BFE"/>
    <w:rsid w:val="00603403"/>
    <w:rsid w:val="0060686D"/>
    <w:rsid w:val="00607C09"/>
    <w:rsid w:val="00610DE3"/>
    <w:rsid w:val="00611CEC"/>
    <w:rsid w:val="00613598"/>
    <w:rsid w:val="00613D1E"/>
    <w:rsid w:val="00614786"/>
    <w:rsid w:val="00614F78"/>
    <w:rsid w:val="00616D57"/>
    <w:rsid w:val="00617D83"/>
    <w:rsid w:val="00620329"/>
    <w:rsid w:val="00620F39"/>
    <w:rsid w:val="00622D7F"/>
    <w:rsid w:val="006233B3"/>
    <w:rsid w:val="00623B4A"/>
    <w:rsid w:val="006241BC"/>
    <w:rsid w:val="00625CB0"/>
    <w:rsid w:val="006262F6"/>
    <w:rsid w:val="0062798E"/>
    <w:rsid w:val="00627AEE"/>
    <w:rsid w:val="0063014A"/>
    <w:rsid w:val="00630677"/>
    <w:rsid w:val="00631AE8"/>
    <w:rsid w:val="00632C0C"/>
    <w:rsid w:val="00632D7F"/>
    <w:rsid w:val="00633219"/>
    <w:rsid w:val="00633C1F"/>
    <w:rsid w:val="006348ED"/>
    <w:rsid w:val="00634B24"/>
    <w:rsid w:val="0063625F"/>
    <w:rsid w:val="00636544"/>
    <w:rsid w:val="00636B33"/>
    <w:rsid w:val="00640552"/>
    <w:rsid w:val="00640566"/>
    <w:rsid w:val="00641392"/>
    <w:rsid w:val="00642096"/>
    <w:rsid w:val="00643B21"/>
    <w:rsid w:val="006444E8"/>
    <w:rsid w:val="006466D5"/>
    <w:rsid w:val="00647237"/>
    <w:rsid w:val="00647319"/>
    <w:rsid w:val="00647663"/>
    <w:rsid w:val="006511D5"/>
    <w:rsid w:val="00651423"/>
    <w:rsid w:val="006515BD"/>
    <w:rsid w:val="00651C27"/>
    <w:rsid w:val="0065294D"/>
    <w:rsid w:val="00652E1E"/>
    <w:rsid w:val="00652E4A"/>
    <w:rsid w:val="006538DB"/>
    <w:rsid w:val="00657FDE"/>
    <w:rsid w:val="006617BB"/>
    <w:rsid w:val="00661855"/>
    <w:rsid w:val="006620E7"/>
    <w:rsid w:val="00663EA0"/>
    <w:rsid w:val="006644D5"/>
    <w:rsid w:val="006659C5"/>
    <w:rsid w:val="00665CE9"/>
    <w:rsid w:val="00667E1A"/>
    <w:rsid w:val="00672521"/>
    <w:rsid w:val="006726CB"/>
    <w:rsid w:val="00672C33"/>
    <w:rsid w:val="00673368"/>
    <w:rsid w:val="006746A7"/>
    <w:rsid w:val="00676433"/>
    <w:rsid w:val="00676C07"/>
    <w:rsid w:val="00677A09"/>
    <w:rsid w:val="00677C45"/>
    <w:rsid w:val="006809FD"/>
    <w:rsid w:val="00682C69"/>
    <w:rsid w:val="00683F24"/>
    <w:rsid w:val="006849F2"/>
    <w:rsid w:val="00685C22"/>
    <w:rsid w:val="00685F36"/>
    <w:rsid w:val="0068650F"/>
    <w:rsid w:val="006866C9"/>
    <w:rsid w:val="00686F87"/>
    <w:rsid w:val="0068749C"/>
    <w:rsid w:val="00687FFE"/>
    <w:rsid w:val="0069054F"/>
    <w:rsid w:val="00691555"/>
    <w:rsid w:val="0069210C"/>
    <w:rsid w:val="00695BA0"/>
    <w:rsid w:val="00696F84"/>
    <w:rsid w:val="006A14AC"/>
    <w:rsid w:val="006A1F31"/>
    <w:rsid w:val="006A3F13"/>
    <w:rsid w:val="006A4B1C"/>
    <w:rsid w:val="006A52AE"/>
    <w:rsid w:val="006A6A89"/>
    <w:rsid w:val="006A71D3"/>
    <w:rsid w:val="006A728A"/>
    <w:rsid w:val="006B077D"/>
    <w:rsid w:val="006B17E7"/>
    <w:rsid w:val="006B35DC"/>
    <w:rsid w:val="006B3639"/>
    <w:rsid w:val="006B4467"/>
    <w:rsid w:val="006B471D"/>
    <w:rsid w:val="006B4EEA"/>
    <w:rsid w:val="006B54D9"/>
    <w:rsid w:val="006B5ABC"/>
    <w:rsid w:val="006B5BAB"/>
    <w:rsid w:val="006B7D34"/>
    <w:rsid w:val="006C0B86"/>
    <w:rsid w:val="006C1359"/>
    <w:rsid w:val="006C4381"/>
    <w:rsid w:val="006C51A0"/>
    <w:rsid w:val="006C5349"/>
    <w:rsid w:val="006C5E3C"/>
    <w:rsid w:val="006D0607"/>
    <w:rsid w:val="006D0A1C"/>
    <w:rsid w:val="006D1689"/>
    <w:rsid w:val="006D246B"/>
    <w:rsid w:val="006D305E"/>
    <w:rsid w:val="006D4B58"/>
    <w:rsid w:val="006D55F1"/>
    <w:rsid w:val="006D5B98"/>
    <w:rsid w:val="006E04CC"/>
    <w:rsid w:val="006E185D"/>
    <w:rsid w:val="006E1A3A"/>
    <w:rsid w:val="006E2380"/>
    <w:rsid w:val="006E513E"/>
    <w:rsid w:val="006E61D9"/>
    <w:rsid w:val="006F1105"/>
    <w:rsid w:val="006F4F55"/>
    <w:rsid w:val="006F5EEA"/>
    <w:rsid w:val="006F66EE"/>
    <w:rsid w:val="006F6BC8"/>
    <w:rsid w:val="00700E85"/>
    <w:rsid w:val="00701046"/>
    <w:rsid w:val="007022AC"/>
    <w:rsid w:val="0070382F"/>
    <w:rsid w:val="0070431D"/>
    <w:rsid w:val="00704563"/>
    <w:rsid w:val="00705BBA"/>
    <w:rsid w:val="007066A6"/>
    <w:rsid w:val="00707C0D"/>
    <w:rsid w:val="00710727"/>
    <w:rsid w:val="00710E2B"/>
    <w:rsid w:val="00711548"/>
    <w:rsid w:val="00711BE5"/>
    <w:rsid w:val="00712991"/>
    <w:rsid w:val="00712E7C"/>
    <w:rsid w:val="00713C81"/>
    <w:rsid w:val="007148D4"/>
    <w:rsid w:val="00714956"/>
    <w:rsid w:val="00715890"/>
    <w:rsid w:val="00716B43"/>
    <w:rsid w:val="00716BEB"/>
    <w:rsid w:val="007200F2"/>
    <w:rsid w:val="007202D3"/>
    <w:rsid w:val="00720CCA"/>
    <w:rsid w:val="007227B6"/>
    <w:rsid w:val="00722AE2"/>
    <w:rsid w:val="007233F0"/>
    <w:rsid w:val="00723512"/>
    <w:rsid w:val="00724B01"/>
    <w:rsid w:val="0072633D"/>
    <w:rsid w:val="007268BD"/>
    <w:rsid w:val="007270BF"/>
    <w:rsid w:val="007308DA"/>
    <w:rsid w:val="00732561"/>
    <w:rsid w:val="007326B7"/>
    <w:rsid w:val="0073498B"/>
    <w:rsid w:val="00734CC3"/>
    <w:rsid w:val="007352D6"/>
    <w:rsid w:val="007361D3"/>
    <w:rsid w:val="00736B20"/>
    <w:rsid w:val="00737150"/>
    <w:rsid w:val="0073743F"/>
    <w:rsid w:val="00737EB2"/>
    <w:rsid w:val="007405A3"/>
    <w:rsid w:val="00740B2C"/>
    <w:rsid w:val="00741731"/>
    <w:rsid w:val="007445EA"/>
    <w:rsid w:val="00744B64"/>
    <w:rsid w:val="0074552D"/>
    <w:rsid w:val="007459E4"/>
    <w:rsid w:val="00745AA1"/>
    <w:rsid w:val="00746C1E"/>
    <w:rsid w:val="00750817"/>
    <w:rsid w:val="00750FD2"/>
    <w:rsid w:val="0075179B"/>
    <w:rsid w:val="0075242C"/>
    <w:rsid w:val="00752851"/>
    <w:rsid w:val="0075336E"/>
    <w:rsid w:val="0075533D"/>
    <w:rsid w:val="00755DA5"/>
    <w:rsid w:val="00755EF1"/>
    <w:rsid w:val="00756F68"/>
    <w:rsid w:val="00756F87"/>
    <w:rsid w:val="0075708A"/>
    <w:rsid w:val="007575FF"/>
    <w:rsid w:val="00757E7E"/>
    <w:rsid w:val="007615F9"/>
    <w:rsid w:val="007616EA"/>
    <w:rsid w:val="007618B2"/>
    <w:rsid w:val="00761D3F"/>
    <w:rsid w:val="00761FC0"/>
    <w:rsid w:val="007640E4"/>
    <w:rsid w:val="00764BDD"/>
    <w:rsid w:val="007668C4"/>
    <w:rsid w:val="00766B3B"/>
    <w:rsid w:val="00767643"/>
    <w:rsid w:val="0077057B"/>
    <w:rsid w:val="007723D0"/>
    <w:rsid w:val="0077248E"/>
    <w:rsid w:val="00773FC4"/>
    <w:rsid w:val="0077467C"/>
    <w:rsid w:val="0077472C"/>
    <w:rsid w:val="007770E6"/>
    <w:rsid w:val="007779BB"/>
    <w:rsid w:val="00780A9B"/>
    <w:rsid w:val="00782145"/>
    <w:rsid w:val="0078218A"/>
    <w:rsid w:val="00782B20"/>
    <w:rsid w:val="00783A48"/>
    <w:rsid w:val="00783AC9"/>
    <w:rsid w:val="00784826"/>
    <w:rsid w:val="00785C70"/>
    <w:rsid w:val="00786289"/>
    <w:rsid w:val="0078656D"/>
    <w:rsid w:val="007869E5"/>
    <w:rsid w:val="007901A9"/>
    <w:rsid w:val="00791077"/>
    <w:rsid w:val="00792272"/>
    <w:rsid w:val="007941D7"/>
    <w:rsid w:val="00794A24"/>
    <w:rsid w:val="00794B8E"/>
    <w:rsid w:val="007951F4"/>
    <w:rsid w:val="00795CF7"/>
    <w:rsid w:val="007961E5"/>
    <w:rsid w:val="00796915"/>
    <w:rsid w:val="007A15A5"/>
    <w:rsid w:val="007A27B2"/>
    <w:rsid w:val="007A2C40"/>
    <w:rsid w:val="007A3575"/>
    <w:rsid w:val="007A38E6"/>
    <w:rsid w:val="007A79C3"/>
    <w:rsid w:val="007B2A00"/>
    <w:rsid w:val="007B2E90"/>
    <w:rsid w:val="007B372C"/>
    <w:rsid w:val="007B47E8"/>
    <w:rsid w:val="007B4B33"/>
    <w:rsid w:val="007B4C80"/>
    <w:rsid w:val="007B66C8"/>
    <w:rsid w:val="007B6785"/>
    <w:rsid w:val="007C0701"/>
    <w:rsid w:val="007C071E"/>
    <w:rsid w:val="007C15E1"/>
    <w:rsid w:val="007C1E43"/>
    <w:rsid w:val="007C1F24"/>
    <w:rsid w:val="007C2114"/>
    <w:rsid w:val="007C40A2"/>
    <w:rsid w:val="007C5793"/>
    <w:rsid w:val="007C5CEB"/>
    <w:rsid w:val="007C5F36"/>
    <w:rsid w:val="007C6769"/>
    <w:rsid w:val="007D0B05"/>
    <w:rsid w:val="007D1D90"/>
    <w:rsid w:val="007D2136"/>
    <w:rsid w:val="007D2C88"/>
    <w:rsid w:val="007D33E1"/>
    <w:rsid w:val="007D3E59"/>
    <w:rsid w:val="007D586B"/>
    <w:rsid w:val="007D5ED2"/>
    <w:rsid w:val="007D7157"/>
    <w:rsid w:val="007E255E"/>
    <w:rsid w:val="007E2901"/>
    <w:rsid w:val="007E4E5D"/>
    <w:rsid w:val="007E546C"/>
    <w:rsid w:val="007E653F"/>
    <w:rsid w:val="007F05EB"/>
    <w:rsid w:val="007F07E8"/>
    <w:rsid w:val="007F0F2C"/>
    <w:rsid w:val="007F1030"/>
    <w:rsid w:val="007F1AEA"/>
    <w:rsid w:val="007F2746"/>
    <w:rsid w:val="007F3A1D"/>
    <w:rsid w:val="007F58FF"/>
    <w:rsid w:val="007F624B"/>
    <w:rsid w:val="007F63BC"/>
    <w:rsid w:val="007F76FB"/>
    <w:rsid w:val="008011FE"/>
    <w:rsid w:val="008020E5"/>
    <w:rsid w:val="00802E1C"/>
    <w:rsid w:val="00805E4E"/>
    <w:rsid w:val="0080631D"/>
    <w:rsid w:val="00807ED1"/>
    <w:rsid w:val="00812AFB"/>
    <w:rsid w:val="00813A00"/>
    <w:rsid w:val="00813C90"/>
    <w:rsid w:val="008141F8"/>
    <w:rsid w:val="00814870"/>
    <w:rsid w:val="008148C3"/>
    <w:rsid w:val="00815147"/>
    <w:rsid w:val="00816171"/>
    <w:rsid w:val="00817E52"/>
    <w:rsid w:val="008222A5"/>
    <w:rsid w:val="0082305D"/>
    <w:rsid w:val="00823CC3"/>
    <w:rsid w:val="00826177"/>
    <w:rsid w:val="008303D4"/>
    <w:rsid w:val="00830E86"/>
    <w:rsid w:val="00831AE7"/>
    <w:rsid w:val="008339CF"/>
    <w:rsid w:val="00834C05"/>
    <w:rsid w:val="00834D63"/>
    <w:rsid w:val="008353AC"/>
    <w:rsid w:val="008358FB"/>
    <w:rsid w:val="00835C67"/>
    <w:rsid w:val="00836644"/>
    <w:rsid w:val="00836AB8"/>
    <w:rsid w:val="00836CD4"/>
    <w:rsid w:val="00840E94"/>
    <w:rsid w:val="00841406"/>
    <w:rsid w:val="008422E0"/>
    <w:rsid w:val="008424D3"/>
    <w:rsid w:val="00842D93"/>
    <w:rsid w:val="00845819"/>
    <w:rsid w:val="00846BB6"/>
    <w:rsid w:val="00846D6D"/>
    <w:rsid w:val="00850586"/>
    <w:rsid w:val="0085249A"/>
    <w:rsid w:val="008538F8"/>
    <w:rsid w:val="008572EC"/>
    <w:rsid w:val="0085747B"/>
    <w:rsid w:val="00857533"/>
    <w:rsid w:val="008578E2"/>
    <w:rsid w:val="00860443"/>
    <w:rsid w:val="008605DA"/>
    <w:rsid w:val="0086097A"/>
    <w:rsid w:val="00862F45"/>
    <w:rsid w:val="00863633"/>
    <w:rsid w:val="00863D2E"/>
    <w:rsid w:val="00863D98"/>
    <w:rsid w:val="008654A3"/>
    <w:rsid w:val="008655C8"/>
    <w:rsid w:val="00870AA0"/>
    <w:rsid w:val="00871452"/>
    <w:rsid w:val="00872436"/>
    <w:rsid w:val="00873755"/>
    <w:rsid w:val="00873FA0"/>
    <w:rsid w:val="008746E2"/>
    <w:rsid w:val="00874E25"/>
    <w:rsid w:val="0087521E"/>
    <w:rsid w:val="00875680"/>
    <w:rsid w:val="00875E48"/>
    <w:rsid w:val="00876A07"/>
    <w:rsid w:val="00876ABD"/>
    <w:rsid w:val="00877B22"/>
    <w:rsid w:val="00880556"/>
    <w:rsid w:val="00880A09"/>
    <w:rsid w:val="00880D46"/>
    <w:rsid w:val="00881A20"/>
    <w:rsid w:val="00881B0A"/>
    <w:rsid w:val="00881DC0"/>
    <w:rsid w:val="008824B7"/>
    <w:rsid w:val="00885B58"/>
    <w:rsid w:val="00890789"/>
    <w:rsid w:val="0089181E"/>
    <w:rsid w:val="00891F22"/>
    <w:rsid w:val="0089240D"/>
    <w:rsid w:val="00892986"/>
    <w:rsid w:val="00892F55"/>
    <w:rsid w:val="0089623C"/>
    <w:rsid w:val="008966D2"/>
    <w:rsid w:val="00896991"/>
    <w:rsid w:val="008A1562"/>
    <w:rsid w:val="008A3B03"/>
    <w:rsid w:val="008A4420"/>
    <w:rsid w:val="008A4B5B"/>
    <w:rsid w:val="008A4CCC"/>
    <w:rsid w:val="008A4D54"/>
    <w:rsid w:val="008A632A"/>
    <w:rsid w:val="008A6FA7"/>
    <w:rsid w:val="008B0FBC"/>
    <w:rsid w:val="008B124F"/>
    <w:rsid w:val="008B2008"/>
    <w:rsid w:val="008B2FD6"/>
    <w:rsid w:val="008B336E"/>
    <w:rsid w:val="008B3C4D"/>
    <w:rsid w:val="008B4273"/>
    <w:rsid w:val="008B491C"/>
    <w:rsid w:val="008B4CAB"/>
    <w:rsid w:val="008C0C21"/>
    <w:rsid w:val="008C1664"/>
    <w:rsid w:val="008C2C94"/>
    <w:rsid w:val="008C5B4D"/>
    <w:rsid w:val="008C65BE"/>
    <w:rsid w:val="008C778E"/>
    <w:rsid w:val="008C7A90"/>
    <w:rsid w:val="008C7C0C"/>
    <w:rsid w:val="008D04E3"/>
    <w:rsid w:val="008D095C"/>
    <w:rsid w:val="008D32E2"/>
    <w:rsid w:val="008D4212"/>
    <w:rsid w:val="008D4802"/>
    <w:rsid w:val="008D52E4"/>
    <w:rsid w:val="008D67C0"/>
    <w:rsid w:val="008E2D0F"/>
    <w:rsid w:val="008E34F9"/>
    <w:rsid w:val="008E4273"/>
    <w:rsid w:val="008E4CB7"/>
    <w:rsid w:val="008E4D12"/>
    <w:rsid w:val="008E5CE9"/>
    <w:rsid w:val="008E5F06"/>
    <w:rsid w:val="008E7E77"/>
    <w:rsid w:val="008F0428"/>
    <w:rsid w:val="008F0E8A"/>
    <w:rsid w:val="008F3353"/>
    <w:rsid w:val="008F38F4"/>
    <w:rsid w:val="008F4B38"/>
    <w:rsid w:val="008F5EB1"/>
    <w:rsid w:val="008F6547"/>
    <w:rsid w:val="008F79CF"/>
    <w:rsid w:val="009025D2"/>
    <w:rsid w:val="00902C3A"/>
    <w:rsid w:val="00902DC8"/>
    <w:rsid w:val="00903274"/>
    <w:rsid w:val="0090390A"/>
    <w:rsid w:val="00903F0C"/>
    <w:rsid w:val="00904F19"/>
    <w:rsid w:val="00905713"/>
    <w:rsid w:val="00906F51"/>
    <w:rsid w:val="009101F1"/>
    <w:rsid w:val="00912C71"/>
    <w:rsid w:val="009138C4"/>
    <w:rsid w:val="00914201"/>
    <w:rsid w:val="009144D7"/>
    <w:rsid w:val="00914961"/>
    <w:rsid w:val="00915E13"/>
    <w:rsid w:val="00920849"/>
    <w:rsid w:val="00920BEB"/>
    <w:rsid w:val="009215F5"/>
    <w:rsid w:val="009228FD"/>
    <w:rsid w:val="00922D8F"/>
    <w:rsid w:val="00923219"/>
    <w:rsid w:val="009245AC"/>
    <w:rsid w:val="009269FF"/>
    <w:rsid w:val="00927013"/>
    <w:rsid w:val="00927616"/>
    <w:rsid w:val="00927DBC"/>
    <w:rsid w:val="0093012D"/>
    <w:rsid w:val="00930318"/>
    <w:rsid w:val="00930997"/>
    <w:rsid w:val="009316A9"/>
    <w:rsid w:val="00931DE0"/>
    <w:rsid w:val="00933B44"/>
    <w:rsid w:val="00935012"/>
    <w:rsid w:val="009352A5"/>
    <w:rsid w:val="00941C18"/>
    <w:rsid w:val="00942366"/>
    <w:rsid w:val="00942DBC"/>
    <w:rsid w:val="009444B9"/>
    <w:rsid w:val="009455F0"/>
    <w:rsid w:val="009457BF"/>
    <w:rsid w:val="009465C4"/>
    <w:rsid w:val="00952ED1"/>
    <w:rsid w:val="00955184"/>
    <w:rsid w:val="009551A5"/>
    <w:rsid w:val="00955605"/>
    <w:rsid w:val="00957234"/>
    <w:rsid w:val="009577DC"/>
    <w:rsid w:val="00957B51"/>
    <w:rsid w:val="0096173F"/>
    <w:rsid w:val="009618E0"/>
    <w:rsid w:val="009623B9"/>
    <w:rsid w:val="009635C8"/>
    <w:rsid w:val="009661F5"/>
    <w:rsid w:val="00967931"/>
    <w:rsid w:val="00971B2A"/>
    <w:rsid w:val="0097286D"/>
    <w:rsid w:val="0097333C"/>
    <w:rsid w:val="00974998"/>
    <w:rsid w:val="009757CB"/>
    <w:rsid w:val="00975E87"/>
    <w:rsid w:val="00980181"/>
    <w:rsid w:val="009802E4"/>
    <w:rsid w:val="00981078"/>
    <w:rsid w:val="00981289"/>
    <w:rsid w:val="009812EC"/>
    <w:rsid w:val="00981DAD"/>
    <w:rsid w:val="00983805"/>
    <w:rsid w:val="00983B1C"/>
    <w:rsid w:val="00984DF1"/>
    <w:rsid w:val="00985D31"/>
    <w:rsid w:val="00985DA1"/>
    <w:rsid w:val="009868B5"/>
    <w:rsid w:val="00986ED2"/>
    <w:rsid w:val="009914D2"/>
    <w:rsid w:val="00991783"/>
    <w:rsid w:val="00991A56"/>
    <w:rsid w:val="00991CB5"/>
    <w:rsid w:val="00992A84"/>
    <w:rsid w:val="00993163"/>
    <w:rsid w:val="00995378"/>
    <w:rsid w:val="009965F6"/>
    <w:rsid w:val="0099662E"/>
    <w:rsid w:val="009A22B0"/>
    <w:rsid w:val="009A35DE"/>
    <w:rsid w:val="009A3CDB"/>
    <w:rsid w:val="009A3DBC"/>
    <w:rsid w:val="009A4066"/>
    <w:rsid w:val="009A57B0"/>
    <w:rsid w:val="009A5CD4"/>
    <w:rsid w:val="009A6831"/>
    <w:rsid w:val="009A6A2F"/>
    <w:rsid w:val="009A7A74"/>
    <w:rsid w:val="009B0960"/>
    <w:rsid w:val="009B0A6A"/>
    <w:rsid w:val="009B267F"/>
    <w:rsid w:val="009B2BED"/>
    <w:rsid w:val="009B363B"/>
    <w:rsid w:val="009B3FD8"/>
    <w:rsid w:val="009B4447"/>
    <w:rsid w:val="009B48F8"/>
    <w:rsid w:val="009B4A2F"/>
    <w:rsid w:val="009B5012"/>
    <w:rsid w:val="009B6C36"/>
    <w:rsid w:val="009B71AF"/>
    <w:rsid w:val="009B7E34"/>
    <w:rsid w:val="009C0132"/>
    <w:rsid w:val="009C20DE"/>
    <w:rsid w:val="009C4962"/>
    <w:rsid w:val="009C559A"/>
    <w:rsid w:val="009C682F"/>
    <w:rsid w:val="009C68BF"/>
    <w:rsid w:val="009C69E4"/>
    <w:rsid w:val="009C7F10"/>
    <w:rsid w:val="009D0464"/>
    <w:rsid w:val="009D273F"/>
    <w:rsid w:val="009D28BD"/>
    <w:rsid w:val="009D2941"/>
    <w:rsid w:val="009D2C69"/>
    <w:rsid w:val="009D507C"/>
    <w:rsid w:val="009D5E84"/>
    <w:rsid w:val="009D69A0"/>
    <w:rsid w:val="009E0756"/>
    <w:rsid w:val="009E07E0"/>
    <w:rsid w:val="009E20A3"/>
    <w:rsid w:val="009E3E2F"/>
    <w:rsid w:val="009E5BC7"/>
    <w:rsid w:val="009E6236"/>
    <w:rsid w:val="009E62D1"/>
    <w:rsid w:val="009E6FBE"/>
    <w:rsid w:val="009F130C"/>
    <w:rsid w:val="009F14F0"/>
    <w:rsid w:val="009F197B"/>
    <w:rsid w:val="009F2A6D"/>
    <w:rsid w:val="009F3B9B"/>
    <w:rsid w:val="009F4F13"/>
    <w:rsid w:val="009F592B"/>
    <w:rsid w:val="009F5C46"/>
    <w:rsid w:val="009F6425"/>
    <w:rsid w:val="009F69D2"/>
    <w:rsid w:val="009F6E62"/>
    <w:rsid w:val="009F6ED0"/>
    <w:rsid w:val="009F7D1A"/>
    <w:rsid w:val="00A01430"/>
    <w:rsid w:val="00A01F0C"/>
    <w:rsid w:val="00A01FCE"/>
    <w:rsid w:val="00A02A50"/>
    <w:rsid w:val="00A02E37"/>
    <w:rsid w:val="00A02F21"/>
    <w:rsid w:val="00A02F77"/>
    <w:rsid w:val="00A030E5"/>
    <w:rsid w:val="00A0316C"/>
    <w:rsid w:val="00A049D0"/>
    <w:rsid w:val="00A05252"/>
    <w:rsid w:val="00A054AD"/>
    <w:rsid w:val="00A06954"/>
    <w:rsid w:val="00A06E52"/>
    <w:rsid w:val="00A11264"/>
    <w:rsid w:val="00A1142C"/>
    <w:rsid w:val="00A11E49"/>
    <w:rsid w:val="00A11EE0"/>
    <w:rsid w:val="00A12A9D"/>
    <w:rsid w:val="00A134DE"/>
    <w:rsid w:val="00A148B6"/>
    <w:rsid w:val="00A14A2A"/>
    <w:rsid w:val="00A14B54"/>
    <w:rsid w:val="00A14E42"/>
    <w:rsid w:val="00A14F47"/>
    <w:rsid w:val="00A15B89"/>
    <w:rsid w:val="00A16421"/>
    <w:rsid w:val="00A1653D"/>
    <w:rsid w:val="00A170E8"/>
    <w:rsid w:val="00A172CA"/>
    <w:rsid w:val="00A1743D"/>
    <w:rsid w:val="00A20ED1"/>
    <w:rsid w:val="00A23365"/>
    <w:rsid w:val="00A24505"/>
    <w:rsid w:val="00A24CAE"/>
    <w:rsid w:val="00A259EF"/>
    <w:rsid w:val="00A31EEC"/>
    <w:rsid w:val="00A32D9B"/>
    <w:rsid w:val="00A33D21"/>
    <w:rsid w:val="00A33FE8"/>
    <w:rsid w:val="00A357B0"/>
    <w:rsid w:val="00A3583C"/>
    <w:rsid w:val="00A37555"/>
    <w:rsid w:val="00A37559"/>
    <w:rsid w:val="00A4098F"/>
    <w:rsid w:val="00A414F1"/>
    <w:rsid w:val="00A430CB"/>
    <w:rsid w:val="00A45C38"/>
    <w:rsid w:val="00A460FB"/>
    <w:rsid w:val="00A46E90"/>
    <w:rsid w:val="00A47246"/>
    <w:rsid w:val="00A479AE"/>
    <w:rsid w:val="00A47FCF"/>
    <w:rsid w:val="00A502B4"/>
    <w:rsid w:val="00A51466"/>
    <w:rsid w:val="00A518D6"/>
    <w:rsid w:val="00A52A5E"/>
    <w:rsid w:val="00A544B3"/>
    <w:rsid w:val="00A54B35"/>
    <w:rsid w:val="00A5506F"/>
    <w:rsid w:val="00A55287"/>
    <w:rsid w:val="00A56C89"/>
    <w:rsid w:val="00A6274D"/>
    <w:rsid w:val="00A635D9"/>
    <w:rsid w:val="00A643D0"/>
    <w:rsid w:val="00A657AC"/>
    <w:rsid w:val="00A6651D"/>
    <w:rsid w:val="00A66A6D"/>
    <w:rsid w:val="00A67CE5"/>
    <w:rsid w:val="00A700A5"/>
    <w:rsid w:val="00A70C2B"/>
    <w:rsid w:val="00A712E8"/>
    <w:rsid w:val="00A7156F"/>
    <w:rsid w:val="00A71663"/>
    <w:rsid w:val="00A734C1"/>
    <w:rsid w:val="00A758E8"/>
    <w:rsid w:val="00A764B2"/>
    <w:rsid w:val="00A77AAE"/>
    <w:rsid w:val="00A80943"/>
    <w:rsid w:val="00A819C9"/>
    <w:rsid w:val="00A81EEC"/>
    <w:rsid w:val="00A81F3A"/>
    <w:rsid w:val="00A82AD8"/>
    <w:rsid w:val="00A836FB"/>
    <w:rsid w:val="00A84A9E"/>
    <w:rsid w:val="00A84BEB"/>
    <w:rsid w:val="00A84D3C"/>
    <w:rsid w:val="00A85D89"/>
    <w:rsid w:val="00A900C3"/>
    <w:rsid w:val="00A915BB"/>
    <w:rsid w:val="00A92B21"/>
    <w:rsid w:val="00A96E5B"/>
    <w:rsid w:val="00A97CBD"/>
    <w:rsid w:val="00AA00E9"/>
    <w:rsid w:val="00AA03CD"/>
    <w:rsid w:val="00AA0BF7"/>
    <w:rsid w:val="00AA2528"/>
    <w:rsid w:val="00AA35DD"/>
    <w:rsid w:val="00AA3BDE"/>
    <w:rsid w:val="00AA44B9"/>
    <w:rsid w:val="00AA46AB"/>
    <w:rsid w:val="00AA4B0D"/>
    <w:rsid w:val="00AA54A1"/>
    <w:rsid w:val="00AA6742"/>
    <w:rsid w:val="00AA6D98"/>
    <w:rsid w:val="00AB12B1"/>
    <w:rsid w:val="00AB439B"/>
    <w:rsid w:val="00AB4D81"/>
    <w:rsid w:val="00AB5C47"/>
    <w:rsid w:val="00AB5EC5"/>
    <w:rsid w:val="00AC0525"/>
    <w:rsid w:val="00AC0534"/>
    <w:rsid w:val="00AC0E42"/>
    <w:rsid w:val="00AC13AF"/>
    <w:rsid w:val="00AC20C8"/>
    <w:rsid w:val="00AC223E"/>
    <w:rsid w:val="00AC282B"/>
    <w:rsid w:val="00AC2836"/>
    <w:rsid w:val="00AC2EE9"/>
    <w:rsid w:val="00AC30D2"/>
    <w:rsid w:val="00AC32FF"/>
    <w:rsid w:val="00AC4868"/>
    <w:rsid w:val="00AC507C"/>
    <w:rsid w:val="00AC7CF3"/>
    <w:rsid w:val="00AD0133"/>
    <w:rsid w:val="00AD015E"/>
    <w:rsid w:val="00AD0922"/>
    <w:rsid w:val="00AD13AF"/>
    <w:rsid w:val="00AD1457"/>
    <w:rsid w:val="00AD1A0E"/>
    <w:rsid w:val="00AD2F1D"/>
    <w:rsid w:val="00AD38E8"/>
    <w:rsid w:val="00AD5FCA"/>
    <w:rsid w:val="00AD614A"/>
    <w:rsid w:val="00AD7D54"/>
    <w:rsid w:val="00AE0419"/>
    <w:rsid w:val="00AE260A"/>
    <w:rsid w:val="00AE3944"/>
    <w:rsid w:val="00AE3E4F"/>
    <w:rsid w:val="00AE52F9"/>
    <w:rsid w:val="00AE54B3"/>
    <w:rsid w:val="00AE5547"/>
    <w:rsid w:val="00AE5648"/>
    <w:rsid w:val="00AE5E10"/>
    <w:rsid w:val="00AE731D"/>
    <w:rsid w:val="00AE74B2"/>
    <w:rsid w:val="00AE78A0"/>
    <w:rsid w:val="00AE78D0"/>
    <w:rsid w:val="00AF1970"/>
    <w:rsid w:val="00AF1FB2"/>
    <w:rsid w:val="00AF45AA"/>
    <w:rsid w:val="00AF4F70"/>
    <w:rsid w:val="00AF55B9"/>
    <w:rsid w:val="00AF66F1"/>
    <w:rsid w:val="00AF672F"/>
    <w:rsid w:val="00AF77D4"/>
    <w:rsid w:val="00AF7909"/>
    <w:rsid w:val="00AF7D3C"/>
    <w:rsid w:val="00B00A81"/>
    <w:rsid w:val="00B01D14"/>
    <w:rsid w:val="00B06C08"/>
    <w:rsid w:val="00B06D93"/>
    <w:rsid w:val="00B0792E"/>
    <w:rsid w:val="00B11086"/>
    <w:rsid w:val="00B11CC2"/>
    <w:rsid w:val="00B12C28"/>
    <w:rsid w:val="00B12CF6"/>
    <w:rsid w:val="00B13A63"/>
    <w:rsid w:val="00B13E35"/>
    <w:rsid w:val="00B1403D"/>
    <w:rsid w:val="00B14A9A"/>
    <w:rsid w:val="00B16943"/>
    <w:rsid w:val="00B16EB4"/>
    <w:rsid w:val="00B172B9"/>
    <w:rsid w:val="00B22885"/>
    <w:rsid w:val="00B22C01"/>
    <w:rsid w:val="00B23150"/>
    <w:rsid w:val="00B23A8F"/>
    <w:rsid w:val="00B2576F"/>
    <w:rsid w:val="00B25BEF"/>
    <w:rsid w:val="00B25EBA"/>
    <w:rsid w:val="00B25FF6"/>
    <w:rsid w:val="00B26642"/>
    <w:rsid w:val="00B270C6"/>
    <w:rsid w:val="00B27691"/>
    <w:rsid w:val="00B301D3"/>
    <w:rsid w:val="00B305FE"/>
    <w:rsid w:val="00B30D4E"/>
    <w:rsid w:val="00B31DF6"/>
    <w:rsid w:val="00B32838"/>
    <w:rsid w:val="00B3297F"/>
    <w:rsid w:val="00B338C7"/>
    <w:rsid w:val="00B33CFE"/>
    <w:rsid w:val="00B3655F"/>
    <w:rsid w:val="00B37340"/>
    <w:rsid w:val="00B4086E"/>
    <w:rsid w:val="00B41A84"/>
    <w:rsid w:val="00B4225F"/>
    <w:rsid w:val="00B44EB9"/>
    <w:rsid w:val="00B469C3"/>
    <w:rsid w:val="00B46B68"/>
    <w:rsid w:val="00B47E2A"/>
    <w:rsid w:val="00B50560"/>
    <w:rsid w:val="00B52A0E"/>
    <w:rsid w:val="00B52F73"/>
    <w:rsid w:val="00B54D5E"/>
    <w:rsid w:val="00B55008"/>
    <w:rsid w:val="00B57133"/>
    <w:rsid w:val="00B5714A"/>
    <w:rsid w:val="00B573CF"/>
    <w:rsid w:val="00B6045B"/>
    <w:rsid w:val="00B61173"/>
    <w:rsid w:val="00B61296"/>
    <w:rsid w:val="00B635E0"/>
    <w:rsid w:val="00B65492"/>
    <w:rsid w:val="00B656DA"/>
    <w:rsid w:val="00B67275"/>
    <w:rsid w:val="00B67923"/>
    <w:rsid w:val="00B70132"/>
    <w:rsid w:val="00B704F1"/>
    <w:rsid w:val="00B70DF2"/>
    <w:rsid w:val="00B716A9"/>
    <w:rsid w:val="00B726F0"/>
    <w:rsid w:val="00B72B54"/>
    <w:rsid w:val="00B73801"/>
    <w:rsid w:val="00B73928"/>
    <w:rsid w:val="00B7505E"/>
    <w:rsid w:val="00B761DE"/>
    <w:rsid w:val="00B76C67"/>
    <w:rsid w:val="00B76D98"/>
    <w:rsid w:val="00B77947"/>
    <w:rsid w:val="00B77A34"/>
    <w:rsid w:val="00B77AB4"/>
    <w:rsid w:val="00B816E3"/>
    <w:rsid w:val="00B81F4E"/>
    <w:rsid w:val="00B82251"/>
    <w:rsid w:val="00B83A0B"/>
    <w:rsid w:val="00B86272"/>
    <w:rsid w:val="00B86E62"/>
    <w:rsid w:val="00B875D5"/>
    <w:rsid w:val="00B87B82"/>
    <w:rsid w:val="00B916E9"/>
    <w:rsid w:val="00B929A1"/>
    <w:rsid w:val="00B92D43"/>
    <w:rsid w:val="00B94481"/>
    <w:rsid w:val="00B953A9"/>
    <w:rsid w:val="00B959A2"/>
    <w:rsid w:val="00B9625B"/>
    <w:rsid w:val="00B962B0"/>
    <w:rsid w:val="00B9687C"/>
    <w:rsid w:val="00B969DA"/>
    <w:rsid w:val="00BA0A90"/>
    <w:rsid w:val="00BA0B70"/>
    <w:rsid w:val="00BA12BE"/>
    <w:rsid w:val="00BA244C"/>
    <w:rsid w:val="00BA2746"/>
    <w:rsid w:val="00BA2A91"/>
    <w:rsid w:val="00BA3F52"/>
    <w:rsid w:val="00BB1271"/>
    <w:rsid w:val="00BB129D"/>
    <w:rsid w:val="00BB134B"/>
    <w:rsid w:val="00BB178E"/>
    <w:rsid w:val="00BB1884"/>
    <w:rsid w:val="00BB47D3"/>
    <w:rsid w:val="00BB4826"/>
    <w:rsid w:val="00BB4C15"/>
    <w:rsid w:val="00BB5B85"/>
    <w:rsid w:val="00BB7640"/>
    <w:rsid w:val="00BC0C45"/>
    <w:rsid w:val="00BC1FF2"/>
    <w:rsid w:val="00BC2E48"/>
    <w:rsid w:val="00BC31A9"/>
    <w:rsid w:val="00BC338C"/>
    <w:rsid w:val="00BC396E"/>
    <w:rsid w:val="00BC3B81"/>
    <w:rsid w:val="00BC44B7"/>
    <w:rsid w:val="00BC555E"/>
    <w:rsid w:val="00BC5EE6"/>
    <w:rsid w:val="00BC6072"/>
    <w:rsid w:val="00BC665B"/>
    <w:rsid w:val="00BD0E1D"/>
    <w:rsid w:val="00BD12CC"/>
    <w:rsid w:val="00BD1440"/>
    <w:rsid w:val="00BD2276"/>
    <w:rsid w:val="00BD3E28"/>
    <w:rsid w:val="00BD3E77"/>
    <w:rsid w:val="00BD4243"/>
    <w:rsid w:val="00BD485E"/>
    <w:rsid w:val="00BD4C09"/>
    <w:rsid w:val="00BD62FA"/>
    <w:rsid w:val="00BD63A3"/>
    <w:rsid w:val="00BD76A4"/>
    <w:rsid w:val="00BD7AA1"/>
    <w:rsid w:val="00BE388E"/>
    <w:rsid w:val="00BE507A"/>
    <w:rsid w:val="00BE5488"/>
    <w:rsid w:val="00BF1092"/>
    <w:rsid w:val="00BF11EF"/>
    <w:rsid w:val="00BF1B08"/>
    <w:rsid w:val="00C0023F"/>
    <w:rsid w:val="00C00323"/>
    <w:rsid w:val="00C01669"/>
    <w:rsid w:val="00C05536"/>
    <w:rsid w:val="00C05C3F"/>
    <w:rsid w:val="00C05FAE"/>
    <w:rsid w:val="00C06104"/>
    <w:rsid w:val="00C1074B"/>
    <w:rsid w:val="00C12E5C"/>
    <w:rsid w:val="00C134E9"/>
    <w:rsid w:val="00C13C9C"/>
    <w:rsid w:val="00C15C3E"/>
    <w:rsid w:val="00C169C4"/>
    <w:rsid w:val="00C209E1"/>
    <w:rsid w:val="00C20F5F"/>
    <w:rsid w:val="00C21030"/>
    <w:rsid w:val="00C23F82"/>
    <w:rsid w:val="00C271BF"/>
    <w:rsid w:val="00C30016"/>
    <w:rsid w:val="00C3002B"/>
    <w:rsid w:val="00C301CD"/>
    <w:rsid w:val="00C31853"/>
    <w:rsid w:val="00C31E5A"/>
    <w:rsid w:val="00C32012"/>
    <w:rsid w:val="00C32985"/>
    <w:rsid w:val="00C32C39"/>
    <w:rsid w:val="00C32EA2"/>
    <w:rsid w:val="00C347C7"/>
    <w:rsid w:val="00C35696"/>
    <w:rsid w:val="00C356B7"/>
    <w:rsid w:val="00C35A4B"/>
    <w:rsid w:val="00C3605E"/>
    <w:rsid w:val="00C40532"/>
    <w:rsid w:val="00C4208F"/>
    <w:rsid w:val="00C42AD1"/>
    <w:rsid w:val="00C42B34"/>
    <w:rsid w:val="00C42E7F"/>
    <w:rsid w:val="00C45C25"/>
    <w:rsid w:val="00C45D4C"/>
    <w:rsid w:val="00C47ED8"/>
    <w:rsid w:val="00C503CC"/>
    <w:rsid w:val="00C507ED"/>
    <w:rsid w:val="00C527F9"/>
    <w:rsid w:val="00C53AE0"/>
    <w:rsid w:val="00C53B26"/>
    <w:rsid w:val="00C53E01"/>
    <w:rsid w:val="00C5571D"/>
    <w:rsid w:val="00C55F22"/>
    <w:rsid w:val="00C5625D"/>
    <w:rsid w:val="00C56616"/>
    <w:rsid w:val="00C605A9"/>
    <w:rsid w:val="00C60730"/>
    <w:rsid w:val="00C6088E"/>
    <w:rsid w:val="00C646E9"/>
    <w:rsid w:val="00C647F5"/>
    <w:rsid w:val="00C67E8B"/>
    <w:rsid w:val="00C703E7"/>
    <w:rsid w:val="00C70EF3"/>
    <w:rsid w:val="00C71544"/>
    <w:rsid w:val="00C7162F"/>
    <w:rsid w:val="00C71C42"/>
    <w:rsid w:val="00C73C6B"/>
    <w:rsid w:val="00C7424F"/>
    <w:rsid w:val="00C75505"/>
    <w:rsid w:val="00C755E3"/>
    <w:rsid w:val="00C76381"/>
    <w:rsid w:val="00C7780F"/>
    <w:rsid w:val="00C80513"/>
    <w:rsid w:val="00C80DB0"/>
    <w:rsid w:val="00C8179E"/>
    <w:rsid w:val="00C81C12"/>
    <w:rsid w:val="00C81CE0"/>
    <w:rsid w:val="00C827E2"/>
    <w:rsid w:val="00C84441"/>
    <w:rsid w:val="00C84789"/>
    <w:rsid w:val="00C85455"/>
    <w:rsid w:val="00C8716C"/>
    <w:rsid w:val="00C87D87"/>
    <w:rsid w:val="00C907C8"/>
    <w:rsid w:val="00C91BF0"/>
    <w:rsid w:val="00C920EC"/>
    <w:rsid w:val="00C932FB"/>
    <w:rsid w:val="00C93D8A"/>
    <w:rsid w:val="00C943C1"/>
    <w:rsid w:val="00C9468E"/>
    <w:rsid w:val="00C95543"/>
    <w:rsid w:val="00C963F5"/>
    <w:rsid w:val="00C964C8"/>
    <w:rsid w:val="00C97310"/>
    <w:rsid w:val="00C97357"/>
    <w:rsid w:val="00C97515"/>
    <w:rsid w:val="00C97608"/>
    <w:rsid w:val="00CA00B4"/>
    <w:rsid w:val="00CA09F7"/>
    <w:rsid w:val="00CA0B36"/>
    <w:rsid w:val="00CA0EC5"/>
    <w:rsid w:val="00CA17EF"/>
    <w:rsid w:val="00CA1E8B"/>
    <w:rsid w:val="00CA3A01"/>
    <w:rsid w:val="00CA3E8B"/>
    <w:rsid w:val="00CA5409"/>
    <w:rsid w:val="00CA5B3A"/>
    <w:rsid w:val="00CA66FD"/>
    <w:rsid w:val="00CB04E9"/>
    <w:rsid w:val="00CB0959"/>
    <w:rsid w:val="00CB0ADA"/>
    <w:rsid w:val="00CB0AF7"/>
    <w:rsid w:val="00CB1C47"/>
    <w:rsid w:val="00CB2966"/>
    <w:rsid w:val="00CB2D02"/>
    <w:rsid w:val="00CB3A74"/>
    <w:rsid w:val="00CB615D"/>
    <w:rsid w:val="00CB6793"/>
    <w:rsid w:val="00CB7088"/>
    <w:rsid w:val="00CB7859"/>
    <w:rsid w:val="00CB7D67"/>
    <w:rsid w:val="00CC1DF1"/>
    <w:rsid w:val="00CC2D1B"/>
    <w:rsid w:val="00CC6AA8"/>
    <w:rsid w:val="00CC6ACE"/>
    <w:rsid w:val="00CC7C9D"/>
    <w:rsid w:val="00CC7E5F"/>
    <w:rsid w:val="00CC7F95"/>
    <w:rsid w:val="00CD0E8F"/>
    <w:rsid w:val="00CD1131"/>
    <w:rsid w:val="00CD1A26"/>
    <w:rsid w:val="00CD20C7"/>
    <w:rsid w:val="00CD3B0E"/>
    <w:rsid w:val="00CD5860"/>
    <w:rsid w:val="00CD5BDF"/>
    <w:rsid w:val="00CD78D2"/>
    <w:rsid w:val="00CE09EB"/>
    <w:rsid w:val="00CE0CB3"/>
    <w:rsid w:val="00CE1501"/>
    <w:rsid w:val="00CE1E6D"/>
    <w:rsid w:val="00CE1E83"/>
    <w:rsid w:val="00CE2C5C"/>
    <w:rsid w:val="00CE37CF"/>
    <w:rsid w:val="00CE45AC"/>
    <w:rsid w:val="00CE4D4F"/>
    <w:rsid w:val="00CE500E"/>
    <w:rsid w:val="00CE5125"/>
    <w:rsid w:val="00CF0024"/>
    <w:rsid w:val="00CF0C4C"/>
    <w:rsid w:val="00CF0DA6"/>
    <w:rsid w:val="00CF1170"/>
    <w:rsid w:val="00CF1799"/>
    <w:rsid w:val="00CF2743"/>
    <w:rsid w:val="00CF4B57"/>
    <w:rsid w:val="00CF6328"/>
    <w:rsid w:val="00CF63BF"/>
    <w:rsid w:val="00CF7260"/>
    <w:rsid w:val="00CF7CFD"/>
    <w:rsid w:val="00D00179"/>
    <w:rsid w:val="00D01A52"/>
    <w:rsid w:val="00D0287C"/>
    <w:rsid w:val="00D033EC"/>
    <w:rsid w:val="00D0402C"/>
    <w:rsid w:val="00D040B2"/>
    <w:rsid w:val="00D04B14"/>
    <w:rsid w:val="00D05126"/>
    <w:rsid w:val="00D05C92"/>
    <w:rsid w:val="00D1128D"/>
    <w:rsid w:val="00D11970"/>
    <w:rsid w:val="00D11B54"/>
    <w:rsid w:val="00D148F2"/>
    <w:rsid w:val="00D14A45"/>
    <w:rsid w:val="00D14A7B"/>
    <w:rsid w:val="00D1644E"/>
    <w:rsid w:val="00D16A7A"/>
    <w:rsid w:val="00D16E67"/>
    <w:rsid w:val="00D20563"/>
    <w:rsid w:val="00D2257C"/>
    <w:rsid w:val="00D22F03"/>
    <w:rsid w:val="00D2339C"/>
    <w:rsid w:val="00D23D06"/>
    <w:rsid w:val="00D2472A"/>
    <w:rsid w:val="00D250EB"/>
    <w:rsid w:val="00D25772"/>
    <w:rsid w:val="00D31090"/>
    <w:rsid w:val="00D312A1"/>
    <w:rsid w:val="00D31763"/>
    <w:rsid w:val="00D34726"/>
    <w:rsid w:val="00D36364"/>
    <w:rsid w:val="00D36A5E"/>
    <w:rsid w:val="00D37958"/>
    <w:rsid w:val="00D401B9"/>
    <w:rsid w:val="00D40775"/>
    <w:rsid w:val="00D421FE"/>
    <w:rsid w:val="00D42AD4"/>
    <w:rsid w:val="00D42CB9"/>
    <w:rsid w:val="00D4637D"/>
    <w:rsid w:val="00D475C2"/>
    <w:rsid w:val="00D47737"/>
    <w:rsid w:val="00D52350"/>
    <w:rsid w:val="00D53AAF"/>
    <w:rsid w:val="00D53B98"/>
    <w:rsid w:val="00D547B0"/>
    <w:rsid w:val="00D548F8"/>
    <w:rsid w:val="00D5538D"/>
    <w:rsid w:val="00D55FE0"/>
    <w:rsid w:val="00D578C5"/>
    <w:rsid w:val="00D60FF1"/>
    <w:rsid w:val="00D61CEA"/>
    <w:rsid w:val="00D6225E"/>
    <w:rsid w:val="00D62644"/>
    <w:rsid w:val="00D629C0"/>
    <w:rsid w:val="00D6347B"/>
    <w:rsid w:val="00D63DC2"/>
    <w:rsid w:val="00D64246"/>
    <w:rsid w:val="00D64338"/>
    <w:rsid w:val="00D64458"/>
    <w:rsid w:val="00D669C4"/>
    <w:rsid w:val="00D707B3"/>
    <w:rsid w:val="00D707D8"/>
    <w:rsid w:val="00D70EE9"/>
    <w:rsid w:val="00D711B0"/>
    <w:rsid w:val="00D72C32"/>
    <w:rsid w:val="00D72E7E"/>
    <w:rsid w:val="00D73BE2"/>
    <w:rsid w:val="00D748E4"/>
    <w:rsid w:val="00D74CB6"/>
    <w:rsid w:val="00D76583"/>
    <w:rsid w:val="00D76F15"/>
    <w:rsid w:val="00D77191"/>
    <w:rsid w:val="00D775C8"/>
    <w:rsid w:val="00D80FCF"/>
    <w:rsid w:val="00D812A5"/>
    <w:rsid w:val="00D825FC"/>
    <w:rsid w:val="00D8271A"/>
    <w:rsid w:val="00D831BF"/>
    <w:rsid w:val="00D84AA9"/>
    <w:rsid w:val="00D84F8F"/>
    <w:rsid w:val="00D8538C"/>
    <w:rsid w:val="00D86D12"/>
    <w:rsid w:val="00D876B8"/>
    <w:rsid w:val="00D8780B"/>
    <w:rsid w:val="00D87B6C"/>
    <w:rsid w:val="00D9013A"/>
    <w:rsid w:val="00D90718"/>
    <w:rsid w:val="00D92878"/>
    <w:rsid w:val="00D92DCB"/>
    <w:rsid w:val="00D936C4"/>
    <w:rsid w:val="00D94BDB"/>
    <w:rsid w:val="00D9675C"/>
    <w:rsid w:val="00D9727D"/>
    <w:rsid w:val="00D97E82"/>
    <w:rsid w:val="00DA16A0"/>
    <w:rsid w:val="00DA1D0A"/>
    <w:rsid w:val="00DA27CF"/>
    <w:rsid w:val="00DA29B3"/>
    <w:rsid w:val="00DA2BDB"/>
    <w:rsid w:val="00DA3170"/>
    <w:rsid w:val="00DA4493"/>
    <w:rsid w:val="00DA57A4"/>
    <w:rsid w:val="00DB0189"/>
    <w:rsid w:val="00DB0FC0"/>
    <w:rsid w:val="00DB3420"/>
    <w:rsid w:val="00DB48C9"/>
    <w:rsid w:val="00DB5357"/>
    <w:rsid w:val="00DB757A"/>
    <w:rsid w:val="00DB79A9"/>
    <w:rsid w:val="00DC2748"/>
    <w:rsid w:val="00DC2D57"/>
    <w:rsid w:val="00DC3BDD"/>
    <w:rsid w:val="00DC40A7"/>
    <w:rsid w:val="00DC5A0B"/>
    <w:rsid w:val="00DC5AC9"/>
    <w:rsid w:val="00DC7F19"/>
    <w:rsid w:val="00DD188B"/>
    <w:rsid w:val="00DD2887"/>
    <w:rsid w:val="00DD3EEC"/>
    <w:rsid w:val="00DD4768"/>
    <w:rsid w:val="00DD50D4"/>
    <w:rsid w:val="00DD5D6F"/>
    <w:rsid w:val="00DD5E8C"/>
    <w:rsid w:val="00DD61CC"/>
    <w:rsid w:val="00DD7E40"/>
    <w:rsid w:val="00DE02EE"/>
    <w:rsid w:val="00DE0AAA"/>
    <w:rsid w:val="00DE2533"/>
    <w:rsid w:val="00DE37C4"/>
    <w:rsid w:val="00DE4CBC"/>
    <w:rsid w:val="00DE5344"/>
    <w:rsid w:val="00DE5BDD"/>
    <w:rsid w:val="00DE69F9"/>
    <w:rsid w:val="00DF32AE"/>
    <w:rsid w:val="00DF3FA0"/>
    <w:rsid w:val="00DF4377"/>
    <w:rsid w:val="00DF6711"/>
    <w:rsid w:val="00DF700C"/>
    <w:rsid w:val="00DF7BBC"/>
    <w:rsid w:val="00E00CB1"/>
    <w:rsid w:val="00E012E9"/>
    <w:rsid w:val="00E028C4"/>
    <w:rsid w:val="00E02C3F"/>
    <w:rsid w:val="00E02C59"/>
    <w:rsid w:val="00E10B24"/>
    <w:rsid w:val="00E11D78"/>
    <w:rsid w:val="00E12346"/>
    <w:rsid w:val="00E1260C"/>
    <w:rsid w:val="00E13126"/>
    <w:rsid w:val="00E13915"/>
    <w:rsid w:val="00E13AAC"/>
    <w:rsid w:val="00E13D7E"/>
    <w:rsid w:val="00E16F9E"/>
    <w:rsid w:val="00E174A3"/>
    <w:rsid w:val="00E20A15"/>
    <w:rsid w:val="00E21B82"/>
    <w:rsid w:val="00E22570"/>
    <w:rsid w:val="00E25054"/>
    <w:rsid w:val="00E257BB"/>
    <w:rsid w:val="00E25AA5"/>
    <w:rsid w:val="00E26322"/>
    <w:rsid w:val="00E26B29"/>
    <w:rsid w:val="00E30C7D"/>
    <w:rsid w:val="00E3226B"/>
    <w:rsid w:val="00E341FF"/>
    <w:rsid w:val="00E34644"/>
    <w:rsid w:val="00E34B19"/>
    <w:rsid w:val="00E36096"/>
    <w:rsid w:val="00E36F09"/>
    <w:rsid w:val="00E405E0"/>
    <w:rsid w:val="00E423CA"/>
    <w:rsid w:val="00E43793"/>
    <w:rsid w:val="00E44336"/>
    <w:rsid w:val="00E45C7C"/>
    <w:rsid w:val="00E467AC"/>
    <w:rsid w:val="00E46BC2"/>
    <w:rsid w:val="00E4707B"/>
    <w:rsid w:val="00E477C5"/>
    <w:rsid w:val="00E51B4B"/>
    <w:rsid w:val="00E51F5A"/>
    <w:rsid w:val="00E53006"/>
    <w:rsid w:val="00E539BE"/>
    <w:rsid w:val="00E54D4F"/>
    <w:rsid w:val="00E55616"/>
    <w:rsid w:val="00E55F2A"/>
    <w:rsid w:val="00E57E17"/>
    <w:rsid w:val="00E601E8"/>
    <w:rsid w:val="00E6078A"/>
    <w:rsid w:val="00E60CE8"/>
    <w:rsid w:val="00E62A89"/>
    <w:rsid w:val="00E63558"/>
    <w:rsid w:val="00E64C54"/>
    <w:rsid w:val="00E71C22"/>
    <w:rsid w:val="00E72DC8"/>
    <w:rsid w:val="00E75237"/>
    <w:rsid w:val="00E76ACE"/>
    <w:rsid w:val="00E80F85"/>
    <w:rsid w:val="00E8116F"/>
    <w:rsid w:val="00E821BF"/>
    <w:rsid w:val="00E82476"/>
    <w:rsid w:val="00E835EA"/>
    <w:rsid w:val="00E83FF6"/>
    <w:rsid w:val="00E8618E"/>
    <w:rsid w:val="00E86DD8"/>
    <w:rsid w:val="00E87163"/>
    <w:rsid w:val="00E8743A"/>
    <w:rsid w:val="00E87B7B"/>
    <w:rsid w:val="00E87F84"/>
    <w:rsid w:val="00E9060D"/>
    <w:rsid w:val="00E9135A"/>
    <w:rsid w:val="00E91446"/>
    <w:rsid w:val="00E9254D"/>
    <w:rsid w:val="00E92DA5"/>
    <w:rsid w:val="00E936A3"/>
    <w:rsid w:val="00E94AE7"/>
    <w:rsid w:val="00E95CE2"/>
    <w:rsid w:val="00E96407"/>
    <w:rsid w:val="00E976E7"/>
    <w:rsid w:val="00E9789F"/>
    <w:rsid w:val="00EA0C18"/>
    <w:rsid w:val="00EA237A"/>
    <w:rsid w:val="00EA23B8"/>
    <w:rsid w:val="00EA2B85"/>
    <w:rsid w:val="00EA2C82"/>
    <w:rsid w:val="00EA38E6"/>
    <w:rsid w:val="00EA3B07"/>
    <w:rsid w:val="00EA43E9"/>
    <w:rsid w:val="00EA4BD4"/>
    <w:rsid w:val="00EA5331"/>
    <w:rsid w:val="00EA53E7"/>
    <w:rsid w:val="00EA5781"/>
    <w:rsid w:val="00EA57E6"/>
    <w:rsid w:val="00EA62D3"/>
    <w:rsid w:val="00EA69F2"/>
    <w:rsid w:val="00EA7740"/>
    <w:rsid w:val="00EB1677"/>
    <w:rsid w:val="00EB25B4"/>
    <w:rsid w:val="00EB3F49"/>
    <w:rsid w:val="00EB4696"/>
    <w:rsid w:val="00EB4742"/>
    <w:rsid w:val="00EB4A91"/>
    <w:rsid w:val="00EB5216"/>
    <w:rsid w:val="00EB567D"/>
    <w:rsid w:val="00EB5E1E"/>
    <w:rsid w:val="00EB70A1"/>
    <w:rsid w:val="00EB70D4"/>
    <w:rsid w:val="00EC0914"/>
    <w:rsid w:val="00EC281B"/>
    <w:rsid w:val="00EC5BAD"/>
    <w:rsid w:val="00EC6078"/>
    <w:rsid w:val="00EC64B7"/>
    <w:rsid w:val="00EC7308"/>
    <w:rsid w:val="00ED11CA"/>
    <w:rsid w:val="00ED1320"/>
    <w:rsid w:val="00ED1352"/>
    <w:rsid w:val="00ED287D"/>
    <w:rsid w:val="00ED3254"/>
    <w:rsid w:val="00ED441C"/>
    <w:rsid w:val="00ED4602"/>
    <w:rsid w:val="00ED4AF1"/>
    <w:rsid w:val="00ED59B2"/>
    <w:rsid w:val="00EE1960"/>
    <w:rsid w:val="00EE28EE"/>
    <w:rsid w:val="00EE2CDC"/>
    <w:rsid w:val="00EE392A"/>
    <w:rsid w:val="00EE3994"/>
    <w:rsid w:val="00EE5212"/>
    <w:rsid w:val="00EE57D0"/>
    <w:rsid w:val="00EE74A8"/>
    <w:rsid w:val="00EE774F"/>
    <w:rsid w:val="00EE7C28"/>
    <w:rsid w:val="00EE7DBB"/>
    <w:rsid w:val="00EF14D0"/>
    <w:rsid w:val="00EF1D4D"/>
    <w:rsid w:val="00EF3219"/>
    <w:rsid w:val="00EF3EE1"/>
    <w:rsid w:val="00EF4701"/>
    <w:rsid w:val="00EF4F0A"/>
    <w:rsid w:val="00EF605F"/>
    <w:rsid w:val="00EF6DCA"/>
    <w:rsid w:val="00EF710E"/>
    <w:rsid w:val="00EF77A5"/>
    <w:rsid w:val="00F0062C"/>
    <w:rsid w:val="00F007DC"/>
    <w:rsid w:val="00F02473"/>
    <w:rsid w:val="00F02F17"/>
    <w:rsid w:val="00F036AF"/>
    <w:rsid w:val="00F0377B"/>
    <w:rsid w:val="00F04B0D"/>
    <w:rsid w:val="00F05042"/>
    <w:rsid w:val="00F053B6"/>
    <w:rsid w:val="00F06E86"/>
    <w:rsid w:val="00F1000D"/>
    <w:rsid w:val="00F10192"/>
    <w:rsid w:val="00F10430"/>
    <w:rsid w:val="00F106F5"/>
    <w:rsid w:val="00F10D1C"/>
    <w:rsid w:val="00F11DC0"/>
    <w:rsid w:val="00F138D8"/>
    <w:rsid w:val="00F152CA"/>
    <w:rsid w:val="00F167A6"/>
    <w:rsid w:val="00F16BEB"/>
    <w:rsid w:val="00F2177D"/>
    <w:rsid w:val="00F24B7B"/>
    <w:rsid w:val="00F309A7"/>
    <w:rsid w:val="00F30B32"/>
    <w:rsid w:val="00F3205D"/>
    <w:rsid w:val="00F32A2C"/>
    <w:rsid w:val="00F368A9"/>
    <w:rsid w:val="00F36CA4"/>
    <w:rsid w:val="00F373EA"/>
    <w:rsid w:val="00F40174"/>
    <w:rsid w:val="00F42B78"/>
    <w:rsid w:val="00F42C96"/>
    <w:rsid w:val="00F43F9A"/>
    <w:rsid w:val="00F44CC9"/>
    <w:rsid w:val="00F4697E"/>
    <w:rsid w:val="00F4751A"/>
    <w:rsid w:val="00F47B72"/>
    <w:rsid w:val="00F47ED0"/>
    <w:rsid w:val="00F501DB"/>
    <w:rsid w:val="00F526EA"/>
    <w:rsid w:val="00F52C8E"/>
    <w:rsid w:val="00F53AE7"/>
    <w:rsid w:val="00F56859"/>
    <w:rsid w:val="00F56FAB"/>
    <w:rsid w:val="00F577A3"/>
    <w:rsid w:val="00F607C3"/>
    <w:rsid w:val="00F6189B"/>
    <w:rsid w:val="00F61DB2"/>
    <w:rsid w:val="00F634C5"/>
    <w:rsid w:val="00F634D0"/>
    <w:rsid w:val="00F6389A"/>
    <w:rsid w:val="00F63E81"/>
    <w:rsid w:val="00F6538F"/>
    <w:rsid w:val="00F70B9D"/>
    <w:rsid w:val="00F71A42"/>
    <w:rsid w:val="00F71AE5"/>
    <w:rsid w:val="00F71C4C"/>
    <w:rsid w:val="00F7296E"/>
    <w:rsid w:val="00F748A6"/>
    <w:rsid w:val="00F74FC3"/>
    <w:rsid w:val="00F76255"/>
    <w:rsid w:val="00F80291"/>
    <w:rsid w:val="00F82713"/>
    <w:rsid w:val="00F8277E"/>
    <w:rsid w:val="00F8353A"/>
    <w:rsid w:val="00F84728"/>
    <w:rsid w:val="00F84D12"/>
    <w:rsid w:val="00F8529A"/>
    <w:rsid w:val="00F85B76"/>
    <w:rsid w:val="00F91A00"/>
    <w:rsid w:val="00F92453"/>
    <w:rsid w:val="00F93C1B"/>
    <w:rsid w:val="00F93E48"/>
    <w:rsid w:val="00F955A4"/>
    <w:rsid w:val="00F961D9"/>
    <w:rsid w:val="00F96B74"/>
    <w:rsid w:val="00F96D6F"/>
    <w:rsid w:val="00F97B29"/>
    <w:rsid w:val="00F97F4A"/>
    <w:rsid w:val="00FA3633"/>
    <w:rsid w:val="00FA435C"/>
    <w:rsid w:val="00FA4BB9"/>
    <w:rsid w:val="00FA52FA"/>
    <w:rsid w:val="00FA7D17"/>
    <w:rsid w:val="00FB0D16"/>
    <w:rsid w:val="00FB1154"/>
    <w:rsid w:val="00FB40BD"/>
    <w:rsid w:val="00FB43D1"/>
    <w:rsid w:val="00FB4499"/>
    <w:rsid w:val="00FB44F8"/>
    <w:rsid w:val="00FB552C"/>
    <w:rsid w:val="00FB7082"/>
    <w:rsid w:val="00FC13FE"/>
    <w:rsid w:val="00FC1AE2"/>
    <w:rsid w:val="00FC1B40"/>
    <w:rsid w:val="00FC2802"/>
    <w:rsid w:val="00FC4B38"/>
    <w:rsid w:val="00FC587D"/>
    <w:rsid w:val="00FC6BEA"/>
    <w:rsid w:val="00FC79C6"/>
    <w:rsid w:val="00FD004A"/>
    <w:rsid w:val="00FD0279"/>
    <w:rsid w:val="00FD2A7C"/>
    <w:rsid w:val="00FD4B24"/>
    <w:rsid w:val="00FD692F"/>
    <w:rsid w:val="00FD718D"/>
    <w:rsid w:val="00FE0912"/>
    <w:rsid w:val="00FE09FA"/>
    <w:rsid w:val="00FE0A64"/>
    <w:rsid w:val="00FE157B"/>
    <w:rsid w:val="00FE187D"/>
    <w:rsid w:val="00FE1CAF"/>
    <w:rsid w:val="00FE2260"/>
    <w:rsid w:val="00FE4539"/>
    <w:rsid w:val="00FE46AE"/>
    <w:rsid w:val="00FE4AA4"/>
    <w:rsid w:val="00FE5CC0"/>
    <w:rsid w:val="00FE6229"/>
    <w:rsid w:val="00FF01D3"/>
    <w:rsid w:val="00FF0298"/>
    <w:rsid w:val="00FF10D6"/>
    <w:rsid w:val="00FF4799"/>
    <w:rsid w:val="00FF7F8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FCD1A"/>
  <w15:chartTrackingRefBased/>
  <w15:docId w15:val="{900D9259-01E4-41BC-8158-0DB4EA67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07B"/>
    <w:pPr>
      <w:widowControl w:val="0"/>
      <w:autoSpaceDE w:val="0"/>
      <w:autoSpaceDN w:val="0"/>
      <w:adjustRightInd w:val="0"/>
      <w:spacing w:after="0" w:line="240" w:lineRule="auto"/>
    </w:pPr>
    <w:rPr>
      <w:rFonts w:ascii="Arial" w:eastAsiaTheme="minorEastAsia" w:hAnsi="Arial" w:cs="Arial"/>
      <w:b/>
      <w:bCs/>
      <w:sz w:val="24"/>
      <w:szCs w:val="24"/>
      <w:lang w:val="es-CO" w:eastAsia="es-CO"/>
    </w:rPr>
  </w:style>
  <w:style w:type="paragraph" w:styleId="Ttulo1">
    <w:name w:val="heading 1"/>
    <w:basedOn w:val="Normal"/>
    <w:next w:val="Normal"/>
    <w:link w:val="Ttulo1Car"/>
    <w:autoRedefine/>
    <w:uiPriority w:val="9"/>
    <w:qFormat/>
    <w:rsid w:val="00880556"/>
    <w:pPr>
      <w:keepNext/>
      <w:widowControl/>
      <w:autoSpaceDE/>
      <w:autoSpaceDN/>
      <w:adjustRightInd/>
      <w:spacing w:after="200" w:line="276" w:lineRule="auto"/>
      <w:outlineLvl w:val="0"/>
    </w:pPr>
    <w:rPr>
      <w:rFonts w:ascii="EYInterstate" w:eastAsia="Times New Roman" w:hAnsi="EYInterstate" w:cs="Times New Roman"/>
      <w:color w:val="B4B4B4"/>
      <w:sz w:val="48"/>
      <w:szCs w:val="22"/>
    </w:rPr>
  </w:style>
  <w:style w:type="paragraph" w:styleId="Ttulo2">
    <w:name w:val="heading 2"/>
    <w:basedOn w:val="Normal"/>
    <w:next w:val="Normal"/>
    <w:link w:val="Ttulo2Car"/>
    <w:autoRedefine/>
    <w:qFormat/>
    <w:rsid w:val="00880556"/>
    <w:pPr>
      <w:keepNext/>
      <w:widowControl/>
      <w:autoSpaceDE/>
      <w:autoSpaceDN/>
      <w:adjustRightInd/>
      <w:spacing w:after="60" w:line="276" w:lineRule="auto"/>
      <w:outlineLvl w:val="1"/>
    </w:pPr>
    <w:rPr>
      <w:rFonts w:ascii="Calibri" w:eastAsia="Times New Roman" w:hAnsi="Calibri" w:cs="Times New Roman"/>
      <w:b w:val="0"/>
      <w:color w:val="595959"/>
      <w:sz w:val="28"/>
      <w:szCs w:val="28"/>
    </w:rPr>
  </w:style>
  <w:style w:type="paragraph" w:styleId="Ttulo3">
    <w:name w:val="heading 3"/>
    <w:aliases w:val="053,3,C Sub-Sub/Italic,Level 1 - 1,h3,h3 sub heading"/>
    <w:basedOn w:val="Normal"/>
    <w:next w:val="Normal"/>
    <w:link w:val="Ttulo3Car"/>
    <w:autoRedefine/>
    <w:qFormat/>
    <w:rsid w:val="00880556"/>
    <w:pPr>
      <w:keepNext/>
      <w:widowControl/>
      <w:autoSpaceDE/>
      <w:autoSpaceDN/>
      <w:adjustRightInd/>
      <w:spacing w:before="120" w:after="200" w:line="276" w:lineRule="auto"/>
      <w:outlineLvl w:val="2"/>
    </w:pPr>
    <w:rPr>
      <w:rFonts w:ascii="Calibri" w:eastAsia="Times New Roman" w:hAnsi="Calibri" w:cs="Times New Roman"/>
      <w:sz w:val="20"/>
      <w:szCs w:val="22"/>
    </w:rPr>
  </w:style>
  <w:style w:type="paragraph" w:styleId="Ttulo4">
    <w:name w:val="heading 4"/>
    <w:basedOn w:val="Normal"/>
    <w:next w:val="Normal"/>
    <w:link w:val="Ttulo4Car"/>
    <w:autoRedefine/>
    <w:qFormat/>
    <w:rsid w:val="00880556"/>
    <w:pPr>
      <w:keepNext/>
      <w:widowControl/>
      <w:autoSpaceDE/>
      <w:autoSpaceDN/>
      <w:adjustRightInd/>
      <w:spacing w:after="200" w:line="276" w:lineRule="auto"/>
      <w:jc w:val="both"/>
      <w:outlineLvl w:val="3"/>
    </w:pPr>
    <w:rPr>
      <w:rFonts w:ascii="EYInterstate" w:eastAsia="MS Mincho" w:hAnsi="EYInterstate" w:cs="Times New Roman"/>
      <w:sz w:val="22"/>
      <w:szCs w:val="22"/>
      <w:lang w:eastAsia="ja-JP"/>
    </w:rPr>
  </w:style>
  <w:style w:type="paragraph" w:styleId="Ttulo5">
    <w:name w:val="heading 5"/>
    <w:basedOn w:val="Normal"/>
    <w:next w:val="Normal"/>
    <w:link w:val="Ttulo5Car"/>
    <w:autoRedefine/>
    <w:qFormat/>
    <w:rsid w:val="00880556"/>
    <w:pPr>
      <w:widowControl/>
      <w:autoSpaceDE/>
      <w:autoSpaceDN/>
      <w:adjustRightInd/>
      <w:spacing w:before="240" w:after="60" w:line="276" w:lineRule="auto"/>
      <w:outlineLvl w:val="4"/>
    </w:pPr>
    <w:rPr>
      <w:rFonts w:ascii="Calibri" w:eastAsia="Times New Roman" w:hAnsi="Calibri" w:cs="Times New Roman"/>
      <w:i/>
      <w:iCs/>
      <w:sz w:val="22"/>
      <w:szCs w:val="26"/>
    </w:rPr>
  </w:style>
  <w:style w:type="paragraph" w:styleId="Ttulo6">
    <w:name w:val="heading 6"/>
    <w:basedOn w:val="Normal"/>
    <w:next w:val="Normal"/>
    <w:link w:val="Ttulo6Car"/>
    <w:autoRedefine/>
    <w:qFormat/>
    <w:rsid w:val="00880556"/>
    <w:pPr>
      <w:widowControl/>
      <w:autoSpaceDE/>
      <w:autoSpaceDN/>
      <w:adjustRightInd/>
      <w:spacing w:before="240" w:after="60" w:line="276" w:lineRule="auto"/>
      <w:outlineLvl w:val="5"/>
    </w:pPr>
    <w:rPr>
      <w:rFonts w:ascii="EYInterstate" w:eastAsia="Times New Roman" w:hAnsi="EYInterstate" w:cs="Times New Roman"/>
      <w:sz w:val="22"/>
      <w:szCs w:val="22"/>
    </w:rPr>
  </w:style>
  <w:style w:type="paragraph" w:styleId="Ttulo7">
    <w:name w:val="heading 7"/>
    <w:basedOn w:val="Normal"/>
    <w:next w:val="Normal"/>
    <w:link w:val="Ttulo7Car"/>
    <w:qFormat/>
    <w:rsid w:val="00880556"/>
    <w:pPr>
      <w:keepNext/>
      <w:keepLines/>
      <w:widowControl/>
      <w:autoSpaceDE/>
      <w:autoSpaceDN/>
      <w:adjustRightInd/>
      <w:spacing w:before="200" w:after="200" w:line="276" w:lineRule="auto"/>
      <w:outlineLvl w:val="6"/>
    </w:pPr>
    <w:rPr>
      <w:rFonts w:ascii="Cambria" w:eastAsia="Times New Roman" w:hAnsi="Cambria" w:cs="Times New Roman"/>
      <w:b w:val="0"/>
      <w:bCs w:val="0"/>
      <w:i/>
      <w:iCs/>
      <w:color w:val="404040"/>
      <w:sz w:val="22"/>
      <w:szCs w:val="22"/>
    </w:rPr>
  </w:style>
  <w:style w:type="paragraph" w:styleId="Ttulo8">
    <w:name w:val="heading 8"/>
    <w:basedOn w:val="Normal"/>
    <w:next w:val="Normal"/>
    <w:link w:val="Ttulo8Car"/>
    <w:qFormat/>
    <w:rsid w:val="00880556"/>
    <w:pPr>
      <w:keepNext/>
      <w:keepLines/>
      <w:widowControl/>
      <w:autoSpaceDE/>
      <w:autoSpaceDN/>
      <w:adjustRightInd/>
      <w:spacing w:before="200" w:after="200" w:line="276" w:lineRule="auto"/>
      <w:outlineLvl w:val="7"/>
    </w:pPr>
    <w:rPr>
      <w:rFonts w:ascii="Cambria" w:eastAsia="Times New Roman" w:hAnsi="Cambria" w:cs="Times New Roman"/>
      <w:b w:val="0"/>
      <w:bCs w:val="0"/>
      <w:color w:val="404040"/>
      <w:sz w:val="22"/>
      <w:szCs w:val="20"/>
    </w:rPr>
  </w:style>
  <w:style w:type="paragraph" w:styleId="Ttulo9">
    <w:name w:val="heading 9"/>
    <w:basedOn w:val="Normal"/>
    <w:next w:val="Normal"/>
    <w:link w:val="Ttulo9Car"/>
    <w:qFormat/>
    <w:rsid w:val="00880556"/>
    <w:pPr>
      <w:keepNext/>
      <w:keepLines/>
      <w:widowControl/>
      <w:autoSpaceDE/>
      <w:autoSpaceDN/>
      <w:adjustRightInd/>
      <w:spacing w:before="200" w:after="200" w:line="276" w:lineRule="auto"/>
      <w:outlineLvl w:val="8"/>
    </w:pPr>
    <w:rPr>
      <w:rFonts w:ascii="Cambria" w:eastAsia="Times New Roman" w:hAnsi="Cambria" w:cs="Times New Roman"/>
      <w:b w:val="0"/>
      <w:bCs w:val="0"/>
      <w:i/>
      <w:iCs/>
      <w:color w:val="404040"/>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EncabezadoCar">
    <w:name w:val="Encabezado Car"/>
    <w:basedOn w:val="Fuentedeprrafopredeter"/>
    <w:link w:val="Encabezado"/>
    <w:uiPriority w:val="99"/>
    <w:rsid w:val="007640E4"/>
  </w:style>
  <w:style w:type="paragraph" w:styleId="Piedepgina">
    <w:name w:val="footer"/>
    <w:basedOn w:val="Normal"/>
    <w:link w:val="PiedepginaCar"/>
    <w:uiPriority w:val="99"/>
    <w:unhideWhenUsed/>
    <w:rsid w:val="007640E4"/>
    <w:pPr>
      <w:widowControl/>
      <w:tabs>
        <w:tab w:val="center" w:pos="4252"/>
        <w:tab w:val="right" w:pos="8504"/>
      </w:tabs>
      <w:autoSpaceDE/>
      <w:autoSpaceDN/>
      <w:adjustRightInd/>
    </w:pPr>
    <w:rPr>
      <w:rFonts w:asciiTheme="minorHAnsi" w:eastAsiaTheme="minorHAnsi" w:hAnsiTheme="minorHAnsi" w:cstheme="minorBidi"/>
      <w:b w:val="0"/>
      <w:bCs w:val="0"/>
      <w:sz w:val="22"/>
      <w:szCs w:val="22"/>
      <w:lang w:val="es-419" w:eastAsia="en-US"/>
    </w:rPr>
  </w:style>
  <w:style w:type="character" w:customStyle="1" w:styleId="PiedepginaCar">
    <w:name w:val="Pie de página Car"/>
    <w:basedOn w:val="Fuentedeprrafopredeter"/>
    <w:link w:val="Piedepgina"/>
    <w:uiPriority w:val="99"/>
    <w:rsid w:val="007640E4"/>
  </w:style>
  <w:style w:type="paragraph" w:styleId="Textodeglobo">
    <w:name w:val="Balloon Text"/>
    <w:basedOn w:val="Normal"/>
    <w:link w:val="TextodegloboCar"/>
    <w:uiPriority w:val="99"/>
    <w:semiHidden/>
    <w:unhideWhenUsed/>
    <w:rsid w:val="00473EE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3EEC"/>
    <w:rPr>
      <w:rFonts w:ascii="Segoe UI" w:hAnsi="Segoe UI" w:cs="Segoe UI"/>
      <w:sz w:val="18"/>
      <w:szCs w:val="18"/>
    </w:rPr>
  </w:style>
  <w:style w:type="paragraph" w:styleId="Sinespaciado">
    <w:name w:val="No Spacing"/>
    <w:link w:val="SinespaciadoCar"/>
    <w:uiPriority w:val="1"/>
    <w:qFormat/>
    <w:rsid w:val="00E4707B"/>
    <w:pPr>
      <w:spacing w:after="0" w:line="240" w:lineRule="auto"/>
    </w:pPr>
    <w:rPr>
      <w:lang w:val="es-CO"/>
    </w:rPr>
  </w:style>
  <w:style w:type="character" w:styleId="Hipervnculo">
    <w:name w:val="Hyperlink"/>
    <w:basedOn w:val="Fuentedeprrafopredeter"/>
    <w:uiPriority w:val="99"/>
    <w:unhideWhenUsed/>
    <w:rsid w:val="00E4707B"/>
    <w:rPr>
      <w:color w:val="0563C1" w:themeColor="hyperlink"/>
      <w:u w:val="single"/>
    </w:rPr>
  </w:style>
  <w:style w:type="paragraph" w:styleId="Textonotapie">
    <w:name w:val="footnote text"/>
    <w:aliases w:val="Footnote Text Char Char Char Char Char,Footnote Text Char Char Char Char,Footnote reference,FA Fu,texto de nota al pie,Footnote Text Char Char Char Char Char Char Char Char,ft,Footnote Text AG,FT,fn,Car,ft Car, Char,Char,Texto nota pie Ca"/>
    <w:basedOn w:val="Normal"/>
    <w:link w:val="TextonotapieCar"/>
    <w:uiPriority w:val="99"/>
    <w:unhideWhenUsed/>
    <w:qFormat/>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t Car1,Footnote Text AG Car,FT Car"/>
    <w:basedOn w:val="Fuentedeprrafopredeter"/>
    <w:link w:val="Textonotapie"/>
    <w:uiPriority w:val="99"/>
    <w:rsid w:val="00640566"/>
    <w:rPr>
      <w:rFonts w:ascii="Calibri" w:eastAsia="Calibri" w:hAnsi="Calibri" w:cs="Times New Roman"/>
      <w:sz w:val="20"/>
      <w:szCs w:val="20"/>
      <w:lang w:val="es-CO"/>
    </w:rPr>
  </w:style>
  <w:style w:type="character" w:styleId="Refdenotaalpie">
    <w:name w:val="footnote reference"/>
    <w:aliases w:val="fr,Style 49,Footnote Reference new,o,Footnote EY Interstate,Texto de nota al pie,Footnotes refss,Appel note de bas de page,Style 18,Footnote ReferenceW,Style 13,Ref. de nota al pie 2,referencia nota al pie,Footnote number,BVI fnr,f,R"/>
    <w:basedOn w:val="Fuentedeprrafopredeter"/>
    <w:link w:val="4GChar"/>
    <w:uiPriority w:val="99"/>
    <w:unhideWhenUsed/>
    <w:qFormat/>
    <w:rsid w:val="00640566"/>
    <w:rPr>
      <w:vertAlign w:val="superscript"/>
    </w:rPr>
  </w:style>
  <w:style w:type="table" w:styleId="Tablaconcuadrcula">
    <w:name w:val="Table Grid"/>
    <w:basedOn w:val="Tablanormal"/>
    <w:uiPriority w:val="39"/>
    <w:rsid w:val="00640566"/>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nhideWhenUsed/>
    <w:qFormat/>
    <w:rsid w:val="00640566"/>
    <w:rPr>
      <w:sz w:val="16"/>
      <w:szCs w:val="16"/>
    </w:rPr>
  </w:style>
  <w:style w:type="paragraph" w:styleId="Textocomentario">
    <w:name w:val="annotation text"/>
    <w:basedOn w:val="Normal"/>
    <w:link w:val="TextocomentarioCar"/>
    <w:unhideWhenUsed/>
    <w:rsid w:val="00640566"/>
    <w:pPr>
      <w:widowControl/>
      <w:autoSpaceDE/>
      <w:autoSpaceDN/>
      <w:adjustRightInd/>
    </w:pPr>
    <w:rPr>
      <w:rFonts w:ascii="Calibri" w:eastAsia="Calibri" w:hAnsi="Calibri" w:cs="Times New Roman"/>
      <w:b w:val="0"/>
      <w:bCs w:val="0"/>
      <w:sz w:val="20"/>
      <w:szCs w:val="20"/>
      <w:lang w:eastAsia="en-US"/>
    </w:rPr>
  </w:style>
  <w:style w:type="character" w:customStyle="1" w:styleId="TextocomentarioCar">
    <w:name w:val="Texto comentario Car"/>
    <w:basedOn w:val="Fuentedeprrafopredeter"/>
    <w:link w:val="Textocomentario"/>
    <w:rsid w:val="00640566"/>
    <w:rPr>
      <w:rFonts w:ascii="Calibri" w:eastAsia="Calibri" w:hAnsi="Calibri" w:cs="Times New Roman"/>
      <w:sz w:val="20"/>
      <w:szCs w:val="20"/>
      <w:lang w:val="es-CO"/>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640566"/>
    <w:pPr>
      <w:widowControl/>
      <w:autoSpaceDE/>
      <w:autoSpaceDN/>
      <w:adjustRightInd/>
      <w:jc w:val="both"/>
    </w:pPr>
    <w:rPr>
      <w:rFonts w:asciiTheme="minorHAnsi" w:eastAsiaTheme="minorHAnsi" w:hAnsiTheme="minorHAnsi" w:cstheme="minorBidi"/>
      <w:b w:val="0"/>
      <w:bCs w:val="0"/>
      <w:sz w:val="22"/>
      <w:szCs w:val="22"/>
      <w:vertAlign w:val="superscript"/>
      <w:lang w:val="es-419" w:eastAsia="en-US"/>
    </w:rPr>
  </w:style>
  <w:style w:type="paragraph" w:styleId="Prrafodelista">
    <w:name w:val="List Paragraph"/>
    <w:aliases w:val="BOLA,BOLADEF,Bolita,EY - Lista,EY EPM - Lista,Guión,HOJA,Level 3,List Paragraph (numbered (a)),List Paragraph1,List1,List11,Outline AEH,Párrafo de lista1,Párrafo de lista21,Párrafo de lista31,TITULO1REQ,Titulo 8,ViÃ±eta 2,henry cuerpo"/>
    <w:basedOn w:val="Normal"/>
    <w:link w:val="PrrafodelistaCar"/>
    <w:uiPriority w:val="34"/>
    <w:qFormat/>
    <w:rsid w:val="00AD0133"/>
    <w:pPr>
      <w:ind w:left="720"/>
      <w:contextualSpacing/>
    </w:pPr>
  </w:style>
  <w:style w:type="paragraph" w:styleId="Asuntodelcomentario">
    <w:name w:val="annotation subject"/>
    <w:basedOn w:val="Textocomentario"/>
    <w:next w:val="Textocomentario"/>
    <w:link w:val="AsuntodelcomentarioCar"/>
    <w:uiPriority w:val="99"/>
    <w:semiHidden/>
    <w:unhideWhenUsed/>
    <w:rsid w:val="00764BDD"/>
    <w:pPr>
      <w:widowControl w:val="0"/>
      <w:autoSpaceDE w:val="0"/>
      <w:autoSpaceDN w:val="0"/>
      <w:adjustRightInd w:val="0"/>
    </w:pPr>
    <w:rPr>
      <w:rFonts w:ascii="Arial" w:eastAsiaTheme="minorEastAsia" w:hAnsi="Arial" w:cs="Arial"/>
      <w:b/>
      <w:bCs/>
      <w:lang w:eastAsia="es-CO"/>
    </w:rPr>
  </w:style>
  <w:style w:type="character" w:customStyle="1" w:styleId="AsuntodelcomentarioCar">
    <w:name w:val="Asunto del comentario Car"/>
    <w:basedOn w:val="TextocomentarioCar"/>
    <w:link w:val="Asuntodelcomentario"/>
    <w:uiPriority w:val="99"/>
    <w:semiHidden/>
    <w:rsid w:val="00764BDD"/>
    <w:rPr>
      <w:rFonts w:ascii="Arial" w:eastAsiaTheme="minorEastAsia" w:hAnsi="Arial" w:cs="Arial"/>
      <w:b/>
      <w:bCs/>
      <w:sz w:val="20"/>
      <w:szCs w:val="20"/>
      <w:lang w:val="es-CO" w:eastAsia="es-CO"/>
    </w:rPr>
  </w:style>
  <w:style w:type="paragraph" w:customStyle="1" w:styleId="Default">
    <w:name w:val="Default"/>
    <w:basedOn w:val="Normal"/>
    <w:rsid w:val="00D707D8"/>
    <w:pPr>
      <w:widowControl/>
      <w:adjustRightInd/>
    </w:pPr>
    <w:rPr>
      <w:rFonts w:ascii="Muli" w:eastAsiaTheme="minorHAnsi" w:hAnsi="Muli" w:cs="Calibri"/>
      <w:b w:val="0"/>
      <w:bCs w:val="0"/>
      <w:color w:val="000000"/>
      <w:lang w:eastAsia="en-US"/>
    </w:rPr>
  </w:style>
  <w:style w:type="character" w:styleId="Mencinsinresolver">
    <w:name w:val="Unresolved Mention"/>
    <w:basedOn w:val="Fuentedeprrafopredeter"/>
    <w:uiPriority w:val="99"/>
    <w:semiHidden/>
    <w:unhideWhenUsed/>
    <w:rsid w:val="00CC1DF1"/>
    <w:rPr>
      <w:color w:val="605E5C"/>
      <w:shd w:val="clear" w:color="auto" w:fill="E1DFDD"/>
    </w:rPr>
  </w:style>
  <w:style w:type="paragraph" w:styleId="Revisin">
    <w:name w:val="Revision"/>
    <w:hidden/>
    <w:uiPriority w:val="99"/>
    <w:semiHidden/>
    <w:rsid w:val="002A5CFF"/>
    <w:pPr>
      <w:spacing w:after="0" w:line="240" w:lineRule="auto"/>
    </w:pPr>
    <w:rPr>
      <w:rFonts w:ascii="Arial" w:eastAsiaTheme="minorEastAsia" w:hAnsi="Arial" w:cs="Arial"/>
      <w:b/>
      <w:bCs/>
      <w:sz w:val="24"/>
      <w:szCs w:val="24"/>
      <w:lang w:val="es-CO" w:eastAsia="es-CO"/>
    </w:rPr>
  </w:style>
  <w:style w:type="paragraph" w:customStyle="1" w:styleId="paragraph">
    <w:name w:val="paragraph"/>
    <w:basedOn w:val="Normal"/>
    <w:rsid w:val="00737EB2"/>
    <w:pPr>
      <w:widowControl/>
      <w:autoSpaceDE/>
      <w:autoSpaceDN/>
      <w:adjustRightInd/>
      <w:spacing w:before="100" w:beforeAutospacing="1" w:after="100" w:afterAutospacing="1"/>
    </w:pPr>
    <w:rPr>
      <w:rFonts w:ascii="Times New Roman" w:eastAsia="Times New Roman" w:hAnsi="Times New Roman" w:cs="Times New Roman"/>
      <w:b w:val="0"/>
      <w:bCs w:val="0"/>
      <w:lang w:val="es-ES" w:eastAsia="es-ES"/>
    </w:rPr>
  </w:style>
  <w:style w:type="character" w:customStyle="1" w:styleId="normaltextrun">
    <w:name w:val="normaltextrun"/>
    <w:basedOn w:val="Fuentedeprrafopredeter"/>
    <w:rsid w:val="00737EB2"/>
  </w:style>
  <w:style w:type="character" w:customStyle="1" w:styleId="eop">
    <w:name w:val="eop"/>
    <w:basedOn w:val="Fuentedeprrafopredeter"/>
    <w:rsid w:val="00737EB2"/>
  </w:style>
  <w:style w:type="paragraph" w:styleId="NormalWeb">
    <w:name w:val="Normal (Web)"/>
    <w:basedOn w:val="Normal"/>
    <w:uiPriority w:val="99"/>
    <w:unhideWhenUsed/>
    <w:rsid w:val="00FD718D"/>
    <w:pPr>
      <w:widowControl/>
      <w:autoSpaceDE/>
      <w:autoSpaceDN/>
      <w:adjustRightInd/>
      <w:spacing w:before="100" w:beforeAutospacing="1" w:after="100" w:afterAutospacing="1"/>
    </w:pPr>
    <w:rPr>
      <w:rFonts w:ascii="Times New Roman" w:eastAsia="Times New Roman" w:hAnsi="Times New Roman" w:cs="Times New Roman"/>
      <w:b w:val="0"/>
      <w:bCs w:val="0"/>
      <w:lang w:val="en-US" w:eastAsia="en-US"/>
    </w:rPr>
  </w:style>
  <w:style w:type="paragraph" w:styleId="Textoindependiente">
    <w:name w:val="Body Text"/>
    <w:basedOn w:val="Normal"/>
    <w:link w:val="TextoindependienteCar"/>
    <w:uiPriority w:val="99"/>
    <w:qFormat/>
    <w:rsid w:val="00876ABD"/>
    <w:pPr>
      <w:widowControl/>
      <w:autoSpaceDE/>
      <w:autoSpaceDN/>
      <w:adjustRightInd/>
      <w:jc w:val="both"/>
    </w:pPr>
    <w:rPr>
      <w:rFonts w:eastAsia="Times New Roman" w:cs="Times New Roman"/>
      <w:b w:val="0"/>
      <w:bCs w:val="0"/>
      <w:szCs w:val="20"/>
      <w:lang w:eastAsia="es-MX"/>
    </w:rPr>
  </w:style>
  <w:style w:type="character" w:customStyle="1" w:styleId="TextoindependienteCar">
    <w:name w:val="Texto independiente Car"/>
    <w:basedOn w:val="Fuentedeprrafopredeter"/>
    <w:link w:val="Textoindependiente"/>
    <w:uiPriority w:val="99"/>
    <w:rsid w:val="00876ABD"/>
    <w:rPr>
      <w:rFonts w:ascii="Arial" w:eastAsia="Times New Roman" w:hAnsi="Arial" w:cs="Times New Roman"/>
      <w:sz w:val="24"/>
      <w:szCs w:val="20"/>
      <w:lang w:val="es-CO" w:eastAsia="es-MX"/>
    </w:rPr>
  </w:style>
  <w:style w:type="character" w:styleId="Textoennegrita">
    <w:name w:val="Strong"/>
    <w:basedOn w:val="Fuentedeprrafopredeter"/>
    <w:uiPriority w:val="22"/>
    <w:qFormat/>
    <w:rsid w:val="00876ABD"/>
    <w:rPr>
      <w:b/>
      <w:bCs/>
    </w:rPr>
  </w:style>
  <w:style w:type="character" w:customStyle="1" w:styleId="iaj">
    <w:name w:val="i_aj"/>
    <w:basedOn w:val="Fuentedeprrafopredeter"/>
    <w:rsid w:val="00876ABD"/>
  </w:style>
  <w:style w:type="character" w:customStyle="1" w:styleId="apple-tab-span">
    <w:name w:val="apple-tab-span"/>
    <w:basedOn w:val="Fuentedeprrafopredeter"/>
    <w:rsid w:val="004A0B48"/>
  </w:style>
  <w:style w:type="character" w:customStyle="1" w:styleId="Ttulo1Car">
    <w:name w:val="Título 1 Car"/>
    <w:basedOn w:val="Fuentedeprrafopredeter"/>
    <w:link w:val="Ttulo1"/>
    <w:uiPriority w:val="9"/>
    <w:rsid w:val="00880556"/>
    <w:rPr>
      <w:rFonts w:ascii="EYInterstate" w:eastAsia="Times New Roman" w:hAnsi="EYInterstate" w:cs="Times New Roman"/>
      <w:b/>
      <w:bCs/>
      <w:color w:val="B4B4B4"/>
      <w:sz w:val="48"/>
      <w:lang w:val="es-CO" w:eastAsia="es-CO"/>
    </w:rPr>
  </w:style>
  <w:style w:type="character" w:customStyle="1" w:styleId="Ttulo2Car">
    <w:name w:val="Título 2 Car"/>
    <w:basedOn w:val="Fuentedeprrafopredeter"/>
    <w:link w:val="Ttulo2"/>
    <w:rsid w:val="00880556"/>
    <w:rPr>
      <w:rFonts w:ascii="Calibri" w:eastAsia="Times New Roman" w:hAnsi="Calibri" w:cs="Times New Roman"/>
      <w:bCs/>
      <w:color w:val="595959"/>
      <w:sz w:val="28"/>
      <w:szCs w:val="28"/>
      <w:lang w:val="es-CO" w:eastAsia="es-CO"/>
    </w:rPr>
  </w:style>
  <w:style w:type="character" w:customStyle="1" w:styleId="Ttulo3Car">
    <w:name w:val="Título 3 Car"/>
    <w:aliases w:val="053 Car,3 Car,C Sub-Sub/Italic Car,Level 1 - 1 Car,h3 Car,h3 sub heading Car"/>
    <w:basedOn w:val="Fuentedeprrafopredeter"/>
    <w:link w:val="Ttulo3"/>
    <w:rsid w:val="00880556"/>
    <w:rPr>
      <w:rFonts w:ascii="Calibri" w:eastAsia="Times New Roman" w:hAnsi="Calibri" w:cs="Times New Roman"/>
      <w:b/>
      <w:bCs/>
      <w:sz w:val="20"/>
      <w:lang w:val="es-CO" w:eastAsia="es-CO"/>
    </w:rPr>
  </w:style>
  <w:style w:type="character" w:customStyle="1" w:styleId="Ttulo4Car">
    <w:name w:val="Título 4 Car"/>
    <w:basedOn w:val="Fuentedeprrafopredeter"/>
    <w:link w:val="Ttulo4"/>
    <w:rsid w:val="00880556"/>
    <w:rPr>
      <w:rFonts w:ascii="EYInterstate" w:eastAsia="MS Mincho" w:hAnsi="EYInterstate" w:cs="Times New Roman"/>
      <w:b/>
      <w:bCs/>
      <w:lang w:val="es-CO" w:eastAsia="ja-JP"/>
    </w:rPr>
  </w:style>
  <w:style w:type="character" w:customStyle="1" w:styleId="Ttulo5Car">
    <w:name w:val="Título 5 Car"/>
    <w:basedOn w:val="Fuentedeprrafopredeter"/>
    <w:link w:val="Ttulo5"/>
    <w:rsid w:val="00880556"/>
    <w:rPr>
      <w:rFonts w:ascii="Calibri" w:eastAsia="Times New Roman" w:hAnsi="Calibri" w:cs="Times New Roman"/>
      <w:b/>
      <w:bCs/>
      <w:i/>
      <w:iCs/>
      <w:szCs w:val="26"/>
      <w:lang w:val="es-CO" w:eastAsia="es-CO"/>
    </w:rPr>
  </w:style>
  <w:style w:type="character" w:customStyle="1" w:styleId="Ttulo6Car">
    <w:name w:val="Título 6 Car"/>
    <w:basedOn w:val="Fuentedeprrafopredeter"/>
    <w:link w:val="Ttulo6"/>
    <w:rsid w:val="00880556"/>
    <w:rPr>
      <w:rFonts w:ascii="EYInterstate" w:eastAsia="Times New Roman" w:hAnsi="EYInterstate" w:cs="Times New Roman"/>
      <w:b/>
      <w:bCs/>
      <w:lang w:val="es-CO" w:eastAsia="es-CO"/>
    </w:rPr>
  </w:style>
  <w:style w:type="character" w:customStyle="1" w:styleId="Ttulo7Car">
    <w:name w:val="Título 7 Car"/>
    <w:basedOn w:val="Fuentedeprrafopredeter"/>
    <w:link w:val="Ttulo7"/>
    <w:rsid w:val="00880556"/>
    <w:rPr>
      <w:rFonts w:ascii="Cambria" w:eastAsia="Times New Roman" w:hAnsi="Cambria" w:cs="Times New Roman"/>
      <w:i/>
      <w:iCs/>
      <w:color w:val="404040"/>
      <w:lang w:val="es-CO" w:eastAsia="es-CO"/>
    </w:rPr>
  </w:style>
  <w:style w:type="character" w:customStyle="1" w:styleId="Ttulo8Car">
    <w:name w:val="Título 8 Car"/>
    <w:basedOn w:val="Fuentedeprrafopredeter"/>
    <w:link w:val="Ttulo8"/>
    <w:rsid w:val="00880556"/>
    <w:rPr>
      <w:rFonts w:ascii="Cambria" w:eastAsia="Times New Roman" w:hAnsi="Cambria" w:cs="Times New Roman"/>
      <w:color w:val="404040"/>
      <w:szCs w:val="20"/>
      <w:lang w:val="es-CO" w:eastAsia="es-CO"/>
    </w:rPr>
  </w:style>
  <w:style w:type="character" w:customStyle="1" w:styleId="Ttulo9Car">
    <w:name w:val="Título 9 Car"/>
    <w:basedOn w:val="Fuentedeprrafopredeter"/>
    <w:link w:val="Ttulo9"/>
    <w:rsid w:val="00880556"/>
    <w:rPr>
      <w:rFonts w:ascii="Cambria" w:eastAsia="Times New Roman" w:hAnsi="Cambria" w:cs="Times New Roman"/>
      <w:i/>
      <w:iCs/>
      <w:color w:val="404040"/>
      <w:szCs w:val="20"/>
      <w:lang w:val="es-CO" w:eastAsia="es-CO"/>
    </w:rPr>
  </w:style>
  <w:style w:type="numbering" w:customStyle="1" w:styleId="Sinlista1">
    <w:name w:val="Sin lista1"/>
    <w:next w:val="Sinlista"/>
    <w:uiPriority w:val="99"/>
    <w:semiHidden/>
    <w:unhideWhenUsed/>
    <w:rsid w:val="00880556"/>
  </w:style>
  <w:style w:type="paragraph" w:customStyle="1" w:styleId="EYBody">
    <w:name w:val="EY Body"/>
    <w:link w:val="EYBodyChar"/>
    <w:qFormat/>
    <w:rsid w:val="00880556"/>
    <w:pPr>
      <w:spacing w:before="60" w:after="120" w:line="220" w:lineRule="exact"/>
    </w:pPr>
    <w:rPr>
      <w:rFonts w:ascii="EYInterstate Light" w:eastAsia="Times New Roman" w:hAnsi="EYInterstate Light" w:cs="Times New Roman"/>
      <w:color w:val="0D0D0D"/>
      <w:sz w:val="18"/>
      <w:szCs w:val="20"/>
      <w:lang w:val="en-US"/>
    </w:rPr>
  </w:style>
  <w:style w:type="character" w:customStyle="1" w:styleId="EYBodyChar">
    <w:name w:val="EY Body Char"/>
    <w:basedOn w:val="Fuentedeprrafopredeter"/>
    <w:link w:val="EYBody"/>
    <w:locked/>
    <w:rsid w:val="00880556"/>
    <w:rPr>
      <w:rFonts w:ascii="EYInterstate Light" w:eastAsia="Times New Roman" w:hAnsi="EYInterstate Light" w:cs="Times New Roman"/>
      <w:color w:val="0D0D0D"/>
      <w:sz w:val="18"/>
      <w:szCs w:val="20"/>
      <w:lang w:val="en-US"/>
    </w:rPr>
  </w:style>
  <w:style w:type="character" w:customStyle="1" w:styleId="EY-Bold">
    <w:name w:val="EY - Bold"/>
    <w:basedOn w:val="Fuentedeprrafopredeter"/>
    <w:qFormat/>
    <w:rsid w:val="00880556"/>
    <w:rPr>
      <w:rFonts w:cs="Times New Roman"/>
      <w:b/>
    </w:rPr>
  </w:style>
  <w:style w:type="paragraph" w:customStyle="1" w:styleId="Bullet">
    <w:name w:val="Bullet"/>
    <w:basedOn w:val="Prrafodelista"/>
    <w:link w:val="BulletChar"/>
    <w:qFormat/>
    <w:rsid w:val="00880556"/>
    <w:pPr>
      <w:widowControl/>
      <w:numPr>
        <w:numId w:val="1"/>
      </w:numPr>
      <w:autoSpaceDE/>
      <w:autoSpaceDN/>
      <w:adjustRightInd/>
      <w:spacing w:after="200" w:line="276" w:lineRule="auto"/>
    </w:pPr>
    <w:rPr>
      <w:rFonts w:ascii="Calibri" w:eastAsia="Calibri" w:hAnsi="Calibri" w:cs="Times New Roman"/>
      <w:b w:val="0"/>
      <w:bCs w:val="0"/>
      <w:sz w:val="22"/>
      <w:szCs w:val="22"/>
    </w:rPr>
  </w:style>
  <w:style w:type="character" w:customStyle="1" w:styleId="BulletChar">
    <w:name w:val="Bullet Char"/>
    <w:basedOn w:val="Fuentedeprrafopredeter"/>
    <w:link w:val="Bullet"/>
    <w:rsid w:val="00880556"/>
    <w:rPr>
      <w:rFonts w:ascii="Calibri" w:eastAsia="Calibri" w:hAnsi="Calibri" w:cs="Times New Roman"/>
      <w:lang w:val="es-CO" w:eastAsia="es-CO"/>
    </w:rPr>
  </w:style>
  <w:style w:type="paragraph" w:customStyle="1" w:styleId="Bulletcopy">
    <w:name w:val="Bullet copy"/>
    <w:basedOn w:val="Normal"/>
    <w:link w:val="BulletcopyChar"/>
    <w:autoRedefine/>
    <w:uiPriority w:val="99"/>
    <w:qFormat/>
    <w:rsid w:val="00880556"/>
    <w:pPr>
      <w:widowControl/>
      <w:autoSpaceDE/>
      <w:autoSpaceDN/>
      <w:adjustRightInd/>
      <w:spacing w:after="180" w:line="276" w:lineRule="auto"/>
      <w:ind w:left="360" w:hanging="360"/>
    </w:pPr>
    <w:rPr>
      <w:rFonts w:ascii="Calibri" w:eastAsia="Times New Roman" w:hAnsi="Calibri" w:cs="Times New Roman"/>
      <w:b w:val="0"/>
      <w:bCs w:val="0"/>
      <w:sz w:val="22"/>
      <w:szCs w:val="20"/>
    </w:rPr>
  </w:style>
  <w:style w:type="character" w:customStyle="1" w:styleId="BulletcopyChar">
    <w:name w:val="Bullet copy Char"/>
    <w:basedOn w:val="Fuentedeprrafopredeter"/>
    <w:link w:val="Bulletcopy"/>
    <w:uiPriority w:val="99"/>
    <w:rsid w:val="00880556"/>
    <w:rPr>
      <w:rFonts w:ascii="Calibri" w:eastAsia="Times New Roman" w:hAnsi="Calibri" w:cs="Times New Roman"/>
      <w:szCs w:val="20"/>
      <w:lang w:val="es-CO" w:eastAsia="es-CO"/>
    </w:rPr>
  </w:style>
  <w:style w:type="paragraph" w:customStyle="1" w:styleId="RFPQuestion2">
    <w:name w:val="RFP Question_2"/>
    <w:basedOn w:val="Normal"/>
    <w:autoRedefine/>
    <w:qFormat/>
    <w:rsid w:val="00880556"/>
    <w:pPr>
      <w:widowControl/>
      <w:autoSpaceDE/>
      <w:autoSpaceDN/>
      <w:adjustRightInd/>
      <w:spacing w:after="60" w:line="276" w:lineRule="auto"/>
    </w:pPr>
    <w:rPr>
      <w:rFonts w:ascii="EYInterstate" w:eastAsia="Calibri" w:hAnsi="EYInterstate"/>
      <w:bCs w:val="0"/>
      <w:color w:val="333333"/>
      <w:sz w:val="20"/>
      <w:szCs w:val="22"/>
    </w:rPr>
  </w:style>
  <w:style w:type="paragraph" w:customStyle="1" w:styleId="EYTableHeadingWhite">
    <w:name w:val="EY Table Heading White"/>
    <w:basedOn w:val="EYBody"/>
    <w:next w:val="Normal"/>
    <w:qFormat/>
    <w:rsid w:val="00880556"/>
    <w:pPr>
      <w:spacing w:after="60" w:line="240" w:lineRule="exact"/>
    </w:pPr>
    <w:rPr>
      <w:rFonts w:ascii="EYInterstate" w:hAnsi="EYInterstate"/>
      <w:b/>
      <w:color w:val="FFFFFF"/>
      <w:szCs w:val="24"/>
    </w:rPr>
  </w:style>
  <w:style w:type="paragraph" w:customStyle="1" w:styleId="EYTableH4">
    <w:name w:val="EY Table H4"/>
    <w:autoRedefine/>
    <w:qFormat/>
    <w:rsid w:val="00880556"/>
    <w:pPr>
      <w:spacing w:after="0" w:line="240" w:lineRule="auto"/>
      <w:jc w:val="both"/>
    </w:pPr>
    <w:rPr>
      <w:rFonts w:ascii="EYInterstate Light" w:eastAsia="Times New Roman" w:hAnsi="EYInterstate Light" w:cs="Arial"/>
      <w:color w:val="FFFFFF"/>
      <w:sz w:val="18"/>
      <w:szCs w:val="20"/>
      <w:lang w:val="en-US"/>
    </w:rPr>
  </w:style>
  <w:style w:type="paragraph" w:customStyle="1" w:styleId="Bodycopy">
    <w:name w:val="Body copy"/>
    <w:link w:val="BodycopyChar"/>
    <w:uiPriority w:val="99"/>
    <w:qFormat/>
    <w:rsid w:val="00880556"/>
    <w:pPr>
      <w:spacing w:before="120" w:after="0" w:line="220" w:lineRule="exact"/>
    </w:pPr>
    <w:rPr>
      <w:rFonts w:ascii="EYInterstate Light" w:eastAsia="Times New Roman" w:hAnsi="EYInterstate Light" w:cs="Times New Roman"/>
      <w:color w:val="000000"/>
      <w:sz w:val="18"/>
      <w:szCs w:val="18"/>
      <w:lang w:val="en-US"/>
    </w:rPr>
  </w:style>
  <w:style w:type="character" w:customStyle="1" w:styleId="BodycopyChar">
    <w:name w:val="Body copy Char"/>
    <w:basedOn w:val="Fuentedeprrafopredeter"/>
    <w:link w:val="Bodycopy"/>
    <w:uiPriority w:val="99"/>
    <w:rsid w:val="00880556"/>
    <w:rPr>
      <w:rFonts w:ascii="EYInterstate Light" w:eastAsia="Times New Roman" w:hAnsi="EYInterstate Light" w:cs="Times New Roman"/>
      <w:color w:val="000000"/>
      <w:sz w:val="18"/>
      <w:szCs w:val="18"/>
      <w:lang w:val="en-US"/>
    </w:rPr>
  </w:style>
  <w:style w:type="paragraph" w:customStyle="1" w:styleId="Style1">
    <w:name w:val="Style1"/>
    <w:basedOn w:val="Normal"/>
    <w:link w:val="Style1Char"/>
    <w:qFormat/>
    <w:rsid w:val="00880556"/>
    <w:pPr>
      <w:widowControl/>
      <w:autoSpaceDE/>
      <w:autoSpaceDN/>
      <w:adjustRightInd/>
      <w:spacing w:after="160" w:line="440" w:lineRule="exact"/>
      <w:outlineLvl w:val="0"/>
    </w:pPr>
    <w:rPr>
      <w:rFonts w:ascii="EYInterstate" w:eastAsia="Times New Roman" w:hAnsi="EYInterstate"/>
      <w:b w:val="0"/>
      <w:bCs w:val="0"/>
      <w:color w:val="000000"/>
      <w:kern w:val="32"/>
      <w:sz w:val="44"/>
      <w:szCs w:val="32"/>
    </w:rPr>
  </w:style>
  <w:style w:type="character" w:customStyle="1" w:styleId="Style1Char">
    <w:name w:val="Style1 Char"/>
    <w:basedOn w:val="Fuentedeprrafopredeter"/>
    <w:link w:val="Style1"/>
    <w:rsid w:val="00880556"/>
    <w:rPr>
      <w:rFonts w:ascii="EYInterstate" w:eastAsia="Times New Roman" w:hAnsi="EYInterstate" w:cs="Arial"/>
      <w:color w:val="000000"/>
      <w:kern w:val="32"/>
      <w:sz w:val="44"/>
      <w:szCs w:val="32"/>
      <w:lang w:val="es-CO" w:eastAsia="es-CO"/>
    </w:rPr>
  </w:style>
  <w:style w:type="paragraph" w:customStyle="1" w:styleId="Bullet1">
    <w:name w:val="Bullet 1"/>
    <w:qFormat/>
    <w:rsid w:val="00880556"/>
    <w:pPr>
      <w:numPr>
        <w:numId w:val="2"/>
      </w:numPr>
      <w:spacing w:before="60" w:after="60" w:line="240" w:lineRule="exact"/>
    </w:pPr>
    <w:rPr>
      <w:rFonts w:ascii="EYInterstate Light" w:eastAsia="+mn-ea" w:hAnsi="EYInterstate Light" w:cs="Times New Roman"/>
      <w:color w:val="7F7F7F"/>
      <w:kern w:val="24"/>
      <w:sz w:val="18"/>
      <w:szCs w:val="18"/>
      <w:lang w:val="en-US"/>
    </w:rPr>
  </w:style>
  <w:style w:type="paragraph" w:customStyle="1" w:styleId="bodynopara">
    <w:name w:val="body no para"/>
    <w:basedOn w:val="Bodycopy"/>
    <w:qFormat/>
    <w:rsid w:val="00880556"/>
    <w:pPr>
      <w:spacing w:before="0"/>
    </w:pPr>
  </w:style>
  <w:style w:type="paragraph" w:customStyle="1" w:styleId="bullet3">
    <w:name w:val="bullet 3"/>
    <w:basedOn w:val="Bullet1"/>
    <w:qFormat/>
    <w:rsid w:val="00880556"/>
    <w:pPr>
      <w:numPr>
        <w:numId w:val="3"/>
      </w:numPr>
      <w:spacing w:before="0" w:after="0" w:line="240" w:lineRule="auto"/>
    </w:pPr>
    <w:rPr>
      <w:sz w:val="16"/>
      <w:szCs w:val="16"/>
    </w:rPr>
  </w:style>
  <w:style w:type="paragraph" w:customStyle="1" w:styleId="BodyText1">
    <w:name w:val="Body Text1"/>
    <w:basedOn w:val="Normal"/>
    <w:link w:val="BodytextCharChar"/>
    <w:qFormat/>
    <w:rsid w:val="00880556"/>
    <w:pPr>
      <w:widowControl/>
      <w:autoSpaceDE/>
      <w:autoSpaceDN/>
      <w:adjustRightInd/>
      <w:spacing w:before="120" w:after="200" w:line="276" w:lineRule="auto"/>
    </w:pPr>
    <w:rPr>
      <w:rFonts w:ascii="Calibri" w:hAnsi="Calibri" w:cs="Times New Roman"/>
      <w:b w:val="0"/>
      <w:bCs w:val="0"/>
      <w:sz w:val="22"/>
      <w:szCs w:val="22"/>
    </w:rPr>
  </w:style>
  <w:style w:type="character" w:customStyle="1" w:styleId="BodytextCharChar">
    <w:name w:val="Body text Char Char"/>
    <w:basedOn w:val="Fuentedeprrafopredeter"/>
    <w:link w:val="BodyText1"/>
    <w:locked/>
    <w:rsid w:val="00880556"/>
    <w:rPr>
      <w:rFonts w:ascii="Calibri" w:eastAsiaTheme="minorEastAsia" w:hAnsi="Calibri" w:cs="Times New Roman"/>
      <w:lang w:val="es-CO" w:eastAsia="es-CO"/>
    </w:rPr>
  </w:style>
  <w:style w:type="paragraph" w:customStyle="1" w:styleId="Body">
    <w:name w:val="Body"/>
    <w:basedOn w:val="Normal"/>
    <w:qFormat/>
    <w:rsid w:val="00880556"/>
    <w:pPr>
      <w:widowControl/>
      <w:overflowPunct w:val="0"/>
      <w:spacing w:after="200" w:line="280" w:lineRule="exact"/>
      <w:textAlignment w:val="baseline"/>
    </w:pPr>
    <w:rPr>
      <w:rFonts w:ascii="Times New Roman" w:eastAsia="Times New Roman" w:hAnsi="Times New Roman" w:cs="Times New Roman"/>
      <w:b w:val="0"/>
      <w:bCs w:val="0"/>
      <w:szCs w:val="20"/>
    </w:rPr>
  </w:style>
  <w:style w:type="paragraph" w:customStyle="1" w:styleId="BioName">
    <w:name w:val="Bio Name"/>
    <w:basedOn w:val="Normal"/>
    <w:qFormat/>
    <w:rsid w:val="00880556"/>
    <w:pPr>
      <w:widowControl/>
      <w:autoSpaceDE/>
      <w:autoSpaceDN/>
      <w:adjustRightInd/>
      <w:spacing w:after="200" w:line="276" w:lineRule="auto"/>
    </w:pPr>
    <w:rPr>
      <w:rFonts w:ascii="EYInterstate" w:eastAsia="Calibri" w:hAnsi="EYInterstate" w:cs="Times New Roman"/>
      <w:bCs w:val="0"/>
      <w:sz w:val="20"/>
      <w:szCs w:val="20"/>
    </w:rPr>
  </w:style>
  <w:style w:type="paragraph" w:customStyle="1" w:styleId="Biotitle">
    <w:name w:val="Bio title"/>
    <w:basedOn w:val="Normal"/>
    <w:qFormat/>
    <w:rsid w:val="00880556"/>
    <w:pPr>
      <w:widowControl/>
      <w:autoSpaceDE/>
      <w:autoSpaceDN/>
      <w:adjustRightInd/>
      <w:spacing w:after="200" w:line="276" w:lineRule="auto"/>
    </w:pPr>
    <w:rPr>
      <w:rFonts w:ascii="Calibri" w:eastAsia="Calibri" w:hAnsi="Calibri" w:cs="Times New Roman"/>
      <w:b w:val="0"/>
      <w:bCs w:val="0"/>
      <w:i/>
      <w:sz w:val="20"/>
      <w:szCs w:val="20"/>
    </w:rPr>
  </w:style>
  <w:style w:type="paragraph" w:customStyle="1" w:styleId="BioCity">
    <w:name w:val="Bio City"/>
    <w:aliases w:val="E-mail,Phone"/>
    <w:basedOn w:val="Normal"/>
    <w:qFormat/>
    <w:rsid w:val="00880556"/>
    <w:pPr>
      <w:widowControl/>
      <w:autoSpaceDE/>
      <w:autoSpaceDN/>
      <w:adjustRightInd/>
      <w:spacing w:after="200" w:line="276" w:lineRule="auto"/>
    </w:pPr>
    <w:rPr>
      <w:rFonts w:ascii="Calibri" w:eastAsia="Calibri" w:hAnsi="Calibri" w:cs="Times New Roman"/>
      <w:b w:val="0"/>
      <w:bCs w:val="0"/>
      <w:sz w:val="20"/>
      <w:szCs w:val="20"/>
    </w:rPr>
  </w:style>
  <w:style w:type="paragraph" w:customStyle="1" w:styleId="Orgchart">
    <w:name w:val="Org chart"/>
    <w:basedOn w:val="Normal"/>
    <w:qFormat/>
    <w:rsid w:val="00880556"/>
    <w:pPr>
      <w:widowControl/>
      <w:autoSpaceDE/>
      <w:autoSpaceDN/>
      <w:adjustRightInd/>
      <w:spacing w:before="480" w:after="240" w:line="276" w:lineRule="auto"/>
    </w:pPr>
    <w:rPr>
      <w:rFonts w:ascii="EYInterstate" w:eastAsia="Calibri" w:hAnsi="EYInterstate"/>
      <w:b w:val="0"/>
      <w:iCs/>
      <w:noProof/>
      <w:sz w:val="28"/>
      <w:szCs w:val="28"/>
    </w:rPr>
  </w:style>
  <w:style w:type="paragraph" w:customStyle="1" w:styleId="EYhead112before">
    <w:name w:val="EY head 1 +12 before"/>
    <w:basedOn w:val="Normal"/>
    <w:link w:val="EYhead112beforeChar"/>
    <w:qFormat/>
    <w:rsid w:val="00880556"/>
    <w:pPr>
      <w:widowControl/>
      <w:autoSpaceDE/>
      <w:autoSpaceDN/>
      <w:adjustRightInd/>
      <w:spacing w:before="360" w:after="200" w:line="276" w:lineRule="auto"/>
    </w:pPr>
    <w:rPr>
      <w:rFonts w:ascii="EYInterstate" w:eastAsia="Times New Roman" w:hAnsi="EYInterstate" w:cs="Times New Roman"/>
      <w:b w:val="0"/>
      <w:bCs w:val="0"/>
      <w:sz w:val="22"/>
      <w:szCs w:val="20"/>
    </w:rPr>
  </w:style>
  <w:style w:type="character" w:customStyle="1" w:styleId="EYhead112beforeChar">
    <w:name w:val="EY head 1 +12 before Char"/>
    <w:basedOn w:val="Fuentedeprrafopredeter"/>
    <w:link w:val="EYhead112before"/>
    <w:rsid w:val="00880556"/>
    <w:rPr>
      <w:rFonts w:ascii="EYInterstate" w:eastAsia="Times New Roman" w:hAnsi="EYInterstate" w:cs="Times New Roman"/>
      <w:szCs w:val="20"/>
      <w:lang w:val="es-CO" w:eastAsia="es-CO"/>
    </w:rPr>
  </w:style>
  <w:style w:type="paragraph" w:customStyle="1" w:styleId="EYHeading2">
    <w:name w:val="EY Heading 2"/>
    <w:qFormat/>
    <w:rsid w:val="00880556"/>
    <w:pPr>
      <w:spacing w:before="120" w:after="240" w:line="240" w:lineRule="auto"/>
    </w:pPr>
    <w:rPr>
      <w:rFonts w:ascii="Arial" w:eastAsia="Times New Roman" w:hAnsi="Arial" w:cs="Arial"/>
      <w:b/>
      <w:bCs/>
      <w:color w:val="000000"/>
      <w:sz w:val="32"/>
      <w:szCs w:val="32"/>
      <w:lang w:val="en-US"/>
    </w:rPr>
  </w:style>
  <w:style w:type="paragraph" w:customStyle="1" w:styleId="bodycopy0">
    <w:name w:val="body copy"/>
    <w:basedOn w:val="Normal"/>
    <w:link w:val="bodycopyChar0"/>
    <w:qFormat/>
    <w:rsid w:val="00880556"/>
    <w:pPr>
      <w:widowControl/>
      <w:autoSpaceDE/>
      <w:autoSpaceDN/>
      <w:adjustRightInd/>
      <w:spacing w:after="160" w:line="276" w:lineRule="auto"/>
    </w:pPr>
    <w:rPr>
      <w:rFonts w:ascii="Calibri" w:eastAsia="Times New Roman" w:hAnsi="Calibri" w:cs="Times New Roman"/>
      <w:b w:val="0"/>
      <w:bCs w:val="0"/>
      <w:sz w:val="22"/>
      <w:szCs w:val="20"/>
    </w:rPr>
  </w:style>
  <w:style w:type="character" w:customStyle="1" w:styleId="bodycopyChar0">
    <w:name w:val="body copy Char"/>
    <w:basedOn w:val="Fuentedeprrafopredeter"/>
    <w:link w:val="bodycopy0"/>
    <w:rsid w:val="00880556"/>
    <w:rPr>
      <w:rFonts w:ascii="Calibri" w:eastAsia="Times New Roman" w:hAnsi="Calibri" w:cs="Times New Roman"/>
      <w:szCs w:val="20"/>
      <w:lang w:val="es-CO" w:eastAsia="es-CO"/>
    </w:rPr>
  </w:style>
  <w:style w:type="paragraph" w:customStyle="1" w:styleId="profilehead">
    <w:name w:val="profile head"/>
    <w:basedOn w:val="EYBody"/>
    <w:link w:val="profileheadChar"/>
    <w:qFormat/>
    <w:rsid w:val="00880556"/>
    <w:pPr>
      <w:spacing w:before="240" w:after="80" w:line="240" w:lineRule="auto"/>
    </w:pPr>
    <w:rPr>
      <w:rFonts w:ascii="EYInterstate" w:eastAsia="Calibri" w:hAnsi="EYInterstate"/>
      <w:b/>
    </w:rPr>
  </w:style>
  <w:style w:type="character" w:customStyle="1" w:styleId="profileheadChar">
    <w:name w:val="profile head Char"/>
    <w:basedOn w:val="EYBodyChar"/>
    <w:link w:val="profilehead"/>
    <w:rsid w:val="00880556"/>
    <w:rPr>
      <w:rFonts w:ascii="EYInterstate" w:eastAsia="Calibri" w:hAnsi="EYInterstate" w:cs="Times New Roman"/>
      <w:b/>
      <w:color w:val="0D0D0D"/>
      <w:sz w:val="18"/>
      <w:szCs w:val="20"/>
      <w:lang w:val="en-US"/>
    </w:rPr>
  </w:style>
  <w:style w:type="paragraph" w:customStyle="1" w:styleId="BODY0">
    <w:name w:val="BODY"/>
    <w:basedOn w:val="Normal"/>
    <w:link w:val="BODYChar"/>
    <w:qFormat/>
    <w:rsid w:val="00880556"/>
    <w:pPr>
      <w:widowControl/>
      <w:tabs>
        <w:tab w:val="left" w:pos="907"/>
      </w:tabs>
      <w:suppressAutoHyphens/>
      <w:autoSpaceDE/>
      <w:autoSpaceDN/>
      <w:adjustRightInd/>
      <w:spacing w:after="180" w:line="260" w:lineRule="atLeast"/>
    </w:pPr>
    <w:rPr>
      <w:rFonts w:ascii="Calibri" w:eastAsia="Calibri" w:hAnsi="Calibri" w:cs="Times New Roman"/>
      <w:b w:val="0"/>
      <w:bCs w:val="0"/>
      <w:kern w:val="12"/>
      <w:sz w:val="20"/>
      <w:szCs w:val="20"/>
    </w:rPr>
  </w:style>
  <w:style w:type="character" w:customStyle="1" w:styleId="BODYChar">
    <w:name w:val="BODY Char"/>
    <w:basedOn w:val="Fuentedeprrafopredeter"/>
    <w:link w:val="BODY0"/>
    <w:rsid w:val="00880556"/>
    <w:rPr>
      <w:rFonts w:ascii="Calibri" w:eastAsia="Calibri" w:hAnsi="Calibri" w:cs="Times New Roman"/>
      <w:kern w:val="12"/>
      <w:sz w:val="20"/>
      <w:szCs w:val="20"/>
      <w:lang w:val="es-CO" w:eastAsia="es-CO"/>
    </w:rPr>
  </w:style>
  <w:style w:type="paragraph" w:customStyle="1" w:styleId="Tableheader">
    <w:name w:val="Table header"/>
    <w:basedOn w:val="Normal"/>
    <w:qFormat/>
    <w:rsid w:val="00880556"/>
    <w:pPr>
      <w:autoSpaceDE/>
      <w:autoSpaceDN/>
      <w:adjustRightInd/>
      <w:spacing w:before="80" w:after="80" w:line="276" w:lineRule="auto"/>
      <w:jc w:val="center"/>
    </w:pPr>
    <w:rPr>
      <w:rFonts w:ascii="EYInterstate" w:eastAsia="Arial" w:hAnsi="EYInterstate"/>
      <w:bCs w:val="0"/>
      <w:color w:val="FFFFFF"/>
      <w:spacing w:val="-4"/>
      <w:sz w:val="22"/>
      <w:szCs w:val="18"/>
    </w:rPr>
  </w:style>
  <w:style w:type="paragraph" w:customStyle="1" w:styleId="Numberbullet1a">
    <w:name w:val="Number bullet 1a"/>
    <w:basedOn w:val="BodyText1"/>
    <w:qFormat/>
    <w:rsid w:val="00880556"/>
    <w:pPr>
      <w:widowControl w:val="0"/>
      <w:numPr>
        <w:numId w:val="4"/>
      </w:numPr>
      <w:tabs>
        <w:tab w:val="left" w:pos="3700"/>
      </w:tabs>
      <w:spacing w:before="0" w:after="160" w:line="230" w:lineRule="exact"/>
      <w:ind w:right="-14"/>
    </w:pPr>
    <w:rPr>
      <w:rFonts w:ascii="EYInterstate Light" w:eastAsia="EYInterstate Light" w:hAnsi="EYInterstate Light" w:cs="EYInterstate Light"/>
      <w:color w:val="323232"/>
      <w:sz w:val="18"/>
      <w:szCs w:val="18"/>
    </w:rPr>
  </w:style>
  <w:style w:type="paragraph" w:customStyle="1" w:styleId="Bullet1a">
    <w:name w:val="Bullet 1a"/>
    <w:basedOn w:val="BodyText1"/>
    <w:qFormat/>
    <w:rsid w:val="00880556"/>
    <w:pPr>
      <w:widowControl w:val="0"/>
      <w:numPr>
        <w:numId w:val="5"/>
      </w:numPr>
      <w:tabs>
        <w:tab w:val="left" w:pos="3700"/>
      </w:tabs>
      <w:spacing w:before="0" w:after="160" w:line="230" w:lineRule="exact"/>
      <w:ind w:left="1080" w:right="-14"/>
    </w:pPr>
    <w:rPr>
      <w:rFonts w:ascii="EYInterstate Light" w:eastAsia="EYInterstate Light" w:hAnsi="EYInterstate Light" w:cs="EYInterstate Light"/>
      <w:color w:val="323232"/>
      <w:sz w:val="18"/>
      <w:szCs w:val="18"/>
    </w:rPr>
  </w:style>
  <w:style w:type="paragraph" w:customStyle="1" w:styleId="Tableheadline">
    <w:name w:val="_Table headline"/>
    <w:basedOn w:val="Normal"/>
    <w:qFormat/>
    <w:rsid w:val="00880556"/>
    <w:pPr>
      <w:widowControl/>
      <w:overflowPunct w:val="0"/>
      <w:spacing w:after="60" w:line="220" w:lineRule="exact"/>
      <w:jc w:val="center"/>
      <w:textAlignment w:val="baseline"/>
    </w:pPr>
    <w:rPr>
      <w:rFonts w:ascii="EYInterstate" w:eastAsia="Times New Roman" w:hAnsi="EYInterstate" w:cs="Times New Roman"/>
      <w:bCs w:val="0"/>
      <w:color w:val="FFFFFF"/>
      <w:sz w:val="22"/>
      <w:szCs w:val="18"/>
    </w:rPr>
  </w:style>
  <w:style w:type="paragraph" w:customStyle="1" w:styleId="tablebody9ptbold">
    <w:name w:val="_table body 9pt bold"/>
    <w:basedOn w:val="Normal"/>
    <w:qFormat/>
    <w:rsid w:val="00880556"/>
    <w:pPr>
      <w:widowControl/>
      <w:suppressAutoHyphens/>
      <w:autoSpaceDE/>
      <w:autoSpaceDN/>
      <w:adjustRightInd/>
      <w:spacing w:before="80" w:after="80" w:line="220" w:lineRule="exact"/>
    </w:pPr>
    <w:rPr>
      <w:rFonts w:ascii="Calibri" w:eastAsia="Times New Roman" w:hAnsi="Calibri" w:cs="Times New Roman"/>
      <w:bCs w:val="0"/>
      <w:color w:val="000000"/>
      <w:kern w:val="12"/>
      <w:sz w:val="22"/>
      <w:szCs w:val="18"/>
    </w:rPr>
  </w:style>
  <w:style w:type="paragraph" w:customStyle="1" w:styleId="tablebody9pt">
    <w:name w:val="_table body 9pt"/>
    <w:basedOn w:val="tablebody9ptbold"/>
    <w:qFormat/>
    <w:rsid w:val="00880556"/>
    <w:rPr>
      <w:b w:val="0"/>
    </w:rPr>
  </w:style>
  <w:style w:type="paragraph" w:customStyle="1" w:styleId="Subhead2numbered">
    <w:name w:val="_Subhead 2 numbered"/>
    <w:basedOn w:val="Listaconnmeros"/>
    <w:qFormat/>
    <w:rsid w:val="00880556"/>
    <w:pPr>
      <w:keepNext/>
      <w:numPr>
        <w:ilvl w:val="1"/>
      </w:numPr>
      <w:spacing w:before="120"/>
      <w:ind w:left="720"/>
      <w:contextualSpacing w:val="0"/>
      <w:jc w:val="both"/>
    </w:pPr>
    <w:rPr>
      <w:rFonts w:ascii="EYInterstate" w:eastAsia="Times New Roman" w:hAnsi="EYInterstate" w:cs="Arial"/>
      <w:sz w:val="20"/>
      <w:szCs w:val="18"/>
      <w:u w:val="single"/>
    </w:rPr>
  </w:style>
  <w:style w:type="paragraph" w:styleId="Listaconnmeros">
    <w:name w:val="List Number"/>
    <w:basedOn w:val="Normal"/>
    <w:uiPriority w:val="99"/>
    <w:semiHidden/>
    <w:unhideWhenUsed/>
    <w:rsid w:val="00880556"/>
    <w:pPr>
      <w:widowControl/>
      <w:numPr>
        <w:numId w:val="6"/>
      </w:numPr>
      <w:tabs>
        <w:tab w:val="num" w:pos="720"/>
      </w:tabs>
      <w:autoSpaceDE/>
      <w:autoSpaceDN/>
      <w:adjustRightInd/>
      <w:spacing w:after="200" w:line="276" w:lineRule="auto"/>
      <w:ind w:left="720"/>
      <w:contextualSpacing/>
    </w:pPr>
    <w:rPr>
      <w:rFonts w:ascii="Calibri" w:hAnsi="Calibri" w:cs="Times New Roman"/>
      <w:b w:val="0"/>
      <w:bCs w:val="0"/>
      <w:sz w:val="22"/>
      <w:szCs w:val="22"/>
    </w:rPr>
  </w:style>
  <w:style w:type="paragraph" w:customStyle="1" w:styleId="Bulletlist1new">
    <w:name w:val="Bullet list 1 new"/>
    <w:basedOn w:val="Normal"/>
    <w:autoRedefine/>
    <w:qFormat/>
    <w:rsid w:val="00880556"/>
    <w:pPr>
      <w:widowControl/>
      <w:overflowPunct w:val="0"/>
      <w:spacing w:before="100" w:after="100" w:line="276" w:lineRule="auto"/>
      <w:textAlignment w:val="baseline"/>
    </w:pPr>
    <w:rPr>
      <w:rFonts w:ascii="EYInterstate" w:eastAsia="Batang" w:hAnsi="EYInterstate" w:cs="Times New Roman"/>
      <w:b w:val="0"/>
      <w:sz w:val="22"/>
      <w:szCs w:val="18"/>
    </w:rPr>
  </w:style>
  <w:style w:type="paragraph" w:customStyle="1" w:styleId="HEAD2">
    <w:name w:val="HEAD 2"/>
    <w:basedOn w:val="bodycopy0"/>
    <w:link w:val="HEAD2Char"/>
    <w:qFormat/>
    <w:rsid w:val="00880556"/>
    <w:pPr>
      <w:overflowPunct w:val="0"/>
      <w:autoSpaceDE w:val="0"/>
      <w:autoSpaceDN w:val="0"/>
      <w:adjustRightInd w:val="0"/>
      <w:spacing w:before="360" w:after="60"/>
      <w:textAlignment w:val="baseline"/>
    </w:pPr>
    <w:rPr>
      <w:rFonts w:ascii="EYInterstate" w:hAnsi="EYInterstate" w:cs="Arial"/>
      <w:b/>
      <w:color w:val="333333"/>
      <w:sz w:val="28"/>
      <w:szCs w:val="26"/>
    </w:rPr>
  </w:style>
  <w:style w:type="character" w:customStyle="1" w:styleId="HEAD2Char">
    <w:name w:val="HEAD 2 Char"/>
    <w:basedOn w:val="bodycopyChar0"/>
    <w:link w:val="HEAD2"/>
    <w:rsid w:val="00880556"/>
    <w:rPr>
      <w:rFonts w:ascii="EYInterstate" w:eastAsia="Times New Roman" w:hAnsi="EYInterstate" w:cs="Arial"/>
      <w:b/>
      <w:color w:val="333333"/>
      <w:sz w:val="28"/>
      <w:szCs w:val="26"/>
      <w:lang w:val="es-CO" w:eastAsia="es-CO"/>
    </w:rPr>
  </w:style>
  <w:style w:type="paragraph" w:customStyle="1" w:styleId="AABody">
    <w:name w:val="AA Body"/>
    <w:basedOn w:val="EYBody"/>
    <w:link w:val="AABodyChar"/>
    <w:qFormat/>
    <w:rsid w:val="00880556"/>
    <w:pPr>
      <w:spacing w:before="120" w:line="240" w:lineRule="exact"/>
    </w:pPr>
    <w:rPr>
      <w:szCs w:val="18"/>
    </w:rPr>
  </w:style>
  <w:style w:type="character" w:customStyle="1" w:styleId="AABodyChar">
    <w:name w:val="AA Body Char"/>
    <w:basedOn w:val="EYBodyChar"/>
    <w:link w:val="AABody"/>
    <w:rsid w:val="00880556"/>
    <w:rPr>
      <w:rFonts w:ascii="EYInterstate Light" w:eastAsia="Times New Roman" w:hAnsi="EYInterstate Light" w:cs="Times New Roman"/>
      <w:color w:val="0D0D0D"/>
      <w:sz w:val="18"/>
      <w:szCs w:val="18"/>
      <w:lang w:val="en-US"/>
    </w:rPr>
  </w:style>
  <w:style w:type="paragraph" w:customStyle="1" w:styleId="Bullets">
    <w:name w:val="Bullets"/>
    <w:basedOn w:val="AABody"/>
    <w:link w:val="BulletsChar"/>
    <w:qFormat/>
    <w:rsid w:val="00880556"/>
    <w:pPr>
      <w:spacing w:before="60" w:after="60"/>
      <w:ind w:left="720" w:hanging="360"/>
    </w:pPr>
  </w:style>
  <w:style w:type="character" w:customStyle="1" w:styleId="BulletsChar">
    <w:name w:val="Bullets Char"/>
    <w:basedOn w:val="AABodyChar"/>
    <w:link w:val="Bullets"/>
    <w:rsid w:val="00880556"/>
    <w:rPr>
      <w:rFonts w:ascii="EYInterstate Light" w:eastAsia="Times New Roman" w:hAnsi="EYInterstate Light" w:cs="Times New Roman"/>
      <w:color w:val="0D0D0D"/>
      <w:sz w:val="18"/>
      <w:szCs w:val="18"/>
      <w:lang w:val="en-US"/>
    </w:rPr>
  </w:style>
  <w:style w:type="paragraph" w:customStyle="1" w:styleId="AAHead2">
    <w:name w:val="AA Head 2"/>
    <w:basedOn w:val="Normal"/>
    <w:link w:val="AAHead2Char"/>
    <w:autoRedefine/>
    <w:qFormat/>
    <w:rsid w:val="00880556"/>
    <w:pPr>
      <w:widowControl/>
      <w:autoSpaceDE/>
      <w:autoSpaceDN/>
      <w:adjustRightInd/>
      <w:spacing w:before="280" w:after="200" w:line="276" w:lineRule="auto"/>
      <w:outlineLvl w:val="1"/>
    </w:pPr>
    <w:rPr>
      <w:rFonts w:ascii="EYInterstate" w:eastAsia="Times New Roman" w:hAnsi="EYInterstate"/>
      <w:bCs w:val="0"/>
      <w:color w:val="333333"/>
      <w:sz w:val="28"/>
      <w:szCs w:val="28"/>
    </w:rPr>
  </w:style>
  <w:style w:type="character" w:customStyle="1" w:styleId="AAHead2Char">
    <w:name w:val="AA Head 2 Char"/>
    <w:basedOn w:val="Fuentedeprrafopredeter"/>
    <w:link w:val="AAHead2"/>
    <w:rsid w:val="00880556"/>
    <w:rPr>
      <w:rFonts w:ascii="EYInterstate" w:eastAsia="Times New Roman" w:hAnsi="EYInterstate" w:cs="Arial"/>
      <w:b/>
      <w:color w:val="333333"/>
      <w:sz w:val="28"/>
      <w:szCs w:val="28"/>
      <w:lang w:val="es-CO" w:eastAsia="es-CO"/>
    </w:rPr>
  </w:style>
  <w:style w:type="paragraph" w:customStyle="1" w:styleId="BULLET0">
    <w:name w:val="BULLET"/>
    <w:basedOn w:val="Normal"/>
    <w:link w:val="BULLETChar0"/>
    <w:qFormat/>
    <w:rsid w:val="00880556"/>
    <w:pPr>
      <w:widowControl/>
      <w:overflowPunct w:val="0"/>
      <w:spacing w:after="200" w:line="220" w:lineRule="exact"/>
      <w:textAlignment w:val="baseline"/>
    </w:pPr>
    <w:rPr>
      <w:rFonts w:ascii="Calibri" w:eastAsia="Times New Roman" w:hAnsi="Calibri" w:cs="Times New Roman"/>
      <w:b w:val="0"/>
      <w:bCs w:val="0"/>
      <w:sz w:val="22"/>
      <w:szCs w:val="18"/>
    </w:rPr>
  </w:style>
  <w:style w:type="character" w:customStyle="1" w:styleId="BULLETChar0">
    <w:name w:val="BULLET Char"/>
    <w:basedOn w:val="Fuentedeprrafopredeter"/>
    <w:link w:val="BULLET0"/>
    <w:rsid w:val="00880556"/>
    <w:rPr>
      <w:rFonts w:ascii="Calibri" w:eastAsia="Times New Roman" w:hAnsi="Calibri" w:cs="Times New Roman"/>
      <w:szCs w:val="18"/>
      <w:lang w:val="es-CO" w:eastAsia="es-CO"/>
    </w:rPr>
  </w:style>
  <w:style w:type="paragraph" w:customStyle="1" w:styleId="EYtableheader">
    <w:name w:val="EY table header"/>
    <w:basedOn w:val="Normal"/>
    <w:qFormat/>
    <w:rsid w:val="00880556"/>
    <w:pPr>
      <w:keepNext/>
      <w:widowControl/>
      <w:autoSpaceDE/>
      <w:autoSpaceDN/>
      <w:adjustRightInd/>
      <w:spacing w:before="50" w:after="50" w:line="234" w:lineRule="exact"/>
      <w:jc w:val="center"/>
    </w:pPr>
    <w:rPr>
      <w:rFonts w:ascii="EYInterstate" w:eastAsia="Times New Roman" w:hAnsi="EYInterstate"/>
      <w:color w:val="FFFFFF"/>
      <w:sz w:val="22"/>
      <w:szCs w:val="20"/>
    </w:rPr>
  </w:style>
  <w:style w:type="paragraph" w:customStyle="1" w:styleId="EYheaderunderline">
    <w:name w:val="EY header underline"/>
    <w:basedOn w:val="Normal"/>
    <w:qFormat/>
    <w:rsid w:val="00880556"/>
    <w:pPr>
      <w:keepNext/>
      <w:widowControl/>
      <w:pBdr>
        <w:bottom w:val="single" w:sz="8" w:space="1" w:color="FFD200"/>
      </w:pBdr>
      <w:autoSpaceDE/>
      <w:autoSpaceDN/>
      <w:adjustRightInd/>
      <w:spacing w:before="240" w:after="80" w:line="276" w:lineRule="auto"/>
    </w:pPr>
    <w:rPr>
      <w:rFonts w:ascii="Calibri" w:eastAsia="Times New Roman" w:hAnsi="Calibri"/>
      <w:b w:val="0"/>
      <w:szCs w:val="26"/>
    </w:rPr>
  </w:style>
  <w:style w:type="paragraph" w:customStyle="1" w:styleId="Bullettext">
    <w:name w:val="Bullet text"/>
    <w:basedOn w:val="Normal"/>
    <w:qFormat/>
    <w:rsid w:val="00880556"/>
    <w:pPr>
      <w:widowControl/>
      <w:numPr>
        <w:numId w:val="7"/>
      </w:numPr>
      <w:overflowPunct w:val="0"/>
      <w:spacing w:before="80" w:after="80" w:line="276" w:lineRule="auto"/>
      <w:ind w:left="720"/>
      <w:textAlignment w:val="baseline"/>
    </w:pPr>
    <w:rPr>
      <w:rFonts w:ascii="Calibri" w:eastAsia="Times New Roman" w:hAnsi="Calibri" w:cs="Times New Roman"/>
      <w:b w:val="0"/>
      <w:bCs w:val="0"/>
      <w:sz w:val="22"/>
      <w:szCs w:val="18"/>
    </w:rPr>
  </w:style>
  <w:style w:type="paragraph" w:customStyle="1" w:styleId="Sub-bullettext">
    <w:name w:val="Sub-bullet text"/>
    <w:basedOn w:val="Normal"/>
    <w:qFormat/>
    <w:rsid w:val="00880556"/>
    <w:pPr>
      <w:widowControl/>
      <w:numPr>
        <w:numId w:val="8"/>
      </w:numPr>
      <w:overflowPunct w:val="0"/>
      <w:spacing w:before="80" w:after="80" w:line="276" w:lineRule="auto"/>
      <w:contextualSpacing/>
      <w:textAlignment w:val="baseline"/>
    </w:pPr>
    <w:rPr>
      <w:rFonts w:ascii="Calibri" w:eastAsia="Times New Roman" w:hAnsi="Calibri" w:cs="Times New Roman"/>
      <w:b w:val="0"/>
      <w:bCs w:val="0"/>
      <w:sz w:val="22"/>
      <w:szCs w:val="20"/>
    </w:rPr>
  </w:style>
  <w:style w:type="paragraph" w:customStyle="1" w:styleId="Tabletext">
    <w:name w:val="Table text"/>
    <w:basedOn w:val="Normal"/>
    <w:qFormat/>
    <w:rsid w:val="00880556"/>
    <w:pPr>
      <w:framePr w:hSpace="180" w:wrap="around" w:vAnchor="text" w:hAnchor="margin" w:x="72" w:y="121"/>
      <w:widowControl/>
      <w:suppressAutoHyphens/>
      <w:spacing w:before="20" w:after="20" w:line="276" w:lineRule="auto"/>
      <w:suppressOverlap/>
      <w:textAlignment w:val="center"/>
    </w:pPr>
    <w:rPr>
      <w:rFonts w:ascii="Calibri" w:eastAsia="Times New Roman" w:hAnsi="Calibri" w:cs="EYInterstate Light"/>
      <w:b w:val="0"/>
      <w:bCs w:val="0"/>
      <w:color w:val="000000"/>
      <w:sz w:val="22"/>
      <w:szCs w:val="18"/>
    </w:rPr>
  </w:style>
  <w:style w:type="paragraph" w:customStyle="1" w:styleId="TableTitle">
    <w:name w:val="Table Title"/>
    <w:basedOn w:val="Bodycopy"/>
    <w:qFormat/>
    <w:rsid w:val="00880556"/>
    <w:pPr>
      <w:spacing w:before="0" w:after="60" w:line="240" w:lineRule="auto"/>
    </w:pPr>
    <w:rPr>
      <w:rFonts w:ascii="EYInterstate" w:hAnsi="EYInterstate"/>
      <w:b/>
      <w:i/>
      <w:color w:val="595959"/>
    </w:rPr>
  </w:style>
  <w:style w:type="paragraph" w:customStyle="1" w:styleId="Tablebullet">
    <w:name w:val="Table bullet"/>
    <w:basedOn w:val="BULLET0"/>
    <w:qFormat/>
    <w:rsid w:val="00880556"/>
    <w:pPr>
      <w:framePr w:hSpace="180" w:wrap="around" w:vAnchor="text" w:hAnchor="text" w:x="-72" w:y="1"/>
      <w:spacing w:after="40" w:line="240" w:lineRule="auto"/>
      <w:suppressOverlap/>
    </w:pPr>
    <w:rPr>
      <w:sz w:val="16"/>
    </w:rPr>
  </w:style>
  <w:style w:type="paragraph" w:customStyle="1" w:styleId="BioHead">
    <w:name w:val="Bio Head"/>
    <w:basedOn w:val="Normal"/>
    <w:qFormat/>
    <w:rsid w:val="00880556"/>
    <w:pPr>
      <w:widowControl/>
      <w:autoSpaceDE/>
      <w:autoSpaceDN/>
      <w:adjustRightInd/>
      <w:spacing w:before="120" w:after="200" w:line="276" w:lineRule="auto"/>
    </w:pPr>
    <w:rPr>
      <w:rFonts w:ascii="EYInterstate" w:eastAsia="Times New Roman" w:hAnsi="EYInterstate" w:cs="Times New Roman"/>
      <w:b w:val="0"/>
      <w:bCs w:val="0"/>
      <w:szCs w:val="22"/>
    </w:rPr>
  </w:style>
  <w:style w:type="paragraph" w:customStyle="1" w:styleId="BioTitle0">
    <w:name w:val="Bio Title"/>
    <w:basedOn w:val="Normal"/>
    <w:qFormat/>
    <w:rsid w:val="00880556"/>
    <w:pPr>
      <w:widowControl/>
      <w:autoSpaceDE/>
      <w:autoSpaceDN/>
      <w:adjustRightInd/>
      <w:spacing w:after="200" w:line="276" w:lineRule="auto"/>
    </w:pPr>
    <w:rPr>
      <w:rFonts w:ascii="EYInterstate" w:eastAsia="Times New Roman" w:hAnsi="EYInterstate" w:cs="Times New Roman"/>
      <w:b w:val="0"/>
      <w:bCs w:val="0"/>
      <w:i/>
      <w:sz w:val="22"/>
      <w:szCs w:val="18"/>
    </w:rPr>
  </w:style>
  <w:style w:type="paragraph" w:customStyle="1" w:styleId="BioText">
    <w:name w:val="Bio Text"/>
    <w:basedOn w:val="Normal"/>
    <w:qFormat/>
    <w:rsid w:val="00880556"/>
    <w:pPr>
      <w:widowControl/>
      <w:autoSpaceDE/>
      <w:autoSpaceDN/>
      <w:adjustRightInd/>
      <w:spacing w:after="200" w:line="276" w:lineRule="auto"/>
    </w:pPr>
    <w:rPr>
      <w:rFonts w:ascii="EYInterstate" w:eastAsia="Times New Roman" w:hAnsi="EYInterstate" w:cs="Times New Roman"/>
      <w:b w:val="0"/>
      <w:bCs w:val="0"/>
      <w:sz w:val="22"/>
      <w:szCs w:val="18"/>
    </w:rPr>
  </w:style>
  <w:style w:type="paragraph" w:customStyle="1" w:styleId="BioBullets">
    <w:name w:val="Bio Bullets"/>
    <w:basedOn w:val="BULLET0"/>
    <w:qFormat/>
    <w:rsid w:val="00880556"/>
  </w:style>
  <w:style w:type="paragraph" w:customStyle="1" w:styleId="TableBody">
    <w:name w:val="Table Body"/>
    <w:link w:val="TableBodyChar"/>
    <w:qFormat/>
    <w:rsid w:val="00880556"/>
    <w:pPr>
      <w:spacing w:before="60" w:after="60" w:line="240" w:lineRule="auto"/>
      <w:jc w:val="both"/>
    </w:pPr>
    <w:rPr>
      <w:rFonts w:ascii="Arial" w:eastAsia="Times New Roman" w:hAnsi="Arial" w:cs="Times New Roman"/>
      <w:color w:val="002776"/>
      <w:sz w:val="16"/>
      <w:szCs w:val="24"/>
      <w:lang w:val="en-US"/>
    </w:rPr>
  </w:style>
  <w:style w:type="character" w:customStyle="1" w:styleId="TableBodyChar">
    <w:name w:val="Table Body Char"/>
    <w:basedOn w:val="Fuentedeprrafopredeter"/>
    <w:link w:val="TableBody"/>
    <w:rsid w:val="00880556"/>
    <w:rPr>
      <w:rFonts w:ascii="Arial" w:eastAsia="Times New Roman" w:hAnsi="Arial" w:cs="Times New Roman"/>
      <w:color w:val="002776"/>
      <w:sz w:val="16"/>
      <w:szCs w:val="24"/>
      <w:lang w:val="en-US"/>
    </w:rPr>
  </w:style>
  <w:style w:type="paragraph" w:styleId="TDC1">
    <w:name w:val="toc 1"/>
    <w:basedOn w:val="Normal"/>
    <w:next w:val="EYBody"/>
    <w:autoRedefine/>
    <w:uiPriority w:val="39"/>
    <w:qFormat/>
    <w:rsid w:val="00880556"/>
    <w:pPr>
      <w:widowControl/>
      <w:tabs>
        <w:tab w:val="left" w:pos="600"/>
        <w:tab w:val="right" w:leader="dot" w:pos="10065"/>
      </w:tabs>
      <w:autoSpaceDE/>
      <w:autoSpaceDN/>
      <w:adjustRightInd/>
      <w:spacing w:before="240" w:after="60" w:line="280" w:lineRule="exact"/>
      <w:outlineLvl w:val="2"/>
    </w:pPr>
    <w:rPr>
      <w:rFonts w:ascii="Calibri" w:eastAsia="Times New Roman" w:hAnsi="Calibri"/>
      <w:bCs w:val="0"/>
      <w:color w:val="000000"/>
      <w:sz w:val="20"/>
      <w:szCs w:val="22"/>
    </w:rPr>
  </w:style>
  <w:style w:type="paragraph" w:styleId="TDC2">
    <w:name w:val="toc 2"/>
    <w:basedOn w:val="Normal"/>
    <w:next w:val="Normal"/>
    <w:autoRedefine/>
    <w:uiPriority w:val="39"/>
    <w:qFormat/>
    <w:rsid w:val="00880556"/>
    <w:pPr>
      <w:widowControl/>
      <w:tabs>
        <w:tab w:val="right" w:leader="dot" w:pos="6480"/>
      </w:tabs>
      <w:autoSpaceDE/>
      <w:autoSpaceDN/>
      <w:adjustRightInd/>
      <w:spacing w:before="120" w:after="200" w:line="276" w:lineRule="auto"/>
      <w:ind w:left="187"/>
    </w:pPr>
    <w:rPr>
      <w:rFonts w:ascii="Calibri" w:eastAsia="Times New Roman" w:hAnsi="Calibri" w:cs="Times New Roman"/>
      <w:b w:val="0"/>
      <w:bCs w:val="0"/>
      <w:i/>
      <w:noProof/>
      <w:color w:val="000000"/>
      <w:sz w:val="22"/>
      <w:szCs w:val="22"/>
    </w:rPr>
  </w:style>
  <w:style w:type="paragraph" w:styleId="TDC3">
    <w:name w:val="toc 3"/>
    <w:basedOn w:val="Normal"/>
    <w:next w:val="Normal"/>
    <w:autoRedefine/>
    <w:uiPriority w:val="39"/>
    <w:qFormat/>
    <w:rsid w:val="00880556"/>
    <w:pPr>
      <w:widowControl/>
      <w:autoSpaceDE/>
      <w:autoSpaceDN/>
      <w:adjustRightInd/>
      <w:spacing w:after="200" w:line="276" w:lineRule="auto"/>
      <w:ind w:left="400"/>
    </w:pPr>
    <w:rPr>
      <w:rFonts w:ascii="Calibri" w:eastAsia="Times New Roman" w:hAnsi="Calibri" w:cs="Times New Roman"/>
      <w:b w:val="0"/>
      <w:bCs w:val="0"/>
      <w:sz w:val="22"/>
      <w:szCs w:val="22"/>
    </w:rPr>
  </w:style>
  <w:style w:type="paragraph" w:styleId="Subttulo">
    <w:name w:val="Subtitle"/>
    <w:basedOn w:val="Normal"/>
    <w:link w:val="SubttuloCar"/>
    <w:qFormat/>
    <w:rsid w:val="00880556"/>
    <w:pPr>
      <w:widowControl/>
      <w:overflowPunct w:val="0"/>
      <w:spacing w:before="100" w:after="100" w:line="260" w:lineRule="atLeast"/>
      <w:jc w:val="both"/>
      <w:textAlignment w:val="baseline"/>
    </w:pPr>
    <w:rPr>
      <w:rFonts w:eastAsia="Times New Roman" w:cs="Times New Roman"/>
      <w:sz w:val="20"/>
      <w:szCs w:val="20"/>
    </w:rPr>
  </w:style>
  <w:style w:type="character" w:customStyle="1" w:styleId="SubttuloCar">
    <w:name w:val="Subtítulo Car"/>
    <w:basedOn w:val="Fuentedeprrafopredeter"/>
    <w:link w:val="Subttulo"/>
    <w:rsid w:val="00880556"/>
    <w:rPr>
      <w:rFonts w:ascii="Arial" w:eastAsia="Times New Roman" w:hAnsi="Arial" w:cs="Times New Roman"/>
      <w:b/>
      <w:bCs/>
      <w:sz w:val="20"/>
      <w:szCs w:val="20"/>
      <w:lang w:val="es-CO" w:eastAsia="es-CO"/>
    </w:rPr>
  </w:style>
  <w:style w:type="paragraph" w:styleId="Cita">
    <w:name w:val="Quote"/>
    <w:link w:val="CitaCar"/>
    <w:qFormat/>
    <w:rsid w:val="00880556"/>
    <w:pPr>
      <w:spacing w:after="180" w:line="360" w:lineRule="exact"/>
    </w:pPr>
    <w:rPr>
      <w:rFonts w:ascii="EYInterstate Light" w:eastAsia="Times New Roman" w:hAnsi="EYInterstate Light" w:cs="Arial"/>
      <w:bCs/>
      <w:color w:val="646464"/>
      <w:spacing w:val="-10"/>
      <w:kern w:val="32"/>
      <w:sz w:val="28"/>
      <w:szCs w:val="48"/>
      <w:lang w:val="en-US"/>
    </w:rPr>
  </w:style>
  <w:style w:type="character" w:customStyle="1" w:styleId="CitaCar">
    <w:name w:val="Cita Car"/>
    <w:basedOn w:val="Fuentedeprrafopredeter"/>
    <w:link w:val="Cita"/>
    <w:rsid w:val="00880556"/>
    <w:rPr>
      <w:rFonts w:ascii="EYInterstate Light" w:eastAsia="Times New Roman" w:hAnsi="EYInterstate Light" w:cs="Arial"/>
      <w:bCs/>
      <w:color w:val="646464"/>
      <w:spacing w:val="-10"/>
      <w:kern w:val="32"/>
      <w:sz w:val="28"/>
      <w:szCs w:val="48"/>
      <w:lang w:val="en-US"/>
    </w:rPr>
  </w:style>
  <w:style w:type="paragraph" w:customStyle="1" w:styleId="TtuloTDC1">
    <w:name w:val="Título TDC1"/>
    <w:basedOn w:val="Ttulo1"/>
    <w:next w:val="Normal"/>
    <w:uiPriority w:val="39"/>
    <w:unhideWhenUsed/>
    <w:qFormat/>
    <w:rsid w:val="00880556"/>
    <w:pPr>
      <w:keepLines/>
      <w:spacing w:before="480"/>
      <w:outlineLvl w:val="9"/>
    </w:pPr>
    <w:rPr>
      <w:rFonts w:ascii="Cambria" w:hAnsi="Cambria"/>
      <w:color w:val="365F91"/>
      <w:sz w:val="28"/>
      <w:szCs w:val="28"/>
      <w:lang w:eastAsia="ja-JP"/>
    </w:rPr>
  </w:style>
  <w:style w:type="table" w:customStyle="1" w:styleId="chiffres1">
    <w:name w:val="chiffres1"/>
    <w:basedOn w:val="Tablanormal"/>
    <w:next w:val="Tablaconcuadrcula"/>
    <w:uiPriority w:val="59"/>
    <w:rsid w:val="00880556"/>
    <w:pPr>
      <w:spacing w:after="0" w:line="240" w:lineRule="auto"/>
    </w:pPr>
    <w:rPr>
      <w:rFonts w:eastAsia="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3detindependiente">
    <w:name w:val="Body Text Indent 3"/>
    <w:basedOn w:val="Normal"/>
    <w:link w:val="Sangra3detindependienteCar"/>
    <w:rsid w:val="00880556"/>
    <w:pPr>
      <w:widowControl/>
      <w:overflowPunct w:val="0"/>
      <w:ind w:left="1134"/>
      <w:textAlignment w:val="baseline"/>
    </w:pPr>
    <w:rPr>
      <w:rFonts w:eastAsia="Times New Roman" w:cs="Times New Roman"/>
      <w:b w:val="0"/>
      <w:bCs w:val="0"/>
      <w:sz w:val="28"/>
      <w:szCs w:val="20"/>
    </w:rPr>
  </w:style>
  <w:style w:type="character" w:customStyle="1" w:styleId="Sangra3detindependienteCar">
    <w:name w:val="Sangría 3 de t. independiente Car"/>
    <w:basedOn w:val="Fuentedeprrafopredeter"/>
    <w:link w:val="Sangra3detindependiente"/>
    <w:rsid w:val="00880556"/>
    <w:rPr>
      <w:rFonts w:ascii="Arial" w:eastAsia="Times New Roman" w:hAnsi="Arial" w:cs="Times New Roman"/>
      <w:sz w:val="28"/>
      <w:szCs w:val="20"/>
      <w:lang w:val="es-CO" w:eastAsia="es-CO"/>
    </w:rPr>
  </w:style>
  <w:style w:type="character" w:customStyle="1" w:styleId="PrrafodelistaCar">
    <w:name w:val="Párrafo de lista Car"/>
    <w:aliases w:val="BOLA Car,BOLADEF Car,Bolita Car,EY - Lista Car,EY EPM - Lista Car,Guión Car,HOJA Car,Level 3 Car,List Paragraph (numbered (a)) Car,List Paragraph1 Car,List1 Car,List11 Car,Outline AEH Car,Párrafo de lista1 Car,Párrafo de lista21 Car"/>
    <w:basedOn w:val="Fuentedeprrafopredeter"/>
    <w:link w:val="Prrafodelista"/>
    <w:uiPriority w:val="34"/>
    <w:rsid w:val="00880556"/>
    <w:rPr>
      <w:rFonts w:ascii="Arial" w:eastAsiaTheme="minorEastAsia" w:hAnsi="Arial" w:cs="Arial"/>
      <w:b/>
      <w:bCs/>
      <w:sz w:val="24"/>
      <w:szCs w:val="24"/>
      <w:lang w:val="es-CO" w:eastAsia="es-CO"/>
    </w:rPr>
  </w:style>
  <w:style w:type="character" w:styleId="Textodelmarcadordeposicin">
    <w:name w:val="Placeholder Text"/>
    <w:basedOn w:val="Fuentedeprrafopredeter"/>
    <w:uiPriority w:val="99"/>
    <w:semiHidden/>
    <w:rsid w:val="00880556"/>
    <w:rPr>
      <w:color w:val="808080"/>
    </w:rPr>
  </w:style>
  <w:style w:type="paragraph" w:customStyle="1" w:styleId="default0">
    <w:name w:val="default"/>
    <w:basedOn w:val="Normal"/>
    <w:rsid w:val="00880556"/>
    <w:pPr>
      <w:widowControl/>
      <w:autoSpaceDE/>
      <w:autoSpaceDN/>
      <w:adjustRightInd/>
      <w:spacing w:after="285"/>
    </w:pPr>
    <w:rPr>
      <w:rFonts w:ascii="Times New Roman" w:eastAsia="Calibri" w:hAnsi="Times New Roman" w:cs="Times New Roman"/>
      <w:b w:val="0"/>
      <w:bCs w:val="0"/>
    </w:rPr>
  </w:style>
  <w:style w:type="paragraph" w:customStyle="1" w:styleId="Textosinformato1">
    <w:name w:val="Texto sin formato1"/>
    <w:basedOn w:val="Normal"/>
    <w:next w:val="Textosinformato"/>
    <w:link w:val="TextosinformatoCar"/>
    <w:uiPriority w:val="99"/>
    <w:semiHidden/>
    <w:unhideWhenUsed/>
    <w:rsid w:val="00880556"/>
    <w:pPr>
      <w:widowControl/>
      <w:autoSpaceDE/>
      <w:autoSpaceDN/>
      <w:adjustRightInd/>
    </w:pPr>
    <w:rPr>
      <w:rFonts w:ascii="Calibri" w:eastAsiaTheme="minorHAnsi" w:hAnsi="Calibri" w:cs="Consolas"/>
      <w:b w:val="0"/>
      <w:bCs w:val="0"/>
      <w:sz w:val="22"/>
      <w:szCs w:val="21"/>
      <w:lang w:val="es-419" w:eastAsia="en-US"/>
    </w:rPr>
  </w:style>
  <w:style w:type="character" w:customStyle="1" w:styleId="TextosinformatoCar">
    <w:name w:val="Texto sin formato Car"/>
    <w:basedOn w:val="Fuentedeprrafopredeter"/>
    <w:link w:val="Textosinformato1"/>
    <w:uiPriority w:val="99"/>
    <w:semiHidden/>
    <w:rsid w:val="00880556"/>
    <w:rPr>
      <w:rFonts w:ascii="Calibri" w:hAnsi="Calibri" w:cs="Consolas"/>
      <w:szCs w:val="21"/>
    </w:rPr>
  </w:style>
  <w:style w:type="character" w:customStyle="1" w:styleId="apple-converted-space">
    <w:name w:val="apple-converted-space"/>
    <w:basedOn w:val="Fuentedeprrafopredeter"/>
    <w:rsid w:val="00880556"/>
  </w:style>
  <w:style w:type="character" w:customStyle="1" w:styleId="UnresolvedMention1">
    <w:name w:val="Unresolved Mention1"/>
    <w:basedOn w:val="Fuentedeprrafopredeter"/>
    <w:uiPriority w:val="99"/>
    <w:semiHidden/>
    <w:unhideWhenUsed/>
    <w:rsid w:val="00880556"/>
    <w:rPr>
      <w:color w:val="605E5C"/>
      <w:shd w:val="clear" w:color="auto" w:fill="E1DFDD"/>
    </w:rPr>
  </w:style>
  <w:style w:type="character" w:customStyle="1" w:styleId="Hipervnculovisitado1">
    <w:name w:val="Hipervínculo visitado1"/>
    <w:basedOn w:val="Fuentedeprrafopredeter"/>
    <w:uiPriority w:val="99"/>
    <w:semiHidden/>
    <w:unhideWhenUsed/>
    <w:rsid w:val="00880556"/>
    <w:rPr>
      <w:color w:val="800080"/>
      <w:u w:val="single"/>
    </w:rPr>
  </w:style>
  <w:style w:type="paragraph" w:customStyle="1" w:styleId="Textoindependiente31">
    <w:name w:val="Texto independiente 31"/>
    <w:basedOn w:val="Normal"/>
    <w:next w:val="Textoindependiente3"/>
    <w:link w:val="Textoindependiente3Car"/>
    <w:unhideWhenUsed/>
    <w:rsid w:val="00880556"/>
    <w:pPr>
      <w:widowControl/>
      <w:autoSpaceDE/>
      <w:autoSpaceDN/>
      <w:adjustRightInd/>
      <w:spacing w:after="120" w:line="276" w:lineRule="auto"/>
    </w:pPr>
    <w:rPr>
      <w:rFonts w:asciiTheme="minorHAnsi" w:eastAsiaTheme="minorHAnsi" w:hAnsiTheme="minorHAnsi" w:cstheme="minorBidi"/>
      <w:b w:val="0"/>
      <w:bCs w:val="0"/>
      <w:sz w:val="16"/>
      <w:szCs w:val="16"/>
      <w:lang w:val="es-419" w:eastAsia="en-US"/>
    </w:rPr>
  </w:style>
  <w:style w:type="character" w:customStyle="1" w:styleId="Textoindependiente3Car">
    <w:name w:val="Texto independiente 3 Car"/>
    <w:basedOn w:val="Fuentedeprrafopredeter"/>
    <w:link w:val="Textoindependiente31"/>
    <w:uiPriority w:val="99"/>
    <w:rsid w:val="00880556"/>
    <w:rPr>
      <w:sz w:val="16"/>
      <w:szCs w:val="16"/>
    </w:rPr>
  </w:style>
  <w:style w:type="paragraph" w:customStyle="1" w:styleId="Direccin">
    <w:name w:val="Dirección"/>
    <w:basedOn w:val="Normal"/>
    <w:rsid w:val="00880556"/>
    <w:pPr>
      <w:widowControl/>
      <w:autoSpaceDE/>
      <w:autoSpaceDN/>
      <w:adjustRightInd/>
      <w:spacing w:line="260" w:lineRule="atLeast"/>
    </w:pPr>
    <w:rPr>
      <w:rFonts w:eastAsia="Times New Roman"/>
      <w:b w:val="0"/>
      <w:bCs w:val="0"/>
      <w:sz w:val="22"/>
      <w:szCs w:val="20"/>
      <w:lang w:val="es-ES_tradnl" w:eastAsia="en-US"/>
    </w:rPr>
  </w:style>
  <w:style w:type="character" w:customStyle="1" w:styleId="baj">
    <w:name w:val="b_aj"/>
    <w:basedOn w:val="Fuentedeprrafopredeter"/>
    <w:rsid w:val="00880556"/>
  </w:style>
  <w:style w:type="character" w:customStyle="1" w:styleId="Mencinsinresolver1">
    <w:name w:val="Mención sin resolver1"/>
    <w:basedOn w:val="Fuentedeprrafopredeter"/>
    <w:uiPriority w:val="99"/>
    <w:semiHidden/>
    <w:unhideWhenUsed/>
    <w:rsid w:val="00880556"/>
    <w:rPr>
      <w:color w:val="605E5C"/>
      <w:shd w:val="clear" w:color="auto" w:fill="E1DFDD"/>
    </w:rPr>
  </w:style>
  <w:style w:type="paragraph" w:styleId="Textoindependiente2">
    <w:name w:val="Body Text 2"/>
    <w:basedOn w:val="Normal"/>
    <w:link w:val="Textoindependiente2Car"/>
    <w:uiPriority w:val="99"/>
    <w:semiHidden/>
    <w:unhideWhenUsed/>
    <w:rsid w:val="00880556"/>
    <w:pPr>
      <w:widowControl/>
      <w:autoSpaceDE/>
      <w:autoSpaceDN/>
      <w:adjustRightInd/>
      <w:spacing w:after="120" w:line="480" w:lineRule="auto"/>
    </w:pPr>
    <w:rPr>
      <w:rFonts w:ascii="Calibri" w:hAnsi="Calibri" w:cs="Times New Roman"/>
      <w:b w:val="0"/>
      <w:bCs w:val="0"/>
      <w:sz w:val="22"/>
      <w:szCs w:val="22"/>
    </w:rPr>
  </w:style>
  <w:style w:type="character" w:customStyle="1" w:styleId="Textoindependiente2Car">
    <w:name w:val="Texto independiente 2 Car"/>
    <w:basedOn w:val="Fuentedeprrafopredeter"/>
    <w:link w:val="Textoindependiente2"/>
    <w:uiPriority w:val="99"/>
    <w:semiHidden/>
    <w:rsid w:val="00880556"/>
    <w:rPr>
      <w:rFonts w:ascii="Calibri" w:eastAsiaTheme="minorEastAsia" w:hAnsi="Calibri" w:cs="Times New Roman"/>
      <w:lang w:val="es-CO" w:eastAsia="es-CO"/>
    </w:rPr>
  </w:style>
  <w:style w:type="character" w:customStyle="1" w:styleId="highlight">
    <w:name w:val="highlight"/>
    <w:basedOn w:val="Fuentedeprrafopredeter"/>
    <w:rsid w:val="00880556"/>
  </w:style>
  <w:style w:type="paragraph" w:customStyle="1" w:styleId="Piedepagina">
    <w:name w:val="Pie de pagina"/>
    <w:basedOn w:val="Normal"/>
    <w:rsid w:val="00880556"/>
    <w:pPr>
      <w:widowControl/>
      <w:autoSpaceDE/>
      <w:autoSpaceDN/>
      <w:adjustRightInd/>
      <w:spacing w:after="160" w:line="240" w:lineRule="exact"/>
    </w:pPr>
    <w:rPr>
      <w:rFonts w:ascii="Calibri" w:eastAsia="Calibri" w:hAnsi="Calibri" w:cs="Times New Roman"/>
      <w:b w:val="0"/>
      <w:bCs w:val="0"/>
      <w:sz w:val="22"/>
      <w:szCs w:val="22"/>
      <w:vertAlign w:val="superscript"/>
      <w:lang w:eastAsia="en-US"/>
    </w:rPr>
  </w:style>
  <w:style w:type="character" w:styleId="nfasis">
    <w:name w:val="Emphasis"/>
    <w:basedOn w:val="Fuentedeprrafopredeter"/>
    <w:uiPriority w:val="20"/>
    <w:qFormat/>
    <w:rsid w:val="00880556"/>
    <w:rPr>
      <w:i/>
      <w:iCs/>
    </w:rPr>
  </w:style>
  <w:style w:type="paragraph" w:customStyle="1" w:styleId="wordsection1">
    <w:name w:val="wordsection1"/>
    <w:basedOn w:val="Normal"/>
    <w:uiPriority w:val="99"/>
    <w:rsid w:val="00880556"/>
    <w:pPr>
      <w:widowControl/>
      <w:autoSpaceDE/>
      <w:autoSpaceDN/>
      <w:adjustRightInd/>
      <w:spacing w:before="100" w:beforeAutospacing="1" w:after="100" w:afterAutospacing="1"/>
    </w:pPr>
    <w:rPr>
      <w:rFonts w:ascii="Calibri" w:eastAsia="Calibri" w:hAnsi="Calibri" w:cs="Calibri"/>
      <w:b w:val="0"/>
      <w:bCs w:val="0"/>
      <w:sz w:val="20"/>
      <w:szCs w:val="20"/>
    </w:rPr>
  </w:style>
  <w:style w:type="paragraph" w:customStyle="1" w:styleId="Sinespaciado1">
    <w:name w:val="Sin espaciado1"/>
    <w:rsid w:val="00880556"/>
    <w:pPr>
      <w:spacing w:after="0" w:line="240" w:lineRule="auto"/>
    </w:pPr>
    <w:rPr>
      <w:rFonts w:ascii="Calibri" w:eastAsia="Calibri" w:hAnsi="Calibri" w:cs="Times New Roman"/>
      <w:lang w:val="es-CO"/>
    </w:rPr>
  </w:style>
  <w:style w:type="character" w:customStyle="1" w:styleId="markedcontent">
    <w:name w:val="markedcontent"/>
    <w:basedOn w:val="Fuentedeprrafopredeter"/>
    <w:rsid w:val="00880556"/>
  </w:style>
  <w:style w:type="paragraph" w:styleId="Textosinformato">
    <w:name w:val="Plain Text"/>
    <w:basedOn w:val="Normal"/>
    <w:link w:val="TextosinformatoCar1"/>
    <w:uiPriority w:val="99"/>
    <w:semiHidden/>
    <w:unhideWhenUsed/>
    <w:rsid w:val="00880556"/>
    <w:rPr>
      <w:rFonts w:ascii="Consolas" w:hAnsi="Consolas"/>
      <w:sz w:val="21"/>
      <w:szCs w:val="21"/>
    </w:rPr>
  </w:style>
  <w:style w:type="character" w:customStyle="1" w:styleId="TextosinformatoCar1">
    <w:name w:val="Texto sin formato Car1"/>
    <w:basedOn w:val="Fuentedeprrafopredeter"/>
    <w:link w:val="Textosinformato"/>
    <w:uiPriority w:val="99"/>
    <w:semiHidden/>
    <w:rsid w:val="00880556"/>
    <w:rPr>
      <w:rFonts w:ascii="Consolas" w:eastAsiaTheme="minorEastAsia" w:hAnsi="Consolas" w:cs="Arial"/>
      <w:b/>
      <w:bCs/>
      <w:sz w:val="21"/>
      <w:szCs w:val="21"/>
      <w:lang w:val="es-CO" w:eastAsia="es-CO"/>
    </w:rPr>
  </w:style>
  <w:style w:type="character" w:styleId="Hipervnculovisitado">
    <w:name w:val="FollowedHyperlink"/>
    <w:basedOn w:val="Fuentedeprrafopredeter"/>
    <w:uiPriority w:val="99"/>
    <w:semiHidden/>
    <w:unhideWhenUsed/>
    <w:rsid w:val="00880556"/>
    <w:rPr>
      <w:color w:val="954F72" w:themeColor="followedHyperlink"/>
      <w:u w:val="single"/>
    </w:rPr>
  </w:style>
  <w:style w:type="paragraph" w:styleId="Textoindependiente3">
    <w:name w:val="Body Text 3"/>
    <w:basedOn w:val="Normal"/>
    <w:link w:val="Textoindependiente3Car1"/>
    <w:uiPriority w:val="99"/>
    <w:semiHidden/>
    <w:unhideWhenUsed/>
    <w:rsid w:val="00880556"/>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880556"/>
    <w:rPr>
      <w:rFonts w:ascii="Arial" w:eastAsiaTheme="minorEastAsia" w:hAnsi="Arial" w:cs="Arial"/>
      <w:b/>
      <w:bCs/>
      <w:sz w:val="16"/>
      <w:szCs w:val="16"/>
      <w:lang w:val="es-CO" w:eastAsia="es-CO"/>
    </w:rPr>
  </w:style>
  <w:style w:type="character" w:customStyle="1" w:styleId="letra8pt">
    <w:name w:val="letra8pt"/>
    <w:basedOn w:val="Fuentedeprrafopredeter"/>
    <w:rsid w:val="00CE0CB3"/>
  </w:style>
  <w:style w:type="paragraph" w:customStyle="1" w:styleId="BMKbodytext2">
    <w:name w:val="BMK body text 2"/>
    <w:basedOn w:val="Normal"/>
    <w:link w:val="BMKbodytext2Char"/>
    <w:rsid w:val="00CE0CB3"/>
    <w:pPr>
      <w:widowControl/>
      <w:autoSpaceDE/>
      <w:autoSpaceDN/>
      <w:adjustRightInd/>
      <w:ind w:firstLine="1418"/>
      <w:jc w:val="both"/>
    </w:pPr>
    <w:rPr>
      <w:rFonts w:ascii="Times New Roman" w:eastAsia="Times New Roman" w:hAnsi="Times New Roman" w:cs="Times New Roman"/>
      <w:b w:val="0"/>
      <w:bCs w:val="0"/>
      <w:sz w:val="22"/>
      <w:lang w:val="en-US" w:eastAsia="en-US"/>
    </w:rPr>
  </w:style>
  <w:style w:type="character" w:customStyle="1" w:styleId="BMKbodytext2Char">
    <w:name w:val="BMK body text 2 Char"/>
    <w:link w:val="BMKbodytext2"/>
    <w:rsid w:val="00CE0CB3"/>
    <w:rPr>
      <w:rFonts w:ascii="Times New Roman" w:eastAsia="Times New Roman" w:hAnsi="Times New Roman" w:cs="Times New Roman"/>
      <w:szCs w:val="24"/>
      <w:lang w:val="en-US"/>
    </w:rPr>
  </w:style>
  <w:style w:type="paragraph" w:customStyle="1" w:styleId="BMKbodytext1">
    <w:name w:val="BMK body text 1"/>
    <w:basedOn w:val="Normal"/>
    <w:link w:val="BMKbodytext1Char"/>
    <w:rsid w:val="00CE0CB3"/>
    <w:pPr>
      <w:widowControl/>
      <w:autoSpaceDE/>
      <w:autoSpaceDN/>
      <w:adjustRightInd/>
      <w:ind w:firstLine="709"/>
      <w:jc w:val="both"/>
    </w:pPr>
    <w:rPr>
      <w:rFonts w:ascii="Times New Roman" w:eastAsia="Times New Roman" w:hAnsi="Times New Roman" w:cs="Times New Roman"/>
      <w:b w:val="0"/>
      <w:bCs w:val="0"/>
      <w:sz w:val="22"/>
      <w:lang w:val="en-US" w:eastAsia="en-US"/>
    </w:rPr>
  </w:style>
  <w:style w:type="character" w:customStyle="1" w:styleId="BMKbodytext1Char">
    <w:name w:val="BMK body text 1 Char"/>
    <w:link w:val="BMKbodytext1"/>
    <w:rsid w:val="00CE0CB3"/>
    <w:rPr>
      <w:rFonts w:ascii="Times New Roman" w:eastAsia="Times New Roman" w:hAnsi="Times New Roman" w:cs="Times New Roman"/>
      <w:szCs w:val="24"/>
      <w:lang w:val="en-US"/>
    </w:rPr>
  </w:style>
  <w:style w:type="paragraph" w:customStyle="1" w:styleId="pf0">
    <w:name w:val="pf0"/>
    <w:basedOn w:val="Normal"/>
    <w:rsid w:val="00CE0CB3"/>
    <w:pPr>
      <w:widowControl/>
      <w:autoSpaceDE/>
      <w:autoSpaceDN/>
      <w:adjustRightInd/>
      <w:spacing w:before="100" w:beforeAutospacing="1" w:after="100" w:afterAutospacing="1"/>
    </w:pPr>
    <w:rPr>
      <w:rFonts w:ascii="Times New Roman" w:eastAsia="Times New Roman" w:hAnsi="Times New Roman" w:cs="Times New Roman"/>
      <w:b w:val="0"/>
      <w:bCs w:val="0"/>
    </w:rPr>
  </w:style>
  <w:style w:type="character" w:customStyle="1" w:styleId="cf01">
    <w:name w:val="cf01"/>
    <w:basedOn w:val="Fuentedeprrafopredeter"/>
    <w:rsid w:val="00CE0CB3"/>
    <w:rPr>
      <w:rFonts w:ascii="Segoe UI" w:hAnsi="Segoe UI" w:cs="Segoe UI" w:hint="default"/>
      <w:b/>
      <w:bCs/>
      <w:sz w:val="18"/>
      <w:szCs w:val="18"/>
    </w:rPr>
  </w:style>
  <w:style w:type="table" w:customStyle="1" w:styleId="chiffres2">
    <w:name w:val="chiffres2"/>
    <w:basedOn w:val="Tablanormal"/>
    <w:next w:val="Tablaconcuadrcula"/>
    <w:uiPriority w:val="59"/>
    <w:rsid w:val="008303D4"/>
    <w:pPr>
      <w:spacing w:after="0" w:line="240" w:lineRule="auto"/>
    </w:pPr>
    <w:rPr>
      <w:rFonts w:eastAsia="Times New Roman"/>
      <w:lang w:val="es-CO" w:eastAsia="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anormal"/>
    <w:next w:val="Tablaconcuadrcula4-nfasis3"/>
    <w:uiPriority w:val="49"/>
    <w:rsid w:val="00CF63BF"/>
    <w:pPr>
      <w:spacing w:after="0" w:line="240" w:lineRule="auto"/>
    </w:pPr>
    <w:rPr>
      <w:lang w:val="es-CO"/>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concuadrcula4-nfasis3">
    <w:name w:val="Grid Table 4 Accent 3"/>
    <w:basedOn w:val="Tablanormal"/>
    <w:uiPriority w:val="49"/>
    <w:rsid w:val="00CF63B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inlista2">
    <w:name w:val="Sin lista2"/>
    <w:next w:val="Sinlista"/>
    <w:uiPriority w:val="99"/>
    <w:semiHidden/>
    <w:unhideWhenUsed/>
    <w:rsid w:val="00AF55B9"/>
  </w:style>
  <w:style w:type="numbering" w:customStyle="1" w:styleId="Sinlista11">
    <w:name w:val="Sin lista11"/>
    <w:next w:val="Sinlista"/>
    <w:uiPriority w:val="99"/>
    <w:semiHidden/>
    <w:unhideWhenUsed/>
    <w:rsid w:val="00AF55B9"/>
  </w:style>
  <w:style w:type="paragraph" w:customStyle="1" w:styleId="Listavistosa-nfasis11">
    <w:name w:val="Lista vistosa - Énfasis 11"/>
    <w:basedOn w:val="Normal"/>
    <w:uiPriority w:val="34"/>
    <w:qFormat/>
    <w:rsid w:val="00AF55B9"/>
    <w:pPr>
      <w:widowControl/>
      <w:overflowPunct w:val="0"/>
      <w:ind w:left="720"/>
      <w:contextualSpacing/>
    </w:pPr>
    <w:rPr>
      <w:rFonts w:ascii="Times New Roman" w:eastAsia="Times New Roman" w:hAnsi="Times New Roman" w:cs="Times New Roman"/>
      <w:b w:val="0"/>
      <w:bCs w:val="0"/>
      <w:sz w:val="20"/>
      <w:szCs w:val="20"/>
      <w:lang w:val="es-ES_tradnl" w:eastAsia="es-ES"/>
    </w:rPr>
  </w:style>
  <w:style w:type="paragraph" w:customStyle="1" w:styleId="Vineta1">
    <w:name w:val="Vineta 1"/>
    <w:basedOn w:val="Normal"/>
    <w:link w:val="Vineta1Car"/>
    <w:qFormat/>
    <w:rsid w:val="00AF55B9"/>
    <w:pPr>
      <w:widowControl/>
      <w:numPr>
        <w:numId w:val="9"/>
      </w:numPr>
      <w:tabs>
        <w:tab w:val="left" w:pos="284"/>
      </w:tabs>
      <w:autoSpaceDE/>
      <w:autoSpaceDN/>
      <w:adjustRightInd/>
      <w:spacing w:after="120"/>
      <w:jc w:val="both"/>
    </w:pPr>
    <w:rPr>
      <w:rFonts w:eastAsia="Calibri" w:cs="Times New Roman"/>
      <w:b w:val="0"/>
      <w:bCs w:val="0"/>
      <w:sz w:val="22"/>
      <w:szCs w:val="22"/>
      <w:lang w:val="es-ES_tradnl" w:eastAsia="zh-CN"/>
    </w:rPr>
  </w:style>
  <w:style w:type="character" w:customStyle="1" w:styleId="Vineta1Car">
    <w:name w:val="Vineta 1 Car"/>
    <w:link w:val="Vineta1"/>
    <w:rsid w:val="00AF55B9"/>
    <w:rPr>
      <w:rFonts w:ascii="Arial" w:eastAsia="Calibri" w:hAnsi="Arial" w:cs="Times New Roman"/>
      <w:lang w:val="es-ES_tradnl" w:eastAsia="zh-CN"/>
    </w:rPr>
  </w:style>
  <w:style w:type="table" w:customStyle="1" w:styleId="Tablaconcuadrcula1">
    <w:name w:val="Tabla con cuadrícula1"/>
    <w:basedOn w:val="Tablanormal"/>
    <w:next w:val="Tablaconcuadrcula"/>
    <w:uiPriority w:val="39"/>
    <w:rsid w:val="00AF55B9"/>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DF6711"/>
  </w:style>
  <w:style w:type="numbering" w:customStyle="1" w:styleId="Sinlista12">
    <w:name w:val="Sin lista12"/>
    <w:next w:val="Sinlista"/>
    <w:uiPriority w:val="99"/>
    <w:semiHidden/>
    <w:unhideWhenUsed/>
    <w:rsid w:val="00DF6711"/>
  </w:style>
  <w:style w:type="table" w:customStyle="1" w:styleId="Tablaconcuadrcula2">
    <w:name w:val="Tabla con cuadrícula2"/>
    <w:basedOn w:val="Tablanormal"/>
    <w:next w:val="Tablaconcuadrcula"/>
    <w:uiPriority w:val="39"/>
    <w:rsid w:val="00DF6711"/>
    <w:pPr>
      <w:spacing w:after="0" w:line="240" w:lineRule="auto"/>
    </w:pPr>
    <w:rPr>
      <w:rFonts w:ascii="Calibri" w:eastAsia="Calibri" w:hAnsi="Calibri"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locked/>
    <w:rsid w:val="006B35DC"/>
    <w:rPr>
      <w:lang w:val="es-CO"/>
    </w:rPr>
  </w:style>
  <w:style w:type="character" w:styleId="Nmerodepgina">
    <w:name w:val="page number"/>
    <w:uiPriority w:val="99"/>
    <w:rsid w:val="00767643"/>
    <w:rPr>
      <w:rFonts w:ascii="Arial" w:hAnsi="Arial"/>
    </w:rPr>
  </w:style>
  <w:style w:type="paragraph" w:customStyle="1" w:styleId="BodyText21">
    <w:name w:val="Body Text 21"/>
    <w:basedOn w:val="Normal"/>
    <w:rsid w:val="00A01FCE"/>
    <w:pPr>
      <w:widowControl/>
      <w:autoSpaceDE/>
      <w:autoSpaceDN/>
      <w:adjustRightInd/>
      <w:jc w:val="both"/>
    </w:pPr>
    <w:rPr>
      <w:rFonts w:ascii="Times New Roman" w:eastAsia="Times New Roman" w:hAnsi="Times New Roman" w:cs="Times New Roman"/>
      <w:b w:val="0"/>
      <w:bCs w:val="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84106">
      <w:bodyDiv w:val="1"/>
      <w:marLeft w:val="0"/>
      <w:marRight w:val="0"/>
      <w:marTop w:val="0"/>
      <w:marBottom w:val="0"/>
      <w:divBdr>
        <w:top w:val="none" w:sz="0" w:space="0" w:color="auto"/>
        <w:left w:val="none" w:sz="0" w:space="0" w:color="auto"/>
        <w:bottom w:val="none" w:sz="0" w:space="0" w:color="auto"/>
        <w:right w:val="none" w:sz="0" w:space="0" w:color="auto"/>
      </w:divBdr>
    </w:div>
    <w:div w:id="231893561">
      <w:bodyDiv w:val="1"/>
      <w:marLeft w:val="0"/>
      <w:marRight w:val="0"/>
      <w:marTop w:val="0"/>
      <w:marBottom w:val="0"/>
      <w:divBdr>
        <w:top w:val="none" w:sz="0" w:space="0" w:color="auto"/>
        <w:left w:val="none" w:sz="0" w:space="0" w:color="auto"/>
        <w:bottom w:val="none" w:sz="0" w:space="0" w:color="auto"/>
        <w:right w:val="none" w:sz="0" w:space="0" w:color="auto"/>
      </w:divBdr>
    </w:div>
    <w:div w:id="254099146">
      <w:bodyDiv w:val="1"/>
      <w:marLeft w:val="0"/>
      <w:marRight w:val="0"/>
      <w:marTop w:val="0"/>
      <w:marBottom w:val="0"/>
      <w:divBdr>
        <w:top w:val="none" w:sz="0" w:space="0" w:color="auto"/>
        <w:left w:val="none" w:sz="0" w:space="0" w:color="auto"/>
        <w:bottom w:val="none" w:sz="0" w:space="0" w:color="auto"/>
        <w:right w:val="none" w:sz="0" w:space="0" w:color="auto"/>
      </w:divBdr>
    </w:div>
    <w:div w:id="254901582">
      <w:bodyDiv w:val="1"/>
      <w:marLeft w:val="0"/>
      <w:marRight w:val="0"/>
      <w:marTop w:val="0"/>
      <w:marBottom w:val="0"/>
      <w:divBdr>
        <w:top w:val="none" w:sz="0" w:space="0" w:color="auto"/>
        <w:left w:val="none" w:sz="0" w:space="0" w:color="auto"/>
        <w:bottom w:val="none" w:sz="0" w:space="0" w:color="auto"/>
        <w:right w:val="none" w:sz="0" w:space="0" w:color="auto"/>
      </w:divBdr>
    </w:div>
    <w:div w:id="308560386">
      <w:bodyDiv w:val="1"/>
      <w:marLeft w:val="0"/>
      <w:marRight w:val="0"/>
      <w:marTop w:val="0"/>
      <w:marBottom w:val="0"/>
      <w:divBdr>
        <w:top w:val="none" w:sz="0" w:space="0" w:color="auto"/>
        <w:left w:val="none" w:sz="0" w:space="0" w:color="auto"/>
        <w:bottom w:val="none" w:sz="0" w:space="0" w:color="auto"/>
        <w:right w:val="none" w:sz="0" w:space="0" w:color="auto"/>
      </w:divBdr>
    </w:div>
    <w:div w:id="309754949">
      <w:bodyDiv w:val="1"/>
      <w:marLeft w:val="0"/>
      <w:marRight w:val="0"/>
      <w:marTop w:val="0"/>
      <w:marBottom w:val="0"/>
      <w:divBdr>
        <w:top w:val="none" w:sz="0" w:space="0" w:color="auto"/>
        <w:left w:val="none" w:sz="0" w:space="0" w:color="auto"/>
        <w:bottom w:val="none" w:sz="0" w:space="0" w:color="auto"/>
        <w:right w:val="none" w:sz="0" w:space="0" w:color="auto"/>
      </w:divBdr>
    </w:div>
    <w:div w:id="545070563">
      <w:bodyDiv w:val="1"/>
      <w:marLeft w:val="0"/>
      <w:marRight w:val="0"/>
      <w:marTop w:val="0"/>
      <w:marBottom w:val="0"/>
      <w:divBdr>
        <w:top w:val="none" w:sz="0" w:space="0" w:color="auto"/>
        <w:left w:val="none" w:sz="0" w:space="0" w:color="auto"/>
        <w:bottom w:val="none" w:sz="0" w:space="0" w:color="auto"/>
        <w:right w:val="none" w:sz="0" w:space="0" w:color="auto"/>
      </w:divBdr>
    </w:div>
    <w:div w:id="655761506">
      <w:bodyDiv w:val="1"/>
      <w:marLeft w:val="0"/>
      <w:marRight w:val="0"/>
      <w:marTop w:val="0"/>
      <w:marBottom w:val="0"/>
      <w:divBdr>
        <w:top w:val="none" w:sz="0" w:space="0" w:color="auto"/>
        <w:left w:val="none" w:sz="0" w:space="0" w:color="auto"/>
        <w:bottom w:val="none" w:sz="0" w:space="0" w:color="auto"/>
        <w:right w:val="none" w:sz="0" w:space="0" w:color="auto"/>
      </w:divBdr>
    </w:div>
    <w:div w:id="688675683">
      <w:bodyDiv w:val="1"/>
      <w:marLeft w:val="0"/>
      <w:marRight w:val="0"/>
      <w:marTop w:val="0"/>
      <w:marBottom w:val="0"/>
      <w:divBdr>
        <w:top w:val="none" w:sz="0" w:space="0" w:color="auto"/>
        <w:left w:val="none" w:sz="0" w:space="0" w:color="auto"/>
        <w:bottom w:val="none" w:sz="0" w:space="0" w:color="auto"/>
        <w:right w:val="none" w:sz="0" w:space="0" w:color="auto"/>
      </w:divBdr>
    </w:div>
    <w:div w:id="700664377">
      <w:bodyDiv w:val="1"/>
      <w:marLeft w:val="0"/>
      <w:marRight w:val="0"/>
      <w:marTop w:val="0"/>
      <w:marBottom w:val="0"/>
      <w:divBdr>
        <w:top w:val="none" w:sz="0" w:space="0" w:color="auto"/>
        <w:left w:val="none" w:sz="0" w:space="0" w:color="auto"/>
        <w:bottom w:val="none" w:sz="0" w:space="0" w:color="auto"/>
        <w:right w:val="none" w:sz="0" w:space="0" w:color="auto"/>
      </w:divBdr>
    </w:div>
    <w:div w:id="739602251">
      <w:bodyDiv w:val="1"/>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68240477">
      <w:bodyDiv w:val="1"/>
      <w:marLeft w:val="0"/>
      <w:marRight w:val="0"/>
      <w:marTop w:val="0"/>
      <w:marBottom w:val="0"/>
      <w:divBdr>
        <w:top w:val="none" w:sz="0" w:space="0" w:color="auto"/>
        <w:left w:val="none" w:sz="0" w:space="0" w:color="auto"/>
        <w:bottom w:val="none" w:sz="0" w:space="0" w:color="auto"/>
        <w:right w:val="none" w:sz="0" w:space="0" w:color="auto"/>
      </w:divBdr>
    </w:div>
    <w:div w:id="780229101">
      <w:bodyDiv w:val="1"/>
      <w:marLeft w:val="0"/>
      <w:marRight w:val="0"/>
      <w:marTop w:val="0"/>
      <w:marBottom w:val="0"/>
      <w:divBdr>
        <w:top w:val="none" w:sz="0" w:space="0" w:color="auto"/>
        <w:left w:val="none" w:sz="0" w:space="0" w:color="auto"/>
        <w:bottom w:val="none" w:sz="0" w:space="0" w:color="auto"/>
        <w:right w:val="none" w:sz="0" w:space="0" w:color="auto"/>
      </w:divBdr>
    </w:div>
    <w:div w:id="800077221">
      <w:bodyDiv w:val="1"/>
      <w:marLeft w:val="0"/>
      <w:marRight w:val="0"/>
      <w:marTop w:val="0"/>
      <w:marBottom w:val="0"/>
      <w:divBdr>
        <w:top w:val="none" w:sz="0" w:space="0" w:color="auto"/>
        <w:left w:val="none" w:sz="0" w:space="0" w:color="auto"/>
        <w:bottom w:val="none" w:sz="0" w:space="0" w:color="auto"/>
        <w:right w:val="none" w:sz="0" w:space="0" w:color="auto"/>
      </w:divBdr>
    </w:div>
    <w:div w:id="852918024">
      <w:bodyDiv w:val="1"/>
      <w:marLeft w:val="0"/>
      <w:marRight w:val="0"/>
      <w:marTop w:val="0"/>
      <w:marBottom w:val="0"/>
      <w:divBdr>
        <w:top w:val="none" w:sz="0" w:space="0" w:color="auto"/>
        <w:left w:val="none" w:sz="0" w:space="0" w:color="auto"/>
        <w:bottom w:val="none" w:sz="0" w:space="0" w:color="auto"/>
        <w:right w:val="none" w:sz="0" w:space="0" w:color="auto"/>
      </w:divBdr>
    </w:div>
    <w:div w:id="855116734">
      <w:bodyDiv w:val="1"/>
      <w:marLeft w:val="0"/>
      <w:marRight w:val="0"/>
      <w:marTop w:val="0"/>
      <w:marBottom w:val="0"/>
      <w:divBdr>
        <w:top w:val="none" w:sz="0" w:space="0" w:color="auto"/>
        <w:left w:val="none" w:sz="0" w:space="0" w:color="auto"/>
        <w:bottom w:val="none" w:sz="0" w:space="0" w:color="auto"/>
        <w:right w:val="none" w:sz="0" w:space="0" w:color="auto"/>
      </w:divBdr>
    </w:div>
    <w:div w:id="877471280">
      <w:bodyDiv w:val="1"/>
      <w:marLeft w:val="0"/>
      <w:marRight w:val="0"/>
      <w:marTop w:val="0"/>
      <w:marBottom w:val="0"/>
      <w:divBdr>
        <w:top w:val="none" w:sz="0" w:space="0" w:color="auto"/>
        <w:left w:val="none" w:sz="0" w:space="0" w:color="auto"/>
        <w:bottom w:val="none" w:sz="0" w:space="0" w:color="auto"/>
        <w:right w:val="none" w:sz="0" w:space="0" w:color="auto"/>
      </w:divBdr>
    </w:div>
    <w:div w:id="1261840886">
      <w:bodyDiv w:val="1"/>
      <w:marLeft w:val="0"/>
      <w:marRight w:val="0"/>
      <w:marTop w:val="0"/>
      <w:marBottom w:val="0"/>
      <w:divBdr>
        <w:top w:val="none" w:sz="0" w:space="0" w:color="auto"/>
        <w:left w:val="none" w:sz="0" w:space="0" w:color="auto"/>
        <w:bottom w:val="none" w:sz="0" w:space="0" w:color="auto"/>
        <w:right w:val="none" w:sz="0" w:space="0" w:color="auto"/>
      </w:divBdr>
    </w:div>
    <w:div w:id="1296373356">
      <w:bodyDiv w:val="1"/>
      <w:marLeft w:val="0"/>
      <w:marRight w:val="0"/>
      <w:marTop w:val="0"/>
      <w:marBottom w:val="0"/>
      <w:divBdr>
        <w:top w:val="none" w:sz="0" w:space="0" w:color="auto"/>
        <w:left w:val="none" w:sz="0" w:space="0" w:color="auto"/>
        <w:bottom w:val="none" w:sz="0" w:space="0" w:color="auto"/>
        <w:right w:val="none" w:sz="0" w:space="0" w:color="auto"/>
      </w:divBdr>
    </w:div>
    <w:div w:id="1327900260">
      <w:bodyDiv w:val="1"/>
      <w:marLeft w:val="0"/>
      <w:marRight w:val="0"/>
      <w:marTop w:val="0"/>
      <w:marBottom w:val="0"/>
      <w:divBdr>
        <w:top w:val="none" w:sz="0" w:space="0" w:color="auto"/>
        <w:left w:val="none" w:sz="0" w:space="0" w:color="auto"/>
        <w:bottom w:val="none" w:sz="0" w:space="0" w:color="auto"/>
        <w:right w:val="none" w:sz="0" w:space="0" w:color="auto"/>
      </w:divBdr>
    </w:div>
    <w:div w:id="1339312525">
      <w:bodyDiv w:val="1"/>
      <w:marLeft w:val="0"/>
      <w:marRight w:val="0"/>
      <w:marTop w:val="0"/>
      <w:marBottom w:val="0"/>
      <w:divBdr>
        <w:top w:val="none" w:sz="0" w:space="0" w:color="auto"/>
        <w:left w:val="none" w:sz="0" w:space="0" w:color="auto"/>
        <w:bottom w:val="none" w:sz="0" w:space="0" w:color="auto"/>
        <w:right w:val="none" w:sz="0" w:space="0" w:color="auto"/>
      </w:divBdr>
    </w:div>
    <w:div w:id="1378355920">
      <w:bodyDiv w:val="1"/>
      <w:marLeft w:val="0"/>
      <w:marRight w:val="0"/>
      <w:marTop w:val="0"/>
      <w:marBottom w:val="0"/>
      <w:divBdr>
        <w:top w:val="none" w:sz="0" w:space="0" w:color="auto"/>
        <w:left w:val="none" w:sz="0" w:space="0" w:color="auto"/>
        <w:bottom w:val="none" w:sz="0" w:space="0" w:color="auto"/>
        <w:right w:val="none" w:sz="0" w:space="0" w:color="auto"/>
      </w:divBdr>
    </w:div>
    <w:div w:id="1399210150">
      <w:bodyDiv w:val="1"/>
      <w:marLeft w:val="0"/>
      <w:marRight w:val="0"/>
      <w:marTop w:val="0"/>
      <w:marBottom w:val="0"/>
      <w:divBdr>
        <w:top w:val="none" w:sz="0" w:space="0" w:color="auto"/>
        <w:left w:val="none" w:sz="0" w:space="0" w:color="auto"/>
        <w:bottom w:val="none" w:sz="0" w:space="0" w:color="auto"/>
        <w:right w:val="none" w:sz="0" w:space="0" w:color="auto"/>
      </w:divBdr>
    </w:div>
    <w:div w:id="1407148378">
      <w:bodyDiv w:val="1"/>
      <w:marLeft w:val="0"/>
      <w:marRight w:val="0"/>
      <w:marTop w:val="0"/>
      <w:marBottom w:val="0"/>
      <w:divBdr>
        <w:top w:val="none" w:sz="0" w:space="0" w:color="auto"/>
        <w:left w:val="none" w:sz="0" w:space="0" w:color="auto"/>
        <w:bottom w:val="none" w:sz="0" w:space="0" w:color="auto"/>
        <w:right w:val="none" w:sz="0" w:space="0" w:color="auto"/>
      </w:divBdr>
    </w:div>
    <w:div w:id="1455252542">
      <w:bodyDiv w:val="1"/>
      <w:marLeft w:val="0"/>
      <w:marRight w:val="0"/>
      <w:marTop w:val="0"/>
      <w:marBottom w:val="0"/>
      <w:divBdr>
        <w:top w:val="none" w:sz="0" w:space="0" w:color="auto"/>
        <w:left w:val="none" w:sz="0" w:space="0" w:color="auto"/>
        <w:bottom w:val="none" w:sz="0" w:space="0" w:color="auto"/>
        <w:right w:val="none" w:sz="0" w:space="0" w:color="auto"/>
      </w:divBdr>
    </w:div>
    <w:div w:id="1466972050">
      <w:bodyDiv w:val="1"/>
      <w:marLeft w:val="0"/>
      <w:marRight w:val="0"/>
      <w:marTop w:val="0"/>
      <w:marBottom w:val="0"/>
      <w:divBdr>
        <w:top w:val="none" w:sz="0" w:space="0" w:color="auto"/>
        <w:left w:val="none" w:sz="0" w:space="0" w:color="auto"/>
        <w:bottom w:val="none" w:sz="0" w:space="0" w:color="auto"/>
        <w:right w:val="none" w:sz="0" w:space="0" w:color="auto"/>
      </w:divBdr>
    </w:div>
    <w:div w:id="1564102520">
      <w:bodyDiv w:val="1"/>
      <w:marLeft w:val="0"/>
      <w:marRight w:val="0"/>
      <w:marTop w:val="0"/>
      <w:marBottom w:val="0"/>
      <w:divBdr>
        <w:top w:val="none" w:sz="0" w:space="0" w:color="auto"/>
        <w:left w:val="none" w:sz="0" w:space="0" w:color="auto"/>
        <w:bottom w:val="none" w:sz="0" w:space="0" w:color="auto"/>
        <w:right w:val="none" w:sz="0" w:space="0" w:color="auto"/>
      </w:divBdr>
    </w:div>
    <w:div w:id="1631671487">
      <w:bodyDiv w:val="1"/>
      <w:marLeft w:val="0"/>
      <w:marRight w:val="0"/>
      <w:marTop w:val="0"/>
      <w:marBottom w:val="0"/>
      <w:divBdr>
        <w:top w:val="none" w:sz="0" w:space="0" w:color="auto"/>
        <w:left w:val="none" w:sz="0" w:space="0" w:color="auto"/>
        <w:bottom w:val="none" w:sz="0" w:space="0" w:color="auto"/>
        <w:right w:val="none" w:sz="0" w:space="0" w:color="auto"/>
      </w:divBdr>
    </w:div>
    <w:div w:id="1650019198">
      <w:bodyDiv w:val="1"/>
      <w:marLeft w:val="0"/>
      <w:marRight w:val="0"/>
      <w:marTop w:val="0"/>
      <w:marBottom w:val="0"/>
      <w:divBdr>
        <w:top w:val="none" w:sz="0" w:space="0" w:color="auto"/>
        <w:left w:val="none" w:sz="0" w:space="0" w:color="auto"/>
        <w:bottom w:val="none" w:sz="0" w:space="0" w:color="auto"/>
        <w:right w:val="none" w:sz="0" w:space="0" w:color="auto"/>
      </w:divBdr>
    </w:div>
    <w:div w:id="1686052207">
      <w:bodyDiv w:val="1"/>
      <w:marLeft w:val="0"/>
      <w:marRight w:val="0"/>
      <w:marTop w:val="0"/>
      <w:marBottom w:val="0"/>
      <w:divBdr>
        <w:top w:val="none" w:sz="0" w:space="0" w:color="auto"/>
        <w:left w:val="none" w:sz="0" w:space="0" w:color="auto"/>
        <w:bottom w:val="none" w:sz="0" w:space="0" w:color="auto"/>
        <w:right w:val="none" w:sz="0" w:space="0" w:color="auto"/>
      </w:divBdr>
    </w:div>
    <w:div w:id="1686394222">
      <w:bodyDiv w:val="1"/>
      <w:marLeft w:val="0"/>
      <w:marRight w:val="0"/>
      <w:marTop w:val="0"/>
      <w:marBottom w:val="0"/>
      <w:divBdr>
        <w:top w:val="none" w:sz="0" w:space="0" w:color="auto"/>
        <w:left w:val="none" w:sz="0" w:space="0" w:color="auto"/>
        <w:bottom w:val="none" w:sz="0" w:space="0" w:color="auto"/>
        <w:right w:val="none" w:sz="0" w:space="0" w:color="auto"/>
      </w:divBdr>
    </w:div>
    <w:div w:id="1808356872">
      <w:bodyDiv w:val="1"/>
      <w:marLeft w:val="0"/>
      <w:marRight w:val="0"/>
      <w:marTop w:val="0"/>
      <w:marBottom w:val="0"/>
      <w:divBdr>
        <w:top w:val="none" w:sz="0" w:space="0" w:color="auto"/>
        <w:left w:val="none" w:sz="0" w:space="0" w:color="auto"/>
        <w:bottom w:val="none" w:sz="0" w:space="0" w:color="auto"/>
        <w:right w:val="none" w:sz="0" w:space="0" w:color="auto"/>
      </w:divBdr>
    </w:div>
    <w:div w:id="1893929177">
      <w:bodyDiv w:val="1"/>
      <w:marLeft w:val="0"/>
      <w:marRight w:val="0"/>
      <w:marTop w:val="0"/>
      <w:marBottom w:val="0"/>
      <w:divBdr>
        <w:top w:val="none" w:sz="0" w:space="0" w:color="auto"/>
        <w:left w:val="none" w:sz="0" w:space="0" w:color="auto"/>
        <w:bottom w:val="none" w:sz="0" w:space="0" w:color="auto"/>
        <w:right w:val="none" w:sz="0" w:space="0" w:color="auto"/>
      </w:divBdr>
    </w:div>
    <w:div w:id="1992172047">
      <w:bodyDiv w:val="1"/>
      <w:marLeft w:val="0"/>
      <w:marRight w:val="0"/>
      <w:marTop w:val="0"/>
      <w:marBottom w:val="0"/>
      <w:divBdr>
        <w:top w:val="none" w:sz="0" w:space="0" w:color="auto"/>
        <w:left w:val="none" w:sz="0" w:space="0" w:color="auto"/>
        <w:bottom w:val="none" w:sz="0" w:space="0" w:color="auto"/>
        <w:right w:val="none" w:sz="0" w:space="0" w:color="auto"/>
      </w:divBdr>
    </w:div>
    <w:div w:id="2004039365">
      <w:bodyDiv w:val="1"/>
      <w:marLeft w:val="0"/>
      <w:marRight w:val="0"/>
      <w:marTop w:val="0"/>
      <w:marBottom w:val="0"/>
      <w:divBdr>
        <w:top w:val="none" w:sz="0" w:space="0" w:color="auto"/>
        <w:left w:val="none" w:sz="0" w:space="0" w:color="auto"/>
        <w:bottom w:val="none" w:sz="0" w:space="0" w:color="auto"/>
        <w:right w:val="none" w:sz="0" w:space="0" w:color="auto"/>
      </w:divBdr>
    </w:div>
    <w:div w:id="2100175690">
      <w:bodyDiv w:val="1"/>
      <w:marLeft w:val="0"/>
      <w:marRight w:val="0"/>
      <w:marTop w:val="0"/>
      <w:marBottom w:val="0"/>
      <w:divBdr>
        <w:top w:val="none" w:sz="0" w:space="0" w:color="auto"/>
        <w:left w:val="none" w:sz="0" w:space="0" w:color="auto"/>
        <w:bottom w:val="none" w:sz="0" w:space="0" w:color="auto"/>
        <w:right w:val="none" w:sz="0" w:space="0" w:color="auto"/>
      </w:divBdr>
    </w:div>
    <w:div w:id="213667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acturaelectronica@celsia.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9e65c24-12eb-4ae4-9f0f-cdc0d03995d7" xsi:nil="true"/>
    <lcf76f155ced4ddcb4097134ff3c332f xmlns="e20b9708-8d05-44bf-aa29-bb25ddc2688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59C34A9485AA54DBC3FD82BBAFDFE2A" ma:contentTypeVersion="14" ma:contentTypeDescription="Crear nuevo documento." ma:contentTypeScope="" ma:versionID="0d568d63776b3296d279a2710bae19ff">
  <xsd:schema xmlns:xsd="http://www.w3.org/2001/XMLSchema" xmlns:xs="http://www.w3.org/2001/XMLSchema" xmlns:p="http://schemas.microsoft.com/office/2006/metadata/properties" xmlns:ns2="e20b9708-8d05-44bf-aa29-bb25ddc26887" xmlns:ns3="19e65c24-12eb-4ae4-9f0f-cdc0d03995d7" targetNamespace="http://schemas.microsoft.com/office/2006/metadata/properties" ma:root="true" ma:fieldsID="57f1b09d93d2b158516f9eeb8d48c009" ns2:_="" ns3:_="">
    <xsd:import namespace="e20b9708-8d05-44bf-aa29-bb25ddc26887"/>
    <xsd:import namespace="19e65c24-12eb-4ae4-9f0f-cdc0d03995d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b9708-8d05-44bf-aa29-bb25ddc26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b1d78a8-738e-47a1-8bbf-6fb1ef3f43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e65c24-12eb-4ae4-9f0f-cdc0d03995d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da9fbd2e-5e08-46c7-a885-1613e557d3ee}" ma:internalName="TaxCatchAll" ma:showField="CatchAllData" ma:web="19e65c24-12eb-4ae4-9f0f-cdc0d03995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227287-B162-4672-A276-5C5ED906C48D}">
  <ds:schemaRefs>
    <ds:schemaRef ds:uri="http://schemas.microsoft.com/office/2006/metadata/properties"/>
    <ds:schemaRef ds:uri="http://schemas.microsoft.com/office/infopath/2007/PartnerControls"/>
    <ds:schemaRef ds:uri="19e65c24-12eb-4ae4-9f0f-cdc0d03995d7"/>
    <ds:schemaRef ds:uri="e20b9708-8d05-44bf-aa29-bb25ddc26887"/>
  </ds:schemaRefs>
</ds:datastoreItem>
</file>

<file path=customXml/itemProps2.xml><?xml version="1.0" encoding="utf-8"?>
<ds:datastoreItem xmlns:ds="http://schemas.openxmlformats.org/officeDocument/2006/customXml" ds:itemID="{BF09ED5B-A112-4B91-A810-9A7771C63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b9708-8d05-44bf-aa29-bb25ddc26887"/>
    <ds:schemaRef ds:uri="19e65c24-12eb-4ae4-9f0f-cdc0d03995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85063D-DFF2-419F-9F88-96D788D8CB83}">
  <ds:schemaRefs>
    <ds:schemaRef ds:uri="http://schemas.openxmlformats.org/officeDocument/2006/bibliography"/>
  </ds:schemaRefs>
</ds:datastoreItem>
</file>

<file path=customXml/itemProps4.xml><?xml version="1.0" encoding="utf-8"?>
<ds:datastoreItem xmlns:ds="http://schemas.openxmlformats.org/officeDocument/2006/customXml" ds:itemID="{F7F7E608-DD2E-4781-87A9-47D2C407D8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4457</Words>
  <Characters>24519</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Fernanda Ortiz Montoya</dc:creator>
  <cp:keywords/>
  <dc:description/>
  <cp:lastModifiedBy>Etelberto Sanchez Blanco</cp:lastModifiedBy>
  <cp:revision>36</cp:revision>
  <cp:lastPrinted>2023-09-19T20:48:00Z</cp:lastPrinted>
  <dcterms:created xsi:type="dcterms:W3CDTF">2025-03-21T14:47:00Z</dcterms:created>
  <dcterms:modified xsi:type="dcterms:W3CDTF">2025-06-05T14:36:00Z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0x010100B59C34A9485AA54DBC3FD82BBAFDFE2A</vt:lpwstr>
  </property>
  <property fmtid="{D5CDD505-2E9C-101B-9397-08002B2CF9AE}" pid="3" name="MediaServiceImageTags">
    <vt:lpwstr/>
  </property>
</Properties>
</file>