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8618" w14:textId="4B3FDBBB" w:rsidR="00767643" w:rsidRPr="00536809" w:rsidRDefault="00767643" w:rsidP="008F6547">
      <w:pPr>
        <w:widowControl/>
        <w:autoSpaceDE/>
        <w:autoSpaceDN/>
        <w:adjustRightInd/>
        <w:jc w:val="center"/>
        <w:rPr>
          <w:rFonts w:eastAsia="Calibri"/>
          <w:b w:val="0"/>
          <w:bCs w:val="0"/>
          <w:sz w:val="22"/>
          <w:szCs w:val="22"/>
          <w:lang w:eastAsia="en-US"/>
        </w:rPr>
      </w:pPr>
      <w:r w:rsidRPr="00536809">
        <w:rPr>
          <w:rFonts w:eastAsia="Calibri"/>
          <w:sz w:val="22"/>
          <w:szCs w:val="22"/>
          <w:lang w:eastAsia="en-US"/>
        </w:rPr>
        <w:t>OFERTA MERCANTIL IRREVOCABLE No</w:t>
      </w:r>
      <w:r w:rsidRPr="00536809">
        <w:rPr>
          <w:rFonts w:eastAsia="Calibri"/>
          <w:b w:val="0"/>
          <w:bCs w:val="0"/>
          <w:sz w:val="22"/>
          <w:szCs w:val="22"/>
          <w:lang w:eastAsia="en-US"/>
        </w:rPr>
        <w:t xml:space="preserve"> </w:t>
      </w:r>
      <w:r w:rsidR="008F6547" w:rsidRPr="00536809">
        <w:rPr>
          <w:rFonts w:eastAsia="Calibri"/>
          <w:b w:val="0"/>
          <w:bCs w:val="0"/>
          <w:sz w:val="22"/>
          <w:szCs w:val="22"/>
          <w:lang w:eastAsia="en-US"/>
        </w:rPr>
        <w:t>[</w:t>
      </w:r>
      <w:r w:rsidR="008F6547" w:rsidRPr="00536809">
        <w:rPr>
          <w:rFonts w:eastAsia="Calibri"/>
          <w:b w:val="0"/>
          <w:bCs w:val="0"/>
          <w:color w:val="FF0000"/>
          <w:sz w:val="22"/>
          <w:szCs w:val="22"/>
          <w:lang w:eastAsia="en-US"/>
        </w:rPr>
        <w:t>incluir número de identificación</w:t>
      </w:r>
      <w:r w:rsidR="008F6547" w:rsidRPr="00536809">
        <w:rPr>
          <w:rFonts w:eastAsia="Calibri"/>
          <w:b w:val="0"/>
          <w:bCs w:val="0"/>
          <w:sz w:val="22"/>
          <w:szCs w:val="22"/>
          <w:lang w:eastAsia="en-US"/>
        </w:rPr>
        <w:t>]</w:t>
      </w:r>
    </w:p>
    <w:p w14:paraId="783110E5" w14:textId="77777777" w:rsidR="00767643" w:rsidRPr="00536809" w:rsidRDefault="00767643" w:rsidP="00767643">
      <w:pPr>
        <w:widowControl/>
        <w:autoSpaceDE/>
        <w:autoSpaceDN/>
        <w:adjustRightInd/>
        <w:rPr>
          <w:rFonts w:eastAsia="Calibri"/>
          <w:b w:val="0"/>
          <w:bCs w:val="0"/>
          <w:sz w:val="22"/>
          <w:szCs w:val="22"/>
          <w:lang w:eastAsia="en-US"/>
        </w:rPr>
      </w:pPr>
    </w:p>
    <w:p w14:paraId="3AFFC074"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55300159"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1C269CA0" w14:textId="4367051C" w:rsidR="009623B9" w:rsidRPr="00536809" w:rsidRDefault="00F96B74" w:rsidP="00D9675C">
      <w:pPr>
        <w:widowControl/>
        <w:autoSpaceDE/>
        <w:autoSpaceDN/>
        <w:adjustRightInd/>
        <w:jc w:val="both"/>
        <w:rPr>
          <w:rFonts w:eastAsia="Times New Roman"/>
          <w:b w:val="0"/>
          <w:sz w:val="22"/>
          <w:szCs w:val="22"/>
          <w:lang w:val="es-ES" w:eastAsia="en-US"/>
        </w:rPr>
      </w:pPr>
      <w:r>
        <w:rPr>
          <w:rFonts w:eastAsia="Times New Roman"/>
          <w:b w:val="0"/>
          <w:sz w:val="22"/>
          <w:szCs w:val="22"/>
          <w:lang w:val="es-ES" w:eastAsia="en-US"/>
        </w:rPr>
        <w:t>Tuluá</w:t>
      </w:r>
      <w:r w:rsidR="009623B9" w:rsidRPr="00536809">
        <w:rPr>
          <w:rFonts w:eastAsia="Times New Roman"/>
          <w:b w:val="0"/>
          <w:sz w:val="22"/>
          <w:szCs w:val="22"/>
          <w:lang w:val="es-ES" w:eastAsia="en-US"/>
        </w:rPr>
        <w:t xml:space="preserve">, </w:t>
      </w:r>
      <w:proofErr w:type="gramStart"/>
      <w:r w:rsidR="00F501DB" w:rsidRPr="00536809">
        <w:rPr>
          <w:rFonts w:eastAsia="Times New Roman"/>
          <w:b w:val="0"/>
          <w:sz w:val="22"/>
          <w:szCs w:val="22"/>
          <w:lang w:val="es-ES" w:eastAsia="en-US"/>
        </w:rPr>
        <w:t>[</w:t>
      </w:r>
      <w:r w:rsidR="0068650F"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 xml:space="preserve"> ]</w:t>
      </w:r>
      <w:proofErr w:type="gramEnd"/>
      <w:r w:rsidR="009623B9" w:rsidRPr="00536809">
        <w:rPr>
          <w:rFonts w:eastAsia="Times New Roman"/>
          <w:b w:val="0"/>
          <w:sz w:val="22"/>
          <w:szCs w:val="22"/>
          <w:lang w:val="es-ES" w:eastAsia="en-US"/>
        </w:rPr>
        <w:t xml:space="preserve"> de </w:t>
      </w:r>
      <w:proofErr w:type="gramStart"/>
      <w:r w:rsidR="00F501DB" w:rsidRPr="00536809">
        <w:rPr>
          <w:rFonts w:eastAsia="Times New Roman"/>
          <w:b w:val="0"/>
          <w:sz w:val="22"/>
          <w:szCs w:val="22"/>
          <w:lang w:val="es-ES" w:eastAsia="en-US"/>
        </w:rPr>
        <w:t>[  ]</w:t>
      </w:r>
      <w:proofErr w:type="gramEnd"/>
      <w:r w:rsidR="009623B9" w:rsidRPr="00536809">
        <w:rPr>
          <w:rFonts w:eastAsia="Times New Roman"/>
          <w:b w:val="0"/>
          <w:sz w:val="22"/>
          <w:szCs w:val="22"/>
          <w:lang w:val="es-ES" w:eastAsia="en-US"/>
        </w:rPr>
        <w:t xml:space="preserve"> de 20</w:t>
      </w:r>
      <w:r w:rsidR="00D9675C" w:rsidRPr="00536809">
        <w:rPr>
          <w:rFonts w:eastAsia="Times New Roman"/>
          <w:b w:val="0"/>
          <w:sz w:val="22"/>
          <w:szCs w:val="22"/>
          <w:lang w:val="es-ES" w:eastAsia="en-US"/>
        </w:rPr>
        <w:t>2</w:t>
      </w:r>
      <w:r w:rsidR="00E93CD2">
        <w:rPr>
          <w:rFonts w:eastAsia="Times New Roman"/>
          <w:b w:val="0"/>
          <w:sz w:val="22"/>
          <w:szCs w:val="22"/>
          <w:lang w:val="es-ES" w:eastAsia="en-US"/>
        </w:rPr>
        <w:t>6</w:t>
      </w:r>
    </w:p>
    <w:p w14:paraId="10536F1C"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6880D57D"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0A4A35CE" w14:textId="137E0C42"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Señor</w:t>
      </w:r>
      <w:r w:rsidR="00D9675C" w:rsidRPr="00536809">
        <w:rPr>
          <w:rFonts w:eastAsia="Times New Roman"/>
          <w:b w:val="0"/>
          <w:sz w:val="22"/>
          <w:szCs w:val="22"/>
          <w:lang w:val="es-ES" w:eastAsia="en-US"/>
        </w:rPr>
        <w:t>:</w:t>
      </w:r>
    </w:p>
    <w:p w14:paraId="2938B494" w14:textId="43E04BC5" w:rsidR="002F3EA8" w:rsidRPr="002F3EA8" w:rsidRDefault="002F3EA8" w:rsidP="002F3EA8">
      <w:pPr>
        <w:jc w:val="both"/>
        <w:rPr>
          <w:sz w:val="22"/>
          <w:szCs w:val="22"/>
          <w:lang w:val="es-ES" w:eastAsia="en-US"/>
        </w:rPr>
      </w:pPr>
      <w:r w:rsidRPr="002F3EA8">
        <w:rPr>
          <w:sz w:val="22"/>
          <w:szCs w:val="22"/>
          <w:lang w:val="es-ES" w:eastAsia="en-US"/>
        </w:rPr>
        <w:t xml:space="preserve">CARLOS ALBERTO SOLANO BONNETT </w:t>
      </w:r>
    </w:p>
    <w:p w14:paraId="1F22D744" w14:textId="55B46252"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 w:val="0"/>
          <w:sz w:val="22"/>
          <w:szCs w:val="22"/>
          <w:lang w:val="es-ES" w:eastAsia="en-US"/>
        </w:rPr>
        <w:t>Representante Legal</w:t>
      </w:r>
      <w:r w:rsidRPr="00536809">
        <w:rPr>
          <w:rFonts w:eastAsia="Times New Roman"/>
          <w:bCs w:val="0"/>
          <w:sz w:val="22"/>
          <w:szCs w:val="22"/>
          <w:lang w:val="es-ES" w:eastAsia="en-US"/>
        </w:rPr>
        <w:t xml:space="preserve"> </w:t>
      </w:r>
    </w:p>
    <w:p w14:paraId="5BFEDE53" w14:textId="4491DCD6" w:rsidR="009623B9" w:rsidRPr="001E00C9" w:rsidRDefault="00CB3A74" w:rsidP="00D9675C">
      <w:pPr>
        <w:widowControl/>
        <w:autoSpaceDE/>
        <w:autoSpaceDN/>
        <w:adjustRightInd/>
        <w:jc w:val="both"/>
        <w:rPr>
          <w:rFonts w:eastAsia="Times New Roman"/>
          <w:bCs w:val="0"/>
          <w:sz w:val="22"/>
          <w:szCs w:val="22"/>
          <w:lang w:val="es-ES" w:eastAsia="en-US"/>
        </w:rPr>
      </w:pPr>
      <w:r w:rsidRPr="001E00C9">
        <w:rPr>
          <w:rFonts w:eastAsia="Times New Roman"/>
          <w:bCs w:val="0"/>
          <w:sz w:val="22"/>
          <w:szCs w:val="22"/>
          <w:lang w:val="es-ES" w:eastAsia="en-US"/>
        </w:rPr>
        <w:t>CELSIA COLOMBIA S.AE</w:t>
      </w:r>
      <w:r w:rsidR="00BD485E" w:rsidRPr="001E00C9">
        <w:rPr>
          <w:rFonts w:eastAsia="Times New Roman"/>
          <w:bCs w:val="0"/>
          <w:sz w:val="22"/>
          <w:szCs w:val="22"/>
          <w:lang w:val="es-ES" w:eastAsia="en-US"/>
        </w:rPr>
        <w:t>.E.S.P.</w:t>
      </w:r>
    </w:p>
    <w:p w14:paraId="78286F59" w14:textId="7B0A047B" w:rsidR="003323A6" w:rsidRPr="003323A6" w:rsidRDefault="00EE3994" w:rsidP="003323A6">
      <w:pPr>
        <w:rPr>
          <w:rFonts w:eastAsia="Times New Roman"/>
          <w:b w:val="0"/>
          <w:bCs w:val="0"/>
          <w:color w:val="000000" w:themeColor="text1"/>
          <w:sz w:val="22"/>
          <w:szCs w:val="22"/>
          <w:lang w:val="es-ES" w:eastAsia="en-US"/>
        </w:rPr>
      </w:pPr>
      <w:r w:rsidRPr="00536809">
        <w:rPr>
          <w:rFonts w:eastAsia="Times New Roman"/>
          <w:b w:val="0"/>
          <w:bCs w:val="0"/>
          <w:color w:val="000000" w:themeColor="text1"/>
          <w:sz w:val="22"/>
          <w:szCs w:val="22"/>
          <w:lang w:val="es-ES" w:eastAsia="en-US"/>
        </w:rPr>
        <w:t xml:space="preserve">Correo electrónico: </w:t>
      </w:r>
      <w:r w:rsidR="002931B0" w:rsidRPr="002931B0">
        <w:rPr>
          <w:rFonts w:eastAsia="Times New Roman"/>
          <w:b w:val="0"/>
          <w:bCs w:val="0"/>
          <w:color w:val="000000" w:themeColor="text1"/>
          <w:sz w:val="22"/>
          <w:szCs w:val="22"/>
          <w:lang w:val="es-ES" w:eastAsia="en-US"/>
        </w:rPr>
        <w:t>transaccionesdeenergia@celsia.com</w:t>
      </w:r>
    </w:p>
    <w:p w14:paraId="2E8CC151" w14:textId="4244ACD5" w:rsidR="009623B9" w:rsidRPr="00536809" w:rsidRDefault="009623B9" w:rsidP="00D9675C">
      <w:pPr>
        <w:widowControl/>
        <w:autoSpaceDE/>
        <w:autoSpaceDN/>
        <w:adjustRightInd/>
        <w:jc w:val="both"/>
        <w:rPr>
          <w:rFonts w:eastAsia="Times New Roman"/>
          <w:b w:val="0"/>
          <w:sz w:val="22"/>
          <w:szCs w:val="22"/>
          <w:lang w:val="es-ES" w:eastAsia="en-US"/>
        </w:rPr>
      </w:pPr>
    </w:p>
    <w:p w14:paraId="07438271"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64679327"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1B0D7EAB" w14:textId="36C2D766" w:rsidR="009623B9" w:rsidRPr="00536809" w:rsidRDefault="009623B9" w:rsidP="0097333C">
      <w:pPr>
        <w:widowControl/>
        <w:autoSpaceDE/>
        <w:autoSpaceDN/>
        <w:adjustRightInd/>
        <w:ind w:left="2118" w:hanging="1410"/>
        <w:jc w:val="both"/>
        <w:rPr>
          <w:rFonts w:eastAsia="Times New Roman"/>
          <w:b w:val="0"/>
          <w:sz w:val="22"/>
          <w:szCs w:val="22"/>
          <w:lang w:val="es-ES" w:eastAsia="en-US"/>
        </w:rPr>
      </w:pPr>
      <w:r w:rsidRPr="00536809">
        <w:rPr>
          <w:rFonts w:eastAsia="Times New Roman"/>
          <w:bCs w:val="0"/>
          <w:sz w:val="22"/>
          <w:szCs w:val="22"/>
          <w:lang w:val="es-ES" w:eastAsia="en-US"/>
        </w:rPr>
        <w:t>Referencia:</w:t>
      </w:r>
      <w:r w:rsidRPr="00536809">
        <w:rPr>
          <w:rFonts w:eastAsia="Times New Roman"/>
          <w:b w:val="0"/>
          <w:sz w:val="22"/>
          <w:szCs w:val="22"/>
          <w:lang w:val="es-ES" w:eastAsia="en-US"/>
        </w:rPr>
        <w:tab/>
        <w:t>Oferta Mercantil par</w:t>
      </w:r>
      <w:r w:rsidR="00F501DB" w:rsidRPr="00536809">
        <w:rPr>
          <w:rFonts w:eastAsia="Times New Roman"/>
          <w:b w:val="0"/>
          <w:sz w:val="22"/>
          <w:szCs w:val="22"/>
          <w:lang w:val="es-ES" w:eastAsia="en-US"/>
        </w:rPr>
        <w:t xml:space="preserve">a </w:t>
      </w:r>
      <w:r w:rsidR="00942366">
        <w:rPr>
          <w:rFonts w:eastAsia="Times New Roman"/>
          <w:b w:val="0"/>
          <w:sz w:val="22"/>
          <w:szCs w:val="22"/>
          <w:lang w:val="es-ES" w:eastAsia="en-US"/>
        </w:rPr>
        <w:t>suministrar</w:t>
      </w:r>
      <w:r w:rsidR="00F501DB" w:rsidRPr="00536809">
        <w:rPr>
          <w:rFonts w:eastAsia="Times New Roman"/>
          <w:b w:val="0"/>
          <w:sz w:val="22"/>
          <w:szCs w:val="22"/>
          <w:lang w:val="es-ES" w:eastAsia="en-US"/>
        </w:rPr>
        <w:t xml:space="preserve"> energía </w:t>
      </w:r>
      <w:r w:rsidR="00BD485E" w:rsidRPr="00536809">
        <w:rPr>
          <w:rFonts w:eastAsia="Times New Roman"/>
          <w:b w:val="0"/>
          <w:sz w:val="22"/>
          <w:szCs w:val="22"/>
          <w:lang w:val="es-ES" w:eastAsia="en-US"/>
        </w:rPr>
        <w:t xml:space="preserve">con destino al mercado regulado de </w:t>
      </w:r>
      <w:r w:rsidR="00CB3A74">
        <w:rPr>
          <w:rFonts w:eastAsia="Times New Roman"/>
          <w:b w:val="0"/>
          <w:sz w:val="22"/>
          <w:szCs w:val="22"/>
          <w:lang w:val="es-ES" w:eastAsia="en-US"/>
        </w:rPr>
        <w:t>CELSIA COLOMBIA</w:t>
      </w:r>
      <w:r w:rsidR="00A02F21">
        <w:rPr>
          <w:rFonts w:eastAsia="Times New Roman"/>
          <w:b w:val="0"/>
          <w:sz w:val="22"/>
          <w:szCs w:val="22"/>
          <w:lang w:val="es-ES" w:eastAsia="en-US"/>
        </w:rPr>
        <w:t xml:space="preserve"> S.A. E.S.P.</w:t>
      </w:r>
    </w:p>
    <w:p w14:paraId="6FC11E04"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5EA96C9F"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24B902A1" w14:textId="7D0327F1"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Apreciados señores</w:t>
      </w:r>
      <w:r w:rsidR="0032594E" w:rsidRPr="00536809">
        <w:rPr>
          <w:rFonts w:eastAsia="Times New Roman"/>
          <w:b w:val="0"/>
          <w:sz w:val="22"/>
          <w:szCs w:val="22"/>
          <w:lang w:val="es-ES" w:eastAsia="en-US"/>
        </w:rPr>
        <w:t>:</w:t>
      </w:r>
    </w:p>
    <w:p w14:paraId="2542F609" w14:textId="77777777" w:rsidR="000F364E" w:rsidRDefault="000F364E" w:rsidP="00D9675C">
      <w:pPr>
        <w:widowControl/>
        <w:autoSpaceDE/>
        <w:autoSpaceDN/>
        <w:adjustRightInd/>
        <w:jc w:val="both"/>
        <w:rPr>
          <w:rFonts w:eastAsia="Times New Roman"/>
          <w:b w:val="0"/>
          <w:sz w:val="22"/>
          <w:szCs w:val="22"/>
          <w:lang w:val="es-ES" w:eastAsia="en-US"/>
        </w:rPr>
      </w:pPr>
    </w:p>
    <w:p w14:paraId="20DEC1B2" w14:textId="62C5376B" w:rsidR="00C943C1" w:rsidRPr="00536809" w:rsidRDefault="001B6C74"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w:t>
      </w:r>
      <w:r w:rsidRPr="00536809">
        <w:rPr>
          <w:rFonts w:eastAsia="Times New Roman"/>
          <w:b w:val="0"/>
          <w:color w:val="FF0000"/>
          <w:sz w:val="22"/>
          <w:szCs w:val="22"/>
          <w:lang w:val="es-ES" w:eastAsia="en-US"/>
        </w:rPr>
        <w:t>Incluir el nombre de la empresa oferente</w:t>
      </w:r>
      <w:r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sociedad legalmente constituida bajo las leyes de </w:t>
      </w:r>
      <w:r w:rsidR="00F85B76" w:rsidRPr="00536809">
        <w:rPr>
          <w:rFonts w:eastAsia="Times New Roman"/>
          <w:b w:val="0"/>
          <w:sz w:val="22"/>
          <w:szCs w:val="22"/>
          <w:lang w:val="es-ES" w:eastAsia="en-US"/>
        </w:rPr>
        <w:t xml:space="preserve">la República de </w:t>
      </w:r>
      <w:r w:rsidR="002D23E2" w:rsidRPr="00536809">
        <w:rPr>
          <w:rFonts w:eastAsia="Times New Roman"/>
          <w:b w:val="0"/>
          <w:sz w:val="22"/>
          <w:szCs w:val="22"/>
          <w:lang w:val="es-ES" w:eastAsia="en-US"/>
        </w:rPr>
        <w:t>Colombia, con NIT</w:t>
      </w:r>
      <w:r w:rsidR="000D41DC" w:rsidRPr="00536809">
        <w:rPr>
          <w:rFonts w:eastAsia="Times New Roman"/>
          <w:b w:val="0"/>
          <w:sz w:val="22"/>
          <w:szCs w:val="22"/>
          <w:lang w:val="es-ES" w:eastAsia="en-US"/>
        </w:rPr>
        <w:t xml:space="preserve"> [   ]</w:t>
      </w:r>
      <w:r w:rsidR="00F85B76" w:rsidRPr="00536809">
        <w:rPr>
          <w:rFonts w:eastAsia="Times New Roman"/>
          <w:b w:val="0"/>
          <w:sz w:val="22"/>
          <w:szCs w:val="22"/>
          <w:lang w:val="es-ES" w:eastAsia="en-US"/>
        </w:rPr>
        <w:t>, domiciliada en [  ],</w:t>
      </w:r>
      <w:r w:rsidR="000D41DC"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representad</w:t>
      </w:r>
      <w:r w:rsidR="00F85B76" w:rsidRPr="00536809">
        <w:rPr>
          <w:rFonts w:eastAsia="Times New Roman"/>
          <w:b w:val="0"/>
          <w:sz w:val="22"/>
          <w:szCs w:val="22"/>
          <w:lang w:val="es-ES" w:eastAsia="en-US"/>
        </w:rPr>
        <w:t>a</w:t>
      </w:r>
      <w:r w:rsidR="009623B9" w:rsidRPr="00536809">
        <w:rPr>
          <w:rFonts w:eastAsia="Times New Roman"/>
          <w:b w:val="0"/>
          <w:sz w:val="22"/>
          <w:szCs w:val="22"/>
          <w:lang w:val="es-ES" w:eastAsia="en-US"/>
        </w:rPr>
        <w:t xml:space="preserve"> legalmente por </w:t>
      </w:r>
      <w:r w:rsidR="00C943C1" w:rsidRPr="00536809">
        <w:rPr>
          <w:rFonts w:eastAsia="Times New Roman"/>
          <w:b w:val="0"/>
          <w:sz w:val="22"/>
          <w:szCs w:val="22"/>
          <w:lang w:val="es-ES" w:eastAsia="en-US"/>
        </w:rPr>
        <w:t>[</w:t>
      </w:r>
      <w:r w:rsidR="00C943C1" w:rsidRPr="00536809">
        <w:rPr>
          <w:rFonts w:eastAsia="Times New Roman"/>
          <w:b w:val="0"/>
          <w:color w:val="FF0000"/>
          <w:sz w:val="22"/>
          <w:szCs w:val="22"/>
          <w:lang w:val="es-ES" w:eastAsia="en-US"/>
        </w:rPr>
        <w:t>incluir nombre del representante legal</w:t>
      </w:r>
      <w:r w:rsidR="00C943C1"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identificado como aparece al pie de mi firma según consta en el </w:t>
      </w:r>
      <w:r w:rsidR="00C943C1" w:rsidRPr="00536809">
        <w:rPr>
          <w:rFonts w:eastAsia="Times New Roman"/>
          <w:b w:val="0"/>
          <w:sz w:val="22"/>
          <w:szCs w:val="22"/>
          <w:lang w:val="es-ES" w:eastAsia="en-US"/>
        </w:rPr>
        <w:t xml:space="preserve">certificado de </w:t>
      </w:r>
      <w:r w:rsidR="00F85B76" w:rsidRPr="00536809">
        <w:rPr>
          <w:rFonts w:eastAsia="Times New Roman"/>
          <w:b w:val="0"/>
          <w:sz w:val="22"/>
          <w:szCs w:val="22"/>
          <w:lang w:val="es-ES" w:eastAsia="en-US"/>
        </w:rPr>
        <w:t>existencia y representación legal de la C</w:t>
      </w:r>
      <w:r w:rsidR="00C943C1" w:rsidRPr="00536809">
        <w:rPr>
          <w:rFonts w:eastAsia="Times New Roman"/>
          <w:b w:val="0"/>
          <w:sz w:val="22"/>
          <w:szCs w:val="22"/>
          <w:lang w:val="es-ES" w:eastAsia="en-US"/>
        </w:rPr>
        <w:t xml:space="preserve">ámara de </w:t>
      </w:r>
      <w:r w:rsidR="00F85B76" w:rsidRPr="00536809">
        <w:rPr>
          <w:rFonts w:eastAsia="Times New Roman"/>
          <w:b w:val="0"/>
          <w:sz w:val="22"/>
          <w:szCs w:val="22"/>
          <w:lang w:val="es-ES" w:eastAsia="en-US"/>
        </w:rPr>
        <w:t>C</w:t>
      </w:r>
      <w:r w:rsidR="00C943C1" w:rsidRPr="00536809">
        <w:rPr>
          <w:rFonts w:eastAsia="Times New Roman"/>
          <w:b w:val="0"/>
          <w:sz w:val="22"/>
          <w:szCs w:val="22"/>
          <w:lang w:val="es-ES" w:eastAsia="en-US"/>
        </w:rPr>
        <w:t>omercio</w:t>
      </w:r>
      <w:r w:rsidR="00F85B76" w:rsidRPr="00536809">
        <w:rPr>
          <w:rFonts w:eastAsia="Times New Roman"/>
          <w:b w:val="0"/>
          <w:sz w:val="22"/>
          <w:szCs w:val="22"/>
          <w:lang w:val="es-ES" w:eastAsia="en-US"/>
        </w:rPr>
        <w:t xml:space="preserve"> de [   ]</w:t>
      </w:r>
      <w:r w:rsidR="008222A5" w:rsidRPr="00536809">
        <w:rPr>
          <w:rFonts w:eastAsia="Times New Roman"/>
          <w:b w:val="0"/>
          <w:sz w:val="22"/>
          <w:szCs w:val="22"/>
          <w:lang w:val="es-ES" w:eastAsia="en-US"/>
        </w:rPr>
        <w:t xml:space="preserve">, presentamos para consideración </w:t>
      </w:r>
      <w:r w:rsidR="00942DBC">
        <w:rPr>
          <w:rFonts w:eastAsia="Times New Roman"/>
          <w:b w:val="0"/>
          <w:sz w:val="22"/>
          <w:szCs w:val="22"/>
          <w:lang w:val="es-ES" w:eastAsia="en-US"/>
        </w:rPr>
        <w:t xml:space="preserve">de </w:t>
      </w:r>
      <w:r w:rsidR="00CB3A74">
        <w:rPr>
          <w:rFonts w:eastAsia="Times New Roman"/>
          <w:bCs w:val="0"/>
          <w:sz w:val="22"/>
          <w:szCs w:val="22"/>
          <w:lang w:val="es-ES" w:eastAsia="en-US"/>
        </w:rPr>
        <w:t>CELSIA COLOMBIA</w:t>
      </w:r>
      <w:r w:rsidR="00942DBC" w:rsidRPr="00EA4BD4">
        <w:rPr>
          <w:rFonts w:eastAsia="Times New Roman"/>
          <w:bCs w:val="0"/>
          <w:sz w:val="22"/>
          <w:szCs w:val="22"/>
          <w:lang w:val="es-ES" w:eastAsia="en-US"/>
        </w:rPr>
        <w:t xml:space="preserve"> S.A. E.S.P.</w:t>
      </w:r>
      <w:r w:rsidR="00942DBC">
        <w:rPr>
          <w:rFonts w:eastAsia="Times New Roman"/>
          <w:b w:val="0"/>
          <w:sz w:val="22"/>
          <w:szCs w:val="22"/>
          <w:lang w:val="es-ES" w:eastAsia="en-US"/>
        </w:rPr>
        <w:t xml:space="preserve"> en su calidad de Comercializador </w:t>
      </w:r>
      <w:r w:rsidR="008222A5" w:rsidRPr="00536809">
        <w:rPr>
          <w:rFonts w:eastAsia="Times New Roman"/>
          <w:b w:val="0"/>
          <w:sz w:val="22"/>
          <w:szCs w:val="22"/>
          <w:lang w:val="es-ES" w:eastAsia="en-US"/>
        </w:rPr>
        <w:t xml:space="preserve">la presente </w:t>
      </w:r>
      <w:r w:rsidR="008222A5" w:rsidRPr="00536809">
        <w:rPr>
          <w:rFonts w:eastAsia="Times New Roman"/>
          <w:bCs w:val="0"/>
          <w:sz w:val="22"/>
          <w:szCs w:val="22"/>
          <w:lang w:val="es-ES" w:eastAsia="en-US"/>
        </w:rPr>
        <w:t xml:space="preserve">OFERTA MERCANTIL IRREVOCABLE, </w:t>
      </w:r>
      <w:r w:rsidR="00295B0D" w:rsidRPr="00536809">
        <w:rPr>
          <w:rFonts w:eastAsia="Times New Roman"/>
          <w:b w:val="0"/>
          <w:sz w:val="22"/>
          <w:szCs w:val="22"/>
          <w:lang w:val="es-ES" w:eastAsia="en-US"/>
        </w:rPr>
        <w:t xml:space="preserve">cuyo </w:t>
      </w:r>
      <w:r w:rsidR="00A24505" w:rsidRPr="00536809">
        <w:rPr>
          <w:rFonts w:eastAsia="Times New Roman"/>
          <w:b w:val="0"/>
          <w:sz w:val="22"/>
          <w:szCs w:val="22"/>
          <w:lang w:val="es-ES" w:eastAsia="en-US"/>
        </w:rPr>
        <w:t>objeto es</w:t>
      </w:r>
      <w:r w:rsidR="00295B0D" w:rsidRPr="00536809">
        <w:rPr>
          <w:rFonts w:eastAsia="Times New Roman"/>
          <w:b w:val="0"/>
          <w:sz w:val="22"/>
          <w:szCs w:val="22"/>
          <w:lang w:val="es-ES" w:eastAsia="en-US"/>
        </w:rPr>
        <w:t xml:space="preserve"> </w:t>
      </w:r>
      <w:r w:rsidR="00A24505" w:rsidRPr="00536809">
        <w:rPr>
          <w:rFonts w:eastAsia="Times New Roman"/>
          <w:b w:val="0"/>
          <w:sz w:val="22"/>
          <w:szCs w:val="22"/>
          <w:lang w:val="es-ES" w:eastAsia="en-US"/>
        </w:rPr>
        <w:t xml:space="preserve">el suministro de </w:t>
      </w:r>
      <w:r w:rsidR="00EE3994" w:rsidRPr="00536809">
        <w:rPr>
          <w:rFonts w:eastAsia="Times New Roman"/>
          <w:b w:val="0"/>
          <w:sz w:val="22"/>
          <w:szCs w:val="22"/>
          <w:lang w:val="es-ES" w:eastAsia="en-US"/>
        </w:rPr>
        <w:t xml:space="preserve">energía </w:t>
      </w:r>
      <w:r w:rsidR="00A24505" w:rsidRPr="00536809">
        <w:rPr>
          <w:rFonts w:eastAsia="Times New Roman"/>
          <w:b w:val="0"/>
          <w:sz w:val="22"/>
          <w:szCs w:val="22"/>
          <w:lang w:val="es-ES" w:eastAsia="en-US"/>
        </w:rPr>
        <w:t>eléctrica</w:t>
      </w:r>
      <w:r w:rsidR="009A3DBC" w:rsidRPr="00536809">
        <w:rPr>
          <w:rFonts w:eastAsia="Times New Roman"/>
          <w:b w:val="0"/>
          <w:sz w:val="22"/>
          <w:szCs w:val="22"/>
          <w:lang w:val="es-ES" w:eastAsia="en-US"/>
        </w:rPr>
        <w:t xml:space="preserve"> </w:t>
      </w:r>
      <w:r w:rsidR="007A27B2" w:rsidRPr="00536809">
        <w:rPr>
          <w:rFonts w:eastAsia="Times New Roman"/>
          <w:b w:val="0"/>
          <w:sz w:val="22"/>
          <w:szCs w:val="22"/>
          <w:lang w:val="es-ES" w:eastAsia="en-US"/>
        </w:rPr>
        <w:t>con destino al mercado regulado</w:t>
      </w:r>
      <w:r w:rsidR="00EA5781">
        <w:rPr>
          <w:rFonts w:eastAsia="Times New Roman"/>
          <w:b w:val="0"/>
          <w:sz w:val="22"/>
          <w:szCs w:val="22"/>
          <w:lang w:val="es-ES" w:eastAsia="en-US"/>
        </w:rPr>
        <w:t xml:space="preserve"> para el período </w:t>
      </w:r>
      <w:r w:rsidR="007C0701">
        <w:rPr>
          <w:rFonts w:eastAsia="Times New Roman"/>
          <w:b w:val="0"/>
          <w:sz w:val="22"/>
          <w:szCs w:val="22"/>
          <w:lang w:val="es-ES" w:eastAsia="en-US"/>
        </w:rPr>
        <w:t xml:space="preserve">comprendido entre </w:t>
      </w:r>
      <w:r w:rsidR="00EA5781">
        <w:rPr>
          <w:rFonts w:eastAsia="Times New Roman"/>
          <w:b w:val="0"/>
          <w:sz w:val="22"/>
          <w:szCs w:val="22"/>
          <w:lang w:val="es-ES" w:eastAsia="en-US"/>
        </w:rPr>
        <w:t>[    ]</w:t>
      </w:r>
      <w:r w:rsidR="007C0701">
        <w:rPr>
          <w:rFonts w:eastAsia="Times New Roman"/>
          <w:b w:val="0"/>
          <w:sz w:val="22"/>
          <w:szCs w:val="22"/>
          <w:lang w:val="es-ES" w:eastAsia="en-US"/>
        </w:rPr>
        <w:t xml:space="preserve"> bajo la modalidad </w:t>
      </w:r>
      <w:r w:rsidR="00B76D98">
        <w:rPr>
          <w:rFonts w:eastAsia="Times New Roman"/>
          <w:b w:val="0"/>
          <w:sz w:val="22"/>
          <w:szCs w:val="22"/>
          <w:lang w:val="es-ES" w:eastAsia="en-US"/>
        </w:rPr>
        <w:t>pague lo contratado</w:t>
      </w:r>
      <w:r w:rsidR="00EA5781">
        <w:rPr>
          <w:rFonts w:eastAsia="Times New Roman"/>
          <w:b w:val="0"/>
          <w:sz w:val="22"/>
          <w:szCs w:val="22"/>
          <w:lang w:val="es-ES" w:eastAsia="en-US"/>
        </w:rPr>
        <w:t xml:space="preserve">. </w:t>
      </w:r>
      <w:r w:rsidR="00B969DA" w:rsidRPr="00536809">
        <w:rPr>
          <w:rFonts w:eastAsia="Times New Roman"/>
          <w:b w:val="0"/>
          <w:sz w:val="22"/>
          <w:szCs w:val="22"/>
          <w:lang w:val="es-ES" w:eastAsia="en-US"/>
        </w:rPr>
        <w:t>La presente oferta se regirá por las siguientes condiciones:</w:t>
      </w:r>
    </w:p>
    <w:p w14:paraId="0CD63D28" w14:textId="77777777" w:rsidR="00B969DA" w:rsidRPr="00536809" w:rsidRDefault="00B969DA" w:rsidP="00B969DA">
      <w:pPr>
        <w:widowControl/>
        <w:autoSpaceDE/>
        <w:autoSpaceDN/>
        <w:adjustRightInd/>
        <w:jc w:val="center"/>
        <w:rPr>
          <w:rFonts w:eastAsia="Times New Roman"/>
          <w:bCs w:val="0"/>
          <w:sz w:val="22"/>
          <w:szCs w:val="22"/>
          <w:lang w:val="es-ES" w:eastAsia="en-US"/>
        </w:rPr>
      </w:pPr>
    </w:p>
    <w:p w14:paraId="7A6E62CA" w14:textId="58600C7F" w:rsidR="00B969DA" w:rsidRPr="00536809" w:rsidRDefault="00B969DA"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IDENTIFICACIÓN DE LAS PARTES</w:t>
      </w:r>
    </w:p>
    <w:p w14:paraId="179D2ABB" w14:textId="77777777" w:rsidR="00C943C1" w:rsidRPr="00536809" w:rsidRDefault="00C943C1" w:rsidP="00D9675C">
      <w:pPr>
        <w:widowControl/>
        <w:autoSpaceDE/>
        <w:autoSpaceDN/>
        <w:adjustRightInd/>
        <w:jc w:val="both"/>
        <w:rPr>
          <w:rFonts w:eastAsia="Times New Roman"/>
          <w:bCs w:val="0"/>
          <w:sz w:val="22"/>
          <w:szCs w:val="22"/>
          <w:lang w:val="es-ES" w:eastAsia="en-US"/>
        </w:rPr>
      </w:pPr>
    </w:p>
    <w:p w14:paraId="2084CB1D" w14:textId="26EBA8D4" w:rsidR="00767643" w:rsidRPr="00536809" w:rsidRDefault="0026284E" w:rsidP="0026284E">
      <w:pPr>
        <w:widowControl/>
        <w:autoSpaceDE/>
        <w:autoSpaceDN/>
        <w:adjustRightInd/>
        <w:jc w:val="both"/>
        <w:rPr>
          <w:rFonts w:eastAsia="Times New Roman"/>
          <w:b w:val="0"/>
          <w:sz w:val="22"/>
          <w:szCs w:val="22"/>
          <w:lang w:val="es-ES" w:eastAsia="en-US"/>
        </w:rPr>
      </w:pPr>
      <w:r w:rsidRPr="00536809">
        <w:rPr>
          <w:rFonts w:eastAsia="Times New Roman"/>
          <w:bCs w:val="0"/>
          <w:sz w:val="22"/>
          <w:szCs w:val="22"/>
          <w:lang w:val="es-ES" w:eastAsia="en-US"/>
        </w:rPr>
        <w:t>OFERENTE:</w:t>
      </w:r>
      <w:r w:rsidRPr="00536809">
        <w:rPr>
          <w:rFonts w:eastAsia="Times New Roman"/>
          <w:b w:val="0"/>
          <w:sz w:val="22"/>
          <w:szCs w:val="22"/>
          <w:lang w:val="es-ES" w:eastAsia="en-US"/>
        </w:rPr>
        <w:t xml:space="preserve"> </w:t>
      </w:r>
      <w:r w:rsidR="00D16A7A" w:rsidRPr="00536809">
        <w:rPr>
          <w:rFonts w:eastAsia="Times New Roman"/>
          <w:b w:val="0"/>
          <w:sz w:val="22"/>
          <w:szCs w:val="22"/>
          <w:lang w:val="es-ES" w:eastAsia="en-US"/>
        </w:rPr>
        <w:t>[</w:t>
      </w:r>
      <w:r w:rsidR="00D16A7A" w:rsidRPr="00536809">
        <w:rPr>
          <w:rFonts w:eastAsia="Times New Roman"/>
          <w:b w:val="0"/>
          <w:color w:val="FF0000"/>
          <w:sz w:val="22"/>
          <w:szCs w:val="22"/>
          <w:lang w:val="es-ES" w:eastAsia="en-US"/>
        </w:rPr>
        <w:t>incluir razón social de la sociedad oferente</w:t>
      </w:r>
      <w:r w:rsidR="00D16A7A" w:rsidRPr="00536809">
        <w:rPr>
          <w:rFonts w:eastAsia="Times New Roman"/>
          <w:b w:val="0"/>
          <w:sz w:val="22"/>
          <w:szCs w:val="22"/>
          <w:lang w:val="es-ES" w:eastAsia="en-US"/>
        </w:rPr>
        <w:t xml:space="preserve">] </w:t>
      </w:r>
      <w:r w:rsidR="00D16A7A" w:rsidRPr="00536809">
        <w:rPr>
          <w:rFonts w:eastAsia="Times New Roman"/>
          <w:b w:val="0"/>
          <w:sz w:val="22"/>
          <w:szCs w:val="22"/>
          <w:lang w:eastAsia="en-US"/>
        </w:rPr>
        <w:t>sociedad legalmente constituida conforme a las leyes colombianas, identificada con</w:t>
      </w:r>
      <w:r w:rsidR="00C356B7" w:rsidRPr="00536809">
        <w:rPr>
          <w:rFonts w:eastAsia="Times New Roman"/>
          <w:b w:val="0"/>
          <w:sz w:val="22"/>
          <w:szCs w:val="22"/>
          <w:lang w:eastAsia="en-US"/>
        </w:rPr>
        <w:t xml:space="preserve"> el NIT [</w:t>
      </w:r>
      <w:r w:rsidR="00C356B7" w:rsidRPr="00536809">
        <w:rPr>
          <w:rFonts w:eastAsia="Times New Roman"/>
          <w:b w:val="0"/>
          <w:color w:val="FF0000"/>
          <w:sz w:val="22"/>
          <w:szCs w:val="22"/>
          <w:lang w:eastAsia="en-US"/>
        </w:rPr>
        <w:t>incluir</w:t>
      </w:r>
      <w:r w:rsidR="00C356B7" w:rsidRPr="00536809">
        <w:rPr>
          <w:rFonts w:eastAsia="Times New Roman"/>
          <w:b w:val="0"/>
          <w:sz w:val="22"/>
          <w:szCs w:val="22"/>
          <w:lang w:eastAsia="en-US"/>
        </w:rPr>
        <w:t>]</w:t>
      </w:r>
      <w:r w:rsidR="00D16A7A" w:rsidRPr="00536809">
        <w:rPr>
          <w:rFonts w:eastAsia="Times New Roman"/>
          <w:b w:val="0"/>
          <w:sz w:val="22"/>
          <w:szCs w:val="22"/>
          <w:lang w:eastAsia="en-US"/>
        </w:rPr>
        <w:t xml:space="preserve">, representada en este acto </w:t>
      </w:r>
      <w:r w:rsidR="00C356B7" w:rsidRPr="00536809">
        <w:rPr>
          <w:rFonts w:eastAsia="Times New Roman"/>
          <w:b w:val="0"/>
          <w:sz w:val="22"/>
          <w:szCs w:val="22"/>
          <w:lang w:eastAsia="en-US"/>
        </w:rPr>
        <w:t>por [</w:t>
      </w:r>
      <w:r w:rsidR="00C356B7" w:rsidRPr="00536809">
        <w:rPr>
          <w:rFonts w:eastAsia="Times New Roman"/>
          <w:b w:val="0"/>
          <w:color w:val="FF0000"/>
          <w:sz w:val="22"/>
          <w:szCs w:val="22"/>
          <w:lang w:eastAsia="en-US"/>
        </w:rPr>
        <w:t>incluir nombre representante legal</w:t>
      </w:r>
      <w:r w:rsidR="00C356B7" w:rsidRPr="00536809">
        <w:rPr>
          <w:rFonts w:eastAsia="Times New Roman"/>
          <w:b w:val="0"/>
          <w:sz w:val="22"/>
          <w:szCs w:val="22"/>
          <w:lang w:eastAsia="en-US"/>
        </w:rPr>
        <w:t>]</w:t>
      </w:r>
      <w:r w:rsidR="00D16A7A" w:rsidRPr="00536809">
        <w:rPr>
          <w:rFonts w:eastAsia="Times New Roman"/>
          <w:b w:val="0"/>
          <w:sz w:val="22"/>
          <w:szCs w:val="22"/>
          <w:lang w:eastAsia="en-US"/>
        </w:rPr>
        <w:t>, quien actúa en calidad de representante legal, todo lo cual consta en el Certificado de Existencia y Representación legal expedido por la Cámara de Comercio</w:t>
      </w:r>
      <w:r w:rsidR="00C356B7" w:rsidRPr="00536809">
        <w:rPr>
          <w:rFonts w:eastAsia="Times New Roman"/>
          <w:b w:val="0"/>
          <w:sz w:val="22"/>
          <w:szCs w:val="22"/>
          <w:lang w:eastAsia="en-US"/>
        </w:rPr>
        <w:t>.</w:t>
      </w:r>
    </w:p>
    <w:p w14:paraId="7C622A69" w14:textId="77777777" w:rsidR="00B969DA" w:rsidRPr="00536809" w:rsidRDefault="00B969DA" w:rsidP="00D9675C">
      <w:pPr>
        <w:widowControl/>
        <w:autoSpaceDE/>
        <w:autoSpaceDN/>
        <w:adjustRightInd/>
        <w:jc w:val="both"/>
        <w:rPr>
          <w:rFonts w:eastAsia="Times New Roman"/>
          <w:b w:val="0"/>
          <w:sz w:val="22"/>
          <w:szCs w:val="22"/>
          <w:lang w:val="es-ES" w:eastAsia="en-US"/>
        </w:rPr>
      </w:pPr>
    </w:p>
    <w:p w14:paraId="2D8230F2" w14:textId="585E28C0" w:rsidR="00B969DA" w:rsidRPr="00536809" w:rsidRDefault="00C356B7" w:rsidP="00D9675C">
      <w:pPr>
        <w:widowControl/>
        <w:autoSpaceDE/>
        <w:autoSpaceDN/>
        <w:adjustRightInd/>
        <w:jc w:val="both"/>
        <w:rPr>
          <w:rFonts w:eastAsia="Times New Roman"/>
          <w:b w:val="0"/>
          <w:sz w:val="22"/>
          <w:szCs w:val="22"/>
          <w:lang w:eastAsia="en-US"/>
        </w:rPr>
      </w:pPr>
      <w:r w:rsidRPr="00536809">
        <w:rPr>
          <w:rFonts w:eastAsia="Times New Roman"/>
          <w:bCs w:val="0"/>
          <w:sz w:val="22"/>
          <w:szCs w:val="22"/>
          <w:lang w:val="es-ES" w:eastAsia="en-US"/>
        </w:rPr>
        <w:t>DESTINATARIO DE LA OFERTA:</w:t>
      </w:r>
      <w:r w:rsidR="004A4D6B" w:rsidRPr="00536809">
        <w:rPr>
          <w:rFonts w:eastAsia="Times New Roman"/>
          <w:b w:val="0"/>
          <w:sz w:val="22"/>
          <w:szCs w:val="22"/>
          <w:lang w:val="es-ES" w:eastAsia="en-US"/>
        </w:rPr>
        <w:t xml:space="preserve"> </w:t>
      </w:r>
      <w:r w:rsidR="00BB4826" w:rsidRPr="00CB3A74">
        <w:rPr>
          <w:rFonts w:eastAsia="Times New Roman"/>
          <w:bCs w:val="0"/>
          <w:sz w:val="22"/>
          <w:szCs w:val="22"/>
          <w:lang w:eastAsia="en-US"/>
        </w:rPr>
        <w:t>C</w:t>
      </w:r>
      <w:r w:rsidR="00CB3A74" w:rsidRPr="00CB3A74">
        <w:rPr>
          <w:rFonts w:eastAsia="Times New Roman"/>
          <w:bCs w:val="0"/>
          <w:sz w:val="22"/>
          <w:szCs w:val="22"/>
          <w:lang w:eastAsia="en-US"/>
        </w:rPr>
        <w:t>ELSIA COLOMBIA S</w:t>
      </w:r>
      <w:r w:rsidR="00ED1320" w:rsidRPr="00CB3A74">
        <w:rPr>
          <w:rFonts w:eastAsia="Times New Roman"/>
          <w:bCs w:val="0"/>
          <w:sz w:val="22"/>
          <w:szCs w:val="22"/>
          <w:lang w:eastAsia="en-US"/>
        </w:rPr>
        <w:t>.A. E.S.P</w:t>
      </w:r>
      <w:r w:rsidR="00ED1320" w:rsidRPr="00536809">
        <w:rPr>
          <w:rFonts w:eastAsia="Times New Roman"/>
          <w:b w:val="0"/>
          <w:sz w:val="22"/>
          <w:szCs w:val="22"/>
          <w:lang w:eastAsia="en-US"/>
        </w:rPr>
        <w:t>.</w:t>
      </w:r>
      <w:r w:rsidR="004A4D6B" w:rsidRPr="00536809">
        <w:rPr>
          <w:rFonts w:eastAsia="Times New Roman"/>
          <w:sz w:val="22"/>
          <w:szCs w:val="22"/>
          <w:lang w:eastAsia="en-US"/>
        </w:rPr>
        <w:t xml:space="preserve"> </w:t>
      </w:r>
      <w:r w:rsidR="004A4D6B" w:rsidRPr="00536809">
        <w:rPr>
          <w:rFonts w:eastAsia="Times New Roman"/>
          <w:b w:val="0"/>
          <w:sz w:val="22"/>
          <w:szCs w:val="22"/>
          <w:lang w:eastAsia="en-US"/>
        </w:rPr>
        <w:t xml:space="preserve">sociedad legalmente constituida conforme a las leyes </w:t>
      </w:r>
      <w:r w:rsidR="00EA4BD4" w:rsidRPr="00536809">
        <w:rPr>
          <w:rFonts w:eastAsia="Times New Roman"/>
          <w:b w:val="0"/>
          <w:sz w:val="22"/>
          <w:szCs w:val="22"/>
          <w:lang w:eastAsia="en-US"/>
        </w:rPr>
        <w:t>colombianas</w:t>
      </w:r>
      <w:r w:rsidR="004A4D6B" w:rsidRPr="00536809">
        <w:rPr>
          <w:rFonts w:eastAsia="Times New Roman"/>
          <w:b w:val="0"/>
          <w:sz w:val="22"/>
          <w:szCs w:val="22"/>
          <w:lang w:eastAsia="en-US"/>
        </w:rPr>
        <w:t>, identificada con N</w:t>
      </w:r>
      <w:r w:rsidR="00DC2D57" w:rsidRPr="00536809">
        <w:rPr>
          <w:rFonts w:eastAsia="Times New Roman"/>
          <w:b w:val="0"/>
          <w:sz w:val="22"/>
          <w:szCs w:val="22"/>
          <w:lang w:eastAsia="en-US"/>
        </w:rPr>
        <w:t>IT</w:t>
      </w:r>
      <w:r w:rsidR="004A4D6B" w:rsidRPr="00536809">
        <w:rPr>
          <w:rFonts w:eastAsia="Times New Roman"/>
          <w:b w:val="0"/>
          <w:sz w:val="22"/>
          <w:szCs w:val="22"/>
          <w:lang w:eastAsia="en-US"/>
        </w:rPr>
        <w:t xml:space="preserve"> </w:t>
      </w:r>
      <w:r w:rsidR="0055430A" w:rsidRPr="0055430A">
        <w:rPr>
          <w:rFonts w:eastAsia="Times New Roman"/>
          <w:b w:val="0"/>
          <w:sz w:val="22"/>
          <w:szCs w:val="22"/>
          <w:lang w:eastAsia="en-US"/>
        </w:rPr>
        <w:t>800249860-1</w:t>
      </w:r>
      <w:r w:rsidR="004A4D6B" w:rsidRPr="00536809">
        <w:rPr>
          <w:rFonts w:eastAsia="Times New Roman"/>
          <w:b w:val="0"/>
          <w:sz w:val="22"/>
          <w:szCs w:val="22"/>
          <w:lang w:eastAsia="en-US"/>
        </w:rPr>
        <w:t xml:space="preserve">, representada en este acto por </w:t>
      </w:r>
      <w:r w:rsidR="00981DAD" w:rsidRPr="00981DAD">
        <w:rPr>
          <w:rFonts w:eastAsia="Times New Roman"/>
          <w:bCs w:val="0"/>
          <w:sz w:val="22"/>
          <w:szCs w:val="22"/>
          <w:lang w:eastAsia="en-US"/>
        </w:rPr>
        <w:t>CARLOS ALBERTO SOLANO BONNETT</w:t>
      </w:r>
      <w:r w:rsidR="004A4D6B" w:rsidRPr="00536809">
        <w:rPr>
          <w:rFonts w:eastAsia="Times New Roman"/>
          <w:b w:val="0"/>
          <w:sz w:val="22"/>
          <w:szCs w:val="22"/>
          <w:lang w:eastAsia="en-US"/>
        </w:rPr>
        <w:t>, quien actúa en calidad de representante legal o Apoderad</w:t>
      </w:r>
      <w:r w:rsidR="00DC2D57" w:rsidRPr="00536809">
        <w:rPr>
          <w:rFonts w:eastAsia="Times New Roman"/>
          <w:b w:val="0"/>
          <w:sz w:val="22"/>
          <w:szCs w:val="22"/>
          <w:lang w:eastAsia="en-US"/>
        </w:rPr>
        <w:t>o</w:t>
      </w:r>
      <w:r w:rsidR="004A4D6B" w:rsidRPr="00536809">
        <w:rPr>
          <w:rFonts w:eastAsia="Times New Roman"/>
          <w:b w:val="0"/>
          <w:sz w:val="22"/>
          <w:szCs w:val="22"/>
          <w:lang w:eastAsia="en-US"/>
        </w:rPr>
        <w:t>, todo lo cual consta en el Certificado de Existencia y Representación legal expedido por la Cámara de Comercio</w:t>
      </w:r>
      <w:r w:rsidR="00AE54B3" w:rsidRPr="00536809">
        <w:rPr>
          <w:rFonts w:eastAsia="Times New Roman"/>
          <w:b w:val="0"/>
          <w:sz w:val="22"/>
          <w:szCs w:val="22"/>
          <w:lang w:eastAsia="en-US"/>
        </w:rPr>
        <w:t xml:space="preserve"> de </w:t>
      </w:r>
      <w:r w:rsidR="0072633D">
        <w:rPr>
          <w:rFonts w:eastAsia="Times New Roman"/>
          <w:b w:val="0"/>
          <w:sz w:val="22"/>
          <w:szCs w:val="22"/>
          <w:lang w:eastAsia="en-US"/>
        </w:rPr>
        <w:t>Cali</w:t>
      </w:r>
      <w:r w:rsidR="00DC2D57" w:rsidRPr="00536809">
        <w:rPr>
          <w:rFonts w:eastAsia="Times New Roman"/>
          <w:b w:val="0"/>
          <w:sz w:val="22"/>
          <w:szCs w:val="22"/>
          <w:lang w:eastAsia="en-US"/>
        </w:rPr>
        <w:t>.</w:t>
      </w:r>
    </w:p>
    <w:p w14:paraId="6AA44893" w14:textId="77777777" w:rsidR="00B969DA" w:rsidRPr="000C151D" w:rsidRDefault="00B969DA" w:rsidP="00D9675C">
      <w:pPr>
        <w:widowControl/>
        <w:autoSpaceDE/>
        <w:autoSpaceDN/>
        <w:adjustRightInd/>
        <w:jc w:val="both"/>
        <w:rPr>
          <w:rFonts w:eastAsia="Times New Roman"/>
          <w:b w:val="0"/>
          <w:sz w:val="22"/>
          <w:szCs w:val="22"/>
          <w:lang w:eastAsia="en-US"/>
        </w:rPr>
      </w:pPr>
    </w:p>
    <w:p w14:paraId="624C0A2C" w14:textId="491384DD" w:rsidR="00B969DA" w:rsidRPr="00536809" w:rsidRDefault="00043694"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OBJETO DE LA OFERTA</w:t>
      </w:r>
    </w:p>
    <w:p w14:paraId="20149DE8" w14:textId="77777777" w:rsidR="00B969DA" w:rsidRPr="00536809" w:rsidRDefault="00B969DA" w:rsidP="00D9675C">
      <w:pPr>
        <w:widowControl/>
        <w:autoSpaceDE/>
        <w:autoSpaceDN/>
        <w:adjustRightInd/>
        <w:jc w:val="both"/>
        <w:rPr>
          <w:rFonts w:eastAsia="Times New Roman"/>
          <w:b w:val="0"/>
          <w:bCs w:val="0"/>
          <w:sz w:val="22"/>
          <w:szCs w:val="22"/>
          <w:lang w:val="es-ES" w:eastAsia="en-US"/>
        </w:rPr>
      </w:pPr>
    </w:p>
    <w:p w14:paraId="1AFC127A" w14:textId="1E10F45F" w:rsidR="009623B9" w:rsidRPr="00536809" w:rsidRDefault="00491EE8" w:rsidP="00D9675C">
      <w:pPr>
        <w:widowControl/>
        <w:autoSpaceDE/>
        <w:autoSpaceDN/>
        <w:adjustRightInd/>
        <w:jc w:val="both"/>
        <w:rPr>
          <w:rFonts w:eastAsia="Times New Roman"/>
          <w:b w:val="0"/>
          <w:bCs w:val="0"/>
          <w:sz w:val="22"/>
          <w:szCs w:val="22"/>
          <w:lang w:eastAsia="en-US"/>
        </w:rPr>
      </w:pPr>
      <w:r w:rsidRPr="00536809">
        <w:rPr>
          <w:rFonts w:eastAsia="Times New Roman"/>
          <w:b w:val="0"/>
          <w:bCs w:val="0"/>
          <w:sz w:val="22"/>
          <w:szCs w:val="22"/>
          <w:lang w:eastAsia="en-US"/>
        </w:rPr>
        <w:lastRenderedPageBreak/>
        <w:t xml:space="preserve">La presente Oferta Mercantil irrevocable (en adelante la “Oferta”) tiene por objeto </w:t>
      </w:r>
      <w:r w:rsidR="00E43793" w:rsidRPr="00536809">
        <w:rPr>
          <w:rFonts w:eastAsia="Times New Roman"/>
          <w:b w:val="0"/>
          <w:bCs w:val="0"/>
          <w:sz w:val="22"/>
          <w:szCs w:val="22"/>
          <w:lang w:eastAsia="en-US"/>
        </w:rPr>
        <w:t xml:space="preserve">suministrar las cantidades de energía eléctrica que se indican en el Anexo </w:t>
      </w:r>
      <w:proofErr w:type="gramStart"/>
      <w:r w:rsidR="00E43793" w:rsidRPr="00536809">
        <w:rPr>
          <w:rFonts w:eastAsia="Times New Roman"/>
          <w:b w:val="0"/>
          <w:bCs w:val="0"/>
          <w:sz w:val="22"/>
          <w:szCs w:val="22"/>
          <w:lang w:eastAsia="en-US"/>
        </w:rPr>
        <w:t>[  ]</w:t>
      </w:r>
      <w:proofErr w:type="gramEnd"/>
      <w:r w:rsidR="00E43793" w:rsidRPr="00536809">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de esta Oferta </w:t>
      </w:r>
      <w:r w:rsidR="007C0701">
        <w:rPr>
          <w:rFonts w:eastAsia="Times New Roman"/>
          <w:b w:val="0"/>
          <w:bCs w:val="0"/>
          <w:sz w:val="22"/>
          <w:szCs w:val="22"/>
          <w:lang w:eastAsia="en-US"/>
        </w:rPr>
        <w:t xml:space="preserve">para el período [ </w:t>
      </w:r>
      <w:proofErr w:type="gramStart"/>
      <w:r w:rsidR="007C0701">
        <w:rPr>
          <w:rFonts w:eastAsia="Times New Roman"/>
          <w:b w:val="0"/>
          <w:bCs w:val="0"/>
          <w:sz w:val="22"/>
          <w:szCs w:val="22"/>
          <w:lang w:eastAsia="en-US"/>
        </w:rPr>
        <w:t xml:space="preserve">  ]</w:t>
      </w:r>
      <w:proofErr w:type="gramEnd"/>
      <w:r w:rsidR="007C0701">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bajo la modalidad </w:t>
      </w:r>
      <w:r w:rsidR="00210841">
        <w:rPr>
          <w:rFonts w:eastAsia="Times New Roman"/>
          <w:b w:val="0"/>
          <w:bCs w:val="0"/>
          <w:sz w:val="22"/>
          <w:szCs w:val="22"/>
          <w:lang w:eastAsia="en-US"/>
        </w:rPr>
        <w:t>pa</w:t>
      </w:r>
      <w:r w:rsidR="00D0287C">
        <w:rPr>
          <w:rFonts w:eastAsia="Times New Roman"/>
          <w:b w:val="0"/>
          <w:bCs w:val="0"/>
          <w:sz w:val="22"/>
          <w:szCs w:val="22"/>
          <w:lang w:eastAsia="en-US"/>
        </w:rPr>
        <w:t>gue lo contratado.</w:t>
      </w:r>
    </w:p>
    <w:p w14:paraId="6ECCBFE8" w14:textId="77777777" w:rsidR="008F0428" w:rsidRPr="00536809" w:rsidRDefault="008F0428" w:rsidP="00D9675C">
      <w:pPr>
        <w:widowControl/>
        <w:autoSpaceDE/>
        <w:autoSpaceDN/>
        <w:adjustRightInd/>
        <w:jc w:val="both"/>
        <w:rPr>
          <w:rFonts w:eastAsia="Times New Roman"/>
          <w:b w:val="0"/>
          <w:bCs w:val="0"/>
          <w:sz w:val="22"/>
          <w:szCs w:val="22"/>
          <w:lang w:eastAsia="en-US"/>
        </w:rPr>
      </w:pPr>
    </w:p>
    <w:p w14:paraId="28E5D0EE" w14:textId="4F2B1722" w:rsidR="00381ADC" w:rsidRPr="00536809" w:rsidRDefault="00381ADC" w:rsidP="005B49B9">
      <w:pPr>
        <w:pStyle w:val="Prrafodelista"/>
        <w:numPr>
          <w:ilvl w:val="0"/>
          <w:numId w:val="16"/>
        </w:numPr>
        <w:rPr>
          <w:rFonts w:eastAsia="Times New Roman"/>
          <w:bCs w:val="0"/>
          <w:sz w:val="22"/>
          <w:szCs w:val="22"/>
          <w:lang w:val="es-ES" w:eastAsia="en-US"/>
        </w:rPr>
      </w:pPr>
      <w:r w:rsidRPr="00536809">
        <w:rPr>
          <w:rFonts w:eastAsia="Times New Roman"/>
          <w:bCs w:val="0"/>
          <w:sz w:val="22"/>
          <w:szCs w:val="22"/>
          <w:lang w:val="es-ES" w:eastAsia="en-US"/>
        </w:rPr>
        <w:t>MODALIDADES DEL SUMINISTRO</w:t>
      </w:r>
    </w:p>
    <w:p w14:paraId="2467F5A2" w14:textId="77777777" w:rsidR="00381ADC" w:rsidRPr="00536809" w:rsidRDefault="00381ADC" w:rsidP="00381ADC">
      <w:pPr>
        <w:jc w:val="both"/>
        <w:rPr>
          <w:b w:val="0"/>
          <w:sz w:val="22"/>
          <w:szCs w:val="22"/>
        </w:rPr>
      </w:pPr>
    </w:p>
    <w:p w14:paraId="77FE67D2" w14:textId="75870F79" w:rsidR="00381ADC" w:rsidRPr="00536809" w:rsidRDefault="00381ADC" w:rsidP="00381ADC">
      <w:pPr>
        <w:jc w:val="both"/>
        <w:rPr>
          <w:rFonts w:eastAsia="Times New Roman"/>
          <w:b w:val="0"/>
          <w:bCs w:val="0"/>
          <w:sz w:val="22"/>
          <w:szCs w:val="22"/>
          <w:lang w:eastAsia="en-US"/>
        </w:rPr>
      </w:pPr>
      <w:r w:rsidRPr="008F3353">
        <w:rPr>
          <w:rFonts w:eastAsia="Times New Roman"/>
          <w:sz w:val="22"/>
          <w:szCs w:val="22"/>
          <w:lang w:eastAsia="en-US"/>
        </w:rPr>
        <w:t xml:space="preserve">EL </w:t>
      </w:r>
      <w:r w:rsidR="0009258F" w:rsidRPr="008F3353">
        <w:rPr>
          <w:rFonts w:eastAsia="Times New Roman"/>
          <w:sz w:val="22"/>
          <w:szCs w:val="22"/>
          <w:lang w:eastAsia="en-US"/>
        </w:rPr>
        <w:t>OFERENTE</w:t>
      </w:r>
      <w:r w:rsidRPr="00536809">
        <w:rPr>
          <w:rFonts w:eastAsia="Times New Roman"/>
          <w:b w:val="0"/>
          <w:bCs w:val="0"/>
          <w:sz w:val="22"/>
          <w:szCs w:val="22"/>
          <w:lang w:eastAsia="en-US"/>
        </w:rPr>
        <w:t xml:space="preserve"> entregará la energía bajo la modalidad Pague lo Contratado, en la cual el </w:t>
      </w:r>
      <w:r w:rsidR="001500B5" w:rsidRPr="008F3353">
        <w:rPr>
          <w:rFonts w:eastAsia="Times New Roman"/>
          <w:sz w:val="22"/>
          <w:szCs w:val="22"/>
          <w:lang w:eastAsia="en-US"/>
        </w:rPr>
        <w:t>DESTINATARIO</w:t>
      </w:r>
      <w:r w:rsidRPr="00536809">
        <w:rPr>
          <w:rFonts w:eastAsia="Times New Roman"/>
          <w:b w:val="0"/>
          <w:bCs w:val="0"/>
          <w:sz w:val="22"/>
          <w:szCs w:val="22"/>
          <w:lang w:eastAsia="en-US"/>
        </w:rPr>
        <w:t xml:space="preserve"> se obliga a pagar al </w:t>
      </w:r>
      <w:r w:rsidR="00516DDB" w:rsidRPr="008F3353">
        <w:rPr>
          <w:rFonts w:eastAsia="Times New Roman"/>
          <w:sz w:val="22"/>
          <w:szCs w:val="22"/>
          <w:lang w:eastAsia="en-US"/>
        </w:rPr>
        <w:t>OFERENTE</w:t>
      </w:r>
      <w:r w:rsidRPr="00536809">
        <w:rPr>
          <w:rFonts w:eastAsia="Times New Roman"/>
          <w:b w:val="0"/>
          <w:bCs w:val="0"/>
          <w:sz w:val="22"/>
          <w:szCs w:val="22"/>
          <w:lang w:eastAsia="en-US"/>
        </w:rPr>
        <w:t xml:space="preserve"> la energía contratada independientemente de que sea consumida o no por el </w:t>
      </w:r>
      <w:r w:rsidR="00516DDB" w:rsidRPr="008F3353">
        <w:rPr>
          <w:rFonts w:eastAsia="Times New Roman"/>
          <w:sz w:val="22"/>
          <w:szCs w:val="22"/>
          <w:lang w:eastAsia="en-US"/>
        </w:rPr>
        <w:t>DESTINATARIO</w:t>
      </w:r>
      <w:r w:rsidRPr="00536809">
        <w:rPr>
          <w:rFonts w:eastAsia="Times New Roman"/>
          <w:b w:val="0"/>
          <w:bCs w:val="0"/>
          <w:sz w:val="22"/>
          <w:szCs w:val="22"/>
          <w:lang w:eastAsia="en-US"/>
        </w:rPr>
        <w:t xml:space="preserve">. EL </w:t>
      </w:r>
      <w:r w:rsidR="00516DDB" w:rsidRPr="00536809">
        <w:rPr>
          <w:rFonts w:eastAsia="Times New Roman"/>
          <w:b w:val="0"/>
          <w:bCs w:val="0"/>
          <w:sz w:val="22"/>
          <w:szCs w:val="22"/>
          <w:lang w:eastAsia="en-US"/>
        </w:rPr>
        <w:t>OFE</w:t>
      </w:r>
      <w:r w:rsidR="00632C0C" w:rsidRPr="00536809">
        <w:rPr>
          <w:rFonts w:eastAsia="Times New Roman"/>
          <w:b w:val="0"/>
          <w:bCs w:val="0"/>
          <w:sz w:val="22"/>
          <w:szCs w:val="22"/>
          <w:lang w:eastAsia="en-US"/>
        </w:rPr>
        <w:t>REN</w:t>
      </w:r>
      <w:r w:rsidR="00516DDB" w:rsidRPr="00536809">
        <w:rPr>
          <w:rFonts w:eastAsia="Times New Roman"/>
          <w:b w:val="0"/>
          <w:bCs w:val="0"/>
          <w:sz w:val="22"/>
          <w:szCs w:val="22"/>
          <w:lang w:eastAsia="en-US"/>
        </w:rPr>
        <w:t>TE</w:t>
      </w:r>
      <w:r w:rsidRPr="00536809">
        <w:rPr>
          <w:rFonts w:eastAsia="Times New Roman"/>
          <w:b w:val="0"/>
          <w:bCs w:val="0"/>
          <w:sz w:val="22"/>
          <w:szCs w:val="22"/>
          <w:lang w:eastAsia="en-US"/>
        </w:rPr>
        <w:t xml:space="preserve"> suministrará la energía en los puntos de entrega de que trata la cláusula siguiente, la cual será destinada exclusivamente a atender el Mercado Regulado de</w:t>
      </w:r>
      <w:r w:rsidR="001D40E0"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1D40E0" w:rsidRPr="00536809">
        <w:rPr>
          <w:rFonts w:eastAsia="Times New Roman"/>
          <w:b w:val="0"/>
          <w:bCs w:val="0"/>
          <w:sz w:val="22"/>
          <w:szCs w:val="22"/>
          <w:lang w:eastAsia="en-US"/>
        </w:rPr>
        <w:t>DESTINATARIO</w:t>
      </w:r>
      <w:r w:rsidRPr="00536809">
        <w:rPr>
          <w:rFonts w:eastAsia="Times New Roman"/>
          <w:b w:val="0"/>
          <w:bCs w:val="0"/>
          <w:sz w:val="22"/>
          <w:szCs w:val="22"/>
          <w:lang w:eastAsia="en-US"/>
        </w:rPr>
        <w:t>.</w:t>
      </w:r>
    </w:p>
    <w:p w14:paraId="025F0E98" w14:textId="77777777" w:rsidR="006262F6" w:rsidRPr="00536809" w:rsidRDefault="006262F6" w:rsidP="00381ADC">
      <w:pPr>
        <w:jc w:val="both"/>
        <w:rPr>
          <w:rFonts w:eastAsia="Times New Roman"/>
          <w:b w:val="0"/>
          <w:bCs w:val="0"/>
          <w:sz w:val="22"/>
          <w:szCs w:val="22"/>
          <w:lang w:eastAsia="en-US"/>
        </w:rPr>
      </w:pPr>
    </w:p>
    <w:p w14:paraId="6F3BA9E5" w14:textId="7F859D49" w:rsidR="00676433" w:rsidRPr="00536809" w:rsidRDefault="00676433" w:rsidP="005B49B9">
      <w:pPr>
        <w:pStyle w:val="Prrafodelista"/>
        <w:numPr>
          <w:ilvl w:val="0"/>
          <w:numId w:val="16"/>
        </w:numPr>
        <w:rPr>
          <w:rFonts w:eastAsia="Times New Roman"/>
          <w:sz w:val="22"/>
          <w:szCs w:val="22"/>
          <w:lang w:eastAsia="en-US"/>
        </w:rPr>
      </w:pPr>
      <w:r w:rsidRPr="00536809">
        <w:rPr>
          <w:rFonts w:eastAsia="Times New Roman"/>
          <w:sz w:val="22"/>
          <w:szCs w:val="22"/>
          <w:lang w:eastAsia="en-US"/>
        </w:rPr>
        <w:t>ENTREGA DE LA ENERGÍA</w:t>
      </w:r>
    </w:p>
    <w:p w14:paraId="773A51AD" w14:textId="77777777" w:rsidR="00676433" w:rsidRPr="00536809" w:rsidRDefault="00676433" w:rsidP="00676433">
      <w:pPr>
        <w:jc w:val="both"/>
        <w:rPr>
          <w:rFonts w:eastAsia="Times New Roman"/>
          <w:b w:val="0"/>
          <w:bCs w:val="0"/>
          <w:sz w:val="22"/>
          <w:szCs w:val="22"/>
          <w:lang w:eastAsia="en-US"/>
        </w:rPr>
      </w:pPr>
    </w:p>
    <w:p w14:paraId="0708F297" w14:textId="3DBB149B"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EL DESTINATARIO</w:t>
      </w:r>
      <w:r w:rsidRPr="00536809">
        <w:rPr>
          <w:rFonts w:eastAsia="Times New Roman"/>
          <w:b w:val="0"/>
          <w:bCs w:val="0"/>
          <w:sz w:val="22"/>
          <w:szCs w:val="22"/>
          <w:lang w:eastAsia="en-US"/>
        </w:rPr>
        <w:t xml:space="preserve"> recibirá la energía en los barrajes que tenga como referencia para sus fronteras comerciales debidamente inscritas ante el Administrador del Sistema de Intercambios Comerciales. </w:t>
      </w:r>
      <w:r w:rsidRPr="008F3353">
        <w:rPr>
          <w:rFonts w:eastAsia="Times New Roman"/>
          <w:sz w:val="22"/>
          <w:szCs w:val="22"/>
          <w:lang w:eastAsia="en-US"/>
        </w:rPr>
        <w:t xml:space="preserve">EL </w:t>
      </w:r>
      <w:r w:rsidR="00B9687C" w:rsidRPr="008F3353">
        <w:rPr>
          <w:rFonts w:eastAsia="Times New Roman"/>
          <w:sz w:val="22"/>
          <w:szCs w:val="22"/>
          <w:lang w:eastAsia="en-US"/>
        </w:rPr>
        <w:t>DESTINATARIO</w:t>
      </w:r>
      <w:r w:rsidRPr="00536809">
        <w:rPr>
          <w:rFonts w:eastAsia="Times New Roman"/>
          <w:b w:val="0"/>
          <w:bCs w:val="0"/>
          <w:sz w:val="22"/>
          <w:szCs w:val="22"/>
          <w:lang w:eastAsia="en-US"/>
        </w:rPr>
        <w:t xml:space="preserve"> asumirá las pérdidas correspondientes a la red de interconexión nacional.</w:t>
      </w:r>
    </w:p>
    <w:p w14:paraId="72E4F357" w14:textId="77777777" w:rsidR="00676433" w:rsidRPr="00536809" w:rsidRDefault="00676433" w:rsidP="00676433">
      <w:pPr>
        <w:pStyle w:val="Textoindependiente31"/>
        <w:rPr>
          <w:rFonts w:ascii="Arial" w:hAnsi="Arial" w:cs="Arial"/>
          <w:b/>
          <w:sz w:val="22"/>
          <w:szCs w:val="22"/>
          <w:u w:val="single"/>
        </w:rPr>
      </w:pPr>
    </w:p>
    <w:p w14:paraId="5A59DEFE" w14:textId="16C9573A" w:rsidR="003D4D19" w:rsidRPr="00536809" w:rsidRDefault="00676433" w:rsidP="005B49B9">
      <w:pPr>
        <w:pStyle w:val="Textoindependiente31"/>
        <w:numPr>
          <w:ilvl w:val="0"/>
          <w:numId w:val="16"/>
        </w:numPr>
        <w:rPr>
          <w:rFonts w:ascii="Arial" w:eastAsia="Times New Roman" w:hAnsi="Arial" w:cs="Arial"/>
          <w:b/>
          <w:bCs/>
          <w:sz w:val="22"/>
          <w:szCs w:val="22"/>
          <w:lang w:val="es-CO"/>
        </w:rPr>
      </w:pPr>
      <w:r w:rsidRPr="00536809">
        <w:rPr>
          <w:rFonts w:ascii="Arial" w:eastAsia="Times New Roman" w:hAnsi="Arial" w:cs="Arial"/>
          <w:b/>
          <w:bCs/>
          <w:sz w:val="22"/>
          <w:szCs w:val="22"/>
          <w:lang w:val="es-CO"/>
        </w:rPr>
        <w:t>PRECIO DE LA ENERGIA</w:t>
      </w:r>
    </w:p>
    <w:p w14:paraId="7D4F2C92" w14:textId="632F47A8" w:rsidR="00676433" w:rsidRPr="00536809" w:rsidRDefault="00676433" w:rsidP="003D4D19">
      <w:pPr>
        <w:pStyle w:val="Textoindependiente31"/>
        <w:jc w:val="both"/>
        <w:rPr>
          <w:rFonts w:ascii="Arial" w:eastAsia="Times New Roman" w:hAnsi="Arial" w:cs="Arial"/>
          <w:sz w:val="22"/>
          <w:szCs w:val="22"/>
          <w:lang w:val="es-CO"/>
        </w:rPr>
      </w:pPr>
      <w:r w:rsidRPr="00536809">
        <w:rPr>
          <w:rFonts w:ascii="Arial" w:eastAsia="Times New Roman" w:hAnsi="Arial" w:cs="Arial"/>
          <w:sz w:val="22"/>
          <w:szCs w:val="22"/>
          <w:lang w:val="es-CO"/>
        </w:rPr>
        <w:t xml:space="preserve">El precio de la energía eléctrica en el punto de entrega es el establecido en el Anexo </w:t>
      </w:r>
      <w:r w:rsidR="00EA4BD4" w:rsidRPr="00536809">
        <w:rPr>
          <w:rFonts w:ascii="Arial" w:eastAsia="Times New Roman" w:hAnsi="Arial" w:cs="Arial"/>
          <w:sz w:val="22"/>
          <w:szCs w:val="22"/>
          <w:lang w:val="es-CO"/>
        </w:rPr>
        <w:t>No. _</w:t>
      </w:r>
      <w:r w:rsidRPr="00536809">
        <w:rPr>
          <w:rFonts w:ascii="Arial" w:eastAsia="Times New Roman" w:hAnsi="Arial" w:cs="Arial"/>
          <w:sz w:val="22"/>
          <w:szCs w:val="22"/>
          <w:lang w:val="es-CO"/>
        </w:rPr>
        <w:t xml:space="preserve">____ que hace parte integrante de </w:t>
      </w:r>
      <w:r w:rsidR="003D4D19" w:rsidRPr="00536809">
        <w:rPr>
          <w:rFonts w:ascii="Arial" w:eastAsia="Times New Roman" w:hAnsi="Arial" w:cs="Arial"/>
          <w:sz w:val="22"/>
          <w:szCs w:val="22"/>
          <w:lang w:val="es-CO"/>
        </w:rPr>
        <w:t>la presente Oferta</w:t>
      </w:r>
      <w:r w:rsidR="00632C0C"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 xml:space="preserve">, expresado en pesos constantes de </w:t>
      </w:r>
      <w:r w:rsidR="008444B3">
        <w:rPr>
          <w:rFonts w:ascii="Arial" w:eastAsia="Times New Roman" w:hAnsi="Arial" w:cs="Arial"/>
          <w:sz w:val="22"/>
          <w:szCs w:val="22"/>
          <w:lang w:val="es-CO"/>
        </w:rPr>
        <w:t>febrero</w:t>
      </w:r>
      <w:r w:rsidR="00B52A0E" w:rsidRPr="00B52A0E">
        <w:rPr>
          <w:rFonts w:ascii="Arial" w:eastAsia="Times New Roman" w:hAnsi="Arial" w:cs="Arial"/>
          <w:sz w:val="22"/>
          <w:szCs w:val="22"/>
          <w:lang w:val="es-CO"/>
        </w:rPr>
        <w:t xml:space="preserve"> </w:t>
      </w:r>
      <w:r w:rsidRPr="00B52A0E">
        <w:rPr>
          <w:rFonts w:ascii="Arial" w:eastAsia="Times New Roman" w:hAnsi="Arial" w:cs="Arial"/>
          <w:sz w:val="22"/>
          <w:szCs w:val="22"/>
          <w:lang w:val="es-CO"/>
        </w:rPr>
        <w:t>del año 202</w:t>
      </w:r>
      <w:r w:rsidR="008444B3">
        <w:rPr>
          <w:rFonts w:ascii="Arial" w:eastAsia="Times New Roman" w:hAnsi="Arial" w:cs="Arial"/>
          <w:sz w:val="22"/>
          <w:szCs w:val="22"/>
          <w:lang w:val="es-CO"/>
        </w:rPr>
        <w:t>6</w:t>
      </w:r>
      <w:r w:rsidRPr="00B52A0E">
        <w:rPr>
          <w:rFonts w:ascii="Arial" w:eastAsia="Times New Roman" w:hAnsi="Arial" w:cs="Arial"/>
          <w:sz w:val="22"/>
          <w:szCs w:val="22"/>
          <w:lang w:val="es-CO"/>
        </w:rPr>
        <w:t>. Para</w:t>
      </w:r>
      <w:r w:rsidRPr="00536809">
        <w:rPr>
          <w:rFonts w:ascii="Arial" w:eastAsia="Times New Roman" w:hAnsi="Arial" w:cs="Arial"/>
          <w:sz w:val="22"/>
          <w:szCs w:val="22"/>
          <w:lang w:val="es-CO"/>
        </w:rPr>
        <w:t xml:space="preserve"> todos los efectos legales a que hubiere lugar, </w:t>
      </w:r>
      <w:r w:rsidR="003D4D19" w:rsidRPr="00536809">
        <w:rPr>
          <w:rFonts w:ascii="Arial" w:eastAsia="Times New Roman" w:hAnsi="Arial" w:cs="Arial"/>
          <w:sz w:val="22"/>
          <w:szCs w:val="22"/>
          <w:lang w:val="es-CO"/>
        </w:rPr>
        <w:t xml:space="preserve">la </w:t>
      </w:r>
      <w:r w:rsidRPr="00536809">
        <w:rPr>
          <w:rFonts w:ascii="Arial" w:eastAsia="Times New Roman" w:hAnsi="Arial" w:cs="Arial"/>
          <w:sz w:val="22"/>
          <w:szCs w:val="22"/>
          <w:lang w:val="es-CO"/>
        </w:rPr>
        <w:t xml:space="preserve">presente </w:t>
      </w:r>
      <w:r w:rsidR="003D4D19" w:rsidRPr="00536809">
        <w:rPr>
          <w:rFonts w:ascii="Arial" w:eastAsia="Times New Roman" w:hAnsi="Arial" w:cs="Arial"/>
          <w:sz w:val="22"/>
          <w:szCs w:val="22"/>
          <w:lang w:val="es-CO"/>
        </w:rPr>
        <w:t>Oferta</w:t>
      </w:r>
      <w:r w:rsidR="00632C0C" w:rsidRPr="00536809">
        <w:rPr>
          <w:rFonts w:ascii="Arial" w:eastAsia="Times New Roman" w:hAnsi="Arial" w:cs="Arial"/>
          <w:sz w:val="22"/>
          <w:szCs w:val="22"/>
          <w:lang w:val="es-CO"/>
        </w:rPr>
        <w:t xml:space="preserve"> Mercantil</w:t>
      </w:r>
      <w:r w:rsidR="00D97E82"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es de cuantía indeterminada. El valor se determinará mensualmente, a medida que se vaya cumpliendo el suministro de energía y durante el tiempo de vigencia de</w:t>
      </w:r>
      <w:r w:rsidR="00E76ACE"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l</w:t>
      </w:r>
      <w:r w:rsidR="00E76ACE" w:rsidRPr="00536809">
        <w:rPr>
          <w:rFonts w:ascii="Arial" w:eastAsia="Times New Roman" w:hAnsi="Arial" w:cs="Arial"/>
          <w:sz w:val="22"/>
          <w:szCs w:val="22"/>
          <w:lang w:val="es-CO"/>
        </w:rPr>
        <w:t>a</w:t>
      </w:r>
      <w:r w:rsidRPr="00536809">
        <w:rPr>
          <w:rFonts w:ascii="Arial" w:eastAsia="Times New Roman" w:hAnsi="Arial" w:cs="Arial"/>
          <w:sz w:val="22"/>
          <w:szCs w:val="22"/>
          <w:lang w:val="es-CO"/>
        </w:rPr>
        <w:t xml:space="preserve"> </w:t>
      </w:r>
      <w:r w:rsidR="00E76ACE" w:rsidRPr="00536809">
        <w:rPr>
          <w:rFonts w:ascii="Arial" w:eastAsia="Times New Roman" w:hAnsi="Arial" w:cs="Arial"/>
          <w:sz w:val="22"/>
          <w:szCs w:val="22"/>
          <w:lang w:val="es-CO"/>
        </w:rPr>
        <w:t>Oferta</w:t>
      </w:r>
      <w:r w:rsidR="00D97E82"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w:t>
      </w:r>
    </w:p>
    <w:p w14:paraId="4695AD08" w14:textId="77777777" w:rsidR="00D97E82" w:rsidRPr="00536809" w:rsidRDefault="00D97E82" w:rsidP="00676433">
      <w:pPr>
        <w:jc w:val="both"/>
        <w:rPr>
          <w:sz w:val="22"/>
          <w:szCs w:val="22"/>
          <w:u w:val="single"/>
        </w:rPr>
      </w:pPr>
    </w:p>
    <w:p w14:paraId="4B01B3FF" w14:textId="41B5E833" w:rsidR="00D97E82" w:rsidRPr="00536809" w:rsidRDefault="00676433" w:rsidP="005B49B9">
      <w:pPr>
        <w:pStyle w:val="Prrafodelista"/>
        <w:numPr>
          <w:ilvl w:val="0"/>
          <w:numId w:val="16"/>
        </w:numPr>
        <w:rPr>
          <w:sz w:val="22"/>
          <w:szCs w:val="22"/>
        </w:rPr>
      </w:pPr>
      <w:r w:rsidRPr="00536809">
        <w:rPr>
          <w:sz w:val="22"/>
          <w:szCs w:val="22"/>
        </w:rPr>
        <w:t>FÓRMULA DEL AJUSTE DEL PRECIO</w:t>
      </w:r>
    </w:p>
    <w:p w14:paraId="5DCB1F09" w14:textId="04945EB3" w:rsidR="00D97E82" w:rsidRPr="00536809" w:rsidRDefault="00676433" w:rsidP="00676433">
      <w:pPr>
        <w:jc w:val="both"/>
        <w:rPr>
          <w:sz w:val="22"/>
          <w:szCs w:val="22"/>
        </w:rPr>
      </w:pPr>
      <w:r w:rsidRPr="00536809">
        <w:rPr>
          <w:sz w:val="22"/>
          <w:szCs w:val="22"/>
        </w:rPr>
        <w:t xml:space="preserve"> </w:t>
      </w:r>
    </w:p>
    <w:p w14:paraId="616DD333" w14:textId="3DCC5533" w:rsidR="00676433" w:rsidRPr="00EA4BD4" w:rsidRDefault="00676433" w:rsidP="00EA4BD4">
      <w:pPr>
        <w:pStyle w:val="Textoindependiente31"/>
        <w:jc w:val="both"/>
        <w:rPr>
          <w:rFonts w:ascii="Arial" w:eastAsia="Times New Roman" w:hAnsi="Arial" w:cs="Arial"/>
          <w:sz w:val="22"/>
          <w:szCs w:val="22"/>
          <w:lang w:val="es-CO"/>
        </w:rPr>
      </w:pPr>
      <w:r w:rsidRPr="00EA4BD4">
        <w:rPr>
          <w:rFonts w:ascii="Arial" w:eastAsia="Times New Roman" w:hAnsi="Arial" w:cs="Arial"/>
          <w:sz w:val="22"/>
          <w:szCs w:val="22"/>
          <w:lang w:val="es-CO"/>
        </w:rPr>
        <w:t xml:space="preserve">La actualización mensual del precio pactado en </w:t>
      </w:r>
      <w:r w:rsidR="00291811" w:rsidRPr="00EA4BD4">
        <w:rPr>
          <w:rFonts w:ascii="Arial" w:eastAsia="Times New Roman" w:hAnsi="Arial" w:cs="Arial"/>
          <w:sz w:val="22"/>
          <w:szCs w:val="22"/>
          <w:lang w:val="es-CO"/>
        </w:rPr>
        <w:t>punto IV</w:t>
      </w:r>
      <w:r w:rsidRPr="00EA4BD4">
        <w:rPr>
          <w:rFonts w:ascii="Arial" w:eastAsia="Times New Roman" w:hAnsi="Arial" w:cs="Arial"/>
          <w:sz w:val="22"/>
          <w:szCs w:val="22"/>
          <w:lang w:val="es-CO"/>
        </w:rPr>
        <w:t xml:space="preserve"> que consta en el Anexo No._____, será indexado mensualmente utilizando la serie de Índice de Precios al Productor Oferta Interna certificado por la autoridad competente, según la siguiente fórmula: Pi = Po*(</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donde Pi: Corresponde al precio a aplicar en el mes i (mes a facturar), Po: Corresponde al Precio pactado en pesos </w:t>
      </w:r>
      <w:r w:rsidRPr="00B52A0E">
        <w:rPr>
          <w:rFonts w:ascii="Arial" w:eastAsia="Times New Roman" w:hAnsi="Arial" w:cs="Arial"/>
          <w:sz w:val="22"/>
          <w:szCs w:val="22"/>
          <w:lang w:val="es-CO"/>
        </w:rPr>
        <w:t xml:space="preserve">de </w:t>
      </w:r>
      <w:r w:rsidR="00C275D9">
        <w:rPr>
          <w:rFonts w:ascii="Arial" w:eastAsia="Times New Roman" w:hAnsi="Arial" w:cs="Arial"/>
          <w:sz w:val="22"/>
          <w:szCs w:val="22"/>
          <w:lang w:val="es-CO"/>
        </w:rPr>
        <w:t>febrero</w:t>
      </w:r>
      <w:r w:rsidR="00724082">
        <w:rPr>
          <w:rFonts w:ascii="Arial" w:eastAsia="Times New Roman" w:hAnsi="Arial" w:cs="Arial"/>
          <w:sz w:val="22"/>
          <w:szCs w:val="22"/>
          <w:lang w:val="es-CO"/>
        </w:rPr>
        <w:t xml:space="preserve"> </w:t>
      </w:r>
      <w:r w:rsidRPr="00B52A0E">
        <w:rPr>
          <w:rFonts w:ascii="Arial" w:eastAsia="Times New Roman" w:hAnsi="Arial" w:cs="Arial"/>
          <w:sz w:val="22"/>
          <w:szCs w:val="22"/>
          <w:lang w:val="es-CO"/>
        </w:rPr>
        <w:t>del año 202</w:t>
      </w:r>
      <w:r w:rsidR="00C275D9">
        <w:rPr>
          <w:rFonts w:ascii="Arial" w:eastAsia="Times New Roman" w:hAnsi="Arial" w:cs="Arial"/>
          <w:sz w:val="22"/>
          <w:szCs w:val="22"/>
          <w:lang w:val="es-CO"/>
        </w:rPr>
        <w:t>6</w:t>
      </w:r>
      <w:r w:rsidRPr="00EA4BD4">
        <w:rPr>
          <w:rFonts w:ascii="Arial" w:eastAsia="Times New Roman" w:hAnsi="Arial" w:cs="Arial"/>
          <w:sz w:val="22"/>
          <w:szCs w:val="22"/>
          <w:lang w:val="es-CO"/>
        </w:rPr>
        <w:t xml:space="preserve">, </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 xml:space="preserve"> : Corresponde al Índice de Precios al Productor Oferta Interna para el mes i (mes a facturar) y </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Corresponde al Índice de Precios al Productor Oferta Interna en </w:t>
      </w:r>
      <w:r w:rsidR="00C275D9">
        <w:rPr>
          <w:rFonts w:ascii="Arial" w:eastAsia="Times New Roman" w:hAnsi="Arial" w:cs="Arial"/>
          <w:sz w:val="22"/>
          <w:szCs w:val="22"/>
          <w:lang w:val="es-CO"/>
        </w:rPr>
        <w:t>febrero</w:t>
      </w:r>
      <w:r w:rsidR="00724082">
        <w:rPr>
          <w:rFonts w:ascii="Arial" w:eastAsia="Times New Roman" w:hAnsi="Arial" w:cs="Arial"/>
          <w:sz w:val="22"/>
          <w:szCs w:val="22"/>
          <w:lang w:val="es-CO"/>
        </w:rPr>
        <w:t xml:space="preserve"> </w:t>
      </w:r>
      <w:r w:rsidRPr="00B52A0E">
        <w:rPr>
          <w:rFonts w:ascii="Arial" w:eastAsia="Times New Roman" w:hAnsi="Arial" w:cs="Arial"/>
          <w:sz w:val="22"/>
          <w:szCs w:val="22"/>
          <w:lang w:val="es-CO"/>
        </w:rPr>
        <w:t>del año 202</w:t>
      </w:r>
      <w:r w:rsidR="00C275D9">
        <w:rPr>
          <w:rFonts w:ascii="Arial" w:eastAsia="Times New Roman" w:hAnsi="Arial" w:cs="Arial"/>
          <w:sz w:val="22"/>
          <w:szCs w:val="22"/>
          <w:lang w:val="es-CO"/>
        </w:rPr>
        <w:t>6</w:t>
      </w:r>
      <w:r w:rsidRPr="00B52A0E">
        <w:rPr>
          <w:rFonts w:ascii="Arial" w:eastAsia="Times New Roman" w:hAnsi="Arial" w:cs="Arial"/>
          <w:sz w:val="22"/>
          <w:szCs w:val="22"/>
          <w:lang w:val="es-CO"/>
        </w:rPr>
        <w:t>.</w:t>
      </w:r>
      <w:r w:rsidRPr="00EA4BD4">
        <w:rPr>
          <w:rFonts w:ascii="Arial" w:eastAsia="Times New Roman" w:hAnsi="Arial" w:cs="Arial"/>
          <w:sz w:val="22"/>
          <w:szCs w:val="22"/>
          <w:lang w:val="es-CO"/>
        </w:rPr>
        <w:t xml:space="preserve">   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provisional.</w:t>
      </w:r>
    </w:p>
    <w:p w14:paraId="5325E5BA" w14:textId="77777777" w:rsidR="002D456F" w:rsidRPr="00536809" w:rsidRDefault="002D456F" w:rsidP="00676433">
      <w:pPr>
        <w:jc w:val="both"/>
        <w:rPr>
          <w:sz w:val="22"/>
          <w:szCs w:val="22"/>
          <w:u w:val="single"/>
        </w:rPr>
      </w:pPr>
    </w:p>
    <w:p w14:paraId="2000E247" w14:textId="556E6375" w:rsidR="001D1157" w:rsidRPr="00536809" w:rsidRDefault="00676433" w:rsidP="00505F69">
      <w:pPr>
        <w:pStyle w:val="Prrafodelista"/>
        <w:numPr>
          <w:ilvl w:val="0"/>
          <w:numId w:val="16"/>
        </w:numPr>
        <w:rPr>
          <w:rFonts w:eastAsia="Times New Roman"/>
          <w:sz w:val="22"/>
          <w:szCs w:val="22"/>
          <w:lang w:eastAsia="en-US"/>
        </w:rPr>
      </w:pPr>
      <w:r w:rsidRPr="00536809">
        <w:rPr>
          <w:rFonts w:eastAsia="Times New Roman"/>
          <w:sz w:val="22"/>
          <w:szCs w:val="22"/>
          <w:lang w:eastAsia="en-US"/>
        </w:rPr>
        <w:lastRenderedPageBreak/>
        <w:t>FACTURACIÓN Y FORMA DE PAGO</w:t>
      </w:r>
    </w:p>
    <w:p w14:paraId="4FED2B64" w14:textId="77777777" w:rsidR="001D1157" w:rsidRPr="00536809" w:rsidRDefault="001D1157" w:rsidP="00676433">
      <w:pPr>
        <w:jc w:val="both"/>
        <w:rPr>
          <w:sz w:val="22"/>
          <w:szCs w:val="22"/>
        </w:rPr>
      </w:pPr>
    </w:p>
    <w:p w14:paraId="4D4C3699" w14:textId="48CB2714"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w:t>
      </w:r>
      <w:r w:rsidR="001D1157" w:rsidRPr="008F3353">
        <w:rPr>
          <w:rFonts w:eastAsia="Times New Roman"/>
          <w:sz w:val="22"/>
          <w:szCs w:val="22"/>
          <w:lang w:eastAsia="en-US"/>
        </w:rPr>
        <w:t>l</w:t>
      </w:r>
      <w:r w:rsidRPr="008F3353">
        <w:rPr>
          <w:rFonts w:eastAsia="Times New Roman"/>
          <w:sz w:val="22"/>
          <w:szCs w:val="22"/>
          <w:lang w:eastAsia="en-US"/>
        </w:rPr>
        <w:t xml:space="preserve"> </w:t>
      </w:r>
      <w:r w:rsidR="00EA2B85" w:rsidRPr="008F3353">
        <w:rPr>
          <w:rFonts w:eastAsia="Times New Roman"/>
          <w:sz w:val="22"/>
          <w:szCs w:val="22"/>
          <w:lang w:eastAsia="en-US"/>
        </w:rPr>
        <w:t>OFERENTE</w:t>
      </w:r>
      <w:r w:rsidRPr="00536809">
        <w:rPr>
          <w:rFonts w:eastAsia="Times New Roman"/>
          <w:b w:val="0"/>
          <w:bCs w:val="0"/>
          <w:sz w:val="22"/>
          <w:szCs w:val="22"/>
          <w:lang w:eastAsia="en-US"/>
        </w:rPr>
        <w:t xml:space="preserve"> liquidará y facturará mensualmente el suministro de energía efectuado a</w:t>
      </w:r>
      <w:r w:rsidR="00EA2B85" w:rsidRPr="00536809">
        <w:rPr>
          <w:rFonts w:eastAsia="Times New Roman"/>
          <w:b w:val="0"/>
          <w:bCs w:val="0"/>
          <w:sz w:val="22"/>
          <w:szCs w:val="22"/>
          <w:lang w:eastAsia="en-US"/>
        </w:rPr>
        <w:t xml:space="preserve">l </w:t>
      </w:r>
      <w:r w:rsidR="00EA2B85" w:rsidRPr="008F3353">
        <w:rPr>
          <w:rFonts w:eastAsia="Times New Roman"/>
          <w:sz w:val="22"/>
          <w:szCs w:val="22"/>
          <w:lang w:eastAsia="en-US"/>
        </w:rPr>
        <w:t>DESTINATARIO</w:t>
      </w:r>
      <w:r w:rsidRPr="00536809">
        <w:rPr>
          <w:rFonts w:eastAsia="Times New Roman"/>
          <w:b w:val="0"/>
          <w:bCs w:val="0"/>
          <w:sz w:val="22"/>
          <w:szCs w:val="22"/>
          <w:lang w:eastAsia="en-US"/>
        </w:rPr>
        <w:t xml:space="preserve"> y presentará la factura mensualmente, liquidando el suministro del mes inmediatamente anterior, la cual tendrá como soporte los archivos del Administrador del Sistema de Intercambios Comerciales – ASIC –, en su última versión oficial. </w:t>
      </w:r>
      <w:r w:rsidRPr="008F3353">
        <w:rPr>
          <w:rFonts w:eastAsia="Times New Roman"/>
          <w:sz w:val="22"/>
          <w:szCs w:val="22"/>
          <w:lang w:eastAsia="en-US"/>
        </w:rPr>
        <w:t xml:space="preserve">EL </w:t>
      </w:r>
      <w:r w:rsidR="0087521E" w:rsidRPr="008F3353">
        <w:rPr>
          <w:rFonts w:eastAsia="Times New Roman"/>
          <w:sz w:val="22"/>
          <w:szCs w:val="22"/>
          <w:lang w:eastAsia="en-US"/>
        </w:rPr>
        <w:t>DESTINATARIO</w:t>
      </w:r>
      <w:r w:rsidRPr="00536809">
        <w:rPr>
          <w:rFonts w:eastAsia="Times New Roman"/>
          <w:b w:val="0"/>
          <w:bCs w:val="0"/>
          <w:sz w:val="22"/>
          <w:szCs w:val="22"/>
          <w:lang w:eastAsia="en-US"/>
        </w:rPr>
        <w:t xml:space="preserve"> efectuará el pago del valor de cada factura, a los (30) días calendario contados a partir del último día del mes de suministro.  Para los casos en que el día treinta (30) corresponda a un día no hábil, el vencimiento será el primer día hábil siguiente al día treinta (30). </w:t>
      </w:r>
      <w:r w:rsidRPr="00536809">
        <w:rPr>
          <w:rFonts w:eastAsia="Times New Roman"/>
          <w:sz w:val="22"/>
          <w:szCs w:val="22"/>
          <w:lang w:eastAsia="en-US"/>
        </w:rPr>
        <w:t>PRIMERO - REQUISITOS.</w:t>
      </w:r>
      <w:r w:rsidRPr="00536809">
        <w:rPr>
          <w:rFonts w:eastAsia="Times New Roman"/>
          <w:b w:val="0"/>
          <w:bCs w:val="0"/>
          <w:sz w:val="22"/>
          <w:szCs w:val="22"/>
          <w:lang w:eastAsia="en-US"/>
        </w:rPr>
        <w:t xml:space="preserve"> La factura respectiva deberá contener como mínimo los siguientes requisitos: a) Fecha de elaboración y fecha de vencimiento, b) La cantidad de energía eléctrica contratada según su modalidad, durante el mes, expresada en kWh, y c) El precio de la energía eléctrica correspondiente al mes facturado, expresado en $/kWh, redondeado a dos (2) cifras decimales. d) Mes de facturación. </w:t>
      </w:r>
      <w:r w:rsidRPr="00536809">
        <w:rPr>
          <w:rFonts w:eastAsia="Times New Roman"/>
          <w:sz w:val="22"/>
          <w:szCs w:val="22"/>
          <w:lang w:eastAsia="en-US"/>
        </w:rPr>
        <w:t>SEGUNDO – FACTURACIÓN.</w:t>
      </w:r>
      <w:r w:rsidRPr="00536809">
        <w:rPr>
          <w:rFonts w:eastAsia="Times New Roman"/>
          <w:b w:val="0"/>
          <w:bCs w:val="0"/>
          <w:sz w:val="22"/>
          <w:szCs w:val="22"/>
          <w:lang w:eastAsia="en-US"/>
        </w:rPr>
        <w:t xml:space="preserve"> </w:t>
      </w:r>
      <w:r w:rsidRPr="008F3353">
        <w:rPr>
          <w:rFonts w:eastAsia="Times New Roman"/>
          <w:sz w:val="22"/>
          <w:szCs w:val="22"/>
          <w:lang w:eastAsia="en-US"/>
        </w:rPr>
        <w:t xml:space="preserve">EL </w:t>
      </w:r>
      <w:r w:rsidR="00BE388E" w:rsidRPr="008F3353">
        <w:rPr>
          <w:rFonts w:eastAsia="Times New Roman"/>
          <w:sz w:val="22"/>
          <w:szCs w:val="22"/>
          <w:lang w:eastAsia="en-US"/>
        </w:rPr>
        <w:t>OFERENTE</w:t>
      </w:r>
      <w:r w:rsidRPr="00536809">
        <w:rPr>
          <w:rFonts w:eastAsia="Times New Roman"/>
          <w:b w:val="0"/>
          <w:bCs w:val="0"/>
          <w:sz w:val="22"/>
          <w:szCs w:val="22"/>
          <w:lang w:eastAsia="en-US"/>
        </w:rPr>
        <w:t xml:space="preserve"> enviara la factura electrónica en archivo XML y PDF, al correo </w:t>
      </w:r>
      <w:hyperlink r:id="rId11" w:history="1">
        <w:r w:rsidRPr="00536809">
          <w:rPr>
            <w:rFonts w:eastAsia="Times New Roman"/>
            <w:b w:val="0"/>
            <w:bCs w:val="0"/>
            <w:sz w:val="22"/>
            <w:szCs w:val="22"/>
            <w:lang w:eastAsia="en-US"/>
          </w:rPr>
          <w:t>facturaelectronica@celsia.com</w:t>
        </w:r>
      </w:hyperlink>
      <w:r w:rsidRPr="00536809">
        <w:rPr>
          <w:rFonts w:eastAsia="Times New Roman"/>
          <w:b w:val="0"/>
          <w:bCs w:val="0"/>
          <w:sz w:val="22"/>
          <w:szCs w:val="22"/>
          <w:lang w:eastAsia="en-US"/>
        </w:rPr>
        <w:t xml:space="preserve">, dentro de los doce (12) días hábiles siguientes al mes de consumo pactado.  La factura electrónica, se tendrá por aceptada por parte del </w:t>
      </w:r>
      <w:r w:rsidR="00F634C5" w:rsidRPr="008F3353">
        <w:rPr>
          <w:rFonts w:eastAsia="Times New Roman"/>
          <w:sz w:val="22"/>
          <w:szCs w:val="22"/>
          <w:lang w:eastAsia="en-US"/>
        </w:rPr>
        <w:t>DESTINATARIO</w:t>
      </w:r>
      <w:r w:rsidRPr="00536809">
        <w:rPr>
          <w:rFonts w:eastAsia="Times New Roman"/>
          <w:b w:val="0"/>
          <w:bCs w:val="0"/>
          <w:sz w:val="22"/>
          <w:szCs w:val="22"/>
          <w:lang w:eastAsia="en-US"/>
        </w:rPr>
        <w:t xml:space="preserve"> si dentro de los tres (3) días posteriores a su recibo no es rechazada por </w:t>
      </w:r>
      <w:r w:rsidR="00EF605F" w:rsidRPr="00536809">
        <w:rPr>
          <w:rFonts w:eastAsia="Times New Roman"/>
          <w:b w:val="0"/>
          <w:bCs w:val="0"/>
          <w:sz w:val="22"/>
          <w:szCs w:val="22"/>
          <w:lang w:eastAsia="en-US"/>
        </w:rPr>
        <w:t>este</w:t>
      </w:r>
      <w:r w:rsidRPr="00536809">
        <w:rPr>
          <w:rFonts w:eastAsia="Times New Roman"/>
          <w:b w:val="0"/>
          <w:bCs w:val="0"/>
          <w:sz w:val="22"/>
          <w:szCs w:val="22"/>
          <w:lang w:eastAsia="en-US"/>
        </w:rPr>
        <w:t>, conforme lo establecido en la legislación vigente.  Cuando no se presente la factura dentro del plazo estipulado, por cada día de atraso con respecto a dicho plazo y hasta la fecha de recibo, se desplazará un día el vencimiento del plazo para el pago</w:t>
      </w:r>
      <w:r w:rsidR="00EF605F" w:rsidRPr="00536809">
        <w:rPr>
          <w:rFonts w:eastAsia="Times New Roman"/>
          <w:b w:val="0"/>
          <w:bCs w:val="0"/>
          <w:sz w:val="22"/>
          <w:szCs w:val="22"/>
          <w:lang w:eastAsia="en-US"/>
        </w:rPr>
        <w:t>.</w:t>
      </w:r>
      <w:r w:rsidR="00A01FCE" w:rsidRPr="00536809">
        <w:rPr>
          <w:rFonts w:eastAsia="Times New Roman"/>
          <w:b w:val="0"/>
          <w:bCs w:val="0"/>
          <w:sz w:val="22"/>
          <w:szCs w:val="22"/>
          <w:lang w:eastAsia="en-US"/>
        </w:rPr>
        <w:t xml:space="preserve"> </w:t>
      </w:r>
      <w:r w:rsidRPr="00536809">
        <w:rPr>
          <w:rFonts w:eastAsia="Times New Roman"/>
          <w:sz w:val="22"/>
          <w:szCs w:val="22"/>
          <w:lang w:eastAsia="en-US"/>
        </w:rPr>
        <w:t>TERCERO – GLOSAS Y REFACTURACIONES.</w:t>
      </w:r>
      <w:r w:rsidRPr="00536809">
        <w:rPr>
          <w:rFonts w:eastAsia="Times New Roman"/>
          <w:b w:val="0"/>
          <w:bCs w:val="0"/>
          <w:sz w:val="22"/>
          <w:szCs w:val="22"/>
          <w:lang w:eastAsia="en-US"/>
        </w:rPr>
        <w:t xml:space="preserve"> Cuando se presenten errores aritméticos, tarifas incorrectas, fechas de vencimiento incorrectas, el cobro de conceptos no autorizados, suministros no recibidos o conceptos incorrectos,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podrá glosar la factura, señalando claramente el valor y la razón por la cual se glosa. La glosa se presentará dentro de los tres (3) días hábiles siguientes a la fecha de recibo de la factura, mediante remisión por correo electrónico a la dependencia correspondiente de</w:t>
      </w:r>
      <w:r w:rsidR="00EF605F"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EF605F" w:rsidRPr="008F3353">
        <w:rPr>
          <w:rFonts w:eastAsia="Times New Roman"/>
          <w:sz w:val="22"/>
          <w:szCs w:val="22"/>
          <w:lang w:eastAsia="en-US"/>
        </w:rPr>
        <w:t>OFERENTE</w:t>
      </w:r>
      <w:r w:rsidRPr="00536809">
        <w:rPr>
          <w:rFonts w:eastAsia="Times New Roman"/>
          <w:b w:val="0"/>
          <w:bCs w:val="0"/>
          <w:sz w:val="22"/>
          <w:szCs w:val="22"/>
          <w:lang w:eastAsia="en-US"/>
        </w:rPr>
        <w:t xml:space="preserve">.  Si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8F3353">
        <w:rPr>
          <w:rFonts w:eastAsia="Times New Roman"/>
          <w:sz w:val="22"/>
          <w:szCs w:val="22"/>
          <w:lang w:eastAsia="en-US"/>
        </w:rPr>
        <w:t xml:space="preserve">EL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8F3353">
        <w:rPr>
          <w:rFonts w:eastAsia="Times New Roman"/>
          <w:sz w:val="22"/>
          <w:szCs w:val="22"/>
          <w:lang w:eastAsia="en-US"/>
        </w:rPr>
        <w:t xml:space="preserve">EL </w:t>
      </w:r>
      <w:bookmarkStart w:id="0" w:name="_Hlk193354725"/>
      <w:r w:rsidR="001A351E" w:rsidRPr="008F3353">
        <w:rPr>
          <w:rFonts w:eastAsia="Times New Roman"/>
          <w:sz w:val="22"/>
          <w:szCs w:val="22"/>
          <w:lang w:eastAsia="en-US"/>
        </w:rPr>
        <w:t>OFERENTE</w:t>
      </w:r>
      <w:bookmarkEnd w:id="0"/>
      <w:r w:rsidRPr="00536809">
        <w:rPr>
          <w:rFonts w:eastAsia="Times New Roman"/>
          <w:b w:val="0"/>
          <w:bCs w:val="0"/>
          <w:sz w:val="22"/>
          <w:szCs w:val="22"/>
          <w:lang w:eastAsia="en-US"/>
        </w:rPr>
        <w:t xml:space="preserve"> deberá elaborar una nueva factura, la cual seguirá el trámite normal previsto para las facturas. Las P</w:t>
      </w:r>
      <w:r w:rsidR="008F3353" w:rsidRPr="00536809">
        <w:rPr>
          <w:rFonts w:eastAsia="Times New Roman"/>
          <w:b w:val="0"/>
          <w:bCs w:val="0"/>
          <w:sz w:val="22"/>
          <w:szCs w:val="22"/>
          <w:lang w:eastAsia="en-US"/>
        </w:rPr>
        <w:t>artes</w:t>
      </w:r>
      <w:r w:rsidRPr="00536809">
        <w:rPr>
          <w:rFonts w:eastAsia="Times New Roman"/>
          <w:b w:val="0"/>
          <w:bCs w:val="0"/>
          <w:sz w:val="22"/>
          <w:szCs w:val="22"/>
          <w:lang w:eastAsia="en-US"/>
        </w:rPr>
        <w:t xml:space="preserve"> acuerdan que en el evento que el Administrador de Intercambios Comerciales - ASIC llegare a modificar, con posterioridad al vencimiento de </w:t>
      </w:r>
      <w:r w:rsidR="008148C3">
        <w:rPr>
          <w:rFonts w:eastAsia="Times New Roman"/>
          <w:b w:val="0"/>
          <w:bCs w:val="0"/>
          <w:sz w:val="22"/>
          <w:szCs w:val="22"/>
          <w:lang w:eastAsia="en-US"/>
        </w:rPr>
        <w:t>la presente</w:t>
      </w:r>
      <w:r w:rsidRPr="00536809">
        <w:rPr>
          <w:rFonts w:eastAsia="Times New Roman"/>
          <w:b w:val="0"/>
          <w:bCs w:val="0"/>
          <w:sz w:val="22"/>
          <w:szCs w:val="22"/>
          <w:lang w:eastAsia="en-US"/>
        </w:rPr>
        <w:t xml:space="preserve"> </w:t>
      </w:r>
      <w:r w:rsidR="008148C3">
        <w:rPr>
          <w:rFonts w:eastAsia="Times New Roman"/>
          <w:b w:val="0"/>
          <w:bCs w:val="0"/>
          <w:sz w:val="22"/>
          <w:szCs w:val="22"/>
          <w:lang w:eastAsia="en-US"/>
        </w:rPr>
        <w:t>Oferta Mercantil</w:t>
      </w:r>
      <w:r w:rsidRPr="00536809">
        <w:rPr>
          <w:rFonts w:eastAsia="Times New Roman"/>
          <w:b w:val="0"/>
          <w:bCs w:val="0"/>
          <w:sz w:val="22"/>
          <w:szCs w:val="22"/>
          <w:lang w:eastAsia="en-US"/>
        </w:rPr>
        <w:t xml:space="preserve">, la información correspondiente a la energía suministrada durante su vigencia, </w:t>
      </w:r>
      <w:r w:rsidR="001A351E" w:rsidRPr="00536809">
        <w:rPr>
          <w:rFonts w:eastAsia="Times New Roman"/>
          <w:b w:val="0"/>
          <w:bCs w:val="0"/>
          <w:sz w:val="22"/>
          <w:szCs w:val="22"/>
          <w:lang w:eastAsia="en-US"/>
        </w:rPr>
        <w:t>EL</w:t>
      </w:r>
      <w:r w:rsidRPr="00536809">
        <w:rPr>
          <w:rFonts w:eastAsia="Times New Roman"/>
          <w:b w:val="0"/>
          <w:bCs w:val="0"/>
          <w:sz w:val="22"/>
          <w:szCs w:val="22"/>
          <w:lang w:eastAsia="en-US"/>
        </w:rPr>
        <w:t xml:space="preserve"> </w:t>
      </w:r>
      <w:r w:rsidR="001A351E" w:rsidRPr="008F3353">
        <w:rPr>
          <w:rFonts w:eastAsia="Times New Roman"/>
          <w:sz w:val="22"/>
          <w:szCs w:val="22"/>
          <w:lang w:eastAsia="en-US"/>
        </w:rPr>
        <w:t>OFERENTE</w:t>
      </w:r>
      <w:r w:rsidRPr="00536809">
        <w:rPr>
          <w:rFonts w:eastAsia="Times New Roman"/>
          <w:b w:val="0"/>
          <w:bCs w:val="0"/>
          <w:sz w:val="22"/>
          <w:szCs w:val="22"/>
          <w:lang w:eastAsia="en-US"/>
        </w:rPr>
        <w:t xml:space="preserve"> realizará los ajustes a la facturación correspondiente y remitirá al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la factura con los soportes, proceso que seguirá el trámite </w:t>
      </w:r>
      <w:r w:rsidR="0097286D" w:rsidRPr="00536809">
        <w:rPr>
          <w:rFonts w:eastAsia="Times New Roman"/>
          <w:b w:val="0"/>
          <w:bCs w:val="0"/>
          <w:sz w:val="22"/>
          <w:szCs w:val="22"/>
          <w:lang w:eastAsia="en-US"/>
        </w:rPr>
        <w:t xml:space="preserve">aquí </w:t>
      </w:r>
      <w:r w:rsidRPr="00536809">
        <w:rPr>
          <w:rFonts w:eastAsia="Times New Roman"/>
          <w:b w:val="0"/>
          <w:bCs w:val="0"/>
          <w:sz w:val="22"/>
          <w:szCs w:val="22"/>
          <w:lang w:eastAsia="en-US"/>
        </w:rPr>
        <w:t xml:space="preserve">establecido.  </w:t>
      </w:r>
      <w:r w:rsidRPr="00536809">
        <w:rPr>
          <w:rFonts w:eastAsia="Times New Roman"/>
          <w:sz w:val="22"/>
          <w:szCs w:val="22"/>
          <w:lang w:eastAsia="en-US"/>
        </w:rPr>
        <w:t>TASA DE ACTUALIZACIÓN Y NOTAS DE AJUSTE.</w:t>
      </w:r>
      <w:r w:rsidRPr="00536809">
        <w:rPr>
          <w:rFonts w:eastAsia="Times New Roman"/>
          <w:b w:val="0"/>
          <w:bCs w:val="0"/>
          <w:sz w:val="22"/>
          <w:szCs w:val="22"/>
          <w:lang w:eastAsia="en-US"/>
        </w:rPr>
        <w:t xml:space="preserve"> Cuando se realicen procesos de Notas de Ajuste, Débito o Crédito, la reliquidación incluye el valor de la actualización correspondiente a los cambios en los valores facturados, aplicable a partir de la fecha del vencimiento original del mes que se esté actualizando. La tasa de </w:t>
      </w:r>
      <w:r w:rsidRPr="00536809">
        <w:rPr>
          <w:rFonts w:eastAsia="Times New Roman"/>
          <w:b w:val="0"/>
          <w:bCs w:val="0"/>
          <w:sz w:val="22"/>
          <w:szCs w:val="22"/>
          <w:lang w:eastAsia="en-US"/>
        </w:rPr>
        <w:lastRenderedPageBreak/>
        <w:t>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a) Para el período entre la fecha del vencimiento original del mes que se está actualizando y el mes de emisión de la factura de actualización se utilizan las tasas DTF mensuales o la tasa que la sustituya del último día hábil de los meses existentes durante el período. b)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a) Cuando la nota de ajuste se expida en el mismo mes en que se expide la factura original, el vencimiento de la nota será el mismo de la factura original. b) Si la nota de ajuste se origina después del mes de expedición de la factura original el vencimiento será el primer día hábil del mes siguiente al mes de expedición de la nota de ajuste.</w:t>
      </w:r>
    </w:p>
    <w:p w14:paraId="11871A4F" w14:textId="77777777" w:rsidR="00676433" w:rsidRPr="00536809" w:rsidRDefault="00676433" w:rsidP="00A01FCE">
      <w:pPr>
        <w:jc w:val="center"/>
        <w:rPr>
          <w:rFonts w:eastAsia="Times New Roman"/>
          <w:b w:val="0"/>
          <w:bCs w:val="0"/>
          <w:sz w:val="22"/>
          <w:szCs w:val="22"/>
          <w:lang w:eastAsia="en-US"/>
        </w:rPr>
      </w:pPr>
    </w:p>
    <w:p w14:paraId="53AF5457" w14:textId="2D97ACEE" w:rsidR="00A01FCE" w:rsidRPr="00536809" w:rsidRDefault="00A01FCE" w:rsidP="00505F69">
      <w:pPr>
        <w:pStyle w:val="Prrafodelista"/>
        <w:numPr>
          <w:ilvl w:val="0"/>
          <w:numId w:val="16"/>
        </w:numPr>
        <w:rPr>
          <w:sz w:val="22"/>
          <w:szCs w:val="22"/>
        </w:rPr>
      </w:pPr>
      <w:r w:rsidRPr="00536809">
        <w:rPr>
          <w:sz w:val="22"/>
          <w:szCs w:val="22"/>
        </w:rPr>
        <w:t xml:space="preserve">DURACIÓN </w:t>
      </w:r>
    </w:p>
    <w:p w14:paraId="64C944A8" w14:textId="77777777" w:rsidR="00A01FCE" w:rsidRPr="00536809" w:rsidRDefault="00A01FCE" w:rsidP="00A01FCE">
      <w:pPr>
        <w:jc w:val="center"/>
        <w:rPr>
          <w:sz w:val="22"/>
          <w:szCs w:val="22"/>
        </w:rPr>
      </w:pPr>
    </w:p>
    <w:p w14:paraId="20DC36EE" w14:textId="521CD61C" w:rsidR="00A01FCE" w:rsidRPr="00536809" w:rsidRDefault="00A01FCE" w:rsidP="00A01FCE">
      <w:pPr>
        <w:jc w:val="both"/>
        <w:rPr>
          <w:b w:val="0"/>
          <w:bCs w:val="0"/>
          <w:color w:val="000000" w:themeColor="text1"/>
          <w:sz w:val="22"/>
          <w:szCs w:val="22"/>
        </w:rPr>
      </w:pPr>
      <w:r w:rsidRPr="00536809">
        <w:rPr>
          <w:b w:val="0"/>
          <w:bCs w:val="0"/>
          <w:sz w:val="22"/>
          <w:szCs w:val="22"/>
        </w:rPr>
        <w:t xml:space="preserve">La presente Oferta Mercantil tendrá una duración de ______________ (__) meses, así: </w:t>
      </w:r>
      <w:r w:rsidR="008F3353">
        <w:rPr>
          <w:b w:val="0"/>
          <w:bCs w:val="0"/>
          <w:sz w:val="22"/>
          <w:szCs w:val="22"/>
        </w:rPr>
        <w:t>d</w:t>
      </w:r>
      <w:r w:rsidRPr="00536809">
        <w:rPr>
          <w:b w:val="0"/>
          <w:bCs w:val="0"/>
          <w:sz w:val="22"/>
          <w:szCs w:val="22"/>
        </w:rPr>
        <w:t xml:space="preserve">esde las cero (00:00) horas del _________ (___) de _________ </w:t>
      </w:r>
      <w:r w:rsidRPr="00536809">
        <w:rPr>
          <w:b w:val="0"/>
          <w:bCs w:val="0"/>
          <w:color w:val="000000" w:themeColor="text1"/>
          <w:sz w:val="22"/>
          <w:szCs w:val="22"/>
        </w:rPr>
        <w:t xml:space="preserve">del </w:t>
      </w:r>
      <w:proofErr w:type="spellStart"/>
      <w:r w:rsidRPr="00536809">
        <w:rPr>
          <w:b w:val="0"/>
          <w:bCs w:val="0"/>
          <w:color w:val="000000" w:themeColor="text1"/>
          <w:sz w:val="22"/>
          <w:szCs w:val="22"/>
        </w:rPr>
        <w:t>año____hasta</w:t>
      </w:r>
      <w:proofErr w:type="spellEnd"/>
      <w:r w:rsidRPr="00536809">
        <w:rPr>
          <w:b w:val="0"/>
          <w:bCs w:val="0"/>
          <w:color w:val="000000" w:themeColor="text1"/>
          <w:sz w:val="22"/>
          <w:szCs w:val="22"/>
        </w:rPr>
        <w:t xml:space="preserve"> las (24:00) horas del ___________ del año _____.</w:t>
      </w:r>
    </w:p>
    <w:p w14:paraId="37FA8AE8" w14:textId="505067F8" w:rsidR="00A01FCE" w:rsidRPr="00536809" w:rsidRDefault="00A01FCE" w:rsidP="00491BC7">
      <w:pPr>
        <w:pStyle w:val="Textoindependiente31"/>
        <w:jc w:val="center"/>
        <w:rPr>
          <w:rFonts w:ascii="Arial" w:hAnsi="Arial" w:cs="Arial"/>
          <w:sz w:val="22"/>
          <w:szCs w:val="22"/>
        </w:rPr>
      </w:pPr>
    </w:p>
    <w:p w14:paraId="4AFA8C7C" w14:textId="5E20FEF1" w:rsidR="00491BC7" w:rsidRPr="00536809" w:rsidRDefault="00A01FCE" w:rsidP="00505F69">
      <w:pPr>
        <w:pStyle w:val="Textoindependiente31"/>
        <w:numPr>
          <w:ilvl w:val="0"/>
          <w:numId w:val="16"/>
        </w:numPr>
        <w:rPr>
          <w:rFonts w:ascii="Arial" w:hAnsi="Arial" w:cs="Arial"/>
          <w:b/>
          <w:sz w:val="22"/>
          <w:szCs w:val="22"/>
        </w:rPr>
      </w:pPr>
      <w:r w:rsidRPr="00536809">
        <w:rPr>
          <w:rFonts w:ascii="Arial" w:hAnsi="Arial" w:cs="Arial"/>
          <w:b/>
          <w:sz w:val="22"/>
          <w:szCs w:val="22"/>
        </w:rPr>
        <w:t>INTERESES DE MORA Y PRIORIDAD EN LOS PAGOS</w:t>
      </w:r>
    </w:p>
    <w:p w14:paraId="3B340B13" w14:textId="082BEF5C" w:rsidR="00A01FCE" w:rsidRPr="00536809" w:rsidRDefault="00A01FCE" w:rsidP="001B46CB">
      <w:pPr>
        <w:pStyle w:val="Textoindependiente31"/>
        <w:spacing w:line="240" w:lineRule="auto"/>
        <w:contextualSpacing/>
        <w:jc w:val="both"/>
        <w:rPr>
          <w:rFonts w:ascii="Arial" w:hAnsi="Arial" w:cs="Arial"/>
          <w:sz w:val="22"/>
          <w:szCs w:val="22"/>
        </w:rPr>
      </w:pPr>
      <w:r w:rsidRPr="00536809">
        <w:rPr>
          <w:rFonts w:ascii="Arial" w:hAnsi="Arial" w:cs="Arial"/>
          <w:sz w:val="22"/>
          <w:szCs w:val="22"/>
        </w:rPr>
        <w:t xml:space="preserve">Si los pagos no se realizan dentro del plazo establecido, </w:t>
      </w:r>
      <w:r w:rsidRPr="00536809">
        <w:rPr>
          <w:rFonts w:ascii="Arial" w:hAnsi="Arial" w:cs="Arial"/>
          <w:b/>
          <w:sz w:val="22"/>
          <w:szCs w:val="22"/>
        </w:rPr>
        <w:t xml:space="preserve">EL </w:t>
      </w:r>
      <w:r w:rsidR="00491BC7" w:rsidRPr="00536809">
        <w:rPr>
          <w:rFonts w:ascii="Arial" w:hAnsi="Arial" w:cs="Arial"/>
          <w:b/>
          <w:sz w:val="22"/>
          <w:szCs w:val="22"/>
        </w:rPr>
        <w:t xml:space="preserve">DESTINATARIO </w:t>
      </w:r>
      <w:r w:rsidRPr="00536809">
        <w:rPr>
          <w:rFonts w:ascii="Arial" w:hAnsi="Arial" w:cs="Arial"/>
          <w:sz w:val="22"/>
          <w:szCs w:val="22"/>
        </w:rPr>
        <w:t xml:space="preserve">reconocerá intereses en la cancelación de las cuentas, con la tasa máxima comercial moratoria liquidada con base en la certificación expedida por la Superintendencia Financiera de Colombia.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sz w:val="22"/>
          <w:szCs w:val="22"/>
        </w:rPr>
        <w:t xml:space="preserve"> renuncia a todo aviso o requerimiento de constitución en mora. Para efectos del pago de los intereses, </w:t>
      </w:r>
      <w:r w:rsidRPr="00536809">
        <w:rPr>
          <w:rFonts w:ascii="Arial" w:hAnsi="Arial" w:cs="Arial"/>
          <w:b/>
          <w:sz w:val="22"/>
          <w:szCs w:val="22"/>
        </w:rPr>
        <w:t xml:space="preserve">EL </w:t>
      </w:r>
      <w:r w:rsidR="009618E0" w:rsidRPr="00536809">
        <w:rPr>
          <w:rFonts w:ascii="Arial" w:hAnsi="Arial" w:cs="Arial"/>
          <w:b/>
          <w:sz w:val="22"/>
          <w:szCs w:val="22"/>
        </w:rPr>
        <w:t>OFE</w:t>
      </w:r>
      <w:r w:rsidR="00131854">
        <w:rPr>
          <w:rFonts w:ascii="Arial" w:hAnsi="Arial" w:cs="Arial"/>
          <w:b/>
          <w:sz w:val="22"/>
          <w:szCs w:val="22"/>
        </w:rPr>
        <w:t>R</w:t>
      </w:r>
      <w:r w:rsidR="009618E0" w:rsidRPr="00536809">
        <w:rPr>
          <w:rFonts w:ascii="Arial" w:hAnsi="Arial" w:cs="Arial"/>
          <w:b/>
          <w:sz w:val="22"/>
          <w:szCs w:val="22"/>
        </w:rPr>
        <w:t>ENTE</w:t>
      </w:r>
      <w:r w:rsidRPr="00536809">
        <w:rPr>
          <w:rFonts w:ascii="Arial" w:hAnsi="Arial" w:cs="Arial"/>
          <w:sz w:val="22"/>
          <w:szCs w:val="22"/>
        </w:rPr>
        <w:t xml:space="preserve"> deberá efectuar los cálculos correspondientes y presentar la factura respectiva, con los soportes que demuestren su existencia, el período por el cual se cobra y la tasa aplicada. Los pagos que realice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b/>
          <w:sz w:val="22"/>
          <w:szCs w:val="22"/>
        </w:rPr>
        <w:t xml:space="preserve"> </w:t>
      </w:r>
      <w:r w:rsidRPr="00536809">
        <w:rPr>
          <w:rFonts w:ascii="Arial" w:hAnsi="Arial" w:cs="Arial"/>
          <w:sz w:val="22"/>
          <w:szCs w:val="22"/>
        </w:rPr>
        <w:t>se aplicarán en primer lugar a los intereses de mora y luego a capital, de conformidad con el Artículo 881 del Código de Comercio.</w:t>
      </w:r>
    </w:p>
    <w:p w14:paraId="1BA84EDE" w14:textId="77777777" w:rsidR="009618E0" w:rsidRPr="00536809" w:rsidRDefault="009618E0" w:rsidP="00A01FCE">
      <w:pPr>
        <w:jc w:val="both"/>
        <w:rPr>
          <w:sz w:val="22"/>
          <w:szCs w:val="22"/>
          <w:u w:val="single"/>
          <w:lang w:val="es-MX"/>
        </w:rPr>
      </w:pPr>
    </w:p>
    <w:p w14:paraId="78F97257" w14:textId="5B7683C6" w:rsidR="0059406D" w:rsidRPr="00536809" w:rsidRDefault="00A01FCE" w:rsidP="00505F69">
      <w:pPr>
        <w:pStyle w:val="Prrafodelista"/>
        <w:numPr>
          <w:ilvl w:val="0"/>
          <w:numId w:val="16"/>
        </w:numPr>
        <w:rPr>
          <w:sz w:val="22"/>
          <w:szCs w:val="22"/>
          <w:lang w:val="es-MX"/>
        </w:rPr>
      </w:pPr>
      <w:r w:rsidRPr="00536809">
        <w:rPr>
          <w:sz w:val="22"/>
          <w:szCs w:val="22"/>
          <w:lang w:val="es-MX"/>
        </w:rPr>
        <w:t>EVENTOS EXIMENTES DE RESPONSABILIDAD</w:t>
      </w:r>
    </w:p>
    <w:p w14:paraId="0212F3EF" w14:textId="77777777" w:rsidR="0059406D" w:rsidRPr="00536809" w:rsidRDefault="0059406D" w:rsidP="00A01FCE">
      <w:pPr>
        <w:jc w:val="both"/>
        <w:rPr>
          <w:sz w:val="22"/>
          <w:szCs w:val="22"/>
          <w:lang w:val="es-MX"/>
        </w:rPr>
      </w:pPr>
    </w:p>
    <w:p w14:paraId="56999DBC" w14:textId="065C59C4" w:rsidR="00A01FCE" w:rsidRPr="00536809" w:rsidRDefault="00A01FCE" w:rsidP="00A01FCE">
      <w:pPr>
        <w:jc w:val="both"/>
        <w:rPr>
          <w:rFonts w:eastAsiaTheme="minorHAnsi"/>
          <w:b w:val="0"/>
          <w:bCs w:val="0"/>
          <w:sz w:val="22"/>
          <w:szCs w:val="22"/>
          <w:lang w:val="es-419" w:eastAsia="en-US"/>
        </w:rPr>
      </w:pPr>
      <w:r w:rsidRPr="00536809">
        <w:rPr>
          <w:rFonts w:eastAsiaTheme="minorHAnsi"/>
          <w:b w:val="0"/>
          <w:bCs w:val="0"/>
          <w:sz w:val="22"/>
          <w:szCs w:val="22"/>
          <w:lang w:val="es-419" w:eastAsia="en-US"/>
        </w:rPr>
        <w:t>Las partes se obligan a dar cumplimiento a la</w:t>
      </w:r>
      <w:r w:rsidR="0059406D" w:rsidRPr="00536809">
        <w:rPr>
          <w:rFonts w:eastAsiaTheme="minorHAnsi"/>
          <w:b w:val="0"/>
          <w:bCs w:val="0"/>
          <w:sz w:val="22"/>
          <w:szCs w:val="22"/>
          <w:lang w:val="es-419" w:eastAsia="en-US"/>
        </w:rPr>
        <w:t xml:space="preserve"> relación jurídica derivada de la aceptación de la presente Oferta Mercantil</w:t>
      </w:r>
      <w:r w:rsidRPr="00536809">
        <w:rPr>
          <w:rFonts w:eastAsiaTheme="minorHAnsi"/>
          <w:b w:val="0"/>
          <w:bCs w:val="0"/>
          <w:sz w:val="22"/>
          <w:szCs w:val="22"/>
          <w:lang w:val="es-419" w:eastAsia="en-US"/>
        </w:rPr>
        <w:t xml:space="preserve">, salvo la ocurrencia de fuerza mayor o caso fortuito ajenos a la voluntad de las partes, debidamente comprobados, caso en el cual se pondrán </w:t>
      </w:r>
      <w:r w:rsidR="00633C1F" w:rsidRPr="00536809">
        <w:rPr>
          <w:rFonts w:eastAsiaTheme="minorHAnsi"/>
          <w:b w:val="0"/>
          <w:bCs w:val="0"/>
          <w:sz w:val="22"/>
          <w:szCs w:val="22"/>
          <w:lang w:val="es-419" w:eastAsia="en-US"/>
        </w:rPr>
        <w:t>de acuerdo con</w:t>
      </w:r>
      <w:r w:rsidRPr="00536809">
        <w:rPr>
          <w:rFonts w:eastAsiaTheme="minorHAnsi"/>
          <w:b w:val="0"/>
          <w:bCs w:val="0"/>
          <w:sz w:val="22"/>
          <w:szCs w:val="22"/>
          <w:lang w:val="es-419" w:eastAsia="en-US"/>
        </w:rPr>
        <w:t xml:space="preserve"> </w:t>
      </w:r>
      <w:r w:rsidR="00633C1F">
        <w:rPr>
          <w:rFonts w:eastAsiaTheme="minorHAnsi"/>
          <w:b w:val="0"/>
          <w:bCs w:val="0"/>
          <w:sz w:val="22"/>
          <w:szCs w:val="22"/>
          <w:lang w:val="es-419" w:eastAsia="en-US"/>
        </w:rPr>
        <w:t xml:space="preserve">el </w:t>
      </w:r>
      <w:r w:rsidRPr="00536809">
        <w:rPr>
          <w:rFonts w:eastAsiaTheme="minorHAnsi"/>
          <w:b w:val="0"/>
          <w:bCs w:val="0"/>
          <w:sz w:val="22"/>
          <w:szCs w:val="22"/>
          <w:lang w:val="es-419" w:eastAsia="en-US"/>
        </w:rPr>
        <w:t>fin de adecuar las condiciones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surgida de la Oferta Mercantil</w:t>
      </w:r>
      <w:r w:rsidRPr="00536809">
        <w:rPr>
          <w:rFonts w:eastAsiaTheme="minorHAnsi"/>
          <w:b w:val="0"/>
          <w:bCs w:val="0"/>
          <w:sz w:val="22"/>
          <w:szCs w:val="22"/>
          <w:lang w:val="es-419" w:eastAsia="en-US"/>
        </w:rPr>
        <w:t xml:space="preserve"> a las nuevas situaciones que se presenten. Las partes quedarán relevadas del cumplimiento de sus obligaciones por circunstancias imprevisibles e irresistibles ajenas a ellas, que impidan la ejecución de las obligaciones </w:t>
      </w:r>
      <w:r w:rsidR="001B46CB" w:rsidRPr="00536809">
        <w:rPr>
          <w:rFonts w:eastAsiaTheme="minorHAnsi"/>
          <w:b w:val="0"/>
          <w:bCs w:val="0"/>
          <w:sz w:val="22"/>
          <w:szCs w:val="22"/>
          <w:lang w:val="es-419" w:eastAsia="en-US"/>
        </w:rPr>
        <w:t>contraídas</w:t>
      </w:r>
      <w:r w:rsidRPr="00536809">
        <w:rPr>
          <w:rFonts w:eastAsiaTheme="minorHAnsi"/>
          <w:b w:val="0"/>
          <w:bCs w:val="0"/>
          <w:sz w:val="22"/>
          <w:szCs w:val="22"/>
          <w:lang w:val="es-419" w:eastAsia="en-US"/>
        </w:rPr>
        <w:t xml:space="preserve">, quedando obligada la parte incursa en la circunstancia de fuerza mayor o caso fortuito a </w:t>
      </w:r>
      <w:proofErr w:type="gramStart"/>
      <w:r w:rsidRPr="00536809">
        <w:rPr>
          <w:rFonts w:eastAsiaTheme="minorHAnsi"/>
          <w:b w:val="0"/>
          <w:bCs w:val="0"/>
          <w:sz w:val="22"/>
          <w:szCs w:val="22"/>
          <w:lang w:val="es-419" w:eastAsia="en-US"/>
        </w:rPr>
        <w:t>dar aviso</w:t>
      </w:r>
      <w:proofErr w:type="gramEnd"/>
      <w:r w:rsidRPr="00536809">
        <w:rPr>
          <w:rFonts w:eastAsiaTheme="minorHAnsi"/>
          <w:b w:val="0"/>
          <w:bCs w:val="0"/>
          <w:sz w:val="22"/>
          <w:szCs w:val="22"/>
          <w:lang w:val="es-419" w:eastAsia="en-US"/>
        </w:rPr>
        <w:t xml:space="preserve"> a la otra parte, dentro de las setenta y dos (72) horas siguientes a su ocurrencia y desde tal momento se suspenderán las obligaciones para ambas partes. En caso de desaparecer tal circunstancia las partes continuarán la ejecución de sus </w:t>
      </w:r>
      <w:r w:rsidRPr="00536809">
        <w:rPr>
          <w:rFonts w:eastAsiaTheme="minorHAnsi"/>
          <w:b w:val="0"/>
          <w:bCs w:val="0"/>
          <w:sz w:val="22"/>
          <w:szCs w:val="22"/>
          <w:lang w:val="es-419" w:eastAsia="en-US"/>
        </w:rPr>
        <w:lastRenderedPageBreak/>
        <w:t>obligaciones en la forma estipulada anteriormente. Para efectos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derivada de la presente Oferta Mercantil</w:t>
      </w:r>
      <w:r w:rsidRPr="00536809">
        <w:rPr>
          <w:rFonts w:eastAsiaTheme="minorHAnsi"/>
          <w:b w:val="0"/>
          <w:bCs w:val="0"/>
          <w:sz w:val="22"/>
          <w:szCs w:val="22"/>
          <w:lang w:val="es-419" w:eastAsia="en-US"/>
        </w:rPr>
        <w:t xml:space="preserve">,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DESTINATARIO</w:t>
      </w:r>
      <w:r w:rsidRPr="00633C1F">
        <w:rPr>
          <w:rFonts w:eastAsiaTheme="minorHAnsi"/>
          <w:sz w:val="22"/>
          <w:szCs w:val="22"/>
          <w:lang w:val="es-419" w:eastAsia="en-US"/>
        </w:rPr>
        <w:t xml:space="preserve"> </w:t>
      </w:r>
      <w:r w:rsidRPr="00536809">
        <w:rPr>
          <w:rFonts w:eastAsiaTheme="minorHAnsi"/>
          <w:b w:val="0"/>
          <w:bCs w:val="0"/>
          <w:sz w:val="22"/>
          <w:szCs w:val="22"/>
          <w:lang w:val="es-419" w:eastAsia="en-US"/>
        </w:rPr>
        <w:t xml:space="preserve">en los períodos estipulados.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OFERENTE</w:t>
      </w:r>
      <w:r w:rsidRPr="00536809">
        <w:rPr>
          <w:rFonts w:eastAsiaTheme="minorHAnsi"/>
          <w:b w:val="0"/>
          <w:bCs w:val="0"/>
          <w:sz w:val="22"/>
          <w:szCs w:val="22"/>
          <w:lang w:val="es-419" w:eastAsia="en-US"/>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07943476" w14:textId="77777777" w:rsidR="009B267F" w:rsidRPr="00536809" w:rsidRDefault="009B267F" w:rsidP="009B267F">
      <w:pPr>
        <w:pStyle w:val="Textoindependiente31"/>
        <w:jc w:val="center"/>
        <w:rPr>
          <w:rFonts w:ascii="Arial" w:hAnsi="Arial" w:cs="Arial"/>
          <w:b/>
          <w:sz w:val="22"/>
          <w:szCs w:val="22"/>
          <w:u w:val="single"/>
        </w:rPr>
      </w:pPr>
    </w:p>
    <w:p w14:paraId="5A60785A" w14:textId="335390B0" w:rsidR="009B267F" w:rsidRPr="00536809" w:rsidRDefault="00A01FCE" w:rsidP="00505F69">
      <w:pPr>
        <w:pStyle w:val="Textoindependiente31"/>
        <w:numPr>
          <w:ilvl w:val="0"/>
          <w:numId w:val="16"/>
        </w:numPr>
        <w:rPr>
          <w:rFonts w:ascii="Arial" w:hAnsi="Arial" w:cs="Arial"/>
          <w:sz w:val="22"/>
          <w:szCs w:val="22"/>
        </w:rPr>
      </w:pPr>
      <w:r w:rsidRPr="00536809">
        <w:rPr>
          <w:rFonts w:ascii="Arial" w:hAnsi="Arial" w:cs="Arial"/>
          <w:b/>
          <w:sz w:val="22"/>
          <w:szCs w:val="22"/>
        </w:rPr>
        <w:t>LEY APLICABLE Y CAMBIOS EN LEGISLACION</w:t>
      </w:r>
    </w:p>
    <w:p w14:paraId="5E451A39" w14:textId="456BC7D1" w:rsidR="00A01FCE" w:rsidRPr="00536809" w:rsidRDefault="007A2C40" w:rsidP="009B267F">
      <w:pPr>
        <w:pStyle w:val="Textoindependiente31"/>
        <w:jc w:val="both"/>
        <w:rPr>
          <w:rStyle w:val="Nmerodepgina"/>
          <w:rFonts w:cs="Arial"/>
          <w:sz w:val="22"/>
          <w:szCs w:val="22"/>
        </w:rPr>
      </w:pPr>
      <w:r w:rsidRPr="00536809">
        <w:rPr>
          <w:rFonts w:ascii="Arial" w:hAnsi="Arial" w:cs="Arial"/>
          <w:sz w:val="22"/>
          <w:szCs w:val="22"/>
        </w:rPr>
        <w:t>La relaci</w:t>
      </w:r>
      <w:r w:rsidR="003847FE" w:rsidRPr="00536809">
        <w:rPr>
          <w:rFonts w:ascii="Arial" w:hAnsi="Arial" w:cs="Arial"/>
          <w:sz w:val="22"/>
          <w:szCs w:val="22"/>
        </w:rPr>
        <w:t xml:space="preserve">ón jurídica derivada de la presente Oferta Mercantil </w:t>
      </w:r>
      <w:r w:rsidR="00A01FCE" w:rsidRPr="00536809">
        <w:rPr>
          <w:rFonts w:ascii="Arial" w:hAnsi="Arial" w:cs="Arial"/>
          <w:sz w:val="22"/>
          <w:szCs w:val="22"/>
        </w:rPr>
        <w:t xml:space="preserve">se rige por las leyes vigentes de la República de Colombia, y por las resoluciones expedidas por la Comisión de Regulación de Energía y Gas (CREG) que regulan la materia. </w:t>
      </w:r>
      <w:r w:rsidR="00A01FCE" w:rsidRPr="00536809">
        <w:rPr>
          <w:rStyle w:val="Nmerodepgina"/>
          <w:rFonts w:cs="Arial"/>
          <w:sz w:val="22"/>
          <w:szCs w:val="22"/>
        </w:rPr>
        <w:t xml:space="preserve">Si con posterioridad a la fecha de celebración y perfeccionamiento </w:t>
      </w:r>
      <w:r w:rsidR="00342520" w:rsidRPr="00536809">
        <w:rPr>
          <w:rStyle w:val="Nmerodepgina"/>
          <w:rFonts w:cs="Arial"/>
          <w:sz w:val="22"/>
          <w:szCs w:val="22"/>
        </w:rPr>
        <w:t xml:space="preserve">de la </w:t>
      </w:r>
      <w:r w:rsidR="00643B21" w:rsidRPr="00536809">
        <w:rPr>
          <w:rStyle w:val="Nmerodepgina"/>
          <w:rFonts w:cs="Arial"/>
          <w:sz w:val="22"/>
          <w:szCs w:val="22"/>
        </w:rPr>
        <w:t>Oferta Mercantil</w:t>
      </w:r>
      <w:r w:rsidR="00A01FCE" w:rsidRPr="00536809">
        <w:rPr>
          <w:rStyle w:val="Nmerodepgina"/>
          <w:rFonts w:cs="Arial"/>
          <w:sz w:val="22"/>
          <w:szCs w:val="22"/>
        </w:rPr>
        <w:t xml:space="preserve"> se expiden, promulgan o se producen cambios en las leyes, decretos, acuerdos, resoluciones o instrucciones que modifiquen </w:t>
      </w:r>
      <w:r w:rsidR="00643B21" w:rsidRPr="00536809">
        <w:rPr>
          <w:rStyle w:val="Nmerodepgina"/>
          <w:rFonts w:cs="Arial"/>
          <w:sz w:val="22"/>
          <w:szCs w:val="22"/>
        </w:rPr>
        <w:t>sus</w:t>
      </w:r>
      <w:r w:rsidR="00A01FCE" w:rsidRPr="00536809">
        <w:rPr>
          <w:rStyle w:val="Nmerodepgina"/>
          <w:rFonts w:cs="Arial"/>
          <w:sz w:val="22"/>
          <w:szCs w:val="22"/>
        </w:rPr>
        <w:t xml:space="preserve"> términos y los derechos que ahora se adquieren y contraen, las partes expresamente se obligan a realizar en el menor tiempo posible todas las modificaciones y ajustes necesarios para dar cumplimiento a las nuevas regulaciones y para restablecer el equilibrio económico de</w:t>
      </w:r>
      <w:r w:rsidR="00643B21" w:rsidRPr="00536809">
        <w:rPr>
          <w:rStyle w:val="Nmerodepgina"/>
          <w:rFonts w:cs="Arial"/>
          <w:sz w:val="22"/>
          <w:szCs w:val="22"/>
        </w:rPr>
        <w:t xml:space="preserve"> </w:t>
      </w:r>
      <w:r w:rsidR="00A01FCE" w:rsidRPr="00536809">
        <w:rPr>
          <w:rStyle w:val="Nmerodepgina"/>
          <w:rFonts w:cs="Arial"/>
          <w:sz w:val="22"/>
          <w:szCs w:val="22"/>
        </w:rPr>
        <w:t>l</w:t>
      </w:r>
      <w:r w:rsidR="00643B21" w:rsidRPr="00536809">
        <w:rPr>
          <w:rStyle w:val="Nmerodepgina"/>
          <w:rFonts w:cs="Arial"/>
          <w:sz w:val="22"/>
          <w:szCs w:val="22"/>
        </w:rPr>
        <w:t xml:space="preserve">a </w:t>
      </w:r>
      <w:r w:rsidR="00A01FCE" w:rsidRPr="00536809">
        <w:rPr>
          <w:rStyle w:val="Nmerodepgina"/>
          <w:rFonts w:cs="Arial"/>
          <w:sz w:val="22"/>
          <w:szCs w:val="22"/>
        </w:rPr>
        <w:t xml:space="preserve"> </w:t>
      </w:r>
      <w:r w:rsidR="00643B21" w:rsidRPr="00536809">
        <w:rPr>
          <w:rFonts w:ascii="Arial" w:hAnsi="Arial" w:cs="Arial"/>
          <w:sz w:val="22"/>
          <w:szCs w:val="22"/>
        </w:rPr>
        <w:t>relación jurídica derivada de la presente Oferta Mercantil</w:t>
      </w:r>
      <w:r w:rsidR="00A01FCE" w:rsidRPr="00536809">
        <w:rPr>
          <w:rStyle w:val="Nmerodepgina"/>
          <w:rFonts w:cs="Arial"/>
          <w:sz w:val="22"/>
          <w:szCs w:val="22"/>
        </w:rPr>
        <w:t>, de manera que se brinden mutuamente los instrumentos que les permitan ejecutar</w:t>
      </w:r>
      <w:r w:rsidR="00643B21" w:rsidRPr="00536809">
        <w:rPr>
          <w:rStyle w:val="Nmerodepgina"/>
          <w:rFonts w:cs="Arial"/>
          <w:sz w:val="22"/>
          <w:szCs w:val="22"/>
        </w:rPr>
        <w:t>la</w:t>
      </w:r>
      <w:r w:rsidR="00A01FCE" w:rsidRPr="00536809">
        <w:rPr>
          <w:rStyle w:val="Nmerodepgina"/>
          <w:rFonts w:cs="Arial"/>
          <w:sz w:val="22"/>
          <w:szCs w:val="22"/>
        </w:rPr>
        <w:t xml:space="preserve"> dentro de las condiciones económicas, financieras y de operación inicialmente pactadas.</w:t>
      </w:r>
    </w:p>
    <w:p w14:paraId="6CD7651B" w14:textId="77777777" w:rsidR="009B267F" w:rsidRPr="00536809" w:rsidRDefault="009B267F" w:rsidP="00A01FCE">
      <w:pPr>
        <w:jc w:val="both"/>
        <w:rPr>
          <w:sz w:val="22"/>
          <w:szCs w:val="22"/>
          <w:u w:val="single"/>
        </w:rPr>
      </w:pPr>
    </w:p>
    <w:p w14:paraId="78DCF053" w14:textId="7B8A1649" w:rsidR="00643B21" w:rsidRPr="00536809" w:rsidRDefault="00A01FCE" w:rsidP="00505F69">
      <w:pPr>
        <w:pStyle w:val="Prrafodelista"/>
        <w:numPr>
          <w:ilvl w:val="0"/>
          <w:numId w:val="16"/>
        </w:numPr>
        <w:rPr>
          <w:sz w:val="22"/>
          <w:szCs w:val="22"/>
        </w:rPr>
      </w:pPr>
      <w:r w:rsidRPr="00536809">
        <w:rPr>
          <w:sz w:val="22"/>
          <w:szCs w:val="22"/>
        </w:rPr>
        <w:t>CAUSALES DE TERMINACIÓN ANTICIPADA DE</w:t>
      </w:r>
      <w:r w:rsidR="00FE187D">
        <w:rPr>
          <w:sz w:val="22"/>
          <w:szCs w:val="22"/>
        </w:rPr>
        <w:t xml:space="preserve"> </w:t>
      </w:r>
      <w:r w:rsidRPr="00536809">
        <w:rPr>
          <w:sz w:val="22"/>
          <w:szCs w:val="22"/>
        </w:rPr>
        <w:t>L</w:t>
      </w:r>
      <w:r w:rsidR="00FE187D">
        <w:rPr>
          <w:sz w:val="22"/>
          <w:szCs w:val="22"/>
        </w:rPr>
        <w:t>A</w:t>
      </w:r>
      <w:r w:rsidRPr="00536809">
        <w:rPr>
          <w:sz w:val="22"/>
          <w:szCs w:val="22"/>
        </w:rPr>
        <w:t xml:space="preserve"> </w:t>
      </w:r>
      <w:r w:rsidR="00FE187D">
        <w:rPr>
          <w:sz w:val="22"/>
          <w:szCs w:val="22"/>
        </w:rPr>
        <w:t>OFERTA MERCANTIL</w:t>
      </w:r>
    </w:p>
    <w:p w14:paraId="48DDA00E" w14:textId="77777777" w:rsidR="00643B21" w:rsidRPr="00536809" w:rsidRDefault="00643B21" w:rsidP="00A01FCE">
      <w:pPr>
        <w:jc w:val="both"/>
        <w:rPr>
          <w:sz w:val="22"/>
          <w:szCs w:val="22"/>
        </w:rPr>
      </w:pPr>
    </w:p>
    <w:p w14:paraId="1C0BF040" w14:textId="6470A979" w:rsidR="00A01FCE" w:rsidRPr="00536809" w:rsidRDefault="00A01FCE" w:rsidP="00A01FCE">
      <w:pPr>
        <w:jc w:val="both"/>
        <w:rPr>
          <w:b w:val="0"/>
          <w:bCs w:val="0"/>
          <w:sz w:val="22"/>
          <w:szCs w:val="22"/>
        </w:rPr>
      </w:pPr>
      <w:r w:rsidRPr="00536809">
        <w:rPr>
          <w:b w:val="0"/>
          <w:bCs w:val="0"/>
          <w:sz w:val="22"/>
          <w:szCs w:val="22"/>
          <w:lang w:val="es-MX"/>
        </w:rPr>
        <w:t xml:space="preserve">1) </w:t>
      </w:r>
      <w:r w:rsidRPr="00536809">
        <w:rPr>
          <w:b w:val="0"/>
          <w:bCs w:val="0"/>
          <w:sz w:val="22"/>
          <w:szCs w:val="22"/>
        </w:rPr>
        <w:t>Serán causales de terminación de</w:t>
      </w:r>
      <w:r w:rsidR="0025110F" w:rsidRPr="00536809">
        <w:rPr>
          <w:b w:val="0"/>
          <w:bCs w:val="0"/>
          <w:sz w:val="22"/>
          <w:szCs w:val="22"/>
        </w:rPr>
        <w:t xml:space="preserve"> relación jurídica derivada de la presente Oferta Mercantil</w:t>
      </w:r>
      <w:r w:rsidRPr="00536809">
        <w:rPr>
          <w:b w:val="0"/>
          <w:bCs w:val="0"/>
          <w:sz w:val="22"/>
          <w:szCs w:val="22"/>
        </w:rPr>
        <w:t>, antes de su vencimiento las siguientes: a) El grave e injustificado incumplimiento de las obligaciones que las partes</w:t>
      </w:r>
      <w:r w:rsidR="0025110F" w:rsidRPr="00536809">
        <w:rPr>
          <w:b w:val="0"/>
          <w:bCs w:val="0"/>
          <w:sz w:val="22"/>
          <w:szCs w:val="22"/>
        </w:rPr>
        <w:t xml:space="preserve">. </w:t>
      </w:r>
      <w:r w:rsidRPr="00536809">
        <w:rPr>
          <w:b w:val="0"/>
          <w:bCs w:val="0"/>
          <w:sz w:val="22"/>
          <w:szCs w:val="22"/>
        </w:rPr>
        <w:t>b) Por expreso mandato de la ley. c) La cesión total o parcial de</w:t>
      </w:r>
      <w:r w:rsidR="0025110F" w:rsidRPr="00536809">
        <w:rPr>
          <w:b w:val="0"/>
          <w:bCs w:val="0"/>
          <w:sz w:val="22"/>
          <w:szCs w:val="22"/>
        </w:rPr>
        <w:t xml:space="preserve"> relación jurídica derivada de la presente Oferta Mercantil</w:t>
      </w:r>
      <w:r w:rsidRPr="00536809">
        <w:rPr>
          <w:b w:val="0"/>
          <w:bCs w:val="0"/>
          <w:sz w:val="22"/>
          <w:szCs w:val="22"/>
        </w:rPr>
        <w:t xml:space="preserve"> sin el previo consentimiento escrito de la otra parte. d) De común acuerdo entre las partes. e) El no pago, en su fecha de vencimiento, de dos (2) facturas de suministro de energía, consecutivas o no, por parte del </w:t>
      </w:r>
      <w:r w:rsidR="0025110F" w:rsidRPr="00633C1F">
        <w:rPr>
          <w:sz w:val="22"/>
          <w:szCs w:val="22"/>
        </w:rPr>
        <w:t>DESTINATARIO</w:t>
      </w:r>
      <w:r w:rsidRPr="00536809">
        <w:rPr>
          <w:b w:val="0"/>
          <w:bCs w:val="0"/>
          <w:sz w:val="22"/>
          <w:szCs w:val="22"/>
        </w:rPr>
        <w:t xml:space="preserve">. f) El retiro del agente del mercado en las condiciones establecidas en la </w:t>
      </w:r>
      <w:r w:rsidR="00FE187D">
        <w:rPr>
          <w:b w:val="0"/>
          <w:bCs w:val="0"/>
          <w:sz w:val="22"/>
          <w:szCs w:val="22"/>
        </w:rPr>
        <w:t>R</w:t>
      </w:r>
      <w:r w:rsidRPr="00536809">
        <w:rPr>
          <w:b w:val="0"/>
          <w:bCs w:val="0"/>
          <w:sz w:val="22"/>
          <w:szCs w:val="22"/>
        </w:rPr>
        <w:t>esolución CREG 156 de 2011.  g) El incumplimiento de la obligación de constituir los mecanismos de cubrimiento para las transacciones del mercado mayorista de energía en los plazos establecidos en la regulación vigente para el cumplimiento del objeto ofrecido.</w:t>
      </w:r>
      <w:r w:rsidRPr="00536809" w:rsidDel="00670939">
        <w:rPr>
          <w:b w:val="0"/>
          <w:bCs w:val="0"/>
          <w:sz w:val="22"/>
          <w:szCs w:val="22"/>
        </w:rPr>
        <w:t xml:space="preserve"> </w:t>
      </w:r>
      <w:r w:rsidRPr="00536809">
        <w:rPr>
          <w:b w:val="0"/>
          <w:bCs w:val="0"/>
          <w:sz w:val="22"/>
          <w:szCs w:val="22"/>
        </w:rPr>
        <w:t xml:space="preserve"> h) Por el incumplimiento de cualquiera de las partes de las obligaciones relacionadas en las cláusulas de gestión de riesgo de lavado de activos, financiación del terrorismo y fraude, soborno y corrupción. </w:t>
      </w:r>
      <w:r w:rsidRPr="00536809">
        <w:rPr>
          <w:b w:val="0"/>
          <w:bCs w:val="0"/>
          <w:color w:val="000000" w:themeColor="text1"/>
          <w:sz w:val="22"/>
          <w:szCs w:val="22"/>
        </w:rPr>
        <w:t>i)</w:t>
      </w:r>
      <w:r w:rsidRPr="00536809">
        <w:rPr>
          <w:b w:val="0"/>
          <w:bCs w:val="0"/>
          <w:sz w:val="22"/>
          <w:szCs w:val="22"/>
        </w:rPr>
        <w:t xml:space="preserve"> </w:t>
      </w:r>
      <w:r w:rsidRPr="00536809">
        <w:rPr>
          <w:b w:val="0"/>
          <w:bCs w:val="0"/>
          <w:color w:val="000000" w:themeColor="text1"/>
          <w:sz w:val="22"/>
          <w:szCs w:val="22"/>
        </w:rPr>
        <w:t xml:space="preserve">El inicio del programa de limitación de suministro a cualquiera de las partes. j) el inicio a cualquiera de las Partes de un proceso de liquidación voluntaria y/o judicial, conforme a la legislación que resulte pertinente; k) el inicio a cualquiera de las partes de un proceso </w:t>
      </w:r>
      <w:r w:rsidRPr="00536809">
        <w:rPr>
          <w:b w:val="0"/>
          <w:bCs w:val="0"/>
          <w:color w:val="000000" w:themeColor="text1"/>
          <w:sz w:val="22"/>
          <w:szCs w:val="22"/>
        </w:rPr>
        <w:lastRenderedPageBreak/>
        <w:t xml:space="preserve">de toma de posesión por parte de la Superintendencia de Servicios Públicos Domiciliarios. </w:t>
      </w:r>
      <w:r w:rsidRPr="00536809">
        <w:rPr>
          <w:b w:val="0"/>
          <w:bCs w:val="0"/>
          <w:sz w:val="22"/>
          <w:szCs w:val="22"/>
        </w:rPr>
        <w:t>2) En cualquier caso de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w:t>
      </w:r>
      <w:r w:rsidR="00BD12CC">
        <w:rPr>
          <w:b w:val="0"/>
          <w:bCs w:val="0"/>
          <w:sz w:val="22"/>
          <w:szCs w:val="22"/>
        </w:rPr>
        <w:t>Oferta Mercantil</w:t>
      </w:r>
      <w:r w:rsidRPr="00536809">
        <w:rPr>
          <w:b w:val="0"/>
          <w:bCs w:val="0"/>
          <w:sz w:val="22"/>
          <w:szCs w:val="22"/>
        </w:rPr>
        <w:t xml:space="preserve"> será necesario notificarlo al Administrador del SIC- XM Compañía de Expertos en Mercados S.A. ESP., aviso que se entenderá surtido cuando cualquiera de las partes así lo haga, previa justificación de los hechos que conllevaron a la terminación de</w:t>
      </w:r>
      <w:r w:rsidR="00BD12CC">
        <w:rPr>
          <w:b w:val="0"/>
          <w:bCs w:val="0"/>
          <w:sz w:val="22"/>
          <w:szCs w:val="22"/>
        </w:rPr>
        <w:t xml:space="preserve"> </w:t>
      </w:r>
      <w:proofErr w:type="gramStart"/>
      <w:r w:rsidRPr="00536809">
        <w:rPr>
          <w:b w:val="0"/>
          <w:bCs w:val="0"/>
          <w:sz w:val="22"/>
          <w:szCs w:val="22"/>
        </w:rPr>
        <w:t>l</w:t>
      </w:r>
      <w:r w:rsidR="00BD12CC">
        <w:rPr>
          <w:b w:val="0"/>
          <w:bCs w:val="0"/>
          <w:sz w:val="22"/>
          <w:szCs w:val="22"/>
        </w:rPr>
        <w:t>a</w:t>
      </w:r>
      <w:r w:rsidRPr="00536809">
        <w:rPr>
          <w:b w:val="0"/>
          <w:bCs w:val="0"/>
          <w:sz w:val="22"/>
          <w:szCs w:val="22"/>
        </w:rPr>
        <w:t xml:space="preserve"> mism</w:t>
      </w:r>
      <w:r w:rsidR="00BD12CC">
        <w:rPr>
          <w:b w:val="0"/>
          <w:bCs w:val="0"/>
          <w:sz w:val="22"/>
          <w:szCs w:val="22"/>
        </w:rPr>
        <w:t>a</w:t>
      </w:r>
      <w:proofErr w:type="gramEnd"/>
      <w:r w:rsidRPr="00536809">
        <w:rPr>
          <w:b w:val="0"/>
          <w:bCs w:val="0"/>
          <w:sz w:val="22"/>
          <w:szCs w:val="22"/>
        </w:rPr>
        <w:t>.</w:t>
      </w:r>
      <w:r w:rsidRPr="00536809">
        <w:rPr>
          <w:b w:val="0"/>
          <w:bCs w:val="0"/>
          <w:sz w:val="22"/>
          <w:szCs w:val="22"/>
          <w:lang w:val="es-MX"/>
        </w:rPr>
        <w:t xml:space="preserve"> 3) La terminación anticipada </w:t>
      </w:r>
      <w:r w:rsidR="002F62AC" w:rsidRPr="00536809">
        <w:rPr>
          <w:b w:val="0"/>
          <w:bCs w:val="0"/>
          <w:sz w:val="22"/>
          <w:szCs w:val="22"/>
        </w:rPr>
        <w:t>relación jurídica derivada de la presente Oferta Mercantil</w:t>
      </w:r>
      <w:r w:rsidR="002F62AC" w:rsidRPr="00536809">
        <w:rPr>
          <w:b w:val="0"/>
          <w:bCs w:val="0"/>
          <w:sz w:val="22"/>
          <w:szCs w:val="22"/>
          <w:lang w:val="es-MX"/>
        </w:rPr>
        <w:t xml:space="preserve"> </w:t>
      </w:r>
      <w:r w:rsidRPr="00536809">
        <w:rPr>
          <w:b w:val="0"/>
          <w:bCs w:val="0"/>
          <w:sz w:val="22"/>
          <w:szCs w:val="22"/>
          <w:lang w:val="es-MX"/>
        </w:rPr>
        <w:t>no exime a ninguna de las partes del cumplimiento de las obligaciones previamente contraídas hasta la fecha de ejecución de</w:t>
      </w:r>
      <w:r w:rsidR="00BD12CC">
        <w:rPr>
          <w:b w:val="0"/>
          <w:bCs w:val="0"/>
          <w:sz w:val="22"/>
          <w:szCs w:val="22"/>
          <w:lang w:val="es-MX"/>
        </w:rPr>
        <w:t xml:space="preserve"> </w:t>
      </w:r>
      <w:proofErr w:type="gramStart"/>
      <w:r w:rsidRPr="00536809">
        <w:rPr>
          <w:b w:val="0"/>
          <w:bCs w:val="0"/>
          <w:sz w:val="22"/>
          <w:szCs w:val="22"/>
          <w:lang w:val="es-MX"/>
        </w:rPr>
        <w:t>l</w:t>
      </w:r>
      <w:r w:rsidR="00BD12CC">
        <w:rPr>
          <w:b w:val="0"/>
          <w:bCs w:val="0"/>
          <w:sz w:val="22"/>
          <w:szCs w:val="22"/>
          <w:lang w:val="es-MX"/>
        </w:rPr>
        <w:t>a</w:t>
      </w:r>
      <w:r w:rsidRPr="00536809">
        <w:rPr>
          <w:b w:val="0"/>
          <w:bCs w:val="0"/>
          <w:sz w:val="22"/>
          <w:szCs w:val="22"/>
          <w:lang w:val="es-MX"/>
        </w:rPr>
        <w:t xml:space="preserve"> mism</w:t>
      </w:r>
      <w:r w:rsidR="00BD12CC">
        <w:rPr>
          <w:b w:val="0"/>
          <w:bCs w:val="0"/>
          <w:sz w:val="22"/>
          <w:szCs w:val="22"/>
          <w:lang w:val="es-MX"/>
        </w:rPr>
        <w:t>a</w:t>
      </w:r>
      <w:proofErr w:type="gramEnd"/>
      <w:r w:rsidRPr="00536809">
        <w:rPr>
          <w:b w:val="0"/>
          <w:bCs w:val="0"/>
          <w:sz w:val="22"/>
          <w:szCs w:val="22"/>
          <w:lang w:val="es-MX"/>
        </w:rPr>
        <w:t xml:space="preserve">. 4) Para efectos de dar aplicación a la terminación anticipada en los términos </w:t>
      </w:r>
      <w:r w:rsidR="002F62AC" w:rsidRPr="00536809">
        <w:rPr>
          <w:b w:val="0"/>
          <w:bCs w:val="0"/>
          <w:sz w:val="22"/>
          <w:szCs w:val="22"/>
          <w:lang w:val="es-MX"/>
        </w:rPr>
        <w:t xml:space="preserve">aquí </w:t>
      </w:r>
      <w:r w:rsidRPr="00536809">
        <w:rPr>
          <w:b w:val="0"/>
          <w:bCs w:val="0"/>
          <w:sz w:val="22"/>
          <w:szCs w:val="22"/>
          <w:lang w:val="es-MX"/>
        </w:rPr>
        <w:t>establecidos, la parte cumplida notificará el incumplimiento a la parte incumplida, la cual tendrá cinco (5) días hábiles</w:t>
      </w:r>
      <w:r w:rsidRPr="00536809">
        <w:rPr>
          <w:b w:val="0"/>
          <w:bCs w:val="0"/>
          <w:sz w:val="22"/>
          <w:szCs w:val="22"/>
        </w:rPr>
        <w:t xml:space="preserve"> para resolver el incumplimiento. Pasado este término sin resolver el incumplimiento, </w:t>
      </w:r>
      <w:r w:rsidR="002F62AC" w:rsidRPr="00536809">
        <w:rPr>
          <w:b w:val="0"/>
          <w:bCs w:val="0"/>
          <w:sz w:val="22"/>
          <w:szCs w:val="22"/>
        </w:rPr>
        <w:t xml:space="preserve">relación jurídica derivada de la presente Oferta Mercantil </w:t>
      </w:r>
      <w:r w:rsidRPr="00536809">
        <w:rPr>
          <w:b w:val="0"/>
          <w:bCs w:val="0"/>
          <w:sz w:val="22"/>
          <w:szCs w:val="22"/>
        </w:rPr>
        <w:t xml:space="preserve">se dará por terminado de pleno derecho, sin necesidad de requerimiento adicional o declaración judicial, pudiendo la parte cumplida ejercer su derecho al pago de la Cláusula Penal. </w:t>
      </w:r>
    </w:p>
    <w:p w14:paraId="110C7E2D" w14:textId="77777777" w:rsidR="00A01FCE" w:rsidRPr="00536809" w:rsidRDefault="00A01FCE" w:rsidP="00A01FCE">
      <w:pPr>
        <w:ind w:left="708"/>
        <w:jc w:val="both"/>
        <w:rPr>
          <w:color w:val="000000" w:themeColor="text1"/>
          <w:sz w:val="22"/>
          <w:szCs w:val="22"/>
        </w:rPr>
      </w:pPr>
    </w:p>
    <w:p w14:paraId="07EA2F1F" w14:textId="40829FFE" w:rsidR="00875680" w:rsidRPr="00536809" w:rsidRDefault="00A01FCE" w:rsidP="00505F69">
      <w:pPr>
        <w:pStyle w:val="Prrafodelista"/>
        <w:numPr>
          <w:ilvl w:val="0"/>
          <w:numId w:val="16"/>
        </w:numPr>
        <w:rPr>
          <w:sz w:val="22"/>
          <w:szCs w:val="22"/>
        </w:rPr>
      </w:pPr>
      <w:r w:rsidRPr="00536809">
        <w:rPr>
          <w:sz w:val="22"/>
          <w:szCs w:val="22"/>
        </w:rPr>
        <w:t xml:space="preserve">INSTRUMENTO DE PAGO A CARGO DE EL </w:t>
      </w:r>
      <w:r w:rsidR="00CE1E83" w:rsidRPr="00536809">
        <w:rPr>
          <w:sz w:val="22"/>
          <w:szCs w:val="22"/>
        </w:rPr>
        <w:t>DESTINATARIO</w:t>
      </w:r>
    </w:p>
    <w:p w14:paraId="32DE0364" w14:textId="77777777" w:rsidR="00875680" w:rsidRPr="00536809" w:rsidRDefault="00875680" w:rsidP="00A01FCE">
      <w:pPr>
        <w:jc w:val="both"/>
        <w:rPr>
          <w:sz w:val="22"/>
          <w:szCs w:val="22"/>
        </w:rPr>
      </w:pPr>
    </w:p>
    <w:p w14:paraId="27513D4C" w14:textId="5AA1AD8B" w:rsidR="00A01FCE" w:rsidRPr="00536809" w:rsidRDefault="00A01FCE" w:rsidP="00A01FCE">
      <w:pPr>
        <w:jc w:val="both"/>
        <w:rPr>
          <w:b w:val="0"/>
          <w:bCs w:val="0"/>
          <w:sz w:val="22"/>
          <w:szCs w:val="22"/>
        </w:rPr>
      </w:pPr>
      <w:r w:rsidRPr="00536809">
        <w:rPr>
          <w:b w:val="0"/>
          <w:bCs w:val="0"/>
          <w:sz w:val="22"/>
          <w:szCs w:val="22"/>
        </w:rPr>
        <w:t xml:space="preserve">Para garantizar el cumplimiento de las obligaciones de pago, </w:t>
      </w:r>
      <w:r w:rsidRPr="00633C1F">
        <w:rPr>
          <w:sz w:val="22"/>
          <w:szCs w:val="22"/>
        </w:rPr>
        <w:t xml:space="preserve">EL </w:t>
      </w:r>
      <w:r w:rsidR="00875680" w:rsidRPr="00633C1F">
        <w:rPr>
          <w:sz w:val="22"/>
          <w:szCs w:val="22"/>
        </w:rPr>
        <w:t>DESTINATARIO</w:t>
      </w:r>
      <w:r w:rsidRPr="00536809">
        <w:rPr>
          <w:b w:val="0"/>
          <w:bCs w:val="0"/>
          <w:sz w:val="22"/>
          <w:szCs w:val="22"/>
        </w:rPr>
        <w:t xml:space="preserve"> se obliga para con </w:t>
      </w:r>
      <w:r w:rsidRPr="00633C1F">
        <w:rPr>
          <w:sz w:val="22"/>
          <w:szCs w:val="22"/>
        </w:rPr>
        <w:t xml:space="preserve">EL </w:t>
      </w:r>
      <w:r w:rsidR="00875680" w:rsidRPr="00633C1F">
        <w:rPr>
          <w:sz w:val="22"/>
          <w:szCs w:val="22"/>
        </w:rPr>
        <w:t>OFERENTE</w:t>
      </w:r>
      <w:r w:rsidRPr="00536809">
        <w:rPr>
          <w:b w:val="0"/>
          <w:bCs w:val="0"/>
          <w:sz w:val="22"/>
          <w:szCs w:val="22"/>
        </w:rPr>
        <w:t xml:space="preserve"> a suscribir un Pagaré en Blanco con su respectiva Carta de Instrucciones, autorizando a </w:t>
      </w:r>
      <w:r w:rsidRPr="004C6A69">
        <w:rPr>
          <w:sz w:val="22"/>
          <w:szCs w:val="22"/>
        </w:rPr>
        <w:t xml:space="preserve">EL </w:t>
      </w:r>
      <w:r w:rsidR="00875680" w:rsidRPr="004C6A69">
        <w:rPr>
          <w:sz w:val="22"/>
          <w:szCs w:val="22"/>
        </w:rPr>
        <w:t>OFERENTE</w:t>
      </w:r>
      <w:r w:rsidRPr="00536809">
        <w:rPr>
          <w:b w:val="0"/>
          <w:bCs w:val="0"/>
          <w:sz w:val="22"/>
          <w:szCs w:val="22"/>
        </w:rPr>
        <w:t xml:space="preserve"> para hacerlo efectivo en caso de incumplimiento por parte de </w:t>
      </w:r>
      <w:r w:rsidRPr="004C6A69">
        <w:rPr>
          <w:sz w:val="22"/>
          <w:szCs w:val="22"/>
        </w:rPr>
        <w:t xml:space="preserve">EL </w:t>
      </w:r>
      <w:r w:rsidR="00875680" w:rsidRPr="004C6A69">
        <w:rPr>
          <w:sz w:val="22"/>
          <w:szCs w:val="22"/>
        </w:rPr>
        <w:t>DESTINATARIO</w:t>
      </w:r>
      <w:r w:rsidRPr="00536809">
        <w:rPr>
          <w:b w:val="0"/>
          <w:bCs w:val="0"/>
          <w:sz w:val="22"/>
          <w:szCs w:val="22"/>
        </w:rPr>
        <w:t xml:space="preserve">. Estos documentos deberán </w:t>
      </w:r>
      <w:r w:rsidRPr="00633C1F">
        <w:rPr>
          <w:b w:val="0"/>
          <w:bCs w:val="0"/>
          <w:sz w:val="22"/>
          <w:szCs w:val="22"/>
        </w:rPr>
        <w:t xml:space="preserve">suscribirse y entregarse por parte de </w:t>
      </w:r>
      <w:r w:rsidRPr="004C6A69">
        <w:rPr>
          <w:sz w:val="22"/>
          <w:szCs w:val="22"/>
        </w:rPr>
        <w:t xml:space="preserve">EL </w:t>
      </w:r>
      <w:r w:rsidR="00952ED1" w:rsidRPr="004C6A69">
        <w:rPr>
          <w:sz w:val="22"/>
          <w:szCs w:val="22"/>
        </w:rPr>
        <w:t>DESTINATARIO</w:t>
      </w:r>
      <w:r w:rsidRPr="00633C1F">
        <w:rPr>
          <w:b w:val="0"/>
          <w:bCs w:val="0"/>
          <w:sz w:val="22"/>
          <w:szCs w:val="22"/>
        </w:rPr>
        <w:t xml:space="preserve"> a </w:t>
      </w:r>
      <w:r w:rsidRPr="004C6A69">
        <w:rPr>
          <w:sz w:val="22"/>
          <w:szCs w:val="22"/>
        </w:rPr>
        <w:t xml:space="preserve">EL </w:t>
      </w:r>
      <w:r w:rsidR="00952ED1" w:rsidRPr="004C6A69">
        <w:rPr>
          <w:sz w:val="22"/>
          <w:szCs w:val="22"/>
        </w:rPr>
        <w:t>OFERENTE</w:t>
      </w:r>
      <w:r w:rsidRPr="00633C1F">
        <w:rPr>
          <w:b w:val="0"/>
          <w:bCs w:val="0"/>
          <w:sz w:val="22"/>
          <w:szCs w:val="22"/>
        </w:rPr>
        <w:t xml:space="preserve">, dentro de los cinco (5) días hábiles siguientes a la fecha de </w:t>
      </w:r>
      <w:r w:rsidR="00EB4696" w:rsidRPr="00633C1F">
        <w:rPr>
          <w:b w:val="0"/>
          <w:bCs w:val="0"/>
          <w:sz w:val="22"/>
          <w:szCs w:val="22"/>
        </w:rPr>
        <w:t>ace</w:t>
      </w:r>
      <w:r w:rsidR="00F04B0D" w:rsidRPr="00633C1F">
        <w:rPr>
          <w:b w:val="0"/>
          <w:bCs w:val="0"/>
          <w:sz w:val="22"/>
          <w:szCs w:val="22"/>
        </w:rPr>
        <w:t xml:space="preserve">ptación </w:t>
      </w:r>
      <w:r w:rsidR="00B37340" w:rsidRPr="00633C1F">
        <w:rPr>
          <w:b w:val="0"/>
          <w:bCs w:val="0"/>
          <w:sz w:val="22"/>
          <w:szCs w:val="22"/>
        </w:rPr>
        <w:t>de la Oferta Mercantil.</w:t>
      </w:r>
      <w:r w:rsidR="00B37340" w:rsidRPr="00536809">
        <w:rPr>
          <w:b w:val="0"/>
          <w:bCs w:val="0"/>
          <w:sz w:val="22"/>
          <w:szCs w:val="22"/>
        </w:rPr>
        <w:t xml:space="preserve"> </w:t>
      </w:r>
    </w:p>
    <w:p w14:paraId="28596060" w14:textId="77777777" w:rsidR="00875680" w:rsidRPr="00536809" w:rsidRDefault="00875680" w:rsidP="00A01FCE">
      <w:pPr>
        <w:jc w:val="both"/>
        <w:rPr>
          <w:sz w:val="22"/>
          <w:szCs w:val="22"/>
          <w:u w:val="single"/>
        </w:rPr>
      </w:pPr>
    </w:p>
    <w:p w14:paraId="5EAD5DAD" w14:textId="5FD9D7E8" w:rsidR="00231E3A" w:rsidRPr="00536809" w:rsidRDefault="00A01FCE" w:rsidP="00505F69">
      <w:pPr>
        <w:pStyle w:val="Prrafodelista"/>
        <w:numPr>
          <w:ilvl w:val="0"/>
          <w:numId w:val="16"/>
        </w:numPr>
        <w:rPr>
          <w:sz w:val="22"/>
          <w:szCs w:val="22"/>
        </w:rPr>
      </w:pPr>
      <w:r w:rsidRPr="00536809">
        <w:rPr>
          <w:sz w:val="22"/>
          <w:szCs w:val="22"/>
        </w:rPr>
        <w:t xml:space="preserve">GARANTÍA DE CUMPLIMIENTO A CARGO DE EL </w:t>
      </w:r>
      <w:r w:rsidR="005312E4" w:rsidRPr="00536809">
        <w:rPr>
          <w:sz w:val="22"/>
          <w:szCs w:val="22"/>
        </w:rPr>
        <w:t>OFERENTE</w:t>
      </w:r>
    </w:p>
    <w:p w14:paraId="40D820AC" w14:textId="77777777" w:rsidR="00231E3A" w:rsidRPr="00536809" w:rsidRDefault="00231E3A" w:rsidP="00A01FCE">
      <w:pPr>
        <w:jc w:val="both"/>
        <w:rPr>
          <w:sz w:val="22"/>
          <w:szCs w:val="22"/>
        </w:rPr>
      </w:pPr>
    </w:p>
    <w:p w14:paraId="72A941E1" w14:textId="0C272A54" w:rsidR="00A01FCE" w:rsidRPr="00536809" w:rsidRDefault="00A01FCE" w:rsidP="00A01FCE">
      <w:pPr>
        <w:jc w:val="both"/>
        <w:rPr>
          <w:b w:val="0"/>
          <w:bCs w:val="0"/>
          <w:sz w:val="22"/>
          <w:szCs w:val="22"/>
        </w:rPr>
      </w:pPr>
      <w:r w:rsidRPr="003064E6">
        <w:rPr>
          <w:sz w:val="22"/>
          <w:szCs w:val="22"/>
        </w:rPr>
        <w:t xml:space="preserve">EL </w:t>
      </w:r>
      <w:r w:rsidR="000B3BA3" w:rsidRPr="003064E6">
        <w:rPr>
          <w:sz w:val="22"/>
          <w:szCs w:val="22"/>
        </w:rPr>
        <w:t>OFERENTE</w:t>
      </w:r>
      <w:r w:rsidRPr="00536809">
        <w:rPr>
          <w:b w:val="0"/>
          <w:bCs w:val="0"/>
          <w:sz w:val="22"/>
          <w:szCs w:val="22"/>
        </w:rPr>
        <w:t xml:space="preserve"> </w:t>
      </w:r>
      <w:r w:rsidR="00B9625B" w:rsidRPr="00536809">
        <w:rPr>
          <w:b w:val="0"/>
          <w:bCs w:val="0"/>
          <w:sz w:val="22"/>
          <w:szCs w:val="22"/>
        </w:rPr>
        <w:t>constituirá a favor</w:t>
      </w:r>
      <w:r w:rsidRPr="00536809">
        <w:rPr>
          <w:b w:val="0"/>
          <w:bCs w:val="0"/>
          <w:sz w:val="22"/>
          <w:szCs w:val="22"/>
        </w:rPr>
        <w:t xml:space="preserve"> </w:t>
      </w:r>
      <w:r w:rsidR="00B9625B" w:rsidRPr="00536809">
        <w:rPr>
          <w:b w:val="0"/>
          <w:bCs w:val="0"/>
          <w:sz w:val="22"/>
          <w:szCs w:val="22"/>
        </w:rPr>
        <w:t xml:space="preserve">de </w:t>
      </w:r>
      <w:r w:rsidRPr="003064E6">
        <w:rPr>
          <w:sz w:val="22"/>
          <w:szCs w:val="22"/>
        </w:rPr>
        <w:t xml:space="preserve">EL </w:t>
      </w:r>
      <w:r w:rsidR="000B3BA3" w:rsidRPr="003064E6">
        <w:rPr>
          <w:sz w:val="22"/>
          <w:szCs w:val="22"/>
        </w:rPr>
        <w:t>DESTINATARIO</w:t>
      </w:r>
      <w:r w:rsidRPr="00536809">
        <w:rPr>
          <w:b w:val="0"/>
          <w:bCs w:val="0"/>
          <w:sz w:val="22"/>
          <w:szCs w:val="22"/>
        </w:rPr>
        <w:t xml:space="preserve">, a título de Garantía de Cumplimiento una de las siguientes opciones:  </w:t>
      </w:r>
      <w:r w:rsidR="0007043F" w:rsidRPr="008422E0">
        <w:rPr>
          <w:sz w:val="22"/>
          <w:szCs w:val="22"/>
        </w:rPr>
        <w:t>a)</w:t>
      </w:r>
      <w:r w:rsidR="0007043F" w:rsidRPr="00536809">
        <w:rPr>
          <w:b w:val="0"/>
          <w:bCs w:val="0"/>
          <w:sz w:val="22"/>
          <w:szCs w:val="22"/>
        </w:rPr>
        <w:t xml:space="preserve"> una</w:t>
      </w:r>
      <w:r w:rsidRPr="00536809">
        <w:rPr>
          <w:b w:val="0"/>
          <w:bCs w:val="0"/>
          <w:sz w:val="22"/>
          <w:szCs w:val="22"/>
        </w:rPr>
        <w:t xml:space="preserve"> garantía bancaria, expedida por una entidad financiera de primer orden, por un valor equivalente al 3 % del valor estimado de</w:t>
      </w:r>
      <w:r w:rsidR="00131A0E" w:rsidRPr="00536809">
        <w:rPr>
          <w:b w:val="0"/>
          <w:bCs w:val="0"/>
          <w:sz w:val="22"/>
          <w:szCs w:val="22"/>
        </w:rPr>
        <w:t xml:space="preserve"> </w:t>
      </w:r>
      <w:r w:rsidRPr="00536809">
        <w:rPr>
          <w:b w:val="0"/>
          <w:bCs w:val="0"/>
          <w:sz w:val="22"/>
          <w:szCs w:val="22"/>
        </w:rPr>
        <w:t>l</w:t>
      </w:r>
      <w:r w:rsidR="002906B7" w:rsidRPr="00536809">
        <w:rPr>
          <w:b w:val="0"/>
          <w:bCs w:val="0"/>
          <w:sz w:val="22"/>
          <w:szCs w:val="22"/>
        </w:rPr>
        <w:t>a</w:t>
      </w:r>
      <w:r w:rsidRPr="00536809">
        <w:rPr>
          <w:b w:val="0"/>
          <w:bCs w:val="0"/>
          <w:sz w:val="22"/>
          <w:szCs w:val="22"/>
        </w:rPr>
        <w:t xml:space="preserve"> </w:t>
      </w:r>
      <w:r w:rsidR="002906B7" w:rsidRPr="00536809">
        <w:rPr>
          <w:b w:val="0"/>
          <w:bCs w:val="0"/>
          <w:sz w:val="22"/>
          <w:szCs w:val="22"/>
        </w:rPr>
        <w:t>presente Oferta Mercantil</w:t>
      </w:r>
      <w:r w:rsidRPr="00536809">
        <w:rPr>
          <w:b w:val="0"/>
          <w:bCs w:val="0"/>
          <w:sz w:val="22"/>
          <w:szCs w:val="22"/>
        </w:rPr>
        <w:t xml:space="preserve">, con una vigencia igual a </w:t>
      </w:r>
      <w:r w:rsidR="002906B7" w:rsidRPr="00536809">
        <w:rPr>
          <w:b w:val="0"/>
          <w:bCs w:val="0"/>
          <w:sz w:val="22"/>
          <w:szCs w:val="22"/>
        </w:rPr>
        <w:t>su</w:t>
      </w:r>
      <w:r w:rsidRPr="00536809">
        <w:rPr>
          <w:b w:val="0"/>
          <w:bCs w:val="0"/>
          <w:sz w:val="22"/>
          <w:szCs w:val="22"/>
        </w:rPr>
        <w:t xml:space="preserve"> duración y dos (02) meses más, contados a partir de la fecha de expedición de la garantía. Esta deberá entregarse por parte de </w:t>
      </w:r>
      <w:r w:rsidRPr="003064E6">
        <w:rPr>
          <w:sz w:val="22"/>
          <w:szCs w:val="22"/>
        </w:rPr>
        <w:t xml:space="preserve">EL </w:t>
      </w:r>
      <w:r w:rsidR="00B70132" w:rsidRPr="003064E6">
        <w:rPr>
          <w:sz w:val="22"/>
          <w:szCs w:val="22"/>
        </w:rPr>
        <w:t>OFERENTE</w:t>
      </w:r>
      <w:r w:rsidRPr="00536809">
        <w:rPr>
          <w:b w:val="0"/>
          <w:bCs w:val="0"/>
          <w:sz w:val="22"/>
          <w:szCs w:val="22"/>
        </w:rPr>
        <w:t xml:space="preserve"> a </w:t>
      </w:r>
      <w:r w:rsidRPr="003064E6">
        <w:rPr>
          <w:sz w:val="22"/>
          <w:szCs w:val="22"/>
        </w:rPr>
        <w:t xml:space="preserve">EL </w:t>
      </w:r>
      <w:r w:rsidR="00B70132" w:rsidRPr="003064E6">
        <w:rPr>
          <w:sz w:val="22"/>
          <w:szCs w:val="22"/>
        </w:rPr>
        <w:t>DESTINATARIO</w:t>
      </w:r>
      <w:r w:rsidRPr="00536809">
        <w:rPr>
          <w:b w:val="0"/>
          <w:bCs w:val="0"/>
          <w:sz w:val="22"/>
          <w:szCs w:val="22"/>
        </w:rPr>
        <w:t xml:space="preserve">, al momento de la </w:t>
      </w:r>
      <w:r w:rsidR="007951F4" w:rsidRPr="00536809">
        <w:rPr>
          <w:b w:val="0"/>
          <w:bCs w:val="0"/>
          <w:sz w:val="22"/>
          <w:szCs w:val="22"/>
        </w:rPr>
        <w:t>aceptación de la Oferta Mercantil</w:t>
      </w:r>
      <w:r w:rsidRPr="00536809">
        <w:rPr>
          <w:b w:val="0"/>
          <w:bCs w:val="0"/>
          <w:sz w:val="22"/>
          <w:szCs w:val="22"/>
        </w:rPr>
        <w:t>.</w:t>
      </w:r>
      <w:r w:rsidR="00F74FC3">
        <w:rPr>
          <w:b w:val="0"/>
          <w:bCs w:val="0"/>
          <w:sz w:val="22"/>
          <w:szCs w:val="22"/>
        </w:rPr>
        <w:t xml:space="preserve"> </w:t>
      </w:r>
      <w:r w:rsidR="00F74FC3" w:rsidRPr="00F74FC3">
        <w:rPr>
          <w:b w:val="0"/>
          <w:bCs w:val="0"/>
          <w:sz w:val="22"/>
          <w:szCs w:val="22"/>
        </w:rPr>
        <w:t>La garantía de cumplimiento cubrirá la cláusula penal que se hiciere efectiva</w:t>
      </w:r>
      <w:r w:rsidR="00F74FC3">
        <w:rPr>
          <w:b w:val="0"/>
          <w:bCs w:val="0"/>
          <w:sz w:val="22"/>
          <w:szCs w:val="22"/>
        </w:rPr>
        <w:t>.</w:t>
      </w:r>
      <w:r w:rsidRPr="00536809">
        <w:rPr>
          <w:b w:val="0"/>
          <w:bCs w:val="0"/>
          <w:sz w:val="22"/>
          <w:szCs w:val="22"/>
        </w:rPr>
        <w:t xml:space="preserve"> </w:t>
      </w:r>
      <w:r w:rsidRPr="008422E0">
        <w:rPr>
          <w:sz w:val="22"/>
          <w:szCs w:val="22"/>
        </w:rPr>
        <w:t>b)</w:t>
      </w:r>
      <w:r w:rsidRPr="00536809">
        <w:rPr>
          <w:b w:val="0"/>
          <w:bCs w:val="0"/>
          <w:sz w:val="22"/>
          <w:szCs w:val="22"/>
        </w:rPr>
        <w:t xml:space="preserve"> 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del valor estimado de</w:t>
      </w:r>
      <w:r w:rsidR="00737150" w:rsidRPr="00536809">
        <w:rPr>
          <w:b w:val="0"/>
          <w:bCs w:val="0"/>
          <w:sz w:val="22"/>
          <w:szCs w:val="22"/>
        </w:rPr>
        <w:t xml:space="preserve"> </w:t>
      </w:r>
      <w:r w:rsidRPr="00536809">
        <w:rPr>
          <w:b w:val="0"/>
          <w:bCs w:val="0"/>
          <w:sz w:val="22"/>
          <w:szCs w:val="22"/>
        </w:rPr>
        <w:t>l</w:t>
      </w:r>
      <w:r w:rsidR="00737150" w:rsidRPr="00536809">
        <w:rPr>
          <w:b w:val="0"/>
          <w:bCs w:val="0"/>
          <w:sz w:val="22"/>
          <w:szCs w:val="22"/>
        </w:rPr>
        <w:t>a</w:t>
      </w:r>
      <w:r w:rsidRPr="00536809">
        <w:rPr>
          <w:b w:val="0"/>
          <w:bCs w:val="0"/>
          <w:sz w:val="22"/>
          <w:szCs w:val="22"/>
        </w:rPr>
        <w:t xml:space="preserve"> </w:t>
      </w:r>
      <w:r w:rsidR="00737150" w:rsidRPr="00536809">
        <w:rPr>
          <w:b w:val="0"/>
          <w:bCs w:val="0"/>
          <w:sz w:val="22"/>
          <w:szCs w:val="22"/>
        </w:rPr>
        <w:t>Oferta Mercantil</w:t>
      </w:r>
      <w:r w:rsidRPr="00536809">
        <w:rPr>
          <w:b w:val="0"/>
          <w:bCs w:val="0"/>
          <w:sz w:val="22"/>
          <w:szCs w:val="22"/>
        </w:rPr>
        <w:t xml:space="preserve">, con una vigencia igual a </w:t>
      </w:r>
      <w:r w:rsidR="00737150" w:rsidRPr="00536809">
        <w:rPr>
          <w:b w:val="0"/>
          <w:bCs w:val="0"/>
          <w:sz w:val="22"/>
          <w:szCs w:val="22"/>
        </w:rPr>
        <w:t>su</w:t>
      </w:r>
      <w:r w:rsidRPr="00536809">
        <w:rPr>
          <w:b w:val="0"/>
          <w:bCs w:val="0"/>
          <w:sz w:val="22"/>
          <w:szCs w:val="22"/>
        </w:rPr>
        <w:t xml:space="preserve"> duración y dos (02) meses más, contados a partir de la fecha de expedición de la póliza.  Adicionalmente debe constituir a favor </w:t>
      </w:r>
      <w:r w:rsidRPr="003064E6">
        <w:rPr>
          <w:b w:val="0"/>
          <w:bCs w:val="0"/>
          <w:sz w:val="22"/>
          <w:szCs w:val="22"/>
        </w:rPr>
        <w:t>del</w:t>
      </w:r>
      <w:r w:rsidRPr="003064E6">
        <w:rPr>
          <w:sz w:val="22"/>
          <w:szCs w:val="22"/>
        </w:rPr>
        <w:t xml:space="preserve"> </w:t>
      </w:r>
      <w:r w:rsidR="00737150" w:rsidRPr="003064E6">
        <w:rPr>
          <w:sz w:val="22"/>
          <w:szCs w:val="22"/>
        </w:rPr>
        <w:t>DESTINATARIO</w:t>
      </w:r>
      <w:r w:rsidRPr="00536809">
        <w:rPr>
          <w:b w:val="0"/>
          <w:bCs w:val="0"/>
          <w:sz w:val="22"/>
          <w:szCs w:val="22"/>
        </w:rPr>
        <w:t xml:space="preserve"> un pagaré en blanco con carta de instrucciones</w:t>
      </w:r>
      <w:r w:rsidR="00D05C92" w:rsidRPr="00536809">
        <w:rPr>
          <w:b w:val="0"/>
          <w:bCs w:val="0"/>
          <w:sz w:val="22"/>
          <w:szCs w:val="22"/>
        </w:rPr>
        <w:t>.</w:t>
      </w:r>
      <w:r w:rsidRPr="00536809">
        <w:rPr>
          <w:b w:val="0"/>
          <w:bCs w:val="0"/>
          <w:sz w:val="22"/>
          <w:szCs w:val="22"/>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w:t>
      </w:r>
      <w:r w:rsidR="00D05C92" w:rsidRPr="00536809">
        <w:rPr>
          <w:b w:val="0"/>
          <w:bCs w:val="0"/>
          <w:sz w:val="22"/>
          <w:szCs w:val="22"/>
        </w:rPr>
        <w:t xml:space="preserve"> </w:t>
      </w:r>
      <w:r w:rsidRPr="00536809">
        <w:rPr>
          <w:b w:val="0"/>
          <w:bCs w:val="0"/>
          <w:sz w:val="22"/>
          <w:szCs w:val="22"/>
        </w:rPr>
        <w:t>l</w:t>
      </w:r>
      <w:r w:rsidR="00D05C92" w:rsidRPr="00536809">
        <w:rPr>
          <w:b w:val="0"/>
          <w:bCs w:val="0"/>
          <w:sz w:val="22"/>
          <w:szCs w:val="22"/>
        </w:rPr>
        <w:t>a</w:t>
      </w:r>
      <w:r w:rsidRPr="00536809">
        <w:rPr>
          <w:b w:val="0"/>
          <w:bCs w:val="0"/>
          <w:sz w:val="22"/>
          <w:szCs w:val="22"/>
        </w:rPr>
        <w:t xml:space="preserve"> </w:t>
      </w:r>
      <w:r w:rsidR="00D05C92" w:rsidRPr="00536809">
        <w:rPr>
          <w:b w:val="0"/>
          <w:bCs w:val="0"/>
          <w:sz w:val="22"/>
          <w:szCs w:val="22"/>
        </w:rPr>
        <w:t>Ofe</w:t>
      </w:r>
      <w:r w:rsidR="003E4EC9" w:rsidRPr="00536809">
        <w:rPr>
          <w:b w:val="0"/>
          <w:bCs w:val="0"/>
          <w:sz w:val="22"/>
          <w:szCs w:val="22"/>
        </w:rPr>
        <w:t>rta Mercantil</w:t>
      </w:r>
      <w:r w:rsidRPr="00536809">
        <w:rPr>
          <w:b w:val="0"/>
          <w:bCs w:val="0"/>
          <w:sz w:val="22"/>
          <w:szCs w:val="22"/>
        </w:rPr>
        <w:t>, para lo cual el garante deberá informar con 6 meses de anticipación al vencimiento de la póliza, la no renovación, lo cual no será causal de incumplimiento de</w:t>
      </w:r>
      <w:r w:rsidR="00E405E0">
        <w:rPr>
          <w:b w:val="0"/>
          <w:bCs w:val="0"/>
          <w:sz w:val="22"/>
          <w:szCs w:val="22"/>
        </w:rPr>
        <w:t xml:space="preserve"> </w:t>
      </w:r>
      <w:r w:rsidRPr="00536809">
        <w:rPr>
          <w:b w:val="0"/>
          <w:bCs w:val="0"/>
          <w:sz w:val="22"/>
          <w:szCs w:val="22"/>
        </w:rPr>
        <w:t>l</w:t>
      </w:r>
      <w:r w:rsidR="00E405E0">
        <w:rPr>
          <w:b w:val="0"/>
          <w:bCs w:val="0"/>
          <w:sz w:val="22"/>
          <w:szCs w:val="22"/>
        </w:rPr>
        <w:t>a</w:t>
      </w:r>
      <w:r w:rsidRPr="00536809">
        <w:rPr>
          <w:b w:val="0"/>
          <w:bCs w:val="0"/>
          <w:sz w:val="22"/>
          <w:szCs w:val="22"/>
        </w:rPr>
        <w:t xml:space="preserve"> </w:t>
      </w:r>
      <w:r w:rsidR="00E405E0">
        <w:rPr>
          <w:b w:val="0"/>
          <w:bCs w:val="0"/>
          <w:sz w:val="22"/>
          <w:szCs w:val="22"/>
        </w:rPr>
        <w:t>Oferta Mercantil</w:t>
      </w:r>
      <w:r w:rsidRPr="00536809">
        <w:rPr>
          <w:b w:val="0"/>
          <w:bCs w:val="0"/>
          <w:sz w:val="22"/>
          <w:szCs w:val="22"/>
        </w:rPr>
        <w:t xml:space="preserve"> y/o afectación de la póliza. </w:t>
      </w:r>
      <w:r w:rsidRPr="003064E6">
        <w:rPr>
          <w:sz w:val="22"/>
          <w:szCs w:val="22"/>
        </w:rPr>
        <w:t xml:space="preserve">El </w:t>
      </w:r>
      <w:r w:rsidR="003E4EC9" w:rsidRPr="003064E6">
        <w:rPr>
          <w:sz w:val="22"/>
          <w:szCs w:val="22"/>
        </w:rPr>
        <w:t>OFERENTE</w:t>
      </w:r>
      <w:r w:rsidRPr="00536809">
        <w:rPr>
          <w:b w:val="0"/>
          <w:bCs w:val="0"/>
          <w:sz w:val="22"/>
          <w:szCs w:val="22"/>
        </w:rPr>
        <w:t xml:space="preserve"> deberá garantizar con otra póliza de cumplimiento o mediante garantía bancaria, sus obligaciones en las mismas condiciones establecidas en los pliegos de </w:t>
      </w:r>
      <w:r w:rsidRPr="00536809">
        <w:rPr>
          <w:b w:val="0"/>
          <w:bCs w:val="0"/>
          <w:sz w:val="22"/>
          <w:szCs w:val="22"/>
        </w:rPr>
        <w:lastRenderedPageBreak/>
        <w:t xml:space="preserve">condiciones. Este aviso no afecta la garantía de la etapa o periodo en ejecución. </w:t>
      </w:r>
      <w:r w:rsidRPr="00D475C2">
        <w:rPr>
          <w:b w:val="0"/>
          <w:bCs w:val="0"/>
          <w:sz w:val="22"/>
          <w:szCs w:val="22"/>
        </w:rPr>
        <w:t>Si la compañía no da el aviso con la anticipación mencionada y la P</w:t>
      </w:r>
      <w:r w:rsidR="003E4EC9" w:rsidRPr="00D475C2">
        <w:rPr>
          <w:b w:val="0"/>
          <w:bCs w:val="0"/>
          <w:sz w:val="22"/>
          <w:szCs w:val="22"/>
        </w:rPr>
        <w:t>arte</w:t>
      </w:r>
      <w:r w:rsidRPr="00D475C2">
        <w:rPr>
          <w:b w:val="0"/>
          <w:bCs w:val="0"/>
          <w:sz w:val="22"/>
          <w:szCs w:val="22"/>
        </w:rPr>
        <w:t xml:space="preserve"> garantizada no obtiene una nueva garantía, el garante queda obligado a garantizar la etapa de</w:t>
      </w:r>
      <w:r w:rsidR="003E4EC9" w:rsidRPr="00D475C2">
        <w:rPr>
          <w:b w:val="0"/>
          <w:bCs w:val="0"/>
          <w:sz w:val="22"/>
          <w:szCs w:val="22"/>
        </w:rPr>
        <w:t xml:space="preserve"> </w:t>
      </w:r>
      <w:r w:rsidRPr="00D475C2">
        <w:rPr>
          <w:b w:val="0"/>
          <w:bCs w:val="0"/>
          <w:sz w:val="22"/>
          <w:szCs w:val="22"/>
        </w:rPr>
        <w:t>l</w:t>
      </w:r>
      <w:r w:rsidR="003E4EC9" w:rsidRPr="00D475C2">
        <w:rPr>
          <w:b w:val="0"/>
          <w:bCs w:val="0"/>
          <w:sz w:val="22"/>
          <w:szCs w:val="22"/>
        </w:rPr>
        <w:t>a</w:t>
      </w:r>
      <w:r w:rsidRPr="00D475C2">
        <w:rPr>
          <w:b w:val="0"/>
          <w:bCs w:val="0"/>
          <w:sz w:val="22"/>
          <w:szCs w:val="22"/>
        </w:rPr>
        <w:t xml:space="preserve"> </w:t>
      </w:r>
      <w:r w:rsidR="00E16F9E" w:rsidRPr="00D475C2">
        <w:rPr>
          <w:b w:val="0"/>
          <w:bCs w:val="0"/>
          <w:sz w:val="22"/>
          <w:szCs w:val="22"/>
        </w:rPr>
        <w:t>Oferta Mercantil</w:t>
      </w:r>
      <w:r w:rsidRPr="00D475C2">
        <w:rPr>
          <w:b w:val="0"/>
          <w:bCs w:val="0"/>
          <w:sz w:val="22"/>
          <w:szCs w:val="22"/>
        </w:rPr>
        <w:t xml:space="preserve"> o el periodo subsiguiente.</w:t>
      </w:r>
    </w:p>
    <w:p w14:paraId="13B49FAB" w14:textId="77777777" w:rsidR="00505F69" w:rsidRPr="00D475C2" w:rsidRDefault="00505F69" w:rsidP="00505F69">
      <w:pPr>
        <w:rPr>
          <w:b w:val="0"/>
          <w:bCs w:val="0"/>
          <w:sz w:val="22"/>
          <w:szCs w:val="22"/>
        </w:rPr>
      </w:pPr>
    </w:p>
    <w:p w14:paraId="3DEF6F44" w14:textId="302837B0" w:rsidR="009269FF" w:rsidRPr="00536809" w:rsidRDefault="00A01FCE" w:rsidP="00505F69">
      <w:pPr>
        <w:pStyle w:val="Prrafodelista"/>
        <w:numPr>
          <w:ilvl w:val="0"/>
          <w:numId w:val="16"/>
        </w:numPr>
        <w:rPr>
          <w:sz w:val="22"/>
          <w:szCs w:val="22"/>
          <w:lang w:val="es-MX"/>
        </w:rPr>
      </w:pPr>
      <w:r w:rsidRPr="00536809">
        <w:rPr>
          <w:sz w:val="22"/>
          <w:szCs w:val="22"/>
          <w:lang w:val="es-MX"/>
        </w:rPr>
        <w:t>CESIÓN</w:t>
      </w:r>
    </w:p>
    <w:p w14:paraId="12AE8909" w14:textId="77777777" w:rsidR="009269FF" w:rsidRPr="00536809" w:rsidRDefault="009269FF" w:rsidP="00A01FCE">
      <w:pPr>
        <w:jc w:val="both"/>
        <w:rPr>
          <w:sz w:val="22"/>
          <w:szCs w:val="22"/>
          <w:u w:val="single"/>
          <w:lang w:val="es-MX"/>
        </w:rPr>
      </w:pPr>
    </w:p>
    <w:p w14:paraId="62515A8F" w14:textId="43CEA219" w:rsidR="00A01FCE" w:rsidRPr="00536809" w:rsidRDefault="00957B51" w:rsidP="00A01FCE">
      <w:pPr>
        <w:jc w:val="both"/>
        <w:rPr>
          <w:b w:val="0"/>
          <w:bCs w:val="0"/>
          <w:sz w:val="22"/>
          <w:szCs w:val="22"/>
        </w:rPr>
      </w:pPr>
      <w:r w:rsidRPr="00536809">
        <w:rPr>
          <w:b w:val="0"/>
          <w:bCs w:val="0"/>
          <w:sz w:val="22"/>
          <w:szCs w:val="22"/>
        </w:rPr>
        <w:t xml:space="preserve">Cualquiera de las Partes podrá ceder la relación jurídica surgida de la aceptación de la presente Oferta Mercantil </w:t>
      </w:r>
      <w:r w:rsidR="00A56C89" w:rsidRPr="00536809">
        <w:rPr>
          <w:b w:val="0"/>
          <w:bCs w:val="0"/>
          <w:sz w:val="22"/>
          <w:szCs w:val="22"/>
        </w:rPr>
        <w:t>en todo o en parte, con la autorización previa y escrita de la otra parte</w:t>
      </w:r>
      <w:r w:rsidR="00A01FCE" w:rsidRPr="00536809">
        <w:rPr>
          <w:b w:val="0"/>
          <w:bCs w:val="0"/>
          <w:sz w:val="22"/>
          <w:szCs w:val="22"/>
        </w:rPr>
        <w:t>. En el evento de presentarse fusión, escisión, transformación o cualquier otra reorganización de las partes, las mismas aceptan anticipadamente la cesión de todos sus derechos y obligaciones derivados de</w:t>
      </w:r>
      <w:r w:rsidR="008538F8" w:rsidRPr="00536809">
        <w:rPr>
          <w:b w:val="0"/>
          <w:bCs w:val="0"/>
          <w:sz w:val="22"/>
          <w:szCs w:val="22"/>
        </w:rPr>
        <w:t xml:space="preserve"> </w:t>
      </w:r>
      <w:r w:rsidR="00A01FCE" w:rsidRPr="00536809">
        <w:rPr>
          <w:b w:val="0"/>
          <w:bCs w:val="0"/>
          <w:sz w:val="22"/>
          <w:szCs w:val="22"/>
        </w:rPr>
        <w:t>l</w:t>
      </w:r>
      <w:r w:rsidR="001D5906" w:rsidRPr="00536809">
        <w:rPr>
          <w:b w:val="0"/>
          <w:bCs w:val="0"/>
          <w:sz w:val="22"/>
          <w:szCs w:val="22"/>
        </w:rPr>
        <w:t>a</w:t>
      </w:r>
      <w:r w:rsidR="00A01FCE" w:rsidRPr="00536809">
        <w:rPr>
          <w:b w:val="0"/>
          <w:bCs w:val="0"/>
          <w:sz w:val="22"/>
          <w:szCs w:val="22"/>
        </w:rPr>
        <w:t xml:space="preserve"> presente </w:t>
      </w:r>
      <w:r w:rsidR="001D5906" w:rsidRPr="00536809">
        <w:rPr>
          <w:b w:val="0"/>
          <w:bCs w:val="0"/>
          <w:sz w:val="22"/>
          <w:szCs w:val="22"/>
        </w:rPr>
        <w:t>Oferta Mercantil</w:t>
      </w:r>
      <w:r w:rsidR="00A01FCE" w:rsidRPr="00536809">
        <w:rPr>
          <w:b w:val="0"/>
          <w:bCs w:val="0"/>
          <w:sz w:val="22"/>
          <w:szCs w:val="22"/>
        </w:rPr>
        <w:t>, a la persona que las sustituya, siempre y cuando el cesionario sea de sus mismas calidades.</w:t>
      </w:r>
    </w:p>
    <w:p w14:paraId="622C5D21" w14:textId="77777777" w:rsidR="008538F8" w:rsidRPr="00536809" w:rsidRDefault="008538F8" w:rsidP="00A01FCE">
      <w:pPr>
        <w:jc w:val="both"/>
        <w:rPr>
          <w:sz w:val="22"/>
          <w:szCs w:val="22"/>
          <w:u w:val="single"/>
        </w:rPr>
      </w:pPr>
    </w:p>
    <w:p w14:paraId="376C7E20" w14:textId="50BA382A" w:rsidR="001D5906" w:rsidRPr="00536809" w:rsidRDefault="00A01FCE" w:rsidP="00505F69">
      <w:pPr>
        <w:pStyle w:val="Prrafodelista"/>
        <w:numPr>
          <w:ilvl w:val="0"/>
          <w:numId w:val="16"/>
        </w:numPr>
        <w:rPr>
          <w:sz w:val="22"/>
          <w:szCs w:val="22"/>
        </w:rPr>
      </w:pPr>
      <w:r w:rsidRPr="00536809">
        <w:rPr>
          <w:sz w:val="22"/>
          <w:szCs w:val="22"/>
        </w:rPr>
        <w:t>CLÁUSULA PENAL</w:t>
      </w:r>
    </w:p>
    <w:p w14:paraId="2D1832F7" w14:textId="77777777" w:rsidR="001D5906" w:rsidRPr="00536809" w:rsidRDefault="001D5906" w:rsidP="00A01FCE">
      <w:pPr>
        <w:jc w:val="both"/>
        <w:rPr>
          <w:sz w:val="22"/>
          <w:szCs w:val="22"/>
        </w:rPr>
      </w:pPr>
    </w:p>
    <w:p w14:paraId="660C09AC" w14:textId="505F5335" w:rsidR="00A01FCE" w:rsidRPr="00536809" w:rsidRDefault="00B635E0" w:rsidP="00A01FCE">
      <w:pPr>
        <w:jc w:val="both"/>
        <w:rPr>
          <w:b w:val="0"/>
          <w:bCs w:val="0"/>
          <w:sz w:val="22"/>
          <w:szCs w:val="22"/>
        </w:rPr>
      </w:pPr>
      <w:r w:rsidRPr="00B635E0">
        <w:rPr>
          <w:b w:val="0"/>
          <w:bCs w:val="0"/>
          <w:sz w:val="22"/>
          <w:szCs w:val="22"/>
        </w:rPr>
        <w:t>El incumplimiento de la relación jurídica surgida de la presente Oferta Mercantil por cualquiera de las partes, dará lugar al  pago de una sanción pecuniaria equivalente al diez por ciento (10%) del valor de la Oferta Mercantil, valor éste que se determinará en el momento de la adjudicación, y que pagará la parte que incumpliere a la otra parte, a título de indemnización por el incumplimiento, para lo cual la presente Oferta Mercantil y su aceptación prestan mérito ejecutivo, todo de conformidad con las normas vigentes y aplicables</w:t>
      </w:r>
      <w:r w:rsidR="00A01FCE" w:rsidRPr="00536809">
        <w:rPr>
          <w:b w:val="0"/>
          <w:bCs w:val="0"/>
          <w:sz w:val="22"/>
          <w:szCs w:val="22"/>
        </w:rPr>
        <w:t xml:space="preserve">. </w:t>
      </w:r>
    </w:p>
    <w:p w14:paraId="0522B34B" w14:textId="77777777" w:rsidR="001D5906" w:rsidRPr="00536809" w:rsidRDefault="001D5906" w:rsidP="00A01FCE">
      <w:pPr>
        <w:jc w:val="both"/>
        <w:rPr>
          <w:sz w:val="22"/>
          <w:szCs w:val="22"/>
          <w:u w:val="single"/>
          <w:lang w:val="es-MX"/>
        </w:rPr>
      </w:pPr>
    </w:p>
    <w:p w14:paraId="4102B7CE" w14:textId="27BA84D6" w:rsidR="0014256E" w:rsidRPr="00536809" w:rsidRDefault="00A01FCE" w:rsidP="00505F69">
      <w:pPr>
        <w:pStyle w:val="Prrafodelista"/>
        <w:numPr>
          <w:ilvl w:val="0"/>
          <w:numId w:val="16"/>
        </w:numPr>
        <w:rPr>
          <w:sz w:val="22"/>
          <w:szCs w:val="22"/>
          <w:lang w:val="es-419"/>
        </w:rPr>
      </w:pPr>
      <w:r w:rsidRPr="00536809">
        <w:rPr>
          <w:sz w:val="22"/>
          <w:szCs w:val="22"/>
          <w:lang w:val="es-419"/>
        </w:rPr>
        <w:t>SOLUCION DE CONTROVERSIAS</w:t>
      </w:r>
    </w:p>
    <w:p w14:paraId="0A6D5E5B" w14:textId="77777777" w:rsidR="0014256E" w:rsidRPr="00536809" w:rsidRDefault="0014256E" w:rsidP="00A01FCE">
      <w:pPr>
        <w:jc w:val="both"/>
        <w:rPr>
          <w:sz w:val="22"/>
          <w:szCs w:val="22"/>
          <w:lang w:val="es-419"/>
        </w:rPr>
      </w:pPr>
    </w:p>
    <w:p w14:paraId="76DBF0A2" w14:textId="7B63D219" w:rsidR="00A01FCE" w:rsidRPr="00536809" w:rsidRDefault="0014256E" w:rsidP="00A01FCE">
      <w:pPr>
        <w:jc w:val="both"/>
        <w:rPr>
          <w:b w:val="0"/>
          <w:bCs w:val="0"/>
          <w:sz w:val="22"/>
          <w:szCs w:val="22"/>
        </w:rPr>
      </w:pPr>
      <w:r w:rsidRPr="00536809">
        <w:rPr>
          <w:b w:val="0"/>
          <w:bCs w:val="0"/>
          <w:sz w:val="22"/>
          <w:szCs w:val="22"/>
        </w:rPr>
        <w:t>L</w:t>
      </w:r>
      <w:r w:rsidR="00A01FCE" w:rsidRPr="00536809">
        <w:rPr>
          <w:b w:val="0"/>
          <w:bCs w:val="0"/>
          <w:sz w:val="22"/>
          <w:szCs w:val="22"/>
        </w:rPr>
        <w:t>as diferencias que surjan entre las partes relacionadas con la ejecución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presente </w:t>
      </w:r>
      <w:r w:rsidR="00B0792E" w:rsidRPr="00536809">
        <w:rPr>
          <w:b w:val="0"/>
          <w:bCs w:val="0"/>
          <w:sz w:val="22"/>
          <w:szCs w:val="22"/>
        </w:rPr>
        <w:t>Oferta Mercantil</w:t>
      </w:r>
      <w:r w:rsidR="00A01FCE" w:rsidRPr="00536809">
        <w:rPr>
          <w:b w:val="0"/>
          <w:bCs w:val="0"/>
          <w:sz w:val="22"/>
          <w:szCs w:val="22"/>
        </w:rPr>
        <w:t>, relativas a la celebración, interpretación, ejecución o liquidación de</w:t>
      </w:r>
      <w:r w:rsidR="00B0792E" w:rsidRPr="00536809">
        <w:rPr>
          <w:b w:val="0"/>
          <w:bCs w:val="0"/>
          <w:sz w:val="22"/>
          <w:szCs w:val="22"/>
        </w:rPr>
        <w:t xml:space="preserve"> </w:t>
      </w:r>
      <w:proofErr w:type="gramStart"/>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mism</w:t>
      </w:r>
      <w:r w:rsidR="00B0792E" w:rsidRPr="00536809">
        <w:rPr>
          <w:b w:val="0"/>
          <w:bCs w:val="0"/>
          <w:sz w:val="22"/>
          <w:szCs w:val="22"/>
        </w:rPr>
        <w:t>a</w:t>
      </w:r>
      <w:proofErr w:type="gramEnd"/>
      <w:r w:rsidR="00A01FCE" w:rsidRPr="00536809">
        <w:rPr>
          <w:b w:val="0"/>
          <w:bCs w:val="0"/>
          <w:sz w:val="22"/>
          <w:szCs w:val="22"/>
        </w:rPr>
        <w:t xml:space="preserve">, las partes buscarán mecanismos de arreglo directo tales como la negociación directa, amigable composición, o la conciliación, para esto se fijan un plazo de </w:t>
      </w:r>
      <w:r w:rsidR="00BC2EB3">
        <w:rPr>
          <w:b w:val="0"/>
          <w:bCs w:val="0"/>
          <w:sz w:val="22"/>
          <w:szCs w:val="22"/>
        </w:rPr>
        <w:t xml:space="preserve">tres </w:t>
      </w:r>
      <w:r w:rsidR="00A01FCE" w:rsidRPr="00536809">
        <w:rPr>
          <w:b w:val="0"/>
          <w:bCs w:val="0"/>
          <w:sz w:val="22"/>
          <w:szCs w:val="22"/>
        </w:rPr>
        <w:t>(</w:t>
      </w:r>
      <w:r w:rsidR="00BC2EB3">
        <w:rPr>
          <w:b w:val="0"/>
          <w:bCs w:val="0"/>
          <w:sz w:val="22"/>
          <w:szCs w:val="22"/>
        </w:rPr>
        <w:t>3</w:t>
      </w:r>
      <w:r w:rsidR="00A01FCE" w:rsidRPr="00536809">
        <w:rPr>
          <w:b w:val="0"/>
          <w:bCs w:val="0"/>
          <w:sz w:val="22"/>
          <w:szCs w:val="22"/>
        </w:rPr>
        <w:t xml:space="preserve">)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sustituyan, en caso de elegirse esta opción y si la  CREG llegaré a declarar que no es competente para resolver una determinada diferencia, o la misma tenga como fundamento aspectos jurídicos, esta deberá someterse a un Tribunal de Arbitramento, que se regirá por lo siguiente: i) El Tribunal de Arbitramento estará compuesto por tres (3) árbitros nombrados de común acuerdo por las partes. Si no se lograre un acuerdo, su nombramiento corresponderá a la Cámara de Comercio de Cali, a petición de cualquiera de ellas. </w:t>
      </w:r>
      <w:proofErr w:type="spellStart"/>
      <w:r w:rsidR="00A01FCE" w:rsidRPr="00536809">
        <w:rPr>
          <w:b w:val="0"/>
          <w:bCs w:val="0"/>
          <w:sz w:val="22"/>
          <w:szCs w:val="22"/>
        </w:rPr>
        <w:t>ii</w:t>
      </w:r>
      <w:proofErr w:type="spellEnd"/>
      <w:r w:rsidR="00A01FCE" w:rsidRPr="00536809">
        <w:rPr>
          <w:b w:val="0"/>
          <w:bCs w:val="0"/>
          <w:sz w:val="22"/>
          <w:szCs w:val="22"/>
        </w:rPr>
        <w:t xml:space="preserve">) Los árbitros decidirán en Derecho y deberán ser abogados colombianos en ejercicio. </w:t>
      </w:r>
      <w:proofErr w:type="spellStart"/>
      <w:r w:rsidR="00A01FCE" w:rsidRPr="00536809">
        <w:rPr>
          <w:b w:val="0"/>
          <w:bCs w:val="0"/>
          <w:sz w:val="22"/>
          <w:szCs w:val="22"/>
        </w:rPr>
        <w:t>iii</w:t>
      </w:r>
      <w:proofErr w:type="spellEnd"/>
      <w:r w:rsidR="00A01FCE" w:rsidRPr="00536809">
        <w:rPr>
          <w:b w:val="0"/>
          <w:bCs w:val="0"/>
          <w:sz w:val="22"/>
          <w:szCs w:val="22"/>
        </w:rPr>
        <w:t xml:space="preserve">) El tribunal así constituido se regirá en todo por las disposiciones sobre la materia establecidas por la Ley 1563 de 2012, así como por las disposiciones de orden legal que los modifiquen, adiciones, reformen o sustituyan. </w:t>
      </w:r>
      <w:proofErr w:type="spellStart"/>
      <w:r w:rsidR="00A01FCE" w:rsidRPr="00536809">
        <w:rPr>
          <w:b w:val="0"/>
          <w:bCs w:val="0"/>
          <w:sz w:val="22"/>
          <w:szCs w:val="22"/>
        </w:rPr>
        <w:t>iv</w:t>
      </w:r>
      <w:proofErr w:type="spellEnd"/>
      <w:r w:rsidR="00A01FCE" w:rsidRPr="00536809">
        <w:rPr>
          <w:b w:val="0"/>
          <w:bCs w:val="0"/>
          <w:sz w:val="22"/>
          <w:szCs w:val="22"/>
        </w:rPr>
        <w:t>) La sede del Tribunal de Arbitramento será la ciudad de Santiago de Cali y el procedimiento arbitral será administrado por el Centro de Conciliación y Arbitraje de la Cámara de Comercio de dicha ciudad.</w:t>
      </w:r>
    </w:p>
    <w:p w14:paraId="3DA4D88B" w14:textId="77777777" w:rsidR="00D16E67" w:rsidRPr="00536809" w:rsidRDefault="00D16E67" w:rsidP="00A01FCE">
      <w:pPr>
        <w:jc w:val="both"/>
        <w:rPr>
          <w:sz w:val="22"/>
          <w:szCs w:val="22"/>
        </w:rPr>
      </w:pPr>
    </w:p>
    <w:p w14:paraId="4E841461" w14:textId="77777777" w:rsidR="00D16E67" w:rsidRPr="00536809" w:rsidRDefault="00D16E67" w:rsidP="00570141">
      <w:pPr>
        <w:jc w:val="center"/>
        <w:rPr>
          <w:sz w:val="22"/>
          <w:szCs w:val="22"/>
        </w:rPr>
      </w:pPr>
    </w:p>
    <w:p w14:paraId="3B1223AE" w14:textId="10CAC65A" w:rsidR="00570141" w:rsidRPr="00536809" w:rsidRDefault="00A01FCE" w:rsidP="00505F69">
      <w:pPr>
        <w:pStyle w:val="Prrafodelista"/>
        <w:numPr>
          <w:ilvl w:val="0"/>
          <w:numId w:val="16"/>
        </w:numPr>
        <w:rPr>
          <w:sz w:val="22"/>
          <w:szCs w:val="22"/>
        </w:rPr>
      </w:pPr>
      <w:r w:rsidRPr="00536809">
        <w:rPr>
          <w:sz w:val="22"/>
          <w:szCs w:val="22"/>
        </w:rPr>
        <w:t>IMPUESTOS Y DEDUCCIONES</w:t>
      </w:r>
    </w:p>
    <w:p w14:paraId="2192171A" w14:textId="77777777" w:rsidR="00570141" w:rsidRPr="00536809" w:rsidRDefault="00570141" w:rsidP="00A01FCE">
      <w:pPr>
        <w:jc w:val="both"/>
        <w:rPr>
          <w:sz w:val="22"/>
          <w:szCs w:val="22"/>
        </w:rPr>
      </w:pPr>
    </w:p>
    <w:p w14:paraId="6EAB7F4B" w14:textId="3F6072AD" w:rsidR="00A01FCE" w:rsidRPr="00536809" w:rsidRDefault="00A01FCE" w:rsidP="00A01FCE">
      <w:pPr>
        <w:jc w:val="both"/>
        <w:rPr>
          <w:b w:val="0"/>
          <w:bCs w:val="0"/>
          <w:sz w:val="22"/>
          <w:szCs w:val="22"/>
        </w:rPr>
      </w:pPr>
      <w:r w:rsidRPr="00536809">
        <w:rPr>
          <w:b w:val="0"/>
          <w:bCs w:val="0"/>
          <w:sz w:val="22"/>
          <w:szCs w:val="22"/>
        </w:rPr>
        <w:t>Los tributos del orden nacional, distrital, departamental y municipal, que sean aplicables a</w:t>
      </w:r>
      <w:r w:rsidR="0027754F" w:rsidRPr="00536809">
        <w:rPr>
          <w:b w:val="0"/>
          <w:bCs w:val="0"/>
          <w:sz w:val="22"/>
          <w:szCs w:val="22"/>
        </w:rPr>
        <w:t xml:space="preserve"> </w:t>
      </w:r>
      <w:r w:rsidRPr="00536809">
        <w:rPr>
          <w:b w:val="0"/>
          <w:bCs w:val="0"/>
          <w:sz w:val="22"/>
          <w:szCs w:val="22"/>
        </w:rPr>
        <w:t>l</w:t>
      </w:r>
      <w:r w:rsidR="0027754F" w:rsidRPr="00536809">
        <w:rPr>
          <w:b w:val="0"/>
          <w:bCs w:val="0"/>
          <w:sz w:val="22"/>
          <w:szCs w:val="22"/>
        </w:rPr>
        <w:t>a</w:t>
      </w:r>
      <w:r w:rsidRPr="00536809">
        <w:rPr>
          <w:b w:val="0"/>
          <w:bCs w:val="0"/>
          <w:sz w:val="22"/>
          <w:szCs w:val="22"/>
        </w:rPr>
        <w:t xml:space="preserve"> </w:t>
      </w:r>
      <w:r w:rsidR="0027754F" w:rsidRPr="00536809">
        <w:rPr>
          <w:b w:val="0"/>
          <w:bCs w:val="0"/>
          <w:sz w:val="22"/>
          <w:szCs w:val="22"/>
        </w:rPr>
        <w:t>presente Oferta Mercantil</w:t>
      </w:r>
      <w:r w:rsidRPr="00536809">
        <w:rPr>
          <w:b w:val="0"/>
          <w:bCs w:val="0"/>
          <w:sz w:val="22"/>
          <w:szCs w:val="22"/>
        </w:rPr>
        <w:t xml:space="preserve">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0027754F" w:rsidRPr="00536809">
        <w:rPr>
          <w:b w:val="0"/>
          <w:bCs w:val="0"/>
          <w:sz w:val="22"/>
          <w:szCs w:val="22"/>
        </w:rPr>
        <w:t>esta</w:t>
      </w:r>
      <w:r w:rsidRPr="00536809">
        <w:rPr>
          <w:b w:val="0"/>
          <w:bCs w:val="0"/>
          <w:sz w:val="22"/>
          <w:szCs w:val="22"/>
        </w:rPr>
        <w:t xml:space="preserve"> </w:t>
      </w:r>
      <w:r w:rsidR="0027754F" w:rsidRPr="00536809">
        <w:rPr>
          <w:b w:val="0"/>
          <w:bCs w:val="0"/>
          <w:sz w:val="22"/>
          <w:szCs w:val="22"/>
        </w:rPr>
        <w:t>Oferta Mercantil</w:t>
      </w:r>
      <w:r w:rsidRPr="00536809">
        <w:rPr>
          <w:b w:val="0"/>
          <w:bCs w:val="0"/>
          <w:sz w:val="22"/>
          <w:szCs w:val="22"/>
        </w:rPr>
        <w:t xml:space="preserve">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18A22EEE" w14:textId="77777777" w:rsidR="00570141" w:rsidRPr="00536809" w:rsidRDefault="00570141" w:rsidP="00A01FCE">
      <w:pPr>
        <w:jc w:val="both"/>
        <w:rPr>
          <w:b w:val="0"/>
          <w:bCs w:val="0"/>
          <w:sz w:val="22"/>
          <w:szCs w:val="22"/>
        </w:rPr>
      </w:pPr>
    </w:p>
    <w:p w14:paraId="20FB6BED" w14:textId="2C32F34F" w:rsidR="00344038" w:rsidRPr="00536809" w:rsidRDefault="00A01FCE" w:rsidP="00505F69">
      <w:pPr>
        <w:pStyle w:val="Prrafodelista"/>
        <w:numPr>
          <w:ilvl w:val="0"/>
          <w:numId w:val="16"/>
        </w:numPr>
        <w:rPr>
          <w:sz w:val="22"/>
          <w:szCs w:val="22"/>
        </w:rPr>
      </w:pPr>
      <w:r w:rsidRPr="00536809">
        <w:rPr>
          <w:sz w:val="22"/>
          <w:szCs w:val="22"/>
        </w:rPr>
        <w:t>REGISTRO DE</w:t>
      </w:r>
      <w:r w:rsidR="00344038" w:rsidRPr="00536809">
        <w:rPr>
          <w:sz w:val="22"/>
          <w:szCs w:val="22"/>
        </w:rPr>
        <w:t xml:space="preserve"> </w:t>
      </w:r>
      <w:r w:rsidRPr="00536809">
        <w:rPr>
          <w:sz w:val="22"/>
          <w:szCs w:val="22"/>
        </w:rPr>
        <w:t>L</w:t>
      </w:r>
      <w:r w:rsidR="00344038" w:rsidRPr="00536809">
        <w:rPr>
          <w:sz w:val="22"/>
          <w:szCs w:val="22"/>
        </w:rPr>
        <w:t>A</w:t>
      </w:r>
      <w:r w:rsidRPr="00536809">
        <w:rPr>
          <w:sz w:val="22"/>
          <w:szCs w:val="22"/>
        </w:rPr>
        <w:t xml:space="preserve"> </w:t>
      </w:r>
      <w:r w:rsidR="00344038" w:rsidRPr="00536809">
        <w:rPr>
          <w:sz w:val="22"/>
          <w:szCs w:val="22"/>
        </w:rPr>
        <w:t>OFERTA Y LA ORDEN DE COMPRA</w:t>
      </w:r>
    </w:p>
    <w:p w14:paraId="7F954747" w14:textId="77777777" w:rsidR="00344038" w:rsidRPr="00536809" w:rsidRDefault="00344038" w:rsidP="00A01FCE">
      <w:pPr>
        <w:jc w:val="both"/>
        <w:rPr>
          <w:sz w:val="22"/>
          <w:szCs w:val="22"/>
        </w:rPr>
      </w:pPr>
    </w:p>
    <w:p w14:paraId="443F579B" w14:textId="70E88588" w:rsidR="00A01FCE" w:rsidRPr="00536809" w:rsidRDefault="00A01FCE" w:rsidP="00A01FCE">
      <w:pPr>
        <w:jc w:val="both"/>
        <w:rPr>
          <w:b w:val="0"/>
          <w:bCs w:val="0"/>
          <w:sz w:val="22"/>
          <w:szCs w:val="22"/>
        </w:rPr>
      </w:pPr>
      <w:r w:rsidRPr="00536809">
        <w:rPr>
          <w:b w:val="0"/>
          <w:bCs w:val="0"/>
          <w:sz w:val="22"/>
          <w:szCs w:val="22"/>
          <w:lang w:val="es-ES"/>
        </w:rPr>
        <w:t xml:space="preserve">Una vez </w:t>
      </w:r>
      <w:r w:rsidR="00AB12B1" w:rsidRPr="00536809">
        <w:rPr>
          <w:b w:val="0"/>
          <w:bCs w:val="0"/>
          <w:sz w:val="22"/>
          <w:szCs w:val="22"/>
          <w:lang w:val="es-ES"/>
        </w:rPr>
        <w:t>aceptada la Oferta Mercantil</w:t>
      </w:r>
      <w:r w:rsidRPr="00536809">
        <w:rPr>
          <w:b w:val="0"/>
          <w:bCs w:val="0"/>
          <w:sz w:val="22"/>
          <w:szCs w:val="22"/>
        </w:rPr>
        <w:t xml:space="preserve">, </w:t>
      </w:r>
      <w:r w:rsidR="00537688" w:rsidRPr="00537688">
        <w:rPr>
          <w:sz w:val="22"/>
          <w:szCs w:val="22"/>
        </w:rPr>
        <w:t>EL DESTINATARIO</w:t>
      </w:r>
      <w:r w:rsidR="00537688"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registrará ante el </w:t>
      </w:r>
      <w:r w:rsidRPr="00536809">
        <w:rPr>
          <w:b w:val="0"/>
          <w:bCs w:val="0"/>
          <w:sz w:val="22"/>
          <w:szCs w:val="22"/>
          <w:lang w:val="es-ES"/>
        </w:rPr>
        <w:t xml:space="preserve">Administrador del Sistema de Intercambios Comerciales – ASIC </w:t>
      </w:r>
      <w:r w:rsidRPr="00536809">
        <w:rPr>
          <w:b w:val="0"/>
          <w:bCs w:val="0"/>
          <w:sz w:val="22"/>
          <w:szCs w:val="22"/>
        </w:rPr>
        <w:t>conforme a lo dispuesto por la regulación vigente. Este requisito es necesario para iniciar la ejecución de</w:t>
      </w:r>
      <w:r w:rsidR="00AB12B1"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w:t>
      </w:r>
      <w:r w:rsidR="00AB12B1" w:rsidRPr="00536809">
        <w:rPr>
          <w:b w:val="0"/>
          <w:bCs w:val="0"/>
          <w:sz w:val="22"/>
          <w:szCs w:val="22"/>
        </w:rPr>
        <w:t>Oferta Mercantil</w:t>
      </w:r>
      <w:r w:rsidRPr="00536809">
        <w:rPr>
          <w:b w:val="0"/>
          <w:bCs w:val="0"/>
          <w:sz w:val="22"/>
          <w:szCs w:val="22"/>
        </w:rPr>
        <w:t>.</w:t>
      </w:r>
    </w:p>
    <w:p w14:paraId="5B4472A8" w14:textId="77777777" w:rsidR="00344038" w:rsidRPr="00536809" w:rsidRDefault="00344038" w:rsidP="00A01FCE">
      <w:pPr>
        <w:jc w:val="both"/>
        <w:rPr>
          <w:sz w:val="22"/>
          <w:szCs w:val="22"/>
          <w:u w:val="single"/>
          <w:lang w:val="es-MX"/>
        </w:rPr>
      </w:pPr>
    </w:p>
    <w:p w14:paraId="1CFFD795" w14:textId="2D3A44E2" w:rsidR="008572EC" w:rsidRPr="00536809" w:rsidRDefault="00A01FCE" w:rsidP="00505F69">
      <w:pPr>
        <w:pStyle w:val="Prrafodelista"/>
        <w:numPr>
          <w:ilvl w:val="0"/>
          <w:numId w:val="16"/>
        </w:numPr>
        <w:rPr>
          <w:sz w:val="22"/>
          <w:szCs w:val="22"/>
          <w:lang w:val="es-MX"/>
        </w:rPr>
      </w:pPr>
      <w:r w:rsidRPr="00536809">
        <w:rPr>
          <w:sz w:val="22"/>
          <w:szCs w:val="22"/>
          <w:lang w:val="es-MX"/>
        </w:rPr>
        <w:t>NOTIFICACIONES Y COMUNICACIONES</w:t>
      </w:r>
    </w:p>
    <w:p w14:paraId="39CB6DB6" w14:textId="77777777" w:rsidR="008572EC" w:rsidRPr="00536809" w:rsidRDefault="008572EC" w:rsidP="00A01FCE">
      <w:pPr>
        <w:jc w:val="both"/>
        <w:rPr>
          <w:sz w:val="22"/>
          <w:szCs w:val="22"/>
          <w:lang w:val="es-MX"/>
        </w:rPr>
      </w:pPr>
    </w:p>
    <w:p w14:paraId="4D10BCC9" w14:textId="2312FB36" w:rsidR="00A01FCE" w:rsidRPr="00536809" w:rsidRDefault="008572EC" w:rsidP="00A01FCE">
      <w:pPr>
        <w:jc w:val="both"/>
        <w:rPr>
          <w:b w:val="0"/>
          <w:bCs w:val="0"/>
          <w:sz w:val="22"/>
          <w:szCs w:val="22"/>
        </w:rPr>
      </w:pPr>
      <w:r w:rsidRPr="00536809">
        <w:rPr>
          <w:b w:val="0"/>
          <w:bCs w:val="0"/>
          <w:sz w:val="22"/>
          <w:szCs w:val="22"/>
        </w:rPr>
        <w:t>Las notificaciones relacionadas con la presente Oferta Mercantil</w:t>
      </w:r>
      <w:r w:rsidR="00A01FCE" w:rsidRPr="00536809">
        <w:rPr>
          <w:b w:val="0"/>
          <w:bCs w:val="0"/>
          <w:sz w:val="22"/>
          <w:szCs w:val="22"/>
        </w:rPr>
        <w:t xml:space="preserve"> deberá</w:t>
      </w:r>
      <w:r w:rsidRPr="00536809">
        <w:rPr>
          <w:b w:val="0"/>
          <w:bCs w:val="0"/>
          <w:sz w:val="22"/>
          <w:szCs w:val="22"/>
        </w:rPr>
        <w:t>n</w:t>
      </w:r>
      <w:r w:rsidR="00A01FCE" w:rsidRPr="00536809">
        <w:rPr>
          <w:b w:val="0"/>
          <w:bCs w:val="0"/>
          <w:sz w:val="22"/>
          <w:szCs w:val="22"/>
        </w:rPr>
        <w:t xml:space="preserve"> ser emitida</w:t>
      </w:r>
      <w:r w:rsidRPr="00536809">
        <w:rPr>
          <w:b w:val="0"/>
          <w:bCs w:val="0"/>
          <w:sz w:val="22"/>
          <w:szCs w:val="22"/>
        </w:rPr>
        <w:t>s</w:t>
      </w:r>
      <w:r w:rsidR="00A01FCE" w:rsidRPr="00536809">
        <w:rPr>
          <w:b w:val="0"/>
          <w:bCs w:val="0"/>
          <w:sz w:val="22"/>
          <w:szCs w:val="22"/>
        </w:rPr>
        <w:t xml:space="preserve"> por escrito y entregada</w:t>
      </w:r>
      <w:r w:rsidRPr="00536809">
        <w:rPr>
          <w:b w:val="0"/>
          <w:bCs w:val="0"/>
          <w:sz w:val="22"/>
          <w:szCs w:val="22"/>
        </w:rPr>
        <w:t>s</w:t>
      </w:r>
      <w:r w:rsidR="00A01FCE" w:rsidRPr="00536809">
        <w:rPr>
          <w:b w:val="0"/>
          <w:bCs w:val="0"/>
          <w:sz w:val="22"/>
          <w:szCs w:val="22"/>
        </w:rPr>
        <w:t xml:space="preserve"> por correo electrónico a las siguientes direcciones:</w:t>
      </w:r>
    </w:p>
    <w:p w14:paraId="5D0F98B2" w14:textId="77777777" w:rsidR="008572EC" w:rsidRPr="00536809" w:rsidRDefault="008572EC" w:rsidP="00A01FCE">
      <w:pPr>
        <w:pStyle w:val="Textoindependiente"/>
        <w:contextualSpacing/>
        <w:rPr>
          <w:rFonts w:cs="Arial"/>
          <w:sz w:val="22"/>
          <w:szCs w:val="22"/>
        </w:rPr>
      </w:pPr>
    </w:p>
    <w:p w14:paraId="16273EF1" w14:textId="147F4B1E" w:rsidR="00A01FCE" w:rsidRPr="00537688" w:rsidRDefault="00A01FCE" w:rsidP="00A01FCE">
      <w:pPr>
        <w:pStyle w:val="Textoindependiente"/>
        <w:contextualSpacing/>
        <w:rPr>
          <w:rFonts w:cs="Arial"/>
          <w:b/>
          <w:bCs/>
          <w:sz w:val="22"/>
          <w:szCs w:val="22"/>
        </w:rPr>
      </w:pPr>
      <w:r w:rsidRPr="00537688">
        <w:rPr>
          <w:rFonts w:cs="Arial"/>
          <w:b/>
          <w:bCs/>
          <w:sz w:val="22"/>
          <w:szCs w:val="22"/>
        </w:rPr>
        <w:t xml:space="preserve">EL </w:t>
      </w:r>
      <w:r w:rsidR="008572EC" w:rsidRPr="00537688">
        <w:rPr>
          <w:rFonts w:cs="Arial"/>
          <w:b/>
          <w:bCs/>
          <w:sz w:val="22"/>
          <w:szCs w:val="22"/>
        </w:rPr>
        <w:t>OFERENTE</w:t>
      </w:r>
    </w:p>
    <w:p w14:paraId="7AA667CF" w14:textId="77777777" w:rsidR="00A01FCE" w:rsidRPr="00536809" w:rsidRDefault="00A01FCE" w:rsidP="00A01FCE">
      <w:pPr>
        <w:pStyle w:val="Textoindependiente"/>
        <w:contextualSpacing/>
        <w:rPr>
          <w:rFonts w:cs="Arial"/>
          <w:b/>
          <w:sz w:val="22"/>
          <w:szCs w:val="22"/>
        </w:rPr>
      </w:pPr>
      <w:r w:rsidRPr="00536809">
        <w:rPr>
          <w:rFonts w:cs="Arial"/>
          <w:sz w:val="22"/>
          <w:szCs w:val="22"/>
        </w:rPr>
        <w:t>Atención:</w:t>
      </w:r>
      <w:r w:rsidRPr="00536809">
        <w:rPr>
          <w:rFonts w:cs="Arial"/>
          <w:sz w:val="22"/>
          <w:szCs w:val="22"/>
        </w:rPr>
        <w:tab/>
        <w:t>…</w:t>
      </w:r>
    </w:p>
    <w:p w14:paraId="5CE95C3F"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w:t>
      </w:r>
    </w:p>
    <w:p w14:paraId="7F84B40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w:t>
      </w:r>
    </w:p>
    <w:p w14:paraId="20FB53E6" w14:textId="77777777"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t>…</w:t>
      </w:r>
    </w:p>
    <w:p w14:paraId="64CE72FF" w14:textId="77777777" w:rsidR="00A01FCE" w:rsidRPr="00536809" w:rsidRDefault="00A01FCE" w:rsidP="00A01FCE">
      <w:pPr>
        <w:pStyle w:val="Textoindependiente"/>
        <w:contextualSpacing/>
        <w:rPr>
          <w:rFonts w:cs="Arial"/>
          <w:b/>
          <w:sz w:val="22"/>
          <w:szCs w:val="22"/>
        </w:rPr>
      </w:pPr>
    </w:p>
    <w:p w14:paraId="5F1E95AC" w14:textId="33F27B12" w:rsidR="00A01FCE" w:rsidRPr="00537688" w:rsidRDefault="008572EC" w:rsidP="00A01FCE">
      <w:pPr>
        <w:pStyle w:val="Textoindependiente"/>
        <w:contextualSpacing/>
        <w:rPr>
          <w:rFonts w:cs="Arial"/>
          <w:b/>
          <w:bCs/>
          <w:sz w:val="22"/>
          <w:szCs w:val="22"/>
          <w:lang w:val="es-ES"/>
        </w:rPr>
      </w:pPr>
      <w:r w:rsidRPr="00537688">
        <w:rPr>
          <w:rFonts w:cs="Arial"/>
          <w:b/>
          <w:bCs/>
          <w:sz w:val="22"/>
          <w:szCs w:val="22"/>
          <w:lang w:val="es-ES"/>
        </w:rPr>
        <w:t>EL DESTINATARIO</w:t>
      </w:r>
    </w:p>
    <w:p w14:paraId="3360DD0C" w14:textId="77777777" w:rsidR="00A01FCE" w:rsidRPr="00536809" w:rsidRDefault="00A01FCE" w:rsidP="00A01FCE">
      <w:pPr>
        <w:pStyle w:val="Textoindependiente"/>
        <w:contextualSpacing/>
        <w:rPr>
          <w:rFonts w:cs="Arial"/>
          <w:b/>
          <w:sz w:val="22"/>
          <w:szCs w:val="22"/>
          <w:lang w:val="es-ES"/>
        </w:rPr>
      </w:pPr>
      <w:r w:rsidRPr="00536809">
        <w:rPr>
          <w:rFonts w:cs="Arial"/>
          <w:sz w:val="22"/>
          <w:szCs w:val="22"/>
          <w:lang w:val="es-ES"/>
        </w:rPr>
        <w:t>Atención:</w:t>
      </w:r>
      <w:r w:rsidRPr="00536809">
        <w:rPr>
          <w:rFonts w:cs="Arial"/>
          <w:sz w:val="22"/>
          <w:szCs w:val="22"/>
          <w:lang w:val="es-ES"/>
        </w:rPr>
        <w:tab/>
        <w:t>Transacciones de energía</w:t>
      </w:r>
    </w:p>
    <w:p w14:paraId="260CEEFA"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Calle 15 No. 29B-30, Autopista Cali - Yumbo, Yumbo, Valle del Cauca</w:t>
      </w:r>
    </w:p>
    <w:p w14:paraId="5938A99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320 449 9075</w:t>
      </w:r>
    </w:p>
    <w:p w14:paraId="6DCEC53E" w14:textId="6E17F61C"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r>
      <w:r w:rsidRPr="00536809">
        <w:rPr>
          <w:rFonts w:cs="Arial"/>
          <w:sz w:val="22"/>
          <w:szCs w:val="22"/>
        </w:rPr>
        <w:tab/>
      </w:r>
      <w:r w:rsidR="00730F9B">
        <w:rPr>
          <w:rFonts w:cs="Arial"/>
          <w:sz w:val="22"/>
          <w:szCs w:val="22"/>
        </w:rPr>
        <w:t>transaccionesdeenergia</w:t>
      </w:r>
      <w:r w:rsidRPr="00536809">
        <w:rPr>
          <w:rFonts w:cs="Arial"/>
          <w:sz w:val="22"/>
          <w:szCs w:val="22"/>
        </w:rPr>
        <w:t>@celsia.com</w:t>
      </w:r>
    </w:p>
    <w:p w14:paraId="51F44753" w14:textId="77777777" w:rsidR="008572EC" w:rsidRPr="00536809" w:rsidRDefault="008572EC" w:rsidP="00A01FCE">
      <w:pPr>
        <w:pStyle w:val="Textoindependiente"/>
        <w:rPr>
          <w:rFonts w:cs="Arial"/>
          <w:sz w:val="22"/>
          <w:szCs w:val="22"/>
          <w:lang w:val="es-ES"/>
        </w:rPr>
      </w:pPr>
    </w:p>
    <w:p w14:paraId="3071CEFD" w14:textId="5D89304A" w:rsidR="00A01FCE" w:rsidRPr="00536809" w:rsidRDefault="00A01FCE" w:rsidP="00A01FCE">
      <w:pPr>
        <w:pStyle w:val="Textoindependiente"/>
        <w:rPr>
          <w:rFonts w:cs="Arial"/>
          <w:b/>
          <w:sz w:val="22"/>
          <w:szCs w:val="22"/>
          <w:lang w:val="es-ES"/>
        </w:rPr>
      </w:pPr>
      <w:r w:rsidRPr="00536809">
        <w:rPr>
          <w:rFonts w:cs="Arial"/>
          <w:sz w:val="22"/>
          <w:szCs w:val="22"/>
          <w:lang w:val="es-ES"/>
        </w:rPr>
        <w:t xml:space="preserve">Las comunicaciones se entenderán recibidas en la fecha de recibo indicada en la constancia expedida por la </w:t>
      </w:r>
      <w:r w:rsidR="008572EC" w:rsidRPr="00536809">
        <w:rPr>
          <w:rFonts w:cs="Arial"/>
          <w:sz w:val="22"/>
          <w:szCs w:val="22"/>
          <w:lang w:val="es-ES"/>
        </w:rPr>
        <w:t>e</w:t>
      </w:r>
      <w:r w:rsidRPr="00536809">
        <w:rPr>
          <w:rFonts w:cs="Arial"/>
          <w:sz w:val="22"/>
          <w:szCs w:val="22"/>
          <w:lang w:val="es-ES"/>
        </w:rPr>
        <w:t>mpresa prestadora del servicio de Correo Certificado.</w:t>
      </w:r>
    </w:p>
    <w:p w14:paraId="191E964E" w14:textId="77777777" w:rsidR="00A01FCE" w:rsidRPr="00536809" w:rsidRDefault="00A01FCE" w:rsidP="00A01FCE">
      <w:pPr>
        <w:spacing w:line="276" w:lineRule="auto"/>
        <w:rPr>
          <w:sz w:val="22"/>
          <w:szCs w:val="22"/>
          <w:lang w:val="es-ES"/>
        </w:rPr>
      </w:pPr>
    </w:p>
    <w:p w14:paraId="1E4F1F26" w14:textId="4B5333AE" w:rsidR="008572EC"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ADMINISTRACION DEL RIESGO DE LAVADO DE ACTIVOS Y FINANCIACION DEL TERRORISMO</w:t>
      </w:r>
    </w:p>
    <w:p w14:paraId="54BE499D" w14:textId="77777777" w:rsidR="008572EC" w:rsidRPr="00536809" w:rsidRDefault="008572EC" w:rsidP="00A01FCE">
      <w:pPr>
        <w:pStyle w:val="Textoindependiente"/>
        <w:rPr>
          <w:rFonts w:cs="Arial"/>
          <w:bCs/>
          <w:sz w:val="22"/>
          <w:szCs w:val="22"/>
        </w:rPr>
      </w:pPr>
    </w:p>
    <w:p w14:paraId="4578F25F" w14:textId="510BE883" w:rsidR="00A01FCE" w:rsidRPr="00536809" w:rsidRDefault="00A01FCE" w:rsidP="00A01FCE">
      <w:pPr>
        <w:pStyle w:val="Textoindependiente"/>
        <w:rPr>
          <w:rFonts w:cs="Arial"/>
          <w:b/>
          <w:bCs/>
          <w:sz w:val="22"/>
          <w:szCs w:val="22"/>
        </w:rPr>
      </w:pPr>
      <w:r w:rsidRPr="00536809">
        <w:rPr>
          <w:rFonts w:cs="Arial"/>
          <w:bCs/>
          <w:sz w:val="22"/>
          <w:szCs w:val="22"/>
        </w:rPr>
        <w:t xml:space="preserve">Las Partes se obligan a implementar las medidas tendientes a evitar que sus operaciones puedan ser utilizadas sin su conocimiento o consentimiento como </w:t>
      </w:r>
      <w:r w:rsidRPr="00536809">
        <w:rPr>
          <w:rFonts w:cs="Arial"/>
          <w:bCs/>
          <w:sz w:val="22"/>
          <w:szCs w:val="22"/>
        </w:rPr>
        <w:lastRenderedPageBreak/>
        <w:t xml:space="preserve">instrumentos para el ocultamiento, manejo, inversión o aprovechamiento en cualquier forma, de dinero u otros bienes provenientes de actividades delictivas o para dar apariencia de legalidad a estas actividades; igualmente, se obliga a cumplir a cabalidad con las disposiciones legales sobre prevención y control de lavado de activos. </w:t>
      </w:r>
      <w:r w:rsidRPr="00537688">
        <w:rPr>
          <w:rFonts w:cs="Arial"/>
          <w:b/>
          <w:sz w:val="22"/>
          <w:szCs w:val="22"/>
        </w:rPr>
        <w:t xml:space="preserve">El </w:t>
      </w:r>
      <w:r w:rsidR="00FE09FA" w:rsidRPr="00537688">
        <w:rPr>
          <w:rFonts w:cs="Arial"/>
          <w:b/>
          <w:sz w:val="22"/>
          <w:szCs w:val="22"/>
        </w:rPr>
        <w:t>OFERENTE</w:t>
      </w:r>
      <w:r w:rsidRPr="00536809">
        <w:rPr>
          <w:rFonts w:cs="Arial"/>
          <w:bCs/>
          <w:sz w:val="22"/>
          <w:szCs w:val="22"/>
        </w:rPr>
        <w:t xml:space="preserve"> declara que no se encuentra en las listas OFAC Y ONU, así mismo, se responsabiliza ante </w:t>
      </w:r>
      <w:r w:rsidR="00BB4826">
        <w:rPr>
          <w:rFonts w:cs="Arial"/>
          <w:bCs/>
          <w:sz w:val="22"/>
          <w:szCs w:val="22"/>
        </w:rPr>
        <w:t>COMPAÑIA DE ELECTRICIDAD DE TULUA</w:t>
      </w:r>
      <w:r w:rsidRPr="00536809">
        <w:rPr>
          <w:rFonts w:cs="Arial"/>
          <w:bCs/>
          <w:sz w:val="22"/>
          <w:szCs w:val="22"/>
        </w:rPr>
        <w:t xml:space="preserve"> en el sentido de manifestar que sus accionistas, miembros de Junta Directiva, sus representantes legales o revisor fiscal, tampoco se encuentran en dichas listas. De igual manera </w:t>
      </w:r>
      <w:r w:rsidR="00BB4826">
        <w:rPr>
          <w:rFonts w:cs="Arial"/>
          <w:bCs/>
          <w:sz w:val="22"/>
          <w:szCs w:val="22"/>
        </w:rPr>
        <w:t>COMPAÑIA DE ELECTRICIDAD DE TULUA</w:t>
      </w:r>
      <w:r w:rsidRPr="00536809">
        <w:rPr>
          <w:rFonts w:cs="Arial"/>
          <w:bCs/>
          <w:sz w:val="22"/>
          <w:szCs w:val="22"/>
        </w:rPr>
        <w:t xml:space="preserve"> declara que no se encuentra en las listas OFAC Y ONU, así mismo se responsabiliza ante </w:t>
      </w:r>
      <w:r w:rsidR="00537688" w:rsidRPr="00537688">
        <w:rPr>
          <w:rFonts w:cs="Arial"/>
          <w:b/>
          <w:sz w:val="22"/>
          <w:szCs w:val="22"/>
        </w:rPr>
        <w:t>EL OFERENTE</w:t>
      </w:r>
      <w:r w:rsidRPr="00536809">
        <w:rPr>
          <w:rFonts w:cs="Arial"/>
          <w:bCs/>
          <w:sz w:val="22"/>
          <w:szCs w:val="22"/>
        </w:rPr>
        <w:t xml:space="preserve">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39452F26" w14:textId="77777777" w:rsidR="00FE09FA" w:rsidRPr="00536809" w:rsidRDefault="00FE09FA" w:rsidP="00A01FCE">
      <w:pPr>
        <w:pStyle w:val="Textoindependiente"/>
        <w:rPr>
          <w:rFonts w:cs="Arial"/>
          <w:sz w:val="22"/>
          <w:szCs w:val="22"/>
        </w:rPr>
      </w:pPr>
    </w:p>
    <w:p w14:paraId="5D0FC179" w14:textId="10A3BE89" w:rsidR="00C32EA2"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ADMINISTRACIÓN DEL RIESGO DE FRAUDE, SOBORNO Y CORRUPCIÓN</w:t>
      </w:r>
    </w:p>
    <w:p w14:paraId="454FC4D1" w14:textId="77777777" w:rsidR="00C32EA2" w:rsidRPr="00536809" w:rsidRDefault="00C32EA2" w:rsidP="00A01FCE">
      <w:pPr>
        <w:pStyle w:val="Textoindependiente"/>
        <w:rPr>
          <w:rFonts w:cs="Arial"/>
          <w:sz w:val="22"/>
          <w:szCs w:val="22"/>
        </w:rPr>
      </w:pPr>
    </w:p>
    <w:p w14:paraId="4BF6FDA7" w14:textId="407E38A4" w:rsidR="00A01FCE" w:rsidRPr="00536809" w:rsidRDefault="00A01FCE" w:rsidP="00A01FCE">
      <w:pPr>
        <w:pStyle w:val="Textoindependiente"/>
        <w:rPr>
          <w:rFonts w:cs="Arial"/>
          <w:sz w:val="22"/>
          <w:szCs w:val="22"/>
        </w:rPr>
      </w:pPr>
      <w:r w:rsidRPr="00536809">
        <w:rPr>
          <w:rFonts w:cs="Arial"/>
          <w:bCs/>
          <w:sz w:val="22"/>
          <w:szCs w:val="22"/>
        </w:rPr>
        <w:t>Las Partes declaran que 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536809">
        <w:rPr>
          <w:rFonts w:cs="Arial"/>
          <w:sz w:val="22"/>
          <w:szCs w:val="22"/>
        </w:rPr>
        <w:t xml:space="preserve"> </w:t>
      </w:r>
    </w:p>
    <w:p w14:paraId="23C62D12" w14:textId="77777777" w:rsidR="00C32EA2" w:rsidRPr="00536809" w:rsidRDefault="00C32EA2" w:rsidP="00A01FCE">
      <w:pPr>
        <w:pStyle w:val="BodyText21"/>
        <w:rPr>
          <w:rFonts w:ascii="Arial" w:hAnsi="Arial" w:cs="Arial"/>
          <w:b/>
          <w:sz w:val="22"/>
          <w:szCs w:val="22"/>
          <w:u w:val="single"/>
        </w:rPr>
      </w:pPr>
    </w:p>
    <w:p w14:paraId="4790DFFA" w14:textId="2A03F533" w:rsidR="00AF4F70"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DOMICILIO</w:t>
      </w:r>
    </w:p>
    <w:p w14:paraId="7AA98C52" w14:textId="77777777" w:rsidR="00AF4F70" w:rsidRPr="00536809" w:rsidRDefault="00AF4F70" w:rsidP="00A01FCE">
      <w:pPr>
        <w:pStyle w:val="BodyText21"/>
        <w:rPr>
          <w:rFonts w:ascii="Arial" w:hAnsi="Arial" w:cs="Arial"/>
          <w:b/>
          <w:sz w:val="22"/>
          <w:szCs w:val="22"/>
        </w:rPr>
      </w:pPr>
    </w:p>
    <w:p w14:paraId="5D6DD305" w14:textId="76AF3A59" w:rsidR="00A01FCE" w:rsidRPr="00536809" w:rsidRDefault="00A01FCE" w:rsidP="00A01FCE">
      <w:pPr>
        <w:pStyle w:val="BodyText21"/>
        <w:rPr>
          <w:rFonts w:ascii="Arial" w:hAnsi="Arial" w:cs="Arial"/>
          <w:sz w:val="22"/>
          <w:szCs w:val="22"/>
        </w:rPr>
      </w:pPr>
      <w:r w:rsidRPr="00536809">
        <w:rPr>
          <w:rFonts w:ascii="Arial" w:hAnsi="Arial" w:cs="Arial"/>
          <w:sz w:val="22"/>
          <w:szCs w:val="22"/>
        </w:rPr>
        <w:t>Para todos los efectos legales las partes acuerdan como lugar de cumplimiento de</w:t>
      </w:r>
      <w:r w:rsidR="00AF4F70" w:rsidRPr="00536809">
        <w:rPr>
          <w:rFonts w:ascii="Arial" w:hAnsi="Arial" w:cs="Arial"/>
          <w:sz w:val="22"/>
          <w:szCs w:val="22"/>
        </w:rPr>
        <w:t xml:space="preserve"> </w:t>
      </w:r>
      <w:r w:rsidRPr="00536809">
        <w:rPr>
          <w:rFonts w:ascii="Arial" w:hAnsi="Arial" w:cs="Arial"/>
          <w:sz w:val="22"/>
          <w:szCs w:val="22"/>
        </w:rPr>
        <w:t>l</w:t>
      </w:r>
      <w:r w:rsidR="00AF4F70" w:rsidRPr="00536809">
        <w:rPr>
          <w:rFonts w:ascii="Arial" w:hAnsi="Arial" w:cs="Arial"/>
          <w:sz w:val="22"/>
          <w:szCs w:val="22"/>
        </w:rPr>
        <w:t>a</w:t>
      </w:r>
      <w:r w:rsidRPr="00536809">
        <w:rPr>
          <w:rFonts w:ascii="Arial" w:hAnsi="Arial" w:cs="Arial"/>
          <w:sz w:val="22"/>
          <w:szCs w:val="22"/>
        </w:rPr>
        <w:t xml:space="preserve"> </w:t>
      </w:r>
      <w:r w:rsidR="00AF4F70" w:rsidRPr="00536809">
        <w:rPr>
          <w:rFonts w:ascii="Arial" w:hAnsi="Arial" w:cs="Arial"/>
          <w:sz w:val="22"/>
          <w:szCs w:val="22"/>
        </w:rPr>
        <w:t xml:space="preserve">relación jurídica derivada de la Oferta Mercantil </w:t>
      </w:r>
      <w:r w:rsidRPr="00536809">
        <w:rPr>
          <w:rFonts w:ascii="Arial" w:hAnsi="Arial" w:cs="Arial"/>
          <w:sz w:val="22"/>
          <w:szCs w:val="22"/>
        </w:rPr>
        <w:t xml:space="preserve">el municipio de Yumbo, departamento del Valle del Cauca, República de Colombia.  </w:t>
      </w:r>
    </w:p>
    <w:p w14:paraId="2C876801" w14:textId="77777777" w:rsidR="00AF4F70" w:rsidRPr="00536809" w:rsidRDefault="00AF4F70" w:rsidP="00C55F22">
      <w:pPr>
        <w:pStyle w:val="BodyText21"/>
        <w:jc w:val="center"/>
        <w:rPr>
          <w:rFonts w:ascii="Arial" w:hAnsi="Arial" w:cs="Arial"/>
          <w:b/>
          <w:sz w:val="22"/>
          <w:szCs w:val="22"/>
          <w:u w:val="single"/>
        </w:rPr>
      </w:pPr>
    </w:p>
    <w:p w14:paraId="6F1AD388" w14:textId="5C105913" w:rsidR="00C55F22"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PROTECCION DE DATOS PERSONALES</w:t>
      </w:r>
    </w:p>
    <w:p w14:paraId="5D370BD2" w14:textId="77777777" w:rsidR="00C55F22" w:rsidRPr="00536809" w:rsidRDefault="00C55F22" w:rsidP="00A01FCE">
      <w:pPr>
        <w:pStyle w:val="BodyText21"/>
        <w:rPr>
          <w:rFonts w:ascii="Arial" w:hAnsi="Arial" w:cs="Arial"/>
          <w:b/>
          <w:sz w:val="22"/>
          <w:szCs w:val="22"/>
        </w:rPr>
      </w:pPr>
    </w:p>
    <w:p w14:paraId="59456179" w14:textId="5C0A2D37" w:rsidR="00A01FCE" w:rsidRPr="00536809" w:rsidRDefault="00C55F22" w:rsidP="00A01FCE">
      <w:pPr>
        <w:pStyle w:val="BodyText21"/>
        <w:rPr>
          <w:rFonts w:ascii="Arial" w:hAnsi="Arial" w:cs="Arial"/>
          <w:sz w:val="22"/>
          <w:szCs w:val="22"/>
        </w:rPr>
      </w:pPr>
      <w:r w:rsidRPr="00536809">
        <w:rPr>
          <w:rFonts w:ascii="Arial" w:hAnsi="Arial" w:cs="Arial"/>
          <w:sz w:val="22"/>
          <w:szCs w:val="22"/>
        </w:rPr>
        <w:t>P</w:t>
      </w:r>
      <w:r w:rsidR="00A01FCE" w:rsidRPr="00536809">
        <w:rPr>
          <w:rFonts w:ascii="Arial" w:hAnsi="Arial" w:cs="Arial"/>
          <w:sz w:val="22"/>
          <w:szCs w:val="22"/>
        </w:rPr>
        <w:t>ara todos los efectos</w:t>
      </w:r>
      <w:r w:rsidRPr="00536809">
        <w:rPr>
          <w:rFonts w:ascii="Arial" w:hAnsi="Arial" w:cs="Arial"/>
          <w:sz w:val="22"/>
          <w:szCs w:val="22"/>
        </w:rPr>
        <w:t xml:space="preserve"> </w:t>
      </w:r>
      <w:r w:rsidR="00A01FCE" w:rsidRPr="00536809">
        <w:rPr>
          <w:rFonts w:ascii="Arial" w:hAnsi="Arial" w:cs="Arial"/>
          <w:sz w:val="22"/>
          <w:szCs w:val="22"/>
        </w:rPr>
        <w:t xml:space="preserve">con la </w:t>
      </w:r>
      <w:r w:rsidR="00A02F77" w:rsidRPr="00536809">
        <w:rPr>
          <w:rFonts w:ascii="Arial" w:hAnsi="Arial" w:cs="Arial"/>
          <w:sz w:val="22"/>
          <w:szCs w:val="22"/>
        </w:rPr>
        <w:t>aceptación de la presente Oferta Mercantil</w:t>
      </w:r>
      <w:r w:rsidR="00A01FCE" w:rsidRPr="00536809">
        <w:rPr>
          <w:rFonts w:ascii="Arial" w:hAnsi="Arial" w:cs="Arial"/>
          <w:sz w:val="22"/>
          <w:szCs w:val="22"/>
        </w:rPr>
        <w:t xml:space="preserve"> se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los datos personales de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6EAC6BFE" w14:textId="77777777" w:rsidR="00A02F77" w:rsidRPr="00536809" w:rsidRDefault="00A02F77" w:rsidP="00A01FCE">
      <w:pPr>
        <w:pStyle w:val="BodyText21"/>
        <w:rPr>
          <w:rFonts w:ascii="Arial" w:hAnsi="Arial" w:cs="Arial"/>
          <w:b/>
          <w:sz w:val="22"/>
          <w:szCs w:val="22"/>
          <w:u w:val="single"/>
        </w:rPr>
      </w:pPr>
    </w:p>
    <w:p w14:paraId="05B20547" w14:textId="645AB601" w:rsidR="006D1689" w:rsidRPr="00536809" w:rsidRDefault="0032280F" w:rsidP="00505F69">
      <w:pPr>
        <w:pStyle w:val="BodyText21"/>
        <w:numPr>
          <w:ilvl w:val="0"/>
          <w:numId w:val="16"/>
        </w:numPr>
        <w:rPr>
          <w:rFonts w:ascii="Arial" w:hAnsi="Arial" w:cs="Arial"/>
          <w:b/>
          <w:sz w:val="22"/>
          <w:szCs w:val="22"/>
        </w:rPr>
      </w:pPr>
      <w:r w:rsidRPr="00536809">
        <w:rPr>
          <w:rFonts w:ascii="Arial" w:hAnsi="Arial" w:cs="Arial"/>
          <w:b/>
          <w:sz w:val="22"/>
          <w:szCs w:val="22"/>
        </w:rPr>
        <w:t>LIQUIDACIÓN DE LA RELACIÓN JURÍDICA SURGIDA DE LA OFERTA</w:t>
      </w:r>
    </w:p>
    <w:p w14:paraId="09BF1E94" w14:textId="77777777" w:rsidR="006D1689" w:rsidRPr="00536809" w:rsidRDefault="006D1689" w:rsidP="00A01FCE">
      <w:pPr>
        <w:pStyle w:val="BodyText21"/>
        <w:rPr>
          <w:rFonts w:ascii="Arial" w:hAnsi="Arial" w:cs="Arial"/>
          <w:sz w:val="22"/>
          <w:szCs w:val="22"/>
        </w:rPr>
      </w:pPr>
    </w:p>
    <w:p w14:paraId="55B9460F" w14:textId="5246D439"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reunirán con el fin de liquidar </w:t>
      </w:r>
      <w:r w:rsidR="00BC44B7" w:rsidRPr="00536809">
        <w:rPr>
          <w:rFonts w:ascii="Arial" w:hAnsi="Arial" w:cs="Arial"/>
          <w:sz w:val="22"/>
          <w:szCs w:val="22"/>
        </w:rPr>
        <w:t xml:space="preserve">la relación jurídica surgida de la Oferta Mercantil </w:t>
      </w:r>
      <w:r w:rsidRPr="00536809">
        <w:rPr>
          <w:rFonts w:ascii="Arial" w:hAnsi="Arial" w:cs="Arial"/>
          <w:sz w:val="22"/>
          <w:szCs w:val="22"/>
        </w:rPr>
        <w:t xml:space="preserve">a más tardar dentro de los cuatro (4) meses siguientes a la fecha de vencimiento del plazo </w:t>
      </w:r>
      <w:r w:rsidR="00E26322" w:rsidRPr="00536809">
        <w:rPr>
          <w:rFonts w:ascii="Arial" w:hAnsi="Arial" w:cs="Arial"/>
          <w:sz w:val="22"/>
          <w:szCs w:val="22"/>
        </w:rPr>
        <w:t>establecido en el numeral VII</w:t>
      </w:r>
      <w:r w:rsidRPr="00536809">
        <w:rPr>
          <w:rFonts w:ascii="Arial" w:hAnsi="Arial" w:cs="Arial"/>
          <w:sz w:val="22"/>
          <w:szCs w:val="22"/>
        </w:rPr>
        <w:t>.</w:t>
      </w:r>
    </w:p>
    <w:p w14:paraId="1C6A7B49" w14:textId="77777777" w:rsidR="00236BA6" w:rsidRPr="00536809" w:rsidRDefault="00236BA6" w:rsidP="00A01FCE">
      <w:pPr>
        <w:pStyle w:val="BodyText21"/>
        <w:rPr>
          <w:rFonts w:ascii="Arial" w:hAnsi="Arial" w:cs="Arial"/>
          <w:b/>
          <w:sz w:val="22"/>
          <w:szCs w:val="22"/>
          <w:u w:val="single"/>
        </w:rPr>
      </w:pPr>
    </w:p>
    <w:p w14:paraId="13467B29" w14:textId="17479447" w:rsidR="00AA35DD"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CONFIDENCIALIDAD</w:t>
      </w:r>
    </w:p>
    <w:p w14:paraId="2D3BC858" w14:textId="77777777" w:rsidR="00AA35DD" w:rsidRPr="00536809" w:rsidRDefault="00AA35DD" w:rsidP="00A01FCE">
      <w:pPr>
        <w:pStyle w:val="BodyText21"/>
        <w:rPr>
          <w:rFonts w:ascii="Arial" w:hAnsi="Arial" w:cs="Arial"/>
          <w:b/>
          <w:sz w:val="22"/>
          <w:szCs w:val="22"/>
          <w:u w:val="single"/>
        </w:rPr>
      </w:pPr>
    </w:p>
    <w:p w14:paraId="3FC184E4" w14:textId="50EB2BEB"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obligan a que toda información que a partir de la fecha reciba de la otra, de manera directa o indirecta, en forma verbal, escrita, gráfica, en medio magnético o bajo cualquier otra forma, que no sea pública, (que en adelante se denominará la “Información”) sea mantenida en forma estrictamente confidencial.  En consecuencia, tomarán todas las medidas necesarias para que la información de carácter técnico, financiero, estadístico o comercial no llegue a manos de terceros </w:t>
      </w:r>
      <w:proofErr w:type="gramStart"/>
      <w:r w:rsidRPr="00536809">
        <w:rPr>
          <w:rFonts w:ascii="Arial" w:hAnsi="Arial" w:cs="Arial"/>
          <w:sz w:val="22"/>
          <w:szCs w:val="22"/>
        </w:rPr>
        <w:t>bajo ninguna circunstancia</w:t>
      </w:r>
      <w:proofErr w:type="gramEnd"/>
      <w:r w:rsidRPr="00536809">
        <w:rPr>
          <w:rFonts w:ascii="Arial" w:hAnsi="Arial" w:cs="Arial"/>
          <w:sz w:val="22"/>
          <w:szCs w:val="22"/>
        </w:rPr>
        <w:t xml:space="preserve"> y se obliga a no utilizarla para ningún objeto diferente al de adelantar las tareas que se deriven directamente del cumplimiento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Para los fines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xml:space="preserve"> no se considerará Información Confidencial aquella información cuya divulgación y/o revelación fuere requerida por orden de autoridad judicial o administrativa competente.</w:t>
      </w:r>
    </w:p>
    <w:p w14:paraId="5A49BB3A" w14:textId="77777777" w:rsidR="00AA35DD" w:rsidRPr="00536809" w:rsidRDefault="00AA35DD" w:rsidP="00A01FCE">
      <w:pPr>
        <w:jc w:val="both"/>
        <w:rPr>
          <w:sz w:val="22"/>
          <w:szCs w:val="22"/>
          <w:u w:val="single"/>
          <w:lang w:val="es-ES_tradnl"/>
        </w:rPr>
      </w:pPr>
    </w:p>
    <w:p w14:paraId="5F1CE6ED" w14:textId="1A021D98" w:rsidR="001B4B2F" w:rsidRPr="00536809" w:rsidRDefault="00462138" w:rsidP="00505F69">
      <w:pPr>
        <w:pStyle w:val="Prrafodelista"/>
        <w:widowControl/>
        <w:numPr>
          <w:ilvl w:val="0"/>
          <w:numId w:val="16"/>
        </w:numPr>
        <w:autoSpaceDE/>
        <w:autoSpaceDN/>
        <w:adjustRightInd/>
        <w:spacing w:line="276" w:lineRule="auto"/>
        <w:rPr>
          <w:rFonts w:eastAsia="Calibri"/>
          <w:sz w:val="22"/>
          <w:szCs w:val="22"/>
          <w:lang w:val="es-ES" w:eastAsia="en-US"/>
        </w:rPr>
      </w:pPr>
      <w:r w:rsidRPr="00536809">
        <w:rPr>
          <w:rFonts w:eastAsia="Calibri"/>
          <w:sz w:val="22"/>
          <w:szCs w:val="22"/>
          <w:lang w:val="es-ES" w:eastAsia="en-US"/>
        </w:rPr>
        <w:t>MÉRITO EJECUTIVO</w:t>
      </w:r>
    </w:p>
    <w:p w14:paraId="4BA6D2F7" w14:textId="77777777" w:rsidR="001B4B2F" w:rsidRPr="00536809" w:rsidRDefault="001B4B2F" w:rsidP="00767643">
      <w:pPr>
        <w:widowControl/>
        <w:autoSpaceDE/>
        <w:autoSpaceDN/>
        <w:adjustRightInd/>
        <w:spacing w:line="276" w:lineRule="auto"/>
        <w:jc w:val="both"/>
        <w:rPr>
          <w:rFonts w:eastAsia="Calibri"/>
          <w:b w:val="0"/>
          <w:bCs w:val="0"/>
          <w:sz w:val="22"/>
          <w:szCs w:val="22"/>
          <w:lang w:val="es-ES" w:eastAsia="en-US"/>
        </w:rPr>
      </w:pPr>
    </w:p>
    <w:p w14:paraId="489ED721" w14:textId="31693098" w:rsidR="001B4B2F"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r w:rsidRPr="00536809">
        <w:rPr>
          <w:rFonts w:eastAsia="Calibri"/>
          <w:b w:val="0"/>
          <w:bCs w:val="0"/>
          <w:sz w:val="22"/>
          <w:szCs w:val="22"/>
          <w:lang w:val="es-ES" w:eastAsia="en-US" w:bidi="es-CO"/>
        </w:rPr>
        <w:t>La presente oferta acompañada de su aceptación por medio de orden de compra presta mérito ejecutivo sin necesidad de previo requerimiento judicial o extrajudicial para la exigencia judicial del cumplimiento de todas, alguna o algunas de las obligaciones derivadas de éste.</w:t>
      </w:r>
    </w:p>
    <w:p w14:paraId="01BA02FC" w14:textId="77777777" w:rsidR="004D6772"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p>
    <w:p w14:paraId="7EAB994A" w14:textId="20CA2C84" w:rsidR="00767643" w:rsidRPr="00536809" w:rsidRDefault="00767643" w:rsidP="00505F69">
      <w:pPr>
        <w:pStyle w:val="Prrafodelista"/>
        <w:widowControl/>
        <w:numPr>
          <w:ilvl w:val="0"/>
          <w:numId w:val="16"/>
        </w:numPr>
        <w:autoSpaceDE/>
        <w:autoSpaceDN/>
        <w:adjustRightInd/>
        <w:spacing w:line="276" w:lineRule="auto"/>
        <w:rPr>
          <w:rFonts w:eastAsia="Calibri"/>
          <w:bCs w:val="0"/>
          <w:sz w:val="22"/>
          <w:szCs w:val="22"/>
          <w:lang w:val="es-ES" w:eastAsia="en-US"/>
        </w:rPr>
      </w:pPr>
      <w:r w:rsidRPr="00536809">
        <w:rPr>
          <w:rFonts w:eastAsia="Calibri"/>
          <w:bCs w:val="0"/>
          <w:sz w:val="22"/>
          <w:szCs w:val="22"/>
          <w:lang w:val="es-ES" w:eastAsia="en-US"/>
        </w:rPr>
        <w:t>PERFECCIONAMIENTO</w:t>
      </w:r>
    </w:p>
    <w:p w14:paraId="244AFF1C" w14:textId="77777777" w:rsidR="004D6772" w:rsidRPr="00536809" w:rsidRDefault="004D6772" w:rsidP="004D6772">
      <w:pPr>
        <w:widowControl/>
        <w:autoSpaceDE/>
        <w:autoSpaceDN/>
        <w:adjustRightInd/>
        <w:spacing w:line="276" w:lineRule="auto"/>
        <w:rPr>
          <w:rFonts w:eastAsia="Calibri"/>
          <w:bCs w:val="0"/>
          <w:sz w:val="22"/>
          <w:szCs w:val="22"/>
          <w:lang w:val="es-ES" w:eastAsia="en-US"/>
        </w:rPr>
      </w:pPr>
    </w:p>
    <w:p w14:paraId="1824ADBC" w14:textId="25B40707" w:rsidR="00767643" w:rsidRPr="00536809" w:rsidRDefault="00767643" w:rsidP="00767643">
      <w:pPr>
        <w:widowControl/>
        <w:autoSpaceDE/>
        <w:autoSpaceDN/>
        <w:adjustRightInd/>
        <w:spacing w:line="276" w:lineRule="auto"/>
        <w:jc w:val="both"/>
        <w:rPr>
          <w:rFonts w:eastAsia="Calibri"/>
          <w:b w:val="0"/>
          <w:bCs w:val="0"/>
          <w:sz w:val="22"/>
          <w:szCs w:val="22"/>
          <w:lang w:val="es-ES" w:eastAsia="en-US"/>
        </w:rPr>
      </w:pPr>
      <w:r w:rsidRPr="00536809">
        <w:rPr>
          <w:rFonts w:eastAsia="Calibri"/>
          <w:b w:val="0"/>
          <w:bCs w:val="0"/>
          <w:sz w:val="22"/>
          <w:szCs w:val="22"/>
          <w:lang w:val="es-ES" w:eastAsia="en-US"/>
        </w:rPr>
        <w:t>Con la emisión de la respectiva</w:t>
      </w:r>
      <w:r w:rsidR="004D6772" w:rsidRPr="00536809">
        <w:rPr>
          <w:rFonts w:eastAsia="Calibri"/>
          <w:b w:val="0"/>
          <w:bCs w:val="0"/>
          <w:sz w:val="22"/>
          <w:szCs w:val="22"/>
          <w:lang w:val="es-ES" w:eastAsia="en-US"/>
        </w:rPr>
        <w:t xml:space="preserve"> Orden de Compra </w:t>
      </w:r>
      <w:r w:rsidR="005B7538" w:rsidRPr="00536809">
        <w:rPr>
          <w:rFonts w:eastAsia="Calibri"/>
          <w:b w:val="0"/>
          <w:bCs w:val="0"/>
          <w:sz w:val="22"/>
          <w:szCs w:val="22"/>
          <w:lang w:val="es-ES" w:eastAsia="en-US"/>
        </w:rPr>
        <w:t xml:space="preserve">enviada al </w:t>
      </w:r>
      <w:r w:rsidR="00DF32AE" w:rsidRPr="00DF32AE">
        <w:rPr>
          <w:rFonts w:eastAsia="Calibri"/>
          <w:sz w:val="22"/>
          <w:szCs w:val="22"/>
          <w:lang w:val="es-ES" w:eastAsia="en-US"/>
        </w:rPr>
        <w:t>OFERENTE</w:t>
      </w:r>
      <w:r w:rsidR="005B7538" w:rsidRPr="00536809">
        <w:rPr>
          <w:rFonts w:eastAsia="Calibri"/>
          <w:b w:val="0"/>
          <w:bCs w:val="0"/>
          <w:sz w:val="22"/>
          <w:szCs w:val="22"/>
          <w:lang w:val="es-ES" w:eastAsia="en-US"/>
        </w:rPr>
        <w:t xml:space="preserve"> a través de los canales oficiales de contacto</w:t>
      </w:r>
      <w:r w:rsidRPr="00536809">
        <w:rPr>
          <w:rFonts w:eastAsia="Calibri"/>
          <w:b w:val="0"/>
          <w:bCs w:val="0"/>
          <w:sz w:val="22"/>
          <w:szCs w:val="22"/>
          <w:lang w:val="es-ES" w:eastAsia="en-US"/>
        </w:rPr>
        <w:t xml:space="preserve">, queda perfeccionada la relación jurídica entre </w:t>
      </w:r>
      <w:r w:rsidR="00DF32AE" w:rsidRPr="00DF32AE">
        <w:rPr>
          <w:rFonts w:eastAsia="Calibri"/>
          <w:sz w:val="22"/>
          <w:szCs w:val="22"/>
          <w:lang w:val="es-ES" w:eastAsia="en-US"/>
        </w:rPr>
        <w:t>EL OFERENTE</w:t>
      </w:r>
      <w:r w:rsidRPr="00536809">
        <w:rPr>
          <w:rFonts w:eastAsia="Calibri"/>
          <w:b w:val="0"/>
          <w:bCs w:val="0"/>
          <w:sz w:val="22"/>
          <w:szCs w:val="22"/>
          <w:lang w:val="es-ES" w:eastAsia="en-US"/>
        </w:rPr>
        <w:t xml:space="preserve"> y </w:t>
      </w:r>
      <w:r w:rsidR="00DF32AE" w:rsidRPr="00DF32AE">
        <w:rPr>
          <w:rFonts w:eastAsia="Calibri"/>
          <w:sz w:val="22"/>
          <w:szCs w:val="22"/>
          <w:lang w:val="es-ES" w:eastAsia="en-US"/>
        </w:rPr>
        <w:t>EL DESTINATARIO</w:t>
      </w:r>
      <w:r w:rsidR="00E8743A" w:rsidRPr="00536809">
        <w:rPr>
          <w:rFonts w:eastAsia="Calibri"/>
          <w:b w:val="0"/>
          <w:bCs w:val="0"/>
          <w:sz w:val="22"/>
          <w:szCs w:val="22"/>
          <w:lang w:val="es-ES" w:eastAsia="en-US"/>
        </w:rPr>
        <w:t>.</w:t>
      </w:r>
    </w:p>
    <w:p w14:paraId="5229D6E5" w14:textId="77777777" w:rsidR="00767643" w:rsidRPr="00536809" w:rsidRDefault="00767643" w:rsidP="00767643">
      <w:pPr>
        <w:widowControl/>
        <w:autoSpaceDE/>
        <w:autoSpaceDN/>
        <w:adjustRightInd/>
        <w:spacing w:line="276" w:lineRule="auto"/>
        <w:rPr>
          <w:rFonts w:eastAsia="Times New Roman"/>
          <w:b w:val="0"/>
          <w:bCs w:val="0"/>
          <w:sz w:val="22"/>
          <w:szCs w:val="22"/>
          <w:lang w:val="es-ES" w:eastAsia="en-US"/>
        </w:rPr>
      </w:pPr>
    </w:p>
    <w:p w14:paraId="2A25E19D" w14:textId="1BA41BBB" w:rsidR="00767643" w:rsidRPr="00536809" w:rsidRDefault="00B16943" w:rsidP="00505F69">
      <w:pPr>
        <w:pStyle w:val="Prrafodelista"/>
        <w:widowControl/>
        <w:numPr>
          <w:ilvl w:val="0"/>
          <w:numId w:val="16"/>
        </w:numPr>
        <w:autoSpaceDE/>
        <w:autoSpaceDN/>
        <w:adjustRightInd/>
        <w:spacing w:line="276" w:lineRule="auto"/>
        <w:rPr>
          <w:rFonts w:eastAsia="Calibri"/>
          <w:bCs w:val="0"/>
          <w:spacing w:val="-3"/>
          <w:sz w:val="22"/>
          <w:szCs w:val="22"/>
          <w:lang w:eastAsia="en-US"/>
        </w:rPr>
      </w:pPr>
      <w:r>
        <w:rPr>
          <w:rFonts w:eastAsia="Calibri"/>
          <w:bCs w:val="0"/>
          <w:spacing w:val="-3"/>
          <w:sz w:val="22"/>
          <w:szCs w:val="22"/>
          <w:lang w:eastAsia="en-US"/>
        </w:rPr>
        <w:t>ACEPTACIÓN O RECHAZO</w:t>
      </w:r>
    </w:p>
    <w:p w14:paraId="64071F95" w14:textId="77777777" w:rsidR="00141D1B" w:rsidRPr="00536809" w:rsidRDefault="00141D1B" w:rsidP="00141D1B">
      <w:pPr>
        <w:pStyle w:val="Prrafodelista"/>
        <w:widowControl/>
        <w:autoSpaceDE/>
        <w:autoSpaceDN/>
        <w:adjustRightInd/>
        <w:spacing w:line="276" w:lineRule="auto"/>
        <w:ind w:left="426"/>
        <w:rPr>
          <w:rFonts w:eastAsia="Calibri"/>
          <w:bCs w:val="0"/>
          <w:spacing w:val="-3"/>
          <w:sz w:val="22"/>
          <w:szCs w:val="22"/>
          <w:lang w:eastAsia="en-US"/>
        </w:rPr>
      </w:pPr>
    </w:p>
    <w:p w14:paraId="5F763B13" w14:textId="197440AF" w:rsidR="00053095" w:rsidRPr="00053095" w:rsidRDefault="00767643" w:rsidP="00053095">
      <w:pPr>
        <w:numPr>
          <w:ilvl w:val="12"/>
          <w:numId w:val="0"/>
        </w:numPr>
        <w:suppressAutoHyphens/>
        <w:jc w:val="both"/>
        <w:rPr>
          <w:rFonts w:eastAsia="Calibri"/>
          <w:b w:val="0"/>
          <w:bCs w:val="0"/>
          <w:sz w:val="22"/>
          <w:szCs w:val="22"/>
          <w:lang w:val="es-ES" w:eastAsia="en-US"/>
        </w:rPr>
      </w:pPr>
      <w:r w:rsidRPr="00536809">
        <w:rPr>
          <w:rFonts w:eastAsia="Calibri"/>
          <w:b w:val="0"/>
          <w:bCs w:val="0"/>
          <w:spacing w:val="-3"/>
          <w:sz w:val="22"/>
          <w:szCs w:val="22"/>
          <w:lang w:eastAsia="en-US"/>
        </w:rPr>
        <w:t>E</w:t>
      </w:r>
      <w:r w:rsidR="007F3A1D">
        <w:rPr>
          <w:rFonts w:eastAsia="Calibri"/>
          <w:b w:val="0"/>
          <w:bCs w:val="0"/>
          <w:spacing w:val="-3"/>
          <w:sz w:val="22"/>
          <w:szCs w:val="22"/>
          <w:lang w:eastAsia="en-US"/>
        </w:rPr>
        <w:t>sta Oferta Mercantil tendrá</w:t>
      </w:r>
      <w:r w:rsidRPr="00536809">
        <w:rPr>
          <w:rFonts w:eastAsia="Calibri"/>
          <w:b w:val="0"/>
          <w:bCs w:val="0"/>
          <w:spacing w:val="-3"/>
          <w:sz w:val="22"/>
          <w:szCs w:val="22"/>
          <w:lang w:eastAsia="en-US"/>
        </w:rPr>
        <w:t xml:space="preserve"> validez hasta el [</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xml:space="preserve">] de </w:t>
      </w:r>
      <w:r w:rsidRPr="00536809">
        <w:rPr>
          <w:rFonts w:eastAsia="Calibri"/>
          <w:b w:val="0"/>
          <w:bCs w:val="0"/>
          <w:color w:val="FF0000"/>
          <w:spacing w:val="-3"/>
          <w:sz w:val="22"/>
          <w:szCs w:val="22"/>
          <w:lang w:eastAsia="en-US"/>
        </w:rPr>
        <w:t>[</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de 202</w:t>
      </w:r>
      <w:r w:rsidR="004349B3">
        <w:rPr>
          <w:rFonts w:eastAsia="Calibri"/>
          <w:b w:val="0"/>
          <w:bCs w:val="0"/>
          <w:spacing w:val="-3"/>
          <w:sz w:val="22"/>
          <w:szCs w:val="22"/>
          <w:lang w:eastAsia="en-US"/>
        </w:rPr>
        <w:t>6</w:t>
      </w:r>
      <w:r w:rsidR="00DC5AC9">
        <w:rPr>
          <w:rFonts w:eastAsia="Calibri"/>
          <w:b w:val="0"/>
          <w:bCs w:val="0"/>
          <w:spacing w:val="-3"/>
          <w:sz w:val="22"/>
          <w:szCs w:val="22"/>
          <w:lang w:eastAsia="en-US"/>
        </w:rPr>
        <w:t xml:space="preserve">, fecha en la cual, si el </w:t>
      </w:r>
      <w:r w:rsidR="000B7F22" w:rsidRPr="00327C2B">
        <w:rPr>
          <w:rFonts w:eastAsia="Calibri"/>
          <w:bCs w:val="0"/>
          <w:sz w:val="22"/>
          <w:szCs w:val="22"/>
          <w:lang w:eastAsia="en-US"/>
        </w:rPr>
        <w:t>DESTINATARIO</w:t>
      </w:r>
      <w:r w:rsidR="00141D1B" w:rsidRPr="00536809">
        <w:rPr>
          <w:rFonts w:eastAsia="Calibri"/>
          <w:b w:val="0"/>
          <w:sz w:val="22"/>
          <w:szCs w:val="22"/>
          <w:lang w:eastAsia="en-US"/>
        </w:rPr>
        <w:t xml:space="preserve"> </w:t>
      </w:r>
      <w:r w:rsidR="00093308">
        <w:rPr>
          <w:rFonts w:eastAsia="Calibri"/>
          <w:b w:val="0"/>
          <w:sz w:val="22"/>
          <w:szCs w:val="22"/>
          <w:lang w:eastAsia="en-US"/>
        </w:rPr>
        <w:t xml:space="preserve">no </w:t>
      </w:r>
      <w:r w:rsidRPr="00536809">
        <w:rPr>
          <w:rFonts w:eastAsia="Calibri"/>
          <w:b w:val="0"/>
          <w:bCs w:val="0"/>
          <w:sz w:val="22"/>
          <w:szCs w:val="22"/>
          <w:lang w:eastAsia="en-US"/>
        </w:rPr>
        <w:t xml:space="preserve">expide </w:t>
      </w:r>
      <w:r w:rsidR="00B01D14">
        <w:rPr>
          <w:rFonts w:eastAsia="Calibri"/>
          <w:b w:val="0"/>
          <w:bCs w:val="0"/>
          <w:sz w:val="22"/>
          <w:szCs w:val="22"/>
          <w:lang w:eastAsia="en-US"/>
        </w:rPr>
        <w:t>la correspondiente</w:t>
      </w:r>
      <w:r w:rsidRPr="00536809">
        <w:rPr>
          <w:rFonts w:eastAsia="Calibri"/>
          <w:b w:val="0"/>
          <w:bCs w:val="0"/>
          <w:sz w:val="22"/>
          <w:szCs w:val="22"/>
          <w:lang w:eastAsia="en-US"/>
        </w:rPr>
        <w:t xml:space="preserve"> </w:t>
      </w:r>
      <w:r w:rsidR="00141D1B" w:rsidRPr="00536809">
        <w:rPr>
          <w:rFonts w:eastAsia="Calibri"/>
          <w:b w:val="0"/>
          <w:bCs w:val="0"/>
          <w:sz w:val="22"/>
          <w:szCs w:val="22"/>
          <w:lang w:eastAsia="en-US"/>
        </w:rPr>
        <w:t xml:space="preserve">orden de compra </w:t>
      </w:r>
      <w:r w:rsidRPr="00536809">
        <w:rPr>
          <w:rFonts w:eastAsia="Calibri"/>
          <w:b w:val="0"/>
          <w:bCs w:val="0"/>
          <w:sz w:val="22"/>
          <w:szCs w:val="22"/>
          <w:lang w:eastAsia="en-US"/>
        </w:rPr>
        <w:t>dentro del término señalado</w:t>
      </w:r>
      <w:r w:rsidR="00A502B4">
        <w:rPr>
          <w:rFonts w:eastAsia="Calibri"/>
          <w:b w:val="0"/>
          <w:bCs w:val="0"/>
          <w:sz w:val="22"/>
          <w:szCs w:val="22"/>
          <w:lang w:eastAsia="en-US"/>
        </w:rPr>
        <w:t xml:space="preserve"> se entenderá rechazada.</w:t>
      </w:r>
      <w:r w:rsidR="00053095" w:rsidRPr="00053095">
        <w:rPr>
          <w:sz w:val="22"/>
          <w:szCs w:val="22"/>
          <w:lang w:val="es-ES_tradnl"/>
        </w:rPr>
        <w:t xml:space="preserve"> </w:t>
      </w:r>
    </w:p>
    <w:p w14:paraId="0A4D1663" w14:textId="55C52F27" w:rsidR="00767643" w:rsidRPr="00053095" w:rsidRDefault="00767643" w:rsidP="00767643">
      <w:pPr>
        <w:widowControl/>
        <w:autoSpaceDE/>
        <w:autoSpaceDN/>
        <w:adjustRightInd/>
        <w:spacing w:line="276" w:lineRule="auto"/>
        <w:jc w:val="both"/>
        <w:rPr>
          <w:rFonts w:eastAsia="Calibri"/>
          <w:b w:val="0"/>
          <w:bCs w:val="0"/>
          <w:sz w:val="22"/>
          <w:szCs w:val="22"/>
          <w:lang w:val="es-ES_tradnl" w:eastAsia="en-US"/>
        </w:rPr>
      </w:pPr>
    </w:p>
    <w:p w14:paraId="7532AA80"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33C3DF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r w:rsidRPr="00536809">
        <w:rPr>
          <w:rFonts w:eastAsia="Calibri"/>
          <w:b w:val="0"/>
          <w:bCs w:val="0"/>
          <w:sz w:val="22"/>
          <w:szCs w:val="22"/>
          <w:lang w:eastAsia="en-US"/>
        </w:rPr>
        <w:t xml:space="preserve">Cordialmente, </w:t>
      </w:r>
    </w:p>
    <w:p w14:paraId="7C6698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06F9FF01" w14:textId="77777777" w:rsidR="00767643" w:rsidRPr="00536809" w:rsidRDefault="00767643" w:rsidP="00767643">
      <w:pPr>
        <w:widowControl/>
        <w:autoSpaceDE/>
        <w:autoSpaceDN/>
        <w:adjustRightInd/>
        <w:spacing w:line="276" w:lineRule="auto"/>
        <w:rPr>
          <w:rFonts w:eastAsia="Calibri"/>
          <w:sz w:val="22"/>
          <w:szCs w:val="22"/>
          <w:lang w:eastAsia="en-US"/>
        </w:rPr>
      </w:pPr>
    </w:p>
    <w:p w14:paraId="018432E4" w14:textId="05543FEE" w:rsidR="007148D4" w:rsidRPr="003C04F6" w:rsidRDefault="00767643" w:rsidP="003C04F6">
      <w:pPr>
        <w:widowControl/>
        <w:autoSpaceDE/>
        <w:autoSpaceDN/>
        <w:adjustRightInd/>
        <w:spacing w:line="276" w:lineRule="auto"/>
        <w:rPr>
          <w:rFonts w:eastAsia="Calibri"/>
          <w:b w:val="0"/>
          <w:bCs w:val="0"/>
          <w:sz w:val="22"/>
          <w:szCs w:val="22"/>
          <w:lang w:eastAsia="en-US"/>
        </w:rPr>
      </w:pPr>
      <w:r w:rsidRPr="00536809">
        <w:rPr>
          <w:rFonts w:eastAsia="Calibri"/>
          <w:b w:val="0"/>
          <w:bCs w:val="0"/>
          <w:sz w:val="22"/>
          <w:szCs w:val="22"/>
          <w:lang w:eastAsia="en-US"/>
        </w:rPr>
        <w:t>Representante Legal</w:t>
      </w:r>
      <w:r w:rsidR="007C2114" w:rsidRPr="00536809">
        <w:rPr>
          <w:rFonts w:eastAsia="Calibri"/>
          <w:b w:val="0"/>
          <w:bCs w:val="0"/>
          <w:sz w:val="22"/>
          <w:szCs w:val="22"/>
          <w:lang w:eastAsia="en-US"/>
        </w:rPr>
        <w:t xml:space="preserve"> del Oferente</w:t>
      </w:r>
    </w:p>
    <w:sectPr w:rsidR="007148D4" w:rsidRPr="003C04F6" w:rsidSect="0014248E">
      <w:headerReference w:type="default" r:id="rId12"/>
      <w:footerReference w:type="default" r:id="rId13"/>
      <w:pgSz w:w="11906" w:h="16838"/>
      <w:pgMar w:top="1417" w:right="1701" w:bottom="1417" w:left="1701" w:header="2551"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2737" w14:textId="77777777" w:rsidR="004E2D65" w:rsidRDefault="004E2D65" w:rsidP="007640E4">
      <w:r>
        <w:separator/>
      </w:r>
    </w:p>
  </w:endnote>
  <w:endnote w:type="continuationSeparator" w:id="0">
    <w:p w14:paraId="354AC363" w14:textId="77777777" w:rsidR="004E2D65" w:rsidRDefault="004E2D65" w:rsidP="007640E4">
      <w:r>
        <w:continuationSeparator/>
      </w:r>
    </w:p>
  </w:endnote>
  <w:endnote w:type="continuationNotice" w:id="1">
    <w:p w14:paraId="1765786F" w14:textId="77777777" w:rsidR="004E2D65" w:rsidRDefault="004E2D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uli">
    <w:altName w:val="Calibri"/>
    <w:charset w:val="00"/>
    <w:family w:val="auto"/>
    <w:pitch w:val="default"/>
  </w:font>
  <w:font w:name="EYInterstate Light">
    <w:altName w:val="Calibri"/>
    <w:charset w:val="00"/>
    <w:family w:val="auto"/>
    <w:pitch w:val="variable"/>
    <w:sig w:usb0="A00002AF" w:usb1="5000206A" w:usb2="00000000" w:usb3="00000000" w:csb0="0000009F" w:csb1="00000000"/>
  </w:font>
  <w:font w:name="+mn-e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729FAA2B" w:rsidR="00511BC0" w:rsidRDefault="008F0E8A">
    <w:pPr>
      <w:pStyle w:val="Piedepgina"/>
    </w:pPr>
    <w:r>
      <w:rPr>
        <w:noProof/>
        <w:lang w:eastAsia="es-419"/>
      </w:rPr>
      <mc:AlternateContent>
        <mc:Choice Requires="wps">
          <w:drawing>
            <wp:anchor distT="0" distB="0" distL="114300" distR="114300" simplePos="0" relativeHeight="251658243" behindDoc="0" locked="0" layoutInCell="1" allowOverlap="1" wp14:anchorId="5C07E19C" wp14:editId="3F66666D">
              <wp:simplePos x="0" y="0"/>
              <wp:positionH relativeFrom="column">
                <wp:posOffset>-2197735</wp:posOffset>
              </wp:positionH>
              <wp:positionV relativeFrom="paragraph">
                <wp:posOffset>81280</wp:posOffset>
              </wp:positionV>
              <wp:extent cx="8978900"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89789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B02D87" id="Conector recto 8"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05pt,6.4pt" to="533.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" strokecolor="#ed7d31 [3205]" strokeweight="1pt">
              <v:stroke joinstyle="miter"/>
            </v:line>
          </w:pict>
        </mc:Fallback>
      </mc:AlternateContent>
    </w:r>
    <w:r>
      <w:rPr>
        <w:noProof/>
        <w:lang w:eastAsia="es-419"/>
      </w:rPr>
      <mc:AlternateContent>
        <mc:Choice Requires="wps">
          <w:drawing>
            <wp:anchor distT="0" distB="0" distL="114300" distR="114300" simplePos="0" relativeHeight="251658240" behindDoc="0" locked="0" layoutInCell="1" allowOverlap="1" wp14:anchorId="253CA10D" wp14:editId="72502463">
              <wp:simplePos x="0" y="0"/>
              <wp:positionH relativeFrom="column">
                <wp:posOffset>-489585</wp:posOffset>
              </wp:positionH>
              <wp:positionV relativeFrom="paragraph">
                <wp:posOffset>87630</wp:posOffset>
              </wp:positionV>
              <wp:extent cx="3022600" cy="723900"/>
              <wp:effectExtent l="0" t="0" r="6350" b="0"/>
              <wp:wrapNone/>
              <wp:docPr id="2" name="Cuadro de texto 2"/>
              <wp:cNvGraphicFramePr/>
              <a:graphic xmlns:a="http://schemas.openxmlformats.org/drawingml/2006/main">
                <a:graphicData uri="http://schemas.microsoft.com/office/word/2010/wordprocessingShape">
                  <wps:wsp>
                    <wps:cNvSpPr txBox="1"/>
                    <wps:spPr>
                      <a:xfrm>
                        <a:off x="0" y="0"/>
                        <a:ext cx="3022600" cy="723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w:t>
                          </w:r>
                          <w:proofErr w:type="gramStart"/>
                          <w:r w:rsidR="005A601D">
                            <w:rPr>
                              <w:color w:val="767171"/>
                              <w:sz w:val="16"/>
                              <w:szCs w:val="16"/>
                            </w:rPr>
                            <w:t>ESP</w:t>
                          </w:r>
                          <w:r w:rsidR="005A601D" w:rsidRPr="00640566">
                            <w:rPr>
                              <w:color w:val="767171"/>
                              <w:sz w:val="16"/>
                              <w:szCs w:val="16"/>
                            </w:rPr>
                            <w:t xml:space="preserve">  </w:t>
                          </w:r>
                          <w:proofErr w:type="spellStart"/>
                          <w:r w:rsidR="005A601D" w:rsidRPr="00640566">
                            <w:rPr>
                              <w:color w:val="767171"/>
                              <w:sz w:val="16"/>
                              <w:szCs w:val="16"/>
                            </w:rPr>
                            <w:t>Nit</w:t>
                          </w:r>
                          <w:proofErr w:type="spellEnd"/>
                          <w:proofErr w:type="gramEnd"/>
                          <w:r w:rsidR="005A601D" w:rsidRPr="00640566">
                            <w:rPr>
                              <w:color w:val="767171"/>
                              <w:sz w:val="16"/>
                              <w:szCs w:val="16"/>
                            </w:rPr>
                            <w:t xml:space="preserve">.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r>
                          <w:proofErr w:type="spellStart"/>
                          <w:r w:rsidR="005A601D" w:rsidRPr="00640566">
                            <w:rPr>
                              <w:color w:val="767171"/>
                              <w:sz w:val="16"/>
                              <w:szCs w:val="16"/>
                            </w:rPr>
                            <w:t>Yumbo</w:t>
                          </w:r>
                          <w:proofErr w:type="spellEnd"/>
                          <w:r w:rsidR="005A601D" w:rsidRPr="00640566">
                            <w:rPr>
                              <w:color w:val="767171"/>
                              <w:sz w:val="16"/>
                              <w:szCs w:val="16"/>
                            </w:rPr>
                            <w:t>,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CA10D" id="_x0000_t202" coordsize="21600,21600" o:spt="202" path="m,l,21600r21600,l21600,xe">
              <v:stroke joinstyle="miter"/>
              <v:path gradientshapeok="t" o:connecttype="rect"/>
            </v:shapetype>
            <v:shape id="Cuadro de texto 2" o:spid="_x0000_s1026" type="#_x0000_t202" style="position:absolute;margin-left:-38.55pt;margin-top:6.9pt;width:238pt;height: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" fillcolor="white [3201]" stroked="f" strokeweight=".5pt">
              <v:textbo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ESP</w:t>
                    </w:r>
                    <w:r w:rsidR="005A601D" w:rsidRPr="00640566">
                      <w:rPr>
                        <w:color w:val="767171"/>
                        <w:sz w:val="16"/>
                        <w:szCs w:val="16"/>
                      </w:rPr>
                      <w:t xml:space="preserve">  Nit.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t>Yumbo,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v:textbox>
            </v:shape>
          </w:pict>
        </mc:Fallback>
      </mc:AlternateContent>
    </w:r>
  </w:p>
  <w:p w14:paraId="3E674C87" w14:textId="61F692A4" w:rsidR="00511BC0" w:rsidRDefault="008F0E8A">
    <w:pPr>
      <w:pStyle w:val="Piedepgina"/>
    </w:pPr>
    <w:r>
      <w:rPr>
        <w:noProof/>
        <w:lang w:eastAsia="es-419"/>
      </w:rPr>
      <mc:AlternateContent>
        <mc:Choice Requires="wps">
          <w:drawing>
            <wp:anchor distT="0" distB="0" distL="114300" distR="114300" simplePos="0" relativeHeight="251658242" behindDoc="0" locked="0" layoutInCell="1" allowOverlap="1" wp14:anchorId="2E9BE908" wp14:editId="4B454010">
              <wp:simplePos x="0" y="0"/>
              <wp:positionH relativeFrom="column">
                <wp:posOffset>4559300</wp:posOffset>
              </wp:positionH>
              <wp:positionV relativeFrom="paragraph">
                <wp:posOffset>20320</wp:posOffset>
              </wp:positionV>
              <wp:extent cx="1460500" cy="277495"/>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460500" cy="277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E908" id="Cuadro de texto 22" o:spid="_x0000_s1027" type="#_x0000_t202" style="position:absolute;margin-left:359pt;margin-top:1.6pt;width:115pt;height:21.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" filled="f" stroked="f" strokeweight=".5pt">
              <v:textbo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v:textbox>
            </v:shape>
          </w:pict>
        </mc:Fallback>
      </mc:AlternateContent>
    </w:r>
  </w:p>
  <w:p w14:paraId="1BEFBAB3" w14:textId="7E6B4BDC" w:rsidR="00511BC0" w:rsidRDefault="008F0E8A" w:rsidP="002E5549">
    <w:pPr>
      <w:pStyle w:val="Piedepgina"/>
      <w:tabs>
        <w:tab w:val="clear" w:pos="8504"/>
        <w:tab w:val="left" w:pos="4252"/>
      </w:tabs>
    </w:pPr>
    <w:r>
      <w:rPr>
        <w:noProof/>
        <w:lang w:eastAsia="es-419"/>
      </w:rPr>
      <mc:AlternateContent>
        <mc:Choice Requires="wpg">
          <w:drawing>
            <wp:anchor distT="0" distB="0" distL="114300" distR="114300" simplePos="0" relativeHeight="251658241" behindDoc="0" locked="0" layoutInCell="1" allowOverlap="1" wp14:anchorId="0FCEE371" wp14:editId="020E145B">
              <wp:simplePos x="0" y="0"/>
              <wp:positionH relativeFrom="column">
                <wp:posOffset>4780915</wp:posOffset>
              </wp:positionH>
              <wp:positionV relativeFrom="paragraph">
                <wp:posOffset>83820</wp:posOffset>
              </wp:positionV>
              <wp:extent cx="1022985" cy="232410"/>
              <wp:effectExtent l="0" t="0" r="5715" b="0"/>
              <wp:wrapTight wrapText="bothSides">
                <wp:wrapPolygon edited="0">
                  <wp:start x="0" y="0"/>
                  <wp:lineTo x="0" y="19475"/>
                  <wp:lineTo x="21318" y="19475"/>
                  <wp:lineTo x="21318" y="0"/>
                  <wp:lineTo x="0" y="0"/>
                </wp:wrapPolygon>
              </wp:wrapTight>
              <wp:docPr id="26" name="Grupo 26"/>
              <wp:cNvGraphicFramePr/>
              <a:graphic xmlns:a="http://schemas.openxmlformats.org/drawingml/2006/main">
                <a:graphicData uri="http://schemas.microsoft.com/office/word/2010/wordprocessingGroup">
                  <wpg:wgp>
                    <wpg:cNvGrpSpPr/>
                    <wpg:grpSpPr>
                      <a:xfrm>
                        <a:off x="0" y="0"/>
                        <a:ext cx="1022985" cy="232410"/>
                        <a:chOff x="0" y="0"/>
                        <a:chExt cx="1022985" cy="232410"/>
                      </a:xfrm>
                    </wpg:grpSpPr>
                    <pic:pic xmlns:pic="http://schemas.openxmlformats.org/drawingml/2006/picture">
                      <pic:nvPicPr>
                        <pic:cNvPr id="16" name="Imagen 16"/>
                        <pic:cNvPicPr>
                          <a:picLocks noChangeAspect="1"/>
                        </pic:cNvPicPr>
                      </pic:nvPicPr>
                      <pic:blipFill rotWithShape="1">
                        <a:blip r:embed="rId1">
                          <a:extLst>
                            <a:ext uri="{28A0092B-C50C-407E-A947-70E740481C1C}">
                              <a14:useLocalDpi xmlns:a14="http://schemas.microsoft.com/office/drawing/2010/main" val="0"/>
                            </a:ext>
                          </a:extLst>
                        </a:blip>
                        <a:srcRect r="90469"/>
                        <a:stretch/>
                      </pic:blipFill>
                      <pic:spPr bwMode="auto">
                        <a:xfrm>
                          <a:off x="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 name="Imagen 17"/>
                        <pic:cNvPicPr>
                          <a:picLocks noChangeAspect="1"/>
                        </pic:cNvPicPr>
                      </pic:nvPicPr>
                      <pic:blipFill rotWithShape="1">
                        <a:blip r:embed="rId1">
                          <a:extLst>
                            <a:ext uri="{28A0092B-C50C-407E-A947-70E740481C1C}">
                              <a14:useLocalDpi xmlns:a14="http://schemas.microsoft.com/office/drawing/2010/main" val="0"/>
                            </a:ext>
                          </a:extLst>
                        </a:blip>
                        <a:srcRect l="56553" r="33915"/>
                        <a:stretch/>
                      </pic:blipFill>
                      <pic:spPr bwMode="auto">
                        <a:xfrm>
                          <a:off x="79375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 name="Imagen 18"/>
                        <pic:cNvPicPr>
                          <a:picLocks noChangeAspect="1"/>
                        </pic:cNvPicPr>
                      </pic:nvPicPr>
                      <pic:blipFill rotWithShape="1">
                        <a:blip r:embed="rId1">
                          <a:extLst>
                            <a:ext uri="{28A0092B-C50C-407E-A947-70E740481C1C}">
                              <a14:useLocalDpi xmlns:a14="http://schemas.microsoft.com/office/drawing/2010/main" val="0"/>
                            </a:ext>
                          </a:extLst>
                        </a:blip>
                        <a:srcRect l="11120" r="79348"/>
                        <a:stretch/>
                      </pic:blipFill>
                      <pic:spPr bwMode="auto">
                        <a:xfrm>
                          <a:off x="26670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Imagen 19"/>
                        <pic:cNvPicPr>
                          <a:picLocks noChangeAspect="1"/>
                        </pic:cNvPicPr>
                      </pic:nvPicPr>
                      <pic:blipFill rotWithShape="1">
                        <a:blip r:embed="rId1">
                          <a:extLst>
                            <a:ext uri="{28A0092B-C50C-407E-A947-70E740481C1C}">
                              <a14:useLocalDpi xmlns:a14="http://schemas.microsoft.com/office/drawing/2010/main" val="0"/>
                            </a:ext>
                          </a:extLst>
                        </a:blip>
                        <a:srcRect l="67990" r="22479"/>
                        <a:stretch/>
                      </pic:blipFill>
                      <pic:spPr bwMode="auto">
                        <a:xfrm>
                          <a:off x="533400" y="0"/>
                          <a:ext cx="229235" cy="2324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2ECC3D4" id="Grupo 26" o:spid="_x0000_s1026" style="position:absolute;margin-left:376.45pt;margin-top:6.6pt;width:80.55pt;height:18.3pt;z-index:251673600" coordsize="10229,2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27" type="#_x0000_t75" style="position:absolute;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">
                <v:imagedata r:id="rId2" o:title="" cropright="59290f"/>
              </v:shape>
              <v:shape id="Imagen 17" o:spid="_x0000_s1028" type="#_x0000_t75" style="position:absolute;left:793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">
                <v:imagedata r:id="rId2" o:title="" cropleft="37063f" cropright="22227f"/>
              </v:shape>
              <v:shape id="Imagen 18" o:spid="_x0000_s1029" type="#_x0000_t75" style="position:absolute;left:266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">
                <v:imagedata r:id="rId2" o:title="" cropleft="7288f" cropright="52002f"/>
              </v:shape>
              <v:shape id="Imagen 19" o:spid="_x0000_s1030" type="#_x0000_t75" style="position:absolute;left:5334;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">
                <v:imagedata r:id="rId2" o:title="" cropleft="44558f" cropright="14732f"/>
              </v:shape>
              <w10:wrap type="tight"/>
            </v:group>
          </w:pict>
        </mc:Fallback>
      </mc:AlternateContent>
    </w:r>
    <w:r w:rsidR="00D9013A">
      <w:tab/>
    </w:r>
  </w:p>
  <w:p w14:paraId="2A0C1BE6" w14:textId="16C965B6" w:rsidR="00473EEC" w:rsidRDefault="00473E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CEA2" w14:textId="77777777" w:rsidR="004E2D65" w:rsidRDefault="004E2D65" w:rsidP="007640E4">
      <w:r>
        <w:separator/>
      </w:r>
    </w:p>
  </w:footnote>
  <w:footnote w:type="continuationSeparator" w:id="0">
    <w:p w14:paraId="3910D511" w14:textId="77777777" w:rsidR="004E2D65" w:rsidRDefault="004E2D65" w:rsidP="007640E4">
      <w:r>
        <w:continuationSeparator/>
      </w:r>
    </w:p>
  </w:footnote>
  <w:footnote w:type="continuationNotice" w:id="1">
    <w:p w14:paraId="609D867A" w14:textId="77777777" w:rsidR="004E2D65" w:rsidRDefault="004E2D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CAB" w14:textId="223737F8" w:rsidR="007640E4" w:rsidRDefault="00497793">
    <w:pPr>
      <w:pStyle w:val="Encabezado"/>
    </w:pPr>
    <w:r w:rsidRPr="00497793">
      <w:rPr>
        <w:noProof/>
      </w:rPr>
      <w:drawing>
        <wp:anchor distT="0" distB="0" distL="114300" distR="114300" simplePos="0" relativeHeight="251658245" behindDoc="1" locked="0" layoutInCell="1" allowOverlap="1" wp14:anchorId="0E2448BF" wp14:editId="37ACD78E">
          <wp:simplePos x="0" y="0"/>
          <wp:positionH relativeFrom="column">
            <wp:posOffset>-297180</wp:posOffset>
          </wp:positionH>
          <wp:positionV relativeFrom="page">
            <wp:posOffset>286385</wp:posOffset>
          </wp:positionV>
          <wp:extent cx="1562100" cy="1305560"/>
          <wp:effectExtent l="0" t="0" r="0" b="0"/>
          <wp:wrapTight wrapText="bothSides">
            <wp:wrapPolygon edited="0">
              <wp:start x="527" y="1576"/>
              <wp:lineTo x="263" y="17650"/>
              <wp:lineTo x="1844" y="20171"/>
              <wp:lineTo x="2107" y="20802"/>
              <wp:lineTo x="4215" y="20802"/>
              <wp:lineTo x="14751" y="20171"/>
              <wp:lineTo x="21073" y="19226"/>
              <wp:lineTo x="21073" y="16389"/>
              <wp:lineTo x="18702" y="15128"/>
              <wp:lineTo x="10800" y="12292"/>
              <wp:lineTo x="20020" y="11346"/>
              <wp:lineTo x="21337" y="10401"/>
              <wp:lineTo x="21073" y="6619"/>
              <wp:lineTo x="2634" y="1576"/>
              <wp:lineTo x="527" y="1576"/>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ase2-01-01.jpg"/>
                  <pic:cNvPicPr/>
                </pic:nvPicPr>
                <pic:blipFill>
                  <a:blip r:embed="rId1" cstate="print">
                    <a:extLst>
                      <a:ext uri="{BEBA8EAE-BF5A-486C-A8C5-ECC9F3942E4B}">
                        <a14:imgProps xmlns:a14="http://schemas.microsoft.com/office/drawing/2010/main">
                          <a14:imgLayer r:embed="rId2">
                            <a14:imgEffect>
                              <a14:backgroundRemoval t="9830" b="96503" l="0" r="100000">
                                <a14:foregroundMark x1="22171" y1="28072" x2="22171" y2="28072"/>
                                <a14:foregroundMark x1="12240" y1="29017" x2="12240" y2="29017"/>
                                <a14:foregroundMark x1="6082" y1="41210" x2="6082" y2="41210"/>
                                <a14:foregroundMark x1="30562" y1="37429" x2="30562" y2="37429"/>
                                <a14:foregroundMark x1="45804" y1="39319" x2="45804" y2="39319"/>
                                <a14:foregroundMark x1="52656" y1="41210" x2="52656" y2="41210"/>
                                <a14:foregroundMark x1="79369" y1="29017" x2="79369" y2="29017"/>
                                <a14:foregroundMark x1="77829" y1="41210" x2="77829" y2="41210"/>
                                <a14:foregroundMark x1="93149" y1="40265" x2="93149" y2="40265"/>
                                <a14:foregroundMark x1="36644" y1="58979" x2="36644" y2="58979"/>
                                <a14:foregroundMark x1="31332" y1="58034" x2="31332" y2="58034"/>
                                <a14:foregroundMark x1="15242" y1="56238" x2="15242" y2="56238"/>
                                <a14:foregroundMark x1="15242" y1="83365" x2="15242" y2="83365"/>
                                <a14:foregroundMark x1="22171" y1="85255" x2="22171" y2="85255"/>
                                <a14:foregroundMark x1="37413" y1="79584" x2="37413" y2="79584"/>
                                <a14:foregroundMark x1="38183" y1="70227" x2="38183" y2="70227"/>
                                <a14:foregroundMark x1="43495" y1="81474" x2="43495" y2="81474"/>
                                <a14:foregroundMark x1="61047" y1="78733" x2="61047" y2="78733"/>
                                <a14:foregroundMark x1="69438" y1="79584" x2="69438" y2="79584"/>
                                <a14:foregroundMark x1="89299" y1="81474" x2="89299" y2="81474"/>
                              </a14:backgroundRemoval>
                            </a14:imgEffect>
                          </a14:imgLayer>
                        </a14:imgProps>
                      </a:ext>
                      <a:ext uri="{28A0092B-C50C-407E-A947-70E740481C1C}">
                        <a14:useLocalDpi xmlns:a14="http://schemas.microsoft.com/office/drawing/2010/main" val="0"/>
                      </a:ext>
                    </a:extLst>
                  </a:blip>
                  <a:stretch>
                    <a:fillRect/>
                  </a:stretch>
                </pic:blipFill>
                <pic:spPr>
                  <a:xfrm>
                    <a:off x="0" y="0"/>
                    <a:ext cx="1562100" cy="1305560"/>
                  </a:xfrm>
                  <a:prstGeom prst="rect">
                    <a:avLst/>
                  </a:prstGeom>
                </pic:spPr>
              </pic:pic>
            </a:graphicData>
          </a:graphic>
          <wp14:sizeRelH relativeFrom="margin">
            <wp14:pctWidth>0</wp14:pctWidth>
          </wp14:sizeRelH>
          <wp14:sizeRelV relativeFrom="margin">
            <wp14:pctHeight>0</wp14:pctHeight>
          </wp14:sizeRelV>
        </wp:anchor>
      </w:drawing>
    </w:r>
    <w:r w:rsidRPr="00497793">
      <w:rPr>
        <w:noProof/>
      </w:rPr>
      <w:drawing>
        <wp:anchor distT="0" distB="0" distL="114300" distR="114300" simplePos="0" relativeHeight="251658244" behindDoc="1" locked="0" layoutInCell="1" allowOverlap="1" wp14:anchorId="775F0A0F" wp14:editId="517E392B">
          <wp:simplePos x="0" y="0"/>
          <wp:positionH relativeFrom="column">
            <wp:posOffset>4632960</wp:posOffset>
          </wp:positionH>
          <wp:positionV relativeFrom="page">
            <wp:posOffset>354965</wp:posOffset>
          </wp:positionV>
          <wp:extent cx="1323340" cy="1163320"/>
          <wp:effectExtent l="0" t="0" r="0" b="0"/>
          <wp:wrapTight wrapText="bothSides">
            <wp:wrapPolygon edited="0">
              <wp:start x="0" y="0"/>
              <wp:lineTo x="0" y="21223"/>
              <wp:lineTo x="21144" y="21223"/>
              <wp:lineTo x="21144"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elsia Vertical Eslogan_Jpg.jpg"/>
                  <pic:cNvPicPr/>
                </pic:nvPicPr>
                <pic:blipFill rotWithShape="1">
                  <a:blip r:embed="rId3" cstate="print">
                    <a:extLst>
                      <a:ext uri="{28A0092B-C50C-407E-A947-70E740481C1C}">
                        <a14:useLocalDpi xmlns:a14="http://schemas.microsoft.com/office/drawing/2010/main" val="0"/>
                      </a:ext>
                    </a:extLst>
                  </a:blip>
                  <a:srcRect l="11292" t="11289" r="13871" b="22916"/>
                  <a:stretch/>
                </pic:blipFill>
                <pic:spPr bwMode="auto">
                  <a:xfrm>
                    <a:off x="0" y="0"/>
                    <a:ext cx="1323340" cy="1163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0DA"/>
    <w:multiLevelType w:val="hybridMultilevel"/>
    <w:tmpl w:val="EE76E496"/>
    <w:lvl w:ilvl="0" w:tplc="802A42B6">
      <w:start w:val="1"/>
      <w:numFmt w:val="bullet"/>
      <w:pStyle w:val="Bullet1"/>
      <w:lvlText w:val="►"/>
      <w:lvlJc w:val="left"/>
      <w:pPr>
        <w:tabs>
          <w:tab w:val="num" w:pos="346"/>
        </w:tabs>
        <w:ind w:left="346" w:hanging="173"/>
      </w:pPr>
      <w:rPr>
        <w:rFonts w:ascii="Arial" w:hAnsi="Arial" w:hint="default"/>
        <w:color w:val="FFD200"/>
        <w:sz w:val="14"/>
        <w:szCs w:val="14"/>
      </w:rPr>
    </w:lvl>
    <w:lvl w:ilvl="1" w:tplc="BE4ABF96">
      <w:start w:val="1"/>
      <w:numFmt w:val="bullet"/>
      <w:lvlText w:val="o"/>
      <w:lvlJc w:val="left"/>
      <w:pPr>
        <w:tabs>
          <w:tab w:val="num" w:pos="1613"/>
        </w:tabs>
        <w:ind w:left="1613" w:hanging="360"/>
      </w:pPr>
      <w:rPr>
        <w:rFonts w:ascii="Courier New" w:hAnsi="Courier New" w:cs="Courier New" w:hint="default"/>
      </w:rPr>
    </w:lvl>
    <w:lvl w:ilvl="2" w:tplc="7C26598C">
      <w:start w:val="1"/>
      <w:numFmt w:val="bullet"/>
      <w:lvlText w:val=""/>
      <w:lvlJc w:val="left"/>
      <w:pPr>
        <w:tabs>
          <w:tab w:val="num" w:pos="2333"/>
        </w:tabs>
        <w:ind w:left="2333" w:hanging="360"/>
      </w:pPr>
      <w:rPr>
        <w:rFonts w:ascii="Wingdings" w:hAnsi="Wingdings" w:hint="default"/>
      </w:rPr>
    </w:lvl>
    <w:lvl w:ilvl="3" w:tplc="B288A42A" w:tentative="1">
      <w:start w:val="1"/>
      <w:numFmt w:val="bullet"/>
      <w:lvlText w:val=""/>
      <w:lvlJc w:val="left"/>
      <w:pPr>
        <w:tabs>
          <w:tab w:val="num" w:pos="3053"/>
        </w:tabs>
        <w:ind w:left="3053" w:hanging="360"/>
      </w:pPr>
      <w:rPr>
        <w:rFonts w:ascii="Symbol" w:hAnsi="Symbol" w:hint="default"/>
      </w:rPr>
    </w:lvl>
    <w:lvl w:ilvl="4" w:tplc="8F5AD5B8" w:tentative="1">
      <w:start w:val="1"/>
      <w:numFmt w:val="bullet"/>
      <w:lvlText w:val="o"/>
      <w:lvlJc w:val="left"/>
      <w:pPr>
        <w:tabs>
          <w:tab w:val="num" w:pos="3773"/>
        </w:tabs>
        <w:ind w:left="3773" w:hanging="360"/>
      </w:pPr>
      <w:rPr>
        <w:rFonts w:ascii="Courier New" w:hAnsi="Courier New" w:cs="Courier New" w:hint="default"/>
      </w:rPr>
    </w:lvl>
    <w:lvl w:ilvl="5" w:tplc="6C86E582" w:tentative="1">
      <w:start w:val="1"/>
      <w:numFmt w:val="bullet"/>
      <w:lvlText w:val=""/>
      <w:lvlJc w:val="left"/>
      <w:pPr>
        <w:tabs>
          <w:tab w:val="num" w:pos="4493"/>
        </w:tabs>
        <w:ind w:left="4493" w:hanging="360"/>
      </w:pPr>
      <w:rPr>
        <w:rFonts w:ascii="Wingdings" w:hAnsi="Wingdings" w:hint="default"/>
      </w:rPr>
    </w:lvl>
    <w:lvl w:ilvl="6" w:tplc="32E2932A" w:tentative="1">
      <w:start w:val="1"/>
      <w:numFmt w:val="bullet"/>
      <w:lvlText w:val=""/>
      <w:lvlJc w:val="left"/>
      <w:pPr>
        <w:tabs>
          <w:tab w:val="num" w:pos="5213"/>
        </w:tabs>
        <w:ind w:left="5213" w:hanging="360"/>
      </w:pPr>
      <w:rPr>
        <w:rFonts w:ascii="Symbol" w:hAnsi="Symbol" w:hint="default"/>
      </w:rPr>
    </w:lvl>
    <w:lvl w:ilvl="7" w:tplc="159449A4" w:tentative="1">
      <w:start w:val="1"/>
      <w:numFmt w:val="bullet"/>
      <w:lvlText w:val="o"/>
      <w:lvlJc w:val="left"/>
      <w:pPr>
        <w:tabs>
          <w:tab w:val="num" w:pos="5933"/>
        </w:tabs>
        <w:ind w:left="5933" w:hanging="360"/>
      </w:pPr>
      <w:rPr>
        <w:rFonts w:ascii="Courier New" w:hAnsi="Courier New" w:cs="Courier New" w:hint="default"/>
      </w:rPr>
    </w:lvl>
    <w:lvl w:ilvl="8" w:tplc="A55AEEB0" w:tentative="1">
      <w:start w:val="1"/>
      <w:numFmt w:val="bullet"/>
      <w:lvlText w:val=""/>
      <w:lvlJc w:val="left"/>
      <w:pPr>
        <w:tabs>
          <w:tab w:val="num" w:pos="6653"/>
        </w:tabs>
        <w:ind w:left="6653" w:hanging="360"/>
      </w:pPr>
      <w:rPr>
        <w:rFonts w:ascii="Wingdings" w:hAnsi="Wingdings" w:hint="default"/>
      </w:rPr>
    </w:lvl>
  </w:abstractNum>
  <w:abstractNum w:abstractNumId="1" w15:restartNumberingAfterBreak="0">
    <w:nsid w:val="091C333E"/>
    <w:multiLevelType w:val="hybridMultilevel"/>
    <w:tmpl w:val="65B653DA"/>
    <w:lvl w:ilvl="0" w:tplc="A3186EAA">
      <w:start w:val="1"/>
      <w:numFmt w:val="bullet"/>
      <w:pStyle w:val="Sub-bullettext"/>
      <w:lvlText w:val=""/>
      <w:lvlJc w:val="left"/>
      <w:pPr>
        <w:ind w:left="720" w:hanging="360"/>
      </w:pPr>
      <w:rPr>
        <w:rFonts w:ascii="Arial" w:hAnsi="Arial" w:hint="default"/>
        <w:color w:val="808080"/>
        <w:sz w:val="18"/>
      </w:rPr>
    </w:lvl>
    <w:lvl w:ilvl="1" w:tplc="D666BCCA" w:tentative="1">
      <w:start w:val="1"/>
      <w:numFmt w:val="bullet"/>
      <w:lvlText w:val="o"/>
      <w:lvlJc w:val="left"/>
      <w:pPr>
        <w:ind w:left="1440" w:hanging="360"/>
      </w:pPr>
      <w:rPr>
        <w:rFonts w:ascii="Courier New" w:hAnsi="Courier New" w:cs="Courier New" w:hint="default"/>
      </w:rPr>
    </w:lvl>
    <w:lvl w:ilvl="2" w:tplc="019E648C" w:tentative="1">
      <w:start w:val="1"/>
      <w:numFmt w:val="bullet"/>
      <w:lvlText w:val=""/>
      <w:lvlJc w:val="left"/>
      <w:pPr>
        <w:ind w:left="2160" w:hanging="360"/>
      </w:pPr>
      <w:rPr>
        <w:rFonts w:ascii="Wingdings" w:hAnsi="Wingdings" w:hint="default"/>
      </w:rPr>
    </w:lvl>
    <w:lvl w:ilvl="3" w:tplc="CB98150A" w:tentative="1">
      <w:start w:val="1"/>
      <w:numFmt w:val="bullet"/>
      <w:lvlText w:val=""/>
      <w:lvlJc w:val="left"/>
      <w:pPr>
        <w:ind w:left="2880" w:hanging="360"/>
      </w:pPr>
      <w:rPr>
        <w:rFonts w:ascii="Symbol" w:hAnsi="Symbol" w:hint="default"/>
      </w:rPr>
    </w:lvl>
    <w:lvl w:ilvl="4" w:tplc="9EB65774" w:tentative="1">
      <w:start w:val="1"/>
      <w:numFmt w:val="bullet"/>
      <w:lvlText w:val="o"/>
      <w:lvlJc w:val="left"/>
      <w:pPr>
        <w:ind w:left="3600" w:hanging="360"/>
      </w:pPr>
      <w:rPr>
        <w:rFonts w:ascii="Courier New" w:hAnsi="Courier New" w:cs="Courier New" w:hint="default"/>
      </w:rPr>
    </w:lvl>
    <w:lvl w:ilvl="5" w:tplc="6D385B8E" w:tentative="1">
      <w:start w:val="1"/>
      <w:numFmt w:val="bullet"/>
      <w:lvlText w:val=""/>
      <w:lvlJc w:val="left"/>
      <w:pPr>
        <w:ind w:left="4320" w:hanging="360"/>
      </w:pPr>
      <w:rPr>
        <w:rFonts w:ascii="Wingdings" w:hAnsi="Wingdings" w:hint="default"/>
      </w:rPr>
    </w:lvl>
    <w:lvl w:ilvl="6" w:tplc="EA9ABE5C" w:tentative="1">
      <w:start w:val="1"/>
      <w:numFmt w:val="bullet"/>
      <w:lvlText w:val=""/>
      <w:lvlJc w:val="left"/>
      <w:pPr>
        <w:ind w:left="5040" w:hanging="360"/>
      </w:pPr>
      <w:rPr>
        <w:rFonts w:ascii="Symbol" w:hAnsi="Symbol" w:hint="default"/>
      </w:rPr>
    </w:lvl>
    <w:lvl w:ilvl="7" w:tplc="89FAB4AA" w:tentative="1">
      <w:start w:val="1"/>
      <w:numFmt w:val="bullet"/>
      <w:lvlText w:val="o"/>
      <w:lvlJc w:val="left"/>
      <w:pPr>
        <w:ind w:left="5760" w:hanging="360"/>
      </w:pPr>
      <w:rPr>
        <w:rFonts w:ascii="Courier New" w:hAnsi="Courier New" w:cs="Courier New" w:hint="default"/>
      </w:rPr>
    </w:lvl>
    <w:lvl w:ilvl="8" w:tplc="673CD364" w:tentative="1">
      <w:start w:val="1"/>
      <w:numFmt w:val="bullet"/>
      <w:lvlText w:val=""/>
      <w:lvlJc w:val="left"/>
      <w:pPr>
        <w:ind w:left="6480" w:hanging="360"/>
      </w:pPr>
      <w:rPr>
        <w:rFonts w:ascii="Wingdings" w:hAnsi="Wingdings" w:hint="default"/>
      </w:rPr>
    </w:lvl>
  </w:abstractNum>
  <w:abstractNum w:abstractNumId="2" w15:restartNumberingAfterBreak="0">
    <w:nsid w:val="0CB05AF9"/>
    <w:multiLevelType w:val="hybridMultilevel"/>
    <w:tmpl w:val="D2FE08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F0C82"/>
    <w:multiLevelType w:val="hybridMultilevel"/>
    <w:tmpl w:val="697E84F6"/>
    <w:lvl w:ilvl="0" w:tplc="8DAEDAC6">
      <w:start w:val="1"/>
      <w:numFmt w:val="bullet"/>
      <w:pStyle w:val="Bullettext"/>
      <w:lvlText w:val="►"/>
      <w:lvlJc w:val="left"/>
      <w:pPr>
        <w:ind w:left="360" w:hanging="360"/>
      </w:pPr>
      <w:rPr>
        <w:rFonts w:ascii="Arial" w:hAnsi="Arial" w:hint="default"/>
        <w:color w:val="FFD200"/>
        <w:sz w:val="16"/>
      </w:rPr>
    </w:lvl>
    <w:lvl w:ilvl="1" w:tplc="9A1CC5CC" w:tentative="1">
      <w:start w:val="1"/>
      <w:numFmt w:val="bullet"/>
      <w:lvlText w:val="o"/>
      <w:lvlJc w:val="left"/>
      <w:pPr>
        <w:ind w:left="1440" w:hanging="360"/>
      </w:pPr>
      <w:rPr>
        <w:rFonts w:ascii="Courier New" w:hAnsi="Courier New" w:cs="Courier New" w:hint="default"/>
      </w:rPr>
    </w:lvl>
    <w:lvl w:ilvl="2" w:tplc="CF266E3C" w:tentative="1">
      <w:start w:val="1"/>
      <w:numFmt w:val="bullet"/>
      <w:lvlText w:val=""/>
      <w:lvlJc w:val="left"/>
      <w:pPr>
        <w:ind w:left="2160" w:hanging="360"/>
      </w:pPr>
      <w:rPr>
        <w:rFonts w:ascii="Wingdings" w:hAnsi="Wingdings" w:hint="default"/>
      </w:rPr>
    </w:lvl>
    <w:lvl w:ilvl="3" w:tplc="6284C7DA" w:tentative="1">
      <w:start w:val="1"/>
      <w:numFmt w:val="bullet"/>
      <w:lvlText w:val=""/>
      <w:lvlJc w:val="left"/>
      <w:pPr>
        <w:ind w:left="2880" w:hanging="360"/>
      </w:pPr>
      <w:rPr>
        <w:rFonts w:ascii="Symbol" w:hAnsi="Symbol" w:hint="default"/>
      </w:rPr>
    </w:lvl>
    <w:lvl w:ilvl="4" w:tplc="A8ECCF3A" w:tentative="1">
      <w:start w:val="1"/>
      <w:numFmt w:val="bullet"/>
      <w:lvlText w:val="o"/>
      <w:lvlJc w:val="left"/>
      <w:pPr>
        <w:ind w:left="3600" w:hanging="360"/>
      </w:pPr>
      <w:rPr>
        <w:rFonts w:ascii="Courier New" w:hAnsi="Courier New" w:cs="Courier New" w:hint="default"/>
      </w:rPr>
    </w:lvl>
    <w:lvl w:ilvl="5" w:tplc="8D961CF2" w:tentative="1">
      <w:start w:val="1"/>
      <w:numFmt w:val="bullet"/>
      <w:lvlText w:val=""/>
      <w:lvlJc w:val="left"/>
      <w:pPr>
        <w:ind w:left="4320" w:hanging="360"/>
      </w:pPr>
      <w:rPr>
        <w:rFonts w:ascii="Wingdings" w:hAnsi="Wingdings" w:hint="default"/>
      </w:rPr>
    </w:lvl>
    <w:lvl w:ilvl="6" w:tplc="B5A63AAC" w:tentative="1">
      <w:start w:val="1"/>
      <w:numFmt w:val="bullet"/>
      <w:lvlText w:val=""/>
      <w:lvlJc w:val="left"/>
      <w:pPr>
        <w:ind w:left="5040" w:hanging="360"/>
      </w:pPr>
      <w:rPr>
        <w:rFonts w:ascii="Symbol" w:hAnsi="Symbol" w:hint="default"/>
      </w:rPr>
    </w:lvl>
    <w:lvl w:ilvl="7" w:tplc="24B21312" w:tentative="1">
      <w:start w:val="1"/>
      <w:numFmt w:val="bullet"/>
      <w:lvlText w:val="o"/>
      <w:lvlJc w:val="left"/>
      <w:pPr>
        <w:ind w:left="5760" w:hanging="360"/>
      </w:pPr>
      <w:rPr>
        <w:rFonts w:ascii="Courier New" w:hAnsi="Courier New" w:cs="Courier New" w:hint="default"/>
      </w:rPr>
    </w:lvl>
    <w:lvl w:ilvl="8" w:tplc="0BD08558" w:tentative="1">
      <w:start w:val="1"/>
      <w:numFmt w:val="bullet"/>
      <w:lvlText w:val=""/>
      <w:lvlJc w:val="left"/>
      <w:pPr>
        <w:ind w:left="6480" w:hanging="360"/>
      </w:pPr>
      <w:rPr>
        <w:rFonts w:ascii="Wingdings" w:hAnsi="Wingdings" w:hint="default"/>
      </w:rPr>
    </w:lvl>
  </w:abstractNum>
  <w:abstractNum w:abstractNumId="4" w15:restartNumberingAfterBreak="0">
    <w:nsid w:val="24016C89"/>
    <w:multiLevelType w:val="hybridMultilevel"/>
    <w:tmpl w:val="997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4C7E18"/>
    <w:multiLevelType w:val="hybridMultilevel"/>
    <w:tmpl w:val="7868CA7A"/>
    <w:lvl w:ilvl="0" w:tplc="072A1840">
      <w:start w:val="1"/>
      <w:numFmt w:val="bullet"/>
      <w:pStyle w:val="bullet3"/>
      <w:lvlText w:val="•"/>
      <w:lvlJc w:val="left"/>
      <w:pPr>
        <w:ind w:left="727" w:hanging="360"/>
      </w:pPr>
      <w:rPr>
        <w:rFonts w:ascii="EYInterstate" w:hAnsi="EYInterstate" w:hint="default"/>
        <w:color w:val="FFE600"/>
        <w:u w:color="5F5F5F"/>
      </w:rPr>
    </w:lvl>
    <w:lvl w:ilvl="1" w:tplc="98E65586" w:tentative="1">
      <w:start w:val="1"/>
      <w:numFmt w:val="bullet"/>
      <w:lvlText w:val="o"/>
      <w:lvlJc w:val="left"/>
      <w:pPr>
        <w:ind w:left="1447" w:hanging="360"/>
      </w:pPr>
      <w:rPr>
        <w:rFonts w:ascii="Courier New" w:hAnsi="Courier New" w:cs="Courier New" w:hint="default"/>
      </w:rPr>
    </w:lvl>
    <w:lvl w:ilvl="2" w:tplc="5484DBC6" w:tentative="1">
      <w:start w:val="1"/>
      <w:numFmt w:val="bullet"/>
      <w:lvlText w:val=""/>
      <w:lvlJc w:val="left"/>
      <w:pPr>
        <w:ind w:left="2167" w:hanging="360"/>
      </w:pPr>
      <w:rPr>
        <w:rFonts w:ascii="Wingdings" w:hAnsi="Wingdings" w:hint="default"/>
      </w:rPr>
    </w:lvl>
    <w:lvl w:ilvl="3" w:tplc="B4886FAA" w:tentative="1">
      <w:start w:val="1"/>
      <w:numFmt w:val="bullet"/>
      <w:lvlText w:val=""/>
      <w:lvlJc w:val="left"/>
      <w:pPr>
        <w:ind w:left="2887" w:hanging="360"/>
      </w:pPr>
      <w:rPr>
        <w:rFonts w:ascii="Symbol" w:hAnsi="Symbol" w:hint="default"/>
      </w:rPr>
    </w:lvl>
    <w:lvl w:ilvl="4" w:tplc="3E56D33C" w:tentative="1">
      <w:start w:val="1"/>
      <w:numFmt w:val="bullet"/>
      <w:lvlText w:val="o"/>
      <w:lvlJc w:val="left"/>
      <w:pPr>
        <w:ind w:left="3607" w:hanging="360"/>
      </w:pPr>
      <w:rPr>
        <w:rFonts w:ascii="Courier New" w:hAnsi="Courier New" w:cs="Courier New" w:hint="default"/>
      </w:rPr>
    </w:lvl>
    <w:lvl w:ilvl="5" w:tplc="53322F54" w:tentative="1">
      <w:start w:val="1"/>
      <w:numFmt w:val="bullet"/>
      <w:lvlText w:val=""/>
      <w:lvlJc w:val="left"/>
      <w:pPr>
        <w:ind w:left="4327" w:hanging="360"/>
      </w:pPr>
      <w:rPr>
        <w:rFonts w:ascii="Wingdings" w:hAnsi="Wingdings" w:hint="default"/>
      </w:rPr>
    </w:lvl>
    <w:lvl w:ilvl="6" w:tplc="16ECC466" w:tentative="1">
      <w:start w:val="1"/>
      <w:numFmt w:val="bullet"/>
      <w:lvlText w:val=""/>
      <w:lvlJc w:val="left"/>
      <w:pPr>
        <w:ind w:left="5047" w:hanging="360"/>
      </w:pPr>
      <w:rPr>
        <w:rFonts w:ascii="Symbol" w:hAnsi="Symbol" w:hint="default"/>
      </w:rPr>
    </w:lvl>
    <w:lvl w:ilvl="7" w:tplc="EEF4A64C" w:tentative="1">
      <w:start w:val="1"/>
      <w:numFmt w:val="bullet"/>
      <w:lvlText w:val="o"/>
      <w:lvlJc w:val="left"/>
      <w:pPr>
        <w:ind w:left="5767" w:hanging="360"/>
      </w:pPr>
      <w:rPr>
        <w:rFonts w:ascii="Courier New" w:hAnsi="Courier New" w:cs="Courier New" w:hint="default"/>
      </w:rPr>
    </w:lvl>
    <w:lvl w:ilvl="8" w:tplc="288CF11A" w:tentative="1">
      <w:start w:val="1"/>
      <w:numFmt w:val="bullet"/>
      <w:lvlText w:val=""/>
      <w:lvlJc w:val="left"/>
      <w:pPr>
        <w:ind w:left="6487" w:hanging="360"/>
      </w:pPr>
      <w:rPr>
        <w:rFonts w:ascii="Wingdings" w:hAnsi="Wingdings" w:hint="default"/>
      </w:rPr>
    </w:lvl>
  </w:abstractNum>
  <w:abstractNum w:abstractNumId="6" w15:restartNumberingAfterBreak="0">
    <w:nsid w:val="45743953"/>
    <w:multiLevelType w:val="hybridMultilevel"/>
    <w:tmpl w:val="9BEA0F5A"/>
    <w:lvl w:ilvl="0" w:tplc="C678963A">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503D7E"/>
    <w:multiLevelType w:val="hybridMultilevel"/>
    <w:tmpl w:val="993AC1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EB4057E"/>
    <w:multiLevelType w:val="hybridMultilevel"/>
    <w:tmpl w:val="CE7AB07C"/>
    <w:lvl w:ilvl="0" w:tplc="B130ED30">
      <w:start w:val="1"/>
      <w:numFmt w:val="bullet"/>
      <w:pStyle w:val="Bullet1a"/>
      <w:lvlText w:val="►"/>
      <w:lvlJc w:val="left"/>
      <w:pPr>
        <w:ind w:left="360" w:hanging="360"/>
      </w:pPr>
      <w:rPr>
        <w:rFonts w:ascii="Arial" w:hAnsi="Arial" w:hint="default"/>
        <w:color w:val="FFD200"/>
        <w:sz w:val="22"/>
      </w:rPr>
    </w:lvl>
    <w:lvl w:ilvl="1" w:tplc="CACEEA04" w:tentative="1">
      <w:start w:val="1"/>
      <w:numFmt w:val="lowerLetter"/>
      <w:lvlText w:val="%2."/>
      <w:lvlJc w:val="left"/>
      <w:pPr>
        <w:ind w:left="1080" w:hanging="360"/>
      </w:pPr>
    </w:lvl>
    <w:lvl w:ilvl="2" w:tplc="24FE734C" w:tentative="1">
      <w:start w:val="1"/>
      <w:numFmt w:val="lowerRoman"/>
      <w:lvlText w:val="%3."/>
      <w:lvlJc w:val="right"/>
      <w:pPr>
        <w:ind w:left="1800" w:hanging="180"/>
      </w:pPr>
    </w:lvl>
    <w:lvl w:ilvl="3" w:tplc="8ABCBD5A" w:tentative="1">
      <w:start w:val="1"/>
      <w:numFmt w:val="decimal"/>
      <w:lvlText w:val="%4."/>
      <w:lvlJc w:val="left"/>
      <w:pPr>
        <w:ind w:left="2520" w:hanging="360"/>
      </w:pPr>
    </w:lvl>
    <w:lvl w:ilvl="4" w:tplc="9B4C564C" w:tentative="1">
      <w:start w:val="1"/>
      <w:numFmt w:val="lowerLetter"/>
      <w:lvlText w:val="%5."/>
      <w:lvlJc w:val="left"/>
      <w:pPr>
        <w:ind w:left="3240" w:hanging="360"/>
      </w:pPr>
    </w:lvl>
    <w:lvl w:ilvl="5" w:tplc="0840DA86" w:tentative="1">
      <w:start w:val="1"/>
      <w:numFmt w:val="lowerRoman"/>
      <w:lvlText w:val="%6."/>
      <w:lvlJc w:val="right"/>
      <w:pPr>
        <w:ind w:left="3960" w:hanging="180"/>
      </w:pPr>
    </w:lvl>
    <w:lvl w:ilvl="6" w:tplc="DFF2E44C" w:tentative="1">
      <w:start w:val="1"/>
      <w:numFmt w:val="decimal"/>
      <w:lvlText w:val="%7."/>
      <w:lvlJc w:val="left"/>
      <w:pPr>
        <w:ind w:left="4680" w:hanging="360"/>
      </w:pPr>
    </w:lvl>
    <w:lvl w:ilvl="7" w:tplc="C28CFB3E" w:tentative="1">
      <w:start w:val="1"/>
      <w:numFmt w:val="lowerLetter"/>
      <w:lvlText w:val="%8."/>
      <w:lvlJc w:val="left"/>
      <w:pPr>
        <w:ind w:left="5400" w:hanging="360"/>
      </w:pPr>
    </w:lvl>
    <w:lvl w:ilvl="8" w:tplc="33E2B2F6" w:tentative="1">
      <w:start w:val="1"/>
      <w:numFmt w:val="lowerRoman"/>
      <w:lvlText w:val="%9."/>
      <w:lvlJc w:val="right"/>
      <w:pPr>
        <w:ind w:left="6120" w:hanging="180"/>
      </w:pPr>
    </w:lvl>
  </w:abstractNum>
  <w:abstractNum w:abstractNumId="9" w15:restartNumberingAfterBreak="0">
    <w:nsid w:val="50993FB6"/>
    <w:multiLevelType w:val="hybridMultilevel"/>
    <w:tmpl w:val="C2AE0F2C"/>
    <w:lvl w:ilvl="0" w:tplc="70C47C52">
      <w:start w:val="1"/>
      <w:numFmt w:val="bullet"/>
      <w:pStyle w:val="Bullet"/>
      <w:lvlText w:val="►"/>
      <w:lvlJc w:val="left"/>
      <w:pPr>
        <w:ind w:left="360" w:hanging="360"/>
      </w:pPr>
      <w:rPr>
        <w:rFonts w:ascii="Arial" w:hAnsi="Arial" w:hint="default"/>
        <w:color w:val="808080"/>
        <w:sz w:val="16"/>
        <w:szCs w:val="14"/>
      </w:rPr>
    </w:lvl>
    <w:lvl w:ilvl="1" w:tplc="BDA028A0">
      <w:start w:val="1"/>
      <w:numFmt w:val="bullet"/>
      <w:lvlText w:val="o"/>
      <w:lvlJc w:val="left"/>
      <w:pPr>
        <w:tabs>
          <w:tab w:val="num" w:pos="1440"/>
        </w:tabs>
        <w:ind w:left="1440" w:hanging="360"/>
      </w:pPr>
      <w:rPr>
        <w:rFonts w:ascii="Courier New" w:hAnsi="Courier New" w:cs="Courier New" w:hint="default"/>
      </w:rPr>
    </w:lvl>
    <w:lvl w:ilvl="2" w:tplc="F2F2EA60" w:tentative="1">
      <w:start w:val="1"/>
      <w:numFmt w:val="bullet"/>
      <w:lvlText w:val=""/>
      <w:lvlJc w:val="left"/>
      <w:pPr>
        <w:tabs>
          <w:tab w:val="num" w:pos="2160"/>
        </w:tabs>
        <w:ind w:left="2160" w:hanging="360"/>
      </w:pPr>
      <w:rPr>
        <w:rFonts w:ascii="Wingdings" w:hAnsi="Wingdings" w:hint="default"/>
      </w:rPr>
    </w:lvl>
    <w:lvl w:ilvl="3" w:tplc="05328994" w:tentative="1">
      <w:start w:val="1"/>
      <w:numFmt w:val="bullet"/>
      <w:lvlText w:val=""/>
      <w:lvlJc w:val="left"/>
      <w:pPr>
        <w:tabs>
          <w:tab w:val="num" w:pos="2880"/>
        </w:tabs>
        <w:ind w:left="2880" w:hanging="360"/>
      </w:pPr>
      <w:rPr>
        <w:rFonts w:ascii="Symbol" w:hAnsi="Symbol" w:hint="default"/>
      </w:rPr>
    </w:lvl>
    <w:lvl w:ilvl="4" w:tplc="6CAA2C2C" w:tentative="1">
      <w:start w:val="1"/>
      <w:numFmt w:val="bullet"/>
      <w:lvlText w:val="o"/>
      <w:lvlJc w:val="left"/>
      <w:pPr>
        <w:tabs>
          <w:tab w:val="num" w:pos="3600"/>
        </w:tabs>
        <w:ind w:left="3600" w:hanging="360"/>
      </w:pPr>
      <w:rPr>
        <w:rFonts w:ascii="Courier New" w:hAnsi="Courier New" w:cs="Courier New" w:hint="default"/>
      </w:rPr>
    </w:lvl>
    <w:lvl w:ilvl="5" w:tplc="D8EEDF9C" w:tentative="1">
      <w:start w:val="1"/>
      <w:numFmt w:val="bullet"/>
      <w:lvlText w:val=""/>
      <w:lvlJc w:val="left"/>
      <w:pPr>
        <w:tabs>
          <w:tab w:val="num" w:pos="4320"/>
        </w:tabs>
        <w:ind w:left="4320" w:hanging="360"/>
      </w:pPr>
      <w:rPr>
        <w:rFonts w:ascii="Wingdings" w:hAnsi="Wingdings" w:hint="default"/>
      </w:rPr>
    </w:lvl>
    <w:lvl w:ilvl="6" w:tplc="F49485BA" w:tentative="1">
      <w:start w:val="1"/>
      <w:numFmt w:val="bullet"/>
      <w:lvlText w:val=""/>
      <w:lvlJc w:val="left"/>
      <w:pPr>
        <w:tabs>
          <w:tab w:val="num" w:pos="5040"/>
        </w:tabs>
        <w:ind w:left="5040" w:hanging="360"/>
      </w:pPr>
      <w:rPr>
        <w:rFonts w:ascii="Symbol" w:hAnsi="Symbol" w:hint="default"/>
      </w:rPr>
    </w:lvl>
    <w:lvl w:ilvl="7" w:tplc="B652ED6C" w:tentative="1">
      <w:start w:val="1"/>
      <w:numFmt w:val="bullet"/>
      <w:lvlText w:val="o"/>
      <w:lvlJc w:val="left"/>
      <w:pPr>
        <w:tabs>
          <w:tab w:val="num" w:pos="5760"/>
        </w:tabs>
        <w:ind w:left="5760" w:hanging="360"/>
      </w:pPr>
      <w:rPr>
        <w:rFonts w:ascii="Courier New" w:hAnsi="Courier New" w:cs="Courier New" w:hint="default"/>
      </w:rPr>
    </w:lvl>
    <w:lvl w:ilvl="8" w:tplc="0888CB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6C200E"/>
    <w:multiLevelType w:val="hybridMultilevel"/>
    <w:tmpl w:val="81063184"/>
    <w:lvl w:ilvl="0" w:tplc="ECFC1FEA">
      <w:start w:val="1"/>
      <w:numFmt w:val="upperRoman"/>
      <w:lvlText w:val="%1."/>
      <w:lvlJc w:val="left"/>
      <w:pPr>
        <w:ind w:left="3698"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7A021D"/>
    <w:multiLevelType w:val="singleLevel"/>
    <w:tmpl w:val="4CE68C0A"/>
    <w:lvl w:ilvl="0">
      <w:start w:val="1"/>
      <w:numFmt w:val="bullet"/>
      <w:pStyle w:val="Vineta1"/>
      <w:lvlText w:val=""/>
      <w:lvlJc w:val="left"/>
      <w:pPr>
        <w:tabs>
          <w:tab w:val="num" w:pos="360"/>
        </w:tabs>
        <w:ind w:left="284" w:hanging="284"/>
      </w:pPr>
      <w:rPr>
        <w:rFonts w:ascii="Symbol" w:hAnsi="Symbol" w:hint="default"/>
      </w:rPr>
    </w:lvl>
  </w:abstractNum>
  <w:abstractNum w:abstractNumId="12" w15:restartNumberingAfterBreak="0">
    <w:nsid w:val="6F6D7C7D"/>
    <w:multiLevelType w:val="hybridMultilevel"/>
    <w:tmpl w:val="CB46D31A"/>
    <w:lvl w:ilvl="0" w:tplc="301C06D8">
      <w:start w:val="26"/>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54C2358"/>
    <w:multiLevelType w:val="hybridMultilevel"/>
    <w:tmpl w:val="B9BAB2EE"/>
    <w:lvl w:ilvl="0" w:tplc="FF04D9B8">
      <w:start w:val="1"/>
      <w:numFmt w:val="decimal"/>
      <w:pStyle w:val="Numberbullet1a"/>
      <w:lvlText w:val="%1."/>
      <w:lvlJc w:val="left"/>
      <w:pPr>
        <w:ind w:left="720" w:hanging="360"/>
      </w:pPr>
    </w:lvl>
    <w:lvl w:ilvl="1" w:tplc="F22C2758" w:tentative="1">
      <w:start w:val="1"/>
      <w:numFmt w:val="lowerLetter"/>
      <w:lvlText w:val="%2."/>
      <w:lvlJc w:val="left"/>
      <w:pPr>
        <w:ind w:left="1440" w:hanging="360"/>
      </w:pPr>
    </w:lvl>
    <w:lvl w:ilvl="2" w:tplc="9CF26EA4" w:tentative="1">
      <w:start w:val="1"/>
      <w:numFmt w:val="lowerRoman"/>
      <w:lvlText w:val="%3."/>
      <w:lvlJc w:val="right"/>
      <w:pPr>
        <w:ind w:left="2160" w:hanging="180"/>
      </w:pPr>
    </w:lvl>
    <w:lvl w:ilvl="3" w:tplc="E370EF10" w:tentative="1">
      <w:start w:val="1"/>
      <w:numFmt w:val="decimal"/>
      <w:lvlText w:val="%4."/>
      <w:lvlJc w:val="left"/>
      <w:pPr>
        <w:ind w:left="2880" w:hanging="360"/>
      </w:pPr>
    </w:lvl>
    <w:lvl w:ilvl="4" w:tplc="F57AE5DE" w:tentative="1">
      <w:start w:val="1"/>
      <w:numFmt w:val="lowerLetter"/>
      <w:lvlText w:val="%5."/>
      <w:lvlJc w:val="left"/>
      <w:pPr>
        <w:ind w:left="3600" w:hanging="360"/>
      </w:pPr>
    </w:lvl>
    <w:lvl w:ilvl="5" w:tplc="0CD0E06A" w:tentative="1">
      <w:start w:val="1"/>
      <w:numFmt w:val="lowerRoman"/>
      <w:lvlText w:val="%6."/>
      <w:lvlJc w:val="right"/>
      <w:pPr>
        <w:ind w:left="4320" w:hanging="180"/>
      </w:pPr>
    </w:lvl>
    <w:lvl w:ilvl="6" w:tplc="F0B4E0AE" w:tentative="1">
      <w:start w:val="1"/>
      <w:numFmt w:val="decimal"/>
      <w:lvlText w:val="%7."/>
      <w:lvlJc w:val="left"/>
      <w:pPr>
        <w:ind w:left="5040" w:hanging="360"/>
      </w:pPr>
    </w:lvl>
    <w:lvl w:ilvl="7" w:tplc="0F84AB02" w:tentative="1">
      <w:start w:val="1"/>
      <w:numFmt w:val="lowerLetter"/>
      <w:lvlText w:val="%8."/>
      <w:lvlJc w:val="left"/>
      <w:pPr>
        <w:ind w:left="5760" w:hanging="360"/>
      </w:pPr>
    </w:lvl>
    <w:lvl w:ilvl="8" w:tplc="E22AF9E4" w:tentative="1">
      <w:start w:val="1"/>
      <w:numFmt w:val="lowerRoman"/>
      <w:lvlText w:val="%9."/>
      <w:lvlJc w:val="right"/>
      <w:pPr>
        <w:ind w:left="6480" w:hanging="180"/>
      </w:pPr>
    </w:lvl>
  </w:abstractNum>
  <w:abstractNum w:abstractNumId="14" w15:restartNumberingAfterBreak="0">
    <w:nsid w:val="76DE7C10"/>
    <w:multiLevelType w:val="hybridMultilevel"/>
    <w:tmpl w:val="E2268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0058C1"/>
    <w:multiLevelType w:val="multilevel"/>
    <w:tmpl w:val="6F046D6E"/>
    <w:lvl w:ilvl="0">
      <w:start w:val="9"/>
      <w:numFmt w:val="decimal"/>
      <w:pStyle w:val="Listaconnmeros"/>
      <w:lvlText w:val="%1"/>
      <w:lvlJc w:val="left"/>
      <w:pPr>
        <w:ind w:left="360" w:hanging="360"/>
      </w:pPr>
      <w:rPr>
        <w:rFonts w:hint="default"/>
        <w:u w:val="single"/>
      </w:rPr>
    </w:lvl>
    <w:lvl w:ilvl="1">
      <w:start w:val="1"/>
      <w:numFmt w:val="decimal"/>
      <w:pStyle w:val="Subhead2numbered"/>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139609804">
    <w:abstractNumId w:val="9"/>
  </w:num>
  <w:num w:numId="2" w16cid:durableId="503201460">
    <w:abstractNumId w:val="0"/>
  </w:num>
  <w:num w:numId="3" w16cid:durableId="1187020722">
    <w:abstractNumId w:val="5"/>
  </w:num>
  <w:num w:numId="4" w16cid:durableId="413938166">
    <w:abstractNumId w:val="13"/>
  </w:num>
  <w:num w:numId="5" w16cid:durableId="1601789537">
    <w:abstractNumId w:val="8"/>
  </w:num>
  <w:num w:numId="6" w16cid:durableId="53042753">
    <w:abstractNumId w:val="15"/>
  </w:num>
  <w:num w:numId="7" w16cid:durableId="552355873">
    <w:abstractNumId w:val="3"/>
  </w:num>
  <w:num w:numId="8" w16cid:durableId="1352340170">
    <w:abstractNumId w:val="1"/>
  </w:num>
  <w:num w:numId="9" w16cid:durableId="892471991">
    <w:abstractNumId w:val="11"/>
  </w:num>
  <w:num w:numId="10" w16cid:durableId="1314528817">
    <w:abstractNumId w:val="10"/>
  </w:num>
  <w:num w:numId="11" w16cid:durableId="292638387">
    <w:abstractNumId w:val="2"/>
  </w:num>
  <w:num w:numId="12" w16cid:durableId="99107589">
    <w:abstractNumId w:val="4"/>
  </w:num>
  <w:num w:numId="13" w16cid:durableId="92477393">
    <w:abstractNumId w:val="14"/>
  </w:num>
  <w:num w:numId="14" w16cid:durableId="1652563419">
    <w:abstractNumId w:val="12"/>
  </w:num>
  <w:num w:numId="15" w16cid:durableId="1470585063">
    <w:abstractNumId w:val="6"/>
  </w:num>
  <w:num w:numId="16" w16cid:durableId="136486603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E4"/>
    <w:rsid w:val="00000D45"/>
    <w:rsid w:val="00002502"/>
    <w:rsid w:val="00003EB1"/>
    <w:rsid w:val="00003F49"/>
    <w:rsid w:val="00004B59"/>
    <w:rsid w:val="00005C4C"/>
    <w:rsid w:val="000069FB"/>
    <w:rsid w:val="00006F80"/>
    <w:rsid w:val="00007237"/>
    <w:rsid w:val="0000728F"/>
    <w:rsid w:val="00007475"/>
    <w:rsid w:val="0001372B"/>
    <w:rsid w:val="000142BE"/>
    <w:rsid w:val="00015806"/>
    <w:rsid w:val="000160C8"/>
    <w:rsid w:val="000177D9"/>
    <w:rsid w:val="00017D5C"/>
    <w:rsid w:val="000200FD"/>
    <w:rsid w:val="0002166F"/>
    <w:rsid w:val="0002197F"/>
    <w:rsid w:val="0002219D"/>
    <w:rsid w:val="00022453"/>
    <w:rsid w:val="000225F5"/>
    <w:rsid w:val="00022646"/>
    <w:rsid w:val="0002319D"/>
    <w:rsid w:val="000231CB"/>
    <w:rsid w:val="00024690"/>
    <w:rsid w:val="00024BE7"/>
    <w:rsid w:val="00024F18"/>
    <w:rsid w:val="000255E9"/>
    <w:rsid w:val="00025F33"/>
    <w:rsid w:val="0002676F"/>
    <w:rsid w:val="00030DD4"/>
    <w:rsid w:val="0003587E"/>
    <w:rsid w:val="00036679"/>
    <w:rsid w:val="0003681A"/>
    <w:rsid w:val="00036BFD"/>
    <w:rsid w:val="00036D40"/>
    <w:rsid w:val="00037C23"/>
    <w:rsid w:val="000417A0"/>
    <w:rsid w:val="00041831"/>
    <w:rsid w:val="0004229E"/>
    <w:rsid w:val="00042508"/>
    <w:rsid w:val="00042738"/>
    <w:rsid w:val="00043694"/>
    <w:rsid w:val="00043D1D"/>
    <w:rsid w:val="00044990"/>
    <w:rsid w:val="00044F9D"/>
    <w:rsid w:val="00045907"/>
    <w:rsid w:val="00047414"/>
    <w:rsid w:val="000474B3"/>
    <w:rsid w:val="00047934"/>
    <w:rsid w:val="00047E29"/>
    <w:rsid w:val="000507D4"/>
    <w:rsid w:val="00051B5A"/>
    <w:rsid w:val="0005213A"/>
    <w:rsid w:val="00053064"/>
    <w:rsid w:val="00053095"/>
    <w:rsid w:val="0005368E"/>
    <w:rsid w:val="00054D33"/>
    <w:rsid w:val="0005611D"/>
    <w:rsid w:val="00061FB7"/>
    <w:rsid w:val="00063DF3"/>
    <w:rsid w:val="0006468B"/>
    <w:rsid w:val="00064FED"/>
    <w:rsid w:val="000665EE"/>
    <w:rsid w:val="0006730E"/>
    <w:rsid w:val="0007043F"/>
    <w:rsid w:val="000714F8"/>
    <w:rsid w:val="00073024"/>
    <w:rsid w:val="000736D0"/>
    <w:rsid w:val="00073E68"/>
    <w:rsid w:val="000746B6"/>
    <w:rsid w:val="00076D73"/>
    <w:rsid w:val="0007724C"/>
    <w:rsid w:val="000778AF"/>
    <w:rsid w:val="00080CF4"/>
    <w:rsid w:val="00081BD3"/>
    <w:rsid w:val="00083168"/>
    <w:rsid w:val="00083891"/>
    <w:rsid w:val="000841A6"/>
    <w:rsid w:val="000842C2"/>
    <w:rsid w:val="000846A7"/>
    <w:rsid w:val="00086490"/>
    <w:rsid w:val="00087374"/>
    <w:rsid w:val="000913D6"/>
    <w:rsid w:val="0009184B"/>
    <w:rsid w:val="00091D86"/>
    <w:rsid w:val="0009258F"/>
    <w:rsid w:val="00093308"/>
    <w:rsid w:val="0009539C"/>
    <w:rsid w:val="000A0D72"/>
    <w:rsid w:val="000A1000"/>
    <w:rsid w:val="000A1A92"/>
    <w:rsid w:val="000A282D"/>
    <w:rsid w:val="000A2CD1"/>
    <w:rsid w:val="000A4717"/>
    <w:rsid w:val="000A5734"/>
    <w:rsid w:val="000A6275"/>
    <w:rsid w:val="000A75A9"/>
    <w:rsid w:val="000B2254"/>
    <w:rsid w:val="000B282D"/>
    <w:rsid w:val="000B3BA3"/>
    <w:rsid w:val="000B3EC6"/>
    <w:rsid w:val="000B45B2"/>
    <w:rsid w:val="000B5A18"/>
    <w:rsid w:val="000B64BF"/>
    <w:rsid w:val="000B6960"/>
    <w:rsid w:val="000B7F22"/>
    <w:rsid w:val="000C1118"/>
    <w:rsid w:val="000C12CC"/>
    <w:rsid w:val="000C151D"/>
    <w:rsid w:val="000C6B81"/>
    <w:rsid w:val="000D0271"/>
    <w:rsid w:val="000D1572"/>
    <w:rsid w:val="000D2831"/>
    <w:rsid w:val="000D30ED"/>
    <w:rsid w:val="000D41DC"/>
    <w:rsid w:val="000D4B14"/>
    <w:rsid w:val="000D5488"/>
    <w:rsid w:val="000D75FC"/>
    <w:rsid w:val="000D7EDA"/>
    <w:rsid w:val="000E0424"/>
    <w:rsid w:val="000E2B5F"/>
    <w:rsid w:val="000E3908"/>
    <w:rsid w:val="000E3B01"/>
    <w:rsid w:val="000E3E0C"/>
    <w:rsid w:val="000E475E"/>
    <w:rsid w:val="000E4B4E"/>
    <w:rsid w:val="000E68E1"/>
    <w:rsid w:val="000E7312"/>
    <w:rsid w:val="000F300D"/>
    <w:rsid w:val="000F3438"/>
    <w:rsid w:val="000F364E"/>
    <w:rsid w:val="000F444B"/>
    <w:rsid w:val="000F6424"/>
    <w:rsid w:val="00101556"/>
    <w:rsid w:val="00101BE9"/>
    <w:rsid w:val="001034BD"/>
    <w:rsid w:val="00105400"/>
    <w:rsid w:val="00106057"/>
    <w:rsid w:val="00106332"/>
    <w:rsid w:val="00106515"/>
    <w:rsid w:val="00107673"/>
    <w:rsid w:val="001078F2"/>
    <w:rsid w:val="00111EC9"/>
    <w:rsid w:val="001120C0"/>
    <w:rsid w:val="00112443"/>
    <w:rsid w:val="00114547"/>
    <w:rsid w:val="0011660C"/>
    <w:rsid w:val="00122BD4"/>
    <w:rsid w:val="001251A5"/>
    <w:rsid w:val="00126D23"/>
    <w:rsid w:val="00127203"/>
    <w:rsid w:val="00131854"/>
    <w:rsid w:val="00131A0E"/>
    <w:rsid w:val="00131AA2"/>
    <w:rsid w:val="0013256D"/>
    <w:rsid w:val="00133073"/>
    <w:rsid w:val="00135B0D"/>
    <w:rsid w:val="00136191"/>
    <w:rsid w:val="00136C44"/>
    <w:rsid w:val="00136C62"/>
    <w:rsid w:val="00137050"/>
    <w:rsid w:val="00137495"/>
    <w:rsid w:val="00137DF1"/>
    <w:rsid w:val="001415B2"/>
    <w:rsid w:val="00141D1B"/>
    <w:rsid w:val="0014248E"/>
    <w:rsid w:val="0014256E"/>
    <w:rsid w:val="0014270D"/>
    <w:rsid w:val="00142B83"/>
    <w:rsid w:val="0014409E"/>
    <w:rsid w:val="001444FD"/>
    <w:rsid w:val="00144AC8"/>
    <w:rsid w:val="00144F7A"/>
    <w:rsid w:val="00145009"/>
    <w:rsid w:val="001452BD"/>
    <w:rsid w:val="0014560A"/>
    <w:rsid w:val="001456F0"/>
    <w:rsid w:val="00145E14"/>
    <w:rsid w:val="001463CC"/>
    <w:rsid w:val="001472BF"/>
    <w:rsid w:val="00147550"/>
    <w:rsid w:val="001500B5"/>
    <w:rsid w:val="00150392"/>
    <w:rsid w:val="00150D81"/>
    <w:rsid w:val="00151F97"/>
    <w:rsid w:val="0015251B"/>
    <w:rsid w:val="0015273A"/>
    <w:rsid w:val="00152B2B"/>
    <w:rsid w:val="00154775"/>
    <w:rsid w:val="00155006"/>
    <w:rsid w:val="001555AC"/>
    <w:rsid w:val="001571A1"/>
    <w:rsid w:val="00157FE7"/>
    <w:rsid w:val="001603AF"/>
    <w:rsid w:val="00161594"/>
    <w:rsid w:val="00162167"/>
    <w:rsid w:val="00165BA7"/>
    <w:rsid w:val="00166C95"/>
    <w:rsid w:val="00167165"/>
    <w:rsid w:val="001713F9"/>
    <w:rsid w:val="00171FC3"/>
    <w:rsid w:val="00172E38"/>
    <w:rsid w:val="001733D3"/>
    <w:rsid w:val="001738C8"/>
    <w:rsid w:val="00174E70"/>
    <w:rsid w:val="0017515F"/>
    <w:rsid w:val="0018062F"/>
    <w:rsid w:val="001812B7"/>
    <w:rsid w:val="00181CA4"/>
    <w:rsid w:val="00181EAC"/>
    <w:rsid w:val="0018253D"/>
    <w:rsid w:val="00182B55"/>
    <w:rsid w:val="00182BC8"/>
    <w:rsid w:val="00183DB6"/>
    <w:rsid w:val="001844AD"/>
    <w:rsid w:val="00184508"/>
    <w:rsid w:val="00184FA5"/>
    <w:rsid w:val="001850C6"/>
    <w:rsid w:val="00185593"/>
    <w:rsid w:val="00185F00"/>
    <w:rsid w:val="001864B0"/>
    <w:rsid w:val="00186D82"/>
    <w:rsid w:val="0018751F"/>
    <w:rsid w:val="00191637"/>
    <w:rsid w:val="0019280A"/>
    <w:rsid w:val="00193347"/>
    <w:rsid w:val="00193BBA"/>
    <w:rsid w:val="00194256"/>
    <w:rsid w:val="001943C3"/>
    <w:rsid w:val="00194660"/>
    <w:rsid w:val="00194E2A"/>
    <w:rsid w:val="00195F1A"/>
    <w:rsid w:val="00197603"/>
    <w:rsid w:val="001977CB"/>
    <w:rsid w:val="001A05FC"/>
    <w:rsid w:val="001A1381"/>
    <w:rsid w:val="001A271B"/>
    <w:rsid w:val="001A351E"/>
    <w:rsid w:val="001A3F9F"/>
    <w:rsid w:val="001A7480"/>
    <w:rsid w:val="001B1919"/>
    <w:rsid w:val="001B1949"/>
    <w:rsid w:val="001B319D"/>
    <w:rsid w:val="001B3915"/>
    <w:rsid w:val="001B46CB"/>
    <w:rsid w:val="001B46D7"/>
    <w:rsid w:val="001B47CF"/>
    <w:rsid w:val="001B4B2F"/>
    <w:rsid w:val="001B5782"/>
    <w:rsid w:val="001B5FDB"/>
    <w:rsid w:val="001B6A84"/>
    <w:rsid w:val="001B6C74"/>
    <w:rsid w:val="001C148E"/>
    <w:rsid w:val="001C3FB7"/>
    <w:rsid w:val="001C50D3"/>
    <w:rsid w:val="001C51B7"/>
    <w:rsid w:val="001C605E"/>
    <w:rsid w:val="001C6A95"/>
    <w:rsid w:val="001C6C64"/>
    <w:rsid w:val="001C70D2"/>
    <w:rsid w:val="001C74B7"/>
    <w:rsid w:val="001D03C7"/>
    <w:rsid w:val="001D0C41"/>
    <w:rsid w:val="001D1157"/>
    <w:rsid w:val="001D14ED"/>
    <w:rsid w:val="001D1D73"/>
    <w:rsid w:val="001D1EF3"/>
    <w:rsid w:val="001D2D2C"/>
    <w:rsid w:val="001D3AFE"/>
    <w:rsid w:val="001D40E0"/>
    <w:rsid w:val="001D4816"/>
    <w:rsid w:val="001D4A26"/>
    <w:rsid w:val="001D5831"/>
    <w:rsid w:val="001D5906"/>
    <w:rsid w:val="001D6958"/>
    <w:rsid w:val="001D7BC8"/>
    <w:rsid w:val="001D7D24"/>
    <w:rsid w:val="001E00C9"/>
    <w:rsid w:val="001E016E"/>
    <w:rsid w:val="001E075E"/>
    <w:rsid w:val="001E0985"/>
    <w:rsid w:val="001E1A94"/>
    <w:rsid w:val="001E1E71"/>
    <w:rsid w:val="001E2659"/>
    <w:rsid w:val="001E2E37"/>
    <w:rsid w:val="001E44DD"/>
    <w:rsid w:val="001E45D7"/>
    <w:rsid w:val="001E4798"/>
    <w:rsid w:val="001E533D"/>
    <w:rsid w:val="001E5349"/>
    <w:rsid w:val="001E7D94"/>
    <w:rsid w:val="001F05DA"/>
    <w:rsid w:val="001F0DF6"/>
    <w:rsid w:val="001F0FB2"/>
    <w:rsid w:val="001F2A81"/>
    <w:rsid w:val="001F2B8A"/>
    <w:rsid w:val="001F54BF"/>
    <w:rsid w:val="001F6566"/>
    <w:rsid w:val="00200602"/>
    <w:rsid w:val="002058DC"/>
    <w:rsid w:val="00205A6C"/>
    <w:rsid w:val="00206DAD"/>
    <w:rsid w:val="00210841"/>
    <w:rsid w:val="002111B4"/>
    <w:rsid w:val="002114EC"/>
    <w:rsid w:val="00211E37"/>
    <w:rsid w:val="00212270"/>
    <w:rsid w:val="0021289E"/>
    <w:rsid w:val="002162CE"/>
    <w:rsid w:val="0021676B"/>
    <w:rsid w:val="00220783"/>
    <w:rsid w:val="002207DC"/>
    <w:rsid w:val="00221FA2"/>
    <w:rsid w:val="00224274"/>
    <w:rsid w:val="00224EE3"/>
    <w:rsid w:val="002259B6"/>
    <w:rsid w:val="002263BE"/>
    <w:rsid w:val="00231E3A"/>
    <w:rsid w:val="0023245F"/>
    <w:rsid w:val="00233EFF"/>
    <w:rsid w:val="0023420A"/>
    <w:rsid w:val="0023566E"/>
    <w:rsid w:val="00235A15"/>
    <w:rsid w:val="00235E3D"/>
    <w:rsid w:val="00236887"/>
    <w:rsid w:val="00236BA6"/>
    <w:rsid w:val="00237226"/>
    <w:rsid w:val="00237374"/>
    <w:rsid w:val="002412F8"/>
    <w:rsid w:val="00241515"/>
    <w:rsid w:val="00241AB1"/>
    <w:rsid w:val="00241F5C"/>
    <w:rsid w:val="00243AA0"/>
    <w:rsid w:val="00244003"/>
    <w:rsid w:val="0024502D"/>
    <w:rsid w:val="002464D0"/>
    <w:rsid w:val="0024718D"/>
    <w:rsid w:val="00247756"/>
    <w:rsid w:val="002505AF"/>
    <w:rsid w:val="0025097F"/>
    <w:rsid w:val="00250D4F"/>
    <w:rsid w:val="0025110F"/>
    <w:rsid w:val="002530AC"/>
    <w:rsid w:val="00253E04"/>
    <w:rsid w:val="00254A41"/>
    <w:rsid w:val="00255DAC"/>
    <w:rsid w:val="002563AA"/>
    <w:rsid w:val="00256C6F"/>
    <w:rsid w:val="00256D4B"/>
    <w:rsid w:val="00257610"/>
    <w:rsid w:val="00257BAC"/>
    <w:rsid w:val="00257CF6"/>
    <w:rsid w:val="002607EB"/>
    <w:rsid w:val="00261E7B"/>
    <w:rsid w:val="0026212A"/>
    <w:rsid w:val="0026284E"/>
    <w:rsid w:val="002629A7"/>
    <w:rsid w:val="00262DDC"/>
    <w:rsid w:val="00263094"/>
    <w:rsid w:val="0026397B"/>
    <w:rsid w:val="00264C9E"/>
    <w:rsid w:val="0026502A"/>
    <w:rsid w:val="00265340"/>
    <w:rsid w:val="00265C6B"/>
    <w:rsid w:val="002670C9"/>
    <w:rsid w:val="0026743A"/>
    <w:rsid w:val="0027021D"/>
    <w:rsid w:val="00271A4C"/>
    <w:rsid w:val="0027255C"/>
    <w:rsid w:val="0027754F"/>
    <w:rsid w:val="0028025F"/>
    <w:rsid w:val="002809F9"/>
    <w:rsid w:val="00282C4B"/>
    <w:rsid w:val="00283D4E"/>
    <w:rsid w:val="002849CC"/>
    <w:rsid w:val="002906B7"/>
    <w:rsid w:val="00291811"/>
    <w:rsid w:val="002922F0"/>
    <w:rsid w:val="00292874"/>
    <w:rsid w:val="002931B0"/>
    <w:rsid w:val="002932A5"/>
    <w:rsid w:val="00293885"/>
    <w:rsid w:val="00294B88"/>
    <w:rsid w:val="00295B0D"/>
    <w:rsid w:val="00295E7B"/>
    <w:rsid w:val="002A122C"/>
    <w:rsid w:val="002A1DE5"/>
    <w:rsid w:val="002A3A2E"/>
    <w:rsid w:val="002A3D03"/>
    <w:rsid w:val="002A4893"/>
    <w:rsid w:val="002A5188"/>
    <w:rsid w:val="002A5238"/>
    <w:rsid w:val="002A59A8"/>
    <w:rsid w:val="002A5CFF"/>
    <w:rsid w:val="002A640E"/>
    <w:rsid w:val="002A7A64"/>
    <w:rsid w:val="002B0704"/>
    <w:rsid w:val="002B1224"/>
    <w:rsid w:val="002B14B1"/>
    <w:rsid w:val="002B17C1"/>
    <w:rsid w:val="002B1DF3"/>
    <w:rsid w:val="002B2381"/>
    <w:rsid w:val="002B2A0D"/>
    <w:rsid w:val="002B3583"/>
    <w:rsid w:val="002B3D9E"/>
    <w:rsid w:val="002B40BB"/>
    <w:rsid w:val="002B41F4"/>
    <w:rsid w:val="002B443B"/>
    <w:rsid w:val="002B65D9"/>
    <w:rsid w:val="002B692C"/>
    <w:rsid w:val="002B6D0B"/>
    <w:rsid w:val="002B7207"/>
    <w:rsid w:val="002C0BDE"/>
    <w:rsid w:val="002C29CD"/>
    <w:rsid w:val="002C2F67"/>
    <w:rsid w:val="002C2F75"/>
    <w:rsid w:val="002C3F96"/>
    <w:rsid w:val="002C68A3"/>
    <w:rsid w:val="002C69B7"/>
    <w:rsid w:val="002C6EF2"/>
    <w:rsid w:val="002D23E2"/>
    <w:rsid w:val="002D38B2"/>
    <w:rsid w:val="002D3EC1"/>
    <w:rsid w:val="002D456F"/>
    <w:rsid w:val="002D6EEF"/>
    <w:rsid w:val="002D722F"/>
    <w:rsid w:val="002D7B10"/>
    <w:rsid w:val="002D7EAF"/>
    <w:rsid w:val="002D7EF5"/>
    <w:rsid w:val="002E00F8"/>
    <w:rsid w:val="002E069A"/>
    <w:rsid w:val="002E084B"/>
    <w:rsid w:val="002E0C84"/>
    <w:rsid w:val="002E149E"/>
    <w:rsid w:val="002E3631"/>
    <w:rsid w:val="002E3B23"/>
    <w:rsid w:val="002E41AE"/>
    <w:rsid w:val="002E4530"/>
    <w:rsid w:val="002E5286"/>
    <w:rsid w:val="002E5549"/>
    <w:rsid w:val="002E6B7F"/>
    <w:rsid w:val="002F02E2"/>
    <w:rsid w:val="002F1CBC"/>
    <w:rsid w:val="002F31CA"/>
    <w:rsid w:val="002F3EA8"/>
    <w:rsid w:val="002F4AAC"/>
    <w:rsid w:val="002F4AD2"/>
    <w:rsid w:val="002F54AE"/>
    <w:rsid w:val="002F62AC"/>
    <w:rsid w:val="002F68E3"/>
    <w:rsid w:val="002F6C0D"/>
    <w:rsid w:val="002F7067"/>
    <w:rsid w:val="002F7090"/>
    <w:rsid w:val="00300634"/>
    <w:rsid w:val="00301AA1"/>
    <w:rsid w:val="00302A37"/>
    <w:rsid w:val="003046A3"/>
    <w:rsid w:val="00304CCF"/>
    <w:rsid w:val="00305352"/>
    <w:rsid w:val="0030553C"/>
    <w:rsid w:val="00305D07"/>
    <w:rsid w:val="003064E6"/>
    <w:rsid w:val="00307D85"/>
    <w:rsid w:val="00307F6C"/>
    <w:rsid w:val="00311029"/>
    <w:rsid w:val="00311581"/>
    <w:rsid w:val="00311E3D"/>
    <w:rsid w:val="00314341"/>
    <w:rsid w:val="003156E0"/>
    <w:rsid w:val="003163CC"/>
    <w:rsid w:val="00316484"/>
    <w:rsid w:val="00316937"/>
    <w:rsid w:val="00317303"/>
    <w:rsid w:val="00317DF0"/>
    <w:rsid w:val="00317E49"/>
    <w:rsid w:val="003222FF"/>
    <w:rsid w:val="0032280F"/>
    <w:rsid w:val="0032406E"/>
    <w:rsid w:val="0032594E"/>
    <w:rsid w:val="00327C2B"/>
    <w:rsid w:val="00330B6E"/>
    <w:rsid w:val="00331604"/>
    <w:rsid w:val="00331C7A"/>
    <w:rsid w:val="003323A6"/>
    <w:rsid w:val="003327C2"/>
    <w:rsid w:val="0033300A"/>
    <w:rsid w:val="003342A7"/>
    <w:rsid w:val="00335E5A"/>
    <w:rsid w:val="003361D8"/>
    <w:rsid w:val="00341E85"/>
    <w:rsid w:val="00342115"/>
    <w:rsid w:val="00342520"/>
    <w:rsid w:val="00343B57"/>
    <w:rsid w:val="00344038"/>
    <w:rsid w:val="00344C44"/>
    <w:rsid w:val="0034692A"/>
    <w:rsid w:val="0034735C"/>
    <w:rsid w:val="00347AAE"/>
    <w:rsid w:val="00347F97"/>
    <w:rsid w:val="0035400E"/>
    <w:rsid w:val="00354BD4"/>
    <w:rsid w:val="00356D83"/>
    <w:rsid w:val="00356F4E"/>
    <w:rsid w:val="0035788D"/>
    <w:rsid w:val="00357D64"/>
    <w:rsid w:val="00357DEC"/>
    <w:rsid w:val="00360746"/>
    <w:rsid w:val="00360BAF"/>
    <w:rsid w:val="0036124A"/>
    <w:rsid w:val="00361719"/>
    <w:rsid w:val="00362F82"/>
    <w:rsid w:val="00363133"/>
    <w:rsid w:val="00364F75"/>
    <w:rsid w:val="003650C8"/>
    <w:rsid w:val="00365580"/>
    <w:rsid w:val="00366DDA"/>
    <w:rsid w:val="003701AC"/>
    <w:rsid w:val="003704DE"/>
    <w:rsid w:val="003717DE"/>
    <w:rsid w:val="00371AC1"/>
    <w:rsid w:val="0037234B"/>
    <w:rsid w:val="0037470C"/>
    <w:rsid w:val="00374CDD"/>
    <w:rsid w:val="003758D5"/>
    <w:rsid w:val="0037697C"/>
    <w:rsid w:val="00376ACB"/>
    <w:rsid w:val="003772A7"/>
    <w:rsid w:val="0038100D"/>
    <w:rsid w:val="00381ADC"/>
    <w:rsid w:val="0038263F"/>
    <w:rsid w:val="00383AB0"/>
    <w:rsid w:val="003847FE"/>
    <w:rsid w:val="00384856"/>
    <w:rsid w:val="00384BAF"/>
    <w:rsid w:val="003857A9"/>
    <w:rsid w:val="0038630F"/>
    <w:rsid w:val="00387992"/>
    <w:rsid w:val="00392DB8"/>
    <w:rsid w:val="00393621"/>
    <w:rsid w:val="00393B91"/>
    <w:rsid w:val="00393C2C"/>
    <w:rsid w:val="00395535"/>
    <w:rsid w:val="00396992"/>
    <w:rsid w:val="00397FFD"/>
    <w:rsid w:val="003A227E"/>
    <w:rsid w:val="003A307E"/>
    <w:rsid w:val="003A3100"/>
    <w:rsid w:val="003A3507"/>
    <w:rsid w:val="003A40AB"/>
    <w:rsid w:val="003A49CF"/>
    <w:rsid w:val="003A6681"/>
    <w:rsid w:val="003A67D2"/>
    <w:rsid w:val="003A6F6E"/>
    <w:rsid w:val="003B00B3"/>
    <w:rsid w:val="003B2A76"/>
    <w:rsid w:val="003B2BE8"/>
    <w:rsid w:val="003B3EA3"/>
    <w:rsid w:val="003B4091"/>
    <w:rsid w:val="003B669C"/>
    <w:rsid w:val="003B6F9F"/>
    <w:rsid w:val="003B7561"/>
    <w:rsid w:val="003C04F6"/>
    <w:rsid w:val="003C12EE"/>
    <w:rsid w:val="003C1586"/>
    <w:rsid w:val="003C2959"/>
    <w:rsid w:val="003C2C83"/>
    <w:rsid w:val="003C35D2"/>
    <w:rsid w:val="003C3C8E"/>
    <w:rsid w:val="003C494C"/>
    <w:rsid w:val="003C6F3E"/>
    <w:rsid w:val="003C7954"/>
    <w:rsid w:val="003D03C4"/>
    <w:rsid w:val="003D067C"/>
    <w:rsid w:val="003D1813"/>
    <w:rsid w:val="003D4D19"/>
    <w:rsid w:val="003D5781"/>
    <w:rsid w:val="003D62E2"/>
    <w:rsid w:val="003D6507"/>
    <w:rsid w:val="003E2C5C"/>
    <w:rsid w:val="003E4AF3"/>
    <w:rsid w:val="003E4EC9"/>
    <w:rsid w:val="003E54F3"/>
    <w:rsid w:val="003E645A"/>
    <w:rsid w:val="003E66D3"/>
    <w:rsid w:val="003E7056"/>
    <w:rsid w:val="003F06DF"/>
    <w:rsid w:val="003F1E25"/>
    <w:rsid w:val="003F237E"/>
    <w:rsid w:val="003F2AD3"/>
    <w:rsid w:val="003F3222"/>
    <w:rsid w:val="003F4455"/>
    <w:rsid w:val="003F487E"/>
    <w:rsid w:val="003F5521"/>
    <w:rsid w:val="003F708C"/>
    <w:rsid w:val="003F72C4"/>
    <w:rsid w:val="004001FA"/>
    <w:rsid w:val="00400600"/>
    <w:rsid w:val="00400873"/>
    <w:rsid w:val="00400AD7"/>
    <w:rsid w:val="00400C88"/>
    <w:rsid w:val="00401375"/>
    <w:rsid w:val="00402DB6"/>
    <w:rsid w:val="00403845"/>
    <w:rsid w:val="0040389D"/>
    <w:rsid w:val="004047CC"/>
    <w:rsid w:val="00404CBF"/>
    <w:rsid w:val="0040518D"/>
    <w:rsid w:val="004051CB"/>
    <w:rsid w:val="0040644E"/>
    <w:rsid w:val="0041177F"/>
    <w:rsid w:val="004117A6"/>
    <w:rsid w:val="00416303"/>
    <w:rsid w:val="00416629"/>
    <w:rsid w:val="00416C22"/>
    <w:rsid w:val="00417BC9"/>
    <w:rsid w:val="004200C3"/>
    <w:rsid w:val="004207F4"/>
    <w:rsid w:val="00422D4B"/>
    <w:rsid w:val="004233A8"/>
    <w:rsid w:val="00423611"/>
    <w:rsid w:val="004264A1"/>
    <w:rsid w:val="00427129"/>
    <w:rsid w:val="00427454"/>
    <w:rsid w:val="0042756B"/>
    <w:rsid w:val="004277E0"/>
    <w:rsid w:val="004318B5"/>
    <w:rsid w:val="0043213B"/>
    <w:rsid w:val="004326DF"/>
    <w:rsid w:val="004349B3"/>
    <w:rsid w:val="00435278"/>
    <w:rsid w:val="004363FE"/>
    <w:rsid w:val="004375B9"/>
    <w:rsid w:val="00441694"/>
    <w:rsid w:val="0044464A"/>
    <w:rsid w:val="00444B7E"/>
    <w:rsid w:val="004456FF"/>
    <w:rsid w:val="004469B5"/>
    <w:rsid w:val="00447A3B"/>
    <w:rsid w:val="00450113"/>
    <w:rsid w:val="0045131A"/>
    <w:rsid w:val="00452466"/>
    <w:rsid w:val="004533B0"/>
    <w:rsid w:val="00457E31"/>
    <w:rsid w:val="00460B4E"/>
    <w:rsid w:val="00461588"/>
    <w:rsid w:val="00462005"/>
    <w:rsid w:val="00462138"/>
    <w:rsid w:val="0046213D"/>
    <w:rsid w:val="00463537"/>
    <w:rsid w:val="004638CE"/>
    <w:rsid w:val="00464175"/>
    <w:rsid w:val="0046556D"/>
    <w:rsid w:val="004662F1"/>
    <w:rsid w:val="004673A6"/>
    <w:rsid w:val="004676EC"/>
    <w:rsid w:val="00470914"/>
    <w:rsid w:val="00471159"/>
    <w:rsid w:val="00471AB6"/>
    <w:rsid w:val="00471C00"/>
    <w:rsid w:val="00472FAF"/>
    <w:rsid w:val="0047385D"/>
    <w:rsid w:val="00473EEC"/>
    <w:rsid w:val="0047400D"/>
    <w:rsid w:val="00474040"/>
    <w:rsid w:val="00474728"/>
    <w:rsid w:val="00474FE3"/>
    <w:rsid w:val="00474FEB"/>
    <w:rsid w:val="004757B0"/>
    <w:rsid w:val="00475934"/>
    <w:rsid w:val="00476F46"/>
    <w:rsid w:val="00476F4A"/>
    <w:rsid w:val="0048091F"/>
    <w:rsid w:val="00480B35"/>
    <w:rsid w:val="00481541"/>
    <w:rsid w:val="004819B5"/>
    <w:rsid w:val="004842DD"/>
    <w:rsid w:val="00484457"/>
    <w:rsid w:val="004873F5"/>
    <w:rsid w:val="00487C11"/>
    <w:rsid w:val="00487C70"/>
    <w:rsid w:val="00491BC7"/>
    <w:rsid w:val="00491EE8"/>
    <w:rsid w:val="00492344"/>
    <w:rsid w:val="0049458A"/>
    <w:rsid w:val="00495895"/>
    <w:rsid w:val="00497793"/>
    <w:rsid w:val="004A0007"/>
    <w:rsid w:val="004A086C"/>
    <w:rsid w:val="004A0B48"/>
    <w:rsid w:val="004A136B"/>
    <w:rsid w:val="004A2F96"/>
    <w:rsid w:val="004A4D6B"/>
    <w:rsid w:val="004A53A2"/>
    <w:rsid w:val="004A6E86"/>
    <w:rsid w:val="004B0126"/>
    <w:rsid w:val="004B0D9D"/>
    <w:rsid w:val="004B1764"/>
    <w:rsid w:val="004B1AB6"/>
    <w:rsid w:val="004B1BA1"/>
    <w:rsid w:val="004B2CA5"/>
    <w:rsid w:val="004B309E"/>
    <w:rsid w:val="004B4B6C"/>
    <w:rsid w:val="004B6838"/>
    <w:rsid w:val="004B6B4C"/>
    <w:rsid w:val="004C2D64"/>
    <w:rsid w:val="004C5120"/>
    <w:rsid w:val="004C5F49"/>
    <w:rsid w:val="004C6A69"/>
    <w:rsid w:val="004D1C02"/>
    <w:rsid w:val="004D247B"/>
    <w:rsid w:val="004D51C7"/>
    <w:rsid w:val="004D5E49"/>
    <w:rsid w:val="004D61C0"/>
    <w:rsid w:val="004D6772"/>
    <w:rsid w:val="004D799D"/>
    <w:rsid w:val="004E089F"/>
    <w:rsid w:val="004E1684"/>
    <w:rsid w:val="004E1796"/>
    <w:rsid w:val="004E1C74"/>
    <w:rsid w:val="004E29F9"/>
    <w:rsid w:val="004E2D65"/>
    <w:rsid w:val="004E3D2D"/>
    <w:rsid w:val="004E4249"/>
    <w:rsid w:val="004E42B5"/>
    <w:rsid w:val="004E5067"/>
    <w:rsid w:val="004E5864"/>
    <w:rsid w:val="004F0F61"/>
    <w:rsid w:val="004F1DAD"/>
    <w:rsid w:val="004F288F"/>
    <w:rsid w:val="004F31BC"/>
    <w:rsid w:val="004F4026"/>
    <w:rsid w:val="004F523C"/>
    <w:rsid w:val="004F5887"/>
    <w:rsid w:val="004F6874"/>
    <w:rsid w:val="004F70E0"/>
    <w:rsid w:val="004F73BB"/>
    <w:rsid w:val="004F7D66"/>
    <w:rsid w:val="0050041A"/>
    <w:rsid w:val="00500672"/>
    <w:rsid w:val="00501185"/>
    <w:rsid w:val="00503E7F"/>
    <w:rsid w:val="00505BD5"/>
    <w:rsid w:val="00505E91"/>
    <w:rsid w:val="00505F69"/>
    <w:rsid w:val="005062C0"/>
    <w:rsid w:val="005069C6"/>
    <w:rsid w:val="00511BC0"/>
    <w:rsid w:val="00512141"/>
    <w:rsid w:val="005133FF"/>
    <w:rsid w:val="00515D06"/>
    <w:rsid w:val="00515F0B"/>
    <w:rsid w:val="00516AAF"/>
    <w:rsid w:val="00516DDB"/>
    <w:rsid w:val="005176FE"/>
    <w:rsid w:val="005224A6"/>
    <w:rsid w:val="005262B5"/>
    <w:rsid w:val="0052658F"/>
    <w:rsid w:val="0053082F"/>
    <w:rsid w:val="005312E4"/>
    <w:rsid w:val="0053242D"/>
    <w:rsid w:val="005328FF"/>
    <w:rsid w:val="0053316E"/>
    <w:rsid w:val="00534374"/>
    <w:rsid w:val="005350DD"/>
    <w:rsid w:val="005358D1"/>
    <w:rsid w:val="00536749"/>
    <w:rsid w:val="00536809"/>
    <w:rsid w:val="00537564"/>
    <w:rsid w:val="00537688"/>
    <w:rsid w:val="00537704"/>
    <w:rsid w:val="005413FB"/>
    <w:rsid w:val="005439D0"/>
    <w:rsid w:val="00543A40"/>
    <w:rsid w:val="00545B92"/>
    <w:rsid w:val="00547068"/>
    <w:rsid w:val="005501AB"/>
    <w:rsid w:val="0055104B"/>
    <w:rsid w:val="005517BA"/>
    <w:rsid w:val="00551EDA"/>
    <w:rsid w:val="00552907"/>
    <w:rsid w:val="00553A57"/>
    <w:rsid w:val="0055430A"/>
    <w:rsid w:val="005549A7"/>
    <w:rsid w:val="0055528D"/>
    <w:rsid w:val="005561B3"/>
    <w:rsid w:val="005569CE"/>
    <w:rsid w:val="00556D15"/>
    <w:rsid w:val="00562DF9"/>
    <w:rsid w:val="00563D46"/>
    <w:rsid w:val="005641D5"/>
    <w:rsid w:val="00565DE4"/>
    <w:rsid w:val="00570141"/>
    <w:rsid w:val="00570879"/>
    <w:rsid w:val="005725FE"/>
    <w:rsid w:val="0057276A"/>
    <w:rsid w:val="00572A0C"/>
    <w:rsid w:val="00572D31"/>
    <w:rsid w:val="00573B87"/>
    <w:rsid w:val="00574D6E"/>
    <w:rsid w:val="0057569B"/>
    <w:rsid w:val="005774A2"/>
    <w:rsid w:val="005812C0"/>
    <w:rsid w:val="005812F3"/>
    <w:rsid w:val="005819BD"/>
    <w:rsid w:val="00583B93"/>
    <w:rsid w:val="00584880"/>
    <w:rsid w:val="00585035"/>
    <w:rsid w:val="0058785B"/>
    <w:rsid w:val="00587F19"/>
    <w:rsid w:val="00590BF2"/>
    <w:rsid w:val="005920E6"/>
    <w:rsid w:val="00593874"/>
    <w:rsid w:val="0059406D"/>
    <w:rsid w:val="005953BE"/>
    <w:rsid w:val="00595EE2"/>
    <w:rsid w:val="00596BE0"/>
    <w:rsid w:val="00597B59"/>
    <w:rsid w:val="005A0412"/>
    <w:rsid w:val="005A0A56"/>
    <w:rsid w:val="005A1EF6"/>
    <w:rsid w:val="005A4052"/>
    <w:rsid w:val="005A601D"/>
    <w:rsid w:val="005A7BBA"/>
    <w:rsid w:val="005B06DC"/>
    <w:rsid w:val="005B134A"/>
    <w:rsid w:val="005B42DC"/>
    <w:rsid w:val="005B49B9"/>
    <w:rsid w:val="005B4EAA"/>
    <w:rsid w:val="005B614B"/>
    <w:rsid w:val="005B6FBF"/>
    <w:rsid w:val="005B7538"/>
    <w:rsid w:val="005C071D"/>
    <w:rsid w:val="005C3683"/>
    <w:rsid w:val="005C4CA6"/>
    <w:rsid w:val="005C4EAE"/>
    <w:rsid w:val="005C598E"/>
    <w:rsid w:val="005C7975"/>
    <w:rsid w:val="005C7C80"/>
    <w:rsid w:val="005D16E7"/>
    <w:rsid w:val="005D1A1E"/>
    <w:rsid w:val="005D45CE"/>
    <w:rsid w:val="005D5283"/>
    <w:rsid w:val="005E0054"/>
    <w:rsid w:val="005E0E66"/>
    <w:rsid w:val="005E3074"/>
    <w:rsid w:val="005E33CF"/>
    <w:rsid w:val="005E533A"/>
    <w:rsid w:val="005E6D58"/>
    <w:rsid w:val="005E6D62"/>
    <w:rsid w:val="005E6F4F"/>
    <w:rsid w:val="005E7353"/>
    <w:rsid w:val="005F03CC"/>
    <w:rsid w:val="005F1089"/>
    <w:rsid w:val="005F4F1D"/>
    <w:rsid w:val="005F6602"/>
    <w:rsid w:val="005F68FF"/>
    <w:rsid w:val="005F7A7E"/>
    <w:rsid w:val="00600F27"/>
    <w:rsid w:val="006012BF"/>
    <w:rsid w:val="00601FB0"/>
    <w:rsid w:val="00601FDB"/>
    <w:rsid w:val="006021AB"/>
    <w:rsid w:val="00602A41"/>
    <w:rsid w:val="00602BFE"/>
    <w:rsid w:val="00603403"/>
    <w:rsid w:val="0060686D"/>
    <w:rsid w:val="00607C09"/>
    <w:rsid w:val="00610DE3"/>
    <w:rsid w:val="00611CEC"/>
    <w:rsid w:val="00613598"/>
    <w:rsid w:val="00613778"/>
    <w:rsid w:val="00613D1E"/>
    <w:rsid w:val="00614786"/>
    <w:rsid w:val="00614F78"/>
    <w:rsid w:val="00616D57"/>
    <w:rsid w:val="00617D83"/>
    <w:rsid w:val="00620329"/>
    <w:rsid w:val="00620F39"/>
    <w:rsid w:val="00622D7F"/>
    <w:rsid w:val="006233B3"/>
    <w:rsid w:val="00623B4A"/>
    <w:rsid w:val="006241BC"/>
    <w:rsid w:val="00625CB0"/>
    <w:rsid w:val="006262F6"/>
    <w:rsid w:val="0062798E"/>
    <w:rsid w:val="00627AEE"/>
    <w:rsid w:val="0063014A"/>
    <w:rsid w:val="00630677"/>
    <w:rsid w:val="00631AE8"/>
    <w:rsid w:val="00632C0C"/>
    <w:rsid w:val="00632D7F"/>
    <w:rsid w:val="00633219"/>
    <w:rsid w:val="00633C1F"/>
    <w:rsid w:val="006348ED"/>
    <w:rsid w:val="00634B24"/>
    <w:rsid w:val="0063625F"/>
    <w:rsid w:val="00636544"/>
    <w:rsid w:val="00636B33"/>
    <w:rsid w:val="00640552"/>
    <w:rsid w:val="00640566"/>
    <w:rsid w:val="00641392"/>
    <w:rsid w:val="00642096"/>
    <w:rsid w:val="00643B21"/>
    <w:rsid w:val="006444E8"/>
    <w:rsid w:val="006466D5"/>
    <w:rsid w:val="00647237"/>
    <w:rsid w:val="00647319"/>
    <w:rsid w:val="00647663"/>
    <w:rsid w:val="006511D5"/>
    <w:rsid w:val="00651423"/>
    <w:rsid w:val="006515BD"/>
    <w:rsid w:val="00651C27"/>
    <w:rsid w:val="0065294D"/>
    <w:rsid w:val="00652E1E"/>
    <w:rsid w:val="00652E4A"/>
    <w:rsid w:val="006538DB"/>
    <w:rsid w:val="00657FDE"/>
    <w:rsid w:val="006617BB"/>
    <w:rsid w:val="00661855"/>
    <w:rsid w:val="006620E7"/>
    <w:rsid w:val="00663EA0"/>
    <w:rsid w:val="006644D5"/>
    <w:rsid w:val="006659C5"/>
    <w:rsid w:val="00665CE9"/>
    <w:rsid w:val="00667E1A"/>
    <w:rsid w:val="00672521"/>
    <w:rsid w:val="006726CB"/>
    <w:rsid w:val="00672747"/>
    <w:rsid w:val="00672C33"/>
    <w:rsid w:val="00673368"/>
    <w:rsid w:val="006746A7"/>
    <w:rsid w:val="00676433"/>
    <w:rsid w:val="00676C07"/>
    <w:rsid w:val="00677A09"/>
    <w:rsid w:val="00677C45"/>
    <w:rsid w:val="006809FD"/>
    <w:rsid w:val="00682C69"/>
    <w:rsid w:val="00682FD0"/>
    <w:rsid w:val="00683F24"/>
    <w:rsid w:val="006849F2"/>
    <w:rsid w:val="00685C22"/>
    <w:rsid w:val="00685F36"/>
    <w:rsid w:val="0068650F"/>
    <w:rsid w:val="006866C9"/>
    <w:rsid w:val="00686F87"/>
    <w:rsid w:val="0068749C"/>
    <w:rsid w:val="00687FFE"/>
    <w:rsid w:val="0069054F"/>
    <w:rsid w:val="00691555"/>
    <w:rsid w:val="0069210C"/>
    <w:rsid w:val="00695BA0"/>
    <w:rsid w:val="00696F84"/>
    <w:rsid w:val="006A14AC"/>
    <w:rsid w:val="006A1F31"/>
    <w:rsid w:val="006A3F13"/>
    <w:rsid w:val="006A4B1C"/>
    <w:rsid w:val="006A52AE"/>
    <w:rsid w:val="006A6A89"/>
    <w:rsid w:val="006A71D3"/>
    <w:rsid w:val="006A728A"/>
    <w:rsid w:val="006B077D"/>
    <w:rsid w:val="006B17E7"/>
    <w:rsid w:val="006B35DC"/>
    <w:rsid w:val="006B3639"/>
    <w:rsid w:val="006B4467"/>
    <w:rsid w:val="006B471D"/>
    <w:rsid w:val="006B4EEA"/>
    <w:rsid w:val="006B54D9"/>
    <w:rsid w:val="006B5ABC"/>
    <w:rsid w:val="006B5BAB"/>
    <w:rsid w:val="006B7D34"/>
    <w:rsid w:val="006C0B86"/>
    <w:rsid w:val="006C1359"/>
    <w:rsid w:val="006C4381"/>
    <w:rsid w:val="006C51A0"/>
    <w:rsid w:val="006C5349"/>
    <w:rsid w:val="006C5E3C"/>
    <w:rsid w:val="006D0607"/>
    <w:rsid w:val="006D0A1C"/>
    <w:rsid w:val="006D1689"/>
    <w:rsid w:val="006D246B"/>
    <w:rsid w:val="006D305E"/>
    <w:rsid w:val="006D4B58"/>
    <w:rsid w:val="006D55F1"/>
    <w:rsid w:val="006D5B98"/>
    <w:rsid w:val="006E04CC"/>
    <w:rsid w:val="006E185D"/>
    <w:rsid w:val="006E1A3A"/>
    <w:rsid w:val="006E2380"/>
    <w:rsid w:val="006E513E"/>
    <w:rsid w:val="006E61D9"/>
    <w:rsid w:val="006F1105"/>
    <w:rsid w:val="006F4F55"/>
    <w:rsid w:val="006F5EEA"/>
    <w:rsid w:val="006F66EE"/>
    <w:rsid w:val="006F6BC8"/>
    <w:rsid w:val="00700E85"/>
    <w:rsid w:val="00701046"/>
    <w:rsid w:val="007022AC"/>
    <w:rsid w:val="0070382F"/>
    <w:rsid w:val="0070431D"/>
    <w:rsid w:val="00704563"/>
    <w:rsid w:val="00705BBA"/>
    <w:rsid w:val="007066A6"/>
    <w:rsid w:val="00707C0D"/>
    <w:rsid w:val="00710727"/>
    <w:rsid w:val="00710E2B"/>
    <w:rsid w:val="00711548"/>
    <w:rsid w:val="00711BE5"/>
    <w:rsid w:val="00712991"/>
    <w:rsid w:val="00712E7C"/>
    <w:rsid w:val="00713C81"/>
    <w:rsid w:val="007148D4"/>
    <w:rsid w:val="00714956"/>
    <w:rsid w:val="00715890"/>
    <w:rsid w:val="00716B43"/>
    <w:rsid w:val="00716BEB"/>
    <w:rsid w:val="007200F2"/>
    <w:rsid w:val="007202D3"/>
    <w:rsid w:val="00720CCA"/>
    <w:rsid w:val="007227B6"/>
    <w:rsid w:val="00722AE2"/>
    <w:rsid w:val="007233F0"/>
    <w:rsid w:val="00723512"/>
    <w:rsid w:val="00724082"/>
    <w:rsid w:val="00724B01"/>
    <w:rsid w:val="0072633D"/>
    <w:rsid w:val="007268BD"/>
    <w:rsid w:val="007270BF"/>
    <w:rsid w:val="007308DA"/>
    <w:rsid w:val="00730F9B"/>
    <w:rsid w:val="00732561"/>
    <w:rsid w:val="007326B7"/>
    <w:rsid w:val="0073498B"/>
    <w:rsid w:val="00734CC3"/>
    <w:rsid w:val="007352D6"/>
    <w:rsid w:val="007361D3"/>
    <w:rsid w:val="00736B20"/>
    <w:rsid w:val="00737150"/>
    <w:rsid w:val="0073743F"/>
    <w:rsid w:val="00737EB2"/>
    <w:rsid w:val="007405A3"/>
    <w:rsid w:val="00740B2C"/>
    <w:rsid w:val="00741731"/>
    <w:rsid w:val="007445EA"/>
    <w:rsid w:val="00744B64"/>
    <w:rsid w:val="0074552D"/>
    <w:rsid w:val="007459E4"/>
    <w:rsid w:val="00745AA1"/>
    <w:rsid w:val="00746C1E"/>
    <w:rsid w:val="00750817"/>
    <w:rsid w:val="00750FD2"/>
    <w:rsid w:val="0075179B"/>
    <w:rsid w:val="0075242C"/>
    <w:rsid w:val="00752851"/>
    <w:rsid w:val="0075336E"/>
    <w:rsid w:val="0075533D"/>
    <w:rsid w:val="00755DA5"/>
    <w:rsid w:val="00755EF1"/>
    <w:rsid w:val="00756F68"/>
    <w:rsid w:val="00756F87"/>
    <w:rsid w:val="0075708A"/>
    <w:rsid w:val="007575FF"/>
    <w:rsid w:val="00757E7E"/>
    <w:rsid w:val="007615F9"/>
    <w:rsid w:val="007616EA"/>
    <w:rsid w:val="007618B2"/>
    <w:rsid w:val="00761D3F"/>
    <w:rsid w:val="00761FC0"/>
    <w:rsid w:val="007640E4"/>
    <w:rsid w:val="00764BDD"/>
    <w:rsid w:val="007668C4"/>
    <w:rsid w:val="00766B3B"/>
    <w:rsid w:val="00767643"/>
    <w:rsid w:val="00770202"/>
    <w:rsid w:val="0077057B"/>
    <w:rsid w:val="007723D0"/>
    <w:rsid w:val="0077248E"/>
    <w:rsid w:val="00773FC4"/>
    <w:rsid w:val="0077467C"/>
    <w:rsid w:val="0077472C"/>
    <w:rsid w:val="007770E6"/>
    <w:rsid w:val="007779BB"/>
    <w:rsid w:val="00780A9B"/>
    <w:rsid w:val="00782145"/>
    <w:rsid w:val="0078218A"/>
    <w:rsid w:val="00782B20"/>
    <w:rsid w:val="00783A48"/>
    <w:rsid w:val="00783AC9"/>
    <w:rsid w:val="00784826"/>
    <w:rsid w:val="00785C70"/>
    <w:rsid w:val="00786289"/>
    <w:rsid w:val="0078656D"/>
    <w:rsid w:val="007869E5"/>
    <w:rsid w:val="007901A9"/>
    <w:rsid w:val="00791077"/>
    <w:rsid w:val="00792272"/>
    <w:rsid w:val="007941D7"/>
    <w:rsid w:val="00794A24"/>
    <w:rsid w:val="00794B8E"/>
    <w:rsid w:val="007951F4"/>
    <w:rsid w:val="00795CF7"/>
    <w:rsid w:val="007961E5"/>
    <w:rsid w:val="00796915"/>
    <w:rsid w:val="007A15A5"/>
    <w:rsid w:val="007A27B2"/>
    <w:rsid w:val="007A2C40"/>
    <w:rsid w:val="007A3575"/>
    <w:rsid w:val="007A38E6"/>
    <w:rsid w:val="007A79C3"/>
    <w:rsid w:val="007B2A00"/>
    <w:rsid w:val="007B2E90"/>
    <w:rsid w:val="007B372C"/>
    <w:rsid w:val="007B47E8"/>
    <w:rsid w:val="007B4B33"/>
    <w:rsid w:val="007B4C80"/>
    <w:rsid w:val="007B66C8"/>
    <w:rsid w:val="007B6785"/>
    <w:rsid w:val="007C0701"/>
    <w:rsid w:val="007C071E"/>
    <w:rsid w:val="007C15E1"/>
    <w:rsid w:val="007C1E43"/>
    <w:rsid w:val="007C1F24"/>
    <w:rsid w:val="007C2114"/>
    <w:rsid w:val="007C40A2"/>
    <w:rsid w:val="007C5793"/>
    <w:rsid w:val="007C5CEB"/>
    <w:rsid w:val="007C5F36"/>
    <w:rsid w:val="007C6769"/>
    <w:rsid w:val="007D0B05"/>
    <w:rsid w:val="007D1D90"/>
    <w:rsid w:val="007D2136"/>
    <w:rsid w:val="007D2C88"/>
    <w:rsid w:val="007D33E1"/>
    <w:rsid w:val="007D3E59"/>
    <w:rsid w:val="007D586B"/>
    <w:rsid w:val="007D5ED2"/>
    <w:rsid w:val="007D7157"/>
    <w:rsid w:val="007E255E"/>
    <w:rsid w:val="007E2901"/>
    <w:rsid w:val="007E4E5D"/>
    <w:rsid w:val="007E546C"/>
    <w:rsid w:val="007E653F"/>
    <w:rsid w:val="007F05EB"/>
    <w:rsid w:val="007F07E8"/>
    <w:rsid w:val="007F0F2C"/>
    <w:rsid w:val="007F1030"/>
    <w:rsid w:val="007F1AEA"/>
    <w:rsid w:val="007F2746"/>
    <w:rsid w:val="007F3A1D"/>
    <w:rsid w:val="007F58FF"/>
    <w:rsid w:val="007F624B"/>
    <w:rsid w:val="007F63BC"/>
    <w:rsid w:val="007F76FB"/>
    <w:rsid w:val="008011FE"/>
    <w:rsid w:val="008020E5"/>
    <w:rsid w:val="00802E1C"/>
    <w:rsid w:val="00805E4E"/>
    <w:rsid w:val="0080631D"/>
    <w:rsid w:val="00807ED1"/>
    <w:rsid w:val="00812AFB"/>
    <w:rsid w:val="00813A00"/>
    <w:rsid w:val="00813C90"/>
    <w:rsid w:val="008141F8"/>
    <w:rsid w:val="00814870"/>
    <w:rsid w:val="008148C3"/>
    <w:rsid w:val="00815147"/>
    <w:rsid w:val="00816171"/>
    <w:rsid w:val="00817E52"/>
    <w:rsid w:val="008222A5"/>
    <w:rsid w:val="0082305D"/>
    <w:rsid w:val="00823CC3"/>
    <w:rsid w:val="00826177"/>
    <w:rsid w:val="008303D4"/>
    <w:rsid w:val="00830E86"/>
    <w:rsid w:val="00831AE7"/>
    <w:rsid w:val="008339CF"/>
    <w:rsid w:val="00834C05"/>
    <w:rsid w:val="00834D63"/>
    <w:rsid w:val="008353AC"/>
    <w:rsid w:val="008358FB"/>
    <w:rsid w:val="00835C67"/>
    <w:rsid w:val="00836644"/>
    <w:rsid w:val="00836AB8"/>
    <w:rsid w:val="00836CD4"/>
    <w:rsid w:val="00840E94"/>
    <w:rsid w:val="00841406"/>
    <w:rsid w:val="008422E0"/>
    <w:rsid w:val="008424D3"/>
    <w:rsid w:val="00842D93"/>
    <w:rsid w:val="008444B3"/>
    <w:rsid w:val="00845819"/>
    <w:rsid w:val="00846BB6"/>
    <w:rsid w:val="00846D6D"/>
    <w:rsid w:val="00850586"/>
    <w:rsid w:val="0085249A"/>
    <w:rsid w:val="008538F8"/>
    <w:rsid w:val="008572EC"/>
    <w:rsid w:val="0085747B"/>
    <w:rsid w:val="00857533"/>
    <w:rsid w:val="008578E2"/>
    <w:rsid w:val="00860443"/>
    <w:rsid w:val="008605DA"/>
    <w:rsid w:val="0086097A"/>
    <w:rsid w:val="00862F45"/>
    <w:rsid w:val="00863633"/>
    <w:rsid w:val="00863D2E"/>
    <w:rsid w:val="00863D98"/>
    <w:rsid w:val="008654A3"/>
    <w:rsid w:val="008655C8"/>
    <w:rsid w:val="00870AA0"/>
    <w:rsid w:val="00871452"/>
    <w:rsid w:val="00872436"/>
    <w:rsid w:val="00873755"/>
    <w:rsid w:val="00873FA0"/>
    <w:rsid w:val="008746E2"/>
    <w:rsid w:val="00874E25"/>
    <w:rsid w:val="0087521E"/>
    <w:rsid w:val="00875680"/>
    <w:rsid w:val="00875E48"/>
    <w:rsid w:val="00876A07"/>
    <w:rsid w:val="00876ABD"/>
    <w:rsid w:val="00877B22"/>
    <w:rsid w:val="00880556"/>
    <w:rsid w:val="00880A09"/>
    <w:rsid w:val="00880D46"/>
    <w:rsid w:val="00881A20"/>
    <w:rsid w:val="00881B0A"/>
    <w:rsid w:val="00881DC0"/>
    <w:rsid w:val="008824B7"/>
    <w:rsid w:val="00885B58"/>
    <w:rsid w:val="00890789"/>
    <w:rsid w:val="0089181E"/>
    <w:rsid w:val="00891F22"/>
    <w:rsid w:val="0089240D"/>
    <w:rsid w:val="00892986"/>
    <w:rsid w:val="00892F55"/>
    <w:rsid w:val="0089623C"/>
    <w:rsid w:val="008966D2"/>
    <w:rsid w:val="00896991"/>
    <w:rsid w:val="008A1562"/>
    <w:rsid w:val="008A3B03"/>
    <w:rsid w:val="008A4420"/>
    <w:rsid w:val="008A4B5B"/>
    <w:rsid w:val="008A4CCC"/>
    <w:rsid w:val="008A4D54"/>
    <w:rsid w:val="008A632A"/>
    <w:rsid w:val="008A6FA7"/>
    <w:rsid w:val="008B0FBC"/>
    <w:rsid w:val="008B124F"/>
    <w:rsid w:val="008B2008"/>
    <w:rsid w:val="008B2FD6"/>
    <w:rsid w:val="008B336E"/>
    <w:rsid w:val="008B3C4D"/>
    <w:rsid w:val="008B4273"/>
    <w:rsid w:val="008B491C"/>
    <w:rsid w:val="008B4CAB"/>
    <w:rsid w:val="008C0C21"/>
    <w:rsid w:val="008C1664"/>
    <w:rsid w:val="008C2C94"/>
    <w:rsid w:val="008C5B4D"/>
    <w:rsid w:val="008C65BE"/>
    <w:rsid w:val="008C778E"/>
    <w:rsid w:val="008C7A90"/>
    <w:rsid w:val="008C7C0C"/>
    <w:rsid w:val="008D04E3"/>
    <w:rsid w:val="008D095C"/>
    <w:rsid w:val="008D1BB8"/>
    <w:rsid w:val="008D32E2"/>
    <w:rsid w:val="008D4212"/>
    <w:rsid w:val="008D4802"/>
    <w:rsid w:val="008D52E4"/>
    <w:rsid w:val="008D67C0"/>
    <w:rsid w:val="008E2D0F"/>
    <w:rsid w:val="008E34F9"/>
    <w:rsid w:val="008E4273"/>
    <w:rsid w:val="008E4CB7"/>
    <w:rsid w:val="008E4D12"/>
    <w:rsid w:val="008E5CE9"/>
    <w:rsid w:val="008E5F06"/>
    <w:rsid w:val="008E7E77"/>
    <w:rsid w:val="008F0428"/>
    <w:rsid w:val="008F0E8A"/>
    <w:rsid w:val="008F3353"/>
    <w:rsid w:val="008F38F4"/>
    <w:rsid w:val="008F4B38"/>
    <w:rsid w:val="008F5EB1"/>
    <w:rsid w:val="008F6547"/>
    <w:rsid w:val="008F79CF"/>
    <w:rsid w:val="009025D2"/>
    <w:rsid w:val="00902C3A"/>
    <w:rsid w:val="00902DC8"/>
    <w:rsid w:val="00903274"/>
    <w:rsid w:val="0090390A"/>
    <w:rsid w:val="00903F0C"/>
    <w:rsid w:val="0090482E"/>
    <w:rsid w:val="00904F19"/>
    <w:rsid w:val="00905713"/>
    <w:rsid w:val="00906F51"/>
    <w:rsid w:val="009101F1"/>
    <w:rsid w:val="00912C71"/>
    <w:rsid w:val="009138C4"/>
    <w:rsid w:val="00914201"/>
    <w:rsid w:val="009144D7"/>
    <w:rsid w:val="00914961"/>
    <w:rsid w:val="00914A83"/>
    <w:rsid w:val="00915E13"/>
    <w:rsid w:val="00920849"/>
    <w:rsid w:val="00920BEB"/>
    <w:rsid w:val="009215F5"/>
    <w:rsid w:val="009228FD"/>
    <w:rsid w:val="00922D8F"/>
    <w:rsid w:val="00923219"/>
    <w:rsid w:val="009245AC"/>
    <w:rsid w:val="009269FF"/>
    <w:rsid w:val="00927013"/>
    <w:rsid w:val="00927616"/>
    <w:rsid w:val="00927DBC"/>
    <w:rsid w:val="0093012D"/>
    <w:rsid w:val="00930318"/>
    <w:rsid w:val="00930997"/>
    <w:rsid w:val="009316A9"/>
    <w:rsid w:val="00931DE0"/>
    <w:rsid w:val="00933B44"/>
    <w:rsid w:val="00935012"/>
    <w:rsid w:val="009352A5"/>
    <w:rsid w:val="00941C18"/>
    <w:rsid w:val="00942366"/>
    <w:rsid w:val="00942DBC"/>
    <w:rsid w:val="009444B9"/>
    <w:rsid w:val="009455F0"/>
    <w:rsid w:val="009457BF"/>
    <w:rsid w:val="009465C4"/>
    <w:rsid w:val="00952ED1"/>
    <w:rsid w:val="00955184"/>
    <w:rsid w:val="009551A5"/>
    <w:rsid w:val="00955605"/>
    <w:rsid w:val="00957234"/>
    <w:rsid w:val="009577DC"/>
    <w:rsid w:val="00957B51"/>
    <w:rsid w:val="0096173F"/>
    <w:rsid w:val="009618E0"/>
    <w:rsid w:val="009623B9"/>
    <w:rsid w:val="009635C8"/>
    <w:rsid w:val="009661F5"/>
    <w:rsid w:val="00967931"/>
    <w:rsid w:val="00971B2A"/>
    <w:rsid w:val="0097286D"/>
    <w:rsid w:val="0097333C"/>
    <w:rsid w:val="00974998"/>
    <w:rsid w:val="009757CB"/>
    <w:rsid w:val="00975E87"/>
    <w:rsid w:val="00980181"/>
    <w:rsid w:val="009802E4"/>
    <w:rsid w:val="00981078"/>
    <w:rsid w:val="00981289"/>
    <w:rsid w:val="009812EC"/>
    <w:rsid w:val="00981DAD"/>
    <w:rsid w:val="00983805"/>
    <w:rsid w:val="00983B1C"/>
    <w:rsid w:val="00984DF1"/>
    <w:rsid w:val="00985D31"/>
    <w:rsid w:val="00985DA1"/>
    <w:rsid w:val="009868B5"/>
    <w:rsid w:val="00986ED2"/>
    <w:rsid w:val="009914D2"/>
    <w:rsid w:val="00991783"/>
    <w:rsid w:val="00991A56"/>
    <w:rsid w:val="00991CB5"/>
    <w:rsid w:val="00992A84"/>
    <w:rsid w:val="00993163"/>
    <w:rsid w:val="00995378"/>
    <w:rsid w:val="009965F6"/>
    <w:rsid w:val="0099662E"/>
    <w:rsid w:val="009A22B0"/>
    <w:rsid w:val="009A35DE"/>
    <w:rsid w:val="009A3CDB"/>
    <w:rsid w:val="009A3DBC"/>
    <w:rsid w:val="009A4066"/>
    <w:rsid w:val="009A57B0"/>
    <w:rsid w:val="009A5CD4"/>
    <w:rsid w:val="009A6831"/>
    <w:rsid w:val="009A6A2F"/>
    <w:rsid w:val="009A7A74"/>
    <w:rsid w:val="009A7CAE"/>
    <w:rsid w:val="009B0960"/>
    <w:rsid w:val="009B0A6A"/>
    <w:rsid w:val="009B267F"/>
    <w:rsid w:val="009B2BED"/>
    <w:rsid w:val="009B363B"/>
    <w:rsid w:val="009B3FD8"/>
    <w:rsid w:val="009B4447"/>
    <w:rsid w:val="009B48F8"/>
    <w:rsid w:val="009B4A2F"/>
    <w:rsid w:val="009B5012"/>
    <w:rsid w:val="009B6C36"/>
    <w:rsid w:val="009B71AF"/>
    <w:rsid w:val="009B7E34"/>
    <w:rsid w:val="009C0132"/>
    <w:rsid w:val="009C02A0"/>
    <w:rsid w:val="009C20DE"/>
    <w:rsid w:val="009C4962"/>
    <w:rsid w:val="009C559A"/>
    <w:rsid w:val="009C682F"/>
    <w:rsid w:val="009C68BF"/>
    <w:rsid w:val="009C69E4"/>
    <w:rsid w:val="009C7F10"/>
    <w:rsid w:val="009D0464"/>
    <w:rsid w:val="009D273F"/>
    <w:rsid w:val="009D28BD"/>
    <w:rsid w:val="009D2941"/>
    <w:rsid w:val="009D2C69"/>
    <w:rsid w:val="009D507C"/>
    <w:rsid w:val="009D5E84"/>
    <w:rsid w:val="009D69A0"/>
    <w:rsid w:val="009E0756"/>
    <w:rsid w:val="009E07E0"/>
    <w:rsid w:val="009E20A3"/>
    <w:rsid w:val="009E3E2F"/>
    <w:rsid w:val="009E5BC7"/>
    <w:rsid w:val="009E6236"/>
    <w:rsid w:val="009E62D1"/>
    <w:rsid w:val="009E6FBE"/>
    <w:rsid w:val="009F130C"/>
    <w:rsid w:val="009F14F0"/>
    <w:rsid w:val="009F197B"/>
    <w:rsid w:val="009F2A6D"/>
    <w:rsid w:val="009F3B9B"/>
    <w:rsid w:val="009F4F13"/>
    <w:rsid w:val="009F592B"/>
    <w:rsid w:val="009F5C46"/>
    <w:rsid w:val="009F6425"/>
    <w:rsid w:val="009F69D2"/>
    <w:rsid w:val="009F6E62"/>
    <w:rsid w:val="009F6ED0"/>
    <w:rsid w:val="009F7D1A"/>
    <w:rsid w:val="00A01430"/>
    <w:rsid w:val="00A01F0C"/>
    <w:rsid w:val="00A01FCE"/>
    <w:rsid w:val="00A02A50"/>
    <w:rsid w:val="00A02E37"/>
    <w:rsid w:val="00A02F21"/>
    <w:rsid w:val="00A02F77"/>
    <w:rsid w:val="00A030E5"/>
    <w:rsid w:val="00A0316C"/>
    <w:rsid w:val="00A049D0"/>
    <w:rsid w:val="00A05252"/>
    <w:rsid w:val="00A054AD"/>
    <w:rsid w:val="00A06954"/>
    <w:rsid w:val="00A06E52"/>
    <w:rsid w:val="00A11264"/>
    <w:rsid w:val="00A1142C"/>
    <w:rsid w:val="00A11E49"/>
    <w:rsid w:val="00A11EE0"/>
    <w:rsid w:val="00A12A9D"/>
    <w:rsid w:val="00A134DE"/>
    <w:rsid w:val="00A148B6"/>
    <w:rsid w:val="00A14A2A"/>
    <w:rsid w:val="00A14B54"/>
    <w:rsid w:val="00A14E42"/>
    <w:rsid w:val="00A14F47"/>
    <w:rsid w:val="00A15B89"/>
    <w:rsid w:val="00A16421"/>
    <w:rsid w:val="00A1653D"/>
    <w:rsid w:val="00A170E8"/>
    <w:rsid w:val="00A172CA"/>
    <w:rsid w:val="00A1743D"/>
    <w:rsid w:val="00A20ED1"/>
    <w:rsid w:val="00A23365"/>
    <w:rsid w:val="00A24505"/>
    <w:rsid w:val="00A24CAE"/>
    <w:rsid w:val="00A259EF"/>
    <w:rsid w:val="00A31EEC"/>
    <w:rsid w:val="00A32D9B"/>
    <w:rsid w:val="00A33D21"/>
    <w:rsid w:val="00A33FE8"/>
    <w:rsid w:val="00A357B0"/>
    <w:rsid w:val="00A3583C"/>
    <w:rsid w:val="00A37555"/>
    <w:rsid w:val="00A37559"/>
    <w:rsid w:val="00A4098F"/>
    <w:rsid w:val="00A414F1"/>
    <w:rsid w:val="00A430CB"/>
    <w:rsid w:val="00A45C38"/>
    <w:rsid w:val="00A460FB"/>
    <w:rsid w:val="00A46E90"/>
    <w:rsid w:val="00A47246"/>
    <w:rsid w:val="00A479AE"/>
    <w:rsid w:val="00A47FCF"/>
    <w:rsid w:val="00A502B4"/>
    <w:rsid w:val="00A51466"/>
    <w:rsid w:val="00A518D6"/>
    <w:rsid w:val="00A52A5E"/>
    <w:rsid w:val="00A544B3"/>
    <w:rsid w:val="00A54B35"/>
    <w:rsid w:val="00A5506F"/>
    <w:rsid w:val="00A55287"/>
    <w:rsid w:val="00A56C89"/>
    <w:rsid w:val="00A6274D"/>
    <w:rsid w:val="00A635D9"/>
    <w:rsid w:val="00A643D0"/>
    <w:rsid w:val="00A657AC"/>
    <w:rsid w:val="00A6651D"/>
    <w:rsid w:val="00A66A6D"/>
    <w:rsid w:val="00A67CE5"/>
    <w:rsid w:val="00A700A5"/>
    <w:rsid w:val="00A70C2B"/>
    <w:rsid w:val="00A712E8"/>
    <w:rsid w:val="00A7156F"/>
    <w:rsid w:val="00A71663"/>
    <w:rsid w:val="00A734C1"/>
    <w:rsid w:val="00A758E8"/>
    <w:rsid w:val="00A764B2"/>
    <w:rsid w:val="00A77AAE"/>
    <w:rsid w:val="00A80943"/>
    <w:rsid w:val="00A819C9"/>
    <w:rsid w:val="00A81EEC"/>
    <w:rsid w:val="00A81F3A"/>
    <w:rsid w:val="00A82AD8"/>
    <w:rsid w:val="00A836FB"/>
    <w:rsid w:val="00A84A9E"/>
    <w:rsid w:val="00A84BEB"/>
    <w:rsid w:val="00A84D3C"/>
    <w:rsid w:val="00A85D89"/>
    <w:rsid w:val="00A900C3"/>
    <w:rsid w:val="00A915BB"/>
    <w:rsid w:val="00A92B21"/>
    <w:rsid w:val="00A96E5B"/>
    <w:rsid w:val="00A97CBD"/>
    <w:rsid w:val="00AA00E9"/>
    <w:rsid w:val="00AA03CD"/>
    <w:rsid w:val="00AA0BF7"/>
    <w:rsid w:val="00AA2528"/>
    <w:rsid w:val="00AA35DD"/>
    <w:rsid w:val="00AA3BDE"/>
    <w:rsid w:val="00AA44B9"/>
    <w:rsid w:val="00AA46AB"/>
    <w:rsid w:val="00AA4B0D"/>
    <w:rsid w:val="00AA54A1"/>
    <w:rsid w:val="00AA6742"/>
    <w:rsid w:val="00AA6D98"/>
    <w:rsid w:val="00AB12B1"/>
    <w:rsid w:val="00AB439B"/>
    <w:rsid w:val="00AB4D81"/>
    <w:rsid w:val="00AB5C47"/>
    <w:rsid w:val="00AB5EC5"/>
    <w:rsid w:val="00AC0525"/>
    <w:rsid w:val="00AC0534"/>
    <w:rsid w:val="00AC0E42"/>
    <w:rsid w:val="00AC13AF"/>
    <w:rsid w:val="00AC20C8"/>
    <w:rsid w:val="00AC223E"/>
    <w:rsid w:val="00AC282B"/>
    <w:rsid w:val="00AC2836"/>
    <w:rsid w:val="00AC2EE9"/>
    <w:rsid w:val="00AC30D2"/>
    <w:rsid w:val="00AC32FF"/>
    <w:rsid w:val="00AC4868"/>
    <w:rsid w:val="00AC507C"/>
    <w:rsid w:val="00AC7CF3"/>
    <w:rsid w:val="00AD0133"/>
    <w:rsid w:val="00AD015E"/>
    <w:rsid w:val="00AD0922"/>
    <w:rsid w:val="00AD13AF"/>
    <w:rsid w:val="00AD1457"/>
    <w:rsid w:val="00AD1A0E"/>
    <w:rsid w:val="00AD2F1D"/>
    <w:rsid w:val="00AD38E8"/>
    <w:rsid w:val="00AD57C4"/>
    <w:rsid w:val="00AD5FCA"/>
    <w:rsid w:val="00AD614A"/>
    <w:rsid w:val="00AD7D54"/>
    <w:rsid w:val="00AE0419"/>
    <w:rsid w:val="00AE260A"/>
    <w:rsid w:val="00AE3944"/>
    <w:rsid w:val="00AE3E4F"/>
    <w:rsid w:val="00AE52F9"/>
    <w:rsid w:val="00AE54B3"/>
    <w:rsid w:val="00AE5547"/>
    <w:rsid w:val="00AE5648"/>
    <w:rsid w:val="00AE5E10"/>
    <w:rsid w:val="00AE731D"/>
    <w:rsid w:val="00AE74B2"/>
    <w:rsid w:val="00AE78A0"/>
    <w:rsid w:val="00AE78D0"/>
    <w:rsid w:val="00AF1970"/>
    <w:rsid w:val="00AF1FB2"/>
    <w:rsid w:val="00AF45AA"/>
    <w:rsid w:val="00AF4F70"/>
    <w:rsid w:val="00AF55B9"/>
    <w:rsid w:val="00AF66F1"/>
    <w:rsid w:val="00AF672F"/>
    <w:rsid w:val="00AF77D4"/>
    <w:rsid w:val="00AF7909"/>
    <w:rsid w:val="00AF7D3C"/>
    <w:rsid w:val="00B00A81"/>
    <w:rsid w:val="00B01D14"/>
    <w:rsid w:val="00B06C08"/>
    <w:rsid w:val="00B06D93"/>
    <w:rsid w:val="00B0792E"/>
    <w:rsid w:val="00B11086"/>
    <w:rsid w:val="00B11CC2"/>
    <w:rsid w:val="00B12C28"/>
    <w:rsid w:val="00B12CF6"/>
    <w:rsid w:val="00B13A63"/>
    <w:rsid w:val="00B13E35"/>
    <w:rsid w:val="00B1403D"/>
    <w:rsid w:val="00B14A9A"/>
    <w:rsid w:val="00B16943"/>
    <w:rsid w:val="00B16EB4"/>
    <w:rsid w:val="00B172B9"/>
    <w:rsid w:val="00B22885"/>
    <w:rsid w:val="00B22C01"/>
    <w:rsid w:val="00B23150"/>
    <w:rsid w:val="00B23A8F"/>
    <w:rsid w:val="00B2576F"/>
    <w:rsid w:val="00B25BEF"/>
    <w:rsid w:val="00B25EBA"/>
    <w:rsid w:val="00B25FF6"/>
    <w:rsid w:val="00B26642"/>
    <w:rsid w:val="00B270C6"/>
    <w:rsid w:val="00B27691"/>
    <w:rsid w:val="00B301D3"/>
    <w:rsid w:val="00B305FE"/>
    <w:rsid w:val="00B30D4E"/>
    <w:rsid w:val="00B31DF6"/>
    <w:rsid w:val="00B32838"/>
    <w:rsid w:val="00B3297F"/>
    <w:rsid w:val="00B338C7"/>
    <w:rsid w:val="00B33CFE"/>
    <w:rsid w:val="00B3655F"/>
    <w:rsid w:val="00B37340"/>
    <w:rsid w:val="00B4086E"/>
    <w:rsid w:val="00B41A84"/>
    <w:rsid w:val="00B4225F"/>
    <w:rsid w:val="00B44EB9"/>
    <w:rsid w:val="00B469C3"/>
    <w:rsid w:val="00B46B68"/>
    <w:rsid w:val="00B47E2A"/>
    <w:rsid w:val="00B50560"/>
    <w:rsid w:val="00B52A0E"/>
    <w:rsid w:val="00B52F73"/>
    <w:rsid w:val="00B54D5E"/>
    <w:rsid w:val="00B55008"/>
    <w:rsid w:val="00B57133"/>
    <w:rsid w:val="00B5714A"/>
    <w:rsid w:val="00B573CF"/>
    <w:rsid w:val="00B6045B"/>
    <w:rsid w:val="00B61173"/>
    <w:rsid w:val="00B61296"/>
    <w:rsid w:val="00B635E0"/>
    <w:rsid w:val="00B65492"/>
    <w:rsid w:val="00B656DA"/>
    <w:rsid w:val="00B67275"/>
    <w:rsid w:val="00B67923"/>
    <w:rsid w:val="00B70132"/>
    <w:rsid w:val="00B704F1"/>
    <w:rsid w:val="00B70DF2"/>
    <w:rsid w:val="00B716A9"/>
    <w:rsid w:val="00B726F0"/>
    <w:rsid w:val="00B72B54"/>
    <w:rsid w:val="00B73801"/>
    <w:rsid w:val="00B73928"/>
    <w:rsid w:val="00B7505E"/>
    <w:rsid w:val="00B761DE"/>
    <w:rsid w:val="00B76C67"/>
    <w:rsid w:val="00B76D98"/>
    <w:rsid w:val="00B77947"/>
    <w:rsid w:val="00B77A34"/>
    <w:rsid w:val="00B77AB4"/>
    <w:rsid w:val="00B816E3"/>
    <w:rsid w:val="00B81F4E"/>
    <w:rsid w:val="00B82251"/>
    <w:rsid w:val="00B83A0B"/>
    <w:rsid w:val="00B86272"/>
    <w:rsid w:val="00B86E62"/>
    <w:rsid w:val="00B875D5"/>
    <w:rsid w:val="00B87B82"/>
    <w:rsid w:val="00B916E9"/>
    <w:rsid w:val="00B929A1"/>
    <w:rsid w:val="00B92D43"/>
    <w:rsid w:val="00B94481"/>
    <w:rsid w:val="00B953A9"/>
    <w:rsid w:val="00B959A2"/>
    <w:rsid w:val="00B9625B"/>
    <w:rsid w:val="00B962B0"/>
    <w:rsid w:val="00B9687C"/>
    <w:rsid w:val="00B969DA"/>
    <w:rsid w:val="00BA0A90"/>
    <w:rsid w:val="00BA0B70"/>
    <w:rsid w:val="00BA12BE"/>
    <w:rsid w:val="00BA244C"/>
    <w:rsid w:val="00BA2746"/>
    <w:rsid w:val="00BA2A91"/>
    <w:rsid w:val="00BA3F52"/>
    <w:rsid w:val="00BB1271"/>
    <w:rsid w:val="00BB129D"/>
    <w:rsid w:val="00BB134B"/>
    <w:rsid w:val="00BB178E"/>
    <w:rsid w:val="00BB1884"/>
    <w:rsid w:val="00BB47D3"/>
    <w:rsid w:val="00BB4826"/>
    <w:rsid w:val="00BB4C15"/>
    <w:rsid w:val="00BB5B85"/>
    <w:rsid w:val="00BB7640"/>
    <w:rsid w:val="00BC0C45"/>
    <w:rsid w:val="00BC1FF2"/>
    <w:rsid w:val="00BC2E48"/>
    <w:rsid w:val="00BC2EB3"/>
    <w:rsid w:val="00BC31A9"/>
    <w:rsid w:val="00BC338C"/>
    <w:rsid w:val="00BC396E"/>
    <w:rsid w:val="00BC3B81"/>
    <w:rsid w:val="00BC44B7"/>
    <w:rsid w:val="00BC555E"/>
    <w:rsid w:val="00BC5EE6"/>
    <w:rsid w:val="00BC6072"/>
    <w:rsid w:val="00BC665B"/>
    <w:rsid w:val="00BD0E1D"/>
    <w:rsid w:val="00BD12CC"/>
    <w:rsid w:val="00BD1440"/>
    <w:rsid w:val="00BD2276"/>
    <w:rsid w:val="00BD3E28"/>
    <w:rsid w:val="00BD3E77"/>
    <w:rsid w:val="00BD4243"/>
    <w:rsid w:val="00BD485E"/>
    <w:rsid w:val="00BD4C09"/>
    <w:rsid w:val="00BD5A20"/>
    <w:rsid w:val="00BD62FA"/>
    <w:rsid w:val="00BD63A3"/>
    <w:rsid w:val="00BD76A4"/>
    <w:rsid w:val="00BD7AA1"/>
    <w:rsid w:val="00BE388E"/>
    <w:rsid w:val="00BE507A"/>
    <w:rsid w:val="00BE5488"/>
    <w:rsid w:val="00BE7083"/>
    <w:rsid w:val="00BF1092"/>
    <w:rsid w:val="00BF11EF"/>
    <w:rsid w:val="00BF1B08"/>
    <w:rsid w:val="00C0023F"/>
    <w:rsid w:val="00C00323"/>
    <w:rsid w:val="00C01669"/>
    <w:rsid w:val="00C05536"/>
    <w:rsid w:val="00C05C3F"/>
    <w:rsid w:val="00C05FAE"/>
    <w:rsid w:val="00C06104"/>
    <w:rsid w:val="00C1074B"/>
    <w:rsid w:val="00C12E5C"/>
    <w:rsid w:val="00C134E9"/>
    <w:rsid w:val="00C13C9C"/>
    <w:rsid w:val="00C15C3E"/>
    <w:rsid w:val="00C169C4"/>
    <w:rsid w:val="00C209E1"/>
    <w:rsid w:val="00C20F5F"/>
    <w:rsid w:val="00C21030"/>
    <w:rsid w:val="00C23F82"/>
    <w:rsid w:val="00C271BF"/>
    <w:rsid w:val="00C275D9"/>
    <w:rsid w:val="00C30016"/>
    <w:rsid w:val="00C3002B"/>
    <w:rsid w:val="00C301CD"/>
    <w:rsid w:val="00C31853"/>
    <w:rsid w:val="00C31E5A"/>
    <w:rsid w:val="00C32012"/>
    <w:rsid w:val="00C32985"/>
    <w:rsid w:val="00C32C39"/>
    <w:rsid w:val="00C32EA2"/>
    <w:rsid w:val="00C347C7"/>
    <w:rsid w:val="00C35696"/>
    <w:rsid w:val="00C356B7"/>
    <w:rsid w:val="00C35A4B"/>
    <w:rsid w:val="00C3605E"/>
    <w:rsid w:val="00C40532"/>
    <w:rsid w:val="00C4208F"/>
    <w:rsid w:val="00C42AD1"/>
    <w:rsid w:val="00C42B34"/>
    <w:rsid w:val="00C42E7F"/>
    <w:rsid w:val="00C45C25"/>
    <w:rsid w:val="00C45D4C"/>
    <w:rsid w:val="00C47ED8"/>
    <w:rsid w:val="00C503CC"/>
    <w:rsid w:val="00C507ED"/>
    <w:rsid w:val="00C527F9"/>
    <w:rsid w:val="00C53AE0"/>
    <w:rsid w:val="00C53B26"/>
    <w:rsid w:val="00C53E01"/>
    <w:rsid w:val="00C5571D"/>
    <w:rsid w:val="00C55F22"/>
    <w:rsid w:val="00C5625D"/>
    <w:rsid w:val="00C56616"/>
    <w:rsid w:val="00C605A9"/>
    <w:rsid w:val="00C60730"/>
    <w:rsid w:val="00C6088E"/>
    <w:rsid w:val="00C646E9"/>
    <w:rsid w:val="00C647F5"/>
    <w:rsid w:val="00C67E8B"/>
    <w:rsid w:val="00C703E7"/>
    <w:rsid w:val="00C70EF3"/>
    <w:rsid w:val="00C71544"/>
    <w:rsid w:val="00C7162F"/>
    <w:rsid w:val="00C71C42"/>
    <w:rsid w:val="00C73C6B"/>
    <w:rsid w:val="00C7424F"/>
    <w:rsid w:val="00C75505"/>
    <w:rsid w:val="00C755E3"/>
    <w:rsid w:val="00C76381"/>
    <w:rsid w:val="00C7780F"/>
    <w:rsid w:val="00C80513"/>
    <w:rsid w:val="00C80DB0"/>
    <w:rsid w:val="00C8179E"/>
    <w:rsid w:val="00C81C12"/>
    <w:rsid w:val="00C81CE0"/>
    <w:rsid w:val="00C827E2"/>
    <w:rsid w:val="00C84441"/>
    <w:rsid w:val="00C84789"/>
    <w:rsid w:val="00C85455"/>
    <w:rsid w:val="00C8716C"/>
    <w:rsid w:val="00C87D87"/>
    <w:rsid w:val="00C907C8"/>
    <w:rsid w:val="00C91BF0"/>
    <w:rsid w:val="00C920EC"/>
    <w:rsid w:val="00C932FB"/>
    <w:rsid w:val="00C93D8A"/>
    <w:rsid w:val="00C943C1"/>
    <w:rsid w:val="00C9468E"/>
    <w:rsid w:val="00C95543"/>
    <w:rsid w:val="00C963F5"/>
    <w:rsid w:val="00C964C8"/>
    <w:rsid w:val="00C97310"/>
    <w:rsid w:val="00C97357"/>
    <w:rsid w:val="00C97515"/>
    <w:rsid w:val="00C97608"/>
    <w:rsid w:val="00CA00B4"/>
    <w:rsid w:val="00CA09F7"/>
    <w:rsid w:val="00CA0B36"/>
    <w:rsid w:val="00CA0EC5"/>
    <w:rsid w:val="00CA17EF"/>
    <w:rsid w:val="00CA1E8B"/>
    <w:rsid w:val="00CA3A01"/>
    <w:rsid w:val="00CA3E8B"/>
    <w:rsid w:val="00CA5409"/>
    <w:rsid w:val="00CA5B3A"/>
    <w:rsid w:val="00CA66FD"/>
    <w:rsid w:val="00CB04E9"/>
    <w:rsid w:val="00CB0959"/>
    <w:rsid w:val="00CB0ADA"/>
    <w:rsid w:val="00CB0AF7"/>
    <w:rsid w:val="00CB1C47"/>
    <w:rsid w:val="00CB2966"/>
    <w:rsid w:val="00CB2D02"/>
    <w:rsid w:val="00CB3A74"/>
    <w:rsid w:val="00CB615D"/>
    <w:rsid w:val="00CB6793"/>
    <w:rsid w:val="00CB7088"/>
    <w:rsid w:val="00CB7859"/>
    <w:rsid w:val="00CB7D67"/>
    <w:rsid w:val="00CC1DF1"/>
    <w:rsid w:val="00CC2D1B"/>
    <w:rsid w:val="00CC6AA8"/>
    <w:rsid w:val="00CC6ACE"/>
    <w:rsid w:val="00CC7C9D"/>
    <w:rsid w:val="00CC7E5F"/>
    <w:rsid w:val="00CC7F95"/>
    <w:rsid w:val="00CD0E8F"/>
    <w:rsid w:val="00CD1131"/>
    <w:rsid w:val="00CD1A26"/>
    <w:rsid w:val="00CD20C7"/>
    <w:rsid w:val="00CD3B0E"/>
    <w:rsid w:val="00CD5860"/>
    <w:rsid w:val="00CD5BDF"/>
    <w:rsid w:val="00CD78D2"/>
    <w:rsid w:val="00CE09EB"/>
    <w:rsid w:val="00CE0CB3"/>
    <w:rsid w:val="00CE1501"/>
    <w:rsid w:val="00CE1E6D"/>
    <w:rsid w:val="00CE1E83"/>
    <w:rsid w:val="00CE2C5C"/>
    <w:rsid w:val="00CE37CF"/>
    <w:rsid w:val="00CE45AC"/>
    <w:rsid w:val="00CE4D4F"/>
    <w:rsid w:val="00CE500E"/>
    <w:rsid w:val="00CE5125"/>
    <w:rsid w:val="00CF0024"/>
    <w:rsid w:val="00CF0C4C"/>
    <w:rsid w:val="00CF0DA6"/>
    <w:rsid w:val="00CF1170"/>
    <w:rsid w:val="00CF1799"/>
    <w:rsid w:val="00CF2743"/>
    <w:rsid w:val="00CF4B57"/>
    <w:rsid w:val="00CF6328"/>
    <w:rsid w:val="00CF63BF"/>
    <w:rsid w:val="00CF7260"/>
    <w:rsid w:val="00CF7A06"/>
    <w:rsid w:val="00CF7CFD"/>
    <w:rsid w:val="00D00179"/>
    <w:rsid w:val="00D01A52"/>
    <w:rsid w:val="00D0287C"/>
    <w:rsid w:val="00D033EC"/>
    <w:rsid w:val="00D0402C"/>
    <w:rsid w:val="00D040B2"/>
    <w:rsid w:val="00D04B14"/>
    <w:rsid w:val="00D05126"/>
    <w:rsid w:val="00D05C92"/>
    <w:rsid w:val="00D1128D"/>
    <w:rsid w:val="00D11970"/>
    <w:rsid w:val="00D11B54"/>
    <w:rsid w:val="00D148F2"/>
    <w:rsid w:val="00D14A45"/>
    <w:rsid w:val="00D14A7B"/>
    <w:rsid w:val="00D1644E"/>
    <w:rsid w:val="00D16A7A"/>
    <w:rsid w:val="00D16E67"/>
    <w:rsid w:val="00D20563"/>
    <w:rsid w:val="00D2257C"/>
    <w:rsid w:val="00D22F03"/>
    <w:rsid w:val="00D2339C"/>
    <w:rsid w:val="00D23D06"/>
    <w:rsid w:val="00D2472A"/>
    <w:rsid w:val="00D250EB"/>
    <w:rsid w:val="00D25772"/>
    <w:rsid w:val="00D31090"/>
    <w:rsid w:val="00D312A1"/>
    <w:rsid w:val="00D31763"/>
    <w:rsid w:val="00D34726"/>
    <w:rsid w:val="00D36364"/>
    <w:rsid w:val="00D36A5E"/>
    <w:rsid w:val="00D37958"/>
    <w:rsid w:val="00D401B9"/>
    <w:rsid w:val="00D40775"/>
    <w:rsid w:val="00D421FE"/>
    <w:rsid w:val="00D42AD4"/>
    <w:rsid w:val="00D42CB9"/>
    <w:rsid w:val="00D4637D"/>
    <w:rsid w:val="00D475C2"/>
    <w:rsid w:val="00D47737"/>
    <w:rsid w:val="00D52350"/>
    <w:rsid w:val="00D53AAF"/>
    <w:rsid w:val="00D53B98"/>
    <w:rsid w:val="00D547B0"/>
    <w:rsid w:val="00D548F8"/>
    <w:rsid w:val="00D5538D"/>
    <w:rsid w:val="00D55FE0"/>
    <w:rsid w:val="00D578C5"/>
    <w:rsid w:val="00D60FF1"/>
    <w:rsid w:val="00D61CEA"/>
    <w:rsid w:val="00D6225E"/>
    <w:rsid w:val="00D62644"/>
    <w:rsid w:val="00D629C0"/>
    <w:rsid w:val="00D6347B"/>
    <w:rsid w:val="00D63DC2"/>
    <w:rsid w:val="00D64246"/>
    <w:rsid w:val="00D64338"/>
    <w:rsid w:val="00D64458"/>
    <w:rsid w:val="00D669C4"/>
    <w:rsid w:val="00D707B3"/>
    <w:rsid w:val="00D707D8"/>
    <w:rsid w:val="00D70EE9"/>
    <w:rsid w:val="00D711B0"/>
    <w:rsid w:val="00D72C32"/>
    <w:rsid w:val="00D72E7E"/>
    <w:rsid w:val="00D73BE2"/>
    <w:rsid w:val="00D748E4"/>
    <w:rsid w:val="00D74CB6"/>
    <w:rsid w:val="00D76583"/>
    <w:rsid w:val="00D76F15"/>
    <w:rsid w:val="00D77191"/>
    <w:rsid w:val="00D775C8"/>
    <w:rsid w:val="00D80FCF"/>
    <w:rsid w:val="00D812A5"/>
    <w:rsid w:val="00D825FC"/>
    <w:rsid w:val="00D8271A"/>
    <w:rsid w:val="00D831BF"/>
    <w:rsid w:val="00D84AA9"/>
    <w:rsid w:val="00D84F8F"/>
    <w:rsid w:val="00D8538C"/>
    <w:rsid w:val="00D86D12"/>
    <w:rsid w:val="00D876B8"/>
    <w:rsid w:val="00D8780B"/>
    <w:rsid w:val="00D87B6C"/>
    <w:rsid w:val="00D9013A"/>
    <w:rsid w:val="00D90718"/>
    <w:rsid w:val="00D92878"/>
    <w:rsid w:val="00D92DCB"/>
    <w:rsid w:val="00D936C4"/>
    <w:rsid w:val="00D94BDB"/>
    <w:rsid w:val="00D9675C"/>
    <w:rsid w:val="00D9727D"/>
    <w:rsid w:val="00D97E82"/>
    <w:rsid w:val="00DA16A0"/>
    <w:rsid w:val="00DA1D0A"/>
    <w:rsid w:val="00DA27CF"/>
    <w:rsid w:val="00DA29B3"/>
    <w:rsid w:val="00DA2BDB"/>
    <w:rsid w:val="00DA3170"/>
    <w:rsid w:val="00DA4493"/>
    <w:rsid w:val="00DA57A4"/>
    <w:rsid w:val="00DB0189"/>
    <w:rsid w:val="00DB0FC0"/>
    <w:rsid w:val="00DB3420"/>
    <w:rsid w:val="00DB48C9"/>
    <w:rsid w:val="00DB5357"/>
    <w:rsid w:val="00DB757A"/>
    <w:rsid w:val="00DB79A9"/>
    <w:rsid w:val="00DC2748"/>
    <w:rsid w:val="00DC2D57"/>
    <w:rsid w:val="00DC3BDD"/>
    <w:rsid w:val="00DC40A7"/>
    <w:rsid w:val="00DC5A0B"/>
    <w:rsid w:val="00DC5AC9"/>
    <w:rsid w:val="00DC7F19"/>
    <w:rsid w:val="00DD188B"/>
    <w:rsid w:val="00DD2887"/>
    <w:rsid w:val="00DD3EEC"/>
    <w:rsid w:val="00DD4768"/>
    <w:rsid w:val="00DD50D4"/>
    <w:rsid w:val="00DD5D6F"/>
    <w:rsid w:val="00DD5E8C"/>
    <w:rsid w:val="00DD61CC"/>
    <w:rsid w:val="00DD7E40"/>
    <w:rsid w:val="00DE02EE"/>
    <w:rsid w:val="00DE0AAA"/>
    <w:rsid w:val="00DE2533"/>
    <w:rsid w:val="00DE37C4"/>
    <w:rsid w:val="00DE4CBC"/>
    <w:rsid w:val="00DE5344"/>
    <w:rsid w:val="00DE5BDD"/>
    <w:rsid w:val="00DE69F9"/>
    <w:rsid w:val="00DF32AE"/>
    <w:rsid w:val="00DF3FA0"/>
    <w:rsid w:val="00DF4377"/>
    <w:rsid w:val="00DF6711"/>
    <w:rsid w:val="00DF700C"/>
    <w:rsid w:val="00DF7BBC"/>
    <w:rsid w:val="00E00CB1"/>
    <w:rsid w:val="00E012E9"/>
    <w:rsid w:val="00E028C4"/>
    <w:rsid w:val="00E02C3F"/>
    <w:rsid w:val="00E02C59"/>
    <w:rsid w:val="00E10B24"/>
    <w:rsid w:val="00E11D78"/>
    <w:rsid w:val="00E12346"/>
    <w:rsid w:val="00E1260C"/>
    <w:rsid w:val="00E13126"/>
    <w:rsid w:val="00E13915"/>
    <w:rsid w:val="00E13AAC"/>
    <w:rsid w:val="00E13D7E"/>
    <w:rsid w:val="00E16F9E"/>
    <w:rsid w:val="00E174A3"/>
    <w:rsid w:val="00E20A15"/>
    <w:rsid w:val="00E21B82"/>
    <w:rsid w:val="00E22570"/>
    <w:rsid w:val="00E25054"/>
    <w:rsid w:val="00E257BB"/>
    <w:rsid w:val="00E25AA5"/>
    <w:rsid w:val="00E26322"/>
    <w:rsid w:val="00E26B29"/>
    <w:rsid w:val="00E30C7D"/>
    <w:rsid w:val="00E3226B"/>
    <w:rsid w:val="00E341FF"/>
    <w:rsid w:val="00E34644"/>
    <w:rsid w:val="00E34B19"/>
    <w:rsid w:val="00E36096"/>
    <w:rsid w:val="00E36F09"/>
    <w:rsid w:val="00E405E0"/>
    <w:rsid w:val="00E423CA"/>
    <w:rsid w:val="00E43793"/>
    <w:rsid w:val="00E44336"/>
    <w:rsid w:val="00E45C7C"/>
    <w:rsid w:val="00E467AC"/>
    <w:rsid w:val="00E46BC2"/>
    <w:rsid w:val="00E4707B"/>
    <w:rsid w:val="00E477C5"/>
    <w:rsid w:val="00E51B4B"/>
    <w:rsid w:val="00E51F5A"/>
    <w:rsid w:val="00E52DAA"/>
    <w:rsid w:val="00E53006"/>
    <w:rsid w:val="00E539BE"/>
    <w:rsid w:val="00E54D4F"/>
    <w:rsid w:val="00E55616"/>
    <w:rsid w:val="00E55F2A"/>
    <w:rsid w:val="00E57E17"/>
    <w:rsid w:val="00E601E8"/>
    <w:rsid w:val="00E6078A"/>
    <w:rsid w:val="00E60CE8"/>
    <w:rsid w:val="00E62A89"/>
    <w:rsid w:val="00E63558"/>
    <w:rsid w:val="00E63FE4"/>
    <w:rsid w:val="00E64C54"/>
    <w:rsid w:val="00E71C22"/>
    <w:rsid w:val="00E72DC8"/>
    <w:rsid w:val="00E75237"/>
    <w:rsid w:val="00E76ACE"/>
    <w:rsid w:val="00E80F85"/>
    <w:rsid w:val="00E8116F"/>
    <w:rsid w:val="00E821BF"/>
    <w:rsid w:val="00E82476"/>
    <w:rsid w:val="00E835EA"/>
    <w:rsid w:val="00E83FF6"/>
    <w:rsid w:val="00E8618E"/>
    <w:rsid w:val="00E86DD8"/>
    <w:rsid w:val="00E87163"/>
    <w:rsid w:val="00E8743A"/>
    <w:rsid w:val="00E87B7B"/>
    <w:rsid w:val="00E87F84"/>
    <w:rsid w:val="00E9060D"/>
    <w:rsid w:val="00E9135A"/>
    <w:rsid w:val="00E91446"/>
    <w:rsid w:val="00E91C9F"/>
    <w:rsid w:val="00E9254D"/>
    <w:rsid w:val="00E92DA5"/>
    <w:rsid w:val="00E936A3"/>
    <w:rsid w:val="00E93CD2"/>
    <w:rsid w:val="00E94AE7"/>
    <w:rsid w:val="00E95CE2"/>
    <w:rsid w:val="00E96407"/>
    <w:rsid w:val="00E976E7"/>
    <w:rsid w:val="00E9789F"/>
    <w:rsid w:val="00EA0C18"/>
    <w:rsid w:val="00EA237A"/>
    <w:rsid w:val="00EA23B8"/>
    <w:rsid w:val="00EA2B85"/>
    <w:rsid w:val="00EA2C82"/>
    <w:rsid w:val="00EA38E6"/>
    <w:rsid w:val="00EA3B07"/>
    <w:rsid w:val="00EA43E9"/>
    <w:rsid w:val="00EA4BD4"/>
    <w:rsid w:val="00EA5331"/>
    <w:rsid w:val="00EA53E7"/>
    <w:rsid w:val="00EA5781"/>
    <w:rsid w:val="00EA57E6"/>
    <w:rsid w:val="00EA62D3"/>
    <w:rsid w:val="00EA69F2"/>
    <w:rsid w:val="00EA7740"/>
    <w:rsid w:val="00EB1677"/>
    <w:rsid w:val="00EB25B4"/>
    <w:rsid w:val="00EB3F49"/>
    <w:rsid w:val="00EB4696"/>
    <w:rsid w:val="00EB4742"/>
    <w:rsid w:val="00EB4A91"/>
    <w:rsid w:val="00EB5216"/>
    <w:rsid w:val="00EB567D"/>
    <w:rsid w:val="00EB5E1E"/>
    <w:rsid w:val="00EB70A1"/>
    <w:rsid w:val="00EB70D4"/>
    <w:rsid w:val="00EC0914"/>
    <w:rsid w:val="00EC281B"/>
    <w:rsid w:val="00EC5BAD"/>
    <w:rsid w:val="00EC6078"/>
    <w:rsid w:val="00EC64B7"/>
    <w:rsid w:val="00EC7308"/>
    <w:rsid w:val="00ED11CA"/>
    <w:rsid w:val="00ED1320"/>
    <w:rsid w:val="00ED1352"/>
    <w:rsid w:val="00ED287D"/>
    <w:rsid w:val="00ED3254"/>
    <w:rsid w:val="00ED441C"/>
    <w:rsid w:val="00ED4602"/>
    <w:rsid w:val="00ED4AF1"/>
    <w:rsid w:val="00ED59B2"/>
    <w:rsid w:val="00EE1960"/>
    <w:rsid w:val="00EE28EE"/>
    <w:rsid w:val="00EE2CDC"/>
    <w:rsid w:val="00EE392A"/>
    <w:rsid w:val="00EE3994"/>
    <w:rsid w:val="00EE5212"/>
    <w:rsid w:val="00EE57D0"/>
    <w:rsid w:val="00EE74A8"/>
    <w:rsid w:val="00EE774F"/>
    <w:rsid w:val="00EE7C28"/>
    <w:rsid w:val="00EE7DBB"/>
    <w:rsid w:val="00EF14D0"/>
    <w:rsid w:val="00EF1D4D"/>
    <w:rsid w:val="00EF3219"/>
    <w:rsid w:val="00EF3EE1"/>
    <w:rsid w:val="00EF4701"/>
    <w:rsid w:val="00EF4F0A"/>
    <w:rsid w:val="00EF605F"/>
    <w:rsid w:val="00EF6DCA"/>
    <w:rsid w:val="00EF710E"/>
    <w:rsid w:val="00EF77A5"/>
    <w:rsid w:val="00F0062C"/>
    <w:rsid w:val="00F007DC"/>
    <w:rsid w:val="00F02473"/>
    <w:rsid w:val="00F02F17"/>
    <w:rsid w:val="00F036AF"/>
    <w:rsid w:val="00F0377B"/>
    <w:rsid w:val="00F04B0D"/>
    <w:rsid w:val="00F05042"/>
    <w:rsid w:val="00F053B6"/>
    <w:rsid w:val="00F06E86"/>
    <w:rsid w:val="00F1000D"/>
    <w:rsid w:val="00F10192"/>
    <w:rsid w:val="00F10430"/>
    <w:rsid w:val="00F106F5"/>
    <w:rsid w:val="00F10D1C"/>
    <w:rsid w:val="00F11DC0"/>
    <w:rsid w:val="00F138D8"/>
    <w:rsid w:val="00F152CA"/>
    <w:rsid w:val="00F167A6"/>
    <w:rsid w:val="00F16BEB"/>
    <w:rsid w:val="00F2177D"/>
    <w:rsid w:val="00F24B7B"/>
    <w:rsid w:val="00F309A7"/>
    <w:rsid w:val="00F30B32"/>
    <w:rsid w:val="00F3205D"/>
    <w:rsid w:val="00F32A2C"/>
    <w:rsid w:val="00F368A9"/>
    <w:rsid w:val="00F36CA4"/>
    <w:rsid w:val="00F373EA"/>
    <w:rsid w:val="00F40174"/>
    <w:rsid w:val="00F42B78"/>
    <w:rsid w:val="00F42C96"/>
    <w:rsid w:val="00F43F9A"/>
    <w:rsid w:val="00F44CC9"/>
    <w:rsid w:val="00F4697E"/>
    <w:rsid w:val="00F4751A"/>
    <w:rsid w:val="00F47B72"/>
    <w:rsid w:val="00F47ED0"/>
    <w:rsid w:val="00F501DB"/>
    <w:rsid w:val="00F526EA"/>
    <w:rsid w:val="00F52C8E"/>
    <w:rsid w:val="00F53AE7"/>
    <w:rsid w:val="00F56859"/>
    <w:rsid w:val="00F56FAB"/>
    <w:rsid w:val="00F577A3"/>
    <w:rsid w:val="00F607C3"/>
    <w:rsid w:val="00F6189B"/>
    <w:rsid w:val="00F61DB2"/>
    <w:rsid w:val="00F634C5"/>
    <w:rsid w:val="00F634D0"/>
    <w:rsid w:val="00F6389A"/>
    <w:rsid w:val="00F63E81"/>
    <w:rsid w:val="00F6538F"/>
    <w:rsid w:val="00F70B9D"/>
    <w:rsid w:val="00F71A42"/>
    <w:rsid w:val="00F71AE5"/>
    <w:rsid w:val="00F71C4C"/>
    <w:rsid w:val="00F7296E"/>
    <w:rsid w:val="00F748A6"/>
    <w:rsid w:val="00F74FC3"/>
    <w:rsid w:val="00F76255"/>
    <w:rsid w:val="00F80291"/>
    <w:rsid w:val="00F82713"/>
    <w:rsid w:val="00F8277E"/>
    <w:rsid w:val="00F8353A"/>
    <w:rsid w:val="00F84728"/>
    <w:rsid w:val="00F84820"/>
    <w:rsid w:val="00F84D12"/>
    <w:rsid w:val="00F8529A"/>
    <w:rsid w:val="00F85B76"/>
    <w:rsid w:val="00F9124D"/>
    <w:rsid w:val="00F91A00"/>
    <w:rsid w:val="00F92453"/>
    <w:rsid w:val="00F93C1B"/>
    <w:rsid w:val="00F93E48"/>
    <w:rsid w:val="00F955A4"/>
    <w:rsid w:val="00F961D9"/>
    <w:rsid w:val="00F96B74"/>
    <w:rsid w:val="00F96D6F"/>
    <w:rsid w:val="00F97B29"/>
    <w:rsid w:val="00F97F4A"/>
    <w:rsid w:val="00FA3633"/>
    <w:rsid w:val="00FA435C"/>
    <w:rsid w:val="00FA4BB9"/>
    <w:rsid w:val="00FA52FA"/>
    <w:rsid w:val="00FA7D17"/>
    <w:rsid w:val="00FB0D16"/>
    <w:rsid w:val="00FB1154"/>
    <w:rsid w:val="00FB40BD"/>
    <w:rsid w:val="00FB43D1"/>
    <w:rsid w:val="00FB4499"/>
    <w:rsid w:val="00FB44F8"/>
    <w:rsid w:val="00FB552C"/>
    <w:rsid w:val="00FB7082"/>
    <w:rsid w:val="00FC13FE"/>
    <w:rsid w:val="00FC1AE2"/>
    <w:rsid w:val="00FC1B40"/>
    <w:rsid w:val="00FC2802"/>
    <w:rsid w:val="00FC4B38"/>
    <w:rsid w:val="00FC587D"/>
    <w:rsid w:val="00FC6BEA"/>
    <w:rsid w:val="00FC79C6"/>
    <w:rsid w:val="00FD004A"/>
    <w:rsid w:val="00FD0279"/>
    <w:rsid w:val="00FD2A7C"/>
    <w:rsid w:val="00FD4B24"/>
    <w:rsid w:val="00FD692F"/>
    <w:rsid w:val="00FD718D"/>
    <w:rsid w:val="00FE0912"/>
    <w:rsid w:val="00FE09FA"/>
    <w:rsid w:val="00FE0A64"/>
    <w:rsid w:val="00FE157B"/>
    <w:rsid w:val="00FE187D"/>
    <w:rsid w:val="00FE1CAF"/>
    <w:rsid w:val="00FE2260"/>
    <w:rsid w:val="00FE4539"/>
    <w:rsid w:val="00FE46AE"/>
    <w:rsid w:val="00FE4AA4"/>
    <w:rsid w:val="00FE5CC0"/>
    <w:rsid w:val="00FE6229"/>
    <w:rsid w:val="00FF01D3"/>
    <w:rsid w:val="00FF0298"/>
    <w:rsid w:val="00FF10D6"/>
    <w:rsid w:val="00FF4799"/>
    <w:rsid w:val="00FF7F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CD1A"/>
  <w15:chartTrackingRefBased/>
  <w15:docId w15:val="{900D9259-01E4-41BC-8158-0DB4EA67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7B"/>
    <w:pPr>
      <w:widowControl w:val="0"/>
      <w:autoSpaceDE w:val="0"/>
      <w:autoSpaceDN w:val="0"/>
      <w:adjustRightInd w:val="0"/>
      <w:spacing w:after="0" w:line="240" w:lineRule="auto"/>
    </w:pPr>
    <w:rPr>
      <w:rFonts w:ascii="Arial" w:eastAsiaTheme="minorEastAsia" w:hAnsi="Arial" w:cs="Arial"/>
      <w:b/>
      <w:bCs/>
      <w:sz w:val="24"/>
      <w:szCs w:val="24"/>
      <w:lang w:val="es-CO" w:eastAsia="es-CO"/>
    </w:rPr>
  </w:style>
  <w:style w:type="paragraph" w:styleId="Ttulo1">
    <w:name w:val="heading 1"/>
    <w:basedOn w:val="Normal"/>
    <w:next w:val="Normal"/>
    <w:link w:val="Ttulo1Car"/>
    <w:autoRedefine/>
    <w:uiPriority w:val="9"/>
    <w:qFormat/>
    <w:rsid w:val="00880556"/>
    <w:pPr>
      <w:keepNext/>
      <w:widowControl/>
      <w:autoSpaceDE/>
      <w:autoSpaceDN/>
      <w:adjustRightInd/>
      <w:spacing w:after="200" w:line="276" w:lineRule="auto"/>
      <w:outlineLvl w:val="0"/>
    </w:pPr>
    <w:rPr>
      <w:rFonts w:ascii="EYInterstate" w:eastAsia="Times New Roman" w:hAnsi="EYInterstate" w:cs="Times New Roman"/>
      <w:color w:val="B4B4B4"/>
      <w:sz w:val="48"/>
      <w:szCs w:val="22"/>
    </w:rPr>
  </w:style>
  <w:style w:type="paragraph" w:styleId="Ttulo2">
    <w:name w:val="heading 2"/>
    <w:basedOn w:val="Normal"/>
    <w:next w:val="Normal"/>
    <w:link w:val="Ttulo2Car"/>
    <w:autoRedefine/>
    <w:qFormat/>
    <w:rsid w:val="00880556"/>
    <w:pPr>
      <w:keepNext/>
      <w:widowControl/>
      <w:autoSpaceDE/>
      <w:autoSpaceDN/>
      <w:adjustRightInd/>
      <w:spacing w:after="60" w:line="276" w:lineRule="auto"/>
      <w:outlineLvl w:val="1"/>
    </w:pPr>
    <w:rPr>
      <w:rFonts w:ascii="Calibri" w:eastAsia="Times New Roman" w:hAnsi="Calibri" w:cs="Times New Roman"/>
      <w:b w:val="0"/>
      <w:color w:val="595959"/>
      <w:sz w:val="28"/>
      <w:szCs w:val="28"/>
    </w:rPr>
  </w:style>
  <w:style w:type="paragraph" w:styleId="Ttulo3">
    <w:name w:val="heading 3"/>
    <w:aliases w:val="053,3,C Sub-Sub/Italic,Level 1 - 1,h3,h3 sub heading"/>
    <w:basedOn w:val="Normal"/>
    <w:next w:val="Normal"/>
    <w:link w:val="Ttulo3Car"/>
    <w:autoRedefine/>
    <w:qFormat/>
    <w:rsid w:val="00880556"/>
    <w:pPr>
      <w:keepNext/>
      <w:widowControl/>
      <w:autoSpaceDE/>
      <w:autoSpaceDN/>
      <w:adjustRightInd/>
      <w:spacing w:before="120" w:after="200" w:line="276" w:lineRule="auto"/>
      <w:outlineLvl w:val="2"/>
    </w:pPr>
    <w:rPr>
      <w:rFonts w:ascii="Calibri" w:eastAsia="Times New Roman" w:hAnsi="Calibri" w:cs="Times New Roman"/>
      <w:sz w:val="20"/>
      <w:szCs w:val="22"/>
    </w:rPr>
  </w:style>
  <w:style w:type="paragraph" w:styleId="Ttulo4">
    <w:name w:val="heading 4"/>
    <w:basedOn w:val="Normal"/>
    <w:next w:val="Normal"/>
    <w:link w:val="Ttulo4Car"/>
    <w:autoRedefine/>
    <w:qFormat/>
    <w:rsid w:val="00880556"/>
    <w:pPr>
      <w:keepNext/>
      <w:widowControl/>
      <w:autoSpaceDE/>
      <w:autoSpaceDN/>
      <w:adjustRightInd/>
      <w:spacing w:after="200" w:line="276" w:lineRule="auto"/>
      <w:jc w:val="both"/>
      <w:outlineLvl w:val="3"/>
    </w:pPr>
    <w:rPr>
      <w:rFonts w:ascii="EYInterstate" w:eastAsia="MS Mincho" w:hAnsi="EYInterstate" w:cs="Times New Roman"/>
      <w:sz w:val="22"/>
      <w:szCs w:val="22"/>
      <w:lang w:eastAsia="ja-JP"/>
    </w:rPr>
  </w:style>
  <w:style w:type="paragraph" w:styleId="Ttulo5">
    <w:name w:val="heading 5"/>
    <w:basedOn w:val="Normal"/>
    <w:next w:val="Normal"/>
    <w:link w:val="Ttulo5Car"/>
    <w:autoRedefine/>
    <w:qFormat/>
    <w:rsid w:val="00880556"/>
    <w:pPr>
      <w:widowControl/>
      <w:autoSpaceDE/>
      <w:autoSpaceDN/>
      <w:adjustRightInd/>
      <w:spacing w:before="240" w:after="60" w:line="276" w:lineRule="auto"/>
      <w:outlineLvl w:val="4"/>
    </w:pPr>
    <w:rPr>
      <w:rFonts w:ascii="Calibri" w:eastAsia="Times New Roman" w:hAnsi="Calibri" w:cs="Times New Roman"/>
      <w:i/>
      <w:iCs/>
      <w:sz w:val="22"/>
      <w:szCs w:val="26"/>
    </w:rPr>
  </w:style>
  <w:style w:type="paragraph" w:styleId="Ttulo6">
    <w:name w:val="heading 6"/>
    <w:basedOn w:val="Normal"/>
    <w:next w:val="Normal"/>
    <w:link w:val="Ttulo6Car"/>
    <w:autoRedefine/>
    <w:qFormat/>
    <w:rsid w:val="00880556"/>
    <w:pPr>
      <w:widowControl/>
      <w:autoSpaceDE/>
      <w:autoSpaceDN/>
      <w:adjustRightInd/>
      <w:spacing w:before="240" w:after="60" w:line="276" w:lineRule="auto"/>
      <w:outlineLvl w:val="5"/>
    </w:pPr>
    <w:rPr>
      <w:rFonts w:ascii="EYInterstate" w:eastAsia="Times New Roman" w:hAnsi="EYInterstate" w:cs="Times New Roman"/>
      <w:sz w:val="22"/>
      <w:szCs w:val="22"/>
    </w:rPr>
  </w:style>
  <w:style w:type="paragraph" w:styleId="Ttulo7">
    <w:name w:val="heading 7"/>
    <w:basedOn w:val="Normal"/>
    <w:next w:val="Normal"/>
    <w:link w:val="Ttulo7Car"/>
    <w:qFormat/>
    <w:rsid w:val="00880556"/>
    <w:pPr>
      <w:keepNext/>
      <w:keepLines/>
      <w:widowControl/>
      <w:autoSpaceDE/>
      <w:autoSpaceDN/>
      <w:adjustRightInd/>
      <w:spacing w:before="200" w:after="200" w:line="276" w:lineRule="auto"/>
      <w:outlineLvl w:val="6"/>
    </w:pPr>
    <w:rPr>
      <w:rFonts w:ascii="Cambria" w:eastAsia="Times New Roman" w:hAnsi="Cambria" w:cs="Times New Roman"/>
      <w:b w:val="0"/>
      <w:bCs w:val="0"/>
      <w:i/>
      <w:iCs/>
      <w:color w:val="404040"/>
      <w:sz w:val="22"/>
      <w:szCs w:val="22"/>
    </w:rPr>
  </w:style>
  <w:style w:type="paragraph" w:styleId="Ttulo8">
    <w:name w:val="heading 8"/>
    <w:basedOn w:val="Normal"/>
    <w:next w:val="Normal"/>
    <w:link w:val="Ttulo8Car"/>
    <w:qFormat/>
    <w:rsid w:val="00880556"/>
    <w:pPr>
      <w:keepNext/>
      <w:keepLines/>
      <w:widowControl/>
      <w:autoSpaceDE/>
      <w:autoSpaceDN/>
      <w:adjustRightInd/>
      <w:spacing w:before="200" w:after="200" w:line="276" w:lineRule="auto"/>
      <w:outlineLvl w:val="7"/>
    </w:pPr>
    <w:rPr>
      <w:rFonts w:ascii="Cambria" w:eastAsia="Times New Roman" w:hAnsi="Cambria" w:cs="Times New Roman"/>
      <w:b w:val="0"/>
      <w:bCs w:val="0"/>
      <w:color w:val="404040"/>
      <w:sz w:val="22"/>
      <w:szCs w:val="20"/>
    </w:rPr>
  </w:style>
  <w:style w:type="paragraph" w:styleId="Ttulo9">
    <w:name w:val="heading 9"/>
    <w:basedOn w:val="Normal"/>
    <w:next w:val="Normal"/>
    <w:link w:val="Ttulo9Car"/>
    <w:qFormat/>
    <w:rsid w:val="00880556"/>
    <w:pPr>
      <w:keepNext/>
      <w:keepLines/>
      <w:widowControl/>
      <w:autoSpaceDE/>
      <w:autoSpaceDN/>
      <w:adjustRightInd/>
      <w:spacing w:before="200" w:after="200" w:line="276" w:lineRule="auto"/>
      <w:outlineLvl w:val="8"/>
    </w:pPr>
    <w:rPr>
      <w:rFonts w:ascii="Cambria" w:eastAsia="Times New Roman" w:hAnsi="Cambria" w:cs="Times New Roman"/>
      <w:b w:val="0"/>
      <w:bCs w:val="0"/>
      <w:i/>
      <w:iCs/>
      <w:color w:val="40404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EncabezadoCar">
    <w:name w:val="Encabezado Car"/>
    <w:basedOn w:val="Fuentedeprrafopredeter"/>
    <w:link w:val="Encabezado"/>
    <w:uiPriority w:val="99"/>
    <w:rsid w:val="007640E4"/>
  </w:style>
  <w:style w:type="paragraph" w:styleId="Piedepgina">
    <w:name w:val="footer"/>
    <w:basedOn w:val="Normal"/>
    <w:link w:val="Piedepgina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PiedepginaCar">
    <w:name w:val="Pie de página Car"/>
    <w:basedOn w:val="Fuentedeprrafopredeter"/>
    <w:link w:val="Piedepgina"/>
    <w:uiPriority w:val="99"/>
    <w:rsid w:val="007640E4"/>
  </w:style>
  <w:style w:type="paragraph" w:styleId="Textodeglobo">
    <w:name w:val="Balloon Text"/>
    <w:basedOn w:val="Normal"/>
    <w:link w:val="TextodegloboCar"/>
    <w:uiPriority w:val="99"/>
    <w:semiHidden/>
    <w:unhideWhenUsed/>
    <w:rsid w:val="00473E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EEC"/>
    <w:rPr>
      <w:rFonts w:ascii="Segoe UI" w:hAnsi="Segoe UI" w:cs="Segoe UI"/>
      <w:sz w:val="18"/>
      <w:szCs w:val="18"/>
    </w:rPr>
  </w:style>
  <w:style w:type="paragraph" w:styleId="Sinespaciado">
    <w:name w:val="No Spacing"/>
    <w:link w:val="SinespaciadoCar"/>
    <w:uiPriority w:val="1"/>
    <w:qFormat/>
    <w:rsid w:val="00E4707B"/>
    <w:pPr>
      <w:spacing w:after="0" w:line="240" w:lineRule="auto"/>
    </w:pPr>
    <w:rPr>
      <w:lang w:val="es-CO"/>
    </w:rPr>
  </w:style>
  <w:style w:type="character" w:styleId="Hipervnculo">
    <w:name w:val="Hyperlink"/>
    <w:basedOn w:val="Fuentedeprrafopredeter"/>
    <w:uiPriority w:val="99"/>
    <w:unhideWhenUsed/>
    <w:rsid w:val="00E4707B"/>
    <w:rPr>
      <w:color w:val="0563C1" w:themeColor="hyperlink"/>
      <w:u w:val="single"/>
    </w:rPr>
  </w:style>
  <w:style w:type="paragraph" w:styleId="Textonotapie">
    <w:name w:val="footnote text"/>
    <w:aliases w:val="Footnote Text Char Char Char Char Char,Footnote Text Char Char Char Char,Footnote reference,FA Fu,texto de nota al pie,Footnote Text Char Char Char Char Char Char Char Char,ft,Footnote Text AG,FT,fn,Car,ft Car, Char,Char,Texto nota pie Ca"/>
    <w:basedOn w:val="Normal"/>
    <w:link w:val="TextonotapieCar"/>
    <w:uiPriority w:val="99"/>
    <w:unhideWhenUsed/>
    <w:qFormat/>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t Car1,Footnote Text AG Car,FT Car"/>
    <w:basedOn w:val="Fuentedeprrafopredeter"/>
    <w:link w:val="Textonotapie"/>
    <w:uiPriority w:val="99"/>
    <w:rsid w:val="00640566"/>
    <w:rPr>
      <w:rFonts w:ascii="Calibri" w:eastAsia="Calibri" w:hAnsi="Calibri" w:cs="Times New Roman"/>
      <w:sz w:val="20"/>
      <w:szCs w:val="20"/>
      <w:lang w:val="es-CO"/>
    </w:rPr>
  </w:style>
  <w:style w:type="character" w:styleId="Refdenotaalpie">
    <w:name w:val="footnote reference"/>
    <w:aliases w:val="fr,Style 49,Footnote Reference new,o,Footnote EY Interstate,Texto de nota al pie,Footnotes refss,Appel note de bas de page,Style 18,Footnote ReferenceW,Style 13,Ref. de nota al pie 2,referencia nota al pie,Footnote number,BVI fnr,f,R"/>
    <w:basedOn w:val="Fuentedeprrafopredeter"/>
    <w:link w:val="4GChar"/>
    <w:uiPriority w:val="99"/>
    <w:unhideWhenUsed/>
    <w:qFormat/>
    <w:rsid w:val="00640566"/>
    <w:rPr>
      <w:vertAlign w:val="superscript"/>
    </w:rPr>
  </w:style>
  <w:style w:type="table" w:styleId="Tablaconcuadrcula">
    <w:name w:val="Table Grid"/>
    <w:basedOn w:val="Tablanormal"/>
    <w:uiPriority w:val="39"/>
    <w:rsid w:val="0064056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nhideWhenUsed/>
    <w:qFormat/>
    <w:rsid w:val="00640566"/>
    <w:rPr>
      <w:sz w:val="16"/>
      <w:szCs w:val="16"/>
    </w:rPr>
  </w:style>
  <w:style w:type="paragraph" w:styleId="Textocomentario">
    <w:name w:val="annotation text"/>
    <w:basedOn w:val="Normal"/>
    <w:link w:val="TextocomentarioCar"/>
    <w:unhideWhenUsed/>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comentarioCar">
    <w:name w:val="Texto comentario Car"/>
    <w:basedOn w:val="Fuentedeprrafopredeter"/>
    <w:link w:val="Textocomentario"/>
    <w:rsid w:val="00640566"/>
    <w:rPr>
      <w:rFonts w:ascii="Calibri" w:eastAsia="Calibri" w:hAnsi="Calibri" w:cs="Times New Roman"/>
      <w:sz w:val="20"/>
      <w:szCs w:val="20"/>
      <w:lang w:val="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40566"/>
    <w:pPr>
      <w:widowControl/>
      <w:autoSpaceDE/>
      <w:autoSpaceDN/>
      <w:adjustRightInd/>
      <w:jc w:val="both"/>
    </w:pPr>
    <w:rPr>
      <w:rFonts w:asciiTheme="minorHAnsi" w:eastAsiaTheme="minorHAnsi" w:hAnsiTheme="minorHAnsi" w:cstheme="minorBidi"/>
      <w:b w:val="0"/>
      <w:bCs w:val="0"/>
      <w:sz w:val="22"/>
      <w:szCs w:val="22"/>
      <w:vertAlign w:val="superscript"/>
      <w:lang w:val="es-419" w:eastAsia="en-US"/>
    </w:rPr>
  </w:style>
  <w:style w:type="paragraph" w:styleId="Prrafodelista">
    <w:name w:val="List Paragraph"/>
    <w:aliases w:val="BOLA,BOLADEF,Bolita,EY - Lista,EY EPM - Lista,Guión,HOJA,Level 3,List Paragraph (numbered (a)),List Paragraph1,List1,List11,Outline AEH,Párrafo de lista1,Párrafo de lista21,Párrafo de lista31,TITULO1REQ,Titulo 8,ViÃ±eta 2,henry cuerpo"/>
    <w:basedOn w:val="Normal"/>
    <w:link w:val="PrrafodelistaCar"/>
    <w:uiPriority w:val="34"/>
    <w:qFormat/>
    <w:rsid w:val="00AD0133"/>
    <w:pPr>
      <w:ind w:left="720"/>
      <w:contextualSpacing/>
    </w:pPr>
  </w:style>
  <w:style w:type="paragraph" w:styleId="Asuntodelcomentario">
    <w:name w:val="annotation subject"/>
    <w:basedOn w:val="Textocomentario"/>
    <w:next w:val="Textocomentario"/>
    <w:link w:val="AsuntodelcomentarioCar"/>
    <w:uiPriority w:val="99"/>
    <w:semiHidden/>
    <w:unhideWhenUsed/>
    <w:rsid w:val="00764BDD"/>
    <w:pPr>
      <w:widowControl w:val="0"/>
      <w:autoSpaceDE w:val="0"/>
      <w:autoSpaceDN w:val="0"/>
      <w:adjustRightInd w:val="0"/>
    </w:pPr>
    <w:rPr>
      <w:rFonts w:ascii="Arial" w:eastAsiaTheme="minorEastAsia" w:hAnsi="Arial" w:cs="Arial"/>
      <w:b/>
      <w:bCs/>
      <w:lang w:eastAsia="es-CO"/>
    </w:rPr>
  </w:style>
  <w:style w:type="character" w:customStyle="1" w:styleId="AsuntodelcomentarioCar">
    <w:name w:val="Asunto del comentario Car"/>
    <w:basedOn w:val="TextocomentarioCar"/>
    <w:link w:val="Asuntodelcomentario"/>
    <w:uiPriority w:val="99"/>
    <w:semiHidden/>
    <w:rsid w:val="00764BDD"/>
    <w:rPr>
      <w:rFonts w:ascii="Arial" w:eastAsiaTheme="minorEastAsia" w:hAnsi="Arial" w:cs="Arial"/>
      <w:b/>
      <w:bCs/>
      <w:sz w:val="20"/>
      <w:szCs w:val="20"/>
      <w:lang w:val="es-CO" w:eastAsia="es-CO"/>
    </w:rPr>
  </w:style>
  <w:style w:type="paragraph" w:customStyle="1" w:styleId="Default">
    <w:name w:val="Default"/>
    <w:basedOn w:val="Normal"/>
    <w:rsid w:val="00D707D8"/>
    <w:pPr>
      <w:widowControl/>
      <w:adjustRightInd/>
    </w:pPr>
    <w:rPr>
      <w:rFonts w:ascii="Muli" w:eastAsiaTheme="minorHAnsi" w:hAnsi="Muli" w:cs="Calibri"/>
      <w:b w:val="0"/>
      <w:bCs w:val="0"/>
      <w:color w:val="000000"/>
      <w:lang w:eastAsia="en-US"/>
    </w:rPr>
  </w:style>
  <w:style w:type="character" w:styleId="Mencinsinresolver">
    <w:name w:val="Unresolved Mention"/>
    <w:basedOn w:val="Fuentedeprrafopredeter"/>
    <w:uiPriority w:val="99"/>
    <w:semiHidden/>
    <w:unhideWhenUsed/>
    <w:rsid w:val="00CC1DF1"/>
    <w:rPr>
      <w:color w:val="605E5C"/>
      <w:shd w:val="clear" w:color="auto" w:fill="E1DFDD"/>
    </w:rPr>
  </w:style>
  <w:style w:type="paragraph" w:styleId="Revisin">
    <w:name w:val="Revision"/>
    <w:hidden/>
    <w:uiPriority w:val="99"/>
    <w:semiHidden/>
    <w:rsid w:val="002A5CFF"/>
    <w:pPr>
      <w:spacing w:after="0" w:line="240" w:lineRule="auto"/>
    </w:pPr>
    <w:rPr>
      <w:rFonts w:ascii="Arial" w:eastAsiaTheme="minorEastAsia" w:hAnsi="Arial" w:cs="Arial"/>
      <w:b/>
      <w:bCs/>
      <w:sz w:val="24"/>
      <w:szCs w:val="24"/>
      <w:lang w:val="es-CO" w:eastAsia="es-CO"/>
    </w:rPr>
  </w:style>
  <w:style w:type="paragraph" w:customStyle="1" w:styleId="paragraph">
    <w:name w:val="paragraph"/>
    <w:basedOn w:val="Normal"/>
    <w:rsid w:val="00737EB2"/>
    <w:pPr>
      <w:widowControl/>
      <w:autoSpaceDE/>
      <w:autoSpaceDN/>
      <w:adjustRightInd/>
      <w:spacing w:before="100" w:beforeAutospacing="1" w:after="100" w:afterAutospacing="1"/>
    </w:pPr>
    <w:rPr>
      <w:rFonts w:ascii="Times New Roman" w:eastAsia="Times New Roman" w:hAnsi="Times New Roman" w:cs="Times New Roman"/>
      <w:b w:val="0"/>
      <w:bCs w:val="0"/>
      <w:lang w:val="es-ES" w:eastAsia="es-ES"/>
    </w:rPr>
  </w:style>
  <w:style w:type="character" w:customStyle="1" w:styleId="normaltextrun">
    <w:name w:val="normaltextrun"/>
    <w:basedOn w:val="Fuentedeprrafopredeter"/>
    <w:rsid w:val="00737EB2"/>
  </w:style>
  <w:style w:type="character" w:customStyle="1" w:styleId="eop">
    <w:name w:val="eop"/>
    <w:basedOn w:val="Fuentedeprrafopredeter"/>
    <w:rsid w:val="00737EB2"/>
  </w:style>
  <w:style w:type="paragraph" w:styleId="NormalWeb">
    <w:name w:val="Normal (Web)"/>
    <w:basedOn w:val="Normal"/>
    <w:uiPriority w:val="99"/>
    <w:unhideWhenUsed/>
    <w:rsid w:val="00FD718D"/>
    <w:pPr>
      <w:widowControl/>
      <w:autoSpaceDE/>
      <w:autoSpaceDN/>
      <w:adjustRightInd/>
      <w:spacing w:before="100" w:beforeAutospacing="1" w:after="100" w:afterAutospacing="1"/>
    </w:pPr>
    <w:rPr>
      <w:rFonts w:ascii="Times New Roman" w:eastAsia="Times New Roman" w:hAnsi="Times New Roman" w:cs="Times New Roman"/>
      <w:b w:val="0"/>
      <w:bCs w:val="0"/>
      <w:lang w:val="en-US" w:eastAsia="en-US"/>
    </w:rPr>
  </w:style>
  <w:style w:type="paragraph" w:styleId="Textoindependiente">
    <w:name w:val="Body Text"/>
    <w:basedOn w:val="Normal"/>
    <w:link w:val="TextoindependienteCar"/>
    <w:uiPriority w:val="99"/>
    <w:qFormat/>
    <w:rsid w:val="00876ABD"/>
    <w:pPr>
      <w:widowControl/>
      <w:autoSpaceDE/>
      <w:autoSpaceDN/>
      <w:adjustRightInd/>
      <w:jc w:val="both"/>
    </w:pPr>
    <w:rPr>
      <w:rFonts w:eastAsia="Times New Roman" w:cs="Times New Roman"/>
      <w:b w:val="0"/>
      <w:bCs w:val="0"/>
      <w:szCs w:val="20"/>
      <w:lang w:eastAsia="es-MX"/>
    </w:rPr>
  </w:style>
  <w:style w:type="character" w:customStyle="1" w:styleId="TextoindependienteCar">
    <w:name w:val="Texto independiente Car"/>
    <w:basedOn w:val="Fuentedeprrafopredeter"/>
    <w:link w:val="Textoindependiente"/>
    <w:uiPriority w:val="99"/>
    <w:rsid w:val="00876ABD"/>
    <w:rPr>
      <w:rFonts w:ascii="Arial" w:eastAsia="Times New Roman" w:hAnsi="Arial" w:cs="Times New Roman"/>
      <w:sz w:val="24"/>
      <w:szCs w:val="20"/>
      <w:lang w:val="es-CO" w:eastAsia="es-MX"/>
    </w:rPr>
  </w:style>
  <w:style w:type="character" w:styleId="Textoennegrita">
    <w:name w:val="Strong"/>
    <w:basedOn w:val="Fuentedeprrafopredeter"/>
    <w:uiPriority w:val="22"/>
    <w:qFormat/>
    <w:rsid w:val="00876ABD"/>
    <w:rPr>
      <w:b/>
      <w:bCs/>
    </w:rPr>
  </w:style>
  <w:style w:type="character" w:customStyle="1" w:styleId="iaj">
    <w:name w:val="i_aj"/>
    <w:basedOn w:val="Fuentedeprrafopredeter"/>
    <w:rsid w:val="00876ABD"/>
  </w:style>
  <w:style w:type="character" w:customStyle="1" w:styleId="apple-tab-span">
    <w:name w:val="apple-tab-span"/>
    <w:basedOn w:val="Fuentedeprrafopredeter"/>
    <w:rsid w:val="004A0B48"/>
  </w:style>
  <w:style w:type="character" w:customStyle="1" w:styleId="Ttulo1Car">
    <w:name w:val="Título 1 Car"/>
    <w:basedOn w:val="Fuentedeprrafopredeter"/>
    <w:link w:val="Ttulo1"/>
    <w:uiPriority w:val="9"/>
    <w:rsid w:val="00880556"/>
    <w:rPr>
      <w:rFonts w:ascii="EYInterstate" w:eastAsia="Times New Roman" w:hAnsi="EYInterstate" w:cs="Times New Roman"/>
      <w:b/>
      <w:bCs/>
      <w:color w:val="B4B4B4"/>
      <w:sz w:val="48"/>
      <w:lang w:val="es-CO" w:eastAsia="es-CO"/>
    </w:rPr>
  </w:style>
  <w:style w:type="character" w:customStyle="1" w:styleId="Ttulo2Car">
    <w:name w:val="Título 2 Car"/>
    <w:basedOn w:val="Fuentedeprrafopredeter"/>
    <w:link w:val="Ttulo2"/>
    <w:rsid w:val="00880556"/>
    <w:rPr>
      <w:rFonts w:ascii="Calibri" w:eastAsia="Times New Roman" w:hAnsi="Calibri" w:cs="Times New Roman"/>
      <w:bCs/>
      <w:color w:val="595959"/>
      <w:sz w:val="28"/>
      <w:szCs w:val="28"/>
      <w:lang w:val="es-CO" w:eastAsia="es-CO"/>
    </w:rPr>
  </w:style>
  <w:style w:type="character" w:customStyle="1" w:styleId="Ttulo3Car">
    <w:name w:val="Título 3 Car"/>
    <w:aliases w:val="053 Car,3 Car,C Sub-Sub/Italic Car,Level 1 - 1 Car,h3 Car,h3 sub heading Car"/>
    <w:basedOn w:val="Fuentedeprrafopredeter"/>
    <w:link w:val="Ttulo3"/>
    <w:rsid w:val="00880556"/>
    <w:rPr>
      <w:rFonts w:ascii="Calibri" w:eastAsia="Times New Roman" w:hAnsi="Calibri" w:cs="Times New Roman"/>
      <w:b/>
      <w:bCs/>
      <w:sz w:val="20"/>
      <w:lang w:val="es-CO" w:eastAsia="es-CO"/>
    </w:rPr>
  </w:style>
  <w:style w:type="character" w:customStyle="1" w:styleId="Ttulo4Car">
    <w:name w:val="Título 4 Car"/>
    <w:basedOn w:val="Fuentedeprrafopredeter"/>
    <w:link w:val="Ttulo4"/>
    <w:rsid w:val="00880556"/>
    <w:rPr>
      <w:rFonts w:ascii="EYInterstate" w:eastAsia="MS Mincho" w:hAnsi="EYInterstate" w:cs="Times New Roman"/>
      <w:b/>
      <w:bCs/>
      <w:lang w:val="es-CO" w:eastAsia="ja-JP"/>
    </w:rPr>
  </w:style>
  <w:style w:type="character" w:customStyle="1" w:styleId="Ttulo5Car">
    <w:name w:val="Título 5 Car"/>
    <w:basedOn w:val="Fuentedeprrafopredeter"/>
    <w:link w:val="Ttulo5"/>
    <w:rsid w:val="00880556"/>
    <w:rPr>
      <w:rFonts w:ascii="Calibri" w:eastAsia="Times New Roman" w:hAnsi="Calibri" w:cs="Times New Roman"/>
      <w:b/>
      <w:bCs/>
      <w:i/>
      <w:iCs/>
      <w:szCs w:val="26"/>
      <w:lang w:val="es-CO" w:eastAsia="es-CO"/>
    </w:rPr>
  </w:style>
  <w:style w:type="character" w:customStyle="1" w:styleId="Ttulo6Car">
    <w:name w:val="Título 6 Car"/>
    <w:basedOn w:val="Fuentedeprrafopredeter"/>
    <w:link w:val="Ttulo6"/>
    <w:rsid w:val="00880556"/>
    <w:rPr>
      <w:rFonts w:ascii="EYInterstate" w:eastAsia="Times New Roman" w:hAnsi="EYInterstate" w:cs="Times New Roman"/>
      <w:b/>
      <w:bCs/>
      <w:lang w:val="es-CO" w:eastAsia="es-CO"/>
    </w:rPr>
  </w:style>
  <w:style w:type="character" w:customStyle="1" w:styleId="Ttulo7Car">
    <w:name w:val="Título 7 Car"/>
    <w:basedOn w:val="Fuentedeprrafopredeter"/>
    <w:link w:val="Ttulo7"/>
    <w:rsid w:val="00880556"/>
    <w:rPr>
      <w:rFonts w:ascii="Cambria" w:eastAsia="Times New Roman" w:hAnsi="Cambria" w:cs="Times New Roman"/>
      <w:i/>
      <w:iCs/>
      <w:color w:val="404040"/>
      <w:lang w:val="es-CO" w:eastAsia="es-CO"/>
    </w:rPr>
  </w:style>
  <w:style w:type="character" w:customStyle="1" w:styleId="Ttulo8Car">
    <w:name w:val="Título 8 Car"/>
    <w:basedOn w:val="Fuentedeprrafopredeter"/>
    <w:link w:val="Ttulo8"/>
    <w:rsid w:val="00880556"/>
    <w:rPr>
      <w:rFonts w:ascii="Cambria" w:eastAsia="Times New Roman" w:hAnsi="Cambria" w:cs="Times New Roman"/>
      <w:color w:val="404040"/>
      <w:szCs w:val="20"/>
      <w:lang w:val="es-CO" w:eastAsia="es-CO"/>
    </w:rPr>
  </w:style>
  <w:style w:type="character" w:customStyle="1" w:styleId="Ttulo9Car">
    <w:name w:val="Título 9 Car"/>
    <w:basedOn w:val="Fuentedeprrafopredeter"/>
    <w:link w:val="Ttulo9"/>
    <w:rsid w:val="00880556"/>
    <w:rPr>
      <w:rFonts w:ascii="Cambria" w:eastAsia="Times New Roman" w:hAnsi="Cambria" w:cs="Times New Roman"/>
      <w:i/>
      <w:iCs/>
      <w:color w:val="404040"/>
      <w:szCs w:val="20"/>
      <w:lang w:val="es-CO" w:eastAsia="es-CO"/>
    </w:rPr>
  </w:style>
  <w:style w:type="numbering" w:customStyle="1" w:styleId="Sinlista1">
    <w:name w:val="Sin lista1"/>
    <w:next w:val="Sinlista"/>
    <w:uiPriority w:val="99"/>
    <w:semiHidden/>
    <w:unhideWhenUsed/>
    <w:rsid w:val="00880556"/>
  </w:style>
  <w:style w:type="paragraph" w:customStyle="1" w:styleId="EYBody">
    <w:name w:val="EY Body"/>
    <w:link w:val="EYBodyChar"/>
    <w:qFormat/>
    <w:rsid w:val="00880556"/>
    <w:pPr>
      <w:spacing w:before="60" w:after="120" w:line="220" w:lineRule="exact"/>
    </w:pPr>
    <w:rPr>
      <w:rFonts w:ascii="EYInterstate Light" w:eastAsia="Times New Roman" w:hAnsi="EYInterstate Light" w:cs="Times New Roman"/>
      <w:color w:val="0D0D0D"/>
      <w:sz w:val="18"/>
      <w:szCs w:val="20"/>
      <w:lang w:val="en-US"/>
    </w:rPr>
  </w:style>
  <w:style w:type="character" w:customStyle="1" w:styleId="EYBodyChar">
    <w:name w:val="EY Body Char"/>
    <w:basedOn w:val="Fuentedeprrafopredeter"/>
    <w:link w:val="EYBody"/>
    <w:locked/>
    <w:rsid w:val="00880556"/>
    <w:rPr>
      <w:rFonts w:ascii="EYInterstate Light" w:eastAsia="Times New Roman" w:hAnsi="EYInterstate Light" w:cs="Times New Roman"/>
      <w:color w:val="0D0D0D"/>
      <w:sz w:val="18"/>
      <w:szCs w:val="20"/>
      <w:lang w:val="en-US"/>
    </w:rPr>
  </w:style>
  <w:style w:type="character" w:customStyle="1" w:styleId="EY-Bold">
    <w:name w:val="EY - Bold"/>
    <w:basedOn w:val="Fuentedeprrafopredeter"/>
    <w:qFormat/>
    <w:rsid w:val="00880556"/>
    <w:rPr>
      <w:rFonts w:cs="Times New Roman"/>
      <w:b/>
    </w:rPr>
  </w:style>
  <w:style w:type="paragraph" w:customStyle="1" w:styleId="Bullet">
    <w:name w:val="Bullet"/>
    <w:basedOn w:val="Prrafodelista"/>
    <w:link w:val="BulletChar"/>
    <w:qFormat/>
    <w:rsid w:val="00880556"/>
    <w:pPr>
      <w:widowControl/>
      <w:numPr>
        <w:numId w:val="1"/>
      </w:numPr>
      <w:autoSpaceDE/>
      <w:autoSpaceDN/>
      <w:adjustRightInd/>
      <w:spacing w:after="200" w:line="276" w:lineRule="auto"/>
    </w:pPr>
    <w:rPr>
      <w:rFonts w:ascii="Calibri" w:eastAsia="Calibri" w:hAnsi="Calibri" w:cs="Times New Roman"/>
      <w:b w:val="0"/>
      <w:bCs w:val="0"/>
      <w:sz w:val="22"/>
      <w:szCs w:val="22"/>
    </w:rPr>
  </w:style>
  <w:style w:type="character" w:customStyle="1" w:styleId="BulletChar">
    <w:name w:val="Bullet Char"/>
    <w:basedOn w:val="Fuentedeprrafopredeter"/>
    <w:link w:val="Bullet"/>
    <w:rsid w:val="00880556"/>
    <w:rPr>
      <w:rFonts w:ascii="Calibri" w:eastAsia="Calibri" w:hAnsi="Calibri" w:cs="Times New Roman"/>
      <w:lang w:val="es-CO" w:eastAsia="es-CO"/>
    </w:rPr>
  </w:style>
  <w:style w:type="paragraph" w:customStyle="1" w:styleId="Bulletcopy">
    <w:name w:val="Bullet copy"/>
    <w:basedOn w:val="Normal"/>
    <w:link w:val="BulletcopyChar"/>
    <w:autoRedefine/>
    <w:uiPriority w:val="99"/>
    <w:qFormat/>
    <w:rsid w:val="00880556"/>
    <w:pPr>
      <w:widowControl/>
      <w:autoSpaceDE/>
      <w:autoSpaceDN/>
      <w:adjustRightInd/>
      <w:spacing w:after="180" w:line="276" w:lineRule="auto"/>
      <w:ind w:left="360" w:hanging="360"/>
    </w:pPr>
    <w:rPr>
      <w:rFonts w:ascii="Calibri" w:eastAsia="Times New Roman" w:hAnsi="Calibri" w:cs="Times New Roman"/>
      <w:b w:val="0"/>
      <w:bCs w:val="0"/>
      <w:sz w:val="22"/>
      <w:szCs w:val="20"/>
    </w:rPr>
  </w:style>
  <w:style w:type="character" w:customStyle="1" w:styleId="BulletcopyChar">
    <w:name w:val="Bullet copy Char"/>
    <w:basedOn w:val="Fuentedeprrafopredeter"/>
    <w:link w:val="Bulletcopy"/>
    <w:uiPriority w:val="99"/>
    <w:rsid w:val="00880556"/>
    <w:rPr>
      <w:rFonts w:ascii="Calibri" w:eastAsia="Times New Roman" w:hAnsi="Calibri" w:cs="Times New Roman"/>
      <w:szCs w:val="20"/>
      <w:lang w:val="es-CO" w:eastAsia="es-CO"/>
    </w:rPr>
  </w:style>
  <w:style w:type="paragraph" w:customStyle="1" w:styleId="RFPQuestion2">
    <w:name w:val="RFP Question_2"/>
    <w:basedOn w:val="Normal"/>
    <w:autoRedefine/>
    <w:qFormat/>
    <w:rsid w:val="00880556"/>
    <w:pPr>
      <w:widowControl/>
      <w:autoSpaceDE/>
      <w:autoSpaceDN/>
      <w:adjustRightInd/>
      <w:spacing w:after="60" w:line="276" w:lineRule="auto"/>
    </w:pPr>
    <w:rPr>
      <w:rFonts w:ascii="EYInterstate" w:eastAsia="Calibri" w:hAnsi="EYInterstate"/>
      <w:bCs w:val="0"/>
      <w:color w:val="333333"/>
      <w:sz w:val="20"/>
      <w:szCs w:val="22"/>
    </w:rPr>
  </w:style>
  <w:style w:type="paragraph" w:customStyle="1" w:styleId="EYTableHeadingWhite">
    <w:name w:val="EY Table Heading White"/>
    <w:basedOn w:val="EYBody"/>
    <w:next w:val="Normal"/>
    <w:qFormat/>
    <w:rsid w:val="00880556"/>
    <w:pPr>
      <w:spacing w:after="60" w:line="240" w:lineRule="exact"/>
    </w:pPr>
    <w:rPr>
      <w:rFonts w:ascii="EYInterstate" w:hAnsi="EYInterstate"/>
      <w:b/>
      <w:color w:val="FFFFFF"/>
      <w:szCs w:val="24"/>
    </w:rPr>
  </w:style>
  <w:style w:type="paragraph" w:customStyle="1" w:styleId="EYTableH4">
    <w:name w:val="EY Table H4"/>
    <w:autoRedefine/>
    <w:qFormat/>
    <w:rsid w:val="00880556"/>
    <w:pPr>
      <w:spacing w:after="0" w:line="240" w:lineRule="auto"/>
      <w:jc w:val="both"/>
    </w:pPr>
    <w:rPr>
      <w:rFonts w:ascii="EYInterstate Light" w:eastAsia="Times New Roman" w:hAnsi="EYInterstate Light" w:cs="Arial"/>
      <w:color w:val="FFFFFF"/>
      <w:sz w:val="18"/>
      <w:szCs w:val="20"/>
      <w:lang w:val="en-US"/>
    </w:rPr>
  </w:style>
  <w:style w:type="paragraph" w:customStyle="1" w:styleId="Bodycopy">
    <w:name w:val="Body copy"/>
    <w:link w:val="BodycopyChar"/>
    <w:uiPriority w:val="99"/>
    <w:qFormat/>
    <w:rsid w:val="00880556"/>
    <w:pPr>
      <w:spacing w:before="120" w:after="0" w:line="220" w:lineRule="exact"/>
    </w:pPr>
    <w:rPr>
      <w:rFonts w:ascii="EYInterstate Light" w:eastAsia="Times New Roman" w:hAnsi="EYInterstate Light" w:cs="Times New Roman"/>
      <w:color w:val="000000"/>
      <w:sz w:val="18"/>
      <w:szCs w:val="18"/>
      <w:lang w:val="en-US"/>
    </w:rPr>
  </w:style>
  <w:style w:type="character" w:customStyle="1" w:styleId="BodycopyChar">
    <w:name w:val="Body copy Char"/>
    <w:basedOn w:val="Fuentedeprrafopredeter"/>
    <w:link w:val="Bodycopy"/>
    <w:uiPriority w:val="99"/>
    <w:rsid w:val="00880556"/>
    <w:rPr>
      <w:rFonts w:ascii="EYInterstate Light" w:eastAsia="Times New Roman" w:hAnsi="EYInterstate Light" w:cs="Times New Roman"/>
      <w:color w:val="000000"/>
      <w:sz w:val="18"/>
      <w:szCs w:val="18"/>
      <w:lang w:val="en-US"/>
    </w:rPr>
  </w:style>
  <w:style w:type="paragraph" w:customStyle="1" w:styleId="Style1">
    <w:name w:val="Style1"/>
    <w:basedOn w:val="Normal"/>
    <w:link w:val="Style1Char"/>
    <w:qFormat/>
    <w:rsid w:val="00880556"/>
    <w:pPr>
      <w:widowControl/>
      <w:autoSpaceDE/>
      <w:autoSpaceDN/>
      <w:adjustRightInd/>
      <w:spacing w:after="160" w:line="440" w:lineRule="exact"/>
      <w:outlineLvl w:val="0"/>
    </w:pPr>
    <w:rPr>
      <w:rFonts w:ascii="EYInterstate" w:eastAsia="Times New Roman" w:hAnsi="EYInterstate"/>
      <w:b w:val="0"/>
      <w:bCs w:val="0"/>
      <w:color w:val="000000"/>
      <w:kern w:val="32"/>
      <w:sz w:val="44"/>
      <w:szCs w:val="32"/>
    </w:rPr>
  </w:style>
  <w:style w:type="character" w:customStyle="1" w:styleId="Style1Char">
    <w:name w:val="Style1 Char"/>
    <w:basedOn w:val="Fuentedeprrafopredeter"/>
    <w:link w:val="Style1"/>
    <w:rsid w:val="00880556"/>
    <w:rPr>
      <w:rFonts w:ascii="EYInterstate" w:eastAsia="Times New Roman" w:hAnsi="EYInterstate" w:cs="Arial"/>
      <w:color w:val="000000"/>
      <w:kern w:val="32"/>
      <w:sz w:val="44"/>
      <w:szCs w:val="32"/>
      <w:lang w:val="es-CO" w:eastAsia="es-CO"/>
    </w:rPr>
  </w:style>
  <w:style w:type="paragraph" w:customStyle="1" w:styleId="Bullet1">
    <w:name w:val="Bullet 1"/>
    <w:qFormat/>
    <w:rsid w:val="00880556"/>
    <w:pPr>
      <w:numPr>
        <w:numId w:val="2"/>
      </w:numPr>
      <w:spacing w:before="60" w:after="60" w:line="240" w:lineRule="exact"/>
    </w:pPr>
    <w:rPr>
      <w:rFonts w:ascii="EYInterstate Light" w:eastAsia="+mn-ea" w:hAnsi="EYInterstate Light" w:cs="Times New Roman"/>
      <w:color w:val="7F7F7F"/>
      <w:kern w:val="24"/>
      <w:sz w:val="18"/>
      <w:szCs w:val="18"/>
      <w:lang w:val="en-US"/>
    </w:rPr>
  </w:style>
  <w:style w:type="paragraph" w:customStyle="1" w:styleId="bodynopara">
    <w:name w:val="body no para"/>
    <w:basedOn w:val="Bodycopy"/>
    <w:qFormat/>
    <w:rsid w:val="00880556"/>
    <w:pPr>
      <w:spacing w:before="0"/>
    </w:pPr>
  </w:style>
  <w:style w:type="paragraph" w:customStyle="1" w:styleId="bullet3">
    <w:name w:val="bullet 3"/>
    <w:basedOn w:val="Bullet1"/>
    <w:qFormat/>
    <w:rsid w:val="00880556"/>
    <w:pPr>
      <w:numPr>
        <w:numId w:val="3"/>
      </w:numPr>
      <w:spacing w:before="0" w:after="0" w:line="240" w:lineRule="auto"/>
    </w:pPr>
    <w:rPr>
      <w:sz w:val="16"/>
      <w:szCs w:val="16"/>
    </w:rPr>
  </w:style>
  <w:style w:type="paragraph" w:customStyle="1" w:styleId="BodyText1">
    <w:name w:val="Body Text1"/>
    <w:basedOn w:val="Normal"/>
    <w:link w:val="BodytextCharChar"/>
    <w:qFormat/>
    <w:rsid w:val="00880556"/>
    <w:pPr>
      <w:widowControl/>
      <w:autoSpaceDE/>
      <w:autoSpaceDN/>
      <w:adjustRightInd/>
      <w:spacing w:before="120" w:after="200" w:line="276" w:lineRule="auto"/>
    </w:pPr>
    <w:rPr>
      <w:rFonts w:ascii="Calibri" w:hAnsi="Calibri" w:cs="Times New Roman"/>
      <w:b w:val="0"/>
      <w:bCs w:val="0"/>
      <w:sz w:val="22"/>
      <w:szCs w:val="22"/>
    </w:rPr>
  </w:style>
  <w:style w:type="character" w:customStyle="1" w:styleId="BodytextCharChar">
    <w:name w:val="Body text Char Char"/>
    <w:basedOn w:val="Fuentedeprrafopredeter"/>
    <w:link w:val="BodyText1"/>
    <w:locked/>
    <w:rsid w:val="00880556"/>
    <w:rPr>
      <w:rFonts w:ascii="Calibri" w:eastAsiaTheme="minorEastAsia" w:hAnsi="Calibri" w:cs="Times New Roman"/>
      <w:lang w:val="es-CO" w:eastAsia="es-CO"/>
    </w:rPr>
  </w:style>
  <w:style w:type="paragraph" w:customStyle="1" w:styleId="Body">
    <w:name w:val="Body"/>
    <w:basedOn w:val="Normal"/>
    <w:qFormat/>
    <w:rsid w:val="00880556"/>
    <w:pPr>
      <w:widowControl/>
      <w:overflowPunct w:val="0"/>
      <w:spacing w:after="200" w:line="280" w:lineRule="exact"/>
      <w:textAlignment w:val="baseline"/>
    </w:pPr>
    <w:rPr>
      <w:rFonts w:ascii="Times New Roman" w:eastAsia="Times New Roman" w:hAnsi="Times New Roman" w:cs="Times New Roman"/>
      <w:b w:val="0"/>
      <w:bCs w:val="0"/>
      <w:szCs w:val="20"/>
    </w:rPr>
  </w:style>
  <w:style w:type="paragraph" w:customStyle="1" w:styleId="BioName">
    <w:name w:val="Bio Name"/>
    <w:basedOn w:val="Normal"/>
    <w:qFormat/>
    <w:rsid w:val="00880556"/>
    <w:pPr>
      <w:widowControl/>
      <w:autoSpaceDE/>
      <w:autoSpaceDN/>
      <w:adjustRightInd/>
      <w:spacing w:after="200" w:line="276" w:lineRule="auto"/>
    </w:pPr>
    <w:rPr>
      <w:rFonts w:ascii="EYInterstate" w:eastAsia="Calibri" w:hAnsi="EYInterstate" w:cs="Times New Roman"/>
      <w:bCs w:val="0"/>
      <w:sz w:val="20"/>
      <w:szCs w:val="20"/>
    </w:rPr>
  </w:style>
  <w:style w:type="paragraph" w:customStyle="1" w:styleId="Biotitle">
    <w:name w:val="Bio title"/>
    <w:basedOn w:val="Normal"/>
    <w:qFormat/>
    <w:rsid w:val="00880556"/>
    <w:pPr>
      <w:widowControl/>
      <w:autoSpaceDE/>
      <w:autoSpaceDN/>
      <w:adjustRightInd/>
      <w:spacing w:after="200" w:line="276" w:lineRule="auto"/>
    </w:pPr>
    <w:rPr>
      <w:rFonts w:ascii="Calibri" w:eastAsia="Calibri" w:hAnsi="Calibri" w:cs="Times New Roman"/>
      <w:b w:val="0"/>
      <w:bCs w:val="0"/>
      <w:i/>
      <w:sz w:val="20"/>
      <w:szCs w:val="20"/>
    </w:rPr>
  </w:style>
  <w:style w:type="paragraph" w:customStyle="1" w:styleId="BioCity">
    <w:name w:val="Bio City"/>
    <w:aliases w:val="E-mail,Phone"/>
    <w:basedOn w:val="Normal"/>
    <w:qFormat/>
    <w:rsid w:val="00880556"/>
    <w:pPr>
      <w:widowControl/>
      <w:autoSpaceDE/>
      <w:autoSpaceDN/>
      <w:adjustRightInd/>
      <w:spacing w:after="200" w:line="276" w:lineRule="auto"/>
    </w:pPr>
    <w:rPr>
      <w:rFonts w:ascii="Calibri" w:eastAsia="Calibri" w:hAnsi="Calibri" w:cs="Times New Roman"/>
      <w:b w:val="0"/>
      <w:bCs w:val="0"/>
      <w:sz w:val="20"/>
      <w:szCs w:val="20"/>
    </w:rPr>
  </w:style>
  <w:style w:type="paragraph" w:customStyle="1" w:styleId="Orgchart">
    <w:name w:val="Org chart"/>
    <w:basedOn w:val="Normal"/>
    <w:qFormat/>
    <w:rsid w:val="00880556"/>
    <w:pPr>
      <w:widowControl/>
      <w:autoSpaceDE/>
      <w:autoSpaceDN/>
      <w:adjustRightInd/>
      <w:spacing w:before="480" w:after="240" w:line="276" w:lineRule="auto"/>
    </w:pPr>
    <w:rPr>
      <w:rFonts w:ascii="EYInterstate" w:eastAsia="Calibri" w:hAnsi="EYInterstate"/>
      <w:b w:val="0"/>
      <w:iCs/>
      <w:noProof/>
      <w:sz w:val="28"/>
      <w:szCs w:val="28"/>
    </w:rPr>
  </w:style>
  <w:style w:type="paragraph" w:customStyle="1" w:styleId="EYhead112before">
    <w:name w:val="EY head 1 +12 before"/>
    <w:basedOn w:val="Normal"/>
    <w:link w:val="EYhead112beforeChar"/>
    <w:qFormat/>
    <w:rsid w:val="00880556"/>
    <w:pPr>
      <w:widowControl/>
      <w:autoSpaceDE/>
      <w:autoSpaceDN/>
      <w:adjustRightInd/>
      <w:spacing w:before="360" w:after="200" w:line="276" w:lineRule="auto"/>
    </w:pPr>
    <w:rPr>
      <w:rFonts w:ascii="EYInterstate" w:eastAsia="Times New Roman" w:hAnsi="EYInterstate" w:cs="Times New Roman"/>
      <w:b w:val="0"/>
      <w:bCs w:val="0"/>
      <w:sz w:val="22"/>
      <w:szCs w:val="20"/>
    </w:rPr>
  </w:style>
  <w:style w:type="character" w:customStyle="1" w:styleId="EYhead112beforeChar">
    <w:name w:val="EY head 1 +12 before Char"/>
    <w:basedOn w:val="Fuentedeprrafopredeter"/>
    <w:link w:val="EYhead112before"/>
    <w:rsid w:val="00880556"/>
    <w:rPr>
      <w:rFonts w:ascii="EYInterstate" w:eastAsia="Times New Roman" w:hAnsi="EYInterstate" w:cs="Times New Roman"/>
      <w:szCs w:val="20"/>
      <w:lang w:val="es-CO" w:eastAsia="es-CO"/>
    </w:rPr>
  </w:style>
  <w:style w:type="paragraph" w:customStyle="1" w:styleId="EYHeading2">
    <w:name w:val="EY Heading 2"/>
    <w:qFormat/>
    <w:rsid w:val="00880556"/>
    <w:pPr>
      <w:spacing w:before="120" w:after="240" w:line="240" w:lineRule="auto"/>
    </w:pPr>
    <w:rPr>
      <w:rFonts w:ascii="Arial" w:eastAsia="Times New Roman" w:hAnsi="Arial" w:cs="Arial"/>
      <w:b/>
      <w:bCs/>
      <w:color w:val="000000"/>
      <w:sz w:val="32"/>
      <w:szCs w:val="32"/>
      <w:lang w:val="en-US"/>
    </w:rPr>
  </w:style>
  <w:style w:type="paragraph" w:customStyle="1" w:styleId="bodycopy0">
    <w:name w:val="body copy"/>
    <w:basedOn w:val="Normal"/>
    <w:link w:val="bodycopyChar0"/>
    <w:qFormat/>
    <w:rsid w:val="00880556"/>
    <w:pPr>
      <w:widowControl/>
      <w:autoSpaceDE/>
      <w:autoSpaceDN/>
      <w:adjustRightInd/>
      <w:spacing w:after="160" w:line="276" w:lineRule="auto"/>
    </w:pPr>
    <w:rPr>
      <w:rFonts w:ascii="Calibri" w:eastAsia="Times New Roman" w:hAnsi="Calibri" w:cs="Times New Roman"/>
      <w:b w:val="0"/>
      <w:bCs w:val="0"/>
      <w:sz w:val="22"/>
      <w:szCs w:val="20"/>
    </w:rPr>
  </w:style>
  <w:style w:type="character" w:customStyle="1" w:styleId="bodycopyChar0">
    <w:name w:val="body copy Char"/>
    <w:basedOn w:val="Fuentedeprrafopredeter"/>
    <w:link w:val="bodycopy0"/>
    <w:rsid w:val="00880556"/>
    <w:rPr>
      <w:rFonts w:ascii="Calibri" w:eastAsia="Times New Roman" w:hAnsi="Calibri" w:cs="Times New Roman"/>
      <w:szCs w:val="20"/>
      <w:lang w:val="es-CO" w:eastAsia="es-CO"/>
    </w:rPr>
  </w:style>
  <w:style w:type="paragraph" w:customStyle="1" w:styleId="profilehead">
    <w:name w:val="profile head"/>
    <w:basedOn w:val="EYBody"/>
    <w:link w:val="profileheadChar"/>
    <w:qFormat/>
    <w:rsid w:val="00880556"/>
    <w:pPr>
      <w:spacing w:before="240" w:after="80" w:line="240" w:lineRule="auto"/>
    </w:pPr>
    <w:rPr>
      <w:rFonts w:ascii="EYInterstate" w:eastAsia="Calibri" w:hAnsi="EYInterstate"/>
      <w:b/>
    </w:rPr>
  </w:style>
  <w:style w:type="character" w:customStyle="1" w:styleId="profileheadChar">
    <w:name w:val="profile head Char"/>
    <w:basedOn w:val="EYBodyChar"/>
    <w:link w:val="profilehead"/>
    <w:rsid w:val="00880556"/>
    <w:rPr>
      <w:rFonts w:ascii="EYInterstate" w:eastAsia="Calibri" w:hAnsi="EYInterstate" w:cs="Times New Roman"/>
      <w:b/>
      <w:color w:val="0D0D0D"/>
      <w:sz w:val="18"/>
      <w:szCs w:val="20"/>
      <w:lang w:val="en-US"/>
    </w:rPr>
  </w:style>
  <w:style w:type="paragraph" w:customStyle="1" w:styleId="BODY0">
    <w:name w:val="BODY"/>
    <w:basedOn w:val="Normal"/>
    <w:link w:val="BODYChar"/>
    <w:qFormat/>
    <w:rsid w:val="00880556"/>
    <w:pPr>
      <w:widowControl/>
      <w:tabs>
        <w:tab w:val="left" w:pos="907"/>
      </w:tabs>
      <w:suppressAutoHyphens/>
      <w:autoSpaceDE/>
      <w:autoSpaceDN/>
      <w:adjustRightInd/>
      <w:spacing w:after="180" w:line="260" w:lineRule="atLeast"/>
    </w:pPr>
    <w:rPr>
      <w:rFonts w:ascii="Calibri" w:eastAsia="Calibri" w:hAnsi="Calibri" w:cs="Times New Roman"/>
      <w:b w:val="0"/>
      <w:bCs w:val="0"/>
      <w:kern w:val="12"/>
      <w:sz w:val="20"/>
      <w:szCs w:val="20"/>
    </w:rPr>
  </w:style>
  <w:style w:type="character" w:customStyle="1" w:styleId="BODYChar">
    <w:name w:val="BODY Char"/>
    <w:basedOn w:val="Fuentedeprrafopredeter"/>
    <w:link w:val="BODY0"/>
    <w:rsid w:val="00880556"/>
    <w:rPr>
      <w:rFonts w:ascii="Calibri" w:eastAsia="Calibri" w:hAnsi="Calibri" w:cs="Times New Roman"/>
      <w:kern w:val="12"/>
      <w:sz w:val="20"/>
      <w:szCs w:val="20"/>
      <w:lang w:val="es-CO" w:eastAsia="es-CO"/>
    </w:rPr>
  </w:style>
  <w:style w:type="paragraph" w:customStyle="1" w:styleId="Tableheader">
    <w:name w:val="Table header"/>
    <w:basedOn w:val="Normal"/>
    <w:qFormat/>
    <w:rsid w:val="00880556"/>
    <w:pPr>
      <w:autoSpaceDE/>
      <w:autoSpaceDN/>
      <w:adjustRightInd/>
      <w:spacing w:before="80" w:after="80" w:line="276" w:lineRule="auto"/>
      <w:jc w:val="center"/>
    </w:pPr>
    <w:rPr>
      <w:rFonts w:ascii="EYInterstate" w:eastAsia="Arial" w:hAnsi="EYInterstate"/>
      <w:bCs w:val="0"/>
      <w:color w:val="FFFFFF"/>
      <w:spacing w:val="-4"/>
      <w:sz w:val="22"/>
      <w:szCs w:val="18"/>
    </w:rPr>
  </w:style>
  <w:style w:type="paragraph" w:customStyle="1" w:styleId="Numberbullet1a">
    <w:name w:val="Number bullet 1a"/>
    <w:basedOn w:val="BodyText1"/>
    <w:qFormat/>
    <w:rsid w:val="00880556"/>
    <w:pPr>
      <w:widowControl w:val="0"/>
      <w:numPr>
        <w:numId w:val="4"/>
      </w:numPr>
      <w:tabs>
        <w:tab w:val="left" w:pos="3700"/>
      </w:tabs>
      <w:spacing w:before="0" w:after="160" w:line="230" w:lineRule="exact"/>
      <w:ind w:right="-14"/>
    </w:pPr>
    <w:rPr>
      <w:rFonts w:ascii="EYInterstate Light" w:eastAsia="EYInterstate Light" w:hAnsi="EYInterstate Light" w:cs="EYInterstate Light"/>
      <w:color w:val="323232"/>
      <w:sz w:val="18"/>
      <w:szCs w:val="18"/>
    </w:rPr>
  </w:style>
  <w:style w:type="paragraph" w:customStyle="1" w:styleId="Bullet1a">
    <w:name w:val="Bullet 1a"/>
    <w:basedOn w:val="BodyText1"/>
    <w:qFormat/>
    <w:rsid w:val="00880556"/>
    <w:pPr>
      <w:widowControl w:val="0"/>
      <w:numPr>
        <w:numId w:val="5"/>
      </w:numPr>
      <w:tabs>
        <w:tab w:val="left" w:pos="3700"/>
      </w:tabs>
      <w:spacing w:before="0" w:after="160" w:line="230" w:lineRule="exact"/>
      <w:ind w:left="1080" w:right="-14"/>
    </w:pPr>
    <w:rPr>
      <w:rFonts w:ascii="EYInterstate Light" w:eastAsia="EYInterstate Light" w:hAnsi="EYInterstate Light" w:cs="EYInterstate Light"/>
      <w:color w:val="323232"/>
      <w:sz w:val="18"/>
      <w:szCs w:val="18"/>
    </w:rPr>
  </w:style>
  <w:style w:type="paragraph" w:customStyle="1" w:styleId="Tableheadline">
    <w:name w:val="_Table headline"/>
    <w:basedOn w:val="Normal"/>
    <w:qFormat/>
    <w:rsid w:val="00880556"/>
    <w:pPr>
      <w:widowControl/>
      <w:overflowPunct w:val="0"/>
      <w:spacing w:after="60" w:line="220" w:lineRule="exact"/>
      <w:jc w:val="center"/>
      <w:textAlignment w:val="baseline"/>
    </w:pPr>
    <w:rPr>
      <w:rFonts w:ascii="EYInterstate" w:eastAsia="Times New Roman" w:hAnsi="EYInterstate" w:cs="Times New Roman"/>
      <w:bCs w:val="0"/>
      <w:color w:val="FFFFFF"/>
      <w:sz w:val="22"/>
      <w:szCs w:val="18"/>
    </w:rPr>
  </w:style>
  <w:style w:type="paragraph" w:customStyle="1" w:styleId="tablebody9ptbold">
    <w:name w:val="_table body 9pt bold"/>
    <w:basedOn w:val="Normal"/>
    <w:qFormat/>
    <w:rsid w:val="00880556"/>
    <w:pPr>
      <w:widowControl/>
      <w:suppressAutoHyphens/>
      <w:autoSpaceDE/>
      <w:autoSpaceDN/>
      <w:adjustRightInd/>
      <w:spacing w:before="80" w:after="80" w:line="220" w:lineRule="exact"/>
    </w:pPr>
    <w:rPr>
      <w:rFonts w:ascii="Calibri" w:eastAsia="Times New Roman" w:hAnsi="Calibri" w:cs="Times New Roman"/>
      <w:bCs w:val="0"/>
      <w:color w:val="000000"/>
      <w:kern w:val="12"/>
      <w:sz w:val="22"/>
      <w:szCs w:val="18"/>
    </w:rPr>
  </w:style>
  <w:style w:type="paragraph" w:customStyle="1" w:styleId="tablebody9pt">
    <w:name w:val="_table body 9pt"/>
    <w:basedOn w:val="tablebody9ptbold"/>
    <w:qFormat/>
    <w:rsid w:val="00880556"/>
    <w:rPr>
      <w:b w:val="0"/>
    </w:rPr>
  </w:style>
  <w:style w:type="paragraph" w:customStyle="1" w:styleId="Subhead2numbered">
    <w:name w:val="_Subhead 2 numbered"/>
    <w:basedOn w:val="Listaconnmeros"/>
    <w:qFormat/>
    <w:rsid w:val="00880556"/>
    <w:pPr>
      <w:keepNext/>
      <w:numPr>
        <w:ilvl w:val="1"/>
      </w:numPr>
      <w:spacing w:before="120"/>
      <w:ind w:left="720"/>
      <w:contextualSpacing w:val="0"/>
      <w:jc w:val="both"/>
    </w:pPr>
    <w:rPr>
      <w:rFonts w:ascii="EYInterstate" w:eastAsia="Times New Roman" w:hAnsi="EYInterstate" w:cs="Arial"/>
      <w:sz w:val="20"/>
      <w:szCs w:val="18"/>
      <w:u w:val="single"/>
    </w:rPr>
  </w:style>
  <w:style w:type="paragraph" w:styleId="Listaconnmeros">
    <w:name w:val="List Number"/>
    <w:basedOn w:val="Normal"/>
    <w:uiPriority w:val="99"/>
    <w:semiHidden/>
    <w:unhideWhenUsed/>
    <w:rsid w:val="00880556"/>
    <w:pPr>
      <w:widowControl/>
      <w:numPr>
        <w:numId w:val="6"/>
      </w:numPr>
      <w:tabs>
        <w:tab w:val="num" w:pos="720"/>
      </w:tabs>
      <w:autoSpaceDE/>
      <w:autoSpaceDN/>
      <w:adjustRightInd/>
      <w:spacing w:after="200" w:line="276" w:lineRule="auto"/>
      <w:ind w:left="720"/>
      <w:contextualSpacing/>
    </w:pPr>
    <w:rPr>
      <w:rFonts w:ascii="Calibri" w:hAnsi="Calibri" w:cs="Times New Roman"/>
      <w:b w:val="0"/>
      <w:bCs w:val="0"/>
      <w:sz w:val="22"/>
      <w:szCs w:val="22"/>
    </w:rPr>
  </w:style>
  <w:style w:type="paragraph" w:customStyle="1" w:styleId="Bulletlist1new">
    <w:name w:val="Bullet list 1 new"/>
    <w:basedOn w:val="Normal"/>
    <w:autoRedefine/>
    <w:qFormat/>
    <w:rsid w:val="00880556"/>
    <w:pPr>
      <w:widowControl/>
      <w:overflowPunct w:val="0"/>
      <w:spacing w:before="100" w:after="100" w:line="276" w:lineRule="auto"/>
      <w:textAlignment w:val="baseline"/>
    </w:pPr>
    <w:rPr>
      <w:rFonts w:ascii="EYInterstate" w:eastAsia="Batang" w:hAnsi="EYInterstate" w:cs="Times New Roman"/>
      <w:b w:val="0"/>
      <w:sz w:val="22"/>
      <w:szCs w:val="18"/>
    </w:rPr>
  </w:style>
  <w:style w:type="paragraph" w:customStyle="1" w:styleId="HEAD2">
    <w:name w:val="HEAD 2"/>
    <w:basedOn w:val="bodycopy0"/>
    <w:link w:val="HEAD2Char"/>
    <w:qFormat/>
    <w:rsid w:val="00880556"/>
    <w:pPr>
      <w:overflowPunct w:val="0"/>
      <w:autoSpaceDE w:val="0"/>
      <w:autoSpaceDN w:val="0"/>
      <w:adjustRightInd w:val="0"/>
      <w:spacing w:before="360" w:after="60"/>
      <w:textAlignment w:val="baseline"/>
    </w:pPr>
    <w:rPr>
      <w:rFonts w:ascii="EYInterstate" w:hAnsi="EYInterstate" w:cs="Arial"/>
      <w:b/>
      <w:color w:val="333333"/>
      <w:sz w:val="28"/>
      <w:szCs w:val="26"/>
    </w:rPr>
  </w:style>
  <w:style w:type="character" w:customStyle="1" w:styleId="HEAD2Char">
    <w:name w:val="HEAD 2 Char"/>
    <w:basedOn w:val="bodycopyChar0"/>
    <w:link w:val="HEAD2"/>
    <w:rsid w:val="00880556"/>
    <w:rPr>
      <w:rFonts w:ascii="EYInterstate" w:eastAsia="Times New Roman" w:hAnsi="EYInterstate" w:cs="Arial"/>
      <w:b/>
      <w:color w:val="333333"/>
      <w:sz w:val="28"/>
      <w:szCs w:val="26"/>
      <w:lang w:val="es-CO" w:eastAsia="es-CO"/>
    </w:rPr>
  </w:style>
  <w:style w:type="paragraph" w:customStyle="1" w:styleId="AABody">
    <w:name w:val="AA Body"/>
    <w:basedOn w:val="EYBody"/>
    <w:link w:val="AABodyChar"/>
    <w:qFormat/>
    <w:rsid w:val="00880556"/>
    <w:pPr>
      <w:spacing w:before="120" w:line="240" w:lineRule="exact"/>
    </w:pPr>
    <w:rPr>
      <w:szCs w:val="18"/>
    </w:rPr>
  </w:style>
  <w:style w:type="character" w:customStyle="1" w:styleId="AABodyChar">
    <w:name w:val="AA Body Char"/>
    <w:basedOn w:val="EYBodyChar"/>
    <w:link w:val="AABody"/>
    <w:rsid w:val="00880556"/>
    <w:rPr>
      <w:rFonts w:ascii="EYInterstate Light" w:eastAsia="Times New Roman" w:hAnsi="EYInterstate Light" w:cs="Times New Roman"/>
      <w:color w:val="0D0D0D"/>
      <w:sz w:val="18"/>
      <w:szCs w:val="18"/>
      <w:lang w:val="en-US"/>
    </w:rPr>
  </w:style>
  <w:style w:type="paragraph" w:customStyle="1" w:styleId="Bullets">
    <w:name w:val="Bullets"/>
    <w:basedOn w:val="AABody"/>
    <w:link w:val="BulletsChar"/>
    <w:qFormat/>
    <w:rsid w:val="00880556"/>
    <w:pPr>
      <w:spacing w:before="60" w:after="60"/>
      <w:ind w:left="720" w:hanging="360"/>
    </w:pPr>
  </w:style>
  <w:style w:type="character" w:customStyle="1" w:styleId="BulletsChar">
    <w:name w:val="Bullets Char"/>
    <w:basedOn w:val="AABodyChar"/>
    <w:link w:val="Bullets"/>
    <w:rsid w:val="00880556"/>
    <w:rPr>
      <w:rFonts w:ascii="EYInterstate Light" w:eastAsia="Times New Roman" w:hAnsi="EYInterstate Light" w:cs="Times New Roman"/>
      <w:color w:val="0D0D0D"/>
      <w:sz w:val="18"/>
      <w:szCs w:val="18"/>
      <w:lang w:val="en-US"/>
    </w:rPr>
  </w:style>
  <w:style w:type="paragraph" w:customStyle="1" w:styleId="AAHead2">
    <w:name w:val="AA Head 2"/>
    <w:basedOn w:val="Normal"/>
    <w:link w:val="AAHead2Char"/>
    <w:autoRedefine/>
    <w:qFormat/>
    <w:rsid w:val="00880556"/>
    <w:pPr>
      <w:widowControl/>
      <w:autoSpaceDE/>
      <w:autoSpaceDN/>
      <w:adjustRightInd/>
      <w:spacing w:before="280" w:after="200" w:line="276" w:lineRule="auto"/>
      <w:outlineLvl w:val="1"/>
    </w:pPr>
    <w:rPr>
      <w:rFonts w:ascii="EYInterstate" w:eastAsia="Times New Roman" w:hAnsi="EYInterstate"/>
      <w:bCs w:val="0"/>
      <w:color w:val="333333"/>
      <w:sz w:val="28"/>
      <w:szCs w:val="28"/>
    </w:rPr>
  </w:style>
  <w:style w:type="character" w:customStyle="1" w:styleId="AAHead2Char">
    <w:name w:val="AA Head 2 Char"/>
    <w:basedOn w:val="Fuentedeprrafopredeter"/>
    <w:link w:val="AAHead2"/>
    <w:rsid w:val="00880556"/>
    <w:rPr>
      <w:rFonts w:ascii="EYInterstate" w:eastAsia="Times New Roman" w:hAnsi="EYInterstate" w:cs="Arial"/>
      <w:b/>
      <w:color w:val="333333"/>
      <w:sz w:val="28"/>
      <w:szCs w:val="28"/>
      <w:lang w:val="es-CO" w:eastAsia="es-CO"/>
    </w:rPr>
  </w:style>
  <w:style w:type="paragraph" w:customStyle="1" w:styleId="BULLET0">
    <w:name w:val="BULLET"/>
    <w:basedOn w:val="Normal"/>
    <w:link w:val="BULLETChar0"/>
    <w:qFormat/>
    <w:rsid w:val="00880556"/>
    <w:pPr>
      <w:widowControl/>
      <w:overflowPunct w:val="0"/>
      <w:spacing w:after="200" w:line="220" w:lineRule="exact"/>
      <w:textAlignment w:val="baseline"/>
    </w:pPr>
    <w:rPr>
      <w:rFonts w:ascii="Calibri" w:eastAsia="Times New Roman" w:hAnsi="Calibri" w:cs="Times New Roman"/>
      <w:b w:val="0"/>
      <w:bCs w:val="0"/>
      <w:sz w:val="22"/>
      <w:szCs w:val="18"/>
    </w:rPr>
  </w:style>
  <w:style w:type="character" w:customStyle="1" w:styleId="BULLETChar0">
    <w:name w:val="BULLET Char"/>
    <w:basedOn w:val="Fuentedeprrafopredeter"/>
    <w:link w:val="BULLET0"/>
    <w:rsid w:val="00880556"/>
    <w:rPr>
      <w:rFonts w:ascii="Calibri" w:eastAsia="Times New Roman" w:hAnsi="Calibri" w:cs="Times New Roman"/>
      <w:szCs w:val="18"/>
      <w:lang w:val="es-CO" w:eastAsia="es-CO"/>
    </w:rPr>
  </w:style>
  <w:style w:type="paragraph" w:customStyle="1" w:styleId="EYtableheader">
    <w:name w:val="EY table header"/>
    <w:basedOn w:val="Normal"/>
    <w:qFormat/>
    <w:rsid w:val="00880556"/>
    <w:pPr>
      <w:keepNext/>
      <w:widowControl/>
      <w:autoSpaceDE/>
      <w:autoSpaceDN/>
      <w:adjustRightInd/>
      <w:spacing w:before="50" w:after="50" w:line="234" w:lineRule="exact"/>
      <w:jc w:val="center"/>
    </w:pPr>
    <w:rPr>
      <w:rFonts w:ascii="EYInterstate" w:eastAsia="Times New Roman" w:hAnsi="EYInterstate"/>
      <w:color w:val="FFFFFF"/>
      <w:sz w:val="22"/>
      <w:szCs w:val="20"/>
    </w:rPr>
  </w:style>
  <w:style w:type="paragraph" w:customStyle="1" w:styleId="EYheaderunderline">
    <w:name w:val="EY header underline"/>
    <w:basedOn w:val="Normal"/>
    <w:qFormat/>
    <w:rsid w:val="00880556"/>
    <w:pPr>
      <w:keepNext/>
      <w:widowControl/>
      <w:pBdr>
        <w:bottom w:val="single" w:sz="8" w:space="1" w:color="FFD200"/>
      </w:pBdr>
      <w:autoSpaceDE/>
      <w:autoSpaceDN/>
      <w:adjustRightInd/>
      <w:spacing w:before="240" w:after="80" w:line="276" w:lineRule="auto"/>
    </w:pPr>
    <w:rPr>
      <w:rFonts w:ascii="Calibri" w:eastAsia="Times New Roman" w:hAnsi="Calibri"/>
      <w:b w:val="0"/>
      <w:szCs w:val="26"/>
    </w:rPr>
  </w:style>
  <w:style w:type="paragraph" w:customStyle="1" w:styleId="Bullettext">
    <w:name w:val="Bullet text"/>
    <w:basedOn w:val="Normal"/>
    <w:qFormat/>
    <w:rsid w:val="00880556"/>
    <w:pPr>
      <w:widowControl/>
      <w:numPr>
        <w:numId w:val="7"/>
      </w:numPr>
      <w:overflowPunct w:val="0"/>
      <w:spacing w:before="80" w:after="80" w:line="276" w:lineRule="auto"/>
      <w:ind w:left="720"/>
      <w:textAlignment w:val="baseline"/>
    </w:pPr>
    <w:rPr>
      <w:rFonts w:ascii="Calibri" w:eastAsia="Times New Roman" w:hAnsi="Calibri" w:cs="Times New Roman"/>
      <w:b w:val="0"/>
      <w:bCs w:val="0"/>
      <w:sz w:val="22"/>
      <w:szCs w:val="18"/>
    </w:rPr>
  </w:style>
  <w:style w:type="paragraph" w:customStyle="1" w:styleId="Sub-bullettext">
    <w:name w:val="Sub-bullet text"/>
    <w:basedOn w:val="Normal"/>
    <w:qFormat/>
    <w:rsid w:val="00880556"/>
    <w:pPr>
      <w:widowControl/>
      <w:numPr>
        <w:numId w:val="8"/>
      </w:numPr>
      <w:overflowPunct w:val="0"/>
      <w:spacing w:before="80" w:after="80" w:line="276" w:lineRule="auto"/>
      <w:contextualSpacing/>
      <w:textAlignment w:val="baseline"/>
    </w:pPr>
    <w:rPr>
      <w:rFonts w:ascii="Calibri" w:eastAsia="Times New Roman" w:hAnsi="Calibri" w:cs="Times New Roman"/>
      <w:b w:val="0"/>
      <w:bCs w:val="0"/>
      <w:sz w:val="22"/>
      <w:szCs w:val="20"/>
    </w:rPr>
  </w:style>
  <w:style w:type="paragraph" w:customStyle="1" w:styleId="Tabletext">
    <w:name w:val="Table text"/>
    <w:basedOn w:val="Normal"/>
    <w:qFormat/>
    <w:rsid w:val="00880556"/>
    <w:pPr>
      <w:framePr w:hSpace="180" w:wrap="around" w:vAnchor="text" w:hAnchor="margin" w:x="72" w:y="121"/>
      <w:widowControl/>
      <w:suppressAutoHyphens/>
      <w:spacing w:before="20" w:after="20" w:line="276" w:lineRule="auto"/>
      <w:suppressOverlap/>
      <w:textAlignment w:val="center"/>
    </w:pPr>
    <w:rPr>
      <w:rFonts w:ascii="Calibri" w:eastAsia="Times New Roman" w:hAnsi="Calibri" w:cs="EYInterstate Light"/>
      <w:b w:val="0"/>
      <w:bCs w:val="0"/>
      <w:color w:val="000000"/>
      <w:sz w:val="22"/>
      <w:szCs w:val="18"/>
    </w:rPr>
  </w:style>
  <w:style w:type="paragraph" w:customStyle="1" w:styleId="TableTitle">
    <w:name w:val="Table Title"/>
    <w:basedOn w:val="Bodycopy"/>
    <w:qFormat/>
    <w:rsid w:val="00880556"/>
    <w:pPr>
      <w:spacing w:before="0" w:after="60" w:line="240" w:lineRule="auto"/>
    </w:pPr>
    <w:rPr>
      <w:rFonts w:ascii="EYInterstate" w:hAnsi="EYInterstate"/>
      <w:b/>
      <w:i/>
      <w:color w:val="595959"/>
    </w:rPr>
  </w:style>
  <w:style w:type="paragraph" w:customStyle="1" w:styleId="Tablebullet">
    <w:name w:val="Table bullet"/>
    <w:basedOn w:val="BULLET0"/>
    <w:qFormat/>
    <w:rsid w:val="00880556"/>
    <w:pPr>
      <w:framePr w:hSpace="180" w:wrap="around" w:vAnchor="text" w:hAnchor="text" w:x="-72" w:y="1"/>
      <w:spacing w:after="40" w:line="240" w:lineRule="auto"/>
      <w:suppressOverlap/>
    </w:pPr>
    <w:rPr>
      <w:sz w:val="16"/>
    </w:rPr>
  </w:style>
  <w:style w:type="paragraph" w:customStyle="1" w:styleId="BioHead">
    <w:name w:val="Bio Head"/>
    <w:basedOn w:val="Normal"/>
    <w:qFormat/>
    <w:rsid w:val="00880556"/>
    <w:pPr>
      <w:widowControl/>
      <w:autoSpaceDE/>
      <w:autoSpaceDN/>
      <w:adjustRightInd/>
      <w:spacing w:before="120" w:after="200" w:line="276" w:lineRule="auto"/>
    </w:pPr>
    <w:rPr>
      <w:rFonts w:ascii="EYInterstate" w:eastAsia="Times New Roman" w:hAnsi="EYInterstate" w:cs="Times New Roman"/>
      <w:b w:val="0"/>
      <w:bCs w:val="0"/>
      <w:szCs w:val="22"/>
    </w:rPr>
  </w:style>
  <w:style w:type="paragraph" w:customStyle="1" w:styleId="BioTitle0">
    <w:name w:val="Bio Title"/>
    <w:basedOn w:val="Normal"/>
    <w:qFormat/>
    <w:rsid w:val="00880556"/>
    <w:pPr>
      <w:widowControl/>
      <w:autoSpaceDE/>
      <w:autoSpaceDN/>
      <w:adjustRightInd/>
      <w:spacing w:after="200" w:line="276" w:lineRule="auto"/>
    </w:pPr>
    <w:rPr>
      <w:rFonts w:ascii="EYInterstate" w:eastAsia="Times New Roman" w:hAnsi="EYInterstate" w:cs="Times New Roman"/>
      <w:b w:val="0"/>
      <w:bCs w:val="0"/>
      <w:i/>
      <w:sz w:val="22"/>
      <w:szCs w:val="18"/>
    </w:rPr>
  </w:style>
  <w:style w:type="paragraph" w:customStyle="1" w:styleId="BioText">
    <w:name w:val="Bio Text"/>
    <w:basedOn w:val="Normal"/>
    <w:qFormat/>
    <w:rsid w:val="00880556"/>
    <w:pPr>
      <w:widowControl/>
      <w:autoSpaceDE/>
      <w:autoSpaceDN/>
      <w:adjustRightInd/>
      <w:spacing w:after="200" w:line="276" w:lineRule="auto"/>
    </w:pPr>
    <w:rPr>
      <w:rFonts w:ascii="EYInterstate" w:eastAsia="Times New Roman" w:hAnsi="EYInterstate" w:cs="Times New Roman"/>
      <w:b w:val="0"/>
      <w:bCs w:val="0"/>
      <w:sz w:val="22"/>
      <w:szCs w:val="18"/>
    </w:rPr>
  </w:style>
  <w:style w:type="paragraph" w:customStyle="1" w:styleId="BioBullets">
    <w:name w:val="Bio Bullets"/>
    <w:basedOn w:val="BULLET0"/>
    <w:qFormat/>
    <w:rsid w:val="00880556"/>
  </w:style>
  <w:style w:type="paragraph" w:customStyle="1" w:styleId="TableBody">
    <w:name w:val="Table Body"/>
    <w:link w:val="TableBodyChar"/>
    <w:qFormat/>
    <w:rsid w:val="00880556"/>
    <w:pPr>
      <w:spacing w:before="60" w:after="60" w:line="240" w:lineRule="auto"/>
      <w:jc w:val="both"/>
    </w:pPr>
    <w:rPr>
      <w:rFonts w:ascii="Arial" w:eastAsia="Times New Roman" w:hAnsi="Arial" w:cs="Times New Roman"/>
      <w:color w:val="002776"/>
      <w:sz w:val="16"/>
      <w:szCs w:val="24"/>
      <w:lang w:val="en-US"/>
    </w:rPr>
  </w:style>
  <w:style w:type="character" w:customStyle="1" w:styleId="TableBodyChar">
    <w:name w:val="Table Body Char"/>
    <w:basedOn w:val="Fuentedeprrafopredeter"/>
    <w:link w:val="TableBody"/>
    <w:rsid w:val="00880556"/>
    <w:rPr>
      <w:rFonts w:ascii="Arial" w:eastAsia="Times New Roman" w:hAnsi="Arial" w:cs="Times New Roman"/>
      <w:color w:val="002776"/>
      <w:sz w:val="16"/>
      <w:szCs w:val="24"/>
      <w:lang w:val="en-US"/>
    </w:rPr>
  </w:style>
  <w:style w:type="paragraph" w:styleId="TDC1">
    <w:name w:val="toc 1"/>
    <w:basedOn w:val="Normal"/>
    <w:next w:val="EYBody"/>
    <w:autoRedefine/>
    <w:uiPriority w:val="39"/>
    <w:qFormat/>
    <w:rsid w:val="00880556"/>
    <w:pPr>
      <w:widowControl/>
      <w:tabs>
        <w:tab w:val="left" w:pos="600"/>
        <w:tab w:val="right" w:leader="dot" w:pos="10065"/>
      </w:tabs>
      <w:autoSpaceDE/>
      <w:autoSpaceDN/>
      <w:adjustRightInd/>
      <w:spacing w:before="240" w:after="60" w:line="280" w:lineRule="exact"/>
      <w:outlineLvl w:val="2"/>
    </w:pPr>
    <w:rPr>
      <w:rFonts w:ascii="Calibri" w:eastAsia="Times New Roman" w:hAnsi="Calibri"/>
      <w:bCs w:val="0"/>
      <w:color w:val="000000"/>
      <w:sz w:val="20"/>
      <w:szCs w:val="22"/>
    </w:rPr>
  </w:style>
  <w:style w:type="paragraph" w:styleId="TDC2">
    <w:name w:val="toc 2"/>
    <w:basedOn w:val="Normal"/>
    <w:next w:val="Normal"/>
    <w:autoRedefine/>
    <w:uiPriority w:val="39"/>
    <w:qFormat/>
    <w:rsid w:val="00880556"/>
    <w:pPr>
      <w:widowControl/>
      <w:tabs>
        <w:tab w:val="right" w:leader="dot" w:pos="6480"/>
      </w:tabs>
      <w:autoSpaceDE/>
      <w:autoSpaceDN/>
      <w:adjustRightInd/>
      <w:spacing w:before="120" w:after="200" w:line="276" w:lineRule="auto"/>
      <w:ind w:left="187"/>
    </w:pPr>
    <w:rPr>
      <w:rFonts w:ascii="Calibri" w:eastAsia="Times New Roman" w:hAnsi="Calibri" w:cs="Times New Roman"/>
      <w:b w:val="0"/>
      <w:bCs w:val="0"/>
      <w:i/>
      <w:noProof/>
      <w:color w:val="000000"/>
      <w:sz w:val="22"/>
      <w:szCs w:val="22"/>
    </w:rPr>
  </w:style>
  <w:style w:type="paragraph" w:styleId="TDC3">
    <w:name w:val="toc 3"/>
    <w:basedOn w:val="Normal"/>
    <w:next w:val="Normal"/>
    <w:autoRedefine/>
    <w:uiPriority w:val="39"/>
    <w:qFormat/>
    <w:rsid w:val="00880556"/>
    <w:pPr>
      <w:widowControl/>
      <w:autoSpaceDE/>
      <w:autoSpaceDN/>
      <w:adjustRightInd/>
      <w:spacing w:after="200" w:line="276" w:lineRule="auto"/>
      <w:ind w:left="400"/>
    </w:pPr>
    <w:rPr>
      <w:rFonts w:ascii="Calibri" w:eastAsia="Times New Roman" w:hAnsi="Calibri" w:cs="Times New Roman"/>
      <w:b w:val="0"/>
      <w:bCs w:val="0"/>
      <w:sz w:val="22"/>
      <w:szCs w:val="22"/>
    </w:rPr>
  </w:style>
  <w:style w:type="paragraph" w:styleId="Subttulo">
    <w:name w:val="Subtitle"/>
    <w:basedOn w:val="Normal"/>
    <w:link w:val="SubttuloCar"/>
    <w:qFormat/>
    <w:rsid w:val="00880556"/>
    <w:pPr>
      <w:widowControl/>
      <w:overflowPunct w:val="0"/>
      <w:spacing w:before="100" w:after="100" w:line="260" w:lineRule="atLeast"/>
      <w:jc w:val="both"/>
      <w:textAlignment w:val="baseline"/>
    </w:pPr>
    <w:rPr>
      <w:rFonts w:eastAsia="Times New Roman" w:cs="Times New Roman"/>
      <w:sz w:val="20"/>
      <w:szCs w:val="20"/>
    </w:rPr>
  </w:style>
  <w:style w:type="character" w:customStyle="1" w:styleId="SubttuloCar">
    <w:name w:val="Subtítulo Car"/>
    <w:basedOn w:val="Fuentedeprrafopredeter"/>
    <w:link w:val="Subttulo"/>
    <w:rsid w:val="00880556"/>
    <w:rPr>
      <w:rFonts w:ascii="Arial" w:eastAsia="Times New Roman" w:hAnsi="Arial" w:cs="Times New Roman"/>
      <w:b/>
      <w:bCs/>
      <w:sz w:val="20"/>
      <w:szCs w:val="20"/>
      <w:lang w:val="es-CO" w:eastAsia="es-CO"/>
    </w:rPr>
  </w:style>
  <w:style w:type="paragraph" w:styleId="Cita">
    <w:name w:val="Quote"/>
    <w:link w:val="CitaCar"/>
    <w:qFormat/>
    <w:rsid w:val="00880556"/>
    <w:pPr>
      <w:spacing w:after="180" w:line="360" w:lineRule="exact"/>
    </w:pPr>
    <w:rPr>
      <w:rFonts w:ascii="EYInterstate Light" w:eastAsia="Times New Roman" w:hAnsi="EYInterstate Light" w:cs="Arial"/>
      <w:bCs/>
      <w:color w:val="646464"/>
      <w:spacing w:val="-10"/>
      <w:kern w:val="32"/>
      <w:sz w:val="28"/>
      <w:szCs w:val="48"/>
      <w:lang w:val="en-US"/>
    </w:rPr>
  </w:style>
  <w:style w:type="character" w:customStyle="1" w:styleId="CitaCar">
    <w:name w:val="Cita Car"/>
    <w:basedOn w:val="Fuentedeprrafopredeter"/>
    <w:link w:val="Cita"/>
    <w:rsid w:val="00880556"/>
    <w:rPr>
      <w:rFonts w:ascii="EYInterstate Light" w:eastAsia="Times New Roman" w:hAnsi="EYInterstate Light" w:cs="Arial"/>
      <w:bCs/>
      <w:color w:val="646464"/>
      <w:spacing w:val="-10"/>
      <w:kern w:val="32"/>
      <w:sz w:val="28"/>
      <w:szCs w:val="48"/>
      <w:lang w:val="en-US"/>
    </w:rPr>
  </w:style>
  <w:style w:type="paragraph" w:customStyle="1" w:styleId="TtuloTDC1">
    <w:name w:val="Título TDC1"/>
    <w:basedOn w:val="Ttulo1"/>
    <w:next w:val="Normal"/>
    <w:uiPriority w:val="39"/>
    <w:unhideWhenUsed/>
    <w:qFormat/>
    <w:rsid w:val="00880556"/>
    <w:pPr>
      <w:keepLines/>
      <w:spacing w:before="480"/>
      <w:outlineLvl w:val="9"/>
    </w:pPr>
    <w:rPr>
      <w:rFonts w:ascii="Cambria" w:hAnsi="Cambria"/>
      <w:color w:val="365F91"/>
      <w:sz w:val="28"/>
      <w:szCs w:val="28"/>
      <w:lang w:eastAsia="ja-JP"/>
    </w:rPr>
  </w:style>
  <w:style w:type="table" w:customStyle="1" w:styleId="chiffres1">
    <w:name w:val="chiffres1"/>
    <w:basedOn w:val="Tablanormal"/>
    <w:next w:val="Tablaconcuadrcula"/>
    <w:uiPriority w:val="59"/>
    <w:rsid w:val="00880556"/>
    <w:pPr>
      <w:spacing w:after="0" w:line="240" w:lineRule="auto"/>
    </w:pPr>
    <w:rPr>
      <w:rFonts w:eastAsia="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880556"/>
    <w:pPr>
      <w:widowControl/>
      <w:overflowPunct w:val="0"/>
      <w:ind w:left="1134"/>
      <w:textAlignment w:val="baseline"/>
    </w:pPr>
    <w:rPr>
      <w:rFonts w:eastAsia="Times New Roman" w:cs="Times New Roman"/>
      <w:b w:val="0"/>
      <w:bCs w:val="0"/>
      <w:sz w:val="28"/>
      <w:szCs w:val="20"/>
    </w:rPr>
  </w:style>
  <w:style w:type="character" w:customStyle="1" w:styleId="Sangra3detindependienteCar">
    <w:name w:val="Sangría 3 de t. independiente Car"/>
    <w:basedOn w:val="Fuentedeprrafopredeter"/>
    <w:link w:val="Sangra3detindependiente"/>
    <w:rsid w:val="00880556"/>
    <w:rPr>
      <w:rFonts w:ascii="Arial" w:eastAsia="Times New Roman" w:hAnsi="Arial" w:cs="Times New Roman"/>
      <w:sz w:val="28"/>
      <w:szCs w:val="20"/>
      <w:lang w:val="es-CO" w:eastAsia="es-CO"/>
    </w:rPr>
  </w:style>
  <w:style w:type="character" w:customStyle="1" w:styleId="PrrafodelistaCar">
    <w:name w:val="Párrafo de lista Car"/>
    <w:aliases w:val="BOLA Car,BOLADEF Car,Bolita Car,EY - Lista Car,EY EPM - Lista Car,Guión Car,HOJA Car,Level 3 Car,List Paragraph (numbered (a)) Car,List Paragraph1 Car,List1 Car,List11 Car,Outline AEH Car,Párrafo de lista1 Car,Párrafo de lista21 Car"/>
    <w:basedOn w:val="Fuentedeprrafopredeter"/>
    <w:link w:val="Prrafodelista"/>
    <w:uiPriority w:val="34"/>
    <w:rsid w:val="00880556"/>
    <w:rPr>
      <w:rFonts w:ascii="Arial" w:eastAsiaTheme="minorEastAsia" w:hAnsi="Arial" w:cs="Arial"/>
      <w:b/>
      <w:bCs/>
      <w:sz w:val="24"/>
      <w:szCs w:val="24"/>
      <w:lang w:val="es-CO" w:eastAsia="es-CO"/>
    </w:rPr>
  </w:style>
  <w:style w:type="character" w:styleId="Textodelmarcadordeposicin">
    <w:name w:val="Placeholder Text"/>
    <w:basedOn w:val="Fuentedeprrafopredeter"/>
    <w:uiPriority w:val="99"/>
    <w:semiHidden/>
    <w:rsid w:val="00880556"/>
    <w:rPr>
      <w:color w:val="808080"/>
    </w:rPr>
  </w:style>
  <w:style w:type="paragraph" w:customStyle="1" w:styleId="default0">
    <w:name w:val="default"/>
    <w:basedOn w:val="Normal"/>
    <w:rsid w:val="00880556"/>
    <w:pPr>
      <w:widowControl/>
      <w:autoSpaceDE/>
      <w:autoSpaceDN/>
      <w:adjustRightInd/>
      <w:spacing w:after="285"/>
    </w:pPr>
    <w:rPr>
      <w:rFonts w:ascii="Times New Roman" w:eastAsia="Calibri" w:hAnsi="Times New Roman" w:cs="Times New Roman"/>
      <w:b w:val="0"/>
      <w:bCs w:val="0"/>
    </w:rPr>
  </w:style>
  <w:style w:type="paragraph" w:customStyle="1" w:styleId="Textosinformato1">
    <w:name w:val="Texto sin formato1"/>
    <w:basedOn w:val="Normal"/>
    <w:next w:val="Textosinformato"/>
    <w:link w:val="TextosinformatoCar"/>
    <w:uiPriority w:val="99"/>
    <w:semiHidden/>
    <w:unhideWhenUsed/>
    <w:rsid w:val="00880556"/>
    <w:pPr>
      <w:widowControl/>
      <w:autoSpaceDE/>
      <w:autoSpaceDN/>
      <w:adjustRightInd/>
    </w:pPr>
    <w:rPr>
      <w:rFonts w:ascii="Calibri" w:eastAsiaTheme="minorHAnsi" w:hAnsi="Calibri" w:cs="Consolas"/>
      <w:b w:val="0"/>
      <w:bCs w:val="0"/>
      <w:sz w:val="22"/>
      <w:szCs w:val="21"/>
      <w:lang w:val="es-419" w:eastAsia="en-US"/>
    </w:rPr>
  </w:style>
  <w:style w:type="character" w:customStyle="1" w:styleId="TextosinformatoCar">
    <w:name w:val="Texto sin formato Car"/>
    <w:basedOn w:val="Fuentedeprrafopredeter"/>
    <w:link w:val="Textosinformato1"/>
    <w:uiPriority w:val="99"/>
    <w:semiHidden/>
    <w:rsid w:val="00880556"/>
    <w:rPr>
      <w:rFonts w:ascii="Calibri" w:hAnsi="Calibri" w:cs="Consolas"/>
      <w:szCs w:val="21"/>
    </w:rPr>
  </w:style>
  <w:style w:type="character" w:customStyle="1" w:styleId="apple-converted-space">
    <w:name w:val="apple-converted-space"/>
    <w:basedOn w:val="Fuentedeprrafopredeter"/>
    <w:rsid w:val="00880556"/>
  </w:style>
  <w:style w:type="character" w:customStyle="1" w:styleId="UnresolvedMention1">
    <w:name w:val="Unresolved Mention1"/>
    <w:basedOn w:val="Fuentedeprrafopredeter"/>
    <w:uiPriority w:val="99"/>
    <w:semiHidden/>
    <w:unhideWhenUsed/>
    <w:rsid w:val="00880556"/>
    <w:rPr>
      <w:color w:val="605E5C"/>
      <w:shd w:val="clear" w:color="auto" w:fill="E1DFDD"/>
    </w:rPr>
  </w:style>
  <w:style w:type="character" w:customStyle="1" w:styleId="Hipervnculovisitado1">
    <w:name w:val="Hipervínculo visitado1"/>
    <w:basedOn w:val="Fuentedeprrafopredeter"/>
    <w:uiPriority w:val="99"/>
    <w:semiHidden/>
    <w:unhideWhenUsed/>
    <w:rsid w:val="00880556"/>
    <w:rPr>
      <w:color w:val="800080"/>
      <w:u w:val="single"/>
    </w:rPr>
  </w:style>
  <w:style w:type="paragraph" w:customStyle="1" w:styleId="Textoindependiente31">
    <w:name w:val="Texto independiente 31"/>
    <w:basedOn w:val="Normal"/>
    <w:next w:val="Textoindependiente3"/>
    <w:link w:val="Textoindependiente3Car"/>
    <w:unhideWhenUsed/>
    <w:rsid w:val="00880556"/>
    <w:pPr>
      <w:widowControl/>
      <w:autoSpaceDE/>
      <w:autoSpaceDN/>
      <w:adjustRightInd/>
      <w:spacing w:after="120" w:line="276" w:lineRule="auto"/>
    </w:pPr>
    <w:rPr>
      <w:rFonts w:asciiTheme="minorHAnsi" w:eastAsiaTheme="minorHAnsi" w:hAnsiTheme="minorHAnsi" w:cstheme="minorBidi"/>
      <w:b w:val="0"/>
      <w:bCs w:val="0"/>
      <w:sz w:val="16"/>
      <w:szCs w:val="16"/>
      <w:lang w:val="es-419" w:eastAsia="en-US"/>
    </w:rPr>
  </w:style>
  <w:style w:type="character" w:customStyle="1" w:styleId="Textoindependiente3Car">
    <w:name w:val="Texto independiente 3 Car"/>
    <w:basedOn w:val="Fuentedeprrafopredeter"/>
    <w:link w:val="Textoindependiente31"/>
    <w:uiPriority w:val="99"/>
    <w:rsid w:val="00880556"/>
    <w:rPr>
      <w:sz w:val="16"/>
      <w:szCs w:val="16"/>
    </w:rPr>
  </w:style>
  <w:style w:type="paragraph" w:customStyle="1" w:styleId="Direccin">
    <w:name w:val="Dirección"/>
    <w:basedOn w:val="Normal"/>
    <w:rsid w:val="00880556"/>
    <w:pPr>
      <w:widowControl/>
      <w:autoSpaceDE/>
      <w:autoSpaceDN/>
      <w:adjustRightInd/>
      <w:spacing w:line="260" w:lineRule="atLeast"/>
    </w:pPr>
    <w:rPr>
      <w:rFonts w:eastAsia="Times New Roman"/>
      <w:b w:val="0"/>
      <w:bCs w:val="0"/>
      <w:sz w:val="22"/>
      <w:szCs w:val="20"/>
      <w:lang w:val="es-ES_tradnl" w:eastAsia="en-US"/>
    </w:rPr>
  </w:style>
  <w:style w:type="character" w:customStyle="1" w:styleId="baj">
    <w:name w:val="b_aj"/>
    <w:basedOn w:val="Fuentedeprrafopredeter"/>
    <w:rsid w:val="00880556"/>
  </w:style>
  <w:style w:type="character" w:customStyle="1" w:styleId="Mencinsinresolver1">
    <w:name w:val="Mención sin resolver1"/>
    <w:basedOn w:val="Fuentedeprrafopredeter"/>
    <w:uiPriority w:val="99"/>
    <w:semiHidden/>
    <w:unhideWhenUsed/>
    <w:rsid w:val="00880556"/>
    <w:rPr>
      <w:color w:val="605E5C"/>
      <w:shd w:val="clear" w:color="auto" w:fill="E1DFDD"/>
    </w:rPr>
  </w:style>
  <w:style w:type="paragraph" w:styleId="Textoindependiente2">
    <w:name w:val="Body Text 2"/>
    <w:basedOn w:val="Normal"/>
    <w:link w:val="Textoindependiente2Car"/>
    <w:uiPriority w:val="99"/>
    <w:semiHidden/>
    <w:unhideWhenUsed/>
    <w:rsid w:val="00880556"/>
    <w:pPr>
      <w:widowControl/>
      <w:autoSpaceDE/>
      <w:autoSpaceDN/>
      <w:adjustRightInd/>
      <w:spacing w:after="120" w:line="480" w:lineRule="auto"/>
    </w:pPr>
    <w:rPr>
      <w:rFonts w:ascii="Calibri" w:hAnsi="Calibri" w:cs="Times New Roman"/>
      <w:b w:val="0"/>
      <w:bCs w:val="0"/>
      <w:sz w:val="22"/>
      <w:szCs w:val="22"/>
    </w:rPr>
  </w:style>
  <w:style w:type="character" w:customStyle="1" w:styleId="Textoindependiente2Car">
    <w:name w:val="Texto independiente 2 Car"/>
    <w:basedOn w:val="Fuentedeprrafopredeter"/>
    <w:link w:val="Textoindependiente2"/>
    <w:uiPriority w:val="99"/>
    <w:semiHidden/>
    <w:rsid w:val="00880556"/>
    <w:rPr>
      <w:rFonts w:ascii="Calibri" w:eastAsiaTheme="minorEastAsia" w:hAnsi="Calibri" w:cs="Times New Roman"/>
      <w:lang w:val="es-CO" w:eastAsia="es-CO"/>
    </w:rPr>
  </w:style>
  <w:style w:type="character" w:customStyle="1" w:styleId="highlight">
    <w:name w:val="highlight"/>
    <w:basedOn w:val="Fuentedeprrafopredeter"/>
    <w:rsid w:val="00880556"/>
  </w:style>
  <w:style w:type="paragraph" w:customStyle="1" w:styleId="Piedepagina">
    <w:name w:val="Pie de pagina"/>
    <w:basedOn w:val="Normal"/>
    <w:rsid w:val="00880556"/>
    <w:pPr>
      <w:widowControl/>
      <w:autoSpaceDE/>
      <w:autoSpaceDN/>
      <w:adjustRightInd/>
      <w:spacing w:after="160" w:line="240" w:lineRule="exact"/>
    </w:pPr>
    <w:rPr>
      <w:rFonts w:ascii="Calibri" w:eastAsia="Calibri" w:hAnsi="Calibri" w:cs="Times New Roman"/>
      <w:b w:val="0"/>
      <w:bCs w:val="0"/>
      <w:sz w:val="22"/>
      <w:szCs w:val="22"/>
      <w:vertAlign w:val="superscript"/>
      <w:lang w:eastAsia="en-US"/>
    </w:rPr>
  </w:style>
  <w:style w:type="character" w:styleId="nfasis">
    <w:name w:val="Emphasis"/>
    <w:basedOn w:val="Fuentedeprrafopredeter"/>
    <w:uiPriority w:val="20"/>
    <w:qFormat/>
    <w:rsid w:val="00880556"/>
    <w:rPr>
      <w:i/>
      <w:iCs/>
    </w:rPr>
  </w:style>
  <w:style w:type="paragraph" w:customStyle="1" w:styleId="wordsection1">
    <w:name w:val="wordsection1"/>
    <w:basedOn w:val="Normal"/>
    <w:uiPriority w:val="99"/>
    <w:rsid w:val="00880556"/>
    <w:pPr>
      <w:widowControl/>
      <w:autoSpaceDE/>
      <w:autoSpaceDN/>
      <w:adjustRightInd/>
      <w:spacing w:before="100" w:beforeAutospacing="1" w:after="100" w:afterAutospacing="1"/>
    </w:pPr>
    <w:rPr>
      <w:rFonts w:ascii="Calibri" w:eastAsia="Calibri" w:hAnsi="Calibri" w:cs="Calibri"/>
      <w:b w:val="0"/>
      <w:bCs w:val="0"/>
      <w:sz w:val="20"/>
      <w:szCs w:val="20"/>
    </w:rPr>
  </w:style>
  <w:style w:type="paragraph" w:customStyle="1" w:styleId="Sinespaciado1">
    <w:name w:val="Sin espaciado1"/>
    <w:rsid w:val="00880556"/>
    <w:pPr>
      <w:spacing w:after="0" w:line="240" w:lineRule="auto"/>
    </w:pPr>
    <w:rPr>
      <w:rFonts w:ascii="Calibri" w:eastAsia="Calibri" w:hAnsi="Calibri" w:cs="Times New Roman"/>
      <w:lang w:val="es-CO"/>
    </w:rPr>
  </w:style>
  <w:style w:type="character" w:customStyle="1" w:styleId="markedcontent">
    <w:name w:val="markedcontent"/>
    <w:basedOn w:val="Fuentedeprrafopredeter"/>
    <w:rsid w:val="00880556"/>
  </w:style>
  <w:style w:type="paragraph" w:styleId="Textosinformato">
    <w:name w:val="Plain Text"/>
    <w:basedOn w:val="Normal"/>
    <w:link w:val="TextosinformatoCar1"/>
    <w:uiPriority w:val="99"/>
    <w:semiHidden/>
    <w:unhideWhenUsed/>
    <w:rsid w:val="00880556"/>
    <w:rPr>
      <w:rFonts w:ascii="Consolas" w:hAnsi="Consolas"/>
      <w:sz w:val="21"/>
      <w:szCs w:val="21"/>
    </w:rPr>
  </w:style>
  <w:style w:type="character" w:customStyle="1" w:styleId="TextosinformatoCar1">
    <w:name w:val="Texto sin formato Car1"/>
    <w:basedOn w:val="Fuentedeprrafopredeter"/>
    <w:link w:val="Textosinformato"/>
    <w:uiPriority w:val="99"/>
    <w:semiHidden/>
    <w:rsid w:val="00880556"/>
    <w:rPr>
      <w:rFonts w:ascii="Consolas" w:eastAsiaTheme="minorEastAsia" w:hAnsi="Consolas" w:cs="Arial"/>
      <w:b/>
      <w:bCs/>
      <w:sz w:val="21"/>
      <w:szCs w:val="21"/>
      <w:lang w:val="es-CO" w:eastAsia="es-CO"/>
    </w:rPr>
  </w:style>
  <w:style w:type="character" w:styleId="Hipervnculovisitado">
    <w:name w:val="FollowedHyperlink"/>
    <w:basedOn w:val="Fuentedeprrafopredeter"/>
    <w:uiPriority w:val="99"/>
    <w:semiHidden/>
    <w:unhideWhenUsed/>
    <w:rsid w:val="00880556"/>
    <w:rPr>
      <w:color w:val="954F72" w:themeColor="followedHyperlink"/>
      <w:u w:val="single"/>
    </w:rPr>
  </w:style>
  <w:style w:type="paragraph" w:styleId="Textoindependiente3">
    <w:name w:val="Body Text 3"/>
    <w:basedOn w:val="Normal"/>
    <w:link w:val="Textoindependiente3Car1"/>
    <w:uiPriority w:val="99"/>
    <w:semiHidden/>
    <w:unhideWhenUsed/>
    <w:rsid w:val="00880556"/>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880556"/>
    <w:rPr>
      <w:rFonts w:ascii="Arial" w:eastAsiaTheme="minorEastAsia" w:hAnsi="Arial" w:cs="Arial"/>
      <w:b/>
      <w:bCs/>
      <w:sz w:val="16"/>
      <w:szCs w:val="16"/>
      <w:lang w:val="es-CO" w:eastAsia="es-CO"/>
    </w:rPr>
  </w:style>
  <w:style w:type="character" w:customStyle="1" w:styleId="letra8pt">
    <w:name w:val="letra8pt"/>
    <w:basedOn w:val="Fuentedeprrafopredeter"/>
    <w:rsid w:val="00CE0CB3"/>
  </w:style>
  <w:style w:type="paragraph" w:customStyle="1" w:styleId="BMKbodytext2">
    <w:name w:val="BMK body text 2"/>
    <w:basedOn w:val="Normal"/>
    <w:link w:val="BMKbodytext2Char"/>
    <w:rsid w:val="00CE0CB3"/>
    <w:pPr>
      <w:widowControl/>
      <w:autoSpaceDE/>
      <w:autoSpaceDN/>
      <w:adjustRightInd/>
      <w:ind w:firstLine="1418"/>
      <w:jc w:val="both"/>
    </w:pPr>
    <w:rPr>
      <w:rFonts w:ascii="Times New Roman" w:eastAsia="Times New Roman" w:hAnsi="Times New Roman" w:cs="Times New Roman"/>
      <w:b w:val="0"/>
      <w:bCs w:val="0"/>
      <w:sz w:val="22"/>
      <w:lang w:val="en-US" w:eastAsia="en-US"/>
    </w:rPr>
  </w:style>
  <w:style w:type="character" w:customStyle="1" w:styleId="BMKbodytext2Char">
    <w:name w:val="BMK body text 2 Char"/>
    <w:link w:val="BMKbodytext2"/>
    <w:rsid w:val="00CE0CB3"/>
    <w:rPr>
      <w:rFonts w:ascii="Times New Roman" w:eastAsia="Times New Roman" w:hAnsi="Times New Roman" w:cs="Times New Roman"/>
      <w:szCs w:val="24"/>
      <w:lang w:val="en-US"/>
    </w:rPr>
  </w:style>
  <w:style w:type="paragraph" w:customStyle="1" w:styleId="BMKbodytext1">
    <w:name w:val="BMK body text 1"/>
    <w:basedOn w:val="Normal"/>
    <w:link w:val="BMKbodytext1Char"/>
    <w:rsid w:val="00CE0CB3"/>
    <w:pPr>
      <w:widowControl/>
      <w:autoSpaceDE/>
      <w:autoSpaceDN/>
      <w:adjustRightInd/>
      <w:ind w:firstLine="709"/>
      <w:jc w:val="both"/>
    </w:pPr>
    <w:rPr>
      <w:rFonts w:ascii="Times New Roman" w:eastAsia="Times New Roman" w:hAnsi="Times New Roman" w:cs="Times New Roman"/>
      <w:b w:val="0"/>
      <w:bCs w:val="0"/>
      <w:sz w:val="22"/>
      <w:lang w:val="en-US" w:eastAsia="en-US"/>
    </w:rPr>
  </w:style>
  <w:style w:type="character" w:customStyle="1" w:styleId="BMKbodytext1Char">
    <w:name w:val="BMK body text 1 Char"/>
    <w:link w:val="BMKbodytext1"/>
    <w:rsid w:val="00CE0CB3"/>
    <w:rPr>
      <w:rFonts w:ascii="Times New Roman" w:eastAsia="Times New Roman" w:hAnsi="Times New Roman" w:cs="Times New Roman"/>
      <w:szCs w:val="24"/>
      <w:lang w:val="en-US"/>
    </w:rPr>
  </w:style>
  <w:style w:type="paragraph" w:customStyle="1" w:styleId="pf0">
    <w:name w:val="pf0"/>
    <w:basedOn w:val="Normal"/>
    <w:rsid w:val="00CE0CB3"/>
    <w:pPr>
      <w:widowControl/>
      <w:autoSpaceDE/>
      <w:autoSpaceDN/>
      <w:adjustRightInd/>
      <w:spacing w:before="100" w:beforeAutospacing="1" w:after="100" w:afterAutospacing="1"/>
    </w:pPr>
    <w:rPr>
      <w:rFonts w:ascii="Times New Roman" w:eastAsia="Times New Roman" w:hAnsi="Times New Roman" w:cs="Times New Roman"/>
      <w:b w:val="0"/>
      <w:bCs w:val="0"/>
    </w:rPr>
  </w:style>
  <w:style w:type="character" w:customStyle="1" w:styleId="cf01">
    <w:name w:val="cf01"/>
    <w:basedOn w:val="Fuentedeprrafopredeter"/>
    <w:rsid w:val="00CE0CB3"/>
    <w:rPr>
      <w:rFonts w:ascii="Segoe UI" w:hAnsi="Segoe UI" w:cs="Segoe UI" w:hint="default"/>
      <w:b/>
      <w:bCs/>
      <w:sz w:val="18"/>
      <w:szCs w:val="18"/>
    </w:rPr>
  </w:style>
  <w:style w:type="table" w:customStyle="1" w:styleId="chiffres2">
    <w:name w:val="chiffres2"/>
    <w:basedOn w:val="Tablanormal"/>
    <w:next w:val="Tablaconcuadrcula"/>
    <w:uiPriority w:val="59"/>
    <w:rsid w:val="008303D4"/>
    <w:pPr>
      <w:spacing w:after="0" w:line="240" w:lineRule="auto"/>
    </w:pPr>
    <w:rPr>
      <w:rFonts w:eastAsia="Times New Roman"/>
      <w:lang w:val="es-CO" w:eastAsia="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next w:val="Tablaconcuadrcula4-nfasis3"/>
    <w:uiPriority w:val="49"/>
    <w:rsid w:val="00CF63BF"/>
    <w:pPr>
      <w:spacing w:after="0" w:line="240" w:lineRule="auto"/>
    </w:pPr>
    <w:rPr>
      <w:lang w:val="es-CO"/>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4-nfasis3">
    <w:name w:val="Grid Table 4 Accent 3"/>
    <w:basedOn w:val="Tablanormal"/>
    <w:uiPriority w:val="49"/>
    <w:rsid w:val="00CF63B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inlista2">
    <w:name w:val="Sin lista2"/>
    <w:next w:val="Sinlista"/>
    <w:uiPriority w:val="99"/>
    <w:semiHidden/>
    <w:unhideWhenUsed/>
    <w:rsid w:val="00AF55B9"/>
  </w:style>
  <w:style w:type="numbering" w:customStyle="1" w:styleId="Sinlista11">
    <w:name w:val="Sin lista11"/>
    <w:next w:val="Sinlista"/>
    <w:uiPriority w:val="99"/>
    <w:semiHidden/>
    <w:unhideWhenUsed/>
    <w:rsid w:val="00AF55B9"/>
  </w:style>
  <w:style w:type="paragraph" w:customStyle="1" w:styleId="Listavistosa-nfasis11">
    <w:name w:val="Lista vistosa - Énfasis 11"/>
    <w:basedOn w:val="Normal"/>
    <w:uiPriority w:val="34"/>
    <w:qFormat/>
    <w:rsid w:val="00AF55B9"/>
    <w:pPr>
      <w:widowControl/>
      <w:overflowPunct w:val="0"/>
      <w:ind w:left="720"/>
      <w:contextualSpacing/>
    </w:pPr>
    <w:rPr>
      <w:rFonts w:ascii="Times New Roman" w:eastAsia="Times New Roman" w:hAnsi="Times New Roman" w:cs="Times New Roman"/>
      <w:b w:val="0"/>
      <w:bCs w:val="0"/>
      <w:sz w:val="20"/>
      <w:szCs w:val="20"/>
      <w:lang w:val="es-ES_tradnl" w:eastAsia="es-ES"/>
    </w:rPr>
  </w:style>
  <w:style w:type="paragraph" w:customStyle="1" w:styleId="Vineta1">
    <w:name w:val="Vineta 1"/>
    <w:basedOn w:val="Normal"/>
    <w:link w:val="Vineta1Car"/>
    <w:qFormat/>
    <w:rsid w:val="00AF55B9"/>
    <w:pPr>
      <w:widowControl/>
      <w:numPr>
        <w:numId w:val="9"/>
      </w:numPr>
      <w:tabs>
        <w:tab w:val="left" w:pos="284"/>
      </w:tabs>
      <w:autoSpaceDE/>
      <w:autoSpaceDN/>
      <w:adjustRightInd/>
      <w:spacing w:after="120"/>
      <w:jc w:val="both"/>
    </w:pPr>
    <w:rPr>
      <w:rFonts w:eastAsia="Calibri" w:cs="Times New Roman"/>
      <w:b w:val="0"/>
      <w:bCs w:val="0"/>
      <w:sz w:val="22"/>
      <w:szCs w:val="22"/>
      <w:lang w:val="es-ES_tradnl" w:eastAsia="zh-CN"/>
    </w:rPr>
  </w:style>
  <w:style w:type="character" w:customStyle="1" w:styleId="Vineta1Car">
    <w:name w:val="Vineta 1 Car"/>
    <w:link w:val="Vineta1"/>
    <w:rsid w:val="00AF55B9"/>
    <w:rPr>
      <w:rFonts w:ascii="Arial" w:eastAsia="Calibri" w:hAnsi="Arial" w:cs="Times New Roman"/>
      <w:lang w:val="es-ES_tradnl" w:eastAsia="zh-CN"/>
    </w:rPr>
  </w:style>
  <w:style w:type="table" w:customStyle="1" w:styleId="Tablaconcuadrcula1">
    <w:name w:val="Tabla con cuadrícula1"/>
    <w:basedOn w:val="Tablanormal"/>
    <w:next w:val="Tablaconcuadrcula"/>
    <w:uiPriority w:val="39"/>
    <w:rsid w:val="00AF55B9"/>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F6711"/>
  </w:style>
  <w:style w:type="numbering" w:customStyle="1" w:styleId="Sinlista12">
    <w:name w:val="Sin lista12"/>
    <w:next w:val="Sinlista"/>
    <w:uiPriority w:val="99"/>
    <w:semiHidden/>
    <w:unhideWhenUsed/>
    <w:rsid w:val="00DF6711"/>
  </w:style>
  <w:style w:type="table" w:customStyle="1" w:styleId="Tablaconcuadrcula2">
    <w:name w:val="Tabla con cuadrícula2"/>
    <w:basedOn w:val="Tablanormal"/>
    <w:next w:val="Tablaconcuadrcula"/>
    <w:uiPriority w:val="39"/>
    <w:rsid w:val="00DF6711"/>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6B35DC"/>
    <w:rPr>
      <w:lang w:val="es-CO"/>
    </w:rPr>
  </w:style>
  <w:style w:type="character" w:styleId="Nmerodepgina">
    <w:name w:val="page number"/>
    <w:uiPriority w:val="99"/>
    <w:rsid w:val="00767643"/>
    <w:rPr>
      <w:rFonts w:ascii="Arial" w:hAnsi="Arial"/>
    </w:rPr>
  </w:style>
  <w:style w:type="paragraph" w:customStyle="1" w:styleId="BodyText21">
    <w:name w:val="Body Text 21"/>
    <w:basedOn w:val="Normal"/>
    <w:rsid w:val="00A01FCE"/>
    <w:pPr>
      <w:widowControl/>
      <w:autoSpaceDE/>
      <w:autoSpaceDN/>
      <w:adjustRightInd/>
      <w:jc w:val="both"/>
    </w:pPr>
    <w:rPr>
      <w:rFonts w:ascii="Times New Roman" w:eastAsia="Times New Roman" w:hAnsi="Times New Roman" w:cs="Times New Roman"/>
      <w:b w:val="0"/>
      <w:bCs w:val="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106">
      <w:bodyDiv w:val="1"/>
      <w:marLeft w:val="0"/>
      <w:marRight w:val="0"/>
      <w:marTop w:val="0"/>
      <w:marBottom w:val="0"/>
      <w:divBdr>
        <w:top w:val="none" w:sz="0" w:space="0" w:color="auto"/>
        <w:left w:val="none" w:sz="0" w:space="0" w:color="auto"/>
        <w:bottom w:val="none" w:sz="0" w:space="0" w:color="auto"/>
        <w:right w:val="none" w:sz="0" w:space="0" w:color="auto"/>
      </w:divBdr>
    </w:div>
    <w:div w:id="231893561">
      <w:bodyDiv w:val="1"/>
      <w:marLeft w:val="0"/>
      <w:marRight w:val="0"/>
      <w:marTop w:val="0"/>
      <w:marBottom w:val="0"/>
      <w:divBdr>
        <w:top w:val="none" w:sz="0" w:space="0" w:color="auto"/>
        <w:left w:val="none" w:sz="0" w:space="0" w:color="auto"/>
        <w:bottom w:val="none" w:sz="0" w:space="0" w:color="auto"/>
        <w:right w:val="none" w:sz="0" w:space="0" w:color="auto"/>
      </w:divBdr>
    </w:div>
    <w:div w:id="254099146">
      <w:bodyDiv w:val="1"/>
      <w:marLeft w:val="0"/>
      <w:marRight w:val="0"/>
      <w:marTop w:val="0"/>
      <w:marBottom w:val="0"/>
      <w:divBdr>
        <w:top w:val="none" w:sz="0" w:space="0" w:color="auto"/>
        <w:left w:val="none" w:sz="0" w:space="0" w:color="auto"/>
        <w:bottom w:val="none" w:sz="0" w:space="0" w:color="auto"/>
        <w:right w:val="none" w:sz="0" w:space="0" w:color="auto"/>
      </w:divBdr>
    </w:div>
    <w:div w:id="254901582">
      <w:bodyDiv w:val="1"/>
      <w:marLeft w:val="0"/>
      <w:marRight w:val="0"/>
      <w:marTop w:val="0"/>
      <w:marBottom w:val="0"/>
      <w:divBdr>
        <w:top w:val="none" w:sz="0" w:space="0" w:color="auto"/>
        <w:left w:val="none" w:sz="0" w:space="0" w:color="auto"/>
        <w:bottom w:val="none" w:sz="0" w:space="0" w:color="auto"/>
        <w:right w:val="none" w:sz="0" w:space="0" w:color="auto"/>
      </w:divBdr>
    </w:div>
    <w:div w:id="308560386">
      <w:bodyDiv w:val="1"/>
      <w:marLeft w:val="0"/>
      <w:marRight w:val="0"/>
      <w:marTop w:val="0"/>
      <w:marBottom w:val="0"/>
      <w:divBdr>
        <w:top w:val="none" w:sz="0" w:space="0" w:color="auto"/>
        <w:left w:val="none" w:sz="0" w:space="0" w:color="auto"/>
        <w:bottom w:val="none" w:sz="0" w:space="0" w:color="auto"/>
        <w:right w:val="none" w:sz="0" w:space="0" w:color="auto"/>
      </w:divBdr>
    </w:div>
    <w:div w:id="309754949">
      <w:bodyDiv w:val="1"/>
      <w:marLeft w:val="0"/>
      <w:marRight w:val="0"/>
      <w:marTop w:val="0"/>
      <w:marBottom w:val="0"/>
      <w:divBdr>
        <w:top w:val="none" w:sz="0" w:space="0" w:color="auto"/>
        <w:left w:val="none" w:sz="0" w:space="0" w:color="auto"/>
        <w:bottom w:val="none" w:sz="0" w:space="0" w:color="auto"/>
        <w:right w:val="none" w:sz="0" w:space="0" w:color="auto"/>
      </w:divBdr>
    </w:div>
    <w:div w:id="545070563">
      <w:bodyDiv w:val="1"/>
      <w:marLeft w:val="0"/>
      <w:marRight w:val="0"/>
      <w:marTop w:val="0"/>
      <w:marBottom w:val="0"/>
      <w:divBdr>
        <w:top w:val="none" w:sz="0" w:space="0" w:color="auto"/>
        <w:left w:val="none" w:sz="0" w:space="0" w:color="auto"/>
        <w:bottom w:val="none" w:sz="0" w:space="0" w:color="auto"/>
        <w:right w:val="none" w:sz="0" w:space="0" w:color="auto"/>
      </w:divBdr>
    </w:div>
    <w:div w:id="655761506">
      <w:bodyDiv w:val="1"/>
      <w:marLeft w:val="0"/>
      <w:marRight w:val="0"/>
      <w:marTop w:val="0"/>
      <w:marBottom w:val="0"/>
      <w:divBdr>
        <w:top w:val="none" w:sz="0" w:space="0" w:color="auto"/>
        <w:left w:val="none" w:sz="0" w:space="0" w:color="auto"/>
        <w:bottom w:val="none" w:sz="0" w:space="0" w:color="auto"/>
        <w:right w:val="none" w:sz="0" w:space="0" w:color="auto"/>
      </w:divBdr>
    </w:div>
    <w:div w:id="688675683">
      <w:bodyDiv w:val="1"/>
      <w:marLeft w:val="0"/>
      <w:marRight w:val="0"/>
      <w:marTop w:val="0"/>
      <w:marBottom w:val="0"/>
      <w:divBdr>
        <w:top w:val="none" w:sz="0" w:space="0" w:color="auto"/>
        <w:left w:val="none" w:sz="0" w:space="0" w:color="auto"/>
        <w:bottom w:val="none" w:sz="0" w:space="0" w:color="auto"/>
        <w:right w:val="none" w:sz="0" w:space="0" w:color="auto"/>
      </w:divBdr>
    </w:div>
    <w:div w:id="700664377">
      <w:bodyDiv w:val="1"/>
      <w:marLeft w:val="0"/>
      <w:marRight w:val="0"/>
      <w:marTop w:val="0"/>
      <w:marBottom w:val="0"/>
      <w:divBdr>
        <w:top w:val="none" w:sz="0" w:space="0" w:color="auto"/>
        <w:left w:val="none" w:sz="0" w:space="0" w:color="auto"/>
        <w:bottom w:val="none" w:sz="0" w:space="0" w:color="auto"/>
        <w:right w:val="none" w:sz="0" w:space="0" w:color="auto"/>
      </w:divBdr>
    </w:div>
    <w:div w:id="739602251">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68240477">
      <w:bodyDiv w:val="1"/>
      <w:marLeft w:val="0"/>
      <w:marRight w:val="0"/>
      <w:marTop w:val="0"/>
      <w:marBottom w:val="0"/>
      <w:divBdr>
        <w:top w:val="none" w:sz="0" w:space="0" w:color="auto"/>
        <w:left w:val="none" w:sz="0" w:space="0" w:color="auto"/>
        <w:bottom w:val="none" w:sz="0" w:space="0" w:color="auto"/>
        <w:right w:val="none" w:sz="0" w:space="0" w:color="auto"/>
      </w:divBdr>
    </w:div>
    <w:div w:id="780229101">
      <w:bodyDiv w:val="1"/>
      <w:marLeft w:val="0"/>
      <w:marRight w:val="0"/>
      <w:marTop w:val="0"/>
      <w:marBottom w:val="0"/>
      <w:divBdr>
        <w:top w:val="none" w:sz="0" w:space="0" w:color="auto"/>
        <w:left w:val="none" w:sz="0" w:space="0" w:color="auto"/>
        <w:bottom w:val="none" w:sz="0" w:space="0" w:color="auto"/>
        <w:right w:val="none" w:sz="0" w:space="0" w:color="auto"/>
      </w:divBdr>
    </w:div>
    <w:div w:id="800077221">
      <w:bodyDiv w:val="1"/>
      <w:marLeft w:val="0"/>
      <w:marRight w:val="0"/>
      <w:marTop w:val="0"/>
      <w:marBottom w:val="0"/>
      <w:divBdr>
        <w:top w:val="none" w:sz="0" w:space="0" w:color="auto"/>
        <w:left w:val="none" w:sz="0" w:space="0" w:color="auto"/>
        <w:bottom w:val="none" w:sz="0" w:space="0" w:color="auto"/>
        <w:right w:val="none" w:sz="0" w:space="0" w:color="auto"/>
      </w:divBdr>
    </w:div>
    <w:div w:id="852918024">
      <w:bodyDiv w:val="1"/>
      <w:marLeft w:val="0"/>
      <w:marRight w:val="0"/>
      <w:marTop w:val="0"/>
      <w:marBottom w:val="0"/>
      <w:divBdr>
        <w:top w:val="none" w:sz="0" w:space="0" w:color="auto"/>
        <w:left w:val="none" w:sz="0" w:space="0" w:color="auto"/>
        <w:bottom w:val="none" w:sz="0" w:space="0" w:color="auto"/>
        <w:right w:val="none" w:sz="0" w:space="0" w:color="auto"/>
      </w:divBdr>
    </w:div>
    <w:div w:id="855116734">
      <w:bodyDiv w:val="1"/>
      <w:marLeft w:val="0"/>
      <w:marRight w:val="0"/>
      <w:marTop w:val="0"/>
      <w:marBottom w:val="0"/>
      <w:divBdr>
        <w:top w:val="none" w:sz="0" w:space="0" w:color="auto"/>
        <w:left w:val="none" w:sz="0" w:space="0" w:color="auto"/>
        <w:bottom w:val="none" w:sz="0" w:space="0" w:color="auto"/>
        <w:right w:val="none" w:sz="0" w:space="0" w:color="auto"/>
      </w:divBdr>
    </w:div>
    <w:div w:id="877471280">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296373356">
      <w:bodyDiv w:val="1"/>
      <w:marLeft w:val="0"/>
      <w:marRight w:val="0"/>
      <w:marTop w:val="0"/>
      <w:marBottom w:val="0"/>
      <w:divBdr>
        <w:top w:val="none" w:sz="0" w:space="0" w:color="auto"/>
        <w:left w:val="none" w:sz="0" w:space="0" w:color="auto"/>
        <w:bottom w:val="none" w:sz="0" w:space="0" w:color="auto"/>
        <w:right w:val="none" w:sz="0" w:space="0" w:color="auto"/>
      </w:divBdr>
    </w:div>
    <w:div w:id="1327900260">
      <w:bodyDiv w:val="1"/>
      <w:marLeft w:val="0"/>
      <w:marRight w:val="0"/>
      <w:marTop w:val="0"/>
      <w:marBottom w:val="0"/>
      <w:divBdr>
        <w:top w:val="none" w:sz="0" w:space="0" w:color="auto"/>
        <w:left w:val="none" w:sz="0" w:space="0" w:color="auto"/>
        <w:bottom w:val="none" w:sz="0" w:space="0" w:color="auto"/>
        <w:right w:val="none" w:sz="0" w:space="0" w:color="auto"/>
      </w:divBdr>
    </w:div>
    <w:div w:id="1339312525">
      <w:bodyDiv w:val="1"/>
      <w:marLeft w:val="0"/>
      <w:marRight w:val="0"/>
      <w:marTop w:val="0"/>
      <w:marBottom w:val="0"/>
      <w:divBdr>
        <w:top w:val="none" w:sz="0" w:space="0" w:color="auto"/>
        <w:left w:val="none" w:sz="0" w:space="0" w:color="auto"/>
        <w:bottom w:val="none" w:sz="0" w:space="0" w:color="auto"/>
        <w:right w:val="none" w:sz="0" w:space="0" w:color="auto"/>
      </w:divBdr>
    </w:div>
    <w:div w:id="1378355920">
      <w:bodyDiv w:val="1"/>
      <w:marLeft w:val="0"/>
      <w:marRight w:val="0"/>
      <w:marTop w:val="0"/>
      <w:marBottom w:val="0"/>
      <w:divBdr>
        <w:top w:val="none" w:sz="0" w:space="0" w:color="auto"/>
        <w:left w:val="none" w:sz="0" w:space="0" w:color="auto"/>
        <w:bottom w:val="none" w:sz="0" w:space="0" w:color="auto"/>
        <w:right w:val="none" w:sz="0" w:space="0" w:color="auto"/>
      </w:divBdr>
    </w:div>
    <w:div w:id="1399210150">
      <w:bodyDiv w:val="1"/>
      <w:marLeft w:val="0"/>
      <w:marRight w:val="0"/>
      <w:marTop w:val="0"/>
      <w:marBottom w:val="0"/>
      <w:divBdr>
        <w:top w:val="none" w:sz="0" w:space="0" w:color="auto"/>
        <w:left w:val="none" w:sz="0" w:space="0" w:color="auto"/>
        <w:bottom w:val="none" w:sz="0" w:space="0" w:color="auto"/>
        <w:right w:val="none" w:sz="0" w:space="0" w:color="auto"/>
      </w:divBdr>
    </w:div>
    <w:div w:id="1407148378">
      <w:bodyDiv w:val="1"/>
      <w:marLeft w:val="0"/>
      <w:marRight w:val="0"/>
      <w:marTop w:val="0"/>
      <w:marBottom w:val="0"/>
      <w:divBdr>
        <w:top w:val="none" w:sz="0" w:space="0" w:color="auto"/>
        <w:left w:val="none" w:sz="0" w:space="0" w:color="auto"/>
        <w:bottom w:val="none" w:sz="0" w:space="0" w:color="auto"/>
        <w:right w:val="none" w:sz="0" w:space="0" w:color="auto"/>
      </w:divBdr>
    </w:div>
    <w:div w:id="1455252542">
      <w:bodyDiv w:val="1"/>
      <w:marLeft w:val="0"/>
      <w:marRight w:val="0"/>
      <w:marTop w:val="0"/>
      <w:marBottom w:val="0"/>
      <w:divBdr>
        <w:top w:val="none" w:sz="0" w:space="0" w:color="auto"/>
        <w:left w:val="none" w:sz="0" w:space="0" w:color="auto"/>
        <w:bottom w:val="none" w:sz="0" w:space="0" w:color="auto"/>
        <w:right w:val="none" w:sz="0" w:space="0" w:color="auto"/>
      </w:divBdr>
    </w:div>
    <w:div w:id="1466972050">
      <w:bodyDiv w:val="1"/>
      <w:marLeft w:val="0"/>
      <w:marRight w:val="0"/>
      <w:marTop w:val="0"/>
      <w:marBottom w:val="0"/>
      <w:divBdr>
        <w:top w:val="none" w:sz="0" w:space="0" w:color="auto"/>
        <w:left w:val="none" w:sz="0" w:space="0" w:color="auto"/>
        <w:bottom w:val="none" w:sz="0" w:space="0" w:color="auto"/>
        <w:right w:val="none" w:sz="0" w:space="0" w:color="auto"/>
      </w:divBdr>
    </w:div>
    <w:div w:id="1564102520">
      <w:bodyDiv w:val="1"/>
      <w:marLeft w:val="0"/>
      <w:marRight w:val="0"/>
      <w:marTop w:val="0"/>
      <w:marBottom w:val="0"/>
      <w:divBdr>
        <w:top w:val="none" w:sz="0" w:space="0" w:color="auto"/>
        <w:left w:val="none" w:sz="0" w:space="0" w:color="auto"/>
        <w:bottom w:val="none" w:sz="0" w:space="0" w:color="auto"/>
        <w:right w:val="none" w:sz="0" w:space="0" w:color="auto"/>
      </w:divBdr>
    </w:div>
    <w:div w:id="1631671487">
      <w:bodyDiv w:val="1"/>
      <w:marLeft w:val="0"/>
      <w:marRight w:val="0"/>
      <w:marTop w:val="0"/>
      <w:marBottom w:val="0"/>
      <w:divBdr>
        <w:top w:val="none" w:sz="0" w:space="0" w:color="auto"/>
        <w:left w:val="none" w:sz="0" w:space="0" w:color="auto"/>
        <w:bottom w:val="none" w:sz="0" w:space="0" w:color="auto"/>
        <w:right w:val="none" w:sz="0" w:space="0" w:color="auto"/>
      </w:divBdr>
    </w:div>
    <w:div w:id="1650019198">
      <w:bodyDiv w:val="1"/>
      <w:marLeft w:val="0"/>
      <w:marRight w:val="0"/>
      <w:marTop w:val="0"/>
      <w:marBottom w:val="0"/>
      <w:divBdr>
        <w:top w:val="none" w:sz="0" w:space="0" w:color="auto"/>
        <w:left w:val="none" w:sz="0" w:space="0" w:color="auto"/>
        <w:bottom w:val="none" w:sz="0" w:space="0" w:color="auto"/>
        <w:right w:val="none" w:sz="0" w:space="0" w:color="auto"/>
      </w:divBdr>
    </w:div>
    <w:div w:id="1686052207">
      <w:bodyDiv w:val="1"/>
      <w:marLeft w:val="0"/>
      <w:marRight w:val="0"/>
      <w:marTop w:val="0"/>
      <w:marBottom w:val="0"/>
      <w:divBdr>
        <w:top w:val="none" w:sz="0" w:space="0" w:color="auto"/>
        <w:left w:val="none" w:sz="0" w:space="0" w:color="auto"/>
        <w:bottom w:val="none" w:sz="0" w:space="0" w:color="auto"/>
        <w:right w:val="none" w:sz="0" w:space="0" w:color="auto"/>
      </w:divBdr>
    </w:div>
    <w:div w:id="1686394222">
      <w:bodyDiv w:val="1"/>
      <w:marLeft w:val="0"/>
      <w:marRight w:val="0"/>
      <w:marTop w:val="0"/>
      <w:marBottom w:val="0"/>
      <w:divBdr>
        <w:top w:val="none" w:sz="0" w:space="0" w:color="auto"/>
        <w:left w:val="none" w:sz="0" w:space="0" w:color="auto"/>
        <w:bottom w:val="none" w:sz="0" w:space="0" w:color="auto"/>
        <w:right w:val="none" w:sz="0" w:space="0" w:color="auto"/>
      </w:divBdr>
    </w:div>
    <w:div w:id="1808356872">
      <w:bodyDiv w:val="1"/>
      <w:marLeft w:val="0"/>
      <w:marRight w:val="0"/>
      <w:marTop w:val="0"/>
      <w:marBottom w:val="0"/>
      <w:divBdr>
        <w:top w:val="none" w:sz="0" w:space="0" w:color="auto"/>
        <w:left w:val="none" w:sz="0" w:space="0" w:color="auto"/>
        <w:bottom w:val="none" w:sz="0" w:space="0" w:color="auto"/>
        <w:right w:val="none" w:sz="0" w:space="0" w:color="auto"/>
      </w:divBdr>
    </w:div>
    <w:div w:id="1893929177">
      <w:bodyDiv w:val="1"/>
      <w:marLeft w:val="0"/>
      <w:marRight w:val="0"/>
      <w:marTop w:val="0"/>
      <w:marBottom w:val="0"/>
      <w:divBdr>
        <w:top w:val="none" w:sz="0" w:space="0" w:color="auto"/>
        <w:left w:val="none" w:sz="0" w:space="0" w:color="auto"/>
        <w:bottom w:val="none" w:sz="0" w:space="0" w:color="auto"/>
        <w:right w:val="none" w:sz="0" w:space="0" w:color="auto"/>
      </w:divBdr>
    </w:div>
    <w:div w:id="1992172047">
      <w:bodyDiv w:val="1"/>
      <w:marLeft w:val="0"/>
      <w:marRight w:val="0"/>
      <w:marTop w:val="0"/>
      <w:marBottom w:val="0"/>
      <w:divBdr>
        <w:top w:val="none" w:sz="0" w:space="0" w:color="auto"/>
        <w:left w:val="none" w:sz="0" w:space="0" w:color="auto"/>
        <w:bottom w:val="none" w:sz="0" w:space="0" w:color="auto"/>
        <w:right w:val="none" w:sz="0" w:space="0" w:color="auto"/>
      </w:divBdr>
    </w:div>
    <w:div w:id="2004039365">
      <w:bodyDiv w:val="1"/>
      <w:marLeft w:val="0"/>
      <w:marRight w:val="0"/>
      <w:marTop w:val="0"/>
      <w:marBottom w:val="0"/>
      <w:divBdr>
        <w:top w:val="none" w:sz="0" w:space="0" w:color="auto"/>
        <w:left w:val="none" w:sz="0" w:space="0" w:color="auto"/>
        <w:bottom w:val="none" w:sz="0" w:space="0" w:color="auto"/>
        <w:right w:val="none" w:sz="0" w:space="0" w:color="auto"/>
      </w:divBdr>
    </w:div>
    <w:div w:id="2100175690">
      <w:bodyDiv w:val="1"/>
      <w:marLeft w:val="0"/>
      <w:marRight w:val="0"/>
      <w:marTop w:val="0"/>
      <w:marBottom w:val="0"/>
      <w:divBdr>
        <w:top w:val="none" w:sz="0" w:space="0" w:color="auto"/>
        <w:left w:val="none" w:sz="0" w:space="0" w:color="auto"/>
        <w:bottom w:val="none" w:sz="0" w:space="0" w:color="auto"/>
        <w:right w:val="none" w:sz="0" w:space="0" w:color="auto"/>
      </w:divBdr>
    </w:div>
    <w:div w:id="21366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elsi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5" ma:contentTypeDescription="Crear nuevo documento." ma:contentTypeScope="" ma:versionID="f203f34a231dd4131e695dcc7b3b5a64">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358ebf02fc1635950b4c35e720ec2fc3"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B93897-40BF-4D77-8C64-FA7055D04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b9708-8d05-44bf-aa29-bb25ddc26887"/>
    <ds:schemaRef ds:uri="19e65c24-12eb-4ae4-9f0f-cdc0d0399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5063D-DFF2-419F-9F88-96D788D8CB83}">
  <ds:schemaRefs>
    <ds:schemaRef ds:uri="http://schemas.openxmlformats.org/officeDocument/2006/bibliography"/>
  </ds:schemaRefs>
</ds:datastoreItem>
</file>

<file path=customXml/itemProps3.xml><?xml version="1.0" encoding="utf-8"?>
<ds:datastoreItem xmlns:ds="http://schemas.openxmlformats.org/officeDocument/2006/customXml" ds:itemID="{F7F7E608-DD2E-4781-87A9-47D2C407D8F5}">
  <ds:schemaRefs>
    <ds:schemaRef ds:uri="http://schemas.microsoft.com/sharepoint/v3/contenttype/forms"/>
  </ds:schemaRefs>
</ds:datastoreItem>
</file>

<file path=customXml/itemProps4.xml><?xml version="1.0" encoding="utf-8"?>
<ds:datastoreItem xmlns:ds="http://schemas.openxmlformats.org/officeDocument/2006/customXml" ds:itemID="{73227287-B162-4672-A276-5C5ED906C48D}">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4555</Words>
  <Characters>24387</Characters>
  <Application>Microsoft Office Word</Application>
  <DocSecurity>0</DocSecurity>
  <Lines>466</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Ortiz Montoya</dc:creator>
  <cp:keywords/>
  <dc:description/>
  <cp:lastModifiedBy>Etelberto Sanchez Blanco</cp:lastModifiedBy>
  <cp:revision>56</cp:revision>
  <cp:lastPrinted>2023-09-19T20:48:00Z</cp:lastPrinted>
  <dcterms:created xsi:type="dcterms:W3CDTF">2025-03-21T14:47:00Z</dcterms:created>
  <dcterms:modified xsi:type="dcterms:W3CDTF">2026-03-20T15:02:00Z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