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CAA" w:rsidRDefault="006C2B2A">
      <w:pPr>
        <w:spacing w:before="39" w:line="312" w:lineRule="auto"/>
        <w:ind w:right="125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Homework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8: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Virtual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pacing w:val="-1"/>
          <w:sz w:val="28"/>
        </w:rPr>
        <w:t>Memory</w:t>
      </w:r>
    </w:p>
    <w:p w:rsidR="00710CAA" w:rsidRDefault="006846CF">
      <w:pPr>
        <w:spacing w:before="39" w:line="312" w:lineRule="auto"/>
        <w:ind w:right="12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D</w:t>
      </w:r>
      <w:bookmarkStart w:id="0" w:name="_GoBack"/>
      <w:bookmarkEnd w:id="0"/>
      <w:r w:rsidR="006C2B2A">
        <w:rPr>
          <w:rFonts w:ascii="Times New Roman" w:hAnsi="Times New Roman"/>
          <w:b/>
          <w:sz w:val="28"/>
        </w:rPr>
        <w:t>ue</w:t>
      </w:r>
      <w:r w:rsidR="006C2B2A">
        <w:rPr>
          <w:rFonts w:ascii="Times New Roman" w:hAnsi="Times New Roman"/>
          <w:b/>
          <w:spacing w:val="-10"/>
          <w:sz w:val="28"/>
        </w:rPr>
        <w:t xml:space="preserve"> </w:t>
      </w:r>
      <w:r w:rsidR="006C2B2A">
        <w:rPr>
          <w:rFonts w:ascii="Times New Roman" w:hAnsi="Times New Roman"/>
          <w:b/>
          <w:sz w:val="28"/>
        </w:rPr>
        <w:t>date:</w:t>
      </w:r>
      <w:r w:rsidR="006C2B2A"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pacing w:val="-7"/>
          <w:sz w:val="28"/>
        </w:rPr>
        <w:t>11:5</w:t>
      </w:r>
      <w:r w:rsidR="006C2B2A">
        <w:rPr>
          <w:rFonts w:ascii="Times New Roman" w:hAnsi="Times New Roman"/>
          <w:b/>
          <w:sz w:val="28"/>
        </w:rPr>
        <w:t xml:space="preserve">9PM Thursday </w:t>
      </w:r>
      <w:r>
        <w:rPr>
          <w:rFonts w:ascii="Times New Roman" w:hAnsi="Times New Roman"/>
          <w:b/>
          <w:sz w:val="28"/>
        </w:rPr>
        <w:t>April</w:t>
      </w:r>
      <w:r w:rsidR="006C2B2A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26</w:t>
      </w:r>
    </w:p>
    <w:p w:rsidR="00710CAA" w:rsidRDefault="005F2CC6">
      <w:pPr>
        <w:pStyle w:val="BodyText"/>
        <w:numPr>
          <w:ilvl w:val="0"/>
          <w:numId w:val="1"/>
        </w:numPr>
        <w:tabs>
          <w:tab w:val="left" w:pos="342"/>
        </w:tabs>
        <w:ind w:left="360" w:right="463" w:hanging="36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c</w:t>
      </w:r>
      <w:r w:rsidR="006C2B2A">
        <w:rPr>
          <w:spacing w:val="-1"/>
          <w:sz w:val="22"/>
          <w:szCs w:val="22"/>
        </w:rPr>
        <w:t>onsider a computer with a paged logical address space with 8 pages and each page is 4 Kbytes. The logical address space is mapped into a 512-Kbyte of physical memory space. (30pts)</w:t>
      </w:r>
    </w:p>
    <w:p w:rsidR="00710CAA" w:rsidRDefault="005F2CC6">
      <w:pPr>
        <w:pStyle w:val="BodyText"/>
        <w:numPr>
          <w:ilvl w:val="1"/>
          <w:numId w:val="1"/>
        </w:numPr>
        <w:tabs>
          <w:tab w:val="left" w:pos="1562"/>
        </w:tabs>
        <w:ind w:right="98"/>
      </w:pPr>
      <w:r>
        <w:rPr>
          <w:spacing w:val="-1"/>
          <w:sz w:val="22"/>
          <w:szCs w:val="22"/>
        </w:rPr>
        <w:t>d</w:t>
      </w:r>
      <w:r w:rsidR="006C2B2A">
        <w:rPr>
          <w:spacing w:val="-1"/>
          <w:sz w:val="22"/>
          <w:szCs w:val="22"/>
        </w:rPr>
        <w:t>raw the fields in the logical</w:t>
      </w:r>
      <w:r w:rsidR="006C2B2A">
        <w:rPr>
          <w:spacing w:val="-2"/>
          <w:sz w:val="22"/>
          <w:szCs w:val="22"/>
        </w:rPr>
        <w:t xml:space="preserve"> and physical </w:t>
      </w:r>
      <w:r w:rsidR="006C2B2A">
        <w:rPr>
          <w:spacing w:val="-1"/>
          <w:sz w:val="22"/>
          <w:szCs w:val="22"/>
        </w:rPr>
        <w:t>addresses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and</w:t>
      </w:r>
      <w:r w:rsidR="006C2B2A">
        <w:rPr>
          <w:spacing w:val="-3"/>
          <w:sz w:val="22"/>
          <w:szCs w:val="22"/>
        </w:rPr>
        <w:t xml:space="preserve"> show the number of bits of each field</w:t>
      </w:r>
      <w:r w:rsidR="006C2B2A">
        <w:rPr>
          <w:sz w:val="22"/>
          <w:szCs w:val="22"/>
        </w:rPr>
        <w:t>.</w:t>
      </w:r>
    </w:p>
    <w:p w:rsidR="00710CAA" w:rsidRDefault="006C2B2A">
      <w:pPr>
        <w:pStyle w:val="BodyText"/>
        <w:tabs>
          <w:tab w:val="left" w:pos="1562"/>
        </w:tabs>
        <w:ind w:left="1181" w:right="98" w:hanging="360"/>
        <w:rPr>
          <w:highlight w:val="yellow"/>
        </w:rPr>
      </w:pPr>
      <w:r>
        <w:rPr>
          <w:sz w:val="22"/>
          <w:szCs w:val="22"/>
          <w:highlight w:val="yellow"/>
        </w:rPr>
        <w:t xml:space="preserve">Logical </w:t>
      </w:r>
      <w:r w:rsidR="005F2CC6">
        <w:rPr>
          <w:sz w:val="22"/>
          <w:szCs w:val="22"/>
          <w:highlight w:val="yellow"/>
        </w:rPr>
        <w:t>a</w:t>
      </w:r>
      <w:r>
        <w:rPr>
          <w:sz w:val="22"/>
          <w:szCs w:val="22"/>
          <w:highlight w:val="yellow"/>
        </w:rPr>
        <w:t>ddress:</w:t>
      </w:r>
    </w:p>
    <w:p w:rsidR="00710CAA" w:rsidRDefault="006C2B2A">
      <w:pPr>
        <w:pStyle w:val="BodyText"/>
        <w:tabs>
          <w:tab w:val="left" w:pos="1562"/>
        </w:tabs>
        <w:ind w:left="1181" w:right="98" w:hanging="360"/>
        <w:rPr>
          <w:highlight w:val="yellow"/>
        </w:rPr>
      </w:pPr>
      <w:r>
        <w:rPr>
          <w:sz w:val="22"/>
          <w:szCs w:val="22"/>
          <w:highlight w:val="yellow"/>
        </w:rPr>
        <w:tab/>
      </w:r>
      <w:r w:rsidR="009D11F9">
        <w:rPr>
          <w:sz w:val="22"/>
          <w:szCs w:val="22"/>
          <w:highlight w:val="yellow"/>
        </w:rPr>
        <w:t>#</w:t>
      </w:r>
      <w:r>
        <w:rPr>
          <w:sz w:val="22"/>
          <w:szCs w:val="22"/>
          <w:highlight w:val="yellow"/>
        </w:rPr>
        <w:t>logical Page 8 = 2^3 so it needs 3 bits</w:t>
      </w:r>
    </w:p>
    <w:p w:rsidR="00710CAA" w:rsidRDefault="006C2B2A">
      <w:pPr>
        <w:pStyle w:val="BodyText"/>
        <w:tabs>
          <w:tab w:val="left" w:pos="1562"/>
        </w:tabs>
        <w:ind w:left="1181" w:right="98" w:hanging="36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ab/>
        <w:t>Offset 4K</w:t>
      </w:r>
      <w:r w:rsidR="005F2CC6">
        <w:rPr>
          <w:sz w:val="22"/>
          <w:szCs w:val="22"/>
          <w:highlight w:val="yellow"/>
        </w:rPr>
        <w:t>b</w:t>
      </w:r>
      <w:r>
        <w:rPr>
          <w:sz w:val="22"/>
          <w:szCs w:val="22"/>
          <w:highlight w:val="yellow"/>
        </w:rPr>
        <w:t xml:space="preserve"> = 2^12 so it needs 12 bits</w:t>
      </w:r>
    </w:p>
    <w:p w:rsidR="009D11F9" w:rsidRDefault="009D11F9" w:rsidP="009D11F9">
      <w:pPr>
        <w:pStyle w:val="BodyText"/>
        <w:tabs>
          <w:tab w:val="left" w:pos="1562"/>
        </w:tabs>
        <w:ind w:left="1181" w:right="98" w:hanging="360"/>
        <w:rPr>
          <w:highlight w:val="yellow"/>
        </w:rPr>
      </w:pPr>
      <w:r>
        <w:rPr>
          <w:sz w:val="22"/>
          <w:szCs w:val="22"/>
          <w:highlight w:val="yellow"/>
        </w:rPr>
        <w:t xml:space="preserve">Physical </w:t>
      </w:r>
      <w:r w:rsidR="005F2CC6">
        <w:rPr>
          <w:sz w:val="22"/>
          <w:szCs w:val="22"/>
          <w:highlight w:val="yellow"/>
        </w:rPr>
        <w:t>a</w:t>
      </w:r>
      <w:r>
        <w:rPr>
          <w:sz w:val="22"/>
          <w:szCs w:val="22"/>
          <w:highlight w:val="yellow"/>
        </w:rPr>
        <w:t>ddress:</w:t>
      </w:r>
    </w:p>
    <w:p w:rsidR="009D11F9" w:rsidRDefault="009D11F9" w:rsidP="009D11F9">
      <w:pPr>
        <w:pStyle w:val="BodyText"/>
        <w:tabs>
          <w:tab w:val="left" w:pos="1562"/>
        </w:tabs>
        <w:ind w:left="1181" w:right="98" w:hanging="360"/>
        <w:rPr>
          <w:highlight w:val="yellow"/>
        </w:rPr>
      </w:pPr>
      <w:r>
        <w:rPr>
          <w:sz w:val="22"/>
          <w:szCs w:val="22"/>
          <w:highlight w:val="yellow"/>
        </w:rPr>
        <w:tab/>
        <w:t># page</w:t>
      </w:r>
      <w:r w:rsidR="00B73D99" w:rsidRPr="00B73D99">
        <w:rPr>
          <w:sz w:val="22"/>
          <w:szCs w:val="22"/>
          <w:highlight w:val="yellow"/>
        </w:rPr>
        <w:t xml:space="preserve"> </w:t>
      </w:r>
      <w:r w:rsidR="00B73D99">
        <w:rPr>
          <w:sz w:val="22"/>
          <w:szCs w:val="22"/>
          <w:highlight w:val="yellow"/>
        </w:rPr>
        <w:t>frame</w:t>
      </w:r>
      <w:r>
        <w:rPr>
          <w:sz w:val="22"/>
          <w:szCs w:val="22"/>
          <w:highlight w:val="yellow"/>
        </w:rPr>
        <w:t>s = 512K/4k = 128 = 2^7 so it needs 7 bits</w:t>
      </w:r>
    </w:p>
    <w:p w:rsidR="009D11F9" w:rsidRDefault="009D11F9" w:rsidP="009D11F9">
      <w:pPr>
        <w:pStyle w:val="BodyText"/>
        <w:tabs>
          <w:tab w:val="left" w:pos="1562"/>
        </w:tabs>
        <w:ind w:left="1181" w:right="98" w:hanging="36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ab/>
        <w:t>Offset 4K</w:t>
      </w:r>
      <w:r w:rsidR="005F2CC6">
        <w:rPr>
          <w:sz w:val="22"/>
          <w:szCs w:val="22"/>
          <w:highlight w:val="yellow"/>
        </w:rPr>
        <w:t>b</w:t>
      </w:r>
      <w:r>
        <w:rPr>
          <w:sz w:val="22"/>
          <w:szCs w:val="22"/>
          <w:highlight w:val="yellow"/>
        </w:rPr>
        <w:t xml:space="preserve"> = 2^12 so it needs 12 bits</w:t>
      </w:r>
    </w:p>
    <w:p w:rsidR="009D11F9" w:rsidRDefault="009D11F9">
      <w:pPr>
        <w:pStyle w:val="BodyText"/>
        <w:tabs>
          <w:tab w:val="left" w:pos="1562"/>
        </w:tabs>
        <w:ind w:left="1181" w:right="98" w:hanging="360"/>
        <w:rPr>
          <w:highlight w:val="yellow"/>
        </w:rPr>
      </w:pPr>
    </w:p>
    <w:p w:rsidR="00710CAA" w:rsidRDefault="005F2CC6">
      <w:pPr>
        <w:pStyle w:val="BodyText"/>
        <w:numPr>
          <w:ilvl w:val="1"/>
          <w:numId w:val="1"/>
        </w:numPr>
        <w:tabs>
          <w:tab w:val="left" w:pos="1562"/>
        </w:tabs>
        <w:ind w:right="98"/>
      </w:pPr>
      <w:r>
        <w:rPr>
          <w:sz w:val="22"/>
          <w:szCs w:val="22"/>
        </w:rPr>
        <w:t>d</w:t>
      </w:r>
      <w:r w:rsidR="006C2B2A">
        <w:rPr>
          <w:sz w:val="22"/>
          <w:szCs w:val="22"/>
        </w:rPr>
        <w:t xml:space="preserve">raw the page table of a process and show the number of entries in the table and number of </w:t>
      </w:r>
      <w:r w:rsidR="006C2B2A" w:rsidRPr="003F6700">
        <w:rPr>
          <w:color w:val="FF0000"/>
          <w:sz w:val="22"/>
          <w:szCs w:val="22"/>
        </w:rPr>
        <w:t xml:space="preserve">bits </w:t>
      </w:r>
      <w:r w:rsidR="006C2B2A">
        <w:rPr>
          <w:sz w:val="22"/>
          <w:szCs w:val="22"/>
        </w:rPr>
        <w:t>per entry.</w:t>
      </w:r>
    </w:p>
    <w:p w:rsidR="00710CAA" w:rsidRDefault="00710CAA">
      <w:pPr>
        <w:pStyle w:val="BodyText"/>
        <w:tabs>
          <w:tab w:val="left" w:pos="1562"/>
        </w:tabs>
        <w:ind w:left="1181" w:right="98" w:hanging="360"/>
        <w:rPr>
          <w:sz w:val="22"/>
          <w:szCs w:val="22"/>
        </w:rPr>
      </w:pPr>
    </w:p>
    <w:tbl>
      <w:tblPr>
        <w:tblW w:w="0" w:type="auto"/>
        <w:tblInd w:w="98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4"/>
        <w:gridCol w:w="1573"/>
        <w:gridCol w:w="1653"/>
      </w:tblGrid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Page Number</w:t>
            </w:r>
          </w:p>
        </w:tc>
        <w:tc>
          <w:tcPr>
            <w:tcW w:w="15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F6700">
            <w:pPr>
              <w:pStyle w:val="TableContents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#</w:t>
            </w:r>
            <w:r w:rsidR="003F6700"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Valid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bit</w:t>
            </w:r>
          </w:p>
        </w:tc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B73D99">
            <w:pPr>
              <w:pStyle w:val="TableContents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# bit for </w:t>
            </w:r>
            <w:r w:rsidR="005F2CC6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f</w:t>
            </w:r>
            <w:r w:rsidR="003F6700"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rame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#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7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7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2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7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3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7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4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7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5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7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6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7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7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7</w:t>
            </w:r>
          </w:p>
        </w:tc>
      </w:tr>
    </w:tbl>
    <w:p w:rsidR="00710CAA" w:rsidRDefault="00710CAA">
      <w:pPr>
        <w:pStyle w:val="BodyText"/>
        <w:tabs>
          <w:tab w:val="left" w:pos="1562"/>
        </w:tabs>
        <w:ind w:left="1181" w:right="98" w:hanging="360"/>
        <w:rPr>
          <w:sz w:val="22"/>
          <w:szCs w:val="22"/>
        </w:rPr>
      </w:pPr>
    </w:p>
    <w:p w:rsidR="00710CAA" w:rsidRDefault="006C2B2A">
      <w:pPr>
        <w:pStyle w:val="BodyText"/>
        <w:numPr>
          <w:ilvl w:val="1"/>
          <w:numId w:val="1"/>
        </w:numPr>
        <w:tabs>
          <w:tab w:val="left" w:pos="1562"/>
        </w:tabs>
        <w:ind w:right="98"/>
        <w:rPr>
          <w:sz w:val="22"/>
          <w:szCs w:val="22"/>
        </w:rPr>
      </w:pPr>
      <w:r>
        <w:rPr>
          <w:sz w:val="22"/>
          <w:szCs w:val="22"/>
        </w:rPr>
        <w:t xml:space="preserve">Populate the page table for process, namely </w:t>
      </w:r>
      <w:r w:rsidR="005F2CC6">
        <w:rPr>
          <w:sz w:val="22"/>
          <w:szCs w:val="22"/>
        </w:rPr>
        <w:t>a</w:t>
      </w:r>
      <w:r>
        <w:rPr>
          <w:sz w:val="22"/>
          <w:szCs w:val="22"/>
        </w:rPr>
        <w:t xml:space="preserve">, which is currently running on the </w:t>
      </w:r>
      <w:proofErr w:type="spellStart"/>
      <w:r w:rsidR="005F2CC6">
        <w:rPr>
          <w:sz w:val="22"/>
          <w:szCs w:val="22"/>
        </w:rPr>
        <w:t>c</w:t>
      </w:r>
      <w:r>
        <w:rPr>
          <w:sz w:val="22"/>
          <w:szCs w:val="22"/>
        </w:rPr>
        <w:t>PU</w:t>
      </w:r>
      <w:proofErr w:type="spellEnd"/>
      <w:r>
        <w:rPr>
          <w:sz w:val="22"/>
          <w:szCs w:val="22"/>
        </w:rPr>
        <w:t xml:space="preserve">. Several pages of process </w:t>
      </w:r>
      <w:r w:rsidR="005F2CC6">
        <w:rPr>
          <w:sz w:val="22"/>
          <w:szCs w:val="22"/>
        </w:rPr>
        <w:t>a</w:t>
      </w:r>
      <w:r>
        <w:rPr>
          <w:sz w:val="22"/>
          <w:szCs w:val="22"/>
        </w:rPr>
        <w:t xml:space="preserve"> is in the physical memory as follows:</w:t>
      </w:r>
    </w:p>
    <w:p w:rsidR="00710CAA" w:rsidRDefault="00710CAA">
      <w:pPr>
        <w:pStyle w:val="BodyText"/>
        <w:tabs>
          <w:tab w:val="left" w:pos="1562"/>
        </w:tabs>
        <w:ind w:left="1181" w:right="98"/>
        <w:jc w:val="right"/>
        <w:rPr>
          <w:sz w:val="22"/>
          <w:szCs w:val="22"/>
        </w:rPr>
      </w:pPr>
    </w:p>
    <w:tbl>
      <w:tblPr>
        <w:tblStyle w:val="TableGrid"/>
        <w:tblW w:w="4500" w:type="dxa"/>
        <w:tblInd w:w="218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90"/>
        <w:gridCol w:w="2610"/>
      </w:tblGrid>
      <w:tr w:rsidR="00710CAA">
        <w:tc>
          <w:tcPr>
            <w:tcW w:w="1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CAA" w:rsidRDefault="00710CA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  <w:tr w:rsidR="00710CAA">
        <w:trPr>
          <w:trHeight w:val="302"/>
        </w:trPr>
        <w:tc>
          <w:tcPr>
            <w:tcW w:w="1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#frame 10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2 of Process </w:t>
            </w:r>
            <w:r w:rsidR="005F2CC6">
              <w:rPr>
                <w:sz w:val="22"/>
                <w:szCs w:val="22"/>
              </w:rPr>
              <w:t>a</w:t>
            </w:r>
          </w:p>
        </w:tc>
      </w:tr>
      <w:tr w:rsidR="00710CAA">
        <w:tc>
          <w:tcPr>
            <w:tcW w:w="1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#frame 11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4 of Process </w:t>
            </w:r>
            <w:r w:rsidR="005F2CC6">
              <w:rPr>
                <w:sz w:val="22"/>
                <w:szCs w:val="22"/>
              </w:rPr>
              <w:t>a</w:t>
            </w:r>
          </w:p>
        </w:tc>
      </w:tr>
      <w:tr w:rsidR="00710CAA">
        <w:tc>
          <w:tcPr>
            <w:tcW w:w="1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#frame 12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1 of Process </w:t>
            </w:r>
            <w:r w:rsidR="005F2CC6">
              <w:rPr>
                <w:sz w:val="22"/>
                <w:szCs w:val="22"/>
              </w:rPr>
              <w:t>a</w:t>
            </w:r>
          </w:p>
        </w:tc>
      </w:tr>
      <w:tr w:rsidR="00710CAA">
        <w:tc>
          <w:tcPr>
            <w:tcW w:w="1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#frame 13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7 of Process </w:t>
            </w:r>
            <w:r w:rsidR="005F2CC6">
              <w:rPr>
                <w:sz w:val="22"/>
                <w:szCs w:val="22"/>
              </w:rPr>
              <w:t>a</w:t>
            </w:r>
          </w:p>
        </w:tc>
      </w:tr>
      <w:tr w:rsidR="00710CAA">
        <w:tc>
          <w:tcPr>
            <w:tcW w:w="1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CAA" w:rsidRDefault="00710CA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</w:tbl>
    <w:p w:rsidR="00710CAA" w:rsidRDefault="00710CAA">
      <w:pPr>
        <w:pStyle w:val="BodyText"/>
        <w:tabs>
          <w:tab w:val="left" w:pos="1562"/>
        </w:tabs>
        <w:ind w:left="1181" w:right="98"/>
        <w:rPr>
          <w:sz w:val="22"/>
          <w:szCs w:val="22"/>
        </w:rPr>
      </w:pPr>
    </w:p>
    <w:tbl>
      <w:tblPr>
        <w:tblW w:w="0" w:type="auto"/>
        <w:tblInd w:w="98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4"/>
        <w:gridCol w:w="1573"/>
        <w:gridCol w:w="1653"/>
      </w:tblGrid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Page Number</w:t>
            </w:r>
          </w:p>
        </w:tc>
        <w:tc>
          <w:tcPr>
            <w:tcW w:w="15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720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Valid</w:t>
            </w: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bit </w:t>
            </w:r>
          </w:p>
        </w:tc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5F2CC6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f</w:t>
            </w:r>
            <w:r w:rsidR="003F6700"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rame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#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B73D99">
            <w:pPr>
              <w:pStyle w:val="TableContents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0b0001100 = (12)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2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</w:t>
            </w:r>
            <w:r w:rsidR="003F6700"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B73D99">
            <w:pPr>
              <w:pStyle w:val="TableContents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0b0001010 = (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10</w:t>
            </w: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)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3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4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B73D99">
            <w:pPr>
              <w:pStyle w:val="TableContents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0b0001011 =  (11)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5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6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7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B73D99">
            <w:pPr>
              <w:pStyle w:val="TableContents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0b0001101 = (13)</w:t>
            </w:r>
          </w:p>
        </w:tc>
      </w:tr>
    </w:tbl>
    <w:p w:rsidR="00710CAA" w:rsidRDefault="00710CAA">
      <w:pPr>
        <w:rPr>
          <w:rFonts w:ascii="Times New Roman" w:eastAsia="Times New Roman" w:hAnsi="Times New Roman" w:cs="Times New Roman"/>
          <w:b/>
          <w:bCs/>
        </w:rPr>
      </w:pPr>
    </w:p>
    <w:p w:rsidR="00710CAA" w:rsidRDefault="005F2CC6">
      <w:pPr>
        <w:pStyle w:val="BodyText"/>
        <w:numPr>
          <w:ilvl w:val="0"/>
          <w:numId w:val="1"/>
        </w:numPr>
        <w:tabs>
          <w:tab w:val="left" w:pos="342"/>
        </w:tabs>
        <w:ind w:left="360" w:right="461" w:hanging="360"/>
        <w:rPr>
          <w:sz w:val="22"/>
          <w:szCs w:val="22"/>
        </w:rPr>
      </w:pPr>
      <w:r>
        <w:rPr>
          <w:spacing w:val="-1"/>
          <w:sz w:val="22"/>
          <w:szCs w:val="22"/>
        </w:rPr>
        <w:lastRenderedPageBreak/>
        <w:t>c</w:t>
      </w:r>
      <w:r w:rsidR="006C2B2A">
        <w:rPr>
          <w:spacing w:val="-1"/>
          <w:sz w:val="22"/>
          <w:szCs w:val="22"/>
        </w:rPr>
        <w:t>onsider</w:t>
      </w:r>
      <w:r w:rsidR="006C2B2A">
        <w:rPr>
          <w:spacing w:val="-5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paged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virtual memory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systems.</w:t>
      </w:r>
      <w:r w:rsidR="006C2B2A"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 w:rsidR="006C2B2A">
        <w:rPr>
          <w:spacing w:val="-1"/>
          <w:sz w:val="22"/>
          <w:szCs w:val="22"/>
        </w:rPr>
        <w:t>ssume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a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page</w:t>
      </w:r>
      <w:r w:rsidR="006C2B2A">
        <w:rPr>
          <w:spacing w:val="-5"/>
          <w:sz w:val="22"/>
          <w:szCs w:val="22"/>
        </w:rPr>
        <w:t xml:space="preserve"> </w:t>
      </w:r>
      <w:r w:rsidR="006C2B2A">
        <w:rPr>
          <w:sz w:val="22"/>
          <w:szCs w:val="22"/>
        </w:rPr>
        <w:t>size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of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256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bytes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(2</w:t>
      </w:r>
      <w:r w:rsidR="006C2B2A">
        <w:rPr>
          <w:spacing w:val="-1"/>
          <w:position w:val="6"/>
          <w:sz w:val="22"/>
          <w:szCs w:val="22"/>
        </w:rPr>
        <w:t>8</w:t>
      </w:r>
      <w:r w:rsidR="006C2B2A">
        <w:rPr>
          <w:spacing w:val="-1"/>
          <w:sz w:val="22"/>
          <w:szCs w:val="22"/>
        </w:rPr>
        <w:t>),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and that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processes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in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this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system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can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have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a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maximum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virtual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address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space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of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z w:val="22"/>
          <w:szCs w:val="22"/>
        </w:rPr>
        <w:t>16K</w:t>
      </w:r>
      <w:r w:rsidR="006C2B2A">
        <w:rPr>
          <w:spacing w:val="-5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bytes</w:t>
      </w:r>
      <w:r w:rsidR="006C2B2A">
        <w:rPr>
          <w:spacing w:val="69"/>
          <w:sz w:val="22"/>
          <w:szCs w:val="22"/>
        </w:rPr>
        <w:t xml:space="preserve"> </w:t>
      </w:r>
      <w:r w:rsidR="006C2B2A">
        <w:rPr>
          <w:sz w:val="22"/>
          <w:szCs w:val="22"/>
        </w:rPr>
        <w:t>(2</w:t>
      </w:r>
      <w:r w:rsidR="006C2B2A">
        <w:rPr>
          <w:position w:val="6"/>
          <w:sz w:val="22"/>
          <w:szCs w:val="22"/>
        </w:rPr>
        <w:t>14</w:t>
      </w:r>
      <w:r w:rsidR="006C2B2A">
        <w:rPr>
          <w:sz w:val="22"/>
          <w:szCs w:val="22"/>
        </w:rPr>
        <w:t>).</w:t>
      </w:r>
      <w:r w:rsidR="006C2B2A">
        <w:rPr>
          <w:spacing w:val="55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The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system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z w:val="22"/>
          <w:szCs w:val="22"/>
        </w:rPr>
        <w:t>is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currently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configured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with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8K (2</w:t>
      </w:r>
      <w:r w:rsidR="006C2B2A">
        <w:rPr>
          <w:position w:val="6"/>
          <w:sz w:val="22"/>
          <w:szCs w:val="22"/>
        </w:rPr>
        <w:t>13</w:t>
      </w:r>
      <w:r w:rsidR="006C2B2A">
        <w:rPr>
          <w:sz w:val="22"/>
          <w:szCs w:val="22"/>
        </w:rPr>
        <w:t>)</w:t>
      </w:r>
      <w:r w:rsidR="006C2B2A">
        <w:rPr>
          <w:spacing w:val="-1"/>
          <w:sz w:val="22"/>
          <w:szCs w:val="22"/>
        </w:rPr>
        <w:t xml:space="preserve"> bytes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of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physical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memory. (30pts)</w:t>
      </w:r>
    </w:p>
    <w:p w:rsidR="00710CAA" w:rsidRDefault="006C2B2A">
      <w:pPr>
        <w:pStyle w:val="BodyText"/>
        <w:numPr>
          <w:ilvl w:val="1"/>
          <w:numId w:val="1"/>
        </w:numPr>
        <w:tabs>
          <w:tab w:val="left" w:pos="1182"/>
        </w:tabs>
      </w:pPr>
      <w:r>
        <w:rPr>
          <w:spacing w:val="-1"/>
          <w:sz w:val="22"/>
          <w:szCs w:val="22"/>
        </w:rPr>
        <w:t>How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many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pages are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virtual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address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space?</w:t>
      </w:r>
    </w:p>
    <w:p w:rsidR="00710CAA" w:rsidRDefault="00710CAA">
      <w:pPr>
        <w:pStyle w:val="BodyText"/>
        <w:tabs>
          <w:tab w:val="left" w:pos="1182"/>
        </w:tabs>
        <w:rPr>
          <w:spacing w:val="-1"/>
          <w:sz w:val="22"/>
          <w:szCs w:val="22"/>
        </w:rPr>
      </w:pPr>
    </w:p>
    <w:p w:rsidR="00710CAA" w:rsidRDefault="00710CAA">
      <w:pPr>
        <w:pStyle w:val="BodyText"/>
        <w:tabs>
          <w:tab w:val="left" w:pos="1182"/>
        </w:tabs>
        <w:rPr>
          <w:spacing w:val="-1"/>
          <w:sz w:val="22"/>
          <w:szCs w:val="22"/>
        </w:rPr>
      </w:pPr>
    </w:p>
    <w:p w:rsidR="00710CAA" w:rsidRDefault="006C2B2A">
      <w:pPr>
        <w:pStyle w:val="BodyText"/>
        <w:tabs>
          <w:tab w:val="left" w:pos="1182"/>
        </w:tabs>
        <w:rPr>
          <w:highlight w:val="yellow"/>
        </w:rPr>
      </w:pPr>
      <w:r>
        <w:rPr>
          <w:spacing w:val="-1"/>
          <w:sz w:val="22"/>
          <w:szCs w:val="22"/>
          <w:highlight w:val="yellow"/>
        </w:rPr>
        <w:t xml:space="preserve"># of pages = </w:t>
      </w:r>
      <w:r w:rsidR="00B73D99">
        <w:rPr>
          <w:spacing w:val="-1"/>
          <w:sz w:val="22"/>
          <w:szCs w:val="22"/>
          <w:highlight w:val="yellow"/>
        </w:rPr>
        <w:t xml:space="preserve">16K/256 = </w:t>
      </w:r>
      <w:r>
        <w:rPr>
          <w:spacing w:val="-1"/>
          <w:sz w:val="22"/>
          <w:szCs w:val="22"/>
          <w:highlight w:val="yellow"/>
        </w:rPr>
        <w:t>2^14 / 2^8 = 2^6 = 64</w:t>
      </w:r>
    </w:p>
    <w:p w:rsidR="00710CAA" w:rsidRDefault="00710CAA">
      <w:pPr>
        <w:pStyle w:val="BodyText"/>
        <w:tabs>
          <w:tab w:val="left" w:pos="1182"/>
        </w:tabs>
        <w:rPr>
          <w:spacing w:val="-1"/>
          <w:sz w:val="22"/>
          <w:szCs w:val="22"/>
        </w:rPr>
      </w:pPr>
    </w:p>
    <w:p w:rsidR="00710CAA" w:rsidRDefault="006C2B2A">
      <w:pPr>
        <w:pStyle w:val="BodyText"/>
        <w:numPr>
          <w:ilvl w:val="1"/>
          <w:numId w:val="1"/>
        </w:numPr>
        <w:tabs>
          <w:tab w:val="left" w:pos="1182"/>
        </w:tabs>
      </w:pPr>
      <w:r>
        <w:rPr>
          <w:spacing w:val="-1"/>
          <w:sz w:val="22"/>
          <w:szCs w:val="22"/>
        </w:rPr>
        <w:t>How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many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page frames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physical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address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space?</w:t>
      </w:r>
    </w:p>
    <w:p w:rsidR="00710CAA" w:rsidRDefault="00710CAA">
      <w:pPr>
        <w:pStyle w:val="BodyText"/>
        <w:tabs>
          <w:tab w:val="left" w:pos="1182"/>
        </w:tabs>
        <w:rPr>
          <w:spacing w:val="-1"/>
          <w:sz w:val="22"/>
          <w:szCs w:val="22"/>
        </w:rPr>
      </w:pPr>
    </w:p>
    <w:p w:rsidR="00710CAA" w:rsidRDefault="006C2B2A">
      <w:pPr>
        <w:pStyle w:val="BodyText"/>
        <w:tabs>
          <w:tab w:val="left" w:pos="1182"/>
        </w:tabs>
        <w:rPr>
          <w:highlight w:val="yellow"/>
        </w:rPr>
      </w:pPr>
      <w:r>
        <w:rPr>
          <w:spacing w:val="-1"/>
          <w:sz w:val="22"/>
          <w:szCs w:val="22"/>
          <w:highlight w:val="yellow"/>
        </w:rPr>
        <w:t xml:space="preserve"># of </w:t>
      </w:r>
      <w:r w:rsidR="00B73D99">
        <w:rPr>
          <w:spacing w:val="-1"/>
          <w:sz w:val="22"/>
          <w:szCs w:val="22"/>
          <w:highlight w:val="yellow"/>
        </w:rPr>
        <w:t>frames</w:t>
      </w:r>
      <w:r>
        <w:rPr>
          <w:spacing w:val="-1"/>
          <w:sz w:val="22"/>
          <w:szCs w:val="22"/>
          <w:highlight w:val="yellow"/>
        </w:rPr>
        <w:t xml:space="preserve"> =</w:t>
      </w:r>
      <w:r w:rsidR="00B73D99">
        <w:rPr>
          <w:spacing w:val="-1"/>
          <w:sz w:val="22"/>
          <w:szCs w:val="22"/>
          <w:highlight w:val="yellow"/>
        </w:rPr>
        <w:t xml:space="preserve"> 8K/256 = </w:t>
      </w:r>
      <w:r>
        <w:rPr>
          <w:spacing w:val="-1"/>
          <w:sz w:val="22"/>
          <w:szCs w:val="22"/>
          <w:highlight w:val="yellow"/>
        </w:rPr>
        <w:t xml:space="preserve"> 2^13/ 2^8 = 2^5 = 32</w:t>
      </w:r>
    </w:p>
    <w:p w:rsidR="00710CAA" w:rsidRPr="00AA6B68" w:rsidRDefault="005F2CC6">
      <w:pPr>
        <w:pStyle w:val="BodyText"/>
        <w:numPr>
          <w:ilvl w:val="1"/>
          <w:numId w:val="1"/>
        </w:numPr>
        <w:tabs>
          <w:tab w:val="left" w:pos="1182"/>
        </w:tabs>
        <w:ind w:right="652"/>
      </w:pPr>
      <w:r>
        <w:rPr>
          <w:sz w:val="22"/>
          <w:szCs w:val="22"/>
        </w:rPr>
        <w:t>a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user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process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 xml:space="preserve">generates </w:t>
      </w:r>
      <w:r w:rsidR="006C2B2A">
        <w:rPr>
          <w:sz w:val="22"/>
          <w:szCs w:val="22"/>
        </w:rPr>
        <w:t>the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virtual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address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z w:val="22"/>
          <w:szCs w:val="22"/>
        </w:rPr>
        <w:t>12,345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(0011</w:t>
      </w:r>
      <w:r w:rsidR="00AA6B68">
        <w:rPr>
          <w:spacing w:val="-1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0000</w:t>
      </w:r>
      <w:r w:rsidR="00AA6B68">
        <w:rPr>
          <w:spacing w:val="-1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0011</w:t>
      </w:r>
      <w:r w:rsidR="00AA6B68">
        <w:rPr>
          <w:spacing w:val="-1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 xml:space="preserve">1001 </w:t>
      </w:r>
      <w:r w:rsidR="006C2B2A">
        <w:rPr>
          <w:sz w:val="22"/>
          <w:szCs w:val="22"/>
        </w:rPr>
        <w:t>in</w:t>
      </w:r>
      <w:r w:rsidR="006C2B2A">
        <w:rPr>
          <w:spacing w:val="81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binary).</w:t>
      </w:r>
      <w:r w:rsidR="006C2B2A"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 w:rsidR="006C2B2A">
        <w:rPr>
          <w:spacing w:val="-1"/>
          <w:sz w:val="22"/>
          <w:szCs w:val="22"/>
        </w:rPr>
        <w:t>xplain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how</w:t>
      </w:r>
      <w:r w:rsidR="006C2B2A">
        <w:rPr>
          <w:spacing w:val="-5"/>
          <w:sz w:val="22"/>
          <w:szCs w:val="22"/>
        </w:rPr>
        <w:t xml:space="preserve"> </w:t>
      </w:r>
      <w:r w:rsidR="006C2B2A">
        <w:rPr>
          <w:sz w:val="22"/>
          <w:szCs w:val="22"/>
        </w:rPr>
        <w:t>the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system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establishes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the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corresponding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physical</w:t>
      </w:r>
      <w:r w:rsidR="006C2B2A">
        <w:rPr>
          <w:spacing w:val="81"/>
          <w:w w:val="99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address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assuming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that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the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hardware</w:t>
      </w:r>
      <w:r w:rsidR="006C2B2A">
        <w:rPr>
          <w:spacing w:val="-3"/>
          <w:sz w:val="22"/>
          <w:szCs w:val="22"/>
        </w:rPr>
        <w:t xml:space="preserve"> memory management unit and transfer lookaside buffer (</w:t>
      </w:r>
      <w:proofErr w:type="spellStart"/>
      <w:r w:rsidR="006C2B2A">
        <w:rPr>
          <w:spacing w:val="-3"/>
          <w:sz w:val="22"/>
          <w:szCs w:val="22"/>
        </w:rPr>
        <w:t>TL</w:t>
      </w:r>
      <w:r>
        <w:rPr>
          <w:spacing w:val="-3"/>
          <w:sz w:val="22"/>
          <w:szCs w:val="22"/>
        </w:rPr>
        <w:t>b</w:t>
      </w:r>
      <w:proofErr w:type="spellEnd"/>
      <w:r w:rsidR="006C2B2A">
        <w:rPr>
          <w:spacing w:val="-3"/>
          <w:sz w:val="22"/>
          <w:szCs w:val="22"/>
        </w:rPr>
        <w:t>)</w:t>
      </w:r>
      <w:r w:rsidR="006C2B2A">
        <w:rPr>
          <w:sz w:val="22"/>
          <w:szCs w:val="22"/>
        </w:rPr>
        <w:t xml:space="preserve"> is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used.</w:t>
      </w:r>
    </w:p>
    <w:p w:rsidR="00AA6B68" w:rsidRDefault="00AA6B68" w:rsidP="00AA6B68">
      <w:pPr>
        <w:pStyle w:val="BodyText"/>
        <w:tabs>
          <w:tab w:val="left" w:pos="1182"/>
        </w:tabs>
        <w:ind w:left="1181" w:right="652"/>
      </w:pPr>
    </w:p>
    <w:p w:rsidR="00710CAA" w:rsidRDefault="00710CAA">
      <w:pPr>
        <w:pStyle w:val="BodyText"/>
        <w:tabs>
          <w:tab w:val="left" w:pos="1182"/>
        </w:tabs>
        <w:ind w:left="2002" w:right="652"/>
        <w:rPr>
          <w:sz w:val="22"/>
          <w:szCs w:val="22"/>
        </w:rPr>
      </w:pPr>
    </w:p>
    <w:p w:rsidR="00AA6B68" w:rsidRDefault="005F2CC6">
      <w:pPr>
        <w:pStyle w:val="BodyText"/>
        <w:tabs>
          <w:tab w:val="left" w:pos="1182"/>
        </w:tabs>
        <w:ind w:left="1181" w:right="652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f</w:t>
      </w:r>
      <w:r w:rsidR="00AA6B68">
        <w:rPr>
          <w:sz w:val="22"/>
          <w:szCs w:val="22"/>
          <w:highlight w:val="yellow"/>
        </w:rPr>
        <w:t>or the given address 0b</w:t>
      </w:r>
      <w:r w:rsidR="00AA6B68" w:rsidRPr="00AA6B68">
        <w:rPr>
          <w:sz w:val="22"/>
          <w:szCs w:val="22"/>
          <w:highlight w:val="yellow"/>
        </w:rPr>
        <w:t>0011 0000 0011 1001</w:t>
      </w:r>
      <w:r w:rsidR="00AA6B68">
        <w:rPr>
          <w:sz w:val="22"/>
          <w:szCs w:val="22"/>
          <w:highlight w:val="yellow"/>
        </w:rPr>
        <w:t>, the lowest 8 bits 0b</w:t>
      </w:r>
      <w:r w:rsidR="00AA6B68" w:rsidRPr="00AA6B68">
        <w:rPr>
          <w:sz w:val="22"/>
          <w:szCs w:val="22"/>
          <w:highlight w:val="yellow"/>
        </w:rPr>
        <w:t>0011 1001</w:t>
      </w:r>
      <w:r w:rsidR="00AA6B68">
        <w:rPr>
          <w:sz w:val="22"/>
          <w:szCs w:val="22"/>
          <w:highlight w:val="yellow"/>
        </w:rPr>
        <w:t xml:space="preserve"> indicate the page offset, and the highest 8 bits 0b</w:t>
      </w:r>
      <w:r w:rsidR="00AA6B68" w:rsidRPr="00AA6B68">
        <w:rPr>
          <w:sz w:val="22"/>
          <w:szCs w:val="22"/>
          <w:highlight w:val="yellow"/>
        </w:rPr>
        <w:t>0011 0000</w:t>
      </w:r>
      <w:r w:rsidR="00AA6B68">
        <w:rPr>
          <w:sz w:val="22"/>
          <w:szCs w:val="22"/>
          <w:highlight w:val="yellow"/>
        </w:rPr>
        <w:t xml:space="preserve"> indicate the page number. </w:t>
      </w:r>
    </w:p>
    <w:p w:rsidR="00AA6B68" w:rsidRDefault="00AA6B68">
      <w:pPr>
        <w:pStyle w:val="BodyText"/>
        <w:tabs>
          <w:tab w:val="left" w:pos="1182"/>
        </w:tabs>
        <w:ind w:left="1181" w:right="652"/>
        <w:rPr>
          <w:sz w:val="22"/>
          <w:szCs w:val="22"/>
          <w:highlight w:val="yellow"/>
        </w:rPr>
      </w:pPr>
    </w:p>
    <w:p w:rsidR="00AA6B68" w:rsidRDefault="005F2CC6">
      <w:pPr>
        <w:pStyle w:val="BodyText"/>
        <w:tabs>
          <w:tab w:val="left" w:pos="1182"/>
        </w:tabs>
        <w:ind w:left="1181" w:right="652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e</w:t>
      </w:r>
      <w:r w:rsidR="00AA6B68">
        <w:rPr>
          <w:sz w:val="22"/>
          <w:szCs w:val="22"/>
          <w:highlight w:val="yellow"/>
        </w:rPr>
        <w:t xml:space="preserve">ach entry of </w:t>
      </w:r>
      <w:proofErr w:type="spellStart"/>
      <w:r w:rsidR="00AA6B68">
        <w:rPr>
          <w:sz w:val="22"/>
          <w:szCs w:val="22"/>
          <w:highlight w:val="yellow"/>
        </w:rPr>
        <w:t>TL</w:t>
      </w:r>
      <w:r>
        <w:rPr>
          <w:sz w:val="22"/>
          <w:szCs w:val="22"/>
          <w:highlight w:val="yellow"/>
        </w:rPr>
        <w:t>b</w:t>
      </w:r>
      <w:proofErr w:type="spellEnd"/>
      <w:r w:rsidR="00AA6B68">
        <w:rPr>
          <w:sz w:val="22"/>
          <w:szCs w:val="22"/>
          <w:highlight w:val="yellow"/>
        </w:rPr>
        <w:t xml:space="preserve"> has multiple fields. </w:t>
      </w:r>
      <w:r>
        <w:rPr>
          <w:sz w:val="22"/>
          <w:szCs w:val="22"/>
          <w:highlight w:val="yellow"/>
        </w:rPr>
        <w:t>f</w:t>
      </w:r>
      <w:r w:rsidR="00AA6B68">
        <w:rPr>
          <w:sz w:val="22"/>
          <w:szCs w:val="22"/>
          <w:highlight w:val="yellow"/>
        </w:rPr>
        <w:t xml:space="preserve">ields related to this question include: valid bit, page# and mapped frame#.   </w:t>
      </w:r>
    </w:p>
    <w:p w:rsidR="00AA6B68" w:rsidRDefault="00AA6B68">
      <w:pPr>
        <w:pStyle w:val="BodyText"/>
        <w:tabs>
          <w:tab w:val="left" w:pos="1182"/>
        </w:tabs>
        <w:ind w:left="1181" w:right="652"/>
        <w:rPr>
          <w:sz w:val="22"/>
          <w:szCs w:val="22"/>
          <w:highlight w:val="yellow"/>
        </w:rPr>
      </w:pPr>
    </w:p>
    <w:p w:rsidR="00710CAA" w:rsidRDefault="006C2B2A">
      <w:pPr>
        <w:pStyle w:val="BodyText"/>
        <w:tabs>
          <w:tab w:val="left" w:pos="1182"/>
        </w:tabs>
        <w:ind w:left="1181" w:right="652"/>
        <w:rPr>
          <w:highlight w:val="yellow"/>
        </w:rPr>
      </w:pPr>
      <w:r>
        <w:rPr>
          <w:sz w:val="22"/>
          <w:szCs w:val="22"/>
          <w:highlight w:val="yellow"/>
        </w:rPr>
        <w:t xml:space="preserve">The MMU (memory management unit) </w:t>
      </w:r>
      <w:r w:rsidR="00AA6B68">
        <w:rPr>
          <w:sz w:val="22"/>
          <w:szCs w:val="22"/>
          <w:highlight w:val="yellow"/>
        </w:rPr>
        <w:t xml:space="preserve">looks up in the </w:t>
      </w:r>
      <w:proofErr w:type="spellStart"/>
      <w:r w:rsidR="00AA6B68">
        <w:rPr>
          <w:sz w:val="22"/>
          <w:szCs w:val="22"/>
          <w:highlight w:val="yellow"/>
        </w:rPr>
        <w:t>TL</w:t>
      </w:r>
      <w:r w:rsidR="005F2CC6">
        <w:rPr>
          <w:sz w:val="22"/>
          <w:szCs w:val="22"/>
          <w:highlight w:val="yellow"/>
        </w:rPr>
        <w:t>b</w:t>
      </w:r>
      <w:proofErr w:type="spellEnd"/>
      <w:r w:rsidR="00AA6B68">
        <w:rPr>
          <w:sz w:val="22"/>
          <w:szCs w:val="22"/>
          <w:highlight w:val="yellow"/>
        </w:rPr>
        <w:t xml:space="preserve"> for an entry with the page number 0b</w:t>
      </w:r>
      <w:r>
        <w:rPr>
          <w:sz w:val="22"/>
          <w:szCs w:val="22"/>
          <w:highlight w:val="yellow"/>
        </w:rPr>
        <w:t>00110000</w:t>
      </w:r>
      <w:r w:rsidR="00AA6B68">
        <w:rPr>
          <w:sz w:val="22"/>
          <w:szCs w:val="22"/>
          <w:highlight w:val="yellow"/>
        </w:rPr>
        <w:t xml:space="preserve">. If an entry is found and the valid bit is 1, the field of frame# indicates the physical page frame. The actual physical address is the concatenation of frame# and the page offset. Otherwise, MMU looks up </w:t>
      </w:r>
      <w:r w:rsidRPr="00AA6B68">
        <w:rPr>
          <w:sz w:val="22"/>
          <w:szCs w:val="22"/>
          <w:highlight w:val="yellow"/>
        </w:rPr>
        <w:t xml:space="preserve">the </w:t>
      </w:r>
      <w:r w:rsidR="00AA6B68" w:rsidRPr="00AA6B68">
        <w:rPr>
          <w:sz w:val="22"/>
          <w:szCs w:val="22"/>
          <w:highlight w:val="yellow"/>
        </w:rPr>
        <w:t xml:space="preserve">frame# in </w:t>
      </w:r>
      <w:r w:rsidRPr="00AA6B68">
        <w:rPr>
          <w:sz w:val="22"/>
          <w:szCs w:val="22"/>
          <w:highlight w:val="yellow"/>
        </w:rPr>
        <w:t>the process page table</w:t>
      </w:r>
      <w:r w:rsidR="00AA6B68" w:rsidRPr="00AA6B68">
        <w:rPr>
          <w:sz w:val="22"/>
          <w:szCs w:val="22"/>
          <w:highlight w:val="yellow"/>
        </w:rPr>
        <w:t>.</w:t>
      </w:r>
    </w:p>
    <w:p w:rsidR="00710CAA" w:rsidRDefault="00710CAA">
      <w:pPr>
        <w:pStyle w:val="BodyText"/>
        <w:tabs>
          <w:tab w:val="left" w:pos="1182"/>
        </w:tabs>
        <w:ind w:left="1181" w:right="652"/>
        <w:rPr>
          <w:sz w:val="22"/>
          <w:szCs w:val="22"/>
        </w:rPr>
      </w:pPr>
    </w:p>
    <w:p w:rsidR="00710CAA" w:rsidRDefault="00710CAA">
      <w:pPr>
        <w:pStyle w:val="BodyText"/>
        <w:tabs>
          <w:tab w:val="left" w:pos="1182"/>
        </w:tabs>
        <w:ind w:left="1181" w:right="652"/>
        <w:rPr>
          <w:sz w:val="22"/>
          <w:szCs w:val="22"/>
        </w:rPr>
      </w:pPr>
    </w:p>
    <w:p w:rsidR="00710CAA" w:rsidRDefault="005F2CC6">
      <w:pPr>
        <w:pStyle w:val="BodyText"/>
        <w:numPr>
          <w:ilvl w:val="0"/>
          <w:numId w:val="1"/>
        </w:numPr>
        <w:tabs>
          <w:tab w:val="left" w:pos="362"/>
        </w:tabs>
        <w:ind w:left="409" w:right="1278" w:hanging="288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 w:rsidR="006C2B2A">
        <w:rPr>
          <w:spacing w:val="-1"/>
          <w:sz w:val="22"/>
          <w:szCs w:val="22"/>
        </w:rPr>
        <w:t>onsider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z w:val="22"/>
          <w:szCs w:val="22"/>
        </w:rPr>
        <w:t>a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paged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virtual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memory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system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with</w:t>
      </w:r>
      <w:r w:rsidR="006C2B2A">
        <w:rPr>
          <w:spacing w:val="-3"/>
          <w:sz w:val="22"/>
          <w:szCs w:val="22"/>
        </w:rPr>
        <w:t xml:space="preserve"> a physical memory that can </w:t>
      </w:r>
      <w:r w:rsidR="006C2B2A">
        <w:rPr>
          <w:sz w:val="22"/>
          <w:szCs w:val="22"/>
        </w:rPr>
        <w:t>only</w:t>
      </w:r>
      <w:r w:rsidR="006C2B2A">
        <w:rPr>
          <w:spacing w:val="-4"/>
          <w:sz w:val="22"/>
          <w:szCs w:val="22"/>
        </w:rPr>
        <w:t xml:space="preserve"> contain </w:t>
      </w:r>
      <w:r w:rsidR="006C2B2A">
        <w:rPr>
          <w:sz w:val="22"/>
          <w:szCs w:val="22"/>
        </w:rPr>
        <w:t>4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pages.</w:t>
      </w:r>
      <w:r w:rsidR="006C2B2A"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6C2B2A">
        <w:rPr>
          <w:sz w:val="22"/>
          <w:szCs w:val="22"/>
        </w:rPr>
        <w:t>ssume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the</w:t>
      </w:r>
      <w:r w:rsidR="006C2B2A">
        <w:rPr>
          <w:spacing w:val="71"/>
          <w:w w:val="99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execution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of</w:t>
      </w:r>
      <w:r w:rsidR="006C2B2A">
        <w:rPr>
          <w:spacing w:val="-5"/>
          <w:sz w:val="22"/>
          <w:szCs w:val="22"/>
        </w:rPr>
        <w:t xml:space="preserve"> </w:t>
      </w:r>
      <w:r w:rsidR="006C2B2A">
        <w:rPr>
          <w:sz w:val="22"/>
          <w:szCs w:val="22"/>
        </w:rPr>
        <w:t>a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program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generates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the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following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address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trace</w:t>
      </w:r>
    </w:p>
    <w:p w:rsidR="00710CAA" w:rsidRDefault="006C2B2A">
      <w:pPr>
        <w:ind w:right="79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 xml:space="preserve">d </w:t>
      </w:r>
      <w:proofErr w:type="spellStart"/>
      <w:r>
        <w:rPr>
          <w:rFonts w:ascii="Times New Roman" w:hAnsi="Times New Roman"/>
          <w:i/>
        </w:rPr>
        <w:t>d</w:t>
      </w:r>
      <w:proofErr w:type="spellEnd"/>
      <w:r>
        <w:rPr>
          <w:rFonts w:ascii="Times New Roman" w:hAnsi="Times New Roman"/>
          <w:i/>
        </w:rPr>
        <w:t xml:space="preserve">  f </w:t>
      </w:r>
      <w:r>
        <w:rPr>
          <w:rFonts w:ascii="Times New Roman" w:hAnsi="Times New Roman"/>
          <w:i/>
          <w:spacing w:val="-2"/>
        </w:rPr>
        <w:t xml:space="preserve"> </w:t>
      </w:r>
      <w:proofErr w:type="spellStart"/>
      <w:r>
        <w:rPr>
          <w:rFonts w:ascii="Times New Roman" w:hAnsi="Times New Roman"/>
          <w:i/>
        </w:rPr>
        <w:t>f</w:t>
      </w:r>
      <w:proofErr w:type="spellEnd"/>
      <w:r>
        <w:rPr>
          <w:rFonts w:ascii="Times New Roman" w:hAnsi="Times New Roman"/>
          <w:i/>
        </w:rPr>
        <w:t xml:space="preserve">  e 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1"/>
        </w:rPr>
        <w:t xml:space="preserve"> e</w:t>
      </w:r>
    </w:p>
    <w:p w:rsidR="00710CAA" w:rsidRDefault="006C2B2A">
      <w:pPr>
        <w:pStyle w:val="BodyText"/>
        <w:ind w:left="409" w:right="1278"/>
        <w:rPr>
          <w:sz w:val="22"/>
          <w:szCs w:val="22"/>
        </w:rPr>
      </w:pPr>
      <w:r>
        <w:rPr>
          <w:spacing w:val="-1"/>
          <w:sz w:val="22"/>
          <w:szCs w:val="22"/>
        </w:rPr>
        <w:t>where</w:t>
      </w:r>
      <w:r>
        <w:rPr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c</w:t>
      </w:r>
      <w:r>
        <w:rPr>
          <w:spacing w:val="-1"/>
          <w:sz w:val="22"/>
          <w:szCs w:val="22"/>
        </w:rPr>
        <w:t>,</w:t>
      </w:r>
      <w:r>
        <w:rPr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e</w:t>
      </w:r>
      <w:r>
        <w:rPr>
          <w:spacing w:val="-1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pages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referenced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page</w:t>
      </w:r>
      <w:r>
        <w:rPr>
          <w:spacing w:val="-1"/>
          <w:sz w:val="22"/>
          <w:szCs w:val="22"/>
        </w:rPr>
        <w:t xml:space="preserve"> frames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are</w:t>
      </w:r>
      <w:r>
        <w:rPr>
          <w:spacing w:val="53"/>
          <w:w w:val="9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initially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empty. (40pts)</w:t>
      </w:r>
    </w:p>
    <w:p w:rsidR="00710CAA" w:rsidRPr="000835BC" w:rsidRDefault="006C2B2A">
      <w:pPr>
        <w:pStyle w:val="BodyText"/>
        <w:numPr>
          <w:ilvl w:val="1"/>
          <w:numId w:val="1"/>
        </w:numPr>
        <w:tabs>
          <w:tab w:val="left" w:pos="902"/>
        </w:tabs>
        <w:ind w:left="901" w:hanging="492"/>
        <w:rPr>
          <w:sz w:val="22"/>
          <w:szCs w:val="22"/>
        </w:rPr>
      </w:pPr>
      <w:r>
        <w:rPr>
          <w:spacing w:val="-1"/>
          <w:sz w:val="22"/>
          <w:szCs w:val="22"/>
        </w:rPr>
        <w:t>How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many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page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faults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occur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with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first-in-first-out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Page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Replacement?</w:t>
      </w:r>
    </w:p>
    <w:p w:rsidR="000835BC" w:rsidRDefault="000835BC" w:rsidP="000835BC">
      <w:pPr>
        <w:pStyle w:val="BodyText"/>
        <w:tabs>
          <w:tab w:val="left" w:pos="902"/>
        </w:tabs>
        <w:ind w:left="901"/>
        <w:rPr>
          <w:spacing w:val="-1"/>
          <w:sz w:val="22"/>
          <w:szCs w:val="22"/>
        </w:rPr>
      </w:pPr>
    </w:p>
    <w:p w:rsidR="000835BC" w:rsidRDefault="000835BC" w:rsidP="000835BC">
      <w:pPr>
        <w:pStyle w:val="BodyText"/>
        <w:tabs>
          <w:tab w:val="left" w:pos="902"/>
        </w:tabs>
        <w:ind w:left="901"/>
        <w:rPr>
          <w:sz w:val="22"/>
          <w:szCs w:val="22"/>
        </w:rPr>
      </w:pPr>
      <w:r w:rsidRPr="000835BC">
        <w:rPr>
          <w:spacing w:val="-1"/>
          <w:sz w:val="22"/>
          <w:szCs w:val="22"/>
          <w:highlight w:val="yellow"/>
        </w:rPr>
        <w:t>A queue is used to keep track of the references of the four frames. The queue has a fixed size, which is 4</w:t>
      </w:r>
      <w:r>
        <w:rPr>
          <w:spacing w:val="-1"/>
          <w:sz w:val="22"/>
          <w:szCs w:val="22"/>
          <w:highlight w:val="yellow"/>
        </w:rPr>
        <w:t xml:space="preserve">. </w:t>
      </w:r>
    </w:p>
    <w:tbl>
      <w:tblPr>
        <w:tblW w:w="7021" w:type="dxa"/>
        <w:tblInd w:w="374" w:type="dxa"/>
        <w:tblBorders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4"/>
        <w:gridCol w:w="540"/>
        <w:gridCol w:w="541"/>
        <w:gridCol w:w="541"/>
        <w:gridCol w:w="541"/>
        <w:gridCol w:w="541"/>
        <w:gridCol w:w="541"/>
        <w:gridCol w:w="541"/>
        <w:gridCol w:w="541"/>
        <w:gridCol w:w="540"/>
        <w:gridCol w:w="540"/>
      </w:tblGrid>
      <w:tr w:rsidR="00710CAA" w:rsidTr="005F2CC6">
        <w:trPr>
          <w:trHeight w:hRule="exact" w:val="384"/>
        </w:trPr>
        <w:tc>
          <w:tcPr>
            <w:tcW w:w="1614" w:type="dxa"/>
            <w:tcBorders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spacing w:before="39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pacing w:val="-1"/>
                <w:sz w:val="20"/>
                <w:highlight w:val="yellow"/>
              </w:rPr>
              <w:t>Time</w:t>
            </w:r>
          </w:p>
        </w:tc>
        <w:tc>
          <w:tcPr>
            <w:tcW w:w="1081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tabs>
                <w:tab w:val="left" w:pos="752"/>
              </w:tabs>
              <w:spacing w:before="39"/>
              <w:ind w:left="2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1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2</w:t>
            </w:r>
          </w:p>
        </w:tc>
        <w:tc>
          <w:tcPr>
            <w:tcW w:w="1082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3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4</w:t>
            </w:r>
          </w:p>
        </w:tc>
        <w:tc>
          <w:tcPr>
            <w:tcW w:w="1082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5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6</w:t>
            </w:r>
          </w:p>
        </w:tc>
        <w:tc>
          <w:tcPr>
            <w:tcW w:w="1082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7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8</w:t>
            </w:r>
          </w:p>
        </w:tc>
        <w:tc>
          <w:tcPr>
            <w:tcW w:w="1080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1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9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10</w:t>
            </w:r>
          </w:p>
        </w:tc>
      </w:tr>
      <w:tr w:rsidR="00710CAA" w:rsidTr="005F2CC6">
        <w:trPr>
          <w:trHeight w:hRule="exact" w:val="326"/>
        </w:trPr>
        <w:tc>
          <w:tcPr>
            <w:tcW w:w="161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spacing w:before="38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Request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f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f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e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b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e</w:t>
            </w:r>
          </w:p>
        </w:tc>
      </w:tr>
      <w:tr w:rsidR="005F2CC6" w:rsidTr="00171789">
        <w:trPr>
          <w:trHeight w:hRule="exact" w:val="324"/>
        </w:trPr>
        <w:tc>
          <w:tcPr>
            <w:tcW w:w="1614" w:type="dxa"/>
            <w:tcBorders>
              <w:top w:val="single" w:sz="6" w:space="0" w:color="000001"/>
              <w:right w:val="single" w:sz="6" w:space="0" w:color="000001"/>
            </w:tcBorders>
            <w:shd w:val="clear" w:color="auto" w:fill="auto"/>
          </w:tcPr>
          <w:p w:rsidR="005F2CC6" w:rsidRDefault="000835BC" w:rsidP="005F2CC6">
            <w:pPr>
              <w:pStyle w:val="TableParagraph"/>
              <w:spacing w:before="38"/>
              <w:ind w:left="9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Queue exit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0" w:type="dxa"/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5F2CC6" w:rsidTr="00171789">
        <w:trPr>
          <w:trHeight w:hRule="exact" w:val="326"/>
        </w:trPr>
        <w:tc>
          <w:tcPr>
            <w:tcW w:w="1614" w:type="dxa"/>
            <w:tcBorders>
              <w:right w:val="single" w:sz="6" w:space="0" w:color="000001"/>
            </w:tcBorders>
            <w:shd w:val="clear" w:color="auto" w:fill="auto"/>
          </w:tcPr>
          <w:p w:rsidR="005F2CC6" w:rsidRDefault="005F2CC6" w:rsidP="005F2CC6">
            <w:pPr>
              <w:pStyle w:val="TableParagraph"/>
              <w:spacing w:before="46"/>
              <w:ind w:left="9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0" w:type="dxa"/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</w:tr>
      <w:tr w:rsidR="005F2CC6" w:rsidTr="00171789">
        <w:trPr>
          <w:trHeight w:hRule="exact" w:val="324"/>
        </w:trPr>
        <w:tc>
          <w:tcPr>
            <w:tcW w:w="1614" w:type="dxa"/>
            <w:tcBorders>
              <w:right w:val="single" w:sz="6" w:space="0" w:color="000001"/>
            </w:tcBorders>
            <w:shd w:val="clear" w:color="auto" w:fill="auto"/>
          </w:tcPr>
          <w:p w:rsidR="005F2CC6" w:rsidRDefault="005F2CC6" w:rsidP="005F2CC6">
            <w:pPr>
              <w:pStyle w:val="TableParagraph"/>
              <w:spacing w:before="46"/>
              <w:ind w:left="9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</w:t>
            </w:r>
          </w:p>
        </w:tc>
        <w:tc>
          <w:tcPr>
            <w:tcW w:w="540" w:type="dxa"/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</w:t>
            </w:r>
          </w:p>
        </w:tc>
      </w:tr>
      <w:tr w:rsidR="005F2CC6" w:rsidTr="00171789">
        <w:trPr>
          <w:trHeight w:hRule="exact" w:val="324"/>
        </w:trPr>
        <w:tc>
          <w:tcPr>
            <w:tcW w:w="1614" w:type="dxa"/>
            <w:tcBorders>
              <w:bottom w:val="single" w:sz="8" w:space="0" w:color="000001"/>
              <w:right w:val="single" w:sz="6" w:space="0" w:color="000001"/>
            </w:tcBorders>
            <w:shd w:val="clear" w:color="auto" w:fill="auto"/>
          </w:tcPr>
          <w:p w:rsidR="005F2CC6" w:rsidRDefault="000835BC" w:rsidP="005F2CC6">
            <w:pPr>
              <w:pStyle w:val="TableParagraph"/>
              <w:spacing w:before="46"/>
              <w:ind w:left="9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Queue entry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0" w:type="dxa"/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5F2CC6" w:rsidTr="005F2CC6">
        <w:trPr>
          <w:trHeight w:hRule="exact" w:val="326"/>
        </w:trPr>
        <w:tc>
          <w:tcPr>
            <w:tcW w:w="161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F2CC6" w:rsidRDefault="005F2CC6" w:rsidP="005F2CC6">
            <w:pPr>
              <w:pStyle w:val="TableParagraph"/>
              <w:spacing w:before="46"/>
              <w:ind w:left="9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highlight w:val="yellow"/>
              </w:rPr>
              <w:t>fault?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10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</w:tr>
    </w:tbl>
    <w:p w:rsidR="00710CAA" w:rsidRDefault="00710C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Pr="000835BC" w:rsidRDefault="006C2B2A">
      <w:pPr>
        <w:pStyle w:val="BodyText"/>
        <w:numPr>
          <w:ilvl w:val="1"/>
          <w:numId w:val="1"/>
        </w:numPr>
        <w:tabs>
          <w:tab w:val="left" w:pos="902"/>
        </w:tabs>
        <w:spacing w:before="69"/>
        <w:ind w:left="901" w:hanging="492"/>
        <w:rPr>
          <w:sz w:val="22"/>
        </w:rPr>
      </w:pPr>
      <w:r>
        <w:rPr>
          <w:spacing w:val="-1"/>
          <w:sz w:val="22"/>
        </w:rPr>
        <w:t>How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many</w:t>
      </w:r>
      <w:r>
        <w:rPr>
          <w:spacing w:val="-4"/>
          <w:sz w:val="22"/>
        </w:rPr>
        <w:t xml:space="preserve"> </w:t>
      </w:r>
      <w:r>
        <w:rPr>
          <w:spacing w:val="-1"/>
          <w:sz w:val="22"/>
        </w:rPr>
        <w:t>page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faults</w:t>
      </w:r>
      <w:r>
        <w:rPr>
          <w:spacing w:val="-4"/>
          <w:sz w:val="22"/>
        </w:rPr>
        <w:t xml:space="preserve"> </w:t>
      </w:r>
      <w:r>
        <w:rPr>
          <w:sz w:val="22"/>
        </w:rPr>
        <w:t>occur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LRU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Page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Replacement?</w:t>
      </w:r>
    </w:p>
    <w:p w:rsidR="000835BC" w:rsidRDefault="000835BC" w:rsidP="000835BC">
      <w:pPr>
        <w:pStyle w:val="BodyText"/>
        <w:tabs>
          <w:tab w:val="left" w:pos="902"/>
        </w:tabs>
        <w:rPr>
          <w:sz w:val="22"/>
          <w:szCs w:val="22"/>
        </w:rPr>
      </w:pPr>
      <w:r w:rsidRPr="000835BC">
        <w:rPr>
          <w:spacing w:val="-1"/>
          <w:sz w:val="22"/>
          <w:szCs w:val="22"/>
          <w:highlight w:val="yellow"/>
        </w:rPr>
        <w:t>A</w:t>
      </w:r>
      <w:r>
        <w:rPr>
          <w:spacing w:val="-1"/>
          <w:sz w:val="22"/>
          <w:szCs w:val="22"/>
          <w:highlight w:val="yellow"/>
        </w:rPr>
        <w:t xml:space="preserve"> priority</w:t>
      </w:r>
      <w:r w:rsidRPr="000835BC">
        <w:rPr>
          <w:spacing w:val="-1"/>
          <w:sz w:val="22"/>
          <w:szCs w:val="22"/>
          <w:highlight w:val="yellow"/>
        </w:rPr>
        <w:t xml:space="preserve"> queue is used to keep track of the references of the four frames. The</w:t>
      </w:r>
      <w:r>
        <w:rPr>
          <w:spacing w:val="-1"/>
          <w:sz w:val="22"/>
          <w:szCs w:val="22"/>
          <w:highlight w:val="yellow"/>
        </w:rPr>
        <w:t xml:space="preserve"> priority</w:t>
      </w:r>
      <w:r w:rsidRPr="000835BC">
        <w:rPr>
          <w:spacing w:val="-1"/>
          <w:sz w:val="22"/>
          <w:szCs w:val="22"/>
          <w:highlight w:val="yellow"/>
        </w:rPr>
        <w:t xml:space="preserve"> queue has a fixed size, which is 4</w:t>
      </w:r>
      <w:r>
        <w:rPr>
          <w:spacing w:val="-1"/>
          <w:sz w:val="22"/>
          <w:szCs w:val="22"/>
          <w:highlight w:val="yellow"/>
        </w:rPr>
        <w:t xml:space="preserve">. </w:t>
      </w:r>
    </w:p>
    <w:p w:rsidR="000835BC" w:rsidRDefault="000835BC" w:rsidP="000835BC">
      <w:pPr>
        <w:pStyle w:val="BodyText"/>
        <w:tabs>
          <w:tab w:val="left" w:pos="902"/>
        </w:tabs>
        <w:spacing w:before="69"/>
        <w:ind w:left="901"/>
        <w:rPr>
          <w:sz w:val="22"/>
        </w:rPr>
      </w:pPr>
    </w:p>
    <w:tbl>
      <w:tblPr>
        <w:tblW w:w="7021" w:type="dxa"/>
        <w:tblInd w:w="374" w:type="dxa"/>
        <w:tblBorders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4"/>
        <w:gridCol w:w="540"/>
        <w:gridCol w:w="541"/>
        <w:gridCol w:w="541"/>
        <w:gridCol w:w="541"/>
        <w:gridCol w:w="541"/>
        <w:gridCol w:w="541"/>
        <w:gridCol w:w="541"/>
        <w:gridCol w:w="541"/>
        <w:gridCol w:w="540"/>
        <w:gridCol w:w="540"/>
      </w:tblGrid>
      <w:tr w:rsidR="00710CAA" w:rsidTr="006C2B2A">
        <w:trPr>
          <w:trHeight w:hRule="exact" w:val="384"/>
        </w:trPr>
        <w:tc>
          <w:tcPr>
            <w:tcW w:w="1614" w:type="dxa"/>
            <w:tcBorders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spacing w:before="39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pacing w:val="-1"/>
                <w:sz w:val="20"/>
                <w:highlight w:val="yellow"/>
              </w:rPr>
              <w:t>Time</w:t>
            </w:r>
          </w:p>
        </w:tc>
        <w:tc>
          <w:tcPr>
            <w:tcW w:w="1081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tabs>
                <w:tab w:val="left" w:pos="752"/>
              </w:tabs>
              <w:spacing w:before="39"/>
              <w:ind w:left="2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1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2</w:t>
            </w:r>
          </w:p>
        </w:tc>
        <w:tc>
          <w:tcPr>
            <w:tcW w:w="1082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3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4</w:t>
            </w:r>
          </w:p>
        </w:tc>
        <w:tc>
          <w:tcPr>
            <w:tcW w:w="1082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5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6</w:t>
            </w:r>
          </w:p>
        </w:tc>
        <w:tc>
          <w:tcPr>
            <w:tcW w:w="1082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7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8</w:t>
            </w:r>
          </w:p>
        </w:tc>
        <w:tc>
          <w:tcPr>
            <w:tcW w:w="1080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1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9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10</w:t>
            </w:r>
          </w:p>
        </w:tc>
      </w:tr>
      <w:tr w:rsidR="00710CAA" w:rsidTr="006C2B2A">
        <w:trPr>
          <w:trHeight w:hRule="exact" w:val="326"/>
        </w:trPr>
        <w:tc>
          <w:tcPr>
            <w:tcW w:w="161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spacing w:before="38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Request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f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f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e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b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e</w:t>
            </w:r>
          </w:p>
        </w:tc>
      </w:tr>
      <w:tr w:rsidR="006C2B2A" w:rsidTr="006C2B2A">
        <w:trPr>
          <w:trHeight w:hRule="exact" w:val="324"/>
        </w:trPr>
        <w:tc>
          <w:tcPr>
            <w:tcW w:w="1614" w:type="dxa"/>
            <w:tcBorders>
              <w:top w:val="single" w:sz="6" w:space="0" w:color="000001"/>
              <w:right w:val="single" w:sz="6" w:space="0" w:color="000001"/>
            </w:tcBorders>
            <w:shd w:val="clear" w:color="auto" w:fill="auto"/>
          </w:tcPr>
          <w:p w:rsidR="006C2B2A" w:rsidRDefault="000835BC" w:rsidP="006C2B2A">
            <w:pPr>
              <w:pStyle w:val="TableParagraph"/>
              <w:spacing w:before="38"/>
              <w:ind w:left="93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Queue exit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0" w:type="dxa"/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6C2B2A" w:rsidTr="006C2B2A">
        <w:trPr>
          <w:trHeight w:hRule="exact" w:val="326"/>
        </w:trPr>
        <w:tc>
          <w:tcPr>
            <w:tcW w:w="1614" w:type="dxa"/>
            <w:tcBorders>
              <w:right w:val="single" w:sz="6" w:space="0" w:color="000001"/>
            </w:tcBorders>
            <w:shd w:val="clear" w:color="auto" w:fill="auto"/>
          </w:tcPr>
          <w:p w:rsidR="006C2B2A" w:rsidRDefault="006C2B2A" w:rsidP="006C2B2A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0" w:type="dxa"/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</w:tr>
      <w:tr w:rsidR="006C2B2A" w:rsidTr="006C2B2A">
        <w:trPr>
          <w:trHeight w:hRule="exact" w:val="324"/>
        </w:trPr>
        <w:tc>
          <w:tcPr>
            <w:tcW w:w="1614" w:type="dxa"/>
            <w:tcBorders>
              <w:right w:val="single" w:sz="6" w:space="0" w:color="000001"/>
            </w:tcBorders>
            <w:shd w:val="clear" w:color="auto" w:fill="auto"/>
          </w:tcPr>
          <w:p w:rsidR="006C2B2A" w:rsidRDefault="006C2B2A" w:rsidP="006C2B2A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</w:t>
            </w:r>
          </w:p>
        </w:tc>
        <w:tc>
          <w:tcPr>
            <w:tcW w:w="540" w:type="dxa"/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6C2B2A" w:rsidTr="006C2B2A">
        <w:trPr>
          <w:trHeight w:hRule="exact" w:val="324"/>
        </w:trPr>
        <w:tc>
          <w:tcPr>
            <w:tcW w:w="1614" w:type="dxa"/>
            <w:tcBorders>
              <w:bottom w:val="single" w:sz="8" w:space="0" w:color="000001"/>
              <w:right w:val="single" w:sz="6" w:space="0" w:color="000001"/>
            </w:tcBorders>
            <w:shd w:val="clear" w:color="auto" w:fill="auto"/>
          </w:tcPr>
          <w:p w:rsidR="006C2B2A" w:rsidRDefault="000835BC" w:rsidP="006C2B2A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Queue entry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0" w:type="dxa"/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</w:t>
            </w:r>
          </w:p>
        </w:tc>
      </w:tr>
      <w:tr w:rsidR="006C2B2A" w:rsidTr="006C2B2A">
        <w:trPr>
          <w:trHeight w:hRule="exact" w:val="326"/>
        </w:trPr>
        <w:tc>
          <w:tcPr>
            <w:tcW w:w="161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6C2B2A" w:rsidRDefault="006C2B2A" w:rsidP="006C2B2A">
            <w:pPr>
              <w:pStyle w:val="TableParagraph"/>
              <w:spacing w:before="46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highlight w:val="yellow"/>
              </w:rPr>
              <w:t>fault?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10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</w:tr>
    </w:tbl>
    <w:p w:rsidR="00710CAA" w:rsidRDefault="00710CAA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:rsidR="00710CAA" w:rsidRDefault="00710CAA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:rsidR="00710CAA" w:rsidRDefault="00710CAA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:rsidR="00710CAA" w:rsidRDefault="00710CAA">
      <w:pPr>
        <w:pStyle w:val="BodyText"/>
        <w:tabs>
          <w:tab w:val="left" w:pos="1562"/>
        </w:tabs>
        <w:ind w:left="1561" w:right="98"/>
      </w:pPr>
    </w:p>
    <w:p w:rsidR="00710CAA" w:rsidRDefault="00710CAA"/>
    <w:sectPr w:rsidR="00710CAA">
      <w:pgSz w:w="12240" w:h="15840"/>
      <w:pgMar w:top="1380" w:right="1700" w:bottom="280" w:left="16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4B36"/>
    <w:multiLevelType w:val="multilevel"/>
    <w:tmpl w:val="14BA9F8E"/>
    <w:lvl w:ilvl="0">
      <w:start w:val="1"/>
      <w:numFmt w:val="decimal"/>
      <w:lvlText w:val="%1."/>
      <w:lvlJc w:val="left"/>
      <w:pPr>
        <w:ind w:left="101" w:hanging="240"/>
      </w:pPr>
      <w:rPr>
        <w:rFonts w:eastAsia="Times New Roman"/>
        <w:sz w:val="22"/>
        <w:szCs w:val="24"/>
      </w:rPr>
    </w:lvl>
    <w:lvl w:ilvl="1">
      <w:start w:val="1"/>
      <w:numFmt w:val="lowerRoman"/>
      <w:lvlText w:val="%2)"/>
      <w:lvlJc w:val="left"/>
      <w:pPr>
        <w:ind w:left="1181" w:hanging="360"/>
      </w:pPr>
      <w:rPr>
        <w:rFonts w:eastAsia="Times New Roman"/>
        <w:i/>
        <w:w w:val="99"/>
        <w:sz w:val="22"/>
        <w:szCs w:val="24"/>
      </w:rPr>
    </w:lvl>
    <w:lvl w:ilvl="2">
      <w:start w:val="1"/>
      <w:numFmt w:val="bullet"/>
      <w:lvlText w:val=""/>
      <w:lvlJc w:val="left"/>
      <w:pPr>
        <w:ind w:left="1181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09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04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910" w:hanging="360"/>
      </w:pPr>
      <w:rPr>
        <w:rFonts w:ascii="Symbol" w:hAnsi="Symbol" w:cs="Symbol" w:hint="default"/>
      </w:rPr>
    </w:lvl>
  </w:abstractNum>
  <w:abstractNum w:abstractNumId="1" w15:restartNumberingAfterBreak="0">
    <w:nsid w:val="4D592638"/>
    <w:multiLevelType w:val="multilevel"/>
    <w:tmpl w:val="B5EC9E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CAA"/>
    <w:rsid w:val="000835BC"/>
    <w:rsid w:val="003F6700"/>
    <w:rsid w:val="005F2CC6"/>
    <w:rsid w:val="006846CF"/>
    <w:rsid w:val="006C2B2A"/>
    <w:rsid w:val="00710CAA"/>
    <w:rsid w:val="009D11F9"/>
    <w:rsid w:val="00AA6B68"/>
    <w:rsid w:val="00B7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D726"/>
  <w15:docId w15:val="{4DD4E585-AE8C-4732-8F90-69C33F82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/>
      <w:spacing w:val="-1"/>
      <w:w w:val="99"/>
      <w:sz w:val="24"/>
      <w:szCs w:val="24"/>
    </w:rPr>
  </w:style>
  <w:style w:type="character" w:customStyle="1" w:styleId="ListLabel2">
    <w:name w:val="ListLabel 2"/>
    <w:qFormat/>
    <w:rPr>
      <w:rFonts w:eastAsia="Times New Roman"/>
      <w:w w:val="99"/>
      <w:sz w:val="24"/>
      <w:szCs w:val="24"/>
    </w:rPr>
  </w:style>
  <w:style w:type="character" w:customStyle="1" w:styleId="ListLabel3">
    <w:name w:val="ListLabel 3"/>
    <w:qFormat/>
    <w:rPr>
      <w:rFonts w:eastAsia="Times New Roman"/>
      <w:i/>
      <w:sz w:val="24"/>
      <w:szCs w:val="24"/>
    </w:rPr>
  </w:style>
  <w:style w:type="character" w:customStyle="1" w:styleId="ListLabel4">
    <w:name w:val="ListLabel 4"/>
    <w:qFormat/>
    <w:rPr>
      <w:rFonts w:eastAsia="Times New Roman"/>
      <w:sz w:val="22"/>
      <w:szCs w:val="24"/>
    </w:rPr>
  </w:style>
  <w:style w:type="character" w:customStyle="1" w:styleId="ListLabel5">
    <w:name w:val="ListLabel 5"/>
    <w:qFormat/>
    <w:rPr>
      <w:rFonts w:eastAsia="Times New Roman"/>
      <w:i/>
      <w:w w:val="99"/>
      <w:sz w:val="22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1"/>
    </w:pPr>
    <w:rPr>
      <w:rFonts w:ascii="Times New Roman" w:eastAsia="Times New Roman" w:hAnsi="Times New Roman"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87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exam2.doc</vt:lpstr>
    </vt:vector>
  </TitlesOfParts>
  <Company>Clemson University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exam2.doc</dc:title>
  <dc:subject/>
  <dc:creator>Witawas Srisa-an</dc:creator>
  <dc:description/>
  <cp:lastModifiedBy>Microsoft Office User</cp:lastModifiedBy>
  <cp:revision>4</cp:revision>
  <dcterms:created xsi:type="dcterms:W3CDTF">2017-12-11T15:22:00Z</dcterms:created>
  <dcterms:modified xsi:type="dcterms:W3CDTF">2018-04-30T00:52:00Z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Created">
    <vt:filetime>2006-11-13T00:00:00Z</vt:filetime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2016-11-22T00:00:00Z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