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8B683" w14:textId="05EE96F9" w:rsidR="000C5F0A" w:rsidRDefault="00DB4A13" w:rsidP="001D1D70">
      <w:pPr>
        <w:jc w:val="center"/>
        <w:rPr>
          <w:b/>
          <w:sz w:val="28"/>
          <w:szCs w:val="28"/>
        </w:rPr>
      </w:pPr>
      <w:r>
        <w:rPr>
          <w:b/>
          <w:sz w:val="28"/>
          <w:szCs w:val="28"/>
        </w:rPr>
        <w:t>Matrix Multiplication Optimization</w:t>
      </w:r>
    </w:p>
    <w:p w14:paraId="048AD965" w14:textId="77777777" w:rsidR="001D1D70" w:rsidRPr="00814798" w:rsidRDefault="001D1D70" w:rsidP="001D1D70">
      <w:pPr>
        <w:jc w:val="center"/>
        <w:rPr>
          <w:b/>
          <w:sz w:val="24"/>
          <w:szCs w:val="24"/>
        </w:rPr>
      </w:pPr>
    </w:p>
    <w:p w14:paraId="4CB046B3" w14:textId="7DC83561" w:rsidR="001D1D70" w:rsidRDefault="001D1D70" w:rsidP="001D1D70">
      <w:pPr>
        <w:jc w:val="center"/>
        <w:rPr>
          <w:sz w:val="24"/>
          <w:szCs w:val="24"/>
        </w:rPr>
      </w:pPr>
      <w:r>
        <w:rPr>
          <w:sz w:val="24"/>
          <w:szCs w:val="24"/>
        </w:rPr>
        <w:t>Eric Paulz</w:t>
      </w:r>
    </w:p>
    <w:p w14:paraId="217CC20A" w14:textId="149DE60A" w:rsidR="001D1D70" w:rsidRDefault="001D1D70" w:rsidP="001D1D70">
      <w:pPr>
        <w:jc w:val="center"/>
        <w:rPr>
          <w:sz w:val="24"/>
          <w:szCs w:val="24"/>
        </w:rPr>
      </w:pPr>
    </w:p>
    <w:p w14:paraId="088ED44B" w14:textId="77777777" w:rsidR="00066007" w:rsidRDefault="00066007" w:rsidP="001D1D70">
      <w:pPr>
        <w:jc w:val="center"/>
        <w:rPr>
          <w:sz w:val="24"/>
          <w:szCs w:val="24"/>
        </w:rPr>
      </w:pPr>
    </w:p>
    <w:p w14:paraId="302A8F23" w14:textId="4610C32B" w:rsidR="001D1D70" w:rsidRPr="008A6557" w:rsidRDefault="001D1D70" w:rsidP="001D1D70">
      <w:pPr>
        <w:pStyle w:val="ListParagraph"/>
        <w:numPr>
          <w:ilvl w:val="0"/>
          <w:numId w:val="1"/>
        </w:numPr>
        <w:rPr>
          <w:i/>
          <w:sz w:val="24"/>
          <w:szCs w:val="24"/>
        </w:rPr>
      </w:pPr>
      <w:r w:rsidRPr="008A6557">
        <w:rPr>
          <w:i/>
          <w:sz w:val="24"/>
          <w:szCs w:val="24"/>
        </w:rPr>
        <w:t>Abstract</w:t>
      </w:r>
      <w:bookmarkStart w:id="0" w:name="_GoBack"/>
      <w:bookmarkEnd w:id="0"/>
    </w:p>
    <w:p w14:paraId="0C1C2DDA" w14:textId="3017C6E2" w:rsidR="008333C2" w:rsidRDefault="008333C2" w:rsidP="008333C2">
      <w:pPr>
        <w:pStyle w:val="ListParagraph"/>
        <w:ind w:left="1080"/>
        <w:rPr>
          <w:sz w:val="24"/>
          <w:szCs w:val="24"/>
        </w:rPr>
      </w:pPr>
    </w:p>
    <w:p w14:paraId="1B3598E8" w14:textId="2F4A22F3" w:rsidR="008333C2" w:rsidRDefault="008333C2" w:rsidP="008333C2">
      <w:pPr>
        <w:pStyle w:val="ListParagraph"/>
        <w:ind w:left="1080"/>
        <w:rPr>
          <w:sz w:val="24"/>
          <w:szCs w:val="24"/>
        </w:rPr>
      </w:pPr>
      <w:r>
        <w:rPr>
          <w:sz w:val="24"/>
          <w:szCs w:val="24"/>
        </w:rPr>
        <w:t xml:space="preserve">In this project I have researched and experimented with various loop optimization techniques.  Specifically, I have applied these techniques to a matrix multiplication algorithm and compared the efficiency with that of a naïve implementation of the algorithm.  Matrix multiplication is something that we know can be a major issue for computers because </w:t>
      </w:r>
      <w:proofErr w:type="gramStart"/>
      <w:r>
        <w:rPr>
          <w:sz w:val="24"/>
          <w:szCs w:val="24"/>
        </w:rPr>
        <w:t>often times</w:t>
      </w:r>
      <w:proofErr w:type="gramEnd"/>
      <w:r>
        <w:rPr>
          <w:sz w:val="24"/>
          <w:szCs w:val="24"/>
        </w:rPr>
        <w:t xml:space="preserve"> it </w:t>
      </w:r>
      <w:r w:rsidR="005F5239">
        <w:rPr>
          <w:sz w:val="24"/>
          <w:szCs w:val="24"/>
        </w:rPr>
        <w:t>is respon</w:t>
      </w:r>
      <w:r w:rsidR="006E38BD">
        <w:rPr>
          <w:sz w:val="24"/>
          <w:szCs w:val="24"/>
        </w:rPr>
        <w:t>sible</w:t>
      </w:r>
      <w:r w:rsidR="005F5239">
        <w:rPr>
          <w:sz w:val="24"/>
          <w:szCs w:val="24"/>
        </w:rPr>
        <w:t xml:space="preserve"> for using</w:t>
      </w:r>
      <w:r>
        <w:rPr>
          <w:sz w:val="24"/>
          <w:szCs w:val="24"/>
        </w:rPr>
        <w:t xml:space="preserve"> </w:t>
      </w:r>
      <w:r w:rsidR="005F5239">
        <w:rPr>
          <w:sz w:val="24"/>
          <w:szCs w:val="24"/>
        </w:rPr>
        <w:t xml:space="preserve">large amounts </w:t>
      </w:r>
      <w:r>
        <w:rPr>
          <w:sz w:val="24"/>
          <w:szCs w:val="24"/>
        </w:rPr>
        <w:t xml:space="preserve">of resources.  </w:t>
      </w:r>
    </w:p>
    <w:p w14:paraId="611BD54E" w14:textId="03D2E8B5" w:rsidR="008333C2" w:rsidRDefault="008333C2" w:rsidP="008333C2">
      <w:pPr>
        <w:pStyle w:val="ListParagraph"/>
        <w:ind w:left="1080"/>
        <w:rPr>
          <w:sz w:val="24"/>
          <w:szCs w:val="24"/>
        </w:rPr>
      </w:pPr>
    </w:p>
    <w:p w14:paraId="095E446D" w14:textId="611F86C9" w:rsidR="008333C2" w:rsidRPr="00D05991" w:rsidRDefault="008333C2" w:rsidP="008333C2">
      <w:pPr>
        <w:pStyle w:val="ListParagraph"/>
        <w:ind w:left="1080"/>
        <w:rPr>
          <w:sz w:val="24"/>
          <w:szCs w:val="24"/>
        </w:rPr>
      </w:pPr>
      <w:r>
        <w:rPr>
          <w:sz w:val="24"/>
          <w:szCs w:val="24"/>
        </w:rPr>
        <w:t>From my experiments, I have discovered the importance of minimizing the amount of cache misses in a program.  The loop optimization</w:t>
      </w:r>
      <w:r w:rsidR="001C161D">
        <w:rPr>
          <w:sz w:val="24"/>
          <w:szCs w:val="24"/>
        </w:rPr>
        <w:t xml:space="preserve"> technique</w:t>
      </w:r>
      <w:r>
        <w:rPr>
          <w:sz w:val="24"/>
          <w:szCs w:val="24"/>
        </w:rPr>
        <w:t xml:space="preserve"> that implement</w:t>
      </w:r>
      <w:r w:rsidR="001C161D">
        <w:rPr>
          <w:sz w:val="24"/>
          <w:szCs w:val="24"/>
        </w:rPr>
        <w:t>s</w:t>
      </w:r>
      <w:r>
        <w:rPr>
          <w:sz w:val="24"/>
          <w:szCs w:val="24"/>
        </w:rPr>
        <w:t xml:space="preserve"> this idea provided significantly greater speedup that those with other motivations. </w:t>
      </w:r>
      <w:r w:rsidR="00D05991">
        <w:rPr>
          <w:sz w:val="24"/>
          <w:szCs w:val="24"/>
        </w:rPr>
        <w:t xml:space="preserve"> More specifically, loop interchanging produced an average </w:t>
      </w:r>
      <w:proofErr w:type="spellStart"/>
      <w:r w:rsidR="00D05991">
        <w:rPr>
          <w:sz w:val="24"/>
          <w:szCs w:val="24"/>
        </w:rPr>
        <w:t>speedup</w:t>
      </w:r>
      <w:proofErr w:type="spellEnd"/>
      <w:r w:rsidR="00D05991">
        <w:rPr>
          <w:sz w:val="24"/>
          <w:szCs w:val="24"/>
        </w:rPr>
        <w:t xml:space="preserve"> of </w:t>
      </w:r>
      <w:r w:rsidR="007F2A06">
        <w:rPr>
          <w:sz w:val="24"/>
          <w:szCs w:val="24"/>
        </w:rPr>
        <w:t>1.252x</w:t>
      </w:r>
      <w:r w:rsidR="00D05991">
        <w:rPr>
          <w:sz w:val="24"/>
          <w:szCs w:val="24"/>
        </w:rPr>
        <w:t xml:space="preserve">.  Adding loop unrolling increased the average slightly to </w:t>
      </w:r>
      <w:r w:rsidR="007F2A06">
        <w:rPr>
          <w:sz w:val="24"/>
          <w:szCs w:val="24"/>
        </w:rPr>
        <w:t>1.286x</w:t>
      </w:r>
      <w:r w:rsidR="00D05991">
        <w:rPr>
          <w:sz w:val="24"/>
          <w:szCs w:val="24"/>
        </w:rPr>
        <w:t xml:space="preserve">.  Finally, the addition of loop blocking/tiling produced a total speedup of </w:t>
      </w:r>
      <w:r w:rsidR="007F2A06">
        <w:rPr>
          <w:sz w:val="24"/>
          <w:szCs w:val="24"/>
        </w:rPr>
        <w:t>3.204x</w:t>
      </w:r>
      <w:r w:rsidR="00D05991">
        <w:rPr>
          <w:sz w:val="24"/>
          <w:szCs w:val="24"/>
        </w:rPr>
        <w:t xml:space="preserve">.  </w:t>
      </w:r>
      <w:r w:rsidR="001C161D">
        <w:rPr>
          <w:sz w:val="24"/>
          <w:szCs w:val="24"/>
        </w:rPr>
        <w:t>From these results we can see the cache efficiency is crucial for optimal performance of modern computers.</w:t>
      </w:r>
    </w:p>
    <w:p w14:paraId="58C9BBDE" w14:textId="4E122C87" w:rsidR="00066007" w:rsidRPr="008A6557" w:rsidRDefault="008333C2" w:rsidP="008A6557">
      <w:pPr>
        <w:pStyle w:val="ListParagraph"/>
        <w:ind w:left="1080"/>
        <w:rPr>
          <w:sz w:val="24"/>
          <w:szCs w:val="24"/>
        </w:rPr>
      </w:pPr>
      <w:r>
        <w:rPr>
          <w:sz w:val="24"/>
          <w:szCs w:val="24"/>
        </w:rPr>
        <w:t xml:space="preserve">  </w:t>
      </w:r>
    </w:p>
    <w:p w14:paraId="7451D9D1" w14:textId="0073CC83" w:rsidR="001D1D70" w:rsidRPr="008A6557" w:rsidRDefault="001D1D70" w:rsidP="001D1D70">
      <w:pPr>
        <w:pStyle w:val="ListParagraph"/>
        <w:numPr>
          <w:ilvl w:val="0"/>
          <w:numId w:val="1"/>
        </w:numPr>
        <w:rPr>
          <w:i/>
          <w:sz w:val="24"/>
          <w:szCs w:val="24"/>
        </w:rPr>
      </w:pPr>
      <w:r w:rsidRPr="008A6557">
        <w:rPr>
          <w:i/>
          <w:sz w:val="24"/>
          <w:szCs w:val="24"/>
        </w:rPr>
        <w:t>Related Work</w:t>
      </w:r>
    </w:p>
    <w:p w14:paraId="757978EE" w14:textId="3E5CE91C" w:rsidR="008333C2" w:rsidRDefault="008333C2" w:rsidP="008333C2">
      <w:pPr>
        <w:pStyle w:val="ListParagraph"/>
        <w:ind w:left="1080"/>
        <w:rPr>
          <w:sz w:val="24"/>
          <w:szCs w:val="24"/>
        </w:rPr>
      </w:pPr>
    </w:p>
    <w:p w14:paraId="0D67BD61" w14:textId="02BA4028" w:rsidR="008333C2" w:rsidRDefault="008333C2" w:rsidP="008333C2">
      <w:pPr>
        <w:pStyle w:val="ListParagraph"/>
        <w:ind w:left="1080"/>
        <w:rPr>
          <w:sz w:val="24"/>
          <w:szCs w:val="24"/>
        </w:rPr>
      </w:pPr>
      <w:r>
        <w:rPr>
          <w:sz w:val="24"/>
          <w:szCs w:val="24"/>
        </w:rPr>
        <w:t xml:space="preserve">I implemented the loop interchange and loop unrolling on my own with the base knowledge that I had about those two techniques.  However, for loop </w:t>
      </w:r>
      <w:r w:rsidR="000476B4">
        <w:rPr>
          <w:sz w:val="24"/>
          <w:szCs w:val="24"/>
        </w:rPr>
        <w:t>tiling</w:t>
      </w:r>
      <w:r>
        <w:rPr>
          <w:sz w:val="24"/>
          <w:szCs w:val="24"/>
        </w:rPr>
        <w:t xml:space="preserve"> I referred heavily to David </w:t>
      </w:r>
      <w:proofErr w:type="spellStart"/>
      <w:r>
        <w:rPr>
          <w:sz w:val="24"/>
          <w:szCs w:val="24"/>
        </w:rPr>
        <w:t>Bindel</w:t>
      </w:r>
      <w:r w:rsidR="000476B4">
        <w:rPr>
          <w:sz w:val="24"/>
          <w:szCs w:val="24"/>
        </w:rPr>
        <w:t>’s</w:t>
      </w:r>
      <w:proofErr w:type="spellEnd"/>
      <w:r w:rsidR="000476B4">
        <w:rPr>
          <w:sz w:val="24"/>
          <w:szCs w:val="24"/>
        </w:rPr>
        <w:t xml:space="preserve"> lecture slides about code tuning [1].  These slides helped me to understand loop tiling and how it </w:t>
      </w:r>
      <w:proofErr w:type="gramStart"/>
      <w:r w:rsidR="000476B4">
        <w:rPr>
          <w:sz w:val="24"/>
          <w:szCs w:val="24"/>
        </w:rPr>
        <w:t>actually improve</w:t>
      </w:r>
      <w:r w:rsidR="005A3E60">
        <w:rPr>
          <w:sz w:val="24"/>
          <w:szCs w:val="24"/>
        </w:rPr>
        <w:t>s</w:t>
      </w:r>
      <w:proofErr w:type="gramEnd"/>
      <w:r w:rsidR="000476B4">
        <w:rPr>
          <w:sz w:val="24"/>
          <w:szCs w:val="24"/>
        </w:rPr>
        <w:t xml:space="preserve"> performance.</w:t>
      </w:r>
    </w:p>
    <w:p w14:paraId="7EE99904" w14:textId="77777777" w:rsidR="00066007" w:rsidRPr="008A6557" w:rsidRDefault="00066007" w:rsidP="008A6557">
      <w:pPr>
        <w:rPr>
          <w:sz w:val="24"/>
          <w:szCs w:val="24"/>
        </w:rPr>
      </w:pPr>
    </w:p>
    <w:p w14:paraId="5D3F399E" w14:textId="37BC61A7" w:rsidR="001D1D70" w:rsidRPr="008A6557" w:rsidRDefault="001D1D70" w:rsidP="001D1D70">
      <w:pPr>
        <w:pStyle w:val="ListParagraph"/>
        <w:numPr>
          <w:ilvl w:val="0"/>
          <w:numId w:val="1"/>
        </w:numPr>
        <w:rPr>
          <w:i/>
          <w:sz w:val="24"/>
          <w:szCs w:val="24"/>
        </w:rPr>
      </w:pPr>
      <w:r w:rsidRPr="008A6557">
        <w:rPr>
          <w:i/>
          <w:sz w:val="24"/>
          <w:szCs w:val="24"/>
        </w:rPr>
        <w:t>Methodology</w:t>
      </w:r>
    </w:p>
    <w:p w14:paraId="7609F29F" w14:textId="77777777" w:rsidR="00534A1F" w:rsidRPr="00063A54" w:rsidRDefault="00534A1F" w:rsidP="00063A54">
      <w:pPr>
        <w:rPr>
          <w:sz w:val="24"/>
          <w:szCs w:val="24"/>
        </w:rPr>
      </w:pPr>
    </w:p>
    <w:p w14:paraId="65D6817F" w14:textId="37D647E8" w:rsidR="00C34120" w:rsidRDefault="00C34120" w:rsidP="00C34120">
      <w:pPr>
        <w:pStyle w:val="ListParagraph"/>
        <w:ind w:left="1080"/>
        <w:rPr>
          <w:sz w:val="24"/>
          <w:szCs w:val="24"/>
        </w:rPr>
      </w:pPr>
      <w:r>
        <w:rPr>
          <w:sz w:val="24"/>
          <w:szCs w:val="24"/>
        </w:rPr>
        <w:t>The very first thing that I did was change a few of the variable names from the original program to ones that made a bit more sense to me.  After that, I noticed that the loops were structure</w:t>
      </w:r>
      <w:r w:rsidR="004D7B7F">
        <w:rPr>
          <w:sz w:val="24"/>
          <w:szCs w:val="24"/>
        </w:rPr>
        <w:t>d</w:t>
      </w:r>
      <w:r>
        <w:rPr>
          <w:sz w:val="24"/>
          <w:szCs w:val="24"/>
        </w:rPr>
        <w:t xml:space="preserve"> strangely.  They weren’t accessing the matrices in a sequential order, </w:t>
      </w:r>
      <w:r w:rsidR="004D7B7F">
        <w:rPr>
          <w:sz w:val="24"/>
          <w:szCs w:val="24"/>
        </w:rPr>
        <w:t xml:space="preserve">so I decided to use the loop interchange technique to rearrange them and improve spatial locality.  This provided a small increase in performance with an average of </w:t>
      </w:r>
      <w:r w:rsidR="007F2A06">
        <w:rPr>
          <w:sz w:val="24"/>
          <w:szCs w:val="24"/>
        </w:rPr>
        <w:t>1.252x</w:t>
      </w:r>
      <w:r w:rsidR="004D7B7F">
        <w:rPr>
          <w:b/>
          <w:sz w:val="24"/>
          <w:szCs w:val="24"/>
        </w:rPr>
        <w:t xml:space="preserve">.  </w:t>
      </w:r>
      <w:r w:rsidR="004D7B7F">
        <w:rPr>
          <w:sz w:val="24"/>
          <w:szCs w:val="24"/>
        </w:rPr>
        <w:t>Next</w:t>
      </w:r>
      <w:r w:rsidR="001C161D">
        <w:rPr>
          <w:sz w:val="24"/>
          <w:szCs w:val="24"/>
        </w:rPr>
        <w:t>,</w:t>
      </w:r>
      <w:r w:rsidR="004D7B7F">
        <w:rPr>
          <w:sz w:val="24"/>
          <w:szCs w:val="24"/>
        </w:rPr>
        <w:t xml:space="preserve"> I decided to try loop unrolling, a technique that we have talked about quite a bit in class this semester.  I unrolled the innermost loop by a factor of two.  This provided only minimal speedup and in some cases was </w:t>
      </w:r>
      <w:proofErr w:type="gramStart"/>
      <w:r w:rsidR="004D7B7F">
        <w:rPr>
          <w:sz w:val="24"/>
          <w:szCs w:val="24"/>
        </w:rPr>
        <w:t>actually slower</w:t>
      </w:r>
      <w:proofErr w:type="gramEnd"/>
      <w:r w:rsidR="004D7B7F">
        <w:rPr>
          <w:sz w:val="24"/>
          <w:szCs w:val="24"/>
        </w:rPr>
        <w:t xml:space="preserve"> than the interchanged version by itself.  Average speedup of T1+T2 was </w:t>
      </w:r>
      <w:r w:rsidR="007F2A06">
        <w:rPr>
          <w:sz w:val="24"/>
          <w:szCs w:val="24"/>
        </w:rPr>
        <w:t>1.286x</w:t>
      </w:r>
      <w:r w:rsidR="004D7B7F">
        <w:rPr>
          <w:sz w:val="24"/>
          <w:szCs w:val="24"/>
        </w:rPr>
        <w:t>.  Lastly, I researched the loop blocking</w:t>
      </w:r>
      <w:r w:rsidR="00D648DF">
        <w:rPr>
          <w:sz w:val="24"/>
          <w:szCs w:val="24"/>
        </w:rPr>
        <w:t>/tiling</w:t>
      </w:r>
      <w:r w:rsidR="004D7B7F">
        <w:rPr>
          <w:sz w:val="24"/>
          <w:szCs w:val="24"/>
        </w:rPr>
        <w:t xml:space="preserve"> technique that is emphasized in the project writeup.  Minimizing the amount of cache misses by splitting up each matrix into blocks, the average speedup of T1+T2+T3 was </w:t>
      </w:r>
      <w:r w:rsidR="007F2A06">
        <w:rPr>
          <w:sz w:val="24"/>
          <w:szCs w:val="24"/>
        </w:rPr>
        <w:t>3.204x</w:t>
      </w:r>
      <w:r w:rsidR="004D7B7F">
        <w:rPr>
          <w:sz w:val="24"/>
          <w:szCs w:val="24"/>
        </w:rPr>
        <w:t xml:space="preserve">.  </w:t>
      </w:r>
      <w:r w:rsidR="00534A1F">
        <w:rPr>
          <w:sz w:val="24"/>
          <w:szCs w:val="24"/>
        </w:rPr>
        <w:t>This is by far the most effective transformation that I used.</w:t>
      </w:r>
    </w:p>
    <w:p w14:paraId="3B2FBE07" w14:textId="3199E57D" w:rsidR="00D648DF" w:rsidRDefault="00D648DF" w:rsidP="00C34120">
      <w:pPr>
        <w:pStyle w:val="ListParagraph"/>
        <w:ind w:left="1080"/>
        <w:rPr>
          <w:sz w:val="24"/>
          <w:szCs w:val="24"/>
        </w:rPr>
      </w:pPr>
    </w:p>
    <w:p w14:paraId="7805C92B" w14:textId="05FB2179" w:rsidR="00D648DF" w:rsidRDefault="00D648DF" w:rsidP="00C34120">
      <w:pPr>
        <w:pStyle w:val="ListParagraph"/>
        <w:ind w:left="1080"/>
        <w:rPr>
          <w:sz w:val="24"/>
          <w:szCs w:val="24"/>
        </w:rPr>
      </w:pPr>
      <w:r>
        <w:rPr>
          <w:sz w:val="24"/>
          <w:szCs w:val="24"/>
        </w:rPr>
        <w:t>This project has shown me how important cache efficiency is.</w:t>
      </w:r>
      <w:r w:rsidR="008B7383">
        <w:rPr>
          <w:sz w:val="24"/>
          <w:szCs w:val="24"/>
        </w:rPr>
        <w:t xml:space="preserve">  Unfortunately, I was not able to find any other optimization techniques that I could apply to the algorithm.</w:t>
      </w:r>
    </w:p>
    <w:p w14:paraId="2431E760" w14:textId="77777777" w:rsidR="008333C2" w:rsidRPr="008A6557" w:rsidRDefault="008333C2" w:rsidP="008A6557">
      <w:pPr>
        <w:rPr>
          <w:sz w:val="24"/>
          <w:szCs w:val="24"/>
        </w:rPr>
      </w:pPr>
    </w:p>
    <w:p w14:paraId="600BDDE7" w14:textId="6A2A876C" w:rsidR="001D1D70" w:rsidRPr="008A6557" w:rsidRDefault="001D1D70" w:rsidP="001D1D70">
      <w:pPr>
        <w:pStyle w:val="ListParagraph"/>
        <w:numPr>
          <w:ilvl w:val="0"/>
          <w:numId w:val="1"/>
        </w:numPr>
        <w:rPr>
          <w:i/>
          <w:sz w:val="24"/>
          <w:szCs w:val="24"/>
        </w:rPr>
      </w:pPr>
      <w:r w:rsidRPr="008A6557">
        <w:rPr>
          <w:i/>
          <w:sz w:val="24"/>
          <w:szCs w:val="24"/>
        </w:rPr>
        <w:t>Results</w:t>
      </w:r>
    </w:p>
    <w:p w14:paraId="43730FDA" w14:textId="61FA3538" w:rsidR="001D1D70" w:rsidRDefault="001D1D70" w:rsidP="001D1D70">
      <w:pPr>
        <w:pStyle w:val="Default"/>
        <w:ind w:left="360"/>
      </w:pPr>
    </w:p>
    <w:p w14:paraId="4C688AAA" w14:textId="77777777" w:rsidR="009668DB" w:rsidRDefault="009668DB" w:rsidP="009668DB">
      <w:pPr>
        <w:pStyle w:val="ListParagraph"/>
        <w:ind w:left="1080"/>
        <w:rPr>
          <w:sz w:val="24"/>
          <w:szCs w:val="24"/>
        </w:rPr>
      </w:pPr>
      <w:r>
        <w:rPr>
          <w:sz w:val="24"/>
          <w:szCs w:val="24"/>
        </w:rPr>
        <w:t>The machine that I used was the SoC’s ‘koala5’.  This machine has an Intel® Core™ i7-4790 processor @ 3.60GHz.  This chip has 8 cores and utilizes multithreading.  The machine also has 16 KB of total memory.</w:t>
      </w:r>
    </w:p>
    <w:p w14:paraId="56D88B65" w14:textId="619C87F4" w:rsidR="009668DB" w:rsidRDefault="009668DB" w:rsidP="009668DB">
      <w:pPr>
        <w:pStyle w:val="Default"/>
        <w:ind w:left="1080"/>
      </w:pPr>
    </w:p>
    <w:p w14:paraId="4D188092" w14:textId="53F33342" w:rsidR="009668DB" w:rsidRPr="008A6557" w:rsidRDefault="009668DB" w:rsidP="009668DB">
      <w:pPr>
        <w:pStyle w:val="Default"/>
        <w:ind w:left="1080"/>
        <w:rPr>
          <w:rFonts w:asciiTheme="minorHAnsi" w:hAnsiTheme="minorHAnsi" w:cstheme="minorHAnsi"/>
        </w:rPr>
      </w:pPr>
      <w:r w:rsidRPr="008A6557">
        <w:rPr>
          <w:rFonts w:asciiTheme="minorHAnsi" w:hAnsiTheme="minorHAnsi" w:cstheme="minorHAnsi"/>
        </w:rPr>
        <w:t xml:space="preserve">For timing the program I used the </w:t>
      </w:r>
      <w:proofErr w:type="spellStart"/>
      <w:proofErr w:type="gramStart"/>
      <w:r w:rsidRPr="008A6557">
        <w:rPr>
          <w:rFonts w:asciiTheme="minorHAnsi" w:hAnsiTheme="minorHAnsi" w:cstheme="minorHAnsi"/>
        </w:rPr>
        <w:t>gettimeofday</w:t>
      </w:r>
      <w:proofErr w:type="spellEnd"/>
      <w:r w:rsidRPr="008A6557">
        <w:rPr>
          <w:rFonts w:asciiTheme="minorHAnsi" w:hAnsiTheme="minorHAnsi" w:cstheme="minorHAnsi"/>
        </w:rPr>
        <w:t>(</w:t>
      </w:r>
      <w:proofErr w:type="gramEnd"/>
      <w:r w:rsidRPr="008A6557">
        <w:rPr>
          <w:rFonts w:asciiTheme="minorHAnsi" w:hAnsiTheme="minorHAnsi" w:cstheme="minorHAnsi"/>
        </w:rPr>
        <w:t xml:space="preserve">) function.  I called the </w:t>
      </w:r>
      <w:r w:rsidR="00AD0626">
        <w:rPr>
          <w:rFonts w:asciiTheme="minorHAnsi" w:hAnsiTheme="minorHAnsi" w:cstheme="minorHAnsi"/>
        </w:rPr>
        <w:t>e</w:t>
      </w:r>
      <w:r w:rsidR="001C161D" w:rsidRPr="008A6557">
        <w:rPr>
          <w:rFonts w:asciiTheme="minorHAnsi" w:hAnsiTheme="minorHAnsi" w:cstheme="minorHAnsi"/>
        </w:rPr>
        <w:t xml:space="preserve">mbedded timing </w:t>
      </w:r>
      <w:r w:rsidRPr="008A6557">
        <w:rPr>
          <w:rFonts w:asciiTheme="minorHAnsi" w:hAnsiTheme="minorHAnsi" w:cstheme="minorHAnsi"/>
        </w:rPr>
        <w:t xml:space="preserve">function before and after the actual computational part of the program, and then subtracted the </w:t>
      </w:r>
      <w:r w:rsidR="0035567E">
        <w:rPr>
          <w:rFonts w:asciiTheme="minorHAnsi" w:hAnsiTheme="minorHAnsi" w:cstheme="minorHAnsi"/>
        </w:rPr>
        <w:t>beginning time from the end time</w:t>
      </w:r>
      <w:r w:rsidRPr="008A6557">
        <w:rPr>
          <w:rFonts w:asciiTheme="minorHAnsi" w:hAnsiTheme="minorHAnsi" w:cstheme="minorHAnsi"/>
        </w:rPr>
        <w:t xml:space="preserve"> to get the elapsed time.  Some conversion was necessary to make the time display in seconds.</w:t>
      </w:r>
      <w:r w:rsidR="001C161D" w:rsidRPr="008A6557">
        <w:rPr>
          <w:rFonts w:asciiTheme="minorHAnsi" w:hAnsiTheme="minorHAnsi" w:cstheme="minorHAnsi"/>
        </w:rPr>
        <w:t xml:space="preserve">  The reason for using </w:t>
      </w:r>
      <w:r w:rsidR="00AD0626">
        <w:rPr>
          <w:rFonts w:asciiTheme="minorHAnsi" w:hAnsiTheme="minorHAnsi" w:cstheme="minorHAnsi"/>
        </w:rPr>
        <w:t>e</w:t>
      </w:r>
      <w:r w:rsidR="001C161D" w:rsidRPr="008A6557">
        <w:rPr>
          <w:rFonts w:asciiTheme="minorHAnsi" w:hAnsiTheme="minorHAnsi" w:cstheme="minorHAnsi"/>
        </w:rPr>
        <w:t>mbedded timing is that we are only interested in the time it takes for the matrix multiplication algorithm to run.  If we simply used the command line ‘time’ function, the total execution time of the program would be returned, which includes a lot of extra stuff that we aren’t particularly interested in.</w:t>
      </w:r>
    </w:p>
    <w:p w14:paraId="2D52AA72" w14:textId="5761A3FD" w:rsidR="009668DB" w:rsidRPr="008A6557" w:rsidRDefault="009668DB" w:rsidP="009668DB">
      <w:pPr>
        <w:pStyle w:val="Default"/>
        <w:ind w:left="1080"/>
        <w:rPr>
          <w:rFonts w:asciiTheme="minorHAnsi" w:hAnsiTheme="minorHAnsi" w:cstheme="minorHAnsi"/>
        </w:rPr>
      </w:pPr>
    </w:p>
    <w:p w14:paraId="57DD132D" w14:textId="77A9D0BF" w:rsidR="009668DB" w:rsidRPr="008A6557" w:rsidRDefault="009668DB" w:rsidP="009668DB">
      <w:pPr>
        <w:pStyle w:val="Default"/>
        <w:ind w:left="1080"/>
        <w:rPr>
          <w:rFonts w:asciiTheme="minorHAnsi" w:hAnsiTheme="minorHAnsi" w:cstheme="minorHAnsi"/>
        </w:rPr>
      </w:pPr>
      <w:r w:rsidRPr="008A6557">
        <w:rPr>
          <w:rFonts w:asciiTheme="minorHAnsi" w:hAnsiTheme="minorHAnsi" w:cstheme="minorHAnsi"/>
        </w:rPr>
        <w:t>T1 = loop interchang</w:t>
      </w:r>
      <w:r w:rsidR="00062C6A" w:rsidRPr="008A6557">
        <w:rPr>
          <w:rFonts w:asciiTheme="minorHAnsi" w:hAnsiTheme="minorHAnsi" w:cstheme="minorHAnsi"/>
        </w:rPr>
        <w:t>ing</w:t>
      </w:r>
    </w:p>
    <w:p w14:paraId="48456017" w14:textId="08FAD9ED" w:rsidR="009668DB" w:rsidRPr="008A6557" w:rsidRDefault="009668DB" w:rsidP="009668DB">
      <w:pPr>
        <w:pStyle w:val="Default"/>
        <w:ind w:left="1080"/>
        <w:rPr>
          <w:rFonts w:asciiTheme="minorHAnsi" w:hAnsiTheme="minorHAnsi" w:cstheme="minorHAnsi"/>
        </w:rPr>
      </w:pPr>
      <w:r w:rsidRPr="008A6557">
        <w:rPr>
          <w:rFonts w:asciiTheme="minorHAnsi" w:hAnsiTheme="minorHAnsi" w:cstheme="minorHAnsi"/>
        </w:rPr>
        <w:t>T2 = loop unrolling</w:t>
      </w:r>
    </w:p>
    <w:p w14:paraId="1A871531" w14:textId="781B23D5" w:rsidR="009668DB" w:rsidRPr="008A6557" w:rsidRDefault="009668DB" w:rsidP="009668DB">
      <w:pPr>
        <w:pStyle w:val="Default"/>
        <w:ind w:left="1080"/>
        <w:rPr>
          <w:rFonts w:asciiTheme="minorHAnsi" w:hAnsiTheme="minorHAnsi" w:cstheme="minorHAnsi"/>
        </w:rPr>
      </w:pPr>
      <w:r w:rsidRPr="008A6557">
        <w:rPr>
          <w:rFonts w:asciiTheme="minorHAnsi" w:hAnsiTheme="minorHAnsi" w:cstheme="minorHAnsi"/>
        </w:rPr>
        <w:t>T3 = loop blocking/tiling</w:t>
      </w:r>
    </w:p>
    <w:p w14:paraId="042469DA" w14:textId="77777777" w:rsidR="009668DB" w:rsidRDefault="009668DB" w:rsidP="009668DB">
      <w:pPr>
        <w:pStyle w:val="Default"/>
        <w:ind w:left="1080"/>
      </w:pPr>
    </w:p>
    <w:p w14:paraId="2DF80BD4" w14:textId="77777777" w:rsidR="009668DB" w:rsidRPr="00334014" w:rsidRDefault="009668DB" w:rsidP="009668DB">
      <w:pPr>
        <w:pStyle w:val="Default"/>
        <w:ind w:left="1080"/>
      </w:pPr>
    </w:p>
    <w:tbl>
      <w:tblPr>
        <w:tblW w:w="9958" w:type="dxa"/>
        <w:tblInd w:w="27" w:type="dxa"/>
        <w:tblBorders>
          <w:top w:val="single" w:sz="8" w:space="0" w:color="FF0000"/>
          <w:left w:val="single" w:sz="8" w:space="0" w:color="FF0000"/>
          <w:bottom w:val="single" w:sz="8" w:space="0" w:color="FF0000"/>
          <w:right w:val="single" w:sz="8" w:space="0" w:color="FF0000"/>
          <w:insideH w:val="single" w:sz="8" w:space="0" w:color="FF0000"/>
          <w:insideV w:val="single" w:sz="8" w:space="0" w:color="FF0000"/>
        </w:tblBorders>
        <w:tblLayout w:type="fixed"/>
        <w:tblCellMar>
          <w:left w:w="0" w:type="dxa"/>
          <w:right w:w="0" w:type="dxa"/>
        </w:tblCellMar>
        <w:tblLook w:val="01E0" w:firstRow="1" w:lastRow="1" w:firstColumn="1" w:lastColumn="1" w:noHBand="0" w:noVBand="0"/>
      </w:tblPr>
      <w:tblGrid>
        <w:gridCol w:w="3928"/>
        <w:gridCol w:w="1440"/>
        <w:gridCol w:w="1170"/>
        <w:gridCol w:w="1170"/>
        <w:gridCol w:w="1170"/>
        <w:gridCol w:w="1080"/>
      </w:tblGrid>
      <w:tr w:rsidR="001D1D70" w14:paraId="3690887A" w14:textId="77777777" w:rsidTr="00844204">
        <w:trPr>
          <w:trHeight w:hRule="exact" w:val="312"/>
        </w:trPr>
        <w:tc>
          <w:tcPr>
            <w:tcW w:w="3928" w:type="dxa"/>
            <w:tcBorders>
              <w:top w:val="single" w:sz="4" w:space="0" w:color="000000"/>
              <w:left w:val="single" w:sz="4" w:space="0" w:color="000000"/>
              <w:bottom w:val="single" w:sz="4" w:space="0" w:color="000000"/>
              <w:right w:val="single" w:sz="4" w:space="0" w:color="000000"/>
            </w:tcBorders>
          </w:tcPr>
          <w:p w14:paraId="3033F3D7" w14:textId="77777777" w:rsidR="001D1D70" w:rsidRPr="00495180" w:rsidRDefault="001D1D70" w:rsidP="00CC7F9D">
            <w:pPr>
              <w:pStyle w:val="TableParagraph"/>
              <w:ind w:left="105" w:right="0"/>
              <w:jc w:val="left"/>
              <w:rPr>
                <w:b/>
              </w:rPr>
            </w:pPr>
            <w:r w:rsidRPr="00495180">
              <w:rPr>
                <w:b/>
              </w:rPr>
              <w:t>Technique / Matrix Size</w:t>
            </w:r>
          </w:p>
        </w:tc>
        <w:tc>
          <w:tcPr>
            <w:tcW w:w="1440" w:type="dxa"/>
            <w:tcBorders>
              <w:top w:val="single" w:sz="4" w:space="0" w:color="000000"/>
              <w:left w:val="single" w:sz="4" w:space="0" w:color="000000"/>
              <w:bottom w:val="single" w:sz="4" w:space="0" w:color="000000"/>
              <w:right w:val="single" w:sz="4" w:space="0" w:color="000000"/>
            </w:tcBorders>
          </w:tcPr>
          <w:p w14:paraId="541E4A2F" w14:textId="77777777" w:rsidR="001D1D70" w:rsidRPr="00495180" w:rsidRDefault="001D1D70" w:rsidP="00CC7F9D">
            <w:pPr>
              <w:pStyle w:val="TableParagraph"/>
              <w:rPr>
                <w:b/>
              </w:rPr>
            </w:pPr>
            <w:r w:rsidRPr="00495180">
              <w:rPr>
                <w:b/>
              </w:rPr>
              <w:t>1000</w:t>
            </w:r>
          </w:p>
        </w:tc>
        <w:tc>
          <w:tcPr>
            <w:tcW w:w="1170" w:type="dxa"/>
            <w:tcBorders>
              <w:top w:val="single" w:sz="4" w:space="0" w:color="000000"/>
              <w:left w:val="single" w:sz="4" w:space="0" w:color="000000"/>
              <w:bottom w:val="single" w:sz="4" w:space="0" w:color="000000"/>
              <w:right w:val="single" w:sz="4" w:space="0" w:color="000000"/>
            </w:tcBorders>
          </w:tcPr>
          <w:p w14:paraId="2910C711" w14:textId="77777777" w:rsidR="001D1D70" w:rsidRPr="00495180" w:rsidRDefault="001D1D70" w:rsidP="00CC7F9D">
            <w:pPr>
              <w:pStyle w:val="TableParagraph"/>
              <w:rPr>
                <w:b/>
              </w:rPr>
            </w:pPr>
            <w:r w:rsidRPr="00495180">
              <w:rPr>
                <w:b/>
              </w:rPr>
              <w:t>2000</w:t>
            </w:r>
          </w:p>
        </w:tc>
        <w:tc>
          <w:tcPr>
            <w:tcW w:w="1170" w:type="dxa"/>
            <w:tcBorders>
              <w:top w:val="single" w:sz="4" w:space="0" w:color="000000"/>
              <w:left w:val="single" w:sz="4" w:space="0" w:color="000000"/>
              <w:bottom w:val="single" w:sz="4" w:space="0" w:color="000000"/>
              <w:right w:val="single" w:sz="4" w:space="0" w:color="000000"/>
            </w:tcBorders>
          </w:tcPr>
          <w:p w14:paraId="03B1906D" w14:textId="4937C3E1" w:rsidR="001D1D70" w:rsidRPr="00495180" w:rsidRDefault="006B304E" w:rsidP="00CC7F9D">
            <w:pPr>
              <w:pStyle w:val="TableParagraph"/>
              <w:rPr>
                <w:b/>
              </w:rPr>
            </w:pPr>
            <w:r>
              <w:rPr>
                <w:b/>
              </w:rPr>
              <w:t>3000</w:t>
            </w:r>
          </w:p>
        </w:tc>
        <w:tc>
          <w:tcPr>
            <w:tcW w:w="1170" w:type="dxa"/>
            <w:tcBorders>
              <w:top w:val="single" w:sz="4" w:space="0" w:color="000000"/>
              <w:left w:val="single" w:sz="4" w:space="0" w:color="000000"/>
              <w:bottom w:val="single" w:sz="4" w:space="0" w:color="000000"/>
              <w:right w:val="single" w:sz="4" w:space="0" w:color="000000"/>
            </w:tcBorders>
          </w:tcPr>
          <w:p w14:paraId="4DFE5062" w14:textId="41D2CA42" w:rsidR="001D1D70" w:rsidRPr="00495180" w:rsidRDefault="006B304E" w:rsidP="00CC7F9D">
            <w:pPr>
              <w:pStyle w:val="TableParagraph"/>
              <w:rPr>
                <w:b/>
              </w:rPr>
            </w:pPr>
            <w:r>
              <w:rPr>
                <w:b/>
              </w:rPr>
              <w:t>4000</w:t>
            </w:r>
          </w:p>
        </w:tc>
        <w:tc>
          <w:tcPr>
            <w:tcW w:w="1080" w:type="dxa"/>
            <w:tcBorders>
              <w:top w:val="single" w:sz="4" w:space="0" w:color="000000"/>
              <w:left w:val="single" w:sz="4" w:space="0" w:color="000000"/>
              <w:bottom w:val="single" w:sz="4" w:space="0" w:color="000000"/>
              <w:right w:val="single" w:sz="4" w:space="0" w:color="000000"/>
            </w:tcBorders>
          </w:tcPr>
          <w:p w14:paraId="305E8E94" w14:textId="719D0297" w:rsidR="001D1D70" w:rsidRPr="00495180" w:rsidRDefault="006B304E" w:rsidP="00CC7F9D">
            <w:pPr>
              <w:pStyle w:val="TableParagraph"/>
              <w:rPr>
                <w:b/>
              </w:rPr>
            </w:pPr>
            <w:r>
              <w:rPr>
                <w:b/>
              </w:rPr>
              <w:t>5000</w:t>
            </w:r>
          </w:p>
        </w:tc>
      </w:tr>
      <w:tr w:rsidR="001D1D70" w14:paraId="53F1DDB2" w14:textId="77777777" w:rsidTr="00844204">
        <w:trPr>
          <w:trHeight w:hRule="exact" w:val="307"/>
        </w:trPr>
        <w:tc>
          <w:tcPr>
            <w:tcW w:w="3928" w:type="dxa"/>
            <w:tcBorders>
              <w:top w:val="single" w:sz="4" w:space="0" w:color="000000"/>
              <w:left w:val="single" w:sz="4" w:space="0" w:color="000000"/>
              <w:bottom w:val="single" w:sz="4" w:space="0" w:color="000000"/>
              <w:right w:val="single" w:sz="4" w:space="0" w:color="000000"/>
            </w:tcBorders>
          </w:tcPr>
          <w:p w14:paraId="61D07973" w14:textId="77777777" w:rsidR="001D1D70" w:rsidRPr="00495180" w:rsidRDefault="001D1D70" w:rsidP="00CC7F9D">
            <w:pPr>
              <w:pStyle w:val="TableParagraph"/>
              <w:spacing w:before="6"/>
              <w:ind w:left="105" w:right="0"/>
              <w:jc w:val="left"/>
              <w:rPr>
                <w:b/>
              </w:rPr>
            </w:pPr>
            <w:r w:rsidRPr="00495180">
              <w:rPr>
                <w:b/>
              </w:rPr>
              <w:t>Naïve + (-O0)</w:t>
            </w:r>
            <w:proofErr w:type="gramStart"/>
            <w:r w:rsidRPr="00495180">
              <w:rPr>
                <w:b/>
              </w:rPr>
              <w:t xml:space="preserve">   (</w:t>
            </w:r>
            <w:proofErr w:type="spellStart"/>
            <w:proofErr w:type="gramEnd"/>
            <w:r w:rsidRPr="00495180">
              <w:rPr>
                <w:color w:val="000000"/>
                <w:szCs w:val="23"/>
              </w:rPr>
              <w:t>Time</w:t>
            </w:r>
            <w:r w:rsidRPr="00495180">
              <w:rPr>
                <w:color w:val="000000"/>
                <w:szCs w:val="23"/>
                <w:vertAlign w:val="subscript"/>
              </w:rPr>
              <w:t>naive</w:t>
            </w:r>
            <w:proofErr w:type="spellEnd"/>
            <w:r w:rsidRPr="00495180">
              <w:rPr>
                <w:b/>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5D01569" w14:textId="4E0D56ED" w:rsidR="001D1D70" w:rsidRPr="00495180" w:rsidRDefault="004607E3" w:rsidP="004607E3">
            <w:pPr>
              <w:pStyle w:val="TableParagraph"/>
              <w:spacing w:before="6"/>
            </w:pPr>
            <w:r>
              <w:t>16.797s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6AD20E72" w14:textId="0DD2A88D" w:rsidR="001D1D70" w:rsidRPr="00495180" w:rsidRDefault="005E6E08" w:rsidP="004607E3">
            <w:pPr>
              <w:pStyle w:val="TableParagraph"/>
              <w:spacing w:before="6"/>
            </w:pPr>
            <w:r>
              <w:t>181.480s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17811930" w14:textId="6009C5D6" w:rsidR="001D1D70" w:rsidRPr="00495180" w:rsidRDefault="00FD7483" w:rsidP="004607E3">
            <w:pPr>
              <w:pStyle w:val="TableParagraph"/>
              <w:spacing w:before="6"/>
            </w:pPr>
            <w:r>
              <w:t>430.668s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4EAFFDF5" w14:textId="7F748880" w:rsidR="001D1D70" w:rsidRPr="00495180" w:rsidRDefault="00B42B17" w:rsidP="004607E3">
            <w:pPr>
              <w:pStyle w:val="TableParagraph"/>
              <w:spacing w:before="6"/>
            </w:pPr>
            <w:r>
              <w:t>947.811s</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50AE90B2" w14:textId="417B25E9" w:rsidR="001D1D70" w:rsidRPr="00495180" w:rsidRDefault="00B26539" w:rsidP="004607E3">
            <w:pPr>
              <w:pStyle w:val="TableParagraph"/>
              <w:spacing w:before="6"/>
            </w:pPr>
            <w:r>
              <w:t>2081.870s</w:t>
            </w:r>
          </w:p>
        </w:tc>
      </w:tr>
      <w:tr w:rsidR="001D1D70" w14:paraId="59324B97" w14:textId="77777777" w:rsidTr="00844204">
        <w:trPr>
          <w:trHeight w:hRule="exact" w:val="690"/>
        </w:trPr>
        <w:tc>
          <w:tcPr>
            <w:tcW w:w="3928" w:type="dxa"/>
            <w:tcBorders>
              <w:top w:val="single" w:sz="4" w:space="0" w:color="000000"/>
              <w:left w:val="single" w:sz="4" w:space="0" w:color="000000"/>
              <w:bottom w:val="single" w:sz="4" w:space="0" w:color="000000"/>
              <w:right w:val="single" w:sz="4" w:space="0" w:color="000000"/>
            </w:tcBorders>
          </w:tcPr>
          <w:p w14:paraId="00D2D820" w14:textId="77777777" w:rsidR="001D1D70" w:rsidRPr="00495180" w:rsidRDefault="001D1D70" w:rsidP="00CC7F9D">
            <w:pPr>
              <w:pStyle w:val="TableParagraph"/>
              <w:ind w:left="105" w:right="0"/>
              <w:jc w:val="left"/>
              <w:rPr>
                <w:b/>
              </w:rPr>
            </w:pPr>
            <w:r w:rsidRPr="00495180">
              <w:rPr>
                <w:b/>
              </w:rPr>
              <w:t xml:space="preserve">Transformed code with T1 + </w:t>
            </w:r>
          </w:p>
          <w:p w14:paraId="33B9EAAA" w14:textId="77777777" w:rsidR="001D1D70" w:rsidRPr="00495180" w:rsidRDefault="001D1D70" w:rsidP="00CC7F9D">
            <w:pPr>
              <w:pStyle w:val="TableParagraph"/>
              <w:ind w:left="105" w:right="0"/>
              <w:jc w:val="left"/>
              <w:rPr>
                <w:b/>
              </w:rPr>
            </w:pPr>
            <w:r w:rsidRPr="00495180">
              <w:rPr>
                <w:b/>
              </w:rPr>
              <w:t xml:space="preserve">(-O0)  </w:t>
            </w:r>
            <w:proofErr w:type="gramStart"/>
            <w:r w:rsidRPr="00495180">
              <w:rPr>
                <w:b/>
              </w:rPr>
              <w:t xml:space="preserve">   (</w:t>
            </w:r>
            <w:proofErr w:type="spellStart"/>
            <w:proofErr w:type="gramEnd"/>
            <w:r w:rsidRPr="00495180">
              <w:rPr>
                <w:color w:val="000000"/>
                <w:szCs w:val="23"/>
              </w:rPr>
              <w:t>Time</w:t>
            </w:r>
            <w:r w:rsidRPr="00495180">
              <w:rPr>
                <w:color w:val="000000"/>
                <w:szCs w:val="23"/>
                <w:vertAlign w:val="subscript"/>
              </w:rPr>
              <w:t>opt</w:t>
            </w:r>
            <w:proofErr w:type="spellEnd"/>
            <w:r w:rsidRPr="00495180">
              <w:rPr>
                <w:b/>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E6C4795" w14:textId="7D582FB4" w:rsidR="001D1D70" w:rsidRPr="00495180" w:rsidRDefault="004607E3" w:rsidP="004607E3">
            <w:pPr>
              <w:pStyle w:val="TableParagraph"/>
              <w:spacing w:before="6"/>
            </w:pPr>
            <w:r>
              <w:t>10.300s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1B0323F1" w14:textId="1DA44CA0" w:rsidR="001D1D70" w:rsidRPr="00495180" w:rsidRDefault="00EA1363" w:rsidP="004607E3">
            <w:pPr>
              <w:pStyle w:val="TableParagraph"/>
              <w:spacing w:before="6"/>
            </w:pPr>
            <w:r>
              <w:t>122.984s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628699B5" w14:textId="1650789F" w:rsidR="001D1D70" w:rsidRPr="00495180" w:rsidRDefault="00B42B17" w:rsidP="004607E3">
            <w:pPr>
              <w:pStyle w:val="TableParagraph"/>
              <w:spacing w:before="6"/>
            </w:pPr>
            <w:r>
              <w:t>406.757s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60C3A7B1" w14:textId="55ABD444" w:rsidR="001D1D70" w:rsidRPr="00495180" w:rsidRDefault="00EC5C9C" w:rsidP="004607E3">
            <w:pPr>
              <w:pStyle w:val="TableParagraph"/>
              <w:spacing w:before="6"/>
            </w:pPr>
            <w:r>
              <w:t>890.019s</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4D052391" w14:textId="12157529" w:rsidR="001D1D70" w:rsidRPr="00495180" w:rsidRDefault="002F0B35" w:rsidP="004607E3">
            <w:pPr>
              <w:pStyle w:val="TableParagraph"/>
              <w:spacing w:before="6"/>
            </w:pPr>
            <w:r>
              <w:t>2023.179s</w:t>
            </w:r>
          </w:p>
        </w:tc>
      </w:tr>
      <w:tr w:rsidR="001D1D70" w14:paraId="6EAF76E4" w14:textId="77777777" w:rsidTr="00844204">
        <w:trPr>
          <w:trHeight w:hRule="exact" w:val="420"/>
        </w:trPr>
        <w:tc>
          <w:tcPr>
            <w:tcW w:w="3928" w:type="dxa"/>
            <w:tcBorders>
              <w:top w:val="single" w:sz="4" w:space="0" w:color="000000"/>
              <w:left w:val="single" w:sz="4" w:space="0" w:color="000000"/>
              <w:bottom w:val="single" w:sz="4" w:space="0" w:color="000000"/>
              <w:right w:val="single" w:sz="4" w:space="0" w:color="000000"/>
            </w:tcBorders>
          </w:tcPr>
          <w:p w14:paraId="798AB87E" w14:textId="77777777" w:rsidR="001D1D70" w:rsidRPr="00495180" w:rsidRDefault="001D1D70" w:rsidP="00CC7F9D">
            <w:pPr>
              <w:pStyle w:val="TableParagraph"/>
              <w:ind w:left="105" w:right="0"/>
              <w:rPr>
                <w:b/>
              </w:rPr>
            </w:pPr>
            <w:proofErr w:type="spellStart"/>
            <w:r w:rsidRPr="00495180">
              <w:rPr>
                <w:color w:val="000000"/>
                <w:szCs w:val="23"/>
              </w:rPr>
              <w:t>Time</w:t>
            </w:r>
            <w:r w:rsidRPr="00495180">
              <w:rPr>
                <w:color w:val="000000"/>
                <w:szCs w:val="23"/>
                <w:vertAlign w:val="subscript"/>
              </w:rPr>
              <w:t>naive</w:t>
            </w:r>
            <w:proofErr w:type="spellEnd"/>
            <w:r w:rsidRPr="00495180">
              <w:rPr>
                <w:color w:val="000000"/>
                <w:szCs w:val="23"/>
              </w:rPr>
              <w:t>/</w:t>
            </w:r>
            <w:proofErr w:type="spellStart"/>
            <w:r w:rsidRPr="00495180">
              <w:rPr>
                <w:color w:val="000000"/>
                <w:szCs w:val="23"/>
              </w:rPr>
              <w:t>Time</w:t>
            </w:r>
            <w:r w:rsidRPr="00495180">
              <w:rPr>
                <w:color w:val="000000"/>
                <w:szCs w:val="23"/>
                <w:vertAlign w:val="subscript"/>
              </w:rPr>
              <w:t>opt</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9D4B567" w14:textId="3D2FFD94" w:rsidR="001D1D70" w:rsidRPr="00495180" w:rsidRDefault="004607E3" w:rsidP="004607E3">
            <w:pPr>
              <w:pStyle w:val="TableParagraph"/>
              <w:spacing w:before="6"/>
            </w:pPr>
            <w:r>
              <w:t>1.63x</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50402588" w14:textId="78FDD1CB" w:rsidR="001D1D70" w:rsidRPr="00495180" w:rsidRDefault="00EA1363" w:rsidP="004607E3">
            <w:pPr>
              <w:pStyle w:val="TableParagraph"/>
              <w:spacing w:before="6"/>
            </w:pPr>
            <w:r>
              <w:t>1.48x</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47ECA893" w14:textId="72F07F15" w:rsidR="001D1D70" w:rsidRPr="00495180" w:rsidRDefault="00EC5C9C" w:rsidP="004607E3">
            <w:pPr>
              <w:pStyle w:val="TableParagraph"/>
              <w:spacing w:before="6"/>
            </w:pPr>
            <w:r>
              <w:t>1.06x</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5D0BE4E5" w14:textId="2FB5073C" w:rsidR="001D1D70" w:rsidRPr="00495180" w:rsidRDefault="00F04E8E" w:rsidP="004607E3">
            <w:pPr>
              <w:pStyle w:val="TableParagraph"/>
              <w:spacing w:before="6"/>
            </w:pPr>
            <w:r>
              <w:t>1.06x</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2C5908B3" w14:textId="3B1048DC" w:rsidR="001D1D70" w:rsidRPr="00495180" w:rsidRDefault="001E3617" w:rsidP="004607E3">
            <w:pPr>
              <w:pStyle w:val="TableParagraph"/>
              <w:spacing w:before="6"/>
            </w:pPr>
            <w:r>
              <w:t>1.03x</w:t>
            </w:r>
          </w:p>
        </w:tc>
      </w:tr>
      <w:tr w:rsidR="001D1D70" w14:paraId="69349A55" w14:textId="77777777" w:rsidTr="00844204">
        <w:trPr>
          <w:trHeight w:hRule="exact" w:val="582"/>
        </w:trPr>
        <w:tc>
          <w:tcPr>
            <w:tcW w:w="3928" w:type="dxa"/>
            <w:tcBorders>
              <w:top w:val="single" w:sz="4" w:space="0" w:color="000000"/>
              <w:left w:val="single" w:sz="4" w:space="0" w:color="000000"/>
              <w:bottom w:val="single" w:sz="4" w:space="0" w:color="000000"/>
              <w:right w:val="single" w:sz="4" w:space="0" w:color="000000"/>
            </w:tcBorders>
          </w:tcPr>
          <w:p w14:paraId="5C710E0D" w14:textId="77777777" w:rsidR="001D1D70" w:rsidRPr="00495180" w:rsidRDefault="001D1D70" w:rsidP="00CC7F9D">
            <w:pPr>
              <w:pStyle w:val="TableParagraph"/>
              <w:ind w:left="105" w:right="0"/>
              <w:jc w:val="left"/>
              <w:rPr>
                <w:b/>
              </w:rPr>
            </w:pPr>
            <w:r w:rsidRPr="00495180">
              <w:rPr>
                <w:b/>
              </w:rPr>
              <w:t xml:space="preserve">Transformed code with T1 &amp; T2 + (-O0)  </w:t>
            </w:r>
            <w:proofErr w:type="gramStart"/>
            <w:r w:rsidRPr="00495180">
              <w:rPr>
                <w:b/>
              </w:rPr>
              <w:t xml:space="preserve">   (</w:t>
            </w:r>
            <w:proofErr w:type="spellStart"/>
            <w:proofErr w:type="gramEnd"/>
            <w:r w:rsidRPr="00495180">
              <w:rPr>
                <w:color w:val="000000"/>
                <w:szCs w:val="23"/>
              </w:rPr>
              <w:t>Time</w:t>
            </w:r>
            <w:r w:rsidRPr="00495180">
              <w:rPr>
                <w:color w:val="000000"/>
                <w:szCs w:val="23"/>
                <w:vertAlign w:val="subscript"/>
              </w:rPr>
              <w:t>opt</w:t>
            </w:r>
            <w:proofErr w:type="spellEnd"/>
            <w:r w:rsidRPr="00495180">
              <w:rPr>
                <w:b/>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7834E10F" w14:textId="688D5874" w:rsidR="001D1D70" w:rsidRPr="00495180" w:rsidRDefault="004607E3" w:rsidP="004607E3">
            <w:pPr>
              <w:pStyle w:val="TableParagraph"/>
              <w:spacing w:before="6"/>
            </w:pPr>
            <w:r>
              <w:t>9.001s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1FAB0293" w14:textId="0FCAEC31" w:rsidR="001D1D70" w:rsidRPr="00495180" w:rsidRDefault="00EA1363" w:rsidP="004607E3">
            <w:pPr>
              <w:pStyle w:val="TableParagraph"/>
              <w:spacing w:before="6"/>
            </w:pPr>
            <w:r>
              <w:t>122.583s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7E8E7A45" w14:textId="0EDE4693" w:rsidR="001D1D70" w:rsidRPr="00495180" w:rsidRDefault="00D42A9A" w:rsidP="004607E3">
            <w:pPr>
              <w:pStyle w:val="TableParagraph"/>
              <w:spacing w:before="6"/>
            </w:pPr>
            <w:r>
              <w:t>420.108s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3AF5A419" w14:textId="06994C91" w:rsidR="001D1D70" w:rsidRPr="00495180" w:rsidRDefault="00534A1F" w:rsidP="004607E3">
            <w:pPr>
              <w:pStyle w:val="TableParagraph"/>
              <w:spacing w:before="6"/>
            </w:pPr>
            <w:r>
              <w:t>919.311s</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7CA536CF" w14:textId="78369AC3" w:rsidR="001D1D70" w:rsidRPr="00495180" w:rsidRDefault="009D716A" w:rsidP="004607E3">
            <w:pPr>
              <w:pStyle w:val="TableParagraph"/>
              <w:spacing w:before="6"/>
            </w:pPr>
            <w:r>
              <w:t>2052.</w:t>
            </w:r>
            <w:r w:rsidR="00E56C21">
              <w:t>234s</w:t>
            </w:r>
          </w:p>
        </w:tc>
      </w:tr>
      <w:tr w:rsidR="001D1D70" w14:paraId="67EF229E" w14:textId="77777777" w:rsidTr="00844204">
        <w:trPr>
          <w:trHeight w:hRule="exact" w:val="312"/>
        </w:trPr>
        <w:tc>
          <w:tcPr>
            <w:tcW w:w="3928" w:type="dxa"/>
            <w:tcBorders>
              <w:top w:val="single" w:sz="4" w:space="0" w:color="000000"/>
              <w:left w:val="single" w:sz="4" w:space="0" w:color="000000"/>
              <w:bottom w:val="single" w:sz="4" w:space="0" w:color="000000"/>
              <w:right w:val="single" w:sz="4" w:space="0" w:color="000000"/>
            </w:tcBorders>
          </w:tcPr>
          <w:p w14:paraId="2211A7E4" w14:textId="77777777" w:rsidR="001D1D70" w:rsidRPr="00495180" w:rsidRDefault="001D1D70" w:rsidP="00CC7F9D">
            <w:pPr>
              <w:pStyle w:val="TableParagraph"/>
              <w:ind w:left="105" w:right="0"/>
              <w:rPr>
                <w:b/>
              </w:rPr>
            </w:pPr>
            <w:proofErr w:type="spellStart"/>
            <w:r w:rsidRPr="00495180">
              <w:rPr>
                <w:color w:val="000000"/>
                <w:szCs w:val="23"/>
              </w:rPr>
              <w:t>Time</w:t>
            </w:r>
            <w:r w:rsidRPr="00495180">
              <w:rPr>
                <w:color w:val="000000"/>
                <w:szCs w:val="23"/>
                <w:vertAlign w:val="subscript"/>
              </w:rPr>
              <w:t>naive</w:t>
            </w:r>
            <w:proofErr w:type="spellEnd"/>
            <w:r w:rsidRPr="00495180">
              <w:rPr>
                <w:color w:val="000000"/>
                <w:szCs w:val="23"/>
              </w:rPr>
              <w:t>/</w:t>
            </w:r>
            <w:proofErr w:type="spellStart"/>
            <w:r w:rsidRPr="00495180">
              <w:rPr>
                <w:color w:val="000000"/>
                <w:szCs w:val="23"/>
              </w:rPr>
              <w:t>Time</w:t>
            </w:r>
            <w:r w:rsidRPr="00495180">
              <w:rPr>
                <w:color w:val="000000"/>
                <w:szCs w:val="23"/>
                <w:vertAlign w:val="subscript"/>
              </w:rPr>
              <w:t>opt</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A6296B8" w14:textId="64CBFF20" w:rsidR="001D1D70" w:rsidRPr="00495180" w:rsidRDefault="004607E3" w:rsidP="004607E3">
            <w:pPr>
              <w:pStyle w:val="TableParagraph"/>
              <w:spacing w:before="6"/>
            </w:pPr>
            <w:r>
              <w:t>1.87x</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533CCFDC" w14:textId="712EB228" w:rsidR="001D1D70" w:rsidRPr="00495180" w:rsidRDefault="00EA1363" w:rsidP="004607E3">
            <w:pPr>
              <w:pStyle w:val="TableParagraph"/>
              <w:spacing w:before="6"/>
            </w:pPr>
            <w:r>
              <w:t>1.48x</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5EFEFB8B" w14:textId="4211EF98" w:rsidR="001D1D70" w:rsidRPr="00495180" w:rsidRDefault="00EC5C9C" w:rsidP="004607E3">
            <w:pPr>
              <w:pStyle w:val="TableParagraph"/>
              <w:spacing w:before="6"/>
            </w:pPr>
            <w:r>
              <w:t>1.03x</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7704EE6A" w14:textId="0CB107E1" w:rsidR="001D1D70" w:rsidRPr="00495180" w:rsidRDefault="000476B4" w:rsidP="004607E3">
            <w:pPr>
              <w:pStyle w:val="TableParagraph"/>
              <w:spacing w:before="6"/>
            </w:pPr>
            <w:r>
              <w:t>1.03x</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133B606E" w14:textId="1242AEF0" w:rsidR="001D1D70" w:rsidRPr="00495180" w:rsidRDefault="00580049" w:rsidP="004607E3">
            <w:pPr>
              <w:pStyle w:val="TableParagraph"/>
              <w:spacing w:before="6"/>
            </w:pPr>
            <w:r>
              <w:t>1.02x</w:t>
            </w:r>
          </w:p>
        </w:tc>
      </w:tr>
      <w:tr w:rsidR="001D1D70" w14:paraId="44EFB1C2" w14:textId="77777777" w:rsidTr="00844204">
        <w:trPr>
          <w:trHeight w:hRule="exact" w:val="609"/>
        </w:trPr>
        <w:tc>
          <w:tcPr>
            <w:tcW w:w="3928" w:type="dxa"/>
            <w:tcBorders>
              <w:top w:val="single" w:sz="4" w:space="0" w:color="000000"/>
              <w:left w:val="single" w:sz="4" w:space="0" w:color="000000"/>
              <w:bottom w:val="single" w:sz="4" w:space="0" w:color="000000"/>
              <w:right w:val="single" w:sz="4" w:space="0" w:color="000000"/>
            </w:tcBorders>
          </w:tcPr>
          <w:p w14:paraId="27CF79C2" w14:textId="490B543B" w:rsidR="001D1D70" w:rsidRPr="00495180" w:rsidRDefault="001D1D70" w:rsidP="00CC7F9D">
            <w:pPr>
              <w:pStyle w:val="TableParagraph"/>
              <w:ind w:left="105" w:right="0"/>
              <w:jc w:val="left"/>
              <w:rPr>
                <w:b/>
              </w:rPr>
            </w:pPr>
            <w:r w:rsidRPr="00495180">
              <w:rPr>
                <w:b/>
              </w:rPr>
              <w:t>Transformed code with T1 &amp; T2 &amp; T3</w:t>
            </w:r>
            <w:r w:rsidR="00BB04C7">
              <w:rPr>
                <w:b/>
              </w:rPr>
              <w:t xml:space="preserve"> </w:t>
            </w:r>
            <w:r w:rsidRPr="00495180">
              <w:rPr>
                <w:b/>
              </w:rPr>
              <w:t>(</w:t>
            </w:r>
            <w:proofErr w:type="spellStart"/>
            <w:r w:rsidRPr="00495180">
              <w:rPr>
                <w:b/>
              </w:rPr>
              <w:t>blk</w:t>
            </w:r>
            <w:proofErr w:type="spellEnd"/>
            <w:r w:rsidRPr="00495180">
              <w:rPr>
                <w:b/>
              </w:rPr>
              <w:t xml:space="preserve">=32) + (-O0)  </w:t>
            </w:r>
            <w:proofErr w:type="gramStart"/>
            <w:r w:rsidRPr="00495180">
              <w:rPr>
                <w:b/>
              </w:rPr>
              <w:t xml:space="preserve">   (</w:t>
            </w:r>
            <w:proofErr w:type="spellStart"/>
            <w:proofErr w:type="gramEnd"/>
            <w:r w:rsidRPr="00495180">
              <w:rPr>
                <w:color w:val="000000"/>
                <w:szCs w:val="23"/>
              </w:rPr>
              <w:t>Time</w:t>
            </w:r>
            <w:r w:rsidRPr="00495180">
              <w:rPr>
                <w:color w:val="000000"/>
                <w:szCs w:val="23"/>
                <w:vertAlign w:val="subscript"/>
              </w:rPr>
              <w:t>opt</w:t>
            </w:r>
            <w:proofErr w:type="spellEnd"/>
            <w:r w:rsidRPr="00495180">
              <w:rPr>
                <w:b/>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D7EE25D" w14:textId="7D2D84DB" w:rsidR="001D1D70" w:rsidRPr="00495180" w:rsidRDefault="004607E3" w:rsidP="004607E3">
            <w:pPr>
              <w:pStyle w:val="TableParagraph"/>
              <w:spacing w:before="6"/>
            </w:pPr>
            <w:r>
              <w:t>5.316s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67BEF049" w14:textId="4BFDFB4A" w:rsidR="001D1D70" w:rsidRPr="00495180" w:rsidRDefault="00EA1363" w:rsidP="004607E3">
            <w:pPr>
              <w:pStyle w:val="TableParagraph"/>
              <w:spacing w:before="6"/>
            </w:pPr>
            <w:r>
              <w:t>42.596s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23150CF1" w14:textId="02A033BC" w:rsidR="001D1D70" w:rsidRPr="00495180" w:rsidRDefault="00EC5C9C" w:rsidP="004607E3">
            <w:pPr>
              <w:pStyle w:val="TableParagraph"/>
              <w:spacing w:before="6"/>
            </w:pPr>
            <w:r>
              <w:t>141.715s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799E4D05" w14:textId="56FE899B" w:rsidR="001D1D70" w:rsidRPr="00495180" w:rsidRDefault="008333C2" w:rsidP="004607E3">
            <w:pPr>
              <w:pStyle w:val="TableParagraph"/>
              <w:spacing w:before="6"/>
            </w:pPr>
            <w:r>
              <w:t>335.402s</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48FD9FFE" w14:textId="420D802E" w:rsidR="001D1D70" w:rsidRPr="00495180" w:rsidRDefault="00265D45" w:rsidP="004607E3">
            <w:pPr>
              <w:pStyle w:val="TableParagraph"/>
              <w:spacing w:before="6"/>
            </w:pPr>
            <w:r>
              <w:t>838.146s</w:t>
            </w:r>
          </w:p>
        </w:tc>
      </w:tr>
      <w:tr w:rsidR="001D1D70" w14:paraId="59513504" w14:textId="77777777" w:rsidTr="00844204">
        <w:trPr>
          <w:trHeight w:hRule="exact" w:val="312"/>
        </w:trPr>
        <w:tc>
          <w:tcPr>
            <w:tcW w:w="3928" w:type="dxa"/>
            <w:tcBorders>
              <w:top w:val="single" w:sz="4" w:space="0" w:color="000000"/>
              <w:left w:val="single" w:sz="4" w:space="0" w:color="000000"/>
              <w:bottom w:val="single" w:sz="4" w:space="0" w:color="000000"/>
              <w:right w:val="single" w:sz="4" w:space="0" w:color="000000"/>
            </w:tcBorders>
          </w:tcPr>
          <w:p w14:paraId="3A833B30" w14:textId="77777777" w:rsidR="001D1D70" w:rsidRPr="00495180" w:rsidRDefault="001D1D70" w:rsidP="00CC7F9D">
            <w:pPr>
              <w:pStyle w:val="TableParagraph"/>
              <w:ind w:left="105" w:right="0"/>
              <w:rPr>
                <w:b/>
              </w:rPr>
            </w:pPr>
            <w:proofErr w:type="spellStart"/>
            <w:r w:rsidRPr="00495180">
              <w:rPr>
                <w:color w:val="000000"/>
                <w:szCs w:val="23"/>
              </w:rPr>
              <w:t>Time</w:t>
            </w:r>
            <w:r w:rsidRPr="00495180">
              <w:rPr>
                <w:color w:val="000000"/>
                <w:szCs w:val="23"/>
                <w:vertAlign w:val="subscript"/>
              </w:rPr>
              <w:t>naive</w:t>
            </w:r>
            <w:proofErr w:type="spellEnd"/>
            <w:r w:rsidRPr="00495180">
              <w:rPr>
                <w:color w:val="000000"/>
                <w:szCs w:val="23"/>
              </w:rPr>
              <w:t>/</w:t>
            </w:r>
            <w:proofErr w:type="spellStart"/>
            <w:r w:rsidRPr="00495180">
              <w:rPr>
                <w:color w:val="000000"/>
                <w:szCs w:val="23"/>
              </w:rPr>
              <w:t>Time</w:t>
            </w:r>
            <w:r w:rsidRPr="00495180">
              <w:rPr>
                <w:color w:val="000000"/>
                <w:szCs w:val="23"/>
                <w:vertAlign w:val="subscript"/>
              </w:rPr>
              <w:t>opt</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78286DD" w14:textId="5ED3CD33" w:rsidR="001D1D70" w:rsidRPr="00495180" w:rsidRDefault="004607E3" w:rsidP="004607E3">
            <w:pPr>
              <w:pStyle w:val="TableParagraph"/>
              <w:spacing w:before="6"/>
            </w:pPr>
            <w:r>
              <w:t>3.16x</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457CB1BD" w14:textId="4806BC70" w:rsidR="001D1D70" w:rsidRPr="00495180" w:rsidRDefault="00EA1363" w:rsidP="004607E3">
            <w:pPr>
              <w:pStyle w:val="TableParagraph"/>
              <w:spacing w:before="6"/>
            </w:pPr>
            <w:r>
              <w:t>4.26x</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5BBB7740" w14:textId="2AB3E16D" w:rsidR="001D1D70" w:rsidRPr="00495180" w:rsidRDefault="00EC5C9C" w:rsidP="004607E3">
            <w:pPr>
              <w:pStyle w:val="TableParagraph"/>
              <w:spacing w:before="6"/>
            </w:pPr>
            <w:r>
              <w:t>3.04x</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41DAB90D" w14:textId="031DCF96" w:rsidR="001D1D70" w:rsidRPr="00495180" w:rsidRDefault="000476B4" w:rsidP="004607E3">
            <w:pPr>
              <w:pStyle w:val="TableParagraph"/>
              <w:spacing w:before="6"/>
            </w:pPr>
            <w:r>
              <w:t>2.83x</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7EFA09A7" w14:textId="60D1E2DC" w:rsidR="001D1D70" w:rsidRPr="00495180" w:rsidRDefault="00E475E7" w:rsidP="004607E3">
            <w:pPr>
              <w:pStyle w:val="TableParagraph"/>
              <w:spacing w:before="6"/>
            </w:pPr>
            <w:r>
              <w:t>2.48x</w:t>
            </w:r>
          </w:p>
        </w:tc>
      </w:tr>
      <w:tr w:rsidR="001D1D70" w14:paraId="7301B275" w14:textId="77777777" w:rsidTr="00844204">
        <w:trPr>
          <w:trHeight w:hRule="exact" w:val="636"/>
        </w:trPr>
        <w:tc>
          <w:tcPr>
            <w:tcW w:w="3928" w:type="dxa"/>
            <w:tcBorders>
              <w:top w:val="single" w:sz="4" w:space="0" w:color="000000"/>
              <w:left w:val="single" w:sz="4" w:space="0" w:color="000000"/>
              <w:bottom w:val="single" w:sz="4" w:space="0" w:color="000000"/>
              <w:right w:val="single" w:sz="4" w:space="0" w:color="000000"/>
            </w:tcBorders>
          </w:tcPr>
          <w:p w14:paraId="1B6BC348" w14:textId="4FBBDCD1" w:rsidR="001D1D70" w:rsidRPr="00495180" w:rsidRDefault="001D1D70" w:rsidP="00CC7F9D">
            <w:pPr>
              <w:pStyle w:val="TableParagraph"/>
              <w:ind w:left="105" w:right="0"/>
              <w:jc w:val="left"/>
              <w:rPr>
                <w:b/>
              </w:rPr>
            </w:pPr>
            <w:r w:rsidRPr="00495180">
              <w:rPr>
                <w:b/>
              </w:rPr>
              <w:t>Transformed code with T1 &amp; T2 &amp; T3</w:t>
            </w:r>
            <w:r w:rsidR="00BB04C7">
              <w:rPr>
                <w:b/>
              </w:rPr>
              <w:t xml:space="preserve"> </w:t>
            </w:r>
            <w:r w:rsidRPr="00495180">
              <w:rPr>
                <w:b/>
              </w:rPr>
              <w:t>(</w:t>
            </w:r>
            <w:proofErr w:type="spellStart"/>
            <w:r w:rsidRPr="00495180">
              <w:rPr>
                <w:b/>
              </w:rPr>
              <w:t>blk</w:t>
            </w:r>
            <w:proofErr w:type="spellEnd"/>
            <w:r w:rsidRPr="00495180">
              <w:rPr>
                <w:b/>
              </w:rPr>
              <w:t xml:space="preserve">=48) + (-O0)  </w:t>
            </w:r>
            <w:proofErr w:type="gramStart"/>
            <w:r w:rsidRPr="00495180">
              <w:rPr>
                <w:b/>
              </w:rPr>
              <w:t xml:space="preserve">   (</w:t>
            </w:r>
            <w:proofErr w:type="spellStart"/>
            <w:proofErr w:type="gramEnd"/>
            <w:r w:rsidRPr="00495180">
              <w:rPr>
                <w:color w:val="000000"/>
                <w:szCs w:val="23"/>
              </w:rPr>
              <w:t>Time</w:t>
            </w:r>
            <w:r w:rsidRPr="00495180">
              <w:rPr>
                <w:color w:val="000000"/>
                <w:szCs w:val="23"/>
                <w:vertAlign w:val="subscript"/>
              </w:rPr>
              <w:t>opt</w:t>
            </w:r>
            <w:proofErr w:type="spellEnd"/>
            <w:r w:rsidRPr="00495180">
              <w:rPr>
                <w:b/>
              </w:rPr>
              <w:t>)</w:t>
            </w:r>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102F590E" w14:textId="39D8ADF8" w:rsidR="001D1D70" w:rsidRPr="00495180" w:rsidRDefault="004607E3" w:rsidP="004607E3">
            <w:pPr>
              <w:pStyle w:val="TableParagraph"/>
              <w:spacing w:before="6"/>
            </w:pPr>
            <w:r>
              <w:t>5.113s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037834E6" w14:textId="30299F94" w:rsidR="001D1D70" w:rsidRPr="00495180" w:rsidRDefault="00A35D0C" w:rsidP="004607E3">
            <w:pPr>
              <w:pStyle w:val="TableParagraph"/>
              <w:spacing w:before="6"/>
            </w:pPr>
            <w:r>
              <w:t>40.835s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3592019F" w14:textId="6435F6D9" w:rsidR="001D1D70" w:rsidRPr="00495180" w:rsidRDefault="00EC5C9C" w:rsidP="004607E3">
            <w:pPr>
              <w:pStyle w:val="TableParagraph"/>
              <w:spacing w:before="6"/>
            </w:pPr>
            <w:r>
              <w:t>136.354s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3D54EEBA" w14:textId="3A06DA9A" w:rsidR="001D1D70" w:rsidRPr="00495180" w:rsidRDefault="000476B4" w:rsidP="004607E3">
            <w:pPr>
              <w:pStyle w:val="TableParagraph"/>
              <w:spacing w:before="6"/>
            </w:pPr>
            <w:r>
              <w:t>326.299s</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7E5737B9" w14:textId="784DDF6B" w:rsidR="001D1D70" w:rsidRPr="00495180" w:rsidRDefault="005741D3" w:rsidP="004607E3">
            <w:pPr>
              <w:pStyle w:val="TableParagraph"/>
              <w:spacing w:before="6"/>
            </w:pPr>
            <w:r>
              <w:t>761.931s</w:t>
            </w:r>
          </w:p>
        </w:tc>
      </w:tr>
      <w:tr w:rsidR="001D1D70" w14:paraId="7923D413" w14:textId="77777777" w:rsidTr="00844204">
        <w:trPr>
          <w:trHeight w:hRule="exact" w:val="366"/>
        </w:trPr>
        <w:tc>
          <w:tcPr>
            <w:tcW w:w="3928" w:type="dxa"/>
            <w:tcBorders>
              <w:top w:val="single" w:sz="4" w:space="0" w:color="000000"/>
              <w:left w:val="single" w:sz="4" w:space="0" w:color="000000"/>
              <w:bottom w:val="single" w:sz="4" w:space="0" w:color="000000"/>
              <w:right w:val="single" w:sz="4" w:space="0" w:color="000000"/>
            </w:tcBorders>
          </w:tcPr>
          <w:p w14:paraId="23283542" w14:textId="77777777" w:rsidR="001D1D70" w:rsidRPr="00495180" w:rsidRDefault="001D1D70" w:rsidP="00CC7F9D">
            <w:pPr>
              <w:pStyle w:val="TableParagraph"/>
              <w:ind w:left="105" w:right="0"/>
              <w:rPr>
                <w:b/>
              </w:rPr>
            </w:pPr>
            <w:proofErr w:type="spellStart"/>
            <w:r w:rsidRPr="00495180">
              <w:rPr>
                <w:color w:val="000000"/>
                <w:szCs w:val="23"/>
              </w:rPr>
              <w:t>Time</w:t>
            </w:r>
            <w:r w:rsidRPr="00495180">
              <w:rPr>
                <w:color w:val="000000"/>
                <w:szCs w:val="23"/>
                <w:vertAlign w:val="subscript"/>
              </w:rPr>
              <w:t>naive</w:t>
            </w:r>
            <w:proofErr w:type="spellEnd"/>
            <w:r w:rsidRPr="00495180">
              <w:rPr>
                <w:color w:val="000000"/>
                <w:szCs w:val="23"/>
              </w:rPr>
              <w:t>/</w:t>
            </w:r>
            <w:proofErr w:type="spellStart"/>
            <w:r w:rsidRPr="00495180">
              <w:rPr>
                <w:color w:val="000000"/>
                <w:szCs w:val="23"/>
              </w:rPr>
              <w:t>Time</w:t>
            </w:r>
            <w:r w:rsidRPr="00495180">
              <w:rPr>
                <w:color w:val="000000"/>
                <w:szCs w:val="23"/>
                <w:vertAlign w:val="subscript"/>
              </w:rPr>
              <w:t>opt</w:t>
            </w:r>
            <w:proofErr w:type="spellEnd"/>
          </w:p>
        </w:tc>
        <w:tc>
          <w:tcPr>
            <w:tcW w:w="1440" w:type="dxa"/>
            <w:tcBorders>
              <w:top w:val="single" w:sz="4" w:space="0" w:color="000000"/>
              <w:left w:val="single" w:sz="4" w:space="0" w:color="000000"/>
              <w:bottom w:val="single" w:sz="4" w:space="0" w:color="000000"/>
              <w:right w:val="single" w:sz="4" w:space="0" w:color="000000"/>
            </w:tcBorders>
            <w:shd w:val="clear" w:color="auto" w:fill="auto"/>
          </w:tcPr>
          <w:p w14:paraId="588FD71A" w14:textId="5FB65BD9" w:rsidR="001D1D70" w:rsidRPr="00495180" w:rsidRDefault="004607E3" w:rsidP="004607E3">
            <w:pPr>
              <w:pStyle w:val="TableParagraph"/>
              <w:spacing w:before="6"/>
            </w:pPr>
            <w:r>
              <w:t>3.29x</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213BEE24" w14:textId="4B38CE4A" w:rsidR="001D1D70" w:rsidRPr="00495180" w:rsidRDefault="004B0521" w:rsidP="004607E3">
            <w:pPr>
              <w:pStyle w:val="TableParagraph"/>
              <w:spacing w:before="6"/>
            </w:pPr>
            <w:r>
              <w:t>4.44x</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132BB1EC" w14:textId="27FF69AA" w:rsidR="001D1D70" w:rsidRPr="00495180" w:rsidRDefault="00EC5C9C" w:rsidP="004607E3">
            <w:pPr>
              <w:pStyle w:val="TableParagraph"/>
              <w:spacing w:before="6"/>
            </w:pPr>
            <w:r>
              <w:t>3.16s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14:paraId="0E557238" w14:textId="5BA19755" w:rsidR="001D1D70" w:rsidRPr="00495180" w:rsidRDefault="000476B4" w:rsidP="004607E3">
            <w:pPr>
              <w:pStyle w:val="TableParagraph"/>
              <w:spacing w:before="6"/>
            </w:pPr>
            <w:r>
              <w:t>2.90x</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7F0B8CC1" w14:textId="7AC1CA65" w:rsidR="001D1D70" w:rsidRPr="00495180" w:rsidRDefault="00587AE2" w:rsidP="004607E3">
            <w:pPr>
              <w:pStyle w:val="TableParagraph"/>
              <w:spacing w:before="6"/>
            </w:pPr>
            <w:r>
              <w:t>2.48x</w:t>
            </w:r>
          </w:p>
        </w:tc>
      </w:tr>
    </w:tbl>
    <w:p w14:paraId="46BCB449" w14:textId="77777777" w:rsidR="00B63FC6" w:rsidRDefault="00B63FC6" w:rsidP="001D1D70">
      <w:pPr>
        <w:pStyle w:val="ListParagraph"/>
        <w:ind w:left="1080"/>
        <w:rPr>
          <w:sz w:val="24"/>
          <w:szCs w:val="24"/>
        </w:rPr>
      </w:pPr>
    </w:p>
    <w:p w14:paraId="219A532A" w14:textId="77777777" w:rsidR="00B63FC6" w:rsidRDefault="00B63FC6" w:rsidP="001D1D70">
      <w:pPr>
        <w:pStyle w:val="ListParagraph"/>
        <w:ind w:left="1080"/>
        <w:rPr>
          <w:sz w:val="24"/>
          <w:szCs w:val="24"/>
        </w:rPr>
      </w:pPr>
    </w:p>
    <w:p w14:paraId="736EBB8C" w14:textId="505D2D29" w:rsidR="00CB4975" w:rsidRDefault="00CB4975" w:rsidP="001D1D70">
      <w:pPr>
        <w:pStyle w:val="ListParagraph"/>
        <w:ind w:left="1080"/>
        <w:rPr>
          <w:sz w:val="24"/>
          <w:szCs w:val="24"/>
        </w:rPr>
      </w:pPr>
      <w:r>
        <w:rPr>
          <w:noProof/>
        </w:rPr>
        <w:lastRenderedPageBreak/>
        <w:drawing>
          <wp:inline distT="0" distB="0" distL="0" distR="0" wp14:anchorId="7DF969E7" wp14:editId="3A26D4C2">
            <wp:extent cx="5356860" cy="3390900"/>
            <wp:effectExtent l="0" t="0" r="15240" b="0"/>
            <wp:docPr id="2" name="Chart 2">
              <a:extLst xmlns:a="http://schemas.openxmlformats.org/drawingml/2006/main">
                <a:ext uri="{FF2B5EF4-FFF2-40B4-BE49-F238E27FC236}">
                  <a16:creationId xmlns:a16="http://schemas.microsoft.com/office/drawing/2014/main" id="{EB98311D-3295-4DEF-9095-19942AFCD0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09AF897" w14:textId="5B690958" w:rsidR="00CB4975" w:rsidRDefault="00CB4975" w:rsidP="00CB4975">
      <w:pPr>
        <w:rPr>
          <w:sz w:val="24"/>
          <w:szCs w:val="24"/>
        </w:rPr>
      </w:pPr>
    </w:p>
    <w:p w14:paraId="67985E8A" w14:textId="443A7DC1" w:rsidR="00CB4975" w:rsidRDefault="00CB4975" w:rsidP="00CB4975">
      <w:pPr>
        <w:rPr>
          <w:sz w:val="24"/>
          <w:szCs w:val="24"/>
        </w:rPr>
      </w:pPr>
    </w:p>
    <w:p w14:paraId="12F73E3E" w14:textId="321B7DEE" w:rsidR="004C4E30" w:rsidRDefault="004C4E30" w:rsidP="00CB4975">
      <w:pPr>
        <w:rPr>
          <w:sz w:val="24"/>
          <w:szCs w:val="24"/>
        </w:rPr>
      </w:pPr>
    </w:p>
    <w:p w14:paraId="63BAF025" w14:textId="77777777" w:rsidR="004C4E30" w:rsidRPr="00CB4975" w:rsidRDefault="004C4E30" w:rsidP="00CB4975">
      <w:pPr>
        <w:rPr>
          <w:sz w:val="24"/>
          <w:szCs w:val="24"/>
        </w:rPr>
      </w:pPr>
    </w:p>
    <w:p w14:paraId="75CC9344" w14:textId="4569FD95" w:rsidR="004C4E30" w:rsidRDefault="00CB4975" w:rsidP="004C4E30">
      <w:pPr>
        <w:pStyle w:val="ListParagraph"/>
        <w:ind w:left="1080"/>
        <w:rPr>
          <w:sz w:val="24"/>
          <w:szCs w:val="24"/>
        </w:rPr>
      </w:pPr>
      <w:r>
        <w:rPr>
          <w:noProof/>
        </w:rPr>
        <w:drawing>
          <wp:inline distT="0" distB="0" distL="0" distR="0" wp14:anchorId="5EBA957A" wp14:editId="24318ED3">
            <wp:extent cx="5471160" cy="3017520"/>
            <wp:effectExtent l="0" t="0" r="15240" b="11430"/>
            <wp:docPr id="1" name="Chart 1">
              <a:extLst xmlns:a="http://schemas.openxmlformats.org/drawingml/2006/main">
                <a:ext uri="{FF2B5EF4-FFF2-40B4-BE49-F238E27FC236}">
                  <a16:creationId xmlns:a16="http://schemas.microsoft.com/office/drawing/2014/main" id="{BFB8BFC7-ADB4-4859-BAC1-D6E95A417B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E321FBE" w14:textId="77777777" w:rsidR="004C4E30" w:rsidRDefault="004C4E30">
      <w:pPr>
        <w:rPr>
          <w:sz w:val="24"/>
          <w:szCs w:val="24"/>
        </w:rPr>
      </w:pPr>
      <w:r>
        <w:rPr>
          <w:sz w:val="24"/>
          <w:szCs w:val="24"/>
        </w:rPr>
        <w:br w:type="page"/>
      </w:r>
    </w:p>
    <w:p w14:paraId="05460028" w14:textId="77777777" w:rsidR="00B63FC6" w:rsidRDefault="00B63FC6" w:rsidP="00B63FC6">
      <w:pPr>
        <w:pStyle w:val="ListParagraph"/>
        <w:ind w:left="1080"/>
        <w:rPr>
          <w:i/>
          <w:sz w:val="24"/>
          <w:szCs w:val="24"/>
        </w:rPr>
      </w:pPr>
    </w:p>
    <w:p w14:paraId="605F08F6" w14:textId="387540DC" w:rsidR="001D1D70" w:rsidRPr="008A6557" w:rsidRDefault="001D1D70" w:rsidP="001D1D70">
      <w:pPr>
        <w:pStyle w:val="ListParagraph"/>
        <w:numPr>
          <w:ilvl w:val="0"/>
          <w:numId w:val="1"/>
        </w:numPr>
        <w:rPr>
          <w:i/>
          <w:sz w:val="24"/>
          <w:szCs w:val="24"/>
        </w:rPr>
      </w:pPr>
      <w:r w:rsidRPr="008A6557">
        <w:rPr>
          <w:i/>
          <w:sz w:val="24"/>
          <w:szCs w:val="24"/>
        </w:rPr>
        <w:t>References</w:t>
      </w:r>
    </w:p>
    <w:p w14:paraId="1204CD16" w14:textId="364996AA" w:rsidR="001D1D70" w:rsidRDefault="001D1D70" w:rsidP="00066007">
      <w:pPr>
        <w:rPr>
          <w:sz w:val="24"/>
          <w:szCs w:val="24"/>
        </w:rPr>
      </w:pPr>
    </w:p>
    <w:p w14:paraId="7034060D" w14:textId="20165A96" w:rsidR="00066007" w:rsidRPr="00066007" w:rsidRDefault="00066007" w:rsidP="00066007">
      <w:pPr>
        <w:ind w:left="1080"/>
        <w:rPr>
          <w:sz w:val="24"/>
          <w:szCs w:val="24"/>
        </w:rPr>
      </w:pPr>
      <w:r>
        <w:rPr>
          <w:sz w:val="24"/>
          <w:szCs w:val="24"/>
        </w:rPr>
        <w:t xml:space="preserve">[1] D. </w:t>
      </w:r>
      <w:proofErr w:type="spellStart"/>
      <w:r>
        <w:rPr>
          <w:sz w:val="24"/>
          <w:szCs w:val="24"/>
        </w:rPr>
        <w:t>Bindel</w:t>
      </w:r>
      <w:proofErr w:type="spellEnd"/>
      <w:r>
        <w:rPr>
          <w:sz w:val="24"/>
          <w:szCs w:val="24"/>
        </w:rPr>
        <w:t xml:space="preserve">, “Lecture 2: Tiling matrix-matrix multiply, code tuning”, </w:t>
      </w:r>
      <w:r>
        <w:rPr>
          <w:i/>
          <w:sz w:val="24"/>
          <w:szCs w:val="24"/>
        </w:rPr>
        <w:t>Cornell University</w:t>
      </w:r>
      <w:r>
        <w:rPr>
          <w:sz w:val="24"/>
          <w:szCs w:val="24"/>
        </w:rPr>
        <w:t xml:space="preserve">, February 2010.  [Online].  Available: </w:t>
      </w:r>
      <w:hyperlink r:id="rId9" w:history="1">
        <w:r w:rsidRPr="00D82177">
          <w:rPr>
            <w:rStyle w:val="Hyperlink"/>
            <w:sz w:val="24"/>
            <w:szCs w:val="24"/>
          </w:rPr>
          <w:t>https://www.cs.cornell.edu/~bindel/class/cs5220-s10/slides/lec03.pdf</w:t>
        </w:r>
      </w:hyperlink>
      <w:r>
        <w:rPr>
          <w:sz w:val="24"/>
          <w:szCs w:val="24"/>
        </w:rPr>
        <w:t>.  [Accessed: April 27, 2018].</w:t>
      </w:r>
    </w:p>
    <w:sectPr w:rsidR="00066007" w:rsidRPr="0006600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BA579F" w14:textId="77777777" w:rsidR="003C311D" w:rsidRDefault="003C311D" w:rsidP="00FE6D01">
      <w:r>
        <w:separator/>
      </w:r>
    </w:p>
  </w:endnote>
  <w:endnote w:type="continuationSeparator" w:id="0">
    <w:p w14:paraId="12759544" w14:textId="77777777" w:rsidR="003C311D" w:rsidRDefault="003C311D" w:rsidP="00FE6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2768580"/>
      <w:docPartObj>
        <w:docPartGallery w:val="Page Numbers (Bottom of Page)"/>
        <w:docPartUnique/>
      </w:docPartObj>
    </w:sdtPr>
    <w:sdtEndPr>
      <w:rPr>
        <w:noProof/>
      </w:rPr>
    </w:sdtEndPr>
    <w:sdtContent>
      <w:p w14:paraId="56472231" w14:textId="11D73731" w:rsidR="008333C2" w:rsidRDefault="008333C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FF00D6" w14:textId="77777777" w:rsidR="00FE6D01" w:rsidRDefault="00FE6D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74DA9C" w14:textId="77777777" w:rsidR="003C311D" w:rsidRDefault="003C311D" w:rsidP="00FE6D01">
      <w:r>
        <w:separator/>
      </w:r>
    </w:p>
  </w:footnote>
  <w:footnote w:type="continuationSeparator" w:id="0">
    <w:p w14:paraId="7133EE99" w14:textId="77777777" w:rsidR="003C311D" w:rsidRDefault="003C311D" w:rsidP="00FE6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65E1B"/>
    <w:multiLevelType w:val="hybridMultilevel"/>
    <w:tmpl w:val="DDB8864A"/>
    <w:lvl w:ilvl="0" w:tplc="5EA69A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D70"/>
    <w:rsid w:val="0000326C"/>
    <w:rsid w:val="000476B4"/>
    <w:rsid w:val="00062C6A"/>
    <w:rsid w:val="00063A54"/>
    <w:rsid w:val="00066007"/>
    <w:rsid w:val="00085FD9"/>
    <w:rsid w:val="000C5F0A"/>
    <w:rsid w:val="001205F5"/>
    <w:rsid w:val="00133517"/>
    <w:rsid w:val="001449B6"/>
    <w:rsid w:val="00190B31"/>
    <w:rsid w:val="001C161D"/>
    <w:rsid w:val="001C6EC6"/>
    <w:rsid w:val="001D1D70"/>
    <w:rsid w:val="001E3617"/>
    <w:rsid w:val="002474E6"/>
    <w:rsid w:val="00265D45"/>
    <w:rsid w:val="00280680"/>
    <w:rsid w:val="002D7128"/>
    <w:rsid w:val="002F0B35"/>
    <w:rsid w:val="002F4232"/>
    <w:rsid w:val="0035567E"/>
    <w:rsid w:val="0038776D"/>
    <w:rsid w:val="003C311D"/>
    <w:rsid w:val="004607E3"/>
    <w:rsid w:val="00486AC5"/>
    <w:rsid w:val="004B0521"/>
    <w:rsid w:val="004C4E30"/>
    <w:rsid w:val="004D7B7F"/>
    <w:rsid w:val="00527978"/>
    <w:rsid w:val="00534A1F"/>
    <w:rsid w:val="00573D75"/>
    <w:rsid w:val="005741D3"/>
    <w:rsid w:val="00580049"/>
    <w:rsid w:val="00587AE2"/>
    <w:rsid w:val="005A3E60"/>
    <w:rsid w:val="005B3BC5"/>
    <w:rsid w:val="005C4BBD"/>
    <w:rsid w:val="005E6E08"/>
    <w:rsid w:val="005F5239"/>
    <w:rsid w:val="006629D3"/>
    <w:rsid w:val="006A5133"/>
    <w:rsid w:val="006B304E"/>
    <w:rsid w:val="006D721A"/>
    <w:rsid w:val="006E38BD"/>
    <w:rsid w:val="006E5D3C"/>
    <w:rsid w:val="006F7080"/>
    <w:rsid w:val="00731371"/>
    <w:rsid w:val="007A211D"/>
    <w:rsid w:val="007F2A06"/>
    <w:rsid w:val="00802113"/>
    <w:rsid w:val="00814798"/>
    <w:rsid w:val="00826263"/>
    <w:rsid w:val="008333C2"/>
    <w:rsid w:val="00836990"/>
    <w:rsid w:val="00844204"/>
    <w:rsid w:val="008A6557"/>
    <w:rsid w:val="008B7383"/>
    <w:rsid w:val="00947B2F"/>
    <w:rsid w:val="009668DB"/>
    <w:rsid w:val="009A0ED2"/>
    <w:rsid w:val="009D716A"/>
    <w:rsid w:val="00A35D0C"/>
    <w:rsid w:val="00AD0626"/>
    <w:rsid w:val="00B13E68"/>
    <w:rsid w:val="00B26539"/>
    <w:rsid w:val="00B42B17"/>
    <w:rsid w:val="00B63FC6"/>
    <w:rsid w:val="00BB04C7"/>
    <w:rsid w:val="00BF035E"/>
    <w:rsid w:val="00C00DF7"/>
    <w:rsid w:val="00C16756"/>
    <w:rsid w:val="00C253D1"/>
    <w:rsid w:val="00C30682"/>
    <w:rsid w:val="00C34120"/>
    <w:rsid w:val="00CB3A43"/>
    <w:rsid w:val="00CB4975"/>
    <w:rsid w:val="00CD395E"/>
    <w:rsid w:val="00D00539"/>
    <w:rsid w:val="00D05991"/>
    <w:rsid w:val="00D42A9A"/>
    <w:rsid w:val="00D648DF"/>
    <w:rsid w:val="00D8537B"/>
    <w:rsid w:val="00D9145F"/>
    <w:rsid w:val="00DB4A13"/>
    <w:rsid w:val="00DE2307"/>
    <w:rsid w:val="00E16D1C"/>
    <w:rsid w:val="00E3111B"/>
    <w:rsid w:val="00E40865"/>
    <w:rsid w:val="00E475E7"/>
    <w:rsid w:val="00E56C21"/>
    <w:rsid w:val="00EA1363"/>
    <w:rsid w:val="00EC5C9C"/>
    <w:rsid w:val="00EE0FE4"/>
    <w:rsid w:val="00EF236E"/>
    <w:rsid w:val="00EF2DBB"/>
    <w:rsid w:val="00EF405B"/>
    <w:rsid w:val="00F04E8E"/>
    <w:rsid w:val="00F235B0"/>
    <w:rsid w:val="00F26A52"/>
    <w:rsid w:val="00FD7483"/>
    <w:rsid w:val="00FE13B8"/>
    <w:rsid w:val="00FE6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DC51"/>
  <w15:chartTrackingRefBased/>
  <w15:docId w15:val="{EB9793AF-2B73-4914-9B7A-2D85CC727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D70"/>
    <w:pPr>
      <w:ind w:left="720"/>
      <w:contextualSpacing/>
    </w:pPr>
  </w:style>
  <w:style w:type="paragraph" w:customStyle="1" w:styleId="Default">
    <w:name w:val="Default"/>
    <w:rsid w:val="001D1D70"/>
    <w:pPr>
      <w:widowControl w:val="0"/>
      <w:autoSpaceDE w:val="0"/>
      <w:autoSpaceDN w:val="0"/>
      <w:adjustRightInd w:val="0"/>
    </w:pPr>
    <w:rPr>
      <w:rFonts w:ascii="Times New Roman" w:eastAsiaTheme="minorEastAsia" w:hAnsi="Times New Roman" w:cs="Times New Roman"/>
      <w:color w:val="000000"/>
      <w:sz w:val="24"/>
      <w:szCs w:val="24"/>
    </w:rPr>
  </w:style>
  <w:style w:type="paragraph" w:customStyle="1" w:styleId="TableParagraph">
    <w:name w:val="Table Paragraph"/>
    <w:basedOn w:val="Normal"/>
    <w:uiPriority w:val="1"/>
    <w:qFormat/>
    <w:rsid w:val="001D1D70"/>
    <w:pPr>
      <w:widowControl w:val="0"/>
      <w:autoSpaceDE w:val="0"/>
      <w:autoSpaceDN w:val="0"/>
      <w:spacing w:before="11"/>
      <w:ind w:right="99"/>
      <w:jc w:val="right"/>
    </w:pPr>
    <w:rPr>
      <w:rFonts w:ascii="Calibri" w:eastAsia="Calibri" w:hAnsi="Calibri" w:cs="Calibri"/>
    </w:rPr>
  </w:style>
  <w:style w:type="paragraph" w:styleId="Header">
    <w:name w:val="header"/>
    <w:basedOn w:val="Normal"/>
    <w:link w:val="HeaderChar"/>
    <w:uiPriority w:val="99"/>
    <w:unhideWhenUsed/>
    <w:rsid w:val="00FE6D01"/>
    <w:pPr>
      <w:tabs>
        <w:tab w:val="center" w:pos="4680"/>
        <w:tab w:val="right" w:pos="9360"/>
      </w:tabs>
    </w:pPr>
  </w:style>
  <w:style w:type="character" w:customStyle="1" w:styleId="HeaderChar">
    <w:name w:val="Header Char"/>
    <w:basedOn w:val="DefaultParagraphFont"/>
    <w:link w:val="Header"/>
    <w:uiPriority w:val="99"/>
    <w:rsid w:val="00FE6D01"/>
  </w:style>
  <w:style w:type="paragraph" w:styleId="Footer">
    <w:name w:val="footer"/>
    <w:basedOn w:val="Normal"/>
    <w:link w:val="FooterChar"/>
    <w:uiPriority w:val="99"/>
    <w:unhideWhenUsed/>
    <w:rsid w:val="00FE6D01"/>
    <w:pPr>
      <w:tabs>
        <w:tab w:val="center" w:pos="4680"/>
        <w:tab w:val="right" w:pos="9360"/>
      </w:tabs>
    </w:pPr>
  </w:style>
  <w:style w:type="character" w:customStyle="1" w:styleId="FooterChar">
    <w:name w:val="Footer Char"/>
    <w:basedOn w:val="DefaultParagraphFont"/>
    <w:link w:val="Footer"/>
    <w:uiPriority w:val="99"/>
    <w:rsid w:val="00FE6D01"/>
  </w:style>
  <w:style w:type="character" w:styleId="Hyperlink">
    <w:name w:val="Hyperlink"/>
    <w:basedOn w:val="DefaultParagraphFont"/>
    <w:uiPriority w:val="99"/>
    <w:unhideWhenUsed/>
    <w:rsid w:val="00066007"/>
    <w:rPr>
      <w:color w:val="0563C1" w:themeColor="hyperlink"/>
      <w:u w:val="single"/>
    </w:rPr>
  </w:style>
  <w:style w:type="character" w:styleId="UnresolvedMention">
    <w:name w:val="Unresolved Mention"/>
    <w:basedOn w:val="DefaultParagraphFont"/>
    <w:uiPriority w:val="99"/>
    <w:semiHidden/>
    <w:unhideWhenUsed/>
    <w:rsid w:val="0006600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cs.cornell.edu/~bindel/class/cs5220-s10/slides/lec03.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Eric\spring18\3300\project3\chart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ric\spring18\3300\project3\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 Time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Naïve</c:v>
                </c:pt>
              </c:strCache>
            </c:strRef>
          </c:tx>
          <c:spPr>
            <a:ln w="28575" cap="rnd">
              <a:solidFill>
                <a:schemeClr val="accent1"/>
              </a:solidFill>
              <a:round/>
            </a:ln>
            <a:effectLst/>
          </c:spPr>
          <c:marker>
            <c:symbol val="none"/>
          </c:marker>
          <c:cat>
            <c:numRef>
              <c:f>Sheet1!$B$1:$F$1</c:f>
              <c:numCache>
                <c:formatCode>General</c:formatCode>
                <c:ptCount val="5"/>
                <c:pt idx="0">
                  <c:v>1000</c:v>
                </c:pt>
                <c:pt idx="1">
                  <c:v>2000</c:v>
                </c:pt>
                <c:pt idx="2">
                  <c:v>3000</c:v>
                </c:pt>
                <c:pt idx="3">
                  <c:v>4000</c:v>
                </c:pt>
                <c:pt idx="4">
                  <c:v>5000</c:v>
                </c:pt>
              </c:numCache>
            </c:numRef>
          </c:cat>
          <c:val>
            <c:numRef>
              <c:f>Sheet1!$B$2:$F$2</c:f>
              <c:numCache>
                <c:formatCode>General</c:formatCode>
                <c:ptCount val="5"/>
                <c:pt idx="0">
                  <c:v>16.797000000000001</c:v>
                </c:pt>
                <c:pt idx="1">
                  <c:v>181.48</c:v>
                </c:pt>
                <c:pt idx="2">
                  <c:v>430.66800000000001</c:v>
                </c:pt>
                <c:pt idx="3">
                  <c:v>947.81100000000004</c:v>
                </c:pt>
                <c:pt idx="4">
                  <c:v>2081.87</c:v>
                </c:pt>
              </c:numCache>
            </c:numRef>
          </c:val>
          <c:smooth val="0"/>
          <c:extLst>
            <c:ext xmlns:c16="http://schemas.microsoft.com/office/drawing/2014/chart" uri="{C3380CC4-5D6E-409C-BE32-E72D297353CC}">
              <c16:uniqueId val="{00000000-C94A-40F0-ACC4-0E22D96FB187}"/>
            </c:ext>
          </c:extLst>
        </c:ser>
        <c:ser>
          <c:idx val="1"/>
          <c:order val="1"/>
          <c:tx>
            <c:strRef>
              <c:f>Sheet1!$A$3</c:f>
              <c:strCache>
                <c:ptCount val="1"/>
                <c:pt idx="0">
                  <c:v>T1</c:v>
                </c:pt>
              </c:strCache>
            </c:strRef>
          </c:tx>
          <c:spPr>
            <a:ln w="28575" cap="rnd">
              <a:solidFill>
                <a:schemeClr val="accent2"/>
              </a:solidFill>
              <a:round/>
            </a:ln>
            <a:effectLst/>
          </c:spPr>
          <c:marker>
            <c:symbol val="none"/>
          </c:marker>
          <c:cat>
            <c:numRef>
              <c:f>Sheet1!$B$1:$F$1</c:f>
              <c:numCache>
                <c:formatCode>General</c:formatCode>
                <c:ptCount val="5"/>
                <c:pt idx="0">
                  <c:v>1000</c:v>
                </c:pt>
                <c:pt idx="1">
                  <c:v>2000</c:v>
                </c:pt>
                <c:pt idx="2">
                  <c:v>3000</c:v>
                </c:pt>
                <c:pt idx="3">
                  <c:v>4000</c:v>
                </c:pt>
                <c:pt idx="4">
                  <c:v>5000</c:v>
                </c:pt>
              </c:numCache>
            </c:numRef>
          </c:cat>
          <c:val>
            <c:numRef>
              <c:f>Sheet1!$B$3:$F$3</c:f>
              <c:numCache>
                <c:formatCode>General</c:formatCode>
                <c:ptCount val="5"/>
                <c:pt idx="0">
                  <c:v>10.3</c:v>
                </c:pt>
                <c:pt idx="1">
                  <c:v>122.98399999999999</c:v>
                </c:pt>
                <c:pt idx="2">
                  <c:v>406.75700000000001</c:v>
                </c:pt>
                <c:pt idx="3">
                  <c:v>890.01900000000001</c:v>
                </c:pt>
                <c:pt idx="4">
                  <c:v>2023.1790000000001</c:v>
                </c:pt>
              </c:numCache>
            </c:numRef>
          </c:val>
          <c:smooth val="0"/>
          <c:extLst>
            <c:ext xmlns:c16="http://schemas.microsoft.com/office/drawing/2014/chart" uri="{C3380CC4-5D6E-409C-BE32-E72D297353CC}">
              <c16:uniqueId val="{00000001-C94A-40F0-ACC4-0E22D96FB187}"/>
            </c:ext>
          </c:extLst>
        </c:ser>
        <c:ser>
          <c:idx val="2"/>
          <c:order val="2"/>
          <c:tx>
            <c:strRef>
              <c:f>Sheet1!$A$4</c:f>
              <c:strCache>
                <c:ptCount val="1"/>
                <c:pt idx="0">
                  <c:v>T1+T2</c:v>
                </c:pt>
              </c:strCache>
            </c:strRef>
          </c:tx>
          <c:spPr>
            <a:ln w="28575" cap="rnd">
              <a:solidFill>
                <a:schemeClr val="accent3"/>
              </a:solidFill>
              <a:round/>
            </a:ln>
            <a:effectLst/>
          </c:spPr>
          <c:marker>
            <c:symbol val="none"/>
          </c:marker>
          <c:cat>
            <c:numRef>
              <c:f>Sheet1!$B$1:$F$1</c:f>
              <c:numCache>
                <c:formatCode>General</c:formatCode>
                <c:ptCount val="5"/>
                <c:pt idx="0">
                  <c:v>1000</c:v>
                </c:pt>
                <c:pt idx="1">
                  <c:v>2000</c:v>
                </c:pt>
                <c:pt idx="2">
                  <c:v>3000</c:v>
                </c:pt>
                <c:pt idx="3">
                  <c:v>4000</c:v>
                </c:pt>
                <c:pt idx="4">
                  <c:v>5000</c:v>
                </c:pt>
              </c:numCache>
            </c:numRef>
          </c:cat>
          <c:val>
            <c:numRef>
              <c:f>Sheet1!$B$4:$F$4</c:f>
              <c:numCache>
                <c:formatCode>General</c:formatCode>
                <c:ptCount val="5"/>
                <c:pt idx="0">
                  <c:v>9.0009999999999994</c:v>
                </c:pt>
                <c:pt idx="1">
                  <c:v>122.583</c:v>
                </c:pt>
                <c:pt idx="2">
                  <c:v>420.108</c:v>
                </c:pt>
                <c:pt idx="3">
                  <c:v>919.31100000000004</c:v>
                </c:pt>
                <c:pt idx="4">
                  <c:v>2052.2339999999999</c:v>
                </c:pt>
              </c:numCache>
            </c:numRef>
          </c:val>
          <c:smooth val="0"/>
          <c:extLst>
            <c:ext xmlns:c16="http://schemas.microsoft.com/office/drawing/2014/chart" uri="{C3380CC4-5D6E-409C-BE32-E72D297353CC}">
              <c16:uniqueId val="{00000002-C94A-40F0-ACC4-0E22D96FB187}"/>
            </c:ext>
          </c:extLst>
        </c:ser>
        <c:ser>
          <c:idx val="3"/>
          <c:order val="3"/>
          <c:tx>
            <c:strRef>
              <c:f>Sheet1!$A$5</c:f>
              <c:strCache>
                <c:ptCount val="1"/>
                <c:pt idx="0">
                  <c:v>T1+T2+T3 (blk=32)</c:v>
                </c:pt>
              </c:strCache>
            </c:strRef>
          </c:tx>
          <c:spPr>
            <a:ln w="28575" cap="rnd">
              <a:solidFill>
                <a:schemeClr val="accent4"/>
              </a:solidFill>
              <a:round/>
            </a:ln>
            <a:effectLst/>
          </c:spPr>
          <c:marker>
            <c:symbol val="none"/>
          </c:marker>
          <c:cat>
            <c:numRef>
              <c:f>Sheet1!$B$1:$F$1</c:f>
              <c:numCache>
                <c:formatCode>General</c:formatCode>
                <c:ptCount val="5"/>
                <c:pt idx="0">
                  <c:v>1000</c:v>
                </c:pt>
                <c:pt idx="1">
                  <c:v>2000</c:v>
                </c:pt>
                <c:pt idx="2">
                  <c:v>3000</c:v>
                </c:pt>
                <c:pt idx="3">
                  <c:v>4000</c:v>
                </c:pt>
                <c:pt idx="4">
                  <c:v>5000</c:v>
                </c:pt>
              </c:numCache>
            </c:numRef>
          </c:cat>
          <c:val>
            <c:numRef>
              <c:f>Sheet1!$B$5:$F$5</c:f>
              <c:numCache>
                <c:formatCode>General</c:formatCode>
                <c:ptCount val="5"/>
                <c:pt idx="0">
                  <c:v>5.3159999999999998</c:v>
                </c:pt>
                <c:pt idx="1">
                  <c:v>42.595999999999997</c:v>
                </c:pt>
                <c:pt idx="2">
                  <c:v>141.715</c:v>
                </c:pt>
                <c:pt idx="3">
                  <c:v>335.40199999999999</c:v>
                </c:pt>
                <c:pt idx="4">
                  <c:v>838.14599999999996</c:v>
                </c:pt>
              </c:numCache>
            </c:numRef>
          </c:val>
          <c:smooth val="0"/>
          <c:extLst>
            <c:ext xmlns:c16="http://schemas.microsoft.com/office/drawing/2014/chart" uri="{C3380CC4-5D6E-409C-BE32-E72D297353CC}">
              <c16:uniqueId val="{00000003-C94A-40F0-ACC4-0E22D96FB187}"/>
            </c:ext>
          </c:extLst>
        </c:ser>
        <c:ser>
          <c:idx val="4"/>
          <c:order val="4"/>
          <c:tx>
            <c:strRef>
              <c:f>Sheet1!$A$6</c:f>
              <c:strCache>
                <c:ptCount val="1"/>
                <c:pt idx="0">
                  <c:v>T1+T2+T3 (blk=48)</c:v>
                </c:pt>
              </c:strCache>
            </c:strRef>
          </c:tx>
          <c:spPr>
            <a:ln w="28575" cap="rnd">
              <a:solidFill>
                <a:schemeClr val="accent5"/>
              </a:solidFill>
              <a:round/>
            </a:ln>
            <a:effectLst/>
          </c:spPr>
          <c:marker>
            <c:symbol val="none"/>
          </c:marker>
          <c:cat>
            <c:numRef>
              <c:f>Sheet1!$B$1:$F$1</c:f>
              <c:numCache>
                <c:formatCode>General</c:formatCode>
                <c:ptCount val="5"/>
                <c:pt idx="0">
                  <c:v>1000</c:v>
                </c:pt>
                <c:pt idx="1">
                  <c:v>2000</c:v>
                </c:pt>
                <c:pt idx="2">
                  <c:v>3000</c:v>
                </c:pt>
                <c:pt idx="3">
                  <c:v>4000</c:v>
                </c:pt>
                <c:pt idx="4">
                  <c:v>5000</c:v>
                </c:pt>
              </c:numCache>
            </c:numRef>
          </c:cat>
          <c:val>
            <c:numRef>
              <c:f>Sheet1!$B$6:$F$6</c:f>
              <c:numCache>
                <c:formatCode>General</c:formatCode>
                <c:ptCount val="5"/>
                <c:pt idx="0">
                  <c:v>5.1130000000000004</c:v>
                </c:pt>
                <c:pt idx="1">
                  <c:v>40.835000000000001</c:v>
                </c:pt>
                <c:pt idx="2">
                  <c:v>136.35400000000001</c:v>
                </c:pt>
                <c:pt idx="3">
                  <c:v>326.29899999999998</c:v>
                </c:pt>
                <c:pt idx="4">
                  <c:v>761.93100000000004</c:v>
                </c:pt>
              </c:numCache>
            </c:numRef>
          </c:val>
          <c:smooth val="0"/>
          <c:extLst>
            <c:ext xmlns:c16="http://schemas.microsoft.com/office/drawing/2014/chart" uri="{C3380CC4-5D6E-409C-BE32-E72D297353CC}">
              <c16:uniqueId val="{00000004-C94A-40F0-ACC4-0E22D96FB187}"/>
            </c:ext>
          </c:extLst>
        </c:ser>
        <c:dLbls>
          <c:showLegendKey val="0"/>
          <c:showVal val="0"/>
          <c:showCatName val="0"/>
          <c:showSerName val="0"/>
          <c:showPercent val="0"/>
          <c:showBubbleSize val="0"/>
        </c:dLbls>
        <c:smooth val="0"/>
        <c:axId val="477361184"/>
        <c:axId val="477362168"/>
      </c:lineChart>
      <c:catAx>
        <c:axId val="4773611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362168"/>
        <c:crosses val="autoZero"/>
        <c:auto val="1"/>
        <c:lblAlgn val="ctr"/>
        <c:lblOffset val="100"/>
        <c:noMultiLvlLbl val="0"/>
      </c:catAx>
      <c:valAx>
        <c:axId val="477362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 (seconds)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361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Comparison (Averaged)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Sheet1!$A$10:$A$13</c:f>
              <c:strCache>
                <c:ptCount val="4"/>
                <c:pt idx="0">
                  <c:v>T1</c:v>
                </c:pt>
                <c:pt idx="1">
                  <c:v>T1+T2</c:v>
                </c:pt>
                <c:pt idx="2">
                  <c:v>T1+T2+T3 (blk=32)</c:v>
                </c:pt>
                <c:pt idx="3">
                  <c:v>T1+T2+T3 (blk=48)</c:v>
                </c:pt>
              </c:strCache>
            </c:strRef>
          </c:cat>
          <c:val>
            <c:numRef>
              <c:f>Sheet1!$B$10:$B$13</c:f>
              <c:numCache>
                <c:formatCode>General</c:formatCode>
                <c:ptCount val="4"/>
                <c:pt idx="0">
                  <c:v>1.2520000000000002</c:v>
                </c:pt>
                <c:pt idx="1">
                  <c:v>1.286</c:v>
                </c:pt>
                <c:pt idx="2">
                  <c:v>3.1540000000000004</c:v>
                </c:pt>
                <c:pt idx="3">
                  <c:v>3.254</c:v>
                </c:pt>
              </c:numCache>
            </c:numRef>
          </c:val>
          <c:extLst>
            <c:ext xmlns:c16="http://schemas.microsoft.com/office/drawing/2014/chart" uri="{C3380CC4-5D6E-409C-BE32-E72D297353CC}">
              <c16:uniqueId val="{00000000-7A66-4C77-8208-B0ABEE802CFB}"/>
            </c:ext>
          </c:extLst>
        </c:ser>
        <c:dLbls>
          <c:showLegendKey val="0"/>
          <c:showVal val="0"/>
          <c:showCatName val="0"/>
          <c:showSerName val="0"/>
          <c:showPercent val="0"/>
          <c:showBubbleSize val="0"/>
        </c:dLbls>
        <c:gapWidth val="182"/>
        <c:axId val="478831264"/>
        <c:axId val="478831592"/>
      </c:barChart>
      <c:catAx>
        <c:axId val="47883126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Optimization Technique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831592"/>
        <c:crosses val="autoZero"/>
        <c:auto val="1"/>
        <c:lblAlgn val="ctr"/>
        <c:lblOffset val="100"/>
        <c:noMultiLvlLbl val="0"/>
      </c:catAx>
      <c:valAx>
        <c:axId val="4788315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8312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0.03509</cdr:x>
      <cdr:y>0.84419</cdr:y>
    </cdr:from>
    <cdr:to>
      <cdr:x>0.31532</cdr:x>
      <cdr:y>0.92285</cdr:y>
    </cdr:to>
    <cdr:sp macro="" textlink="">
      <cdr:nvSpPr>
        <cdr:cNvPr id="2" name="Text Box 2"/>
        <cdr:cNvSpPr txBox="1">
          <a:spLocks xmlns:a="http://schemas.openxmlformats.org/drawingml/2006/main" noChangeArrowheads="1"/>
        </cdr:cNvSpPr>
      </cdr:nvSpPr>
      <cdr:spPr bwMode="auto">
        <a:xfrm xmlns:a="http://schemas.openxmlformats.org/drawingml/2006/main">
          <a:off x="187960" y="2862580"/>
          <a:ext cx="1501140" cy="266700"/>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marL="0" marR="0">
            <a:spcBef>
              <a:spcPts val="0"/>
            </a:spcBef>
            <a:spcAft>
              <a:spcPts val="0"/>
            </a:spcAft>
          </a:pPr>
          <a:r>
            <a:rPr lang="en-US" sz="1000">
              <a:effectLst/>
              <a:latin typeface="Calibri" panose="020F0502020204030204" pitchFamily="34" charset="0"/>
              <a:ea typeface="Calibri" panose="020F0502020204030204" pitchFamily="34" charset="0"/>
              <a:cs typeface="Times New Roman" panose="02020603050405020304" pitchFamily="18" charset="0"/>
            </a:rPr>
            <a:t>Optimization Techniques</a:t>
          </a:r>
          <a:endParaRPr lang="en-US" sz="1100">
            <a:effectLst/>
            <a:latin typeface="Calibri" panose="020F0502020204030204" pitchFamily="34" charset="0"/>
            <a:ea typeface="Calibri" panose="020F0502020204030204" pitchFamily="34"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1206</TotalTime>
  <Pages>4</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Paulz</dc:creator>
  <cp:keywords/>
  <dc:description/>
  <cp:lastModifiedBy>Eric Paulz</cp:lastModifiedBy>
  <cp:revision>72</cp:revision>
  <dcterms:created xsi:type="dcterms:W3CDTF">2018-04-22T17:04:00Z</dcterms:created>
  <dcterms:modified xsi:type="dcterms:W3CDTF">2018-04-28T02:35:00Z</dcterms:modified>
</cp:coreProperties>
</file>