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5798F" w14:textId="42A64B12" w:rsidR="00E57A82" w:rsidRPr="009231E0" w:rsidRDefault="00FC5EB7" w:rsidP="00FC5EB7">
      <w:pPr>
        <w:ind w:left="1440"/>
        <w:outlineLvl w:val="0"/>
        <w:rPr>
          <w:smallCaps/>
          <w:sz w:val="36"/>
          <w:szCs w:val="36"/>
        </w:rPr>
      </w:pPr>
      <w:r>
        <w:rPr>
          <w:smallCaps/>
          <w:sz w:val="36"/>
          <w:szCs w:val="36"/>
        </w:rPr>
        <w:t xml:space="preserve">                         Evan P. Carlson</w:t>
      </w:r>
    </w:p>
    <w:p w14:paraId="05C511EF" w14:textId="77777777" w:rsidR="00E57A82" w:rsidRPr="006A0E34" w:rsidRDefault="00E57A82" w:rsidP="00E57A82">
      <w:pPr>
        <w:spacing w:before="60"/>
        <w:jc w:val="center"/>
        <w:outlineLvl w:val="4"/>
        <w:rPr>
          <w:bCs/>
          <w:iCs/>
        </w:rPr>
      </w:pPr>
      <w:r w:rsidRPr="006A0E34">
        <w:rPr>
          <w:bCs/>
          <w:iCs/>
        </w:rPr>
        <w:t>455 Arcwood Road</w:t>
      </w:r>
    </w:p>
    <w:p w14:paraId="744DAD07" w14:textId="77777777" w:rsidR="00E57A82" w:rsidRPr="006A0E34" w:rsidRDefault="00E57A82" w:rsidP="00E57A82">
      <w:pPr>
        <w:pBdr>
          <w:bottom w:val="thickThinSmallGap" w:sz="18" w:space="1" w:color="auto"/>
        </w:pBdr>
        <w:jc w:val="center"/>
        <w:rPr>
          <w:rFonts w:eastAsia="Calibri"/>
          <w:bCs/>
          <w:iCs/>
        </w:rPr>
      </w:pPr>
      <w:r w:rsidRPr="006A0E34">
        <w:rPr>
          <w:rFonts w:eastAsia="Calibri"/>
          <w:bCs/>
          <w:iCs/>
        </w:rPr>
        <w:t>Mahtomedi</w:t>
      </w:r>
      <w:r w:rsidRPr="006A0E34">
        <w:rPr>
          <w:rFonts w:eastAsia="Calibri"/>
          <w:bCs/>
          <w:iCs/>
          <w:lang w:val="ru-RU"/>
        </w:rPr>
        <w:t xml:space="preserve">, </w:t>
      </w:r>
      <w:r w:rsidRPr="006A0E34">
        <w:rPr>
          <w:rFonts w:eastAsia="Calibri"/>
          <w:bCs/>
          <w:iCs/>
        </w:rPr>
        <w:t>MN</w:t>
      </w:r>
      <w:r w:rsidRPr="006A0E34">
        <w:rPr>
          <w:rFonts w:eastAsia="Calibri"/>
          <w:bCs/>
          <w:iCs/>
          <w:lang w:val="ru-RU"/>
        </w:rPr>
        <w:t xml:space="preserve">  </w:t>
      </w:r>
      <w:r w:rsidRPr="006A0E34">
        <w:rPr>
          <w:rFonts w:eastAsia="Calibri"/>
          <w:bCs/>
          <w:iCs/>
        </w:rPr>
        <w:t>55115</w:t>
      </w:r>
    </w:p>
    <w:p w14:paraId="62F3D004" w14:textId="0140F829" w:rsidR="00E57A82" w:rsidRPr="00394B60" w:rsidRDefault="001A383F" w:rsidP="00E57A82">
      <w:pPr>
        <w:tabs>
          <w:tab w:val="center" w:pos="5400"/>
          <w:tab w:val="right" w:pos="10800"/>
        </w:tabs>
        <w:outlineLvl w:val="3"/>
      </w:pPr>
      <w:r>
        <w:rPr>
          <w:bCs/>
          <w:iCs/>
        </w:rPr>
        <w:t>CARL</w:t>
      </w:r>
      <w:r w:rsidR="00FC5EB7">
        <w:rPr>
          <w:bCs/>
          <w:iCs/>
        </w:rPr>
        <w:t>4917@UMN.EDU</w:t>
      </w:r>
      <w:r>
        <w:rPr>
          <w:bCs/>
          <w:iCs/>
        </w:rPr>
        <w:t xml:space="preserve">  </w:t>
      </w:r>
      <w:r w:rsidR="00E57A82">
        <w:rPr>
          <w:bCs/>
          <w:iCs/>
        </w:rPr>
        <w:t xml:space="preserve">                         </w:t>
      </w:r>
      <w:r w:rsidR="00FC5EB7">
        <w:rPr>
          <w:bCs/>
          <w:iCs/>
        </w:rPr>
        <w:t xml:space="preserve">                                                                                    </w:t>
      </w:r>
      <w:r w:rsidR="00E57A82">
        <w:rPr>
          <w:bCs/>
          <w:iCs/>
        </w:rPr>
        <w:t>CELL</w:t>
      </w:r>
      <w:r w:rsidR="00E57A82" w:rsidRPr="00394B60">
        <w:rPr>
          <w:bCs/>
          <w:iCs/>
        </w:rPr>
        <w:t>:  651.955.259</w:t>
      </w:r>
      <w:r w:rsidR="00FC5EB7">
        <w:rPr>
          <w:bCs/>
          <w:iCs/>
        </w:rPr>
        <w:t>6</w:t>
      </w:r>
    </w:p>
    <w:p w14:paraId="3E8007A3" w14:textId="77777777" w:rsidR="00E57A82" w:rsidRDefault="00E57A82"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rPr>
      </w:pPr>
    </w:p>
    <w:p w14:paraId="50B1DE6B" w14:textId="71324280" w:rsidR="00E57A82" w:rsidRPr="00FC5EB7" w:rsidRDefault="00FC5EB7" w:rsidP="00FC5EB7">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jc w:val="center"/>
        <w:rPr>
          <w:b/>
          <w:noProof w:val="0"/>
          <w:sz w:val="22"/>
          <w:szCs w:val="22"/>
        </w:rPr>
      </w:pPr>
      <w:r w:rsidRPr="00FC5EB7">
        <w:rPr>
          <w:b/>
          <w:noProof w:val="0"/>
          <w:sz w:val="22"/>
          <w:szCs w:val="22"/>
        </w:rPr>
        <w:t>OBJECTIVE</w:t>
      </w:r>
    </w:p>
    <w:p w14:paraId="52AE7F6B" w14:textId="77777777" w:rsidR="009F7346" w:rsidRDefault="009F7346" w:rsidP="00E57A82">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ind w:right="90"/>
        <w:rPr>
          <w:noProof w:val="0"/>
        </w:rPr>
      </w:pPr>
    </w:p>
    <w:p w14:paraId="25AAD388" w14:textId="14A875A0" w:rsidR="00E57A82" w:rsidRDefault="00FC5EB7"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sz w:val="22"/>
          <w:szCs w:val="22"/>
        </w:rPr>
      </w:pPr>
      <w:r w:rsidRPr="00FC5EB7">
        <w:rPr>
          <w:noProof w:val="0"/>
          <w:sz w:val="22"/>
          <w:szCs w:val="22"/>
        </w:rPr>
        <w:t>To obtain a</w:t>
      </w:r>
      <w:r w:rsidR="00EC424E">
        <w:rPr>
          <w:noProof w:val="0"/>
          <w:sz w:val="22"/>
          <w:szCs w:val="22"/>
        </w:rPr>
        <w:t xml:space="preserve"> full-time position as a</w:t>
      </w:r>
      <w:r w:rsidR="009313E7">
        <w:rPr>
          <w:noProof w:val="0"/>
          <w:sz w:val="22"/>
          <w:szCs w:val="22"/>
        </w:rPr>
        <w:t xml:space="preserve"> GIS analyst </w:t>
      </w:r>
      <w:r w:rsidR="00EC424E">
        <w:rPr>
          <w:noProof w:val="0"/>
          <w:sz w:val="22"/>
          <w:szCs w:val="22"/>
        </w:rPr>
        <w:t xml:space="preserve">to initiate my career in the </w:t>
      </w:r>
      <w:r w:rsidR="009313E7">
        <w:rPr>
          <w:noProof w:val="0"/>
          <w:sz w:val="22"/>
          <w:szCs w:val="22"/>
        </w:rPr>
        <w:t>energy conservation</w:t>
      </w:r>
      <w:r w:rsidR="00EC424E">
        <w:rPr>
          <w:noProof w:val="0"/>
          <w:sz w:val="22"/>
          <w:szCs w:val="22"/>
        </w:rPr>
        <w:t xml:space="preserve"> sector and continue </w:t>
      </w:r>
      <w:r w:rsidR="00BC5EC9">
        <w:rPr>
          <w:noProof w:val="0"/>
          <w:sz w:val="22"/>
          <w:szCs w:val="22"/>
        </w:rPr>
        <w:t xml:space="preserve">to further my expertise in </w:t>
      </w:r>
      <w:r w:rsidR="009313E7">
        <w:rPr>
          <w:noProof w:val="0"/>
          <w:sz w:val="22"/>
          <w:szCs w:val="22"/>
        </w:rPr>
        <w:t>sustainable energy and geographic information systems</w:t>
      </w:r>
      <w:r w:rsidR="00A64232">
        <w:rPr>
          <w:noProof w:val="0"/>
          <w:sz w:val="22"/>
          <w:szCs w:val="22"/>
        </w:rPr>
        <w:t>.</w:t>
      </w:r>
    </w:p>
    <w:p w14:paraId="6B8542CF" w14:textId="77777777" w:rsidR="00363115"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7260DEE1" w14:textId="70905215" w:rsidR="00363115" w:rsidRPr="00FC5EB7"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ACADEMIC SUMMARY</w:t>
      </w:r>
      <w:r w:rsidRPr="00FC5EB7">
        <w:rPr>
          <w:b/>
          <w:noProof w:val="0"/>
          <w:sz w:val="22"/>
          <w:szCs w:val="22"/>
        </w:rPr>
        <w:t>:</w:t>
      </w:r>
    </w:p>
    <w:p w14:paraId="09535C4C" w14:textId="77777777" w:rsidR="00363115" w:rsidRPr="009C5EB1" w:rsidRDefault="00363115" w:rsidP="00363115">
      <w:pPr>
        <w:tabs>
          <w:tab w:val="right" w:pos="10800"/>
        </w:tabs>
        <w:jc w:val="both"/>
        <w:rPr>
          <w:noProof w:val="0"/>
          <w:sz w:val="24"/>
          <w:szCs w:val="24"/>
        </w:rPr>
      </w:pPr>
      <w:r w:rsidRPr="009C5EB1">
        <w:rPr>
          <w:caps/>
          <w:noProof w:val="0"/>
        </w:rPr>
        <w:t> </w:t>
      </w:r>
    </w:p>
    <w:p w14:paraId="4F758BE9" w14:textId="5F6742B6" w:rsidR="00363115" w:rsidRPr="00363115" w:rsidRDefault="009313E7"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b/>
          <w:noProof w:val="0"/>
        </w:rPr>
        <w:t xml:space="preserve">BACHELOR OF SCIENCE: </w:t>
      </w:r>
      <w:r w:rsidR="00363115">
        <w:rPr>
          <w:noProof w:val="0"/>
        </w:rPr>
        <w:t xml:space="preserve">Environmental Science Policy and Management; emphasis in Conservation and Resource </w:t>
      </w:r>
      <w:r w:rsidR="006D4F8B">
        <w:rPr>
          <w:noProof w:val="0"/>
        </w:rPr>
        <w:t>Management</w:t>
      </w:r>
    </w:p>
    <w:p w14:paraId="0DAF3E5B" w14:textId="48B8568D" w:rsidR="00363115" w:rsidRDefault="00363115"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b/>
          <w:noProof w:val="0"/>
        </w:rPr>
        <w:t xml:space="preserve">MINOR: </w:t>
      </w:r>
      <w:r>
        <w:rPr>
          <w:noProof w:val="0"/>
        </w:rPr>
        <w:t>Geographic Information Systems</w:t>
      </w:r>
    </w:p>
    <w:p w14:paraId="7B1CF184" w14:textId="27EBEEE2" w:rsidR="006D4F8B" w:rsidRPr="00363115" w:rsidRDefault="0093599D" w:rsidP="003F2B4A">
      <w:pPr>
        <w:tabs>
          <w:tab w:val="left" w:pos="0"/>
          <w:tab w:val="right" w:pos="450"/>
          <w:tab w:val="left" w:pos="1680"/>
          <w:tab w:val="left" w:pos="2280"/>
          <w:tab w:val="left" w:pos="3480"/>
          <w:tab w:val="left" w:pos="4080"/>
          <w:tab w:val="left" w:pos="4680"/>
          <w:tab w:val="left" w:pos="5280"/>
          <w:tab w:val="left" w:pos="5880"/>
          <w:tab w:val="left" w:pos="6480"/>
          <w:tab w:val="left" w:pos="7080"/>
          <w:tab w:val="left" w:pos="7680"/>
          <w:tab w:val="left" w:pos="8280"/>
          <w:tab w:val="left" w:pos="8880"/>
        </w:tabs>
        <w:spacing w:line="276" w:lineRule="auto"/>
        <w:ind w:right="90"/>
        <w:rPr>
          <w:noProof w:val="0"/>
        </w:rPr>
      </w:pPr>
      <w:r>
        <w:rPr>
          <w:noProof w:val="0"/>
        </w:rPr>
        <w:t xml:space="preserve">                                                                                              </w:t>
      </w:r>
      <w:r>
        <w:rPr>
          <w:b/>
          <w:noProof w:val="0"/>
        </w:rPr>
        <w:t xml:space="preserve">GRADUATION:  </w:t>
      </w:r>
      <w:r w:rsidR="009313E7">
        <w:rPr>
          <w:noProof w:val="0"/>
        </w:rPr>
        <w:t>August</w:t>
      </w:r>
      <w:r>
        <w:rPr>
          <w:noProof w:val="0"/>
        </w:rPr>
        <w:t xml:space="preserve"> 2019</w:t>
      </w:r>
    </w:p>
    <w:p w14:paraId="2581C52D" w14:textId="06AD3934" w:rsidR="00E57A82" w:rsidRPr="00F654B4" w:rsidRDefault="00F654B4"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r w:rsidRPr="00F654B4">
        <w:rPr>
          <w:b/>
          <w:noProof w:val="0"/>
        </w:rPr>
        <w:t>CUMULATIVE GPA:</w:t>
      </w:r>
      <w:r>
        <w:rPr>
          <w:b/>
          <w:noProof w:val="0"/>
        </w:rPr>
        <w:t xml:space="preserve"> </w:t>
      </w:r>
      <w:r w:rsidR="00165EF4">
        <w:rPr>
          <w:b/>
          <w:noProof w:val="0"/>
        </w:rPr>
        <w:t xml:space="preserve"> </w:t>
      </w:r>
      <w:r w:rsidR="00165EF4" w:rsidRPr="00165EF4">
        <w:rPr>
          <w:noProof w:val="0"/>
          <w:sz w:val="24"/>
          <w:szCs w:val="24"/>
        </w:rPr>
        <w:t>3.29</w:t>
      </w:r>
    </w:p>
    <w:p w14:paraId="2062F4C5" w14:textId="11BBD599" w:rsidR="00363115"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6DFE07FA" w14:textId="77777777" w:rsidR="00094F39" w:rsidRDefault="00094F39"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p>
    <w:p w14:paraId="0F54F566" w14:textId="48003E10" w:rsidR="00363115" w:rsidRPr="00FC5EB7" w:rsidRDefault="00363115" w:rsidP="00363115">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COURSEWORK</w:t>
      </w:r>
      <w:r w:rsidRPr="00FC5EB7">
        <w:rPr>
          <w:b/>
          <w:noProof w:val="0"/>
          <w:sz w:val="22"/>
          <w:szCs w:val="22"/>
        </w:rPr>
        <w:t>:</w:t>
      </w:r>
    </w:p>
    <w:p w14:paraId="4956F6A3" w14:textId="77777777" w:rsidR="00363115" w:rsidRPr="009C5EB1" w:rsidRDefault="00363115" w:rsidP="00363115">
      <w:pPr>
        <w:tabs>
          <w:tab w:val="right" w:pos="10800"/>
        </w:tabs>
        <w:jc w:val="both"/>
        <w:rPr>
          <w:noProof w:val="0"/>
          <w:sz w:val="24"/>
          <w:szCs w:val="24"/>
        </w:rPr>
      </w:pPr>
      <w:r w:rsidRPr="009C5EB1">
        <w:rPr>
          <w:caps/>
          <w:noProof w:val="0"/>
        </w:rPr>
        <w:t> </w:t>
      </w:r>
    </w:p>
    <w:p w14:paraId="255C6198" w14:textId="355169D6" w:rsidR="00124964" w:rsidRPr="00A875CC" w:rsidRDefault="00131E5F" w:rsidP="00124964">
      <w:pPr>
        <w:spacing w:after="160" w:line="259" w:lineRule="auto"/>
      </w:pPr>
      <w:r>
        <w:rPr>
          <w:b/>
          <w:noProof w:val="0"/>
        </w:rPr>
        <w:t xml:space="preserve">COMPLETE: </w:t>
      </w:r>
      <w:r w:rsidR="00124964" w:rsidRPr="00A875CC">
        <w:t>Calc</w:t>
      </w:r>
      <w:r w:rsidR="00B067D5">
        <w:t>ulus</w:t>
      </w:r>
      <w:r w:rsidR="00124964" w:rsidRPr="00A875CC">
        <w:t xml:space="preserve"> &amp; Dyn</w:t>
      </w:r>
      <w:r w:rsidR="00B067D5">
        <w:t>amic</w:t>
      </w:r>
      <w:r w:rsidR="00124964" w:rsidRPr="00A875CC">
        <w:t xml:space="preserve"> Sys</w:t>
      </w:r>
      <w:r w:rsidR="00B067D5">
        <w:t>tems</w:t>
      </w:r>
      <w:r w:rsidR="00124964" w:rsidRPr="00A875CC">
        <w:t xml:space="preserve"> in Biology</w:t>
      </w:r>
      <w:r w:rsidR="00124964">
        <w:t xml:space="preserve">, </w:t>
      </w:r>
      <w:r w:rsidR="00124964" w:rsidRPr="00A875CC">
        <w:t>General Biology</w:t>
      </w:r>
      <w:r w:rsidR="00124964">
        <w:t xml:space="preserve">, </w:t>
      </w:r>
      <w:r w:rsidR="00124964" w:rsidRPr="00A875CC">
        <w:t>Communication for Ag</w:t>
      </w:r>
      <w:r w:rsidR="00B067D5">
        <w:t>riculture</w:t>
      </w:r>
      <w:r w:rsidR="00124964">
        <w:t xml:space="preserve">, </w:t>
      </w:r>
      <w:r w:rsidR="00124964" w:rsidRPr="00A875CC">
        <w:t>Forest Ecology</w:t>
      </w:r>
      <w:r w:rsidR="00124964">
        <w:t xml:space="preserve">, </w:t>
      </w:r>
      <w:r w:rsidR="00124964" w:rsidRPr="00A875CC">
        <w:t>History of Ecology</w:t>
      </w:r>
      <w:r w:rsidR="00124964">
        <w:t xml:space="preserve">, </w:t>
      </w:r>
      <w:r w:rsidR="00124964" w:rsidRPr="00A875CC">
        <w:t>Basic Soil Science</w:t>
      </w:r>
      <w:r w:rsidR="00124964">
        <w:t xml:space="preserve">, </w:t>
      </w:r>
      <w:r w:rsidR="00124964" w:rsidRPr="00A875CC">
        <w:t>Biochem</w:t>
      </w:r>
      <w:r w:rsidR="00B067D5">
        <w:t>istry</w:t>
      </w:r>
      <w:r w:rsidR="00124964" w:rsidRPr="00A875CC">
        <w:t xml:space="preserve"> for Ag/Health Science</w:t>
      </w:r>
      <w:r w:rsidR="00124964">
        <w:t xml:space="preserve">, </w:t>
      </w:r>
      <w:r w:rsidR="00124964" w:rsidRPr="00A875CC">
        <w:t>Issues in the Environment</w:t>
      </w:r>
      <w:r w:rsidR="00124964">
        <w:t xml:space="preserve">, </w:t>
      </w:r>
      <w:r w:rsidR="00124964" w:rsidRPr="00A875CC">
        <w:t>Integrat</w:t>
      </w:r>
      <w:r w:rsidR="002638E3">
        <w:t>e</w:t>
      </w:r>
      <w:r w:rsidR="00124964" w:rsidRPr="00A875CC">
        <w:t>d Prob</w:t>
      </w:r>
      <w:r w:rsidR="002638E3">
        <w:t>lem</w:t>
      </w:r>
      <w:r w:rsidR="00124964" w:rsidRPr="00A875CC">
        <w:t xml:space="preserve"> Solv</w:t>
      </w:r>
      <w:r w:rsidR="00B067D5">
        <w:t>i</w:t>
      </w:r>
      <w:r w:rsidR="00124964" w:rsidRPr="00A875CC">
        <w:t>n</w:t>
      </w:r>
      <w:r w:rsidR="00B067D5">
        <w:t>g in the Environment</w:t>
      </w:r>
      <w:r w:rsidR="00124964">
        <w:t xml:space="preserve">, </w:t>
      </w:r>
      <w:r w:rsidR="00124964" w:rsidRPr="00A875CC">
        <w:t>Stat</w:t>
      </w:r>
      <w:r w:rsidR="00B067D5">
        <w:t>istical</w:t>
      </w:r>
      <w:r w:rsidR="00124964" w:rsidRPr="00A875CC">
        <w:t xml:space="preserve"> Methods for Env Sci/Mgr</w:t>
      </w:r>
      <w:r w:rsidR="00124964">
        <w:t xml:space="preserve">, </w:t>
      </w:r>
      <w:r w:rsidR="00124964" w:rsidRPr="00A875CC">
        <w:t>GIS for Natural Resources</w:t>
      </w:r>
      <w:r w:rsidR="00124964">
        <w:t xml:space="preserve">, </w:t>
      </w:r>
      <w:r w:rsidR="00124964" w:rsidRPr="00A875CC">
        <w:t>Env Mgmt Systems &amp; Strategy</w:t>
      </w:r>
      <w:r w:rsidR="00124964">
        <w:t xml:space="preserve">, </w:t>
      </w:r>
      <w:r w:rsidR="00124964" w:rsidRPr="00A875CC">
        <w:t>Rem</w:t>
      </w:r>
      <w:r w:rsidR="00796586">
        <w:t>ote</w:t>
      </w:r>
      <w:r w:rsidR="00124964" w:rsidRPr="00A875CC">
        <w:t xml:space="preserve"> Sen</w:t>
      </w:r>
      <w:r w:rsidR="00796586">
        <w:t xml:space="preserve">sing </w:t>
      </w:r>
      <w:r w:rsidR="00124964" w:rsidRPr="00A875CC">
        <w:t>&amp;</w:t>
      </w:r>
      <w:r w:rsidR="00796586">
        <w:t xml:space="preserve"> </w:t>
      </w:r>
      <w:r w:rsidR="00124964" w:rsidRPr="00A875CC">
        <w:t>Geo</w:t>
      </w:r>
      <w:r w:rsidR="00796586">
        <w:t>graphical</w:t>
      </w:r>
      <w:r w:rsidR="00124964" w:rsidRPr="00A875CC">
        <w:t xml:space="preserve"> Ana</w:t>
      </w:r>
      <w:r w:rsidR="00796586">
        <w:t>lysis of</w:t>
      </w:r>
      <w:r w:rsidR="00124964" w:rsidRPr="00A875CC">
        <w:t xml:space="preserve"> Nat Res&amp;Env</w:t>
      </w:r>
      <w:r w:rsidR="00124964">
        <w:t xml:space="preserve">, </w:t>
      </w:r>
      <w:r w:rsidR="00124964" w:rsidRPr="00A875CC">
        <w:t>Natural Resource &amp; Env Policy</w:t>
      </w:r>
      <w:r w:rsidR="00124964">
        <w:t xml:space="preserve">, </w:t>
      </w:r>
      <w:r w:rsidR="00124964" w:rsidRPr="00A875CC">
        <w:t>Problem Solving: Env</w:t>
      </w:r>
      <w:r w:rsidR="00796586">
        <w:t>ironmental</w:t>
      </w:r>
      <w:r w:rsidR="00124964" w:rsidRPr="00A875CC">
        <w:t xml:space="preserve"> Review</w:t>
      </w:r>
      <w:r w:rsidR="00124964">
        <w:t>,</w:t>
      </w:r>
      <w:r w:rsidR="00124964" w:rsidRPr="00A875CC">
        <w:t xml:space="preserve"> Principles of Cartography</w:t>
      </w:r>
      <w:r w:rsidR="00124964">
        <w:t xml:space="preserve">, </w:t>
      </w:r>
      <w:r w:rsidR="00124964" w:rsidRPr="00A875CC">
        <w:t>Ecology of Managed Systems</w:t>
      </w:r>
      <w:r w:rsidR="00124964">
        <w:t xml:space="preserve">, </w:t>
      </w:r>
      <w:r w:rsidR="00124964" w:rsidRPr="00A875CC">
        <w:t xml:space="preserve">Mthds: Envir/Nat Res </w:t>
      </w:r>
      <w:r w:rsidR="00796586">
        <w:t>Policy Analysis</w:t>
      </w:r>
      <w:r w:rsidR="00124964">
        <w:t xml:space="preserve">, </w:t>
      </w:r>
      <w:r w:rsidR="00124964" w:rsidRPr="00A875CC">
        <w:t>GIS in Eviron</w:t>
      </w:r>
      <w:r w:rsidR="00796586">
        <w:t>mental</w:t>
      </w:r>
      <w:r w:rsidR="00124964" w:rsidRPr="00A875CC">
        <w:t xml:space="preserve"> Science &amp; Mgmt</w:t>
      </w:r>
      <w:r w:rsidR="00124964">
        <w:t xml:space="preserve">, </w:t>
      </w:r>
      <w:r w:rsidR="00124964" w:rsidRPr="00A875CC">
        <w:t>Spatial Analysis</w:t>
      </w:r>
      <w:r w:rsidR="00EC424E">
        <w:t xml:space="preserve">, </w:t>
      </w:r>
      <w:r w:rsidR="00124964" w:rsidRPr="00A875CC">
        <w:t>Applied GPS for GIS</w:t>
      </w:r>
      <w:r w:rsidR="00124964">
        <w:t xml:space="preserve">, </w:t>
      </w:r>
      <w:r w:rsidR="00124964" w:rsidRPr="00A875CC">
        <w:t>Sustainable Products M</w:t>
      </w:r>
      <w:r w:rsidR="00B067D5">
        <w:t>anagement</w:t>
      </w:r>
      <w:r w:rsidR="002638E3">
        <w:t>.</w:t>
      </w:r>
    </w:p>
    <w:p w14:paraId="7E760EBC" w14:textId="77777777" w:rsidR="00C61FFC" w:rsidRDefault="00C61FFC"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rPr>
      </w:pPr>
      <w:bookmarkStart w:id="0" w:name="_Hlk4063553"/>
    </w:p>
    <w:p w14:paraId="122035C4" w14:textId="13D9AF7B" w:rsidR="00E57A82" w:rsidRPr="00FC5EB7" w:rsidRDefault="00363115" w:rsidP="00E57A82">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 xml:space="preserve">RELEVANT </w:t>
      </w:r>
      <w:r w:rsidR="00E57A82" w:rsidRPr="00FC5EB7">
        <w:rPr>
          <w:b/>
          <w:noProof w:val="0"/>
          <w:sz w:val="22"/>
          <w:szCs w:val="22"/>
        </w:rPr>
        <w:t>PROFESSIONAL EXPERIENCE:</w:t>
      </w:r>
    </w:p>
    <w:p w14:paraId="228148EA" w14:textId="5637EBD4" w:rsidR="00EC424E" w:rsidRDefault="00E57A82" w:rsidP="009D393D">
      <w:pPr>
        <w:tabs>
          <w:tab w:val="right" w:pos="10800"/>
        </w:tabs>
        <w:jc w:val="both"/>
        <w:rPr>
          <w:caps/>
          <w:noProof w:val="0"/>
        </w:rPr>
      </w:pPr>
      <w:r w:rsidRPr="009C5EB1">
        <w:rPr>
          <w:caps/>
          <w:noProof w:val="0"/>
        </w:rPr>
        <w:t> </w:t>
      </w:r>
      <w:bookmarkEnd w:id="0"/>
    </w:p>
    <w:p w14:paraId="461B9D26" w14:textId="49B02E91" w:rsidR="00EC424E" w:rsidRDefault="00EC424E" w:rsidP="00EC424E">
      <w:pPr>
        <w:tabs>
          <w:tab w:val="right" w:pos="10800"/>
        </w:tabs>
        <w:jc w:val="both"/>
        <w:rPr>
          <w:b/>
          <w:caps/>
          <w:noProof w:val="0"/>
        </w:rPr>
      </w:pPr>
      <w:r>
        <w:rPr>
          <w:b/>
          <w:caps/>
          <w:noProof w:val="0"/>
        </w:rPr>
        <w:t>Community action partnership of ramsey and washington counties, st. paul, mn</w:t>
      </w:r>
    </w:p>
    <w:p w14:paraId="56D6411C" w14:textId="346065E3" w:rsidR="00EC424E" w:rsidRDefault="00EC424E" w:rsidP="00EC424E">
      <w:pPr>
        <w:tabs>
          <w:tab w:val="right" w:pos="10800"/>
        </w:tabs>
        <w:jc w:val="both"/>
        <w:rPr>
          <w:b/>
          <w:caps/>
          <w:noProof w:val="0"/>
        </w:rPr>
      </w:pPr>
      <w:r>
        <w:rPr>
          <w:b/>
          <w:caps/>
          <w:noProof w:val="0"/>
        </w:rPr>
        <w:t>June 2019-</w:t>
      </w:r>
      <w:r w:rsidR="009313E7">
        <w:rPr>
          <w:b/>
          <w:caps/>
          <w:noProof w:val="0"/>
        </w:rPr>
        <w:t>AUGUST 2019</w:t>
      </w:r>
      <w:bookmarkStart w:id="1" w:name="_GoBack"/>
      <w:bookmarkEnd w:id="1"/>
    </w:p>
    <w:p w14:paraId="2C688E6D" w14:textId="748B166B" w:rsidR="00EC424E" w:rsidRDefault="00EC424E" w:rsidP="00EC424E">
      <w:pPr>
        <w:tabs>
          <w:tab w:val="right" w:pos="10800"/>
        </w:tabs>
        <w:jc w:val="both"/>
        <w:rPr>
          <w:noProof w:val="0"/>
          <w:color w:val="000000"/>
        </w:rPr>
      </w:pPr>
      <w:r>
        <w:rPr>
          <w:noProof w:val="0"/>
          <w:color w:val="000000"/>
        </w:rPr>
        <w:t>Energy Conservation Assistant</w:t>
      </w:r>
    </w:p>
    <w:p w14:paraId="16E7FDA3" w14:textId="79A602CC" w:rsidR="00EC424E" w:rsidRDefault="00EC424E" w:rsidP="00EC424E">
      <w:pPr>
        <w:tabs>
          <w:tab w:val="right" w:pos="10800"/>
        </w:tabs>
        <w:jc w:val="both"/>
        <w:rPr>
          <w:noProof w:val="0"/>
          <w:color w:val="000000"/>
        </w:rPr>
      </w:pPr>
    </w:p>
    <w:p w14:paraId="36ABDECD" w14:textId="4AA0D4C0" w:rsidR="00EC424E" w:rsidRDefault="00EC424E" w:rsidP="00EC424E">
      <w:pPr>
        <w:pStyle w:val="ListParagraph"/>
        <w:numPr>
          <w:ilvl w:val="0"/>
          <w:numId w:val="12"/>
        </w:numPr>
        <w:tabs>
          <w:tab w:val="right" w:pos="10800"/>
        </w:tabs>
        <w:jc w:val="both"/>
        <w:rPr>
          <w:noProof w:val="0"/>
          <w:color w:val="000000"/>
        </w:rPr>
      </w:pPr>
      <w:r>
        <w:rPr>
          <w:noProof w:val="0"/>
          <w:color w:val="000000"/>
        </w:rPr>
        <w:t>Assisting energy conservation specialists in any way possible through the entire home audit process</w:t>
      </w:r>
      <w:r w:rsidR="00AE69F7">
        <w:rPr>
          <w:noProof w:val="0"/>
          <w:color w:val="000000"/>
        </w:rPr>
        <w:t>.</w:t>
      </w:r>
    </w:p>
    <w:p w14:paraId="104D8EF0" w14:textId="53E80EF1" w:rsidR="00EC424E" w:rsidRDefault="00EC424E" w:rsidP="00EC424E">
      <w:pPr>
        <w:pStyle w:val="ListParagraph"/>
        <w:numPr>
          <w:ilvl w:val="0"/>
          <w:numId w:val="12"/>
        </w:numPr>
        <w:tabs>
          <w:tab w:val="right" w:pos="10800"/>
        </w:tabs>
        <w:jc w:val="both"/>
        <w:rPr>
          <w:noProof w:val="0"/>
          <w:color w:val="000000"/>
        </w:rPr>
      </w:pPr>
      <w:r>
        <w:rPr>
          <w:noProof w:val="0"/>
          <w:color w:val="000000"/>
        </w:rPr>
        <w:t>Conducting site visits</w:t>
      </w:r>
      <w:r w:rsidR="00AE69F7">
        <w:rPr>
          <w:noProof w:val="0"/>
          <w:color w:val="000000"/>
        </w:rPr>
        <w:t xml:space="preserve"> </w:t>
      </w:r>
      <w:r w:rsidR="00BC5EC9">
        <w:rPr>
          <w:noProof w:val="0"/>
          <w:color w:val="000000"/>
        </w:rPr>
        <w:t>to evaluate the tightness of a home by utilizing field tools and methods to discover where and how it can be improved.</w:t>
      </w:r>
    </w:p>
    <w:p w14:paraId="2C0C7CA7" w14:textId="510FB26B" w:rsidR="00AE69F7" w:rsidRDefault="00AE69F7" w:rsidP="00EC424E">
      <w:pPr>
        <w:pStyle w:val="ListParagraph"/>
        <w:numPr>
          <w:ilvl w:val="0"/>
          <w:numId w:val="12"/>
        </w:numPr>
        <w:tabs>
          <w:tab w:val="right" w:pos="10800"/>
        </w:tabs>
        <w:jc w:val="both"/>
        <w:rPr>
          <w:noProof w:val="0"/>
          <w:color w:val="000000"/>
        </w:rPr>
      </w:pPr>
      <w:r>
        <w:rPr>
          <w:noProof w:val="0"/>
          <w:color w:val="000000"/>
        </w:rPr>
        <w:t>Processing and completing post audit paperwork such as data entry in NEAT and work orders.</w:t>
      </w:r>
    </w:p>
    <w:p w14:paraId="27B05870" w14:textId="6A2715B6" w:rsidR="00EC424E" w:rsidRPr="001616DB" w:rsidRDefault="00AE69F7" w:rsidP="009D393D">
      <w:pPr>
        <w:pStyle w:val="ListParagraph"/>
        <w:numPr>
          <w:ilvl w:val="0"/>
          <w:numId w:val="12"/>
        </w:numPr>
        <w:tabs>
          <w:tab w:val="right" w:pos="10800"/>
        </w:tabs>
        <w:jc w:val="both"/>
        <w:rPr>
          <w:noProof w:val="0"/>
          <w:color w:val="000000"/>
        </w:rPr>
      </w:pPr>
      <w:r>
        <w:rPr>
          <w:noProof w:val="0"/>
          <w:color w:val="000000"/>
        </w:rPr>
        <w:t>Pr</w:t>
      </w:r>
      <w:r w:rsidR="00BC5EC9">
        <w:rPr>
          <w:noProof w:val="0"/>
          <w:color w:val="000000"/>
        </w:rPr>
        <w:t>esent</w:t>
      </w:r>
      <w:r>
        <w:rPr>
          <w:noProof w:val="0"/>
          <w:color w:val="000000"/>
        </w:rPr>
        <w:t xml:space="preserve"> direct insight to the conservation specialists and learning many elements of building science and home energy conservation.</w:t>
      </w:r>
    </w:p>
    <w:p w14:paraId="58E03272" w14:textId="77777777" w:rsidR="00EC424E" w:rsidRPr="00EC424E" w:rsidRDefault="00EC424E" w:rsidP="009D393D">
      <w:pPr>
        <w:tabs>
          <w:tab w:val="right" w:pos="10800"/>
        </w:tabs>
        <w:jc w:val="both"/>
        <w:rPr>
          <w:caps/>
          <w:noProof w:val="0"/>
        </w:rPr>
      </w:pPr>
    </w:p>
    <w:p w14:paraId="71DBAF85" w14:textId="517DFDDD" w:rsidR="009D393D" w:rsidRDefault="002638E3" w:rsidP="009D393D">
      <w:pPr>
        <w:tabs>
          <w:tab w:val="right" w:pos="10800"/>
        </w:tabs>
        <w:jc w:val="both"/>
        <w:rPr>
          <w:b/>
          <w:caps/>
          <w:noProof w:val="0"/>
        </w:rPr>
      </w:pPr>
      <w:r>
        <w:rPr>
          <w:b/>
          <w:caps/>
          <w:noProof w:val="0"/>
        </w:rPr>
        <w:t>The Herbivorous butcher</w:t>
      </w:r>
      <w:r w:rsidR="004111BA">
        <w:rPr>
          <w:b/>
          <w:caps/>
          <w:noProof w:val="0"/>
        </w:rPr>
        <w:t>, Minneapolis, MN</w:t>
      </w:r>
      <w:r w:rsidR="00B47F41">
        <w:rPr>
          <w:b/>
          <w:caps/>
          <w:noProof w:val="0"/>
        </w:rPr>
        <w:t>,</w:t>
      </w:r>
      <w:r w:rsidR="004111BA">
        <w:rPr>
          <w:b/>
          <w:caps/>
          <w:noProof w:val="0"/>
        </w:rPr>
        <w:t xml:space="preserve"> </w:t>
      </w:r>
      <w:r w:rsidR="001920A2">
        <w:rPr>
          <w:b/>
          <w:caps/>
          <w:noProof w:val="0"/>
        </w:rPr>
        <w:t>201</w:t>
      </w:r>
      <w:r>
        <w:rPr>
          <w:b/>
          <w:caps/>
          <w:noProof w:val="0"/>
        </w:rPr>
        <w:t>8-present</w:t>
      </w:r>
    </w:p>
    <w:p w14:paraId="13E964AD" w14:textId="0EE98446" w:rsidR="009D393D" w:rsidRPr="00051556" w:rsidRDefault="002638E3" w:rsidP="009D393D">
      <w:pPr>
        <w:tabs>
          <w:tab w:val="right" w:pos="10800"/>
        </w:tabs>
        <w:jc w:val="both"/>
        <w:rPr>
          <w:noProof w:val="0"/>
          <w:color w:val="000000"/>
        </w:rPr>
      </w:pPr>
      <w:r>
        <w:rPr>
          <w:noProof w:val="0"/>
          <w:color w:val="000000"/>
        </w:rPr>
        <w:t xml:space="preserve">Front of House Supervisor </w:t>
      </w:r>
    </w:p>
    <w:p w14:paraId="46D98242" w14:textId="77777777" w:rsidR="000774BA" w:rsidRDefault="000774BA" w:rsidP="00B441A8">
      <w:pPr>
        <w:numPr>
          <w:ilvl w:val="0"/>
          <w:numId w:val="8"/>
        </w:numPr>
        <w:spacing w:before="100" w:beforeAutospacing="1" w:after="100" w:afterAutospacing="1" w:line="288" w:lineRule="auto"/>
        <w:rPr>
          <w:color w:val="000000"/>
        </w:rPr>
      </w:pPr>
      <w:r>
        <w:rPr>
          <w:color w:val="000000"/>
        </w:rPr>
        <w:t xml:space="preserve">Oversight of major day to day operations in the front/retail portion of the store </w:t>
      </w:r>
    </w:p>
    <w:p w14:paraId="4025EF23" w14:textId="3FC1346F" w:rsidR="000F1B05" w:rsidRPr="00B441A8" w:rsidRDefault="000F1B05" w:rsidP="00B441A8">
      <w:pPr>
        <w:numPr>
          <w:ilvl w:val="0"/>
          <w:numId w:val="8"/>
        </w:numPr>
        <w:spacing w:before="100" w:beforeAutospacing="1" w:after="100" w:afterAutospacing="1" w:line="288" w:lineRule="auto"/>
        <w:rPr>
          <w:color w:val="000000"/>
        </w:rPr>
      </w:pPr>
      <w:r>
        <w:rPr>
          <w:color w:val="000000"/>
        </w:rPr>
        <w:t xml:space="preserve">Facilitate </w:t>
      </w:r>
      <w:r w:rsidR="000774BA">
        <w:rPr>
          <w:color w:val="000000"/>
        </w:rPr>
        <w:t>activites, jobs of front of house associates</w:t>
      </w:r>
    </w:p>
    <w:p w14:paraId="0A53E111" w14:textId="16AC2B1F" w:rsidR="009D393D" w:rsidRPr="00356EA8" w:rsidRDefault="000774BA" w:rsidP="00356EA8">
      <w:pPr>
        <w:numPr>
          <w:ilvl w:val="0"/>
          <w:numId w:val="8"/>
        </w:numPr>
        <w:spacing w:before="100" w:beforeAutospacing="1" w:after="100" w:afterAutospacing="1" w:line="288" w:lineRule="auto"/>
        <w:rPr>
          <w:color w:val="000000"/>
        </w:rPr>
      </w:pPr>
      <w:r>
        <w:rPr>
          <w:color w:val="000000"/>
        </w:rPr>
        <w:t>Management and input into new product development and promotion.</w:t>
      </w:r>
    </w:p>
    <w:p w14:paraId="4F7AE260" w14:textId="1CA20989" w:rsidR="000774BA" w:rsidRPr="009D393D" w:rsidRDefault="000774BA" w:rsidP="000774BA">
      <w:pPr>
        <w:numPr>
          <w:ilvl w:val="0"/>
          <w:numId w:val="8"/>
        </w:numPr>
        <w:spacing w:before="100" w:beforeAutospacing="1" w:after="100" w:afterAutospacing="1" w:line="288" w:lineRule="auto"/>
      </w:pPr>
      <w:r>
        <w:lastRenderedPageBreak/>
        <w:t>Answering any and all customer questions related to meat-free meats, dairy-free cheese, and general vegan living.</w:t>
      </w:r>
    </w:p>
    <w:p w14:paraId="1EA0B891" w14:textId="0A373F7C" w:rsidR="007969E3" w:rsidRPr="004347C1" w:rsidRDefault="00B441A8" w:rsidP="004347C1">
      <w:pPr>
        <w:numPr>
          <w:ilvl w:val="0"/>
          <w:numId w:val="8"/>
        </w:numPr>
        <w:spacing w:before="100" w:beforeAutospacing="1" w:after="100" w:afterAutospacing="1" w:line="288" w:lineRule="auto"/>
        <w:rPr>
          <w:color w:val="000000"/>
        </w:rPr>
      </w:pPr>
      <w:r>
        <w:rPr>
          <w:color w:val="000000"/>
        </w:rPr>
        <w:t xml:space="preserve">Communicate </w:t>
      </w:r>
      <w:r w:rsidR="00356EA8">
        <w:rPr>
          <w:color w:val="000000"/>
        </w:rPr>
        <w:t xml:space="preserve">effectively across </w:t>
      </w:r>
      <w:r w:rsidR="000774BA">
        <w:rPr>
          <w:color w:val="000000"/>
        </w:rPr>
        <w:t>all departments to ensure smooth and sustainable operations.</w:t>
      </w:r>
    </w:p>
    <w:p w14:paraId="16D5537E" w14:textId="7EBF63BB" w:rsidR="00051556" w:rsidRDefault="000774BA" w:rsidP="00051556">
      <w:pPr>
        <w:tabs>
          <w:tab w:val="right" w:pos="10800"/>
        </w:tabs>
        <w:jc w:val="both"/>
        <w:rPr>
          <w:b/>
          <w:caps/>
          <w:noProof w:val="0"/>
        </w:rPr>
      </w:pPr>
      <w:r>
        <w:rPr>
          <w:b/>
          <w:caps/>
          <w:noProof w:val="0"/>
        </w:rPr>
        <w:t>University of MINNESOTA,</w:t>
      </w:r>
      <w:r w:rsidR="00051556">
        <w:rPr>
          <w:b/>
          <w:caps/>
          <w:noProof w:val="0"/>
        </w:rPr>
        <w:t xml:space="preserve"> </w:t>
      </w:r>
      <w:r>
        <w:rPr>
          <w:b/>
          <w:caps/>
          <w:noProof w:val="0"/>
        </w:rPr>
        <w:t>st. paul</w:t>
      </w:r>
      <w:r w:rsidR="00051556">
        <w:rPr>
          <w:b/>
          <w:caps/>
          <w:noProof w:val="0"/>
        </w:rPr>
        <w:t>, MN</w:t>
      </w:r>
      <w:r w:rsidR="00B47F41">
        <w:rPr>
          <w:b/>
          <w:caps/>
          <w:noProof w:val="0"/>
        </w:rPr>
        <w:t>,</w:t>
      </w:r>
      <w:r w:rsidR="00051556">
        <w:rPr>
          <w:b/>
          <w:caps/>
          <w:noProof w:val="0"/>
        </w:rPr>
        <w:t xml:space="preserve"> </w:t>
      </w:r>
      <w:r>
        <w:rPr>
          <w:b/>
          <w:caps/>
          <w:noProof w:val="0"/>
        </w:rPr>
        <w:t>April 2017</w:t>
      </w:r>
      <w:r w:rsidR="00051556">
        <w:rPr>
          <w:b/>
          <w:caps/>
          <w:noProof w:val="0"/>
        </w:rPr>
        <w:t xml:space="preserve">- </w:t>
      </w:r>
      <w:r>
        <w:rPr>
          <w:b/>
          <w:caps/>
          <w:noProof w:val="0"/>
        </w:rPr>
        <w:t>september 2017</w:t>
      </w:r>
    </w:p>
    <w:p w14:paraId="10F0C0D3" w14:textId="1B3E76CE" w:rsidR="00051556" w:rsidRPr="00C153B0" w:rsidRDefault="004D1AA9" w:rsidP="00051556">
      <w:pPr>
        <w:tabs>
          <w:tab w:val="right" w:pos="10800"/>
        </w:tabs>
        <w:jc w:val="both"/>
        <w:rPr>
          <w:noProof w:val="0"/>
          <w:color w:val="000000"/>
        </w:rPr>
      </w:pPr>
      <w:r>
        <w:rPr>
          <w:noProof w:val="0"/>
          <w:color w:val="000000"/>
        </w:rPr>
        <w:t xml:space="preserve">Monarch Joint Venture </w:t>
      </w:r>
      <w:r w:rsidR="000774BA">
        <w:rPr>
          <w:noProof w:val="0"/>
          <w:color w:val="000000"/>
        </w:rPr>
        <w:t>Field/Data Intern</w:t>
      </w:r>
    </w:p>
    <w:p w14:paraId="7F220D08" w14:textId="77777777" w:rsidR="00051556" w:rsidRPr="00C153B0" w:rsidRDefault="00051556" w:rsidP="00C153B0">
      <w:pPr>
        <w:tabs>
          <w:tab w:val="right" w:pos="10800"/>
        </w:tabs>
        <w:jc w:val="both"/>
        <w:rPr>
          <w:noProof w:val="0"/>
          <w:color w:val="000000"/>
        </w:rPr>
      </w:pPr>
    </w:p>
    <w:p w14:paraId="585AD674" w14:textId="6661D5E6" w:rsidR="00C61FFC" w:rsidRPr="00C61FFC" w:rsidRDefault="004D1AA9" w:rsidP="00C61FFC">
      <w:pPr>
        <w:pStyle w:val="ListParagraph"/>
        <w:numPr>
          <w:ilvl w:val="0"/>
          <w:numId w:val="6"/>
        </w:numPr>
        <w:spacing w:line="276" w:lineRule="auto"/>
        <w:jc w:val="both"/>
        <w:rPr>
          <w:noProof w:val="0"/>
          <w:sz w:val="24"/>
          <w:szCs w:val="24"/>
        </w:rPr>
      </w:pPr>
      <w:r>
        <w:rPr>
          <w:noProof w:val="0"/>
        </w:rPr>
        <w:t>Data collection in the field, sometimes up to three hours away by car. Collection included measurement of sight via tape, compass measurements, finding locations via GPS. Recording and identification of pollen producing plants, types of milkweed, and butterflies at various stages of development.</w:t>
      </w:r>
    </w:p>
    <w:p w14:paraId="2FE2055F" w14:textId="49972380" w:rsidR="00C61FFC" w:rsidRPr="00C61FFC" w:rsidRDefault="004D1AA9" w:rsidP="00C61FFC">
      <w:pPr>
        <w:pStyle w:val="ListParagraph"/>
        <w:numPr>
          <w:ilvl w:val="0"/>
          <w:numId w:val="6"/>
        </w:numPr>
        <w:spacing w:line="276" w:lineRule="auto"/>
        <w:jc w:val="both"/>
        <w:rPr>
          <w:lang w:val="en"/>
        </w:rPr>
      </w:pPr>
      <w:r>
        <w:rPr>
          <w:lang w:val="en"/>
        </w:rPr>
        <w:t>Data transfer via desktop application into MJV database.</w:t>
      </w:r>
    </w:p>
    <w:p w14:paraId="0CF4D034" w14:textId="70C42BA5" w:rsidR="00C61FFC" w:rsidRPr="00C61FFC" w:rsidRDefault="004D1AA9" w:rsidP="00C61FFC">
      <w:pPr>
        <w:pStyle w:val="ListParagraph"/>
        <w:numPr>
          <w:ilvl w:val="0"/>
          <w:numId w:val="6"/>
        </w:numPr>
        <w:spacing w:line="276" w:lineRule="auto"/>
        <w:jc w:val="both"/>
        <w:rPr>
          <w:lang w:val="en"/>
        </w:rPr>
      </w:pPr>
      <w:r>
        <w:rPr>
          <w:lang w:val="en"/>
        </w:rPr>
        <w:t>Communication with superiors pertaining to field conditions and problem mangement in the field.</w:t>
      </w:r>
    </w:p>
    <w:p w14:paraId="26E40155" w14:textId="17B800EF" w:rsidR="00F44309" w:rsidRPr="00AA62F2" w:rsidRDefault="004D1AA9" w:rsidP="00C61FFC">
      <w:pPr>
        <w:pStyle w:val="ListParagraph"/>
        <w:numPr>
          <w:ilvl w:val="0"/>
          <w:numId w:val="6"/>
        </w:numPr>
        <w:spacing w:line="276" w:lineRule="auto"/>
        <w:jc w:val="both"/>
        <w:rPr>
          <w:noProof w:val="0"/>
        </w:rPr>
      </w:pPr>
      <w:r>
        <w:rPr>
          <w:lang w:val="en"/>
        </w:rPr>
        <w:t>Communication with property and homeowners relating to any questions they may have had about the project and how data collection was coming along on their specific property.</w:t>
      </w:r>
    </w:p>
    <w:p w14:paraId="5FDE00E1" w14:textId="77777777" w:rsidR="00363115" w:rsidRDefault="00363115" w:rsidP="004239D3">
      <w:pPr>
        <w:tabs>
          <w:tab w:val="num" w:pos="360"/>
        </w:tabs>
        <w:spacing w:line="276" w:lineRule="auto"/>
        <w:rPr>
          <w:noProof w:val="0"/>
          <w:sz w:val="24"/>
          <w:szCs w:val="24"/>
        </w:rPr>
      </w:pPr>
    </w:p>
    <w:p w14:paraId="2CD2202F" w14:textId="77777777" w:rsidR="002A2E67" w:rsidRDefault="002A2E67" w:rsidP="00A66837">
      <w:pPr>
        <w:tabs>
          <w:tab w:val="num" w:pos="360"/>
        </w:tabs>
        <w:rPr>
          <w:b/>
        </w:rPr>
      </w:pPr>
    </w:p>
    <w:p w14:paraId="69CF7E11" w14:textId="288E9517" w:rsidR="004347C1" w:rsidRPr="00FC5EB7" w:rsidRDefault="004347C1" w:rsidP="004347C1">
      <w:pPr>
        <w:pBdr>
          <w:bottom w:val="single" w:sz="4" w:space="1" w:color="auto"/>
        </w:pBdr>
        <w:tabs>
          <w:tab w:val="left" w:pos="0"/>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rPr>
          <w:b/>
          <w:noProof w:val="0"/>
          <w:sz w:val="22"/>
          <w:szCs w:val="22"/>
        </w:rPr>
      </w:pPr>
      <w:r>
        <w:rPr>
          <w:b/>
          <w:noProof w:val="0"/>
          <w:sz w:val="22"/>
          <w:szCs w:val="22"/>
        </w:rPr>
        <w:t>OTHER COMPETENCIES</w:t>
      </w:r>
      <w:r w:rsidRPr="00FC5EB7">
        <w:rPr>
          <w:b/>
          <w:noProof w:val="0"/>
          <w:sz w:val="22"/>
          <w:szCs w:val="22"/>
        </w:rPr>
        <w:t>:</w:t>
      </w:r>
    </w:p>
    <w:p w14:paraId="67D3B8B9" w14:textId="60AC5FB6" w:rsidR="003A5D19" w:rsidRDefault="004347C1" w:rsidP="004347C1">
      <w:pPr>
        <w:pStyle w:val="ListParagraph"/>
        <w:numPr>
          <w:ilvl w:val="0"/>
          <w:numId w:val="10"/>
        </w:numPr>
        <w:tabs>
          <w:tab w:val="right" w:pos="10800"/>
        </w:tabs>
        <w:jc w:val="both"/>
        <w:rPr>
          <w:noProof w:val="0"/>
        </w:rPr>
      </w:pPr>
      <w:r w:rsidRPr="004347C1">
        <w:rPr>
          <w:noProof w:val="0"/>
        </w:rPr>
        <w:t xml:space="preserve">Proficient with ESRI </w:t>
      </w:r>
      <w:proofErr w:type="spellStart"/>
      <w:r w:rsidRPr="004347C1">
        <w:rPr>
          <w:noProof w:val="0"/>
        </w:rPr>
        <w:t>ArcMAP</w:t>
      </w:r>
      <w:proofErr w:type="spellEnd"/>
      <w:r w:rsidRPr="004347C1">
        <w:rPr>
          <w:noProof w:val="0"/>
        </w:rPr>
        <w:t xml:space="preserve"> and </w:t>
      </w:r>
      <w:proofErr w:type="spellStart"/>
      <w:r w:rsidRPr="004347C1">
        <w:rPr>
          <w:noProof w:val="0"/>
        </w:rPr>
        <w:t>ArgGIS</w:t>
      </w:r>
      <w:proofErr w:type="spellEnd"/>
      <w:r w:rsidRPr="004347C1">
        <w:rPr>
          <w:noProof w:val="0"/>
        </w:rPr>
        <w:t xml:space="preserve"> applications</w:t>
      </w:r>
    </w:p>
    <w:p w14:paraId="4FE0A966" w14:textId="72B1AF8D" w:rsidR="00AE69F7" w:rsidRPr="004347C1" w:rsidRDefault="00AE69F7" w:rsidP="004347C1">
      <w:pPr>
        <w:pStyle w:val="ListParagraph"/>
        <w:numPr>
          <w:ilvl w:val="0"/>
          <w:numId w:val="10"/>
        </w:numPr>
        <w:tabs>
          <w:tab w:val="right" w:pos="10800"/>
        </w:tabs>
        <w:jc w:val="both"/>
        <w:rPr>
          <w:noProof w:val="0"/>
        </w:rPr>
      </w:pPr>
      <w:r>
        <w:rPr>
          <w:noProof w:val="0"/>
        </w:rPr>
        <w:t>Experience with the National Energy Auditing Tool (NEAT).</w:t>
      </w:r>
    </w:p>
    <w:p w14:paraId="1B88B3CF" w14:textId="6D7B14BC" w:rsidR="004347C1" w:rsidRPr="004347C1" w:rsidRDefault="004347C1" w:rsidP="004347C1">
      <w:pPr>
        <w:pStyle w:val="ListParagraph"/>
        <w:numPr>
          <w:ilvl w:val="0"/>
          <w:numId w:val="10"/>
        </w:numPr>
        <w:tabs>
          <w:tab w:val="right" w:pos="10800"/>
        </w:tabs>
        <w:jc w:val="both"/>
        <w:rPr>
          <w:noProof w:val="0"/>
        </w:rPr>
      </w:pPr>
      <w:r>
        <w:rPr>
          <w:noProof w:val="0"/>
        </w:rPr>
        <w:t xml:space="preserve">Garmin </w:t>
      </w:r>
      <w:r w:rsidRPr="004347C1">
        <w:rPr>
          <w:noProof w:val="0"/>
        </w:rPr>
        <w:t>GPS and other GIS location hardware</w:t>
      </w:r>
    </w:p>
    <w:p w14:paraId="1D73F71D" w14:textId="657287F6" w:rsidR="004347C1" w:rsidRDefault="004347C1" w:rsidP="004347C1">
      <w:pPr>
        <w:pStyle w:val="ListParagraph"/>
        <w:numPr>
          <w:ilvl w:val="0"/>
          <w:numId w:val="10"/>
        </w:numPr>
        <w:tabs>
          <w:tab w:val="right" w:pos="10800"/>
        </w:tabs>
        <w:jc w:val="both"/>
        <w:rPr>
          <w:noProof w:val="0"/>
        </w:rPr>
      </w:pPr>
      <w:r w:rsidRPr="004347C1">
        <w:rPr>
          <w:noProof w:val="0"/>
        </w:rPr>
        <w:t>Microsoft Word, PowerPoint, Excel,</w:t>
      </w:r>
    </w:p>
    <w:p w14:paraId="75D6C98C" w14:textId="17F1646F" w:rsidR="004347C1" w:rsidRPr="004347C1" w:rsidRDefault="004347C1" w:rsidP="004347C1">
      <w:pPr>
        <w:pStyle w:val="ListParagraph"/>
        <w:numPr>
          <w:ilvl w:val="0"/>
          <w:numId w:val="10"/>
        </w:numPr>
        <w:tabs>
          <w:tab w:val="right" w:pos="10800"/>
        </w:tabs>
        <w:jc w:val="both"/>
        <w:rPr>
          <w:noProof w:val="0"/>
        </w:rPr>
      </w:pPr>
      <w:r>
        <w:rPr>
          <w:noProof w:val="0"/>
        </w:rPr>
        <w:t>Extensive experience in environmental communication and public speaking</w:t>
      </w:r>
    </w:p>
    <w:p w14:paraId="406271B7" w14:textId="77777777" w:rsidR="00E57A82" w:rsidRDefault="00E57A82"/>
    <w:sectPr w:rsidR="00E5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D73"/>
    <w:multiLevelType w:val="hybridMultilevel"/>
    <w:tmpl w:val="DC66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278EB"/>
    <w:multiLevelType w:val="hybridMultilevel"/>
    <w:tmpl w:val="4884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E4129"/>
    <w:multiLevelType w:val="hybridMultilevel"/>
    <w:tmpl w:val="2A0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D0987"/>
    <w:multiLevelType w:val="hybridMultilevel"/>
    <w:tmpl w:val="5A7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7963"/>
    <w:multiLevelType w:val="hybridMultilevel"/>
    <w:tmpl w:val="3796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09E"/>
    <w:multiLevelType w:val="hybridMultilevel"/>
    <w:tmpl w:val="721E7B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B406AEF"/>
    <w:multiLevelType w:val="hybridMultilevel"/>
    <w:tmpl w:val="FF8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64C3F"/>
    <w:multiLevelType w:val="hybridMultilevel"/>
    <w:tmpl w:val="A8C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31E9E"/>
    <w:multiLevelType w:val="multilevel"/>
    <w:tmpl w:val="8618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97EC1"/>
    <w:multiLevelType w:val="hybridMultilevel"/>
    <w:tmpl w:val="2B3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4D92"/>
    <w:multiLevelType w:val="hybridMultilevel"/>
    <w:tmpl w:val="42808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361CAA"/>
    <w:multiLevelType w:val="hybridMultilevel"/>
    <w:tmpl w:val="070E0D9E"/>
    <w:lvl w:ilvl="0" w:tplc="67406750">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1"/>
  </w:num>
  <w:num w:numId="5">
    <w:abstractNumId w:val="10"/>
  </w:num>
  <w:num w:numId="6">
    <w:abstractNumId w:val="4"/>
  </w:num>
  <w:num w:numId="7">
    <w:abstractNumId w:val="2"/>
  </w:num>
  <w:num w:numId="8">
    <w:abstractNumId w:val="8"/>
  </w:num>
  <w:num w:numId="9">
    <w:abstractNumId w:val="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A82"/>
    <w:rsid w:val="00004A64"/>
    <w:rsid w:val="00006EB6"/>
    <w:rsid w:val="00007000"/>
    <w:rsid w:val="00013AF0"/>
    <w:rsid w:val="00051556"/>
    <w:rsid w:val="00060085"/>
    <w:rsid w:val="000774BA"/>
    <w:rsid w:val="00090E23"/>
    <w:rsid w:val="000931C7"/>
    <w:rsid w:val="00094F39"/>
    <w:rsid w:val="000C30CC"/>
    <w:rsid w:val="000E0A7A"/>
    <w:rsid w:val="000F1B05"/>
    <w:rsid w:val="000F762D"/>
    <w:rsid w:val="00112EEC"/>
    <w:rsid w:val="00124964"/>
    <w:rsid w:val="00131E5F"/>
    <w:rsid w:val="001616DB"/>
    <w:rsid w:val="00165EF4"/>
    <w:rsid w:val="001920A2"/>
    <w:rsid w:val="001A383F"/>
    <w:rsid w:val="001B4444"/>
    <w:rsid w:val="001B4FF2"/>
    <w:rsid w:val="001D00F4"/>
    <w:rsid w:val="001F1D75"/>
    <w:rsid w:val="00211777"/>
    <w:rsid w:val="00243252"/>
    <w:rsid w:val="002638E3"/>
    <w:rsid w:val="0028608A"/>
    <w:rsid w:val="002A2E67"/>
    <w:rsid w:val="002A6E97"/>
    <w:rsid w:val="002D384F"/>
    <w:rsid w:val="002E1177"/>
    <w:rsid w:val="002F2309"/>
    <w:rsid w:val="0030648C"/>
    <w:rsid w:val="00320C29"/>
    <w:rsid w:val="00356EA8"/>
    <w:rsid w:val="00363115"/>
    <w:rsid w:val="003A5D19"/>
    <w:rsid w:val="003A64D8"/>
    <w:rsid w:val="003B1834"/>
    <w:rsid w:val="003F2B4A"/>
    <w:rsid w:val="004111BA"/>
    <w:rsid w:val="004239D3"/>
    <w:rsid w:val="004248EB"/>
    <w:rsid w:val="004347C1"/>
    <w:rsid w:val="004357AB"/>
    <w:rsid w:val="004D1AA9"/>
    <w:rsid w:val="004E1238"/>
    <w:rsid w:val="004F16DF"/>
    <w:rsid w:val="00564EB4"/>
    <w:rsid w:val="00573C21"/>
    <w:rsid w:val="00596D17"/>
    <w:rsid w:val="005A40E0"/>
    <w:rsid w:val="005B08F1"/>
    <w:rsid w:val="005D041B"/>
    <w:rsid w:val="006265F5"/>
    <w:rsid w:val="00631C5F"/>
    <w:rsid w:val="006B2B0E"/>
    <w:rsid w:val="006C2297"/>
    <w:rsid w:val="006D4F8B"/>
    <w:rsid w:val="006F0C2A"/>
    <w:rsid w:val="00750EE9"/>
    <w:rsid w:val="00757B58"/>
    <w:rsid w:val="00764408"/>
    <w:rsid w:val="0076773F"/>
    <w:rsid w:val="00796586"/>
    <w:rsid w:val="007969E3"/>
    <w:rsid w:val="007F6635"/>
    <w:rsid w:val="008A2F08"/>
    <w:rsid w:val="008C7D05"/>
    <w:rsid w:val="008D011B"/>
    <w:rsid w:val="008D2C56"/>
    <w:rsid w:val="008E1C99"/>
    <w:rsid w:val="0090068E"/>
    <w:rsid w:val="00921CD6"/>
    <w:rsid w:val="009231E0"/>
    <w:rsid w:val="009313E7"/>
    <w:rsid w:val="0093599D"/>
    <w:rsid w:val="00945C6F"/>
    <w:rsid w:val="009C0F83"/>
    <w:rsid w:val="009C54F3"/>
    <w:rsid w:val="009C6628"/>
    <w:rsid w:val="009D393D"/>
    <w:rsid w:val="009F7346"/>
    <w:rsid w:val="00A3325F"/>
    <w:rsid w:val="00A64232"/>
    <w:rsid w:val="00A66837"/>
    <w:rsid w:val="00A77E64"/>
    <w:rsid w:val="00A85884"/>
    <w:rsid w:val="00A930A2"/>
    <w:rsid w:val="00AA62F2"/>
    <w:rsid w:val="00AD5F21"/>
    <w:rsid w:val="00AE69F7"/>
    <w:rsid w:val="00B067D5"/>
    <w:rsid w:val="00B338D5"/>
    <w:rsid w:val="00B441A8"/>
    <w:rsid w:val="00B4447B"/>
    <w:rsid w:val="00B47F41"/>
    <w:rsid w:val="00B8209A"/>
    <w:rsid w:val="00BC5EC9"/>
    <w:rsid w:val="00C11B42"/>
    <w:rsid w:val="00C153B0"/>
    <w:rsid w:val="00C231D7"/>
    <w:rsid w:val="00C61FFC"/>
    <w:rsid w:val="00C75DAA"/>
    <w:rsid w:val="00C85F16"/>
    <w:rsid w:val="00CD3249"/>
    <w:rsid w:val="00D367EB"/>
    <w:rsid w:val="00D82989"/>
    <w:rsid w:val="00D97A4E"/>
    <w:rsid w:val="00DB0247"/>
    <w:rsid w:val="00DD41C0"/>
    <w:rsid w:val="00E1327E"/>
    <w:rsid w:val="00E140C3"/>
    <w:rsid w:val="00E32B39"/>
    <w:rsid w:val="00E57A82"/>
    <w:rsid w:val="00EA53FD"/>
    <w:rsid w:val="00EC424E"/>
    <w:rsid w:val="00EC46AE"/>
    <w:rsid w:val="00EE2B63"/>
    <w:rsid w:val="00F44309"/>
    <w:rsid w:val="00F61DC8"/>
    <w:rsid w:val="00F653A3"/>
    <w:rsid w:val="00F654B4"/>
    <w:rsid w:val="00FC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94E1"/>
  <w15:docId w15:val="{BC10F796-113A-46D5-B634-D8BEE6E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82"/>
    <w:pPr>
      <w:spacing w:after="0" w:line="240" w:lineRule="auto"/>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7A82"/>
    <w:rPr>
      <w:color w:val="0000FF"/>
      <w:u w:val="single"/>
    </w:rPr>
  </w:style>
  <w:style w:type="paragraph" w:styleId="BodyText">
    <w:name w:val="Body Text"/>
    <w:basedOn w:val="Normal"/>
    <w:link w:val="BodyTextChar"/>
    <w:rsid w:val="003A5D19"/>
    <w:pPr>
      <w:tabs>
        <w:tab w:val="left" w:pos="4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s>
    </w:pPr>
    <w:rPr>
      <w:sz w:val="22"/>
    </w:rPr>
  </w:style>
  <w:style w:type="character" w:customStyle="1" w:styleId="BodyTextChar">
    <w:name w:val="Body Text Char"/>
    <w:basedOn w:val="DefaultParagraphFont"/>
    <w:link w:val="BodyText"/>
    <w:rsid w:val="003A5D19"/>
    <w:rPr>
      <w:rFonts w:ascii="Times New Roman" w:eastAsia="Times New Roman" w:hAnsi="Times New Roman" w:cs="Times New Roman"/>
      <w:noProof/>
      <w:szCs w:val="20"/>
    </w:rPr>
  </w:style>
  <w:style w:type="paragraph" w:styleId="ListParagraph">
    <w:name w:val="List Paragraph"/>
    <w:basedOn w:val="Normal"/>
    <w:uiPriority w:val="34"/>
    <w:qFormat/>
    <w:rsid w:val="00AA62F2"/>
    <w:pPr>
      <w:ind w:left="720"/>
      <w:contextualSpacing/>
    </w:pPr>
  </w:style>
  <w:style w:type="paragraph" w:styleId="BalloonText">
    <w:name w:val="Balloon Text"/>
    <w:basedOn w:val="Normal"/>
    <w:link w:val="BalloonTextChar"/>
    <w:uiPriority w:val="99"/>
    <w:semiHidden/>
    <w:unhideWhenUsed/>
    <w:rsid w:val="000F76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2D"/>
    <w:rPr>
      <w:rFonts w:ascii="Segoe UI" w:eastAsia="Times New Roman"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02EFB-837B-47B6-8230-DFF4B43C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CARLSON;Evan Carlson</dc:creator>
  <cp:keywords/>
  <dc:description/>
  <cp:lastModifiedBy>Evan Carlson</cp:lastModifiedBy>
  <cp:revision>10</cp:revision>
  <cp:lastPrinted>2014-08-28T15:32:00Z</cp:lastPrinted>
  <dcterms:created xsi:type="dcterms:W3CDTF">2019-03-21T18:34:00Z</dcterms:created>
  <dcterms:modified xsi:type="dcterms:W3CDTF">2019-08-27T01:07:00Z</dcterms:modified>
</cp:coreProperties>
</file>