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D8134C" w:rsidP="00DA3505">
      <w:pPr>
        <w:spacing w:after="0" w:line="240" w:lineRule="auto"/>
        <w:rPr>
          <w:sz w:val="28"/>
          <w:szCs w:val="18"/>
        </w:rPr>
      </w:pPr>
      <w:r>
        <w:rPr>
          <w:sz w:val="28"/>
          <w:szCs w:val="18"/>
        </w:rPr>
        <w:t>Gonçalo Miguel da Fonseca Bessa</w:t>
      </w:r>
    </w:p>
    <w:p w:rsidR="00D8134C" w:rsidRDefault="00D8134C" w:rsidP="00DA3505">
      <w:pPr>
        <w:spacing w:after="0" w:line="240" w:lineRule="auto"/>
        <w:rPr>
          <w:sz w:val="28"/>
          <w:szCs w:val="18"/>
        </w:rPr>
      </w:pPr>
      <w:r>
        <w:rPr>
          <w:sz w:val="28"/>
          <w:szCs w:val="18"/>
        </w:rPr>
        <w:t>Nº 5</w:t>
      </w:r>
    </w:p>
    <w:p w:rsidR="00D8134C" w:rsidRDefault="00D8134C" w:rsidP="00DA3505">
      <w:pPr>
        <w:spacing w:after="0" w:line="240" w:lineRule="auto"/>
        <w:rPr>
          <w:sz w:val="28"/>
          <w:szCs w:val="18"/>
        </w:rPr>
      </w:pPr>
      <w:r>
        <w:rPr>
          <w:sz w:val="28"/>
          <w:szCs w:val="18"/>
        </w:rPr>
        <w:t>12ºA</w:t>
      </w:r>
    </w:p>
    <w:p w:rsidR="00B84CE6" w:rsidRDefault="00B84CE6" w:rsidP="00DA3505">
      <w:pPr>
        <w:spacing w:after="0" w:line="240" w:lineRule="auto"/>
        <w:rPr>
          <w:sz w:val="28"/>
          <w:szCs w:val="18"/>
        </w:rPr>
      </w:pPr>
    </w:p>
    <w:p w:rsidR="00FA3ECB" w:rsidRDefault="00FA3ECB" w:rsidP="00FA3ECB">
      <w:pPr>
        <w:spacing w:after="0" w:line="240" w:lineRule="auto"/>
        <w:rPr>
          <w:rFonts w:ascii="Futura-Medium" w:hAnsi="Futura-Medium" w:cs="Futura-Medium"/>
          <w:lang w:eastAsia="pt-PT"/>
        </w:rPr>
      </w:pPr>
      <w:r>
        <w:rPr>
          <w:rFonts w:ascii="Futura-Medium" w:hAnsi="Futura-Medium" w:cs="Futura-Medium"/>
          <w:lang w:eastAsia="pt-PT"/>
        </w:rPr>
        <w:t>GESTÃO DE COLECÇÕES DE SELOS</w:t>
      </w:r>
    </w:p>
    <w:p w:rsidR="00FA3ECB" w:rsidRDefault="00FA3ECB" w:rsidP="00FA3ECB">
      <w:pPr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</w:p>
    <w:p w:rsidR="00FA3ECB" w:rsidRDefault="00FA3ECB" w:rsidP="00FA3ECB">
      <w:pPr>
        <w:autoSpaceDE w:val="0"/>
        <w:autoSpaceDN w:val="0"/>
        <w:adjustRightInd w:val="0"/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r>
        <w:rPr>
          <w:rFonts w:ascii="BodoniSvtyTwoOSITCTT-Book" w:hAnsi="BodoniSvtyTwoOSITCTT-Book" w:cs="BodoniSvtyTwoOSITCTT-Book"/>
          <w:lang w:eastAsia="pt-PT"/>
        </w:rPr>
        <w:t>Esta aplicação deve permitir:</w:t>
      </w:r>
    </w:p>
    <w:p w:rsidR="00FA3ECB" w:rsidRDefault="00FA3ECB" w:rsidP="00FA3ECB">
      <w:pPr>
        <w:autoSpaceDE w:val="0"/>
        <w:autoSpaceDN w:val="0"/>
        <w:adjustRightInd w:val="0"/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r>
        <w:rPr>
          <w:rFonts w:ascii="Segoe UI Symbol" w:hAnsi="Segoe UI Symbol" w:cs="Segoe UI Symbol"/>
          <w:lang w:eastAsia="pt-PT"/>
        </w:rPr>
        <w:t>‣</w:t>
      </w:r>
      <w:r>
        <w:rPr>
          <w:rFonts w:ascii="LucidaGrande" w:hAnsi="LucidaGrande" w:cs="LucidaGrande"/>
          <w:lang w:eastAsia="pt-PT"/>
        </w:rPr>
        <w:t xml:space="preserve"> </w:t>
      </w:r>
      <w:proofErr w:type="gramStart"/>
      <w:r>
        <w:rPr>
          <w:rFonts w:ascii="BodoniSvtyTwoOSITCTT-Book" w:hAnsi="BodoniSvtyTwoOSITCTT-Book" w:cs="BodoniSvtyTwoOSITCTT-Book"/>
          <w:lang w:eastAsia="pt-PT"/>
        </w:rPr>
        <w:t>adicionar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selos à </w:t>
      </w:r>
      <w:r>
        <w:rPr>
          <w:rFonts w:ascii="BodoniSvtyTwoOSITCTT-Book" w:hAnsi="BodoniSvtyTwoOSITCTT-Book" w:cs="BodoniSvtyTwoOSITCTT-Book"/>
          <w:lang w:eastAsia="pt-PT"/>
        </w:rPr>
        <w:t>coleção</w:t>
      </w:r>
    </w:p>
    <w:p w:rsidR="00FA3ECB" w:rsidRDefault="00FA3ECB" w:rsidP="00FA3ECB">
      <w:pPr>
        <w:autoSpaceDE w:val="0"/>
        <w:autoSpaceDN w:val="0"/>
        <w:adjustRightInd w:val="0"/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r>
        <w:rPr>
          <w:rFonts w:ascii="Segoe UI Symbol" w:hAnsi="Segoe UI Symbol" w:cs="Segoe UI Symbol"/>
          <w:lang w:eastAsia="pt-PT"/>
        </w:rPr>
        <w:t>‣</w:t>
      </w:r>
      <w:r>
        <w:rPr>
          <w:rFonts w:ascii="LucidaGrande" w:hAnsi="LucidaGrande" w:cs="LucidaGrande"/>
          <w:lang w:eastAsia="pt-PT"/>
        </w:rPr>
        <w:t xml:space="preserve"> </w:t>
      </w:r>
      <w:proofErr w:type="gramStart"/>
      <w:r>
        <w:rPr>
          <w:rFonts w:ascii="BodoniSvtyTwoOSITCTT-Book" w:hAnsi="BodoniSvtyTwoOSITCTT-Book" w:cs="BodoniSvtyTwoOSITCTT-Book"/>
          <w:lang w:eastAsia="pt-PT"/>
        </w:rPr>
        <w:t>alterar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a quantidade existente de um selo</w:t>
      </w:r>
    </w:p>
    <w:p w:rsidR="00FA3ECB" w:rsidRDefault="00FA3ECB" w:rsidP="00FA3ECB">
      <w:pPr>
        <w:autoSpaceDE w:val="0"/>
        <w:autoSpaceDN w:val="0"/>
        <w:adjustRightInd w:val="0"/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r>
        <w:rPr>
          <w:rFonts w:ascii="Segoe UI Symbol" w:hAnsi="Segoe UI Symbol" w:cs="Segoe UI Symbol"/>
          <w:lang w:eastAsia="pt-PT"/>
        </w:rPr>
        <w:t>‣</w:t>
      </w:r>
      <w:r>
        <w:rPr>
          <w:rFonts w:ascii="LucidaGrande" w:hAnsi="LucidaGrande" w:cs="LucidaGrande"/>
          <w:lang w:eastAsia="pt-PT"/>
        </w:rPr>
        <w:t xml:space="preserve"> </w:t>
      </w:r>
      <w:proofErr w:type="gramStart"/>
      <w:r>
        <w:rPr>
          <w:rFonts w:ascii="BodoniSvtyTwoOSITCTT-Book" w:hAnsi="BodoniSvtyTwoOSITCTT-Book" w:cs="BodoniSvtyTwoOSITCTT-Book"/>
          <w:lang w:eastAsia="pt-PT"/>
        </w:rPr>
        <w:t>adicionar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e alterar um correspondente</w:t>
      </w:r>
    </w:p>
    <w:p w:rsidR="00FA3ECB" w:rsidRDefault="00FA3ECB" w:rsidP="00FA3ECB">
      <w:pPr>
        <w:autoSpaceDE w:val="0"/>
        <w:autoSpaceDN w:val="0"/>
        <w:adjustRightInd w:val="0"/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r>
        <w:rPr>
          <w:rFonts w:ascii="Segoe UI Symbol" w:hAnsi="Segoe UI Symbol" w:cs="Segoe UI Symbol"/>
          <w:lang w:eastAsia="pt-PT"/>
        </w:rPr>
        <w:t>‣</w:t>
      </w:r>
      <w:r>
        <w:rPr>
          <w:rFonts w:ascii="LucidaGrande" w:hAnsi="LucidaGrande" w:cs="LucidaGrande"/>
          <w:lang w:eastAsia="pt-PT"/>
        </w:rPr>
        <w:t xml:space="preserve"> </w:t>
      </w:r>
      <w:proofErr w:type="gramStart"/>
      <w:r>
        <w:rPr>
          <w:rFonts w:ascii="BodoniSvtyTwoOSITCTT-Book" w:hAnsi="BodoniSvtyTwoOSITCTT-Book" w:cs="BodoniSvtyTwoOSITCTT-Book"/>
          <w:lang w:eastAsia="pt-PT"/>
        </w:rPr>
        <w:t>proceder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a um envio, ou seja, armazenar os dados relativos ao envio de uma lista de</w:t>
      </w:r>
    </w:p>
    <w:p w:rsidR="00FA3ECB" w:rsidRDefault="00FA3ECB" w:rsidP="00FA3ECB">
      <w:pPr>
        <w:autoSpaceDE w:val="0"/>
        <w:autoSpaceDN w:val="0"/>
        <w:adjustRightInd w:val="0"/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proofErr w:type="gramStart"/>
      <w:r>
        <w:rPr>
          <w:rFonts w:ascii="BodoniSvtyTwoOSITCTT-Book" w:hAnsi="BodoniSvtyTwoOSITCTT-Book" w:cs="BodoniSvtyTwoOSITCTT-Book"/>
          <w:lang w:eastAsia="pt-PT"/>
        </w:rPr>
        <w:t>selos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para um determinado correspondente</w:t>
      </w:r>
    </w:p>
    <w:p w:rsidR="00FA3ECB" w:rsidRDefault="00FA3ECB" w:rsidP="00FA3ECB">
      <w:pPr>
        <w:autoSpaceDE w:val="0"/>
        <w:autoSpaceDN w:val="0"/>
        <w:adjustRightInd w:val="0"/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r>
        <w:rPr>
          <w:rFonts w:ascii="Segoe UI Symbol" w:hAnsi="Segoe UI Symbol" w:cs="Segoe UI Symbol"/>
          <w:lang w:eastAsia="pt-PT"/>
        </w:rPr>
        <w:t>‣</w:t>
      </w:r>
      <w:r>
        <w:rPr>
          <w:rFonts w:ascii="LucidaGrande" w:hAnsi="LucidaGrande" w:cs="LucidaGrande"/>
          <w:lang w:eastAsia="pt-PT"/>
        </w:rPr>
        <w:t xml:space="preserve"> </w:t>
      </w:r>
      <w:proofErr w:type="gramStart"/>
      <w:r>
        <w:rPr>
          <w:rFonts w:ascii="BodoniSvtyTwoOSITCTT-Book" w:hAnsi="BodoniSvtyTwoOSITCTT-Book" w:cs="BodoniSvtyTwoOSITCTT-Book"/>
          <w:lang w:eastAsia="pt-PT"/>
        </w:rPr>
        <w:t>propor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um envio, isto é, gerar uma lista de selos para enviar para um determinado</w:t>
      </w:r>
    </w:p>
    <w:p w:rsidR="00FA3ECB" w:rsidRDefault="00FA3ECB" w:rsidP="00FA3ECB">
      <w:pPr>
        <w:autoSpaceDE w:val="0"/>
        <w:autoSpaceDN w:val="0"/>
        <w:adjustRightInd w:val="0"/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proofErr w:type="gramStart"/>
      <w:r>
        <w:rPr>
          <w:rFonts w:ascii="BodoniSvtyTwoOSITCTT-Book" w:hAnsi="BodoniSvtyTwoOSITCTT-Book" w:cs="BodoniSvtyTwoOSITCTT-Book"/>
          <w:lang w:eastAsia="pt-PT"/>
        </w:rPr>
        <w:t>correspondente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que não tenham sido enviados anteriormente, ordenados pela</w:t>
      </w:r>
    </w:p>
    <w:p w:rsidR="00B84CE6" w:rsidRDefault="00FA3ECB" w:rsidP="00FA3ECB">
      <w:pPr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proofErr w:type="gramStart"/>
      <w:r>
        <w:rPr>
          <w:rFonts w:ascii="BodoniSvtyTwoOSITCTT-Book" w:hAnsi="BodoniSvtyTwoOSITCTT-Book" w:cs="BodoniSvtyTwoOSITCTT-Book"/>
          <w:lang w:eastAsia="pt-PT"/>
        </w:rPr>
        <w:t>quantidade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em stock</w:t>
      </w:r>
    </w:p>
    <w:p w:rsidR="00FA3ECB" w:rsidRDefault="00FA3ECB" w:rsidP="00FA3ECB">
      <w:pPr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</w:p>
    <w:p w:rsidR="00FA3ECB" w:rsidRDefault="00FA3ECB" w:rsidP="00FA3ECB">
      <w:pPr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  <w:r>
        <w:rPr>
          <w:rFonts w:ascii="BodoniSvtyTwoOSITCTT-Book" w:hAnsi="BodoniSvtyTwoOSITCTT-Book" w:cs="BodoniSvtyTwoOSITCTT-Book"/>
          <w:lang w:eastAsia="pt-PT"/>
        </w:rPr>
        <w:t xml:space="preserve">Computador com o visual </w:t>
      </w:r>
      <w:proofErr w:type="spellStart"/>
      <w:proofErr w:type="gramStart"/>
      <w:r>
        <w:rPr>
          <w:rFonts w:ascii="BodoniSvtyTwoOSITCTT-Book" w:hAnsi="BodoniSvtyTwoOSITCTT-Book" w:cs="BodoniSvtyTwoOSITCTT-Book"/>
          <w:lang w:eastAsia="pt-PT"/>
        </w:rPr>
        <w:t>studio</w:t>
      </w:r>
      <w:proofErr w:type="spellEnd"/>
      <w:r>
        <w:rPr>
          <w:rFonts w:ascii="BodoniSvtyTwoOSITCTT-Book" w:hAnsi="BodoniSvtyTwoOSITCTT-Book" w:cs="BodoniSvtyTwoOSITCTT-Book"/>
          <w:lang w:eastAsia="pt-PT"/>
        </w:rPr>
        <w:t xml:space="preserve">  2010</w:t>
      </w:r>
      <w:proofErr w:type="gramEnd"/>
      <w:r>
        <w:rPr>
          <w:rFonts w:ascii="BodoniSvtyTwoOSITCTT-Book" w:hAnsi="BodoniSvtyTwoOSITCTT-Book" w:cs="BodoniSvtyTwoOSITCTT-Book"/>
          <w:lang w:eastAsia="pt-PT"/>
        </w:rPr>
        <w:t xml:space="preserve"> e </w:t>
      </w:r>
      <w:proofErr w:type="spellStart"/>
      <w:r>
        <w:rPr>
          <w:rFonts w:ascii="BodoniSvtyTwoOSITCTT-Book" w:hAnsi="BodoniSvtyTwoOSITCTT-Book" w:cs="BodoniSvtyTwoOSITCTT-Book"/>
          <w:lang w:eastAsia="pt-PT"/>
        </w:rPr>
        <w:t>SQLServer</w:t>
      </w:r>
      <w:proofErr w:type="spellEnd"/>
      <w:r>
        <w:rPr>
          <w:rFonts w:ascii="BodoniSvtyTwoOSITCTT-Book" w:hAnsi="BodoniSvtyTwoOSITCTT-Book" w:cs="BodoniSvtyTwoOSITCTT-Book"/>
          <w:lang w:eastAsia="pt-PT"/>
        </w:rPr>
        <w:t xml:space="preserve"> 2008.</w:t>
      </w:r>
    </w:p>
    <w:p w:rsidR="00FA3ECB" w:rsidRDefault="00FA3ECB" w:rsidP="00FA3ECB">
      <w:pPr>
        <w:spacing w:after="0" w:line="240" w:lineRule="auto"/>
        <w:rPr>
          <w:rFonts w:ascii="BodoniSvtyTwoOSITCTT-Book" w:hAnsi="BodoniSvtyTwoOSITCTT-Book" w:cs="BodoniSvtyTwoOSITCTT-Book"/>
          <w:lang w:eastAsia="pt-PT"/>
        </w:rPr>
      </w:pPr>
    </w:p>
    <w:p w:rsidR="00FA3ECB" w:rsidRPr="00D8134C" w:rsidRDefault="00ED6B65" w:rsidP="00FA3ECB">
      <w:pPr>
        <w:spacing w:after="0" w:line="240" w:lineRule="auto"/>
        <w:rPr>
          <w:sz w:val="28"/>
          <w:szCs w:val="18"/>
        </w:rPr>
      </w:pPr>
      <w:r>
        <w:rPr>
          <w:rFonts w:ascii="BodoniSvtyTwoOSITCTT-Book" w:hAnsi="BodoniSvtyTwoOSITCTT-Book" w:cs="BodoniSvtyTwoOSITCTT-Book"/>
          <w:lang w:eastAsia="pt-PT"/>
        </w:rPr>
        <w:t>Em Access envio em seguida!</w:t>
      </w:r>
      <w:bookmarkStart w:id="0" w:name="_GoBack"/>
      <w:bookmarkEnd w:id="0"/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D76" w:rsidRDefault="00497D76" w:rsidP="005C3108">
      <w:pPr>
        <w:spacing w:after="0" w:line="240" w:lineRule="auto"/>
      </w:pPr>
      <w:r>
        <w:separator/>
      </w:r>
    </w:p>
  </w:endnote>
  <w:endnote w:type="continuationSeparator" w:id="0">
    <w:p w:rsidR="00497D76" w:rsidRDefault="00497D76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doniSvtyTwoOSITCT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Lucida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D76" w:rsidRDefault="00497D76" w:rsidP="005C3108">
      <w:pPr>
        <w:spacing w:after="0" w:line="240" w:lineRule="auto"/>
      </w:pPr>
      <w:r>
        <w:separator/>
      </w:r>
    </w:p>
  </w:footnote>
  <w:footnote w:type="continuationSeparator" w:id="0">
    <w:p w:rsidR="00497D76" w:rsidRDefault="00497D76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497D76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97D76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84CE6"/>
    <w:rsid w:val="00BF0A03"/>
    <w:rsid w:val="00C21BA4"/>
    <w:rsid w:val="00C75CFE"/>
    <w:rsid w:val="00CE1487"/>
    <w:rsid w:val="00D8134C"/>
    <w:rsid w:val="00DA3505"/>
    <w:rsid w:val="00E17F61"/>
    <w:rsid w:val="00E33653"/>
    <w:rsid w:val="00EA77CA"/>
    <w:rsid w:val="00ED6B65"/>
    <w:rsid w:val="00FA3ECB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78764B98-9ED8-44FC-B7B9-14A029F3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Gonçalo Bessa</cp:lastModifiedBy>
  <cp:revision>5</cp:revision>
  <cp:lastPrinted>2009-09-13T19:01:00Z</cp:lastPrinted>
  <dcterms:created xsi:type="dcterms:W3CDTF">2012-04-13T11:26:00Z</dcterms:created>
  <dcterms:modified xsi:type="dcterms:W3CDTF">2013-04-18T10:42:00Z</dcterms:modified>
</cp:coreProperties>
</file>