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17" w:rsidRPr="00476B17" w:rsidRDefault="00476B17" w:rsidP="00476B1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 w:rsidRPr="00476B17">
        <w:rPr>
          <w:color w:val="000000"/>
          <w:szCs w:val="27"/>
        </w:rPr>
        <w:t>МИНИСТЕРСТВО ОБРАЗОВАНИЯ И НАУКИ РОССИЙСКОЙ ФЕДЕРАЦИИ</w:t>
      </w:r>
    </w:p>
    <w:p w:rsidR="00476B17" w:rsidRPr="00476B17" w:rsidRDefault="00476B17" w:rsidP="00476B1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 w:rsidRPr="00476B17">
        <w:rPr>
          <w:color w:val="000000"/>
          <w:szCs w:val="27"/>
        </w:rPr>
        <w:t>ФЕДЕРАЛЬНОЕ ГОСУДАРСТВЕННОЕ АВТОНОМНОЕ ОБРАЗОВАТЕЛЬНОЕ УЧРЕЖДЕНИЕ ВЫСШЕГО ОБРАЗОВАНИЯ</w:t>
      </w:r>
    </w:p>
    <w:p w:rsidR="00476B17" w:rsidRPr="00476B17" w:rsidRDefault="00476B17" w:rsidP="00476B1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 w:rsidRPr="00476B17">
        <w:rPr>
          <w:color w:val="000000"/>
          <w:szCs w:val="27"/>
        </w:rPr>
        <w:t>«САМАРСКИЙ НАЦИОНАЛЬНЫЙ ИССЛЕДОВАТЕЛЬСКИЙ УНИВЕРСИТЕТ</w:t>
      </w:r>
    </w:p>
    <w:p w:rsidR="00476B17" w:rsidRPr="00476B17" w:rsidRDefault="00476B17" w:rsidP="00476B1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 w:rsidRPr="00476B17">
        <w:rPr>
          <w:color w:val="000000"/>
          <w:szCs w:val="27"/>
        </w:rPr>
        <w:t>ИМЕНИ АКАДЕМИКА С.П.КОРОЛЕВА»</w:t>
      </w:r>
    </w:p>
    <w:p w:rsidR="00476B17" w:rsidRPr="00476B17" w:rsidRDefault="00476B17" w:rsidP="00476B17">
      <w:pPr>
        <w:pStyle w:val="a3"/>
        <w:spacing w:after="0" w:afterAutospacing="0"/>
        <w:jc w:val="center"/>
        <w:rPr>
          <w:color w:val="000000"/>
          <w:szCs w:val="27"/>
        </w:rPr>
      </w:pPr>
      <w:r w:rsidRPr="00476B17">
        <w:rPr>
          <w:color w:val="000000"/>
          <w:szCs w:val="27"/>
        </w:rPr>
        <w:t>Факультет информатики</w:t>
      </w:r>
    </w:p>
    <w:p w:rsidR="00476B17" w:rsidRPr="00476B17" w:rsidRDefault="00476B17" w:rsidP="00476B1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 w:rsidRPr="00476B17">
        <w:rPr>
          <w:color w:val="000000"/>
          <w:szCs w:val="27"/>
        </w:rPr>
        <w:t>Кафедра информационных систем и технологий</w:t>
      </w:r>
    </w:p>
    <w:p w:rsidR="00476B17" w:rsidRDefault="00476B17" w:rsidP="00476B17">
      <w:pPr>
        <w:pStyle w:val="a3"/>
        <w:jc w:val="center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jc w:val="center"/>
        <w:rPr>
          <w:color w:val="000000"/>
          <w:sz w:val="28"/>
          <w:szCs w:val="27"/>
        </w:rPr>
      </w:pPr>
    </w:p>
    <w:p w:rsidR="00476B17" w:rsidRPr="00476B17" w:rsidRDefault="00476B17" w:rsidP="00476B17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7"/>
        </w:rPr>
      </w:pPr>
      <w:r w:rsidRPr="00476B17">
        <w:rPr>
          <w:color w:val="000000"/>
          <w:sz w:val="28"/>
          <w:szCs w:val="27"/>
        </w:rPr>
        <w:t>ОТЧЕТ</w:t>
      </w:r>
    </w:p>
    <w:p w:rsidR="00476B17" w:rsidRPr="00476B17" w:rsidRDefault="00476B17" w:rsidP="00476B17">
      <w:pPr>
        <w:pStyle w:val="a3"/>
        <w:spacing w:before="0" w:beforeAutospacing="0" w:after="0" w:afterAutospacing="0" w:line="276" w:lineRule="auto"/>
        <w:jc w:val="center"/>
        <w:rPr>
          <w:color w:val="000000"/>
          <w:szCs w:val="27"/>
        </w:rPr>
      </w:pPr>
      <w:r w:rsidRPr="00476B17">
        <w:rPr>
          <w:color w:val="000000"/>
          <w:szCs w:val="27"/>
        </w:rPr>
        <w:t xml:space="preserve">по лабораторной работе </w:t>
      </w:r>
    </w:p>
    <w:p w:rsidR="00476B17" w:rsidRPr="0027108B" w:rsidRDefault="00476B17" w:rsidP="00476B17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Вычисление функций Якоби с помощью </w:t>
      </w:r>
      <w:r>
        <w:rPr>
          <w:color w:val="000000"/>
          <w:sz w:val="28"/>
          <w:szCs w:val="27"/>
          <w:lang w:val="en-US"/>
        </w:rPr>
        <w:t>Java</w:t>
      </w:r>
      <w:r w:rsidRPr="00476B1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Spark</w:t>
      </w:r>
    </w:p>
    <w:p w:rsidR="00723934" w:rsidRPr="00723934" w:rsidRDefault="00723934" w:rsidP="00476B1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Вариант 5</w:t>
      </w:r>
    </w:p>
    <w:p w:rsidR="00476B17" w:rsidRDefault="00476B17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p w:rsidR="00476B17" w:rsidRPr="00FC6004" w:rsidRDefault="00476B17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tbl>
      <w:tblPr>
        <w:tblStyle w:val="a7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9"/>
      </w:tblGrid>
      <w:tr w:rsidR="0024012B" w:rsidTr="0024012B">
        <w:tc>
          <w:tcPr>
            <w:tcW w:w="4099" w:type="dxa"/>
          </w:tcPr>
          <w:p w:rsidR="0024012B" w:rsidRDefault="0024012B" w:rsidP="0006017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Работу в</w:t>
            </w:r>
            <w:r w:rsidRPr="00476B17">
              <w:rPr>
                <w:color w:val="000000"/>
                <w:sz w:val="28"/>
                <w:szCs w:val="27"/>
              </w:rPr>
              <w:t>ыполнил</w:t>
            </w:r>
            <w:r>
              <w:rPr>
                <w:color w:val="000000"/>
                <w:sz w:val="28"/>
                <w:szCs w:val="27"/>
              </w:rPr>
              <w:t>и</w:t>
            </w:r>
          </w:p>
          <w:p w:rsidR="0024012B" w:rsidRDefault="0024012B" w:rsidP="0006017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c</w:t>
            </w:r>
            <w:proofErr w:type="spellStart"/>
            <w:r>
              <w:rPr>
                <w:color w:val="000000"/>
                <w:sz w:val="28"/>
                <w:szCs w:val="27"/>
              </w:rPr>
              <w:t>туденты</w:t>
            </w:r>
            <w:proofErr w:type="spellEnd"/>
            <w:r>
              <w:rPr>
                <w:color w:val="000000"/>
                <w:sz w:val="28"/>
                <w:szCs w:val="27"/>
              </w:rPr>
              <w:t xml:space="preserve"> группы 6121-090401</w:t>
            </w:r>
            <w:r>
              <w:rPr>
                <w:color w:val="000000"/>
                <w:sz w:val="28"/>
                <w:szCs w:val="27"/>
                <w:lang w:val="en-US"/>
              </w:rPr>
              <w:t>D</w:t>
            </w:r>
            <w:r w:rsidRPr="00476B17">
              <w:rPr>
                <w:color w:val="000000"/>
                <w:sz w:val="28"/>
                <w:szCs w:val="27"/>
              </w:rPr>
              <w:t xml:space="preserve"> </w:t>
            </w:r>
          </w:p>
          <w:p w:rsidR="0024012B" w:rsidRDefault="0024012B" w:rsidP="0006017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Пензина Е.К.,</w:t>
            </w:r>
          </w:p>
          <w:p w:rsidR="0024012B" w:rsidRDefault="0024012B" w:rsidP="0006017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7"/>
              </w:rPr>
            </w:pPr>
            <w:proofErr w:type="spellStart"/>
            <w:r>
              <w:rPr>
                <w:color w:val="000000"/>
                <w:sz w:val="28"/>
                <w:szCs w:val="27"/>
              </w:rPr>
              <w:t>Возжаева</w:t>
            </w:r>
            <w:proofErr w:type="spellEnd"/>
            <w:r>
              <w:rPr>
                <w:color w:val="000000"/>
                <w:sz w:val="28"/>
                <w:szCs w:val="27"/>
              </w:rPr>
              <w:t xml:space="preserve"> А.В.,</w:t>
            </w:r>
          </w:p>
          <w:p w:rsidR="0024012B" w:rsidRDefault="0024012B" w:rsidP="0006017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7"/>
              </w:rPr>
            </w:pPr>
            <w:proofErr w:type="spellStart"/>
            <w:r>
              <w:rPr>
                <w:color w:val="000000"/>
                <w:sz w:val="28"/>
                <w:szCs w:val="27"/>
              </w:rPr>
              <w:t>Худобердина</w:t>
            </w:r>
            <w:proofErr w:type="spellEnd"/>
            <w:r>
              <w:rPr>
                <w:color w:val="000000"/>
                <w:sz w:val="28"/>
                <w:szCs w:val="27"/>
              </w:rPr>
              <w:t xml:space="preserve"> Е.С.,</w:t>
            </w:r>
          </w:p>
          <w:p w:rsidR="0024012B" w:rsidRDefault="0024012B" w:rsidP="0006017E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8"/>
                <w:szCs w:val="27"/>
              </w:rPr>
            </w:pPr>
            <w:proofErr w:type="spellStart"/>
            <w:r>
              <w:rPr>
                <w:color w:val="000000"/>
                <w:sz w:val="28"/>
                <w:szCs w:val="27"/>
              </w:rPr>
              <w:t>Яшкова</w:t>
            </w:r>
            <w:proofErr w:type="spellEnd"/>
            <w:r>
              <w:rPr>
                <w:color w:val="000000"/>
                <w:sz w:val="28"/>
                <w:szCs w:val="27"/>
              </w:rPr>
              <w:t xml:space="preserve"> А.К.</w:t>
            </w:r>
          </w:p>
        </w:tc>
      </w:tr>
      <w:tr w:rsidR="0006017E" w:rsidTr="0024012B">
        <w:tc>
          <w:tcPr>
            <w:tcW w:w="4099" w:type="dxa"/>
          </w:tcPr>
          <w:p w:rsidR="0006017E" w:rsidRDefault="0006017E" w:rsidP="0006017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</w:rPr>
            </w:pPr>
            <w:r w:rsidRPr="0006017E">
              <w:rPr>
                <w:color w:val="000000"/>
                <w:sz w:val="28"/>
                <w:szCs w:val="27"/>
              </w:rPr>
              <w:t>Проверил: д</w:t>
            </w:r>
            <w:r w:rsidRPr="0006017E">
              <w:rPr>
                <w:color w:val="000000"/>
                <w:sz w:val="28"/>
                <w:szCs w:val="27"/>
              </w:rPr>
              <w:t xml:space="preserve">.т.н., </w:t>
            </w:r>
            <w:r w:rsidRPr="0006017E">
              <w:rPr>
                <w:color w:val="000000"/>
                <w:sz w:val="28"/>
                <w:szCs w:val="27"/>
              </w:rPr>
              <w:t xml:space="preserve">профессор </w:t>
            </w:r>
            <w:r w:rsidRPr="0006017E">
              <w:rPr>
                <w:color w:val="000000"/>
                <w:sz w:val="28"/>
                <w:szCs w:val="27"/>
              </w:rPr>
              <w:t xml:space="preserve">кафедры ИСТ </w:t>
            </w:r>
            <w:r>
              <w:rPr>
                <w:color w:val="000000"/>
                <w:sz w:val="28"/>
                <w:szCs w:val="27"/>
              </w:rPr>
              <w:t>Прохоров С.А.</w:t>
            </w:r>
          </w:p>
        </w:tc>
      </w:tr>
    </w:tbl>
    <w:p w:rsidR="0006017E" w:rsidRPr="00476B17" w:rsidRDefault="0006017E" w:rsidP="00476B17">
      <w:pPr>
        <w:pStyle w:val="a3"/>
        <w:spacing w:before="0" w:beforeAutospacing="0" w:after="0" w:afterAutospacing="0"/>
        <w:jc w:val="right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jc w:val="center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jc w:val="center"/>
        <w:rPr>
          <w:color w:val="000000"/>
          <w:sz w:val="28"/>
          <w:szCs w:val="27"/>
        </w:rPr>
      </w:pPr>
    </w:p>
    <w:p w:rsidR="00476B17" w:rsidRDefault="00476B17" w:rsidP="00476B17">
      <w:pPr>
        <w:pStyle w:val="a3"/>
        <w:jc w:val="center"/>
        <w:rPr>
          <w:color w:val="000000"/>
          <w:sz w:val="28"/>
          <w:szCs w:val="27"/>
        </w:rPr>
      </w:pPr>
    </w:p>
    <w:p w:rsidR="00476B17" w:rsidRDefault="00476B17" w:rsidP="00A6541F">
      <w:pPr>
        <w:pStyle w:val="a3"/>
        <w:jc w:val="center"/>
        <w:rPr>
          <w:color w:val="000000"/>
          <w:sz w:val="28"/>
          <w:szCs w:val="27"/>
        </w:rPr>
      </w:pPr>
      <w:r w:rsidRPr="00476B17">
        <w:rPr>
          <w:color w:val="000000"/>
          <w:sz w:val="28"/>
          <w:szCs w:val="27"/>
        </w:rPr>
        <w:t>Самара 2017 г.</w:t>
      </w:r>
    </w:p>
    <w:p w:rsidR="00476B17" w:rsidRDefault="00A6541F" w:rsidP="00A6541F">
      <w:pPr>
        <w:pStyle w:val="a3"/>
        <w:ind w:firstLine="567"/>
        <w:jc w:val="both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ЗАДАНИЕ</w:t>
      </w:r>
    </w:p>
    <w:p w:rsidR="00A6541F" w:rsidRPr="00A6541F" w:rsidRDefault="00A6541F" w:rsidP="00A654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6541F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A6541F">
        <w:rPr>
          <w:rFonts w:ascii="Times New Roman" w:hAnsi="Times New Roman" w:cs="Times New Roman"/>
          <w:sz w:val="28"/>
        </w:rPr>
        <w:t>web</w:t>
      </w:r>
      <w:proofErr w:type="spellEnd"/>
      <w:r w:rsidRPr="00A6541F">
        <w:rPr>
          <w:rFonts w:ascii="Times New Roman" w:hAnsi="Times New Roman" w:cs="Times New Roman"/>
          <w:sz w:val="28"/>
        </w:rPr>
        <w:t xml:space="preserve">-приложение для вычисления характеристик ортогональных функций экспоненциального типа с проведением модульного и нагрузочного тестирования. Приложение должно содержать клиент-серверную часть, блок тестирования и выполнять следующие​ ​обязательные​ ​функции​: </w:t>
      </w:r>
    </w:p>
    <w:p w:rsidR="00A6541F" w:rsidRPr="00A6541F" w:rsidRDefault="00A6541F" w:rsidP="00A6541F">
      <w:pPr>
        <w:pStyle w:val="a5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 w:rsidRPr="00A6541F">
        <w:rPr>
          <w:rFonts w:ascii="Times New Roman" w:hAnsi="Times New Roman" w:cs="Times New Roman"/>
          <w:sz w:val="28"/>
        </w:rPr>
        <w:t xml:space="preserve">Возможность ввода параметров функций m, N, </w:t>
      </w:r>
      <w:proofErr w:type="spellStart"/>
      <w:r w:rsidRPr="00A6541F">
        <w:rPr>
          <w:rFonts w:ascii="Times New Roman" w:hAnsi="Times New Roman" w:cs="Times New Roman"/>
          <w:sz w:val="28"/>
        </w:rPr>
        <w:t>gamma</w:t>
      </w:r>
      <w:proofErr w:type="spellEnd"/>
      <w:r w:rsidRPr="00A654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541F">
        <w:rPr>
          <w:rFonts w:ascii="Times New Roman" w:hAnsi="Times New Roman" w:cs="Times New Roman"/>
          <w:sz w:val="28"/>
        </w:rPr>
        <w:t>alpha</w:t>
      </w:r>
      <w:proofErr w:type="spellEnd"/>
      <w:r w:rsidRPr="00A6541F">
        <w:rPr>
          <w:rFonts w:ascii="Times New Roman" w:hAnsi="Times New Roman" w:cs="Times New Roman"/>
          <w:sz w:val="28"/>
        </w:rPr>
        <w:t xml:space="preserve"> (или </w:t>
      </w:r>
      <w:proofErr w:type="spellStart"/>
      <w:r w:rsidRPr="00A6541F">
        <w:rPr>
          <w:rFonts w:ascii="Times New Roman" w:hAnsi="Times New Roman" w:cs="Times New Roman"/>
          <w:sz w:val="28"/>
        </w:rPr>
        <w:t>beta</w:t>
      </w:r>
      <w:proofErr w:type="spellEnd"/>
      <w:r w:rsidRPr="00A6541F">
        <w:rPr>
          <w:rFonts w:ascii="Times New Roman" w:hAnsi="Times New Roman" w:cs="Times New Roman"/>
          <w:sz w:val="28"/>
        </w:rPr>
        <w:t xml:space="preserve">) в зависимости от вида функции; </w:t>
      </w:r>
    </w:p>
    <w:p w:rsidR="00A6541F" w:rsidRPr="00A6541F" w:rsidRDefault="00A6541F" w:rsidP="00A6541F">
      <w:pPr>
        <w:pStyle w:val="a5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 w:rsidRPr="00A6541F">
        <w:rPr>
          <w:rFonts w:ascii="Times New Roman" w:hAnsi="Times New Roman" w:cs="Times New Roman"/>
          <w:sz w:val="28"/>
        </w:rPr>
        <w:t xml:space="preserve">Вычисление трех функций разного вида согласно </w:t>
      </w:r>
      <w:proofErr w:type="gramStart"/>
      <w:r w:rsidRPr="00A6541F">
        <w:rPr>
          <w:rFonts w:ascii="Times New Roman" w:hAnsi="Times New Roman" w:cs="Times New Roman"/>
          <w:sz w:val="28"/>
        </w:rPr>
        <w:t>варианту</w:t>
      </w:r>
      <w:proofErr w:type="gramEnd"/>
      <w:r w:rsidRPr="00A6541F">
        <w:rPr>
          <w:rFonts w:ascii="Times New Roman" w:hAnsi="Times New Roman" w:cs="Times New Roman"/>
          <w:sz w:val="28"/>
        </w:rPr>
        <w:t xml:space="preserve"> при заданных параметрах; </w:t>
      </w:r>
    </w:p>
    <w:p w:rsidR="00A6541F" w:rsidRPr="00A6541F" w:rsidRDefault="00A6541F" w:rsidP="00A6541F">
      <w:pPr>
        <w:pStyle w:val="a5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 w:rsidRPr="00A6541F">
        <w:rPr>
          <w:rFonts w:ascii="Times New Roman" w:hAnsi="Times New Roman" w:cs="Times New Roman"/>
          <w:sz w:val="28"/>
        </w:rPr>
        <w:t xml:space="preserve">Возможность распараллеливания вычислений, используя один из предлагаемых методов согласно варианту задания; </w:t>
      </w:r>
    </w:p>
    <w:p w:rsidR="00A6541F" w:rsidRPr="00A6541F" w:rsidRDefault="00A6541F" w:rsidP="00A6541F">
      <w:pPr>
        <w:pStyle w:val="a5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 w:rsidRPr="00A6541F">
        <w:rPr>
          <w:rFonts w:ascii="Times New Roman" w:hAnsi="Times New Roman" w:cs="Times New Roman"/>
          <w:sz w:val="28"/>
        </w:rPr>
        <w:t xml:space="preserve">Проведение модульного тестирования для проверки правильности вычисления функций; </w:t>
      </w:r>
    </w:p>
    <w:p w:rsidR="00593ADA" w:rsidRPr="0027108B" w:rsidRDefault="00A6541F" w:rsidP="0027108B">
      <w:pPr>
        <w:pStyle w:val="a5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36"/>
        </w:rPr>
      </w:pPr>
      <w:r w:rsidRPr="00A6541F">
        <w:rPr>
          <w:rFonts w:ascii="Times New Roman" w:hAnsi="Times New Roman" w:cs="Times New Roman"/>
          <w:sz w:val="28"/>
        </w:rPr>
        <w:t>Проведение нагрузочного тестирования для предельно возможных значений m, N с замером временных затрат с использованием стандартной библиотеки выбранного языка реализации.</w:t>
      </w:r>
    </w:p>
    <w:p w:rsidR="00A6541F" w:rsidRDefault="00A6541F" w:rsidP="0006017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РЕАЛИЗАЦИЯ</w:t>
      </w:r>
    </w:p>
    <w:p w:rsidR="00A6541F" w:rsidRDefault="00A6541F" w:rsidP="00A6541F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Согласно полученному варианту, требуется</w:t>
      </w:r>
      <w:r w:rsidR="00723934">
        <w:rPr>
          <w:rFonts w:ascii="Times New Roman" w:hAnsi="Times New Roman" w:cs="Times New Roman"/>
          <w:sz w:val="28"/>
        </w:rPr>
        <w:t xml:space="preserve"> реализовать параллельное вычисление элементов матрицы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</w:rPr>
              <m:t>(α,0)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τ,γ</m:t>
            </m:r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 w:rsidR="00723934">
        <w:rPr>
          <w:rFonts w:ascii="Times New Roman" w:eastAsiaTheme="minorEastAsia" w:hAnsi="Times New Roman" w:cs="Times New Roman"/>
          <w:sz w:val="28"/>
        </w:rPr>
        <w:t xml:space="preserve">с использованием функций Якоби одного </w:t>
      </w:r>
      <w:r w:rsidR="00FC6004">
        <w:rPr>
          <w:rFonts w:ascii="Times New Roman" w:eastAsiaTheme="minorEastAsia" w:hAnsi="Times New Roman" w:cs="Times New Roman"/>
          <w:sz w:val="28"/>
        </w:rPr>
        <w:t>из трех видов:</w:t>
      </w:r>
    </w:p>
    <w:p w:rsidR="00723934" w:rsidRDefault="00723934" w:rsidP="0072393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аналитическое представление</w:t>
      </w:r>
      <w:r w:rsidR="00FC6004">
        <w:rPr>
          <w:rFonts w:ascii="Times New Roman" w:hAnsi="Times New Roman" w:cs="Times New Roman"/>
          <w:sz w:val="28"/>
        </w:rPr>
        <w:t xml:space="preserve"> (1</w:t>
      </w:r>
      <w:r w:rsidR="004E431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:rsidR="00723934" w:rsidRDefault="00723934" w:rsidP="0072393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интегральное представление</w:t>
      </w:r>
      <w:r w:rsidR="00FC6004">
        <w:rPr>
          <w:rFonts w:ascii="Times New Roman" w:hAnsi="Times New Roman" w:cs="Times New Roman"/>
          <w:sz w:val="28"/>
        </w:rPr>
        <w:t xml:space="preserve"> </w:t>
      </w:r>
      <w:r w:rsidR="004E431C">
        <w:rPr>
          <w:rFonts w:ascii="Times New Roman" w:hAnsi="Times New Roman" w:cs="Times New Roman"/>
          <w:sz w:val="28"/>
        </w:rPr>
        <w:t>(2)</w:t>
      </w:r>
      <w:r>
        <w:rPr>
          <w:rFonts w:ascii="Times New Roman" w:hAnsi="Times New Roman" w:cs="Times New Roman"/>
          <w:sz w:val="28"/>
        </w:rPr>
        <w:t>;</w:t>
      </w:r>
    </w:p>
    <w:p w:rsidR="00723934" w:rsidRDefault="00723934" w:rsidP="0072393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рекурентное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представление</w:t>
      </w:r>
      <w:r w:rsidR="00FC6004">
        <w:rPr>
          <w:rFonts w:ascii="Times New Roman" w:hAnsi="Times New Roman" w:cs="Times New Roman"/>
          <w:sz w:val="28"/>
        </w:rPr>
        <w:t xml:space="preserve"> </w:t>
      </w:r>
      <w:r w:rsidR="004E431C">
        <w:rPr>
          <w:rFonts w:ascii="Times New Roman" w:hAnsi="Times New Roman" w:cs="Times New Roman"/>
          <w:sz w:val="28"/>
        </w:rPr>
        <w:t>(3)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7"/>
        <w:tblW w:w="1020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141"/>
        <w:gridCol w:w="567"/>
      </w:tblGrid>
      <w:tr w:rsidR="0006017E" w:rsidTr="00956AC4">
        <w:tc>
          <w:tcPr>
            <w:tcW w:w="9639" w:type="dxa"/>
            <w:gridSpan w:val="2"/>
          </w:tcPr>
          <w:p w:rsidR="0006017E" w:rsidRPr="0006017E" w:rsidRDefault="0006017E" w:rsidP="00956A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α,0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τ,γ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k+s+α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s+α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(-(2s+α+1)cγτ/2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67" w:type="dxa"/>
            <w:vAlign w:val="center"/>
          </w:tcPr>
          <w:p w:rsidR="0006017E" w:rsidRDefault="0006017E" w:rsidP="00956A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5089A">
              <w:rPr>
                <w:rFonts w:ascii="Times New Roman" w:eastAsiaTheme="minorEastAsia" w:hAnsi="Times New Roman" w:cs="Times New Roman"/>
                <w:sz w:val="28"/>
              </w:rPr>
              <w:t>(1)</w:t>
            </w:r>
          </w:p>
        </w:tc>
      </w:tr>
      <w:tr w:rsidR="0006017E" w:rsidTr="008800CF">
        <w:trPr>
          <w:trHeight w:val="3543"/>
        </w:trPr>
        <w:tc>
          <w:tcPr>
            <w:tcW w:w="9498" w:type="dxa"/>
          </w:tcPr>
          <w:p w:rsidR="0006017E" w:rsidRPr="0006017E" w:rsidRDefault="0006017E" w:rsidP="00956A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α,0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τ,γ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π/2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α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cγτ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tanϕ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dϕ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,  если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=0 </m:t>
                        </m:r>
                      </m:e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π/2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(ϕ+2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k-1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arctan⁡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2k+α+1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2s+α+1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tanϕ))×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2k+α+1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cγτ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2tanϕ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cosϕ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dϕ, если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&gt;0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  <w:tc>
          <w:tcPr>
            <w:tcW w:w="708" w:type="dxa"/>
            <w:gridSpan w:val="2"/>
            <w:vAlign w:val="center"/>
          </w:tcPr>
          <w:p w:rsidR="0006017E" w:rsidRDefault="0006017E" w:rsidP="00956A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63D7F">
              <w:rPr>
                <w:rFonts w:ascii="Times New Roman" w:eastAsiaTheme="minorEastAsia" w:hAnsi="Times New Roman" w:cs="Times New Roman"/>
                <w:sz w:val="28"/>
                <w:szCs w:val="28"/>
              </w:rPr>
              <w:t>(2)</w:t>
            </w:r>
          </w:p>
        </w:tc>
      </w:tr>
      <w:tr w:rsidR="0006017E" w:rsidTr="00956AC4">
        <w:tc>
          <w:tcPr>
            <w:tcW w:w="9498" w:type="dxa"/>
          </w:tcPr>
          <w:p w:rsidR="0006017E" w:rsidRPr="0006017E" w:rsidRDefault="0006017E" w:rsidP="00956A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α,0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τ,γ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α+2k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α+2k-2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(-cγτ))+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2k(α+2k-2)(α+k)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×(α+2k-1)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α,0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τ,γ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(α+k-1)(k-1)(α+2k)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k(α+2k-2)(α+k)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α,0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τ,γ</m:t>
                    </m:r>
                  </m:e>
                </m:d>
              </m:oMath>
            </m:oMathPara>
          </w:p>
        </w:tc>
        <w:tc>
          <w:tcPr>
            <w:tcW w:w="708" w:type="dxa"/>
            <w:gridSpan w:val="2"/>
            <w:vAlign w:val="center"/>
          </w:tcPr>
          <w:p w:rsidR="0006017E" w:rsidRDefault="0006017E" w:rsidP="00956A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66AA9">
              <w:rPr>
                <w:rFonts w:ascii="Times New Roman" w:eastAsiaTheme="minorEastAsia" w:hAnsi="Times New Roman" w:cs="Times New Roman"/>
                <w:sz w:val="28"/>
              </w:rPr>
              <w:t>(3)</w:t>
            </w:r>
          </w:p>
        </w:tc>
      </w:tr>
    </w:tbl>
    <w:p w:rsidR="008800CF" w:rsidRDefault="009D3784" w:rsidP="008800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Распараллеливание вычислений производится с помощью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D3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Spark</w:t>
      </w:r>
      <w:r>
        <w:rPr>
          <w:rFonts w:ascii="Times New Roman" w:hAnsi="Times New Roman" w:cs="Times New Roman"/>
          <w:sz w:val="28"/>
          <w:szCs w:val="28"/>
        </w:rPr>
        <w:t xml:space="preserve"> версии 2.2.0 параллельно-последовательным способом: определяется большая сторона матрицы, по этой стороне формируются вектор</w:t>
      </w:r>
      <w:r w:rsidR="00593ADA">
        <w:rPr>
          <w:rFonts w:ascii="Times New Roman" w:hAnsi="Times New Roman" w:cs="Times New Roman"/>
          <w:sz w:val="28"/>
          <w:szCs w:val="28"/>
        </w:rPr>
        <w:t>ы</w:t>
      </w:r>
      <w:r w:rsidR="008800CF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8800CF">
        <w:rPr>
          <w:rFonts w:ascii="Times New Roman" w:hAnsi="Times New Roman" w:cs="Times New Roman"/>
          <w:sz w:val="28"/>
          <w:szCs w:val="28"/>
          <w:lang w:val="en-US"/>
        </w:rPr>
        <w:t>JavaRDD</w:t>
      </w:r>
      <w:proofErr w:type="spellEnd"/>
      <w:r w:rsidR="008800CF" w:rsidRPr="008800CF">
        <w:rPr>
          <w:rFonts w:ascii="Times New Roman" w:hAnsi="Times New Roman" w:cs="Times New Roman"/>
          <w:sz w:val="28"/>
          <w:szCs w:val="28"/>
        </w:rPr>
        <w:t>&lt;</w:t>
      </w:r>
      <w:r w:rsidR="008800C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8800CF" w:rsidRPr="008800CF">
        <w:rPr>
          <w:rFonts w:ascii="Times New Roman" w:hAnsi="Times New Roman" w:cs="Times New Roman"/>
          <w:sz w:val="28"/>
          <w:szCs w:val="28"/>
        </w:rPr>
        <w:t>&gt;</w:t>
      </w:r>
      <w:r w:rsidR="00593A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дальнейшие вычисления проводятся параллельно внутри </w:t>
      </w:r>
      <w:r w:rsidR="00593ADA">
        <w:rPr>
          <w:rFonts w:ascii="Times New Roman" w:hAnsi="Times New Roman" w:cs="Times New Roman"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sz w:val="28"/>
          <w:szCs w:val="28"/>
        </w:rPr>
        <w:t>вектора</w:t>
      </w:r>
      <w:r w:rsidR="008800CF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spellStart"/>
      <w:r w:rsidR="00187655">
        <w:rPr>
          <w:rFonts w:ascii="Times New Roman" w:hAnsi="Times New Roman" w:cs="Times New Roman"/>
          <w:sz w:val="28"/>
          <w:szCs w:val="28"/>
          <w:lang w:val="en-US"/>
        </w:rPr>
        <w:t>JavaRDD</w:t>
      </w:r>
      <w:proofErr w:type="spellEnd"/>
      <w:r w:rsidR="00187655" w:rsidRPr="00187655">
        <w:rPr>
          <w:rFonts w:ascii="Times New Roman" w:hAnsi="Times New Roman" w:cs="Times New Roman"/>
          <w:sz w:val="28"/>
          <w:szCs w:val="28"/>
        </w:rPr>
        <w:t>&lt;</w:t>
      </w:r>
      <w:r w:rsidR="0018765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87655" w:rsidRPr="00187655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8800CF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800CF" w:rsidRPr="008800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00C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8800CF" w:rsidRPr="00880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0C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="008800CF" w:rsidRPr="008800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3ADA">
        <w:rPr>
          <w:rFonts w:ascii="Times New Roman" w:hAnsi="Times New Roman" w:cs="Times New Roman"/>
          <w:sz w:val="28"/>
          <w:szCs w:val="28"/>
        </w:rPr>
        <w:t>сами векторы</w:t>
      </w:r>
      <w:r>
        <w:rPr>
          <w:rFonts w:ascii="Times New Roman" w:hAnsi="Times New Roman" w:cs="Times New Roman"/>
          <w:sz w:val="28"/>
          <w:szCs w:val="28"/>
        </w:rPr>
        <w:t xml:space="preserve"> выбираются последовательно.</w:t>
      </w:r>
    </w:p>
    <w:p w:rsidR="00717853" w:rsidRDefault="00A61071" w:rsidP="000601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факториала используется Гамма-функция из 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61071">
        <w:rPr>
          <w:rFonts w:ascii="Times New Roman" w:hAnsi="Times New Roman" w:cs="Times New Roman"/>
          <w:sz w:val="28"/>
          <w:szCs w:val="28"/>
        </w:rPr>
        <w:t>.</w:t>
      </w:r>
    </w:p>
    <w:p w:rsidR="00593ADA" w:rsidRPr="009C01C2" w:rsidRDefault="00593ADA" w:rsidP="00F107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интегральной функции используется </w:t>
      </w:r>
      <w:r w:rsidR="009C01C2">
        <w:rPr>
          <w:rFonts w:ascii="Times New Roman" w:hAnsi="Times New Roman" w:cs="Times New Roman"/>
          <w:sz w:val="28"/>
          <w:szCs w:val="28"/>
        </w:rPr>
        <w:t xml:space="preserve">метод Симпсона, суть которого заключается в приближении подынтегральной функции на отрезке </w:t>
      </w:r>
      <w:r w:rsidR="009C01C2" w:rsidRPr="009C01C2">
        <w:rPr>
          <w:rFonts w:ascii="Times New Roman" w:hAnsi="Times New Roman" w:cs="Times New Roman"/>
          <w:sz w:val="28"/>
          <w:szCs w:val="28"/>
        </w:rPr>
        <w:t>[</w:t>
      </w:r>
      <w:r w:rsidR="009C01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01C2" w:rsidRPr="009C01C2">
        <w:rPr>
          <w:rFonts w:ascii="Times New Roman" w:hAnsi="Times New Roman" w:cs="Times New Roman"/>
          <w:sz w:val="28"/>
          <w:szCs w:val="28"/>
        </w:rPr>
        <w:t xml:space="preserve">, </w:t>
      </w:r>
      <w:r w:rsidR="009C01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C01C2" w:rsidRPr="009C01C2">
        <w:rPr>
          <w:rFonts w:ascii="Times New Roman" w:hAnsi="Times New Roman" w:cs="Times New Roman"/>
          <w:sz w:val="28"/>
          <w:szCs w:val="28"/>
        </w:rPr>
        <w:t xml:space="preserve">] </w:t>
      </w:r>
      <w:r w:rsidR="009C01C2">
        <w:rPr>
          <w:rFonts w:ascii="Times New Roman" w:hAnsi="Times New Roman" w:cs="Times New Roman"/>
          <w:sz w:val="28"/>
          <w:szCs w:val="28"/>
        </w:rPr>
        <w:t xml:space="preserve">интерполяционным многочленом второй степени. Метод Симпсона имеет порядок погрешности 4 и алгебраический порядок точности 3. </w:t>
      </w:r>
    </w:p>
    <w:p w:rsidR="009D3784" w:rsidRDefault="009D3784" w:rsidP="00F107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приложения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A61071">
        <w:rPr>
          <w:rFonts w:ascii="Times New Roman" w:hAnsi="Times New Roman" w:cs="Times New Roman"/>
          <w:sz w:val="28"/>
          <w:szCs w:val="28"/>
        </w:rPr>
        <w:t xml:space="preserve"> с использованием платформы </w:t>
      </w:r>
      <w:r w:rsidR="00A6107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A61071" w:rsidRPr="00A61071">
        <w:rPr>
          <w:rFonts w:ascii="Times New Roman" w:hAnsi="Times New Roman" w:cs="Times New Roman"/>
          <w:sz w:val="28"/>
          <w:szCs w:val="28"/>
        </w:rPr>
        <w:t xml:space="preserve"> </w:t>
      </w:r>
      <w:r w:rsidR="00A61071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A61071" w:rsidRPr="00A61071">
        <w:rPr>
          <w:rFonts w:ascii="Times New Roman" w:hAnsi="Times New Roman" w:cs="Times New Roman"/>
          <w:sz w:val="28"/>
          <w:szCs w:val="28"/>
        </w:rPr>
        <w:t xml:space="preserve"> 1.4.2</w:t>
      </w:r>
      <w:r>
        <w:rPr>
          <w:rFonts w:ascii="Times New Roman" w:hAnsi="Times New Roman" w:cs="Times New Roman"/>
          <w:sz w:val="28"/>
          <w:szCs w:val="28"/>
        </w:rPr>
        <w:t xml:space="preserve">, сборщик –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D37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сервер –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D3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A61071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A61071" w:rsidRDefault="00A61071" w:rsidP="00F107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Клиентская часть приложения разработана с помощью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A61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61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61071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A61071" w:rsidRDefault="00A61071" w:rsidP="00F107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приложении проводится модульное и нагрузочное тестирование.</w:t>
      </w:r>
    </w:p>
    <w:p w:rsidR="00F10731" w:rsidRDefault="00F10731" w:rsidP="00F107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731">
        <w:rPr>
          <w:rFonts w:ascii="Times New Roman" w:hAnsi="Times New Roman" w:cs="Times New Roman"/>
          <w:sz w:val="28"/>
          <w:szCs w:val="28"/>
        </w:rPr>
        <w:t>Нагрузочное тестирование</w:t>
      </w:r>
      <w:r w:rsidR="00FC6004">
        <w:rPr>
          <w:rFonts w:ascii="Times New Roman" w:hAnsi="Times New Roman" w:cs="Times New Roman"/>
          <w:sz w:val="28"/>
          <w:szCs w:val="28"/>
        </w:rPr>
        <w:t xml:space="preserve"> </w:t>
      </w:r>
      <w:r w:rsidR="00FC6004" w:rsidRPr="00A61071">
        <w:rPr>
          <w:rFonts w:ascii="Times New Roman" w:hAnsi="Times New Roman" w:cs="Times New Roman"/>
          <w:sz w:val="28"/>
          <w:szCs w:val="28"/>
        </w:rPr>
        <w:t xml:space="preserve">проводится с использованием </w:t>
      </w:r>
      <w:r w:rsidR="00FC6004">
        <w:rPr>
          <w:rFonts w:ascii="Times New Roman" w:hAnsi="Times New Roman" w:cs="Times New Roman"/>
          <w:sz w:val="28"/>
          <w:szCs w:val="28"/>
        </w:rPr>
        <w:t>библиотеки</w:t>
      </w:r>
      <w:r w:rsidR="00FC6004" w:rsidRPr="00A6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004" w:rsidRPr="00A61071">
        <w:rPr>
          <w:rFonts w:ascii="Times New Roman" w:hAnsi="Times New Roman" w:cs="Times New Roman"/>
          <w:sz w:val="28"/>
          <w:szCs w:val="28"/>
        </w:rPr>
        <w:t>Jama</w:t>
      </w:r>
      <w:proofErr w:type="spellEnd"/>
      <w:r w:rsidR="00FC600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Pr="00F10731">
        <w:rPr>
          <w:rFonts w:ascii="Times New Roman" w:hAnsi="Times New Roman" w:cs="Times New Roman"/>
          <w:sz w:val="28"/>
          <w:szCs w:val="28"/>
        </w:rPr>
        <w:t>:</w:t>
      </w:r>
    </w:p>
    <w:p w:rsidR="00F10731" w:rsidRPr="00F10731" w:rsidRDefault="00F10731" w:rsidP="00F10731">
      <w:pPr>
        <w:pStyle w:val="a5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10731">
        <w:rPr>
          <w:rFonts w:ascii="Times New Roman" w:hAnsi="Times New Roman" w:cs="Times New Roman"/>
          <w:sz w:val="28"/>
          <w:szCs w:val="28"/>
        </w:rPr>
        <w:t>ахождение обратной матрицы</w:t>
      </w:r>
      <w:bookmarkStart w:id="0" w:name="_GoBack"/>
      <w:bookmarkEnd w:id="0"/>
      <w:r w:rsidRPr="00F107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0731" w:rsidRPr="00F10731" w:rsidRDefault="00F10731" w:rsidP="00F10731">
      <w:pPr>
        <w:pStyle w:val="a5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F10731">
        <w:rPr>
          <w:rFonts w:ascii="Times New Roman" w:hAnsi="Times New Roman" w:cs="Times New Roman"/>
          <w:sz w:val="28"/>
          <w:szCs w:val="28"/>
        </w:rPr>
        <w:t xml:space="preserve">ахождение транспонированной матрицы: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0731" w:rsidRPr="00F10731" w:rsidRDefault="00F10731" w:rsidP="00F10731">
      <w:pPr>
        <w:pStyle w:val="a5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произведения: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1B09" w:rsidRDefault="00A61071" w:rsidP="00F107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1071">
        <w:rPr>
          <w:rFonts w:ascii="Times New Roman" w:hAnsi="Times New Roman" w:cs="Times New Roman"/>
          <w:sz w:val="28"/>
          <w:szCs w:val="28"/>
        </w:rPr>
        <w:t xml:space="preserve">Модульное тестирование проводится с использованием jUnit4. </w:t>
      </w:r>
      <w:r>
        <w:rPr>
          <w:rFonts w:ascii="Times New Roman" w:hAnsi="Times New Roman" w:cs="Times New Roman"/>
          <w:sz w:val="28"/>
          <w:szCs w:val="28"/>
        </w:rPr>
        <w:t xml:space="preserve">Значения элементов матрицы предварительно рассчитаны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A61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A61071">
        <w:rPr>
          <w:rFonts w:ascii="Times New Roman" w:hAnsi="Times New Roman" w:cs="Times New Roman"/>
          <w:sz w:val="28"/>
          <w:szCs w:val="28"/>
        </w:rPr>
        <w:t xml:space="preserve"> 9.</w:t>
      </w:r>
    </w:p>
    <w:p w:rsidR="00A61071" w:rsidRPr="002C1B09" w:rsidRDefault="002C1B09" w:rsidP="00956AC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2C1B09" w:rsidRPr="002C1B09" w:rsidRDefault="00FC6004" w:rsidP="00593A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  <w:r w:rsidR="00F10731">
        <w:rPr>
          <w:rFonts w:ascii="Times New Roman" w:hAnsi="Times New Roman" w:cs="Times New Roman"/>
          <w:sz w:val="28"/>
          <w:szCs w:val="28"/>
        </w:rPr>
        <w:t xml:space="preserve"> компьютера, на котором проводилось тестирование системы</w:t>
      </w:r>
      <w:r w:rsidR="00593ADA">
        <w:rPr>
          <w:rFonts w:ascii="Times New Roman" w:hAnsi="Times New Roman" w:cs="Times New Roman"/>
          <w:sz w:val="28"/>
          <w:szCs w:val="28"/>
        </w:rPr>
        <w:t>, представлены в таблице 1.</w:t>
      </w:r>
    </w:p>
    <w:p w:rsidR="00F10731" w:rsidRDefault="00F10731" w:rsidP="00F10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FC6004"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компьютера</w:t>
      </w:r>
    </w:p>
    <w:tbl>
      <w:tblPr>
        <w:tblStyle w:val="a7"/>
        <w:tblW w:w="10201" w:type="dxa"/>
        <w:tblLook w:val="04A0" w:firstRow="1" w:lastRow="0" w:firstColumn="1" w:lastColumn="0" w:noHBand="0" w:noVBand="1"/>
      </w:tblPr>
      <w:tblGrid>
        <w:gridCol w:w="3070"/>
        <w:gridCol w:w="7131"/>
      </w:tblGrid>
      <w:tr w:rsidR="00F10731" w:rsidRPr="00D26EC3" w:rsidTr="008800CF">
        <w:trPr>
          <w:trHeight w:val="533"/>
        </w:trPr>
        <w:tc>
          <w:tcPr>
            <w:tcW w:w="3070" w:type="dxa"/>
          </w:tcPr>
          <w:p w:rsidR="00F10731" w:rsidRPr="00D26EC3" w:rsidRDefault="002C1B09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7131" w:type="dxa"/>
          </w:tcPr>
          <w:p w:rsidR="00F10731" w:rsidRPr="00D26EC3" w:rsidRDefault="002C1B09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</w:tr>
      <w:tr w:rsidR="00F10731" w:rsidRPr="00D26EC3" w:rsidTr="008800CF">
        <w:trPr>
          <w:trHeight w:val="399"/>
        </w:trPr>
        <w:tc>
          <w:tcPr>
            <w:tcW w:w="3070" w:type="dxa"/>
          </w:tcPr>
          <w:p w:rsidR="00F10731" w:rsidRPr="00D26EC3" w:rsidRDefault="00F10731" w:rsidP="00D26EC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7131" w:type="dxa"/>
          </w:tcPr>
          <w:p w:rsidR="00F10731" w:rsidRPr="00D26EC3" w:rsidRDefault="002C1B09" w:rsidP="00D26EC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AMD</w:t>
            </w:r>
            <w:r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10-9600</w:t>
            </w:r>
            <w:r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P</w:t>
            </w:r>
            <w:r w:rsidR="00593ADA"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593ADA"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RADEON</w:t>
            </w:r>
            <w:r w:rsidR="00593ADA"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593ADA"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R</w:t>
            </w:r>
            <w:r w:rsidR="00593ADA"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5, 4 ядра, частота 2.40 ГГц</w:t>
            </w:r>
          </w:p>
        </w:tc>
      </w:tr>
      <w:tr w:rsidR="00F10731" w:rsidRPr="00D26EC3" w:rsidTr="008800CF">
        <w:trPr>
          <w:trHeight w:val="399"/>
        </w:trPr>
        <w:tc>
          <w:tcPr>
            <w:tcW w:w="3070" w:type="dxa"/>
          </w:tcPr>
          <w:p w:rsidR="00F10731" w:rsidRPr="00D26EC3" w:rsidRDefault="00F10731" w:rsidP="00D26EC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sz w:val="28"/>
                <w:szCs w:val="28"/>
              </w:rPr>
              <w:t>Установленная ОЗУ</w:t>
            </w:r>
          </w:p>
        </w:tc>
        <w:tc>
          <w:tcPr>
            <w:tcW w:w="7131" w:type="dxa"/>
          </w:tcPr>
          <w:p w:rsidR="00F10731" w:rsidRPr="00D26EC3" w:rsidRDefault="00F10731" w:rsidP="00D26EC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sz w:val="28"/>
                <w:szCs w:val="28"/>
              </w:rPr>
              <w:t>8,00 ГБ (</w:t>
            </w:r>
            <w:r w:rsidR="00593ADA" w:rsidRPr="00D26EC3">
              <w:rPr>
                <w:rFonts w:ascii="Times New Roman" w:hAnsi="Times New Roman" w:cs="Times New Roman"/>
                <w:sz w:val="28"/>
                <w:szCs w:val="28"/>
              </w:rPr>
              <w:t xml:space="preserve">частота </w:t>
            </w:r>
            <w:r w:rsidR="002C1B09"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2133 МГц, </w:t>
            </w:r>
            <w:r w:rsidR="00593ADA"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интерфейс </w:t>
            </w:r>
            <w:r w:rsidR="002C1B09"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DDR4</w:t>
            </w:r>
            <w:r w:rsidR="00593ADA" w:rsidRPr="00D26EC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F10731" w:rsidRPr="00D26EC3" w:rsidTr="008800CF">
        <w:trPr>
          <w:trHeight w:val="377"/>
        </w:trPr>
        <w:tc>
          <w:tcPr>
            <w:tcW w:w="3070" w:type="dxa"/>
          </w:tcPr>
          <w:p w:rsidR="00F10731" w:rsidRPr="00D26EC3" w:rsidRDefault="00F10731" w:rsidP="00D26EC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7131" w:type="dxa"/>
          </w:tcPr>
          <w:p w:rsidR="00F10731" w:rsidRPr="00D26EC3" w:rsidRDefault="00F10731" w:rsidP="00D26EC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D26EC3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r w:rsidRPr="00D2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26EC3">
              <w:rPr>
                <w:rFonts w:ascii="Times New Roman" w:hAnsi="Times New Roman" w:cs="Times New Roman"/>
                <w:sz w:val="28"/>
                <w:szCs w:val="28"/>
              </w:rPr>
              <w:t>64 Домашняя</w:t>
            </w:r>
          </w:p>
        </w:tc>
      </w:tr>
    </w:tbl>
    <w:p w:rsidR="002C1B09" w:rsidRDefault="002C1B09" w:rsidP="002C1B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проведения расчетов система была сильно нагружена: более 50% ЦП и более 60% ОЗУ было занято сторонними процессами.</w:t>
      </w:r>
    </w:p>
    <w:p w:rsidR="0027108B" w:rsidRDefault="00C34ED6" w:rsidP="002C1B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тестовых вычислений были использованы следующие значения параметров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α=γ=0.8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108B">
        <w:rPr>
          <w:rFonts w:ascii="Times New Roman" w:hAnsi="Times New Roman" w:cs="Times New Roman"/>
          <w:sz w:val="28"/>
          <w:szCs w:val="28"/>
        </w:rPr>
        <w:t>Результаты выполнения программы представлены в таблице 3.</w:t>
      </w:r>
    </w:p>
    <w:p w:rsidR="0027108B" w:rsidRPr="00717853" w:rsidRDefault="0027108B" w:rsidP="00271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доступен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178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//ссылка</w:t>
      </w:r>
    </w:p>
    <w:p w:rsidR="0027108B" w:rsidRDefault="0027108B" w:rsidP="00271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задач по членам команды представлено в таблице 2</w:t>
      </w:r>
    </w:p>
    <w:p w:rsidR="0027108B" w:rsidRDefault="0027108B" w:rsidP="00271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Распределение задач по участникам команды </w:t>
      </w:r>
    </w:p>
    <w:tbl>
      <w:tblPr>
        <w:tblStyle w:val="a7"/>
        <w:tblW w:w="10201" w:type="dxa"/>
        <w:tblLook w:val="04A0" w:firstRow="1" w:lastRow="0" w:firstColumn="1" w:lastColumn="0" w:noHBand="0" w:noVBand="1"/>
      </w:tblPr>
      <w:tblGrid>
        <w:gridCol w:w="2830"/>
        <w:gridCol w:w="7371"/>
      </w:tblGrid>
      <w:tr w:rsidR="0027108B" w:rsidTr="008800CF">
        <w:trPr>
          <w:trHeight w:val="501"/>
        </w:trPr>
        <w:tc>
          <w:tcPr>
            <w:tcW w:w="2830" w:type="dxa"/>
          </w:tcPr>
          <w:p w:rsidR="0027108B" w:rsidRPr="00717853" w:rsidRDefault="0027108B" w:rsidP="00EA55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7371" w:type="dxa"/>
          </w:tcPr>
          <w:p w:rsidR="0027108B" w:rsidRDefault="0027108B" w:rsidP="00EA55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27108B" w:rsidTr="008800CF">
        <w:trPr>
          <w:trHeight w:val="752"/>
        </w:trPr>
        <w:tc>
          <w:tcPr>
            <w:tcW w:w="2830" w:type="dxa"/>
          </w:tcPr>
          <w:p w:rsidR="0027108B" w:rsidRDefault="0027108B" w:rsidP="00EA55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Пензина Евгения Константиновна</w:t>
            </w:r>
          </w:p>
        </w:tc>
        <w:tc>
          <w:tcPr>
            <w:tcW w:w="7371" w:type="dxa"/>
          </w:tcPr>
          <w:p w:rsidR="0027108B" w:rsidRDefault="0027108B" w:rsidP="00EA55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вычисления аналитической функции и написания тестов для проверки корректности.</w:t>
            </w:r>
          </w:p>
        </w:tc>
      </w:tr>
      <w:tr w:rsidR="0027108B" w:rsidTr="008800CF">
        <w:trPr>
          <w:trHeight w:val="773"/>
        </w:trPr>
        <w:tc>
          <w:tcPr>
            <w:tcW w:w="2830" w:type="dxa"/>
          </w:tcPr>
          <w:p w:rsidR="0027108B" w:rsidRDefault="0027108B" w:rsidP="00EA55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Возжаева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Витальевна</w:t>
            </w:r>
          </w:p>
        </w:tc>
        <w:tc>
          <w:tcPr>
            <w:tcW w:w="7371" w:type="dxa"/>
          </w:tcPr>
          <w:p w:rsidR="0027108B" w:rsidRDefault="0027108B" w:rsidP="00EA55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вычисления интегральной функции и написания тестов для проверки корректности.</w:t>
            </w:r>
          </w:p>
        </w:tc>
      </w:tr>
      <w:tr w:rsidR="0027108B" w:rsidTr="008800CF">
        <w:trPr>
          <w:trHeight w:val="752"/>
        </w:trPr>
        <w:tc>
          <w:tcPr>
            <w:tcW w:w="2830" w:type="dxa"/>
          </w:tcPr>
          <w:p w:rsidR="0027108B" w:rsidRDefault="0027108B" w:rsidP="00EA55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Худобердина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Сергеевна</w:t>
            </w:r>
          </w:p>
        </w:tc>
        <w:tc>
          <w:tcPr>
            <w:tcW w:w="7371" w:type="dxa"/>
          </w:tcPr>
          <w:p w:rsidR="0027108B" w:rsidRDefault="0027108B" w:rsidP="00EA55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вычисления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рекурентной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функции и написания тестов для проверки корректности.</w:t>
            </w:r>
          </w:p>
        </w:tc>
      </w:tr>
      <w:tr w:rsidR="0027108B" w:rsidTr="008800CF">
        <w:trPr>
          <w:trHeight w:val="752"/>
        </w:trPr>
        <w:tc>
          <w:tcPr>
            <w:tcW w:w="2830" w:type="dxa"/>
          </w:tcPr>
          <w:p w:rsidR="0027108B" w:rsidRDefault="0027108B" w:rsidP="00EA55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Яшкова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Константиновна</w:t>
            </w:r>
          </w:p>
        </w:tc>
        <w:tc>
          <w:tcPr>
            <w:tcW w:w="7371" w:type="dxa"/>
          </w:tcPr>
          <w:p w:rsidR="0027108B" w:rsidRDefault="0027108B" w:rsidP="00EA55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графического интерфейса и нагрузочного тестирования.</w:t>
            </w:r>
          </w:p>
        </w:tc>
      </w:tr>
    </w:tbl>
    <w:p w:rsidR="0027108B" w:rsidRDefault="00271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4ED6" w:rsidRDefault="00C34ED6" w:rsidP="002C1B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34ED6" w:rsidSect="0006017E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2C1B09" w:rsidRDefault="00C34ED6" w:rsidP="00C34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Результаты выполнения программы</w:t>
      </w:r>
    </w:p>
    <w:tbl>
      <w:tblPr>
        <w:tblStyle w:val="a7"/>
        <w:tblW w:w="1469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302"/>
        <w:gridCol w:w="3063"/>
        <w:gridCol w:w="1226"/>
        <w:gridCol w:w="1224"/>
        <w:gridCol w:w="1634"/>
      </w:tblGrid>
      <w:tr w:rsidR="00D26EC3" w:rsidRPr="00D26EC3" w:rsidTr="00D26EC3">
        <w:trPr>
          <w:trHeight w:val="566"/>
        </w:trPr>
        <w:tc>
          <w:tcPr>
            <w:tcW w:w="1980" w:type="dxa"/>
            <w:shd w:val="clear" w:color="auto" w:fill="FFFFFF" w:themeFill="background1"/>
            <w:vAlign w:val="center"/>
          </w:tcPr>
          <w:p w:rsidR="0027108B" w:rsidRPr="00D26EC3" w:rsidRDefault="0027108B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Размерность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7108B" w:rsidRPr="00D26EC3" w:rsidRDefault="0027108B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 функции</w:t>
            </w:r>
          </w:p>
        </w:tc>
        <w:tc>
          <w:tcPr>
            <w:tcW w:w="3302" w:type="dxa"/>
            <w:shd w:val="clear" w:color="auto" w:fill="FFFFFF" w:themeFill="background1"/>
            <w:vAlign w:val="center"/>
          </w:tcPr>
          <w:p w:rsidR="0027108B" w:rsidRPr="00D26EC3" w:rsidRDefault="0027108B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Параллельное вычисление матрицы</w:t>
            </w:r>
          </w:p>
        </w:tc>
        <w:tc>
          <w:tcPr>
            <w:tcW w:w="3063" w:type="dxa"/>
            <w:shd w:val="clear" w:color="auto" w:fill="FFFFFF" w:themeFill="background1"/>
            <w:vAlign w:val="center"/>
          </w:tcPr>
          <w:p w:rsidR="0027108B" w:rsidRPr="00D26EC3" w:rsidRDefault="0027108B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Последовательное вычисление матрицы</w:t>
            </w:r>
          </w:p>
        </w:tc>
        <w:tc>
          <w:tcPr>
            <w:tcW w:w="1226" w:type="dxa"/>
            <w:shd w:val="clear" w:color="auto" w:fill="FFFFFF" w:themeFill="background1"/>
            <w:vAlign w:val="center"/>
          </w:tcPr>
          <w:p w:rsidR="0027108B" w:rsidRPr="00D26EC3" w:rsidRDefault="0027108B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-1</w:t>
            </w:r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27108B" w:rsidRPr="00D26EC3" w:rsidRDefault="0027108B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T</w:t>
            </w:r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  <w:vAlign w:val="center"/>
          </w:tcPr>
          <w:p w:rsidR="0027108B" w:rsidRPr="00D26EC3" w:rsidRDefault="0027108B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 * X</w:t>
            </w: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T</w:t>
            </w:r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мс</w:t>
            </w:r>
            <w:proofErr w:type="spellEnd"/>
          </w:p>
        </w:tc>
      </w:tr>
      <w:tr w:rsidR="00D26EC3" w:rsidRPr="00D26EC3" w:rsidTr="00D26EC3">
        <w:trPr>
          <w:trHeight w:val="566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C34ED6" w:rsidRPr="00D26EC3" w:rsidRDefault="00C34ED6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20x20</w:t>
            </w:r>
          </w:p>
        </w:tc>
        <w:tc>
          <w:tcPr>
            <w:tcW w:w="2268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Аналитическая</w:t>
            </w:r>
          </w:p>
        </w:tc>
        <w:tc>
          <w:tcPr>
            <w:tcW w:w="3302" w:type="dxa"/>
            <w:shd w:val="clear" w:color="auto" w:fill="FFFFFF" w:themeFill="background1"/>
          </w:tcPr>
          <w:p w:rsidR="00C34ED6" w:rsidRPr="00D26EC3" w:rsidRDefault="00D26EC3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00 мин, 03 с</w:t>
            </w: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, 408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3063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00 мин, 00 с, 17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1226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34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D26EC3" w:rsidRPr="00D26EC3" w:rsidTr="00D26EC3">
        <w:trPr>
          <w:trHeight w:val="554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C34ED6" w:rsidRPr="00D26EC3" w:rsidRDefault="00C34ED6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Интегральная</w:t>
            </w:r>
          </w:p>
        </w:tc>
        <w:tc>
          <w:tcPr>
            <w:tcW w:w="3302" w:type="dxa"/>
            <w:shd w:val="clear" w:color="auto" w:fill="FFFFFF" w:themeFill="background1"/>
          </w:tcPr>
          <w:p w:rsidR="00D26EC3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DFF0D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00 мин, 02 с, 376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3063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00 мин, 00 с</w:t>
            </w:r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, 01 </w:t>
            </w:r>
            <w:proofErr w:type="spellStart"/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1226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34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D26EC3" w:rsidRPr="00D26EC3" w:rsidTr="00D26EC3">
        <w:trPr>
          <w:trHeight w:val="566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C34ED6" w:rsidRPr="00D26EC3" w:rsidRDefault="00C34ED6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Рекурентная</w:t>
            </w:r>
            <w:proofErr w:type="spellEnd"/>
          </w:p>
        </w:tc>
        <w:tc>
          <w:tcPr>
            <w:tcW w:w="3302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00 мин, 01 с, 131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3063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00 мин, 01 с, 284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1226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24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34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D26EC3" w:rsidRPr="00D26EC3" w:rsidTr="00D26EC3">
        <w:trPr>
          <w:trHeight w:val="566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C34ED6" w:rsidRPr="00D26EC3" w:rsidRDefault="00C34ED6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x100</w:t>
            </w:r>
          </w:p>
        </w:tc>
        <w:tc>
          <w:tcPr>
            <w:tcW w:w="2268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Аналитическая</w:t>
            </w:r>
          </w:p>
        </w:tc>
        <w:tc>
          <w:tcPr>
            <w:tcW w:w="3302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00 мин, 07 с, 124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3063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00 мин, 03 с, 94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1226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224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34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D26EC3" w:rsidRPr="00D26EC3" w:rsidTr="00D26EC3">
        <w:trPr>
          <w:trHeight w:val="566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C34ED6" w:rsidRPr="00D26EC3" w:rsidRDefault="00C34ED6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Интегральная</w:t>
            </w:r>
          </w:p>
        </w:tc>
        <w:tc>
          <w:tcPr>
            <w:tcW w:w="3302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00 мин, 10 с, 179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3063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00 мин, 00 с</w:t>
            </w:r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, 16 </w:t>
            </w:r>
            <w:proofErr w:type="spellStart"/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1226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24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34" w:type="dxa"/>
            <w:shd w:val="clear" w:color="auto" w:fill="FFFFFF" w:themeFill="background1"/>
          </w:tcPr>
          <w:p w:rsidR="00C34ED6" w:rsidRPr="00D26EC3" w:rsidRDefault="00532460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D26EC3" w:rsidRPr="00D26EC3" w:rsidTr="00D26EC3">
        <w:trPr>
          <w:trHeight w:val="566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C34ED6" w:rsidRPr="00D26EC3" w:rsidRDefault="00C34ED6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Рекурентная</w:t>
            </w:r>
            <w:proofErr w:type="spellEnd"/>
          </w:p>
        </w:tc>
        <w:tc>
          <w:tcPr>
            <w:tcW w:w="3302" w:type="dxa"/>
            <w:shd w:val="clear" w:color="auto" w:fill="FFFFFF" w:themeFill="background1"/>
          </w:tcPr>
          <w:p w:rsidR="00C34ED6" w:rsidRPr="00D26EC3" w:rsidRDefault="00FE36DF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shd w:val="clear" w:color="auto" w:fill="FFFFFF" w:themeFill="background1"/>
          </w:tcPr>
          <w:p w:rsidR="00C34ED6" w:rsidRPr="00D26EC3" w:rsidRDefault="00FE36DF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226" w:type="dxa"/>
            <w:shd w:val="clear" w:color="auto" w:fill="FFFFFF" w:themeFill="background1"/>
          </w:tcPr>
          <w:p w:rsidR="00C34ED6" w:rsidRPr="00D26EC3" w:rsidRDefault="00FE36DF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224" w:type="dxa"/>
            <w:shd w:val="clear" w:color="auto" w:fill="FFFFFF" w:themeFill="background1"/>
          </w:tcPr>
          <w:p w:rsidR="00C34ED6" w:rsidRPr="00D26EC3" w:rsidRDefault="00FE36DF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634" w:type="dxa"/>
            <w:shd w:val="clear" w:color="auto" w:fill="FFFFFF" w:themeFill="background1"/>
          </w:tcPr>
          <w:p w:rsidR="00C34ED6" w:rsidRPr="00D26EC3" w:rsidRDefault="00FE36DF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D26EC3" w:rsidRPr="00D26EC3" w:rsidTr="00D26EC3">
        <w:trPr>
          <w:trHeight w:val="566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C34ED6" w:rsidRPr="00D26EC3" w:rsidRDefault="00C34ED6" w:rsidP="00D26EC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2268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Аналитическая</w:t>
            </w:r>
          </w:p>
        </w:tc>
        <w:tc>
          <w:tcPr>
            <w:tcW w:w="3302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57 мин, 59 с, 762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3063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64 мин, 42 с, 699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1226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4881</w:t>
            </w:r>
          </w:p>
        </w:tc>
        <w:tc>
          <w:tcPr>
            <w:tcW w:w="1224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40</w:t>
            </w:r>
          </w:p>
        </w:tc>
        <w:tc>
          <w:tcPr>
            <w:tcW w:w="1634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26</w:t>
            </w: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151</w:t>
            </w:r>
          </w:p>
        </w:tc>
      </w:tr>
      <w:tr w:rsidR="00D26EC3" w:rsidRPr="00D26EC3" w:rsidTr="00D26EC3">
        <w:trPr>
          <w:trHeight w:val="566"/>
        </w:trPr>
        <w:tc>
          <w:tcPr>
            <w:tcW w:w="1980" w:type="dxa"/>
            <w:vMerge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Интегральная</w:t>
            </w:r>
          </w:p>
        </w:tc>
        <w:tc>
          <w:tcPr>
            <w:tcW w:w="3302" w:type="dxa"/>
            <w:shd w:val="clear" w:color="auto" w:fill="FFFFFF" w:themeFill="background1"/>
          </w:tcPr>
          <w:p w:rsidR="00C34ED6" w:rsidRPr="00D26EC3" w:rsidRDefault="00C9457F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01 мин, 47 с</w:t>
            </w:r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, 534 </w:t>
            </w:r>
            <w:proofErr w:type="spellStart"/>
            <w:r w:rsid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3063" w:type="dxa"/>
            <w:shd w:val="clear" w:color="auto" w:fill="FFFFFF" w:themeFill="background1"/>
          </w:tcPr>
          <w:p w:rsidR="00C34ED6" w:rsidRPr="00D26EC3" w:rsidRDefault="00C9457F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00 мин, 02 с, 301 </w:t>
            </w: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w:t>мс</w:t>
            </w:r>
            <w:proofErr w:type="spellEnd"/>
          </w:p>
        </w:tc>
        <w:tc>
          <w:tcPr>
            <w:tcW w:w="1226" w:type="dxa"/>
            <w:shd w:val="clear" w:color="auto" w:fill="FFFFFF" w:themeFill="background1"/>
          </w:tcPr>
          <w:p w:rsidR="00C34ED6" w:rsidRPr="00D26EC3" w:rsidRDefault="00C9457F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5779</w:t>
            </w:r>
          </w:p>
        </w:tc>
        <w:tc>
          <w:tcPr>
            <w:tcW w:w="1224" w:type="dxa"/>
            <w:shd w:val="clear" w:color="auto" w:fill="FFFFFF" w:themeFill="background1"/>
          </w:tcPr>
          <w:p w:rsidR="00C34ED6" w:rsidRPr="00D26EC3" w:rsidRDefault="00C9457F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634" w:type="dxa"/>
            <w:shd w:val="clear" w:color="auto" w:fill="FFFFFF" w:themeFill="background1"/>
          </w:tcPr>
          <w:p w:rsidR="00C34ED6" w:rsidRPr="00D26EC3" w:rsidRDefault="00C9457F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28399</w:t>
            </w:r>
          </w:p>
        </w:tc>
      </w:tr>
      <w:tr w:rsidR="00D26EC3" w:rsidRPr="00D26EC3" w:rsidTr="00D26EC3">
        <w:trPr>
          <w:trHeight w:val="566"/>
        </w:trPr>
        <w:tc>
          <w:tcPr>
            <w:tcW w:w="1980" w:type="dxa"/>
            <w:vMerge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C34ED6" w:rsidRPr="00D26EC3" w:rsidRDefault="00C34ED6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Рекурентная</w:t>
            </w:r>
            <w:proofErr w:type="spellEnd"/>
          </w:p>
        </w:tc>
        <w:tc>
          <w:tcPr>
            <w:tcW w:w="3302" w:type="dxa"/>
            <w:shd w:val="clear" w:color="auto" w:fill="FFFFFF" w:themeFill="background1"/>
          </w:tcPr>
          <w:p w:rsidR="00C34ED6" w:rsidRPr="00D26EC3" w:rsidRDefault="004776E3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063" w:type="dxa"/>
            <w:shd w:val="clear" w:color="auto" w:fill="FFFFFF" w:themeFill="background1"/>
          </w:tcPr>
          <w:p w:rsidR="00C34ED6" w:rsidRPr="00D26EC3" w:rsidRDefault="004776E3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26" w:type="dxa"/>
            <w:shd w:val="clear" w:color="auto" w:fill="FFFFFF" w:themeFill="background1"/>
          </w:tcPr>
          <w:p w:rsidR="00C34ED6" w:rsidRPr="00D26EC3" w:rsidRDefault="004776E3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24" w:type="dxa"/>
            <w:shd w:val="clear" w:color="auto" w:fill="FFFFFF" w:themeFill="background1"/>
          </w:tcPr>
          <w:p w:rsidR="00C34ED6" w:rsidRPr="00D26EC3" w:rsidRDefault="004776E3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634" w:type="dxa"/>
            <w:shd w:val="clear" w:color="auto" w:fill="FFFFFF" w:themeFill="background1"/>
          </w:tcPr>
          <w:p w:rsidR="00C34ED6" w:rsidRPr="00D26EC3" w:rsidRDefault="004776E3" w:rsidP="00D26EC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C34ED6" w:rsidRPr="00C34ED6" w:rsidRDefault="00C34ED6" w:rsidP="00EB5416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sectPr w:rsidR="00C34ED6" w:rsidRPr="00C34ED6" w:rsidSect="0006017E">
      <w:pgSz w:w="16838" w:h="11906" w:orient="landscape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921C2"/>
    <w:multiLevelType w:val="hybridMultilevel"/>
    <w:tmpl w:val="EF182634"/>
    <w:lvl w:ilvl="0" w:tplc="EB56070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D0B03D4"/>
    <w:multiLevelType w:val="hybridMultilevel"/>
    <w:tmpl w:val="1958A6EC"/>
    <w:lvl w:ilvl="0" w:tplc="72F246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0A5971"/>
    <w:multiLevelType w:val="hybridMultilevel"/>
    <w:tmpl w:val="19124F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DE62807"/>
    <w:multiLevelType w:val="hybridMultilevel"/>
    <w:tmpl w:val="9AA2CF64"/>
    <w:lvl w:ilvl="0" w:tplc="72F246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EBD7ECA"/>
    <w:multiLevelType w:val="hybridMultilevel"/>
    <w:tmpl w:val="7914747A"/>
    <w:lvl w:ilvl="0" w:tplc="487E7EA8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17"/>
    <w:rsid w:val="0006017E"/>
    <w:rsid w:val="00187655"/>
    <w:rsid w:val="0024012B"/>
    <w:rsid w:val="0027108B"/>
    <w:rsid w:val="002C1B09"/>
    <w:rsid w:val="00364E24"/>
    <w:rsid w:val="00476B17"/>
    <w:rsid w:val="004776E3"/>
    <w:rsid w:val="004E431C"/>
    <w:rsid w:val="00532460"/>
    <w:rsid w:val="00593ADA"/>
    <w:rsid w:val="00663D7F"/>
    <w:rsid w:val="00717853"/>
    <w:rsid w:val="00723934"/>
    <w:rsid w:val="0076042F"/>
    <w:rsid w:val="00766AA9"/>
    <w:rsid w:val="0085089A"/>
    <w:rsid w:val="008800CF"/>
    <w:rsid w:val="00956AC4"/>
    <w:rsid w:val="009C01C2"/>
    <w:rsid w:val="009D3784"/>
    <w:rsid w:val="00A61071"/>
    <w:rsid w:val="00A6541F"/>
    <w:rsid w:val="00A716A6"/>
    <w:rsid w:val="00B378E9"/>
    <w:rsid w:val="00C34ED6"/>
    <w:rsid w:val="00C9457F"/>
    <w:rsid w:val="00D26EC3"/>
    <w:rsid w:val="00EB5416"/>
    <w:rsid w:val="00F10731"/>
    <w:rsid w:val="00FC6004"/>
    <w:rsid w:val="00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132C4-9930-4DC0-9CC4-285CD76D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6541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6541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23934"/>
    <w:rPr>
      <w:color w:val="808080"/>
    </w:rPr>
  </w:style>
  <w:style w:type="table" w:styleId="a7">
    <w:name w:val="Table Grid"/>
    <w:basedOn w:val="a1"/>
    <w:uiPriority w:val="39"/>
    <w:rsid w:val="00717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Пензина</dc:creator>
  <cp:keywords/>
  <dc:description/>
  <cp:lastModifiedBy>Евгения Пензина</cp:lastModifiedBy>
  <cp:revision>7</cp:revision>
  <dcterms:created xsi:type="dcterms:W3CDTF">2017-12-12T19:42:00Z</dcterms:created>
  <dcterms:modified xsi:type="dcterms:W3CDTF">2017-12-16T12:24:00Z</dcterms:modified>
</cp:coreProperties>
</file>