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55D8B" w14:textId="77777777" w:rsidR="00286788" w:rsidRDefault="00286788">
      <w:pPr>
        <w:pStyle w:val="Heading2"/>
        <w:jc w:val="center"/>
        <w:rPr>
          <w:rFonts w:ascii="Times New Roman" w:hAnsi="Times New Roman"/>
          <w:sz w:val="24"/>
        </w:rPr>
      </w:pPr>
      <w:r>
        <w:rPr>
          <w:rFonts w:ascii="Times New Roman" w:hAnsi="Times New Roman"/>
          <w:sz w:val="28"/>
        </w:rPr>
        <w:t>E</w:t>
      </w:r>
      <w:r>
        <w:rPr>
          <w:rFonts w:ascii="Times New Roman" w:hAnsi="Times New Roman"/>
          <w:sz w:val="24"/>
        </w:rPr>
        <w:t xml:space="preserve">LENA </w:t>
      </w:r>
      <w:r>
        <w:rPr>
          <w:rFonts w:ascii="Times New Roman" w:hAnsi="Times New Roman"/>
          <w:sz w:val="28"/>
        </w:rPr>
        <w:t>P</w:t>
      </w:r>
      <w:r>
        <w:rPr>
          <w:rFonts w:ascii="Times New Roman" w:hAnsi="Times New Roman"/>
          <w:sz w:val="24"/>
        </w:rPr>
        <w:t>ESAVENTO</w:t>
      </w:r>
    </w:p>
    <w:p w14:paraId="410290D0" w14:textId="77777777" w:rsidR="00286788" w:rsidRDefault="00286788">
      <w:pPr>
        <w:pStyle w:val="BodyTextIndent"/>
        <w:tabs>
          <w:tab w:val="left" w:pos="6480"/>
        </w:tabs>
        <w:ind w:left="0"/>
        <w:jc w:val="center"/>
        <w:rPr>
          <w:rFonts w:ascii="Times New Roman" w:hAnsi="Times New Roman"/>
          <w:sz w:val="22"/>
        </w:rPr>
      </w:pPr>
      <w:r>
        <w:rPr>
          <w:rFonts w:ascii="Times New Roman" w:hAnsi="Times New Roman"/>
          <w:sz w:val="22"/>
        </w:rPr>
        <w:t>Department</w:t>
      </w:r>
      <w:r>
        <w:rPr>
          <w:rFonts w:ascii="Times New Roman" w:hAnsi="Times New Roman"/>
          <w:b/>
          <w:sz w:val="22"/>
        </w:rPr>
        <w:t xml:space="preserve"> </w:t>
      </w:r>
      <w:r>
        <w:rPr>
          <w:rFonts w:ascii="Times New Roman" w:hAnsi="Times New Roman"/>
          <w:sz w:val="22"/>
        </w:rPr>
        <w:t>of Economics</w:t>
      </w:r>
    </w:p>
    <w:p w14:paraId="1A7A4405" w14:textId="77777777" w:rsidR="00286788" w:rsidRDefault="00286788">
      <w:pPr>
        <w:tabs>
          <w:tab w:val="left" w:pos="6480"/>
        </w:tabs>
        <w:jc w:val="center"/>
        <w:rPr>
          <w:sz w:val="22"/>
        </w:rPr>
      </w:pPr>
      <w:smartTag w:uri="urn:schemas-microsoft-com:office:smarttags" w:element="place">
        <w:smartTag w:uri="urn:schemas-microsoft-com:office:smarttags" w:element="PlaceName">
          <w:r>
            <w:rPr>
              <w:sz w:val="22"/>
            </w:rPr>
            <w:t>Emory</w:t>
          </w:r>
        </w:smartTag>
        <w:r>
          <w:rPr>
            <w:sz w:val="22"/>
          </w:rPr>
          <w:t xml:space="preserve"> </w:t>
        </w:r>
        <w:smartTag w:uri="urn:schemas-microsoft-com:office:smarttags" w:element="PlaceType">
          <w:r>
            <w:rPr>
              <w:sz w:val="22"/>
            </w:rPr>
            <w:t>University</w:t>
          </w:r>
        </w:smartTag>
      </w:smartTag>
    </w:p>
    <w:p w14:paraId="5F904018" w14:textId="77777777" w:rsidR="00286788" w:rsidRDefault="00286788">
      <w:pPr>
        <w:tabs>
          <w:tab w:val="left" w:pos="6480"/>
        </w:tabs>
        <w:jc w:val="center"/>
        <w:rPr>
          <w:sz w:val="22"/>
        </w:rPr>
      </w:pPr>
      <w:smartTag w:uri="urn:schemas-microsoft-com:office:smarttags" w:element="place">
        <w:smartTag w:uri="urn:schemas-microsoft-com:office:smarttags" w:element="City">
          <w:r>
            <w:rPr>
              <w:sz w:val="22"/>
            </w:rPr>
            <w:t>Atlanta</w:t>
          </w:r>
        </w:smartTag>
        <w:r>
          <w:rPr>
            <w:sz w:val="22"/>
          </w:rPr>
          <w:t xml:space="preserve">, </w:t>
        </w:r>
        <w:smartTag w:uri="urn:schemas-microsoft-com:office:smarttags" w:element="State">
          <w:r>
            <w:rPr>
              <w:sz w:val="22"/>
            </w:rPr>
            <w:t>GA</w:t>
          </w:r>
        </w:smartTag>
        <w:r>
          <w:rPr>
            <w:sz w:val="22"/>
          </w:rPr>
          <w:t xml:space="preserve"> </w:t>
        </w:r>
        <w:smartTag w:uri="urn:schemas-microsoft-com:office:smarttags" w:element="PostalCode">
          <w:r>
            <w:rPr>
              <w:sz w:val="22"/>
            </w:rPr>
            <w:t>30322-2240</w:t>
          </w:r>
        </w:smartTag>
      </w:smartTag>
    </w:p>
    <w:p w14:paraId="3BF7AF1D" w14:textId="77777777" w:rsidR="00286788" w:rsidRDefault="00286788">
      <w:pPr>
        <w:tabs>
          <w:tab w:val="left" w:pos="6480"/>
        </w:tabs>
        <w:jc w:val="center"/>
        <w:rPr>
          <w:sz w:val="22"/>
        </w:rPr>
      </w:pPr>
      <w:r>
        <w:rPr>
          <w:sz w:val="22"/>
        </w:rPr>
        <w:t>(404) 712-9297</w:t>
      </w:r>
    </w:p>
    <w:p w14:paraId="2805AF92" w14:textId="77777777" w:rsidR="00286788" w:rsidRDefault="00286788">
      <w:pPr>
        <w:tabs>
          <w:tab w:val="left" w:pos="6480"/>
        </w:tabs>
        <w:jc w:val="center"/>
        <w:rPr>
          <w:sz w:val="22"/>
        </w:rPr>
      </w:pPr>
      <w:r>
        <w:rPr>
          <w:sz w:val="22"/>
        </w:rPr>
        <w:t>epesave@emory.edu</w:t>
      </w:r>
    </w:p>
    <w:p w14:paraId="7D2D4B2D" w14:textId="77777777" w:rsidR="00286788" w:rsidRDefault="00286788">
      <w:pPr>
        <w:rPr>
          <w:b/>
          <w:sz w:val="22"/>
        </w:rPr>
      </w:pPr>
    </w:p>
    <w:p w14:paraId="4DAA0711" w14:textId="77777777" w:rsidR="00286788" w:rsidRDefault="00286788">
      <w:pPr>
        <w:pStyle w:val="Heading2"/>
        <w:rPr>
          <w:rFonts w:ascii="Times New Roman" w:hAnsi="Times New Roman"/>
          <w:sz w:val="22"/>
        </w:rPr>
      </w:pPr>
      <w:r>
        <w:rPr>
          <w:rFonts w:ascii="Times New Roman" w:hAnsi="Times New Roman"/>
          <w:sz w:val="24"/>
        </w:rPr>
        <w:t>E</w:t>
      </w:r>
      <w:r>
        <w:rPr>
          <w:rFonts w:ascii="Times New Roman" w:hAnsi="Times New Roman"/>
          <w:sz w:val="22"/>
        </w:rPr>
        <w:t>DUCATION</w:t>
      </w:r>
    </w:p>
    <w:p w14:paraId="0EDDEBA0" w14:textId="77777777" w:rsidR="00286788" w:rsidRDefault="00286788">
      <w:pPr>
        <w:rPr>
          <w:sz w:val="22"/>
        </w:rPr>
      </w:pPr>
      <w:r>
        <w:rPr>
          <w:rFonts w:ascii="Arial" w:hAnsi="Arial"/>
          <w:noProof/>
        </w:rPr>
        <w:pict w14:anchorId="148AA957">
          <v:line id="_x0000_s1045" style="position:absolute;z-index:1" from="-3.6pt,3.7pt" to="421.2pt,3.7pt" o:allowincell="f" strokeweight="1.5pt"/>
        </w:pict>
      </w:r>
    </w:p>
    <w:p w14:paraId="72A5016F" w14:textId="77777777" w:rsidR="00286788" w:rsidRDefault="00286788">
      <w:pPr>
        <w:tabs>
          <w:tab w:val="left" w:pos="6480"/>
        </w:tabs>
        <w:rPr>
          <w:sz w:val="22"/>
        </w:rPr>
      </w:pPr>
      <w:r>
        <w:rPr>
          <w:sz w:val="22"/>
        </w:rPr>
        <w:t>Doctor of Philosophy</w:t>
      </w:r>
      <w:r>
        <w:rPr>
          <w:b/>
          <w:bCs/>
          <w:sz w:val="22"/>
        </w:rPr>
        <w:t xml:space="preserve"> -</w:t>
      </w:r>
      <w:r>
        <w:rPr>
          <w:sz w:val="22"/>
        </w:rPr>
        <w:t xml:space="preserve"> </w:t>
      </w:r>
      <w:smartTag w:uri="urn:schemas-microsoft-com:office:smarttags" w:element="PlaceType">
        <w:r>
          <w:rPr>
            <w:i/>
            <w:iCs/>
            <w:sz w:val="22"/>
          </w:rPr>
          <w:t>University</w:t>
        </w:r>
      </w:smartTag>
      <w:r>
        <w:rPr>
          <w:i/>
          <w:iCs/>
          <w:sz w:val="22"/>
        </w:rPr>
        <w:t xml:space="preserve"> of </w:t>
      </w:r>
      <w:smartTag w:uri="urn:schemas-microsoft-com:office:smarttags" w:element="PlaceName">
        <w:r>
          <w:rPr>
            <w:i/>
            <w:iCs/>
            <w:sz w:val="22"/>
          </w:rPr>
          <w:t>California</w:t>
        </w:r>
      </w:smartTag>
      <w:r>
        <w:rPr>
          <w:i/>
          <w:iCs/>
          <w:sz w:val="22"/>
        </w:rPr>
        <w:t xml:space="preserve">, </w:t>
      </w:r>
      <w:smartTag w:uri="urn:schemas-microsoft-com:office:smarttags" w:element="City">
        <w:smartTag w:uri="urn:schemas-microsoft-com:office:smarttags" w:element="place">
          <w:r>
            <w:rPr>
              <w:i/>
              <w:iCs/>
              <w:sz w:val="22"/>
            </w:rPr>
            <w:t>San Diego</w:t>
          </w:r>
        </w:smartTag>
      </w:smartTag>
      <w:r>
        <w:rPr>
          <w:sz w:val="22"/>
        </w:rPr>
        <w:tab/>
        <w:t>Sep 2000</w:t>
      </w:r>
    </w:p>
    <w:p w14:paraId="3F34F4E3" w14:textId="77777777" w:rsidR="00286788" w:rsidRDefault="00286788">
      <w:pPr>
        <w:pStyle w:val="Heading3"/>
        <w:ind w:firstLine="720"/>
        <w:rPr>
          <w:rFonts w:ascii="Times New Roman" w:hAnsi="Times New Roman"/>
          <w:iCs/>
          <w:sz w:val="22"/>
        </w:rPr>
      </w:pPr>
      <w:r>
        <w:rPr>
          <w:rFonts w:ascii="Times New Roman" w:hAnsi="Times New Roman"/>
          <w:i w:val="0"/>
          <w:sz w:val="22"/>
        </w:rPr>
        <w:t>Department of Economics</w:t>
      </w:r>
      <w:r>
        <w:rPr>
          <w:rFonts w:ascii="Times New Roman" w:hAnsi="Times New Roman"/>
          <w:iCs/>
          <w:sz w:val="22"/>
        </w:rPr>
        <w:t xml:space="preserve"> </w:t>
      </w:r>
    </w:p>
    <w:p w14:paraId="6DA38227" w14:textId="77777777" w:rsidR="00286788" w:rsidRDefault="00286788">
      <w:pPr>
        <w:pStyle w:val="Header"/>
        <w:tabs>
          <w:tab w:val="clear" w:pos="4320"/>
          <w:tab w:val="clear" w:pos="8640"/>
        </w:tabs>
        <w:ind w:left="720" w:firstLine="360"/>
        <w:rPr>
          <w:i/>
          <w:sz w:val="22"/>
        </w:rPr>
      </w:pPr>
      <w:r>
        <w:rPr>
          <w:sz w:val="22"/>
        </w:rPr>
        <w:t xml:space="preserve">Dissertation: </w:t>
      </w:r>
      <w:r>
        <w:rPr>
          <w:i/>
          <w:sz w:val="22"/>
        </w:rPr>
        <w:t>Analytical Evaluation and Application of Tests for Cointegration</w:t>
      </w:r>
    </w:p>
    <w:p w14:paraId="34C4FC44" w14:textId="77777777" w:rsidR="00286788" w:rsidRDefault="00286788">
      <w:pPr>
        <w:pStyle w:val="Header"/>
        <w:tabs>
          <w:tab w:val="clear" w:pos="4320"/>
          <w:tab w:val="clear" w:pos="8640"/>
        </w:tabs>
        <w:ind w:left="1080"/>
        <w:rPr>
          <w:iCs/>
          <w:sz w:val="22"/>
        </w:rPr>
      </w:pPr>
      <w:r>
        <w:rPr>
          <w:iCs/>
          <w:sz w:val="22"/>
        </w:rPr>
        <w:t xml:space="preserve">Thesis Advisor: Graham Elliott. </w:t>
      </w:r>
    </w:p>
    <w:p w14:paraId="040E9E57" w14:textId="77777777" w:rsidR="00286788" w:rsidRDefault="00286788">
      <w:pPr>
        <w:pStyle w:val="Header"/>
        <w:tabs>
          <w:tab w:val="clear" w:pos="4320"/>
          <w:tab w:val="clear" w:pos="8640"/>
        </w:tabs>
        <w:ind w:left="1080"/>
        <w:rPr>
          <w:i/>
          <w:sz w:val="22"/>
        </w:rPr>
      </w:pPr>
      <w:r>
        <w:rPr>
          <w:iCs/>
          <w:sz w:val="22"/>
        </w:rPr>
        <w:t>Committee Members: Clive Granger, Valerie Ramey.</w:t>
      </w:r>
    </w:p>
    <w:p w14:paraId="3FDD16B8" w14:textId="77777777" w:rsidR="00286788" w:rsidRDefault="00286788">
      <w:pPr>
        <w:pStyle w:val="Header"/>
        <w:tabs>
          <w:tab w:val="clear" w:pos="4320"/>
          <w:tab w:val="clear" w:pos="8640"/>
        </w:tabs>
        <w:ind w:left="720" w:firstLine="360"/>
        <w:rPr>
          <w:iCs/>
          <w:sz w:val="22"/>
        </w:rPr>
      </w:pPr>
    </w:p>
    <w:p w14:paraId="1FBD63A4" w14:textId="77777777" w:rsidR="00286788" w:rsidRDefault="00286788">
      <w:pPr>
        <w:tabs>
          <w:tab w:val="left" w:pos="6480"/>
        </w:tabs>
        <w:rPr>
          <w:sz w:val="22"/>
        </w:rPr>
      </w:pPr>
      <w:r>
        <w:rPr>
          <w:bCs/>
          <w:sz w:val="22"/>
        </w:rPr>
        <w:t>Visiting Scholar</w:t>
      </w:r>
      <w:r>
        <w:rPr>
          <w:b/>
          <w:sz w:val="22"/>
        </w:rPr>
        <w:t xml:space="preserve"> </w:t>
      </w:r>
      <w:r>
        <w:rPr>
          <w:sz w:val="22"/>
        </w:rPr>
        <w:t xml:space="preserve">- </w:t>
      </w:r>
      <w:smartTag w:uri="urn:schemas-microsoft-com:office:smarttags" w:element="place">
        <w:smartTag w:uri="urn:schemas-microsoft-com:office:smarttags" w:element="PlaceType">
          <w:r>
            <w:rPr>
              <w:i/>
              <w:sz w:val="22"/>
            </w:rPr>
            <w:t>University</w:t>
          </w:r>
        </w:smartTag>
        <w:r>
          <w:rPr>
            <w:i/>
            <w:sz w:val="22"/>
          </w:rPr>
          <w:t xml:space="preserve"> of </w:t>
        </w:r>
        <w:smartTag w:uri="urn:schemas-microsoft-com:office:smarttags" w:element="PlaceName">
          <w:r>
            <w:rPr>
              <w:i/>
              <w:sz w:val="22"/>
            </w:rPr>
            <w:t>California</w:t>
          </w:r>
        </w:smartTag>
      </w:smartTag>
      <w:r>
        <w:rPr>
          <w:i/>
          <w:sz w:val="22"/>
        </w:rPr>
        <w:t>, Berkeley</w:t>
      </w:r>
      <w:r>
        <w:rPr>
          <w:sz w:val="22"/>
        </w:rPr>
        <w:tab/>
        <w:t>Sep 1993 - Aug 1994</w:t>
      </w:r>
    </w:p>
    <w:p w14:paraId="3FA45967" w14:textId="77777777" w:rsidR="00286788" w:rsidRDefault="00286788">
      <w:pPr>
        <w:ind w:firstLine="720"/>
        <w:rPr>
          <w:sz w:val="22"/>
        </w:rPr>
      </w:pPr>
      <w:r>
        <w:rPr>
          <w:sz w:val="22"/>
        </w:rPr>
        <w:t>EAP program - Department of Economics</w:t>
      </w:r>
    </w:p>
    <w:p w14:paraId="1F06A18E" w14:textId="77777777" w:rsidR="00286788" w:rsidRDefault="00286788">
      <w:pPr>
        <w:tabs>
          <w:tab w:val="left" w:pos="6480"/>
        </w:tabs>
        <w:rPr>
          <w:sz w:val="22"/>
        </w:rPr>
      </w:pPr>
    </w:p>
    <w:p w14:paraId="5C7095F5" w14:textId="77777777" w:rsidR="00286788" w:rsidRDefault="00286788">
      <w:pPr>
        <w:tabs>
          <w:tab w:val="left" w:pos="6480"/>
        </w:tabs>
        <w:rPr>
          <w:sz w:val="22"/>
        </w:rPr>
      </w:pPr>
      <w:r>
        <w:rPr>
          <w:bCs/>
          <w:sz w:val="22"/>
        </w:rPr>
        <w:t>Bachelor of Arts</w:t>
      </w:r>
      <w:r>
        <w:rPr>
          <w:sz w:val="22"/>
        </w:rPr>
        <w:t xml:space="preserve"> - </w:t>
      </w:r>
      <w:proofErr w:type="spellStart"/>
      <w:r>
        <w:rPr>
          <w:i/>
          <w:sz w:val="22"/>
        </w:rPr>
        <w:t>Universita</w:t>
      </w:r>
      <w:proofErr w:type="spellEnd"/>
      <w:r>
        <w:rPr>
          <w:i/>
          <w:sz w:val="22"/>
        </w:rPr>
        <w:t>' di Padova, Italy</w:t>
      </w:r>
      <w:r>
        <w:rPr>
          <w:sz w:val="22"/>
        </w:rPr>
        <w:tab/>
        <w:t>Jul 1993</w:t>
      </w:r>
    </w:p>
    <w:p w14:paraId="6635BBE2" w14:textId="77777777" w:rsidR="00286788" w:rsidRDefault="00286788">
      <w:pPr>
        <w:ind w:firstLine="720"/>
        <w:rPr>
          <w:sz w:val="22"/>
        </w:rPr>
      </w:pPr>
      <w:r>
        <w:rPr>
          <w:sz w:val="22"/>
        </w:rPr>
        <w:t>Statistics and Economics Sciences.</w:t>
      </w:r>
    </w:p>
    <w:p w14:paraId="3675ABD0" w14:textId="77777777" w:rsidR="00286788" w:rsidRDefault="00286788">
      <w:pPr>
        <w:rPr>
          <w:b/>
          <w:bCs/>
          <w:sz w:val="22"/>
        </w:rPr>
        <w:sectPr w:rsidR="00286788">
          <w:headerReference w:type="default" r:id="rId7"/>
          <w:headerReference w:type="first" r:id="rId8"/>
          <w:pgSz w:w="12240" w:h="15840"/>
          <w:pgMar w:top="1440" w:right="1800" w:bottom="1440" w:left="1800" w:header="720" w:footer="720" w:gutter="0"/>
          <w:cols w:space="720"/>
          <w:titlePg/>
        </w:sectPr>
      </w:pPr>
    </w:p>
    <w:p w14:paraId="5B4D14D1" w14:textId="77777777" w:rsidR="00286788" w:rsidRDefault="00286788">
      <w:pPr>
        <w:pStyle w:val="Heading2"/>
        <w:rPr>
          <w:rFonts w:ascii="Times New Roman" w:hAnsi="Times New Roman"/>
          <w:bCs/>
          <w:sz w:val="22"/>
        </w:rPr>
      </w:pPr>
    </w:p>
    <w:p w14:paraId="37246FFE" w14:textId="77777777" w:rsidR="00286788" w:rsidRDefault="00286788"/>
    <w:p w14:paraId="0BE9237E" w14:textId="77777777" w:rsidR="00286788" w:rsidRDefault="00286788">
      <w:pPr>
        <w:pStyle w:val="Heading2"/>
        <w:rPr>
          <w:rFonts w:ascii="Times New Roman" w:hAnsi="Times New Roman"/>
          <w:sz w:val="22"/>
        </w:rPr>
      </w:pPr>
      <w:r>
        <w:rPr>
          <w:rFonts w:ascii="Times New Roman" w:hAnsi="Times New Roman"/>
          <w:bCs/>
          <w:sz w:val="24"/>
        </w:rPr>
        <w:t>P</w:t>
      </w:r>
      <w:r>
        <w:rPr>
          <w:rFonts w:ascii="Times New Roman" w:hAnsi="Times New Roman"/>
          <w:bCs/>
          <w:sz w:val="22"/>
        </w:rPr>
        <w:t xml:space="preserve">ROFESSIONAL </w:t>
      </w:r>
      <w:r>
        <w:rPr>
          <w:rFonts w:ascii="Times New Roman" w:hAnsi="Times New Roman"/>
          <w:bCs/>
          <w:sz w:val="24"/>
        </w:rPr>
        <w:t>P</w:t>
      </w:r>
      <w:r>
        <w:rPr>
          <w:rFonts w:ascii="Times New Roman" w:hAnsi="Times New Roman"/>
          <w:bCs/>
          <w:sz w:val="22"/>
        </w:rPr>
        <w:t>OSITIONS</w:t>
      </w:r>
      <w:r>
        <w:rPr>
          <w:rFonts w:ascii="Times New Roman" w:hAnsi="Times New Roman"/>
          <w:sz w:val="22"/>
        </w:rPr>
        <w:t xml:space="preserve"> AND </w:t>
      </w:r>
      <w:r>
        <w:rPr>
          <w:rFonts w:ascii="Times New Roman" w:hAnsi="Times New Roman"/>
          <w:sz w:val="24"/>
        </w:rPr>
        <w:t>T</w:t>
      </w:r>
      <w:r>
        <w:rPr>
          <w:rFonts w:ascii="Times New Roman" w:hAnsi="Times New Roman"/>
          <w:sz w:val="22"/>
        </w:rPr>
        <w:t xml:space="preserve">EACHING </w:t>
      </w:r>
    </w:p>
    <w:p w14:paraId="0A033F71" w14:textId="77777777" w:rsidR="00286788" w:rsidRDefault="00286788">
      <w:pPr>
        <w:rPr>
          <w:sz w:val="22"/>
        </w:rPr>
      </w:pPr>
      <w:r>
        <w:rPr>
          <w:rFonts w:ascii="Arial" w:hAnsi="Arial"/>
          <w:noProof/>
        </w:rPr>
        <w:pict w14:anchorId="268F1FD6">
          <v:line id="_x0000_s1046" style="position:absolute;z-index:2" from="-3.6pt,3.7pt" to="421.2pt,3.7pt" o:allowincell="f" strokeweight="1.5pt"/>
        </w:pict>
      </w:r>
    </w:p>
    <w:p w14:paraId="39A57B0A" w14:textId="77777777" w:rsidR="00670F38" w:rsidRDefault="00670F38" w:rsidP="002B3DF5">
      <w:pPr>
        <w:tabs>
          <w:tab w:val="left" w:pos="6480"/>
        </w:tabs>
        <w:rPr>
          <w:bCs/>
          <w:sz w:val="22"/>
        </w:rPr>
      </w:pPr>
      <w:r>
        <w:rPr>
          <w:bCs/>
          <w:sz w:val="22"/>
        </w:rPr>
        <w:t xml:space="preserve">President – </w:t>
      </w:r>
      <w:r w:rsidRPr="00670F38">
        <w:rPr>
          <w:bCs/>
          <w:i/>
          <w:sz w:val="22"/>
        </w:rPr>
        <w:t>Senate of the Emory College of Arts and Sciences</w:t>
      </w:r>
      <w:r>
        <w:rPr>
          <w:bCs/>
          <w:sz w:val="22"/>
        </w:rPr>
        <w:tab/>
        <w:t>Sept 2019-Sept 2020</w:t>
      </w:r>
    </w:p>
    <w:p w14:paraId="1C6DEFD3" w14:textId="77777777" w:rsidR="00670F38" w:rsidRPr="00670F38" w:rsidRDefault="00670F38" w:rsidP="00670F38">
      <w:pPr>
        <w:tabs>
          <w:tab w:val="left" w:pos="6480"/>
        </w:tabs>
        <w:ind w:left="720"/>
        <w:rPr>
          <w:bCs/>
          <w:i/>
          <w:sz w:val="22"/>
        </w:rPr>
      </w:pPr>
      <w:r>
        <w:rPr>
          <w:bCs/>
          <w:sz w:val="22"/>
        </w:rPr>
        <w:t>Emory College</w:t>
      </w:r>
      <w:r>
        <w:rPr>
          <w:bCs/>
          <w:sz w:val="22"/>
        </w:rPr>
        <w:tab/>
      </w:r>
    </w:p>
    <w:p w14:paraId="4096262D" w14:textId="77777777" w:rsidR="00670F38" w:rsidRDefault="00670F38" w:rsidP="002B3DF5">
      <w:pPr>
        <w:tabs>
          <w:tab w:val="left" w:pos="6480"/>
        </w:tabs>
        <w:rPr>
          <w:bCs/>
          <w:sz w:val="22"/>
        </w:rPr>
      </w:pPr>
    </w:p>
    <w:p w14:paraId="5B4372D9" w14:textId="77777777" w:rsidR="00293BDF" w:rsidRDefault="002B3DF5" w:rsidP="002B3DF5">
      <w:pPr>
        <w:tabs>
          <w:tab w:val="left" w:pos="6480"/>
        </w:tabs>
        <w:rPr>
          <w:iCs/>
          <w:sz w:val="22"/>
        </w:rPr>
      </w:pPr>
      <w:r>
        <w:rPr>
          <w:bCs/>
          <w:sz w:val="22"/>
        </w:rPr>
        <w:t>Associate Professor</w:t>
      </w:r>
      <w:r w:rsidR="006B5D29">
        <w:rPr>
          <w:bCs/>
          <w:sz w:val="22"/>
        </w:rPr>
        <w:t xml:space="preserve"> </w:t>
      </w:r>
      <w:r>
        <w:rPr>
          <w:sz w:val="22"/>
        </w:rPr>
        <w:t xml:space="preserve">- </w:t>
      </w:r>
      <w:r>
        <w:rPr>
          <w:i/>
          <w:sz w:val="22"/>
        </w:rPr>
        <w:t>Emory University</w:t>
      </w:r>
      <w:r>
        <w:rPr>
          <w:i/>
          <w:sz w:val="22"/>
        </w:rPr>
        <w:tab/>
      </w:r>
      <w:r>
        <w:rPr>
          <w:iCs/>
          <w:sz w:val="22"/>
        </w:rPr>
        <w:t xml:space="preserve">Sept 2007 </w:t>
      </w:r>
      <w:r w:rsidR="00293BDF">
        <w:rPr>
          <w:iCs/>
          <w:sz w:val="22"/>
        </w:rPr>
        <w:t>–</w:t>
      </w:r>
      <w:r>
        <w:rPr>
          <w:iCs/>
          <w:sz w:val="22"/>
        </w:rPr>
        <w:t xml:space="preserve"> Present</w:t>
      </w:r>
    </w:p>
    <w:p w14:paraId="4599DB41" w14:textId="77777777" w:rsidR="002B3DF5" w:rsidRDefault="00596FCD" w:rsidP="006F6655">
      <w:pPr>
        <w:tabs>
          <w:tab w:val="left" w:pos="6480"/>
        </w:tabs>
        <w:ind w:left="720" w:hanging="720"/>
        <w:rPr>
          <w:bCs/>
          <w:sz w:val="22"/>
        </w:rPr>
      </w:pPr>
      <w:r>
        <w:rPr>
          <w:sz w:val="22"/>
        </w:rPr>
        <w:tab/>
      </w:r>
      <w:r w:rsidR="002B3DF5">
        <w:rPr>
          <w:sz w:val="22"/>
        </w:rPr>
        <w:t>Department of Economics</w:t>
      </w:r>
    </w:p>
    <w:p w14:paraId="3A7D2016" w14:textId="77777777" w:rsidR="00293BDF" w:rsidRDefault="00293BDF" w:rsidP="00293BDF">
      <w:pPr>
        <w:tabs>
          <w:tab w:val="left" w:pos="6480"/>
        </w:tabs>
        <w:rPr>
          <w:bCs/>
          <w:sz w:val="22"/>
        </w:rPr>
      </w:pPr>
    </w:p>
    <w:p w14:paraId="6D44ACCD" w14:textId="77777777" w:rsidR="00293BDF" w:rsidRDefault="00293BDF" w:rsidP="00293BDF">
      <w:pPr>
        <w:tabs>
          <w:tab w:val="left" w:pos="6480"/>
        </w:tabs>
        <w:rPr>
          <w:iCs/>
          <w:sz w:val="22"/>
        </w:rPr>
      </w:pPr>
      <w:r>
        <w:rPr>
          <w:bCs/>
          <w:sz w:val="22"/>
        </w:rPr>
        <w:t xml:space="preserve">Department Chair </w:t>
      </w:r>
      <w:r>
        <w:rPr>
          <w:sz w:val="22"/>
        </w:rPr>
        <w:t xml:space="preserve">- </w:t>
      </w:r>
      <w:r>
        <w:rPr>
          <w:i/>
          <w:sz w:val="22"/>
        </w:rPr>
        <w:t>Emory University</w:t>
      </w:r>
      <w:r>
        <w:rPr>
          <w:i/>
          <w:sz w:val="22"/>
        </w:rPr>
        <w:tab/>
      </w:r>
      <w:r>
        <w:rPr>
          <w:iCs/>
          <w:sz w:val="22"/>
        </w:rPr>
        <w:t>Sept 2010 – Aug 2013</w:t>
      </w:r>
    </w:p>
    <w:p w14:paraId="7EA6393E" w14:textId="77777777" w:rsidR="006F6655" w:rsidRPr="00293BDF" w:rsidRDefault="00293BDF" w:rsidP="00293BDF">
      <w:pPr>
        <w:tabs>
          <w:tab w:val="left" w:pos="6480"/>
        </w:tabs>
        <w:ind w:left="720" w:hanging="720"/>
        <w:rPr>
          <w:bCs/>
          <w:sz w:val="22"/>
        </w:rPr>
      </w:pPr>
      <w:r>
        <w:rPr>
          <w:sz w:val="22"/>
        </w:rPr>
        <w:tab/>
        <w:t>Department of Economics</w:t>
      </w:r>
    </w:p>
    <w:p w14:paraId="49EEFAA1" w14:textId="77777777" w:rsidR="00293BDF" w:rsidRDefault="00293BDF" w:rsidP="00D3508A">
      <w:pPr>
        <w:tabs>
          <w:tab w:val="left" w:pos="6480"/>
        </w:tabs>
        <w:rPr>
          <w:bCs/>
          <w:sz w:val="22"/>
        </w:rPr>
      </w:pPr>
    </w:p>
    <w:p w14:paraId="7011DD1C" w14:textId="77777777" w:rsidR="006F6655" w:rsidRPr="006F6655" w:rsidRDefault="006F6655" w:rsidP="00D3508A">
      <w:pPr>
        <w:tabs>
          <w:tab w:val="left" w:pos="6480"/>
        </w:tabs>
        <w:rPr>
          <w:bCs/>
          <w:sz w:val="22"/>
        </w:rPr>
      </w:pPr>
      <w:r>
        <w:rPr>
          <w:bCs/>
          <w:sz w:val="22"/>
        </w:rPr>
        <w:t xml:space="preserve">Visiting Associate Professor – </w:t>
      </w:r>
      <w:r>
        <w:rPr>
          <w:bCs/>
          <w:i/>
          <w:sz w:val="22"/>
        </w:rPr>
        <w:t>University of Padova</w:t>
      </w:r>
      <w:r>
        <w:rPr>
          <w:bCs/>
          <w:i/>
          <w:sz w:val="22"/>
        </w:rPr>
        <w:tab/>
      </w:r>
      <w:r>
        <w:rPr>
          <w:bCs/>
          <w:sz w:val="22"/>
        </w:rPr>
        <w:t>Jan 2008- Mar 2008</w:t>
      </w:r>
    </w:p>
    <w:p w14:paraId="785C6737" w14:textId="77777777" w:rsidR="006F6655" w:rsidRPr="006F6655" w:rsidRDefault="006F6655" w:rsidP="006F6655">
      <w:pPr>
        <w:tabs>
          <w:tab w:val="left" w:pos="6480"/>
        </w:tabs>
        <w:ind w:left="720"/>
        <w:rPr>
          <w:bCs/>
          <w:i/>
          <w:sz w:val="22"/>
        </w:rPr>
      </w:pPr>
      <w:r>
        <w:rPr>
          <w:bCs/>
          <w:sz w:val="22"/>
        </w:rPr>
        <w:t>Department of Economics</w:t>
      </w:r>
      <w:r>
        <w:rPr>
          <w:bCs/>
          <w:i/>
          <w:sz w:val="22"/>
        </w:rPr>
        <w:tab/>
      </w:r>
    </w:p>
    <w:p w14:paraId="0BF0A67D" w14:textId="77777777" w:rsidR="006F6655" w:rsidRDefault="002E3818" w:rsidP="00B82820">
      <w:pPr>
        <w:tabs>
          <w:tab w:val="left" w:pos="6480"/>
        </w:tabs>
        <w:rPr>
          <w:bCs/>
          <w:sz w:val="22"/>
        </w:rPr>
      </w:pPr>
      <w:r>
        <w:rPr>
          <w:bCs/>
          <w:sz w:val="22"/>
        </w:rPr>
        <w:tab/>
      </w:r>
      <w:r w:rsidR="006F6655">
        <w:rPr>
          <w:bCs/>
          <w:sz w:val="22"/>
        </w:rPr>
        <w:tab/>
      </w:r>
      <w:r w:rsidR="006F6655">
        <w:rPr>
          <w:bCs/>
          <w:sz w:val="22"/>
        </w:rPr>
        <w:tab/>
      </w:r>
    </w:p>
    <w:p w14:paraId="2A2FC67A" w14:textId="77777777" w:rsidR="00D3508A" w:rsidRDefault="00D3508A" w:rsidP="00D3508A">
      <w:pPr>
        <w:tabs>
          <w:tab w:val="left" w:pos="6480"/>
        </w:tabs>
        <w:rPr>
          <w:iCs/>
          <w:sz w:val="22"/>
        </w:rPr>
      </w:pPr>
      <w:r>
        <w:rPr>
          <w:bCs/>
          <w:sz w:val="22"/>
        </w:rPr>
        <w:t>Assistant Professor</w:t>
      </w:r>
      <w:r>
        <w:rPr>
          <w:sz w:val="22"/>
        </w:rPr>
        <w:t xml:space="preserve"> - </w:t>
      </w:r>
      <w:r>
        <w:rPr>
          <w:i/>
          <w:sz w:val="22"/>
        </w:rPr>
        <w:t>Emory University</w:t>
      </w:r>
      <w:r>
        <w:rPr>
          <w:i/>
          <w:sz w:val="22"/>
        </w:rPr>
        <w:tab/>
      </w:r>
      <w:r>
        <w:rPr>
          <w:iCs/>
          <w:sz w:val="22"/>
        </w:rPr>
        <w:t xml:space="preserve">Aug 2000 </w:t>
      </w:r>
      <w:r w:rsidR="002B3DF5">
        <w:rPr>
          <w:iCs/>
          <w:sz w:val="22"/>
        </w:rPr>
        <w:t>–</w:t>
      </w:r>
      <w:r>
        <w:rPr>
          <w:iCs/>
          <w:sz w:val="22"/>
        </w:rPr>
        <w:t xml:space="preserve"> </w:t>
      </w:r>
      <w:r w:rsidR="002B3DF5">
        <w:rPr>
          <w:iCs/>
          <w:sz w:val="22"/>
        </w:rPr>
        <w:t>Aug 2007</w:t>
      </w:r>
    </w:p>
    <w:p w14:paraId="05DE1196" w14:textId="77777777" w:rsidR="00D3508A" w:rsidRPr="0060313C" w:rsidRDefault="00D3508A" w:rsidP="00D3508A">
      <w:pPr>
        <w:tabs>
          <w:tab w:val="left" w:pos="6480"/>
        </w:tabs>
        <w:ind w:left="720"/>
        <w:rPr>
          <w:sz w:val="22"/>
        </w:rPr>
      </w:pPr>
      <w:r>
        <w:rPr>
          <w:sz w:val="22"/>
        </w:rPr>
        <w:t>Department of Economics</w:t>
      </w:r>
      <w:r>
        <w:rPr>
          <w:bCs/>
          <w:sz w:val="22"/>
        </w:rPr>
        <w:tab/>
        <w:t xml:space="preserve"> </w:t>
      </w:r>
    </w:p>
    <w:p w14:paraId="3355641C" w14:textId="77777777" w:rsidR="00D3508A" w:rsidRDefault="00D3508A" w:rsidP="00D3508A">
      <w:pPr>
        <w:tabs>
          <w:tab w:val="left" w:pos="6480"/>
        </w:tabs>
        <w:ind w:left="720"/>
        <w:rPr>
          <w:b/>
          <w:sz w:val="22"/>
        </w:rPr>
      </w:pPr>
    </w:p>
    <w:p w14:paraId="6DEE5DFC" w14:textId="77777777" w:rsidR="00AA687A" w:rsidRDefault="00AA687A" w:rsidP="00AA687A">
      <w:pPr>
        <w:pStyle w:val="Heading2"/>
        <w:rPr>
          <w:rFonts w:ascii="Times New Roman" w:hAnsi="Times New Roman"/>
          <w:sz w:val="22"/>
        </w:rPr>
      </w:pPr>
      <w:r>
        <w:rPr>
          <w:rFonts w:ascii="Times New Roman" w:hAnsi="Times New Roman"/>
          <w:bCs/>
          <w:sz w:val="24"/>
        </w:rPr>
        <w:t>O</w:t>
      </w:r>
      <w:r w:rsidRPr="00AA687A">
        <w:rPr>
          <w:rFonts w:ascii="Times New Roman" w:hAnsi="Times New Roman"/>
          <w:bCs/>
          <w:sz w:val="22"/>
          <w:szCs w:val="22"/>
        </w:rPr>
        <w:t>THER</w:t>
      </w:r>
      <w:r>
        <w:rPr>
          <w:rFonts w:ascii="Times New Roman" w:hAnsi="Times New Roman"/>
          <w:bCs/>
          <w:sz w:val="24"/>
        </w:rPr>
        <w:t xml:space="preserve"> P</w:t>
      </w:r>
      <w:r>
        <w:rPr>
          <w:rFonts w:ascii="Times New Roman" w:hAnsi="Times New Roman"/>
          <w:bCs/>
          <w:sz w:val="22"/>
        </w:rPr>
        <w:t xml:space="preserve">ROFESSIONAL </w:t>
      </w:r>
      <w:r>
        <w:rPr>
          <w:rFonts w:ascii="Times New Roman" w:hAnsi="Times New Roman"/>
          <w:bCs/>
          <w:sz w:val="24"/>
        </w:rPr>
        <w:t>P</w:t>
      </w:r>
      <w:r>
        <w:rPr>
          <w:rFonts w:ascii="Times New Roman" w:hAnsi="Times New Roman"/>
          <w:bCs/>
          <w:sz w:val="22"/>
        </w:rPr>
        <w:t>OSITIONS</w:t>
      </w:r>
      <w:r>
        <w:rPr>
          <w:rFonts w:ascii="Times New Roman" w:hAnsi="Times New Roman"/>
          <w:sz w:val="22"/>
        </w:rPr>
        <w:t xml:space="preserve"> </w:t>
      </w:r>
    </w:p>
    <w:p w14:paraId="6C988840" w14:textId="77777777" w:rsidR="00AA687A" w:rsidRDefault="00AA687A" w:rsidP="00AA687A">
      <w:pPr>
        <w:rPr>
          <w:sz w:val="22"/>
        </w:rPr>
      </w:pPr>
      <w:r>
        <w:rPr>
          <w:rFonts w:ascii="Arial" w:hAnsi="Arial"/>
          <w:noProof/>
        </w:rPr>
        <w:pict w14:anchorId="5BC5152E">
          <v:line id="_x0000_s1062" style="position:absolute;z-index:13" from="-3.6pt,3.7pt" to="421.2pt,3.7pt" o:allowincell="f" strokeweight="1.5pt"/>
        </w:pict>
      </w:r>
    </w:p>
    <w:p w14:paraId="32AFFB42" w14:textId="77777777" w:rsidR="00060C29" w:rsidRPr="00060C29" w:rsidRDefault="00060C29" w:rsidP="00AA687A">
      <w:pPr>
        <w:tabs>
          <w:tab w:val="left" w:pos="6480"/>
        </w:tabs>
        <w:rPr>
          <w:bCs/>
          <w:sz w:val="22"/>
        </w:rPr>
      </w:pPr>
      <w:r>
        <w:rPr>
          <w:bCs/>
          <w:sz w:val="22"/>
        </w:rPr>
        <w:t>Member of GEV 13 –</w:t>
      </w:r>
      <w:r>
        <w:rPr>
          <w:bCs/>
          <w:i/>
          <w:sz w:val="22"/>
        </w:rPr>
        <w:t>Italian National Agency for the Evaluation</w:t>
      </w:r>
      <w:r>
        <w:rPr>
          <w:bCs/>
          <w:sz w:val="22"/>
        </w:rPr>
        <w:tab/>
        <w:t>September 2015- Present</w:t>
      </w:r>
    </w:p>
    <w:p w14:paraId="2446DE22" w14:textId="77777777" w:rsidR="00060C29" w:rsidRPr="00060C29" w:rsidRDefault="00060C29" w:rsidP="00060C29">
      <w:pPr>
        <w:tabs>
          <w:tab w:val="left" w:pos="630"/>
          <w:tab w:val="left" w:pos="6480"/>
        </w:tabs>
        <w:ind w:left="720" w:hanging="720"/>
        <w:rPr>
          <w:bCs/>
          <w:i/>
          <w:sz w:val="22"/>
        </w:rPr>
      </w:pPr>
      <w:r>
        <w:rPr>
          <w:bCs/>
          <w:i/>
          <w:sz w:val="22"/>
        </w:rPr>
        <w:tab/>
        <w:t xml:space="preserve"> of Universities and Research </w:t>
      </w:r>
      <w:r w:rsidR="00952ABB">
        <w:rPr>
          <w:bCs/>
          <w:i/>
          <w:sz w:val="22"/>
        </w:rPr>
        <w:t>Institutes VQR 2011-2014</w:t>
      </w:r>
    </w:p>
    <w:p w14:paraId="4DC478F2" w14:textId="77777777" w:rsidR="00060C29" w:rsidRDefault="00060C29" w:rsidP="00AA687A">
      <w:pPr>
        <w:tabs>
          <w:tab w:val="left" w:pos="6480"/>
        </w:tabs>
        <w:rPr>
          <w:bCs/>
          <w:sz w:val="22"/>
        </w:rPr>
      </w:pPr>
    </w:p>
    <w:p w14:paraId="0560B768" w14:textId="77777777" w:rsidR="00AA687A" w:rsidRPr="00AA687A" w:rsidRDefault="00AA687A" w:rsidP="00AA687A">
      <w:pPr>
        <w:tabs>
          <w:tab w:val="left" w:pos="6480"/>
        </w:tabs>
        <w:rPr>
          <w:rFonts w:ascii="Calibri" w:hAnsi="Calibri" w:cs="Courier New"/>
          <w:sz w:val="26"/>
          <w:szCs w:val="26"/>
        </w:rPr>
      </w:pPr>
      <w:r>
        <w:rPr>
          <w:bCs/>
          <w:sz w:val="22"/>
        </w:rPr>
        <w:t xml:space="preserve">Senior Fellow – </w:t>
      </w:r>
      <w:r>
        <w:rPr>
          <w:bCs/>
          <w:i/>
          <w:sz w:val="22"/>
        </w:rPr>
        <w:t>Rimini Center for Economic Analysis (RCEA)</w:t>
      </w:r>
      <w:r>
        <w:rPr>
          <w:bCs/>
          <w:i/>
          <w:sz w:val="22"/>
        </w:rPr>
        <w:tab/>
      </w:r>
      <w:r>
        <w:rPr>
          <w:bCs/>
          <w:sz w:val="22"/>
        </w:rPr>
        <w:t>June 2013 - Present</w:t>
      </w:r>
    </w:p>
    <w:p w14:paraId="6A68BBF0" w14:textId="77777777" w:rsidR="00AA687A" w:rsidRDefault="00AA687A" w:rsidP="00D3508A">
      <w:pPr>
        <w:tabs>
          <w:tab w:val="left" w:pos="6480"/>
        </w:tabs>
        <w:ind w:left="720"/>
        <w:rPr>
          <w:b/>
          <w:sz w:val="22"/>
        </w:rPr>
      </w:pPr>
    </w:p>
    <w:p w14:paraId="4EFED801" w14:textId="77777777" w:rsidR="00D3508A" w:rsidRDefault="00D3508A" w:rsidP="00D3508A">
      <w:pPr>
        <w:tabs>
          <w:tab w:val="left" w:pos="6480"/>
        </w:tabs>
        <w:rPr>
          <w:bCs/>
          <w:sz w:val="22"/>
        </w:rPr>
      </w:pPr>
      <w:r>
        <w:rPr>
          <w:bCs/>
          <w:sz w:val="22"/>
        </w:rPr>
        <w:t xml:space="preserve">Jean Monnet Fellow </w:t>
      </w:r>
      <w:r>
        <w:rPr>
          <w:sz w:val="22"/>
        </w:rPr>
        <w:t xml:space="preserve">- </w:t>
      </w:r>
      <w:r>
        <w:rPr>
          <w:bCs/>
          <w:i/>
          <w:sz w:val="22"/>
        </w:rPr>
        <w:t xml:space="preserve">European University Institute, </w:t>
      </w:r>
      <w:smartTag w:uri="urn:schemas-microsoft-com:office:smarttags" w:element="place">
        <w:smartTag w:uri="urn:schemas-microsoft-com:office:smarttags" w:element="City">
          <w:r>
            <w:rPr>
              <w:bCs/>
              <w:i/>
              <w:sz w:val="22"/>
            </w:rPr>
            <w:t>Florence</w:t>
          </w:r>
        </w:smartTag>
        <w:r>
          <w:rPr>
            <w:bCs/>
            <w:i/>
            <w:sz w:val="22"/>
          </w:rPr>
          <w:t xml:space="preserve">, </w:t>
        </w:r>
        <w:smartTag w:uri="urn:schemas-microsoft-com:office:smarttags" w:element="country-region">
          <w:r>
            <w:rPr>
              <w:bCs/>
              <w:i/>
              <w:sz w:val="22"/>
            </w:rPr>
            <w:t>Italy</w:t>
          </w:r>
        </w:smartTag>
      </w:smartTag>
      <w:r>
        <w:rPr>
          <w:bCs/>
          <w:sz w:val="22"/>
        </w:rPr>
        <w:t xml:space="preserve"> </w:t>
      </w:r>
      <w:r>
        <w:rPr>
          <w:bCs/>
          <w:sz w:val="22"/>
        </w:rPr>
        <w:tab/>
        <w:t>Jan 2006 - June 2006</w:t>
      </w:r>
    </w:p>
    <w:p w14:paraId="21B174D5" w14:textId="77777777" w:rsidR="00D3508A" w:rsidRDefault="00D3508A" w:rsidP="00D3508A">
      <w:pPr>
        <w:tabs>
          <w:tab w:val="left" w:pos="6480"/>
        </w:tabs>
        <w:ind w:left="720"/>
        <w:rPr>
          <w:bCs/>
          <w:sz w:val="22"/>
        </w:rPr>
      </w:pPr>
      <w:r>
        <w:rPr>
          <w:bCs/>
          <w:sz w:val="22"/>
        </w:rPr>
        <w:t>Department of Economics</w:t>
      </w:r>
    </w:p>
    <w:p w14:paraId="2FDBDA62" w14:textId="77777777" w:rsidR="00D3508A" w:rsidRDefault="00D3508A" w:rsidP="00D3508A">
      <w:pPr>
        <w:tabs>
          <w:tab w:val="left" w:pos="6480"/>
        </w:tabs>
        <w:rPr>
          <w:bCs/>
          <w:sz w:val="22"/>
        </w:rPr>
      </w:pPr>
    </w:p>
    <w:p w14:paraId="2055B4A0" w14:textId="77777777" w:rsidR="00D3508A" w:rsidRDefault="004569E8" w:rsidP="00D3508A">
      <w:pPr>
        <w:tabs>
          <w:tab w:val="left" w:pos="6480"/>
        </w:tabs>
        <w:rPr>
          <w:bCs/>
          <w:sz w:val="22"/>
        </w:rPr>
      </w:pPr>
      <w:r>
        <w:rPr>
          <w:bCs/>
          <w:sz w:val="22"/>
        </w:rPr>
        <w:t>Visiting Assistant Professor</w:t>
      </w:r>
      <w:r w:rsidR="00D3508A">
        <w:rPr>
          <w:bCs/>
          <w:sz w:val="22"/>
        </w:rPr>
        <w:t xml:space="preserve"> – </w:t>
      </w:r>
      <w:smartTag w:uri="urn:schemas-microsoft-com:office:smarttags" w:element="place">
        <w:smartTag w:uri="urn:schemas-microsoft-com:office:smarttags" w:element="PlaceType">
          <w:r w:rsidR="00D3508A">
            <w:rPr>
              <w:bCs/>
              <w:i/>
              <w:sz w:val="22"/>
            </w:rPr>
            <w:t>University</w:t>
          </w:r>
        </w:smartTag>
        <w:r w:rsidR="00D3508A">
          <w:rPr>
            <w:bCs/>
            <w:i/>
            <w:sz w:val="22"/>
          </w:rPr>
          <w:t xml:space="preserve"> of </w:t>
        </w:r>
        <w:smartTag w:uri="urn:schemas-microsoft-com:office:smarttags" w:element="PlaceName">
          <w:r w:rsidR="00D3508A">
            <w:rPr>
              <w:bCs/>
              <w:i/>
              <w:sz w:val="22"/>
            </w:rPr>
            <w:t>Michigan</w:t>
          </w:r>
        </w:smartTag>
      </w:smartTag>
      <w:r w:rsidR="00D3508A">
        <w:rPr>
          <w:bCs/>
          <w:i/>
          <w:sz w:val="22"/>
        </w:rPr>
        <w:tab/>
      </w:r>
      <w:r w:rsidR="00D3508A">
        <w:rPr>
          <w:bCs/>
          <w:sz w:val="22"/>
        </w:rPr>
        <w:t>Sept 2005 – Dec 2005</w:t>
      </w:r>
    </w:p>
    <w:p w14:paraId="12FF1B7F" w14:textId="77777777" w:rsidR="00286788" w:rsidRPr="00DC4F8E" w:rsidRDefault="00D3508A" w:rsidP="00D3508A">
      <w:pPr>
        <w:tabs>
          <w:tab w:val="left" w:pos="6480"/>
        </w:tabs>
        <w:ind w:left="810" w:hanging="810"/>
        <w:rPr>
          <w:bCs/>
          <w:sz w:val="22"/>
        </w:rPr>
      </w:pPr>
      <w:r>
        <w:rPr>
          <w:bCs/>
          <w:sz w:val="22"/>
        </w:rPr>
        <w:lastRenderedPageBreak/>
        <w:tab/>
        <w:t>Department of Economics</w:t>
      </w:r>
      <w:r w:rsidR="00286788">
        <w:rPr>
          <w:bCs/>
          <w:sz w:val="22"/>
        </w:rPr>
        <w:tab/>
        <w:t xml:space="preserve"> </w:t>
      </w:r>
    </w:p>
    <w:p w14:paraId="5FCE818B" w14:textId="77777777" w:rsidR="00286788" w:rsidRDefault="00286788">
      <w:pPr>
        <w:tabs>
          <w:tab w:val="left" w:pos="6480"/>
        </w:tabs>
        <w:ind w:left="720"/>
        <w:rPr>
          <w:b/>
          <w:sz w:val="22"/>
        </w:rPr>
      </w:pPr>
      <w:r>
        <w:rPr>
          <w:b/>
          <w:sz w:val="22"/>
        </w:rPr>
        <w:tab/>
      </w:r>
    </w:p>
    <w:p w14:paraId="104CAA5C" w14:textId="77777777" w:rsidR="00286788" w:rsidRDefault="00286788">
      <w:pPr>
        <w:tabs>
          <w:tab w:val="left" w:pos="6480"/>
        </w:tabs>
        <w:rPr>
          <w:sz w:val="22"/>
        </w:rPr>
      </w:pPr>
      <w:r>
        <w:rPr>
          <w:bCs/>
          <w:sz w:val="22"/>
        </w:rPr>
        <w:t>Research Assistant</w:t>
      </w:r>
      <w:r>
        <w:rPr>
          <w:sz w:val="22"/>
        </w:rPr>
        <w:t xml:space="preserve"> - </w:t>
      </w:r>
      <w:smartTag w:uri="urn:schemas-microsoft-com:office:smarttags" w:element="PlaceType">
        <w:r>
          <w:rPr>
            <w:i/>
            <w:sz w:val="22"/>
          </w:rPr>
          <w:t>University</w:t>
        </w:r>
      </w:smartTag>
      <w:r>
        <w:rPr>
          <w:i/>
          <w:sz w:val="22"/>
        </w:rPr>
        <w:t xml:space="preserve"> of </w:t>
      </w:r>
      <w:smartTag w:uri="urn:schemas-microsoft-com:office:smarttags" w:element="PlaceName">
        <w:r>
          <w:rPr>
            <w:i/>
            <w:sz w:val="22"/>
          </w:rPr>
          <w:t>California</w:t>
        </w:r>
      </w:smartTag>
      <w:r>
        <w:rPr>
          <w:i/>
          <w:sz w:val="22"/>
        </w:rPr>
        <w:t xml:space="preserve">, </w:t>
      </w:r>
      <w:smartTag w:uri="urn:schemas-microsoft-com:office:smarttags" w:element="City">
        <w:smartTag w:uri="urn:schemas-microsoft-com:office:smarttags" w:element="place">
          <w:r>
            <w:rPr>
              <w:i/>
              <w:sz w:val="22"/>
            </w:rPr>
            <w:t>San Diego</w:t>
          </w:r>
        </w:smartTag>
      </w:smartTag>
      <w:r>
        <w:rPr>
          <w:sz w:val="22"/>
        </w:rPr>
        <w:tab/>
        <w:t>Sep 1995 – Sep 2000</w:t>
      </w:r>
    </w:p>
    <w:p w14:paraId="68303E5F" w14:textId="77777777" w:rsidR="00286788" w:rsidRDefault="00286788">
      <w:pPr>
        <w:tabs>
          <w:tab w:val="left" w:pos="6480"/>
        </w:tabs>
        <w:ind w:left="720"/>
        <w:rPr>
          <w:sz w:val="22"/>
        </w:rPr>
      </w:pPr>
      <w:r>
        <w:rPr>
          <w:sz w:val="22"/>
        </w:rPr>
        <w:t>Department of Economics</w:t>
      </w:r>
    </w:p>
    <w:p w14:paraId="1DD5B022" w14:textId="77777777" w:rsidR="00286788" w:rsidRDefault="00286788">
      <w:pPr>
        <w:rPr>
          <w:b/>
          <w:sz w:val="22"/>
        </w:rPr>
      </w:pPr>
    </w:p>
    <w:p w14:paraId="29D2D83A" w14:textId="77777777" w:rsidR="00286788" w:rsidRDefault="00286788">
      <w:pPr>
        <w:tabs>
          <w:tab w:val="left" w:pos="6480"/>
          <w:tab w:val="left" w:pos="6570"/>
        </w:tabs>
        <w:rPr>
          <w:b/>
          <w:sz w:val="22"/>
        </w:rPr>
      </w:pPr>
      <w:r>
        <w:rPr>
          <w:bCs/>
          <w:sz w:val="22"/>
        </w:rPr>
        <w:t>Research Assistant</w:t>
      </w:r>
      <w:r>
        <w:rPr>
          <w:sz w:val="22"/>
        </w:rPr>
        <w:t xml:space="preserve"> - </w:t>
      </w:r>
      <w:r>
        <w:rPr>
          <w:i/>
          <w:sz w:val="22"/>
        </w:rPr>
        <w:t>Nicholas Applegate Capital Management</w:t>
      </w:r>
      <w:r>
        <w:rPr>
          <w:sz w:val="22"/>
        </w:rPr>
        <w:tab/>
        <w:t>Sep 1998 - Sep 1999</w:t>
      </w:r>
    </w:p>
    <w:p w14:paraId="18BDF4AD" w14:textId="77777777" w:rsidR="00286788" w:rsidRDefault="00286788">
      <w:pPr>
        <w:pStyle w:val="Header"/>
        <w:tabs>
          <w:tab w:val="clear" w:pos="4320"/>
          <w:tab w:val="clear" w:pos="8640"/>
          <w:tab w:val="left" w:pos="6480"/>
          <w:tab w:val="left" w:pos="6570"/>
        </w:tabs>
        <w:ind w:left="720"/>
        <w:rPr>
          <w:sz w:val="22"/>
        </w:rPr>
      </w:pPr>
      <w:r>
        <w:rPr>
          <w:sz w:val="22"/>
        </w:rPr>
        <w:t>Research Department</w:t>
      </w:r>
    </w:p>
    <w:p w14:paraId="4A604EE3" w14:textId="77777777" w:rsidR="00286788" w:rsidRDefault="00286788">
      <w:pPr>
        <w:rPr>
          <w:b/>
          <w:sz w:val="22"/>
        </w:rPr>
      </w:pPr>
    </w:p>
    <w:p w14:paraId="6BBF4396" w14:textId="77777777" w:rsidR="00286788" w:rsidRDefault="00286788">
      <w:pPr>
        <w:tabs>
          <w:tab w:val="left" w:pos="6480"/>
        </w:tabs>
        <w:rPr>
          <w:sz w:val="22"/>
        </w:rPr>
      </w:pPr>
      <w:r>
        <w:rPr>
          <w:bCs/>
          <w:sz w:val="22"/>
        </w:rPr>
        <w:t>Teaching Assistant</w:t>
      </w:r>
      <w:r>
        <w:rPr>
          <w:sz w:val="22"/>
        </w:rPr>
        <w:t xml:space="preserve"> - </w:t>
      </w:r>
      <w:smartTag w:uri="urn:schemas-microsoft-com:office:smarttags" w:element="PlaceType">
        <w:r>
          <w:rPr>
            <w:i/>
            <w:sz w:val="22"/>
          </w:rPr>
          <w:t>University</w:t>
        </w:r>
      </w:smartTag>
      <w:r>
        <w:rPr>
          <w:i/>
          <w:sz w:val="22"/>
        </w:rPr>
        <w:t xml:space="preserve"> of </w:t>
      </w:r>
      <w:smartTag w:uri="urn:schemas-microsoft-com:office:smarttags" w:element="PlaceName">
        <w:r>
          <w:rPr>
            <w:i/>
            <w:sz w:val="22"/>
          </w:rPr>
          <w:t>California</w:t>
        </w:r>
      </w:smartTag>
      <w:r>
        <w:rPr>
          <w:i/>
          <w:sz w:val="22"/>
        </w:rPr>
        <w:t xml:space="preserve">, </w:t>
      </w:r>
      <w:smartTag w:uri="urn:schemas-microsoft-com:office:smarttags" w:element="City">
        <w:smartTag w:uri="urn:schemas-microsoft-com:office:smarttags" w:element="place">
          <w:r>
            <w:rPr>
              <w:i/>
              <w:sz w:val="22"/>
            </w:rPr>
            <w:t>San Diego</w:t>
          </w:r>
        </w:smartTag>
      </w:smartTag>
      <w:r>
        <w:rPr>
          <w:sz w:val="22"/>
        </w:rPr>
        <w:tab/>
        <w:t>Sep 1995 - Sep 2000</w:t>
      </w:r>
    </w:p>
    <w:p w14:paraId="2390CBA1" w14:textId="77777777" w:rsidR="00286788" w:rsidRDefault="00286788">
      <w:pPr>
        <w:tabs>
          <w:tab w:val="left" w:pos="6480"/>
        </w:tabs>
        <w:ind w:left="720"/>
        <w:rPr>
          <w:sz w:val="22"/>
        </w:rPr>
      </w:pPr>
      <w:r>
        <w:rPr>
          <w:sz w:val="22"/>
        </w:rPr>
        <w:t>Department of Economics</w:t>
      </w:r>
    </w:p>
    <w:p w14:paraId="04E095F7" w14:textId="77777777" w:rsidR="00286788" w:rsidRDefault="00286788">
      <w:pPr>
        <w:tabs>
          <w:tab w:val="left" w:pos="6480"/>
        </w:tabs>
        <w:ind w:left="720"/>
        <w:rPr>
          <w:b/>
          <w:sz w:val="22"/>
        </w:rPr>
      </w:pPr>
    </w:p>
    <w:p w14:paraId="36E5DA3B" w14:textId="77777777" w:rsidR="00286788" w:rsidRDefault="00286788">
      <w:pPr>
        <w:tabs>
          <w:tab w:val="left" w:pos="6480"/>
        </w:tabs>
        <w:ind w:left="720"/>
        <w:rPr>
          <w:b/>
          <w:sz w:val="22"/>
        </w:rPr>
      </w:pPr>
    </w:p>
    <w:p w14:paraId="2AF1D770" w14:textId="77777777" w:rsidR="00286788" w:rsidRDefault="00286788">
      <w:pPr>
        <w:pStyle w:val="Heading2"/>
        <w:rPr>
          <w:rFonts w:ascii="Times New Roman" w:hAnsi="Times New Roman"/>
          <w:sz w:val="22"/>
        </w:rPr>
      </w:pPr>
      <w:r>
        <w:rPr>
          <w:rFonts w:ascii="Times New Roman" w:hAnsi="Times New Roman"/>
          <w:bCs/>
          <w:sz w:val="24"/>
        </w:rPr>
        <w:t>R</w:t>
      </w:r>
      <w:r>
        <w:rPr>
          <w:rFonts w:ascii="Times New Roman" w:hAnsi="Times New Roman"/>
          <w:bCs/>
          <w:sz w:val="22"/>
        </w:rPr>
        <w:t>ESEARCH</w:t>
      </w:r>
      <w:r>
        <w:rPr>
          <w:rFonts w:ascii="Times New Roman" w:hAnsi="Times New Roman"/>
          <w:sz w:val="22"/>
        </w:rPr>
        <w:t xml:space="preserve"> </w:t>
      </w:r>
      <w:r>
        <w:rPr>
          <w:rFonts w:ascii="Times New Roman" w:hAnsi="Times New Roman"/>
          <w:sz w:val="24"/>
        </w:rPr>
        <w:t>I</w:t>
      </w:r>
      <w:r>
        <w:rPr>
          <w:rFonts w:ascii="Times New Roman" w:hAnsi="Times New Roman"/>
          <w:sz w:val="22"/>
        </w:rPr>
        <w:t>NTERESTS</w:t>
      </w:r>
    </w:p>
    <w:p w14:paraId="1AE29A8A" w14:textId="77777777" w:rsidR="00286788" w:rsidRDefault="00286788">
      <w:pPr>
        <w:rPr>
          <w:b/>
          <w:sz w:val="22"/>
        </w:rPr>
      </w:pPr>
      <w:r>
        <w:rPr>
          <w:rFonts w:ascii="Arial" w:hAnsi="Arial"/>
          <w:noProof/>
        </w:rPr>
        <w:pict w14:anchorId="32CA67A5">
          <v:line id="_x0000_s1048" style="position:absolute;z-index:3" from="-3.6pt,3.7pt" to="421.2pt,3.7pt" o:allowincell="f" strokeweight="1.5pt"/>
        </w:pict>
      </w:r>
    </w:p>
    <w:p w14:paraId="024F521D" w14:textId="77777777" w:rsidR="00286788" w:rsidRPr="00DC4F8E" w:rsidRDefault="00286788">
      <w:pPr>
        <w:numPr>
          <w:ilvl w:val="0"/>
          <w:numId w:val="12"/>
        </w:numPr>
        <w:tabs>
          <w:tab w:val="left" w:pos="6480"/>
        </w:tabs>
        <w:rPr>
          <w:b/>
          <w:sz w:val="22"/>
        </w:rPr>
      </w:pPr>
      <w:r>
        <w:rPr>
          <w:bCs/>
          <w:sz w:val="22"/>
        </w:rPr>
        <w:t xml:space="preserve">Time Series Analysis and Econometrics. Evaluation and comparison of cointegration tests, </w:t>
      </w:r>
      <w:r w:rsidR="007D772D">
        <w:rPr>
          <w:bCs/>
          <w:sz w:val="22"/>
        </w:rPr>
        <w:t>impulse response f</w:t>
      </w:r>
      <w:r>
        <w:rPr>
          <w:bCs/>
          <w:sz w:val="22"/>
        </w:rPr>
        <w:t>unctions for VAR with local to unity roots.</w:t>
      </w:r>
    </w:p>
    <w:p w14:paraId="380DDBEE" w14:textId="77777777" w:rsidR="00DC4F8E" w:rsidRDefault="00DC4F8E" w:rsidP="00DC4F8E">
      <w:pPr>
        <w:numPr>
          <w:ilvl w:val="0"/>
          <w:numId w:val="12"/>
        </w:numPr>
        <w:tabs>
          <w:tab w:val="left" w:pos="6480"/>
        </w:tabs>
        <w:rPr>
          <w:b/>
          <w:sz w:val="22"/>
        </w:rPr>
      </w:pPr>
      <w:r>
        <w:rPr>
          <w:bCs/>
          <w:sz w:val="22"/>
        </w:rPr>
        <w:t>Macroeconomics: Inventories and output fluctuations.</w:t>
      </w:r>
    </w:p>
    <w:p w14:paraId="06BB188D" w14:textId="77777777" w:rsidR="00286788" w:rsidRDefault="00286788">
      <w:pPr>
        <w:numPr>
          <w:ilvl w:val="0"/>
          <w:numId w:val="12"/>
        </w:numPr>
        <w:tabs>
          <w:tab w:val="left" w:pos="6480"/>
        </w:tabs>
        <w:rPr>
          <w:b/>
          <w:sz w:val="22"/>
        </w:rPr>
      </w:pPr>
      <w:r>
        <w:rPr>
          <w:bCs/>
          <w:sz w:val="22"/>
        </w:rPr>
        <w:t>International Macroeconomics: Modeling of real exchange rates and the PPP theory.</w:t>
      </w:r>
    </w:p>
    <w:p w14:paraId="52A99098" w14:textId="77777777" w:rsidR="00286788" w:rsidRDefault="00286788">
      <w:pPr>
        <w:rPr>
          <w:b/>
          <w:sz w:val="22"/>
        </w:rPr>
      </w:pPr>
    </w:p>
    <w:p w14:paraId="4E1CF9F9" w14:textId="77777777" w:rsidR="00286788" w:rsidRDefault="00286788">
      <w:pPr>
        <w:rPr>
          <w:b/>
          <w:sz w:val="22"/>
        </w:rPr>
      </w:pPr>
    </w:p>
    <w:p w14:paraId="48AEAEBB" w14:textId="77777777" w:rsidR="00286788" w:rsidRDefault="00286788">
      <w:pPr>
        <w:pStyle w:val="Heading2"/>
        <w:rPr>
          <w:rFonts w:ascii="Times New Roman" w:hAnsi="Times New Roman"/>
          <w:sz w:val="22"/>
        </w:rPr>
      </w:pPr>
      <w:r>
        <w:rPr>
          <w:rFonts w:ascii="Times New Roman" w:hAnsi="Times New Roman"/>
          <w:sz w:val="24"/>
        </w:rPr>
        <w:t>T</w:t>
      </w:r>
      <w:r>
        <w:rPr>
          <w:rFonts w:ascii="Times New Roman" w:hAnsi="Times New Roman"/>
          <w:sz w:val="22"/>
        </w:rPr>
        <w:t xml:space="preserve">EACHING </w:t>
      </w:r>
      <w:r>
        <w:rPr>
          <w:rFonts w:ascii="Times New Roman" w:hAnsi="Times New Roman"/>
          <w:sz w:val="24"/>
        </w:rPr>
        <w:t>E</w:t>
      </w:r>
      <w:r>
        <w:rPr>
          <w:rFonts w:ascii="Times New Roman" w:hAnsi="Times New Roman"/>
          <w:sz w:val="22"/>
        </w:rPr>
        <w:t>XPERIENCE</w:t>
      </w:r>
    </w:p>
    <w:p w14:paraId="70721DA3" w14:textId="77777777" w:rsidR="00286788" w:rsidRDefault="00286788">
      <w:pPr>
        <w:rPr>
          <w:b/>
          <w:sz w:val="22"/>
        </w:rPr>
      </w:pPr>
      <w:r>
        <w:rPr>
          <w:rFonts w:ascii="Arial" w:hAnsi="Arial"/>
          <w:noProof/>
        </w:rPr>
        <w:pict w14:anchorId="19F6E7EE">
          <v:line id="_x0000_s1049" style="position:absolute;z-index:4" from="-3.6pt,3.7pt" to="421.2pt,3.7pt" o:allowincell="f" strokeweight="1.5pt"/>
        </w:pict>
      </w:r>
    </w:p>
    <w:p w14:paraId="64E7F105" w14:textId="77777777" w:rsidR="00286788" w:rsidRDefault="00286788">
      <w:pPr>
        <w:numPr>
          <w:ilvl w:val="0"/>
          <w:numId w:val="11"/>
        </w:numPr>
        <w:rPr>
          <w:sz w:val="22"/>
        </w:rPr>
      </w:pPr>
      <w:r>
        <w:rPr>
          <w:sz w:val="22"/>
        </w:rPr>
        <w:t xml:space="preserve">Statistics, </w:t>
      </w:r>
      <w:r w:rsidR="00703E98">
        <w:rPr>
          <w:sz w:val="22"/>
        </w:rPr>
        <w:t xml:space="preserve">Econometrics, </w:t>
      </w:r>
      <w:r>
        <w:rPr>
          <w:sz w:val="22"/>
        </w:rPr>
        <w:t>Applied Econometrics, Time Series Analysis (Graduate level)</w:t>
      </w:r>
    </w:p>
    <w:p w14:paraId="311641EE" w14:textId="77777777" w:rsidR="00286788" w:rsidRDefault="00286788">
      <w:pPr>
        <w:numPr>
          <w:ilvl w:val="0"/>
          <w:numId w:val="11"/>
        </w:numPr>
        <w:rPr>
          <w:sz w:val="22"/>
        </w:rPr>
      </w:pPr>
      <w:r>
        <w:rPr>
          <w:sz w:val="22"/>
        </w:rPr>
        <w:t>Economic Forecasting, Probability and Statistics, Econometrics</w:t>
      </w:r>
      <w:r w:rsidR="00703E98">
        <w:rPr>
          <w:sz w:val="22"/>
        </w:rPr>
        <w:t xml:space="preserve">, </w:t>
      </w:r>
      <w:proofErr w:type="gramStart"/>
      <w:r w:rsidR="00703E98">
        <w:rPr>
          <w:sz w:val="22"/>
        </w:rPr>
        <w:t xml:space="preserve">Statistics </w:t>
      </w:r>
      <w:r>
        <w:rPr>
          <w:sz w:val="22"/>
        </w:rPr>
        <w:t xml:space="preserve"> (</w:t>
      </w:r>
      <w:proofErr w:type="gramEnd"/>
      <w:r>
        <w:rPr>
          <w:sz w:val="22"/>
        </w:rPr>
        <w:t>Undergraduate level)</w:t>
      </w:r>
    </w:p>
    <w:p w14:paraId="3DEC1DA1" w14:textId="77777777" w:rsidR="00286788" w:rsidRDefault="00286788">
      <w:pPr>
        <w:numPr>
          <w:ilvl w:val="0"/>
          <w:numId w:val="11"/>
        </w:numPr>
        <w:rPr>
          <w:sz w:val="22"/>
        </w:rPr>
      </w:pPr>
      <w:r>
        <w:rPr>
          <w:sz w:val="22"/>
        </w:rPr>
        <w:t>Italian conversation</w:t>
      </w:r>
    </w:p>
    <w:p w14:paraId="26397EFC" w14:textId="77777777" w:rsidR="00286788" w:rsidRDefault="00286788">
      <w:pPr>
        <w:rPr>
          <w:sz w:val="22"/>
        </w:rPr>
      </w:pPr>
    </w:p>
    <w:p w14:paraId="06C946B1" w14:textId="77777777" w:rsidR="00167CE9" w:rsidRDefault="00167CE9" w:rsidP="00167CE9">
      <w:pPr>
        <w:pStyle w:val="Heading2"/>
        <w:rPr>
          <w:rFonts w:ascii="Times New Roman" w:hAnsi="Times New Roman"/>
          <w:sz w:val="22"/>
        </w:rPr>
      </w:pPr>
      <w:r>
        <w:rPr>
          <w:rFonts w:ascii="Times New Roman" w:hAnsi="Times New Roman"/>
          <w:sz w:val="24"/>
        </w:rPr>
        <w:t>G</w:t>
      </w:r>
      <w:r w:rsidRPr="003F6C3B">
        <w:rPr>
          <w:rFonts w:ascii="Times New Roman" w:hAnsi="Times New Roman"/>
          <w:sz w:val="22"/>
          <w:szCs w:val="22"/>
        </w:rPr>
        <w:t>RADUATE</w:t>
      </w:r>
      <w:r>
        <w:rPr>
          <w:rFonts w:ascii="Times New Roman" w:hAnsi="Times New Roman"/>
          <w:sz w:val="24"/>
        </w:rPr>
        <w:t xml:space="preserve"> S</w:t>
      </w:r>
      <w:r w:rsidRPr="00DC4F8E">
        <w:rPr>
          <w:rFonts w:ascii="Times New Roman" w:hAnsi="Times New Roman"/>
          <w:sz w:val="22"/>
          <w:szCs w:val="22"/>
        </w:rPr>
        <w:t>TUDENTS</w:t>
      </w:r>
    </w:p>
    <w:p w14:paraId="72A9B02A" w14:textId="77777777" w:rsidR="00167CE9" w:rsidRPr="0025255E" w:rsidRDefault="00167CE9" w:rsidP="00167CE9">
      <w:pPr>
        <w:rPr>
          <w:iCs/>
          <w:sz w:val="22"/>
        </w:rPr>
      </w:pPr>
      <w:r>
        <w:rPr>
          <w:rFonts w:ascii="Arial" w:hAnsi="Arial"/>
          <w:noProof/>
        </w:rPr>
        <w:pict w14:anchorId="302C57C6">
          <v:line id="_x0000_s1058" style="position:absolute;z-index:11" from="-3.6pt,3.7pt" to="421.2pt,3.7pt" o:allowincell="f" strokeweight="1.5pt"/>
        </w:pict>
      </w:r>
    </w:p>
    <w:p w14:paraId="72D8407A" w14:textId="77777777" w:rsidR="00232862" w:rsidRPr="003F6C3B" w:rsidRDefault="00232862" w:rsidP="00232862">
      <w:pPr>
        <w:rPr>
          <w:sz w:val="22"/>
          <w:szCs w:val="22"/>
        </w:rPr>
      </w:pPr>
      <w:r w:rsidRPr="003F6C3B">
        <w:rPr>
          <w:sz w:val="22"/>
          <w:szCs w:val="22"/>
        </w:rPr>
        <w:t>Debdulal Mallick</w:t>
      </w:r>
      <w:r>
        <w:rPr>
          <w:sz w:val="22"/>
          <w:szCs w:val="22"/>
        </w:rPr>
        <w:t>:</w:t>
      </w:r>
      <w:r w:rsidRPr="003F6C3B">
        <w:rPr>
          <w:sz w:val="22"/>
          <w:szCs w:val="22"/>
        </w:rPr>
        <w:t xml:space="preserve"> “</w:t>
      </w:r>
      <w:r w:rsidRPr="003F6C3B">
        <w:rPr>
          <w:i/>
          <w:color w:val="000000"/>
          <w:sz w:val="22"/>
          <w:szCs w:val="22"/>
        </w:rPr>
        <w:t>What We Know or Do Not Know About the Elasticity of Substitution: Four Essays on Growth Theory</w:t>
      </w:r>
      <w:r w:rsidRPr="003F6C3B">
        <w:rPr>
          <w:rFonts w:ascii="Arial" w:hAnsi="Arial" w:cs="Arial"/>
          <w:color w:val="000000"/>
          <w:sz w:val="22"/>
          <w:szCs w:val="22"/>
        </w:rPr>
        <w:t>”</w:t>
      </w:r>
      <w:r w:rsidRPr="00D654ED">
        <w:rPr>
          <w:iCs/>
          <w:sz w:val="22"/>
          <w:szCs w:val="22"/>
        </w:rPr>
        <w:t xml:space="preserve"> </w:t>
      </w:r>
      <w:r>
        <w:rPr>
          <w:iCs/>
          <w:sz w:val="22"/>
          <w:szCs w:val="22"/>
        </w:rPr>
        <w:t>(</w:t>
      </w:r>
      <w:r w:rsidR="00404299">
        <w:rPr>
          <w:iCs/>
          <w:sz w:val="22"/>
          <w:szCs w:val="22"/>
        </w:rPr>
        <w:t>Thesis Committee Member</w:t>
      </w:r>
      <w:r>
        <w:rPr>
          <w:iCs/>
          <w:sz w:val="22"/>
          <w:szCs w:val="22"/>
        </w:rPr>
        <w:t>)</w:t>
      </w:r>
    </w:p>
    <w:p w14:paraId="6D2E8706" w14:textId="77777777" w:rsidR="00232862" w:rsidRDefault="00232862"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sz w:val="22"/>
          <w:szCs w:val="22"/>
        </w:rPr>
      </w:pPr>
    </w:p>
    <w:p w14:paraId="2CFED104" w14:textId="77777777" w:rsidR="00232862" w:rsidRDefault="00232862" w:rsidP="00232862">
      <w:pPr>
        <w:rPr>
          <w:iCs/>
          <w:sz w:val="22"/>
          <w:szCs w:val="22"/>
        </w:rPr>
      </w:pPr>
      <w:r>
        <w:rPr>
          <w:sz w:val="22"/>
          <w:szCs w:val="22"/>
        </w:rPr>
        <w:t xml:space="preserve">Qi </w:t>
      </w:r>
      <w:proofErr w:type="gramStart"/>
      <w:r>
        <w:rPr>
          <w:sz w:val="22"/>
          <w:szCs w:val="22"/>
        </w:rPr>
        <w:t>Zhu :</w:t>
      </w:r>
      <w:proofErr w:type="gramEnd"/>
      <w:r w:rsidRPr="003F6C3B">
        <w:rPr>
          <w:sz w:val="22"/>
          <w:szCs w:val="22"/>
        </w:rPr>
        <w:t xml:space="preserve"> “</w:t>
      </w:r>
      <w:r w:rsidRPr="003F6C3B">
        <w:rPr>
          <w:i/>
          <w:sz w:val="22"/>
          <w:szCs w:val="22"/>
        </w:rPr>
        <w:t>Four Essays on Consumer Preferences and Asset Pricing</w:t>
      </w:r>
      <w:r w:rsidRPr="003F6C3B">
        <w:rPr>
          <w:sz w:val="22"/>
          <w:szCs w:val="22"/>
        </w:rPr>
        <w:t>”</w:t>
      </w:r>
      <w:r w:rsidRPr="00D654ED">
        <w:rPr>
          <w:iCs/>
          <w:sz w:val="22"/>
          <w:szCs w:val="22"/>
        </w:rPr>
        <w:t xml:space="preserve"> </w:t>
      </w:r>
      <w:r>
        <w:rPr>
          <w:iCs/>
          <w:sz w:val="22"/>
          <w:szCs w:val="22"/>
        </w:rPr>
        <w:t>(</w:t>
      </w:r>
      <w:r w:rsidR="00404299">
        <w:rPr>
          <w:iCs/>
          <w:sz w:val="22"/>
          <w:szCs w:val="22"/>
        </w:rPr>
        <w:t>Thesis Committee Member</w:t>
      </w:r>
      <w:r>
        <w:rPr>
          <w:iCs/>
          <w:sz w:val="22"/>
          <w:szCs w:val="22"/>
        </w:rPr>
        <w:t>)</w:t>
      </w:r>
    </w:p>
    <w:p w14:paraId="46A54638" w14:textId="77777777" w:rsidR="00232862" w:rsidRDefault="00232862"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sz w:val="22"/>
          <w:szCs w:val="22"/>
        </w:rPr>
      </w:pPr>
    </w:p>
    <w:p w14:paraId="4D839BEC" w14:textId="77777777" w:rsidR="00232862" w:rsidRDefault="00232862" w:rsidP="00232862">
      <w:pPr>
        <w:rPr>
          <w:iCs/>
          <w:sz w:val="22"/>
          <w:szCs w:val="22"/>
        </w:rPr>
      </w:pPr>
      <w:r>
        <w:rPr>
          <w:sz w:val="22"/>
          <w:szCs w:val="22"/>
        </w:rPr>
        <w:t xml:space="preserve">Yan Liu: </w:t>
      </w:r>
      <w:r w:rsidRPr="003F6C3B">
        <w:rPr>
          <w:i/>
          <w:sz w:val="22"/>
          <w:szCs w:val="22"/>
        </w:rPr>
        <w:t>“Three Essays in Financial Econometrics”</w:t>
      </w:r>
      <w:r w:rsidRPr="00D654ED">
        <w:rPr>
          <w:iCs/>
          <w:sz w:val="22"/>
          <w:szCs w:val="22"/>
        </w:rPr>
        <w:t xml:space="preserve"> </w:t>
      </w:r>
      <w:r>
        <w:rPr>
          <w:iCs/>
          <w:sz w:val="22"/>
          <w:szCs w:val="22"/>
        </w:rPr>
        <w:t>(</w:t>
      </w:r>
      <w:r w:rsidR="00404299">
        <w:rPr>
          <w:iCs/>
          <w:sz w:val="22"/>
          <w:szCs w:val="22"/>
        </w:rPr>
        <w:t xml:space="preserve">Main Thesis </w:t>
      </w:r>
      <w:r>
        <w:rPr>
          <w:iCs/>
          <w:sz w:val="22"/>
          <w:szCs w:val="22"/>
        </w:rPr>
        <w:t>Advisor</w:t>
      </w:r>
      <w:r w:rsidR="008B66F1">
        <w:rPr>
          <w:iCs/>
          <w:sz w:val="22"/>
          <w:szCs w:val="22"/>
        </w:rPr>
        <w:t xml:space="preserve">, </w:t>
      </w:r>
      <w:r w:rsidR="00404299">
        <w:rPr>
          <w:iCs/>
          <w:sz w:val="22"/>
          <w:szCs w:val="22"/>
        </w:rPr>
        <w:t>Co-Chair</w:t>
      </w:r>
      <w:r>
        <w:rPr>
          <w:iCs/>
          <w:sz w:val="22"/>
          <w:szCs w:val="22"/>
        </w:rPr>
        <w:t>)</w:t>
      </w:r>
    </w:p>
    <w:p w14:paraId="4D0194CF" w14:textId="77777777" w:rsidR="00232862" w:rsidRDefault="00232862"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sz w:val="22"/>
          <w:szCs w:val="22"/>
        </w:rPr>
      </w:pPr>
    </w:p>
    <w:p w14:paraId="50B6AE80" w14:textId="77777777" w:rsidR="00232862" w:rsidRDefault="00232862" w:rsidP="00232862">
      <w:pPr>
        <w:rPr>
          <w:iCs/>
          <w:sz w:val="22"/>
          <w:szCs w:val="22"/>
        </w:rPr>
      </w:pPr>
      <w:r>
        <w:rPr>
          <w:sz w:val="22"/>
          <w:szCs w:val="22"/>
        </w:rPr>
        <w:t>Hisham Foad:</w:t>
      </w:r>
      <w:r w:rsidRPr="003F6C3B">
        <w:rPr>
          <w:sz w:val="22"/>
          <w:szCs w:val="22"/>
        </w:rPr>
        <w:t xml:space="preserve"> “</w:t>
      </w:r>
      <w:r>
        <w:rPr>
          <w:i/>
          <w:sz w:val="22"/>
          <w:szCs w:val="22"/>
        </w:rPr>
        <w:t xml:space="preserve">Better </w:t>
      </w:r>
      <w:proofErr w:type="gramStart"/>
      <w:r>
        <w:rPr>
          <w:i/>
          <w:sz w:val="22"/>
          <w:szCs w:val="22"/>
        </w:rPr>
        <w:t>In</w:t>
      </w:r>
      <w:proofErr w:type="gramEnd"/>
      <w:r>
        <w:rPr>
          <w:i/>
          <w:sz w:val="22"/>
          <w:szCs w:val="22"/>
        </w:rPr>
        <w:t xml:space="preserve"> or Out?</w:t>
      </w:r>
      <w:r w:rsidRPr="003F6C3B">
        <w:rPr>
          <w:i/>
          <w:sz w:val="22"/>
          <w:szCs w:val="22"/>
        </w:rPr>
        <w:t xml:space="preserve"> Assessing the impact of the European </w:t>
      </w:r>
      <w:proofErr w:type="spellStart"/>
      <w:r w:rsidRPr="003F6C3B">
        <w:rPr>
          <w:i/>
          <w:sz w:val="22"/>
          <w:szCs w:val="22"/>
        </w:rPr>
        <w:t>Monetar</w:t>
      </w:r>
      <w:proofErr w:type="spellEnd"/>
      <w:r w:rsidRPr="003F6C3B">
        <w:rPr>
          <w:i/>
          <w:sz w:val="22"/>
          <w:szCs w:val="22"/>
        </w:rPr>
        <w:t xml:space="preserve"> Union on cross-country price convergence, foreign direct investment, and foreign portfolio investment.”</w:t>
      </w:r>
      <w:r w:rsidRPr="00D654ED">
        <w:rPr>
          <w:iCs/>
          <w:sz w:val="22"/>
          <w:szCs w:val="22"/>
        </w:rPr>
        <w:t xml:space="preserve"> </w:t>
      </w:r>
      <w:r>
        <w:rPr>
          <w:iCs/>
          <w:sz w:val="22"/>
          <w:szCs w:val="22"/>
        </w:rPr>
        <w:t xml:space="preserve">(Main </w:t>
      </w:r>
      <w:r w:rsidR="00404299">
        <w:rPr>
          <w:iCs/>
          <w:sz w:val="22"/>
          <w:szCs w:val="22"/>
        </w:rPr>
        <w:t xml:space="preserve">Thesis </w:t>
      </w:r>
      <w:r>
        <w:rPr>
          <w:iCs/>
          <w:sz w:val="22"/>
          <w:szCs w:val="22"/>
        </w:rPr>
        <w:t>Advisor</w:t>
      </w:r>
      <w:r w:rsidR="008B66F1">
        <w:rPr>
          <w:iCs/>
          <w:sz w:val="22"/>
          <w:szCs w:val="22"/>
        </w:rPr>
        <w:t>,</w:t>
      </w:r>
      <w:r w:rsidR="00404299">
        <w:rPr>
          <w:iCs/>
          <w:sz w:val="22"/>
          <w:szCs w:val="22"/>
        </w:rPr>
        <w:t xml:space="preserve"> Co-</w:t>
      </w:r>
      <w:proofErr w:type="gramStart"/>
      <w:r w:rsidR="00404299">
        <w:rPr>
          <w:iCs/>
          <w:sz w:val="22"/>
          <w:szCs w:val="22"/>
        </w:rPr>
        <w:t xml:space="preserve">Chair </w:t>
      </w:r>
      <w:r>
        <w:rPr>
          <w:iCs/>
          <w:sz w:val="22"/>
          <w:szCs w:val="22"/>
        </w:rPr>
        <w:t>)</w:t>
      </w:r>
      <w:proofErr w:type="gramEnd"/>
    </w:p>
    <w:p w14:paraId="0B515485" w14:textId="77777777" w:rsidR="00232862" w:rsidRDefault="00232862"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sz w:val="22"/>
          <w:szCs w:val="22"/>
        </w:rPr>
      </w:pPr>
    </w:p>
    <w:p w14:paraId="4A243AFF" w14:textId="77777777" w:rsidR="00167CE9" w:rsidRDefault="00167CE9"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iCs/>
          <w:sz w:val="22"/>
          <w:szCs w:val="22"/>
        </w:rPr>
      </w:pPr>
      <w:r w:rsidRPr="003F6C3B">
        <w:rPr>
          <w:sz w:val="22"/>
          <w:szCs w:val="22"/>
        </w:rPr>
        <w:t xml:space="preserve">Eric </w:t>
      </w:r>
      <w:proofErr w:type="spellStart"/>
      <w:r w:rsidRPr="003F6C3B">
        <w:rPr>
          <w:sz w:val="22"/>
          <w:szCs w:val="22"/>
        </w:rPr>
        <w:t>Hallerberg</w:t>
      </w:r>
      <w:proofErr w:type="spellEnd"/>
      <w:r>
        <w:rPr>
          <w:sz w:val="22"/>
          <w:szCs w:val="22"/>
        </w:rPr>
        <w:t>:</w:t>
      </w:r>
      <w:r w:rsidRPr="003F6C3B">
        <w:rPr>
          <w:sz w:val="22"/>
          <w:szCs w:val="22"/>
        </w:rPr>
        <w:t xml:space="preserve"> </w:t>
      </w:r>
      <w:r w:rsidRPr="003F6C3B">
        <w:rPr>
          <w:i/>
          <w:iCs/>
          <w:sz w:val="22"/>
          <w:szCs w:val="22"/>
        </w:rPr>
        <w:t>"An Economic Analysis of Curr</w:t>
      </w:r>
      <w:r>
        <w:rPr>
          <w:i/>
          <w:iCs/>
          <w:sz w:val="22"/>
          <w:szCs w:val="22"/>
        </w:rPr>
        <w:t>ency Unions: The CFA Franc Zone</w:t>
      </w:r>
      <w:r w:rsidRPr="003F6C3B">
        <w:rPr>
          <w:i/>
          <w:iCs/>
          <w:sz w:val="22"/>
          <w:szCs w:val="22"/>
        </w:rPr>
        <w:t>"</w:t>
      </w:r>
      <w:r>
        <w:rPr>
          <w:iCs/>
          <w:sz w:val="22"/>
          <w:szCs w:val="22"/>
        </w:rPr>
        <w:t xml:space="preserve"> (</w:t>
      </w:r>
      <w:r w:rsidR="00404299">
        <w:rPr>
          <w:iCs/>
          <w:sz w:val="22"/>
          <w:szCs w:val="22"/>
        </w:rPr>
        <w:t>Thesis Committee Member</w:t>
      </w:r>
      <w:r>
        <w:rPr>
          <w:iCs/>
          <w:sz w:val="22"/>
          <w:szCs w:val="22"/>
        </w:rPr>
        <w:t>)</w:t>
      </w:r>
    </w:p>
    <w:p w14:paraId="6AF829D1" w14:textId="77777777" w:rsidR="00E56156" w:rsidRDefault="00E56156"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iCs/>
          <w:sz w:val="22"/>
          <w:szCs w:val="22"/>
        </w:rPr>
      </w:pPr>
    </w:p>
    <w:p w14:paraId="4D692751" w14:textId="77777777" w:rsidR="00E56156" w:rsidRPr="00E56156" w:rsidRDefault="00E56156" w:rsidP="00167C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90"/>
        </w:tabs>
        <w:ind w:right="-450"/>
        <w:rPr>
          <w:iCs/>
          <w:sz w:val="22"/>
          <w:szCs w:val="22"/>
        </w:rPr>
      </w:pPr>
      <w:r w:rsidRPr="006C5BF2">
        <w:rPr>
          <w:color w:val="000000"/>
          <w:sz w:val="22"/>
          <w:szCs w:val="22"/>
        </w:rPr>
        <w:t xml:space="preserve">Mzwandile Ginindza: </w:t>
      </w:r>
      <w:r w:rsidRPr="006C5BF2">
        <w:rPr>
          <w:i/>
          <w:color w:val="000000"/>
          <w:sz w:val="22"/>
          <w:szCs w:val="22"/>
        </w:rPr>
        <w:t xml:space="preserve">“Three Essays in Applied </w:t>
      </w:r>
      <w:proofErr w:type="gramStart"/>
      <w:r w:rsidRPr="006C5BF2">
        <w:rPr>
          <w:i/>
          <w:color w:val="000000"/>
          <w:sz w:val="22"/>
          <w:szCs w:val="22"/>
        </w:rPr>
        <w:t>Macroeconomics”</w:t>
      </w:r>
      <w:r w:rsidRPr="006C5BF2">
        <w:rPr>
          <w:color w:val="000000"/>
          <w:sz w:val="22"/>
          <w:szCs w:val="22"/>
        </w:rPr>
        <w:t>(</w:t>
      </w:r>
      <w:proofErr w:type="gramEnd"/>
      <w:r w:rsidRPr="006C5BF2">
        <w:rPr>
          <w:color w:val="000000"/>
          <w:sz w:val="22"/>
          <w:szCs w:val="22"/>
        </w:rPr>
        <w:t>Main Thesis Advisor, Chair</w:t>
      </w:r>
      <w:r>
        <w:rPr>
          <w:color w:val="003300"/>
          <w:sz w:val="22"/>
          <w:szCs w:val="22"/>
        </w:rPr>
        <w:t>)</w:t>
      </w:r>
    </w:p>
    <w:p w14:paraId="561639F2" w14:textId="77777777" w:rsidR="00167CE9" w:rsidRDefault="00167CE9" w:rsidP="00167CE9">
      <w:pPr>
        <w:rPr>
          <w:sz w:val="22"/>
        </w:rPr>
      </w:pPr>
    </w:p>
    <w:p w14:paraId="2DB9EBDB" w14:textId="77777777" w:rsidR="00DC4F8E" w:rsidRDefault="00DC4F8E">
      <w:pPr>
        <w:rPr>
          <w:sz w:val="22"/>
        </w:rPr>
      </w:pPr>
    </w:p>
    <w:p w14:paraId="5099FC76" w14:textId="77777777" w:rsidR="00060C29" w:rsidRDefault="00060C29">
      <w:pPr>
        <w:rPr>
          <w:sz w:val="22"/>
        </w:rPr>
      </w:pPr>
    </w:p>
    <w:p w14:paraId="3E7714C8" w14:textId="77777777" w:rsidR="00060C29" w:rsidRDefault="00060C29">
      <w:pPr>
        <w:rPr>
          <w:sz w:val="22"/>
        </w:rPr>
      </w:pPr>
    </w:p>
    <w:p w14:paraId="7965154B" w14:textId="77777777" w:rsidR="00060C29" w:rsidRDefault="00060C29">
      <w:pPr>
        <w:rPr>
          <w:sz w:val="22"/>
        </w:rPr>
      </w:pPr>
    </w:p>
    <w:p w14:paraId="35EED9E1" w14:textId="77777777" w:rsidR="00060C29" w:rsidRDefault="00060C29">
      <w:pPr>
        <w:rPr>
          <w:sz w:val="22"/>
        </w:rPr>
      </w:pPr>
    </w:p>
    <w:p w14:paraId="27295B7D" w14:textId="77777777" w:rsidR="00060C29" w:rsidRDefault="00060C29">
      <w:pPr>
        <w:rPr>
          <w:sz w:val="22"/>
        </w:rPr>
      </w:pPr>
    </w:p>
    <w:p w14:paraId="78A7A093" w14:textId="77777777" w:rsidR="00060C29" w:rsidRDefault="00060C29">
      <w:pPr>
        <w:rPr>
          <w:sz w:val="22"/>
        </w:rPr>
      </w:pPr>
    </w:p>
    <w:p w14:paraId="51C82342" w14:textId="77777777" w:rsidR="00060C29" w:rsidRDefault="00060C29">
      <w:pPr>
        <w:rPr>
          <w:sz w:val="22"/>
        </w:rPr>
      </w:pPr>
    </w:p>
    <w:p w14:paraId="05FD7E8F" w14:textId="77777777" w:rsidR="00060C29" w:rsidRDefault="00060C29">
      <w:pPr>
        <w:rPr>
          <w:sz w:val="22"/>
        </w:rPr>
      </w:pPr>
    </w:p>
    <w:p w14:paraId="68ECF6C8" w14:textId="77777777" w:rsidR="00286788" w:rsidRPr="00C410B8" w:rsidRDefault="00286788">
      <w:pPr>
        <w:pStyle w:val="Heading2"/>
        <w:rPr>
          <w:rFonts w:ascii="Times New Roman" w:hAnsi="Times New Roman"/>
          <w:sz w:val="22"/>
          <w:szCs w:val="22"/>
        </w:rPr>
      </w:pPr>
      <w:r w:rsidRPr="00C410B8">
        <w:rPr>
          <w:rFonts w:ascii="Times New Roman" w:hAnsi="Times New Roman"/>
          <w:sz w:val="22"/>
          <w:szCs w:val="22"/>
        </w:rPr>
        <w:t>PUBLICATIONS</w:t>
      </w:r>
      <w:r w:rsidR="00883ED5">
        <w:rPr>
          <w:rFonts w:ascii="Times New Roman" w:hAnsi="Times New Roman"/>
          <w:sz w:val="22"/>
          <w:szCs w:val="22"/>
        </w:rPr>
        <w:t xml:space="preserve"> </w:t>
      </w:r>
      <w:proofErr w:type="gramStart"/>
      <w:r w:rsidR="00C410B8" w:rsidRPr="00C410B8">
        <w:rPr>
          <w:rFonts w:ascii="Times New Roman" w:hAnsi="Times New Roman"/>
          <w:sz w:val="22"/>
          <w:szCs w:val="22"/>
        </w:rPr>
        <w:t>(</w:t>
      </w:r>
      <w:r w:rsidR="00C410B8">
        <w:rPr>
          <w:rFonts w:ascii="Times New Roman" w:hAnsi="Times New Roman"/>
          <w:sz w:val="22"/>
          <w:szCs w:val="22"/>
        </w:rPr>
        <w:t xml:space="preserve"> Google</w:t>
      </w:r>
      <w:proofErr w:type="gramEnd"/>
      <w:r w:rsidR="00C410B8">
        <w:rPr>
          <w:rFonts w:ascii="Times New Roman" w:hAnsi="Times New Roman"/>
          <w:sz w:val="22"/>
          <w:szCs w:val="22"/>
        </w:rPr>
        <w:t xml:space="preserve"> Scholar: </w:t>
      </w:r>
      <w:r w:rsidR="00C410B8" w:rsidRPr="00C410B8">
        <w:rPr>
          <w:rFonts w:ascii="Times New Roman" w:hAnsi="Times New Roman"/>
          <w:sz w:val="22"/>
          <w:szCs w:val="22"/>
        </w:rPr>
        <w:t xml:space="preserve">tot citations 686, </w:t>
      </w:r>
      <w:r w:rsidR="00C410B8">
        <w:rPr>
          <w:rFonts w:ascii="Times New Roman" w:hAnsi="Times New Roman"/>
          <w:sz w:val="22"/>
          <w:szCs w:val="22"/>
        </w:rPr>
        <w:t xml:space="preserve">h-index </w:t>
      </w:r>
      <w:r w:rsidR="00C410B8" w:rsidRPr="00C410B8">
        <w:rPr>
          <w:rFonts w:ascii="Times New Roman" w:hAnsi="Times New Roman"/>
          <w:sz w:val="22"/>
          <w:szCs w:val="22"/>
        </w:rPr>
        <w:t>12, i10-index 10,</w:t>
      </w:r>
      <w:r w:rsidR="00C410B8">
        <w:rPr>
          <w:rFonts w:ascii="Times New Roman" w:hAnsi="Times New Roman"/>
          <w:sz w:val="22"/>
          <w:szCs w:val="22"/>
        </w:rPr>
        <w:t xml:space="preserve"> SCOPUS 9, ISI 6)</w:t>
      </w:r>
    </w:p>
    <w:p w14:paraId="65C457C1" w14:textId="77777777" w:rsidR="00C410B8" w:rsidRPr="00883ED5" w:rsidRDefault="00286788" w:rsidP="00883ED5">
      <w:r>
        <w:rPr>
          <w:rFonts w:ascii="Arial" w:hAnsi="Arial"/>
          <w:noProof/>
        </w:rPr>
        <w:pict w14:anchorId="30301741">
          <v:line id="_x0000_s1050" style="position:absolute;z-index:5" from="-3.6pt,3.7pt" to="421.2pt,3.7pt" o:allowincell="f" strokeweight="1.5pt"/>
        </w:pict>
      </w:r>
    </w:p>
    <w:p w14:paraId="3867860B" w14:textId="77777777" w:rsidR="00132724" w:rsidRPr="00132724" w:rsidRDefault="00132724" w:rsidP="006B5D29">
      <w:pPr>
        <w:pStyle w:val="Header"/>
        <w:tabs>
          <w:tab w:val="clear" w:pos="4320"/>
          <w:tab w:val="clear" w:pos="8640"/>
        </w:tabs>
        <w:rPr>
          <w:sz w:val="22"/>
          <w:szCs w:val="22"/>
        </w:rPr>
      </w:pPr>
      <w:r w:rsidRPr="00132724">
        <w:rPr>
          <w:sz w:val="22"/>
          <w:szCs w:val="22"/>
        </w:rPr>
        <w:t>“Unit Roots, Cointegration and Pre-Testing in VAR Models” (with Ana Maria Herrera and Nikolay Gospodinov) forthcoming in Advances in Econometrics Volume 32</w:t>
      </w:r>
      <w:r w:rsidRPr="00132724">
        <w:rPr>
          <w:i/>
          <w:iCs/>
          <w:sz w:val="22"/>
          <w:szCs w:val="22"/>
        </w:rPr>
        <w:t xml:space="preserve"> VAR Models in Macroeconomics – New Developments and Applications: Essays in Honor of Christopher A. Sims, </w:t>
      </w:r>
      <w:r w:rsidRPr="00132724">
        <w:rPr>
          <w:sz w:val="22"/>
          <w:szCs w:val="22"/>
        </w:rPr>
        <w:t>Vol 32, 2013. pp.81-115.</w:t>
      </w:r>
      <w:r w:rsidR="00C410B8">
        <w:rPr>
          <w:sz w:val="22"/>
          <w:szCs w:val="22"/>
        </w:rPr>
        <w:t xml:space="preserve"> (34 citations)</w:t>
      </w:r>
    </w:p>
    <w:p w14:paraId="768E224B" w14:textId="77777777" w:rsidR="00132724" w:rsidRDefault="00132724" w:rsidP="006B5D29">
      <w:pPr>
        <w:pStyle w:val="Header"/>
        <w:tabs>
          <w:tab w:val="clear" w:pos="4320"/>
          <w:tab w:val="clear" w:pos="8640"/>
        </w:tabs>
        <w:rPr>
          <w:sz w:val="22"/>
        </w:rPr>
      </w:pPr>
    </w:p>
    <w:p w14:paraId="45C69055" w14:textId="77777777" w:rsidR="006B5D29" w:rsidRPr="006B5D29" w:rsidRDefault="006B5D29" w:rsidP="006B5D29">
      <w:pPr>
        <w:pStyle w:val="Header"/>
        <w:tabs>
          <w:tab w:val="clear" w:pos="4320"/>
          <w:tab w:val="clear" w:pos="8640"/>
        </w:tabs>
        <w:rPr>
          <w:sz w:val="22"/>
        </w:rPr>
      </w:pPr>
      <w:r>
        <w:rPr>
          <w:sz w:val="22"/>
        </w:rPr>
        <w:t>“</w:t>
      </w:r>
      <w:r w:rsidRPr="00EA1FEE">
        <w:rPr>
          <w:sz w:val="22"/>
        </w:rPr>
        <w:t>Sensitivity of Impulse Responses to Small Low Frequency Co-movements: Reconciling the Evidence on the Effects of Technology Shocks</w:t>
      </w:r>
      <w:r>
        <w:rPr>
          <w:sz w:val="22"/>
        </w:rPr>
        <w:t xml:space="preserve">” (with Nikolay Gospodinov and Alex Maynard). </w:t>
      </w:r>
      <w:r>
        <w:rPr>
          <w:i/>
          <w:sz w:val="22"/>
        </w:rPr>
        <w:t xml:space="preserve">Journal of Business &amp; Economic Statistics, </w:t>
      </w:r>
      <w:r>
        <w:rPr>
          <w:sz w:val="22"/>
        </w:rPr>
        <w:t>Vol 29, No.4, 2011, pp. 455-467.</w:t>
      </w:r>
      <w:r w:rsidR="00C410B8">
        <w:rPr>
          <w:sz w:val="22"/>
        </w:rPr>
        <w:t xml:space="preserve"> </w:t>
      </w:r>
      <w:r w:rsidR="00C410B8">
        <w:rPr>
          <w:sz w:val="22"/>
          <w:szCs w:val="22"/>
        </w:rPr>
        <w:t>(20 citations)</w:t>
      </w:r>
    </w:p>
    <w:p w14:paraId="6D9BD4BC" w14:textId="77777777" w:rsidR="006B5D29" w:rsidRDefault="006B5D29" w:rsidP="00E95ED2">
      <w:pPr>
        <w:pStyle w:val="Header"/>
        <w:tabs>
          <w:tab w:val="clear" w:pos="4320"/>
          <w:tab w:val="clear" w:pos="8640"/>
        </w:tabs>
        <w:rPr>
          <w:sz w:val="22"/>
        </w:rPr>
      </w:pPr>
    </w:p>
    <w:p w14:paraId="0E3D118F" w14:textId="77777777" w:rsidR="00E95ED2" w:rsidRPr="00E95ED2" w:rsidRDefault="00E95ED2" w:rsidP="00E95ED2">
      <w:pPr>
        <w:pStyle w:val="Header"/>
        <w:tabs>
          <w:tab w:val="clear" w:pos="4320"/>
          <w:tab w:val="clear" w:pos="8640"/>
        </w:tabs>
        <w:rPr>
          <w:sz w:val="22"/>
        </w:rPr>
      </w:pPr>
      <w:r>
        <w:rPr>
          <w:sz w:val="22"/>
        </w:rPr>
        <w:t>“</w:t>
      </w:r>
      <w:r w:rsidRPr="00EA1FEE">
        <w:rPr>
          <w:sz w:val="22"/>
        </w:rPr>
        <w:t>Testing the null of no cointegration when covariate</w:t>
      </w:r>
      <w:r>
        <w:rPr>
          <w:sz w:val="22"/>
        </w:rPr>
        <w:t xml:space="preserve">s are known to have a unit root” (with Graham Elliott (UCSD). </w:t>
      </w:r>
      <w:r>
        <w:rPr>
          <w:i/>
          <w:sz w:val="22"/>
        </w:rPr>
        <w:t xml:space="preserve">Econometric Theory, </w:t>
      </w:r>
      <w:r>
        <w:rPr>
          <w:sz w:val="22"/>
        </w:rPr>
        <w:t xml:space="preserve">Vol 25, No. 6, </w:t>
      </w:r>
      <w:r w:rsidR="00A914AE">
        <w:rPr>
          <w:sz w:val="22"/>
        </w:rPr>
        <w:t xml:space="preserve">December 2009, </w:t>
      </w:r>
      <w:r>
        <w:rPr>
          <w:sz w:val="22"/>
        </w:rPr>
        <w:t>pp. 1829-1850.</w:t>
      </w:r>
      <w:r w:rsidR="00C410B8">
        <w:rPr>
          <w:sz w:val="22"/>
        </w:rPr>
        <w:t xml:space="preserve"> </w:t>
      </w:r>
      <w:r w:rsidR="00C410B8">
        <w:rPr>
          <w:sz w:val="22"/>
          <w:szCs w:val="22"/>
        </w:rPr>
        <w:t>(6 citations)</w:t>
      </w:r>
    </w:p>
    <w:p w14:paraId="57D745BB" w14:textId="77777777" w:rsidR="00E95ED2" w:rsidRDefault="00E95ED2" w:rsidP="00FA0BEF">
      <w:pPr>
        <w:rPr>
          <w:sz w:val="22"/>
          <w:szCs w:val="22"/>
        </w:rPr>
      </w:pPr>
    </w:p>
    <w:p w14:paraId="789B0C45" w14:textId="77777777" w:rsidR="007A26C7" w:rsidRPr="007A26C7" w:rsidRDefault="007A26C7" w:rsidP="00FA0BEF">
      <w:pPr>
        <w:rPr>
          <w:iCs/>
          <w:sz w:val="22"/>
        </w:rPr>
      </w:pPr>
      <w:r>
        <w:rPr>
          <w:sz w:val="22"/>
          <w:szCs w:val="22"/>
        </w:rPr>
        <w:t>“Oil Price Shocks, Systematic Monetary Policy and the “Great Moderation””</w:t>
      </w:r>
      <w:r>
        <w:rPr>
          <w:sz w:val="22"/>
        </w:rPr>
        <w:t xml:space="preserve"> (with A. Herrera (MSU)). </w:t>
      </w:r>
      <w:r>
        <w:rPr>
          <w:i/>
          <w:iCs/>
          <w:sz w:val="22"/>
        </w:rPr>
        <w:t>Macroeconomic Dynamics</w:t>
      </w:r>
      <w:r>
        <w:rPr>
          <w:sz w:val="22"/>
        </w:rPr>
        <w:t xml:space="preserve">, </w:t>
      </w:r>
      <w:r w:rsidR="00EA1FEE">
        <w:rPr>
          <w:sz w:val="22"/>
        </w:rPr>
        <w:t>Vol.13, No.1, February 2009, pp.107-137.</w:t>
      </w:r>
      <w:r w:rsidR="00C410B8">
        <w:rPr>
          <w:sz w:val="22"/>
        </w:rPr>
        <w:t xml:space="preserve"> </w:t>
      </w:r>
      <w:r w:rsidR="00C410B8">
        <w:rPr>
          <w:sz w:val="22"/>
          <w:szCs w:val="22"/>
        </w:rPr>
        <w:t>(204 citations)</w:t>
      </w:r>
    </w:p>
    <w:p w14:paraId="6F329E23" w14:textId="77777777" w:rsidR="007A26C7" w:rsidRDefault="007A26C7" w:rsidP="00FA0BEF">
      <w:pPr>
        <w:rPr>
          <w:sz w:val="22"/>
        </w:rPr>
      </w:pPr>
    </w:p>
    <w:p w14:paraId="03E99449" w14:textId="77777777" w:rsidR="00FA0BEF" w:rsidRPr="00FA0BEF" w:rsidRDefault="00FA0BEF" w:rsidP="00FA0BEF">
      <w:pPr>
        <w:rPr>
          <w:sz w:val="22"/>
        </w:rPr>
      </w:pPr>
      <w:r>
        <w:rPr>
          <w:sz w:val="22"/>
        </w:rPr>
        <w:t xml:space="preserve">“The </w:t>
      </w:r>
      <w:proofErr w:type="spellStart"/>
      <w:r>
        <w:rPr>
          <w:sz w:val="22"/>
        </w:rPr>
        <w:t>Comovement</w:t>
      </w:r>
      <w:proofErr w:type="spellEnd"/>
      <w:r>
        <w:rPr>
          <w:sz w:val="22"/>
        </w:rPr>
        <w:t xml:space="preserve"> in Inventories and in Sales: Higher and Higher” (with A. Herrera and </w:t>
      </w:r>
      <w:smartTag w:uri="urn:schemas-microsoft-com:office:smarttags" w:element="place">
        <w:r>
          <w:rPr>
            <w:sz w:val="22"/>
          </w:rPr>
          <w:t>I.</w:t>
        </w:r>
      </w:smartTag>
      <w:r>
        <w:rPr>
          <w:sz w:val="22"/>
        </w:rPr>
        <w:t xml:space="preserve"> </w:t>
      </w:r>
      <w:proofErr w:type="spellStart"/>
      <w:r>
        <w:rPr>
          <w:sz w:val="22"/>
        </w:rPr>
        <w:t>Murtazashvili</w:t>
      </w:r>
      <w:proofErr w:type="spellEnd"/>
      <w:r>
        <w:rPr>
          <w:sz w:val="22"/>
        </w:rPr>
        <w:t xml:space="preserve"> (MSU)). </w:t>
      </w:r>
      <w:r>
        <w:rPr>
          <w:i/>
          <w:sz w:val="22"/>
        </w:rPr>
        <w:t xml:space="preserve">Economics Letters, </w:t>
      </w:r>
      <w:r w:rsidR="00EA1FEE">
        <w:rPr>
          <w:sz w:val="22"/>
        </w:rPr>
        <w:t>Vol.99, No.9, April 2008, pp.155-158.</w:t>
      </w:r>
      <w:r w:rsidR="00C410B8">
        <w:rPr>
          <w:sz w:val="22"/>
        </w:rPr>
        <w:t xml:space="preserve"> </w:t>
      </w:r>
      <w:r w:rsidR="00C410B8">
        <w:rPr>
          <w:sz w:val="22"/>
          <w:szCs w:val="22"/>
        </w:rPr>
        <w:t>(9 citations)</w:t>
      </w:r>
    </w:p>
    <w:p w14:paraId="32EA79D4" w14:textId="77777777" w:rsidR="00FA0BEF" w:rsidRDefault="00FA0BEF" w:rsidP="0025255E">
      <w:pPr>
        <w:rPr>
          <w:sz w:val="22"/>
        </w:rPr>
      </w:pPr>
    </w:p>
    <w:p w14:paraId="68509487" w14:textId="77777777" w:rsidR="00E314E3" w:rsidRDefault="00E314E3" w:rsidP="0025255E">
      <w:pPr>
        <w:rPr>
          <w:iCs/>
          <w:sz w:val="22"/>
        </w:rPr>
      </w:pPr>
      <w:r>
        <w:rPr>
          <w:sz w:val="22"/>
        </w:rPr>
        <w:t xml:space="preserve">“Impulse Response Confidence Intervals with Persistent Data: What Have We Learned?” (with B. Rossi). </w:t>
      </w:r>
      <w:r>
        <w:rPr>
          <w:i/>
          <w:iCs/>
          <w:sz w:val="22"/>
        </w:rPr>
        <w:t xml:space="preserve">Journal of Economic Dynamics and Control, </w:t>
      </w:r>
      <w:r w:rsidR="00FA0BEF">
        <w:rPr>
          <w:iCs/>
          <w:sz w:val="22"/>
        </w:rPr>
        <w:t>Vol. 31, No.7, July 2007, pp.2398-2412.</w:t>
      </w:r>
      <w:r w:rsidR="00C410B8">
        <w:rPr>
          <w:iCs/>
          <w:sz w:val="22"/>
        </w:rPr>
        <w:t xml:space="preserve"> </w:t>
      </w:r>
      <w:r w:rsidR="00C410B8">
        <w:rPr>
          <w:sz w:val="22"/>
          <w:szCs w:val="22"/>
        </w:rPr>
        <w:t>(18 citations)</w:t>
      </w:r>
    </w:p>
    <w:p w14:paraId="765EE910" w14:textId="77777777" w:rsidR="00E314E3" w:rsidRDefault="00E314E3" w:rsidP="0025255E">
      <w:pPr>
        <w:rPr>
          <w:iCs/>
          <w:sz w:val="22"/>
        </w:rPr>
      </w:pPr>
    </w:p>
    <w:p w14:paraId="32200BD7" w14:textId="77777777" w:rsidR="0025255E" w:rsidRPr="0025255E" w:rsidRDefault="0025255E" w:rsidP="0025255E">
      <w:pPr>
        <w:rPr>
          <w:iCs/>
          <w:sz w:val="22"/>
        </w:rPr>
      </w:pPr>
      <w:r>
        <w:rPr>
          <w:iCs/>
          <w:sz w:val="22"/>
        </w:rPr>
        <w:t xml:space="preserve">“Residuals Based Tests for the Null of No Cointegration: </w:t>
      </w:r>
      <w:proofErr w:type="gramStart"/>
      <w:r>
        <w:rPr>
          <w:iCs/>
          <w:sz w:val="22"/>
        </w:rPr>
        <w:t>an</w:t>
      </w:r>
      <w:proofErr w:type="gramEnd"/>
      <w:r>
        <w:rPr>
          <w:iCs/>
          <w:sz w:val="22"/>
        </w:rPr>
        <w:t xml:space="preserve"> Analytical Comparison”.</w:t>
      </w:r>
      <w:r>
        <w:rPr>
          <w:i/>
          <w:iCs/>
          <w:sz w:val="22"/>
        </w:rPr>
        <w:t xml:space="preserve"> Journal of Time Series Analysis, </w:t>
      </w:r>
      <w:r w:rsidR="00856CBF">
        <w:rPr>
          <w:iCs/>
          <w:sz w:val="22"/>
        </w:rPr>
        <w:t>Vol.28, No. 1, January 2007, pp. 111-135.</w:t>
      </w:r>
      <w:r w:rsidR="00C410B8">
        <w:rPr>
          <w:iCs/>
          <w:sz w:val="22"/>
        </w:rPr>
        <w:t xml:space="preserve"> </w:t>
      </w:r>
      <w:r w:rsidR="00C410B8">
        <w:rPr>
          <w:sz w:val="22"/>
          <w:szCs w:val="22"/>
        </w:rPr>
        <w:t>(12 citations)</w:t>
      </w:r>
    </w:p>
    <w:p w14:paraId="127308DB" w14:textId="77777777" w:rsidR="0025255E" w:rsidRDefault="0025255E">
      <w:pPr>
        <w:rPr>
          <w:sz w:val="22"/>
        </w:rPr>
      </w:pPr>
    </w:p>
    <w:p w14:paraId="6227738D" w14:textId="77777777" w:rsidR="00286788" w:rsidRDefault="00286788">
      <w:pPr>
        <w:rPr>
          <w:iCs/>
          <w:sz w:val="22"/>
        </w:rPr>
      </w:pPr>
      <w:r>
        <w:rPr>
          <w:sz w:val="22"/>
        </w:rPr>
        <w:t xml:space="preserve">“Small Sample Confidence Intervals for Multivariate Impulse Response Functions at Long Horizons” (with B. Rossi (Duke)), </w:t>
      </w:r>
      <w:r>
        <w:rPr>
          <w:i/>
          <w:iCs/>
          <w:sz w:val="22"/>
        </w:rPr>
        <w:t>Journal of Applied Econometrics,</w:t>
      </w:r>
      <w:r w:rsidR="00F56D4A">
        <w:rPr>
          <w:iCs/>
          <w:sz w:val="22"/>
        </w:rPr>
        <w:t xml:space="preserve"> Vol. 21, No. 8, December 2006, pp. 1135-1155</w:t>
      </w:r>
      <w:r>
        <w:rPr>
          <w:iCs/>
          <w:sz w:val="22"/>
        </w:rPr>
        <w:t>.</w:t>
      </w:r>
      <w:r w:rsidR="00C410B8">
        <w:rPr>
          <w:iCs/>
          <w:sz w:val="22"/>
        </w:rPr>
        <w:t xml:space="preserve"> </w:t>
      </w:r>
      <w:r w:rsidR="00C410B8">
        <w:rPr>
          <w:sz w:val="22"/>
          <w:szCs w:val="22"/>
        </w:rPr>
        <w:t>(39 citations)</w:t>
      </w:r>
    </w:p>
    <w:p w14:paraId="1E88D8B1" w14:textId="77777777" w:rsidR="00286788" w:rsidRDefault="00286788">
      <w:pPr>
        <w:rPr>
          <w:sz w:val="22"/>
        </w:rPr>
      </w:pPr>
    </w:p>
    <w:p w14:paraId="02EDCA6F" w14:textId="77777777" w:rsidR="00286788" w:rsidRDefault="00286788">
      <w:pPr>
        <w:rPr>
          <w:sz w:val="22"/>
        </w:rPr>
      </w:pPr>
      <w:r>
        <w:rPr>
          <w:sz w:val="22"/>
        </w:rPr>
        <w:t>“</w:t>
      </w:r>
      <w:r>
        <w:rPr>
          <w:iCs/>
          <w:sz w:val="22"/>
        </w:rPr>
        <w:t>On the Failure of PPP for Bilateral Exchange Rates after 1973</w:t>
      </w:r>
      <w:r>
        <w:rPr>
          <w:sz w:val="22"/>
        </w:rPr>
        <w:t>”</w:t>
      </w:r>
      <w:r>
        <w:rPr>
          <w:iCs/>
          <w:sz w:val="22"/>
        </w:rPr>
        <w:t xml:space="preserve"> (with G. Elliott (UCSD)) </w:t>
      </w:r>
    </w:p>
    <w:p w14:paraId="777BA66A" w14:textId="77777777" w:rsidR="00C410B8" w:rsidRDefault="00286788">
      <w:pPr>
        <w:rPr>
          <w:sz w:val="22"/>
          <w:szCs w:val="22"/>
        </w:rPr>
      </w:pPr>
      <w:r>
        <w:rPr>
          <w:i/>
          <w:sz w:val="22"/>
        </w:rPr>
        <w:t>Journal of Money Credit and Banking,</w:t>
      </w:r>
      <w:r w:rsidR="008C5774">
        <w:rPr>
          <w:i/>
          <w:sz w:val="22"/>
        </w:rPr>
        <w:t xml:space="preserve"> </w:t>
      </w:r>
      <w:r w:rsidR="008C5774">
        <w:rPr>
          <w:sz w:val="22"/>
        </w:rPr>
        <w:t>Vol. 38, No. 6, September 2006, pp.1405-1430</w:t>
      </w:r>
      <w:r>
        <w:rPr>
          <w:sz w:val="22"/>
        </w:rPr>
        <w:t>.</w:t>
      </w:r>
      <w:r w:rsidR="00C410B8">
        <w:rPr>
          <w:sz w:val="22"/>
        </w:rPr>
        <w:t xml:space="preserve"> </w:t>
      </w:r>
      <w:r w:rsidR="00C410B8">
        <w:rPr>
          <w:sz w:val="22"/>
          <w:szCs w:val="22"/>
        </w:rPr>
        <w:t>(42 citations)</w:t>
      </w:r>
    </w:p>
    <w:p w14:paraId="5DAC2326" w14:textId="77777777" w:rsidR="00286788" w:rsidRDefault="00C410B8">
      <w:pPr>
        <w:rPr>
          <w:iCs/>
          <w:sz w:val="22"/>
        </w:rPr>
      </w:pPr>
      <w:r>
        <w:rPr>
          <w:iCs/>
          <w:sz w:val="22"/>
        </w:rPr>
        <w:t xml:space="preserve"> </w:t>
      </w:r>
    </w:p>
    <w:p w14:paraId="2FCD5647" w14:textId="77777777" w:rsidR="00286788" w:rsidRDefault="00286788">
      <w:pPr>
        <w:rPr>
          <w:sz w:val="22"/>
        </w:rPr>
      </w:pPr>
      <w:r>
        <w:rPr>
          <w:sz w:val="22"/>
        </w:rPr>
        <w:t xml:space="preserve">“The Decline in </w:t>
      </w:r>
      <w:smartTag w:uri="urn:schemas-microsoft-com:office:smarttags" w:element="place">
        <w:smartTag w:uri="urn:schemas-microsoft-com:office:smarttags" w:element="country-region">
          <w:r>
            <w:rPr>
              <w:sz w:val="22"/>
            </w:rPr>
            <w:t>U.S.</w:t>
          </w:r>
        </w:smartTag>
      </w:smartTag>
      <w:r>
        <w:rPr>
          <w:sz w:val="22"/>
        </w:rPr>
        <w:t xml:space="preserve"> Output Volatility: Structural Changes and Inventory Investment</w:t>
      </w:r>
      <w:r>
        <w:rPr>
          <w:iCs/>
          <w:sz w:val="22"/>
        </w:rPr>
        <w:t>”</w:t>
      </w:r>
      <w:r>
        <w:rPr>
          <w:sz w:val="22"/>
        </w:rPr>
        <w:t xml:space="preserve"> (with A. Herrera (MSU)). </w:t>
      </w:r>
      <w:r>
        <w:rPr>
          <w:i/>
          <w:iCs/>
          <w:sz w:val="22"/>
        </w:rPr>
        <w:t xml:space="preserve">Journal of Business &amp; Economic Statistics, </w:t>
      </w:r>
      <w:r>
        <w:rPr>
          <w:sz w:val="22"/>
        </w:rPr>
        <w:t>Vol. 23, No.4, October 2005, pp.462-472.</w:t>
      </w:r>
      <w:r w:rsidR="00C410B8">
        <w:rPr>
          <w:sz w:val="22"/>
        </w:rPr>
        <w:t xml:space="preserve"> </w:t>
      </w:r>
      <w:r w:rsidR="00C410B8">
        <w:rPr>
          <w:sz w:val="22"/>
          <w:szCs w:val="22"/>
        </w:rPr>
        <w:t>(74 citations)</w:t>
      </w:r>
    </w:p>
    <w:p w14:paraId="7373A3BA" w14:textId="77777777" w:rsidR="00286788" w:rsidRDefault="00286788">
      <w:pPr>
        <w:rPr>
          <w:sz w:val="22"/>
        </w:rPr>
      </w:pPr>
    </w:p>
    <w:p w14:paraId="365D10C7" w14:textId="77777777" w:rsidR="00286788" w:rsidRDefault="00286788">
      <w:pPr>
        <w:rPr>
          <w:sz w:val="22"/>
        </w:rPr>
      </w:pPr>
      <w:r>
        <w:rPr>
          <w:sz w:val="22"/>
        </w:rPr>
        <w:t xml:space="preserve">“Do Technology </w:t>
      </w:r>
      <w:smartTag w:uri="urn:schemas-microsoft-com:office:smarttags" w:element="Street">
        <w:smartTag w:uri="urn:schemas-microsoft-com:office:smarttags" w:element="address">
          <w:r>
            <w:rPr>
              <w:sz w:val="22"/>
            </w:rPr>
            <w:t>Shocks Drive</w:t>
          </w:r>
        </w:smartTag>
      </w:smartTag>
      <w:r>
        <w:rPr>
          <w:sz w:val="22"/>
        </w:rPr>
        <w:t xml:space="preserve"> Hours Up or Down? A Little Evidence </w:t>
      </w:r>
      <w:proofErr w:type="gramStart"/>
      <w:r>
        <w:rPr>
          <w:sz w:val="22"/>
        </w:rPr>
        <w:t>From</w:t>
      </w:r>
      <w:proofErr w:type="gramEnd"/>
      <w:r>
        <w:rPr>
          <w:sz w:val="22"/>
        </w:rPr>
        <w:t xml:space="preserve"> an Agnostic Procedure” (with B. Rossi (Duke)). </w:t>
      </w:r>
      <w:r>
        <w:rPr>
          <w:i/>
          <w:iCs/>
          <w:sz w:val="22"/>
        </w:rPr>
        <w:t>Macroeconomic Dynamics</w:t>
      </w:r>
      <w:r>
        <w:rPr>
          <w:sz w:val="22"/>
        </w:rPr>
        <w:t>, Vol. 9, No. 4, September 2005, pp. 478-488.</w:t>
      </w:r>
      <w:r w:rsidR="00C410B8">
        <w:rPr>
          <w:sz w:val="22"/>
        </w:rPr>
        <w:t xml:space="preserve"> </w:t>
      </w:r>
      <w:r w:rsidR="00C410B8">
        <w:rPr>
          <w:sz w:val="22"/>
          <w:szCs w:val="22"/>
        </w:rPr>
        <w:t>(37 citations)</w:t>
      </w:r>
    </w:p>
    <w:p w14:paraId="2B598606" w14:textId="77777777" w:rsidR="00286788" w:rsidRDefault="00286788">
      <w:pPr>
        <w:pStyle w:val="Heading2"/>
        <w:rPr>
          <w:rFonts w:ascii="Times New Roman" w:hAnsi="Times New Roman"/>
          <w:sz w:val="24"/>
        </w:rPr>
      </w:pPr>
    </w:p>
    <w:p w14:paraId="247764F4" w14:textId="77777777" w:rsidR="00286788" w:rsidRDefault="00286788">
      <w:pPr>
        <w:rPr>
          <w:sz w:val="22"/>
        </w:rPr>
      </w:pPr>
      <w:r>
        <w:rPr>
          <w:sz w:val="22"/>
        </w:rPr>
        <w:t xml:space="preserve">“Optimal Power for Testing Potential Cointegrating Vectors with Known Parameters for </w:t>
      </w:r>
      <w:proofErr w:type="spellStart"/>
      <w:r>
        <w:rPr>
          <w:sz w:val="22"/>
        </w:rPr>
        <w:t>Nonstationarity</w:t>
      </w:r>
      <w:proofErr w:type="spellEnd"/>
      <w:r>
        <w:rPr>
          <w:sz w:val="22"/>
        </w:rPr>
        <w:t xml:space="preserve">” (with G. Elliott and M. Jansson), </w:t>
      </w:r>
      <w:r>
        <w:rPr>
          <w:i/>
          <w:iCs/>
          <w:sz w:val="22"/>
        </w:rPr>
        <w:t xml:space="preserve">Journal of Business &amp; Economic Statistics, </w:t>
      </w:r>
      <w:r>
        <w:rPr>
          <w:iCs/>
          <w:sz w:val="22"/>
        </w:rPr>
        <w:t>V</w:t>
      </w:r>
      <w:r>
        <w:rPr>
          <w:sz w:val="22"/>
        </w:rPr>
        <w:t>ol. 23, No. 1, January 2005, pp.34-48.</w:t>
      </w:r>
      <w:r w:rsidR="00C410B8" w:rsidRPr="00C410B8">
        <w:rPr>
          <w:sz w:val="22"/>
          <w:szCs w:val="22"/>
        </w:rPr>
        <w:t xml:space="preserve"> </w:t>
      </w:r>
      <w:r w:rsidR="00C410B8">
        <w:rPr>
          <w:sz w:val="22"/>
          <w:szCs w:val="22"/>
        </w:rPr>
        <w:t>(40 citations)</w:t>
      </w:r>
    </w:p>
    <w:p w14:paraId="1368B724" w14:textId="77777777" w:rsidR="00286788" w:rsidRDefault="00286788">
      <w:pPr>
        <w:rPr>
          <w:sz w:val="22"/>
        </w:rPr>
      </w:pPr>
    </w:p>
    <w:p w14:paraId="33469308" w14:textId="77777777" w:rsidR="00FA0BEF" w:rsidRPr="00C410B8" w:rsidRDefault="00286788">
      <w:pPr>
        <w:rPr>
          <w:b/>
          <w:sz w:val="22"/>
        </w:rPr>
      </w:pPr>
      <w:r>
        <w:rPr>
          <w:sz w:val="22"/>
        </w:rPr>
        <w:t xml:space="preserve">“An Analytical Evaluation of the Power of Tests for the Absence of Cointegration”, </w:t>
      </w:r>
      <w:r w:rsidR="00207365">
        <w:rPr>
          <w:i/>
          <w:iCs/>
          <w:sz w:val="22"/>
        </w:rPr>
        <w:t>Journal of Econometrics,</w:t>
      </w:r>
      <w:r w:rsidR="00207365">
        <w:rPr>
          <w:iCs/>
          <w:sz w:val="22"/>
        </w:rPr>
        <w:t xml:space="preserve"> Vol. </w:t>
      </w:r>
      <w:r w:rsidR="00207365">
        <w:rPr>
          <w:sz w:val="22"/>
        </w:rPr>
        <w:t xml:space="preserve">122, No. </w:t>
      </w:r>
      <w:r>
        <w:rPr>
          <w:sz w:val="22"/>
        </w:rPr>
        <w:t>2, October 2004, pp. 349-384.</w:t>
      </w:r>
      <w:r w:rsidR="00C410B8">
        <w:rPr>
          <w:sz w:val="22"/>
        </w:rPr>
        <w:t xml:space="preserve"> </w:t>
      </w:r>
      <w:r w:rsidR="00C410B8">
        <w:rPr>
          <w:sz w:val="22"/>
          <w:szCs w:val="22"/>
        </w:rPr>
        <w:t>(81 citations)</w:t>
      </w:r>
    </w:p>
    <w:p w14:paraId="3583612A" w14:textId="77777777" w:rsidR="00C410B8" w:rsidRDefault="00C410B8"/>
    <w:p w14:paraId="0C335823" w14:textId="77777777" w:rsidR="00286788" w:rsidRDefault="00286788"/>
    <w:p w14:paraId="28C8DBF5" w14:textId="77777777" w:rsidR="00286788" w:rsidRDefault="00286788">
      <w:pPr>
        <w:pStyle w:val="Heading2"/>
        <w:rPr>
          <w:rFonts w:ascii="Times New Roman" w:hAnsi="Times New Roman"/>
          <w:sz w:val="22"/>
        </w:rPr>
      </w:pPr>
      <w:r>
        <w:rPr>
          <w:rFonts w:ascii="Times New Roman" w:hAnsi="Times New Roman"/>
          <w:sz w:val="24"/>
        </w:rPr>
        <w:lastRenderedPageBreak/>
        <w:t>P</w:t>
      </w:r>
      <w:r>
        <w:rPr>
          <w:rFonts w:ascii="Times New Roman" w:hAnsi="Times New Roman"/>
          <w:sz w:val="22"/>
        </w:rPr>
        <w:t xml:space="preserve">APERS </w:t>
      </w:r>
      <w:r>
        <w:rPr>
          <w:rFonts w:ascii="Times New Roman" w:hAnsi="Times New Roman"/>
          <w:sz w:val="24"/>
        </w:rPr>
        <w:t>U</w:t>
      </w:r>
      <w:r>
        <w:rPr>
          <w:rFonts w:ascii="Times New Roman" w:hAnsi="Times New Roman"/>
          <w:sz w:val="22"/>
        </w:rPr>
        <w:t xml:space="preserve">NDER </w:t>
      </w:r>
      <w:r>
        <w:rPr>
          <w:rFonts w:ascii="Times New Roman" w:hAnsi="Times New Roman"/>
          <w:sz w:val="24"/>
        </w:rPr>
        <w:t>E</w:t>
      </w:r>
      <w:r>
        <w:rPr>
          <w:rFonts w:ascii="Times New Roman" w:hAnsi="Times New Roman"/>
          <w:sz w:val="22"/>
        </w:rPr>
        <w:t xml:space="preserve">DITORIAL </w:t>
      </w:r>
      <w:r>
        <w:rPr>
          <w:rFonts w:ascii="Times New Roman" w:hAnsi="Times New Roman"/>
          <w:sz w:val="24"/>
        </w:rPr>
        <w:t>R</w:t>
      </w:r>
      <w:r>
        <w:rPr>
          <w:rFonts w:ascii="Times New Roman" w:hAnsi="Times New Roman"/>
          <w:sz w:val="22"/>
        </w:rPr>
        <w:t>EVIEW</w:t>
      </w:r>
    </w:p>
    <w:p w14:paraId="3CAB040C" w14:textId="77777777" w:rsidR="00286788" w:rsidRDefault="00286788" w:rsidP="00BF34AA">
      <w:pPr>
        <w:rPr>
          <w:sz w:val="22"/>
        </w:rPr>
      </w:pPr>
      <w:r>
        <w:rPr>
          <w:noProof/>
        </w:rPr>
        <w:pict w14:anchorId="3FF8E7AA">
          <v:line id="_x0000_s1051" style="position:absolute;z-index:6" from="-3.6pt,3.7pt" to="421.2pt,3.7pt" o:allowincell="f" strokeweight="1.5pt"/>
        </w:pict>
      </w:r>
    </w:p>
    <w:p w14:paraId="07C70320" w14:textId="77777777" w:rsidR="00EA1FEE" w:rsidRDefault="0025255E" w:rsidP="0025255E">
      <w:pPr>
        <w:pStyle w:val="Header"/>
        <w:tabs>
          <w:tab w:val="clear" w:pos="4320"/>
          <w:tab w:val="clear" w:pos="8640"/>
        </w:tabs>
        <w:rPr>
          <w:sz w:val="22"/>
        </w:rPr>
      </w:pPr>
      <w:r>
        <w:rPr>
          <w:sz w:val="22"/>
        </w:rPr>
        <w:t>“Near-Optimal Unit Root Test with Stationary Covariate with Better Finite Sample Size”</w:t>
      </w:r>
    </w:p>
    <w:p w14:paraId="78CF9007" w14:textId="77777777" w:rsidR="00EA1FEE" w:rsidRDefault="00EA1FEE" w:rsidP="0025255E">
      <w:pPr>
        <w:pStyle w:val="Header"/>
        <w:tabs>
          <w:tab w:val="clear" w:pos="4320"/>
          <w:tab w:val="clear" w:pos="8640"/>
        </w:tabs>
        <w:rPr>
          <w:sz w:val="22"/>
        </w:rPr>
      </w:pPr>
    </w:p>
    <w:p w14:paraId="4DD55F98" w14:textId="77777777" w:rsidR="008A679A" w:rsidRDefault="008A679A">
      <w:pPr>
        <w:rPr>
          <w:sz w:val="22"/>
        </w:rPr>
      </w:pPr>
    </w:p>
    <w:p w14:paraId="0DC11839" w14:textId="77777777" w:rsidR="004E5AC7" w:rsidRDefault="004E5AC7" w:rsidP="004E5AC7">
      <w:pPr>
        <w:pStyle w:val="Heading2"/>
        <w:rPr>
          <w:rFonts w:ascii="Times New Roman" w:hAnsi="Times New Roman"/>
          <w:sz w:val="22"/>
        </w:rPr>
      </w:pPr>
      <w:r>
        <w:rPr>
          <w:rFonts w:ascii="Times New Roman" w:hAnsi="Times New Roman"/>
          <w:sz w:val="24"/>
        </w:rPr>
        <w:t>W</w:t>
      </w:r>
      <w:r>
        <w:rPr>
          <w:rFonts w:ascii="Times New Roman" w:hAnsi="Times New Roman"/>
          <w:sz w:val="22"/>
        </w:rPr>
        <w:t xml:space="preserve">ORKING </w:t>
      </w:r>
      <w:r w:rsidRPr="004E5AC7">
        <w:rPr>
          <w:rFonts w:ascii="Times New Roman" w:hAnsi="Times New Roman"/>
          <w:sz w:val="24"/>
          <w:szCs w:val="24"/>
        </w:rPr>
        <w:t>P</w:t>
      </w:r>
      <w:r>
        <w:rPr>
          <w:rFonts w:ascii="Times New Roman" w:hAnsi="Times New Roman"/>
          <w:sz w:val="22"/>
        </w:rPr>
        <w:t>APERS</w:t>
      </w:r>
    </w:p>
    <w:p w14:paraId="43CAF98E" w14:textId="77777777" w:rsidR="004E5AC7" w:rsidRPr="0025255E" w:rsidRDefault="004E5AC7" w:rsidP="004E5AC7">
      <w:pPr>
        <w:rPr>
          <w:iCs/>
          <w:sz w:val="22"/>
        </w:rPr>
      </w:pPr>
      <w:r>
        <w:rPr>
          <w:rFonts w:ascii="Arial" w:hAnsi="Arial"/>
          <w:noProof/>
        </w:rPr>
        <w:pict w14:anchorId="4ADC306F">
          <v:line id="_x0000_s1063" style="position:absolute;z-index:14" from="-3.6pt,3.7pt" to="421.2pt,3.7pt" o:allowincell="f" strokeweight="1.5pt"/>
        </w:pict>
      </w:r>
    </w:p>
    <w:p w14:paraId="5CD494ED" w14:textId="77777777" w:rsidR="004E5AC7" w:rsidRDefault="004E5AC7" w:rsidP="004E5AC7">
      <w:pPr>
        <w:rPr>
          <w:sz w:val="22"/>
        </w:rPr>
      </w:pPr>
      <w:r>
        <w:rPr>
          <w:sz w:val="22"/>
        </w:rPr>
        <w:t>“</w:t>
      </w:r>
      <w:r w:rsidRPr="0047118D">
        <w:rPr>
          <w:sz w:val="22"/>
        </w:rPr>
        <w:t>Conditional Inference in Nearly Cointegrated Vector Error-Correction Models with Small Signal-to-Noise</w:t>
      </w:r>
      <w:r>
        <w:rPr>
          <w:sz w:val="22"/>
        </w:rPr>
        <w:t>” (with Nikolay Gospodinov and Alex Maynard).</w:t>
      </w:r>
    </w:p>
    <w:p w14:paraId="626227DB" w14:textId="77777777" w:rsidR="004E5AC7" w:rsidRDefault="004E5AC7" w:rsidP="004E5AC7">
      <w:pPr>
        <w:rPr>
          <w:sz w:val="22"/>
        </w:rPr>
      </w:pPr>
    </w:p>
    <w:p w14:paraId="6A9FDBA4" w14:textId="77777777" w:rsidR="004E5AC7" w:rsidRDefault="004E5AC7" w:rsidP="004E5AC7">
      <w:pPr>
        <w:rPr>
          <w:sz w:val="22"/>
        </w:rPr>
      </w:pPr>
      <w:r>
        <w:rPr>
          <w:sz w:val="22"/>
        </w:rPr>
        <w:t>“Long-Horizon Stock Valuation and Return Forecasts Conditional on Demographic Projection”</w:t>
      </w:r>
      <w:r w:rsidR="00234D47">
        <w:rPr>
          <w:sz w:val="22"/>
        </w:rPr>
        <w:t xml:space="preserve"> (with Chaoyi Chen, Nikolay Gospodinov and </w:t>
      </w:r>
      <w:r>
        <w:rPr>
          <w:sz w:val="22"/>
        </w:rPr>
        <w:t>Alex Maynard)</w:t>
      </w:r>
    </w:p>
    <w:p w14:paraId="11BA0FAD" w14:textId="77777777" w:rsidR="00337399" w:rsidRDefault="00337399" w:rsidP="004E5AC7">
      <w:pPr>
        <w:rPr>
          <w:sz w:val="22"/>
        </w:rPr>
      </w:pPr>
    </w:p>
    <w:p w14:paraId="29F8254F" w14:textId="77777777" w:rsidR="00337399" w:rsidRDefault="00337399" w:rsidP="004E5AC7">
      <w:pPr>
        <w:rPr>
          <w:sz w:val="22"/>
        </w:rPr>
      </w:pPr>
      <w:r>
        <w:rPr>
          <w:sz w:val="22"/>
        </w:rPr>
        <w:t>“Impulse Response Analysis for Structural Dynamic Models with Nonlinear Regressors” (with Silvia Goncalves, Ana Maria Herrera, and Lutz Kilian)</w:t>
      </w:r>
    </w:p>
    <w:p w14:paraId="2FBC09CA" w14:textId="77777777" w:rsidR="00703E98" w:rsidRDefault="00703E98" w:rsidP="004E5AC7">
      <w:pPr>
        <w:rPr>
          <w:sz w:val="22"/>
        </w:rPr>
      </w:pPr>
    </w:p>
    <w:p w14:paraId="5BD045CD" w14:textId="77777777" w:rsidR="004E5AC7" w:rsidRPr="0047118D" w:rsidRDefault="004E5AC7" w:rsidP="004E5AC7">
      <w:pPr>
        <w:rPr>
          <w:sz w:val="22"/>
        </w:rPr>
      </w:pPr>
    </w:p>
    <w:p w14:paraId="6012A4E2" w14:textId="77777777" w:rsidR="00286788" w:rsidRDefault="00286788">
      <w:pPr>
        <w:pStyle w:val="Heading2"/>
        <w:rPr>
          <w:rFonts w:ascii="Times New Roman" w:hAnsi="Times New Roman"/>
          <w:sz w:val="22"/>
        </w:rPr>
      </w:pPr>
      <w:r>
        <w:rPr>
          <w:rFonts w:ascii="Times New Roman" w:hAnsi="Times New Roman"/>
          <w:sz w:val="24"/>
        </w:rPr>
        <w:t>W</w:t>
      </w:r>
      <w:r>
        <w:rPr>
          <w:rFonts w:ascii="Times New Roman" w:hAnsi="Times New Roman"/>
          <w:sz w:val="22"/>
        </w:rPr>
        <w:t xml:space="preserve">ORK </w:t>
      </w:r>
      <w:r>
        <w:rPr>
          <w:rFonts w:ascii="Times New Roman" w:hAnsi="Times New Roman"/>
          <w:sz w:val="24"/>
        </w:rPr>
        <w:t>I</w:t>
      </w:r>
      <w:r>
        <w:rPr>
          <w:rFonts w:ascii="Times New Roman" w:hAnsi="Times New Roman"/>
          <w:sz w:val="22"/>
        </w:rPr>
        <w:t xml:space="preserve">N </w:t>
      </w:r>
      <w:r>
        <w:rPr>
          <w:rFonts w:ascii="Times New Roman" w:hAnsi="Times New Roman"/>
          <w:sz w:val="24"/>
        </w:rPr>
        <w:t>P</w:t>
      </w:r>
      <w:r>
        <w:rPr>
          <w:rFonts w:ascii="Times New Roman" w:hAnsi="Times New Roman"/>
          <w:sz w:val="22"/>
        </w:rPr>
        <w:t>ROGRESS</w:t>
      </w:r>
    </w:p>
    <w:p w14:paraId="464C6305" w14:textId="77777777" w:rsidR="00286788" w:rsidRPr="0025255E" w:rsidRDefault="00286788">
      <w:pPr>
        <w:rPr>
          <w:iCs/>
          <w:sz w:val="22"/>
        </w:rPr>
      </w:pPr>
      <w:r>
        <w:rPr>
          <w:rFonts w:ascii="Arial" w:hAnsi="Arial"/>
          <w:noProof/>
        </w:rPr>
        <w:pict w14:anchorId="7C3AFDB1">
          <v:line id="_x0000_s1052" style="position:absolute;z-index:7" from="-3.6pt,3.7pt" to="421.2pt,3.7pt" o:allowincell="f" strokeweight="1.5pt"/>
        </w:pict>
      </w:r>
    </w:p>
    <w:p w14:paraId="7B7F8663" w14:textId="77777777" w:rsidR="00703E98" w:rsidRDefault="00703E98">
      <w:pPr>
        <w:rPr>
          <w:sz w:val="22"/>
        </w:rPr>
      </w:pPr>
      <w:r>
        <w:rPr>
          <w:sz w:val="22"/>
        </w:rPr>
        <w:t xml:space="preserve">“Oil Price Volatility, Endogenous Regime Switching and Macroeconomic Factors” (with Ana Maria Herrera and </w:t>
      </w:r>
      <w:proofErr w:type="spellStart"/>
      <w:r>
        <w:rPr>
          <w:sz w:val="22"/>
        </w:rPr>
        <w:t>Yoosoon</w:t>
      </w:r>
      <w:proofErr w:type="spellEnd"/>
      <w:r>
        <w:rPr>
          <w:sz w:val="22"/>
        </w:rPr>
        <w:t xml:space="preserve"> Chang)</w:t>
      </w:r>
    </w:p>
    <w:p w14:paraId="6653806B" w14:textId="77777777" w:rsidR="00703E98" w:rsidRDefault="00703E98">
      <w:pPr>
        <w:rPr>
          <w:sz w:val="22"/>
        </w:rPr>
      </w:pPr>
    </w:p>
    <w:p w14:paraId="2C727DD6" w14:textId="77777777" w:rsidR="005151FE" w:rsidRPr="00337399" w:rsidRDefault="00D7734B" w:rsidP="00337399">
      <w:pPr>
        <w:rPr>
          <w:sz w:val="22"/>
        </w:rPr>
      </w:pPr>
      <w:r>
        <w:rPr>
          <w:sz w:val="22"/>
        </w:rPr>
        <w:t>“</w:t>
      </w:r>
      <w:r w:rsidR="00703E98">
        <w:rPr>
          <w:sz w:val="22"/>
        </w:rPr>
        <w:t xml:space="preserve">The do and </w:t>
      </w:r>
      <w:proofErr w:type="spellStart"/>
      <w:r w:rsidR="00703E98">
        <w:rPr>
          <w:sz w:val="22"/>
        </w:rPr>
        <w:t>don’t</w:t>
      </w:r>
      <w:proofErr w:type="spellEnd"/>
      <w:r w:rsidR="00703E98">
        <w:rPr>
          <w:sz w:val="22"/>
        </w:rPr>
        <w:t xml:space="preserve"> of Local Projections in VARs</w:t>
      </w:r>
      <w:r>
        <w:rPr>
          <w:sz w:val="22"/>
        </w:rPr>
        <w:t>”</w:t>
      </w:r>
      <w:r w:rsidR="00703E98">
        <w:rPr>
          <w:sz w:val="22"/>
        </w:rPr>
        <w:t xml:space="preserve"> (with Ana Maria Herrera)</w:t>
      </w:r>
      <w:r>
        <w:rPr>
          <w:sz w:val="22"/>
        </w:rPr>
        <w:t xml:space="preserve"> </w:t>
      </w:r>
    </w:p>
    <w:p w14:paraId="3F5242F9" w14:textId="77777777" w:rsidR="004E5AC7" w:rsidRPr="004E5AC7" w:rsidRDefault="004E5AC7" w:rsidP="004E5AC7"/>
    <w:p w14:paraId="51E02831" w14:textId="77777777" w:rsidR="004E5AC7" w:rsidRPr="004E5AC7" w:rsidRDefault="004E5AC7" w:rsidP="004E5AC7"/>
    <w:p w14:paraId="1F72C28F" w14:textId="77777777" w:rsidR="005151FE" w:rsidRDefault="005151FE" w:rsidP="005151FE">
      <w:pPr>
        <w:pStyle w:val="Heading2"/>
        <w:rPr>
          <w:rFonts w:ascii="Times New Roman" w:hAnsi="Times New Roman"/>
          <w:sz w:val="22"/>
        </w:rPr>
      </w:pPr>
      <w:r>
        <w:rPr>
          <w:rFonts w:ascii="Times New Roman" w:hAnsi="Times New Roman"/>
          <w:sz w:val="24"/>
        </w:rPr>
        <w:t>E</w:t>
      </w:r>
      <w:r w:rsidRPr="005151FE">
        <w:rPr>
          <w:rFonts w:ascii="Times New Roman" w:hAnsi="Times New Roman"/>
          <w:sz w:val="22"/>
          <w:szCs w:val="22"/>
        </w:rPr>
        <w:t>DITORIAL</w:t>
      </w:r>
      <w:r>
        <w:rPr>
          <w:rFonts w:ascii="Times New Roman" w:hAnsi="Times New Roman"/>
          <w:sz w:val="24"/>
        </w:rPr>
        <w:t xml:space="preserve"> B</w:t>
      </w:r>
      <w:r w:rsidRPr="005151FE">
        <w:rPr>
          <w:rFonts w:ascii="Times New Roman" w:hAnsi="Times New Roman"/>
          <w:sz w:val="22"/>
          <w:szCs w:val="22"/>
        </w:rPr>
        <w:t>OARD</w:t>
      </w:r>
    </w:p>
    <w:p w14:paraId="109EAADD" w14:textId="77777777" w:rsidR="005151FE" w:rsidRPr="0025255E" w:rsidRDefault="005151FE" w:rsidP="005151FE">
      <w:pPr>
        <w:rPr>
          <w:iCs/>
          <w:sz w:val="22"/>
        </w:rPr>
      </w:pPr>
      <w:r>
        <w:rPr>
          <w:rFonts w:ascii="Arial" w:hAnsi="Arial"/>
          <w:noProof/>
        </w:rPr>
        <w:pict w14:anchorId="7E237AAA">
          <v:line id="_x0000_s1061" style="position:absolute;z-index:12" from="-3.6pt,3.7pt" to="421.2pt,3.7pt" o:allowincell="f" strokeweight="1.5pt"/>
        </w:pict>
      </w:r>
    </w:p>
    <w:p w14:paraId="320D9BA1" w14:textId="77777777" w:rsidR="005151FE" w:rsidRDefault="005151FE" w:rsidP="005151FE">
      <w:pPr>
        <w:rPr>
          <w:i/>
          <w:sz w:val="22"/>
        </w:rPr>
      </w:pPr>
      <w:r>
        <w:rPr>
          <w:sz w:val="22"/>
        </w:rPr>
        <w:t xml:space="preserve">Board of Editors: </w:t>
      </w:r>
      <w:r>
        <w:rPr>
          <w:i/>
          <w:sz w:val="22"/>
        </w:rPr>
        <w:t>Empirical Economics</w:t>
      </w:r>
    </w:p>
    <w:p w14:paraId="4F1843EF" w14:textId="77777777" w:rsidR="005151FE" w:rsidRPr="005151FE" w:rsidRDefault="005151FE" w:rsidP="005151FE">
      <w:pPr>
        <w:rPr>
          <w:i/>
          <w:sz w:val="22"/>
        </w:rPr>
      </w:pPr>
    </w:p>
    <w:p w14:paraId="70F2F67F" w14:textId="77777777" w:rsidR="003F6C3B" w:rsidRDefault="003F6C3B">
      <w:pPr>
        <w:rPr>
          <w:sz w:val="22"/>
        </w:rPr>
      </w:pPr>
    </w:p>
    <w:p w14:paraId="33E75BB3" w14:textId="77777777" w:rsidR="00286788" w:rsidRDefault="00286788">
      <w:pPr>
        <w:pStyle w:val="Heading2"/>
        <w:rPr>
          <w:rFonts w:ascii="Times New Roman" w:hAnsi="Times New Roman"/>
          <w:sz w:val="22"/>
        </w:rPr>
      </w:pPr>
      <w:bookmarkStart w:id="0" w:name="OLE_LINK1"/>
      <w:r>
        <w:rPr>
          <w:rFonts w:ascii="Times New Roman" w:hAnsi="Times New Roman"/>
          <w:sz w:val="24"/>
        </w:rPr>
        <w:t>P</w:t>
      </w:r>
      <w:r>
        <w:rPr>
          <w:rFonts w:ascii="Times New Roman" w:hAnsi="Times New Roman"/>
          <w:sz w:val="22"/>
        </w:rPr>
        <w:t>RESENTATIONS</w:t>
      </w:r>
      <w:bookmarkEnd w:id="0"/>
      <w:r w:rsidR="00027350">
        <w:rPr>
          <w:rFonts w:ascii="Times New Roman" w:hAnsi="Times New Roman"/>
          <w:sz w:val="22"/>
        </w:rPr>
        <w:t xml:space="preserve"> </w:t>
      </w:r>
    </w:p>
    <w:p w14:paraId="4DB5BBB7" w14:textId="77777777" w:rsidR="00286788" w:rsidRDefault="00286788">
      <w:pPr>
        <w:rPr>
          <w:sz w:val="22"/>
        </w:rPr>
      </w:pPr>
      <w:r>
        <w:rPr>
          <w:rFonts w:ascii="Arial" w:hAnsi="Arial"/>
          <w:noProof/>
        </w:rPr>
        <w:pict w14:anchorId="3225C644">
          <v:line id="_x0000_s1053" style="position:absolute;z-index:8" from="-3.6pt,3.7pt" to="421.2pt,3.7pt" o:allowincell="f" strokeweight="1.5pt"/>
        </w:pict>
      </w:r>
    </w:p>
    <w:p w14:paraId="4FEF4594" w14:textId="77777777" w:rsidR="00703E98" w:rsidRDefault="00703E98" w:rsidP="0047118D">
      <w:pPr>
        <w:rPr>
          <w:sz w:val="22"/>
        </w:rPr>
      </w:pPr>
      <w:r>
        <w:rPr>
          <w:sz w:val="22"/>
        </w:rPr>
        <w:t>“Oil Price Volatility, Endogenous Regime Switching and Macroeconomic Factors:</w:t>
      </w:r>
    </w:p>
    <w:p w14:paraId="294D2066" w14:textId="77777777" w:rsidR="00703E98" w:rsidRDefault="00703E98" w:rsidP="0047118D">
      <w:pPr>
        <w:rPr>
          <w:sz w:val="22"/>
        </w:rPr>
      </w:pPr>
      <w:r>
        <w:rPr>
          <w:sz w:val="22"/>
        </w:rPr>
        <w:tab/>
        <w:t>Workshop on Energy Economics, Seoul, Kor</w:t>
      </w:r>
      <w:r w:rsidR="007D3E45">
        <w:rPr>
          <w:sz w:val="22"/>
        </w:rPr>
        <w:t>e</w:t>
      </w:r>
      <w:r>
        <w:rPr>
          <w:sz w:val="22"/>
        </w:rPr>
        <w:t>a</w:t>
      </w:r>
      <w:r>
        <w:rPr>
          <w:sz w:val="22"/>
        </w:rPr>
        <w:tab/>
      </w:r>
      <w:r>
        <w:rPr>
          <w:sz w:val="22"/>
        </w:rPr>
        <w:tab/>
      </w:r>
      <w:r>
        <w:rPr>
          <w:sz w:val="22"/>
        </w:rPr>
        <w:tab/>
      </w:r>
      <w:r>
        <w:rPr>
          <w:sz w:val="22"/>
        </w:rPr>
        <w:tab/>
        <w:t>May 2019</w:t>
      </w:r>
    </w:p>
    <w:p w14:paraId="0EE0B689" w14:textId="77777777" w:rsidR="00703E98" w:rsidRDefault="00703E98" w:rsidP="0047118D">
      <w:pPr>
        <w:rPr>
          <w:sz w:val="22"/>
        </w:rPr>
      </w:pPr>
      <w:r>
        <w:rPr>
          <w:sz w:val="22"/>
        </w:rPr>
        <w:tab/>
        <w:t>Midwest Econometrics Group, Ohio State, Ohio</w:t>
      </w:r>
      <w:r>
        <w:rPr>
          <w:sz w:val="22"/>
        </w:rPr>
        <w:tab/>
      </w:r>
      <w:r>
        <w:rPr>
          <w:sz w:val="22"/>
        </w:rPr>
        <w:tab/>
      </w:r>
      <w:r>
        <w:rPr>
          <w:sz w:val="22"/>
        </w:rPr>
        <w:tab/>
      </w:r>
      <w:r>
        <w:rPr>
          <w:sz w:val="22"/>
        </w:rPr>
        <w:tab/>
        <w:t>October 2019</w:t>
      </w:r>
    </w:p>
    <w:p w14:paraId="5DC75233" w14:textId="77777777" w:rsidR="00703E98" w:rsidRDefault="00703E98" w:rsidP="0047118D">
      <w:pPr>
        <w:rPr>
          <w:sz w:val="22"/>
        </w:rPr>
      </w:pPr>
      <w:r>
        <w:rPr>
          <w:sz w:val="22"/>
        </w:rPr>
        <w:tab/>
      </w:r>
    </w:p>
    <w:p w14:paraId="42A963B7" w14:textId="77777777" w:rsidR="0047118D" w:rsidRDefault="0047118D" w:rsidP="0047118D">
      <w:pPr>
        <w:rPr>
          <w:sz w:val="22"/>
          <w:szCs w:val="22"/>
        </w:rPr>
      </w:pPr>
      <w:r>
        <w:rPr>
          <w:sz w:val="22"/>
        </w:rPr>
        <w:t>“</w:t>
      </w:r>
      <w:r w:rsidRPr="0047118D">
        <w:rPr>
          <w:sz w:val="22"/>
        </w:rPr>
        <w:t>Conditional Inference in Nearly Cointegrated Vector Error-Correction Models with Small Signal-to-Noise</w:t>
      </w:r>
      <w:r>
        <w:rPr>
          <w:sz w:val="22"/>
        </w:rPr>
        <w:t>”</w:t>
      </w:r>
    </w:p>
    <w:p w14:paraId="7763409D" w14:textId="77777777" w:rsidR="0047118D" w:rsidRDefault="0047118D" w:rsidP="004F4A5B">
      <w:pPr>
        <w:rPr>
          <w:sz w:val="22"/>
          <w:szCs w:val="22"/>
        </w:rPr>
      </w:pPr>
      <w:r>
        <w:rPr>
          <w:sz w:val="22"/>
          <w:szCs w:val="22"/>
        </w:rPr>
        <w:tab/>
        <w:t xml:space="preserve">Department of Economics, University </w:t>
      </w:r>
      <w:proofErr w:type="spellStart"/>
      <w:r>
        <w:rPr>
          <w:sz w:val="22"/>
          <w:szCs w:val="22"/>
        </w:rPr>
        <w:t>Pompeu</w:t>
      </w:r>
      <w:proofErr w:type="spellEnd"/>
      <w:r>
        <w:rPr>
          <w:sz w:val="22"/>
          <w:szCs w:val="22"/>
        </w:rPr>
        <w:t xml:space="preserve"> </w:t>
      </w:r>
      <w:proofErr w:type="spellStart"/>
      <w:r>
        <w:rPr>
          <w:sz w:val="22"/>
          <w:szCs w:val="22"/>
        </w:rPr>
        <w:t>Fabra</w:t>
      </w:r>
      <w:proofErr w:type="spellEnd"/>
      <w:r>
        <w:rPr>
          <w:sz w:val="22"/>
          <w:szCs w:val="22"/>
        </w:rPr>
        <w:t>, Spain:</w:t>
      </w:r>
      <w:r>
        <w:rPr>
          <w:sz w:val="22"/>
          <w:szCs w:val="22"/>
        </w:rPr>
        <w:tab/>
      </w:r>
      <w:r>
        <w:rPr>
          <w:sz w:val="22"/>
          <w:szCs w:val="22"/>
        </w:rPr>
        <w:tab/>
        <w:t>June 2016</w:t>
      </w:r>
    </w:p>
    <w:p w14:paraId="35B2BEC6" w14:textId="77777777" w:rsidR="0047118D" w:rsidRDefault="0047118D" w:rsidP="004F4A5B">
      <w:pPr>
        <w:rPr>
          <w:sz w:val="22"/>
          <w:szCs w:val="22"/>
        </w:rPr>
      </w:pPr>
      <w:r>
        <w:rPr>
          <w:sz w:val="22"/>
          <w:szCs w:val="22"/>
        </w:rPr>
        <w:tab/>
        <w:t>Midwest Econometric Group, University of Illinois, Urbana-Champaign</w:t>
      </w:r>
      <w:r>
        <w:rPr>
          <w:sz w:val="22"/>
          <w:szCs w:val="22"/>
        </w:rPr>
        <w:tab/>
        <w:t>October 2016</w:t>
      </w:r>
      <w:r>
        <w:rPr>
          <w:sz w:val="22"/>
          <w:szCs w:val="22"/>
        </w:rPr>
        <w:tab/>
      </w:r>
    </w:p>
    <w:p w14:paraId="254D6F99" w14:textId="77777777" w:rsidR="004E5AC7" w:rsidRDefault="004E5AC7" w:rsidP="004F4A5B">
      <w:pPr>
        <w:rPr>
          <w:sz w:val="22"/>
          <w:szCs w:val="22"/>
        </w:rPr>
      </w:pPr>
      <w:r>
        <w:rPr>
          <w:sz w:val="22"/>
          <w:szCs w:val="22"/>
        </w:rPr>
        <w:tab/>
        <w:t>Department of Economics, Ohio State University:</w:t>
      </w:r>
      <w:r>
        <w:rPr>
          <w:sz w:val="22"/>
          <w:szCs w:val="22"/>
        </w:rPr>
        <w:tab/>
      </w:r>
      <w:r>
        <w:rPr>
          <w:sz w:val="22"/>
          <w:szCs w:val="22"/>
        </w:rPr>
        <w:tab/>
      </w:r>
      <w:r>
        <w:rPr>
          <w:sz w:val="22"/>
          <w:szCs w:val="22"/>
        </w:rPr>
        <w:tab/>
        <w:t>October 2017</w:t>
      </w:r>
    </w:p>
    <w:p w14:paraId="26BF06DE" w14:textId="77777777" w:rsidR="0047118D" w:rsidRDefault="0047118D" w:rsidP="004F4A5B">
      <w:pPr>
        <w:rPr>
          <w:sz w:val="22"/>
          <w:szCs w:val="22"/>
        </w:rPr>
      </w:pPr>
    </w:p>
    <w:p w14:paraId="097734AA" w14:textId="77777777" w:rsidR="00132724" w:rsidRDefault="00132724" w:rsidP="004F4A5B">
      <w:pPr>
        <w:rPr>
          <w:sz w:val="22"/>
          <w:szCs w:val="22"/>
        </w:rPr>
      </w:pPr>
      <w:r w:rsidRPr="00132724">
        <w:rPr>
          <w:sz w:val="22"/>
          <w:szCs w:val="22"/>
        </w:rPr>
        <w:t>“Unit Roots, Cointegration and Pre-Testing in VAR Models”</w:t>
      </w:r>
    </w:p>
    <w:p w14:paraId="3D2C1235" w14:textId="77777777" w:rsidR="00132724" w:rsidRDefault="00132724" w:rsidP="004F4A5B">
      <w:pPr>
        <w:rPr>
          <w:sz w:val="22"/>
        </w:rPr>
      </w:pPr>
      <w:r>
        <w:rPr>
          <w:sz w:val="22"/>
          <w:szCs w:val="22"/>
        </w:rPr>
        <w:tab/>
        <w:t>AIE Conference, Dallas:</w:t>
      </w:r>
      <w:r>
        <w:rPr>
          <w:sz w:val="22"/>
          <w:szCs w:val="22"/>
        </w:rPr>
        <w:tab/>
      </w:r>
      <w:r>
        <w:rPr>
          <w:sz w:val="22"/>
          <w:szCs w:val="22"/>
        </w:rPr>
        <w:tab/>
      </w:r>
      <w:r>
        <w:rPr>
          <w:sz w:val="22"/>
          <w:szCs w:val="22"/>
        </w:rPr>
        <w:tab/>
      </w:r>
      <w:r>
        <w:rPr>
          <w:sz w:val="22"/>
          <w:szCs w:val="22"/>
        </w:rPr>
        <w:tab/>
      </w:r>
      <w:r>
        <w:rPr>
          <w:sz w:val="22"/>
          <w:szCs w:val="22"/>
        </w:rPr>
        <w:tab/>
      </w:r>
      <w:r>
        <w:rPr>
          <w:sz w:val="22"/>
          <w:szCs w:val="22"/>
        </w:rPr>
        <w:tab/>
        <w:t>November 2012</w:t>
      </w:r>
    </w:p>
    <w:p w14:paraId="5EC35AC9" w14:textId="77777777" w:rsidR="00132724" w:rsidRDefault="00132724" w:rsidP="004F4A5B">
      <w:pPr>
        <w:rPr>
          <w:sz w:val="22"/>
        </w:rPr>
      </w:pPr>
    </w:p>
    <w:p w14:paraId="077EC191" w14:textId="77777777" w:rsidR="006D1CA9" w:rsidRDefault="006D1CA9" w:rsidP="004F4A5B">
      <w:pPr>
        <w:rPr>
          <w:sz w:val="22"/>
        </w:rPr>
      </w:pPr>
      <w:r>
        <w:rPr>
          <w:sz w:val="22"/>
        </w:rPr>
        <w:t>“</w:t>
      </w:r>
      <w:r w:rsidRPr="00EA1FEE">
        <w:rPr>
          <w:sz w:val="22"/>
        </w:rPr>
        <w:t>Sensitivity of Impulse Responses to Small Low Frequency Co-movements: Reconciling the Evidence on the Effects of Technology Shocks</w:t>
      </w:r>
      <w:r>
        <w:rPr>
          <w:sz w:val="22"/>
        </w:rPr>
        <w:t>”</w:t>
      </w:r>
    </w:p>
    <w:p w14:paraId="24D48469" w14:textId="77777777" w:rsidR="006D1CA9" w:rsidRDefault="006D1CA9" w:rsidP="004F4A5B">
      <w:pPr>
        <w:rPr>
          <w:sz w:val="22"/>
        </w:rPr>
      </w:pPr>
      <w:r>
        <w:rPr>
          <w:sz w:val="22"/>
        </w:rPr>
        <w:tab/>
        <w:t>ICEEE/</w:t>
      </w:r>
      <w:proofErr w:type="spellStart"/>
      <w:r>
        <w:rPr>
          <w:sz w:val="22"/>
        </w:rPr>
        <w:t>CIdE</w:t>
      </w:r>
      <w:proofErr w:type="spellEnd"/>
      <w:r>
        <w:rPr>
          <w:sz w:val="22"/>
        </w:rPr>
        <w:t xml:space="preserve"> conference,</w:t>
      </w:r>
      <w:r w:rsidR="00C2790B">
        <w:rPr>
          <w:sz w:val="22"/>
        </w:rPr>
        <w:t xml:space="preserve"> </w:t>
      </w:r>
      <w:r>
        <w:rPr>
          <w:sz w:val="22"/>
        </w:rPr>
        <w:t>Ancona, Italy:</w:t>
      </w:r>
      <w:r>
        <w:rPr>
          <w:sz w:val="22"/>
        </w:rPr>
        <w:tab/>
      </w:r>
      <w:r>
        <w:rPr>
          <w:sz w:val="22"/>
        </w:rPr>
        <w:tab/>
      </w:r>
      <w:r>
        <w:rPr>
          <w:sz w:val="22"/>
        </w:rPr>
        <w:tab/>
      </w:r>
      <w:r>
        <w:rPr>
          <w:sz w:val="22"/>
        </w:rPr>
        <w:tab/>
      </w:r>
      <w:r>
        <w:rPr>
          <w:sz w:val="22"/>
        </w:rPr>
        <w:tab/>
        <w:t>January 2009</w:t>
      </w:r>
    </w:p>
    <w:p w14:paraId="07E8747C" w14:textId="77777777" w:rsidR="006D1CA9" w:rsidRDefault="006D1CA9" w:rsidP="006D1CA9">
      <w:pPr>
        <w:ind w:firstLine="720"/>
        <w:rPr>
          <w:sz w:val="22"/>
        </w:rPr>
      </w:pPr>
      <w:r>
        <w:rPr>
          <w:sz w:val="22"/>
        </w:rPr>
        <w:t>CESG Conference, Montreal, Poster Session:</w:t>
      </w:r>
      <w:r>
        <w:rPr>
          <w:sz w:val="22"/>
        </w:rPr>
        <w:tab/>
      </w:r>
      <w:r>
        <w:rPr>
          <w:sz w:val="22"/>
        </w:rPr>
        <w:tab/>
      </w:r>
      <w:r>
        <w:rPr>
          <w:sz w:val="22"/>
        </w:rPr>
        <w:tab/>
      </w:r>
      <w:r>
        <w:rPr>
          <w:sz w:val="22"/>
        </w:rPr>
        <w:tab/>
        <w:t>October 2008</w:t>
      </w:r>
    </w:p>
    <w:p w14:paraId="7BC95F55" w14:textId="77777777" w:rsidR="006D1CA9" w:rsidRPr="00D83BD2" w:rsidRDefault="006D1CA9" w:rsidP="004F4A5B">
      <w:pPr>
        <w:rPr>
          <w:sz w:val="22"/>
          <w:lang w:val="it-IT"/>
        </w:rPr>
      </w:pPr>
      <w:r>
        <w:rPr>
          <w:sz w:val="22"/>
        </w:rPr>
        <w:tab/>
      </w:r>
      <w:r w:rsidRPr="00D83BD2">
        <w:rPr>
          <w:sz w:val="22"/>
          <w:lang w:val="it-IT"/>
        </w:rPr>
        <w:t>Ente Einaudi, Roma, Italy:</w:t>
      </w:r>
      <w:r w:rsidRPr="00D83BD2">
        <w:rPr>
          <w:sz w:val="22"/>
          <w:lang w:val="it-IT"/>
        </w:rPr>
        <w:tab/>
      </w:r>
      <w:r w:rsidRPr="00D83BD2">
        <w:rPr>
          <w:sz w:val="22"/>
          <w:lang w:val="it-IT"/>
        </w:rPr>
        <w:tab/>
      </w:r>
      <w:r w:rsidRPr="00D83BD2">
        <w:rPr>
          <w:sz w:val="22"/>
          <w:lang w:val="it-IT"/>
        </w:rPr>
        <w:tab/>
      </w:r>
      <w:r w:rsidRPr="00D83BD2">
        <w:rPr>
          <w:sz w:val="22"/>
          <w:lang w:val="it-IT"/>
        </w:rPr>
        <w:tab/>
      </w:r>
      <w:r w:rsidRPr="00D83BD2">
        <w:rPr>
          <w:sz w:val="22"/>
          <w:lang w:val="it-IT"/>
        </w:rPr>
        <w:tab/>
      </w:r>
      <w:r w:rsidRPr="00D83BD2">
        <w:rPr>
          <w:sz w:val="22"/>
          <w:lang w:val="it-IT"/>
        </w:rPr>
        <w:tab/>
        <w:t>May 2008</w:t>
      </w:r>
    </w:p>
    <w:p w14:paraId="775B391C" w14:textId="77777777" w:rsidR="006D1CA9" w:rsidRDefault="006D1CA9" w:rsidP="006D1CA9">
      <w:pPr>
        <w:ind w:firstLine="720"/>
        <w:rPr>
          <w:sz w:val="22"/>
        </w:rPr>
      </w:pPr>
      <w:r>
        <w:rPr>
          <w:sz w:val="22"/>
        </w:rPr>
        <w:t>University of Padova, Dept. of Economics Italy:</w:t>
      </w:r>
      <w:r>
        <w:rPr>
          <w:sz w:val="22"/>
        </w:rPr>
        <w:tab/>
      </w:r>
      <w:r>
        <w:rPr>
          <w:sz w:val="22"/>
        </w:rPr>
        <w:tab/>
      </w:r>
      <w:r>
        <w:rPr>
          <w:sz w:val="22"/>
        </w:rPr>
        <w:tab/>
      </w:r>
      <w:r>
        <w:rPr>
          <w:sz w:val="22"/>
        </w:rPr>
        <w:tab/>
        <w:t>April 2008</w:t>
      </w:r>
    </w:p>
    <w:p w14:paraId="01AAE37B" w14:textId="77777777" w:rsidR="006D1CA9" w:rsidRDefault="006D1CA9" w:rsidP="004F4A5B">
      <w:pPr>
        <w:rPr>
          <w:sz w:val="22"/>
        </w:rPr>
      </w:pPr>
      <w:r>
        <w:rPr>
          <w:sz w:val="22"/>
        </w:rPr>
        <w:tab/>
      </w:r>
    </w:p>
    <w:p w14:paraId="13E5A65A" w14:textId="77777777" w:rsidR="004F4A5B" w:rsidRDefault="00D83BD2" w:rsidP="004F4A5B">
      <w:pPr>
        <w:rPr>
          <w:sz w:val="22"/>
        </w:rPr>
      </w:pPr>
      <w:r>
        <w:rPr>
          <w:sz w:val="22"/>
        </w:rPr>
        <w:lastRenderedPageBreak/>
        <w:t xml:space="preserve"> </w:t>
      </w:r>
      <w:r w:rsidR="004F4A5B">
        <w:rPr>
          <w:sz w:val="22"/>
        </w:rPr>
        <w:t>“Higher Power Tests for No Cointegration”</w:t>
      </w:r>
    </w:p>
    <w:p w14:paraId="6C2B74CE" w14:textId="77777777" w:rsidR="004F4A5B" w:rsidRDefault="000C6F34" w:rsidP="00232862">
      <w:pPr>
        <w:pStyle w:val="Header"/>
        <w:tabs>
          <w:tab w:val="clear" w:pos="4320"/>
          <w:tab w:val="clear" w:pos="8640"/>
        </w:tabs>
        <w:rPr>
          <w:sz w:val="22"/>
        </w:rPr>
      </w:pPr>
      <w:r>
        <w:rPr>
          <w:sz w:val="22"/>
        </w:rPr>
        <w:tab/>
        <w:t xml:space="preserve">Latin American Meeting of the Econometric Society, </w:t>
      </w:r>
      <w:smartTag w:uri="urn:schemas-microsoft-com:office:smarttags" w:element="City">
        <w:smartTag w:uri="urn:schemas-microsoft-com:office:smarttags" w:element="place">
          <w:r>
            <w:rPr>
              <w:sz w:val="22"/>
            </w:rPr>
            <w:t>Bogota</w:t>
          </w:r>
        </w:smartTag>
      </w:smartTag>
      <w:r>
        <w:rPr>
          <w:sz w:val="22"/>
        </w:rPr>
        <w:t>:</w:t>
      </w:r>
      <w:r>
        <w:rPr>
          <w:sz w:val="22"/>
        </w:rPr>
        <w:tab/>
      </w:r>
      <w:r>
        <w:rPr>
          <w:sz w:val="22"/>
        </w:rPr>
        <w:tab/>
        <w:t>October 2007</w:t>
      </w:r>
      <w:r w:rsidR="004F4A5B">
        <w:rPr>
          <w:sz w:val="22"/>
        </w:rPr>
        <w:tab/>
      </w:r>
    </w:p>
    <w:p w14:paraId="5A2CF6D3" w14:textId="77777777" w:rsidR="000C6F34" w:rsidRDefault="000C6F34" w:rsidP="00232862">
      <w:pPr>
        <w:pStyle w:val="Header"/>
        <w:tabs>
          <w:tab w:val="clear" w:pos="4320"/>
          <w:tab w:val="clear" w:pos="8640"/>
        </w:tabs>
        <w:rPr>
          <w:sz w:val="22"/>
        </w:rPr>
      </w:pPr>
      <w:r>
        <w:rPr>
          <w:sz w:val="22"/>
        </w:rPr>
        <w:tab/>
        <w:t xml:space="preserve">Applied Econometrics Workshop, </w:t>
      </w:r>
      <w:smartTag w:uri="urn:schemas-microsoft-com:office:smarttags" w:element="City">
        <w:r>
          <w:rPr>
            <w:sz w:val="22"/>
          </w:rPr>
          <w:t>St Louis</w:t>
        </w:r>
      </w:smartTag>
      <w:r>
        <w:rPr>
          <w:sz w:val="22"/>
        </w:rPr>
        <w:t xml:space="preserve"> Fed, </w:t>
      </w:r>
      <w:smartTag w:uri="urn:schemas-microsoft-com:office:smarttags" w:element="City">
        <w:smartTag w:uri="urn:schemas-microsoft-com:office:smarttags" w:element="place">
          <w:r>
            <w:rPr>
              <w:sz w:val="22"/>
            </w:rPr>
            <w:t>St Louis</w:t>
          </w:r>
        </w:smartTag>
      </w:smartTag>
      <w:r>
        <w:rPr>
          <w:sz w:val="22"/>
        </w:rPr>
        <w:t>:</w:t>
      </w:r>
      <w:r>
        <w:rPr>
          <w:sz w:val="22"/>
        </w:rPr>
        <w:tab/>
      </w:r>
      <w:r>
        <w:rPr>
          <w:sz w:val="22"/>
        </w:rPr>
        <w:tab/>
        <w:t>August 2007</w:t>
      </w:r>
    </w:p>
    <w:p w14:paraId="0A05DD63" w14:textId="77777777" w:rsidR="000C6F34" w:rsidRDefault="000C6F34" w:rsidP="000C6F34">
      <w:pPr>
        <w:ind w:firstLine="720"/>
        <w:rPr>
          <w:sz w:val="22"/>
        </w:rPr>
      </w:pPr>
      <w:r>
        <w:rPr>
          <w:sz w:val="22"/>
        </w:rPr>
        <w:t xml:space="preserve">Econometric Society North American Summer Meeting, </w:t>
      </w:r>
      <w:smartTag w:uri="urn:schemas-microsoft-com:office:smarttags" w:element="place">
        <w:smartTag w:uri="urn:schemas-microsoft-com:office:smarttags" w:element="City">
          <w:r>
            <w:rPr>
              <w:sz w:val="22"/>
            </w:rPr>
            <w:t>Durham</w:t>
          </w:r>
        </w:smartTag>
      </w:smartTag>
      <w:r>
        <w:rPr>
          <w:sz w:val="22"/>
        </w:rPr>
        <w:t>:</w:t>
      </w:r>
      <w:r>
        <w:rPr>
          <w:iCs/>
          <w:sz w:val="22"/>
        </w:rPr>
        <w:t xml:space="preserve"> </w:t>
      </w:r>
      <w:r>
        <w:rPr>
          <w:iCs/>
          <w:sz w:val="22"/>
        </w:rPr>
        <w:tab/>
        <w:t>June 2007</w:t>
      </w:r>
    </w:p>
    <w:p w14:paraId="1E0AE58D" w14:textId="77777777" w:rsidR="004F4A5B" w:rsidRDefault="004F4A5B" w:rsidP="00232862">
      <w:pPr>
        <w:pStyle w:val="Header"/>
        <w:tabs>
          <w:tab w:val="clear" w:pos="4320"/>
          <w:tab w:val="clear" w:pos="8640"/>
        </w:tabs>
        <w:rPr>
          <w:sz w:val="22"/>
        </w:rPr>
      </w:pPr>
    </w:p>
    <w:p w14:paraId="231509BF" w14:textId="77777777" w:rsidR="00232862" w:rsidRDefault="00232862" w:rsidP="00232862">
      <w:pPr>
        <w:pStyle w:val="Header"/>
        <w:tabs>
          <w:tab w:val="clear" w:pos="4320"/>
          <w:tab w:val="clear" w:pos="8640"/>
        </w:tabs>
        <w:rPr>
          <w:sz w:val="22"/>
        </w:rPr>
      </w:pPr>
      <w:r>
        <w:rPr>
          <w:sz w:val="22"/>
        </w:rPr>
        <w:t>“Near-Optimal Unit Root Test with Stationary Covariate with Better Finite Sample Size”</w:t>
      </w:r>
    </w:p>
    <w:p w14:paraId="7923AEB6" w14:textId="77777777" w:rsidR="00207365" w:rsidRDefault="00207365" w:rsidP="00232862">
      <w:pPr>
        <w:pStyle w:val="Header"/>
        <w:tabs>
          <w:tab w:val="clear" w:pos="4320"/>
          <w:tab w:val="clear" w:pos="8640"/>
        </w:tabs>
        <w:rPr>
          <w:sz w:val="22"/>
        </w:rPr>
      </w:pPr>
      <w:r>
        <w:rPr>
          <w:sz w:val="22"/>
        </w:rPr>
        <w:tab/>
        <w:t>ICEEE/</w:t>
      </w:r>
      <w:proofErr w:type="spellStart"/>
      <w:r>
        <w:rPr>
          <w:sz w:val="22"/>
        </w:rPr>
        <w:t>CIdE</w:t>
      </w:r>
      <w:proofErr w:type="spellEnd"/>
      <w:r>
        <w:rPr>
          <w:sz w:val="22"/>
        </w:rPr>
        <w:t xml:space="preserve"> conference, </w:t>
      </w:r>
      <w:smartTag w:uri="urn:schemas-microsoft-com:office:smarttags" w:element="place">
        <w:smartTag w:uri="urn:schemas-microsoft-com:office:smarttags" w:element="City">
          <w:r>
            <w:rPr>
              <w:sz w:val="22"/>
            </w:rPr>
            <w:t>Rimini</w:t>
          </w:r>
        </w:smartTag>
        <w:r>
          <w:rPr>
            <w:sz w:val="22"/>
          </w:rPr>
          <w:t xml:space="preserve">, </w:t>
        </w:r>
        <w:smartTag w:uri="urn:schemas-microsoft-com:office:smarttags" w:element="country-region">
          <w:r>
            <w:rPr>
              <w:sz w:val="22"/>
            </w:rPr>
            <w:t>Italy</w:t>
          </w:r>
        </w:smartTag>
      </w:smartTag>
      <w:r>
        <w:rPr>
          <w:sz w:val="22"/>
        </w:rPr>
        <w:t>:</w:t>
      </w:r>
      <w:r>
        <w:rPr>
          <w:sz w:val="22"/>
        </w:rPr>
        <w:tab/>
      </w:r>
      <w:r>
        <w:rPr>
          <w:sz w:val="22"/>
        </w:rPr>
        <w:tab/>
      </w:r>
      <w:r>
        <w:rPr>
          <w:sz w:val="22"/>
        </w:rPr>
        <w:tab/>
      </w:r>
      <w:r>
        <w:rPr>
          <w:sz w:val="22"/>
        </w:rPr>
        <w:tab/>
      </w:r>
      <w:r>
        <w:rPr>
          <w:sz w:val="22"/>
        </w:rPr>
        <w:tab/>
        <w:t>Jan 2007</w:t>
      </w:r>
    </w:p>
    <w:p w14:paraId="68F28383" w14:textId="77777777" w:rsidR="00207365" w:rsidRDefault="00207365" w:rsidP="00232862">
      <w:pPr>
        <w:pStyle w:val="Header"/>
        <w:tabs>
          <w:tab w:val="clear" w:pos="4320"/>
          <w:tab w:val="clear" w:pos="8640"/>
        </w:tabs>
        <w:rPr>
          <w:sz w:val="22"/>
        </w:rPr>
      </w:pPr>
      <w:r>
        <w:rPr>
          <w:sz w:val="22"/>
        </w:rPr>
        <w:tab/>
      </w:r>
      <w:smartTag w:uri="urn:schemas-microsoft-com:office:smarttags" w:element="PlaceType">
        <w:r>
          <w:rPr>
            <w:sz w:val="22"/>
          </w:rPr>
          <w:t>University</w:t>
        </w:r>
      </w:smartTag>
      <w:r>
        <w:rPr>
          <w:sz w:val="22"/>
        </w:rPr>
        <w:t xml:space="preserve"> of </w:t>
      </w:r>
      <w:smartTag w:uri="urn:schemas-microsoft-com:office:smarttags" w:element="PlaceName">
        <w:r>
          <w:rPr>
            <w:sz w:val="22"/>
          </w:rPr>
          <w:t>Montreal</w:t>
        </w:r>
      </w:smartTag>
      <w:r>
        <w:rPr>
          <w:sz w:val="22"/>
        </w:rPr>
        <w:t xml:space="preserve">, Dept. of Economics, </w:t>
      </w:r>
      <w:smartTag w:uri="urn:schemas-microsoft-com:office:smarttags" w:element="City">
        <w:smartTag w:uri="urn:schemas-microsoft-com:office:smarttags" w:element="place">
          <w:r>
            <w:rPr>
              <w:sz w:val="22"/>
            </w:rPr>
            <w:t>Montreal</w:t>
          </w:r>
        </w:smartTag>
      </w:smartTag>
      <w:r>
        <w:rPr>
          <w:sz w:val="22"/>
        </w:rPr>
        <w:t>:</w:t>
      </w:r>
      <w:r>
        <w:rPr>
          <w:sz w:val="22"/>
        </w:rPr>
        <w:tab/>
      </w:r>
      <w:r>
        <w:rPr>
          <w:sz w:val="22"/>
        </w:rPr>
        <w:tab/>
      </w:r>
      <w:r>
        <w:rPr>
          <w:sz w:val="22"/>
        </w:rPr>
        <w:tab/>
        <w:t>Nov 2006</w:t>
      </w:r>
    </w:p>
    <w:p w14:paraId="3AAC1B1F" w14:textId="77777777" w:rsidR="00A270F6" w:rsidRDefault="00A270F6" w:rsidP="00232862">
      <w:pPr>
        <w:pStyle w:val="Header"/>
        <w:tabs>
          <w:tab w:val="clear" w:pos="4320"/>
          <w:tab w:val="clear" w:pos="8640"/>
        </w:tabs>
        <w:rPr>
          <w:sz w:val="22"/>
        </w:rPr>
      </w:pPr>
      <w:r>
        <w:rPr>
          <w:sz w:val="22"/>
        </w:rPr>
        <w:tab/>
      </w:r>
      <w:smartTag w:uri="urn:schemas-microsoft-com:office:smarttags" w:element="City">
        <w:r>
          <w:rPr>
            <w:sz w:val="22"/>
          </w:rPr>
          <w:t>St. Louis</w:t>
        </w:r>
      </w:smartTag>
      <w:r>
        <w:rPr>
          <w:sz w:val="22"/>
        </w:rPr>
        <w:t xml:space="preserve"> Fed, Research Department, </w:t>
      </w:r>
      <w:smartTag w:uri="urn:schemas-microsoft-com:office:smarttags" w:element="place">
        <w:smartTag w:uri="urn:schemas-microsoft-com:office:smarttags" w:element="City">
          <w:r>
            <w:rPr>
              <w:sz w:val="22"/>
            </w:rPr>
            <w:t>St. Louis</w:t>
          </w:r>
        </w:smartTag>
      </w:smartTag>
      <w:r>
        <w:rPr>
          <w:sz w:val="22"/>
        </w:rPr>
        <w:t>:</w:t>
      </w:r>
      <w:r>
        <w:rPr>
          <w:sz w:val="22"/>
        </w:rPr>
        <w:tab/>
      </w:r>
      <w:r>
        <w:rPr>
          <w:sz w:val="22"/>
        </w:rPr>
        <w:tab/>
      </w:r>
      <w:r>
        <w:rPr>
          <w:sz w:val="22"/>
        </w:rPr>
        <w:tab/>
      </w:r>
      <w:r>
        <w:rPr>
          <w:sz w:val="22"/>
        </w:rPr>
        <w:tab/>
        <w:t>May 2006</w:t>
      </w:r>
    </w:p>
    <w:p w14:paraId="779948A1" w14:textId="77777777" w:rsidR="00232862" w:rsidRDefault="00232862" w:rsidP="00232862">
      <w:pPr>
        <w:pStyle w:val="Header"/>
        <w:tabs>
          <w:tab w:val="clear" w:pos="4320"/>
          <w:tab w:val="clear" w:pos="8640"/>
        </w:tabs>
        <w:ind w:firstLine="720"/>
        <w:rPr>
          <w:sz w:val="22"/>
          <w:szCs w:val="22"/>
        </w:rPr>
      </w:pPr>
      <w:r>
        <w:rPr>
          <w:sz w:val="22"/>
          <w:szCs w:val="22"/>
        </w:rPr>
        <w:t xml:space="preserve">Workshop in Econometrics and Computational Economics, </w:t>
      </w:r>
      <w:smartTag w:uri="urn:schemas-microsoft-com:office:smarttags" w:element="City">
        <w:smartTag w:uri="urn:schemas-microsoft-com:office:smarttags" w:element="place">
          <w:r>
            <w:rPr>
              <w:sz w:val="22"/>
              <w:szCs w:val="22"/>
            </w:rPr>
            <w:t>Helsinki</w:t>
          </w:r>
        </w:smartTag>
      </w:smartTag>
      <w:r>
        <w:rPr>
          <w:sz w:val="22"/>
          <w:szCs w:val="22"/>
        </w:rPr>
        <w:t>:</w:t>
      </w:r>
      <w:r>
        <w:rPr>
          <w:sz w:val="22"/>
          <w:szCs w:val="22"/>
        </w:rPr>
        <w:tab/>
        <w:t>Mar 2006</w:t>
      </w:r>
    </w:p>
    <w:p w14:paraId="4E84368F" w14:textId="77777777" w:rsidR="00A270F6" w:rsidRDefault="00A270F6" w:rsidP="00232862">
      <w:pPr>
        <w:pStyle w:val="Header"/>
        <w:tabs>
          <w:tab w:val="clear" w:pos="4320"/>
          <w:tab w:val="clear" w:pos="8640"/>
        </w:tabs>
        <w:ind w:firstLine="720"/>
        <w:rPr>
          <w:sz w:val="22"/>
          <w:szCs w:val="22"/>
        </w:rPr>
      </w:pPr>
      <w:r>
        <w:rPr>
          <w:sz w:val="22"/>
          <w:szCs w:val="22"/>
        </w:rPr>
        <w:t xml:space="preserve">European University Institute, Dept. of Economics, </w:t>
      </w:r>
      <w:smartTag w:uri="urn:schemas-microsoft-com:office:smarttags" w:element="City">
        <w:smartTag w:uri="urn:schemas-microsoft-com:office:smarttags" w:element="place">
          <w:r>
            <w:rPr>
              <w:sz w:val="22"/>
              <w:szCs w:val="22"/>
            </w:rPr>
            <w:t>Florence</w:t>
          </w:r>
        </w:smartTag>
      </w:smartTag>
      <w:r>
        <w:rPr>
          <w:sz w:val="22"/>
          <w:szCs w:val="22"/>
        </w:rPr>
        <w:t>:</w:t>
      </w:r>
      <w:r>
        <w:rPr>
          <w:sz w:val="22"/>
          <w:szCs w:val="22"/>
        </w:rPr>
        <w:tab/>
      </w:r>
      <w:r>
        <w:rPr>
          <w:sz w:val="22"/>
          <w:szCs w:val="22"/>
        </w:rPr>
        <w:tab/>
        <w:t>Feb 2006</w:t>
      </w:r>
    </w:p>
    <w:p w14:paraId="412DDF58" w14:textId="77777777" w:rsidR="00A270F6" w:rsidRDefault="00232862" w:rsidP="00A270F6">
      <w:pPr>
        <w:pStyle w:val="Header"/>
        <w:tabs>
          <w:tab w:val="clear" w:pos="4320"/>
          <w:tab w:val="clear" w:pos="8640"/>
        </w:tabs>
        <w:ind w:firstLine="720"/>
        <w:rPr>
          <w:sz w:val="22"/>
          <w:szCs w:val="22"/>
        </w:rPr>
      </w:pPr>
      <w:r>
        <w:rPr>
          <w:sz w:val="22"/>
          <w:szCs w:val="22"/>
        </w:rPr>
        <w:t xml:space="preserve">Unit Root and Cointegration Conference, </w:t>
      </w:r>
      <w:smartTag w:uri="urn:schemas-microsoft-com:office:smarttags" w:element="place">
        <w:smartTag w:uri="urn:schemas-microsoft-com:office:smarttags" w:element="City">
          <w:r>
            <w:rPr>
              <w:sz w:val="22"/>
              <w:szCs w:val="22"/>
            </w:rPr>
            <w:t>Faro</w:t>
          </w:r>
        </w:smartTag>
        <w:r>
          <w:rPr>
            <w:sz w:val="22"/>
            <w:szCs w:val="22"/>
          </w:rPr>
          <w:t xml:space="preserve">, </w:t>
        </w:r>
        <w:smartTag w:uri="urn:schemas-microsoft-com:office:smarttags" w:element="country-region">
          <w:r>
            <w:rPr>
              <w:sz w:val="22"/>
              <w:szCs w:val="22"/>
            </w:rPr>
            <w:t>Portugal</w:t>
          </w:r>
        </w:smartTag>
      </w:smartTag>
      <w:r>
        <w:rPr>
          <w:sz w:val="22"/>
          <w:szCs w:val="22"/>
        </w:rPr>
        <w:t xml:space="preserve"> (poster session):</w:t>
      </w:r>
      <w:r>
        <w:rPr>
          <w:sz w:val="22"/>
          <w:szCs w:val="22"/>
        </w:rPr>
        <w:tab/>
        <w:t>Sept 2005</w:t>
      </w:r>
    </w:p>
    <w:p w14:paraId="17DE132E" w14:textId="77777777" w:rsidR="00A270F6" w:rsidRDefault="00A270F6" w:rsidP="00A270F6">
      <w:pPr>
        <w:pStyle w:val="Header"/>
        <w:tabs>
          <w:tab w:val="clear" w:pos="4320"/>
          <w:tab w:val="clear" w:pos="8640"/>
        </w:tabs>
        <w:ind w:firstLine="720"/>
        <w:rPr>
          <w:sz w:val="22"/>
          <w:szCs w:val="22"/>
        </w:rPr>
      </w:pPr>
      <w:smartTag w:uri="urn:schemas-microsoft-com:office:smarttags" w:element="PlaceType">
        <w:r>
          <w:rPr>
            <w:sz w:val="22"/>
            <w:szCs w:val="22"/>
          </w:rPr>
          <w:t>University</w:t>
        </w:r>
      </w:smartTag>
      <w:r>
        <w:rPr>
          <w:sz w:val="22"/>
          <w:szCs w:val="22"/>
        </w:rPr>
        <w:t xml:space="preserve"> of </w:t>
      </w:r>
      <w:smartTag w:uri="urn:schemas-microsoft-com:office:smarttags" w:element="PlaceName">
        <w:r>
          <w:rPr>
            <w:sz w:val="22"/>
            <w:szCs w:val="22"/>
          </w:rPr>
          <w:t>Toronto</w:t>
        </w:r>
      </w:smartTag>
      <w:r>
        <w:rPr>
          <w:sz w:val="22"/>
          <w:szCs w:val="22"/>
        </w:rPr>
        <w:t xml:space="preserve">, Dept. of Economics, </w:t>
      </w:r>
      <w:smartTag w:uri="urn:schemas-microsoft-com:office:smarttags" w:element="place">
        <w:smartTag w:uri="urn:schemas-microsoft-com:office:smarttags" w:element="City">
          <w:r>
            <w:rPr>
              <w:sz w:val="22"/>
              <w:szCs w:val="22"/>
            </w:rPr>
            <w:t>Toronto</w:t>
          </w:r>
        </w:smartTag>
      </w:smartTag>
      <w:r w:rsidR="00B4767B">
        <w:rPr>
          <w:sz w:val="22"/>
          <w:szCs w:val="22"/>
        </w:rPr>
        <w:t>:</w:t>
      </w:r>
      <w:r w:rsidR="00B4767B">
        <w:rPr>
          <w:sz w:val="22"/>
          <w:szCs w:val="22"/>
        </w:rPr>
        <w:tab/>
      </w:r>
      <w:r w:rsidR="00B4767B">
        <w:rPr>
          <w:sz w:val="22"/>
          <w:szCs w:val="22"/>
        </w:rPr>
        <w:tab/>
      </w:r>
      <w:r w:rsidR="00B4767B">
        <w:rPr>
          <w:sz w:val="22"/>
          <w:szCs w:val="22"/>
        </w:rPr>
        <w:tab/>
        <w:t>Nov 2005</w:t>
      </w:r>
    </w:p>
    <w:p w14:paraId="3D9287E1" w14:textId="77777777" w:rsidR="00B4767B" w:rsidRDefault="00B4767B" w:rsidP="00A270F6">
      <w:pPr>
        <w:pStyle w:val="Header"/>
        <w:tabs>
          <w:tab w:val="clear" w:pos="4320"/>
          <w:tab w:val="clear" w:pos="8640"/>
        </w:tabs>
        <w:ind w:firstLine="720"/>
        <w:rPr>
          <w:sz w:val="22"/>
          <w:szCs w:val="22"/>
        </w:rPr>
      </w:pPr>
      <w:smartTag w:uri="urn:schemas-microsoft-com:office:smarttags" w:element="PlaceType">
        <w:r>
          <w:rPr>
            <w:sz w:val="22"/>
            <w:szCs w:val="22"/>
          </w:rPr>
          <w:t>University</w:t>
        </w:r>
      </w:smartTag>
      <w:r>
        <w:rPr>
          <w:sz w:val="22"/>
          <w:szCs w:val="22"/>
        </w:rPr>
        <w:t xml:space="preserve"> of </w:t>
      </w:r>
      <w:smartTag w:uri="urn:schemas-microsoft-com:office:smarttags" w:element="PlaceName">
        <w:r>
          <w:rPr>
            <w:sz w:val="22"/>
            <w:szCs w:val="22"/>
          </w:rPr>
          <w:t>Michigan</w:t>
        </w:r>
      </w:smartTag>
      <w:r>
        <w:rPr>
          <w:sz w:val="22"/>
          <w:szCs w:val="22"/>
        </w:rPr>
        <w:t xml:space="preserve">, Dept. of Economics, </w:t>
      </w:r>
      <w:smartTag w:uri="urn:schemas-microsoft-com:office:smarttags" w:element="City">
        <w:smartTag w:uri="urn:schemas-microsoft-com:office:smarttags" w:element="place">
          <w:r>
            <w:rPr>
              <w:sz w:val="22"/>
              <w:szCs w:val="22"/>
            </w:rPr>
            <w:t>Ann Arbor</w:t>
          </w:r>
        </w:smartTag>
      </w:smartTag>
      <w:r>
        <w:rPr>
          <w:sz w:val="22"/>
          <w:szCs w:val="22"/>
        </w:rPr>
        <w:t>:</w:t>
      </w:r>
      <w:r>
        <w:rPr>
          <w:sz w:val="22"/>
          <w:szCs w:val="22"/>
        </w:rPr>
        <w:tab/>
      </w:r>
      <w:r>
        <w:rPr>
          <w:sz w:val="22"/>
          <w:szCs w:val="22"/>
        </w:rPr>
        <w:tab/>
        <w:t>Nov 2005</w:t>
      </w:r>
    </w:p>
    <w:p w14:paraId="3973971C" w14:textId="77777777" w:rsidR="00A270F6" w:rsidRDefault="00A270F6" w:rsidP="00A270F6">
      <w:pPr>
        <w:pStyle w:val="Header"/>
        <w:tabs>
          <w:tab w:val="clear" w:pos="4320"/>
          <w:tab w:val="clear" w:pos="8640"/>
        </w:tabs>
        <w:rPr>
          <w:sz w:val="22"/>
          <w:szCs w:val="22"/>
        </w:rPr>
      </w:pPr>
      <w:r>
        <w:rPr>
          <w:sz w:val="22"/>
          <w:szCs w:val="22"/>
        </w:rPr>
        <w:tab/>
      </w:r>
      <w:smartTag w:uri="urn:schemas-microsoft-com:office:smarttags" w:element="PlaceName">
        <w:r>
          <w:rPr>
            <w:sz w:val="22"/>
            <w:szCs w:val="22"/>
          </w:rPr>
          <w:t>Michigan</w:t>
        </w:r>
      </w:smartTag>
      <w:r>
        <w:rPr>
          <w:sz w:val="22"/>
          <w:szCs w:val="22"/>
        </w:rPr>
        <w:t xml:space="preserve"> </w:t>
      </w:r>
      <w:smartTag w:uri="urn:schemas-microsoft-com:office:smarttags" w:element="PlaceType">
        <w:r>
          <w:rPr>
            <w:sz w:val="22"/>
            <w:szCs w:val="22"/>
          </w:rPr>
          <w:t>State</w:t>
        </w:r>
      </w:smartTag>
      <w:r>
        <w:rPr>
          <w:sz w:val="22"/>
          <w:szCs w:val="22"/>
        </w:rPr>
        <w:t xml:space="preserve"> </w:t>
      </w:r>
      <w:smartTag w:uri="urn:schemas-microsoft-com:office:smarttags" w:element="PlaceType">
        <w:r>
          <w:rPr>
            <w:sz w:val="22"/>
            <w:szCs w:val="22"/>
          </w:rPr>
          <w:t>University</w:t>
        </w:r>
      </w:smartTag>
      <w:r>
        <w:rPr>
          <w:sz w:val="22"/>
          <w:szCs w:val="22"/>
        </w:rPr>
        <w:t xml:space="preserve">, Dept. of Economics, </w:t>
      </w:r>
      <w:smartTag w:uri="urn:schemas-microsoft-com:office:smarttags" w:element="City">
        <w:smartTag w:uri="urn:schemas-microsoft-com:office:smarttags" w:element="place">
          <w:r w:rsidR="00B4767B">
            <w:rPr>
              <w:sz w:val="22"/>
              <w:szCs w:val="22"/>
            </w:rPr>
            <w:t>East Lansing</w:t>
          </w:r>
        </w:smartTag>
      </w:smartTag>
      <w:r w:rsidR="00B4767B">
        <w:rPr>
          <w:sz w:val="22"/>
          <w:szCs w:val="22"/>
        </w:rPr>
        <w:t>:</w:t>
      </w:r>
      <w:r w:rsidR="00B4767B">
        <w:rPr>
          <w:sz w:val="22"/>
          <w:szCs w:val="22"/>
        </w:rPr>
        <w:tab/>
      </w:r>
      <w:r w:rsidR="00B4767B">
        <w:rPr>
          <w:sz w:val="22"/>
          <w:szCs w:val="22"/>
        </w:rPr>
        <w:tab/>
        <w:t>Dec</w:t>
      </w:r>
      <w:r>
        <w:rPr>
          <w:sz w:val="22"/>
          <w:szCs w:val="22"/>
        </w:rPr>
        <w:t xml:space="preserve"> 2005</w:t>
      </w:r>
    </w:p>
    <w:p w14:paraId="2278D4E1" w14:textId="77777777" w:rsidR="00232862" w:rsidRPr="00232862" w:rsidRDefault="00232862" w:rsidP="00A270F6">
      <w:pPr>
        <w:pStyle w:val="Header"/>
        <w:tabs>
          <w:tab w:val="clear" w:pos="4320"/>
          <w:tab w:val="clear" w:pos="8640"/>
        </w:tabs>
        <w:rPr>
          <w:sz w:val="22"/>
          <w:szCs w:val="22"/>
        </w:rPr>
      </w:pPr>
      <w:r>
        <w:rPr>
          <w:sz w:val="22"/>
          <w:szCs w:val="22"/>
        </w:rPr>
        <w:tab/>
        <w:t xml:space="preserve">Econometrics Society World Congress, </w:t>
      </w:r>
      <w:smartTag w:uri="urn:schemas-microsoft-com:office:smarttags" w:element="place">
        <w:smartTag w:uri="urn:schemas-microsoft-com:office:smarttags" w:element="City">
          <w:r>
            <w:rPr>
              <w:sz w:val="22"/>
              <w:szCs w:val="22"/>
            </w:rPr>
            <w:t>London</w:t>
          </w:r>
        </w:smartTag>
        <w:r>
          <w:rPr>
            <w:sz w:val="22"/>
            <w:szCs w:val="22"/>
          </w:rPr>
          <w:t xml:space="preserve">, </w:t>
        </w:r>
        <w:smartTag w:uri="urn:schemas-microsoft-com:office:smarttags" w:element="country-region">
          <w:r>
            <w:rPr>
              <w:sz w:val="22"/>
              <w:szCs w:val="22"/>
            </w:rPr>
            <w:t>UK</w:t>
          </w:r>
        </w:smartTag>
      </w:smartTag>
      <w:r>
        <w:rPr>
          <w:sz w:val="22"/>
          <w:szCs w:val="22"/>
        </w:rPr>
        <w:t>:</w:t>
      </w:r>
      <w:r>
        <w:rPr>
          <w:sz w:val="22"/>
          <w:szCs w:val="22"/>
        </w:rPr>
        <w:tab/>
      </w:r>
      <w:r>
        <w:rPr>
          <w:sz w:val="22"/>
          <w:szCs w:val="22"/>
        </w:rPr>
        <w:tab/>
      </w:r>
      <w:r>
        <w:rPr>
          <w:sz w:val="22"/>
          <w:szCs w:val="22"/>
        </w:rPr>
        <w:tab/>
        <w:t>Aug 2005</w:t>
      </w:r>
    </w:p>
    <w:p w14:paraId="108B8F10" w14:textId="77777777" w:rsidR="00232862" w:rsidRDefault="00232862" w:rsidP="00232862">
      <w:pPr>
        <w:pStyle w:val="Header"/>
        <w:tabs>
          <w:tab w:val="clear" w:pos="4320"/>
          <w:tab w:val="clear" w:pos="8640"/>
        </w:tabs>
        <w:rPr>
          <w:sz w:val="22"/>
          <w:szCs w:val="22"/>
        </w:rPr>
      </w:pPr>
      <w:r>
        <w:rPr>
          <w:iCs/>
          <w:sz w:val="22"/>
        </w:rPr>
        <w:tab/>
      </w:r>
      <w:r>
        <w:rPr>
          <w:iCs/>
          <w:sz w:val="22"/>
          <w:szCs w:val="22"/>
        </w:rPr>
        <w:t>C</w:t>
      </w:r>
      <w:r>
        <w:rPr>
          <w:sz w:val="22"/>
          <w:szCs w:val="22"/>
        </w:rPr>
        <w:t xml:space="preserve">SWEP, </w:t>
      </w:r>
      <w:smartTag w:uri="urn:schemas-microsoft-com:office:smarttags" w:element="place">
        <w:smartTag w:uri="urn:schemas-microsoft-com:office:smarttags" w:element="City">
          <w:r>
            <w:rPr>
              <w:sz w:val="22"/>
              <w:szCs w:val="22"/>
            </w:rPr>
            <w:t>New Orleans</w:t>
          </w:r>
        </w:smartTag>
      </w:smartTag>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ab/>
        <w:t>Nov 2004</w:t>
      </w:r>
    </w:p>
    <w:p w14:paraId="54FC0BB0" w14:textId="77777777" w:rsidR="00232862" w:rsidRDefault="00232862" w:rsidP="00232862">
      <w:pPr>
        <w:pStyle w:val="Header"/>
        <w:tabs>
          <w:tab w:val="clear" w:pos="4320"/>
          <w:tab w:val="clear" w:pos="8640"/>
        </w:tabs>
        <w:rPr>
          <w:sz w:val="22"/>
          <w:szCs w:val="22"/>
        </w:rPr>
      </w:pPr>
      <w:r>
        <w:rPr>
          <w:sz w:val="22"/>
          <w:szCs w:val="22"/>
        </w:rPr>
        <w:tab/>
      </w:r>
    </w:p>
    <w:p w14:paraId="64594596" w14:textId="77777777" w:rsidR="00232862" w:rsidRDefault="00232862" w:rsidP="00232862">
      <w:pPr>
        <w:rPr>
          <w:sz w:val="22"/>
        </w:rPr>
      </w:pPr>
      <w:r>
        <w:rPr>
          <w:sz w:val="22"/>
        </w:rPr>
        <w:t xml:space="preserve">“Do Technology </w:t>
      </w:r>
      <w:smartTag w:uri="urn:schemas-microsoft-com:office:smarttags" w:element="Street">
        <w:smartTag w:uri="urn:schemas-microsoft-com:office:smarttags" w:element="address">
          <w:r>
            <w:rPr>
              <w:sz w:val="22"/>
            </w:rPr>
            <w:t>Shocks Drive</w:t>
          </w:r>
        </w:smartTag>
      </w:smartTag>
      <w:r>
        <w:rPr>
          <w:sz w:val="22"/>
        </w:rPr>
        <w:t xml:space="preserve"> Hours Up or Down? A Little Evidence from an Agnostic Procedure”</w:t>
      </w:r>
    </w:p>
    <w:p w14:paraId="4FCF85D9" w14:textId="77777777" w:rsidR="00232862" w:rsidRDefault="00232862" w:rsidP="00232862">
      <w:pPr>
        <w:ind w:firstLine="720"/>
        <w:rPr>
          <w:sz w:val="22"/>
        </w:rPr>
      </w:pPr>
      <w:r>
        <w:rPr>
          <w:sz w:val="22"/>
        </w:rPr>
        <w:t xml:space="preserve">Econometric Society North American Summer Meeting, </w:t>
      </w:r>
      <w:smartTag w:uri="urn:schemas-microsoft-com:office:smarttags" w:element="City">
        <w:smartTag w:uri="urn:schemas-microsoft-com:office:smarttags" w:element="place">
          <w:r>
            <w:rPr>
              <w:sz w:val="22"/>
            </w:rPr>
            <w:t>Providence</w:t>
          </w:r>
        </w:smartTag>
      </w:smartTag>
      <w:r>
        <w:rPr>
          <w:sz w:val="22"/>
        </w:rPr>
        <w:t>:</w:t>
      </w:r>
      <w:r>
        <w:rPr>
          <w:iCs/>
          <w:sz w:val="22"/>
        </w:rPr>
        <w:t xml:space="preserve"> </w:t>
      </w:r>
      <w:r>
        <w:rPr>
          <w:iCs/>
          <w:sz w:val="22"/>
        </w:rPr>
        <w:tab/>
        <w:t>June 2004</w:t>
      </w:r>
    </w:p>
    <w:p w14:paraId="674EC76C" w14:textId="77777777" w:rsidR="00232862" w:rsidRDefault="00232862" w:rsidP="00232862">
      <w:pPr>
        <w:pStyle w:val="Header"/>
        <w:tabs>
          <w:tab w:val="clear" w:pos="4320"/>
          <w:tab w:val="clear" w:pos="8640"/>
        </w:tabs>
        <w:rPr>
          <w:sz w:val="22"/>
        </w:rPr>
      </w:pPr>
      <w:r>
        <w:tab/>
        <w:t>C</w:t>
      </w:r>
      <w:r>
        <w:rPr>
          <w:sz w:val="22"/>
        </w:rPr>
        <w:t>onference for young researchers on Forecasting Time Series, Duke:</w:t>
      </w:r>
      <w:r>
        <w:rPr>
          <w:sz w:val="22"/>
        </w:rPr>
        <w:tab/>
        <w:t>May 2004</w:t>
      </w:r>
    </w:p>
    <w:p w14:paraId="54456229" w14:textId="77777777" w:rsidR="003B1723" w:rsidRDefault="00A90787" w:rsidP="00A90787">
      <w:pPr>
        <w:pStyle w:val="Header"/>
        <w:tabs>
          <w:tab w:val="clear" w:pos="4320"/>
          <w:tab w:val="clear" w:pos="8640"/>
        </w:tabs>
        <w:rPr>
          <w:sz w:val="22"/>
        </w:rPr>
      </w:pPr>
      <w:r>
        <w:rPr>
          <w:sz w:val="22"/>
        </w:rPr>
        <w:tab/>
      </w:r>
      <w:smartTag w:uri="urn:schemas-microsoft-com:office:smarttags" w:element="PlaceName">
        <w:r>
          <w:rPr>
            <w:sz w:val="22"/>
          </w:rPr>
          <w:t>Georgia</w:t>
        </w:r>
      </w:smartTag>
      <w:r>
        <w:rPr>
          <w:sz w:val="22"/>
        </w:rPr>
        <w:t xml:space="preserve"> </w:t>
      </w:r>
      <w:smartTag w:uri="urn:schemas-microsoft-com:office:smarttags" w:element="PlaceName">
        <w:r>
          <w:rPr>
            <w:sz w:val="22"/>
          </w:rPr>
          <w:t>Tech</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City">
        <w:smartTag w:uri="urn:schemas-microsoft-com:office:smarttags" w:element="place">
          <w:r>
            <w:rPr>
              <w:sz w:val="22"/>
            </w:rPr>
            <w:t>Atlanta</w:t>
          </w:r>
        </w:smartTag>
      </w:smartTag>
      <w:r>
        <w:rPr>
          <w:sz w:val="22"/>
        </w:rPr>
        <w:t>:</w:t>
      </w:r>
      <w:r>
        <w:rPr>
          <w:sz w:val="22"/>
        </w:rPr>
        <w:tab/>
      </w:r>
      <w:r>
        <w:rPr>
          <w:sz w:val="22"/>
        </w:rPr>
        <w:tab/>
      </w:r>
      <w:r>
        <w:rPr>
          <w:sz w:val="22"/>
        </w:rPr>
        <w:tab/>
        <w:t>Sep 2004</w:t>
      </w:r>
    </w:p>
    <w:p w14:paraId="04D39644" w14:textId="77777777" w:rsidR="003B1723" w:rsidRDefault="003B1723" w:rsidP="003B1723">
      <w:pPr>
        <w:pStyle w:val="Header"/>
        <w:tabs>
          <w:tab w:val="clear" w:pos="4320"/>
          <w:tab w:val="clear" w:pos="8640"/>
        </w:tabs>
        <w:ind w:firstLine="720"/>
        <w:rPr>
          <w:sz w:val="22"/>
        </w:rPr>
      </w:pPr>
      <w:r>
        <w:rPr>
          <w:sz w:val="22"/>
        </w:rPr>
        <w:t xml:space="preserve">Southern Economic Meeting, </w:t>
      </w:r>
      <w:smartTag w:uri="urn:schemas-microsoft-com:office:smarttags" w:element="place">
        <w:smartTag w:uri="urn:schemas-microsoft-com:office:smarttags" w:element="City">
          <w:r>
            <w:rPr>
              <w:sz w:val="22"/>
            </w:rPr>
            <w:t>New Orleans</w:t>
          </w:r>
        </w:smartTag>
      </w:smartTag>
      <w:r>
        <w:rPr>
          <w:sz w:val="22"/>
        </w:rPr>
        <w:t xml:space="preserve">, </w:t>
      </w:r>
      <w:r>
        <w:rPr>
          <w:sz w:val="22"/>
        </w:rPr>
        <w:tab/>
      </w:r>
      <w:r>
        <w:rPr>
          <w:sz w:val="22"/>
        </w:rPr>
        <w:tab/>
      </w:r>
      <w:r>
        <w:rPr>
          <w:sz w:val="22"/>
        </w:rPr>
        <w:tab/>
      </w:r>
      <w:r>
        <w:rPr>
          <w:sz w:val="22"/>
        </w:rPr>
        <w:tab/>
        <w:t>Nov 2004</w:t>
      </w:r>
    </w:p>
    <w:p w14:paraId="44385A3D" w14:textId="77777777" w:rsidR="00232862" w:rsidRDefault="00232862" w:rsidP="00232862">
      <w:pPr>
        <w:pStyle w:val="Header"/>
        <w:tabs>
          <w:tab w:val="clear" w:pos="4320"/>
          <w:tab w:val="clear" w:pos="8640"/>
        </w:tabs>
        <w:ind w:firstLine="720"/>
        <w:rPr>
          <w:iCs/>
          <w:sz w:val="22"/>
        </w:rPr>
      </w:pPr>
    </w:p>
    <w:p w14:paraId="40EA9E17" w14:textId="77777777" w:rsidR="00232862" w:rsidRDefault="00232862" w:rsidP="00232862">
      <w:pPr>
        <w:pStyle w:val="BodyText2"/>
      </w:pPr>
      <w:r>
        <w:t>“Inventory Behavior and Production Variability: Inventory Investment and Systematic Monetary Policy”</w:t>
      </w:r>
    </w:p>
    <w:p w14:paraId="03BFC096" w14:textId="77777777" w:rsidR="00411EC7" w:rsidRDefault="00207365" w:rsidP="00D83BD2">
      <w:pPr>
        <w:pStyle w:val="BodyText2"/>
      </w:pPr>
      <w:r>
        <w:tab/>
        <w:t>EC</w:t>
      </w:r>
      <w:r>
        <w:rPr>
          <w:vertAlign w:val="superscript"/>
        </w:rPr>
        <w:t>2</w:t>
      </w:r>
      <w:r>
        <w:t xml:space="preserve"> Conference, Rotterdam, Netherlands (poster session):</w:t>
      </w:r>
      <w:r>
        <w:tab/>
      </w:r>
      <w:r>
        <w:tab/>
        <w:t>Dec 2006</w:t>
      </w:r>
    </w:p>
    <w:p w14:paraId="6E4BE101" w14:textId="77777777" w:rsidR="00411EC7" w:rsidRDefault="00411EC7" w:rsidP="00411EC7">
      <w:pPr>
        <w:ind w:firstLine="720"/>
        <w:rPr>
          <w:sz w:val="22"/>
        </w:rPr>
      </w:pPr>
      <w:r>
        <w:rPr>
          <w:sz w:val="22"/>
        </w:rPr>
        <w:t xml:space="preserve">Federal Reserve Bank of Dallas, </w:t>
      </w:r>
      <w:smartTag w:uri="urn:schemas-microsoft-com:office:smarttags" w:element="City">
        <w:smartTag w:uri="urn:schemas-microsoft-com:office:smarttags" w:element="place">
          <w:r>
            <w:rPr>
              <w:sz w:val="22"/>
            </w:rPr>
            <w:t>Dallas</w:t>
          </w:r>
        </w:smartTag>
      </w:smartTag>
      <w:r>
        <w:rPr>
          <w:sz w:val="22"/>
        </w:rPr>
        <w:t>*:</w:t>
      </w:r>
      <w:r>
        <w:rPr>
          <w:sz w:val="22"/>
        </w:rPr>
        <w:tab/>
      </w:r>
      <w:r>
        <w:rPr>
          <w:sz w:val="22"/>
        </w:rPr>
        <w:tab/>
      </w:r>
      <w:r>
        <w:rPr>
          <w:sz w:val="22"/>
        </w:rPr>
        <w:tab/>
      </w:r>
      <w:r>
        <w:rPr>
          <w:sz w:val="22"/>
        </w:rPr>
        <w:tab/>
        <w:t>Apr 2005</w:t>
      </w:r>
    </w:p>
    <w:p w14:paraId="7003CB23" w14:textId="77777777" w:rsidR="00411EC7" w:rsidRDefault="00411EC7" w:rsidP="00411EC7">
      <w:pPr>
        <w:ind w:firstLine="720"/>
        <w:rPr>
          <w:sz w:val="22"/>
        </w:rPr>
      </w:pPr>
      <w:smartTag w:uri="urn:schemas-microsoft-com:office:smarttags" w:element="PlaceType">
        <w:r>
          <w:rPr>
            <w:sz w:val="22"/>
          </w:rPr>
          <w:t>University</w:t>
        </w:r>
      </w:smartTag>
      <w:r>
        <w:rPr>
          <w:sz w:val="22"/>
        </w:rPr>
        <w:t xml:space="preserve"> of </w:t>
      </w:r>
      <w:smartTag w:uri="urn:schemas-microsoft-com:office:smarttags" w:element="PlaceName">
        <w:r>
          <w:rPr>
            <w:sz w:val="22"/>
          </w:rPr>
          <w:t>Birmingham</w:t>
        </w:r>
      </w:smartTag>
      <w:r>
        <w:rPr>
          <w:sz w:val="22"/>
        </w:rPr>
        <w:t xml:space="preserve">, Dept. of Economics, </w:t>
      </w:r>
      <w:smartTag w:uri="urn:schemas-microsoft-com:office:smarttags" w:element="place">
        <w:smartTag w:uri="urn:schemas-microsoft-com:office:smarttags" w:element="City">
          <w:r>
            <w:rPr>
              <w:sz w:val="22"/>
            </w:rPr>
            <w:t>Birmingham</w:t>
          </w:r>
        </w:smartTag>
      </w:smartTag>
      <w:r>
        <w:rPr>
          <w:sz w:val="22"/>
        </w:rPr>
        <w:t>:</w:t>
      </w:r>
      <w:r>
        <w:rPr>
          <w:sz w:val="22"/>
        </w:rPr>
        <w:tab/>
      </w:r>
      <w:r>
        <w:rPr>
          <w:sz w:val="22"/>
        </w:rPr>
        <w:tab/>
        <w:t>Mar 2005</w:t>
      </w:r>
    </w:p>
    <w:p w14:paraId="5C94ED95" w14:textId="77777777" w:rsidR="00411EC7" w:rsidRPr="00EA1FEE" w:rsidRDefault="00411EC7" w:rsidP="00232862">
      <w:pPr>
        <w:rPr>
          <w:sz w:val="22"/>
          <w:lang w:val="it-IT"/>
        </w:rPr>
      </w:pPr>
      <w:r>
        <w:rPr>
          <w:sz w:val="22"/>
        </w:rPr>
        <w:tab/>
      </w:r>
      <w:r w:rsidRPr="00EA1FEE">
        <w:rPr>
          <w:sz w:val="22"/>
          <w:lang w:val="it-IT"/>
        </w:rPr>
        <w:t>Bocconi University, IGIER, Milan:</w:t>
      </w:r>
      <w:r w:rsidRPr="00EA1FEE">
        <w:rPr>
          <w:sz w:val="22"/>
          <w:lang w:val="it-IT"/>
        </w:rPr>
        <w:tab/>
      </w:r>
      <w:r w:rsidRPr="00EA1FEE">
        <w:rPr>
          <w:sz w:val="22"/>
          <w:lang w:val="it-IT"/>
        </w:rPr>
        <w:tab/>
      </w:r>
      <w:r w:rsidRPr="00EA1FEE">
        <w:rPr>
          <w:sz w:val="22"/>
          <w:lang w:val="it-IT"/>
        </w:rPr>
        <w:tab/>
      </w:r>
      <w:r w:rsidRPr="00EA1FEE">
        <w:rPr>
          <w:sz w:val="22"/>
          <w:lang w:val="it-IT"/>
        </w:rPr>
        <w:tab/>
      </w:r>
      <w:r w:rsidRPr="00EA1FEE">
        <w:rPr>
          <w:sz w:val="22"/>
          <w:lang w:val="it-IT"/>
        </w:rPr>
        <w:tab/>
        <w:t>Mar 2005</w:t>
      </w:r>
    </w:p>
    <w:p w14:paraId="586B4E4F" w14:textId="77777777" w:rsidR="00232862" w:rsidRDefault="00232862" w:rsidP="00411EC7">
      <w:pPr>
        <w:ind w:firstLine="720"/>
        <w:rPr>
          <w:sz w:val="22"/>
        </w:rPr>
      </w:pPr>
      <w:r>
        <w:rPr>
          <w:sz w:val="22"/>
        </w:rPr>
        <w:t xml:space="preserve">American Economic Association Meeting, </w:t>
      </w:r>
      <w:smartTag w:uri="urn:schemas-microsoft-com:office:smarttags" w:element="City">
        <w:smartTag w:uri="urn:schemas-microsoft-com:office:smarttags" w:element="place">
          <w:r>
            <w:rPr>
              <w:sz w:val="22"/>
            </w:rPr>
            <w:t>San Diego</w:t>
          </w:r>
        </w:smartTag>
      </w:smartTag>
      <w:r w:rsidR="00411EC7">
        <w:rPr>
          <w:sz w:val="22"/>
        </w:rPr>
        <w:t>*</w:t>
      </w:r>
      <w:r>
        <w:rPr>
          <w:sz w:val="22"/>
        </w:rPr>
        <w:t>:</w:t>
      </w:r>
      <w:r>
        <w:rPr>
          <w:sz w:val="22"/>
        </w:rPr>
        <w:tab/>
      </w:r>
      <w:r>
        <w:rPr>
          <w:sz w:val="22"/>
        </w:rPr>
        <w:tab/>
      </w:r>
      <w:r>
        <w:rPr>
          <w:sz w:val="22"/>
        </w:rPr>
        <w:tab/>
        <w:t>Jan 2004</w:t>
      </w:r>
    </w:p>
    <w:p w14:paraId="27A81D18" w14:textId="77777777" w:rsidR="00B4767B" w:rsidRDefault="00B4767B" w:rsidP="00232862">
      <w:pPr>
        <w:rPr>
          <w:sz w:val="22"/>
        </w:rPr>
      </w:pPr>
      <w:r>
        <w:rPr>
          <w:sz w:val="22"/>
        </w:rPr>
        <w:tab/>
      </w:r>
      <w:r>
        <w:rPr>
          <w:sz w:val="22"/>
        </w:rPr>
        <w:tab/>
      </w:r>
    </w:p>
    <w:p w14:paraId="7770E6E0" w14:textId="77777777" w:rsidR="00232862" w:rsidRDefault="00232862">
      <w:pPr>
        <w:pStyle w:val="Header"/>
        <w:tabs>
          <w:tab w:val="clear" w:pos="4320"/>
          <w:tab w:val="clear" w:pos="8640"/>
        </w:tabs>
        <w:rPr>
          <w:sz w:val="22"/>
        </w:rPr>
      </w:pPr>
    </w:p>
    <w:p w14:paraId="41561251" w14:textId="77777777" w:rsidR="00232862" w:rsidRDefault="00232862" w:rsidP="00232862">
      <w:pPr>
        <w:pStyle w:val="Header"/>
        <w:tabs>
          <w:tab w:val="clear" w:pos="4320"/>
          <w:tab w:val="clear" w:pos="8640"/>
        </w:tabs>
        <w:rPr>
          <w:sz w:val="22"/>
        </w:rPr>
      </w:pPr>
      <w:r>
        <w:rPr>
          <w:sz w:val="22"/>
        </w:rPr>
        <w:t>“Small Sample Confidence Intervals for Multivariate Impulse Response Functions at Long Horizons”</w:t>
      </w:r>
    </w:p>
    <w:p w14:paraId="1E09797B" w14:textId="77777777" w:rsidR="00232862" w:rsidRDefault="00232862" w:rsidP="00232862">
      <w:pPr>
        <w:pStyle w:val="Header"/>
        <w:tabs>
          <w:tab w:val="clear" w:pos="4320"/>
          <w:tab w:val="clear" w:pos="8640"/>
        </w:tabs>
        <w:ind w:firstLine="720"/>
        <w:rPr>
          <w:sz w:val="22"/>
        </w:rPr>
      </w:pPr>
      <w:r>
        <w:rPr>
          <w:sz w:val="22"/>
        </w:rPr>
        <w:t>European Econometric Society Meeting, Madrid, Spain:</w:t>
      </w:r>
      <w:r>
        <w:rPr>
          <w:sz w:val="22"/>
        </w:rPr>
        <w:tab/>
      </w:r>
      <w:r>
        <w:rPr>
          <w:sz w:val="22"/>
        </w:rPr>
        <w:tab/>
      </w:r>
      <w:r>
        <w:rPr>
          <w:sz w:val="22"/>
        </w:rPr>
        <w:tab/>
        <w:t>Aug 2004</w:t>
      </w:r>
    </w:p>
    <w:p w14:paraId="6C86252B" w14:textId="77777777" w:rsidR="00232862" w:rsidRDefault="00232862" w:rsidP="00232862">
      <w:pPr>
        <w:ind w:left="1440" w:hanging="720"/>
        <w:rPr>
          <w:sz w:val="22"/>
        </w:rPr>
      </w:pPr>
      <w:r>
        <w:rPr>
          <w:sz w:val="22"/>
        </w:rPr>
        <w:t>The Society for Nonlinear Dynamics and Econometrics,</w:t>
      </w:r>
    </w:p>
    <w:p w14:paraId="714CD961" w14:textId="77777777" w:rsidR="00232862" w:rsidRDefault="00232862" w:rsidP="00232862">
      <w:pPr>
        <w:ind w:left="1440" w:firstLine="720"/>
        <w:rPr>
          <w:sz w:val="22"/>
        </w:rPr>
      </w:pPr>
      <w:proofErr w:type="gramStart"/>
      <w:r>
        <w:rPr>
          <w:sz w:val="22"/>
        </w:rPr>
        <w:t>Symposium ,</w:t>
      </w:r>
      <w:proofErr w:type="gramEnd"/>
      <w:r>
        <w:rPr>
          <w:sz w:val="22"/>
        </w:rPr>
        <w:t xml:space="preserve"> FRB of </w:t>
      </w:r>
      <w:smartTag w:uri="urn:schemas-microsoft-com:office:smarttags" w:element="City">
        <w:r>
          <w:rPr>
            <w:sz w:val="22"/>
          </w:rPr>
          <w:t>Atlanta</w:t>
        </w:r>
      </w:smartTag>
      <w:r>
        <w:rPr>
          <w:sz w:val="22"/>
        </w:rPr>
        <w:t xml:space="preserve">, </w:t>
      </w:r>
      <w:smartTag w:uri="urn:schemas-microsoft-com:office:smarttags" w:element="place">
        <w:smartTag w:uri="urn:schemas-microsoft-com:office:smarttags" w:element="City">
          <w:r>
            <w:rPr>
              <w:sz w:val="22"/>
            </w:rPr>
            <w:t>Atlanta</w:t>
          </w:r>
        </w:smartTag>
      </w:smartTag>
      <w:r>
        <w:rPr>
          <w:sz w:val="22"/>
        </w:rPr>
        <w:t>:</w:t>
      </w:r>
      <w:r>
        <w:rPr>
          <w:sz w:val="22"/>
        </w:rPr>
        <w:tab/>
      </w:r>
      <w:r>
        <w:rPr>
          <w:sz w:val="22"/>
        </w:rPr>
        <w:tab/>
      </w:r>
      <w:r>
        <w:rPr>
          <w:sz w:val="22"/>
        </w:rPr>
        <w:tab/>
        <w:t>Mar 2004</w:t>
      </w:r>
    </w:p>
    <w:p w14:paraId="2C3C5AB2" w14:textId="77777777" w:rsidR="003B1723" w:rsidRDefault="003B1723" w:rsidP="003B1723">
      <w:r>
        <w:rPr>
          <w:sz w:val="22"/>
        </w:rPr>
        <w:tab/>
      </w:r>
      <w:smartTag w:uri="urn:schemas-microsoft-com:office:smarttags" w:element="PlaceName">
        <w:r>
          <w:rPr>
            <w:sz w:val="22"/>
          </w:rPr>
          <w:t>Emory</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City">
        <w:smartTag w:uri="urn:schemas-microsoft-com:office:smarttags" w:element="place">
          <w:r>
            <w:rPr>
              <w:sz w:val="22"/>
            </w:rPr>
            <w:t>Atlanta</w:t>
          </w:r>
        </w:smartTag>
      </w:smartTag>
      <w:r>
        <w:rPr>
          <w:sz w:val="22"/>
        </w:rPr>
        <w:t>:</w:t>
      </w:r>
      <w:r>
        <w:rPr>
          <w:sz w:val="22"/>
        </w:rPr>
        <w:tab/>
      </w:r>
      <w:r>
        <w:rPr>
          <w:sz w:val="22"/>
        </w:rPr>
        <w:tab/>
      </w:r>
      <w:r>
        <w:rPr>
          <w:sz w:val="22"/>
        </w:rPr>
        <w:tab/>
      </w:r>
      <w:r>
        <w:rPr>
          <w:sz w:val="22"/>
        </w:rPr>
        <w:tab/>
        <w:t>Feb 2004</w:t>
      </w:r>
    </w:p>
    <w:p w14:paraId="22702D44" w14:textId="77777777" w:rsidR="00232862" w:rsidRDefault="00232862" w:rsidP="00232862">
      <w:pPr>
        <w:pStyle w:val="Header"/>
        <w:tabs>
          <w:tab w:val="clear" w:pos="4320"/>
          <w:tab w:val="clear" w:pos="8640"/>
        </w:tabs>
        <w:rPr>
          <w:sz w:val="22"/>
        </w:rPr>
      </w:pPr>
      <w:r>
        <w:rPr>
          <w:sz w:val="22"/>
        </w:rPr>
        <w:tab/>
        <w:t xml:space="preserve">Econometrics Society North America Winter Meeting, </w:t>
      </w:r>
      <w:smartTag w:uri="urn:schemas-microsoft-com:office:smarttags" w:element="place">
        <w:smartTag w:uri="urn:schemas-microsoft-com:office:smarttags" w:element="City">
          <w:r>
            <w:rPr>
              <w:sz w:val="22"/>
            </w:rPr>
            <w:t>San Diego</w:t>
          </w:r>
        </w:smartTag>
      </w:smartTag>
      <w:r>
        <w:rPr>
          <w:sz w:val="22"/>
        </w:rPr>
        <w:t xml:space="preserve">: </w:t>
      </w:r>
      <w:r>
        <w:rPr>
          <w:sz w:val="22"/>
        </w:rPr>
        <w:tab/>
        <w:t>Jan 2004</w:t>
      </w:r>
    </w:p>
    <w:p w14:paraId="448551EF" w14:textId="77777777" w:rsidR="00232862" w:rsidRDefault="00232862" w:rsidP="00232862">
      <w:pPr>
        <w:pStyle w:val="Header"/>
        <w:tabs>
          <w:tab w:val="clear" w:pos="4320"/>
          <w:tab w:val="clear" w:pos="8640"/>
        </w:tabs>
        <w:ind w:firstLine="720"/>
        <w:rPr>
          <w:sz w:val="22"/>
        </w:rPr>
      </w:pPr>
      <w:r>
        <w:rPr>
          <w:sz w:val="22"/>
        </w:rPr>
        <w:t>1</w:t>
      </w:r>
      <w:r>
        <w:rPr>
          <w:sz w:val="22"/>
          <w:vertAlign w:val="superscript"/>
        </w:rPr>
        <w:t xml:space="preserve">st </w:t>
      </w:r>
      <w:r>
        <w:rPr>
          <w:sz w:val="22"/>
        </w:rPr>
        <w:t xml:space="preserve">Conference Euro Area Business Cycle Network, </w:t>
      </w:r>
      <w:smartTag w:uri="urn:schemas-microsoft-com:office:smarttags" w:element="place">
        <w:r>
          <w:rPr>
            <w:sz w:val="22"/>
          </w:rPr>
          <w:t>Frankfurt</w:t>
        </w:r>
      </w:smartTag>
      <w:r>
        <w:rPr>
          <w:sz w:val="22"/>
        </w:rPr>
        <w:t>:</w:t>
      </w:r>
      <w:r>
        <w:rPr>
          <w:sz w:val="22"/>
        </w:rPr>
        <w:tab/>
      </w:r>
      <w:r>
        <w:rPr>
          <w:sz w:val="22"/>
        </w:rPr>
        <w:tab/>
        <w:t>Dec 2003</w:t>
      </w:r>
    </w:p>
    <w:p w14:paraId="49A51B8F" w14:textId="77777777" w:rsidR="00C832D3" w:rsidRDefault="00232862" w:rsidP="00D83BD2">
      <w:pPr>
        <w:pStyle w:val="Header"/>
        <w:tabs>
          <w:tab w:val="clear" w:pos="4320"/>
          <w:tab w:val="clear" w:pos="8640"/>
        </w:tabs>
        <w:rPr>
          <w:sz w:val="22"/>
        </w:rPr>
      </w:pPr>
      <w:r>
        <w:rPr>
          <w:sz w:val="22"/>
        </w:rPr>
        <w:tab/>
        <w:t>NBER/NSF Time Series Conference, Chicago (poster session):</w:t>
      </w:r>
      <w:r>
        <w:rPr>
          <w:sz w:val="22"/>
        </w:rPr>
        <w:tab/>
      </w:r>
      <w:r>
        <w:rPr>
          <w:sz w:val="22"/>
        </w:rPr>
        <w:tab/>
        <w:t>Sept 2003</w:t>
      </w:r>
    </w:p>
    <w:p w14:paraId="5E1F1FB4" w14:textId="77777777" w:rsidR="00B4767B" w:rsidRDefault="00B4767B" w:rsidP="00B4767B">
      <w:pPr>
        <w:ind w:firstLine="720"/>
        <w:rPr>
          <w:sz w:val="22"/>
        </w:rPr>
      </w:pPr>
      <w:r>
        <w:rPr>
          <w:sz w:val="22"/>
        </w:rPr>
        <w:t xml:space="preserve">Queen Mary University of London, Dept. of Economics, </w:t>
      </w:r>
      <w:smartTag w:uri="urn:schemas-microsoft-com:office:smarttags" w:element="place">
        <w:smartTag w:uri="urn:schemas-microsoft-com:office:smarttags" w:element="City">
          <w:r>
            <w:rPr>
              <w:sz w:val="22"/>
            </w:rPr>
            <w:t>London</w:t>
          </w:r>
        </w:smartTag>
      </w:smartTag>
      <w:r>
        <w:rPr>
          <w:sz w:val="22"/>
        </w:rPr>
        <w:t>:</w:t>
      </w:r>
      <w:r>
        <w:rPr>
          <w:sz w:val="22"/>
        </w:rPr>
        <w:tab/>
        <w:t>Mar2005</w:t>
      </w:r>
    </w:p>
    <w:p w14:paraId="6B1025AA" w14:textId="77777777" w:rsidR="00B4767B" w:rsidRDefault="00B4767B" w:rsidP="00232862">
      <w:pPr>
        <w:pStyle w:val="Header"/>
        <w:tabs>
          <w:tab w:val="clear" w:pos="4320"/>
          <w:tab w:val="clear" w:pos="8640"/>
        </w:tabs>
        <w:rPr>
          <w:sz w:val="22"/>
        </w:rPr>
      </w:pPr>
    </w:p>
    <w:p w14:paraId="6581CC76" w14:textId="77777777" w:rsidR="00232862" w:rsidRDefault="00232862" w:rsidP="00232862">
      <w:pPr>
        <w:pStyle w:val="Header"/>
        <w:tabs>
          <w:tab w:val="clear" w:pos="4320"/>
          <w:tab w:val="clear" w:pos="8640"/>
        </w:tabs>
        <w:rPr>
          <w:sz w:val="22"/>
        </w:rPr>
      </w:pPr>
      <w:r>
        <w:rPr>
          <w:sz w:val="22"/>
        </w:rPr>
        <w:tab/>
      </w:r>
    </w:p>
    <w:p w14:paraId="3F8DC5AD" w14:textId="77777777" w:rsidR="00232862" w:rsidRDefault="00232862" w:rsidP="00232862">
      <w:pPr>
        <w:pStyle w:val="Header"/>
        <w:tabs>
          <w:tab w:val="clear" w:pos="4320"/>
          <w:tab w:val="clear" w:pos="8640"/>
        </w:tabs>
        <w:rPr>
          <w:sz w:val="22"/>
        </w:rPr>
      </w:pPr>
      <w:r>
        <w:rPr>
          <w:sz w:val="22"/>
        </w:rPr>
        <w:t xml:space="preserve">“Optimal Power for Testing Potential Cointegrating Vectors with Known Parameters for </w:t>
      </w:r>
      <w:proofErr w:type="spellStart"/>
      <w:r>
        <w:rPr>
          <w:sz w:val="22"/>
        </w:rPr>
        <w:t>Nonstationarity</w:t>
      </w:r>
      <w:proofErr w:type="spellEnd"/>
      <w:r>
        <w:rPr>
          <w:sz w:val="22"/>
        </w:rPr>
        <w:t>”</w:t>
      </w:r>
    </w:p>
    <w:p w14:paraId="3CE54C86" w14:textId="77777777" w:rsidR="00232862" w:rsidRDefault="00232862" w:rsidP="00232862">
      <w:pPr>
        <w:pStyle w:val="Header"/>
        <w:tabs>
          <w:tab w:val="clear" w:pos="4320"/>
          <w:tab w:val="clear" w:pos="8640"/>
        </w:tabs>
        <w:rPr>
          <w:sz w:val="22"/>
        </w:rPr>
      </w:pPr>
      <w:r>
        <w:rPr>
          <w:sz w:val="22"/>
        </w:rPr>
        <w:tab/>
        <w:t xml:space="preserve">European Econometric Society Meeting, </w:t>
      </w:r>
      <w:smartTag w:uri="urn:schemas-microsoft-com:office:smarttags" w:element="place">
        <w:smartTag w:uri="urn:schemas-microsoft-com:office:smarttags" w:element="City">
          <w:r>
            <w:rPr>
              <w:sz w:val="22"/>
            </w:rPr>
            <w:t>Stockholm</w:t>
          </w:r>
        </w:smartTag>
        <w:r>
          <w:rPr>
            <w:sz w:val="22"/>
          </w:rPr>
          <w:t xml:space="preserve">, </w:t>
        </w:r>
        <w:smartTag w:uri="urn:schemas-microsoft-com:office:smarttags" w:element="country-region">
          <w:r>
            <w:rPr>
              <w:sz w:val="22"/>
            </w:rPr>
            <w:t>Sweden</w:t>
          </w:r>
        </w:smartTag>
      </w:smartTag>
      <w:r>
        <w:rPr>
          <w:sz w:val="22"/>
        </w:rPr>
        <w:t>:</w:t>
      </w:r>
      <w:r>
        <w:rPr>
          <w:sz w:val="22"/>
        </w:rPr>
        <w:tab/>
      </w:r>
      <w:r>
        <w:rPr>
          <w:sz w:val="22"/>
        </w:rPr>
        <w:tab/>
        <w:t>Aug 2003</w:t>
      </w:r>
    </w:p>
    <w:p w14:paraId="43B57FE1" w14:textId="77777777" w:rsidR="00232862" w:rsidRPr="00EA1FEE" w:rsidRDefault="00232862" w:rsidP="00232862">
      <w:pPr>
        <w:pStyle w:val="Header"/>
        <w:tabs>
          <w:tab w:val="clear" w:pos="4320"/>
          <w:tab w:val="clear" w:pos="8640"/>
        </w:tabs>
        <w:rPr>
          <w:sz w:val="22"/>
          <w:lang w:val="it-IT"/>
        </w:rPr>
      </w:pPr>
      <w:r>
        <w:rPr>
          <w:sz w:val="22"/>
        </w:rPr>
        <w:tab/>
      </w:r>
      <w:r w:rsidRPr="00EA1FEE">
        <w:rPr>
          <w:sz w:val="22"/>
          <w:lang w:val="it-IT"/>
        </w:rPr>
        <w:t>EC</w:t>
      </w:r>
      <w:r w:rsidRPr="00EA1FEE">
        <w:rPr>
          <w:sz w:val="22"/>
          <w:vertAlign w:val="superscript"/>
          <w:lang w:val="it-IT"/>
        </w:rPr>
        <w:t>2</w:t>
      </w:r>
      <w:r w:rsidRPr="00EA1FEE">
        <w:rPr>
          <w:sz w:val="22"/>
          <w:lang w:val="it-IT"/>
        </w:rPr>
        <w:t xml:space="preserve"> Conference, Bologna, Italy (poster session):</w:t>
      </w:r>
      <w:r w:rsidRPr="00EA1FEE">
        <w:rPr>
          <w:sz w:val="22"/>
          <w:lang w:val="it-IT"/>
        </w:rPr>
        <w:tab/>
      </w:r>
      <w:r w:rsidRPr="00EA1FEE">
        <w:rPr>
          <w:sz w:val="22"/>
          <w:lang w:val="it-IT"/>
        </w:rPr>
        <w:tab/>
      </w:r>
      <w:r w:rsidRPr="00EA1FEE">
        <w:rPr>
          <w:sz w:val="22"/>
          <w:lang w:val="it-IT"/>
        </w:rPr>
        <w:tab/>
      </w:r>
      <w:r w:rsidRPr="00EA1FEE">
        <w:rPr>
          <w:sz w:val="22"/>
          <w:lang w:val="it-IT"/>
        </w:rPr>
        <w:tab/>
        <w:t>Dec 2002</w:t>
      </w:r>
    </w:p>
    <w:p w14:paraId="24F7B45B" w14:textId="77777777" w:rsidR="00232862" w:rsidRPr="00EA1FEE" w:rsidRDefault="00232862" w:rsidP="00232862">
      <w:pPr>
        <w:pStyle w:val="Header"/>
        <w:tabs>
          <w:tab w:val="clear" w:pos="4320"/>
          <w:tab w:val="clear" w:pos="8640"/>
        </w:tabs>
        <w:rPr>
          <w:sz w:val="22"/>
          <w:lang w:val="it-IT"/>
        </w:rPr>
      </w:pPr>
    </w:p>
    <w:p w14:paraId="4DCEC3D3" w14:textId="77777777" w:rsidR="00232862" w:rsidRDefault="00232862" w:rsidP="00232862">
      <w:pPr>
        <w:pStyle w:val="Header"/>
        <w:tabs>
          <w:tab w:val="clear" w:pos="4320"/>
          <w:tab w:val="clear" w:pos="8640"/>
        </w:tabs>
        <w:rPr>
          <w:iCs/>
          <w:sz w:val="22"/>
        </w:rPr>
      </w:pPr>
      <w:r>
        <w:rPr>
          <w:iCs/>
          <w:sz w:val="22"/>
        </w:rPr>
        <w:t>“Higher Power Tests for the Bilateral Failures of PPP after 1973”</w:t>
      </w:r>
    </w:p>
    <w:p w14:paraId="103B5B69" w14:textId="77777777" w:rsidR="00232862" w:rsidRDefault="00232862" w:rsidP="00232862">
      <w:pPr>
        <w:pStyle w:val="Header"/>
        <w:tabs>
          <w:tab w:val="clear" w:pos="4320"/>
          <w:tab w:val="clear" w:pos="8640"/>
        </w:tabs>
        <w:rPr>
          <w:iCs/>
          <w:sz w:val="22"/>
        </w:rPr>
      </w:pPr>
      <w:r>
        <w:rPr>
          <w:sz w:val="22"/>
        </w:rPr>
        <w:tab/>
        <w:t xml:space="preserve">Canadian Economic Association Meeting, </w:t>
      </w:r>
      <w:smartTag w:uri="urn:schemas-microsoft-com:office:smarttags" w:element="place">
        <w:smartTag w:uri="urn:schemas-microsoft-com:office:smarttags" w:element="City">
          <w:r>
            <w:rPr>
              <w:sz w:val="22"/>
            </w:rPr>
            <w:t>Calgary</w:t>
          </w:r>
        </w:smartTag>
        <w:r>
          <w:rPr>
            <w:sz w:val="22"/>
          </w:rPr>
          <w:t xml:space="preserve">, </w:t>
        </w:r>
        <w:smartTag w:uri="urn:schemas-microsoft-com:office:smarttags" w:element="country-region">
          <w:r>
            <w:rPr>
              <w:sz w:val="22"/>
            </w:rPr>
            <w:t>Canada</w:t>
          </w:r>
        </w:smartTag>
      </w:smartTag>
      <w:r>
        <w:rPr>
          <w:sz w:val="22"/>
        </w:rPr>
        <w:t>:</w:t>
      </w:r>
      <w:r>
        <w:rPr>
          <w:sz w:val="22"/>
        </w:rPr>
        <w:tab/>
      </w:r>
      <w:r>
        <w:rPr>
          <w:sz w:val="22"/>
        </w:rPr>
        <w:tab/>
      </w:r>
      <w:r>
        <w:rPr>
          <w:iCs/>
          <w:sz w:val="22"/>
        </w:rPr>
        <w:t>June 2002</w:t>
      </w:r>
    </w:p>
    <w:p w14:paraId="502E71E2" w14:textId="77777777" w:rsidR="00027350" w:rsidRDefault="00027350" w:rsidP="00232862">
      <w:pPr>
        <w:pStyle w:val="Header"/>
        <w:tabs>
          <w:tab w:val="clear" w:pos="4320"/>
          <w:tab w:val="clear" w:pos="8640"/>
        </w:tabs>
        <w:rPr>
          <w:iCs/>
          <w:sz w:val="22"/>
        </w:rPr>
      </w:pPr>
      <w:r>
        <w:rPr>
          <w:iCs/>
          <w:sz w:val="22"/>
        </w:rPr>
        <w:tab/>
      </w:r>
      <w:smartTag w:uri="urn:schemas-microsoft-com:office:smarttags" w:element="PlaceType">
        <w:r>
          <w:rPr>
            <w:iCs/>
            <w:sz w:val="22"/>
          </w:rPr>
          <w:t>University</w:t>
        </w:r>
      </w:smartTag>
      <w:r>
        <w:rPr>
          <w:iCs/>
          <w:sz w:val="22"/>
        </w:rPr>
        <w:t xml:space="preserve"> of </w:t>
      </w:r>
      <w:smartTag w:uri="urn:schemas-microsoft-com:office:smarttags" w:element="PlaceName">
        <w:r>
          <w:rPr>
            <w:iCs/>
            <w:sz w:val="22"/>
          </w:rPr>
          <w:t>Georgia</w:t>
        </w:r>
      </w:smartTag>
      <w:r>
        <w:rPr>
          <w:iCs/>
          <w:sz w:val="22"/>
        </w:rPr>
        <w:t xml:space="preserve">, Dept. of Economics, </w:t>
      </w:r>
      <w:smartTag w:uri="urn:schemas-microsoft-com:office:smarttags" w:element="City">
        <w:smartTag w:uri="urn:schemas-microsoft-com:office:smarttags" w:element="place">
          <w:r>
            <w:rPr>
              <w:iCs/>
              <w:sz w:val="22"/>
            </w:rPr>
            <w:t>Athens</w:t>
          </w:r>
        </w:smartTag>
      </w:smartTag>
      <w:r>
        <w:rPr>
          <w:iCs/>
          <w:sz w:val="22"/>
        </w:rPr>
        <w:t>:</w:t>
      </w:r>
      <w:r>
        <w:rPr>
          <w:iCs/>
          <w:sz w:val="22"/>
        </w:rPr>
        <w:tab/>
      </w:r>
      <w:r>
        <w:rPr>
          <w:iCs/>
          <w:sz w:val="22"/>
        </w:rPr>
        <w:tab/>
      </w:r>
      <w:r>
        <w:rPr>
          <w:iCs/>
          <w:sz w:val="22"/>
        </w:rPr>
        <w:tab/>
        <w:t>Nov 2001</w:t>
      </w:r>
    </w:p>
    <w:p w14:paraId="20D3C16C" w14:textId="77777777" w:rsidR="00232862" w:rsidRDefault="00232862">
      <w:pPr>
        <w:pStyle w:val="Header"/>
        <w:tabs>
          <w:tab w:val="clear" w:pos="4320"/>
          <w:tab w:val="clear" w:pos="8640"/>
        </w:tabs>
        <w:rPr>
          <w:sz w:val="22"/>
        </w:rPr>
      </w:pPr>
    </w:p>
    <w:p w14:paraId="76B0094C" w14:textId="77777777" w:rsidR="00232862" w:rsidRDefault="00232862" w:rsidP="00232862">
      <w:pPr>
        <w:pStyle w:val="Header"/>
        <w:tabs>
          <w:tab w:val="clear" w:pos="4320"/>
          <w:tab w:val="clear" w:pos="8640"/>
        </w:tabs>
        <w:rPr>
          <w:iCs/>
          <w:sz w:val="22"/>
        </w:rPr>
      </w:pPr>
      <w:r>
        <w:rPr>
          <w:iCs/>
          <w:sz w:val="22"/>
        </w:rPr>
        <w:t xml:space="preserve">“Residuals Bases Tests for Cointegration: </w:t>
      </w:r>
      <w:proofErr w:type="gramStart"/>
      <w:r>
        <w:rPr>
          <w:iCs/>
          <w:sz w:val="22"/>
        </w:rPr>
        <w:t>an</w:t>
      </w:r>
      <w:proofErr w:type="gramEnd"/>
      <w:r>
        <w:rPr>
          <w:iCs/>
          <w:sz w:val="22"/>
        </w:rPr>
        <w:t xml:space="preserve"> Analytical Comparison”</w:t>
      </w:r>
    </w:p>
    <w:p w14:paraId="5A61AA3C" w14:textId="77777777" w:rsidR="00232862" w:rsidRDefault="00232862" w:rsidP="00232862">
      <w:pPr>
        <w:pStyle w:val="Header"/>
        <w:tabs>
          <w:tab w:val="clear" w:pos="4320"/>
          <w:tab w:val="clear" w:pos="8640"/>
        </w:tabs>
        <w:ind w:firstLine="720"/>
        <w:rPr>
          <w:iCs/>
          <w:sz w:val="22"/>
        </w:rPr>
      </w:pPr>
      <w:r>
        <w:rPr>
          <w:sz w:val="22"/>
        </w:rPr>
        <w:lastRenderedPageBreak/>
        <w:t xml:space="preserve">Econometric Society North American Summer Meeting, </w:t>
      </w:r>
      <w:smartTag w:uri="urn:schemas-microsoft-com:office:smarttags" w:element="City">
        <w:smartTag w:uri="urn:schemas-microsoft-com:office:smarttags" w:element="place">
          <w:r>
            <w:rPr>
              <w:sz w:val="22"/>
            </w:rPr>
            <w:t>Los Angeles</w:t>
          </w:r>
        </w:smartTag>
      </w:smartTag>
      <w:r>
        <w:rPr>
          <w:sz w:val="22"/>
        </w:rPr>
        <w:t>:</w:t>
      </w:r>
      <w:r>
        <w:rPr>
          <w:iCs/>
          <w:sz w:val="22"/>
        </w:rPr>
        <w:t xml:space="preserve"> </w:t>
      </w:r>
      <w:r>
        <w:rPr>
          <w:iCs/>
          <w:sz w:val="22"/>
        </w:rPr>
        <w:tab/>
        <w:t>July 2002</w:t>
      </w:r>
    </w:p>
    <w:p w14:paraId="6FCCA2ED" w14:textId="77777777" w:rsidR="00232862" w:rsidRPr="00232862" w:rsidRDefault="00232862">
      <w:pPr>
        <w:pStyle w:val="Header"/>
        <w:tabs>
          <w:tab w:val="clear" w:pos="4320"/>
          <w:tab w:val="clear" w:pos="8640"/>
        </w:tabs>
        <w:rPr>
          <w:iCs/>
          <w:sz w:val="22"/>
        </w:rPr>
      </w:pPr>
      <w:r>
        <w:rPr>
          <w:iCs/>
          <w:sz w:val="22"/>
        </w:rPr>
        <w:tab/>
      </w:r>
      <w:r>
        <w:rPr>
          <w:sz w:val="22"/>
        </w:rPr>
        <w:t xml:space="preserve">Australasian Econometric Society Meeting, </w:t>
      </w:r>
      <w:smartTag w:uri="urn:schemas-microsoft-com:office:smarttags" w:element="place">
        <w:smartTag w:uri="urn:schemas-microsoft-com:office:smarttags" w:element="City">
          <w:r>
            <w:rPr>
              <w:sz w:val="22"/>
            </w:rPr>
            <w:t>Auckland</w:t>
          </w:r>
        </w:smartTag>
        <w:r>
          <w:rPr>
            <w:sz w:val="22"/>
          </w:rPr>
          <w:t xml:space="preserve">, </w:t>
        </w:r>
        <w:smartTag w:uri="urn:schemas-microsoft-com:office:smarttags" w:element="country-region">
          <w:r>
            <w:rPr>
              <w:sz w:val="22"/>
            </w:rPr>
            <w:t>New Zealand</w:t>
          </w:r>
        </w:smartTag>
      </w:smartTag>
      <w:r>
        <w:rPr>
          <w:sz w:val="22"/>
        </w:rPr>
        <w:t>:</w:t>
      </w:r>
      <w:r>
        <w:rPr>
          <w:sz w:val="22"/>
        </w:rPr>
        <w:tab/>
      </w:r>
      <w:r>
        <w:rPr>
          <w:iCs/>
          <w:sz w:val="22"/>
        </w:rPr>
        <w:t>July 2001</w:t>
      </w:r>
    </w:p>
    <w:p w14:paraId="189343DA" w14:textId="77777777" w:rsidR="00232862" w:rsidRDefault="00232862">
      <w:pPr>
        <w:pStyle w:val="Header"/>
        <w:tabs>
          <w:tab w:val="clear" w:pos="4320"/>
          <w:tab w:val="clear" w:pos="8640"/>
        </w:tabs>
        <w:rPr>
          <w:sz w:val="22"/>
        </w:rPr>
      </w:pPr>
      <w:r>
        <w:rPr>
          <w:sz w:val="22"/>
        </w:rPr>
        <w:tab/>
      </w:r>
    </w:p>
    <w:p w14:paraId="649ECF72" w14:textId="77777777" w:rsidR="00286788" w:rsidRDefault="00286788">
      <w:pPr>
        <w:pStyle w:val="Header"/>
        <w:tabs>
          <w:tab w:val="clear" w:pos="4320"/>
          <w:tab w:val="clear" w:pos="8640"/>
        </w:tabs>
        <w:rPr>
          <w:sz w:val="22"/>
        </w:rPr>
      </w:pPr>
      <w:r>
        <w:rPr>
          <w:sz w:val="22"/>
        </w:rPr>
        <w:t>“An Analytical Evaluation of the power of tests for the absence of cointegration”</w:t>
      </w:r>
      <w:r>
        <w:rPr>
          <w:sz w:val="22"/>
        </w:rPr>
        <w:tab/>
      </w:r>
    </w:p>
    <w:p w14:paraId="3B892CAB" w14:textId="77777777" w:rsidR="00232862" w:rsidRDefault="00232862">
      <w:pPr>
        <w:pStyle w:val="Header"/>
        <w:tabs>
          <w:tab w:val="clear" w:pos="4320"/>
          <w:tab w:val="clear" w:pos="8640"/>
        </w:tabs>
        <w:rPr>
          <w:sz w:val="22"/>
        </w:rPr>
      </w:pPr>
      <w:r>
        <w:rPr>
          <w:sz w:val="22"/>
        </w:rPr>
        <w:tab/>
        <w:t xml:space="preserve">Canadian Economic Association Meeting, </w:t>
      </w:r>
      <w:smartTag w:uri="urn:schemas-microsoft-com:office:smarttags" w:element="place">
        <w:smartTag w:uri="urn:schemas-microsoft-com:office:smarttags" w:element="City">
          <w:r>
            <w:rPr>
              <w:sz w:val="22"/>
            </w:rPr>
            <w:t>Montreal</w:t>
          </w:r>
        </w:smartTag>
        <w:r>
          <w:rPr>
            <w:sz w:val="22"/>
          </w:rPr>
          <w:t xml:space="preserve">, </w:t>
        </w:r>
        <w:smartTag w:uri="urn:schemas-microsoft-com:office:smarttags" w:element="country-region">
          <w:r>
            <w:rPr>
              <w:sz w:val="22"/>
            </w:rPr>
            <w:t>Canada</w:t>
          </w:r>
        </w:smartTag>
      </w:smartTag>
      <w:r>
        <w:rPr>
          <w:sz w:val="22"/>
        </w:rPr>
        <w:t>:</w:t>
      </w:r>
      <w:r>
        <w:rPr>
          <w:sz w:val="22"/>
        </w:rPr>
        <w:tab/>
      </w:r>
      <w:r>
        <w:rPr>
          <w:sz w:val="22"/>
        </w:rPr>
        <w:tab/>
        <w:t>June 2001</w:t>
      </w:r>
    </w:p>
    <w:p w14:paraId="18837750" w14:textId="77777777" w:rsidR="00027350" w:rsidRDefault="00027350">
      <w:pPr>
        <w:pStyle w:val="Header"/>
        <w:tabs>
          <w:tab w:val="clear" w:pos="4320"/>
          <w:tab w:val="clear" w:pos="8640"/>
        </w:tabs>
        <w:rPr>
          <w:sz w:val="22"/>
        </w:rPr>
      </w:pPr>
      <w:r>
        <w:rPr>
          <w:sz w:val="22"/>
        </w:rPr>
        <w:tab/>
      </w:r>
      <w:smartTag w:uri="urn:schemas-microsoft-com:office:smarttags" w:element="PlaceName">
        <w:r>
          <w:rPr>
            <w:sz w:val="22"/>
          </w:rPr>
          <w:t>Michigan</w:t>
        </w:r>
      </w:smartTag>
      <w:r>
        <w:rPr>
          <w:sz w:val="22"/>
        </w:rPr>
        <w:t xml:space="preserve"> </w:t>
      </w:r>
      <w:smartTag w:uri="urn:schemas-microsoft-com:office:smarttags" w:element="PlaceType">
        <w:r>
          <w:rPr>
            <w:sz w:val="22"/>
          </w:rPr>
          <w:t>State</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City">
        <w:smartTag w:uri="urn:schemas-microsoft-com:office:smarttags" w:element="place">
          <w:r>
            <w:rPr>
              <w:sz w:val="22"/>
            </w:rPr>
            <w:t>East Lansing</w:t>
          </w:r>
        </w:smartTag>
      </w:smartTag>
      <w:r>
        <w:rPr>
          <w:sz w:val="22"/>
        </w:rPr>
        <w:t>:</w:t>
      </w:r>
      <w:r>
        <w:rPr>
          <w:sz w:val="22"/>
        </w:rPr>
        <w:tab/>
      </w:r>
      <w:r>
        <w:rPr>
          <w:sz w:val="22"/>
        </w:rPr>
        <w:tab/>
        <w:t>May 2001</w:t>
      </w:r>
    </w:p>
    <w:p w14:paraId="0684EDB7" w14:textId="77777777" w:rsidR="00232862" w:rsidRDefault="00232862">
      <w:pPr>
        <w:pStyle w:val="Header"/>
        <w:tabs>
          <w:tab w:val="clear" w:pos="4320"/>
          <w:tab w:val="clear" w:pos="8640"/>
        </w:tabs>
        <w:rPr>
          <w:sz w:val="22"/>
        </w:rPr>
      </w:pPr>
      <w:r>
        <w:rPr>
          <w:sz w:val="22"/>
        </w:rPr>
        <w:tab/>
      </w:r>
      <w:smartTag w:uri="urn:schemas-microsoft-com:office:smarttags" w:element="place">
        <w:r>
          <w:rPr>
            <w:sz w:val="22"/>
          </w:rPr>
          <w:t>Midwest</w:t>
        </w:r>
      </w:smartTag>
      <w:r>
        <w:rPr>
          <w:sz w:val="22"/>
        </w:rPr>
        <w:t xml:space="preserve"> Economic Association Meeting, Cleveland:</w:t>
      </w:r>
      <w:r>
        <w:rPr>
          <w:sz w:val="22"/>
        </w:rPr>
        <w:tab/>
      </w:r>
      <w:r>
        <w:rPr>
          <w:sz w:val="22"/>
        </w:rPr>
        <w:tab/>
      </w:r>
      <w:r>
        <w:rPr>
          <w:sz w:val="22"/>
        </w:rPr>
        <w:tab/>
        <w:t>Mar 2001</w:t>
      </w:r>
    </w:p>
    <w:p w14:paraId="34A03B0E" w14:textId="77777777" w:rsidR="00027350" w:rsidRDefault="00027350">
      <w:pPr>
        <w:pStyle w:val="Header"/>
        <w:tabs>
          <w:tab w:val="clear" w:pos="4320"/>
          <w:tab w:val="clear" w:pos="8640"/>
        </w:tabs>
        <w:rPr>
          <w:sz w:val="22"/>
        </w:rPr>
      </w:pPr>
      <w:r>
        <w:rPr>
          <w:sz w:val="22"/>
        </w:rPr>
        <w:tab/>
      </w:r>
      <w:smartTag w:uri="urn:schemas-microsoft-com:office:smarttags" w:element="PlaceName">
        <w:r>
          <w:rPr>
            <w:sz w:val="22"/>
          </w:rPr>
          <w:t>Indiana</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place">
        <w:smartTag w:uri="urn:schemas-microsoft-com:office:smarttags" w:element="City">
          <w:r>
            <w:rPr>
              <w:sz w:val="22"/>
            </w:rPr>
            <w:t>Bloomington</w:t>
          </w:r>
        </w:smartTag>
      </w:smartTag>
      <w:r>
        <w:rPr>
          <w:sz w:val="22"/>
        </w:rPr>
        <w:t>:</w:t>
      </w:r>
      <w:r>
        <w:rPr>
          <w:sz w:val="22"/>
        </w:rPr>
        <w:tab/>
      </w:r>
      <w:r>
        <w:rPr>
          <w:sz w:val="22"/>
        </w:rPr>
        <w:tab/>
      </w:r>
      <w:r>
        <w:rPr>
          <w:sz w:val="22"/>
        </w:rPr>
        <w:tab/>
        <w:t>Feb 2001</w:t>
      </w:r>
    </w:p>
    <w:p w14:paraId="02065D0F" w14:textId="77777777" w:rsidR="00286788" w:rsidRDefault="00286788">
      <w:pPr>
        <w:pStyle w:val="Header"/>
        <w:tabs>
          <w:tab w:val="clear" w:pos="4320"/>
          <w:tab w:val="clear" w:pos="8640"/>
        </w:tabs>
        <w:ind w:firstLine="720"/>
        <w:rPr>
          <w:sz w:val="22"/>
        </w:rPr>
      </w:pPr>
      <w:r>
        <w:rPr>
          <w:sz w:val="22"/>
        </w:rPr>
        <w:t xml:space="preserve">Econometrics Society North America Winter Meeting, </w:t>
      </w:r>
      <w:smartTag w:uri="urn:schemas-microsoft-com:office:smarttags" w:element="place">
        <w:smartTag w:uri="urn:schemas-microsoft-com:office:smarttags" w:element="City">
          <w:r>
            <w:rPr>
              <w:sz w:val="22"/>
            </w:rPr>
            <w:t>New Orleans</w:t>
          </w:r>
        </w:smartTag>
      </w:smartTag>
      <w:r>
        <w:rPr>
          <w:sz w:val="22"/>
        </w:rPr>
        <w:t xml:space="preserve">: </w:t>
      </w:r>
      <w:r>
        <w:rPr>
          <w:sz w:val="22"/>
        </w:rPr>
        <w:tab/>
      </w:r>
      <w:proofErr w:type="gramStart"/>
      <w:r>
        <w:rPr>
          <w:sz w:val="22"/>
        </w:rPr>
        <w:t>Jan  2001</w:t>
      </w:r>
      <w:proofErr w:type="gramEnd"/>
    </w:p>
    <w:p w14:paraId="492CBB2D" w14:textId="77777777" w:rsidR="00027350" w:rsidRDefault="00027350">
      <w:pPr>
        <w:pStyle w:val="Header"/>
        <w:tabs>
          <w:tab w:val="clear" w:pos="4320"/>
          <w:tab w:val="clear" w:pos="8640"/>
        </w:tabs>
        <w:ind w:firstLine="720"/>
        <w:rPr>
          <w:sz w:val="22"/>
        </w:rPr>
      </w:pPr>
      <w:smartTag w:uri="urn:schemas-microsoft-com:office:smarttags" w:element="PlaceName">
        <w:r>
          <w:rPr>
            <w:sz w:val="22"/>
          </w:rPr>
          <w:t>Purdue</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City">
        <w:smartTag w:uri="urn:schemas-microsoft-com:office:smarttags" w:element="place">
          <w:r>
            <w:rPr>
              <w:sz w:val="22"/>
            </w:rPr>
            <w:t>West Lafayette</w:t>
          </w:r>
        </w:smartTag>
      </w:smartTag>
      <w:r>
        <w:rPr>
          <w:sz w:val="22"/>
        </w:rPr>
        <w:t>:</w:t>
      </w:r>
      <w:r>
        <w:rPr>
          <w:sz w:val="22"/>
        </w:rPr>
        <w:tab/>
      </w:r>
      <w:r>
        <w:rPr>
          <w:sz w:val="22"/>
        </w:rPr>
        <w:tab/>
      </w:r>
      <w:r>
        <w:rPr>
          <w:sz w:val="22"/>
        </w:rPr>
        <w:tab/>
        <w:t>Apr 2000</w:t>
      </w:r>
    </w:p>
    <w:p w14:paraId="54158610" w14:textId="77777777" w:rsidR="00027350" w:rsidRDefault="00027350" w:rsidP="00027350">
      <w:pPr>
        <w:pStyle w:val="Header"/>
        <w:tabs>
          <w:tab w:val="clear" w:pos="4320"/>
          <w:tab w:val="clear" w:pos="8640"/>
        </w:tabs>
        <w:ind w:firstLine="720"/>
        <w:rPr>
          <w:sz w:val="22"/>
        </w:rPr>
      </w:pPr>
      <w:smartTag w:uri="urn:schemas-microsoft-com:office:smarttags" w:element="PlaceName">
        <w:r>
          <w:rPr>
            <w:sz w:val="22"/>
          </w:rPr>
          <w:t>Emory</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place">
        <w:smartTag w:uri="urn:schemas-microsoft-com:office:smarttags" w:element="City">
          <w:r>
            <w:rPr>
              <w:sz w:val="22"/>
            </w:rPr>
            <w:t>Atlanta</w:t>
          </w:r>
        </w:smartTag>
      </w:smartTag>
      <w:r>
        <w:rPr>
          <w:sz w:val="22"/>
        </w:rPr>
        <w:t xml:space="preserve">: </w:t>
      </w:r>
      <w:r>
        <w:rPr>
          <w:sz w:val="22"/>
        </w:rPr>
        <w:tab/>
      </w:r>
      <w:r>
        <w:rPr>
          <w:sz w:val="22"/>
        </w:rPr>
        <w:tab/>
      </w:r>
      <w:r>
        <w:rPr>
          <w:sz w:val="22"/>
        </w:rPr>
        <w:tab/>
      </w:r>
      <w:r>
        <w:rPr>
          <w:sz w:val="22"/>
        </w:rPr>
        <w:tab/>
        <w:t>Apr 2000</w:t>
      </w:r>
    </w:p>
    <w:p w14:paraId="58C5070D" w14:textId="77777777" w:rsidR="00027350" w:rsidRDefault="00027350">
      <w:pPr>
        <w:pStyle w:val="Header"/>
        <w:tabs>
          <w:tab w:val="clear" w:pos="4320"/>
          <w:tab w:val="clear" w:pos="8640"/>
        </w:tabs>
        <w:ind w:firstLine="720"/>
        <w:rPr>
          <w:sz w:val="22"/>
        </w:rPr>
      </w:pPr>
      <w:smartTag w:uri="urn:schemas-microsoft-com:office:smarttags" w:element="PlaceName">
        <w:r>
          <w:rPr>
            <w:sz w:val="22"/>
          </w:rPr>
          <w:t>Washington</w:t>
        </w:r>
      </w:smartTag>
      <w:r>
        <w:rPr>
          <w:sz w:val="22"/>
        </w:rPr>
        <w:t xml:space="preserve"> </w:t>
      </w:r>
      <w:smartTag w:uri="urn:schemas-microsoft-com:office:smarttags" w:element="PlaceType">
        <w:r>
          <w:rPr>
            <w:sz w:val="22"/>
          </w:rPr>
          <w:t>State</w:t>
        </w:r>
      </w:smartTag>
      <w:r>
        <w:rPr>
          <w:sz w:val="22"/>
        </w:rPr>
        <w:t xml:space="preserve"> </w:t>
      </w:r>
      <w:smartTag w:uri="urn:schemas-microsoft-com:office:smarttags" w:element="PlaceType">
        <w:r>
          <w:rPr>
            <w:sz w:val="22"/>
          </w:rPr>
          <w:t>University</w:t>
        </w:r>
      </w:smartTag>
      <w:r>
        <w:rPr>
          <w:sz w:val="22"/>
        </w:rPr>
        <w:t xml:space="preserve">, Dept. of Economics, </w:t>
      </w:r>
      <w:smartTag w:uri="urn:schemas-microsoft-com:office:smarttags" w:element="place">
        <w:smartTag w:uri="urn:schemas-microsoft-com:office:smarttags" w:element="City">
          <w:r>
            <w:rPr>
              <w:sz w:val="22"/>
            </w:rPr>
            <w:t>Pullman</w:t>
          </w:r>
        </w:smartTag>
      </w:smartTag>
      <w:r>
        <w:rPr>
          <w:sz w:val="22"/>
        </w:rPr>
        <w:t>:</w:t>
      </w:r>
      <w:r>
        <w:rPr>
          <w:sz w:val="22"/>
        </w:rPr>
        <w:tab/>
      </w:r>
      <w:r>
        <w:rPr>
          <w:sz w:val="22"/>
        </w:rPr>
        <w:tab/>
        <w:t>Mar 2000</w:t>
      </w:r>
    </w:p>
    <w:p w14:paraId="19AC6580" w14:textId="77777777" w:rsidR="00027350" w:rsidRDefault="00027350">
      <w:pPr>
        <w:pStyle w:val="Header"/>
        <w:tabs>
          <w:tab w:val="clear" w:pos="4320"/>
          <w:tab w:val="clear" w:pos="8640"/>
        </w:tabs>
        <w:ind w:firstLine="720"/>
        <w:rPr>
          <w:sz w:val="22"/>
        </w:rPr>
      </w:pPr>
      <w:smartTag w:uri="urn:schemas-microsoft-com:office:smarttags" w:element="place">
        <w:smartTag w:uri="urn:schemas-microsoft-com:office:smarttags" w:element="PlaceType">
          <w:r>
            <w:rPr>
              <w:sz w:val="22"/>
            </w:rPr>
            <w:t>University</w:t>
          </w:r>
        </w:smartTag>
        <w:r>
          <w:rPr>
            <w:sz w:val="22"/>
          </w:rPr>
          <w:t xml:space="preserve"> of </w:t>
        </w:r>
        <w:smartTag w:uri="urn:schemas-microsoft-com:office:smarttags" w:element="PlaceName">
          <w:r>
            <w:rPr>
              <w:sz w:val="22"/>
            </w:rPr>
            <w:t>Houston</w:t>
          </w:r>
        </w:smartTag>
      </w:smartTag>
      <w:r>
        <w:rPr>
          <w:sz w:val="22"/>
        </w:rPr>
        <w:t>, Dept. of Economics, Houston:</w:t>
      </w:r>
      <w:r>
        <w:rPr>
          <w:sz w:val="22"/>
        </w:rPr>
        <w:tab/>
      </w:r>
      <w:r>
        <w:rPr>
          <w:sz w:val="22"/>
        </w:rPr>
        <w:tab/>
      </w:r>
      <w:r>
        <w:rPr>
          <w:sz w:val="22"/>
        </w:rPr>
        <w:tab/>
        <w:t>Mar 2000</w:t>
      </w:r>
    </w:p>
    <w:p w14:paraId="05BEA8EF" w14:textId="77777777" w:rsidR="00027350" w:rsidRDefault="00027350">
      <w:pPr>
        <w:pStyle w:val="Header"/>
        <w:tabs>
          <w:tab w:val="clear" w:pos="4320"/>
          <w:tab w:val="clear" w:pos="8640"/>
        </w:tabs>
        <w:ind w:firstLine="720"/>
        <w:rPr>
          <w:sz w:val="22"/>
        </w:rPr>
      </w:pPr>
      <w:smartTag w:uri="urn:schemas-microsoft-com:office:smarttags" w:element="PlaceName">
        <w:r>
          <w:rPr>
            <w:sz w:val="22"/>
          </w:rPr>
          <w:t>Delaware</w:t>
        </w:r>
      </w:smartTag>
      <w:r>
        <w:rPr>
          <w:sz w:val="22"/>
        </w:rPr>
        <w:t xml:space="preserve"> </w:t>
      </w:r>
      <w:smartTag w:uri="urn:schemas-microsoft-com:office:smarttags" w:element="PlaceType">
        <w:r>
          <w:rPr>
            <w:sz w:val="22"/>
          </w:rPr>
          <w:t>University</w:t>
        </w:r>
      </w:smartTag>
      <w:r>
        <w:rPr>
          <w:sz w:val="22"/>
        </w:rPr>
        <w:t xml:space="preserve">, </w:t>
      </w:r>
      <w:smartTag w:uri="urn:schemas-microsoft-com:office:smarttags" w:element="place">
        <w:smartTag w:uri="urn:schemas-microsoft-com:office:smarttags" w:element="City">
          <w:r>
            <w:rPr>
              <w:sz w:val="22"/>
            </w:rPr>
            <w:t>Dept. of Economics</w:t>
          </w:r>
        </w:smartTag>
        <w:r>
          <w:rPr>
            <w:sz w:val="22"/>
          </w:rPr>
          <w:t xml:space="preserve">, </w:t>
        </w:r>
        <w:smartTag w:uri="urn:schemas-microsoft-com:office:smarttags" w:element="State">
          <w:r>
            <w:rPr>
              <w:sz w:val="22"/>
            </w:rPr>
            <w:t>Delaware</w:t>
          </w:r>
        </w:smartTag>
      </w:smartTag>
      <w:r>
        <w:rPr>
          <w:sz w:val="22"/>
        </w:rPr>
        <w:t>:</w:t>
      </w:r>
      <w:r>
        <w:rPr>
          <w:sz w:val="22"/>
        </w:rPr>
        <w:tab/>
      </w:r>
      <w:r>
        <w:rPr>
          <w:sz w:val="22"/>
        </w:rPr>
        <w:tab/>
      </w:r>
      <w:r>
        <w:rPr>
          <w:sz w:val="22"/>
        </w:rPr>
        <w:tab/>
        <w:t>Feb 2000</w:t>
      </w:r>
    </w:p>
    <w:p w14:paraId="7E638C99" w14:textId="77777777" w:rsidR="00286788" w:rsidRDefault="00286788">
      <w:pPr>
        <w:pStyle w:val="Header"/>
        <w:tabs>
          <w:tab w:val="clear" w:pos="4320"/>
          <w:tab w:val="clear" w:pos="8640"/>
          <w:tab w:val="left" w:pos="6480"/>
        </w:tabs>
      </w:pPr>
    </w:p>
    <w:p w14:paraId="4C15B720" w14:textId="77777777" w:rsidR="007E71B3" w:rsidRDefault="007E71B3">
      <w:pPr>
        <w:rPr>
          <w:sz w:val="22"/>
        </w:rPr>
      </w:pPr>
    </w:p>
    <w:p w14:paraId="781F360A" w14:textId="77777777" w:rsidR="007E71B3" w:rsidRDefault="007E71B3">
      <w:pPr>
        <w:rPr>
          <w:sz w:val="22"/>
        </w:rPr>
      </w:pPr>
    </w:p>
    <w:p w14:paraId="606921A8" w14:textId="77777777" w:rsidR="00904F04" w:rsidRDefault="00904F04">
      <w:pPr>
        <w:rPr>
          <w:sz w:val="22"/>
        </w:rPr>
      </w:pPr>
    </w:p>
    <w:p w14:paraId="3C3D05F8" w14:textId="77777777" w:rsidR="00286788" w:rsidRDefault="00286788">
      <w:pPr>
        <w:pStyle w:val="Heading2"/>
        <w:rPr>
          <w:rFonts w:ascii="Times New Roman" w:hAnsi="Times New Roman"/>
          <w:sz w:val="22"/>
        </w:rPr>
      </w:pPr>
      <w:r>
        <w:rPr>
          <w:rFonts w:ascii="Times New Roman" w:hAnsi="Times New Roman"/>
          <w:sz w:val="24"/>
        </w:rPr>
        <w:t>P</w:t>
      </w:r>
      <w:r>
        <w:rPr>
          <w:rFonts w:ascii="Times New Roman" w:hAnsi="Times New Roman"/>
          <w:sz w:val="22"/>
        </w:rPr>
        <w:t xml:space="preserve">ROFESSIONAL </w:t>
      </w:r>
      <w:r>
        <w:rPr>
          <w:rFonts w:ascii="Times New Roman" w:hAnsi="Times New Roman"/>
          <w:sz w:val="24"/>
        </w:rPr>
        <w:t>A</w:t>
      </w:r>
      <w:r>
        <w:rPr>
          <w:rFonts w:ascii="Times New Roman" w:hAnsi="Times New Roman"/>
          <w:sz w:val="22"/>
        </w:rPr>
        <w:t>CTIVITIES</w:t>
      </w:r>
    </w:p>
    <w:p w14:paraId="0C1AD011" w14:textId="77777777" w:rsidR="00286788" w:rsidRDefault="00286788">
      <w:pPr>
        <w:rPr>
          <w:sz w:val="22"/>
        </w:rPr>
      </w:pPr>
      <w:r>
        <w:rPr>
          <w:noProof/>
        </w:rPr>
        <w:pict w14:anchorId="6E33F7F1">
          <v:line id="_x0000_s1055" style="position:absolute;z-index:9" from="-3.6pt,3.7pt" to="421.2pt,3.7pt" o:allowincell="f" strokeweight="1.5pt"/>
        </w:pict>
      </w:r>
    </w:p>
    <w:p w14:paraId="7BACCEE6" w14:textId="77777777" w:rsidR="00286788" w:rsidRDefault="00286788">
      <w:pPr>
        <w:pStyle w:val="Heading2"/>
        <w:tabs>
          <w:tab w:val="left" w:pos="1440"/>
        </w:tabs>
        <w:ind w:left="1620" w:hanging="1620"/>
        <w:jc w:val="both"/>
        <w:rPr>
          <w:rFonts w:ascii="Times New Roman" w:hAnsi="Times New Roman"/>
          <w:b w:val="0"/>
          <w:bCs/>
          <w:sz w:val="22"/>
        </w:rPr>
      </w:pPr>
      <w:r>
        <w:rPr>
          <w:rFonts w:ascii="Times New Roman" w:hAnsi="Times New Roman"/>
          <w:b w:val="0"/>
          <w:bCs/>
          <w:i/>
          <w:iCs/>
          <w:sz w:val="22"/>
        </w:rPr>
        <w:t>Journal Referee</w:t>
      </w:r>
      <w:r>
        <w:rPr>
          <w:rFonts w:ascii="Times New Roman" w:hAnsi="Times New Roman"/>
          <w:b w:val="0"/>
          <w:bCs/>
          <w:sz w:val="22"/>
        </w:rPr>
        <w:t>:</w:t>
      </w:r>
      <w:r>
        <w:rPr>
          <w:rFonts w:ascii="Times New Roman" w:hAnsi="Times New Roman"/>
          <w:sz w:val="22"/>
        </w:rPr>
        <w:t xml:space="preserve"> </w:t>
      </w:r>
      <w:r>
        <w:rPr>
          <w:rFonts w:ascii="Times New Roman" w:hAnsi="Times New Roman"/>
          <w:b w:val="0"/>
          <w:bCs/>
          <w:sz w:val="22"/>
        </w:rPr>
        <w:t>American Economic Review, Journal of International Money and Finance, Journal of the Japanese and International Economies, Econometrics Reviews, NSF, Journal of Econometrics, Journal of Economic Dynamics and Control, Journal of Macroeconomics, Journal of Applied Econometrics, International Journal of Forecasting, Journal of Business &amp; Economic Statistics, Journal of Statistical Simulation and Comp</w:t>
      </w:r>
      <w:r w:rsidR="005019A3">
        <w:rPr>
          <w:rFonts w:ascii="Times New Roman" w:hAnsi="Times New Roman"/>
          <w:b w:val="0"/>
          <w:bCs/>
          <w:sz w:val="22"/>
        </w:rPr>
        <w:t>utation, Macroeconomi</w:t>
      </w:r>
      <w:r w:rsidR="000800F3">
        <w:rPr>
          <w:rFonts w:ascii="Times New Roman" w:hAnsi="Times New Roman"/>
          <w:b w:val="0"/>
          <w:bCs/>
          <w:sz w:val="22"/>
        </w:rPr>
        <w:t>c Dynamics, Empirical Economics, Journal of th</w:t>
      </w:r>
      <w:r w:rsidR="007A26C7">
        <w:rPr>
          <w:rFonts w:ascii="Times New Roman" w:hAnsi="Times New Roman"/>
          <w:b w:val="0"/>
          <w:bCs/>
          <w:sz w:val="22"/>
        </w:rPr>
        <w:t>e European Economic Association, Journal of Money Credit and Banking</w:t>
      </w:r>
      <w:r w:rsidR="00D83BD2">
        <w:rPr>
          <w:rFonts w:ascii="Times New Roman" w:hAnsi="Times New Roman"/>
          <w:b w:val="0"/>
          <w:bCs/>
          <w:sz w:val="22"/>
        </w:rPr>
        <w:t>, International Economic Review, Review of Economic and Statistics, Econometric Theory</w:t>
      </w:r>
      <w:r w:rsidR="007A26C7">
        <w:rPr>
          <w:rFonts w:ascii="Times New Roman" w:hAnsi="Times New Roman"/>
          <w:b w:val="0"/>
          <w:bCs/>
          <w:sz w:val="22"/>
        </w:rPr>
        <w:t>.</w:t>
      </w:r>
    </w:p>
    <w:p w14:paraId="2F8A4CA2" w14:textId="77777777" w:rsidR="00286788" w:rsidRDefault="00286788">
      <w:pPr>
        <w:tabs>
          <w:tab w:val="left" w:pos="1440"/>
        </w:tabs>
        <w:rPr>
          <w:sz w:val="22"/>
        </w:rPr>
      </w:pPr>
    </w:p>
    <w:p w14:paraId="67AABF16" w14:textId="77777777" w:rsidR="00286788" w:rsidRDefault="00286788">
      <w:pPr>
        <w:tabs>
          <w:tab w:val="left" w:pos="1440"/>
        </w:tabs>
        <w:rPr>
          <w:sz w:val="22"/>
        </w:rPr>
      </w:pPr>
    </w:p>
    <w:p w14:paraId="1C719FD6" w14:textId="77777777" w:rsidR="00286788" w:rsidRDefault="00286788">
      <w:pPr>
        <w:pStyle w:val="Heading2"/>
        <w:rPr>
          <w:rFonts w:ascii="Times New Roman" w:hAnsi="Times New Roman"/>
          <w:sz w:val="22"/>
        </w:rPr>
      </w:pPr>
      <w:r>
        <w:rPr>
          <w:rFonts w:ascii="Times New Roman" w:hAnsi="Times New Roman"/>
          <w:sz w:val="24"/>
        </w:rPr>
        <w:t>A</w:t>
      </w:r>
      <w:r>
        <w:rPr>
          <w:rFonts w:ascii="Times New Roman" w:hAnsi="Times New Roman"/>
          <w:sz w:val="22"/>
        </w:rPr>
        <w:t>WARDS</w:t>
      </w:r>
    </w:p>
    <w:p w14:paraId="4E0D9D59" w14:textId="77777777" w:rsidR="007A26C7" w:rsidRDefault="00286788" w:rsidP="007A26C7">
      <w:pPr>
        <w:rPr>
          <w:sz w:val="22"/>
        </w:rPr>
      </w:pPr>
      <w:r>
        <w:rPr>
          <w:rFonts w:ascii="Arial" w:hAnsi="Arial"/>
          <w:noProof/>
        </w:rPr>
        <w:pict w14:anchorId="5ABBBF34">
          <v:line id="_x0000_s1056" style="position:absolute;z-index:10" from="-3.6pt,3.7pt" to="421.2pt,3.7pt" o:allowincell="f" strokeweight="1.5pt"/>
        </w:pict>
      </w:r>
    </w:p>
    <w:p w14:paraId="7B5A398B" w14:textId="77777777" w:rsidR="006F6655" w:rsidRDefault="006F6655">
      <w:pPr>
        <w:tabs>
          <w:tab w:val="left" w:pos="6480"/>
        </w:tabs>
        <w:rPr>
          <w:sz w:val="22"/>
        </w:rPr>
      </w:pPr>
    </w:p>
    <w:p w14:paraId="4F5E7E02" w14:textId="77777777" w:rsidR="006F6655" w:rsidRDefault="00C2790B">
      <w:pPr>
        <w:tabs>
          <w:tab w:val="left" w:pos="6480"/>
        </w:tabs>
        <w:rPr>
          <w:sz w:val="22"/>
        </w:rPr>
      </w:pPr>
      <w:r>
        <w:rPr>
          <w:sz w:val="22"/>
        </w:rPr>
        <w:t xml:space="preserve">Marco </w:t>
      </w:r>
      <w:proofErr w:type="spellStart"/>
      <w:r>
        <w:rPr>
          <w:sz w:val="22"/>
        </w:rPr>
        <w:t>Fanno</w:t>
      </w:r>
      <w:proofErr w:type="spellEnd"/>
      <w:r>
        <w:rPr>
          <w:sz w:val="22"/>
        </w:rPr>
        <w:t xml:space="preserve"> Fellowship, Universi</w:t>
      </w:r>
      <w:r w:rsidR="006F6655">
        <w:rPr>
          <w:sz w:val="22"/>
        </w:rPr>
        <w:t>ty of Padova, Italy</w:t>
      </w:r>
      <w:r w:rsidR="006F6655">
        <w:rPr>
          <w:sz w:val="22"/>
        </w:rPr>
        <w:tab/>
        <w:t>2008</w:t>
      </w:r>
    </w:p>
    <w:p w14:paraId="7714FDF2" w14:textId="77777777" w:rsidR="00286788" w:rsidRDefault="00286788">
      <w:pPr>
        <w:tabs>
          <w:tab w:val="left" w:pos="6480"/>
        </w:tabs>
        <w:rPr>
          <w:sz w:val="22"/>
        </w:rPr>
      </w:pPr>
      <w:r>
        <w:rPr>
          <w:sz w:val="22"/>
        </w:rPr>
        <w:t>Jean Monet Fellowship, European University Institute, Florence, Italy.</w:t>
      </w:r>
      <w:r>
        <w:rPr>
          <w:sz w:val="22"/>
        </w:rPr>
        <w:tab/>
        <w:t>2006</w:t>
      </w:r>
    </w:p>
    <w:p w14:paraId="7B5F2A57" w14:textId="77777777" w:rsidR="00286788" w:rsidRDefault="00286788">
      <w:pPr>
        <w:tabs>
          <w:tab w:val="left" w:pos="6480"/>
        </w:tabs>
        <w:rPr>
          <w:sz w:val="22"/>
        </w:rPr>
      </w:pPr>
      <w:r>
        <w:rPr>
          <w:sz w:val="22"/>
        </w:rPr>
        <w:t>PEO International Peace Scholarship</w:t>
      </w:r>
      <w:r>
        <w:rPr>
          <w:sz w:val="22"/>
        </w:rPr>
        <w:tab/>
        <w:t>1996, 1997, 1998</w:t>
      </w:r>
    </w:p>
    <w:p w14:paraId="0CE84E82" w14:textId="77777777" w:rsidR="00286788" w:rsidRDefault="00286788">
      <w:pPr>
        <w:tabs>
          <w:tab w:val="left" w:pos="6480"/>
        </w:tabs>
        <w:rPr>
          <w:sz w:val="22"/>
        </w:rPr>
      </w:pPr>
      <w:smartTag w:uri="urn:schemas-microsoft-com:office:smarttags" w:element="place">
        <w:smartTag w:uri="urn:schemas-microsoft-com:office:smarttags" w:element="PlaceType">
          <w:r>
            <w:rPr>
              <w:sz w:val="22"/>
            </w:rPr>
            <w:t>University</w:t>
          </w:r>
        </w:smartTag>
        <w:r>
          <w:rPr>
            <w:sz w:val="22"/>
          </w:rPr>
          <w:t xml:space="preserve"> of </w:t>
        </w:r>
        <w:smartTag w:uri="urn:schemas-microsoft-com:office:smarttags" w:element="PlaceName">
          <w:r>
            <w:rPr>
              <w:sz w:val="22"/>
            </w:rPr>
            <w:t>Padova</w:t>
          </w:r>
        </w:smartTag>
      </w:smartTag>
      <w:r>
        <w:rPr>
          <w:sz w:val="22"/>
        </w:rPr>
        <w:t xml:space="preserve"> Fellowship for Study in a Foreign Country</w:t>
      </w:r>
      <w:r>
        <w:rPr>
          <w:sz w:val="22"/>
        </w:rPr>
        <w:tab/>
        <w:t>1994, 1995, 1996</w:t>
      </w:r>
    </w:p>
    <w:p w14:paraId="4718914A" w14:textId="77777777" w:rsidR="00286788" w:rsidRDefault="00286788">
      <w:pPr>
        <w:tabs>
          <w:tab w:val="left" w:pos="1440"/>
        </w:tabs>
        <w:rPr>
          <w:sz w:val="22"/>
        </w:rPr>
      </w:pPr>
      <w:r>
        <w:rPr>
          <w:sz w:val="22"/>
        </w:rPr>
        <w:t>Education Abroad Candidate Award</w:t>
      </w:r>
      <w:r>
        <w:rPr>
          <w:sz w:val="22"/>
        </w:rPr>
        <w:tab/>
      </w:r>
      <w:r>
        <w:rPr>
          <w:sz w:val="22"/>
        </w:rPr>
        <w:tab/>
      </w:r>
      <w:r>
        <w:rPr>
          <w:sz w:val="22"/>
        </w:rPr>
        <w:tab/>
      </w:r>
      <w:r>
        <w:rPr>
          <w:sz w:val="22"/>
        </w:rPr>
        <w:tab/>
      </w:r>
      <w:r>
        <w:rPr>
          <w:sz w:val="22"/>
        </w:rPr>
        <w:tab/>
        <w:t>1992</w:t>
      </w:r>
    </w:p>
    <w:sectPr w:rsidR="00286788">
      <w:headerReference w:type="first" r:id="rId9"/>
      <w:type w:val="continuous"/>
      <w:pgSz w:w="12240" w:h="15840"/>
      <w:pgMar w:top="1440" w:right="1800" w:bottom="1152" w:left="1800"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EEC7F" w14:textId="77777777" w:rsidR="00DF36EA" w:rsidRDefault="00DF36EA">
      <w:r>
        <w:separator/>
      </w:r>
    </w:p>
  </w:endnote>
  <w:endnote w:type="continuationSeparator" w:id="0">
    <w:p w14:paraId="44247AFD" w14:textId="77777777" w:rsidR="00DF36EA" w:rsidRDefault="00DF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F9379" w14:textId="77777777" w:rsidR="00DF36EA" w:rsidRDefault="00DF36EA">
      <w:r>
        <w:separator/>
      </w:r>
    </w:p>
  </w:footnote>
  <w:footnote w:type="continuationSeparator" w:id="0">
    <w:p w14:paraId="5CE4931A" w14:textId="77777777" w:rsidR="00DF36EA" w:rsidRDefault="00DF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B0B4" w14:textId="77777777" w:rsidR="000800F3" w:rsidRDefault="000800F3">
    <w:pPr>
      <w:pStyle w:val="Header"/>
      <w:tabs>
        <w:tab w:val="left" w:pos="7740"/>
      </w:tabs>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56AA" w14:textId="77777777" w:rsidR="000800F3" w:rsidRDefault="000800F3">
    <w:pPr>
      <w:pStyle w:val="Header"/>
      <w:tabs>
        <w:tab w:val="left" w:pos="7740"/>
      </w:tabs>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028F" w14:textId="77777777" w:rsidR="000800F3" w:rsidRDefault="000800F3">
    <w:pPr>
      <w:pStyle w:val="Header"/>
      <w:tabs>
        <w:tab w:val="left" w:pos="7740"/>
      </w:tabs>
      <w:rPr>
        <w:rFonts w:ascii="Arial" w:hAnsi="Arial"/>
      </w:rPr>
    </w:pPr>
    <w:r>
      <w:rPr>
        <w:rFonts w:ascii="Arial" w:hAnsi="Arial"/>
      </w:rPr>
      <w:t>ELENA PESAVENTO</w:t>
    </w:r>
    <w:r>
      <w:rPr>
        <w:rFonts w:ascii="Arial" w:hAnsi="Arial"/>
      </w:rPr>
      <w:tab/>
    </w:r>
    <w:r>
      <w:rPr>
        <w:rFonts w:ascii="Arial" w:hAnsi="Arial"/>
      </w:rPr>
      <w:tab/>
      <w:t>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824"/>
    <w:multiLevelType w:val="hybridMultilevel"/>
    <w:tmpl w:val="19982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55E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2F42C9"/>
    <w:multiLevelType w:val="hybridMultilevel"/>
    <w:tmpl w:val="AA4A7C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3D109A"/>
    <w:multiLevelType w:val="hybridMultilevel"/>
    <w:tmpl w:val="49860F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6857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7967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060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94346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ADD127D"/>
    <w:multiLevelType w:val="hybridMultilevel"/>
    <w:tmpl w:val="10223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FE2701"/>
    <w:multiLevelType w:val="hybridMultilevel"/>
    <w:tmpl w:val="10F27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2E6C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66F625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4"/>
  </w:num>
  <w:num w:numId="3">
    <w:abstractNumId w:val="5"/>
  </w:num>
  <w:num w:numId="4">
    <w:abstractNumId w:val="1"/>
  </w:num>
  <w:num w:numId="5">
    <w:abstractNumId w:val="6"/>
  </w:num>
  <w:num w:numId="6">
    <w:abstractNumId w:val="10"/>
  </w:num>
  <w:num w:numId="7">
    <w:abstractNumId w:val="11"/>
  </w:num>
  <w:num w:numId="8">
    <w:abstractNumId w:val="2"/>
  </w:num>
  <w:num w:numId="9">
    <w:abstractNumId w:val="3"/>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4537"/>
    <w:rsid w:val="00027350"/>
    <w:rsid w:val="00056FFD"/>
    <w:rsid w:val="000607BE"/>
    <w:rsid w:val="00060C29"/>
    <w:rsid w:val="00072442"/>
    <w:rsid w:val="000800F3"/>
    <w:rsid w:val="000C6F34"/>
    <w:rsid w:val="000E5CF7"/>
    <w:rsid w:val="00132724"/>
    <w:rsid w:val="00167CE9"/>
    <w:rsid w:val="001A6947"/>
    <w:rsid w:val="001B072A"/>
    <w:rsid w:val="001B47BD"/>
    <w:rsid w:val="00207365"/>
    <w:rsid w:val="00226E6E"/>
    <w:rsid w:val="00232862"/>
    <w:rsid w:val="00234D47"/>
    <w:rsid w:val="00244AC2"/>
    <w:rsid w:val="00250C4F"/>
    <w:rsid w:val="0025255E"/>
    <w:rsid w:val="00263DA8"/>
    <w:rsid w:val="00286788"/>
    <w:rsid w:val="00293BDF"/>
    <w:rsid w:val="00297E5E"/>
    <w:rsid w:val="002B3DF5"/>
    <w:rsid w:val="002C45FA"/>
    <w:rsid w:val="002E3818"/>
    <w:rsid w:val="0031369A"/>
    <w:rsid w:val="00337399"/>
    <w:rsid w:val="0034376E"/>
    <w:rsid w:val="003B1723"/>
    <w:rsid w:val="003B4E78"/>
    <w:rsid w:val="003F6C3B"/>
    <w:rsid w:val="00404299"/>
    <w:rsid w:val="00411EC7"/>
    <w:rsid w:val="004569E8"/>
    <w:rsid w:val="0046499B"/>
    <w:rsid w:val="0047118D"/>
    <w:rsid w:val="004B17C0"/>
    <w:rsid w:val="004B71A5"/>
    <w:rsid w:val="004C6318"/>
    <w:rsid w:val="004E5AC7"/>
    <w:rsid w:val="004F4A5B"/>
    <w:rsid w:val="005019A3"/>
    <w:rsid w:val="005151FE"/>
    <w:rsid w:val="00521C88"/>
    <w:rsid w:val="00576EDC"/>
    <w:rsid w:val="00596FCD"/>
    <w:rsid w:val="005C7262"/>
    <w:rsid w:val="005D7D2E"/>
    <w:rsid w:val="0060313C"/>
    <w:rsid w:val="006508D9"/>
    <w:rsid w:val="00660D88"/>
    <w:rsid w:val="00670F38"/>
    <w:rsid w:val="006B5D29"/>
    <w:rsid w:val="006C05AD"/>
    <w:rsid w:val="006C5BF2"/>
    <w:rsid w:val="006D1CA9"/>
    <w:rsid w:val="006F6655"/>
    <w:rsid w:val="006F6EB4"/>
    <w:rsid w:val="00703E98"/>
    <w:rsid w:val="007251EF"/>
    <w:rsid w:val="00751EF2"/>
    <w:rsid w:val="007530F2"/>
    <w:rsid w:val="007A26C7"/>
    <w:rsid w:val="007B4537"/>
    <w:rsid w:val="007D3E45"/>
    <w:rsid w:val="007D772D"/>
    <w:rsid w:val="007E71B3"/>
    <w:rsid w:val="00836FF1"/>
    <w:rsid w:val="00837D88"/>
    <w:rsid w:val="00856CBF"/>
    <w:rsid w:val="0086233F"/>
    <w:rsid w:val="00883ED5"/>
    <w:rsid w:val="008962ED"/>
    <w:rsid w:val="008A679A"/>
    <w:rsid w:val="008B66F1"/>
    <w:rsid w:val="008C5774"/>
    <w:rsid w:val="00904F04"/>
    <w:rsid w:val="00935166"/>
    <w:rsid w:val="009504F3"/>
    <w:rsid w:val="00951AEA"/>
    <w:rsid w:val="00952ABB"/>
    <w:rsid w:val="00965A48"/>
    <w:rsid w:val="00972390"/>
    <w:rsid w:val="009C4DAB"/>
    <w:rsid w:val="009C79FA"/>
    <w:rsid w:val="00A270F6"/>
    <w:rsid w:val="00A469E1"/>
    <w:rsid w:val="00A61D82"/>
    <w:rsid w:val="00A8342B"/>
    <w:rsid w:val="00A90787"/>
    <w:rsid w:val="00A914AE"/>
    <w:rsid w:val="00AA687A"/>
    <w:rsid w:val="00AD1250"/>
    <w:rsid w:val="00B00785"/>
    <w:rsid w:val="00B4324E"/>
    <w:rsid w:val="00B4767B"/>
    <w:rsid w:val="00B758DA"/>
    <w:rsid w:val="00B82820"/>
    <w:rsid w:val="00BD1C2A"/>
    <w:rsid w:val="00BF34AA"/>
    <w:rsid w:val="00C2790B"/>
    <w:rsid w:val="00C410B8"/>
    <w:rsid w:val="00C8280E"/>
    <w:rsid w:val="00C832D3"/>
    <w:rsid w:val="00CA2C80"/>
    <w:rsid w:val="00CB7848"/>
    <w:rsid w:val="00CC7927"/>
    <w:rsid w:val="00D2299F"/>
    <w:rsid w:val="00D3508A"/>
    <w:rsid w:val="00D45302"/>
    <w:rsid w:val="00D654ED"/>
    <w:rsid w:val="00D7734B"/>
    <w:rsid w:val="00D83BD2"/>
    <w:rsid w:val="00DB07E4"/>
    <w:rsid w:val="00DB5DA4"/>
    <w:rsid w:val="00DC4F8E"/>
    <w:rsid w:val="00DF36EA"/>
    <w:rsid w:val="00E314E3"/>
    <w:rsid w:val="00E360A2"/>
    <w:rsid w:val="00E56156"/>
    <w:rsid w:val="00E95ED2"/>
    <w:rsid w:val="00EA1FEE"/>
    <w:rsid w:val="00EB6E3A"/>
    <w:rsid w:val="00F56D4A"/>
    <w:rsid w:val="00F84FD2"/>
    <w:rsid w:val="00FA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ostalCode"/>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64"/>
    <o:shapelayout v:ext="edit">
      <o:idmap v:ext="edit" data="1"/>
    </o:shapelayout>
  </w:shapeDefaults>
  <w:decimalSymbol w:val="."/>
  <w:listSeparator w:val=","/>
  <w14:docId w14:val="6CB84196"/>
  <w15:chartTrackingRefBased/>
  <w15:docId w15:val="{07B16D16-D796-4828-A22A-CA518FA2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8"/>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i/>
    </w:rPr>
  </w:style>
  <w:style w:type="paragraph" w:styleId="Heading4">
    <w:name w:val="heading 4"/>
    <w:basedOn w:val="Normal"/>
    <w:next w:val="Normal"/>
    <w:qFormat/>
    <w:pPr>
      <w:keepNext/>
      <w:outlineLvl w:val="3"/>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90"/>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right="-450"/>
    </w:pPr>
    <w:rPr>
      <w:rFonts w:ascii="Arial" w:hAnsi="Arial"/>
    </w:rPr>
  </w:style>
  <w:style w:type="character" w:styleId="FollowedHyperlink">
    <w:name w:val="FollowedHyperlink"/>
    <w:rPr>
      <w:color w:val="800080"/>
      <w:u w:val="single"/>
    </w:rPr>
  </w:style>
  <w:style w:type="paragraph" w:styleId="BodyText2">
    <w:name w:val="Body Text 2"/>
    <w:basedOn w:val="Normal"/>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6</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Elena Pesavento</vt:lpstr>
    </vt:vector>
  </TitlesOfParts>
  <Company>Compaq</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Elena Pesavento</dc:title>
  <dc:subject/>
  <dc:creator>Compaq</dc:creator>
  <cp:keywords/>
  <cp:lastModifiedBy>Montoya Blandon, Santiago</cp:lastModifiedBy>
  <cp:revision>2</cp:revision>
  <cp:lastPrinted>2013-06-12T19:37:00Z</cp:lastPrinted>
  <dcterms:created xsi:type="dcterms:W3CDTF">2020-06-24T22:21:00Z</dcterms:created>
  <dcterms:modified xsi:type="dcterms:W3CDTF">2020-06-24T22:21:00Z</dcterms:modified>
</cp:coreProperties>
</file>