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7D6C2EE6" w14:textId="77777777" w:rsidR="001742E5" w:rsidRDefault="000406F0">
      <w:r>
        <w:rPr>
          <w:noProof/>
        </w:rPr>
        <mc:AlternateContent>
          <mc:Choice Requires="wps">
            <w:drawing>
              <wp:anchor distT="0" distB="0" distL="114300" distR="114300" simplePos="0" relativeHeight="251658240" behindDoc="0" locked="0" layoutInCell="1" hidden="0" allowOverlap="1" wp14:anchorId="3A9CAAFD" wp14:editId="27588AC5">
                <wp:simplePos x="0" y="0"/>
                <wp:positionH relativeFrom="column">
                  <wp:posOffset>1663700</wp:posOffset>
                </wp:positionH>
                <wp:positionV relativeFrom="paragraph">
                  <wp:posOffset>101600</wp:posOffset>
                </wp:positionV>
                <wp:extent cx="1969770" cy="1626870"/>
                <wp:effectExtent l="0" t="0" r="0" b="0"/>
                <wp:wrapNone/>
                <wp:docPr id="77" name="Rectangle 77"/>
                <wp:cNvGraphicFramePr/>
                <a:graphic xmlns:a="http://schemas.openxmlformats.org/drawingml/2006/main">
                  <a:graphicData uri="http://schemas.microsoft.com/office/word/2010/wordprocessingShape">
                    <wps:wsp>
                      <wps:cNvSpPr/>
                      <wps:spPr>
                        <a:xfrm>
                          <a:off x="4389690" y="2995140"/>
                          <a:ext cx="1912620" cy="1569720"/>
                        </a:xfrm>
                        <a:prstGeom prst="rect">
                          <a:avLst/>
                        </a:prstGeom>
                        <a:noFill/>
                        <a:ln w="28575" cap="flat" cmpd="sng">
                          <a:solidFill>
                            <a:srgbClr val="B90E45"/>
                          </a:solidFill>
                          <a:prstDash val="dashDot"/>
                          <a:round/>
                          <a:headEnd type="none" w="sm" len="sm"/>
                          <a:tailEnd type="none" w="sm" len="sm"/>
                        </a:ln>
                      </wps:spPr>
                      <wps:txbx>
                        <w:txbxContent>
                          <w:p w14:paraId="043CCDC4"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la Junior</w:t>
                            </w:r>
                          </w:p>
                        </w:txbxContent>
                      </wps:txbx>
                      <wps:bodyPr spcFirstLastPara="1" wrap="square" lIns="91425" tIns="45700" rIns="91425" bIns="45700" anchor="ctr" anchorCtr="0">
                        <a:noAutofit/>
                      </wps:bodyPr>
                    </wps:wsp>
                  </a:graphicData>
                </a:graphic>
              </wp:anchor>
            </w:drawing>
          </mc:Choice>
          <mc:Fallback>
            <w:pict>
              <v:rect w14:anchorId="3A9CAAFD" id="Rectangle 77" o:spid="_x0000_s1026" style="position:absolute;left:0;text-align:left;margin-left:131pt;margin-top:8pt;width:155.1pt;height:128.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X/GQIAABsEAAAOAAAAZHJzL2Uyb0RvYy54bWysU9uO2jAQfa/Uf7D8XnIpYQkirNplqSqt&#10;tkjbfsBgO8SSY7u2gfD3HTt0oe1DpaovZgafnJk5c7y8H3pFjsJ5aXRDi0lOidDMcKn3Df32dfNu&#10;TokPoDkoo0VDz8LT+9XbN8uTXYjSdEZx4QiSaL842YZ2IdhFlnnWiR78xFih8bI1roeAqdtn3MEJ&#10;2XuVlXk+y07GcesME97jv+vxkq4Sf9sKFr60rReBqIZibyGdLp27eGarJSz2Dmwn2aUN+IcuepAa&#10;i75SrSEAOTj5B1UvmTPetGHCTJ+ZtpVMpBlwmiL/bZqXDqxIs6A43r7K5P8fLXs+vtitQxlO1i88&#10;hnGKoXV9/MX+yNDQ6ft5PatRvnNDy7quiulFODEEwhBQ1EU5KxHAEFFUs/oOE+TMrlTW+fBJmJ7E&#10;oKEON5MEg+OTDyP0JyRW1mYjlUrbUZqcsO68uquwAKBJWgUBw97yhnq9TzzeKMnjN/Fr7/a7B+XI&#10;EXDtH+v8cVpd2vkFFguuwXcjjmO0NmG0hDMHzVP5TgB/1JyEs0X/anQxjf34nhIl0PMYJFwAqf6O&#10;Q0WURmGuascoDLsBSWK4M/y8dcRbtpHY3hP4sAWHniywLPoUC34/gMMm1GeNRqiLaYm6hJRMq7sc&#10;t+Bub3a3N6BZZ9D+LDhKxuQhpOcwiv7hEEwr0z6uzVzaRQemjV5eS7T4bZ5Q1ze9+gEAAP//AwBQ&#10;SwMEFAAGAAgAAAAhAIUJYuLdAAAACgEAAA8AAABkcnMvZG93bnJldi54bWxMj81OwzAQhO9IvIO1&#10;SNyog2kDCnEqhMSBW/8ewIm3SYS9DrHbpn36bk9w2l19o9mZcjl5J444xj6QhudZBgKpCbanVsNu&#10;+/X0BiImQ9a4QKjhjBGW1f1daQobTrTG4ya1gk0oFkZDl9JQSBmbDr2JszAgMduH0ZvE59hKO5oT&#10;m3snVZbl0pue+ENnBvzssPnZHLyG/XnhmsvFrfJ5+zuX08uwqrffWj8+TB/vIBJO6U8Mt/gcHSrO&#10;VIcD2SicBpUr7pIY5DxZsHhVCkTN5LbIqpT/K1RXAAAA//8DAFBLAQItABQABgAIAAAAIQC2gziS&#10;/gAAAOEBAAATAAAAAAAAAAAAAAAAAAAAAABbQ29udGVudF9UeXBlc10ueG1sUEsBAi0AFAAGAAgA&#10;AAAhADj9If/WAAAAlAEAAAsAAAAAAAAAAAAAAAAALwEAAF9yZWxzLy5yZWxzUEsBAi0AFAAGAAgA&#10;AAAhAHPg9f8ZAgAAGwQAAA4AAAAAAAAAAAAAAAAALgIAAGRycy9lMm9Eb2MueG1sUEsBAi0AFAAG&#10;AAgAAAAhAIUJYuLdAAAACgEAAA8AAAAAAAAAAAAAAAAAcwQAAGRycy9kb3ducmV2LnhtbFBLBQYA&#10;AAAABAAEAPMAAAB9BQAAAAA=&#10;" filled="f" strokecolor="#b90e45" strokeweight="2.25pt">
                <v:stroke dashstyle="dashDot" startarrowwidth="narrow" startarrowlength="short" endarrowwidth="narrow" endarrowlength="short" joinstyle="round"/>
                <v:textbox inset="2.53958mm,1.2694mm,2.53958mm,1.2694mm">
                  <w:txbxContent>
                    <w:p w14:paraId="043CCDC4" w14:textId="77777777" w:rsidR="001742E5" w:rsidRDefault="000406F0">
                      <w:pPr>
                        <w:spacing w:line="275" w:lineRule="auto"/>
                        <w:ind w:firstLine="0"/>
                        <w:jc w:val="center"/>
                        <w:textDirection w:val="btLr"/>
                      </w:pPr>
                      <w:r w:rsidRPr="0042612B">
                        <w:rPr>
                          <w:rFonts w:ascii="Bree" w:eastAsia="Bree" w:hAnsi="Bree" w:cs="Bree"/>
                          <w:sz w:val="32"/>
                          <w:highlight w:val="yellow"/>
                        </w:rPr>
                        <w:t xml:space="preserve">LOGO </w:t>
                      </w:r>
                      <w:proofErr w:type="gramStart"/>
                      <w:r w:rsidRPr="0042612B">
                        <w:rPr>
                          <w:rFonts w:ascii="Bree" w:eastAsia="Bree" w:hAnsi="Bree" w:cs="Bree"/>
                          <w:sz w:val="32"/>
                          <w:highlight w:val="yellow"/>
                        </w:rPr>
                        <w:t>de la Junior</w:t>
                      </w:r>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AD07FC3" wp14:editId="7BC2074C">
                <wp:simplePos x="0" y="0"/>
                <wp:positionH relativeFrom="column">
                  <wp:posOffset>3924300</wp:posOffset>
                </wp:positionH>
                <wp:positionV relativeFrom="paragraph">
                  <wp:posOffset>104775</wp:posOffset>
                </wp:positionV>
                <wp:extent cx="1969770" cy="1626870"/>
                <wp:effectExtent l="0" t="0" r="0" b="0"/>
                <wp:wrapNone/>
                <wp:docPr id="76" name="Rectangle 76"/>
                <wp:cNvGraphicFramePr/>
                <a:graphic xmlns:a="http://schemas.openxmlformats.org/drawingml/2006/main">
                  <a:graphicData uri="http://schemas.microsoft.com/office/word/2010/wordprocessingShape">
                    <wps:wsp>
                      <wps:cNvSpPr/>
                      <wps:spPr>
                        <a:xfrm>
                          <a:off x="4389690" y="2995140"/>
                          <a:ext cx="1912620" cy="1569720"/>
                        </a:xfrm>
                        <a:prstGeom prst="rect">
                          <a:avLst/>
                        </a:prstGeom>
                        <a:noFill/>
                        <a:ln w="28575" cap="flat" cmpd="sng">
                          <a:solidFill>
                            <a:srgbClr val="B90E45"/>
                          </a:solidFill>
                          <a:prstDash val="dashDot"/>
                          <a:round/>
                          <a:headEnd type="none" w="sm" len="sm"/>
                          <a:tailEnd type="none" w="sm" len="sm"/>
                        </a:ln>
                      </wps:spPr>
                      <wps:txbx>
                        <w:txbxContent>
                          <w:p w14:paraId="62C6DD28"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l’école</w:t>
                            </w:r>
                          </w:p>
                        </w:txbxContent>
                      </wps:txbx>
                      <wps:bodyPr spcFirstLastPara="1" wrap="square" lIns="91425" tIns="45700" rIns="91425" bIns="45700" anchor="ctr" anchorCtr="0">
                        <a:noAutofit/>
                      </wps:bodyPr>
                    </wps:wsp>
                  </a:graphicData>
                </a:graphic>
              </wp:anchor>
            </w:drawing>
          </mc:Choice>
          <mc:Fallback>
            <w:pict>
              <v:rect w14:anchorId="0AD07FC3" id="Rectangle 76" o:spid="_x0000_s1027" style="position:absolute;left:0;text-align:left;margin-left:309pt;margin-top:8.25pt;width:155.1pt;height:12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R9HgIAACIEAAAOAAAAZHJzL2Uyb0RvYy54bWysU9uO2yAQfa/Uf0C8N740zsZRnFW72VSV&#10;VttI237ABHCMhIECSZy/74DTTdo+VKr6ggdzODNz5rC8H3pFjsJ5aXRDi0lOidDMcKn3Df32dfNu&#10;TokPoDkoo0VDz8LT+9XbN8uTXYjSdEZx4QiSaL842YZ2IdhFlnnWiR78xFih8bA1roeAW7fPuIMT&#10;svcqK/N8lp2M49YZJrzHv+vxkK4Sf9sKFr60rReBqIZibSGtLq27uGarJSz2Dmwn2aUM+IcqepAa&#10;k75SrSEAOTj5B1UvmTPetGHCTJ+ZtpVMpB6wmyL/rZuXDqxIvaA43r7K5P8fLXs+vtitQxlO1i88&#10;hrGLoXV9/GJ9ZGjo9P28ntUo37mhZV1XxfQinBgCYQgo6qKclQhgiCiqWX2HG+TMrlTW+fBJmJ7E&#10;oKEOJ5MEg+OTDyP0JyRm1mYjlUrTUZqcMO+8uqswAaBJWgUBw97yhnq9TzzeKMnjnXjbu/3uQTly&#10;BBz7xzp/nFaXcn6BxYRr8N2I4xitTRgt4cxB85S+E8AfNSfhbNG/Gl1MYz2+p0QJ9DwGCRdAqr/j&#10;UBGlUZir2jEKw24gErspIlf8szP8vHXEW7aRWOUT+LAFh9YsMDvaFfN+P4DDWtRnjX6oi2mJ8oS0&#10;mVZ3OQ7D3Z7sbk9As87gK2DBUTJuHkJ6FaP2Hw7BtDKN5VrMpWo0Yhrs5dFEp9/uE+r6tFc/AAAA&#10;//8DAFBLAwQUAAYACAAAACEAp1o/X98AAAAKAQAADwAAAGRycy9kb3ducmV2LnhtbEyPwU7DMBBE&#10;70j8g7WVuFGnpk1DiFMhJA7cSssHOMk2iWqvQ+y2ab+e5QTH0Yxm3hSbyVlxxjH0njQs5gkIpNo3&#10;PbUavvbvjxmIEA01xnpCDVcMsCnv7wqTN/5Cn3jexVZwCYXcaOhiHHIpQ92hM2HuByT2Dn50JrIc&#10;W9mM5sLlzkqVJKl0pide6MyAbx3Wx93JaThcV7a+3ew2XbbfSzk9Ddtq/6H1w2x6fQERcYp/YfjF&#10;Z3QomanyJ2qCsBrSRcZfIhvpCgQHnlWmQFQa1FqtQZaF/H+h/AEAAP//AwBQSwECLQAUAAYACAAA&#10;ACEAtoM4kv4AAADhAQAAEwAAAAAAAAAAAAAAAAAAAAAAW0NvbnRlbnRfVHlwZXNdLnhtbFBLAQIt&#10;ABQABgAIAAAAIQA4/SH/1gAAAJQBAAALAAAAAAAAAAAAAAAAAC8BAABfcmVscy8ucmVsc1BLAQIt&#10;ABQABgAIAAAAIQCL2tR9HgIAACIEAAAOAAAAAAAAAAAAAAAAAC4CAABkcnMvZTJvRG9jLnhtbFBL&#10;AQItABQABgAIAAAAIQCnWj9f3wAAAAoBAAAPAAAAAAAAAAAAAAAAAHgEAABkcnMvZG93bnJldi54&#10;bWxQSwUGAAAAAAQABADzAAAAhAUAAAAA&#10;" filled="f" strokecolor="#b90e45" strokeweight="2.25pt">
                <v:stroke dashstyle="dashDot" startarrowwidth="narrow" startarrowlength="short" endarrowwidth="narrow" endarrowlength="short" joinstyle="round"/>
                <v:textbox inset="2.53958mm,1.2694mm,2.53958mm,1.2694mm">
                  <w:txbxContent>
                    <w:p w14:paraId="62C6DD28"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l’école</w:t>
                      </w:r>
                    </w:p>
                  </w:txbxContent>
                </v:textbox>
              </v:rect>
            </w:pict>
          </mc:Fallback>
        </mc:AlternateContent>
      </w:r>
      <w:r>
        <w:rPr>
          <w:noProof/>
        </w:rPr>
        <w:drawing>
          <wp:anchor distT="0" distB="0" distL="114300" distR="114300" simplePos="0" relativeHeight="251660288" behindDoc="0" locked="0" layoutInCell="1" hidden="0" allowOverlap="1" wp14:anchorId="5D9ED5EF" wp14:editId="31821E3F">
            <wp:simplePos x="0" y="0"/>
            <wp:positionH relativeFrom="column">
              <wp:posOffset>-576863</wp:posOffset>
            </wp:positionH>
            <wp:positionV relativeFrom="paragraph">
              <wp:posOffset>-697863</wp:posOffset>
            </wp:positionV>
            <wp:extent cx="2125980" cy="1908175"/>
            <wp:effectExtent l="0" t="0" r="0" b="0"/>
            <wp:wrapSquare wrapText="bothSides" distT="0" distB="0" distL="114300" distR="114300"/>
            <wp:docPr id="88" name="image3.jpg" descr="Serveur_Planete:SUIVI DE DOSSIER:CNJE:Logotype:Version Finale:Logotype JE:JE_logo_RVB.jpg"/>
            <wp:cNvGraphicFramePr/>
            <a:graphic xmlns:a="http://schemas.openxmlformats.org/drawingml/2006/main">
              <a:graphicData uri="http://schemas.openxmlformats.org/drawingml/2006/picture">
                <pic:pic xmlns:pic="http://schemas.openxmlformats.org/drawingml/2006/picture">
                  <pic:nvPicPr>
                    <pic:cNvPr id="0" name="image3.jpg" descr="Serveur_Planete:SUIVI DE DOSSIER:CNJE:Logotype:Version Finale:Logotype JE:JE_logo_RVB.jpg"/>
                    <pic:cNvPicPr preferRelativeResize="0"/>
                  </pic:nvPicPr>
                  <pic:blipFill>
                    <a:blip r:embed="rId9"/>
                    <a:srcRect/>
                    <a:stretch>
                      <a:fillRect/>
                    </a:stretch>
                  </pic:blipFill>
                  <pic:spPr>
                    <a:xfrm>
                      <a:off x="0" y="0"/>
                      <a:ext cx="2125980" cy="1908175"/>
                    </a:xfrm>
                    <a:prstGeom prst="rect">
                      <a:avLst/>
                    </a:prstGeom>
                    <a:ln/>
                  </pic:spPr>
                </pic:pic>
              </a:graphicData>
            </a:graphic>
          </wp:anchor>
        </w:drawing>
      </w:r>
    </w:p>
    <w:p w14:paraId="3A5023DE" w14:textId="77777777" w:rsidR="001742E5" w:rsidRDefault="001742E5"/>
    <w:p w14:paraId="2F7CCE4C" w14:textId="77777777" w:rsidR="001742E5" w:rsidRDefault="001742E5"/>
    <w:p w14:paraId="6202FA7F" w14:textId="77777777" w:rsidR="001742E5" w:rsidRDefault="001742E5"/>
    <w:p w14:paraId="2750BF84" w14:textId="77777777" w:rsidR="001742E5" w:rsidRDefault="001742E5"/>
    <w:p w14:paraId="5FCFFB93" w14:textId="77777777" w:rsidR="001742E5" w:rsidRDefault="001742E5"/>
    <w:p w14:paraId="48F32153" w14:textId="77777777" w:rsidR="001742E5" w:rsidRDefault="001742E5">
      <w:pPr>
        <w:ind w:firstLine="0"/>
      </w:pPr>
    </w:p>
    <w:p w14:paraId="32524EB6" w14:textId="77777777" w:rsidR="001742E5" w:rsidRDefault="000406F0">
      <w:pPr>
        <w:pBdr>
          <w:top w:val="nil"/>
          <w:left w:val="nil"/>
          <w:bottom w:val="nil"/>
          <w:right w:val="nil"/>
          <w:between w:val="nil"/>
        </w:pBdr>
        <w:spacing w:before="720" w:after="780" w:line="240" w:lineRule="auto"/>
        <w:ind w:firstLine="0"/>
        <w:jc w:val="center"/>
        <w:rPr>
          <w:rFonts w:ascii="Bree Regular" w:eastAsia="Bree Regular" w:hAnsi="Bree Regular" w:cs="Bree Regular"/>
          <w:color w:val="BB3849"/>
          <w:sz w:val="60"/>
          <w:szCs w:val="60"/>
        </w:rPr>
      </w:pPr>
      <w:r>
        <w:rPr>
          <w:rFonts w:ascii="Bree Regular" w:eastAsia="Bree Regular" w:hAnsi="Bree Regular" w:cs="Bree Regular"/>
          <w:color w:val="BB3849"/>
          <w:sz w:val="60"/>
          <w:szCs w:val="60"/>
        </w:rPr>
        <w:t>Dossier de demande de subvention</w:t>
      </w:r>
    </w:p>
    <w:p w14:paraId="3463C065" w14:textId="1D577C91" w:rsidR="0042612B" w:rsidRDefault="000406F0">
      <w:pPr>
        <w:pStyle w:val="Sous-titre"/>
        <w:ind w:firstLine="0"/>
        <w:jc w:val="center"/>
        <w:rPr>
          <w:rFonts w:ascii="DIN" w:eastAsia="DIN" w:hAnsi="DIN" w:cs="DIN"/>
          <w:sz w:val="34"/>
          <w:szCs w:val="34"/>
        </w:rPr>
      </w:pPr>
      <w:r>
        <w:rPr>
          <w:rFonts w:ascii="DIN" w:eastAsia="DIN" w:hAnsi="DIN" w:cs="DIN"/>
          <w:sz w:val="34"/>
          <w:szCs w:val="34"/>
        </w:rPr>
        <w:t xml:space="preserve">Participation au Congrès National d’Eté </w:t>
      </w:r>
    </w:p>
    <w:p w14:paraId="1AA262A1" w14:textId="748614C4" w:rsidR="001742E5" w:rsidRDefault="000406F0">
      <w:pPr>
        <w:pStyle w:val="Sous-titre"/>
        <w:ind w:firstLine="0"/>
        <w:jc w:val="center"/>
        <w:rPr>
          <w:rFonts w:ascii="DIN" w:eastAsia="DIN" w:hAnsi="DIN" w:cs="DIN"/>
          <w:sz w:val="34"/>
          <w:szCs w:val="34"/>
        </w:rPr>
      </w:pPr>
      <w:r>
        <w:rPr>
          <w:rFonts w:ascii="DIN" w:eastAsia="DIN" w:hAnsi="DIN" w:cs="DIN"/>
          <w:sz w:val="34"/>
          <w:szCs w:val="34"/>
        </w:rPr>
        <w:t>des Junior-Entreprises</w:t>
      </w:r>
    </w:p>
    <w:p w14:paraId="62AE6B0A" w14:textId="4365FF2E" w:rsidR="001742E5" w:rsidRDefault="00294B9D">
      <w:r>
        <w:rPr>
          <w:noProof/>
        </w:rPr>
        <w:drawing>
          <wp:anchor distT="0" distB="0" distL="114300" distR="114300" simplePos="0" relativeHeight="251669504" behindDoc="0" locked="0" layoutInCell="1" allowOverlap="1" wp14:anchorId="0F7DA64E" wp14:editId="3710E557">
            <wp:simplePos x="0" y="0"/>
            <wp:positionH relativeFrom="margin">
              <wp:align>center</wp:align>
            </wp:positionH>
            <wp:positionV relativeFrom="margin">
              <wp:posOffset>4437038</wp:posOffset>
            </wp:positionV>
            <wp:extent cx="2328545" cy="2025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8545"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4D5372" w14:textId="312FA537" w:rsidR="001742E5" w:rsidRDefault="001742E5"/>
    <w:p w14:paraId="29871D13" w14:textId="5976F370" w:rsidR="001742E5" w:rsidRDefault="001742E5"/>
    <w:p w14:paraId="3F732184" w14:textId="63354234" w:rsidR="001742E5" w:rsidRDefault="001742E5"/>
    <w:p w14:paraId="3ED9A6F6" w14:textId="77777777" w:rsidR="001742E5" w:rsidRDefault="001742E5"/>
    <w:p w14:paraId="3EE6F552" w14:textId="77777777" w:rsidR="001742E5" w:rsidRDefault="001742E5"/>
    <w:p w14:paraId="3D5E2F58" w14:textId="77777777" w:rsidR="001742E5" w:rsidRDefault="001742E5"/>
    <w:p w14:paraId="614B13AA" w14:textId="77777777" w:rsidR="001742E5" w:rsidRDefault="001742E5">
      <w:pPr>
        <w:rPr>
          <w:b/>
        </w:rPr>
      </w:pPr>
    </w:p>
    <w:p w14:paraId="183E52A7" w14:textId="77777777" w:rsidR="001742E5" w:rsidRDefault="001742E5">
      <w:pPr>
        <w:rPr>
          <w:b/>
        </w:rPr>
      </w:pPr>
    </w:p>
    <w:p w14:paraId="0FE86B9A" w14:textId="6274BA33" w:rsidR="00AB1740" w:rsidRDefault="00AB1740">
      <w:pPr>
        <w:rPr>
          <w:b/>
        </w:rPr>
      </w:pPr>
    </w:p>
    <w:p w14:paraId="33182CC4" w14:textId="77777777" w:rsidR="00AB1740" w:rsidRDefault="00AB1740">
      <w:pPr>
        <w:rPr>
          <w:b/>
        </w:rPr>
      </w:pPr>
    </w:p>
    <w:p w14:paraId="4B654AE8" w14:textId="032D0026" w:rsidR="001742E5" w:rsidRDefault="000406F0">
      <w:pPr>
        <w:rPr>
          <w:color w:val="959595"/>
        </w:rPr>
      </w:pPr>
      <w:r>
        <w:rPr>
          <w:b/>
        </w:rPr>
        <w:t>Date :</w:t>
      </w:r>
      <w:r>
        <w:t xml:space="preserve"> </w:t>
      </w:r>
      <w:r w:rsidR="00294B9D">
        <w:t>03</w:t>
      </w:r>
      <w:r>
        <w:t>/0</w:t>
      </w:r>
      <w:r w:rsidR="00294B9D">
        <w:t>3</w:t>
      </w:r>
      <w:r>
        <w:t>/202</w:t>
      </w:r>
      <w:r w:rsidR="00294B9D">
        <w:t>3</w:t>
      </w:r>
    </w:p>
    <w:p w14:paraId="07F779AE" w14:textId="0E9A91F1" w:rsidR="001742E5" w:rsidRDefault="000406F0">
      <w:r>
        <w:rPr>
          <w:b/>
        </w:rPr>
        <w:t xml:space="preserve">Auteur </w:t>
      </w:r>
      <w:r>
        <w:t xml:space="preserve">: </w:t>
      </w:r>
      <w:r w:rsidR="00D65CA8">
        <w:t xml:space="preserve">Pôle </w:t>
      </w:r>
      <w:r>
        <w:t>Événementiel</w:t>
      </w:r>
      <w:r w:rsidR="00294B9D">
        <w:t xml:space="preserve"> </w:t>
      </w:r>
      <w:r>
        <w:t xml:space="preserve"> 202</w:t>
      </w:r>
      <w:r w:rsidR="00294B9D">
        <w:t>2</w:t>
      </w:r>
      <w:r>
        <w:t>-202</w:t>
      </w:r>
      <w:r w:rsidR="00294B9D">
        <w:t>3</w:t>
      </w:r>
    </w:p>
    <w:p w14:paraId="3C03C20E" w14:textId="77777777" w:rsidR="001742E5" w:rsidRDefault="000406F0">
      <w:pPr>
        <w:keepNext/>
        <w:keepLines/>
        <w:pBdr>
          <w:top w:val="nil"/>
          <w:left w:val="nil"/>
          <w:bottom w:val="nil"/>
          <w:right w:val="nil"/>
          <w:between w:val="nil"/>
        </w:pBdr>
        <w:spacing w:before="0" w:after="0" w:line="240" w:lineRule="auto"/>
        <w:ind w:firstLine="0"/>
        <w:rPr>
          <w:rFonts w:ascii="Bree Regular" w:eastAsia="Bree Regular" w:hAnsi="Bree Regular" w:cs="Bree Regular"/>
          <w:color w:val="BA1449"/>
          <w:sz w:val="48"/>
          <w:szCs w:val="48"/>
        </w:rPr>
      </w:pPr>
      <w:r>
        <w:br w:type="page"/>
      </w:r>
    </w:p>
    <w:p w14:paraId="7738759D" w14:textId="77777777" w:rsidR="001742E5" w:rsidRDefault="000406F0">
      <w:pPr>
        <w:keepNext/>
        <w:keepLines/>
        <w:pBdr>
          <w:top w:val="nil"/>
          <w:left w:val="nil"/>
          <w:bottom w:val="nil"/>
          <w:right w:val="nil"/>
          <w:between w:val="nil"/>
        </w:pBdr>
        <w:spacing w:before="0" w:after="0" w:line="240" w:lineRule="auto"/>
        <w:ind w:firstLine="0"/>
        <w:rPr>
          <w:rFonts w:ascii="Bree Regular" w:eastAsia="Bree Regular" w:hAnsi="Bree Regular" w:cs="Bree Regular"/>
          <w:color w:val="BA1449"/>
          <w:sz w:val="48"/>
          <w:szCs w:val="48"/>
        </w:rPr>
      </w:pPr>
      <w:r>
        <w:rPr>
          <w:rFonts w:ascii="Bree Regular" w:eastAsia="Bree Regular" w:hAnsi="Bree Regular" w:cs="Bree Regular"/>
          <w:color w:val="BA1449"/>
          <w:sz w:val="48"/>
          <w:szCs w:val="48"/>
        </w:rPr>
        <w:lastRenderedPageBreak/>
        <w:t>Sommaire</w:t>
      </w:r>
    </w:p>
    <w:p w14:paraId="4C0502C4" w14:textId="77777777" w:rsidR="001742E5" w:rsidRDefault="001742E5">
      <w:pPr>
        <w:pBdr>
          <w:top w:val="nil"/>
          <w:left w:val="nil"/>
          <w:bottom w:val="nil"/>
          <w:right w:val="nil"/>
          <w:between w:val="nil"/>
        </w:pBdr>
        <w:spacing w:before="80" w:after="80" w:line="360" w:lineRule="auto"/>
        <w:ind w:firstLine="0"/>
        <w:rPr>
          <w:rFonts w:ascii="Bree Regular" w:eastAsia="Bree Regular" w:hAnsi="Bree Regular" w:cs="Bree Regular"/>
          <w:sz w:val="12"/>
          <w:szCs w:val="12"/>
        </w:rPr>
      </w:pPr>
    </w:p>
    <w:sdt>
      <w:sdtPr>
        <w:rPr>
          <w:rFonts w:ascii="DIN-Regular" w:hAnsi="DIN-Regular"/>
          <w:caps w:val="0"/>
          <w:noProof w:val="0"/>
          <w:color w:val="495053"/>
          <w:sz w:val="22"/>
          <w:szCs w:val="22"/>
        </w:rPr>
        <w:id w:val="-93171849"/>
        <w:docPartObj>
          <w:docPartGallery w:val="Table of Contents"/>
          <w:docPartUnique/>
        </w:docPartObj>
      </w:sdtPr>
      <w:sdtContent>
        <w:p w14:paraId="5ED8F0CA" w14:textId="34B0E9A2" w:rsidR="0042612B" w:rsidRPr="0042612B" w:rsidRDefault="000406F0">
          <w:pPr>
            <w:pStyle w:val="TM1"/>
            <w:tabs>
              <w:tab w:val="left" w:pos="851"/>
            </w:tabs>
            <w:rPr>
              <w:rFonts w:asciiTheme="minorHAnsi" w:eastAsiaTheme="minorEastAsia" w:hAnsiTheme="minorHAnsi" w:cstheme="minorBidi"/>
              <w:caps w:val="0"/>
              <w:color w:val="auto"/>
              <w:sz w:val="22"/>
              <w:szCs w:val="22"/>
            </w:rPr>
          </w:pPr>
          <w:r>
            <w:fldChar w:fldCharType="begin"/>
          </w:r>
          <w:r>
            <w:instrText xml:space="preserve"> TOC \h \u \z </w:instrText>
          </w:r>
          <w:r>
            <w:fldChar w:fldCharType="separate"/>
          </w:r>
          <w:hyperlink w:anchor="_Toc96965605" w:history="1">
            <w:r w:rsidR="0042612B" w:rsidRPr="0042612B">
              <w:rPr>
                <w:rStyle w:val="Lienhypertexte"/>
                <w:rFonts w:eastAsia="Bree Regular"/>
              </w:rPr>
              <w:t>1.</w:t>
            </w:r>
            <w:r w:rsidR="0042612B" w:rsidRPr="0042612B">
              <w:rPr>
                <w:rFonts w:asciiTheme="minorHAnsi" w:eastAsiaTheme="minorEastAsia" w:hAnsiTheme="minorHAnsi" w:cstheme="minorBidi"/>
                <w:caps w:val="0"/>
                <w:color w:val="auto"/>
                <w:sz w:val="22"/>
                <w:szCs w:val="22"/>
              </w:rPr>
              <w:tab/>
            </w:r>
            <w:r w:rsidR="0042612B" w:rsidRPr="0042612B">
              <w:rPr>
                <w:rStyle w:val="Lienhypertexte"/>
                <w:rFonts w:eastAsia="Bree Regular"/>
              </w:rPr>
              <w:t>Qu’est-ce que le Congrès National d’Eté ?</w:t>
            </w:r>
            <w:r w:rsidR="0042612B" w:rsidRPr="0042612B">
              <w:rPr>
                <w:webHidden/>
              </w:rPr>
              <w:tab/>
            </w:r>
            <w:r w:rsidR="0042612B" w:rsidRPr="0042612B">
              <w:rPr>
                <w:webHidden/>
              </w:rPr>
              <w:fldChar w:fldCharType="begin"/>
            </w:r>
            <w:r w:rsidR="0042612B" w:rsidRPr="0042612B">
              <w:rPr>
                <w:webHidden/>
              </w:rPr>
              <w:instrText xml:space="preserve"> PAGEREF _Toc96965605 \h </w:instrText>
            </w:r>
            <w:r w:rsidR="0042612B" w:rsidRPr="0042612B">
              <w:rPr>
                <w:webHidden/>
              </w:rPr>
            </w:r>
            <w:r w:rsidR="0042612B" w:rsidRPr="0042612B">
              <w:rPr>
                <w:webHidden/>
              </w:rPr>
              <w:fldChar w:fldCharType="separate"/>
            </w:r>
            <w:r w:rsidR="0042612B" w:rsidRPr="0042612B">
              <w:rPr>
                <w:webHidden/>
              </w:rPr>
              <w:t>3</w:t>
            </w:r>
            <w:r w:rsidR="0042612B" w:rsidRPr="0042612B">
              <w:rPr>
                <w:webHidden/>
              </w:rPr>
              <w:fldChar w:fldCharType="end"/>
            </w:r>
          </w:hyperlink>
        </w:p>
        <w:p w14:paraId="439A63C1" w14:textId="35AD32A5" w:rsidR="0042612B" w:rsidRPr="0042612B" w:rsidRDefault="00000000">
          <w:pPr>
            <w:pStyle w:val="TM2"/>
            <w:rPr>
              <w:rFonts w:asciiTheme="minorHAnsi" w:eastAsiaTheme="minorEastAsia" w:hAnsiTheme="minorHAnsi" w:cstheme="minorBidi"/>
              <w:b w:val="0"/>
              <w:smallCaps w:val="0"/>
              <w:color w:val="auto"/>
              <w:sz w:val="22"/>
              <w:szCs w:val="22"/>
            </w:rPr>
          </w:pPr>
          <w:hyperlink w:anchor="_Toc96965606" w:history="1">
            <w:r w:rsidR="0042612B" w:rsidRPr="0042612B">
              <w:rPr>
                <w:rStyle w:val="Lienhypertexte"/>
                <w:rFonts w:eastAsia="DIN"/>
              </w:rPr>
              <w:t>1.</w:t>
            </w:r>
            <w:r w:rsidR="0042612B" w:rsidRPr="0042612B">
              <w:rPr>
                <w:rFonts w:asciiTheme="minorHAnsi" w:eastAsiaTheme="minorEastAsia" w:hAnsiTheme="minorHAnsi" w:cstheme="minorBidi"/>
                <w:b w:val="0"/>
                <w:smallCaps w:val="0"/>
                <w:color w:val="auto"/>
                <w:sz w:val="22"/>
                <w:szCs w:val="22"/>
              </w:rPr>
              <w:tab/>
            </w:r>
            <w:r w:rsidR="0042612B" w:rsidRPr="0042612B">
              <w:rPr>
                <w:rStyle w:val="Lienhypertexte"/>
                <w:rFonts w:eastAsia="DIN"/>
              </w:rPr>
              <w:t>Les Congrès Nationaux</w:t>
            </w:r>
            <w:r w:rsidR="0042612B" w:rsidRPr="0042612B">
              <w:rPr>
                <w:webHidden/>
              </w:rPr>
              <w:tab/>
            </w:r>
            <w:r w:rsidR="0042612B" w:rsidRPr="0042612B">
              <w:rPr>
                <w:webHidden/>
              </w:rPr>
              <w:fldChar w:fldCharType="begin"/>
            </w:r>
            <w:r w:rsidR="0042612B" w:rsidRPr="0042612B">
              <w:rPr>
                <w:webHidden/>
              </w:rPr>
              <w:instrText xml:space="preserve"> PAGEREF _Toc96965606 \h </w:instrText>
            </w:r>
            <w:r w:rsidR="0042612B" w:rsidRPr="0042612B">
              <w:rPr>
                <w:webHidden/>
              </w:rPr>
            </w:r>
            <w:r w:rsidR="0042612B" w:rsidRPr="0042612B">
              <w:rPr>
                <w:webHidden/>
              </w:rPr>
              <w:fldChar w:fldCharType="separate"/>
            </w:r>
            <w:r w:rsidR="0042612B" w:rsidRPr="0042612B">
              <w:rPr>
                <w:webHidden/>
              </w:rPr>
              <w:t>3</w:t>
            </w:r>
            <w:r w:rsidR="0042612B" w:rsidRPr="0042612B">
              <w:rPr>
                <w:webHidden/>
              </w:rPr>
              <w:fldChar w:fldCharType="end"/>
            </w:r>
          </w:hyperlink>
        </w:p>
        <w:p w14:paraId="14F1ABF2" w14:textId="6F05381C" w:rsidR="0042612B" w:rsidRPr="0042612B" w:rsidRDefault="00000000">
          <w:pPr>
            <w:pStyle w:val="TM2"/>
            <w:rPr>
              <w:rFonts w:asciiTheme="minorHAnsi" w:eastAsiaTheme="minorEastAsia" w:hAnsiTheme="minorHAnsi" w:cstheme="minorBidi"/>
              <w:b w:val="0"/>
              <w:smallCaps w:val="0"/>
              <w:color w:val="auto"/>
              <w:sz w:val="22"/>
              <w:szCs w:val="22"/>
            </w:rPr>
          </w:pPr>
          <w:hyperlink w:anchor="_Toc96965607" w:history="1">
            <w:r w:rsidR="0042612B" w:rsidRPr="0042612B">
              <w:rPr>
                <w:rStyle w:val="Lienhypertexte"/>
                <w:rFonts w:eastAsia="DIN"/>
              </w:rPr>
              <w:t>2.</w:t>
            </w:r>
            <w:r w:rsidR="0042612B" w:rsidRPr="0042612B">
              <w:rPr>
                <w:rFonts w:asciiTheme="minorHAnsi" w:eastAsiaTheme="minorEastAsia" w:hAnsiTheme="minorHAnsi" w:cstheme="minorBidi"/>
                <w:b w:val="0"/>
                <w:smallCaps w:val="0"/>
                <w:color w:val="auto"/>
                <w:sz w:val="22"/>
                <w:szCs w:val="22"/>
              </w:rPr>
              <w:tab/>
            </w:r>
            <w:r w:rsidR="0042612B" w:rsidRPr="0042612B">
              <w:rPr>
                <w:rStyle w:val="Lienhypertexte"/>
                <w:rFonts w:eastAsia="DIN"/>
              </w:rPr>
              <w:t>Le Congrès National d’Eté 2022</w:t>
            </w:r>
            <w:r w:rsidR="0042612B" w:rsidRPr="0042612B">
              <w:rPr>
                <w:webHidden/>
              </w:rPr>
              <w:tab/>
            </w:r>
            <w:r w:rsidR="0042612B" w:rsidRPr="0042612B">
              <w:rPr>
                <w:webHidden/>
              </w:rPr>
              <w:fldChar w:fldCharType="begin"/>
            </w:r>
            <w:r w:rsidR="0042612B" w:rsidRPr="0042612B">
              <w:rPr>
                <w:webHidden/>
              </w:rPr>
              <w:instrText xml:space="preserve"> PAGEREF _Toc96965607 \h </w:instrText>
            </w:r>
            <w:r w:rsidR="0042612B" w:rsidRPr="0042612B">
              <w:rPr>
                <w:webHidden/>
              </w:rPr>
            </w:r>
            <w:r w:rsidR="0042612B" w:rsidRPr="0042612B">
              <w:rPr>
                <w:webHidden/>
              </w:rPr>
              <w:fldChar w:fldCharType="separate"/>
            </w:r>
            <w:r w:rsidR="0042612B" w:rsidRPr="0042612B">
              <w:rPr>
                <w:webHidden/>
              </w:rPr>
              <w:t>3</w:t>
            </w:r>
            <w:r w:rsidR="0042612B" w:rsidRPr="0042612B">
              <w:rPr>
                <w:webHidden/>
              </w:rPr>
              <w:fldChar w:fldCharType="end"/>
            </w:r>
          </w:hyperlink>
        </w:p>
        <w:p w14:paraId="165E2BAC" w14:textId="59D40A10" w:rsidR="0042612B" w:rsidRDefault="00000000">
          <w:pPr>
            <w:pStyle w:val="TM1"/>
            <w:tabs>
              <w:tab w:val="left" w:pos="851"/>
            </w:tabs>
            <w:rPr>
              <w:rFonts w:asciiTheme="minorHAnsi" w:eastAsiaTheme="minorEastAsia" w:hAnsiTheme="minorHAnsi" w:cstheme="minorBidi"/>
              <w:caps w:val="0"/>
              <w:color w:val="auto"/>
              <w:sz w:val="22"/>
              <w:szCs w:val="22"/>
            </w:rPr>
          </w:pPr>
          <w:hyperlink w:anchor="_Toc96965608" w:history="1">
            <w:r w:rsidR="0042612B" w:rsidRPr="0042612B">
              <w:rPr>
                <w:rStyle w:val="Lienhypertexte"/>
                <w:rFonts w:eastAsia="Bree Regular"/>
              </w:rPr>
              <w:t>2.</w:t>
            </w:r>
            <w:r w:rsidR="0042612B" w:rsidRPr="0042612B">
              <w:rPr>
                <w:rFonts w:asciiTheme="minorHAnsi" w:eastAsiaTheme="minorEastAsia" w:hAnsiTheme="minorHAnsi" w:cstheme="minorBidi"/>
                <w:caps w:val="0"/>
                <w:color w:val="auto"/>
                <w:sz w:val="22"/>
                <w:szCs w:val="22"/>
              </w:rPr>
              <w:tab/>
            </w:r>
            <w:r w:rsidR="0042612B" w:rsidRPr="0042612B">
              <w:rPr>
                <w:rStyle w:val="Lienhypertexte"/>
                <w:rFonts w:eastAsia="Bree Regular"/>
              </w:rPr>
              <w:t>Budget de l’événement</w:t>
            </w:r>
            <w:r w:rsidR="0042612B" w:rsidRPr="0042612B">
              <w:rPr>
                <w:webHidden/>
              </w:rPr>
              <w:tab/>
            </w:r>
            <w:r w:rsidR="0042612B" w:rsidRPr="0042612B">
              <w:rPr>
                <w:webHidden/>
              </w:rPr>
              <w:fldChar w:fldCharType="begin"/>
            </w:r>
            <w:r w:rsidR="0042612B" w:rsidRPr="0042612B">
              <w:rPr>
                <w:webHidden/>
              </w:rPr>
              <w:instrText xml:space="preserve"> PAGEREF _Toc96965608 \h </w:instrText>
            </w:r>
            <w:r w:rsidR="0042612B" w:rsidRPr="0042612B">
              <w:rPr>
                <w:webHidden/>
              </w:rPr>
            </w:r>
            <w:r w:rsidR="0042612B" w:rsidRPr="0042612B">
              <w:rPr>
                <w:webHidden/>
              </w:rPr>
              <w:fldChar w:fldCharType="separate"/>
            </w:r>
            <w:r w:rsidR="0042612B" w:rsidRPr="0042612B">
              <w:rPr>
                <w:webHidden/>
              </w:rPr>
              <w:t>4</w:t>
            </w:r>
            <w:r w:rsidR="0042612B" w:rsidRPr="0042612B">
              <w:rPr>
                <w:webHidden/>
              </w:rPr>
              <w:fldChar w:fldCharType="end"/>
            </w:r>
          </w:hyperlink>
        </w:p>
        <w:p w14:paraId="35BE2746" w14:textId="33104B5C" w:rsidR="0042612B" w:rsidRDefault="00000000">
          <w:pPr>
            <w:pStyle w:val="TM1"/>
            <w:tabs>
              <w:tab w:val="left" w:pos="851"/>
            </w:tabs>
            <w:rPr>
              <w:rFonts w:asciiTheme="minorHAnsi" w:eastAsiaTheme="minorEastAsia" w:hAnsiTheme="minorHAnsi" w:cstheme="minorBidi"/>
              <w:caps w:val="0"/>
              <w:color w:val="auto"/>
              <w:sz w:val="22"/>
              <w:szCs w:val="22"/>
            </w:rPr>
          </w:pPr>
          <w:hyperlink w:anchor="_Toc96965609" w:history="1">
            <w:r w:rsidR="0042612B" w:rsidRPr="00B60583">
              <w:rPr>
                <w:rStyle w:val="Lienhypertexte"/>
                <w:rFonts w:eastAsia="Bree Regular"/>
                <w:highlight w:val="white"/>
              </w:rPr>
              <w:t>3.</w:t>
            </w:r>
            <w:r w:rsidR="0042612B">
              <w:rPr>
                <w:rFonts w:asciiTheme="minorHAnsi" w:eastAsiaTheme="minorEastAsia" w:hAnsiTheme="minorHAnsi" w:cstheme="minorBidi"/>
                <w:caps w:val="0"/>
                <w:color w:val="auto"/>
                <w:sz w:val="22"/>
                <w:szCs w:val="22"/>
              </w:rPr>
              <w:tab/>
            </w:r>
            <w:r w:rsidR="0042612B" w:rsidRPr="00B60583">
              <w:rPr>
                <w:rStyle w:val="Lienhypertexte"/>
                <w:rFonts w:eastAsia="Bree Regular"/>
                <w:highlight w:val="white"/>
              </w:rPr>
              <w:t>Programme détaillé</w:t>
            </w:r>
            <w:r w:rsidR="0042612B">
              <w:rPr>
                <w:webHidden/>
              </w:rPr>
              <w:tab/>
            </w:r>
            <w:r w:rsidR="0042612B">
              <w:rPr>
                <w:webHidden/>
              </w:rPr>
              <w:fldChar w:fldCharType="begin"/>
            </w:r>
            <w:r w:rsidR="0042612B">
              <w:rPr>
                <w:webHidden/>
              </w:rPr>
              <w:instrText xml:space="preserve"> PAGEREF _Toc96965609 \h </w:instrText>
            </w:r>
            <w:r w:rsidR="0042612B">
              <w:rPr>
                <w:webHidden/>
              </w:rPr>
            </w:r>
            <w:r w:rsidR="0042612B">
              <w:rPr>
                <w:webHidden/>
              </w:rPr>
              <w:fldChar w:fldCharType="separate"/>
            </w:r>
            <w:r w:rsidR="0042612B">
              <w:rPr>
                <w:webHidden/>
              </w:rPr>
              <w:t>5</w:t>
            </w:r>
            <w:r w:rsidR="0042612B">
              <w:rPr>
                <w:webHidden/>
              </w:rPr>
              <w:fldChar w:fldCharType="end"/>
            </w:r>
          </w:hyperlink>
        </w:p>
        <w:p w14:paraId="5AF56E56" w14:textId="6AFBBB5E" w:rsidR="0042612B" w:rsidRDefault="00000000">
          <w:pPr>
            <w:pStyle w:val="TM2"/>
            <w:rPr>
              <w:rFonts w:asciiTheme="minorHAnsi" w:eastAsiaTheme="minorEastAsia" w:hAnsiTheme="minorHAnsi" w:cstheme="minorBidi"/>
              <w:b w:val="0"/>
              <w:smallCaps w:val="0"/>
              <w:color w:val="auto"/>
              <w:sz w:val="22"/>
              <w:szCs w:val="22"/>
            </w:rPr>
          </w:pPr>
          <w:hyperlink w:anchor="_Toc96965610" w:history="1">
            <w:r w:rsidR="0042612B" w:rsidRPr="00B60583">
              <w:rPr>
                <w:rStyle w:val="Lienhypertexte"/>
                <w:rFonts w:eastAsia="Bree Regular"/>
              </w:rPr>
              <w:t>1.</w:t>
            </w:r>
            <w:r w:rsidR="0042612B">
              <w:rPr>
                <w:rFonts w:asciiTheme="minorHAnsi" w:eastAsiaTheme="minorEastAsia" w:hAnsiTheme="minorHAnsi" w:cstheme="minorBidi"/>
                <w:b w:val="0"/>
                <w:smallCaps w:val="0"/>
                <w:color w:val="auto"/>
                <w:sz w:val="22"/>
                <w:szCs w:val="22"/>
              </w:rPr>
              <w:tab/>
            </w:r>
            <w:r w:rsidR="0042612B" w:rsidRPr="00B60583">
              <w:rPr>
                <w:rStyle w:val="Lienhypertexte"/>
                <w:rFonts w:eastAsia="Bree Regular"/>
              </w:rPr>
              <w:t>Les formations</w:t>
            </w:r>
            <w:r w:rsidR="0042612B">
              <w:rPr>
                <w:webHidden/>
              </w:rPr>
              <w:tab/>
            </w:r>
            <w:r w:rsidR="0042612B">
              <w:rPr>
                <w:webHidden/>
              </w:rPr>
              <w:fldChar w:fldCharType="begin"/>
            </w:r>
            <w:r w:rsidR="0042612B">
              <w:rPr>
                <w:webHidden/>
              </w:rPr>
              <w:instrText xml:space="preserve"> PAGEREF _Toc96965610 \h </w:instrText>
            </w:r>
            <w:r w:rsidR="0042612B">
              <w:rPr>
                <w:webHidden/>
              </w:rPr>
            </w:r>
            <w:r w:rsidR="0042612B">
              <w:rPr>
                <w:webHidden/>
              </w:rPr>
              <w:fldChar w:fldCharType="separate"/>
            </w:r>
            <w:r w:rsidR="0042612B">
              <w:rPr>
                <w:webHidden/>
              </w:rPr>
              <w:t>5</w:t>
            </w:r>
            <w:r w:rsidR="0042612B">
              <w:rPr>
                <w:webHidden/>
              </w:rPr>
              <w:fldChar w:fldCharType="end"/>
            </w:r>
          </w:hyperlink>
        </w:p>
        <w:p w14:paraId="1496C524" w14:textId="0995C836" w:rsidR="0042612B" w:rsidRDefault="00000000">
          <w:pPr>
            <w:pStyle w:val="TM2"/>
            <w:rPr>
              <w:rFonts w:asciiTheme="minorHAnsi" w:eastAsiaTheme="minorEastAsia" w:hAnsiTheme="minorHAnsi" w:cstheme="minorBidi"/>
              <w:b w:val="0"/>
              <w:smallCaps w:val="0"/>
              <w:color w:val="auto"/>
              <w:sz w:val="22"/>
              <w:szCs w:val="22"/>
            </w:rPr>
          </w:pPr>
          <w:hyperlink w:anchor="_Toc96965611" w:history="1">
            <w:r w:rsidR="0042612B" w:rsidRPr="00B60583">
              <w:rPr>
                <w:rStyle w:val="Lienhypertexte"/>
                <w:rFonts w:eastAsia="Bree Regular"/>
              </w:rPr>
              <w:t>2.</w:t>
            </w:r>
            <w:r w:rsidR="0042612B">
              <w:rPr>
                <w:rFonts w:asciiTheme="minorHAnsi" w:eastAsiaTheme="minorEastAsia" w:hAnsiTheme="minorHAnsi" w:cstheme="minorBidi"/>
                <w:b w:val="0"/>
                <w:smallCaps w:val="0"/>
                <w:color w:val="auto"/>
                <w:sz w:val="22"/>
                <w:szCs w:val="22"/>
              </w:rPr>
              <w:tab/>
            </w:r>
            <w:r w:rsidR="0042612B" w:rsidRPr="00B60583">
              <w:rPr>
                <w:rStyle w:val="Lienhypertexte"/>
                <w:rFonts w:eastAsia="Bree Regular"/>
              </w:rPr>
              <w:t>Le networking</w:t>
            </w:r>
            <w:r w:rsidR="0042612B">
              <w:rPr>
                <w:webHidden/>
              </w:rPr>
              <w:tab/>
            </w:r>
            <w:r w:rsidR="0042612B">
              <w:rPr>
                <w:webHidden/>
              </w:rPr>
              <w:fldChar w:fldCharType="begin"/>
            </w:r>
            <w:r w:rsidR="0042612B">
              <w:rPr>
                <w:webHidden/>
              </w:rPr>
              <w:instrText xml:space="preserve"> PAGEREF _Toc96965611 \h </w:instrText>
            </w:r>
            <w:r w:rsidR="0042612B">
              <w:rPr>
                <w:webHidden/>
              </w:rPr>
            </w:r>
            <w:r w:rsidR="0042612B">
              <w:rPr>
                <w:webHidden/>
              </w:rPr>
              <w:fldChar w:fldCharType="separate"/>
            </w:r>
            <w:r w:rsidR="0042612B">
              <w:rPr>
                <w:webHidden/>
              </w:rPr>
              <w:t>7</w:t>
            </w:r>
            <w:r w:rsidR="0042612B">
              <w:rPr>
                <w:webHidden/>
              </w:rPr>
              <w:fldChar w:fldCharType="end"/>
            </w:r>
          </w:hyperlink>
        </w:p>
        <w:p w14:paraId="7715BF21" w14:textId="5DF75EF5" w:rsidR="0042612B" w:rsidRDefault="00000000">
          <w:pPr>
            <w:pStyle w:val="TM7"/>
            <w:tabs>
              <w:tab w:val="right" w:leader="dot" w:pos="9056"/>
            </w:tabs>
            <w:rPr>
              <w:rFonts w:eastAsiaTheme="minorEastAsia" w:cstheme="minorBidi"/>
              <w:noProof/>
              <w:color w:val="auto"/>
            </w:rPr>
          </w:pPr>
          <w:hyperlink w:anchor="_Toc96965612" w:history="1">
            <w:r w:rsidR="0042612B" w:rsidRPr="00B60583">
              <w:rPr>
                <w:rStyle w:val="Lienhypertexte"/>
                <w:noProof/>
                <w:highlight w:val="white"/>
              </w:rPr>
              <w:t>Le forum partenaires</w:t>
            </w:r>
            <w:r w:rsidR="0042612B">
              <w:rPr>
                <w:noProof/>
                <w:webHidden/>
              </w:rPr>
              <w:tab/>
            </w:r>
            <w:r w:rsidR="0042612B">
              <w:rPr>
                <w:noProof/>
                <w:webHidden/>
              </w:rPr>
              <w:fldChar w:fldCharType="begin"/>
            </w:r>
            <w:r w:rsidR="0042612B">
              <w:rPr>
                <w:noProof/>
                <w:webHidden/>
              </w:rPr>
              <w:instrText xml:space="preserve"> PAGEREF _Toc96965612 \h </w:instrText>
            </w:r>
            <w:r w:rsidR="0042612B">
              <w:rPr>
                <w:noProof/>
                <w:webHidden/>
              </w:rPr>
            </w:r>
            <w:r w:rsidR="0042612B">
              <w:rPr>
                <w:noProof/>
                <w:webHidden/>
              </w:rPr>
              <w:fldChar w:fldCharType="separate"/>
            </w:r>
            <w:r w:rsidR="0042612B">
              <w:rPr>
                <w:noProof/>
                <w:webHidden/>
              </w:rPr>
              <w:t>7</w:t>
            </w:r>
            <w:r w:rsidR="0042612B">
              <w:rPr>
                <w:noProof/>
                <w:webHidden/>
              </w:rPr>
              <w:fldChar w:fldCharType="end"/>
            </w:r>
          </w:hyperlink>
        </w:p>
        <w:p w14:paraId="18525904" w14:textId="0166D3FA" w:rsidR="0042612B" w:rsidRDefault="00000000">
          <w:pPr>
            <w:pStyle w:val="TM7"/>
            <w:tabs>
              <w:tab w:val="right" w:leader="dot" w:pos="9056"/>
            </w:tabs>
            <w:rPr>
              <w:rFonts w:eastAsiaTheme="minorEastAsia" w:cstheme="minorBidi"/>
              <w:noProof/>
              <w:color w:val="auto"/>
            </w:rPr>
          </w:pPr>
          <w:hyperlink w:anchor="_Toc96965613" w:history="1">
            <w:r w:rsidR="0042612B" w:rsidRPr="00B60583">
              <w:rPr>
                <w:rStyle w:val="Lienhypertexte"/>
                <w:noProof/>
                <w:highlight w:val="white"/>
              </w:rPr>
              <w:t>La rencontre de Junior-Entrepreneurs</w:t>
            </w:r>
            <w:r w:rsidR="0042612B">
              <w:rPr>
                <w:noProof/>
                <w:webHidden/>
              </w:rPr>
              <w:tab/>
            </w:r>
            <w:r w:rsidR="0042612B">
              <w:rPr>
                <w:noProof/>
                <w:webHidden/>
              </w:rPr>
              <w:fldChar w:fldCharType="begin"/>
            </w:r>
            <w:r w:rsidR="0042612B">
              <w:rPr>
                <w:noProof/>
                <w:webHidden/>
              </w:rPr>
              <w:instrText xml:space="preserve"> PAGEREF _Toc96965613 \h </w:instrText>
            </w:r>
            <w:r w:rsidR="0042612B">
              <w:rPr>
                <w:noProof/>
                <w:webHidden/>
              </w:rPr>
            </w:r>
            <w:r w:rsidR="0042612B">
              <w:rPr>
                <w:noProof/>
                <w:webHidden/>
              </w:rPr>
              <w:fldChar w:fldCharType="separate"/>
            </w:r>
            <w:r w:rsidR="0042612B">
              <w:rPr>
                <w:noProof/>
                <w:webHidden/>
              </w:rPr>
              <w:t>7</w:t>
            </w:r>
            <w:r w:rsidR="0042612B">
              <w:rPr>
                <w:noProof/>
                <w:webHidden/>
              </w:rPr>
              <w:fldChar w:fldCharType="end"/>
            </w:r>
          </w:hyperlink>
        </w:p>
        <w:p w14:paraId="2A2DA407" w14:textId="4D5CFB4E" w:rsidR="0042612B" w:rsidRDefault="00000000">
          <w:pPr>
            <w:pStyle w:val="TM2"/>
            <w:rPr>
              <w:rFonts w:asciiTheme="minorHAnsi" w:eastAsiaTheme="minorEastAsia" w:hAnsiTheme="minorHAnsi" w:cstheme="minorBidi"/>
              <w:b w:val="0"/>
              <w:smallCaps w:val="0"/>
              <w:color w:val="auto"/>
              <w:sz w:val="22"/>
              <w:szCs w:val="22"/>
            </w:rPr>
          </w:pPr>
          <w:hyperlink w:anchor="_Toc96965614" w:history="1">
            <w:r w:rsidR="0042612B" w:rsidRPr="00B60583">
              <w:rPr>
                <w:rStyle w:val="Lienhypertexte"/>
                <w:rFonts w:eastAsia="DIN"/>
                <w:highlight w:val="white"/>
              </w:rPr>
              <w:t>3.</w:t>
            </w:r>
            <w:r w:rsidR="0042612B">
              <w:rPr>
                <w:rFonts w:asciiTheme="minorHAnsi" w:eastAsiaTheme="minorEastAsia" w:hAnsiTheme="minorHAnsi" w:cstheme="minorBidi"/>
                <w:b w:val="0"/>
                <w:smallCaps w:val="0"/>
                <w:color w:val="auto"/>
                <w:sz w:val="22"/>
                <w:szCs w:val="22"/>
              </w:rPr>
              <w:tab/>
            </w:r>
            <w:r w:rsidR="0042612B" w:rsidRPr="00B60583">
              <w:rPr>
                <w:rStyle w:val="Lienhypertexte"/>
                <w:rFonts w:eastAsia="DIN"/>
                <w:highlight w:val="white"/>
              </w:rPr>
              <w:t>Les ateliers et tables rondes</w:t>
            </w:r>
            <w:r w:rsidR="0042612B">
              <w:rPr>
                <w:webHidden/>
              </w:rPr>
              <w:tab/>
            </w:r>
            <w:r w:rsidR="0042612B">
              <w:rPr>
                <w:webHidden/>
              </w:rPr>
              <w:fldChar w:fldCharType="begin"/>
            </w:r>
            <w:r w:rsidR="0042612B">
              <w:rPr>
                <w:webHidden/>
              </w:rPr>
              <w:instrText xml:space="preserve"> PAGEREF _Toc96965614 \h </w:instrText>
            </w:r>
            <w:r w:rsidR="0042612B">
              <w:rPr>
                <w:webHidden/>
              </w:rPr>
            </w:r>
            <w:r w:rsidR="0042612B">
              <w:rPr>
                <w:webHidden/>
              </w:rPr>
              <w:fldChar w:fldCharType="separate"/>
            </w:r>
            <w:r w:rsidR="0042612B">
              <w:rPr>
                <w:webHidden/>
              </w:rPr>
              <w:t>7</w:t>
            </w:r>
            <w:r w:rsidR="0042612B">
              <w:rPr>
                <w:webHidden/>
              </w:rPr>
              <w:fldChar w:fldCharType="end"/>
            </w:r>
          </w:hyperlink>
        </w:p>
        <w:p w14:paraId="33FA7583" w14:textId="029C7E67" w:rsidR="0042612B" w:rsidRDefault="00000000">
          <w:pPr>
            <w:pStyle w:val="TM2"/>
            <w:rPr>
              <w:rFonts w:asciiTheme="minorHAnsi" w:eastAsiaTheme="minorEastAsia" w:hAnsiTheme="minorHAnsi" w:cstheme="minorBidi"/>
              <w:b w:val="0"/>
              <w:smallCaps w:val="0"/>
              <w:color w:val="auto"/>
              <w:sz w:val="22"/>
              <w:szCs w:val="22"/>
            </w:rPr>
          </w:pPr>
          <w:hyperlink w:anchor="_Toc96965615" w:history="1">
            <w:r w:rsidR="0042612B" w:rsidRPr="00B60583">
              <w:rPr>
                <w:rStyle w:val="Lienhypertexte"/>
                <w:rFonts w:eastAsia="Bree Regular"/>
              </w:rPr>
              <w:t>4.</w:t>
            </w:r>
            <w:r w:rsidR="0042612B">
              <w:rPr>
                <w:rFonts w:asciiTheme="minorHAnsi" w:eastAsiaTheme="minorEastAsia" w:hAnsiTheme="minorHAnsi" w:cstheme="minorBidi"/>
                <w:b w:val="0"/>
                <w:smallCaps w:val="0"/>
                <w:color w:val="auto"/>
                <w:sz w:val="22"/>
                <w:szCs w:val="22"/>
              </w:rPr>
              <w:tab/>
            </w:r>
            <w:r w:rsidR="0042612B" w:rsidRPr="00B60583">
              <w:rPr>
                <w:rStyle w:val="Lienhypertexte"/>
                <w:rFonts w:eastAsia="Bree Regular"/>
                <w:highlight w:val="yellow"/>
              </w:rPr>
              <w:t xml:space="preserve">Nom de la Junior </w:t>
            </w:r>
            <w:r w:rsidR="0042612B" w:rsidRPr="00B60583">
              <w:rPr>
                <w:rStyle w:val="Lienhypertexte"/>
                <w:rFonts w:eastAsia="Bree Regular"/>
              </w:rPr>
              <w:t>dans le Mouvement</w:t>
            </w:r>
            <w:r w:rsidR="0042612B">
              <w:rPr>
                <w:webHidden/>
              </w:rPr>
              <w:tab/>
            </w:r>
            <w:r w:rsidR="0042612B">
              <w:rPr>
                <w:webHidden/>
              </w:rPr>
              <w:fldChar w:fldCharType="begin"/>
            </w:r>
            <w:r w:rsidR="0042612B">
              <w:rPr>
                <w:webHidden/>
              </w:rPr>
              <w:instrText xml:space="preserve"> PAGEREF _Toc96965615 \h </w:instrText>
            </w:r>
            <w:r w:rsidR="0042612B">
              <w:rPr>
                <w:webHidden/>
              </w:rPr>
            </w:r>
            <w:r w:rsidR="0042612B">
              <w:rPr>
                <w:webHidden/>
              </w:rPr>
              <w:fldChar w:fldCharType="separate"/>
            </w:r>
            <w:r w:rsidR="0042612B">
              <w:rPr>
                <w:webHidden/>
              </w:rPr>
              <w:t>8</w:t>
            </w:r>
            <w:r w:rsidR="0042612B">
              <w:rPr>
                <w:webHidden/>
              </w:rPr>
              <w:fldChar w:fldCharType="end"/>
            </w:r>
          </w:hyperlink>
        </w:p>
        <w:p w14:paraId="2A7AFBAE" w14:textId="792DFB06" w:rsidR="0042612B" w:rsidRDefault="00000000">
          <w:pPr>
            <w:pStyle w:val="TM7"/>
            <w:tabs>
              <w:tab w:val="right" w:leader="dot" w:pos="9056"/>
            </w:tabs>
            <w:rPr>
              <w:rFonts w:eastAsiaTheme="minorEastAsia" w:cstheme="minorBidi"/>
              <w:noProof/>
              <w:color w:val="auto"/>
            </w:rPr>
          </w:pPr>
          <w:hyperlink w:anchor="_Toc96965616" w:history="1">
            <w:r w:rsidR="0042612B" w:rsidRPr="00B60583">
              <w:rPr>
                <w:rStyle w:val="Lienhypertexte"/>
                <w:noProof/>
                <w:highlight w:val="white"/>
              </w:rPr>
              <w:t>Les Assemblées Générales</w:t>
            </w:r>
            <w:r w:rsidR="0042612B">
              <w:rPr>
                <w:noProof/>
                <w:webHidden/>
              </w:rPr>
              <w:tab/>
            </w:r>
            <w:r w:rsidR="0042612B">
              <w:rPr>
                <w:noProof/>
                <w:webHidden/>
              </w:rPr>
              <w:fldChar w:fldCharType="begin"/>
            </w:r>
            <w:r w:rsidR="0042612B">
              <w:rPr>
                <w:noProof/>
                <w:webHidden/>
              </w:rPr>
              <w:instrText xml:space="preserve"> PAGEREF _Toc96965616 \h </w:instrText>
            </w:r>
            <w:r w:rsidR="0042612B">
              <w:rPr>
                <w:noProof/>
                <w:webHidden/>
              </w:rPr>
            </w:r>
            <w:r w:rsidR="0042612B">
              <w:rPr>
                <w:noProof/>
                <w:webHidden/>
              </w:rPr>
              <w:fldChar w:fldCharType="separate"/>
            </w:r>
            <w:r w:rsidR="0042612B">
              <w:rPr>
                <w:noProof/>
                <w:webHidden/>
              </w:rPr>
              <w:t>8</w:t>
            </w:r>
            <w:r w:rsidR="0042612B">
              <w:rPr>
                <w:noProof/>
                <w:webHidden/>
              </w:rPr>
              <w:fldChar w:fldCharType="end"/>
            </w:r>
          </w:hyperlink>
        </w:p>
        <w:p w14:paraId="4B161AED" w14:textId="57E2B2F7" w:rsidR="0042612B" w:rsidRDefault="00000000">
          <w:pPr>
            <w:pStyle w:val="TM7"/>
            <w:tabs>
              <w:tab w:val="right" w:leader="dot" w:pos="9056"/>
            </w:tabs>
            <w:rPr>
              <w:rFonts w:eastAsiaTheme="minorEastAsia" w:cstheme="minorBidi"/>
              <w:noProof/>
              <w:color w:val="auto"/>
            </w:rPr>
          </w:pPr>
          <w:hyperlink w:anchor="_Toc96965617" w:history="1">
            <w:r w:rsidR="0042612B" w:rsidRPr="00B60583">
              <w:rPr>
                <w:rStyle w:val="Lienhypertexte"/>
                <w:noProof/>
                <w:highlight w:val="white"/>
              </w:rPr>
              <w:t>Les cérémonies d’ouverture et de remise de prix</w:t>
            </w:r>
            <w:r w:rsidR="0042612B">
              <w:rPr>
                <w:noProof/>
                <w:webHidden/>
              </w:rPr>
              <w:tab/>
            </w:r>
            <w:r w:rsidR="0042612B">
              <w:rPr>
                <w:noProof/>
                <w:webHidden/>
              </w:rPr>
              <w:fldChar w:fldCharType="begin"/>
            </w:r>
            <w:r w:rsidR="0042612B">
              <w:rPr>
                <w:noProof/>
                <w:webHidden/>
              </w:rPr>
              <w:instrText xml:space="preserve"> PAGEREF _Toc96965617 \h </w:instrText>
            </w:r>
            <w:r w:rsidR="0042612B">
              <w:rPr>
                <w:noProof/>
                <w:webHidden/>
              </w:rPr>
            </w:r>
            <w:r w:rsidR="0042612B">
              <w:rPr>
                <w:noProof/>
                <w:webHidden/>
              </w:rPr>
              <w:fldChar w:fldCharType="separate"/>
            </w:r>
            <w:r w:rsidR="0042612B">
              <w:rPr>
                <w:noProof/>
                <w:webHidden/>
              </w:rPr>
              <w:t>8</w:t>
            </w:r>
            <w:r w:rsidR="0042612B">
              <w:rPr>
                <w:noProof/>
                <w:webHidden/>
              </w:rPr>
              <w:fldChar w:fldCharType="end"/>
            </w:r>
          </w:hyperlink>
        </w:p>
        <w:p w14:paraId="2A13D256" w14:textId="60F6B6E7" w:rsidR="0042612B" w:rsidRDefault="00000000">
          <w:pPr>
            <w:pStyle w:val="TM1"/>
            <w:tabs>
              <w:tab w:val="left" w:pos="851"/>
            </w:tabs>
            <w:rPr>
              <w:rFonts w:asciiTheme="minorHAnsi" w:eastAsiaTheme="minorEastAsia" w:hAnsiTheme="minorHAnsi" w:cstheme="minorBidi"/>
              <w:caps w:val="0"/>
              <w:color w:val="auto"/>
              <w:sz w:val="22"/>
              <w:szCs w:val="22"/>
            </w:rPr>
          </w:pPr>
          <w:hyperlink w:anchor="_Toc96965618" w:history="1">
            <w:r w:rsidR="0042612B" w:rsidRPr="00B60583">
              <w:rPr>
                <w:rStyle w:val="Lienhypertexte"/>
                <w:rFonts w:eastAsia="Bree Regular"/>
              </w:rPr>
              <w:t>4.</w:t>
            </w:r>
            <w:r w:rsidR="0042612B">
              <w:rPr>
                <w:rFonts w:asciiTheme="minorHAnsi" w:eastAsiaTheme="minorEastAsia" w:hAnsiTheme="minorHAnsi" w:cstheme="minorBidi"/>
                <w:caps w:val="0"/>
                <w:color w:val="auto"/>
                <w:sz w:val="22"/>
                <w:szCs w:val="22"/>
              </w:rPr>
              <w:tab/>
            </w:r>
            <w:r w:rsidR="0042612B" w:rsidRPr="00B60583">
              <w:rPr>
                <w:rStyle w:val="Lienhypertexte"/>
                <w:rFonts w:eastAsia="Bree Regular"/>
              </w:rPr>
              <w:t>Témoignages de Junior-Entrepreneurs</w:t>
            </w:r>
            <w:r w:rsidR="0042612B">
              <w:rPr>
                <w:webHidden/>
              </w:rPr>
              <w:tab/>
            </w:r>
            <w:r w:rsidR="0042612B">
              <w:rPr>
                <w:webHidden/>
              </w:rPr>
              <w:fldChar w:fldCharType="begin"/>
            </w:r>
            <w:r w:rsidR="0042612B">
              <w:rPr>
                <w:webHidden/>
              </w:rPr>
              <w:instrText xml:space="preserve"> PAGEREF _Toc96965618 \h </w:instrText>
            </w:r>
            <w:r w:rsidR="0042612B">
              <w:rPr>
                <w:webHidden/>
              </w:rPr>
            </w:r>
            <w:r w:rsidR="0042612B">
              <w:rPr>
                <w:webHidden/>
              </w:rPr>
              <w:fldChar w:fldCharType="separate"/>
            </w:r>
            <w:r w:rsidR="0042612B">
              <w:rPr>
                <w:webHidden/>
              </w:rPr>
              <w:t>9</w:t>
            </w:r>
            <w:r w:rsidR="0042612B">
              <w:rPr>
                <w:webHidden/>
              </w:rPr>
              <w:fldChar w:fldCharType="end"/>
            </w:r>
          </w:hyperlink>
        </w:p>
        <w:p w14:paraId="5578F7B8" w14:textId="5A0D63FF" w:rsidR="0042612B" w:rsidRDefault="00000000">
          <w:pPr>
            <w:pStyle w:val="TM1"/>
            <w:tabs>
              <w:tab w:val="left" w:pos="851"/>
            </w:tabs>
            <w:rPr>
              <w:rFonts w:asciiTheme="minorHAnsi" w:eastAsiaTheme="minorEastAsia" w:hAnsiTheme="minorHAnsi" w:cstheme="minorBidi"/>
              <w:caps w:val="0"/>
              <w:color w:val="auto"/>
              <w:sz w:val="22"/>
              <w:szCs w:val="22"/>
            </w:rPr>
          </w:pPr>
          <w:hyperlink w:anchor="_Toc96965619" w:history="1">
            <w:r w:rsidR="0042612B" w:rsidRPr="00B60583">
              <w:rPr>
                <w:rStyle w:val="Lienhypertexte"/>
                <w:rFonts w:eastAsia="Bree Regular"/>
              </w:rPr>
              <w:t>5.</w:t>
            </w:r>
            <w:r w:rsidR="0042612B">
              <w:rPr>
                <w:rFonts w:asciiTheme="minorHAnsi" w:eastAsiaTheme="minorEastAsia" w:hAnsiTheme="minorHAnsi" w:cstheme="minorBidi"/>
                <w:caps w:val="0"/>
                <w:color w:val="auto"/>
                <w:sz w:val="22"/>
                <w:szCs w:val="22"/>
              </w:rPr>
              <w:tab/>
            </w:r>
            <w:r w:rsidR="0042612B" w:rsidRPr="00B60583">
              <w:rPr>
                <w:rStyle w:val="Lienhypertexte"/>
                <w:rFonts w:eastAsia="Bree Regular"/>
              </w:rPr>
              <w:t>Demande de subvention</w:t>
            </w:r>
            <w:r w:rsidR="0042612B">
              <w:rPr>
                <w:webHidden/>
              </w:rPr>
              <w:tab/>
            </w:r>
            <w:r w:rsidR="0042612B">
              <w:rPr>
                <w:webHidden/>
              </w:rPr>
              <w:fldChar w:fldCharType="begin"/>
            </w:r>
            <w:r w:rsidR="0042612B">
              <w:rPr>
                <w:webHidden/>
              </w:rPr>
              <w:instrText xml:space="preserve"> PAGEREF _Toc96965619 \h </w:instrText>
            </w:r>
            <w:r w:rsidR="0042612B">
              <w:rPr>
                <w:webHidden/>
              </w:rPr>
            </w:r>
            <w:r w:rsidR="0042612B">
              <w:rPr>
                <w:webHidden/>
              </w:rPr>
              <w:fldChar w:fldCharType="separate"/>
            </w:r>
            <w:r w:rsidR="0042612B">
              <w:rPr>
                <w:webHidden/>
              </w:rPr>
              <w:t>10</w:t>
            </w:r>
            <w:r w:rsidR="0042612B">
              <w:rPr>
                <w:webHidden/>
              </w:rPr>
              <w:fldChar w:fldCharType="end"/>
            </w:r>
          </w:hyperlink>
        </w:p>
        <w:p w14:paraId="21519B7E" w14:textId="1CC43CD1" w:rsidR="001742E5" w:rsidRDefault="000406F0">
          <w:pPr>
            <w:spacing w:before="0" w:after="0" w:line="240" w:lineRule="auto"/>
            <w:ind w:firstLine="0"/>
            <w:rPr>
              <w:rFonts w:ascii="Bree Regular" w:eastAsia="Bree Regular" w:hAnsi="Bree Regular" w:cs="Bree Regular"/>
              <w:b/>
              <w:smallCaps/>
              <w:color w:val="BA1453"/>
              <w:sz w:val="20"/>
              <w:szCs w:val="20"/>
            </w:rPr>
          </w:pPr>
          <w:r>
            <w:fldChar w:fldCharType="end"/>
          </w:r>
        </w:p>
      </w:sdtContent>
    </w:sdt>
    <w:p w14:paraId="52C701EC" w14:textId="77777777" w:rsidR="001742E5" w:rsidRDefault="000406F0">
      <w:pPr>
        <w:spacing w:before="0" w:after="0" w:line="240" w:lineRule="auto"/>
        <w:ind w:firstLine="0"/>
        <w:rPr>
          <w:rFonts w:ascii="Bree Regular" w:eastAsia="Bree Regular" w:hAnsi="Bree Regular" w:cs="Bree Regular"/>
          <w:color w:val="BA1453"/>
          <w:sz w:val="48"/>
          <w:szCs w:val="48"/>
        </w:rPr>
      </w:pPr>
      <w:r>
        <w:br w:type="page"/>
      </w:r>
    </w:p>
    <w:p w14:paraId="37A189B6" w14:textId="77777777" w:rsidR="001742E5" w:rsidRDefault="000406F0" w:rsidP="00AB1740">
      <w:pPr>
        <w:pStyle w:val="Titre1"/>
        <w:rPr>
          <w:rFonts w:eastAsia="Bree Regular"/>
        </w:rPr>
      </w:pPr>
      <w:bookmarkStart w:id="1" w:name="_heading=h.30j0zll" w:colFirst="0" w:colLast="0"/>
      <w:bookmarkStart w:id="2" w:name="_Toc96965605"/>
      <w:bookmarkEnd w:id="1"/>
      <w:r>
        <w:rPr>
          <w:rFonts w:eastAsia="Bree Regular"/>
        </w:rPr>
        <w:lastRenderedPageBreak/>
        <w:t>Qu’est-ce que le Congrès National d’Eté ?</w:t>
      </w:r>
      <w:bookmarkEnd w:id="2"/>
    </w:p>
    <w:p w14:paraId="4B2CCFD3" w14:textId="77777777" w:rsidR="001742E5" w:rsidRDefault="000406F0" w:rsidP="00AB1740">
      <w:pPr>
        <w:pStyle w:val="Titre2"/>
        <w:rPr>
          <w:rFonts w:eastAsia="DIN"/>
        </w:rPr>
      </w:pPr>
      <w:bookmarkStart w:id="3" w:name="_Toc96965606"/>
      <w:r>
        <w:rPr>
          <w:rFonts w:eastAsia="DIN"/>
        </w:rPr>
        <w:t>Les Congrès Nationaux</w:t>
      </w:r>
      <w:bookmarkEnd w:id="3"/>
    </w:p>
    <w:p w14:paraId="112DC126" w14:textId="77777777" w:rsidR="001742E5" w:rsidRDefault="001742E5">
      <w:pPr>
        <w:spacing w:before="0" w:after="0" w:line="240" w:lineRule="auto"/>
        <w:ind w:firstLine="709"/>
        <w:rPr>
          <w:rFonts w:ascii="DIN" w:eastAsia="DIN" w:hAnsi="DIN" w:cs="DIN"/>
          <w:color w:val="000000"/>
        </w:rPr>
      </w:pPr>
    </w:p>
    <w:p w14:paraId="23578D12" w14:textId="77777777" w:rsidR="001742E5" w:rsidRPr="00EB2661" w:rsidRDefault="000406F0">
      <w:pPr>
        <w:spacing w:before="0" w:after="0" w:line="240" w:lineRule="auto"/>
        <w:ind w:firstLine="709"/>
        <w:rPr>
          <w:rFonts w:ascii="DIN" w:eastAsia="DIN" w:hAnsi="DIN" w:cs="DIN"/>
          <w:color w:val="495049" w:themeColor="accent5"/>
          <w:sz w:val="24"/>
          <w:szCs w:val="24"/>
        </w:rPr>
      </w:pPr>
      <w:r w:rsidRPr="00EB2661">
        <w:rPr>
          <w:rFonts w:ascii="DIN" w:eastAsia="DIN" w:hAnsi="DIN" w:cs="DIN"/>
          <w:color w:val="495049" w:themeColor="accent5"/>
        </w:rPr>
        <w:t>Chaque année depuis 52 ans, plus de 1 000 étudiants d’écoles d’ingénieurs, d’universités, d’écoles spécialisées et d’écoles de commerce se réunissent pour un week-end lors du Congrès National d’Eté. Symbole du dynamisme et de la diversité de notre Mouvement, ce week-end est ponctué de sessions de formation et de rencontres avec les entreprises partenaires (BNP Paribas, ALTEN, EY, ENGIE et Saint-Gobain) puis s’achève par la cérémonie de remise des prix des Junior-Entreprises. </w:t>
      </w:r>
    </w:p>
    <w:p w14:paraId="70CBC334" w14:textId="77777777" w:rsidR="001742E5" w:rsidRPr="00EB2661" w:rsidRDefault="001742E5">
      <w:pPr>
        <w:spacing w:before="0" w:after="0" w:line="240" w:lineRule="auto"/>
        <w:ind w:firstLine="0"/>
        <w:rPr>
          <w:rFonts w:ascii="Times New Roman" w:eastAsia="Times New Roman" w:hAnsi="Times New Roman" w:cs="Times New Roman"/>
          <w:color w:val="495049" w:themeColor="accent5"/>
          <w:sz w:val="24"/>
          <w:szCs w:val="24"/>
        </w:rPr>
      </w:pPr>
    </w:p>
    <w:p w14:paraId="540C8FA9" w14:textId="36636E69" w:rsidR="001742E5" w:rsidRPr="00EB2661" w:rsidRDefault="000406F0">
      <w:pPr>
        <w:spacing w:before="0" w:after="0" w:line="240" w:lineRule="auto"/>
        <w:ind w:firstLine="0"/>
        <w:rPr>
          <w:rFonts w:ascii="DIN" w:eastAsia="DIN" w:hAnsi="DIN" w:cs="DIN"/>
          <w:color w:val="495049" w:themeColor="accent5"/>
        </w:rPr>
      </w:pPr>
      <w:r w:rsidRPr="00EB2661">
        <w:rPr>
          <w:rFonts w:ascii="DIN" w:eastAsia="DIN" w:hAnsi="DIN" w:cs="DIN"/>
          <w:color w:val="495049" w:themeColor="accent5"/>
        </w:rPr>
        <w:t xml:space="preserve">Cette année, la CNJE profite </w:t>
      </w:r>
      <w:r w:rsidR="00294B9D">
        <w:rPr>
          <w:rFonts w:ascii="DIN" w:eastAsia="DIN" w:hAnsi="DIN" w:cs="DIN"/>
          <w:color w:val="495049" w:themeColor="accent5"/>
        </w:rPr>
        <w:t>de l’envie des Junior-Entrepreneurs à revenir en événements post-covid et de l’aspect historique de l’inscription des Junior-Entreprises dans la loi pour proposer des événements toujours plus marquants et ambitieux</w:t>
      </w:r>
      <w:r w:rsidRPr="00EB2661">
        <w:rPr>
          <w:rFonts w:ascii="DIN" w:eastAsia="DIN" w:hAnsi="DIN" w:cs="DIN"/>
          <w:color w:val="495049" w:themeColor="accent5"/>
        </w:rPr>
        <w:t xml:space="preserve">. Alors, après le Congrès National d’Hiver qui s’est tenu du </w:t>
      </w:r>
      <w:r w:rsidR="00294B9D">
        <w:rPr>
          <w:rFonts w:ascii="DIN" w:eastAsia="DIN" w:hAnsi="DIN" w:cs="DIN"/>
          <w:color w:val="495049" w:themeColor="accent5"/>
        </w:rPr>
        <w:t>2</w:t>
      </w:r>
      <w:r w:rsidRPr="00EB2661">
        <w:rPr>
          <w:rFonts w:ascii="DIN" w:eastAsia="DIN" w:hAnsi="DIN" w:cs="DIN"/>
          <w:color w:val="495049" w:themeColor="accent5"/>
        </w:rPr>
        <w:t xml:space="preserve"> au </w:t>
      </w:r>
      <w:r w:rsidR="00294B9D">
        <w:rPr>
          <w:rFonts w:ascii="DIN" w:eastAsia="DIN" w:hAnsi="DIN" w:cs="DIN"/>
          <w:color w:val="495049" w:themeColor="accent5"/>
        </w:rPr>
        <w:t>4</w:t>
      </w:r>
      <w:r w:rsidRPr="00EB2661">
        <w:rPr>
          <w:rFonts w:ascii="DIN" w:eastAsia="DIN" w:hAnsi="DIN" w:cs="DIN"/>
          <w:color w:val="495049" w:themeColor="accent5"/>
        </w:rPr>
        <w:t xml:space="preserve"> </w:t>
      </w:r>
      <w:r w:rsidR="00294B9D">
        <w:rPr>
          <w:rFonts w:ascii="DIN" w:eastAsia="DIN" w:hAnsi="DIN" w:cs="DIN"/>
          <w:color w:val="495049" w:themeColor="accent5"/>
        </w:rPr>
        <w:t>décembre</w:t>
      </w:r>
      <w:r w:rsidRPr="00EB2661">
        <w:rPr>
          <w:rFonts w:ascii="DIN" w:eastAsia="DIN" w:hAnsi="DIN" w:cs="DIN"/>
          <w:color w:val="495049" w:themeColor="accent5"/>
        </w:rPr>
        <w:t xml:space="preserve"> 202</w:t>
      </w:r>
      <w:r w:rsidR="00294B9D">
        <w:rPr>
          <w:rFonts w:ascii="DIN" w:eastAsia="DIN" w:hAnsi="DIN" w:cs="DIN"/>
          <w:color w:val="495049" w:themeColor="accent5"/>
        </w:rPr>
        <w:t>2</w:t>
      </w:r>
      <w:r w:rsidRPr="00EB2661">
        <w:rPr>
          <w:rFonts w:ascii="DIN" w:eastAsia="DIN" w:hAnsi="DIN" w:cs="DIN"/>
          <w:color w:val="495049" w:themeColor="accent5"/>
        </w:rPr>
        <w:t xml:space="preserve">, la Confédération Nationale des Junior-Entreprises lance le </w:t>
      </w:r>
      <w:r w:rsidRPr="00EB2661">
        <w:rPr>
          <w:rFonts w:ascii="DIN" w:eastAsia="DIN" w:hAnsi="DIN" w:cs="DIN"/>
          <w:b/>
          <w:color w:val="495049" w:themeColor="accent5"/>
        </w:rPr>
        <w:t>Congrès National d’Eté 202</w:t>
      </w:r>
      <w:r w:rsidR="00294B9D">
        <w:rPr>
          <w:rFonts w:ascii="DIN" w:eastAsia="DIN" w:hAnsi="DIN" w:cs="DIN"/>
          <w:b/>
          <w:color w:val="495049" w:themeColor="accent5"/>
        </w:rPr>
        <w:t>3</w:t>
      </w:r>
      <w:r w:rsidRPr="00EB2661">
        <w:rPr>
          <w:rFonts w:ascii="DIN" w:eastAsia="DIN" w:hAnsi="DIN" w:cs="DIN"/>
          <w:b/>
          <w:color w:val="495049" w:themeColor="accent5"/>
        </w:rPr>
        <w:t xml:space="preserve"> du </w:t>
      </w:r>
      <w:r w:rsidR="00294B9D">
        <w:rPr>
          <w:rFonts w:ascii="DIN" w:eastAsia="DIN" w:hAnsi="DIN" w:cs="DIN"/>
          <w:b/>
          <w:color w:val="495049" w:themeColor="accent5"/>
        </w:rPr>
        <w:t xml:space="preserve">12 </w:t>
      </w:r>
      <w:r w:rsidRPr="00EB2661">
        <w:rPr>
          <w:rFonts w:ascii="DIN" w:eastAsia="DIN" w:hAnsi="DIN" w:cs="DIN"/>
          <w:b/>
          <w:color w:val="495049" w:themeColor="accent5"/>
        </w:rPr>
        <w:t>au 1</w:t>
      </w:r>
      <w:r w:rsidR="00294B9D">
        <w:rPr>
          <w:rFonts w:ascii="DIN" w:eastAsia="DIN" w:hAnsi="DIN" w:cs="DIN"/>
          <w:b/>
          <w:color w:val="495049" w:themeColor="accent5"/>
        </w:rPr>
        <w:t>4</w:t>
      </w:r>
      <w:r w:rsidRPr="00EB2661">
        <w:rPr>
          <w:rFonts w:ascii="DIN" w:eastAsia="DIN" w:hAnsi="DIN" w:cs="DIN"/>
          <w:b/>
          <w:color w:val="495049" w:themeColor="accent5"/>
        </w:rPr>
        <w:t xml:space="preserve"> mai 202</w:t>
      </w:r>
      <w:r w:rsidR="00294B9D">
        <w:rPr>
          <w:rFonts w:ascii="DIN" w:eastAsia="DIN" w:hAnsi="DIN" w:cs="DIN"/>
          <w:b/>
          <w:color w:val="495049" w:themeColor="accent5"/>
        </w:rPr>
        <w:t>3</w:t>
      </w:r>
      <w:r w:rsidRPr="00EB2661">
        <w:rPr>
          <w:rFonts w:ascii="DIN" w:eastAsia="DIN" w:hAnsi="DIN" w:cs="DIN"/>
          <w:color w:val="495049" w:themeColor="accent5"/>
        </w:rPr>
        <w:t>. Cette édition réunira encore 1 000 Junior-Entrepreneurs issus des différentes structures situées dans des écoles d’ingénieurs, de commerce, spécialisées ou encore des universités de tout le territoire national.</w:t>
      </w:r>
    </w:p>
    <w:p w14:paraId="00F02449" w14:textId="77777777" w:rsidR="001742E5" w:rsidRDefault="001742E5">
      <w:pPr>
        <w:spacing w:before="0" w:after="0" w:line="240" w:lineRule="auto"/>
        <w:ind w:firstLine="0"/>
        <w:rPr>
          <w:rFonts w:ascii="DIN" w:eastAsia="DIN" w:hAnsi="DIN" w:cs="DIN"/>
          <w:color w:val="000000"/>
        </w:rPr>
      </w:pPr>
    </w:p>
    <w:p w14:paraId="17ACA87D" w14:textId="77777777" w:rsidR="001742E5" w:rsidRDefault="001742E5">
      <w:pPr>
        <w:spacing w:before="0" w:after="0" w:line="240" w:lineRule="auto"/>
        <w:ind w:firstLine="0"/>
        <w:rPr>
          <w:rFonts w:ascii="DIN" w:eastAsia="DIN" w:hAnsi="DIN" w:cs="DIN"/>
          <w:color w:val="000000"/>
        </w:rPr>
      </w:pPr>
    </w:p>
    <w:p w14:paraId="55C87E14" w14:textId="5D95FB46" w:rsidR="001742E5" w:rsidRDefault="000406F0" w:rsidP="00AB1740">
      <w:pPr>
        <w:pStyle w:val="Titre2"/>
        <w:rPr>
          <w:rFonts w:eastAsia="DIN"/>
          <w:highlight w:val="white"/>
        </w:rPr>
      </w:pPr>
      <w:bookmarkStart w:id="4" w:name="_Toc96965607"/>
      <w:r>
        <w:rPr>
          <w:rFonts w:eastAsia="DIN"/>
          <w:highlight w:val="white"/>
        </w:rPr>
        <w:t>Le Congrès National d’Eté 202</w:t>
      </w:r>
      <w:bookmarkEnd w:id="4"/>
      <w:r w:rsidR="00294B9D">
        <w:rPr>
          <w:rFonts w:eastAsia="DIN"/>
          <w:highlight w:val="white"/>
        </w:rPr>
        <w:t>3</w:t>
      </w:r>
    </w:p>
    <w:p w14:paraId="0799B33A" w14:textId="77777777" w:rsidR="001742E5" w:rsidRDefault="001742E5">
      <w:pPr>
        <w:spacing w:before="0" w:after="0" w:line="240" w:lineRule="auto"/>
        <w:ind w:firstLine="720"/>
        <w:rPr>
          <w:rFonts w:ascii="DIN" w:eastAsia="DIN" w:hAnsi="DIN" w:cs="DIN"/>
          <w:color w:val="000000"/>
          <w:highlight w:val="white"/>
        </w:rPr>
      </w:pPr>
    </w:p>
    <w:p w14:paraId="2A2FA1C5" w14:textId="77777777" w:rsidR="00D65CA8" w:rsidRPr="00D65CA8" w:rsidRDefault="00D65CA8" w:rsidP="00D65CA8">
      <w:pPr>
        <w:spacing w:before="0" w:after="0" w:line="240" w:lineRule="auto"/>
        <w:ind w:firstLine="360"/>
        <w:rPr>
          <w:rFonts w:ascii="DIN" w:eastAsia="DIN" w:hAnsi="DIN" w:cs="DIN"/>
          <w:color w:val="495049" w:themeColor="accent5"/>
        </w:rPr>
      </w:pPr>
      <w:r w:rsidRPr="00D65CA8">
        <w:rPr>
          <w:rFonts w:ascii="DIN" w:eastAsia="DIN" w:hAnsi="DIN" w:cs="DIN"/>
          <w:color w:val="495049" w:themeColor="accent5"/>
        </w:rPr>
        <w:t xml:space="preserve">Le Congrès National d’Été 2023 met au cœur nos ambitions communes, celles qui portent le Mouvement depuis 54 ans vers la performance et l’innovation. </w:t>
      </w:r>
    </w:p>
    <w:p w14:paraId="797CBB8F" w14:textId="34AD00D9" w:rsidR="00D65CA8" w:rsidRPr="00EB2661" w:rsidRDefault="00D65CA8" w:rsidP="00D65CA8">
      <w:pPr>
        <w:spacing w:before="0" w:after="0" w:line="240" w:lineRule="auto"/>
        <w:ind w:firstLine="360"/>
        <w:rPr>
          <w:rFonts w:ascii="DIN" w:eastAsia="DIN" w:hAnsi="DIN" w:cs="DIN"/>
          <w:color w:val="495049" w:themeColor="accent5"/>
          <w:highlight w:val="white"/>
        </w:rPr>
      </w:pPr>
      <w:r w:rsidRPr="00D65CA8">
        <w:rPr>
          <w:rFonts w:ascii="DIN" w:eastAsia="DIN" w:hAnsi="DIN" w:cs="DIN"/>
          <w:color w:val="495049" w:themeColor="accent5"/>
        </w:rPr>
        <w:t xml:space="preserve">Aujourd’hui, le Mouvement des Junior-Entreprises à plus que jamais atteint un niveau de maturité exceptionnelle. Il est donc temps de nous diriger vers </w:t>
      </w:r>
      <w:r w:rsidRPr="00D65CA8">
        <w:rPr>
          <w:rFonts w:ascii="DIN" w:eastAsia="DIN" w:hAnsi="DIN" w:cs="DIN"/>
          <w:b/>
          <w:bCs/>
          <w:color w:val="495049" w:themeColor="accent5"/>
        </w:rPr>
        <w:t>de nouvelles ambitions</w:t>
      </w:r>
      <w:r>
        <w:rPr>
          <w:rFonts w:ascii="DIN" w:eastAsia="DIN" w:hAnsi="DIN" w:cs="DIN"/>
          <w:color w:val="495049" w:themeColor="accent5"/>
        </w:rPr>
        <w:t> :</w:t>
      </w:r>
    </w:p>
    <w:p w14:paraId="31DD6645" w14:textId="77777777" w:rsidR="00D65CA8" w:rsidRPr="00D65CA8" w:rsidRDefault="00D65CA8" w:rsidP="00D65CA8">
      <w:pPr>
        <w:spacing w:before="0" w:after="0" w:line="240" w:lineRule="auto"/>
        <w:ind w:left="720" w:firstLine="0"/>
        <w:rPr>
          <w:rFonts w:ascii="DIN" w:eastAsia="DIN" w:hAnsi="DIN" w:cs="DIN"/>
          <w:color w:val="495049" w:themeColor="accent5"/>
          <w:highlight w:val="white"/>
        </w:rPr>
      </w:pPr>
    </w:p>
    <w:p w14:paraId="4A41362B" w14:textId="0CB28837" w:rsidR="00D65CA8" w:rsidRPr="00D65CA8" w:rsidRDefault="00D65CA8">
      <w:pPr>
        <w:numPr>
          <w:ilvl w:val="0"/>
          <w:numId w:val="2"/>
        </w:numPr>
        <w:spacing w:before="0" w:after="0" w:line="240" w:lineRule="auto"/>
        <w:rPr>
          <w:rFonts w:ascii="DIN" w:eastAsia="DIN" w:hAnsi="DIN" w:cs="DIN"/>
          <w:color w:val="495049" w:themeColor="accent5"/>
          <w:highlight w:val="white"/>
        </w:rPr>
      </w:pPr>
      <w:r w:rsidRPr="00D65CA8">
        <w:rPr>
          <w:rFonts w:ascii="DIN" w:eastAsia="DIN" w:hAnsi="DIN" w:cs="DIN"/>
          <w:color w:val="495049" w:themeColor="accent5"/>
        </w:rPr>
        <w:t>De nouvelles ambitions pour vos Juniors, en renouvelant votre modèle, en innovant</w:t>
      </w:r>
      <w:r>
        <w:rPr>
          <w:rFonts w:ascii="DIN" w:eastAsia="DIN" w:hAnsi="DIN" w:cs="DIN"/>
          <w:color w:val="495049" w:themeColor="accent5"/>
        </w:rPr>
        <w:t> ;</w:t>
      </w:r>
    </w:p>
    <w:p w14:paraId="38205A82" w14:textId="1F9F502E" w:rsidR="00D65CA8" w:rsidRPr="00D65CA8" w:rsidRDefault="00D65CA8">
      <w:pPr>
        <w:numPr>
          <w:ilvl w:val="0"/>
          <w:numId w:val="2"/>
        </w:numPr>
        <w:spacing w:before="0" w:after="0" w:line="240" w:lineRule="auto"/>
        <w:rPr>
          <w:rFonts w:ascii="DIN" w:eastAsia="DIN" w:hAnsi="DIN" w:cs="DIN"/>
          <w:color w:val="495049" w:themeColor="accent5"/>
          <w:highlight w:val="white"/>
        </w:rPr>
      </w:pPr>
      <w:r w:rsidRPr="00D65CA8">
        <w:rPr>
          <w:rFonts w:ascii="DIN" w:eastAsia="DIN" w:hAnsi="DIN" w:cs="DIN"/>
          <w:color w:val="495049" w:themeColor="accent5"/>
        </w:rPr>
        <w:t>De nouvelles ambitions pour vous, Junior-Entrepreneurs, en inspirant vos intervenants, clients et autres étudiants</w:t>
      </w:r>
      <w:r>
        <w:rPr>
          <w:rFonts w:ascii="DIN" w:eastAsia="DIN" w:hAnsi="DIN" w:cs="DIN"/>
          <w:color w:val="495049" w:themeColor="accent5"/>
        </w:rPr>
        <w:t> ;</w:t>
      </w:r>
    </w:p>
    <w:p w14:paraId="1130CAAA" w14:textId="33A7A281" w:rsidR="001742E5" w:rsidRPr="00D65CA8" w:rsidRDefault="00D65CA8" w:rsidP="00D65CA8">
      <w:pPr>
        <w:numPr>
          <w:ilvl w:val="0"/>
          <w:numId w:val="2"/>
        </w:numPr>
        <w:spacing w:before="0" w:after="0" w:line="240" w:lineRule="auto"/>
        <w:rPr>
          <w:rFonts w:ascii="DIN" w:eastAsia="DIN" w:hAnsi="DIN" w:cs="DIN"/>
          <w:color w:val="495049" w:themeColor="accent5"/>
          <w:highlight w:val="white"/>
        </w:rPr>
      </w:pPr>
      <w:r w:rsidRPr="00D65CA8">
        <w:rPr>
          <w:rFonts w:ascii="DIN" w:eastAsia="DIN" w:hAnsi="DIN" w:cs="DIN"/>
          <w:color w:val="495049" w:themeColor="accent5"/>
        </w:rPr>
        <w:t>Enfin, de nouvelles ambitions pour le Mouvement des Junior-Entreprises. Nos dernières réalisations l’ont démontré (amendement des Junior-Entreprises, croissance record, projet d’envergures etc.) nous sommes aujourd’hui en capacité de passer à une autre échelle.</w:t>
      </w:r>
    </w:p>
    <w:p w14:paraId="17DB8FB0" w14:textId="77777777" w:rsidR="001742E5" w:rsidRPr="00EB2661" w:rsidRDefault="001742E5">
      <w:pPr>
        <w:spacing w:before="0" w:after="0" w:line="240" w:lineRule="auto"/>
        <w:ind w:firstLine="0"/>
        <w:rPr>
          <w:rFonts w:ascii="DIN" w:eastAsia="DIN" w:hAnsi="DIN" w:cs="DIN"/>
          <w:color w:val="495049" w:themeColor="accent5"/>
          <w:highlight w:val="white"/>
        </w:rPr>
      </w:pPr>
    </w:p>
    <w:p w14:paraId="70A79CCC" w14:textId="77777777" w:rsidR="00D65CA8" w:rsidRPr="00D65CA8" w:rsidRDefault="00D65CA8" w:rsidP="00D65CA8">
      <w:pPr>
        <w:spacing w:before="0" w:after="0" w:line="240" w:lineRule="auto"/>
        <w:ind w:firstLine="0"/>
        <w:rPr>
          <w:rFonts w:ascii="DIN" w:eastAsia="DIN" w:hAnsi="DIN" w:cs="DIN"/>
          <w:color w:val="495049" w:themeColor="accent5"/>
        </w:rPr>
      </w:pPr>
      <w:r w:rsidRPr="00D65CA8">
        <w:rPr>
          <w:rFonts w:ascii="DIN" w:eastAsia="DIN" w:hAnsi="DIN" w:cs="DIN"/>
          <w:color w:val="495049" w:themeColor="accent5"/>
        </w:rPr>
        <w:t>Avec ce CNE23, mettons au centre de nos échanges nos ambitions pour demain.</w:t>
      </w:r>
    </w:p>
    <w:p w14:paraId="5D2401B1" w14:textId="4AE71209" w:rsidR="001742E5" w:rsidRDefault="00D65CA8" w:rsidP="00D65CA8">
      <w:pPr>
        <w:spacing w:before="0" w:after="0" w:line="240" w:lineRule="auto"/>
        <w:ind w:firstLine="0"/>
        <w:rPr>
          <w:rFonts w:ascii="DIN" w:eastAsia="DIN" w:hAnsi="DIN" w:cs="DIN"/>
          <w:i/>
          <w:iCs/>
          <w:color w:val="495049" w:themeColor="accent5"/>
        </w:rPr>
      </w:pPr>
      <w:r w:rsidRPr="00D65CA8">
        <w:rPr>
          <w:rFonts w:ascii="DIN" w:eastAsia="DIN" w:hAnsi="DIN" w:cs="DIN"/>
          <w:i/>
          <w:iCs/>
          <w:color w:val="495049" w:themeColor="accent5"/>
        </w:rPr>
        <w:t>De nouvelles ambitions…</w:t>
      </w:r>
      <w:r w:rsidR="000406F0" w:rsidRPr="00D65CA8">
        <w:rPr>
          <w:rFonts w:ascii="DIN" w:eastAsia="DIN" w:hAnsi="DIN" w:cs="DIN"/>
          <w:i/>
          <w:iCs/>
          <w:color w:val="495049" w:themeColor="accent5"/>
          <w:highlight w:val="white"/>
        </w:rPr>
        <w:t xml:space="preserve"> </w:t>
      </w:r>
    </w:p>
    <w:p w14:paraId="1DABC474" w14:textId="07908106" w:rsidR="00D65CA8" w:rsidRPr="00D65CA8" w:rsidRDefault="00D65CA8" w:rsidP="00D65CA8">
      <w:pPr>
        <w:spacing w:before="0" w:after="0" w:line="240" w:lineRule="auto"/>
        <w:ind w:firstLine="0"/>
        <w:rPr>
          <w:rFonts w:ascii="DIN" w:eastAsia="DIN" w:hAnsi="DIN" w:cs="DIN"/>
          <w:color w:val="495049" w:themeColor="accent5"/>
        </w:rPr>
      </w:pPr>
      <w:r w:rsidRPr="00D65CA8">
        <w:rPr>
          <w:rFonts w:ascii="DIN" w:eastAsia="DIN" w:hAnsi="DIN" w:cs="DIN"/>
          <w:color w:val="495049" w:themeColor="accent5"/>
        </w:rPr>
        <w:t>Rayonnons ensemble à échelle nationale pour affirmer le concept Junior-Entreprise comme une évidence dans le paysage associatif et entrepreneurial français.</w:t>
      </w:r>
    </w:p>
    <w:p w14:paraId="4961CA54" w14:textId="4DB268B8" w:rsidR="001742E5" w:rsidRDefault="001742E5">
      <w:pPr>
        <w:spacing w:before="0" w:after="0" w:line="240" w:lineRule="auto"/>
        <w:ind w:firstLine="0"/>
        <w:rPr>
          <w:rFonts w:ascii="Bree Regular" w:eastAsia="Bree Regular" w:hAnsi="Bree Regular" w:cs="Bree Regular"/>
          <w:color w:val="BA1449"/>
          <w:sz w:val="44"/>
          <w:szCs w:val="44"/>
        </w:rPr>
      </w:pPr>
    </w:p>
    <w:p w14:paraId="479BC8FD" w14:textId="77777777" w:rsidR="001742E5" w:rsidRDefault="000406F0" w:rsidP="00AB1740">
      <w:pPr>
        <w:pStyle w:val="Titre1"/>
        <w:rPr>
          <w:rFonts w:eastAsia="Bree Regular"/>
        </w:rPr>
      </w:pPr>
      <w:bookmarkStart w:id="5" w:name="_heading=h.srqzk4ccfj3n" w:colFirst="0" w:colLast="0"/>
      <w:bookmarkStart w:id="6" w:name="_Toc96965608"/>
      <w:bookmarkEnd w:id="5"/>
      <w:r>
        <w:rPr>
          <w:rFonts w:eastAsia="Bree Regular"/>
        </w:rPr>
        <w:lastRenderedPageBreak/>
        <w:t>Budget de l’événement</w:t>
      </w:r>
      <w:bookmarkEnd w:id="6"/>
    </w:p>
    <w:p w14:paraId="3E7A6EE6" w14:textId="77777777" w:rsidR="001742E5" w:rsidRDefault="001742E5">
      <w:pPr>
        <w:spacing w:before="0" w:after="0" w:line="240" w:lineRule="auto"/>
        <w:ind w:firstLine="0"/>
        <w:rPr>
          <w:rFonts w:ascii="DIN" w:eastAsia="DIN" w:hAnsi="DIN" w:cs="DIN"/>
          <w:color w:val="000000"/>
          <w:highlight w:val="yellow"/>
        </w:rPr>
      </w:pPr>
    </w:p>
    <w:p w14:paraId="79FD30FD" w14:textId="77777777" w:rsidR="001742E5" w:rsidRPr="00EB2661" w:rsidRDefault="000406F0" w:rsidP="00EB2661">
      <w:pPr>
        <w:spacing w:before="0" w:after="0" w:line="240" w:lineRule="auto"/>
        <w:ind w:firstLine="720"/>
        <w:rPr>
          <w:rFonts w:ascii="DIN" w:eastAsia="DIN" w:hAnsi="DIN" w:cs="DIN"/>
          <w:color w:val="495049" w:themeColor="accent5"/>
        </w:rPr>
      </w:pPr>
      <w:r w:rsidRPr="00EB2661">
        <w:rPr>
          <w:rFonts w:ascii="DIN" w:eastAsia="DIN" w:hAnsi="DIN" w:cs="DIN"/>
          <w:color w:val="495049" w:themeColor="accent5"/>
        </w:rPr>
        <w:t xml:space="preserve">Voici quelques informations sur le budget de l’événement afin que vous puissiez mieux comprendre les différents frais engagés. </w:t>
      </w:r>
    </w:p>
    <w:p w14:paraId="014D4609" w14:textId="77777777" w:rsidR="001742E5" w:rsidRPr="00EB2661" w:rsidRDefault="001742E5">
      <w:pPr>
        <w:spacing w:before="0" w:after="0" w:line="240" w:lineRule="auto"/>
        <w:ind w:firstLine="0"/>
        <w:rPr>
          <w:rFonts w:ascii="DIN" w:eastAsia="DIN" w:hAnsi="DIN" w:cs="DIN"/>
          <w:color w:val="495049" w:themeColor="accent5"/>
        </w:rPr>
      </w:pPr>
    </w:p>
    <w:p w14:paraId="0C847EF2" w14:textId="73E316A4" w:rsidR="001742E5" w:rsidRPr="00EB2661" w:rsidRDefault="000406F0">
      <w:pPr>
        <w:spacing w:before="0" w:after="0" w:line="240" w:lineRule="auto"/>
        <w:ind w:firstLine="0"/>
        <w:rPr>
          <w:rFonts w:ascii="DIN" w:eastAsia="DIN" w:hAnsi="DIN" w:cs="DIN"/>
          <w:color w:val="495049" w:themeColor="accent5"/>
        </w:rPr>
      </w:pPr>
      <w:r w:rsidRPr="00EB2661">
        <w:rPr>
          <w:rFonts w:ascii="DIN" w:eastAsia="DIN" w:hAnsi="DIN" w:cs="DIN"/>
          <w:color w:val="495049" w:themeColor="accent5"/>
        </w:rPr>
        <w:t xml:space="preserve">Les principaux postes de dépenses du Congrès National d’Eté sont l’hébergement, la restauration et l’équipement qui représentent </w:t>
      </w:r>
      <w:r w:rsidR="00294B9D">
        <w:rPr>
          <w:rFonts w:ascii="DIN" w:eastAsia="DIN" w:hAnsi="DIN" w:cs="DIN"/>
          <w:b/>
          <w:color w:val="495049" w:themeColor="accent5"/>
        </w:rPr>
        <w:t>283</w:t>
      </w:r>
      <w:r w:rsidRPr="00EB2661">
        <w:rPr>
          <w:rFonts w:ascii="DIN" w:eastAsia="DIN" w:hAnsi="DIN" w:cs="DIN"/>
          <w:b/>
          <w:color w:val="495049" w:themeColor="accent5"/>
        </w:rPr>
        <w:t xml:space="preserve"> </w:t>
      </w:r>
      <w:r w:rsidR="00294B9D">
        <w:rPr>
          <w:rFonts w:ascii="DIN" w:eastAsia="DIN" w:hAnsi="DIN" w:cs="DIN"/>
          <w:b/>
          <w:color w:val="495049" w:themeColor="accent5"/>
        </w:rPr>
        <w:t>483</w:t>
      </w:r>
      <w:r w:rsidRPr="00EB2661">
        <w:rPr>
          <w:rFonts w:ascii="DIN" w:eastAsia="DIN" w:hAnsi="DIN" w:cs="DIN"/>
          <w:b/>
          <w:color w:val="495049" w:themeColor="accent5"/>
        </w:rPr>
        <w:t xml:space="preserve"> € HT</w:t>
      </w:r>
      <w:r w:rsidRPr="00EB2661">
        <w:rPr>
          <w:rFonts w:ascii="DIN" w:eastAsia="DIN" w:hAnsi="DIN" w:cs="DIN"/>
          <w:color w:val="495049" w:themeColor="accent5"/>
        </w:rPr>
        <w:t>. A cela s'ajoutent les frais annexes tels que les différents prestataires</w:t>
      </w:r>
      <w:r w:rsidR="00294B9D">
        <w:rPr>
          <w:rFonts w:ascii="DIN" w:eastAsia="DIN" w:hAnsi="DIN" w:cs="DIN"/>
          <w:color w:val="495049" w:themeColor="accent5"/>
        </w:rPr>
        <w:t xml:space="preserve">, des frais logistiques </w:t>
      </w:r>
      <w:r w:rsidRPr="00EB2661">
        <w:rPr>
          <w:rFonts w:ascii="DIN" w:eastAsia="DIN" w:hAnsi="DIN" w:cs="DIN"/>
          <w:color w:val="495049" w:themeColor="accent5"/>
        </w:rPr>
        <w:t xml:space="preserve">ou encore la sécurité (SSIAP et sécurité civile) pour laquelle une attention particulière est portée puisqu’elle représente une enveloppe d’environ </w:t>
      </w:r>
      <w:r w:rsidRPr="00EB2661">
        <w:rPr>
          <w:rFonts w:ascii="DIN" w:eastAsia="DIN" w:hAnsi="DIN" w:cs="DIN"/>
          <w:b/>
          <w:color w:val="495049" w:themeColor="accent5"/>
        </w:rPr>
        <w:t>1</w:t>
      </w:r>
      <w:r w:rsidR="00294B9D">
        <w:rPr>
          <w:rFonts w:ascii="DIN" w:eastAsia="DIN" w:hAnsi="DIN" w:cs="DIN"/>
          <w:b/>
          <w:color w:val="495049" w:themeColor="accent5"/>
        </w:rPr>
        <w:t>9</w:t>
      </w:r>
      <w:r w:rsidRPr="00EB2661">
        <w:rPr>
          <w:rFonts w:ascii="DIN" w:eastAsia="DIN" w:hAnsi="DIN" w:cs="DIN"/>
          <w:b/>
          <w:color w:val="495049" w:themeColor="accent5"/>
        </w:rPr>
        <w:t xml:space="preserve"> 000 € HT</w:t>
      </w:r>
      <w:r w:rsidRPr="00EB2661">
        <w:rPr>
          <w:rFonts w:ascii="DIN" w:eastAsia="DIN" w:hAnsi="DIN" w:cs="DIN"/>
          <w:color w:val="495049" w:themeColor="accent5"/>
        </w:rPr>
        <w:t>.</w:t>
      </w:r>
    </w:p>
    <w:p w14:paraId="5206BBD1" w14:textId="77777777" w:rsidR="001742E5" w:rsidRPr="00EB2661" w:rsidRDefault="001742E5">
      <w:pPr>
        <w:spacing w:before="0" w:after="0" w:line="240" w:lineRule="auto"/>
        <w:ind w:firstLine="0"/>
        <w:rPr>
          <w:rFonts w:ascii="DIN" w:eastAsia="DIN" w:hAnsi="DIN" w:cs="DIN"/>
          <w:color w:val="495049" w:themeColor="accent5"/>
          <w:sz w:val="24"/>
          <w:szCs w:val="24"/>
        </w:rPr>
      </w:pPr>
    </w:p>
    <w:p w14:paraId="67602537" w14:textId="4A032AE5" w:rsidR="001742E5" w:rsidRPr="00EB2661" w:rsidRDefault="000406F0">
      <w:pPr>
        <w:spacing w:before="0" w:after="0" w:line="240" w:lineRule="auto"/>
        <w:ind w:firstLine="0"/>
        <w:rPr>
          <w:rFonts w:ascii="DIN" w:eastAsia="DIN" w:hAnsi="DIN" w:cs="DIN"/>
          <w:color w:val="495049" w:themeColor="accent5"/>
        </w:rPr>
      </w:pPr>
      <w:r w:rsidRPr="00EB2661">
        <w:rPr>
          <w:rFonts w:ascii="DIN" w:eastAsia="DIN" w:hAnsi="DIN" w:cs="DIN"/>
          <w:color w:val="495049" w:themeColor="accent5"/>
        </w:rPr>
        <w:t xml:space="preserve">Cet événement étant traditionnellement autofinancé, la participation est donc facturée aux Juniors pour compenser les charges et atteindre l’équilibre. Cette année, un apport de plusieurs dizaines de milliers d’euros a été consenti par la CNJE afin de limiter au maximum un contrecoup sur le budget des participants. Chaque place est ainsi facturée </w:t>
      </w:r>
      <w:r w:rsidRPr="00EB2661">
        <w:rPr>
          <w:rFonts w:ascii="DIN" w:eastAsia="DIN" w:hAnsi="DIN" w:cs="DIN"/>
          <w:b/>
          <w:color w:val="495049" w:themeColor="accent5"/>
        </w:rPr>
        <w:t>2</w:t>
      </w:r>
      <w:r w:rsidR="00294B9D">
        <w:rPr>
          <w:rFonts w:ascii="DIN" w:eastAsia="DIN" w:hAnsi="DIN" w:cs="DIN"/>
          <w:b/>
          <w:color w:val="495049" w:themeColor="accent5"/>
        </w:rPr>
        <w:t>60</w:t>
      </w:r>
      <w:r w:rsidRPr="00EB2661">
        <w:rPr>
          <w:rFonts w:ascii="DIN" w:eastAsia="DIN" w:hAnsi="DIN" w:cs="DIN"/>
          <w:b/>
          <w:color w:val="495049" w:themeColor="accent5"/>
        </w:rPr>
        <w:t xml:space="preserve"> € HT par participant</w:t>
      </w:r>
      <w:r w:rsidRPr="00EB2661">
        <w:rPr>
          <w:rFonts w:ascii="DIN" w:eastAsia="DIN" w:hAnsi="DIN" w:cs="DIN"/>
          <w:color w:val="495049" w:themeColor="accent5"/>
        </w:rPr>
        <w:t xml:space="preserve">. </w:t>
      </w:r>
    </w:p>
    <w:p w14:paraId="6E80A0DE" w14:textId="77777777" w:rsidR="001742E5" w:rsidRPr="00EB2661" w:rsidRDefault="000406F0">
      <w:pPr>
        <w:spacing w:before="0" w:after="0" w:line="240" w:lineRule="auto"/>
        <w:ind w:firstLine="0"/>
        <w:rPr>
          <w:rFonts w:ascii="DIN" w:eastAsia="DIN" w:hAnsi="DIN" w:cs="DIN"/>
          <w:color w:val="495049" w:themeColor="accent5"/>
          <w:sz w:val="24"/>
          <w:szCs w:val="24"/>
        </w:rPr>
      </w:pPr>
      <w:r w:rsidRPr="00EB2661">
        <w:rPr>
          <w:rFonts w:ascii="DIN" w:eastAsia="DIN" w:hAnsi="DIN" w:cs="DIN"/>
          <w:color w:val="495049" w:themeColor="accent5"/>
        </w:rPr>
        <w:t xml:space="preserve">C’est pour cela que nous faisons appel à vous avec notre demande de subvention </w:t>
      </w:r>
      <w:r w:rsidRPr="00EB2661">
        <w:rPr>
          <w:rFonts w:ascii="DIN" w:eastAsia="DIN" w:hAnsi="DIN" w:cs="DIN"/>
          <w:color w:val="495049" w:themeColor="accent5"/>
          <w:highlight w:val="yellow"/>
        </w:rPr>
        <w:t>page XX</w:t>
      </w:r>
      <w:r w:rsidRPr="00EB2661">
        <w:rPr>
          <w:rFonts w:ascii="DIN" w:eastAsia="DIN" w:hAnsi="DIN" w:cs="DIN"/>
          <w:color w:val="495049" w:themeColor="accent5"/>
        </w:rPr>
        <w:t xml:space="preserve"> afin de pouvoir participer à ce congrès et représente</w:t>
      </w:r>
      <w:r w:rsidRPr="00EB2661">
        <w:rPr>
          <w:rFonts w:ascii="DIN" w:eastAsia="DIN" w:hAnsi="DIN" w:cs="DIN"/>
          <w:color w:val="495049" w:themeColor="accent5"/>
          <w:highlight w:val="white"/>
        </w:rPr>
        <w:t>r notre Junior et donc</w:t>
      </w:r>
      <w:r w:rsidRPr="00EB2661">
        <w:rPr>
          <w:rFonts w:ascii="DIN" w:eastAsia="DIN" w:hAnsi="DIN" w:cs="DIN"/>
          <w:color w:val="495049" w:themeColor="accent5"/>
          <w:highlight w:val="yellow"/>
        </w:rPr>
        <w:t xml:space="preserve"> notre école, XX</w:t>
      </w:r>
      <w:r w:rsidRPr="00EB2661">
        <w:rPr>
          <w:rFonts w:ascii="DIN" w:eastAsia="DIN" w:hAnsi="DIN" w:cs="DIN"/>
          <w:color w:val="495049" w:themeColor="accent5"/>
        </w:rPr>
        <w:t>.</w:t>
      </w:r>
    </w:p>
    <w:p w14:paraId="57A86872" w14:textId="77777777" w:rsidR="001742E5" w:rsidRDefault="000406F0">
      <w:pPr>
        <w:spacing w:before="0" w:after="0" w:line="240" w:lineRule="auto"/>
        <w:ind w:firstLine="0"/>
        <w:rPr>
          <w:rFonts w:ascii="Bree Regular" w:eastAsia="Bree Regular" w:hAnsi="Bree Regular" w:cs="Bree Regular"/>
          <w:color w:val="BA1449"/>
          <w:sz w:val="44"/>
          <w:szCs w:val="44"/>
          <w:highlight w:val="yellow"/>
        </w:rPr>
      </w:pPr>
      <w:r>
        <w:br w:type="page"/>
      </w:r>
    </w:p>
    <w:p w14:paraId="72BBCABB" w14:textId="77777777" w:rsidR="001742E5" w:rsidRDefault="000406F0" w:rsidP="00AB1740">
      <w:pPr>
        <w:pStyle w:val="Titre1"/>
        <w:rPr>
          <w:rFonts w:eastAsia="Bree Regular"/>
          <w:highlight w:val="white"/>
        </w:rPr>
      </w:pPr>
      <w:bookmarkStart w:id="7" w:name="_heading=h.p54bggvbsfwl" w:colFirst="0" w:colLast="0"/>
      <w:bookmarkStart w:id="8" w:name="_Toc96965609"/>
      <w:bookmarkEnd w:id="7"/>
      <w:r>
        <w:rPr>
          <w:rFonts w:eastAsia="Bree Regular"/>
          <w:highlight w:val="white"/>
        </w:rPr>
        <w:lastRenderedPageBreak/>
        <w:t>Programme détaillé</w:t>
      </w:r>
      <w:bookmarkEnd w:id="8"/>
      <w:r>
        <w:rPr>
          <w:rFonts w:eastAsia="Bree Regular"/>
          <w:highlight w:val="white"/>
        </w:rPr>
        <w:t xml:space="preserve"> </w:t>
      </w:r>
    </w:p>
    <w:p w14:paraId="295D68AA" w14:textId="77777777" w:rsidR="001742E5" w:rsidRDefault="000406F0" w:rsidP="00EB266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00" w:after="460" w:line="240" w:lineRule="auto"/>
        <w:ind w:firstLine="720"/>
        <w:rPr>
          <w:rFonts w:ascii="DIN" w:eastAsia="DIN" w:hAnsi="DIN" w:cs="DIN"/>
          <w:color w:val="444444"/>
          <w:sz w:val="24"/>
          <w:szCs w:val="24"/>
        </w:rPr>
      </w:pPr>
      <w:r>
        <w:rPr>
          <w:rFonts w:ascii="DIN" w:eastAsia="DIN" w:hAnsi="DIN" w:cs="DIN"/>
          <w:color w:val="444444"/>
          <w:sz w:val="24"/>
          <w:szCs w:val="24"/>
        </w:rPr>
        <w:t xml:space="preserve">L’échange et la </w:t>
      </w:r>
      <w:r>
        <w:rPr>
          <w:rFonts w:ascii="DIN" w:eastAsia="DIN" w:hAnsi="DIN" w:cs="DIN"/>
          <w:b/>
          <w:color w:val="444444"/>
          <w:sz w:val="24"/>
          <w:szCs w:val="24"/>
        </w:rPr>
        <w:t>transmission</w:t>
      </w:r>
      <w:r>
        <w:rPr>
          <w:rFonts w:ascii="DIN" w:eastAsia="DIN" w:hAnsi="DIN" w:cs="DIN"/>
          <w:color w:val="444444"/>
          <w:sz w:val="24"/>
          <w:szCs w:val="24"/>
        </w:rPr>
        <w:t xml:space="preserve"> sont des axes majeurs de la </w:t>
      </w:r>
      <w:r>
        <w:rPr>
          <w:rFonts w:ascii="DIN" w:eastAsia="DIN" w:hAnsi="DIN" w:cs="DIN"/>
          <w:b/>
          <w:i/>
          <w:color w:val="444444"/>
          <w:sz w:val="24"/>
          <w:szCs w:val="24"/>
        </w:rPr>
        <w:t>Confédération Nationale des Junior-Entreprises.</w:t>
      </w:r>
      <w:r>
        <w:rPr>
          <w:rFonts w:ascii="DIN" w:eastAsia="DIN" w:hAnsi="DIN" w:cs="DIN"/>
          <w:i/>
          <w:color w:val="444444"/>
          <w:sz w:val="24"/>
          <w:szCs w:val="24"/>
        </w:rPr>
        <w:t xml:space="preserve"> </w:t>
      </w:r>
      <w:r>
        <w:rPr>
          <w:rFonts w:ascii="DIN" w:eastAsia="DIN" w:hAnsi="DIN" w:cs="DIN"/>
          <w:color w:val="444444"/>
          <w:sz w:val="24"/>
          <w:szCs w:val="24"/>
        </w:rPr>
        <w:t>Les différentes associations créent ensemble de véritables synergies afin de faire monter en compétences l’ensemble du Mouvement tout en faisant briller leur école/université et leur cursus.</w:t>
      </w:r>
    </w:p>
    <w:p w14:paraId="7F84F7A1" w14:textId="77777777" w:rsidR="001742E5" w:rsidRDefault="000406F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460" w:line="240" w:lineRule="auto"/>
        <w:ind w:firstLine="0"/>
        <w:rPr>
          <w:rFonts w:ascii="DIN" w:eastAsia="DIN" w:hAnsi="DIN" w:cs="DIN"/>
          <w:color w:val="444444"/>
          <w:sz w:val="24"/>
          <w:szCs w:val="24"/>
        </w:rPr>
      </w:pPr>
      <w:r>
        <w:rPr>
          <w:rFonts w:ascii="DIN" w:eastAsia="DIN" w:hAnsi="DIN" w:cs="DIN"/>
          <w:color w:val="444444"/>
          <w:sz w:val="24"/>
          <w:szCs w:val="24"/>
        </w:rPr>
        <w:t>Les entreprises partenaires et autres intervenants viennent apporter une vision concrète de ce qu’est le monde de l’entreprise d’aujourd’hui et forment ainsi les Junior-Entrepreneurs afin de les préparer à leur entrée dans la vie professionnelle.</w:t>
      </w:r>
    </w:p>
    <w:p w14:paraId="2B1CCC55" w14:textId="77777777" w:rsidR="001742E5" w:rsidRDefault="000406F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460" w:line="240" w:lineRule="auto"/>
        <w:ind w:firstLine="0"/>
        <w:rPr>
          <w:rFonts w:ascii="DIN" w:eastAsia="DIN" w:hAnsi="DIN" w:cs="DIN"/>
          <w:color w:val="444444"/>
          <w:sz w:val="24"/>
          <w:szCs w:val="24"/>
        </w:rPr>
      </w:pPr>
      <w:r>
        <w:rPr>
          <w:rFonts w:ascii="DIN" w:eastAsia="DIN" w:hAnsi="DIN" w:cs="DIN"/>
          <w:color w:val="444444"/>
          <w:sz w:val="24"/>
          <w:szCs w:val="24"/>
        </w:rPr>
        <w:t xml:space="preserve">C’est pour cela que le Congrès National mélange formations par les partenaires, ateliers, conférences, tables rondes et moments de </w:t>
      </w:r>
      <w:r>
        <w:rPr>
          <w:rFonts w:ascii="DIN" w:eastAsia="DIN" w:hAnsi="DIN" w:cs="DIN"/>
          <w:i/>
          <w:color w:val="444444"/>
          <w:sz w:val="24"/>
          <w:szCs w:val="24"/>
        </w:rPr>
        <w:t>networking</w:t>
      </w:r>
      <w:r>
        <w:rPr>
          <w:rFonts w:ascii="DIN" w:eastAsia="DIN" w:hAnsi="DIN" w:cs="DIN"/>
          <w:color w:val="444444"/>
          <w:sz w:val="24"/>
          <w:szCs w:val="24"/>
        </w:rPr>
        <w:t>.</w:t>
      </w:r>
    </w:p>
    <w:p w14:paraId="0AD7A1A3" w14:textId="77777777" w:rsidR="001742E5" w:rsidRDefault="000406F0" w:rsidP="00AB1740">
      <w:pPr>
        <w:pStyle w:val="Titre2"/>
        <w:rPr>
          <w:rFonts w:eastAsia="Bree Regular"/>
        </w:rPr>
      </w:pPr>
      <w:bookmarkStart w:id="9" w:name="_heading=h.mjjjl9lwvpqz" w:colFirst="0" w:colLast="0"/>
      <w:bookmarkStart w:id="10" w:name="_Toc96965610"/>
      <w:bookmarkEnd w:id="9"/>
      <w:r>
        <w:rPr>
          <w:rFonts w:eastAsia="Bree Regular"/>
        </w:rPr>
        <w:t>Les formations</w:t>
      </w:r>
      <w:bookmarkEnd w:id="10"/>
    </w:p>
    <w:p w14:paraId="0D60AC01" w14:textId="77777777" w:rsidR="001742E5" w:rsidRDefault="000406F0" w:rsidP="00EB2661">
      <w:pPr>
        <w:spacing w:before="0" w:after="0" w:line="240" w:lineRule="auto"/>
        <w:ind w:firstLine="720"/>
        <w:rPr>
          <w:rFonts w:ascii="DIN" w:eastAsia="DIN" w:hAnsi="DIN" w:cs="DIN"/>
          <w:color w:val="444444"/>
        </w:rPr>
      </w:pPr>
      <w:r>
        <w:rPr>
          <w:rFonts w:ascii="DIN" w:eastAsia="DIN" w:hAnsi="DIN" w:cs="DIN"/>
          <w:color w:val="444444"/>
        </w:rPr>
        <w:t xml:space="preserve">La journée du samedi est dédiée à la formation des participants. </w:t>
      </w:r>
    </w:p>
    <w:p w14:paraId="50B36845" w14:textId="77777777" w:rsidR="001742E5" w:rsidRDefault="000406F0">
      <w:pPr>
        <w:spacing w:before="0" w:after="0" w:line="240" w:lineRule="auto"/>
        <w:ind w:firstLine="0"/>
        <w:rPr>
          <w:rFonts w:ascii="DIN" w:eastAsia="DIN" w:hAnsi="DIN" w:cs="DIN"/>
          <w:color w:val="444444"/>
        </w:rPr>
      </w:pPr>
      <w:r>
        <w:rPr>
          <w:rFonts w:ascii="DIN" w:eastAsia="DIN" w:hAnsi="DIN" w:cs="DIN"/>
          <w:color w:val="444444"/>
        </w:rPr>
        <w:t xml:space="preserve">Le 14 mai prochain, les Partenaires Premium de la CNJE, </w:t>
      </w:r>
      <w:r>
        <w:rPr>
          <w:rFonts w:ascii="DIN" w:eastAsia="DIN" w:hAnsi="DIN" w:cs="DIN"/>
          <w:b/>
          <w:i/>
          <w:color w:val="444444"/>
        </w:rPr>
        <w:t>BNP Paribas</w:t>
      </w:r>
      <w:r>
        <w:rPr>
          <w:rFonts w:ascii="DIN" w:eastAsia="DIN" w:hAnsi="DIN" w:cs="DIN"/>
          <w:color w:val="444444"/>
        </w:rPr>
        <w:t xml:space="preserve">, </w:t>
      </w:r>
      <w:r>
        <w:rPr>
          <w:rFonts w:ascii="DIN" w:eastAsia="DIN" w:hAnsi="DIN" w:cs="DIN"/>
          <w:b/>
          <w:i/>
          <w:color w:val="444444"/>
        </w:rPr>
        <w:t>ALTEN</w:t>
      </w:r>
      <w:r>
        <w:rPr>
          <w:rFonts w:ascii="DIN" w:eastAsia="DIN" w:hAnsi="DIN" w:cs="DIN"/>
          <w:color w:val="444444"/>
        </w:rPr>
        <w:t>,</w:t>
      </w:r>
      <w:r>
        <w:rPr>
          <w:rFonts w:ascii="DIN" w:eastAsia="DIN" w:hAnsi="DIN" w:cs="DIN"/>
          <w:b/>
          <w:i/>
          <w:color w:val="444444"/>
        </w:rPr>
        <w:t xml:space="preserve"> EY</w:t>
      </w:r>
      <w:r>
        <w:rPr>
          <w:rFonts w:ascii="DIN" w:eastAsia="DIN" w:hAnsi="DIN" w:cs="DIN"/>
          <w:color w:val="444444"/>
        </w:rPr>
        <w:t xml:space="preserve">, </w:t>
      </w:r>
      <w:r>
        <w:rPr>
          <w:rFonts w:ascii="DIN" w:eastAsia="DIN" w:hAnsi="DIN" w:cs="DIN"/>
          <w:b/>
          <w:i/>
          <w:color w:val="444444"/>
        </w:rPr>
        <w:t>Engie</w:t>
      </w:r>
      <w:r>
        <w:rPr>
          <w:rFonts w:ascii="DIN" w:eastAsia="DIN" w:hAnsi="DIN" w:cs="DIN"/>
          <w:color w:val="444444"/>
        </w:rPr>
        <w:t xml:space="preserve">, ainsi que les partenaires Avenir, Services et autres tels que </w:t>
      </w:r>
      <w:r>
        <w:rPr>
          <w:rFonts w:ascii="DIN" w:eastAsia="DIN" w:hAnsi="DIN" w:cs="DIN"/>
          <w:b/>
          <w:i/>
          <w:color w:val="444444"/>
        </w:rPr>
        <w:t>Saint Gobain</w:t>
      </w:r>
      <w:r>
        <w:rPr>
          <w:rFonts w:ascii="DIN" w:eastAsia="DIN" w:hAnsi="DIN" w:cs="DIN"/>
          <w:color w:val="444444"/>
        </w:rPr>
        <w:t>,</w:t>
      </w:r>
      <w:r>
        <w:rPr>
          <w:rFonts w:ascii="DIN" w:eastAsia="DIN" w:hAnsi="DIN" w:cs="DIN"/>
          <w:b/>
          <w:i/>
          <w:color w:val="444444"/>
        </w:rPr>
        <w:t xml:space="preserve"> Le Sphinx</w:t>
      </w:r>
      <w:r>
        <w:rPr>
          <w:rFonts w:ascii="DIN" w:eastAsia="DIN" w:hAnsi="DIN" w:cs="DIN"/>
          <w:color w:val="444444"/>
        </w:rPr>
        <w:t xml:space="preserve"> et </w:t>
      </w:r>
      <w:r>
        <w:rPr>
          <w:rFonts w:ascii="DIN" w:eastAsia="DIN" w:hAnsi="DIN" w:cs="DIN"/>
          <w:b/>
          <w:i/>
          <w:color w:val="444444"/>
        </w:rPr>
        <w:t>Jamais Sans Elles</w:t>
      </w:r>
      <w:r>
        <w:rPr>
          <w:rFonts w:ascii="DIN" w:eastAsia="DIN" w:hAnsi="DIN" w:cs="DIN"/>
          <w:color w:val="444444"/>
        </w:rPr>
        <w:t xml:space="preserve">, dispenseront des formations sur la </w:t>
      </w:r>
      <w:r>
        <w:rPr>
          <w:rFonts w:ascii="DIN" w:eastAsia="DIN" w:hAnsi="DIN" w:cs="DIN"/>
          <w:b/>
          <w:color w:val="444444"/>
        </w:rPr>
        <w:t>gestion d’une structure</w:t>
      </w:r>
      <w:r>
        <w:rPr>
          <w:rFonts w:ascii="DIN" w:eastAsia="DIN" w:hAnsi="DIN" w:cs="DIN"/>
          <w:color w:val="444444"/>
        </w:rPr>
        <w:t>, l’</w:t>
      </w:r>
      <w:r>
        <w:rPr>
          <w:rFonts w:ascii="DIN" w:eastAsia="DIN" w:hAnsi="DIN" w:cs="DIN"/>
          <w:b/>
          <w:color w:val="444444"/>
        </w:rPr>
        <w:t>implémentation de la conduite du changement</w:t>
      </w:r>
      <w:r>
        <w:rPr>
          <w:rFonts w:ascii="DIN" w:eastAsia="DIN" w:hAnsi="DIN" w:cs="DIN"/>
          <w:color w:val="444444"/>
        </w:rPr>
        <w:t xml:space="preserve">, la </w:t>
      </w:r>
      <w:r>
        <w:rPr>
          <w:rFonts w:ascii="DIN" w:eastAsia="DIN" w:hAnsi="DIN" w:cs="DIN"/>
          <w:b/>
          <w:color w:val="444444"/>
        </w:rPr>
        <w:t>stratégie</w:t>
      </w:r>
      <w:r>
        <w:rPr>
          <w:rFonts w:ascii="DIN" w:eastAsia="DIN" w:hAnsi="DIN" w:cs="DIN"/>
          <w:color w:val="444444"/>
        </w:rPr>
        <w:t>, le</w:t>
      </w:r>
      <w:r>
        <w:rPr>
          <w:rFonts w:ascii="DIN" w:eastAsia="DIN" w:hAnsi="DIN" w:cs="DIN"/>
          <w:b/>
          <w:color w:val="444444"/>
        </w:rPr>
        <w:t xml:space="preserve"> développement commercial</w:t>
      </w:r>
      <w:r>
        <w:rPr>
          <w:rFonts w:ascii="DIN" w:eastAsia="DIN" w:hAnsi="DIN" w:cs="DIN"/>
          <w:color w:val="444444"/>
        </w:rPr>
        <w:t xml:space="preserve">, le </w:t>
      </w:r>
      <w:r>
        <w:rPr>
          <w:rFonts w:ascii="DIN" w:eastAsia="DIN" w:hAnsi="DIN" w:cs="DIN"/>
          <w:b/>
          <w:color w:val="444444"/>
        </w:rPr>
        <w:t>management</w:t>
      </w:r>
      <w:r>
        <w:rPr>
          <w:rFonts w:ascii="DIN" w:eastAsia="DIN" w:hAnsi="DIN" w:cs="DIN"/>
          <w:color w:val="444444"/>
        </w:rPr>
        <w:t xml:space="preserve"> et autres thématiques. </w:t>
      </w:r>
    </w:p>
    <w:p w14:paraId="0DB40AF7" w14:textId="77777777" w:rsidR="001742E5" w:rsidRDefault="000406F0">
      <w:pPr>
        <w:spacing w:before="0" w:after="0" w:line="240" w:lineRule="auto"/>
        <w:ind w:firstLine="0"/>
        <w:rPr>
          <w:rFonts w:ascii="DIN" w:eastAsia="DIN" w:hAnsi="DIN" w:cs="DIN"/>
          <w:color w:val="444444"/>
        </w:rPr>
      </w:pPr>
      <w:r>
        <w:rPr>
          <w:rFonts w:ascii="DIN" w:eastAsia="DIN" w:hAnsi="DIN" w:cs="DIN"/>
          <w:color w:val="444444"/>
        </w:rPr>
        <w:t xml:space="preserve">D’autres formations sont dispensées par d’anciens membres de la Confédération Nationale des Junior-Entreprises et des Formateurs experts, sélectionnés et accompagnés par la CNJE. Ces formations seront bénéfiques pour les étudiants qui s’ouvriront à de nouvelles compétences pour leur permettre une bonne gestion et une croissance de leur Junior-Entreprise. </w:t>
      </w:r>
    </w:p>
    <w:p w14:paraId="4F156EC9" w14:textId="77777777" w:rsidR="001742E5" w:rsidRDefault="001742E5">
      <w:pPr>
        <w:spacing w:before="0" w:after="0" w:line="240" w:lineRule="auto"/>
        <w:rPr>
          <w:rFonts w:ascii="DIN" w:eastAsia="DIN" w:hAnsi="DIN" w:cs="DIN"/>
          <w:color w:val="444444"/>
        </w:rPr>
      </w:pPr>
    </w:p>
    <w:p w14:paraId="0447F2AF" w14:textId="097282BB" w:rsidR="001742E5" w:rsidRDefault="000406F0">
      <w:pPr>
        <w:spacing w:before="0" w:after="0" w:line="240" w:lineRule="auto"/>
        <w:ind w:firstLine="0"/>
        <w:rPr>
          <w:rFonts w:ascii="DIN" w:eastAsia="DIN" w:hAnsi="DIN" w:cs="DIN"/>
          <w:color w:val="444444"/>
        </w:rPr>
      </w:pPr>
      <w:r>
        <w:rPr>
          <w:rFonts w:ascii="DIN" w:eastAsia="DIN" w:hAnsi="DIN" w:cs="DIN"/>
          <w:color w:val="444444"/>
        </w:rPr>
        <w:t>L’objectif de ces formations est de permettre l’</w:t>
      </w:r>
      <w:r>
        <w:rPr>
          <w:rFonts w:ascii="DIN" w:eastAsia="DIN" w:hAnsi="DIN" w:cs="DIN"/>
          <w:i/>
          <w:color w:val="444444"/>
        </w:rPr>
        <w:t>on-</w:t>
      </w:r>
      <w:proofErr w:type="spellStart"/>
      <w:r>
        <w:rPr>
          <w:rFonts w:ascii="DIN" w:eastAsia="DIN" w:hAnsi="DIN" w:cs="DIN"/>
          <w:i/>
          <w:color w:val="444444"/>
        </w:rPr>
        <w:t>boarding</w:t>
      </w:r>
      <w:proofErr w:type="spellEnd"/>
      <w:r>
        <w:rPr>
          <w:rFonts w:ascii="DIN" w:eastAsia="DIN" w:hAnsi="DIN" w:cs="DIN"/>
          <w:i/>
          <w:color w:val="444444"/>
        </w:rPr>
        <w:t xml:space="preserve"> </w:t>
      </w:r>
      <w:r>
        <w:rPr>
          <w:rFonts w:ascii="DIN" w:eastAsia="DIN" w:hAnsi="DIN" w:cs="DIN"/>
          <w:color w:val="444444"/>
        </w:rPr>
        <w:t xml:space="preserve">des Junior-Entrepreneurs, développer leur esprit critique, leur permettre de s’ouvrir à d’autres compétences que celles acquises au cours de leur cursus, échanger et discuter avec des professionnels et étudiants de toute la France autour de thématiques actuelles du monde de l’entreprise. </w:t>
      </w:r>
    </w:p>
    <w:p w14:paraId="5735D8FF" w14:textId="77777777" w:rsidR="001742E5" w:rsidRDefault="001742E5">
      <w:pPr>
        <w:spacing w:before="0" w:after="0" w:line="240" w:lineRule="auto"/>
        <w:ind w:firstLine="0"/>
        <w:rPr>
          <w:rFonts w:ascii="DIN" w:eastAsia="DIN" w:hAnsi="DIN" w:cs="DIN"/>
          <w:color w:val="444444"/>
        </w:rPr>
      </w:pPr>
    </w:p>
    <w:p w14:paraId="47D29C08" w14:textId="77777777" w:rsidR="001742E5" w:rsidRDefault="000406F0">
      <w:pPr>
        <w:spacing w:before="0" w:after="0" w:line="240" w:lineRule="auto"/>
        <w:ind w:firstLine="0"/>
        <w:rPr>
          <w:rFonts w:ascii="DIN" w:eastAsia="DIN" w:hAnsi="DIN" w:cs="DIN"/>
          <w:color w:val="444444"/>
        </w:rPr>
      </w:pPr>
      <w:r>
        <w:rPr>
          <w:rFonts w:ascii="DIN" w:eastAsia="DIN" w:hAnsi="DIN" w:cs="DIN"/>
          <w:color w:val="444444"/>
        </w:rPr>
        <w:t xml:space="preserve">Les formations sont divisées en deux grandes catégories : </w:t>
      </w:r>
      <w:r>
        <w:rPr>
          <w:rFonts w:ascii="DIN" w:eastAsia="DIN" w:hAnsi="DIN" w:cs="DIN"/>
          <w:b/>
          <w:color w:val="444444"/>
        </w:rPr>
        <w:t>développement de la Junior</w:t>
      </w:r>
      <w:r>
        <w:rPr>
          <w:rFonts w:ascii="DIN" w:eastAsia="DIN" w:hAnsi="DIN" w:cs="DIN"/>
          <w:color w:val="444444"/>
        </w:rPr>
        <w:t xml:space="preserve"> et </w:t>
      </w:r>
      <w:r>
        <w:rPr>
          <w:rFonts w:ascii="DIN" w:eastAsia="DIN" w:hAnsi="DIN" w:cs="DIN"/>
          <w:b/>
          <w:color w:val="444444"/>
        </w:rPr>
        <w:t>montée en compétences des étudiants</w:t>
      </w:r>
      <w:r>
        <w:rPr>
          <w:rFonts w:ascii="DIN" w:eastAsia="DIN" w:hAnsi="DIN" w:cs="DIN"/>
          <w:color w:val="444444"/>
        </w:rPr>
        <w:t xml:space="preserve">. Les créneaux sont ensuite organisés par </w:t>
      </w:r>
      <w:r>
        <w:rPr>
          <w:rFonts w:ascii="DIN" w:eastAsia="DIN" w:hAnsi="DIN" w:cs="DIN"/>
          <w:b/>
          <w:color w:val="444444"/>
        </w:rPr>
        <w:t>parcours de compétences</w:t>
      </w:r>
      <w:r>
        <w:rPr>
          <w:rFonts w:ascii="DIN" w:eastAsia="DIN" w:hAnsi="DIN" w:cs="DIN"/>
          <w:color w:val="444444"/>
        </w:rPr>
        <w:t xml:space="preserve"> : parcours stratégie, parcours activité commerciale, parcours trésorerie, parcours RSE, parcours anglophone, etc.</w:t>
      </w:r>
    </w:p>
    <w:p w14:paraId="75B8C03C" w14:textId="77777777" w:rsidR="001742E5" w:rsidRDefault="001742E5">
      <w:pPr>
        <w:spacing w:before="0" w:after="0" w:line="240" w:lineRule="auto"/>
        <w:ind w:firstLine="0"/>
        <w:rPr>
          <w:rFonts w:ascii="DIN" w:eastAsia="DIN" w:hAnsi="DIN" w:cs="DIN"/>
          <w:color w:val="444444"/>
        </w:rPr>
      </w:pPr>
    </w:p>
    <w:p w14:paraId="4BB3BC20" w14:textId="77777777" w:rsidR="001742E5" w:rsidRDefault="001742E5">
      <w:pPr>
        <w:spacing w:before="0" w:after="0" w:line="240" w:lineRule="auto"/>
        <w:ind w:firstLine="0"/>
        <w:rPr>
          <w:rFonts w:ascii="DIN" w:eastAsia="DIN" w:hAnsi="DIN" w:cs="DIN"/>
          <w:color w:val="444444"/>
        </w:rPr>
      </w:pPr>
    </w:p>
    <w:p w14:paraId="4944FB0E" w14:textId="77777777" w:rsidR="001742E5" w:rsidRDefault="001742E5">
      <w:pPr>
        <w:spacing w:before="0" w:after="0" w:line="240" w:lineRule="auto"/>
        <w:ind w:firstLine="0"/>
        <w:rPr>
          <w:rFonts w:ascii="DIN" w:eastAsia="DIN" w:hAnsi="DIN" w:cs="DIN"/>
          <w:color w:val="444444"/>
        </w:rPr>
      </w:pPr>
    </w:p>
    <w:p w14:paraId="76602358" w14:textId="77777777" w:rsidR="001742E5" w:rsidRDefault="001742E5">
      <w:pPr>
        <w:spacing w:before="0" w:after="0" w:line="240" w:lineRule="auto"/>
        <w:ind w:firstLine="0"/>
        <w:rPr>
          <w:rFonts w:ascii="DIN" w:eastAsia="DIN" w:hAnsi="DIN" w:cs="DIN"/>
          <w:color w:val="444444"/>
        </w:rPr>
      </w:pPr>
    </w:p>
    <w:p w14:paraId="6138F050" w14:textId="77777777" w:rsidR="001742E5" w:rsidRDefault="001742E5">
      <w:pPr>
        <w:spacing w:before="0" w:after="0" w:line="240" w:lineRule="auto"/>
        <w:ind w:firstLine="0"/>
        <w:rPr>
          <w:rFonts w:ascii="DIN" w:eastAsia="DIN" w:hAnsi="DIN" w:cs="DIN"/>
          <w:color w:val="444444"/>
        </w:rPr>
      </w:pPr>
    </w:p>
    <w:p w14:paraId="1192E0F5" w14:textId="000A29DE" w:rsidR="001742E5" w:rsidRDefault="00EB2661">
      <w:pPr>
        <w:spacing w:before="0" w:after="0" w:line="240" w:lineRule="auto"/>
        <w:rPr>
          <w:rFonts w:ascii="DIN" w:eastAsia="DIN" w:hAnsi="DIN" w:cs="DIN"/>
          <w:color w:val="444444"/>
        </w:rPr>
      </w:pPr>
      <w:r>
        <w:rPr>
          <w:noProof/>
        </w:rPr>
        <w:lastRenderedPageBreak/>
        <mc:AlternateContent>
          <mc:Choice Requires="wps">
            <w:drawing>
              <wp:anchor distT="0" distB="0" distL="114300" distR="114300" simplePos="0" relativeHeight="251664384" behindDoc="0" locked="0" layoutInCell="1" hidden="0" allowOverlap="1" wp14:anchorId="56905658" wp14:editId="4C83514A">
                <wp:simplePos x="0" y="0"/>
                <wp:positionH relativeFrom="column">
                  <wp:posOffset>3054985</wp:posOffset>
                </wp:positionH>
                <wp:positionV relativeFrom="paragraph">
                  <wp:posOffset>574675</wp:posOffset>
                </wp:positionV>
                <wp:extent cx="2682875" cy="2016125"/>
                <wp:effectExtent l="0" t="0" r="0" b="0"/>
                <wp:wrapSquare wrapText="bothSides" distT="0" distB="0" distL="114300" distR="114300"/>
                <wp:docPr id="74" name="Rectangle 74"/>
                <wp:cNvGraphicFramePr/>
                <a:graphic xmlns:a="http://schemas.openxmlformats.org/drawingml/2006/main">
                  <a:graphicData uri="http://schemas.microsoft.com/office/word/2010/wordprocessingShape">
                    <wps:wsp>
                      <wps:cNvSpPr/>
                      <wps:spPr>
                        <a:xfrm>
                          <a:off x="0" y="0"/>
                          <a:ext cx="2682875" cy="2016125"/>
                        </a:xfrm>
                        <a:prstGeom prst="rect">
                          <a:avLst/>
                        </a:prstGeom>
                        <a:solidFill>
                          <a:schemeClr val="accent6"/>
                        </a:solidFill>
                        <a:ln w="25400" cap="flat" cmpd="sng">
                          <a:solidFill>
                            <a:srgbClr val="002B3A"/>
                          </a:solidFill>
                          <a:prstDash val="solid"/>
                          <a:round/>
                          <a:headEnd type="none" w="sm" len="sm"/>
                          <a:tailEnd type="none" w="sm" len="sm"/>
                        </a:ln>
                      </wps:spPr>
                      <wps:txbx>
                        <w:txbxContent>
                          <w:p w14:paraId="6DEE426A" w14:textId="77777777" w:rsidR="001742E5" w:rsidRDefault="000406F0" w:rsidP="00AB1740">
                            <w:pPr>
                              <w:spacing w:line="275" w:lineRule="auto"/>
                              <w:ind w:firstLine="0"/>
                              <w:jc w:val="center"/>
                              <w:textDirection w:val="btLr"/>
                            </w:pPr>
                            <w:r>
                              <w:rPr>
                                <w:color w:val="FFFFFF"/>
                              </w:rPr>
                              <w:t>Prise de parole en public</w:t>
                            </w:r>
                          </w:p>
                          <w:p w14:paraId="6876BBE4" w14:textId="77777777" w:rsidR="001742E5" w:rsidRDefault="000406F0">
                            <w:pPr>
                              <w:spacing w:line="275" w:lineRule="auto"/>
                              <w:ind w:firstLine="0"/>
                              <w:jc w:val="center"/>
                              <w:textDirection w:val="btLr"/>
                            </w:pPr>
                            <w:r>
                              <w:rPr>
                                <w:color w:val="FFFFFF"/>
                              </w:rPr>
                              <w:t>Leadership d’équipe</w:t>
                            </w:r>
                          </w:p>
                          <w:p w14:paraId="2E12FC83" w14:textId="77777777" w:rsidR="001742E5" w:rsidRDefault="000406F0">
                            <w:pPr>
                              <w:spacing w:line="275" w:lineRule="auto"/>
                              <w:ind w:firstLine="0"/>
                              <w:jc w:val="center"/>
                              <w:textDirection w:val="btLr"/>
                            </w:pPr>
                            <w:r>
                              <w:rPr>
                                <w:color w:val="FFFFFF"/>
                              </w:rPr>
                              <w:t>Professionnalisme et relation client</w:t>
                            </w:r>
                          </w:p>
                          <w:p w14:paraId="296DE989" w14:textId="77777777" w:rsidR="001742E5" w:rsidRDefault="000406F0">
                            <w:pPr>
                              <w:spacing w:line="275" w:lineRule="auto"/>
                              <w:ind w:firstLine="0"/>
                              <w:jc w:val="center"/>
                              <w:textDirection w:val="btLr"/>
                            </w:pPr>
                            <w:r>
                              <w:rPr>
                                <w:color w:val="FFFFFF"/>
                              </w:rPr>
                              <w:t>Conseils sur les CV</w:t>
                            </w:r>
                          </w:p>
                          <w:p w14:paraId="78A4EC3B" w14:textId="77777777" w:rsidR="001742E5" w:rsidRDefault="000406F0">
                            <w:pPr>
                              <w:spacing w:line="275" w:lineRule="auto"/>
                              <w:ind w:firstLine="0"/>
                              <w:jc w:val="center"/>
                              <w:textDirection w:val="btLr"/>
                            </w:pPr>
                            <w:r>
                              <w:rPr>
                                <w:color w:val="FFFFFF"/>
                              </w:rPr>
                              <w:t>Processus de recrutement</w:t>
                            </w:r>
                          </w:p>
                          <w:p w14:paraId="6A078DDD" w14:textId="77777777" w:rsidR="001742E5" w:rsidRDefault="000406F0">
                            <w:pPr>
                              <w:spacing w:line="275" w:lineRule="auto"/>
                              <w:ind w:firstLine="0"/>
                              <w:jc w:val="center"/>
                              <w:textDirection w:val="btLr"/>
                            </w:pPr>
                            <w:r>
                              <w:rPr>
                                <w:color w:val="FFFFFF"/>
                              </w:rPr>
                              <w:t>Création et reprise d’entreprise</w:t>
                            </w:r>
                          </w:p>
                          <w:p w14:paraId="3EDA4FFF" w14:textId="77777777" w:rsidR="001742E5" w:rsidRDefault="001742E5">
                            <w:pPr>
                              <w:spacing w:line="275" w:lineRule="auto"/>
                              <w:ind w:firstLine="0"/>
                              <w:jc w:val="center"/>
                              <w:textDirection w:val="btLr"/>
                            </w:pPr>
                          </w:p>
                          <w:p w14:paraId="583BB503" w14:textId="77777777" w:rsidR="001742E5" w:rsidRDefault="001742E5">
                            <w:pPr>
                              <w:spacing w:line="275" w:lineRule="auto"/>
                              <w:ind w:firstLine="0"/>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6905658" id="Rectangle 74" o:spid="_x0000_s1028" style="position:absolute;left:0;text-align:left;margin-left:240.55pt;margin-top:45.25pt;width:211.25pt;height:15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jvGAIAAEAEAAAOAAAAZHJzL2Uyb0RvYy54bWysU1GP0zAMfkfiP0R5Z+3KthvVutNxYwjp&#10;BJMOfoCXpmukNAlOtnb/Hicb2w6QkBAvqZ24nz9/thf3Q6fZQaJX1lR8PMo5k0bYWpldxb99Xb+Z&#10;c+YDmBq0NbLiR+n5/fL1q0XvSlnY1upaIiMQ48veVbwNwZVZ5kUrO/Aj66Shx8ZiB4Fc3GU1Qk/o&#10;nc6KPJ9lvcXaoRXSe7pdnR75MuE3jRThS9N4GZiuOHEL6cR0buOZLRdQ7hBcq8SZBvwDiw6UoaQX&#10;qBUEYHtUv0F1SqD1tgkjYbvMNo0SMtVA1YzzX6p5bsHJVAuJ491FJv//YMXnw7PbIMnQO196MmMV&#10;Q4Nd/BI/NiSxjhex5BCYoMtiNi/md1POBL0R+dm4mEY5s+vvDn34KG3HolFxpG4kkeDw5MMp9GdI&#10;zOatVvVaaZ2cOAHyUSM7APUOhJAmzM4JXkRqw3piMJ3k1GABNESNhkBm5+qKe7NLOV/84nG3vUDn&#10;efH+7cOfkCO5Ffj2RCEhxDAo0e5NnaxWQv3B1CwcHU23oRnnkY3vONOSNoKMFBdA6b/HkXbakITX&#10;XkQrDNuBKaqliFjxZmvr4waZd2KtiOMT+LABpMEdU3YaZsr7fQ9IXPQnQ9Pybjyh5rCQnMn0LiqF&#10;ty/b2xcworW0IyIgZyfnMaSdibUb+7APtlGpgVcyZ9Y0pmkEzisV9+DWT1HXxV/+AAAA//8DAFBL&#10;AwQUAAYACAAAACEAPXY/f98AAAAKAQAADwAAAGRycy9kb3ducmV2LnhtbEyPUUvDMBSF3wX/Q7iC&#10;by6JztF2TUcdyBCf3IbgW9ZkbTG5KU221X/v9Wk+Xs7HOd8tV5N37GzH2AdUIGcCmMUmmB5bBfvd&#10;60MGLCaNRruAVsGPjbCqbm9KXZhwwQ973qaWUQnGQivoUhoKzmPTWa/jLAwWKTuG0etE59hyM+oL&#10;lXvHH4VYcK97pIVOD3bd2eZ7e/I0EtefNa/nL8Jlcv+1yzfv8m2j1P3dVC+BJTulKwx/+qQOFTkd&#10;wglNZE7BPJOSUAW5eAZGQC6eFsAOlIhMAK9K/v+F6hcAAP//AwBQSwECLQAUAAYACAAAACEAtoM4&#10;kv4AAADhAQAAEwAAAAAAAAAAAAAAAAAAAAAAW0NvbnRlbnRfVHlwZXNdLnhtbFBLAQItABQABgAI&#10;AAAAIQA4/SH/1gAAAJQBAAALAAAAAAAAAAAAAAAAAC8BAABfcmVscy8ucmVsc1BLAQItABQABgAI&#10;AAAAIQCOc0jvGAIAAEAEAAAOAAAAAAAAAAAAAAAAAC4CAABkcnMvZTJvRG9jLnhtbFBLAQItABQA&#10;BgAIAAAAIQA9dj9/3wAAAAoBAAAPAAAAAAAAAAAAAAAAAHIEAABkcnMvZG93bnJldi54bWxQSwUG&#10;AAAAAAQABADzAAAAfgUAAAAA&#10;" fillcolor="#003c50 [3209]" strokecolor="#002b3a" strokeweight="2pt">
                <v:stroke startarrowwidth="narrow" startarrowlength="short" endarrowwidth="narrow" endarrowlength="short" joinstyle="round"/>
                <v:textbox inset="2.53958mm,1.2694mm,2.53958mm,1.2694mm">
                  <w:txbxContent>
                    <w:p w14:paraId="6DEE426A" w14:textId="77777777" w:rsidR="001742E5" w:rsidRDefault="000406F0" w:rsidP="00AB1740">
                      <w:pPr>
                        <w:spacing w:line="275" w:lineRule="auto"/>
                        <w:ind w:firstLine="0"/>
                        <w:jc w:val="center"/>
                        <w:textDirection w:val="btLr"/>
                      </w:pPr>
                      <w:r>
                        <w:rPr>
                          <w:color w:val="FFFFFF"/>
                        </w:rPr>
                        <w:t>Prise de parole en public</w:t>
                      </w:r>
                    </w:p>
                    <w:p w14:paraId="6876BBE4" w14:textId="77777777" w:rsidR="001742E5" w:rsidRDefault="000406F0">
                      <w:pPr>
                        <w:spacing w:line="275" w:lineRule="auto"/>
                        <w:ind w:firstLine="0"/>
                        <w:jc w:val="center"/>
                        <w:textDirection w:val="btLr"/>
                      </w:pPr>
                      <w:r>
                        <w:rPr>
                          <w:color w:val="FFFFFF"/>
                        </w:rPr>
                        <w:t>Leadership d’équipe</w:t>
                      </w:r>
                    </w:p>
                    <w:p w14:paraId="2E12FC83" w14:textId="77777777" w:rsidR="001742E5" w:rsidRDefault="000406F0">
                      <w:pPr>
                        <w:spacing w:line="275" w:lineRule="auto"/>
                        <w:ind w:firstLine="0"/>
                        <w:jc w:val="center"/>
                        <w:textDirection w:val="btLr"/>
                      </w:pPr>
                      <w:r>
                        <w:rPr>
                          <w:color w:val="FFFFFF"/>
                        </w:rPr>
                        <w:t>Professionnalisme et relation client</w:t>
                      </w:r>
                    </w:p>
                    <w:p w14:paraId="296DE989" w14:textId="77777777" w:rsidR="001742E5" w:rsidRDefault="000406F0">
                      <w:pPr>
                        <w:spacing w:line="275" w:lineRule="auto"/>
                        <w:ind w:firstLine="0"/>
                        <w:jc w:val="center"/>
                        <w:textDirection w:val="btLr"/>
                      </w:pPr>
                      <w:r>
                        <w:rPr>
                          <w:color w:val="FFFFFF"/>
                        </w:rPr>
                        <w:t>Conseils sur les CV</w:t>
                      </w:r>
                    </w:p>
                    <w:p w14:paraId="78A4EC3B" w14:textId="77777777" w:rsidR="001742E5" w:rsidRDefault="000406F0">
                      <w:pPr>
                        <w:spacing w:line="275" w:lineRule="auto"/>
                        <w:ind w:firstLine="0"/>
                        <w:jc w:val="center"/>
                        <w:textDirection w:val="btLr"/>
                      </w:pPr>
                      <w:r>
                        <w:rPr>
                          <w:color w:val="FFFFFF"/>
                        </w:rPr>
                        <w:t>Processus de recrutement</w:t>
                      </w:r>
                    </w:p>
                    <w:p w14:paraId="6A078DDD" w14:textId="77777777" w:rsidR="001742E5" w:rsidRDefault="000406F0">
                      <w:pPr>
                        <w:spacing w:line="275" w:lineRule="auto"/>
                        <w:ind w:firstLine="0"/>
                        <w:jc w:val="center"/>
                        <w:textDirection w:val="btLr"/>
                      </w:pPr>
                      <w:r>
                        <w:rPr>
                          <w:color w:val="FFFFFF"/>
                        </w:rPr>
                        <w:t>Création et re</w:t>
                      </w:r>
                      <w:r>
                        <w:rPr>
                          <w:color w:val="FFFFFF"/>
                        </w:rPr>
                        <w:t>prise d’entreprise</w:t>
                      </w:r>
                    </w:p>
                    <w:p w14:paraId="3EDA4FFF" w14:textId="77777777" w:rsidR="001742E5" w:rsidRDefault="001742E5">
                      <w:pPr>
                        <w:spacing w:line="275" w:lineRule="auto"/>
                        <w:ind w:firstLine="0"/>
                        <w:jc w:val="center"/>
                        <w:textDirection w:val="btLr"/>
                      </w:pPr>
                    </w:p>
                    <w:p w14:paraId="583BB503" w14:textId="77777777" w:rsidR="001742E5" w:rsidRDefault="001742E5">
                      <w:pPr>
                        <w:spacing w:line="275" w:lineRule="auto"/>
                        <w:ind w:firstLine="0"/>
                        <w:jc w:val="center"/>
                        <w:textDirection w:val="btLr"/>
                      </w:pPr>
                    </w:p>
                  </w:txbxContent>
                </v:textbox>
                <w10:wrap type="square"/>
              </v:rect>
            </w:pict>
          </mc:Fallback>
        </mc:AlternateContent>
      </w:r>
      <w:r>
        <w:rPr>
          <w:noProof/>
        </w:rPr>
        <mc:AlternateContent>
          <mc:Choice Requires="wps">
            <w:drawing>
              <wp:anchor distT="0" distB="0" distL="114300" distR="114300" simplePos="0" relativeHeight="251662336" behindDoc="0" locked="0" layoutInCell="1" hidden="0" allowOverlap="1" wp14:anchorId="6DEE6A2F" wp14:editId="10EB0C2E">
                <wp:simplePos x="0" y="0"/>
                <wp:positionH relativeFrom="column">
                  <wp:posOffset>3062605</wp:posOffset>
                </wp:positionH>
                <wp:positionV relativeFrom="paragraph">
                  <wp:posOffset>-3810</wp:posOffset>
                </wp:positionV>
                <wp:extent cx="2677160" cy="502920"/>
                <wp:effectExtent l="0" t="0" r="27940" b="11430"/>
                <wp:wrapNone/>
                <wp:docPr id="78" name="Rectangle 78"/>
                <wp:cNvGraphicFramePr/>
                <a:graphic xmlns:a="http://schemas.openxmlformats.org/drawingml/2006/main">
                  <a:graphicData uri="http://schemas.microsoft.com/office/word/2010/wordprocessingShape">
                    <wps:wsp>
                      <wps:cNvSpPr/>
                      <wps:spPr>
                        <a:xfrm>
                          <a:off x="0" y="0"/>
                          <a:ext cx="2677160" cy="502920"/>
                        </a:xfrm>
                        <a:prstGeom prst="rect">
                          <a:avLst/>
                        </a:prstGeom>
                        <a:solidFill>
                          <a:schemeClr val="dk2"/>
                        </a:solidFill>
                        <a:ln w="25400" cap="flat" cmpd="sng">
                          <a:solidFill>
                            <a:schemeClr val="dk2"/>
                          </a:solidFill>
                          <a:prstDash val="solid"/>
                          <a:round/>
                          <a:headEnd type="none" w="sm" len="sm"/>
                          <a:tailEnd type="none" w="sm" len="sm"/>
                        </a:ln>
                      </wps:spPr>
                      <wps:txbx>
                        <w:txbxContent>
                          <w:p w14:paraId="4F90BB39" w14:textId="77777777" w:rsidR="001742E5" w:rsidRDefault="000406F0">
                            <w:pPr>
                              <w:spacing w:line="275" w:lineRule="auto"/>
                              <w:ind w:firstLine="0"/>
                              <w:jc w:val="center"/>
                              <w:textDirection w:val="btLr"/>
                            </w:pPr>
                            <w:r>
                              <w:rPr>
                                <w:rFonts w:ascii="Bree" w:eastAsia="Bree" w:hAnsi="Bree" w:cs="Bree"/>
                                <w:b/>
                                <w:color w:val="FFFFFF"/>
                                <w:sz w:val="24"/>
                              </w:rPr>
                              <w:t>Montée en compétences des étudiants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DEE6A2F" id="Rectangle 78" o:spid="_x0000_s1029" style="position:absolute;left:0;text-align:left;margin-left:241.15pt;margin-top:-.3pt;width:210.8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xDwIAADoEAAAOAAAAZHJzL2Uyb0RvYy54bWysU9uOEzEMfUfiH6K805kOvbCjTldoSxHS&#10;iq208AFuLp2ITBKStDP9e5y0tF14WAnxktixYx/bx4v7odPkIHxQ1jR0PCopEYZZrsyuod+/rd99&#10;oCREMBy0NaKhRxHo/fLtm0XvalHZ1mouPMEgJtS9a2gbo6uLIrBWdBBG1gmDRml9BxFVvyu4hx6j&#10;d7qoynJW9NZz5y0TIeDr6mSkyxxfSsHik5RBRKIbithiPn0+t+kslguodx5cq9gZBvwDig6UwaSX&#10;UCuIQPZe/RWqU8zbYGUcMdsVVkrFRK4BqxmXf1Tz3IITuRZsTnCXNoX/F5Z9PTy7jcc29C7UAcVU&#10;xSB9l27ER4bcrOOlWWKIhOFjNZvPxzPsKUPbtKzuqtzN4vrb+RA/C9uRJDTU4zByj+DwGCJmRNff&#10;LilZsFrxtdI6K4kA4kF7cgAcHf9RpVHhjxde2pAekUwnZcIByB+pIaLYOd7QYHY534svmVmvBk64&#10;VhDaU/Yc4EQVb/eGZ9K0Avgnw0k8OuS1QXbTBCZ0lGiBu4BC9oug9Ot+WJk2WOB1CkmKw3YgCkt5&#10;n2Kll63lx40nwbG1QoyPEOIGPFJ2jNmRxpj35x48YtFfDPLkbjyppsj7rEym89Qof2vZ3lrAsNbi&#10;drDoKTkpDzFvS5qJsR/30UqVZ3cFc0aNBM0DOi9T2oBbPXtdV375CwAA//8DAFBLAwQUAAYACAAA&#10;ACEAASH+ct8AAAAIAQAADwAAAGRycy9kb3ducmV2LnhtbEyPQUvDQBCF74L/YRnBi7QbW4lpzKZo&#10;oeBBCFY9eJtmx2RxdzZkt238966nehze43vfVOvJWXGkMRjPCm7nGQji1mvDnYL3t+2sABEiskbr&#10;mRT8UIB1fXlRYan9iV/puIudSBAOJSroYxxKKUPbk8Mw9wNxyr786DCmc+ykHvGU4M7KRZbl0qHh&#10;tNDjQJue2u/dwSm4b17i9LTdhGe8sfRpsPkwfaPU9dX0+AAi0hTPZfjTT+pQJ6e9P7AOwiq4KxbL&#10;VFUwy0GkfJUtVyD2CV7kIOtK/n+g/gUAAP//AwBQSwECLQAUAAYACAAAACEAtoM4kv4AAADhAQAA&#10;EwAAAAAAAAAAAAAAAAAAAAAAW0NvbnRlbnRfVHlwZXNdLnhtbFBLAQItABQABgAIAAAAIQA4/SH/&#10;1gAAAJQBAAALAAAAAAAAAAAAAAAAAC8BAABfcmVscy8ucmVsc1BLAQItABQABgAIAAAAIQAMb+ox&#10;DwIAADoEAAAOAAAAAAAAAAAAAAAAAC4CAABkcnMvZTJvRG9jLnhtbFBLAQItABQABgAIAAAAIQAB&#10;If5y3wAAAAgBAAAPAAAAAAAAAAAAAAAAAGkEAABkcnMvZG93bnJldi54bWxQSwUGAAAAAAQABADz&#10;AAAAdQUAAAAA&#10;" fillcolor="#003c50 [3202]" strokecolor="#003c50 [3202]" strokeweight="2pt">
                <v:stroke startarrowwidth="narrow" startarrowlength="short" endarrowwidth="narrow" endarrowlength="short" joinstyle="round"/>
                <v:textbox inset="2.53958mm,1.2694mm,2.53958mm,1.2694mm">
                  <w:txbxContent>
                    <w:p w14:paraId="4F90BB39" w14:textId="77777777" w:rsidR="001742E5" w:rsidRDefault="000406F0">
                      <w:pPr>
                        <w:spacing w:line="275" w:lineRule="auto"/>
                        <w:ind w:firstLine="0"/>
                        <w:jc w:val="center"/>
                        <w:textDirection w:val="btLr"/>
                      </w:pPr>
                      <w:r>
                        <w:rPr>
                          <w:rFonts w:ascii="Bree" w:eastAsia="Bree" w:hAnsi="Bree" w:cs="Bree"/>
                          <w:b/>
                          <w:color w:val="FFFFFF"/>
                          <w:sz w:val="24"/>
                        </w:rPr>
                        <w:t>Montée en compétences des étudiants</w:t>
                      </w:r>
                    </w:p>
                  </w:txbxContent>
                </v:textbox>
              </v:rect>
            </w:pict>
          </mc:Fallback>
        </mc:AlternateContent>
      </w:r>
      <w:r w:rsidR="00AB1740">
        <w:rPr>
          <w:noProof/>
        </w:rPr>
        <mc:AlternateContent>
          <mc:Choice Requires="wps">
            <w:drawing>
              <wp:anchor distT="0" distB="0" distL="114300" distR="114300" simplePos="0" relativeHeight="251663360" behindDoc="0" locked="0" layoutInCell="1" hidden="0" allowOverlap="1" wp14:anchorId="51641D5B" wp14:editId="65708C89">
                <wp:simplePos x="0" y="0"/>
                <wp:positionH relativeFrom="column">
                  <wp:posOffset>262255</wp:posOffset>
                </wp:positionH>
                <wp:positionV relativeFrom="paragraph">
                  <wp:posOffset>577215</wp:posOffset>
                </wp:positionV>
                <wp:extent cx="2636520" cy="2016125"/>
                <wp:effectExtent l="0" t="0" r="11430" b="22225"/>
                <wp:wrapSquare wrapText="bothSides" distT="0" distB="0" distL="114300" distR="114300"/>
                <wp:docPr id="75" name="Rectangle 75"/>
                <wp:cNvGraphicFramePr/>
                <a:graphic xmlns:a="http://schemas.openxmlformats.org/drawingml/2006/main">
                  <a:graphicData uri="http://schemas.microsoft.com/office/word/2010/wordprocessingShape">
                    <wps:wsp>
                      <wps:cNvSpPr/>
                      <wps:spPr>
                        <a:xfrm>
                          <a:off x="0" y="0"/>
                          <a:ext cx="2636520" cy="2016125"/>
                        </a:xfrm>
                        <a:prstGeom prst="rect">
                          <a:avLst/>
                        </a:prstGeom>
                        <a:solidFill>
                          <a:schemeClr val="accent1"/>
                        </a:solidFill>
                        <a:ln w="25400" cap="flat" cmpd="sng">
                          <a:solidFill>
                            <a:srgbClr val="870E35"/>
                          </a:solidFill>
                          <a:prstDash val="solid"/>
                          <a:round/>
                          <a:headEnd type="none" w="sm" len="sm"/>
                          <a:tailEnd type="none" w="sm" len="sm"/>
                        </a:ln>
                      </wps:spPr>
                      <wps:txbx>
                        <w:txbxContent>
                          <w:p w14:paraId="50950673" w14:textId="77777777" w:rsidR="001742E5" w:rsidRDefault="000406F0">
                            <w:pPr>
                              <w:spacing w:line="275" w:lineRule="auto"/>
                              <w:ind w:firstLine="0"/>
                              <w:jc w:val="center"/>
                              <w:textDirection w:val="btLr"/>
                            </w:pPr>
                            <w:r>
                              <w:rPr>
                                <w:color w:val="FFFFFF"/>
                              </w:rPr>
                              <w:t>Gestion du changement de mandat</w:t>
                            </w:r>
                          </w:p>
                          <w:p w14:paraId="00255C32" w14:textId="77777777" w:rsidR="001742E5" w:rsidRDefault="000406F0">
                            <w:pPr>
                              <w:spacing w:line="275" w:lineRule="auto"/>
                              <w:ind w:firstLine="0"/>
                              <w:jc w:val="center"/>
                              <w:textDirection w:val="btLr"/>
                            </w:pPr>
                            <w:r>
                              <w:rPr>
                                <w:color w:val="FFFFFF"/>
                              </w:rPr>
                              <w:t>Gestion de la relation client</w:t>
                            </w:r>
                          </w:p>
                          <w:p w14:paraId="344EABA7" w14:textId="77777777" w:rsidR="001742E5" w:rsidRDefault="000406F0">
                            <w:pPr>
                              <w:spacing w:line="275" w:lineRule="auto"/>
                              <w:ind w:firstLine="0"/>
                              <w:jc w:val="center"/>
                              <w:textDirection w:val="btLr"/>
                            </w:pPr>
                            <w:r>
                              <w:rPr>
                                <w:color w:val="FFFFFF"/>
                              </w:rPr>
                              <w:t>Management des intervenants</w:t>
                            </w:r>
                          </w:p>
                          <w:p w14:paraId="491BF611" w14:textId="77777777" w:rsidR="001742E5" w:rsidRDefault="000406F0">
                            <w:pPr>
                              <w:spacing w:line="275" w:lineRule="auto"/>
                              <w:ind w:firstLine="0"/>
                              <w:jc w:val="center"/>
                              <w:textDirection w:val="btLr"/>
                            </w:pPr>
                            <w:r>
                              <w:rPr>
                                <w:color w:val="FFFFFF"/>
                              </w:rPr>
                              <w:t>Structuration de l’activité commerciale</w:t>
                            </w:r>
                          </w:p>
                          <w:p w14:paraId="50BBCE94" w14:textId="77777777" w:rsidR="001742E5" w:rsidRDefault="000406F0">
                            <w:pPr>
                              <w:spacing w:line="275" w:lineRule="auto"/>
                              <w:ind w:firstLine="0"/>
                              <w:jc w:val="center"/>
                              <w:textDirection w:val="btLr"/>
                            </w:pPr>
                            <w:r>
                              <w:rPr>
                                <w:color w:val="FFFFFF"/>
                              </w:rPr>
                              <w:t>Conduite d’une étude stratégique</w:t>
                            </w:r>
                          </w:p>
                          <w:p w14:paraId="4FF0ECE4" w14:textId="77777777" w:rsidR="001742E5" w:rsidRDefault="000406F0">
                            <w:pPr>
                              <w:spacing w:line="275" w:lineRule="auto"/>
                              <w:ind w:firstLine="0"/>
                              <w:jc w:val="center"/>
                              <w:textDirection w:val="btLr"/>
                            </w:pPr>
                            <w:r>
                              <w:rPr>
                                <w:color w:val="FFFFFF"/>
                              </w:rPr>
                              <w:t>Développement de l’image de marque</w:t>
                            </w:r>
                          </w:p>
                          <w:p w14:paraId="68BCBA99" w14:textId="77777777" w:rsidR="001742E5" w:rsidRDefault="001742E5">
                            <w:pPr>
                              <w:spacing w:line="275" w:lineRule="auto"/>
                              <w:ind w:firstLine="0"/>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1641D5B" id="Rectangle 75" o:spid="_x0000_s1030" style="position:absolute;left:0;text-align:left;margin-left:20.65pt;margin-top:45.45pt;width:207.6pt;height:1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M4GAIAAEAEAAAOAAAAZHJzL2Uyb0RvYy54bWysU9tu2zAMfR+wfxD0vthOk7QL4hRD0wwD&#10;ii1Atw9gZDkWIEsapcTO34+S01y2hwHDXmRRpMnDw8PFY99qdpDolTUlL0Y5Z9IIWymzK/mP7+sP&#10;D5z5AKYCbY0s+VF6/rh8/27Rubkc28bqSiKjJMbPO1fyJgQ3zzIvGtmCH1knDTlriy0EMnGXVQgd&#10;ZW91Ns7zWdZZrBxaIb2n19Xg5MuUv66lCN/q2svAdMkJW0gnpnMbz2y5gPkOwTVKnGDAP6BoQRkq&#10;ek61ggBsj+qPVK0SaL2tw0jYNrN1rYRMPVA3Rf5bN68NOJl6IXK8O9Pk/19a8fXw6jZINHTOzz1d&#10;Yxd9jW38Ej7WJ7KOZ7JkH5igx/HsbjYdE6eCfAR+Voynkc7s8rtDHz5L27J4KTnSNBJJcHjxYQh9&#10;C4nVvNWqWiutkxEVIJ80sgPQ7EAIaUJxKnATqQ3rCMF0kkcwQCKqNQS6tq4quTe7VPPmF4+77Tn1&#10;w33+fPcG/SYsgluBbwYIyTUIBu3eVEk6jYTq2VQsHB2p25DGeUTjW860pI2gS4oLoPTf44g7bYjC&#10;yyziLfTbninqZRJzxZetrY4bZN6JtSKML+DDBpCEW1B1EjPV/bkHJCz6iyG1fCwmNBwWkjGZ3kem&#10;8NqzvfaAEY2lHREBORuMp5B2Jg7G2E/7YGuVBngBc0JNMk0SOK1U3INrO0VdFn/5CwAA//8DAFBL&#10;AwQUAAYACAAAACEAXCFpteAAAAAJAQAADwAAAGRycy9kb3ducmV2LnhtbEyPwU7DMBBE70j8g7VI&#10;3KhdmlZNiFMhRC8IURra+zZ24ojYjmK3CXw9ywlus5rRzNt8M9mOXfQQWu8kzGcCmHaVV61rJBw+&#10;tndrYCGiU9h5pyV86QCb4voqx0z50e31pYwNoxIXMpRgYuwzzkNltMUw87125NV+sBjpHBquBhyp&#10;3Hb8XogVt9g6WjDY6yejq8/ybCWUb/Xze/qNx+3+pX/F0eymRVJLeXszPT4Ai3qKf2H4xSd0KIjp&#10;5M9OBdZJSOYLSkpIRQqM/GS5WgI7kRDrBHiR8/8fFD8AAAD//wMAUEsBAi0AFAAGAAgAAAAhALaD&#10;OJL+AAAA4QEAABMAAAAAAAAAAAAAAAAAAAAAAFtDb250ZW50X1R5cGVzXS54bWxQSwECLQAUAAYA&#10;CAAAACEAOP0h/9YAAACUAQAACwAAAAAAAAAAAAAAAAAvAQAAX3JlbHMvLnJlbHNQSwECLQAUAAYA&#10;CAAAACEAZNGDOBgCAABABAAADgAAAAAAAAAAAAAAAAAuAgAAZHJzL2Uyb0RvYy54bWxQSwECLQAU&#10;AAYACAAAACEAXCFpteAAAAAJAQAADwAAAAAAAAAAAAAAAAByBAAAZHJzL2Rvd25yZXYueG1sUEsF&#10;BgAAAAAEAAQA8wAAAH8FAAAAAA==&#10;" fillcolor="#ba1449 [3204]" strokecolor="#870e35" strokeweight="2pt">
                <v:stroke startarrowwidth="narrow" startarrowlength="short" endarrowwidth="narrow" endarrowlength="short" joinstyle="round"/>
                <v:textbox inset="2.53958mm,1.2694mm,2.53958mm,1.2694mm">
                  <w:txbxContent>
                    <w:p w14:paraId="50950673" w14:textId="77777777" w:rsidR="001742E5" w:rsidRDefault="000406F0">
                      <w:pPr>
                        <w:spacing w:line="275" w:lineRule="auto"/>
                        <w:ind w:firstLine="0"/>
                        <w:jc w:val="center"/>
                        <w:textDirection w:val="btLr"/>
                      </w:pPr>
                      <w:r>
                        <w:rPr>
                          <w:color w:val="FFFFFF"/>
                        </w:rPr>
                        <w:t>Gestion du changement de mandat</w:t>
                      </w:r>
                    </w:p>
                    <w:p w14:paraId="00255C32" w14:textId="77777777" w:rsidR="001742E5" w:rsidRDefault="000406F0">
                      <w:pPr>
                        <w:spacing w:line="275" w:lineRule="auto"/>
                        <w:ind w:firstLine="0"/>
                        <w:jc w:val="center"/>
                        <w:textDirection w:val="btLr"/>
                      </w:pPr>
                      <w:r>
                        <w:rPr>
                          <w:color w:val="FFFFFF"/>
                        </w:rPr>
                        <w:t>Gestion de la relation client</w:t>
                      </w:r>
                    </w:p>
                    <w:p w14:paraId="344EABA7" w14:textId="77777777" w:rsidR="001742E5" w:rsidRDefault="000406F0">
                      <w:pPr>
                        <w:spacing w:line="275" w:lineRule="auto"/>
                        <w:ind w:firstLine="0"/>
                        <w:jc w:val="center"/>
                        <w:textDirection w:val="btLr"/>
                      </w:pPr>
                      <w:r>
                        <w:rPr>
                          <w:color w:val="FFFFFF"/>
                        </w:rPr>
                        <w:t>Management des intervenants</w:t>
                      </w:r>
                    </w:p>
                    <w:p w14:paraId="491BF611" w14:textId="77777777" w:rsidR="001742E5" w:rsidRDefault="000406F0">
                      <w:pPr>
                        <w:spacing w:line="275" w:lineRule="auto"/>
                        <w:ind w:firstLine="0"/>
                        <w:jc w:val="center"/>
                        <w:textDirection w:val="btLr"/>
                      </w:pPr>
                      <w:r>
                        <w:rPr>
                          <w:color w:val="FFFFFF"/>
                        </w:rPr>
                        <w:t>Structuration de l’activité commerciale</w:t>
                      </w:r>
                    </w:p>
                    <w:p w14:paraId="50BBCE94" w14:textId="77777777" w:rsidR="001742E5" w:rsidRDefault="000406F0">
                      <w:pPr>
                        <w:spacing w:line="275" w:lineRule="auto"/>
                        <w:ind w:firstLine="0"/>
                        <w:jc w:val="center"/>
                        <w:textDirection w:val="btLr"/>
                      </w:pPr>
                      <w:r>
                        <w:rPr>
                          <w:color w:val="FFFFFF"/>
                        </w:rPr>
                        <w:t>Conduite d’une étude stratégique</w:t>
                      </w:r>
                    </w:p>
                    <w:p w14:paraId="4FF0ECE4" w14:textId="77777777" w:rsidR="001742E5" w:rsidRDefault="000406F0">
                      <w:pPr>
                        <w:spacing w:line="275" w:lineRule="auto"/>
                        <w:ind w:firstLine="0"/>
                        <w:jc w:val="center"/>
                        <w:textDirection w:val="btLr"/>
                      </w:pPr>
                      <w:r>
                        <w:rPr>
                          <w:color w:val="FFFFFF"/>
                        </w:rPr>
                        <w:t>Développement de l’image de marque</w:t>
                      </w:r>
                    </w:p>
                    <w:p w14:paraId="68BCBA99" w14:textId="77777777" w:rsidR="001742E5" w:rsidRDefault="001742E5">
                      <w:pPr>
                        <w:spacing w:line="275" w:lineRule="auto"/>
                        <w:ind w:firstLine="0"/>
                        <w:jc w:val="center"/>
                        <w:textDirection w:val="btLr"/>
                      </w:pPr>
                    </w:p>
                  </w:txbxContent>
                </v:textbox>
                <w10:wrap type="square"/>
              </v:rect>
            </w:pict>
          </mc:Fallback>
        </mc:AlternateContent>
      </w:r>
      <w:r w:rsidR="000406F0">
        <w:rPr>
          <w:rFonts w:ascii="DIN" w:eastAsia="DIN" w:hAnsi="DIN" w:cs="DIN"/>
          <w:noProof/>
          <w:color w:val="444444"/>
        </w:rPr>
        <mc:AlternateContent>
          <mc:Choice Requires="wps">
            <w:drawing>
              <wp:inline distT="0" distB="0" distL="114300" distR="114300" wp14:anchorId="2DDFF835" wp14:editId="54E17EB6">
                <wp:extent cx="2626995" cy="502920"/>
                <wp:effectExtent l="0" t="0" r="20955" b="11430"/>
                <wp:docPr id="73" name="Rectangle 73"/>
                <wp:cNvGraphicFramePr/>
                <a:graphic xmlns:a="http://schemas.openxmlformats.org/drawingml/2006/main">
                  <a:graphicData uri="http://schemas.microsoft.com/office/word/2010/wordprocessingShape">
                    <wps:wsp>
                      <wps:cNvSpPr/>
                      <wps:spPr>
                        <a:xfrm>
                          <a:off x="0" y="0"/>
                          <a:ext cx="2626995" cy="502920"/>
                        </a:xfrm>
                        <a:prstGeom prst="rect">
                          <a:avLst/>
                        </a:prstGeom>
                        <a:solidFill>
                          <a:srgbClr val="8B0E36"/>
                        </a:solidFill>
                        <a:ln w="25400" cap="flat" cmpd="sng">
                          <a:solidFill>
                            <a:srgbClr val="870E35"/>
                          </a:solidFill>
                          <a:prstDash val="solid"/>
                          <a:round/>
                          <a:headEnd type="none" w="sm" len="sm"/>
                          <a:tailEnd type="none" w="sm" len="sm"/>
                        </a:ln>
                      </wps:spPr>
                      <wps:txbx>
                        <w:txbxContent>
                          <w:p w14:paraId="01A0308C" w14:textId="77777777" w:rsidR="001742E5" w:rsidRDefault="000406F0">
                            <w:pPr>
                              <w:spacing w:line="275" w:lineRule="auto"/>
                              <w:ind w:firstLine="0"/>
                              <w:jc w:val="center"/>
                              <w:textDirection w:val="btLr"/>
                            </w:pPr>
                            <w:r>
                              <w:rPr>
                                <w:rFonts w:ascii="Bree" w:eastAsia="Bree" w:hAnsi="Bree" w:cs="Bree"/>
                                <w:b/>
                                <w:color w:val="FFFFFF"/>
                                <w:sz w:val="24"/>
                              </w:rPr>
                              <w:t>Développement de la Junior</w:t>
                            </w:r>
                          </w:p>
                        </w:txbxContent>
                      </wps:txbx>
                      <wps:bodyPr spcFirstLastPara="1" wrap="square" lIns="91425" tIns="45700" rIns="91425" bIns="45700" anchor="ctr" anchorCtr="0">
                        <a:noAutofit/>
                      </wps:bodyPr>
                    </wps:wsp>
                  </a:graphicData>
                </a:graphic>
              </wp:inline>
            </w:drawing>
          </mc:Choice>
          <mc:Fallback>
            <w:pict>
              <v:rect w14:anchorId="2DDFF835" id="Rectangle 73" o:spid="_x0000_s1031" style="width:206.85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9fFgIAADwEAAAOAAAAZHJzL2Uyb0RvYy54bWysU9uO2jAQfa/Uf7D8XhJSYBdEWLXLUlVa&#10;bZG2/YDBcYglx3bHhoS/79hQLm2lSlVf7BnP+MyZ2/yhbzXbS/TKmpIPBzln0ghbKbMt+bevq3f3&#10;nPkApgJtjSz5QXr+sHj7Zt65mSxsY3UlkRGI8bPOlbwJwc2yzItGtuAH1klDxtpiC4FU3GYVQkfo&#10;rc6KPJ9kncXKoRXSe3pdHo18kfDrWorwpa69DEyXnLiFdGI6N/HMFnOYbRFco8SJBvwDixaUoaBn&#10;qCUEYDtUv0G1SqD1tg4DYdvM1rUSMuVA2QzzX7J5bcDJlAsVx7tzmfz/gxUv+1e3RipD5/zMkxiz&#10;6Gts4038WJ+KdTgXS/aBCXosJsVkOh1zJsg2zotpkaqZXX479OGTtC2LQsmRmpFqBPtnHygiuf50&#10;icG81apaKa2TgtvNo0a2B2rc/cf86f0k9oq+3LhpwzqiMh7l1FwBNEC1hkBi66qSe7NNAW+++Bvk&#10;O0Ie/wk5MluCb44MEsJxWNDuTJXGppFQPZmKhYOjyTY03zyy8S1nWtI2kJD8Aij9dz9KTRvK8NKH&#10;KIV+0zNFuSSS8WVjq8MamXdipYjjM/iwBqShHVJ0GmSK+30HSFz0Z0OTMh2OCupSSMpofBcrhdeW&#10;zbUFjGgs7YcIyNlReQxpX2JXjP2wC7ZWqXsXMifWNKKpQ6d1ijtwrSevy9IvfgAAAP//AwBQSwME&#10;FAAGAAgAAAAhAPd7Lk/cAAAABAEAAA8AAABkcnMvZG93bnJldi54bWxMj8FOwzAQRO9I/QdrK3Gj&#10;TgsiNGRTUVDFEbVFQtzceBtHjdchdpPA12O4wGWl0Yxm3uar0Taip87XjhHmswQEcel0zRXC635z&#10;dQfCB8VaNY4J4ZM8rIrJRa4y7QbeUr8LlYgl7DOFYEJoMyl9acgqP3MtcfSOrrMqRNlVUndqiOW2&#10;kYskuZVW1RwXjGrp0VB52p0twnpIn5++lnKzT/o2NS/vZv32YRAvp+PDPYhAY/gLww9+RIciMh3c&#10;mbUXDUJ8JPze6N3Mr1MQB4R0uQBZ5PI/fPENAAD//wMAUEsBAi0AFAAGAAgAAAAhALaDOJL+AAAA&#10;4QEAABMAAAAAAAAAAAAAAAAAAAAAAFtDb250ZW50X1R5cGVzXS54bWxQSwECLQAUAAYACAAAACEA&#10;OP0h/9YAAACUAQAACwAAAAAAAAAAAAAAAAAvAQAAX3JlbHMvLnJlbHNQSwECLQAUAAYACAAAACEA&#10;2Rg/XxYCAAA8BAAADgAAAAAAAAAAAAAAAAAuAgAAZHJzL2Uyb0RvYy54bWxQSwECLQAUAAYACAAA&#10;ACEA93suT9wAAAAEAQAADwAAAAAAAAAAAAAAAABwBAAAZHJzL2Rvd25yZXYueG1sUEsFBgAAAAAE&#10;AAQA8wAAAHkFAAAAAA==&#10;" fillcolor="#8b0e36" strokecolor="#870e35" strokeweight="2pt">
                <v:stroke startarrowwidth="narrow" startarrowlength="short" endarrowwidth="narrow" endarrowlength="short" joinstyle="round"/>
                <v:textbox inset="2.53958mm,1.2694mm,2.53958mm,1.2694mm">
                  <w:txbxContent>
                    <w:p w14:paraId="01A0308C" w14:textId="77777777" w:rsidR="001742E5" w:rsidRDefault="000406F0">
                      <w:pPr>
                        <w:spacing w:line="275" w:lineRule="auto"/>
                        <w:ind w:firstLine="0"/>
                        <w:jc w:val="center"/>
                        <w:textDirection w:val="btLr"/>
                      </w:pPr>
                      <w:r>
                        <w:rPr>
                          <w:rFonts w:ascii="Bree" w:eastAsia="Bree" w:hAnsi="Bree" w:cs="Bree"/>
                          <w:b/>
                          <w:color w:val="FFFFFF"/>
                          <w:sz w:val="24"/>
                        </w:rPr>
                        <w:t xml:space="preserve">Développement </w:t>
                      </w:r>
                      <w:proofErr w:type="gramStart"/>
                      <w:r>
                        <w:rPr>
                          <w:rFonts w:ascii="Bree" w:eastAsia="Bree" w:hAnsi="Bree" w:cs="Bree"/>
                          <w:b/>
                          <w:color w:val="FFFFFF"/>
                          <w:sz w:val="24"/>
                        </w:rPr>
                        <w:t>de la Junior</w:t>
                      </w:r>
                      <w:proofErr w:type="gramEnd"/>
                    </w:p>
                  </w:txbxContent>
                </v:textbox>
                <w10:anchorlock/>
              </v:rect>
            </w:pict>
          </mc:Fallback>
        </mc:AlternateContent>
      </w:r>
    </w:p>
    <w:p w14:paraId="4ACCC216" w14:textId="708CBF1D" w:rsidR="001742E5" w:rsidRDefault="001742E5">
      <w:pPr>
        <w:spacing w:before="0" w:after="0" w:line="240" w:lineRule="auto"/>
        <w:rPr>
          <w:rFonts w:ascii="DIN" w:eastAsia="DIN" w:hAnsi="DIN" w:cs="DIN"/>
          <w:color w:val="444444"/>
        </w:rPr>
      </w:pPr>
    </w:p>
    <w:p w14:paraId="2C3EB0D7" w14:textId="77777777" w:rsidR="001742E5" w:rsidRDefault="001742E5">
      <w:pPr>
        <w:spacing w:before="0" w:after="0" w:line="240" w:lineRule="auto"/>
        <w:ind w:firstLine="0"/>
        <w:rPr>
          <w:rFonts w:ascii="DIN" w:eastAsia="DIN" w:hAnsi="DIN" w:cs="DIN"/>
          <w:color w:val="444444"/>
        </w:rPr>
      </w:pPr>
    </w:p>
    <w:p w14:paraId="7C1302B1" w14:textId="77777777" w:rsidR="001742E5" w:rsidRDefault="001742E5">
      <w:pPr>
        <w:spacing w:before="0" w:after="0" w:line="240" w:lineRule="auto"/>
        <w:ind w:firstLine="0"/>
        <w:rPr>
          <w:rFonts w:ascii="DIN" w:eastAsia="DIN" w:hAnsi="DIN" w:cs="DIN"/>
          <w:color w:val="444444"/>
        </w:rPr>
      </w:pPr>
    </w:p>
    <w:p w14:paraId="005B314C" w14:textId="72FC0BB7" w:rsidR="001742E5" w:rsidRDefault="001742E5">
      <w:pPr>
        <w:spacing w:before="0" w:after="0" w:line="240" w:lineRule="auto"/>
        <w:ind w:firstLine="0"/>
        <w:jc w:val="left"/>
        <w:rPr>
          <w:rFonts w:ascii="DIN" w:eastAsia="DIN" w:hAnsi="DIN" w:cs="DIN"/>
          <w:i/>
        </w:rPr>
      </w:pPr>
    </w:p>
    <w:p w14:paraId="2F82775B" w14:textId="4A5A5162" w:rsidR="001742E5" w:rsidRDefault="001742E5">
      <w:pPr>
        <w:spacing w:before="0" w:after="0" w:line="240" w:lineRule="auto"/>
        <w:rPr>
          <w:rFonts w:ascii="DIN" w:eastAsia="DIN" w:hAnsi="DIN" w:cs="DIN"/>
          <w:i/>
        </w:rPr>
      </w:pPr>
    </w:p>
    <w:p w14:paraId="05F0F7A5" w14:textId="22C22660" w:rsidR="00D65CA8" w:rsidRDefault="00D65CA8">
      <w:pPr>
        <w:spacing w:before="0" w:after="0" w:line="240" w:lineRule="auto"/>
        <w:rPr>
          <w:rFonts w:ascii="DIN" w:eastAsia="DIN" w:hAnsi="DIN" w:cs="DIN"/>
          <w:i/>
        </w:rPr>
      </w:pPr>
    </w:p>
    <w:p w14:paraId="5DAD16D8" w14:textId="66A9EDE7" w:rsidR="00D65CA8" w:rsidRDefault="00D65CA8">
      <w:pPr>
        <w:spacing w:before="0" w:after="0" w:line="240" w:lineRule="auto"/>
        <w:rPr>
          <w:rFonts w:ascii="DIN" w:eastAsia="DIN" w:hAnsi="DIN" w:cs="DIN"/>
          <w:i/>
        </w:rPr>
      </w:pPr>
    </w:p>
    <w:p w14:paraId="75E26DDA" w14:textId="5F1BC214" w:rsidR="00D65CA8" w:rsidRDefault="00D65CA8">
      <w:pPr>
        <w:spacing w:before="0" w:after="0" w:line="240" w:lineRule="auto"/>
        <w:rPr>
          <w:rFonts w:ascii="DIN" w:eastAsia="DIN" w:hAnsi="DIN" w:cs="DIN"/>
          <w:i/>
        </w:rPr>
      </w:pPr>
    </w:p>
    <w:p w14:paraId="4E97EBE7" w14:textId="77777777" w:rsidR="00D65CA8" w:rsidRDefault="00D65CA8">
      <w:pPr>
        <w:spacing w:before="0" w:after="0" w:line="240" w:lineRule="auto"/>
        <w:rPr>
          <w:rFonts w:ascii="DIN" w:eastAsia="DIN" w:hAnsi="DIN" w:cs="DIN"/>
          <w:color w:val="000000"/>
          <w:highlight w:val="yellow"/>
        </w:rPr>
      </w:pPr>
    </w:p>
    <w:p w14:paraId="7CBFA8B6" w14:textId="4AA6A385" w:rsidR="002B75A0" w:rsidRDefault="002B75A0">
      <w:pPr>
        <w:spacing w:before="0" w:after="0" w:line="240" w:lineRule="auto"/>
        <w:rPr>
          <w:rFonts w:ascii="DIN" w:eastAsia="DIN" w:hAnsi="DIN" w:cs="DIN"/>
          <w:color w:val="000000"/>
          <w:highlight w:val="yellow"/>
        </w:rPr>
      </w:pPr>
    </w:p>
    <w:p w14:paraId="27253E55" w14:textId="1E2DF6BF" w:rsidR="002B75A0" w:rsidRDefault="002B75A0">
      <w:pPr>
        <w:spacing w:before="0" w:after="0" w:line="240" w:lineRule="auto"/>
        <w:rPr>
          <w:rFonts w:ascii="DIN" w:eastAsia="DIN" w:hAnsi="DIN" w:cs="DIN"/>
          <w:color w:val="000000"/>
          <w:highlight w:val="yellow"/>
        </w:rPr>
      </w:pPr>
    </w:p>
    <w:p w14:paraId="2B3C2036" w14:textId="18F4A040" w:rsidR="002B75A0" w:rsidRDefault="002B75A0">
      <w:pPr>
        <w:spacing w:before="0" w:after="0" w:line="240" w:lineRule="auto"/>
        <w:rPr>
          <w:rFonts w:ascii="DIN" w:eastAsia="DIN" w:hAnsi="DIN" w:cs="DIN"/>
          <w:color w:val="000000"/>
          <w:highlight w:val="yellow"/>
        </w:rPr>
      </w:pPr>
    </w:p>
    <w:p w14:paraId="3E1F432F" w14:textId="705F5C9D" w:rsidR="002B75A0" w:rsidRDefault="002B75A0">
      <w:pPr>
        <w:spacing w:before="0" w:after="0" w:line="240" w:lineRule="auto"/>
        <w:rPr>
          <w:rFonts w:ascii="DIN" w:eastAsia="DIN" w:hAnsi="DIN" w:cs="DIN"/>
          <w:color w:val="000000"/>
          <w:highlight w:val="yellow"/>
        </w:rPr>
      </w:pPr>
    </w:p>
    <w:p w14:paraId="4EF43E9C" w14:textId="23261400" w:rsidR="002B75A0" w:rsidRDefault="002B75A0">
      <w:pPr>
        <w:spacing w:before="0" w:after="0" w:line="240" w:lineRule="auto"/>
        <w:rPr>
          <w:rFonts w:ascii="DIN" w:eastAsia="DIN" w:hAnsi="DIN" w:cs="DIN"/>
          <w:color w:val="000000"/>
          <w:highlight w:val="yellow"/>
        </w:rPr>
      </w:pPr>
    </w:p>
    <w:p w14:paraId="3DDE95E4" w14:textId="0A984075" w:rsidR="002B75A0" w:rsidRDefault="002B75A0">
      <w:pPr>
        <w:spacing w:before="0" w:after="0" w:line="240" w:lineRule="auto"/>
        <w:rPr>
          <w:rFonts w:ascii="DIN" w:eastAsia="DIN" w:hAnsi="DIN" w:cs="DIN"/>
          <w:color w:val="000000"/>
          <w:highlight w:val="yellow"/>
        </w:rPr>
      </w:pPr>
    </w:p>
    <w:p w14:paraId="054F888F" w14:textId="36BD1D7C" w:rsidR="002B75A0" w:rsidRDefault="002B75A0">
      <w:pPr>
        <w:spacing w:before="0" w:after="0" w:line="240" w:lineRule="auto"/>
        <w:rPr>
          <w:rFonts w:ascii="DIN" w:eastAsia="DIN" w:hAnsi="DIN" w:cs="DIN"/>
          <w:color w:val="000000"/>
          <w:highlight w:val="yellow"/>
        </w:rPr>
      </w:pPr>
    </w:p>
    <w:p w14:paraId="644E14BB" w14:textId="35E1C339" w:rsidR="002B75A0" w:rsidRDefault="002B75A0">
      <w:pPr>
        <w:spacing w:before="0" w:after="0" w:line="240" w:lineRule="auto"/>
        <w:rPr>
          <w:rFonts w:ascii="DIN" w:eastAsia="DIN" w:hAnsi="DIN" w:cs="DIN"/>
          <w:color w:val="000000"/>
          <w:highlight w:val="yellow"/>
        </w:rPr>
      </w:pPr>
    </w:p>
    <w:p w14:paraId="5EB317A2" w14:textId="2E4EDA62" w:rsidR="002B75A0" w:rsidRDefault="002B75A0">
      <w:pPr>
        <w:spacing w:before="0" w:after="0" w:line="240" w:lineRule="auto"/>
        <w:rPr>
          <w:rFonts w:ascii="DIN" w:eastAsia="DIN" w:hAnsi="DIN" w:cs="DIN"/>
          <w:color w:val="000000"/>
          <w:highlight w:val="yellow"/>
        </w:rPr>
      </w:pPr>
    </w:p>
    <w:p w14:paraId="358ECBE3" w14:textId="1AB786AF" w:rsidR="002B75A0" w:rsidRDefault="002B75A0">
      <w:pPr>
        <w:spacing w:before="0" w:after="0" w:line="240" w:lineRule="auto"/>
        <w:rPr>
          <w:rFonts w:ascii="DIN" w:eastAsia="DIN" w:hAnsi="DIN" w:cs="DIN"/>
          <w:color w:val="000000"/>
          <w:highlight w:val="yellow"/>
        </w:rPr>
      </w:pPr>
    </w:p>
    <w:p w14:paraId="5E77065A" w14:textId="42ADCA8C" w:rsidR="002B75A0" w:rsidRDefault="002B75A0">
      <w:pPr>
        <w:spacing w:before="0" w:after="0" w:line="240" w:lineRule="auto"/>
        <w:rPr>
          <w:rFonts w:ascii="DIN" w:eastAsia="DIN" w:hAnsi="DIN" w:cs="DIN"/>
          <w:color w:val="000000"/>
          <w:highlight w:val="yellow"/>
        </w:rPr>
      </w:pPr>
    </w:p>
    <w:p w14:paraId="620A856C" w14:textId="10F3BB12" w:rsidR="002B75A0" w:rsidRDefault="002B75A0">
      <w:pPr>
        <w:spacing w:before="0" w:after="0" w:line="240" w:lineRule="auto"/>
        <w:rPr>
          <w:rFonts w:ascii="DIN" w:eastAsia="DIN" w:hAnsi="DIN" w:cs="DIN"/>
          <w:color w:val="000000"/>
          <w:highlight w:val="yellow"/>
        </w:rPr>
      </w:pPr>
      <w:r>
        <w:rPr>
          <w:rFonts w:ascii="DIN" w:eastAsia="DIN" w:hAnsi="DIN" w:cs="DIN"/>
          <w:noProof/>
          <w:color w:val="000000"/>
          <w:highlight w:val="yellow"/>
        </w:rPr>
        <w:lastRenderedPageBreak/>
        <w:drawing>
          <wp:anchor distT="0" distB="0" distL="114300" distR="114300" simplePos="0" relativeHeight="251670528" behindDoc="0" locked="0" layoutInCell="1" allowOverlap="1" wp14:anchorId="11F3B179" wp14:editId="06F26B63">
            <wp:simplePos x="0" y="0"/>
            <wp:positionH relativeFrom="margin">
              <wp:align>center</wp:align>
            </wp:positionH>
            <wp:positionV relativeFrom="margin">
              <wp:posOffset>1754505</wp:posOffset>
            </wp:positionV>
            <wp:extent cx="8340090" cy="3909060"/>
            <wp:effectExtent l="5715"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34009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846D9" w14:textId="03353F02" w:rsidR="002B75A0" w:rsidRDefault="002B75A0">
      <w:pPr>
        <w:spacing w:before="0" w:after="0" w:line="240" w:lineRule="auto"/>
        <w:rPr>
          <w:rFonts w:ascii="DIN" w:eastAsia="DIN" w:hAnsi="DIN" w:cs="DIN"/>
          <w:color w:val="000000"/>
          <w:highlight w:val="yellow"/>
        </w:rPr>
      </w:pPr>
    </w:p>
    <w:p w14:paraId="7BAC7808" w14:textId="5EB40E1F" w:rsidR="002B75A0" w:rsidRDefault="002B75A0">
      <w:pPr>
        <w:spacing w:before="0" w:after="0" w:line="240" w:lineRule="auto"/>
        <w:rPr>
          <w:rFonts w:ascii="DIN" w:eastAsia="DIN" w:hAnsi="DIN" w:cs="DIN"/>
          <w:color w:val="000000"/>
          <w:highlight w:val="yellow"/>
        </w:rPr>
      </w:pPr>
    </w:p>
    <w:p w14:paraId="030434F5" w14:textId="137810E5" w:rsidR="002B75A0" w:rsidRDefault="002B75A0">
      <w:pPr>
        <w:spacing w:before="0" w:after="0" w:line="240" w:lineRule="auto"/>
        <w:rPr>
          <w:rFonts w:ascii="DIN" w:eastAsia="DIN" w:hAnsi="DIN" w:cs="DIN"/>
          <w:color w:val="000000"/>
          <w:highlight w:val="yellow"/>
        </w:rPr>
      </w:pPr>
    </w:p>
    <w:p w14:paraId="140452F1" w14:textId="02C532CF" w:rsidR="002B75A0" w:rsidRDefault="002B75A0">
      <w:pPr>
        <w:spacing w:before="0" w:after="0" w:line="240" w:lineRule="auto"/>
        <w:rPr>
          <w:rFonts w:ascii="DIN" w:eastAsia="DIN" w:hAnsi="DIN" w:cs="DIN"/>
          <w:color w:val="000000"/>
          <w:highlight w:val="yellow"/>
        </w:rPr>
      </w:pPr>
    </w:p>
    <w:p w14:paraId="52A1177D" w14:textId="44889D85" w:rsidR="002B75A0" w:rsidRDefault="002B75A0">
      <w:pPr>
        <w:spacing w:before="0" w:after="0" w:line="240" w:lineRule="auto"/>
        <w:rPr>
          <w:rFonts w:ascii="DIN" w:eastAsia="DIN" w:hAnsi="DIN" w:cs="DIN"/>
          <w:color w:val="000000"/>
          <w:highlight w:val="yellow"/>
        </w:rPr>
      </w:pPr>
    </w:p>
    <w:p w14:paraId="1CCD5CCE" w14:textId="0D6E0668" w:rsidR="002B75A0" w:rsidRDefault="002B75A0">
      <w:pPr>
        <w:spacing w:before="0" w:after="0" w:line="240" w:lineRule="auto"/>
        <w:rPr>
          <w:rFonts w:ascii="DIN" w:eastAsia="DIN" w:hAnsi="DIN" w:cs="DIN"/>
          <w:color w:val="000000"/>
          <w:highlight w:val="yellow"/>
        </w:rPr>
      </w:pPr>
    </w:p>
    <w:p w14:paraId="50F886C4" w14:textId="4D903FCA" w:rsidR="002B75A0" w:rsidRDefault="002B75A0">
      <w:pPr>
        <w:spacing w:before="0" w:after="0" w:line="240" w:lineRule="auto"/>
        <w:rPr>
          <w:rFonts w:ascii="DIN" w:eastAsia="DIN" w:hAnsi="DIN" w:cs="DIN"/>
          <w:color w:val="000000"/>
          <w:highlight w:val="yellow"/>
        </w:rPr>
      </w:pPr>
    </w:p>
    <w:p w14:paraId="48238910" w14:textId="4093F776" w:rsidR="002B75A0" w:rsidRDefault="002B75A0">
      <w:pPr>
        <w:spacing w:before="0" w:after="0" w:line="240" w:lineRule="auto"/>
        <w:rPr>
          <w:rFonts w:ascii="DIN" w:eastAsia="DIN" w:hAnsi="DIN" w:cs="DIN"/>
          <w:color w:val="000000"/>
          <w:highlight w:val="yellow"/>
        </w:rPr>
      </w:pPr>
    </w:p>
    <w:p w14:paraId="48775EF6" w14:textId="4C2AF175" w:rsidR="002B75A0" w:rsidRDefault="002B75A0">
      <w:pPr>
        <w:spacing w:before="0" w:after="0" w:line="240" w:lineRule="auto"/>
        <w:rPr>
          <w:rFonts w:ascii="DIN" w:eastAsia="DIN" w:hAnsi="DIN" w:cs="DIN"/>
          <w:color w:val="000000"/>
          <w:highlight w:val="yellow"/>
        </w:rPr>
      </w:pPr>
    </w:p>
    <w:p w14:paraId="080DADAB" w14:textId="0FCCC30D" w:rsidR="002B75A0" w:rsidRDefault="002B75A0">
      <w:pPr>
        <w:spacing w:before="0" w:after="0" w:line="240" w:lineRule="auto"/>
        <w:rPr>
          <w:rFonts w:ascii="DIN" w:eastAsia="DIN" w:hAnsi="DIN" w:cs="DIN"/>
          <w:color w:val="000000"/>
          <w:highlight w:val="yellow"/>
        </w:rPr>
      </w:pPr>
    </w:p>
    <w:p w14:paraId="25FD4516" w14:textId="2CDB86F1" w:rsidR="002B75A0" w:rsidRDefault="002B75A0">
      <w:pPr>
        <w:spacing w:before="0" w:after="0" w:line="240" w:lineRule="auto"/>
        <w:rPr>
          <w:rFonts w:ascii="DIN" w:eastAsia="DIN" w:hAnsi="DIN" w:cs="DIN"/>
          <w:color w:val="000000"/>
          <w:highlight w:val="yellow"/>
        </w:rPr>
      </w:pPr>
    </w:p>
    <w:p w14:paraId="1B74D32E" w14:textId="033E2C55" w:rsidR="002B75A0" w:rsidRDefault="002B75A0">
      <w:pPr>
        <w:spacing w:before="0" w:after="0" w:line="240" w:lineRule="auto"/>
        <w:rPr>
          <w:rFonts w:ascii="DIN" w:eastAsia="DIN" w:hAnsi="DIN" w:cs="DIN"/>
          <w:color w:val="000000"/>
          <w:highlight w:val="yellow"/>
        </w:rPr>
      </w:pPr>
    </w:p>
    <w:p w14:paraId="18C3CC26" w14:textId="0E77C934" w:rsidR="002B75A0" w:rsidRDefault="00D65CA8">
      <w:pPr>
        <w:spacing w:before="0" w:after="0" w:line="240" w:lineRule="auto"/>
        <w:rPr>
          <w:rFonts w:ascii="DIN" w:eastAsia="DIN" w:hAnsi="DIN" w:cs="DIN"/>
          <w:color w:val="000000"/>
          <w:highlight w:val="yellow"/>
        </w:rPr>
      </w:pPr>
      <w:r>
        <w:rPr>
          <w:rFonts w:ascii="DIN" w:eastAsia="DIN" w:hAnsi="DIN" w:cs="DIN"/>
          <w:noProof/>
          <w:color w:val="000000"/>
        </w:rPr>
        <mc:AlternateContent>
          <mc:Choice Requires="wps">
            <w:drawing>
              <wp:anchor distT="0" distB="0" distL="114300" distR="114300" simplePos="0" relativeHeight="251671552" behindDoc="0" locked="0" layoutInCell="1" allowOverlap="1" wp14:anchorId="46837B68" wp14:editId="246E7A4D">
                <wp:simplePos x="0" y="0"/>
                <wp:positionH relativeFrom="margin">
                  <wp:posOffset>-111662</wp:posOffset>
                </wp:positionH>
                <wp:positionV relativeFrom="page">
                  <wp:align>center</wp:align>
                </wp:positionV>
                <wp:extent cx="914400" cy="914400"/>
                <wp:effectExtent l="318" t="0" r="0" b="0"/>
                <wp:wrapSquare wrapText="bothSides"/>
                <wp:docPr id="6" name="Zone de texte 6"/>
                <wp:cNvGraphicFramePr/>
                <a:graphic xmlns:a="http://schemas.openxmlformats.org/drawingml/2006/main">
                  <a:graphicData uri="http://schemas.microsoft.com/office/word/2010/wordprocessingShape">
                    <wps:wsp>
                      <wps:cNvSpPr txBox="1"/>
                      <wps:spPr>
                        <a:xfrm rot="5400000">
                          <a:off x="0" y="0"/>
                          <a:ext cx="914400" cy="914400"/>
                        </a:xfrm>
                        <a:prstGeom prst="rect">
                          <a:avLst/>
                        </a:prstGeom>
                        <a:solidFill>
                          <a:schemeClr val="lt1"/>
                        </a:solidFill>
                        <a:ln w="6350">
                          <a:noFill/>
                        </a:ln>
                      </wps:spPr>
                      <wps:txbx>
                        <w:txbxContent>
                          <w:p w14:paraId="033E51EE" w14:textId="5E658D15" w:rsidR="007A22C0" w:rsidRPr="007A22C0" w:rsidRDefault="007A22C0" w:rsidP="007A22C0">
                            <w:pPr>
                              <w:spacing w:before="0" w:after="0" w:line="240" w:lineRule="auto"/>
                              <w:ind w:firstLine="0"/>
                              <w:jc w:val="left"/>
                              <w:rPr>
                                <w:rFonts w:ascii="DIN" w:eastAsia="DIN" w:hAnsi="DIN" w:cs="DIN"/>
                                <w:i/>
                              </w:rPr>
                            </w:pPr>
                            <w:r>
                              <w:rPr>
                                <w:rFonts w:ascii="DIN" w:eastAsia="DIN" w:hAnsi="DIN" w:cs="DIN"/>
                                <w:i/>
                              </w:rPr>
                              <w:t>Planning de Formation du Congrès National d’Hiver 202</w:t>
                            </w:r>
                            <w:r>
                              <w:rPr>
                                <w:rFonts w:ascii="DIN" w:eastAsia="DIN" w:hAnsi="DIN" w:cs="DIN"/>
                                <w:i/>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837B68" id="_x0000_t202" coordsize="21600,21600" o:spt="202" path="m,l,21600r21600,l21600,xe">
                <v:stroke joinstyle="miter"/>
                <v:path gradientshapeok="t" o:connecttype="rect"/>
              </v:shapetype>
              <v:shape id="Zone de texte 6" o:spid="_x0000_s1032" type="#_x0000_t202" style="position:absolute;left:0;text-align:left;margin-left:-8.8pt;margin-top:0;width:1in;height:1in;rotation:90;z-index:251671552;visibility:visible;mso-wrap-style:none;mso-wrap-distance-left:9pt;mso-wrap-distance-top:0;mso-wrap-distance-right:9pt;mso-wrap-distance-bottom:0;mso-position-horizontal:absolute;mso-position-horizontal-relative:margin;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vHLQIAAGYEAAAOAAAAZHJzL2Uyb0RvYy54bWysVFFv2yAQfp+0/4B4X5xkSbdZcaosVaZJ&#10;UVspnfpMMMRImENAYme/fge206zrUzU/oIP7+Lj77s6L27bW5CScV2AKOhmNKRGGQ6nMoaC/njaf&#10;vlLiAzMl02BEQc/C09vlxw+LxuZiChXoUjiCJMbnjS1oFYLNs8zzStTMj8AKg04JrmYBt+6QlY41&#10;yF7rbDoe32QNuNI64MJ7PL3rnHSZ+KUUPDxI6UUguqAYW0irS+s+rtlywfKDY7ZSvA+DvSOKmimD&#10;j16o7lhg5OjUP1S14g48yDDiUGcgpeIi5YDZTMavstlVzIqUC4rj7UUm//9o+f1pZx8dCe13aLGA&#10;UZDG+tzjYcynla4mDlC3+Wwcv5Qlxk0QjYKeLyKKNhCOh98mM0RSwtHV28iZdVSR0joffgioSTQK&#10;6rBGiZSdtj500AES4R60KjdK67SJfSHW2pETw4rqkAJG8r9Q2pCmoDef5120BuL1jlkbjOUlwWiF&#10;dt8SVeKFIfk9lGfUJKWNmXjLNwpj3TIfHpnD/sBD7PnwgIvUgG9Bb1FSgfv91nnEY9nQS0mD/VZQ&#10;gwNBif5psJxJKGzPtJnNv0zxBXft2V97zLFeA6Y/SbElM+KDHkzpoH7GwVjFN9HFDMeXCxoGcx26&#10;GcDB4mK1SiBsSMvC1uwsj9RDqZ7aZ+ZsX6yAVb6HoS9Z/qpmHTbeNLA6BpAqFTSq3Gnai4/NnFqi&#10;H7w4Ldf7hHr5PSz/AAAA//8DAFBLAwQUAAYACAAAACEALMU/TdsAAAAIAQAADwAAAGRycy9kb3du&#10;cmV2LnhtbEyPwW6DMBBE75X6D9ZW6i0xUEQriomiSD3mUMoHbLALKHiNbJOQfn03p/a2oxnNvql2&#10;q53ExfgwOlKQbhMQhjqnR+oVtF8fmzcQISJpnBwZBTcTYFc/PlRYanelT3NpYi+4hEKJCoYY51LK&#10;0A3GYti62RB7385bjCx9L7XHK5fbSWZJUkiLI/GHAWdzGEx3bharQB+Ox3OmF0z3aeN7/dPeXpZW&#10;qeendf8OIpo1/oXhjs/oUDPTyS2kg5gUbNLXgqMKeNHdzoocxImPPE9A1pX8P6D+BQAA//8DAFBL&#10;AQItABQABgAIAAAAIQC2gziS/gAAAOEBAAATAAAAAAAAAAAAAAAAAAAAAABbQ29udGVudF9UeXBl&#10;c10ueG1sUEsBAi0AFAAGAAgAAAAhADj9If/WAAAAlAEAAAsAAAAAAAAAAAAAAAAALwEAAF9yZWxz&#10;Ly5yZWxzUEsBAi0AFAAGAAgAAAAhAJwLi8ctAgAAZgQAAA4AAAAAAAAAAAAAAAAALgIAAGRycy9l&#10;Mm9Eb2MueG1sUEsBAi0AFAAGAAgAAAAhACzFP03bAAAACAEAAA8AAAAAAAAAAAAAAAAAhwQAAGRy&#10;cy9kb3ducmV2LnhtbFBLBQYAAAAABAAEAPMAAACPBQAAAAA=&#10;" fillcolor="white [3201]" stroked="f" strokeweight=".5pt">
                <v:textbox>
                  <w:txbxContent>
                    <w:p w14:paraId="033E51EE" w14:textId="5E658D15" w:rsidR="007A22C0" w:rsidRPr="007A22C0" w:rsidRDefault="007A22C0" w:rsidP="007A22C0">
                      <w:pPr>
                        <w:spacing w:before="0" w:after="0" w:line="240" w:lineRule="auto"/>
                        <w:ind w:firstLine="0"/>
                        <w:jc w:val="left"/>
                        <w:rPr>
                          <w:rFonts w:ascii="DIN" w:eastAsia="DIN" w:hAnsi="DIN" w:cs="DIN"/>
                          <w:i/>
                        </w:rPr>
                      </w:pPr>
                      <w:r>
                        <w:rPr>
                          <w:rFonts w:ascii="DIN" w:eastAsia="DIN" w:hAnsi="DIN" w:cs="DIN"/>
                          <w:i/>
                        </w:rPr>
                        <w:t>Planning de Formation du Congrès National d’Hiver 202</w:t>
                      </w:r>
                      <w:r>
                        <w:rPr>
                          <w:rFonts w:ascii="DIN" w:eastAsia="DIN" w:hAnsi="DIN" w:cs="DIN"/>
                          <w:i/>
                        </w:rPr>
                        <w:t>2</w:t>
                      </w:r>
                    </w:p>
                  </w:txbxContent>
                </v:textbox>
                <w10:wrap type="square" anchorx="margin" anchory="page"/>
              </v:shape>
            </w:pict>
          </mc:Fallback>
        </mc:AlternateContent>
      </w:r>
    </w:p>
    <w:p w14:paraId="6120E18C" w14:textId="53DE33D8" w:rsidR="002B75A0" w:rsidRDefault="002B75A0">
      <w:pPr>
        <w:spacing w:before="0" w:after="0" w:line="240" w:lineRule="auto"/>
        <w:rPr>
          <w:rFonts w:ascii="DIN" w:eastAsia="DIN" w:hAnsi="DIN" w:cs="DIN"/>
          <w:color w:val="000000"/>
          <w:highlight w:val="yellow"/>
        </w:rPr>
      </w:pPr>
    </w:p>
    <w:p w14:paraId="67976681" w14:textId="364440E6" w:rsidR="002B75A0" w:rsidRDefault="002B75A0">
      <w:pPr>
        <w:spacing w:before="0" w:after="0" w:line="240" w:lineRule="auto"/>
        <w:rPr>
          <w:rFonts w:ascii="DIN" w:eastAsia="DIN" w:hAnsi="DIN" w:cs="DIN"/>
          <w:color w:val="000000"/>
          <w:highlight w:val="yellow"/>
        </w:rPr>
      </w:pPr>
    </w:p>
    <w:p w14:paraId="737A8FD1" w14:textId="3FEC4414" w:rsidR="002B75A0" w:rsidRDefault="002B75A0">
      <w:pPr>
        <w:spacing w:before="0" w:after="0" w:line="240" w:lineRule="auto"/>
        <w:rPr>
          <w:rFonts w:ascii="DIN" w:eastAsia="DIN" w:hAnsi="DIN" w:cs="DIN"/>
          <w:color w:val="000000"/>
          <w:highlight w:val="yellow"/>
        </w:rPr>
      </w:pPr>
    </w:p>
    <w:p w14:paraId="65FC968B" w14:textId="26284630" w:rsidR="002B75A0" w:rsidRDefault="002B75A0">
      <w:pPr>
        <w:spacing w:before="0" w:after="0" w:line="240" w:lineRule="auto"/>
        <w:rPr>
          <w:rFonts w:ascii="DIN" w:eastAsia="DIN" w:hAnsi="DIN" w:cs="DIN"/>
          <w:color w:val="000000"/>
          <w:highlight w:val="yellow"/>
        </w:rPr>
      </w:pPr>
    </w:p>
    <w:p w14:paraId="7219644B" w14:textId="53298EAD" w:rsidR="002B75A0" w:rsidRDefault="002B75A0">
      <w:pPr>
        <w:spacing w:before="0" w:after="0" w:line="240" w:lineRule="auto"/>
        <w:rPr>
          <w:rFonts w:ascii="DIN" w:eastAsia="DIN" w:hAnsi="DIN" w:cs="DIN"/>
          <w:color w:val="000000"/>
          <w:highlight w:val="yellow"/>
        </w:rPr>
      </w:pPr>
    </w:p>
    <w:p w14:paraId="7C535F61" w14:textId="257F18F5" w:rsidR="002B75A0" w:rsidRDefault="002B75A0">
      <w:pPr>
        <w:spacing w:before="0" w:after="0" w:line="240" w:lineRule="auto"/>
        <w:rPr>
          <w:rFonts w:ascii="DIN" w:eastAsia="DIN" w:hAnsi="DIN" w:cs="DIN"/>
          <w:color w:val="000000"/>
          <w:highlight w:val="yellow"/>
        </w:rPr>
      </w:pPr>
    </w:p>
    <w:p w14:paraId="17ED2747" w14:textId="00089215" w:rsidR="002B75A0" w:rsidRDefault="002B75A0">
      <w:pPr>
        <w:spacing w:before="0" w:after="0" w:line="240" w:lineRule="auto"/>
        <w:rPr>
          <w:rFonts w:ascii="DIN" w:eastAsia="DIN" w:hAnsi="DIN" w:cs="DIN"/>
          <w:color w:val="000000"/>
          <w:highlight w:val="yellow"/>
        </w:rPr>
      </w:pPr>
    </w:p>
    <w:p w14:paraId="63D8E773" w14:textId="13340CFC" w:rsidR="002B75A0" w:rsidRDefault="002B75A0">
      <w:pPr>
        <w:spacing w:before="0" w:after="0" w:line="240" w:lineRule="auto"/>
        <w:rPr>
          <w:rFonts w:ascii="DIN" w:eastAsia="DIN" w:hAnsi="DIN" w:cs="DIN"/>
          <w:color w:val="000000"/>
          <w:highlight w:val="yellow"/>
        </w:rPr>
      </w:pPr>
    </w:p>
    <w:p w14:paraId="4EE2D75E" w14:textId="6F6D1759" w:rsidR="002B75A0" w:rsidRDefault="002B75A0">
      <w:pPr>
        <w:spacing w:before="0" w:after="0" w:line="240" w:lineRule="auto"/>
        <w:rPr>
          <w:rFonts w:ascii="DIN" w:eastAsia="DIN" w:hAnsi="DIN" w:cs="DIN"/>
          <w:color w:val="000000"/>
          <w:highlight w:val="yellow"/>
        </w:rPr>
      </w:pPr>
    </w:p>
    <w:p w14:paraId="4725A83E" w14:textId="0AB4368E" w:rsidR="002B75A0" w:rsidRDefault="002B75A0">
      <w:pPr>
        <w:spacing w:before="0" w:after="0" w:line="240" w:lineRule="auto"/>
        <w:rPr>
          <w:rFonts w:ascii="DIN" w:eastAsia="DIN" w:hAnsi="DIN" w:cs="DIN"/>
          <w:color w:val="000000"/>
          <w:highlight w:val="yellow"/>
        </w:rPr>
      </w:pPr>
    </w:p>
    <w:p w14:paraId="3E9DABDE" w14:textId="41D74C06" w:rsidR="002B75A0" w:rsidRDefault="002B75A0">
      <w:pPr>
        <w:spacing w:before="0" w:after="0" w:line="240" w:lineRule="auto"/>
        <w:rPr>
          <w:rFonts w:ascii="DIN" w:eastAsia="DIN" w:hAnsi="DIN" w:cs="DIN"/>
          <w:color w:val="000000"/>
          <w:highlight w:val="yellow"/>
        </w:rPr>
      </w:pPr>
    </w:p>
    <w:p w14:paraId="7B8C5CFD" w14:textId="52D85BCE" w:rsidR="002B75A0" w:rsidRDefault="002B75A0">
      <w:pPr>
        <w:spacing w:before="0" w:after="0" w:line="240" w:lineRule="auto"/>
        <w:rPr>
          <w:rFonts w:ascii="DIN" w:eastAsia="DIN" w:hAnsi="DIN" w:cs="DIN"/>
          <w:color w:val="000000"/>
          <w:highlight w:val="yellow"/>
        </w:rPr>
      </w:pPr>
    </w:p>
    <w:p w14:paraId="5146DE74" w14:textId="26D0E235" w:rsidR="002B75A0" w:rsidRDefault="002B75A0">
      <w:pPr>
        <w:spacing w:before="0" w:after="0" w:line="240" w:lineRule="auto"/>
        <w:rPr>
          <w:rFonts w:ascii="DIN" w:eastAsia="DIN" w:hAnsi="DIN" w:cs="DIN"/>
          <w:color w:val="000000"/>
          <w:highlight w:val="yellow"/>
        </w:rPr>
      </w:pPr>
    </w:p>
    <w:p w14:paraId="3682CB78" w14:textId="52C4879F" w:rsidR="002B75A0" w:rsidRDefault="002B75A0">
      <w:pPr>
        <w:spacing w:before="0" w:after="0" w:line="240" w:lineRule="auto"/>
        <w:rPr>
          <w:rFonts w:ascii="DIN" w:eastAsia="DIN" w:hAnsi="DIN" w:cs="DIN"/>
          <w:color w:val="000000"/>
          <w:highlight w:val="yellow"/>
        </w:rPr>
      </w:pPr>
    </w:p>
    <w:p w14:paraId="5893AE1C" w14:textId="348B4FB9" w:rsidR="002B75A0" w:rsidRDefault="002B75A0">
      <w:pPr>
        <w:spacing w:before="0" w:after="0" w:line="240" w:lineRule="auto"/>
        <w:rPr>
          <w:rFonts w:ascii="DIN" w:eastAsia="DIN" w:hAnsi="DIN" w:cs="DIN"/>
          <w:color w:val="000000"/>
          <w:highlight w:val="yellow"/>
        </w:rPr>
      </w:pPr>
    </w:p>
    <w:p w14:paraId="5F7E4718" w14:textId="0A7A4A39" w:rsidR="002B75A0" w:rsidRDefault="002B75A0">
      <w:pPr>
        <w:spacing w:before="0" w:after="0" w:line="240" w:lineRule="auto"/>
        <w:rPr>
          <w:rFonts w:ascii="DIN" w:eastAsia="DIN" w:hAnsi="DIN" w:cs="DIN"/>
          <w:color w:val="000000"/>
          <w:highlight w:val="yellow"/>
        </w:rPr>
      </w:pPr>
    </w:p>
    <w:p w14:paraId="107E32C5" w14:textId="546E5CAC" w:rsidR="002B75A0" w:rsidRDefault="002B75A0">
      <w:pPr>
        <w:spacing w:before="0" w:after="0" w:line="240" w:lineRule="auto"/>
        <w:rPr>
          <w:rFonts w:ascii="DIN" w:eastAsia="DIN" w:hAnsi="DIN" w:cs="DIN"/>
          <w:color w:val="000000"/>
          <w:highlight w:val="yellow"/>
        </w:rPr>
      </w:pPr>
    </w:p>
    <w:p w14:paraId="28E619AA" w14:textId="1E7346CE" w:rsidR="002B75A0" w:rsidRDefault="002B75A0">
      <w:pPr>
        <w:spacing w:before="0" w:after="0" w:line="240" w:lineRule="auto"/>
        <w:rPr>
          <w:rFonts w:ascii="DIN" w:eastAsia="DIN" w:hAnsi="DIN" w:cs="DIN"/>
          <w:color w:val="000000"/>
          <w:highlight w:val="yellow"/>
        </w:rPr>
      </w:pPr>
    </w:p>
    <w:p w14:paraId="47702194" w14:textId="33C51551" w:rsidR="002B75A0" w:rsidRDefault="002B75A0">
      <w:pPr>
        <w:spacing w:before="0" w:after="0" w:line="240" w:lineRule="auto"/>
        <w:rPr>
          <w:rFonts w:ascii="DIN" w:eastAsia="DIN" w:hAnsi="DIN" w:cs="DIN"/>
          <w:color w:val="000000"/>
          <w:highlight w:val="yellow"/>
        </w:rPr>
      </w:pPr>
    </w:p>
    <w:p w14:paraId="2ACF8324" w14:textId="77777777" w:rsidR="002B75A0" w:rsidRDefault="002B75A0">
      <w:pPr>
        <w:spacing w:before="0" w:after="0" w:line="240" w:lineRule="auto"/>
        <w:rPr>
          <w:rFonts w:ascii="DIN" w:eastAsia="DIN" w:hAnsi="DIN" w:cs="DIN"/>
          <w:color w:val="000000"/>
          <w:highlight w:val="yellow"/>
        </w:rPr>
      </w:pPr>
    </w:p>
    <w:p w14:paraId="71A1D9AB" w14:textId="11F4013B" w:rsidR="002B75A0" w:rsidRDefault="002B75A0">
      <w:pPr>
        <w:spacing w:before="0" w:after="0" w:line="240" w:lineRule="auto"/>
        <w:rPr>
          <w:rFonts w:ascii="DIN" w:eastAsia="DIN" w:hAnsi="DIN" w:cs="DIN"/>
          <w:color w:val="000000"/>
          <w:highlight w:val="yellow"/>
        </w:rPr>
      </w:pPr>
    </w:p>
    <w:p w14:paraId="3B29BB58" w14:textId="0ADED5DF" w:rsidR="001742E5" w:rsidRDefault="000406F0" w:rsidP="00AB1740">
      <w:pPr>
        <w:pStyle w:val="Titre2"/>
        <w:rPr>
          <w:rFonts w:eastAsia="Bree Regular"/>
        </w:rPr>
      </w:pPr>
      <w:bookmarkStart w:id="11" w:name="_heading=h.u5fwabicg5x4" w:colFirst="0" w:colLast="0"/>
      <w:bookmarkStart w:id="12" w:name="_Toc96965611"/>
      <w:bookmarkEnd w:id="11"/>
      <w:r>
        <w:rPr>
          <w:rFonts w:eastAsia="Bree Regular"/>
        </w:rPr>
        <w:lastRenderedPageBreak/>
        <w:t>Le networking</w:t>
      </w:r>
      <w:bookmarkEnd w:id="12"/>
    </w:p>
    <w:p w14:paraId="199BC56F" w14:textId="3AFD844C" w:rsidR="001742E5" w:rsidRPr="00AB1740" w:rsidRDefault="000406F0" w:rsidP="00AB1740">
      <w:pPr>
        <w:pStyle w:val="Titre7"/>
        <w:rPr>
          <w:highlight w:val="white"/>
        </w:rPr>
      </w:pPr>
      <w:bookmarkStart w:id="13" w:name="_Toc96965612"/>
      <w:r w:rsidRPr="00AB1740">
        <w:rPr>
          <w:highlight w:val="white"/>
        </w:rPr>
        <w:t>Le forum partenaires</w:t>
      </w:r>
      <w:bookmarkEnd w:id="13"/>
      <w:r w:rsidRPr="00AB1740">
        <w:rPr>
          <w:highlight w:val="white"/>
        </w:rPr>
        <w:t>  </w:t>
      </w:r>
    </w:p>
    <w:p w14:paraId="07F1EC6C" w14:textId="7F2D0A81" w:rsidR="001742E5" w:rsidRDefault="000406F0">
      <w:pPr>
        <w:spacing w:before="0" w:after="0" w:line="240" w:lineRule="auto"/>
        <w:ind w:firstLine="0"/>
        <w:rPr>
          <w:rFonts w:ascii="DIN" w:eastAsia="DIN" w:hAnsi="DIN" w:cs="DIN"/>
          <w:color w:val="000000"/>
          <w:sz w:val="24"/>
          <w:szCs w:val="24"/>
          <w:highlight w:val="white"/>
        </w:rPr>
      </w:pPr>
      <w:r>
        <w:rPr>
          <w:rFonts w:ascii="DIN" w:eastAsia="DIN" w:hAnsi="DIN" w:cs="DIN"/>
          <w:color w:val="000000"/>
          <w:highlight w:val="white"/>
        </w:rPr>
        <w:t>Lors de la journée du samedi 14 mai, le “forum partenaires” aura lieu pendant 2h.</w:t>
      </w:r>
    </w:p>
    <w:p w14:paraId="6707AE71" w14:textId="5CDD3873" w:rsidR="001742E5" w:rsidRDefault="001742E5">
      <w:pPr>
        <w:spacing w:before="0" w:after="0" w:line="240" w:lineRule="auto"/>
        <w:ind w:firstLine="0"/>
        <w:rPr>
          <w:rFonts w:ascii="DIN" w:eastAsia="DIN" w:hAnsi="DIN" w:cs="DIN"/>
          <w:color w:val="000000"/>
          <w:sz w:val="24"/>
          <w:szCs w:val="24"/>
          <w:highlight w:val="white"/>
        </w:rPr>
      </w:pPr>
    </w:p>
    <w:p w14:paraId="2CBC22A2" w14:textId="32108163"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En effet, des stands partenaires seront mis en place, permettant ainsi aux étudiants de s’entretenir avec par exemple des ingénieurs, des commerciaux ou des RH et ainsi échanger avec toutes sortes de professionnels. Ce forum est une véritable opportunité de recrutement et de réseautage avec des professionnels pour les membres de la structure. </w:t>
      </w:r>
    </w:p>
    <w:p w14:paraId="488964D0" w14:textId="4EAD6581" w:rsidR="001742E5" w:rsidRDefault="001742E5">
      <w:pPr>
        <w:spacing w:before="0" w:after="0" w:line="240" w:lineRule="auto"/>
        <w:ind w:firstLine="0"/>
        <w:rPr>
          <w:rFonts w:ascii="DIN" w:eastAsia="DIN" w:hAnsi="DIN" w:cs="DIN"/>
          <w:color w:val="000000"/>
          <w:highlight w:val="white"/>
        </w:rPr>
      </w:pPr>
    </w:p>
    <w:p w14:paraId="59ED4FBC" w14:textId="77777777"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Sont proposés :</w:t>
      </w:r>
    </w:p>
    <w:p w14:paraId="0018C6C7" w14:textId="77777777" w:rsidR="001742E5" w:rsidRDefault="000406F0">
      <w:pPr>
        <w:numPr>
          <w:ilvl w:val="0"/>
          <w:numId w:val="1"/>
        </w:numPr>
        <w:spacing w:before="0" w:after="0" w:line="240" w:lineRule="auto"/>
        <w:rPr>
          <w:rFonts w:ascii="DIN" w:eastAsia="DIN" w:hAnsi="DIN" w:cs="DIN"/>
          <w:color w:val="000000"/>
          <w:highlight w:val="white"/>
        </w:rPr>
      </w:pPr>
      <w:r>
        <w:rPr>
          <w:rFonts w:ascii="DIN" w:eastAsia="DIN" w:hAnsi="DIN" w:cs="DIN"/>
          <w:color w:val="000000"/>
          <w:highlight w:val="white"/>
        </w:rPr>
        <w:t>Stages</w:t>
      </w:r>
    </w:p>
    <w:p w14:paraId="518E6DD9" w14:textId="6BA5A97E" w:rsidR="001742E5" w:rsidRDefault="000406F0">
      <w:pPr>
        <w:numPr>
          <w:ilvl w:val="0"/>
          <w:numId w:val="1"/>
        </w:numPr>
        <w:spacing w:before="0" w:after="0" w:line="240" w:lineRule="auto"/>
        <w:rPr>
          <w:rFonts w:ascii="DIN" w:eastAsia="DIN" w:hAnsi="DIN" w:cs="DIN"/>
          <w:color w:val="000000"/>
          <w:highlight w:val="white"/>
        </w:rPr>
      </w:pPr>
      <w:r>
        <w:rPr>
          <w:rFonts w:ascii="DIN" w:eastAsia="DIN" w:hAnsi="DIN" w:cs="DIN"/>
          <w:color w:val="000000"/>
          <w:highlight w:val="white"/>
        </w:rPr>
        <w:t>Alternances</w:t>
      </w:r>
    </w:p>
    <w:p w14:paraId="60190874" w14:textId="677234A6" w:rsidR="001742E5" w:rsidRDefault="000406F0">
      <w:pPr>
        <w:numPr>
          <w:ilvl w:val="0"/>
          <w:numId w:val="1"/>
        </w:numPr>
        <w:spacing w:before="0" w:after="0" w:line="240" w:lineRule="auto"/>
        <w:rPr>
          <w:rFonts w:ascii="DIN" w:eastAsia="DIN" w:hAnsi="DIN" w:cs="DIN"/>
          <w:color w:val="000000"/>
          <w:highlight w:val="white"/>
        </w:rPr>
      </w:pPr>
      <w:r>
        <w:rPr>
          <w:rFonts w:ascii="DIN" w:eastAsia="DIN" w:hAnsi="DIN" w:cs="DIN"/>
          <w:color w:val="000000"/>
          <w:highlight w:val="white"/>
        </w:rPr>
        <w:t>CDD/CDI</w:t>
      </w:r>
    </w:p>
    <w:p w14:paraId="3B6643D3" w14:textId="00806E0A" w:rsidR="001742E5" w:rsidRDefault="001742E5">
      <w:pPr>
        <w:spacing w:before="0" w:after="0" w:line="240" w:lineRule="auto"/>
        <w:ind w:firstLine="0"/>
        <w:rPr>
          <w:rFonts w:ascii="DIN" w:eastAsia="DIN" w:hAnsi="DIN" w:cs="DIN"/>
          <w:color w:val="000000"/>
          <w:highlight w:val="white"/>
        </w:rPr>
      </w:pPr>
    </w:p>
    <w:p w14:paraId="5D44CEE4" w14:textId="41700AE9" w:rsidR="001742E5" w:rsidRDefault="000406F0">
      <w:pPr>
        <w:spacing w:before="0" w:after="0" w:line="240" w:lineRule="auto"/>
        <w:ind w:firstLine="0"/>
        <w:rPr>
          <w:rFonts w:ascii="DIN" w:eastAsia="DIN" w:hAnsi="DIN" w:cs="DIN"/>
          <w:color w:val="000000"/>
          <w:highlight w:val="white"/>
        </w:rPr>
      </w:pPr>
      <w:r>
        <w:rPr>
          <w:rFonts w:ascii="DIN" w:eastAsia="DIN" w:hAnsi="DIN" w:cs="DIN"/>
          <w:b/>
          <w:color w:val="000000"/>
          <w:highlight w:val="white"/>
        </w:rPr>
        <w:t xml:space="preserve">Partenaires </w:t>
      </w:r>
      <w:r w:rsidR="00D65CA8">
        <w:rPr>
          <w:rFonts w:ascii="DIN" w:eastAsia="DIN" w:hAnsi="DIN" w:cs="DIN"/>
          <w:b/>
          <w:color w:val="000000"/>
          <w:highlight w:val="white"/>
        </w:rPr>
        <w:t>P</w:t>
      </w:r>
      <w:r>
        <w:rPr>
          <w:rFonts w:ascii="DIN" w:eastAsia="DIN" w:hAnsi="DIN" w:cs="DIN"/>
          <w:b/>
          <w:color w:val="000000"/>
          <w:highlight w:val="white"/>
        </w:rPr>
        <w:t>remium</w:t>
      </w:r>
      <w:r>
        <w:rPr>
          <w:rFonts w:ascii="DIN" w:eastAsia="DIN" w:hAnsi="DIN" w:cs="DIN"/>
          <w:color w:val="000000"/>
          <w:highlight w:val="white"/>
        </w:rPr>
        <w:t xml:space="preserve"> : BNP Paribas, ALTEN, EY, Engie</w:t>
      </w:r>
    </w:p>
    <w:p w14:paraId="33C1E77B" w14:textId="2BD27DCB" w:rsidR="001742E5" w:rsidRDefault="000406F0">
      <w:pPr>
        <w:spacing w:before="0" w:after="0" w:line="240" w:lineRule="auto"/>
        <w:ind w:firstLine="0"/>
        <w:rPr>
          <w:rFonts w:ascii="DIN" w:eastAsia="DIN" w:hAnsi="DIN" w:cs="DIN"/>
          <w:color w:val="000000"/>
          <w:highlight w:val="white"/>
        </w:rPr>
      </w:pPr>
      <w:r>
        <w:rPr>
          <w:rFonts w:ascii="DIN" w:eastAsia="DIN" w:hAnsi="DIN" w:cs="DIN"/>
          <w:b/>
          <w:color w:val="000000"/>
          <w:highlight w:val="white"/>
        </w:rPr>
        <w:t>Partenaire Avenir</w:t>
      </w:r>
      <w:r>
        <w:rPr>
          <w:rFonts w:ascii="DIN" w:eastAsia="DIN" w:hAnsi="DIN" w:cs="DIN"/>
          <w:color w:val="000000"/>
          <w:highlight w:val="white"/>
        </w:rPr>
        <w:t xml:space="preserve"> : Saint-Gobain</w:t>
      </w:r>
    </w:p>
    <w:p w14:paraId="30DA2DAE" w14:textId="5F17C764"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Les étudiants viennent donc au congrès parés de leur CV et prêts à échanger pour trouver un poste qui leur correspond.</w:t>
      </w:r>
    </w:p>
    <w:p w14:paraId="3D173770" w14:textId="5FC71B4F" w:rsidR="001742E5" w:rsidRDefault="001742E5">
      <w:pPr>
        <w:spacing w:before="0" w:after="0" w:line="240" w:lineRule="auto"/>
        <w:ind w:firstLine="0"/>
        <w:rPr>
          <w:rFonts w:ascii="DIN" w:eastAsia="DIN" w:hAnsi="DIN" w:cs="DIN"/>
          <w:color w:val="000000"/>
          <w:highlight w:val="white"/>
        </w:rPr>
      </w:pPr>
    </w:p>
    <w:p w14:paraId="3EB6AB9D" w14:textId="77777777" w:rsidR="001742E5" w:rsidRDefault="001742E5">
      <w:pPr>
        <w:spacing w:before="0" w:after="0" w:line="240" w:lineRule="auto"/>
        <w:ind w:firstLine="0"/>
        <w:rPr>
          <w:rFonts w:ascii="DIN" w:eastAsia="DIN" w:hAnsi="DIN" w:cs="DIN"/>
          <w:color w:val="000000"/>
          <w:highlight w:val="white"/>
        </w:rPr>
      </w:pPr>
    </w:p>
    <w:p w14:paraId="00E27D68" w14:textId="77777777" w:rsidR="001742E5" w:rsidRDefault="000406F0" w:rsidP="00AB1740">
      <w:pPr>
        <w:pStyle w:val="Titre7"/>
        <w:rPr>
          <w:color w:val="000000"/>
          <w:highlight w:val="white"/>
        </w:rPr>
      </w:pPr>
      <w:bookmarkStart w:id="14" w:name="_Toc96965613"/>
      <w:r>
        <w:rPr>
          <w:highlight w:val="white"/>
        </w:rPr>
        <w:t>La rencontre de Junior-Entrepreneurs</w:t>
      </w:r>
      <w:bookmarkEnd w:id="14"/>
    </w:p>
    <w:p w14:paraId="0BF1AA51" w14:textId="247B84B0"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Les Congrès Nationaux permettent aux Junior-Entrepreneurs de se rencontrer et de</w:t>
      </w:r>
    </w:p>
    <w:p w14:paraId="511FAD5B" w14:textId="30918701"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bénéficier chacun du réseau des autres. En effet, le Mouvement est diversifié et chaque</w:t>
      </w:r>
    </w:p>
    <w:p w14:paraId="474A6FC9" w14:textId="77777777"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Junior-Entrepreneur est différent :</w:t>
      </w:r>
    </w:p>
    <w:p w14:paraId="0DAF4D96" w14:textId="77777777" w:rsidR="001742E5" w:rsidRDefault="001742E5">
      <w:pPr>
        <w:spacing w:before="0" w:after="0" w:line="240" w:lineRule="auto"/>
        <w:ind w:firstLine="0"/>
        <w:rPr>
          <w:rFonts w:ascii="DIN" w:eastAsia="DIN" w:hAnsi="DIN" w:cs="DIN"/>
          <w:color w:val="000000"/>
          <w:highlight w:val="white"/>
        </w:rPr>
      </w:pPr>
    </w:p>
    <w:p w14:paraId="1940259F" w14:textId="77777777"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 Ingénieurs : numérique, travaux, électronique, etc.</w:t>
      </w:r>
    </w:p>
    <w:p w14:paraId="4CF00C18" w14:textId="3474884D"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 Universitaires : pharmacie, management, qualité, etc.</w:t>
      </w:r>
    </w:p>
    <w:p w14:paraId="300CCB90" w14:textId="77777777"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 Spécialisés : traduction, architecture d’intérieur, parfumerie, etc.</w:t>
      </w:r>
    </w:p>
    <w:p w14:paraId="75EA1ACB" w14:textId="77777777" w:rsidR="001742E5" w:rsidRDefault="000406F0">
      <w:pPr>
        <w:spacing w:before="0" w:after="0" w:line="240" w:lineRule="auto"/>
        <w:ind w:firstLine="0"/>
        <w:rPr>
          <w:rFonts w:ascii="DIN" w:eastAsia="DIN" w:hAnsi="DIN" w:cs="DIN"/>
          <w:color w:val="000000"/>
          <w:highlight w:val="white"/>
        </w:rPr>
      </w:pPr>
      <w:r>
        <w:rPr>
          <w:rFonts w:ascii="DIN" w:eastAsia="DIN" w:hAnsi="DIN" w:cs="DIN"/>
          <w:color w:val="000000"/>
          <w:highlight w:val="white"/>
        </w:rPr>
        <w:t>- Commerciaux : finance, marketing, communication, science, etc.</w:t>
      </w:r>
    </w:p>
    <w:p w14:paraId="3112C287" w14:textId="126DFE3C" w:rsidR="001742E5" w:rsidRDefault="001742E5">
      <w:pPr>
        <w:spacing w:before="0" w:after="0" w:line="240" w:lineRule="auto"/>
        <w:ind w:firstLine="0"/>
        <w:rPr>
          <w:rFonts w:ascii="DIN" w:eastAsia="DIN" w:hAnsi="DIN" w:cs="DIN"/>
          <w:color w:val="000000"/>
          <w:highlight w:val="white"/>
        </w:rPr>
      </w:pPr>
    </w:p>
    <w:p w14:paraId="37BD745C" w14:textId="1BB63339" w:rsidR="001742E5" w:rsidRDefault="001742E5">
      <w:pPr>
        <w:spacing w:before="0" w:after="0" w:line="240" w:lineRule="auto"/>
        <w:ind w:firstLine="0"/>
        <w:rPr>
          <w:rFonts w:ascii="DIN" w:eastAsia="DIN" w:hAnsi="DIN" w:cs="DIN"/>
          <w:color w:val="000000"/>
          <w:highlight w:val="white"/>
        </w:rPr>
      </w:pPr>
    </w:p>
    <w:p w14:paraId="7A25B38D" w14:textId="77777777" w:rsidR="001742E5" w:rsidRDefault="000406F0" w:rsidP="00AB1740">
      <w:pPr>
        <w:pStyle w:val="Titre2"/>
        <w:rPr>
          <w:rFonts w:eastAsia="DIN"/>
          <w:highlight w:val="white"/>
        </w:rPr>
      </w:pPr>
      <w:bookmarkStart w:id="15" w:name="_Toc96965614"/>
      <w:r>
        <w:rPr>
          <w:rFonts w:eastAsia="DIN"/>
          <w:highlight w:val="white"/>
        </w:rPr>
        <w:t>Les ateliers et tables rondes</w:t>
      </w:r>
      <w:bookmarkEnd w:id="15"/>
    </w:p>
    <w:p w14:paraId="13662907" w14:textId="3210B132" w:rsidR="001742E5" w:rsidRDefault="001742E5">
      <w:pPr>
        <w:spacing w:before="0" w:after="0" w:line="240" w:lineRule="auto"/>
        <w:ind w:firstLine="0"/>
        <w:rPr>
          <w:rFonts w:ascii="DIN" w:eastAsia="DIN" w:hAnsi="DIN" w:cs="DIN"/>
          <w:color w:val="000000"/>
          <w:highlight w:val="white"/>
        </w:rPr>
      </w:pPr>
    </w:p>
    <w:p w14:paraId="5140AE4F" w14:textId="01BFBB45" w:rsidR="001742E5" w:rsidRPr="00EB2661" w:rsidRDefault="000406F0">
      <w:pPr>
        <w:spacing w:before="0" w:after="0" w:line="240" w:lineRule="auto"/>
        <w:ind w:firstLine="0"/>
        <w:rPr>
          <w:rFonts w:ascii="DIN" w:eastAsia="DIN" w:hAnsi="DIN" w:cs="DIN"/>
          <w:color w:val="495049" w:themeColor="accent5"/>
          <w:highlight w:val="white"/>
        </w:rPr>
      </w:pPr>
      <w:r w:rsidRPr="00EB2661">
        <w:rPr>
          <w:rFonts w:ascii="DIN" w:eastAsia="DIN" w:hAnsi="DIN" w:cs="DIN"/>
          <w:color w:val="495049" w:themeColor="accent5"/>
          <w:highlight w:val="white"/>
        </w:rPr>
        <w:t xml:space="preserve">Afin de diversifier la méthode de formation, des ateliers permettront aux participants de mettre en pratique directement certains apprentissages du congrès. Par exemple, le CNH avait l’occasion d’expérimenter un atelier sur la </w:t>
      </w:r>
      <w:r w:rsidRPr="00EB2661">
        <w:rPr>
          <w:rFonts w:ascii="DIN" w:eastAsia="DIN" w:hAnsi="DIN" w:cs="DIN"/>
          <w:b/>
          <w:color w:val="495049" w:themeColor="accent5"/>
          <w:highlight w:val="white"/>
        </w:rPr>
        <w:t>création d’une offre de prestation et du business plan associé</w:t>
      </w:r>
      <w:r w:rsidRPr="00EB2661">
        <w:rPr>
          <w:rFonts w:ascii="DIN" w:eastAsia="DIN" w:hAnsi="DIN" w:cs="DIN"/>
          <w:color w:val="495049" w:themeColor="accent5"/>
          <w:highlight w:val="white"/>
        </w:rPr>
        <w:t>.</w:t>
      </w:r>
    </w:p>
    <w:p w14:paraId="396BF274" w14:textId="4A9F5722" w:rsidR="001742E5" w:rsidRPr="00EB2661" w:rsidRDefault="001742E5">
      <w:pPr>
        <w:spacing w:before="0" w:after="0" w:line="240" w:lineRule="auto"/>
        <w:ind w:firstLine="0"/>
        <w:rPr>
          <w:rFonts w:ascii="DIN" w:eastAsia="DIN" w:hAnsi="DIN" w:cs="DIN"/>
          <w:color w:val="495049" w:themeColor="accent5"/>
          <w:highlight w:val="white"/>
        </w:rPr>
      </w:pPr>
    </w:p>
    <w:p w14:paraId="7D41193D" w14:textId="77777777" w:rsidR="001742E5" w:rsidRPr="00EB2661" w:rsidRDefault="000406F0">
      <w:pPr>
        <w:spacing w:before="0" w:after="0" w:line="240" w:lineRule="auto"/>
        <w:ind w:firstLine="0"/>
        <w:rPr>
          <w:rFonts w:ascii="DIN" w:eastAsia="DIN" w:hAnsi="DIN" w:cs="DIN"/>
          <w:color w:val="495049" w:themeColor="accent5"/>
          <w:highlight w:val="white"/>
        </w:rPr>
      </w:pPr>
      <w:r w:rsidRPr="00EB2661">
        <w:rPr>
          <w:rFonts w:ascii="DIN" w:eastAsia="DIN" w:hAnsi="DIN" w:cs="DIN"/>
          <w:color w:val="495049" w:themeColor="accent5"/>
          <w:highlight w:val="white"/>
        </w:rPr>
        <w:t xml:space="preserve">Également, des tables rondes avec des acteurs importants auront lieu afin de parler de sujets divers et d’actualité. Par exemple, l’association </w:t>
      </w:r>
      <w:r w:rsidRPr="00EB2661">
        <w:rPr>
          <w:rFonts w:ascii="DIN" w:eastAsia="DIN" w:hAnsi="DIN" w:cs="DIN"/>
          <w:b/>
          <w:color w:val="495049" w:themeColor="accent5"/>
          <w:highlight w:val="white"/>
        </w:rPr>
        <w:t>Jamais Sans Elles</w:t>
      </w:r>
      <w:r w:rsidRPr="00EB2661">
        <w:rPr>
          <w:rFonts w:ascii="DIN" w:eastAsia="DIN" w:hAnsi="DIN" w:cs="DIN"/>
          <w:color w:val="495049" w:themeColor="accent5"/>
          <w:highlight w:val="white"/>
        </w:rPr>
        <w:t>, promouvant l’égalité des genres, nous fait l’honneur de sa présence ainsi que</w:t>
      </w:r>
      <w:r w:rsidRPr="00EB2661">
        <w:rPr>
          <w:rFonts w:ascii="DIN" w:eastAsia="DIN" w:hAnsi="DIN" w:cs="DIN"/>
          <w:b/>
          <w:color w:val="495049" w:themeColor="accent5"/>
          <w:highlight w:val="white"/>
        </w:rPr>
        <w:t xml:space="preserve"> M. Nicolas Rossignol</w:t>
      </w:r>
      <w:r w:rsidRPr="00EB2661">
        <w:rPr>
          <w:rFonts w:ascii="DIN" w:eastAsia="DIN" w:hAnsi="DIN" w:cs="DIN"/>
          <w:color w:val="495049" w:themeColor="accent5"/>
          <w:highlight w:val="white"/>
        </w:rPr>
        <w:t xml:space="preserve">, président de l’association Tout le Monde contre le Cancer, journaliste et présentateur. </w:t>
      </w:r>
    </w:p>
    <w:p w14:paraId="457235D7" w14:textId="77777777" w:rsidR="001742E5" w:rsidRDefault="001742E5">
      <w:pPr>
        <w:spacing w:before="0" w:after="0" w:line="240" w:lineRule="auto"/>
        <w:ind w:firstLine="0"/>
        <w:rPr>
          <w:rFonts w:ascii="DIN" w:eastAsia="DIN" w:hAnsi="DIN" w:cs="DIN"/>
          <w:color w:val="000000"/>
          <w:highlight w:val="yellow"/>
        </w:rPr>
      </w:pPr>
    </w:p>
    <w:p w14:paraId="49885C89" w14:textId="77777777" w:rsidR="001742E5" w:rsidRDefault="000406F0" w:rsidP="00AB1740">
      <w:pPr>
        <w:pStyle w:val="Titre2"/>
        <w:rPr>
          <w:rFonts w:eastAsia="Bree Regular"/>
        </w:rPr>
      </w:pPr>
      <w:bookmarkStart w:id="16" w:name="_heading=h.x6szrkz6xp03" w:colFirst="0" w:colLast="0"/>
      <w:bookmarkStart w:id="17" w:name="_Toc96965615"/>
      <w:bookmarkEnd w:id="16"/>
      <w:r>
        <w:rPr>
          <w:rFonts w:eastAsia="Bree Regular"/>
          <w:highlight w:val="yellow"/>
        </w:rPr>
        <w:lastRenderedPageBreak/>
        <w:t xml:space="preserve">Nom de la Junior </w:t>
      </w:r>
      <w:r>
        <w:rPr>
          <w:rFonts w:eastAsia="Bree Regular"/>
        </w:rPr>
        <w:t>dans le Mouvement</w:t>
      </w:r>
      <w:bookmarkEnd w:id="17"/>
      <w:r>
        <w:rPr>
          <w:rFonts w:eastAsia="Bree Regular"/>
        </w:rPr>
        <w:t xml:space="preserve"> </w:t>
      </w:r>
    </w:p>
    <w:p w14:paraId="76DD48E2" w14:textId="36360629" w:rsidR="001742E5" w:rsidRDefault="000406F0" w:rsidP="00AB1740">
      <w:pPr>
        <w:pStyle w:val="Titre7"/>
        <w:rPr>
          <w:color w:val="000000"/>
          <w:sz w:val="24"/>
          <w:szCs w:val="24"/>
          <w:highlight w:val="white"/>
        </w:rPr>
      </w:pPr>
      <w:bookmarkStart w:id="18" w:name="_Toc96965616"/>
      <w:r>
        <w:rPr>
          <w:highlight w:val="white"/>
        </w:rPr>
        <w:t>Les Assemblées Générales</w:t>
      </w:r>
      <w:bookmarkEnd w:id="18"/>
      <w:r>
        <w:rPr>
          <w:highlight w:val="white"/>
        </w:rPr>
        <w:t>  </w:t>
      </w:r>
    </w:p>
    <w:p w14:paraId="22420448" w14:textId="77777777" w:rsidR="001742E5" w:rsidRDefault="000406F0">
      <w:pPr>
        <w:spacing w:before="0" w:after="0" w:line="240" w:lineRule="auto"/>
        <w:ind w:firstLine="0"/>
        <w:rPr>
          <w:rFonts w:ascii="DIN" w:eastAsia="DIN" w:hAnsi="DIN" w:cs="DIN"/>
          <w:color w:val="000000"/>
          <w:sz w:val="24"/>
          <w:szCs w:val="24"/>
          <w:highlight w:val="white"/>
        </w:rPr>
      </w:pPr>
      <w:r>
        <w:rPr>
          <w:rFonts w:ascii="DIN" w:eastAsia="DIN" w:hAnsi="DIN" w:cs="DIN"/>
          <w:color w:val="000000"/>
          <w:sz w:val="24"/>
          <w:szCs w:val="24"/>
          <w:highlight w:val="white"/>
        </w:rPr>
        <w:t>C’est également l’occasion pour les Présidents et les Trésoriers de se réunir pendant</w:t>
      </w:r>
    </w:p>
    <w:p w14:paraId="59AB1380" w14:textId="77777777" w:rsidR="001742E5" w:rsidRDefault="000406F0">
      <w:pPr>
        <w:spacing w:before="0" w:after="0" w:line="240" w:lineRule="auto"/>
        <w:ind w:firstLine="0"/>
        <w:rPr>
          <w:rFonts w:ascii="DIN" w:eastAsia="DIN" w:hAnsi="DIN" w:cs="DIN"/>
          <w:color w:val="000000"/>
          <w:sz w:val="24"/>
          <w:szCs w:val="24"/>
          <w:highlight w:val="white"/>
        </w:rPr>
      </w:pPr>
      <w:r>
        <w:rPr>
          <w:rFonts w:ascii="DIN" w:eastAsia="DIN" w:hAnsi="DIN" w:cs="DIN"/>
          <w:color w:val="000000"/>
          <w:sz w:val="24"/>
          <w:szCs w:val="24"/>
          <w:highlight w:val="white"/>
        </w:rPr>
        <w:t>les Assemblées Générales, lieus de bilans semestriels à l’échelle des Juniors mais également de présenter des projets communs. Enfin, c’est l’occasion pour la Confédération Nationale des Junior-Entreprises de faire redescendre des informations, notamment légales.</w:t>
      </w:r>
    </w:p>
    <w:p w14:paraId="1317EB12" w14:textId="77777777" w:rsidR="001742E5" w:rsidRDefault="001742E5">
      <w:pPr>
        <w:spacing w:before="0" w:after="0" w:line="240" w:lineRule="auto"/>
        <w:ind w:firstLine="0"/>
        <w:rPr>
          <w:rFonts w:ascii="DIN" w:eastAsia="DIN" w:hAnsi="DIN" w:cs="DIN"/>
          <w:color w:val="000000"/>
          <w:highlight w:val="white"/>
        </w:rPr>
      </w:pPr>
    </w:p>
    <w:p w14:paraId="17A1D5A7" w14:textId="77777777" w:rsidR="001742E5" w:rsidRDefault="001742E5">
      <w:pPr>
        <w:spacing w:before="0" w:after="0" w:line="240" w:lineRule="auto"/>
        <w:ind w:firstLine="0"/>
        <w:rPr>
          <w:rFonts w:ascii="DIN" w:eastAsia="DIN" w:hAnsi="DIN" w:cs="DIN"/>
          <w:color w:val="000000"/>
          <w:sz w:val="24"/>
          <w:szCs w:val="24"/>
          <w:highlight w:val="white"/>
        </w:rPr>
      </w:pPr>
    </w:p>
    <w:p w14:paraId="055804BF" w14:textId="51972EFB" w:rsidR="001742E5" w:rsidRDefault="000406F0" w:rsidP="00AB1740">
      <w:pPr>
        <w:pStyle w:val="Titre7"/>
        <w:rPr>
          <w:highlight w:val="white"/>
        </w:rPr>
      </w:pPr>
      <w:bookmarkStart w:id="19" w:name="_Toc96965617"/>
      <w:r>
        <w:rPr>
          <w:highlight w:val="white"/>
        </w:rPr>
        <w:t>Les cérémonies d’ouverture et de remise de prix</w:t>
      </w:r>
      <w:bookmarkEnd w:id="19"/>
    </w:p>
    <w:p w14:paraId="1CBAC1B2" w14:textId="77777777" w:rsidR="001742E5" w:rsidRPr="00EB2661" w:rsidRDefault="000406F0">
      <w:pPr>
        <w:spacing w:before="0" w:after="0" w:line="240" w:lineRule="auto"/>
        <w:ind w:firstLine="0"/>
        <w:rPr>
          <w:rFonts w:ascii="DIN" w:eastAsia="DIN" w:hAnsi="DIN" w:cs="DIN"/>
          <w:color w:val="495049" w:themeColor="accent5"/>
          <w:highlight w:val="white"/>
        </w:rPr>
      </w:pPr>
      <w:r w:rsidRPr="00EB2661">
        <w:rPr>
          <w:rFonts w:ascii="DIN" w:eastAsia="DIN" w:hAnsi="DIN" w:cs="DIN"/>
          <w:color w:val="495049" w:themeColor="accent5"/>
          <w:highlight w:val="white"/>
        </w:rPr>
        <w:t xml:space="preserve">Durant le congrès auront également lieu deux soirées, avec les partenaires du Mouvement. </w:t>
      </w:r>
    </w:p>
    <w:p w14:paraId="43A586E1" w14:textId="77777777" w:rsidR="001742E5" w:rsidRPr="00EB2661" w:rsidRDefault="000406F0">
      <w:pPr>
        <w:spacing w:before="0" w:after="0" w:line="240" w:lineRule="auto"/>
        <w:ind w:firstLine="0"/>
        <w:rPr>
          <w:rFonts w:ascii="DIN" w:eastAsia="DIN" w:hAnsi="DIN" w:cs="DIN"/>
          <w:color w:val="495049" w:themeColor="accent5"/>
          <w:highlight w:val="white"/>
        </w:rPr>
      </w:pPr>
      <w:r w:rsidRPr="00EB2661">
        <w:rPr>
          <w:rFonts w:ascii="DIN" w:eastAsia="DIN" w:hAnsi="DIN" w:cs="DIN"/>
          <w:color w:val="495049" w:themeColor="accent5"/>
          <w:highlight w:val="white"/>
        </w:rPr>
        <w:t>Lors de la cérémonie d’ouverture, les partenaires auront l’occasion de s’exprimer devant l’ensemble des participants à l'événement, l’occasion pour eux de donner aux Juniors-Entrepreneurs les clés de la réussite, notamment pour trouver un stage ou un emploi.</w:t>
      </w:r>
    </w:p>
    <w:p w14:paraId="40344EF0" w14:textId="77777777" w:rsidR="001742E5" w:rsidRPr="00EB2661" w:rsidRDefault="001742E5">
      <w:pPr>
        <w:spacing w:before="0" w:after="0" w:line="240" w:lineRule="auto"/>
        <w:ind w:firstLine="0"/>
        <w:rPr>
          <w:rFonts w:ascii="DIN" w:eastAsia="DIN" w:hAnsi="DIN" w:cs="DIN"/>
          <w:color w:val="495049" w:themeColor="accent5"/>
          <w:sz w:val="24"/>
          <w:szCs w:val="24"/>
          <w:highlight w:val="white"/>
        </w:rPr>
      </w:pPr>
    </w:p>
    <w:p w14:paraId="31C527ED" w14:textId="77777777" w:rsidR="001742E5" w:rsidRPr="00EB2661" w:rsidRDefault="000406F0">
      <w:pPr>
        <w:spacing w:before="0" w:after="0" w:line="240" w:lineRule="auto"/>
        <w:ind w:firstLine="0"/>
        <w:rPr>
          <w:rFonts w:ascii="DIN" w:eastAsia="DIN" w:hAnsi="DIN" w:cs="DIN"/>
          <w:color w:val="495049" w:themeColor="accent5"/>
          <w:sz w:val="24"/>
          <w:szCs w:val="24"/>
          <w:highlight w:val="white"/>
        </w:rPr>
      </w:pPr>
      <w:r w:rsidRPr="00EB2661">
        <w:rPr>
          <w:rFonts w:ascii="DIN" w:eastAsia="DIN" w:hAnsi="DIN" w:cs="DIN"/>
          <w:color w:val="495049" w:themeColor="accent5"/>
          <w:sz w:val="24"/>
          <w:szCs w:val="24"/>
          <w:highlight w:val="white"/>
        </w:rPr>
        <w:t>La cérémonie de remise de prix aura lieu elle le samedi, et récompensera les meilleurs Junior-Entreprises dans plusieurs domaines :</w:t>
      </w:r>
    </w:p>
    <w:p w14:paraId="739987A9" w14:textId="77777777" w:rsidR="001742E5" w:rsidRPr="00EB2661" w:rsidRDefault="000406F0">
      <w:pPr>
        <w:numPr>
          <w:ilvl w:val="0"/>
          <w:numId w:val="3"/>
        </w:numPr>
        <w:spacing w:before="0" w:after="0" w:line="240" w:lineRule="auto"/>
        <w:rPr>
          <w:rFonts w:ascii="DIN" w:eastAsia="DIN" w:hAnsi="DIN" w:cs="DIN"/>
          <w:color w:val="495049" w:themeColor="accent5"/>
          <w:sz w:val="24"/>
          <w:szCs w:val="24"/>
          <w:highlight w:val="white"/>
        </w:rPr>
      </w:pPr>
      <w:r w:rsidRPr="00EB2661">
        <w:rPr>
          <w:rFonts w:ascii="DIN" w:eastAsia="DIN" w:hAnsi="DIN" w:cs="DIN"/>
          <w:color w:val="495049" w:themeColor="accent5"/>
          <w:sz w:val="24"/>
          <w:szCs w:val="24"/>
          <w:highlight w:val="white"/>
        </w:rPr>
        <w:t>Prix BNP Paribas du</w:t>
      </w:r>
      <w:r w:rsidRPr="00EB2661">
        <w:rPr>
          <w:rFonts w:ascii="DIN" w:eastAsia="DIN" w:hAnsi="DIN" w:cs="DIN"/>
          <w:b/>
          <w:color w:val="495049" w:themeColor="accent5"/>
          <w:sz w:val="24"/>
          <w:szCs w:val="24"/>
          <w:highlight w:val="white"/>
        </w:rPr>
        <w:t xml:space="preserve"> Meilleur Espoir ;</w:t>
      </w:r>
    </w:p>
    <w:p w14:paraId="63F6530E" w14:textId="77777777" w:rsidR="001742E5" w:rsidRPr="00EB2661" w:rsidRDefault="000406F0">
      <w:pPr>
        <w:numPr>
          <w:ilvl w:val="0"/>
          <w:numId w:val="3"/>
        </w:numPr>
        <w:spacing w:before="0" w:after="0" w:line="240" w:lineRule="auto"/>
        <w:rPr>
          <w:rFonts w:ascii="DIN" w:eastAsia="DIN" w:hAnsi="DIN" w:cs="DIN"/>
          <w:color w:val="495049" w:themeColor="accent5"/>
          <w:sz w:val="24"/>
          <w:szCs w:val="24"/>
          <w:highlight w:val="white"/>
        </w:rPr>
      </w:pPr>
      <w:r w:rsidRPr="00EB2661">
        <w:rPr>
          <w:rFonts w:ascii="DIN" w:eastAsia="DIN" w:hAnsi="DIN" w:cs="DIN"/>
          <w:color w:val="495049" w:themeColor="accent5"/>
          <w:sz w:val="24"/>
          <w:szCs w:val="24"/>
          <w:highlight w:val="white"/>
        </w:rPr>
        <w:t xml:space="preserve">Prix ALTEN de la </w:t>
      </w:r>
      <w:r w:rsidRPr="00EB2661">
        <w:rPr>
          <w:rFonts w:ascii="DIN" w:eastAsia="DIN" w:hAnsi="DIN" w:cs="DIN"/>
          <w:b/>
          <w:color w:val="495049" w:themeColor="accent5"/>
          <w:sz w:val="24"/>
          <w:szCs w:val="24"/>
          <w:highlight w:val="white"/>
        </w:rPr>
        <w:t>meilleure étude en ingénierie</w:t>
      </w:r>
      <w:r w:rsidRPr="00EB2661">
        <w:rPr>
          <w:rFonts w:ascii="DIN" w:eastAsia="DIN" w:hAnsi="DIN" w:cs="DIN"/>
          <w:color w:val="495049" w:themeColor="accent5"/>
          <w:sz w:val="24"/>
          <w:szCs w:val="24"/>
          <w:highlight w:val="white"/>
        </w:rPr>
        <w:t xml:space="preserve"> ;</w:t>
      </w:r>
    </w:p>
    <w:p w14:paraId="7BDD393E" w14:textId="77777777" w:rsidR="001742E5" w:rsidRPr="00EB2661" w:rsidRDefault="000406F0">
      <w:pPr>
        <w:numPr>
          <w:ilvl w:val="0"/>
          <w:numId w:val="3"/>
        </w:numPr>
        <w:spacing w:before="0" w:after="0" w:line="240" w:lineRule="auto"/>
        <w:rPr>
          <w:rFonts w:ascii="DIN" w:eastAsia="DIN" w:hAnsi="DIN" w:cs="DIN"/>
          <w:color w:val="495049" w:themeColor="accent5"/>
          <w:sz w:val="24"/>
          <w:szCs w:val="24"/>
          <w:highlight w:val="white"/>
        </w:rPr>
      </w:pPr>
      <w:r w:rsidRPr="00EB2661">
        <w:rPr>
          <w:rFonts w:ascii="DIN" w:eastAsia="DIN" w:hAnsi="DIN" w:cs="DIN"/>
          <w:color w:val="495049" w:themeColor="accent5"/>
          <w:sz w:val="24"/>
          <w:szCs w:val="24"/>
          <w:highlight w:val="white"/>
        </w:rPr>
        <w:t xml:space="preserve">Prix EY de la </w:t>
      </w:r>
      <w:r w:rsidRPr="00EB2661">
        <w:rPr>
          <w:rFonts w:ascii="DIN" w:eastAsia="DIN" w:hAnsi="DIN" w:cs="DIN"/>
          <w:b/>
          <w:color w:val="495049" w:themeColor="accent5"/>
          <w:sz w:val="24"/>
          <w:szCs w:val="24"/>
          <w:highlight w:val="white"/>
        </w:rPr>
        <w:t>meilleure étude en conseil</w:t>
      </w:r>
      <w:r w:rsidRPr="00EB2661">
        <w:rPr>
          <w:rFonts w:ascii="DIN" w:eastAsia="DIN" w:hAnsi="DIN" w:cs="DIN"/>
          <w:color w:val="495049" w:themeColor="accent5"/>
          <w:sz w:val="24"/>
          <w:szCs w:val="24"/>
          <w:highlight w:val="white"/>
        </w:rPr>
        <w:t xml:space="preserve"> ;</w:t>
      </w:r>
    </w:p>
    <w:p w14:paraId="70E9F4B5" w14:textId="77777777" w:rsidR="001742E5" w:rsidRPr="00EB2661" w:rsidRDefault="000406F0">
      <w:pPr>
        <w:numPr>
          <w:ilvl w:val="0"/>
          <w:numId w:val="3"/>
        </w:numPr>
        <w:spacing w:before="0" w:after="0" w:line="240" w:lineRule="auto"/>
        <w:rPr>
          <w:rFonts w:ascii="DIN" w:eastAsia="DIN" w:hAnsi="DIN" w:cs="DIN"/>
          <w:color w:val="495049" w:themeColor="accent5"/>
          <w:sz w:val="24"/>
          <w:szCs w:val="24"/>
          <w:highlight w:val="white"/>
        </w:rPr>
      </w:pPr>
      <w:r w:rsidRPr="00EB2661">
        <w:rPr>
          <w:rFonts w:ascii="DIN" w:eastAsia="DIN" w:hAnsi="DIN" w:cs="DIN"/>
          <w:color w:val="495049" w:themeColor="accent5"/>
          <w:sz w:val="24"/>
          <w:szCs w:val="24"/>
          <w:highlight w:val="white"/>
        </w:rPr>
        <w:t xml:space="preserve">Prix Engie du </w:t>
      </w:r>
      <w:r w:rsidRPr="00EB2661">
        <w:rPr>
          <w:rFonts w:ascii="DIN" w:eastAsia="DIN" w:hAnsi="DIN" w:cs="DIN"/>
          <w:b/>
          <w:color w:val="495049" w:themeColor="accent5"/>
          <w:sz w:val="24"/>
          <w:szCs w:val="24"/>
          <w:highlight w:val="white"/>
        </w:rPr>
        <w:t>meilleur partenaire de l’Enseignement Supérieur ;</w:t>
      </w:r>
    </w:p>
    <w:p w14:paraId="5A5DC740" w14:textId="77777777" w:rsidR="001742E5" w:rsidRPr="00EB2661" w:rsidRDefault="000406F0">
      <w:pPr>
        <w:numPr>
          <w:ilvl w:val="0"/>
          <w:numId w:val="3"/>
        </w:numPr>
        <w:spacing w:before="0" w:after="0" w:line="240" w:lineRule="auto"/>
        <w:rPr>
          <w:rFonts w:ascii="DIN" w:eastAsia="DIN" w:hAnsi="DIN" w:cs="DIN"/>
          <w:color w:val="495049" w:themeColor="accent5"/>
          <w:sz w:val="24"/>
          <w:szCs w:val="24"/>
          <w:highlight w:val="white"/>
        </w:rPr>
      </w:pPr>
      <w:r w:rsidRPr="00EB2661">
        <w:rPr>
          <w:rFonts w:ascii="DIN" w:eastAsia="DIN" w:hAnsi="DIN" w:cs="DIN"/>
          <w:b/>
          <w:color w:val="495049" w:themeColor="accent5"/>
          <w:sz w:val="24"/>
          <w:szCs w:val="24"/>
          <w:highlight w:val="white"/>
        </w:rPr>
        <w:t>Le prix d’Excellence</w:t>
      </w:r>
      <w:r w:rsidRPr="00EB2661">
        <w:rPr>
          <w:rFonts w:ascii="DIN" w:eastAsia="DIN" w:hAnsi="DIN" w:cs="DIN"/>
          <w:color w:val="495049" w:themeColor="accent5"/>
          <w:sz w:val="24"/>
          <w:szCs w:val="24"/>
          <w:highlight w:val="white"/>
        </w:rPr>
        <w:t>, récompensant la meilleure Junior-Entreprise de France en 2022.</w:t>
      </w:r>
    </w:p>
    <w:p w14:paraId="5AB1DA0F" w14:textId="77777777" w:rsidR="001742E5" w:rsidRPr="00EB2661" w:rsidRDefault="001742E5">
      <w:pPr>
        <w:spacing w:before="0" w:after="0" w:line="240" w:lineRule="auto"/>
        <w:ind w:firstLine="0"/>
        <w:rPr>
          <w:rFonts w:ascii="DIN" w:eastAsia="DIN" w:hAnsi="DIN" w:cs="DIN"/>
          <w:color w:val="495049" w:themeColor="accent5"/>
          <w:sz w:val="24"/>
          <w:szCs w:val="24"/>
          <w:highlight w:val="yellow"/>
        </w:rPr>
      </w:pPr>
    </w:p>
    <w:p w14:paraId="74075C4B" w14:textId="77777777" w:rsidR="001742E5" w:rsidRPr="00EB2661" w:rsidRDefault="000406F0">
      <w:pPr>
        <w:spacing w:before="0" w:after="0" w:line="240" w:lineRule="auto"/>
        <w:ind w:firstLine="0"/>
        <w:rPr>
          <w:rFonts w:ascii="DIN" w:eastAsia="DIN" w:hAnsi="DIN" w:cs="DIN"/>
          <w:color w:val="495049" w:themeColor="accent5"/>
          <w:sz w:val="24"/>
          <w:szCs w:val="24"/>
          <w:highlight w:val="white"/>
        </w:rPr>
      </w:pPr>
      <w:r w:rsidRPr="00EB2661">
        <w:rPr>
          <w:rFonts w:ascii="DIN" w:eastAsia="DIN" w:hAnsi="DIN" w:cs="DIN"/>
          <w:color w:val="495049" w:themeColor="accent5"/>
          <w:sz w:val="24"/>
          <w:szCs w:val="24"/>
          <w:highlight w:val="white"/>
        </w:rPr>
        <w:t>L’occasion pour les Juniors lauréates de se mettre en avant et d’être récompensées pour leurs efforts acharnés.</w:t>
      </w:r>
    </w:p>
    <w:p w14:paraId="596CAA32" w14:textId="77777777" w:rsidR="001742E5" w:rsidRDefault="001742E5">
      <w:pPr>
        <w:spacing w:before="0" w:after="0" w:line="240" w:lineRule="auto"/>
        <w:ind w:firstLine="0"/>
        <w:rPr>
          <w:rFonts w:ascii="DIN" w:eastAsia="DIN" w:hAnsi="DIN" w:cs="DIN"/>
          <w:color w:val="000000"/>
          <w:sz w:val="24"/>
          <w:szCs w:val="24"/>
          <w:highlight w:val="white"/>
        </w:rPr>
      </w:pPr>
    </w:p>
    <w:p w14:paraId="38CA313B" w14:textId="77777777" w:rsidR="001742E5" w:rsidRDefault="000406F0">
      <w:pPr>
        <w:spacing w:before="0" w:after="0" w:line="240" w:lineRule="auto"/>
        <w:ind w:firstLine="0"/>
        <w:rPr>
          <w:rFonts w:ascii="Bree Regular" w:eastAsia="Bree Regular" w:hAnsi="Bree Regular" w:cs="Bree Regular"/>
          <w:color w:val="BA1449"/>
          <w:sz w:val="44"/>
          <w:szCs w:val="44"/>
          <w:highlight w:val="yellow"/>
        </w:rPr>
      </w:pPr>
      <w:r>
        <w:rPr>
          <w:rFonts w:ascii="DIN" w:eastAsia="DIN" w:hAnsi="DIN" w:cs="DIN"/>
          <w:color w:val="000000"/>
          <w:sz w:val="24"/>
          <w:szCs w:val="24"/>
          <w:highlight w:val="yellow"/>
        </w:rPr>
        <w:t>Pour les Juniors ayant candidaté à un prix ou candidatant à un prix, n’hésitez pas à détailler ci- dessous. Pareil si vous en avez déjà remporté un ou avez été finalistes.</w:t>
      </w:r>
      <w:r>
        <w:br w:type="page"/>
      </w:r>
    </w:p>
    <w:p w14:paraId="3FCF81F2" w14:textId="3C7B3343" w:rsidR="001742E5" w:rsidRDefault="000406F0" w:rsidP="00AB1740">
      <w:pPr>
        <w:pStyle w:val="Titre1"/>
        <w:rPr>
          <w:rFonts w:eastAsia="Bree Regular"/>
        </w:rPr>
      </w:pPr>
      <w:bookmarkStart w:id="20" w:name="_heading=h.1t3h5sf" w:colFirst="0" w:colLast="0"/>
      <w:bookmarkStart w:id="21" w:name="_Toc96965618"/>
      <w:bookmarkEnd w:id="20"/>
      <w:r>
        <w:rPr>
          <w:rFonts w:eastAsia="Bree Regular"/>
        </w:rPr>
        <w:lastRenderedPageBreak/>
        <w:t>Témoignages de Junior-Entrepreneurs</w:t>
      </w:r>
      <w:bookmarkEnd w:id="21"/>
      <w:r>
        <w:rPr>
          <w:rFonts w:eastAsia="Bree Regular"/>
        </w:rPr>
        <w:t> </w:t>
      </w:r>
    </w:p>
    <w:p w14:paraId="4FACA47A" w14:textId="77777777" w:rsidR="001742E5" w:rsidRDefault="001742E5">
      <w:pPr>
        <w:spacing w:before="0" w:after="0" w:line="240" w:lineRule="auto"/>
        <w:ind w:firstLine="0"/>
        <w:rPr>
          <w:rFonts w:ascii="DIN" w:eastAsia="DIN" w:hAnsi="DIN" w:cs="DIN"/>
          <w:color w:val="000000"/>
          <w:sz w:val="24"/>
          <w:szCs w:val="24"/>
        </w:rPr>
      </w:pPr>
    </w:p>
    <w:p w14:paraId="2D2EBCE8" w14:textId="40963B31" w:rsidR="001742E5" w:rsidRPr="00EB2661" w:rsidRDefault="00EB2661">
      <w:pPr>
        <w:spacing w:before="0" w:after="200" w:line="240" w:lineRule="auto"/>
        <w:ind w:firstLine="0"/>
        <w:rPr>
          <w:rFonts w:ascii="DIN" w:eastAsia="DIN" w:hAnsi="DIN" w:cs="DIN"/>
          <w:b/>
          <w:bCs/>
          <w:color w:val="495049" w:themeColor="accent5"/>
        </w:rPr>
      </w:pPr>
      <w:r>
        <w:rPr>
          <w:noProof/>
        </w:rPr>
        <w:drawing>
          <wp:anchor distT="0" distB="0" distL="114300" distR="114300" simplePos="0" relativeHeight="251666432" behindDoc="1" locked="0" layoutInCell="1" allowOverlap="1" wp14:anchorId="74C049E4" wp14:editId="48A89DFC">
            <wp:simplePos x="0" y="0"/>
            <wp:positionH relativeFrom="column">
              <wp:posOffset>-4445</wp:posOffset>
            </wp:positionH>
            <wp:positionV relativeFrom="paragraph">
              <wp:posOffset>294005</wp:posOffset>
            </wp:positionV>
            <wp:extent cx="1294130" cy="1438275"/>
            <wp:effectExtent l="0" t="0" r="0" b="0"/>
            <wp:wrapSquare wrapText="bothSides"/>
            <wp:docPr id="1" name="Image 1" descr="Skema Conseil Lille - Associations SK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ma Conseil Lille - Associations SK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13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6F0" w:rsidRPr="00EB2661">
        <w:rPr>
          <w:rFonts w:ascii="DIN" w:eastAsia="DIN" w:hAnsi="DIN" w:cs="DIN"/>
          <w:b/>
          <w:bCs/>
          <w:color w:val="495049" w:themeColor="accent5"/>
        </w:rPr>
        <w:t>JULIE - SKEMA Conseil (école de commerce)</w:t>
      </w:r>
    </w:p>
    <w:p w14:paraId="7511C8ED" w14:textId="6116BE7A" w:rsidR="001742E5" w:rsidRPr="00EB2661" w:rsidRDefault="00EB2661">
      <w:pPr>
        <w:spacing w:before="0" w:after="0" w:line="240" w:lineRule="auto"/>
        <w:ind w:firstLine="0"/>
        <w:rPr>
          <w:rFonts w:ascii="DIN" w:eastAsia="DIN" w:hAnsi="DIN" w:cs="DIN"/>
          <w:color w:val="495049" w:themeColor="accent5"/>
        </w:rPr>
      </w:pPr>
      <w:r w:rsidRPr="00EB2661">
        <w:rPr>
          <w:rFonts w:ascii="DIN" w:eastAsia="DIN" w:hAnsi="DIN" w:cs="DIN"/>
          <w:color w:val="495049" w:themeColor="accent5"/>
        </w:rPr>
        <w:t xml:space="preserve"> </w:t>
      </w:r>
      <w:r w:rsidR="000406F0" w:rsidRPr="00EB2661">
        <w:rPr>
          <w:rFonts w:ascii="DIN" w:eastAsia="DIN" w:hAnsi="DIN" w:cs="DIN"/>
          <w:color w:val="495049" w:themeColor="accent5"/>
        </w:rPr>
        <w:t xml:space="preserve">« J’ai eu la chance d’aller avec l’intégralité de mon équipe au congrès national d’hivers de 2019. C’était avant tout un moment de rencontres et d’échanges avec d’autres Juniors-Entrepreneurs venant d’une pluralité d’écoles (ingénieurs, commerciaux, universitaires et spécialisés). J’ai également été marquée par la proximité avec les partenaires premium du mouvement qui sont de grandes entreprises et nous permettent de décrocher de nombreux stages et d’avoir des conseils sur comment être performants pour se faire recruter. C’est un événement que je ne suis pas prête d’oublier ! » </w:t>
      </w:r>
    </w:p>
    <w:p w14:paraId="6C18B566" w14:textId="77777777" w:rsidR="00AB1740" w:rsidRPr="00EB2661" w:rsidRDefault="00AB1740">
      <w:pPr>
        <w:spacing w:before="0" w:after="0" w:line="240" w:lineRule="auto"/>
        <w:ind w:firstLine="0"/>
        <w:rPr>
          <w:rFonts w:ascii="DIN" w:eastAsia="DIN" w:hAnsi="DIN" w:cs="DIN"/>
          <w:color w:val="495049" w:themeColor="accent5"/>
        </w:rPr>
      </w:pPr>
    </w:p>
    <w:p w14:paraId="4656123A" w14:textId="45FED2BC" w:rsidR="001742E5" w:rsidRDefault="001742E5">
      <w:pPr>
        <w:spacing w:before="0" w:after="0" w:line="240" w:lineRule="auto"/>
        <w:ind w:firstLine="0"/>
        <w:rPr>
          <w:rFonts w:ascii="DIN" w:eastAsia="DIN" w:hAnsi="DIN" w:cs="DIN"/>
          <w:color w:val="495049" w:themeColor="accent5"/>
        </w:rPr>
      </w:pPr>
    </w:p>
    <w:p w14:paraId="5BE7530F" w14:textId="77777777" w:rsidR="00EB2661" w:rsidRPr="00EB2661" w:rsidRDefault="00EB2661">
      <w:pPr>
        <w:spacing w:before="0" w:after="0" w:line="240" w:lineRule="auto"/>
        <w:ind w:firstLine="0"/>
        <w:rPr>
          <w:rFonts w:ascii="DIN" w:eastAsia="DIN" w:hAnsi="DIN" w:cs="DIN"/>
          <w:color w:val="495049" w:themeColor="accent5"/>
        </w:rPr>
      </w:pPr>
    </w:p>
    <w:p w14:paraId="6F0604B9" w14:textId="236C4B81" w:rsidR="001742E5" w:rsidRPr="00EB2661" w:rsidRDefault="000406F0">
      <w:pPr>
        <w:spacing w:before="0" w:after="200" w:line="240" w:lineRule="auto"/>
        <w:ind w:firstLine="0"/>
        <w:rPr>
          <w:rFonts w:ascii="DIN" w:eastAsia="DIN" w:hAnsi="DIN" w:cs="DIN"/>
          <w:b/>
          <w:bCs/>
          <w:color w:val="495049" w:themeColor="accent5"/>
        </w:rPr>
      </w:pPr>
      <w:r w:rsidRPr="00EB2661">
        <w:rPr>
          <w:rFonts w:ascii="DIN" w:eastAsia="DIN" w:hAnsi="DIN" w:cs="DIN"/>
          <w:b/>
          <w:bCs/>
          <w:color w:val="495049" w:themeColor="accent5"/>
        </w:rPr>
        <w:t>PIERRE - Etudes et Missions en Agronomie et Agroalimentaire de Nancy (école d’ingénieurs)</w:t>
      </w:r>
    </w:p>
    <w:p w14:paraId="54F01C40" w14:textId="53BF0414" w:rsidR="001742E5" w:rsidRDefault="00EB2661">
      <w:pPr>
        <w:spacing w:before="0" w:after="0" w:line="240" w:lineRule="auto"/>
        <w:ind w:firstLine="0"/>
        <w:rPr>
          <w:rFonts w:ascii="DIN" w:eastAsia="DIN" w:hAnsi="DIN" w:cs="DIN"/>
          <w:color w:val="495049" w:themeColor="accent5"/>
        </w:rPr>
      </w:pPr>
      <w:r>
        <w:rPr>
          <w:noProof/>
        </w:rPr>
        <w:drawing>
          <wp:anchor distT="0" distB="0" distL="114300" distR="114300" simplePos="0" relativeHeight="251667456" behindDoc="0" locked="0" layoutInCell="1" allowOverlap="1" wp14:anchorId="7076F437" wp14:editId="0F63BA8D">
            <wp:simplePos x="0" y="0"/>
            <wp:positionH relativeFrom="column">
              <wp:posOffset>4253230</wp:posOffset>
            </wp:positionH>
            <wp:positionV relativeFrom="paragraph">
              <wp:posOffset>77470</wp:posOffset>
            </wp:positionV>
            <wp:extent cx="1586443" cy="1476375"/>
            <wp:effectExtent l="0" t="0" r="0" b="0"/>
            <wp:wrapSquare wrapText="bothSides"/>
            <wp:docPr id="2" name="Image 2" descr="Logo Ju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uni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6443" cy="1476375"/>
                    </a:xfrm>
                    <a:prstGeom prst="rect">
                      <a:avLst/>
                    </a:prstGeom>
                    <a:noFill/>
                    <a:ln>
                      <a:noFill/>
                    </a:ln>
                  </pic:spPr>
                </pic:pic>
              </a:graphicData>
            </a:graphic>
          </wp:anchor>
        </w:drawing>
      </w:r>
      <w:r w:rsidR="000406F0" w:rsidRPr="00EB2661">
        <w:rPr>
          <w:rFonts w:ascii="DIN" w:eastAsia="DIN" w:hAnsi="DIN" w:cs="DIN"/>
          <w:color w:val="495049" w:themeColor="accent5"/>
        </w:rPr>
        <w:t xml:space="preserve">“Les Congrès Nationaux organisés par la CNJE sont des moments de partage, d'apprentissage et de rencontres.  EMAA n'avait jamais connu de congrès de cette ampleur en présentiel jusqu'au CNH 2021 où nous avons pu nous rendre </w:t>
      </w:r>
      <w:r w:rsidR="000406F0" w:rsidRPr="00EB2661">
        <w:rPr>
          <w:rFonts w:ascii="DIN" w:eastAsia="DIN" w:hAnsi="DIN" w:cs="DIN"/>
          <w:b/>
          <w:bCs/>
          <w:color w:val="495049" w:themeColor="accent5"/>
        </w:rPr>
        <w:t>grâce à la subvention accordée par notre école</w:t>
      </w:r>
      <w:r w:rsidR="000406F0" w:rsidRPr="00EB2661">
        <w:rPr>
          <w:rFonts w:ascii="DIN" w:eastAsia="DIN" w:hAnsi="DIN" w:cs="DIN"/>
          <w:color w:val="495049" w:themeColor="accent5"/>
        </w:rPr>
        <w:t>. Ce dernier a été un réel temps fort dans notre Junior et nous a permis d'échanger, d'apprendre avec d'autres Juniors qui sont dans le même domaine que nous ou qui sont de tailles plus importantes. Cela nous a permis de revenir avec des idées novatrices, d'être encore plus motivés et d’avoir une montée en compétence grâce aux formations dispensées !”</w:t>
      </w:r>
      <w:r>
        <w:rPr>
          <w:rFonts w:ascii="DIN" w:eastAsia="DIN" w:hAnsi="DIN" w:cs="DIN"/>
          <w:color w:val="495049" w:themeColor="accent5"/>
        </w:rPr>
        <w:t xml:space="preserve"> </w:t>
      </w:r>
    </w:p>
    <w:p w14:paraId="33FE9FE8" w14:textId="4E578567" w:rsidR="00EB2661" w:rsidRPr="00EB2661" w:rsidRDefault="00EB2661">
      <w:pPr>
        <w:spacing w:before="0" w:after="0" w:line="240" w:lineRule="auto"/>
        <w:ind w:firstLine="0"/>
        <w:rPr>
          <w:rFonts w:ascii="DIN" w:eastAsia="DIN" w:hAnsi="DIN" w:cs="DIN"/>
          <w:color w:val="495049" w:themeColor="accent5"/>
        </w:rPr>
      </w:pPr>
    </w:p>
    <w:p w14:paraId="1A78A496" w14:textId="2A388131" w:rsidR="001742E5" w:rsidRPr="00EB2661" w:rsidRDefault="001742E5">
      <w:pPr>
        <w:spacing w:before="0" w:after="0" w:line="240" w:lineRule="auto"/>
        <w:ind w:firstLine="0"/>
        <w:rPr>
          <w:rFonts w:ascii="DIN" w:eastAsia="DIN" w:hAnsi="DIN" w:cs="DIN"/>
          <w:color w:val="495049" w:themeColor="accent5"/>
        </w:rPr>
      </w:pPr>
    </w:p>
    <w:p w14:paraId="214EC019" w14:textId="78E7AB39" w:rsidR="001742E5" w:rsidRPr="00EB2661" w:rsidRDefault="001742E5">
      <w:pPr>
        <w:spacing w:before="0" w:after="0" w:line="240" w:lineRule="auto"/>
        <w:ind w:firstLine="0"/>
        <w:rPr>
          <w:rFonts w:ascii="DIN" w:eastAsia="DIN" w:hAnsi="DIN" w:cs="DIN"/>
          <w:color w:val="495049" w:themeColor="accent5"/>
        </w:rPr>
      </w:pPr>
    </w:p>
    <w:p w14:paraId="652C3BFF" w14:textId="323DEB62" w:rsidR="001742E5" w:rsidRPr="00EB2661" w:rsidRDefault="00EB2661">
      <w:pPr>
        <w:spacing w:before="0" w:after="200" w:line="240" w:lineRule="auto"/>
        <w:ind w:firstLine="0"/>
        <w:rPr>
          <w:rFonts w:ascii="DIN" w:eastAsia="DIN" w:hAnsi="DIN" w:cs="DIN"/>
          <w:b/>
          <w:bCs/>
          <w:color w:val="495049" w:themeColor="accent5"/>
          <w:lang w:val="en-US"/>
        </w:rPr>
      </w:pPr>
      <w:r>
        <w:rPr>
          <w:noProof/>
        </w:rPr>
        <w:drawing>
          <wp:anchor distT="0" distB="0" distL="114300" distR="114300" simplePos="0" relativeHeight="251668480" behindDoc="0" locked="0" layoutInCell="1" allowOverlap="1" wp14:anchorId="261DE4B1" wp14:editId="51F52E52">
            <wp:simplePos x="0" y="0"/>
            <wp:positionH relativeFrom="column">
              <wp:posOffset>-4445</wp:posOffset>
            </wp:positionH>
            <wp:positionV relativeFrom="paragraph">
              <wp:posOffset>48260</wp:posOffset>
            </wp:positionV>
            <wp:extent cx="1257300" cy="1257300"/>
            <wp:effectExtent l="0" t="0" r="0" b="0"/>
            <wp:wrapSquare wrapText="bothSides"/>
            <wp:docPr id="4" name="Image 4" descr="Logo Ju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Juni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6F0" w:rsidRPr="00EB2661">
        <w:rPr>
          <w:rFonts w:ascii="DIN" w:eastAsia="DIN" w:hAnsi="DIN" w:cs="DIN"/>
          <w:b/>
          <w:bCs/>
          <w:color w:val="495049" w:themeColor="accent5"/>
          <w:lang w:val="en-US"/>
        </w:rPr>
        <w:t xml:space="preserve">CHARLIE - Gustave </w:t>
      </w:r>
      <w:proofErr w:type="spellStart"/>
      <w:r w:rsidR="000406F0" w:rsidRPr="00EB2661">
        <w:rPr>
          <w:rFonts w:ascii="DIN" w:eastAsia="DIN" w:hAnsi="DIN" w:cs="DIN"/>
          <w:b/>
          <w:bCs/>
          <w:color w:val="495049" w:themeColor="accent5"/>
          <w:lang w:val="en-US"/>
        </w:rPr>
        <w:t>Efficio</w:t>
      </w:r>
      <w:proofErr w:type="spellEnd"/>
      <w:r w:rsidR="000406F0" w:rsidRPr="00EB2661">
        <w:rPr>
          <w:rFonts w:ascii="DIN" w:eastAsia="DIN" w:hAnsi="DIN" w:cs="DIN"/>
          <w:b/>
          <w:bCs/>
          <w:color w:val="495049" w:themeColor="accent5"/>
          <w:lang w:val="en-US"/>
        </w:rPr>
        <w:t xml:space="preserve"> - Junior IAE (</w:t>
      </w:r>
      <w:proofErr w:type="spellStart"/>
      <w:r w:rsidR="000406F0" w:rsidRPr="00EB2661">
        <w:rPr>
          <w:rFonts w:ascii="DIN" w:eastAsia="DIN" w:hAnsi="DIN" w:cs="DIN"/>
          <w:b/>
          <w:bCs/>
          <w:color w:val="495049" w:themeColor="accent5"/>
          <w:lang w:val="en-US"/>
        </w:rPr>
        <w:t>université</w:t>
      </w:r>
      <w:proofErr w:type="spellEnd"/>
      <w:r w:rsidR="000406F0" w:rsidRPr="00EB2661">
        <w:rPr>
          <w:rFonts w:ascii="DIN" w:eastAsia="DIN" w:hAnsi="DIN" w:cs="DIN"/>
          <w:b/>
          <w:bCs/>
          <w:color w:val="495049" w:themeColor="accent5"/>
          <w:lang w:val="en-US"/>
        </w:rPr>
        <w:t>)</w:t>
      </w:r>
    </w:p>
    <w:p w14:paraId="6D069953" w14:textId="77777777" w:rsidR="001742E5" w:rsidRPr="00EB2661" w:rsidRDefault="000406F0">
      <w:pPr>
        <w:spacing w:before="0" w:after="0" w:line="240" w:lineRule="auto"/>
        <w:ind w:firstLine="0"/>
        <w:rPr>
          <w:rFonts w:ascii="DIN" w:eastAsia="DIN" w:hAnsi="DIN" w:cs="DIN"/>
          <w:color w:val="495049" w:themeColor="accent5"/>
        </w:rPr>
      </w:pPr>
      <w:r w:rsidRPr="00EB2661">
        <w:rPr>
          <w:rFonts w:ascii="DIN" w:eastAsia="DIN" w:hAnsi="DIN" w:cs="DIN"/>
          <w:color w:val="495049" w:themeColor="accent5"/>
        </w:rPr>
        <w:t xml:space="preserve">“Il était important pour nous de nous rendre au CNH car c’était le moment de notre passage de marque Junior-Entreprise. Ce passage de marque nous a accordé un moment de visibilité qui nous a permis de faire rayonner notre école auprès des partenaires, des autres Juniors. C'est dans cette démarche que </w:t>
      </w:r>
      <w:r w:rsidRPr="00EB2661">
        <w:rPr>
          <w:rFonts w:ascii="DIN" w:eastAsia="DIN" w:hAnsi="DIN" w:cs="DIN"/>
          <w:b/>
          <w:bCs/>
          <w:color w:val="495049" w:themeColor="accent5"/>
        </w:rPr>
        <w:t>nous avons été subventionnés par notre université.</w:t>
      </w:r>
      <w:r w:rsidRPr="00EB2661">
        <w:rPr>
          <w:rFonts w:ascii="DIN" w:eastAsia="DIN" w:hAnsi="DIN" w:cs="DIN"/>
          <w:color w:val="495049" w:themeColor="accent5"/>
        </w:rPr>
        <w:t>”</w:t>
      </w:r>
    </w:p>
    <w:p w14:paraId="3134F060" w14:textId="43DA8C1C" w:rsidR="001742E5" w:rsidRPr="00EB2661" w:rsidRDefault="000406F0">
      <w:pPr>
        <w:spacing w:before="0" w:after="0" w:line="240" w:lineRule="auto"/>
        <w:ind w:firstLine="0"/>
        <w:rPr>
          <w:rFonts w:ascii="Arial" w:eastAsia="Arial" w:hAnsi="Arial" w:cs="Arial"/>
          <w:i/>
          <w:color w:val="495049" w:themeColor="accent5"/>
          <w:highlight w:val="white"/>
        </w:rPr>
      </w:pPr>
      <w:r w:rsidRPr="00EB2661">
        <w:rPr>
          <w:color w:val="495049" w:themeColor="accent5"/>
        </w:rPr>
        <w:br w:type="page"/>
      </w:r>
    </w:p>
    <w:p w14:paraId="56F66A04" w14:textId="77777777" w:rsidR="001742E5" w:rsidRDefault="000406F0" w:rsidP="00AB1740">
      <w:pPr>
        <w:pStyle w:val="Titre1"/>
        <w:rPr>
          <w:rFonts w:eastAsia="Bree Regular"/>
        </w:rPr>
      </w:pPr>
      <w:bookmarkStart w:id="22" w:name="_heading=h.4d34og8" w:colFirst="0" w:colLast="0"/>
      <w:bookmarkStart w:id="23" w:name="_Toc96965619"/>
      <w:bookmarkEnd w:id="22"/>
      <w:r>
        <w:rPr>
          <w:rFonts w:eastAsia="Bree Regular"/>
        </w:rPr>
        <w:lastRenderedPageBreak/>
        <w:t>Demande de subvention</w:t>
      </w:r>
      <w:bookmarkEnd w:id="23"/>
    </w:p>
    <w:p w14:paraId="464DFECF" w14:textId="77777777" w:rsidR="001742E5" w:rsidRDefault="000406F0">
      <w:pPr>
        <w:spacing w:before="0" w:after="0" w:line="240" w:lineRule="auto"/>
        <w:ind w:firstLine="0"/>
        <w:rPr>
          <w:rFonts w:ascii="DIN" w:eastAsia="DIN" w:hAnsi="DIN" w:cs="DIN"/>
          <w:color w:val="000000"/>
        </w:rPr>
      </w:pPr>
      <w:r>
        <w:rPr>
          <w:rFonts w:ascii="DIN" w:eastAsia="DIN" w:hAnsi="DIN" w:cs="DIN"/>
          <w:color w:val="000000"/>
        </w:rPr>
        <w:t xml:space="preserve">Notre </w:t>
      </w:r>
      <w:r>
        <w:rPr>
          <w:rFonts w:ascii="DIN" w:eastAsia="DIN" w:hAnsi="DIN" w:cs="DIN"/>
          <w:color w:val="000000"/>
          <w:highlight w:val="yellow"/>
        </w:rPr>
        <w:t>Junior-Création/Initiative/Entreprise</w:t>
      </w:r>
      <w:r>
        <w:rPr>
          <w:rFonts w:ascii="DIN" w:eastAsia="DIN" w:hAnsi="DIN" w:cs="DIN"/>
          <w:color w:val="000000"/>
        </w:rPr>
        <w:t xml:space="preserve"> n’a pas la trésorerie nécessaire pour participer à cet événement de formation.</w:t>
      </w:r>
    </w:p>
    <w:p w14:paraId="39351F7F" w14:textId="77777777" w:rsidR="001742E5" w:rsidRDefault="001742E5">
      <w:pPr>
        <w:spacing w:before="0" w:after="0" w:line="240" w:lineRule="auto"/>
        <w:ind w:firstLine="0"/>
        <w:rPr>
          <w:rFonts w:ascii="DIN" w:eastAsia="DIN" w:hAnsi="DIN" w:cs="DIN"/>
          <w:color w:val="000000"/>
        </w:rPr>
      </w:pPr>
    </w:p>
    <w:p w14:paraId="46060BE0" w14:textId="77777777" w:rsidR="001742E5" w:rsidRDefault="000406F0">
      <w:pPr>
        <w:spacing w:before="0" w:after="0" w:line="240" w:lineRule="auto"/>
        <w:ind w:firstLine="0"/>
        <w:rPr>
          <w:rFonts w:ascii="DIN" w:eastAsia="DIN" w:hAnsi="DIN" w:cs="DIN"/>
          <w:color w:val="000000"/>
        </w:rPr>
      </w:pPr>
      <w:r>
        <w:rPr>
          <w:rFonts w:ascii="DIN" w:eastAsia="DIN" w:hAnsi="DIN" w:cs="DIN"/>
          <w:color w:val="000000"/>
        </w:rPr>
        <w:t xml:space="preserve">Toutefois, notre volonté est de pouvoir porter l’association à son plus haut niveau de développement, afin de faire rayonner notre école et d’aider les étudiants de l’école à se professionnaliser. </w:t>
      </w:r>
    </w:p>
    <w:p w14:paraId="710267D0" w14:textId="77777777" w:rsidR="001742E5" w:rsidRDefault="001742E5">
      <w:pPr>
        <w:spacing w:before="0" w:after="0" w:line="240" w:lineRule="auto"/>
        <w:ind w:firstLine="0"/>
        <w:rPr>
          <w:rFonts w:ascii="DIN" w:eastAsia="DIN" w:hAnsi="DIN" w:cs="DIN"/>
          <w:color w:val="000000"/>
        </w:rPr>
      </w:pPr>
    </w:p>
    <w:p w14:paraId="045595CB" w14:textId="09D2E1E6" w:rsidR="001742E5" w:rsidRDefault="000406F0">
      <w:pPr>
        <w:spacing w:before="0" w:after="0" w:line="240" w:lineRule="auto"/>
        <w:ind w:firstLine="0"/>
        <w:rPr>
          <w:rFonts w:ascii="DIN" w:eastAsia="DIN" w:hAnsi="DIN" w:cs="DIN"/>
          <w:color w:val="000000"/>
          <w:highlight w:val="yellow"/>
        </w:rPr>
      </w:pPr>
      <w:r>
        <w:rPr>
          <w:rFonts w:ascii="DIN" w:eastAsia="DIN" w:hAnsi="DIN" w:cs="DIN"/>
          <w:color w:val="000000"/>
        </w:rPr>
        <w:t>Le Congrès National d’Eté étant une véritable occasion de progresser pour les membres, nous vous sollicitons aujourd’hui afin de bénéficier d’une subvention permettant l’accès à l’événement pour</w:t>
      </w:r>
      <w:r>
        <w:rPr>
          <w:rFonts w:ascii="DIN" w:eastAsia="DIN" w:hAnsi="DIN" w:cs="DIN"/>
          <w:color w:val="000000"/>
          <w:highlight w:val="yellow"/>
        </w:rPr>
        <w:t xml:space="preserve"> XX </w:t>
      </w:r>
      <w:r w:rsidRPr="0042612B">
        <w:rPr>
          <w:rFonts w:ascii="DIN" w:eastAsia="DIN" w:hAnsi="DIN" w:cs="DIN"/>
          <w:color w:val="000000"/>
          <w:highlight w:val="yellow"/>
        </w:rPr>
        <w:t>de nos membres et postulants</w:t>
      </w:r>
      <w:r>
        <w:rPr>
          <w:rFonts w:ascii="DIN" w:eastAsia="DIN" w:hAnsi="DIN" w:cs="DIN"/>
          <w:color w:val="000000"/>
        </w:rPr>
        <w:t xml:space="preserve">, soit </w:t>
      </w:r>
      <w:r>
        <w:rPr>
          <w:rFonts w:ascii="DIN" w:eastAsia="DIN" w:hAnsi="DIN" w:cs="DIN"/>
          <w:color w:val="000000"/>
          <w:highlight w:val="yellow"/>
        </w:rPr>
        <w:t xml:space="preserve">XXX,XX </w:t>
      </w:r>
      <w:r>
        <w:rPr>
          <w:rFonts w:ascii="Times New Roman" w:eastAsia="Times New Roman" w:hAnsi="Times New Roman" w:cs="Times New Roman"/>
          <w:color w:val="000000"/>
          <w:highlight w:val="yellow"/>
        </w:rPr>
        <w:t>€</w:t>
      </w:r>
      <w:r>
        <w:rPr>
          <w:rFonts w:ascii="DIN" w:eastAsia="DIN" w:hAnsi="DIN" w:cs="DIN"/>
          <w:color w:val="000000"/>
          <w:highlight w:val="yellow"/>
        </w:rPr>
        <w:t>. </w:t>
      </w:r>
    </w:p>
    <w:p w14:paraId="7A30EB79" w14:textId="77777777" w:rsidR="0042612B" w:rsidRDefault="0042612B">
      <w:pPr>
        <w:spacing w:before="0" w:after="0" w:line="240" w:lineRule="auto"/>
        <w:ind w:firstLine="0"/>
        <w:rPr>
          <w:rFonts w:ascii="DIN" w:eastAsia="DIN" w:hAnsi="DIN" w:cs="DIN"/>
          <w:color w:val="000000"/>
          <w:highlight w:val="yellow"/>
        </w:rPr>
      </w:pPr>
    </w:p>
    <w:p w14:paraId="626050B4" w14:textId="77777777" w:rsidR="001742E5" w:rsidRDefault="000406F0">
      <w:pPr>
        <w:spacing w:before="0" w:after="0" w:line="240" w:lineRule="auto"/>
        <w:ind w:firstLine="0"/>
        <w:rPr>
          <w:rFonts w:ascii="DIN" w:eastAsia="DIN" w:hAnsi="DIN" w:cs="DIN"/>
          <w:color w:val="000000"/>
          <w:highlight w:val="yellow"/>
        </w:rPr>
      </w:pPr>
      <w:r>
        <w:rPr>
          <w:rFonts w:ascii="DIN" w:eastAsia="DIN" w:hAnsi="DIN" w:cs="DIN"/>
          <w:b/>
          <w:color w:val="000000"/>
          <w:highlight w:val="yellow"/>
        </w:rPr>
        <w:t>[Si cela vous intéresse et que vous êtes LOIN du lieu, sinon cela n’aurait pas d’intérêt]</w:t>
      </w:r>
      <w:r>
        <w:rPr>
          <w:rFonts w:ascii="DIN" w:eastAsia="DIN" w:hAnsi="DIN" w:cs="DIN"/>
          <w:color w:val="000000"/>
          <w:highlight w:val="yellow"/>
        </w:rPr>
        <w:t xml:space="preserve"> Si une subvention financière directe n’est pas possible, nous serions éventuellement intéressés pour discuter d’une solution de transport afin de prendre en charge l’aller/retour de nos membres.</w:t>
      </w:r>
    </w:p>
    <w:p w14:paraId="2404FFEE" w14:textId="77777777" w:rsidR="001742E5" w:rsidRDefault="001742E5">
      <w:pPr>
        <w:spacing w:before="0" w:after="0" w:line="240" w:lineRule="auto"/>
        <w:ind w:firstLine="0"/>
        <w:rPr>
          <w:rFonts w:ascii="DIN" w:eastAsia="DIN" w:hAnsi="DIN" w:cs="DIN"/>
          <w:color w:val="000000"/>
          <w:highlight w:val="yellow"/>
        </w:rPr>
      </w:pPr>
    </w:p>
    <w:p w14:paraId="6EDB0E92" w14:textId="77777777" w:rsidR="001742E5" w:rsidRDefault="000406F0">
      <w:pPr>
        <w:spacing w:before="0" w:after="0" w:line="240" w:lineRule="auto"/>
        <w:ind w:firstLine="0"/>
        <w:rPr>
          <w:rFonts w:ascii="DIN" w:eastAsia="DIN" w:hAnsi="DIN" w:cs="DIN"/>
          <w:color w:val="000000"/>
        </w:rPr>
      </w:pPr>
      <w:r>
        <w:rPr>
          <w:rFonts w:ascii="DIN" w:eastAsia="DIN" w:hAnsi="DIN" w:cs="DIN"/>
          <w:color w:val="000000"/>
        </w:rPr>
        <w:t>En vous remerciant sincèrement pour l’attention que vous porterez à notre demande,</w:t>
      </w:r>
    </w:p>
    <w:p w14:paraId="64CAF152" w14:textId="77777777" w:rsidR="001742E5" w:rsidRDefault="001742E5">
      <w:pPr>
        <w:spacing w:before="0" w:after="0" w:line="240" w:lineRule="auto"/>
        <w:ind w:firstLine="0"/>
        <w:rPr>
          <w:rFonts w:ascii="DIN" w:eastAsia="DIN" w:hAnsi="DIN" w:cs="DIN"/>
          <w:color w:val="000000"/>
        </w:rPr>
      </w:pPr>
    </w:p>
    <w:p w14:paraId="5898C169" w14:textId="77777777" w:rsidR="001742E5" w:rsidRDefault="000406F0">
      <w:pPr>
        <w:spacing w:before="0" w:after="0" w:line="240" w:lineRule="auto"/>
        <w:ind w:firstLine="0"/>
        <w:rPr>
          <w:rFonts w:ascii="DIN" w:eastAsia="DIN" w:hAnsi="DIN" w:cs="DIN"/>
          <w:color w:val="000000"/>
        </w:rPr>
      </w:pPr>
      <w:r>
        <w:rPr>
          <w:rFonts w:ascii="DIN" w:eastAsia="DIN" w:hAnsi="DIN" w:cs="DIN"/>
          <w:color w:val="000000"/>
        </w:rPr>
        <w:t>Veuillez recevoir nos respectueuses salutations,</w:t>
      </w:r>
    </w:p>
    <w:p w14:paraId="7740C530" w14:textId="77777777" w:rsidR="001742E5" w:rsidRDefault="001742E5">
      <w:pPr>
        <w:spacing w:before="0" w:after="0" w:line="240" w:lineRule="auto"/>
        <w:ind w:firstLine="0"/>
        <w:rPr>
          <w:rFonts w:ascii="DIN" w:eastAsia="DIN" w:hAnsi="DIN" w:cs="DIN"/>
          <w:color w:val="000000"/>
        </w:rPr>
      </w:pPr>
    </w:p>
    <w:p w14:paraId="0AD9BFCC" w14:textId="77777777" w:rsidR="001742E5" w:rsidRDefault="001742E5">
      <w:pPr>
        <w:spacing w:before="0" w:after="0" w:line="240" w:lineRule="auto"/>
        <w:ind w:firstLine="0"/>
        <w:rPr>
          <w:rFonts w:ascii="DIN" w:eastAsia="DIN" w:hAnsi="DIN" w:cs="DIN"/>
          <w:color w:val="000000"/>
        </w:rPr>
      </w:pPr>
    </w:p>
    <w:p w14:paraId="5E9FA43D" w14:textId="77777777" w:rsidR="001742E5" w:rsidRDefault="000406F0">
      <w:pPr>
        <w:spacing w:before="0" w:after="0" w:line="240" w:lineRule="auto"/>
        <w:ind w:firstLine="0"/>
        <w:jc w:val="left"/>
        <w:rPr>
          <w:rFonts w:ascii="DIN" w:eastAsia="DIN" w:hAnsi="DIN" w:cs="DIN"/>
          <w:color w:val="000000"/>
          <w:highlight w:val="yellow"/>
        </w:rPr>
      </w:pPr>
      <w:r>
        <w:rPr>
          <w:rFonts w:ascii="DIN" w:eastAsia="DIN" w:hAnsi="DIN" w:cs="DIN"/>
          <w:color w:val="000000"/>
          <w:highlight w:val="yellow"/>
        </w:rPr>
        <w:t>Prénom - NOM</w:t>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t>Prénom - NOM</w:t>
      </w:r>
      <w:r>
        <w:rPr>
          <w:rFonts w:ascii="DIN" w:eastAsia="DIN" w:hAnsi="DIN" w:cs="DIN"/>
          <w:color w:val="000000"/>
          <w:highlight w:val="yellow"/>
        </w:rPr>
        <w:br/>
      </w:r>
      <w:proofErr w:type="spellStart"/>
      <w:r>
        <w:rPr>
          <w:rFonts w:ascii="DIN" w:eastAsia="DIN" w:hAnsi="DIN" w:cs="DIN"/>
          <w:color w:val="000000"/>
          <w:highlight w:val="yellow"/>
        </w:rPr>
        <w:t>Président.e</w:t>
      </w:r>
      <w:proofErr w:type="spellEnd"/>
      <w:r>
        <w:rPr>
          <w:rFonts w:ascii="DIN" w:eastAsia="DIN" w:hAnsi="DIN" w:cs="DIN"/>
          <w:color w:val="000000"/>
          <w:highlight w:val="yellow"/>
        </w:rPr>
        <w:t xml:space="preserve"> de [Junior]</w:t>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r>
        <w:rPr>
          <w:rFonts w:ascii="DIN" w:eastAsia="DIN" w:hAnsi="DIN" w:cs="DIN"/>
          <w:color w:val="000000"/>
          <w:highlight w:val="yellow"/>
        </w:rPr>
        <w:tab/>
      </w:r>
      <w:proofErr w:type="spellStart"/>
      <w:r>
        <w:rPr>
          <w:rFonts w:ascii="DIN" w:eastAsia="DIN" w:hAnsi="DIN" w:cs="DIN"/>
          <w:color w:val="000000"/>
          <w:highlight w:val="yellow"/>
        </w:rPr>
        <w:t>Trésorier.e</w:t>
      </w:r>
      <w:proofErr w:type="spellEnd"/>
      <w:r>
        <w:rPr>
          <w:rFonts w:ascii="DIN" w:eastAsia="DIN" w:hAnsi="DIN" w:cs="DIN"/>
          <w:color w:val="000000"/>
          <w:highlight w:val="yellow"/>
        </w:rPr>
        <w:t xml:space="preserve"> de [Junior]</w:t>
      </w:r>
    </w:p>
    <w:p w14:paraId="2D6C9BAB" w14:textId="5BC5F359" w:rsidR="001742E5" w:rsidRDefault="00D65CA8">
      <w:pPr>
        <w:spacing w:before="0" w:after="0" w:line="240" w:lineRule="auto"/>
        <w:ind w:firstLine="0"/>
        <w:jc w:val="left"/>
        <w:rPr>
          <w:rFonts w:ascii="DIN" w:eastAsia="DIN" w:hAnsi="DIN" w:cs="DIN"/>
          <w:color w:val="000000"/>
          <w:highlight w:val="yellow"/>
        </w:rPr>
      </w:pPr>
      <w:r>
        <w:rPr>
          <w:noProof/>
        </w:rPr>
        <w:drawing>
          <wp:anchor distT="0" distB="0" distL="114300" distR="114300" simplePos="0" relativeHeight="251672576" behindDoc="0" locked="0" layoutInCell="1" allowOverlap="1" wp14:anchorId="3794B2B8" wp14:editId="43CB7128">
            <wp:simplePos x="0" y="0"/>
            <wp:positionH relativeFrom="margin">
              <wp:posOffset>1334770</wp:posOffset>
            </wp:positionH>
            <wp:positionV relativeFrom="margin">
              <wp:posOffset>5656873</wp:posOffset>
            </wp:positionV>
            <wp:extent cx="3087370" cy="268668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7370" cy="2686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6F0">
        <w:rPr>
          <w:rFonts w:ascii="DIN" w:eastAsia="DIN" w:hAnsi="DIN" w:cs="DIN"/>
          <w:color w:val="000000"/>
          <w:highlight w:val="yellow"/>
        </w:rPr>
        <w:t>[Signature +/- tampon]</w:t>
      </w:r>
      <w:r w:rsidR="000406F0">
        <w:rPr>
          <w:rFonts w:ascii="DIN" w:eastAsia="DIN" w:hAnsi="DIN" w:cs="DIN"/>
          <w:color w:val="000000"/>
          <w:highlight w:val="yellow"/>
        </w:rPr>
        <w:tab/>
      </w:r>
      <w:r w:rsidR="000406F0">
        <w:rPr>
          <w:rFonts w:ascii="DIN" w:eastAsia="DIN" w:hAnsi="DIN" w:cs="DIN"/>
          <w:color w:val="000000"/>
          <w:highlight w:val="yellow"/>
        </w:rPr>
        <w:tab/>
      </w:r>
      <w:r w:rsidR="000406F0">
        <w:rPr>
          <w:rFonts w:ascii="DIN" w:eastAsia="DIN" w:hAnsi="DIN" w:cs="DIN"/>
          <w:color w:val="000000"/>
          <w:highlight w:val="yellow"/>
        </w:rPr>
        <w:tab/>
      </w:r>
      <w:r w:rsidR="000406F0">
        <w:rPr>
          <w:rFonts w:ascii="DIN" w:eastAsia="DIN" w:hAnsi="DIN" w:cs="DIN"/>
          <w:color w:val="000000"/>
          <w:highlight w:val="yellow"/>
        </w:rPr>
        <w:tab/>
      </w:r>
      <w:r w:rsidR="000406F0">
        <w:rPr>
          <w:rFonts w:ascii="DIN" w:eastAsia="DIN" w:hAnsi="DIN" w:cs="DIN"/>
          <w:color w:val="000000"/>
          <w:highlight w:val="yellow"/>
        </w:rPr>
        <w:tab/>
      </w:r>
      <w:r w:rsidR="000406F0">
        <w:rPr>
          <w:rFonts w:ascii="DIN" w:eastAsia="DIN" w:hAnsi="DIN" w:cs="DIN"/>
          <w:color w:val="000000"/>
          <w:highlight w:val="yellow"/>
        </w:rPr>
        <w:tab/>
        <w:t>[Signature +/- tampon]</w:t>
      </w:r>
    </w:p>
    <w:sectPr w:rsidR="001742E5">
      <w:headerReference w:type="default" r:id="rId16"/>
      <w:footerReference w:type="even" r:id="rId17"/>
      <w:footerReference w:type="default" r:id="rId18"/>
      <w:headerReference w:type="first" r:id="rId19"/>
      <w:footerReference w:type="first" r:id="rId20"/>
      <w:pgSz w:w="11900" w:h="16840"/>
      <w:pgMar w:top="1851" w:right="1417" w:bottom="1417" w:left="1417" w:header="708" w:footer="9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7208" w14:textId="77777777" w:rsidR="00245FFD" w:rsidRDefault="00245FFD">
      <w:pPr>
        <w:spacing w:before="0" w:after="0" w:line="240" w:lineRule="auto"/>
      </w:pPr>
      <w:r>
        <w:separator/>
      </w:r>
    </w:p>
  </w:endnote>
  <w:endnote w:type="continuationSeparator" w:id="0">
    <w:p w14:paraId="2B698E57" w14:textId="77777777" w:rsidR="00245FFD" w:rsidRDefault="00245F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IN-Regular">
    <w:panose1 w:val="02000503040000020003"/>
    <w:charset w:val="00"/>
    <w:family w:val="auto"/>
    <w:pitch w:val="default"/>
  </w:font>
  <w:font w:name="Bree Regular">
    <w:altName w:val="Bree"/>
    <w:charset w:val="00"/>
    <w:family w:val="auto"/>
    <w:pitch w:val="default"/>
  </w:font>
  <w:font w:name="Bree">
    <w:panose1 w:val="02000503000000020004"/>
    <w:charset w:val="00"/>
    <w:family w:val="auto"/>
    <w:pitch w:val="variable"/>
    <w:sig w:usb0="A00000AF" w:usb1="5000205B" w:usb2="00000000" w:usb3="00000000" w:csb0="0000009B" w:csb1="00000000"/>
  </w:font>
  <w:font w:name="DIN">
    <w:panose1 w:val="02000503040000020003"/>
    <w:charset w:val="00"/>
    <w:family w:val="auto"/>
    <w:pitch w:val="variable"/>
    <w:sig w:usb0="800000A7" w:usb1="00000000" w:usb2="00000000" w:usb3="00000000" w:csb0="00000009" w:csb1="00000000"/>
  </w:font>
  <w:font w:name="Lucida Grand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IN-Medium">
    <w:altName w:val="DI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F9BE" w14:textId="77777777" w:rsidR="001742E5" w:rsidRDefault="001742E5">
    <w:pPr>
      <w:pBdr>
        <w:top w:val="nil"/>
        <w:left w:val="nil"/>
        <w:bottom w:val="nil"/>
        <w:right w:val="nil"/>
        <w:between w:val="nil"/>
      </w:pBdr>
      <w:tabs>
        <w:tab w:val="center" w:pos="4536"/>
        <w:tab w:val="right" w:pos="9072"/>
      </w:tabs>
      <w:spacing w:before="120" w:after="120" w:line="240" w:lineRule="auto"/>
      <w:jc w:val="center"/>
      <w:rPr>
        <w:rFonts w:ascii="Bree Regular" w:eastAsia="Bree Regular" w:hAnsi="Bree Regular" w:cs="Bree Regular"/>
        <w:color w:val="464F52"/>
        <w:sz w:val="16"/>
        <w:szCs w:val="16"/>
      </w:rPr>
    </w:pPr>
  </w:p>
  <w:p w14:paraId="4CE0BF65" w14:textId="77777777" w:rsidR="001742E5" w:rsidRDefault="000406F0">
    <w:pPr>
      <w:pBdr>
        <w:top w:val="nil"/>
        <w:left w:val="nil"/>
        <w:bottom w:val="nil"/>
        <w:right w:val="nil"/>
        <w:between w:val="nil"/>
      </w:pBdr>
      <w:tabs>
        <w:tab w:val="center" w:pos="4536"/>
        <w:tab w:val="right" w:pos="9072"/>
      </w:tabs>
      <w:spacing w:before="120" w:after="120" w:line="240" w:lineRule="auto"/>
      <w:jc w:val="righ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fldChar w:fldCharType="begin"/>
    </w:r>
    <w:r>
      <w:rPr>
        <w:rFonts w:ascii="Bree Regular" w:eastAsia="Bree Regular" w:hAnsi="Bree Regular" w:cs="Bree Regular"/>
        <w:color w:val="464F52"/>
        <w:sz w:val="16"/>
        <w:szCs w:val="16"/>
      </w:rPr>
      <w:instrText>PAGE</w:instrText>
    </w:r>
    <w:r w:rsidR="00000000">
      <w:rPr>
        <w:rFonts w:ascii="Bree Regular" w:eastAsia="Bree Regular" w:hAnsi="Bree Regular" w:cs="Bree Regular"/>
        <w:color w:val="464F52"/>
        <w:sz w:val="16"/>
        <w:szCs w:val="16"/>
      </w:rPr>
      <w:fldChar w:fldCharType="separate"/>
    </w:r>
    <w:r>
      <w:rPr>
        <w:rFonts w:ascii="Bree Regular" w:eastAsia="Bree Regular" w:hAnsi="Bree Regular" w:cs="Bree Regular"/>
        <w:color w:val="464F52"/>
        <w:sz w:val="16"/>
        <w:szCs w:val="16"/>
      </w:rPr>
      <w:fldChar w:fldCharType="end"/>
    </w:r>
  </w:p>
  <w:p w14:paraId="651B6992" w14:textId="77777777" w:rsidR="001742E5" w:rsidRDefault="000406F0">
    <w:pPr>
      <w:pBdr>
        <w:top w:val="nil"/>
        <w:left w:val="nil"/>
        <w:bottom w:val="nil"/>
        <w:right w:val="nil"/>
        <w:between w:val="nil"/>
      </w:pBdr>
      <w:tabs>
        <w:tab w:val="center" w:pos="4536"/>
        <w:tab w:val="right" w:pos="9072"/>
      </w:tabs>
      <w:spacing w:before="120" w:after="120" w:line="240" w:lineRule="auto"/>
      <w:ind w:right="360"/>
      <w:jc w:val="lef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fldChar w:fldCharType="begin"/>
    </w:r>
    <w:r>
      <w:rPr>
        <w:rFonts w:ascii="Bree Regular" w:eastAsia="Bree Regular" w:hAnsi="Bree Regular" w:cs="Bree Regular"/>
        <w:color w:val="464F52"/>
        <w:sz w:val="16"/>
        <w:szCs w:val="16"/>
      </w:rPr>
      <w:instrText>PAGE</w:instrText>
    </w:r>
    <w:r w:rsidR="00000000">
      <w:rPr>
        <w:rFonts w:ascii="Bree Regular" w:eastAsia="Bree Regular" w:hAnsi="Bree Regular" w:cs="Bree Regular"/>
        <w:color w:val="464F52"/>
        <w:sz w:val="16"/>
        <w:szCs w:val="16"/>
      </w:rPr>
      <w:fldChar w:fldCharType="separate"/>
    </w:r>
    <w:r>
      <w:rPr>
        <w:rFonts w:ascii="Bree Regular" w:eastAsia="Bree Regular" w:hAnsi="Bree Regular" w:cs="Bree Regular"/>
        <w:color w:val="464F52"/>
        <w:sz w:val="16"/>
        <w:szCs w:val="16"/>
      </w:rPr>
      <w:fldChar w:fldCharType="end"/>
    </w:r>
  </w:p>
  <w:p w14:paraId="67ADE4BF" w14:textId="77777777" w:rsidR="001742E5" w:rsidRDefault="001742E5"/>
  <w:p w14:paraId="152D6402" w14:textId="77777777" w:rsidR="001742E5" w:rsidRDefault="001742E5"/>
  <w:p w14:paraId="0962546E" w14:textId="77777777" w:rsidR="001742E5" w:rsidRDefault="001742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4B5F" w14:textId="77777777" w:rsidR="001742E5" w:rsidRDefault="000406F0">
    <w:pPr>
      <w:pBdr>
        <w:top w:val="nil"/>
        <w:left w:val="nil"/>
        <w:bottom w:val="nil"/>
        <w:right w:val="nil"/>
        <w:between w:val="nil"/>
      </w:pBdr>
      <w:tabs>
        <w:tab w:val="center" w:pos="4536"/>
        <w:tab w:val="right" w:pos="9072"/>
      </w:tabs>
      <w:spacing w:before="120" w:after="120" w:line="240" w:lineRule="auto"/>
      <w:jc w:val="left"/>
      <w:rPr>
        <w:rFonts w:ascii="Bree Regular" w:eastAsia="Bree Regular" w:hAnsi="Bree Regular" w:cs="Bree Regular"/>
        <w:color w:val="464F52"/>
        <w:sz w:val="4"/>
        <w:szCs w:val="4"/>
      </w:rPr>
    </w:pPr>
    <w:r>
      <w:rPr>
        <w:noProof/>
      </w:rPr>
      <w:drawing>
        <wp:anchor distT="0" distB="0" distL="0" distR="0" simplePos="0" relativeHeight="251660288" behindDoc="1" locked="0" layoutInCell="1" hidden="0" allowOverlap="1" wp14:anchorId="1B7B21DA" wp14:editId="5DCE72F9">
          <wp:simplePos x="0" y="0"/>
          <wp:positionH relativeFrom="column">
            <wp:posOffset>4408170</wp:posOffset>
          </wp:positionH>
          <wp:positionV relativeFrom="paragraph">
            <wp:posOffset>-770253</wp:posOffset>
          </wp:positionV>
          <wp:extent cx="2289810" cy="1982470"/>
          <wp:effectExtent l="0" t="0" r="0" b="0"/>
          <wp:wrapNone/>
          <wp:docPr id="82" name="image6.png" descr="/Users/antoninpedotti/Desktop/Element.png"/>
          <wp:cNvGraphicFramePr/>
          <a:graphic xmlns:a="http://schemas.openxmlformats.org/drawingml/2006/main">
            <a:graphicData uri="http://schemas.openxmlformats.org/drawingml/2006/picture">
              <pic:pic xmlns:pic="http://schemas.openxmlformats.org/drawingml/2006/picture">
                <pic:nvPicPr>
                  <pic:cNvPr id="0" name="image6.png" descr="/Users/antoninpedotti/Desktop/Element.png"/>
                  <pic:cNvPicPr preferRelativeResize="0"/>
                </pic:nvPicPr>
                <pic:blipFill>
                  <a:blip r:embed="rId1"/>
                  <a:srcRect/>
                  <a:stretch>
                    <a:fillRect/>
                  </a:stretch>
                </pic:blipFill>
                <pic:spPr>
                  <a:xfrm>
                    <a:off x="0" y="0"/>
                    <a:ext cx="2289810" cy="198247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41D9EEF" wp14:editId="0F6726EC">
          <wp:simplePos x="0" y="0"/>
          <wp:positionH relativeFrom="column">
            <wp:posOffset>-405763</wp:posOffset>
          </wp:positionH>
          <wp:positionV relativeFrom="paragraph">
            <wp:posOffset>175895</wp:posOffset>
          </wp:positionV>
          <wp:extent cx="243840" cy="546735"/>
          <wp:effectExtent l="0" t="0" r="0" b="0"/>
          <wp:wrapSquare wrapText="bothSides" distT="0" distB="0" distL="114300" distR="114300"/>
          <wp:docPr id="8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l="5" t="2714" r="-6" b="3390"/>
                  <a:stretch>
                    <a:fillRect/>
                  </a:stretch>
                </pic:blipFill>
                <pic:spPr>
                  <a:xfrm>
                    <a:off x="0" y="0"/>
                    <a:ext cx="243840" cy="546735"/>
                  </a:xfrm>
                  <a:prstGeom prst="rect">
                    <a:avLst/>
                  </a:prstGeom>
                  <a:ln/>
                </pic:spPr>
              </pic:pic>
            </a:graphicData>
          </a:graphic>
        </wp:anchor>
      </w:drawing>
    </w:r>
  </w:p>
  <w:p w14:paraId="37A2713A" w14:textId="3531F53E" w:rsidR="001742E5" w:rsidRDefault="000406F0">
    <w:pPr>
      <w:pBdr>
        <w:top w:val="nil"/>
        <w:left w:val="nil"/>
        <w:bottom w:val="nil"/>
        <w:right w:val="nil"/>
        <w:between w:val="nil"/>
      </w:pBdr>
      <w:tabs>
        <w:tab w:val="center" w:pos="4536"/>
        <w:tab w:val="right" w:pos="9072"/>
      </w:tabs>
      <w:spacing w:before="80" w:after="80" w:line="312" w:lineRule="auto"/>
      <w:ind w:firstLine="0"/>
      <w:jc w:val="lef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t>Dossier de subvention – Congrès National d’Eté 202</w:t>
    </w:r>
    <w:r w:rsidR="00294B9D">
      <w:rPr>
        <w:rFonts w:ascii="Bree Regular" w:eastAsia="Bree Regular" w:hAnsi="Bree Regular" w:cs="Bree Regular"/>
        <w:color w:val="464F52"/>
        <w:sz w:val="16"/>
        <w:szCs w:val="16"/>
      </w:rPr>
      <w:t>3</w:t>
    </w:r>
  </w:p>
  <w:p w14:paraId="6DDE7F55" w14:textId="77777777" w:rsidR="001742E5" w:rsidRDefault="000406F0">
    <w:pPr>
      <w:pBdr>
        <w:top w:val="nil"/>
        <w:left w:val="nil"/>
        <w:bottom w:val="nil"/>
        <w:right w:val="nil"/>
        <w:between w:val="nil"/>
      </w:pBdr>
      <w:tabs>
        <w:tab w:val="center" w:pos="4536"/>
        <w:tab w:val="right" w:pos="9072"/>
      </w:tabs>
      <w:spacing w:before="80" w:after="80" w:line="312" w:lineRule="auto"/>
      <w:ind w:firstLine="0"/>
      <w:jc w:val="lef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t>Confédération Nationale des Junior-Entreprises</w:t>
    </w:r>
  </w:p>
  <w:p w14:paraId="0BC7C1BD" w14:textId="77777777" w:rsidR="001742E5" w:rsidRPr="00AB1740" w:rsidRDefault="000406F0">
    <w:pPr>
      <w:pBdr>
        <w:top w:val="nil"/>
        <w:left w:val="nil"/>
        <w:bottom w:val="nil"/>
        <w:right w:val="nil"/>
        <w:between w:val="nil"/>
      </w:pBdr>
      <w:tabs>
        <w:tab w:val="center" w:pos="4536"/>
        <w:tab w:val="right" w:pos="9072"/>
        <w:tab w:val="right" w:pos="8931"/>
      </w:tabs>
      <w:spacing w:before="80" w:after="80" w:line="312" w:lineRule="auto"/>
      <w:ind w:right="277" w:firstLine="0"/>
      <w:jc w:val="left"/>
      <w:rPr>
        <w:rFonts w:ascii="Bree Regular" w:eastAsia="Bree Regular" w:hAnsi="Bree Regular" w:cs="Bree Regular"/>
        <w:b/>
        <w:color w:val="959595" w:themeColor="background2"/>
        <w:sz w:val="28"/>
        <w:szCs w:val="28"/>
      </w:rPr>
    </w:pPr>
    <w:r w:rsidRPr="00AB1740">
      <w:rPr>
        <w:rFonts w:ascii="Bree Regular" w:eastAsia="Bree Regular" w:hAnsi="Bree Regular" w:cs="Bree Regular"/>
        <w:b/>
        <w:color w:val="959595" w:themeColor="background2"/>
        <w:sz w:val="24"/>
        <w:szCs w:val="24"/>
      </w:rPr>
      <w:fldChar w:fldCharType="begin"/>
    </w:r>
    <w:r w:rsidRPr="00AB1740">
      <w:rPr>
        <w:rFonts w:ascii="Bree Regular" w:eastAsia="Bree Regular" w:hAnsi="Bree Regular" w:cs="Bree Regular"/>
        <w:b/>
        <w:color w:val="959595" w:themeColor="background2"/>
        <w:sz w:val="24"/>
        <w:szCs w:val="24"/>
      </w:rPr>
      <w:instrText>PAGE</w:instrText>
    </w:r>
    <w:r w:rsidRPr="00AB1740">
      <w:rPr>
        <w:rFonts w:ascii="Bree Regular" w:eastAsia="Bree Regular" w:hAnsi="Bree Regular" w:cs="Bree Regular"/>
        <w:b/>
        <w:color w:val="959595" w:themeColor="background2"/>
        <w:sz w:val="24"/>
        <w:szCs w:val="24"/>
      </w:rPr>
      <w:fldChar w:fldCharType="separate"/>
    </w:r>
    <w:r w:rsidR="00AB1740" w:rsidRPr="00AB1740">
      <w:rPr>
        <w:rFonts w:ascii="Bree Regular" w:eastAsia="Bree Regular" w:hAnsi="Bree Regular" w:cs="Bree Regular"/>
        <w:b/>
        <w:noProof/>
        <w:color w:val="959595" w:themeColor="background2"/>
        <w:sz w:val="24"/>
        <w:szCs w:val="24"/>
      </w:rPr>
      <w:t>2</w:t>
    </w:r>
    <w:r w:rsidRPr="00AB1740">
      <w:rPr>
        <w:rFonts w:ascii="Bree Regular" w:eastAsia="Bree Regular" w:hAnsi="Bree Regular" w:cs="Bree Regular"/>
        <w:b/>
        <w:color w:val="959595" w:themeColor="background2"/>
        <w:sz w:val="24"/>
        <w:szCs w:val="24"/>
      </w:rPr>
      <w:fldChar w:fldCharType="end"/>
    </w:r>
  </w:p>
  <w:p w14:paraId="09602BD5" w14:textId="77777777" w:rsidR="001742E5" w:rsidRPr="00AB1740" w:rsidRDefault="000406F0">
    <w:pPr>
      <w:pBdr>
        <w:top w:val="nil"/>
        <w:left w:val="nil"/>
        <w:bottom w:val="nil"/>
        <w:right w:val="nil"/>
        <w:between w:val="nil"/>
      </w:pBdr>
      <w:tabs>
        <w:tab w:val="center" w:pos="4536"/>
        <w:tab w:val="right" w:pos="9072"/>
      </w:tabs>
      <w:spacing w:before="80" w:after="80" w:line="312" w:lineRule="auto"/>
      <w:ind w:firstLine="0"/>
      <w:jc w:val="left"/>
      <w:rPr>
        <w:rFonts w:ascii="Bree Regular" w:eastAsia="Bree Regular" w:hAnsi="Bree Regular" w:cs="Bree Regular"/>
        <w:color w:val="464F52"/>
        <w:sz w:val="16"/>
        <w:szCs w:val="16"/>
      </w:rPr>
    </w:pPr>
    <w:r w:rsidRPr="00AB1740">
      <w:rPr>
        <w:rFonts w:ascii="Bree Regular" w:eastAsia="Bree Regular" w:hAnsi="Bree Regular" w:cs="Bree Regular"/>
        <w:color w:val="464F52"/>
        <w:sz w:val="16"/>
        <w:szCs w:val="16"/>
      </w:rPr>
      <w:t>Tous droits réservés</w:t>
    </w:r>
  </w:p>
  <w:p w14:paraId="497E3862" w14:textId="77777777" w:rsidR="001742E5" w:rsidRDefault="001742E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818E" w14:textId="77777777" w:rsidR="001742E5" w:rsidRDefault="000406F0">
    <w:pPr>
      <w:pBdr>
        <w:top w:val="nil"/>
        <w:left w:val="nil"/>
        <w:bottom w:val="nil"/>
        <w:right w:val="nil"/>
        <w:between w:val="nil"/>
      </w:pBdr>
      <w:tabs>
        <w:tab w:val="center" w:pos="4536"/>
        <w:tab w:val="right" w:pos="9072"/>
      </w:tabs>
      <w:spacing w:before="120" w:after="120" w:line="240" w:lineRule="auto"/>
      <w:jc w:val="left"/>
      <w:rPr>
        <w:rFonts w:ascii="Bree Regular" w:eastAsia="Bree Regular" w:hAnsi="Bree Regular" w:cs="Bree Regular"/>
        <w:color w:val="464F52"/>
        <w:sz w:val="16"/>
        <w:szCs w:val="16"/>
      </w:rPr>
    </w:pPr>
    <w:r>
      <w:rPr>
        <w:noProof/>
      </w:rPr>
      <w:drawing>
        <wp:anchor distT="0" distB="0" distL="114300" distR="114300" simplePos="0" relativeHeight="251662336" behindDoc="0" locked="0" layoutInCell="1" hidden="0" allowOverlap="1" wp14:anchorId="2FDC6B25" wp14:editId="36074315">
          <wp:simplePos x="0" y="0"/>
          <wp:positionH relativeFrom="column">
            <wp:posOffset>-574038</wp:posOffset>
          </wp:positionH>
          <wp:positionV relativeFrom="paragraph">
            <wp:posOffset>-529090</wp:posOffset>
          </wp:positionV>
          <wp:extent cx="5432425" cy="547370"/>
          <wp:effectExtent l="0" t="0" r="0" b="0"/>
          <wp:wrapSquare wrapText="bothSides" distT="0" distB="0" distL="114300" distR="114300"/>
          <wp:docPr id="81" name="image1.png" descr="Serveur_Planete:@temporaire:Calypso - Marion:forme3bis.png"/>
          <wp:cNvGraphicFramePr/>
          <a:graphic xmlns:a="http://schemas.openxmlformats.org/drawingml/2006/main">
            <a:graphicData uri="http://schemas.openxmlformats.org/drawingml/2006/picture">
              <pic:pic xmlns:pic="http://schemas.openxmlformats.org/drawingml/2006/picture">
                <pic:nvPicPr>
                  <pic:cNvPr id="0" name="image1.png" descr="Serveur_Planete:@temporaire:Calypso - Marion:forme3bis.png"/>
                  <pic:cNvPicPr preferRelativeResize="0"/>
                </pic:nvPicPr>
                <pic:blipFill>
                  <a:blip r:embed="rId1"/>
                  <a:srcRect/>
                  <a:stretch>
                    <a:fillRect/>
                  </a:stretch>
                </pic:blipFill>
                <pic:spPr>
                  <a:xfrm>
                    <a:off x="0" y="0"/>
                    <a:ext cx="5432425" cy="54737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4FA551E6" wp14:editId="1443B328">
          <wp:simplePos x="0" y="0"/>
          <wp:positionH relativeFrom="column">
            <wp:posOffset>5420995</wp:posOffset>
          </wp:positionH>
          <wp:positionV relativeFrom="paragraph">
            <wp:posOffset>-435608</wp:posOffset>
          </wp:positionV>
          <wp:extent cx="979170" cy="501650"/>
          <wp:effectExtent l="0" t="0" r="0" b="0"/>
          <wp:wrapSquare wrapText="bothSides" distT="0" distB="0" distL="114300" distR="114300"/>
          <wp:docPr id="86" name="image13.png" descr="Macintosh HD:Users:mac:Desktop:CNJE_logo.png"/>
          <wp:cNvGraphicFramePr/>
          <a:graphic xmlns:a="http://schemas.openxmlformats.org/drawingml/2006/main">
            <a:graphicData uri="http://schemas.openxmlformats.org/drawingml/2006/picture">
              <pic:pic xmlns:pic="http://schemas.openxmlformats.org/drawingml/2006/picture">
                <pic:nvPicPr>
                  <pic:cNvPr id="0" name="image13.png" descr="Macintosh HD:Users:mac:Desktop:CNJE_logo.png"/>
                  <pic:cNvPicPr preferRelativeResize="0"/>
                </pic:nvPicPr>
                <pic:blipFill>
                  <a:blip r:embed="rId2"/>
                  <a:srcRect/>
                  <a:stretch>
                    <a:fillRect/>
                  </a:stretch>
                </pic:blipFill>
                <pic:spPr>
                  <a:xfrm>
                    <a:off x="0" y="0"/>
                    <a:ext cx="979170" cy="5016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87EBA" w14:textId="77777777" w:rsidR="00245FFD" w:rsidRDefault="00245FFD">
      <w:pPr>
        <w:spacing w:before="0" w:after="0" w:line="240" w:lineRule="auto"/>
      </w:pPr>
      <w:r>
        <w:separator/>
      </w:r>
    </w:p>
  </w:footnote>
  <w:footnote w:type="continuationSeparator" w:id="0">
    <w:p w14:paraId="074CA459" w14:textId="77777777" w:rsidR="00245FFD" w:rsidRDefault="00245FF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5254" w14:textId="77777777" w:rsidR="001742E5" w:rsidRDefault="000406F0">
    <w:pPr>
      <w:pBdr>
        <w:top w:val="nil"/>
        <w:left w:val="nil"/>
        <w:bottom w:val="nil"/>
        <w:right w:val="nil"/>
        <w:between w:val="nil"/>
      </w:pBdr>
      <w:tabs>
        <w:tab w:val="center" w:pos="4536"/>
        <w:tab w:val="right" w:pos="9072"/>
      </w:tabs>
      <w:spacing w:line="240" w:lineRule="auto"/>
    </w:pPr>
    <w:r>
      <w:rPr>
        <w:noProof/>
      </w:rPr>
      <w:drawing>
        <wp:anchor distT="0" distB="0" distL="0" distR="0" simplePos="0" relativeHeight="251658240" behindDoc="1" locked="0" layoutInCell="1" hidden="0" allowOverlap="1" wp14:anchorId="6F6985FB" wp14:editId="3E45EBFD">
          <wp:simplePos x="0" y="0"/>
          <wp:positionH relativeFrom="column">
            <wp:posOffset>5437678</wp:posOffset>
          </wp:positionH>
          <wp:positionV relativeFrom="paragraph">
            <wp:posOffset>-182243</wp:posOffset>
          </wp:positionV>
          <wp:extent cx="850900" cy="763905"/>
          <wp:effectExtent l="0" t="0" r="0" b="0"/>
          <wp:wrapNone/>
          <wp:docPr id="79" name="image3.jpg" descr="Serveur_Planete:SUIVI DE DOSSIER:CNJE:Logotype:Version Finale:Logotype JE:JE_logo_RVB.jpg"/>
          <wp:cNvGraphicFramePr/>
          <a:graphic xmlns:a="http://schemas.openxmlformats.org/drawingml/2006/main">
            <a:graphicData uri="http://schemas.openxmlformats.org/drawingml/2006/picture">
              <pic:pic xmlns:pic="http://schemas.openxmlformats.org/drawingml/2006/picture">
                <pic:nvPicPr>
                  <pic:cNvPr id="0" name="image3.jpg" descr="Serveur_Planete:SUIVI DE DOSSIER:CNJE:Logotype:Version Finale:Logotype JE:JE_logo_RVB.jpg"/>
                  <pic:cNvPicPr preferRelativeResize="0"/>
                </pic:nvPicPr>
                <pic:blipFill>
                  <a:blip r:embed="rId1"/>
                  <a:srcRect/>
                  <a:stretch>
                    <a:fillRect/>
                  </a:stretch>
                </pic:blipFill>
                <pic:spPr>
                  <a:xfrm>
                    <a:off x="0" y="0"/>
                    <a:ext cx="850900" cy="7639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E9ACE" w14:textId="77777777" w:rsidR="001742E5" w:rsidRDefault="000406F0">
    <w:pPr>
      <w:pBdr>
        <w:top w:val="nil"/>
        <w:left w:val="nil"/>
        <w:bottom w:val="nil"/>
        <w:right w:val="nil"/>
        <w:between w:val="nil"/>
      </w:pBdr>
      <w:tabs>
        <w:tab w:val="center" w:pos="4536"/>
        <w:tab w:val="right" w:pos="9072"/>
      </w:tabs>
      <w:spacing w:line="240" w:lineRule="auto"/>
    </w:pPr>
    <w:r>
      <w:rPr>
        <w:noProof/>
      </w:rPr>
      <w:drawing>
        <wp:anchor distT="0" distB="0" distL="0" distR="0" simplePos="0" relativeHeight="251659264" behindDoc="1" locked="0" layoutInCell="1" hidden="0" allowOverlap="1" wp14:anchorId="034CD506" wp14:editId="3594FDE1">
          <wp:simplePos x="0" y="0"/>
          <wp:positionH relativeFrom="column">
            <wp:posOffset>4521200</wp:posOffset>
          </wp:positionH>
          <wp:positionV relativeFrom="paragraph">
            <wp:posOffset>-327658</wp:posOffset>
          </wp:positionV>
          <wp:extent cx="2289810" cy="1982470"/>
          <wp:effectExtent l="0" t="0" r="0" b="0"/>
          <wp:wrapNone/>
          <wp:docPr id="80" name="image6.png" descr="/Users/antoninpedotti/Desktop/Element.png"/>
          <wp:cNvGraphicFramePr/>
          <a:graphic xmlns:a="http://schemas.openxmlformats.org/drawingml/2006/main">
            <a:graphicData uri="http://schemas.openxmlformats.org/drawingml/2006/picture">
              <pic:pic xmlns:pic="http://schemas.openxmlformats.org/drawingml/2006/picture">
                <pic:nvPicPr>
                  <pic:cNvPr id="0" name="image6.png" descr="/Users/antoninpedotti/Desktop/Element.png"/>
                  <pic:cNvPicPr preferRelativeResize="0"/>
                </pic:nvPicPr>
                <pic:blipFill>
                  <a:blip r:embed="rId1"/>
                  <a:srcRect/>
                  <a:stretch>
                    <a:fillRect/>
                  </a:stretch>
                </pic:blipFill>
                <pic:spPr>
                  <a:xfrm rot="16200000">
                    <a:off x="0" y="0"/>
                    <a:ext cx="2289810" cy="198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5A11"/>
    <w:multiLevelType w:val="multilevel"/>
    <w:tmpl w:val="08FAD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01458F"/>
    <w:multiLevelType w:val="multilevel"/>
    <w:tmpl w:val="632AA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830261"/>
    <w:multiLevelType w:val="multilevel"/>
    <w:tmpl w:val="F644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12722B"/>
    <w:multiLevelType w:val="multilevel"/>
    <w:tmpl w:val="6316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CD6CE3"/>
    <w:multiLevelType w:val="multilevel"/>
    <w:tmpl w:val="0952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2A493F"/>
    <w:multiLevelType w:val="multilevel"/>
    <w:tmpl w:val="598A637E"/>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66E144B"/>
    <w:multiLevelType w:val="multilevel"/>
    <w:tmpl w:val="88F6C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7C01B7"/>
    <w:multiLevelType w:val="multilevel"/>
    <w:tmpl w:val="0F78EE60"/>
    <w:lvl w:ilvl="0">
      <w:start w:val="1"/>
      <w:numFmt w:val="upperRoman"/>
      <w:lvlText w:val="%1."/>
      <w:lvlJc w:val="left"/>
      <w:pPr>
        <w:ind w:left="0" w:firstLine="0"/>
      </w:pPr>
      <w:rPr>
        <w:sz w:val="44"/>
        <w:szCs w:val="44"/>
      </w:rPr>
    </w:lvl>
    <w:lvl w:ilvl="1">
      <w:start w:val="1"/>
      <w:numFmt w:val="decimal"/>
      <w:lvlText w:val="%2."/>
      <w:lvlJc w:val="left"/>
      <w:pPr>
        <w:ind w:left="425" w:firstLine="0"/>
      </w:pPr>
    </w:lvl>
    <w:lvl w:ilvl="2">
      <w:start w:val="1"/>
      <w:numFmt w:val="lowerLetter"/>
      <w:lvlText w:val="%3."/>
      <w:lvlJc w:val="left"/>
      <w:pPr>
        <w:ind w:left="709" w:firstLine="0"/>
      </w:pPr>
    </w:lvl>
    <w:lvl w:ilvl="3">
      <w:start w:val="1"/>
      <w:numFmt w:val="lowerRoman"/>
      <w:lvlText w:val="%4."/>
      <w:lvlJc w:val="left"/>
      <w:pPr>
        <w:ind w:left="992"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093738">
    <w:abstractNumId w:val="6"/>
  </w:num>
  <w:num w:numId="2" w16cid:durableId="1030648212">
    <w:abstractNumId w:val="2"/>
  </w:num>
  <w:num w:numId="3" w16cid:durableId="172116267">
    <w:abstractNumId w:val="0"/>
  </w:num>
  <w:num w:numId="4" w16cid:durableId="245112402">
    <w:abstractNumId w:val="4"/>
  </w:num>
  <w:num w:numId="5" w16cid:durableId="1523200343">
    <w:abstractNumId w:val="3"/>
  </w:num>
  <w:num w:numId="6" w16cid:durableId="1670020116">
    <w:abstractNumId w:val="7"/>
  </w:num>
  <w:num w:numId="7" w16cid:durableId="843059055">
    <w:abstractNumId w:val="1"/>
  </w:num>
  <w:num w:numId="8" w16cid:durableId="1543860614">
    <w:abstractNumId w:val="5"/>
  </w:num>
  <w:num w:numId="9" w16cid:durableId="18365285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4526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2E5"/>
    <w:rsid w:val="000406F0"/>
    <w:rsid w:val="001742E5"/>
    <w:rsid w:val="00245FFD"/>
    <w:rsid w:val="00294B9D"/>
    <w:rsid w:val="002B75A0"/>
    <w:rsid w:val="0042612B"/>
    <w:rsid w:val="005A7124"/>
    <w:rsid w:val="007A22C0"/>
    <w:rsid w:val="00AB1740"/>
    <w:rsid w:val="00D65CA8"/>
    <w:rsid w:val="00EB26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9D15"/>
  <w15:docId w15:val="{B09E4DFA-C902-4A69-82FD-CCE0E0CD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IN-Regular" w:eastAsia="DIN-Regular" w:hAnsi="DIN-Regular" w:cs="DIN-Regular"/>
        <w:color w:val="495053"/>
        <w:sz w:val="22"/>
        <w:szCs w:val="22"/>
        <w:lang w:val="fr-FR" w:eastAsia="fr-FR" w:bidi="ar-SA"/>
      </w:rPr>
    </w:rPrDefault>
    <w:pPrDefault>
      <w:pPr>
        <w:spacing w:before="160" w:after="160" w:line="276"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C0"/>
  </w:style>
  <w:style w:type="paragraph" w:styleId="Titre1">
    <w:name w:val="heading 1"/>
    <w:basedOn w:val="BaseTitre"/>
    <w:next w:val="Normal"/>
    <w:link w:val="Titre1Car"/>
    <w:uiPriority w:val="9"/>
    <w:qFormat/>
    <w:rsid w:val="005979C5"/>
    <w:pPr>
      <w:keepNext/>
      <w:keepLines/>
      <w:numPr>
        <w:numId w:val="8"/>
      </w:numPr>
      <w:spacing w:before="600" w:after="360"/>
      <w:outlineLvl w:val="0"/>
    </w:pPr>
    <w:rPr>
      <w:rFonts w:ascii="Bree Regular" w:eastAsiaTheme="majorEastAsia" w:hAnsi="Bree Regular" w:cstheme="majorBidi"/>
      <w:bCs/>
      <w:color w:val="BA1449"/>
      <w:sz w:val="44"/>
      <w:szCs w:val="32"/>
    </w:rPr>
  </w:style>
  <w:style w:type="paragraph" w:styleId="Titre2">
    <w:name w:val="heading 2"/>
    <w:basedOn w:val="BaseTitre"/>
    <w:next w:val="Normal"/>
    <w:link w:val="Titre2Car"/>
    <w:uiPriority w:val="9"/>
    <w:unhideWhenUsed/>
    <w:qFormat/>
    <w:rsid w:val="005979C5"/>
    <w:pPr>
      <w:keepNext/>
      <w:keepLines/>
      <w:numPr>
        <w:ilvl w:val="1"/>
        <w:numId w:val="8"/>
      </w:numPr>
      <w:spacing w:before="360" w:after="240"/>
      <w:outlineLvl w:val="1"/>
    </w:pPr>
    <w:rPr>
      <w:rFonts w:ascii="Bree Regular" w:eastAsiaTheme="majorEastAsia" w:hAnsi="Bree Regular" w:cstheme="majorBidi"/>
      <w:bCs/>
      <w:sz w:val="32"/>
      <w:szCs w:val="32"/>
    </w:rPr>
  </w:style>
  <w:style w:type="paragraph" w:styleId="Titre3">
    <w:name w:val="heading 3"/>
    <w:basedOn w:val="BaseTitre"/>
    <w:next w:val="Normal"/>
    <w:link w:val="Titre3Car"/>
    <w:uiPriority w:val="9"/>
    <w:semiHidden/>
    <w:unhideWhenUsed/>
    <w:qFormat/>
    <w:rsid w:val="005979C5"/>
    <w:pPr>
      <w:keepNext/>
      <w:keepLines/>
      <w:numPr>
        <w:ilvl w:val="2"/>
        <w:numId w:val="8"/>
      </w:numPr>
      <w:spacing w:before="240"/>
      <w:outlineLvl w:val="2"/>
    </w:pPr>
    <w:rPr>
      <w:rFonts w:ascii="Bree" w:eastAsiaTheme="majorEastAsia" w:hAnsi="Bree" w:cstheme="majorBidi"/>
      <w:bCs/>
      <w:color w:val="003C53"/>
      <w:sz w:val="28"/>
      <w:szCs w:val="28"/>
    </w:rPr>
  </w:style>
  <w:style w:type="paragraph" w:styleId="Titre4">
    <w:name w:val="heading 4"/>
    <w:basedOn w:val="BaseTitre"/>
    <w:next w:val="Normal"/>
    <w:link w:val="Titre4Car"/>
    <w:uiPriority w:val="9"/>
    <w:semiHidden/>
    <w:unhideWhenUsed/>
    <w:qFormat/>
    <w:rsid w:val="005979C5"/>
    <w:pPr>
      <w:keepNext/>
      <w:keepLines/>
      <w:numPr>
        <w:ilvl w:val="3"/>
        <w:numId w:val="8"/>
      </w:numPr>
      <w:spacing w:before="200"/>
      <w:outlineLvl w:val="3"/>
    </w:pPr>
    <w:rPr>
      <w:rFonts w:ascii="Bree" w:eastAsiaTheme="majorEastAsia" w:hAnsi="Bree" w:cstheme="majorBidi"/>
      <w:bCs/>
      <w:iCs/>
      <w:sz w:val="24"/>
    </w:rPr>
  </w:style>
  <w:style w:type="paragraph" w:styleId="Titre5">
    <w:name w:val="heading 5"/>
    <w:basedOn w:val="BaseTitre"/>
    <w:next w:val="Normal"/>
    <w:link w:val="Titre5Car"/>
    <w:uiPriority w:val="9"/>
    <w:semiHidden/>
    <w:unhideWhenUsed/>
    <w:qFormat/>
    <w:rsid w:val="006D6501"/>
    <w:pPr>
      <w:keepNext/>
      <w:keepLines/>
      <w:spacing w:before="200"/>
      <w:outlineLvl w:val="4"/>
    </w:pPr>
    <w:rPr>
      <w:rFonts w:eastAsiaTheme="majorEastAsia" w:cstheme="majorBidi"/>
      <w:b/>
      <w:color w:val="BB3849"/>
    </w:rPr>
  </w:style>
  <w:style w:type="paragraph" w:styleId="Titre6">
    <w:name w:val="heading 6"/>
    <w:basedOn w:val="BaseTitre"/>
    <w:next w:val="Normal"/>
    <w:link w:val="Titre6Car"/>
    <w:uiPriority w:val="9"/>
    <w:semiHidden/>
    <w:unhideWhenUsed/>
    <w:qFormat/>
    <w:rsid w:val="006D6501"/>
    <w:pPr>
      <w:keepNext/>
      <w:keepLines/>
      <w:spacing w:before="40"/>
      <w:outlineLvl w:val="5"/>
    </w:pPr>
    <w:rPr>
      <w:rFonts w:eastAsiaTheme="majorEastAsia" w:cstheme="majorBidi"/>
      <w:b/>
      <w:i/>
      <w:color w:val="BB3849"/>
    </w:rPr>
  </w:style>
  <w:style w:type="paragraph" w:styleId="Titre7">
    <w:name w:val="heading 7"/>
    <w:basedOn w:val="Normal"/>
    <w:next w:val="Normal"/>
    <w:link w:val="Titre7Car"/>
    <w:uiPriority w:val="9"/>
    <w:unhideWhenUsed/>
    <w:qFormat/>
    <w:rsid w:val="00AB1740"/>
    <w:pPr>
      <w:spacing w:before="0" w:after="0" w:line="240" w:lineRule="auto"/>
      <w:ind w:firstLine="0"/>
      <w:outlineLvl w:val="6"/>
    </w:pPr>
    <w:rPr>
      <w:rFonts w:ascii="DIN" w:eastAsia="DIN" w:hAnsi="DIN" w:cs="DIN"/>
      <w:b/>
      <w:i/>
      <w:color w:val="BA1449"/>
    </w:rPr>
  </w:style>
  <w:style w:type="paragraph" w:styleId="Titre8">
    <w:name w:val="heading 8"/>
    <w:basedOn w:val="BaseTitre"/>
    <w:next w:val="Normal"/>
    <w:link w:val="Titre8Car"/>
    <w:uiPriority w:val="9"/>
    <w:unhideWhenUsed/>
    <w:qFormat/>
    <w:rsid w:val="006D6501"/>
    <w:pPr>
      <w:keepNext/>
      <w:keepLines/>
      <w:spacing w:before="40"/>
      <w:outlineLvl w:val="7"/>
    </w:pPr>
    <w:rPr>
      <w:rFonts w:eastAsiaTheme="majorEastAsia" w:cstheme="majorBidi"/>
      <w:color w:val="5F6B6F" w:themeColor="text1" w:themeTint="D8"/>
      <w:szCs w:val="21"/>
    </w:rPr>
  </w:style>
  <w:style w:type="paragraph" w:styleId="Titre9">
    <w:name w:val="heading 9"/>
    <w:basedOn w:val="BaseTitre"/>
    <w:next w:val="Normal"/>
    <w:link w:val="Titre9Car"/>
    <w:uiPriority w:val="9"/>
    <w:unhideWhenUsed/>
    <w:qFormat/>
    <w:rsid w:val="006D6501"/>
    <w:pPr>
      <w:keepNext/>
      <w:keepLines/>
      <w:spacing w:before="40"/>
      <w:outlineLvl w:val="8"/>
    </w:pPr>
    <w:rPr>
      <w:rFonts w:eastAsiaTheme="majorEastAsia" w:cstheme="majorBidi"/>
      <w:i/>
      <w:iCs/>
      <w:color w:val="5F6B6F"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2EFC"/>
    <w:pPr>
      <w:spacing w:before="720" w:after="780" w:line="240" w:lineRule="auto"/>
      <w:contextualSpacing/>
      <w:jc w:val="right"/>
    </w:pPr>
    <w:rPr>
      <w:rFonts w:ascii="Bree Regular" w:eastAsiaTheme="majorEastAsia" w:hAnsi="Bree Regular" w:cstheme="majorBidi"/>
      <w:color w:val="BB3849"/>
      <w:spacing w:val="-10"/>
      <w:kern w:val="28"/>
      <w:sz w:val="70"/>
      <w:szCs w:val="56"/>
    </w:rPr>
  </w:style>
  <w:style w:type="table" w:customStyle="1" w:styleId="TableNormal0">
    <w:name w:val="Table Normal"/>
    <w:tblPr>
      <w:tblCellMar>
        <w:top w:w="0" w:type="dxa"/>
        <w:left w:w="0" w:type="dxa"/>
        <w:bottom w:w="0" w:type="dxa"/>
        <w:right w:w="0" w:type="dxa"/>
      </w:tblCellMar>
    </w:tblPr>
  </w:style>
  <w:style w:type="character" w:styleId="Accentuationintense">
    <w:name w:val="Intense Emphasis"/>
    <w:basedOn w:val="Policepardfaut"/>
    <w:uiPriority w:val="21"/>
    <w:qFormat/>
    <w:rsid w:val="00CE5419"/>
    <w:rPr>
      <w:rFonts w:ascii="Bree Regular" w:hAnsi="Bree Regular"/>
      <w:b w:val="0"/>
      <w:bCs/>
      <w:i w:val="0"/>
      <w:iCs/>
      <w:color w:val="BA1449"/>
      <w:sz w:val="20"/>
    </w:rPr>
  </w:style>
  <w:style w:type="paragraph" w:customStyle="1" w:styleId="FocusTexte">
    <w:name w:val="Focus Texte"/>
    <w:basedOn w:val="Corpsdetexte"/>
    <w:qFormat/>
    <w:rsid w:val="00FE611A"/>
    <w:pPr>
      <w:jc w:val="center"/>
    </w:pPr>
    <w:rPr>
      <w:b/>
      <w:bCs/>
      <w:caps/>
      <w:color w:val="008FC9"/>
    </w:rPr>
  </w:style>
  <w:style w:type="paragraph" w:styleId="Corpsdetexte">
    <w:name w:val="Body Text"/>
    <w:basedOn w:val="Normal"/>
    <w:link w:val="CorpsdetexteCar"/>
    <w:uiPriority w:val="99"/>
    <w:semiHidden/>
    <w:unhideWhenUsed/>
    <w:rsid w:val="00FE611A"/>
    <w:pPr>
      <w:spacing w:after="120"/>
    </w:pPr>
  </w:style>
  <w:style w:type="character" w:customStyle="1" w:styleId="CorpsdetexteCar">
    <w:name w:val="Corps de texte Car"/>
    <w:basedOn w:val="Policepardfaut"/>
    <w:link w:val="Corpsdetexte"/>
    <w:uiPriority w:val="99"/>
    <w:semiHidden/>
    <w:rsid w:val="00FE611A"/>
    <w:rPr>
      <w:rFonts w:ascii="DIN-Regular" w:hAnsi="DIN-Regular"/>
      <w:color w:val="495053"/>
    </w:rPr>
  </w:style>
  <w:style w:type="character" w:customStyle="1" w:styleId="TitreCar">
    <w:name w:val="Titre Car"/>
    <w:basedOn w:val="Policepardfaut"/>
    <w:link w:val="Titre"/>
    <w:uiPriority w:val="10"/>
    <w:rsid w:val="00C62EFC"/>
    <w:rPr>
      <w:rFonts w:ascii="Bree Regular" w:eastAsiaTheme="majorEastAsia" w:hAnsi="Bree Regular" w:cstheme="majorBidi"/>
      <w:color w:val="BB3849"/>
      <w:spacing w:val="-10"/>
      <w:kern w:val="28"/>
      <w:sz w:val="70"/>
      <w:szCs w:val="56"/>
    </w:rPr>
  </w:style>
  <w:style w:type="paragraph" w:styleId="En-tte">
    <w:name w:val="header"/>
    <w:basedOn w:val="Normal"/>
    <w:link w:val="En-tteCar"/>
    <w:uiPriority w:val="99"/>
    <w:unhideWhenUsed/>
    <w:rsid w:val="00FB75FB"/>
    <w:pPr>
      <w:tabs>
        <w:tab w:val="center" w:pos="4536"/>
        <w:tab w:val="right" w:pos="9072"/>
      </w:tabs>
      <w:spacing w:line="240" w:lineRule="auto"/>
    </w:pPr>
  </w:style>
  <w:style w:type="character" w:customStyle="1" w:styleId="En-tteCar">
    <w:name w:val="En-tête Car"/>
    <w:basedOn w:val="Policepardfaut"/>
    <w:link w:val="En-tte"/>
    <w:uiPriority w:val="99"/>
    <w:rsid w:val="00FB75FB"/>
    <w:rPr>
      <w:rFonts w:ascii="DIN-Regular" w:hAnsi="DIN-Regular"/>
      <w:color w:val="495053"/>
      <w:sz w:val="22"/>
    </w:rPr>
  </w:style>
  <w:style w:type="paragraph" w:styleId="Pieddepage">
    <w:name w:val="footer"/>
    <w:basedOn w:val="Normal"/>
    <w:link w:val="PieddepageCar"/>
    <w:uiPriority w:val="99"/>
    <w:unhideWhenUsed/>
    <w:rsid w:val="00771815"/>
    <w:pPr>
      <w:tabs>
        <w:tab w:val="center" w:pos="4536"/>
        <w:tab w:val="right" w:pos="9072"/>
      </w:tabs>
      <w:spacing w:before="120" w:after="120" w:line="240" w:lineRule="auto"/>
      <w:jc w:val="left"/>
    </w:pPr>
    <w:rPr>
      <w:rFonts w:ascii="Bree Regular" w:hAnsi="Bree Regular"/>
      <w:color w:val="464F52" w:themeColor="text1"/>
      <w:sz w:val="16"/>
    </w:rPr>
  </w:style>
  <w:style w:type="character" w:customStyle="1" w:styleId="PieddepageCar">
    <w:name w:val="Pied de page Car"/>
    <w:basedOn w:val="Policepardfaut"/>
    <w:link w:val="Pieddepage"/>
    <w:uiPriority w:val="99"/>
    <w:rsid w:val="00771815"/>
    <w:rPr>
      <w:rFonts w:ascii="Bree Regular" w:hAnsi="Bree Regular"/>
      <w:color w:val="464F52" w:themeColor="text1"/>
      <w:sz w:val="16"/>
    </w:rPr>
  </w:style>
  <w:style w:type="paragraph" w:styleId="Sous-titre">
    <w:name w:val="Subtitle"/>
    <w:basedOn w:val="Normal"/>
    <w:next w:val="Normal"/>
    <w:link w:val="Sous-titreCar"/>
    <w:uiPriority w:val="11"/>
    <w:qFormat/>
    <w:pPr>
      <w:jc w:val="right"/>
    </w:pPr>
    <w:rPr>
      <w:rFonts w:ascii="Bree Regular" w:eastAsia="Bree Regular" w:hAnsi="Bree Regular" w:cs="Bree Regular"/>
      <w:sz w:val="46"/>
      <w:szCs w:val="46"/>
    </w:rPr>
  </w:style>
  <w:style w:type="character" w:customStyle="1" w:styleId="Sous-titreCar">
    <w:name w:val="Sous-titre Car"/>
    <w:basedOn w:val="Policepardfaut"/>
    <w:link w:val="Sous-titre"/>
    <w:uiPriority w:val="11"/>
    <w:rsid w:val="00B81D38"/>
    <w:rPr>
      <w:rFonts w:ascii="Bree Regular" w:eastAsiaTheme="majorEastAsia" w:hAnsi="Bree Regular" w:cstheme="majorBidi"/>
      <w:iCs/>
      <w:color w:val="495053"/>
      <w:spacing w:val="15"/>
      <w:sz w:val="46"/>
      <w:szCs w:val="46"/>
    </w:rPr>
  </w:style>
  <w:style w:type="character" w:customStyle="1" w:styleId="Titre1Car">
    <w:name w:val="Titre 1 Car"/>
    <w:basedOn w:val="Policepardfaut"/>
    <w:link w:val="Titre1"/>
    <w:uiPriority w:val="9"/>
    <w:rsid w:val="005979C5"/>
    <w:rPr>
      <w:rFonts w:ascii="Bree Regular" w:eastAsiaTheme="majorEastAsia" w:hAnsi="Bree Regular" w:cstheme="majorBidi"/>
      <w:bCs/>
      <w:color w:val="BA1449"/>
      <w:sz w:val="44"/>
      <w:szCs w:val="32"/>
    </w:rPr>
  </w:style>
  <w:style w:type="paragraph" w:styleId="Textedebulles">
    <w:name w:val="Balloon Text"/>
    <w:basedOn w:val="Normal"/>
    <w:link w:val="TextedebullesCar"/>
    <w:uiPriority w:val="99"/>
    <w:unhideWhenUsed/>
    <w:rsid w:val="00BE00C2"/>
    <w:pPr>
      <w:spacing w:line="240" w:lineRule="auto"/>
      <w:ind w:left="567"/>
      <w:jc w:val="left"/>
    </w:pPr>
    <w:rPr>
      <w:rFonts w:ascii="Bree Regular" w:hAnsi="Bree Regular" w:cs="Lucida Grande"/>
      <w:color w:val="FFFFFF" w:themeColor="background1"/>
      <w:sz w:val="28"/>
      <w:szCs w:val="18"/>
    </w:rPr>
  </w:style>
  <w:style w:type="character" w:customStyle="1" w:styleId="TextedebullesCar">
    <w:name w:val="Texte de bulles Car"/>
    <w:basedOn w:val="Policepardfaut"/>
    <w:link w:val="Textedebulles"/>
    <w:uiPriority w:val="99"/>
    <w:rsid w:val="00BE00C2"/>
    <w:rPr>
      <w:rFonts w:ascii="Bree Regular" w:hAnsi="Bree Regular" w:cs="Lucida Grande"/>
      <w:color w:val="FFFFFF" w:themeColor="background1"/>
      <w:sz w:val="28"/>
      <w:szCs w:val="18"/>
    </w:rPr>
  </w:style>
  <w:style w:type="character" w:styleId="Titredulivre">
    <w:name w:val="Book Title"/>
    <w:basedOn w:val="Policepardfaut"/>
    <w:uiPriority w:val="33"/>
    <w:qFormat/>
    <w:rsid w:val="006C5CF1"/>
    <w:rPr>
      <w:rFonts w:ascii="Bree Regular" w:hAnsi="Bree Regular"/>
      <w:b w:val="0"/>
      <w:bCs w:val="0"/>
      <w:caps w:val="0"/>
      <w:smallCaps w:val="0"/>
      <w:color w:val="BA1449"/>
      <w:spacing w:val="5"/>
      <w:sz w:val="80"/>
      <w:szCs w:val="80"/>
    </w:rPr>
  </w:style>
  <w:style w:type="character" w:customStyle="1" w:styleId="Titre4Car">
    <w:name w:val="Titre 4 Car"/>
    <w:basedOn w:val="Policepardfaut"/>
    <w:link w:val="Titre4"/>
    <w:uiPriority w:val="9"/>
    <w:rsid w:val="005979C5"/>
    <w:rPr>
      <w:rFonts w:ascii="Bree" w:eastAsiaTheme="majorEastAsia" w:hAnsi="Bree" w:cstheme="majorBidi"/>
      <w:bCs/>
      <w:iCs/>
      <w:color w:val="495053"/>
    </w:rPr>
  </w:style>
  <w:style w:type="character" w:customStyle="1" w:styleId="Titre2Car">
    <w:name w:val="Titre 2 Car"/>
    <w:basedOn w:val="Policepardfaut"/>
    <w:link w:val="Titre2"/>
    <w:uiPriority w:val="9"/>
    <w:rsid w:val="005979C5"/>
    <w:rPr>
      <w:rFonts w:ascii="Bree Regular" w:eastAsiaTheme="majorEastAsia" w:hAnsi="Bree Regular" w:cstheme="majorBidi"/>
      <w:bCs/>
      <w:color w:val="495053"/>
      <w:sz w:val="32"/>
      <w:szCs w:val="32"/>
    </w:rPr>
  </w:style>
  <w:style w:type="character" w:customStyle="1" w:styleId="Titre3Car">
    <w:name w:val="Titre 3 Car"/>
    <w:basedOn w:val="Policepardfaut"/>
    <w:link w:val="Titre3"/>
    <w:uiPriority w:val="9"/>
    <w:rsid w:val="005979C5"/>
    <w:rPr>
      <w:rFonts w:ascii="Bree" w:eastAsiaTheme="majorEastAsia" w:hAnsi="Bree" w:cstheme="majorBidi"/>
      <w:bCs/>
      <w:color w:val="003C53"/>
      <w:sz w:val="28"/>
      <w:szCs w:val="28"/>
    </w:rPr>
  </w:style>
  <w:style w:type="character" w:customStyle="1" w:styleId="Titre5Car">
    <w:name w:val="Titre 5 Car"/>
    <w:basedOn w:val="Policepardfaut"/>
    <w:link w:val="Titre5"/>
    <w:uiPriority w:val="9"/>
    <w:rsid w:val="00033571"/>
    <w:rPr>
      <w:rFonts w:ascii="DIN-Regular" w:eastAsiaTheme="majorEastAsia" w:hAnsi="DIN-Regular" w:cstheme="majorBidi"/>
      <w:b/>
      <w:color w:val="BB3849"/>
      <w:sz w:val="22"/>
    </w:rPr>
  </w:style>
  <w:style w:type="paragraph" w:styleId="En-ttedetabledesmatires">
    <w:name w:val="TOC Heading"/>
    <w:basedOn w:val="Titre1"/>
    <w:next w:val="Normal"/>
    <w:uiPriority w:val="39"/>
    <w:unhideWhenUsed/>
    <w:qFormat/>
    <w:rsid w:val="00FB75FB"/>
    <w:pPr>
      <w:numPr>
        <w:numId w:val="0"/>
      </w:numPr>
      <w:spacing w:before="0" w:after="0"/>
      <w:outlineLvl w:val="9"/>
    </w:pPr>
    <w:rPr>
      <w:sz w:val="48"/>
    </w:rPr>
  </w:style>
  <w:style w:type="paragraph" w:styleId="Paragraphedeliste">
    <w:name w:val="List Paragraph"/>
    <w:basedOn w:val="Listepuces"/>
    <w:uiPriority w:val="34"/>
    <w:qFormat/>
    <w:rsid w:val="00944103"/>
  </w:style>
  <w:style w:type="character" w:styleId="Accentuationlgre">
    <w:name w:val="Subtle Emphasis"/>
    <w:basedOn w:val="Policepardfaut"/>
    <w:uiPriority w:val="19"/>
    <w:qFormat/>
    <w:rsid w:val="002731EC"/>
    <w:rPr>
      <w:rFonts w:ascii="DIN-Regular" w:hAnsi="DIN-Regular"/>
      <w:b/>
      <w:bCs w:val="0"/>
      <w:i w:val="0"/>
      <w:iCs w:val="0"/>
      <w:color w:val="495053"/>
      <w:sz w:val="20"/>
      <w:szCs w:val="24"/>
    </w:rPr>
  </w:style>
  <w:style w:type="character" w:styleId="Accentuation">
    <w:name w:val="Emphasis"/>
    <w:aliases w:val="Introduction"/>
    <w:basedOn w:val="Policepardfaut"/>
    <w:uiPriority w:val="20"/>
    <w:qFormat/>
    <w:rsid w:val="005627F3"/>
    <w:rPr>
      <w:rFonts w:ascii="DIN-Regular" w:hAnsi="DIN-Regular"/>
      <w:i w:val="0"/>
      <w:iCs/>
      <w:color w:val="BA1449"/>
      <w:sz w:val="22"/>
    </w:rPr>
  </w:style>
  <w:style w:type="paragraph" w:styleId="Citation">
    <w:name w:val="Quote"/>
    <w:basedOn w:val="Normal"/>
    <w:next w:val="Normal"/>
    <w:link w:val="CitationCar"/>
    <w:uiPriority w:val="29"/>
    <w:qFormat/>
    <w:rsid w:val="00EA7CDC"/>
    <w:rPr>
      <w:i/>
      <w:iCs/>
      <w:color w:val="008FC9"/>
    </w:rPr>
  </w:style>
  <w:style w:type="character" w:customStyle="1" w:styleId="CitationCar">
    <w:name w:val="Citation Car"/>
    <w:basedOn w:val="Policepardfaut"/>
    <w:link w:val="Citation"/>
    <w:uiPriority w:val="29"/>
    <w:rsid w:val="00EA7CDC"/>
    <w:rPr>
      <w:rFonts w:ascii="DIN-Regular" w:hAnsi="DIN-Regular"/>
      <w:i/>
      <w:iCs/>
      <w:color w:val="008FC9"/>
    </w:rPr>
  </w:style>
  <w:style w:type="paragraph" w:styleId="Listepuces">
    <w:name w:val="List Bullet"/>
    <w:basedOn w:val="Normal"/>
    <w:uiPriority w:val="99"/>
    <w:unhideWhenUsed/>
    <w:rsid w:val="00836230"/>
    <w:pPr>
      <w:spacing w:before="240" w:after="240" w:line="360" w:lineRule="auto"/>
      <w:ind w:firstLine="0"/>
      <w:contextualSpacing/>
    </w:pPr>
  </w:style>
  <w:style w:type="paragraph" w:styleId="TM1">
    <w:name w:val="toc 1"/>
    <w:basedOn w:val="BaseTitre"/>
    <w:next w:val="Normal"/>
    <w:autoRedefine/>
    <w:uiPriority w:val="39"/>
    <w:unhideWhenUsed/>
    <w:rsid w:val="005902D2"/>
    <w:pPr>
      <w:tabs>
        <w:tab w:val="left" w:pos="426"/>
        <w:tab w:val="right" w:leader="dot" w:pos="9056"/>
      </w:tabs>
      <w:spacing w:before="240" w:after="120"/>
    </w:pPr>
    <w:rPr>
      <w:rFonts w:ascii="Bree Regular" w:hAnsi="Bree Regular"/>
      <w:caps/>
      <w:noProof/>
      <w:color w:val="BA1453"/>
      <w:sz w:val="20"/>
      <w:szCs w:val="20"/>
    </w:rPr>
  </w:style>
  <w:style w:type="paragraph" w:styleId="TM2">
    <w:name w:val="toc 2"/>
    <w:basedOn w:val="BaseTitre"/>
    <w:next w:val="Normal"/>
    <w:autoRedefine/>
    <w:uiPriority w:val="39"/>
    <w:unhideWhenUsed/>
    <w:rsid w:val="005902D2"/>
    <w:pPr>
      <w:tabs>
        <w:tab w:val="right" w:leader="dot" w:pos="9056"/>
      </w:tabs>
      <w:spacing w:before="120" w:after="80"/>
      <w:ind w:left="567" w:hanging="425"/>
    </w:pPr>
    <w:rPr>
      <w:rFonts w:ascii="Bree Regular" w:hAnsi="Bree Regular"/>
      <w:b/>
      <w:smallCaps/>
      <w:noProof/>
      <w:sz w:val="20"/>
      <w:szCs w:val="20"/>
    </w:rPr>
  </w:style>
  <w:style w:type="paragraph" w:styleId="TM3">
    <w:name w:val="toc 3"/>
    <w:basedOn w:val="BaseTitre"/>
    <w:next w:val="Normal"/>
    <w:autoRedefine/>
    <w:uiPriority w:val="39"/>
    <w:unhideWhenUsed/>
    <w:rsid w:val="00697679"/>
    <w:pPr>
      <w:tabs>
        <w:tab w:val="left" w:pos="406"/>
        <w:tab w:val="right" w:leader="dot" w:pos="9056"/>
      </w:tabs>
      <w:spacing w:before="80" w:after="80"/>
      <w:ind w:left="851" w:hanging="426"/>
    </w:pPr>
    <w:rPr>
      <w:rFonts w:ascii="Bree Regular" w:hAnsi="Bree Regular"/>
      <w:noProof/>
      <w:color w:val="5C6568"/>
      <w:sz w:val="20"/>
      <w:szCs w:val="20"/>
    </w:rPr>
  </w:style>
  <w:style w:type="paragraph" w:styleId="TM4">
    <w:name w:val="toc 4"/>
    <w:basedOn w:val="BaseTitre"/>
    <w:next w:val="Normal"/>
    <w:autoRedefine/>
    <w:uiPriority w:val="39"/>
    <w:unhideWhenUsed/>
    <w:rsid w:val="00697679"/>
    <w:pPr>
      <w:tabs>
        <w:tab w:val="left" w:pos="342"/>
        <w:tab w:val="right" w:leader="dot" w:pos="9056"/>
      </w:tabs>
      <w:ind w:left="1134" w:hanging="426"/>
    </w:pPr>
    <w:rPr>
      <w:rFonts w:ascii="Bree Regular" w:hAnsi="Bree Regular"/>
      <w:i/>
      <w:noProof/>
      <w:color w:val="565E61"/>
      <w:sz w:val="20"/>
      <w:szCs w:val="20"/>
    </w:rPr>
  </w:style>
  <w:style w:type="paragraph" w:styleId="TM5">
    <w:name w:val="toc 5"/>
    <w:basedOn w:val="BaseTitre"/>
    <w:next w:val="Normal"/>
    <w:autoRedefine/>
    <w:uiPriority w:val="39"/>
    <w:unhideWhenUsed/>
    <w:rsid w:val="00771815"/>
    <w:rPr>
      <w:rFonts w:asciiTheme="minorHAnsi" w:hAnsiTheme="minorHAnsi"/>
    </w:rPr>
  </w:style>
  <w:style w:type="paragraph" w:styleId="TM6">
    <w:name w:val="toc 6"/>
    <w:basedOn w:val="BaseTitre"/>
    <w:next w:val="Normal"/>
    <w:autoRedefine/>
    <w:uiPriority w:val="39"/>
    <w:unhideWhenUsed/>
    <w:rsid w:val="00771815"/>
    <w:rPr>
      <w:rFonts w:asciiTheme="minorHAnsi" w:hAnsiTheme="minorHAnsi"/>
    </w:rPr>
  </w:style>
  <w:style w:type="paragraph" w:styleId="TM7">
    <w:name w:val="toc 7"/>
    <w:basedOn w:val="BaseTitre"/>
    <w:next w:val="Normal"/>
    <w:autoRedefine/>
    <w:uiPriority w:val="39"/>
    <w:unhideWhenUsed/>
    <w:rsid w:val="00771815"/>
    <w:rPr>
      <w:rFonts w:asciiTheme="minorHAnsi" w:hAnsiTheme="minorHAnsi"/>
    </w:rPr>
  </w:style>
  <w:style w:type="paragraph" w:styleId="TM8">
    <w:name w:val="toc 8"/>
    <w:basedOn w:val="BaseTitre"/>
    <w:next w:val="Normal"/>
    <w:autoRedefine/>
    <w:uiPriority w:val="39"/>
    <w:unhideWhenUsed/>
    <w:rsid w:val="00771815"/>
    <w:rPr>
      <w:rFonts w:asciiTheme="minorHAnsi" w:hAnsiTheme="minorHAnsi"/>
    </w:rPr>
  </w:style>
  <w:style w:type="paragraph" w:styleId="TM9">
    <w:name w:val="toc 9"/>
    <w:basedOn w:val="BaseTitre"/>
    <w:next w:val="Normal"/>
    <w:autoRedefine/>
    <w:uiPriority w:val="39"/>
    <w:unhideWhenUsed/>
    <w:rsid w:val="009D5DFF"/>
    <w:pPr>
      <w:spacing w:before="80" w:after="80"/>
    </w:pPr>
    <w:rPr>
      <w:rFonts w:ascii="Bree Regular" w:hAnsi="Bree Regular"/>
      <w:sz w:val="20"/>
    </w:rPr>
  </w:style>
  <w:style w:type="character" w:styleId="Numrodepage">
    <w:name w:val="page number"/>
    <w:basedOn w:val="Policepardfaut"/>
    <w:uiPriority w:val="99"/>
    <w:semiHidden/>
    <w:unhideWhenUsed/>
    <w:rsid w:val="00A57127"/>
  </w:style>
  <w:style w:type="paragraph" w:customStyle="1" w:styleId="TitreImage">
    <w:name w:val="Titre Image"/>
    <w:basedOn w:val="Liste"/>
    <w:qFormat/>
    <w:rsid w:val="003D1FD4"/>
    <w:pPr>
      <w:jc w:val="center"/>
    </w:pPr>
    <w:rPr>
      <w:rFonts w:ascii="DIN-Medium" w:hAnsi="DIN-Medium"/>
      <w:caps/>
      <w:color w:val="003C50"/>
    </w:rPr>
  </w:style>
  <w:style w:type="paragraph" w:styleId="Lgende">
    <w:name w:val="caption"/>
    <w:basedOn w:val="Normal"/>
    <w:next w:val="Normal"/>
    <w:uiPriority w:val="35"/>
    <w:unhideWhenUsed/>
    <w:qFormat/>
    <w:rsid w:val="003D1FD4"/>
    <w:pPr>
      <w:spacing w:after="200" w:line="240" w:lineRule="auto"/>
      <w:jc w:val="center"/>
    </w:pPr>
    <w:rPr>
      <w:rFonts w:ascii="DIN-Medium" w:hAnsi="DIN-Medium"/>
      <w:bCs/>
      <w:color w:val="003C50"/>
      <w:sz w:val="16"/>
      <w:szCs w:val="18"/>
    </w:rPr>
  </w:style>
  <w:style w:type="paragraph" w:styleId="Liste">
    <w:name w:val="List"/>
    <w:basedOn w:val="Normal"/>
    <w:uiPriority w:val="99"/>
    <w:semiHidden/>
    <w:unhideWhenUsed/>
    <w:rsid w:val="003D1FD4"/>
    <w:pPr>
      <w:ind w:left="283" w:hanging="283"/>
      <w:contextualSpacing/>
    </w:pPr>
  </w:style>
  <w:style w:type="paragraph" w:customStyle="1" w:styleId="BaseTitre">
    <w:name w:val="Base Titre"/>
    <w:qFormat/>
    <w:rsid w:val="00022D29"/>
  </w:style>
  <w:style w:type="paragraph" w:styleId="Sansinterligne">
    <w:name w:val="No Spacing"/>
    <w:uiPriority w:val="1"/>
    <w:qFormat/>
    <w:rsid w:val="00CE5419"/>
    <w:rPr>
      <w:sz w:val="20"/>
    </w:rPr>
  </w:style>
  <w:style w:type="character" w:styleId="lev">
    <w:name w:val="Strong"/>
    <w:basedOn w:val="Policepardfaut"/>
    <w:uiPriority w:val="22"/>
    <w:qFormat/>
    <w:rsid w:val="00CE5419"/>
    <w:rPr>
      <w:b/>
      <w:bCs/>
      <w:sz w:val="20"/>
    </w:rPr>
  </w:style>
  <w:style w:type="paragraph" w:styleId="Citationintense">
    <w:name w:val="Intense Quote"/>
    <w:basedOn w:val="Normal"/>
    <w:next w:val="Normal"/>
    <w:link w:val="CitationintenseCar"/>
    <w:uiPriority w:val="30"/>
    <w:qFormat/>
    <w:rsid w:val="00B109BC"/>
    <w:pPr>
      <w:pBdr>
        <w:top w:val="single" w:sz="4" w:space="10" w:color="BA1449" w:themeColor="accent1"/>
        <w:bottom w:val="single" w:sz="4" w:space="10" w:color="BA1449" w:themeColor="accent1"/>
      </w:pBdr>
      <w:spacing w:before="360" w:after="360"/>
      <w:ind w:left="864" w:right="864"/>
      <w:jc w:val="center"/>
    </w:pPr>
    <w:rPr>
      <w:i/>
      <w:iCs/>
      <w:color w:val="BA1449" w:themeColor="accent1"/>
    </w:rPr>
  </w:style>
  <w:style w:type="character" w:customStyle="1" w:styleId="CitationintenseCar">
    <w:name w:val="Citation intense Car"/>
    <w:basedOn w:val="Policepardfaut"/>
    <w:link w:val="Citationintense"/>
    <w:uiPriority w:val="30"/>
    <w:rsid w:val="00B109BC"/>
    <w:rPr>
      <w:rFonts w:ascii="DIN-Regular" w:hAnsi="DIN-Regular"/>
      <w:i/>
      <w:iCs/>
      <w:color w:val="BA1449" w:themeColor="accent1"/>
      <w:sz w:val="21"/>
    </w:rPr>
  </w:style>
  <w:style w:type="character" w:styleId="Rfrencelgre">
    <w:name w:val="Subtle Reference"/>
    <w:basedOn w:val="Policepardfaut"/>
    <w:uiPriority w:val="31"/>
    <w:qFormat/>
    <w:rsid w:val="00B109BC"/>
    <w:rPr>
      <w:smallCaps/>
      <w:color w:val="828F94" w:themeColor="text1" w:themeTint="A5"/>
    </w:rPr>
  </w:style>
  <w:style w:type="character" w:styleId="Rfrenceintense">
    <w:name w:val="Intense Reference"/>
    <w:basedOn w:val="Policepardfaut"/>
    <w:uiPriority w:val="32"/>
    <w:qFormat/>
    <w:rsid w:val="002731EC"/>
    <w:rPr>
      <w:b/>
      <w:bCs/>
      <w:smallCaps/>
      <w:color w:val="BA1449" w:themeColor="accent1"/>
      <w:spacing w:val="5"/>
    </w:rPr>
  </w:style>
  <w:style w:type="character" w:styleId="Lienhypertexte">
    <w:name w:val="Hyperlink"/>
    <w:basedOn w:val="Policepardfaut"/>
    <w:uiPriority w:val="99"/>
    <w:unhideWhenUsed/>
    <w:rsid w:val="00A750DC"/>
    <w:rPr>
      <w:color w:val="BB3849"/>
      <w:u w:val="single"/>
    </w:rPr>
  </w:style>
  <w:style w:type="character" w:customStyle="1" w:styleId="Titre6Car">
    <w:name w:val="Titre 6 Car"/>
    <w:basedOn w:val="Policepardfaut"/>
    <w:link w:val="Titre6"/>
    <w:uiPriority w:val="9"/>
    <w:rsid w:val="00033571"/>
    <w:rPr>
      <w:rFonts w:ascii="DIN-Regular" w:eastAsiaTheme="majorEastAsia" w:hAnsi="DIN-Regular" w:cstheme="majorBidi"/>
      <w:b/>
      <w:i/>
      <w:color w:val="BB3849"/>
      <w:sz w:val="22"/>
    </w:rPr>
  </w:style>
  <w:style w:type="character" w:customStyle="1" w:styleId="Titre7Car">
    <w:name w:val="Titre 7 Car"/>
    <w:basedOn w:val="Policepardfaut"/>
    <w:link w:val="Titre7"/>
    <w:uiPriority w:val="9"/>
    <w:rsid w:val="00AB1740"/>
    <w:rPr>
      <w:rFonts w:ascii="DIN" w:eastAsia="DIN" w:hAnsi="DIN" w:cs="DIN"/>
      <w:b/>
      <w:i/>
      <w:color w:val="BA1449"/>
    </w:rPr>
  </w:style>
  <w:style w:type="character" w:customStyle="1" w:styleId="Titre8Car">
    <w:name w:val="Titre 8 Car"/>
    <w:basedOn w:val="Policepardfaut"/>
    <w:link w:val="Titre8"/>
    <w:uiPriority w:val="9"/>
    <w:rsid w:val="00033571"/>
    <w:rPr>
      <w:rFonts w:ascii="DIN-Regular" w:eastAsiaTheme="majorEastAsia" w:hAnsi="DIN-Regular" w:cstheme="majorBidi"/>
      <w:color w:val="5F6B6F" w:themeColor="text1" w:themeTint="D8"/>
      <w:sz w:val="22"/>
      <w:szCs w:val="21"/>
    </w:rPr>
  </w:style>
  <w:style w:type="character" w:customStyle="1" w:styleId="Titre9Car">
    <w:name w:val="Titre 9 Car"/>
    <w:basedOn w:val="Policepardfaut"/>
    <w:link w:val="Titre9"/>
    <w:uiPriority w:val="9"/>
    <w:rsid w:val="00033571"/>
    <w:rPr>
      <w:rFonts w:ascii="DIN-Regular" w:eastAsiaTheme="majorEastAsia" w:hAnsi="DIN-Regular" w:cstheme="majorBidi"/>
      <w:i/>
      <w:iCs/>
      <w:color w:val="5F6B6F" w:themeColor="text1" w:themeTint="D8"/>
      <w:sz w:val="22"/>
      <w:szCs w:val="21"/>
    </w:rPr>
  </w:style>
  <w:style w:type="character" w:styleId="Lienhypertextesuivivisit">
    <w:name w:val="FollowedHyperlink"/>
    <w:basedOn w:val="Policepardfaut"/>
    <w:uiPriority w:val="99"/>
    <w:semiHidden/>
    <w:unhideWhenUsed/>
    <w:rsid w:val="00A750DC"/>
    <w:rPr>
      <w:color w:val="8C2633"/>
      <w:u w:val="single"/>
    </w:rPr>
  </w:style>
  <w:style w:type="numbering" w:customStyle="1" w:styleId="Stylepucecnje">
    <w:name w:val="Style_puce_cnje"/>
    <w:uiPriority w:val="99"/>
    <w:rsid w:val="006B1B6C"/>
  </w:style>
  <w:style w:type="numbering" w:customStyle="1" w:styleId="Style1">
    <w:name w:val="Style1"/>
    <w:uiPriority w:val="99"/>
    <w:rsid w:val="006B1B6C"/>
  </w:style>
  <w:style w:type="paragraph" w:styleId="NormalWeb">
    <w:name w:val="Normal (Web)"/>
    <w:basedOn w:val="Normal"/>
    <w:uiPriority w:val="99"/>
    <w:semiHidden/>
    <w:unhideWhenUsed/>
    <w:rsid w:val="00F1030C"/>
    <w:pPr>
      <w:spacing w:before="100" w:beforeAutospacing="1" w:after="100" w:afterAutospacing="1" w:line="240" w:lineRule="auto"/>
      <w:ind w:firstLine="0"/>
      <w:jc w:val="left"/>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Personnalisé 2">
      <a:dk1>
        <a:srgbClr val="464F52"/>
      </a:dk1>
      <a:lt1>
        <a:srgbClr val="FFFFFF"/>
      </a:lt1>
      <a:dk2>
        <a:srgbClr val="003C50"/>
      </a:dk2>
      <a:lt2>
        <a:srgbClr val="959595"/>
      </a:lt2>
      <a:accent1>
        <a:srgbClr val="BA1449"/>
      </a:accent1>
      <a:accent2>
        <a:srgbClr val="464F52"/>
      </a:accent2>
      <a:accent3>
        <a:srgbClr val="008FC9"/>
      </a:accent3>
      <a:accent4>
        <a:srgbClr val="FDB710"/>
      </a:accent4>
      <a:accent5>
        <a:srgbClr val="495049"/>
      </a:accent5>
      <a:accent6>
        <a:srgbClr val="003C50"/>
      </a:accent6>
      <a:hlink>
        <a:srgbClr val="003C50"/>
      </a:hlink>
      <a:folHlink>
        <a:srgbClr val="FDB71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isLDgIgSE0+PYBUkd8D96tWgw==">AMUW2mX/+5ddUfUJ+tXgoRyPlKnpZsrYzeDtwOCYYfDL94D8i1+4K1RRiuK3DQ+GQFKb1Y9O8jjFuWegarxOOr6WNS63V7ijM94U8J8yyoSXVbVWmfqj8hyi3ncn7KJrN2EO3sJ/6y+gS4rKUM5GQnFNuLA1N/QZzdpVBOSocpT+vO4z/N1+fAvbXpzSZZyr5BXJPr5LPOFjuZBLNH/xrDGxxBuMhs6Xr3FaaahvgTVmhPTnIaYvx1FpqfizwU4Ddn1bAIRO45TCjBykKHbwSkL4h/rPCpzU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4AE8AB-05E3-4649-8533-67B7E201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2088</Words>
  <Characters>11487</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GERGELY</dc:creator>
  <cp:lastModifiedBy>Chloé Faucillon</cp:lastModifiedBy>
  <cp:revision>2</cp:revision>
  <dcterms:created xsi:type="dcterms:W3CDTF">2023-03-03T22:58:00Z</dcterms:created>
  <dcterms:modified xsi:type="dcterms:W3CDTF">2023-03-03T22:58:00Z</dcterms:modified>
</cp:coreProperties>
</file>