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5FE6939" w14:textId="77777777" w:rsidR="00E25353" w:rsidRPr="001C3974" w:rsidRDefault="00E25353">
      <w:pPr>
        <w:rPr>
          <w:lang w:val="en-US"/>
        </w:rPr>
      </w:pPr>
      <w:bookmarkStart w:id="0" w:name="docs-internal-guid-646295ba-7fff-6fa7-50"/>
      <w:bookmarkEnd w:id="0"/>
      <w:r w:rsidRPr="001C3974">
        <w:rPr>
          <w:rFonts w:ascii="Courier New" w:hAnsi="Courier New" w:cs="Courier New"/>
          <w:color w:val="000000"/>
          <w:sz w:val="21"/>
          <w:lang w:val="en-US"/>
        </w:rPr>
        <w:t>How has creator content strategy evolved to reflect professional monetization approaches?</w:t>
      </w:r>
    </w:p>
    <w:p w14:paraId="15FE693A" w14:textId="77777777" w:rsidR="00E25353" w:rsidRPr="001C3974" w:rsidRDefault="00E25353">
      <w:pPr>
        <w:rPr>
          <w:lang w:val="en-US"/>
        </w:rPr>
      </w:pPr>
    </w:p>
    <w:p w14:paraId="15FE693B" w14:textId="77777777" w:rsidR="00E25353" w:rsidRPr="001C3974" w:rsidRDefault="00E25353">
      <w:pPr>
        <w:rPr>
          <w:lang w:val="en-US"/>
        </w:rPr>
      </w:pPr>
    </w:p>
    <w:p w14:paraId="15FE693C" w14:textId="77777777" w:rsidR="00E25353" w:rsidRPr="001C3974" w:rsidRDefault="00E25353">
      <w:pPr>
        <w:rPr>
          <w:lang w:val="en-US"/>
        </w:rPr>
      </w:pPr>
      <w:r w:rsidRPr="001C3974">
        <w:rPr>
          <w:lang w:val="en-US"/>
        </w:rPr>
        <w:t xml:space="preserve">To answer this question we need to define youtube monetization approaches. Youtube has positionned itself as a video hosting platform that has evolved over the years to allow content creators to make money from the videos that they post. As such,  several monetization strategies have been put into place, by youtube as well as other third parties to make content creation, a lucrative activity. </w:t>
      </w:r>
    </w:p>
    <w:p w14:paraId="15FE693D" w14:textId="77777777" w:rsidR="00E25353" w:rsidRPr="001C3974" w:rsidRDefault="00E25353">
      <w:pPr>
        <w:rPr>
          <w:lang w:val="en-US"/>
        </w:rPr>
      </w:pPr>
    </w:p>
    <w:p w14:paraId="15FE693E" w14:textId="77777777" w:rsidR="00E25353" w:rsidRPr="001C3974" w:rsidRDefault="00E25353">
      <w:pPr>
        <w:rPr>
          <w:lang w:val="en-US"/>
        </w:rPr>
      </w:pPr>
      <w:r w:rsidRPr="001C3974">
        <w:rPr>
          <w:lang w:val="en-US"/>
        </w:rPr>
        <w:t>To generate incomes from the videos that they post on youtube’s platform, content creators have multiple options : advertisements displayed sometimes during the video,  join Youtube monetization program (YPP) which requires specific criteria for elligibility,  affiliation to third parties companies, youtube premium, channel memberships, patronage, merchandise, paid sponsorships, Super features, youtube shorts fund or youtube brandconnect.</w:t>
      </w:r>
    </w:p>
    <w:p w14:paraId="15FE693F" w14:textId="77777777" w:rsidR="00E25353" w:rsidRPr="001C3974" w:rsidRDefault="00E25353">
      <w:pPr>
        <w:rPr>
          <w:lang w:val="en-US"/>
        </w:rPr>
      </w:pPr>
    </w:p>
    <w:p w14:paraId="15FE6940" w14:textId="77777777" w:rsidR="00E25353" w:rsidRPr="001C3974" w:rsidRDefault="00E25353">
      <w:pPr>
        <w:rPr>
          <w:lang w:val="en-US"/>
        </w:rPr>
      </w:pPr>
      <w:hyperlink r:id="rId5" w:history="1">
        <w:r w:rsidRPr="001C3974">
          <w:rPr>
            <w:rStyle w:val="Hyperlink"/>
            <w:lang w:val="en-US"/>
          </w:rPr>
          <w:t>https://www.simplilearn.com/youtube-monetization-tips-on-how-to-monetize-your-channel-article</w:t>
        </w:r>
      </w:hyperlink>
      <w:hyperlink w:history="1"/>
    </w:p>
    <w:p w14:paraId="15FE6941" w14:textId="77777777" w:rsidR="00E25353" w:rsidRPr="001C3974" w:rsidRDefault="00E25353">
      <w:pPr>
        <w:rPr>
          <w:lang w:val="en-US"/>
        </w:rPr>
      </w:pPr>
    </w:p>
    <w:p w14:paraId="15FE6942" w14:textId="77777777" w:rsidR="00E25353" w:rsidRPr="001C3974" w:rsidRDefault="00E25353">
      <w:pPr>
        <w:rPr>
          <w:lang w:val="en-US"/>
        </w:rPr>
      </w:pPr>
      <w:r w:rsidRPr="001C3974">
        <w:rPr>
          <w:lang w:val="en-US"/>
        </w:rPr>
        <w:t>YPP unlocks monetization-relevant features for the creators. However, to be able to join the program, a creator must meet certain requirements (</w:t>
      </w:r>
      <w:hyperlink r:id="rId6" w:history="1">
        <w:r w:rsidRPr="001C3974">
          <w:rPr>
            <w:rStyle w:val="Hyperlink"/>
            <w:lang w:val="en-US"/>
          </w:rPr>
          <w:t>https://support.google.com/youtube/answer/72851?hl=en&amp;co=GENIE.Platform%3DAndroid</w:t>
        </w:r>
      </w:hyperlink>
      <w:r w:rsidRPr="001C3974">
        <w:rPr>
          <w:lang w:val="en-US"/>
        </w:rPr>
        <w:t>) :</w:t>
      </w:r>
    </w:p>
    <w:p w14:paraId="15FE6943" w14:textId="77777777" w:rsidR="00E25353" w:rsidRPr="001C3974" w:rsidRDefault="00E25353">
      <w:pPr>
        <w:rPr>
          <w:lang w:val="en-US"/>
        </w:rPr>
      </w:pPr>
    </w:p>
    <w:p w14:paraId="15FE6944" w14:textId="77777777" w:rsidR="00E25353" w:rsidRPr="001C3974" w:rsidRDefault="00E25353">
      <w:pPr>
        <w:rPr>
          <w:lang w:val="en-US"/>
        </w:rPr>
      </w:pPr>
      <w:r w:rsidRPr="001C3974">
        <w:rPr>
          <w:lang w:val="en-US"/>
        </w:rPr>
        <w:t>- Follow Youtube channel monetization policies</w:t>
      </w:r>
    </w:p>
    <w:p w14:paraId="15FE6945" w14:textId="77777777" w:rsidR="00E25353" w:rsidRPr="001C3974" w:rsidRDefault="00E25353">
      <w:pPr>
        <w:rPr>
          <w:lang w:val="en-US"/>
        </w:rPr>
      </w:pPr>
      <w:r w:rsidRPr="001C3974">
        <w:rPr>
          <w:lang w:val="en-US"/>
        </w:rPr>
        <w:t>- Live in country/region where the YPP is available</w:t>
      </w:r>
    </w:p>
    <w:p w14:paraId="15FE6946" w14:textId="77777777" w:rsidR="00E25353" w:rsidRPr="001C3974" w:rsidRDefault="00E25353">
      <w:pPr>
        <w:rPr>
          <w:lang w:val="en-US"/>
        </w:rPr>
      </w:pPr>
      <w:r w:rsidRPr="001C3974">
        <w:rPr>
          <w:lang w:val="en-US"/>
        </w:rPr>
        <w:t>- Have no active Community Guidelines strikes on your channel</w:t>
      </w:r>
    </w:p>
    <w:p w14:paraId="15FE6947" w14:textId="77777777" w:rsidR="00E25353" w:rsidRPr="001C3974" w:rsidRDefault="00E25353">
      <w:pPr>
        <w:rPr>
          <w:lang w:val="en-US"/>
        </w:rPr>
      </w:pPr>
      <w:r w:rsidRPr="001C3974">
        <w:rPr>
          <w:lang w:val="en-US"/>
        </w:rPr>
        <w:t>- 2-step verificitation turned on your Google account</w:t>
      </w:r>
    </w:p>
    <w:p w14:paraId="15FE6948" w14:textId="77777777" w:rsidR="00E25353" w:rsidRPr="001C3974" w:rsidRDefault="00E25353">
      <w:pPr>
        <w:rPr>
          <w:lang w:val="en-US"/>
        </w:rPr>
      </w:pPr>
      <w:r w:rsidRPr="001C3974">
        <w:rPr>
          <w:lang w:val="en-US"/>
        </w:rPr>
        <w:t>- Have advanced features access on youtube</w:t>
      </w:r>
    </w:p>
    <w:p w14:paraId="15FE6949" w14:textId="77777777" w:rsidR="00E25353" w:rsidRPr="001C3974" w:rsidRDefault="00E25353">
      <w:pPr>
        <w:rPr>
          <w:lang w:val="en-US"/>
        </w:rPr>
      </w:pPr>
      <w:r w:rsidRPr="001C3974">
        <w:rPr>
          <w:lang w:val="en-US"/>
        </w:rPr>
        <w:t>- Have Adsense account linked to your account</w:t>
      </w:r>
    </w:p>
    <w:p w14:paraId="15FE694A" w14:textId="77777777" w:rsidR="00E25353" w:rsidRPr="001C3974" w:rsidRDefault="00E25353">
      <w:pPr>
        <w:rPr>
          <w:lang w:val="en-US"/>
        </w:rPr>
      </w:pPr>
    </w:p>
    <w:p w14:paraId="15FE694B" w14:textId="77777777" w:rsidR="00E25353" w:rsidRPr="001C3974" w:rsidRDefault="00E25353">
      <w:pPr>
        <w:rPr>
          <w:lang w:val="en-US"/>
        </w:rPr>
      </w:pPr>
      <w:r w:rsidRPr="001C3974">
        <w:rPr>
          <w:lang w:val="en-US"/>
        </w:rPr>
        <w:t>Furthermore to be elligible for YPP, you must either :</w:t>
      </w:r>
    </w:p>
    <w:p w14:paraId="15FE694C" w14:textId="77777777" w:rsidR="00E25353" w:rsidRPr="001C3974" w:rsidRDefault="00E25353">
      <w:pPr>
        <w:rPr>
          <w:lang w:val="en-US"/>
        </w:rPr>
      </w:pPr>
      <w:r w:rsidRPr="001C3974">
        <w:rPr>
          <w:lang w:val="en-US"/>
        </w:rPr>
        <w:t>- Get 1000 subscribers with 4000 valid public watch hours in the last 12 months or</w:t>
      </w:r>
    </w:p>
    <w:p w14:paraId="15FE694D" w14:textId="77777777" w:rsidR="00E25353" w:rsidRPr="001C3974" w:rsidRDefault="00E25353">
      <w:pPr>
        <w:rPr>
          <w:lang w:val="en-US"/>
        </w:rPr>
      </w:pPr>
      <w:r w:rsidRPr="001C3974">
        <w:rPr>
          <w:lang w:val="en-US"/>
        </w:rPr>
        <w:t>- Get 1000 subscribers with 10 million valid public shorts views in the last 90 days</w:t>
      </w:r>
    </w:p>
    <w:p w14:paraId="15FE694E" w14:textId="77777777" w:rsidR="00E25353" w:rsidRPr="001C3974" w:rsidRDefault="00E25353">
      <w:pPr>
        <w:rPr>
          <w:lang w:val="en-US"/>
        </w:rPr>
      </w:pPr>
    </w:p>
    <w:p w14:paraId="15FE694F" w14:textId="77777777" w:rsidR="00E25353" w:rsidRPr="001C3974" w:rsidRDefault="00E25353">
      <w:pPr>
        <w:rPr>
          <w:lang w:val="en-US"/>
        </w:rPr>
      </w:pPr>
      <w:r w:rsidRPr="001C3974">
        <w:rPr>
          <w:lang w:val="en-US"/>
        </w:rPr>
        <w:t>Basically, the key elligibility requirements is to have a minimum of 1000 subscribers demonstrating an engaged audience for your content and an accumulation of 4000 watch hours in the last 12 months , showing popularity and appeal of the channel.</w:t>
      </w:r>
    </w:p>
    <w:p w14:paraId="15FE6950" w14:textId="77777777" w:rsidR="00E25353" w:rsidRPr="001C3974" w:rsidRDefault="00E25353">
      <w:pPr>
        <w:rPr>
          <w:lang w:val="en-US"/>
        </w:rPr>
      </w:pPr>
    </w:p>
    <w:p w14:paraId="15FE6951" w14:textId="77777777" w:rsidR="00E25353" w:rsidRPr="001C3974" w:rsidRDefault="00E25353">
      <w:pPr>
        <w:rPr>
          <w:lang w:val="en-US"/>
        </w:rPr>
      </w:pPr>
      <w:r w:rsidRPr="001C3974">
        <w:rPr>
          <w:lang w:val="en-US"/>
        </w:rPr>
        <w:t xml:space="preserve">Another important rule is to create an Adsense account. Adsense is the google platform used to promote and sell advertizement via different channels. Basically, the channels make available their ad spaces to advertisers who want to promote their products. They bid to show their ad in your spaces in a real-time auction (source : </w:t>
      </w:r>
      <w:hyperlink r:id="rId7" w:history="1">
        <w:r w:rsidRPr="001C3974">
          <w:rPr>
            <w:rStyle w:val="Hyperlink"/>
            <w:lang w:val="en-US"/>
          </w:rPr>
          <w:t>https://support.google.com/adsense/answer/6242051?hl=en</w:t>
        </w:r>
      </w:hyperlink>
      <w:hyperlink w:history="1"/>
      <w:r w:rsidRPr="001C3974">
        <w:rPr>
          <w:lang w:val="en-US"/>
        </w:rPr>
        <w:t>). The highest paying ads will be selected to be displayed on your space and the you get paid.</w:t>
      </w:r>
    </w:p>
    <w:p w14:paraId="15FE6952" w14:textId="77777777" w:rsidR="00E25353" w:rsidRPr="001C3974" w:rsidRDefault="00E25353">
      <w:pPr>
        <w:rPr>
          <w:lang w:val="en-US"/>
        </w:rPr>
      </w:pPr>
    </w:p>
    <w:p w14:paraId="15FE6953" w14:textId="77777777" w:rsidR="00E25353" w:rsidRPr="001C3974" w:rsidRDefault="00E25353">
      <w:pPr>
        <w:rPr>
          <w:lang w:val="en-US"/>
        </w:rPr>
      </w:pPr>
    </w:p>
    <w:p w14:paraId="15FE6954" w14:textId="77777777" w:rsidR="00E25353" w:rsidRPr="001C3974" w:rsidRDefault="00E25353">
      <w:pPr>
        <w:rPr>
          <w:lang w:val="en-US"/>
        </w:rPr>
      </w:pPr>
      <w:r w:rsidRPr="001C3974">
        <w:rPr>
          <w:lang w:val="en-US"/>
        </w:rPr>
        <w:t>One would expect a professional channel to :</w:t>
      </w:r>
    </w:p>
    <w:p w14:paraId="15FE6955" w14:textId="77777777" w:rsidR="00E25353" w:rsidRPr="001C3974" w:rsidRDefault="00E25353">
      <w:pPr>
        <w:rPr>
          <w:lang w:val="en-US"/>
        </w:rPr>
      </w:pPr>
      <w:r w:rsidRPr="001C3974">
        <w:rPr>
          <w:lang w:val="en-US"/>
        </w:rPr>
        <w:t>- show consistency in video uploading : average upload,  std upload ( higher means inconsistency), upload per month,</w:t>
      </w:r>
    </w:p>
    <w:p w14:paraId="15FE6956" w14:textId="77777777" w:rsidR="00E25353" w:rsidRPr="001C3974" w:rsidRDefault="00E25353">
      <w:pPr>
        <w:rPr>
          <w:lang w:val="en-US"/>
        </w:rPr>
      </w:pPr>
      <w:r w:rsidRPr="001C3974">
        <w:rPr>
          <w:lang w:val="en-US"/>
        </w:rPr>
        <w:t>- to have a higher subscriber to view ratio (total view / subscriber count),</w:t>
      </w:r>
    </w:p>
    <w:p w14:paraId="15FE6957" w14:textId="77777777" w:rsidR="00E25353" w:rsidRPr="001C3974" w:rsidRDefault="00E25353">
      <w:pPr>
        <w:rPr>
          <w:lang w:val="en-US"/>
        </w:rPr>
      </w:pPr>
      <w:r w:rsidRPr="001C3974">
        <w:rPr>
          <w:lang w:val="en-US"/>
        </w:rPr>
        <w:t>- to display a higher audience engagement : likes to view ratio, comment to view ratio, average comments, average likes,  view std (higher means the audience engagement to your content is not stable) , average views,</w:t>
      </w:r>
    </w:p>
    <w:p w14:paraId="15FE6958" w14:textId="77777777" w:rsidR="00E25353" w:rsidRPr="001C3974" w:rsidRDefault="00E25353">
      <w:pPr>
        <w:rPr>
          <w:lang w:val="en-US"/>
        </w:rPr>
      </w:pPr>
      <w:r w:rsidRPr="001C3974">
        <w:rPr>
          <w:lang w:val="en-US"/>
        </w:rPr>
        <w:t>- consistency in content duration : average video length, std video length</w:t>
      </w:r>
    </w:p>
    <w:p w14:paraId="15FE6959" w14:textId="77777777" w:rsidR="00E25353" w:rsidRPr="001C3974" w:rsidRDefault="00E25353">
      <w:pPr>
        <w:rPr>
          <w:lang w:val="en-US"/>
        </w:rPr>
      </w:pPr>
    </w:p>
    <w:p w14:paraId="15FE695A" w14:textId="77777777" w:rsidR="00E25353" w:rsidRPr="001C3974" w:rsidRDefault="00E25353">
      <w:pPr>
        <w:rPr>
          <w:lang w:val="en-US"/>
        </w:rPr>
      </w:pPr>
    </w:p>
    <w:p w14:paraId="15FE695B" w14:textId="30E70FA7" w:rsidR="00E25353" w:rsidRPr="001C3974" w:rsidRDefault="001C3974">
      <w:pPr>
        <w:rPr>
          <w:lang w:val="en-US"/>
        </w:rPr>
      </w:pPr>
      <w:r>
        <w:rPr>
          <w:lang w:val="en-US"/>
        </w:rPr>
        <w:t>We downloaded some m</w:t>
      </w:r>
      <w:r w:rsidR="00E25353" w:rsidRPr="001C3974">
        <w:rPr>
          <w:lang w:val="en-US"/>
        </w:rPr>
        <w:t>onetization indicators </w:t>
      </w:r>
      <w:r>
        <w:rPr>
          <w:lang w:val="en-US"/>
        </w:rPr>
        <w:t>using the Youtube API</w:t>
      </w:r>
      <w:r w:rsidR="00E25353" w:rsidRPr="001C3974">
        <w:rPr>
          <w:lang w:val="en-US"/>
        </w:rPr>
        <w:t>:</w:t>
      </w:r>
    </w:p>
    <w:p w14:paraId="15FE695C" w14:textId="77777777" w:rsidR="00E25353" w:rsidRPr="001C3974" w:rsidRDefault="00E25353">
      <w:pPr>
        <w:rPr>
          <w:lang w:val="en-US"/>
        </w:rPr>
      </w:pPr>
    </w:p>
    <w:p w14:paraId="15FE695D" w14:textId="77777777" w:rsidR="00E25353" w:rsidRPr="001C3974" w:rsidRDefault="00E25353">
      <w:pPr>
        <w:rPr>
          <w:lang w:val="en-US"/>
        </w:rPr>
      </w:pPr>
      <w:r w:rsidRPr="001C3974">
        <w:rPr>
          <w:lang w:val="en-US"/>
        </w:rPr>
        <w:t>- has_affiliate_links</w:t>
      </w:r>
    </w:p>
    <w:p w14:paraId="15FE695E" w14:textId="77777777" w:rsidR="00E25353" w:rsidRPr="001C3974" w:rsidRDefault="00E25353">
      <w:pPr>
        <w:rPr>
          <w:lang w:val="en-US"/>
        </w:rPr>
      </w:pPr>
      <w:r w:rsidRPr="001C3974">
        <w:rPr>
          <w:lang w:val="en-US"/>
        </w:rPr>
        <w:t>- has_sponsorships</w:t>
      </w:r>
    </w:p>
    <w:p w14:paraId="15FE695F" w14:textId="77777777" w:rsidR="00E25353" w:rsidRPr="001C3974" w:rsidRDefault="00E25353">
      <w:pPr>
        <w:rPr>
          <w:lang w:val="en-US"/>
        </w:rPr>
      </w:pPr>
      <w:r w:rsidRPr="001C3974">
        <w:rPr>
          <w:lang w:val="en-US"/>
        </w:rPr>
        <w:t>_ has_merchandise</w:t>
      </w:r>
    </w:p>
    <w:p w14:paraId="15FE6960" w14:textId="77777777" w:rsidR="00E25353" w:rsidRPr="001C3974" w:rsidRDefault="00E25353">
      <w:pPr>
        <w:rPr>
          <w:lang w:val="en-US"/>
        </w:rPr>
      </w:pPr>
      <w:r w:rsidRPr="001C3974">
        <w:rPr>
          <w:lang w:val="en-US"/>
        </w:rPr>
        <w:t>- has_memberships</w:t>
      </w:r>
    </w:p>
    <w:p w14:paraId="15FE6964" w14:textId="77777777" w:rsidR="00E25353" w:rsidRPr="001C3974" w:rsidRDefault="00E25353">
      <w:pPr>
        <w:rPr>
          <w:lang w:val="en-US"/>
        </w:rPr>
      </w:pPr>
    </w:p>
    <w:p w14:paraId="15FE6965" w14:textId="2CC95225" w:rsidR="00E25353" w:rsidRPr="001C3974" w:rsidRDefault="00E25353">
      <w:pPr>
        <w:rPr>
          <w:lang w:val="en-US"/>
        </w:rPr>
      </w:pPr>
      <w:r w:rsidRPr="001C3974">
        <w:rPr>
          <w:lang w:val="en-US"/>
        </w:rPr>
        <w:t xml:space="preserve">We need to </w:t>
      </w:r>
      <w:r w:rsidR="00465CB1">
        <w:rPr>
          <w:lang w:val="en-US"/>
        </w:rPr>
        <w:t>test</w:t>
      </w:r>
      <w:r w:rsidR="00C65932">
        <w:rPr>
          <w:lang w:val="en-US"/>
        </w:rPr>
        <w:t xml:space="preserve"> how </w:t>
      </w:r>
      <w:r w:rsidR="00465CB1">
        <w:rPr>
          <w:lang w:val="en-US"/>
        </w:rPr>
        <w:t>channels ha</w:t>
      </w:r>
      <w:r w:rsidR="00FA2000">
        <w:rPr>
          <w:lang w:val="en-US"/>
        </w:rPr>
        <w:t>ve</w:t>
      </w:r>
      <w:r w:rsidR="00465CB1">
        <w:rPr>
          <w:lang w:val="en-US"/>
        </w:rPr>
        <w:t xml:space="preserve"> evolved</w:t>
      </w:r>
      <w:r w:rsidRPr="001C3974">
        <w:rPr>
          <w:lang w:val="en-US"/>
        </w:rPr>
        <w:t xml:space="preserve"> </w:t>
      </w:r>
      <w:r w:rsidR="00465CB1">
        <w:rPr>
          <w:lang w:val="en-US"/>
        </w:rPr>
        <w:t>towards</w:t>
      </w:r>
      <w:r w:rsidRPr="001C3974">
        <w:rPr>
          <w:lang w:val="en-US"/>
        </w:rPr>
        <w:t xml:space="preserve"> professionalization</w:t>
      </w:r>
      <w:r w:rsidR="00465CB1">
        <w:rPr>
          <w:lang w:val="en-US"/>
        </w:rPr>
        <w:t xml:space="preserve"> </w:t>
      </w:r>
      <w:r w:rsidR="00FA2000">
        <w:rPr>
          <w:lang w:val="en-US"/>
        </w:rPr>
        <w:t>using these monetization indicators as target</w:t>
      </w:r>
      <w:r w:rsidRPr="001C3974">
        <w:rPr>
          <w:lang w:val="en-US"/>
        </w:rPr>
        <w:t>.</w:t>
      </w:r>
    </w:p>
    <w:p w14:paraId="15FE6966" w14:textId="77777777" w:rsidR="00E25353" w:rsidRPr="001C3974" w:rsidRDefault="00E25353">
      <w:pPr>
        <w:rPr>
          <w:lang w:val="en-US"/>
        </w:rPr>
      </w:pPr>
      <w:r w:rsidRPr="001C3974">
        <w:rPr>
          <w:lang w:val="en-US"/>
        </w:rPr>
        <w:t>So first extract professionalization-relevant metrics and identify channels that show a trend towards professional monetization.</w:t>
      </w:r>
    </w:p>
    <w:p w14:paraId="15FE6967" w14:textId="77777777" w:rsidR="00E25353" w:rsidRPr="001C3974" w:rsidRDefault="00E25353">
      <w:pPr>
        <w:rPr>
          <w:lang w:val="en-US"/>
        </w:rPr>
      </w:pPr>
    </w:p>
    <w:p w14:paraId="15FE6968" w14:textId="77777777" w:rsidR="00E25353" w:rsidRPr="001C3974" w:rsidRDefault="00E25353">
      <w:pPr>
        <w:rPr>
          <w:lang w:val="en-US"/>
        </w:rPr>
      </w:pPr>
      <w:r w:rsidRPr="001C3974">
        <w:rPr>
          <w:lang w:val="en-US"/>
        </w:rPr>
        <w:t>First thing to do is identify channels that are elligible for YPP (1000 subscribers and 4000 views over the last 12 months) and identify how many of these actually have evolved into a professional monetized channel. For these channels, we need to analyze the professionalization &amp; monetization metrics to identify specific content patterns.</w:t>
      </w:r>
    </w:p>
    <w:p w14:paraId="15FE6969" w14:textId="77777777" w:rsidR="00E25353" w:rsidRPr="001C3974" w:rsidRDefault="00E25353">
      <w:pPr>
        <w:rPr>
          <w:lang w:val="en-US"/>
        </w:rPr>
      </w:pPr>
    </w:p>
    <w:p w14:paraId="15FE696A" w14:textId="77777777" w:rsidR="00E25353" w:rsidRPr="001C3974" w:rsidRDefault="00E25353">
      <w:pPr>
        <w:rPr>
          <w:lang w:val="en-US"/>
        </w:rPr>
      </w:pPr>
    </w:p>
    <w:p w14:paraId="15FE696B" w14:textId="77777777" w:rsidR="00E25353" w:rsidRPr="001C3974" w:rsidRDefault="00E25353">
      <w:pPr>
        <w:rPr>
          <w:lang w:val="en-US"/>
        </w:rPr>
      </w:pPr>
      <w:r>
        <w:rPr>
          <w:noProof/>
        </w:rPr>
        <w:lastRenderedPageBreak/>
        <w:drawing>
          <wp:anchor distT="0" distB="0" distL="0" distR="0" simplePos="0" relativeHeight="251657728" behindDoc="0" locked="0" layoutInCell="1" allowOverlap="1" wp14:anchorId="15FE69D7" wp14:editId="2B503FCD">
            <wp:simplePos x="0" y="0"/>
            <wp:positionH relativeFrom="column">
              <wp:posOffset>-410210</wp:posOffset>
            </wp:positionH>
            <wp:positionV relativeFrom="paragraph">
              <wp:posOffset>50800</wp:posOffset>
            </wp:positionV>
            <wp:extent cx="6832600" cy="4585335"/>
            <wp:effectExtent l="0" t="0" r="0" b="0"/>
            <wp:wrapSquare wrapText="larges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32600" cy="45853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5FE696C" w14:textId="77777777" w:rsidR="00E25353" w:rsidRPr="001C3974" w:rsidRDefault="00E25353">
      <w:pPr>
        <w:rPr>
          <w:lang w:val="en-US"/>
        </w:rPr>
      </w:pPr>
    </w:p>
    <w:p w14:paraId="15FE696D" w14:textId="77777777" w:rsidR="00E25353" w:rsidRPr="001C3974" w:rsidRDefault="00E25353">
      <w:pPr>
        <w:rPr>
          <w:lang w:val="en-US"/>
        </w:rPr>
      </w:pPr>
    </w:p>
    <w:p w14:paraId="15FE696E" w14:textId="77777777" w:rsidR="00E25353" w:rsidRPr="001C3974" w:rsidRDefault="00E25353">
      <w:pPr>
        <w:rPr>
          <w:lang w:val="en-US"/>
        </w:rPr>
      </w:pPr>
    </w:p>
    <w:p w14:paraId="15FE696F" w14:textId="77777777" w:rsidR="00E25353" w:rsidRPr="001C3974" w:rsidRDefault="00E25353">
      <w:pPr>
        <w:rPr>
          <w:lang w:val="en-US"/>
        </w:rPr>
      </w:pPr>
    </w:p>
    <w:p w14:paraId="15FE6970" w14:textId="77777777" w:rsidR="00E25353" w:rsidRPr="001C3974" w:rsidRDefault="00E25353">
      <w:pPr>
        <w:rPr>
          <w:lang w:val="en-US"/>
        </w:rPr>
      </w:pPr>
    </w:p>
    <w:p w14:paraId="15FE6971" w14:textId="77777777" w:rsidR="00E25353" w:rsidRPr="001C3974" w:rsidRDefault="00E25353">
      <w:pPr>
        <w:rPr>
          <w:lang w:val="en-US"/>
        </w:rPr>
      </w:pPr>
    </w:p>
    <w:p w14:paraId="15FE6972" w14:textId="77777777" w:rsidR="00E25353" w:rsidRPr="001C3974" w:rsidRDefault="00E25353">
      <w:pPr>
        <w:rPr>
          <w:lang w:val="en-US"/>
        </w:rPr>
      </w:pPr>
    </w:p>
    <w:p w14:paraId="15FE6973" w14:textId="77777777" w:rsidR="00E25353" w:rsidRPr="001C3974" w:rsidRDefault="00E25353">
      <w:pPr>
        <w:rPr>
          <w:lang w:val="en-US"/>
        </w:rPr>
      </w:pPr>
    </w:p>
    <w:p w14:paraId="15FE6974" w14:textId="77777777" w:rsidR="00E25353" w:rsidRPr="001C3974" w:rsidRDefault="00E25353">
      <w:pPr>
        <w:rPr>
          <w:lang w:val="en-US"/>
        </w:rPr>
      </w:pPr>
    </w:p>
    <w:p w14:paraId="15FE6975" w14:textId="77777777" w:rsidR="00E25353" w:rsidRPr="001C3974" w:rsidRDefault="00E25353">
      <w:pPr>
        <w:rPr>
          <w:lang w:val="en-US"/>
        </w:rPr>
      </w:pPr>
    </w:p>
    <w:p w14:paraId="15FE6976" w14:textId="77777777" w:rsidR="00E25353" w:rsidRPr="001C3974" w:rsidRDefault="00E25353">
      <w:pPr>
        <w:rPr>
          <w:lang w:val="en-US"/>
        </w:rPr>
      </w:pPr>
    </w:p>
    <w:p w14:paraId="15FE6977" w14:textId="77777777" w:rsidR="00E25353" w:rsidRPr="001C3974" w:rsidRDefault="00E25353">
      <w:pPr>
        <w:rPr>
          <w:lang w:val="en-US"/>
        </w:rPr>
      </w:pPr>
    </w:p>
    <w:p w14:paraId="15FE6978" w14:textId="77777777" w:rsidR="00E25353" w:rsidRPr="001C3974" w:rsidRDefault="00E25353">
      <w:pPr>
        <w:rPr>
          <w:lang w:val="en-US"/>
        </w:rPr>
      </w:pPr>
    </w:p>
    <w:p w14:paraId="15FE6979" w14:textId="77777777" w:rsidR="00E25353" w:rsidRPr="001C3974" w:rsidRDefault="00E25353">
      <w:pPr>
        <w:rPr>
          <w:lang w:val="en-US"/>
        </w:rPr>
      </w:pPr>
    </w:p>
    <w:p w14:paraId="15FE697A" w14:textId="77777777" w:rsidR="00E25353" w:rsidRPr="001C3974" w:rsidRDefault="00E25353">
      <w:pPr>
        <w:rPr>
          <w:lang w:val="en-US"/>
        </w:rPr>
      </w:pPr>
    </w:p>
    <w:p w14:paraId="15FE697B" w14:textId="77777777" w:rsidR="00E25353" w:rsidRPr="001C3974" w:rsidRDefault="00E25353">
      <w:pPr>
        <w:rPr>
          <w:lang w:val="en-US"/>
        </w:rPr>
      </w:pPr>
    </w:p>
    <w:p w14:paraId="15FE697C" w14:textId="77777777" w:rsidR="00E25353" w:rsidRPr="001C3974" w:rsidRDefault="00E25353">
      <w:pPr>
        <w:rPr>
          <w:lang w:val="en-US"/>
        </w:rPr>
      </w:pPr>
    </w:p>
    <w:p w14:paraId="15FE697D" w14:textId="77777777" w:rsidR="00E25353" w:rsidRPr="001C3974" w:rsidRDefault="00E25353">
      <w:pPr>
        <w:rPr>
          <w:lang w:val="en-US"/>
        </w:rPr>
      </w:pPr>
    </w:p>
    <w:p w14:paraId="15FE697E" w14:textId="77777777" w:rsidR="00E25353" w:rsidRPr="001C3974" w:rsidRDefault="00E25353">
      <w:pPr>
        <w:rPr>
          <w:lang w:val="en-US"/>
        </w:rPr>
      </w:pPr>
    </w:p>
    <w:p w14:paraId="15FE697F" w14:textId="77777777" w:rsidR="00E25353" w:rsidRPr="001C3974" w:rsidRDefault="00E25353">
      <w:pPr>
        <w:rPr>
          <w:lang w:val="en-US"/>
        </w:rPr>
      </w:pPr>
    </w:p>
    <w:p w14:paraId="15FE6980" w14:textId="77777777" w:rsidR="00E25353" w:rsidRPr="001C3974" w:rsidRDefault="00E25353">
      <w:pPr>
        <w:rPr>
          <w:lang w:val="en-US"/>
        </w:rPr>
      </w:pPr>
    </w:p>
    <w:p w14:paraId="15FE6981" w14:textId="77777777" w:rsidR="00E25353" w:rsidRPr="001C3974" w:rsidRDefault="00E25353">
      <w:pPr>
        <w:rPr>
          <w:lang w:val="en-US"/>
        </w:rPr>
      </w:pPr>
    </w:p>
    <w:p w14:paraId="15FE6982" w14:textId="77777777" w:rsidR="00E25353" w:rsidRPr="001C3974" w:rsidRDefault="00E25353">
      <w:pPr>
        <w:rPr>
          <w:lang w:val="en-US"/>
        </w:rPr>
      </w:pPr>
    </w:p>
    <w:p w14:paraId="15FE6983" w14:textId="77777777" w:rsidR="00E25353" w:rsidRPr="001C3974" w:rsidRDefault="00E25353">
      <w:pPr>
        <w:rPr>
          <w:lang w:val="en-US"/>
        </w:rPr>
      </w:pPr>
    </w:p>
    <w:p w14:paraId="15FE6984" w14:textId="77777777" w:rsidR="00E25353" w:rsidRPr="001C3974" w:rsidRDefault="00E25353">
      <w:pPr>
        <w:rPr>
          <w:lang w:val="en-US"/>
        </w:rPr>
      </w:pPr>
    </w:p>
    <w:p w14:paraId="15FE6985" w14:textId="77777777" w:rsidR="00E25353" w:rsidRPr="001C3974" w:rsidRDefault="00E25353">
      <w:pPr>
        <w:rPr>
          <w:lang w:val="en-US"/>
        </w:rPr>
      </w:pPr>
    </w:p>
    <w:p w14:paraId="15FE6986" w14:textId="77777777" w:rsidR="00E25353" w:rsidRPr="001C3974" w:rsidRDefault="00E25353">
      <w:pPr>
        <w:rPr>
          <w:lang w:val="en-US"/>
        </w:rPr>
      </w:pPr>
    </w:p>
    <w:p w14:paraId="15FE6987" w14:textId="77777777" w:rsidR="00E25353" w:rsidRPr="001C3974" w:rsidRDefault="00E25353">
      <w:pPr>
        <w:rPr>
          <w:lang w:val="en-US"/>
        </w:rPr>
      </w:pPr>
    </w:p>
    <w:p w14:paraId="15FE6988" w14:textId="77777777" w:rsidR="00E25353" w:rsidRPr="001C3974" w:rsidRDefault="00E25353">
      <w:pPr>
        <w:rPr>
          <w:lang w:val="en-US"/>
        </w:rPr>
      </w:pPr>
    </w:p>
    <w:p w14:paraId="15FE6989" w14:textId="77777777" w:rsidR="00E25353" w:rsidRPr="001C3974" w:rsidRDefault="00E25353">
      <w:pPr>
        <w:rPr>
          <w:lang w:val="en-US"/>
        </w:rPr>
      </w:pPr>
    </w:p>
    <w:p w14:paraId="15FE698A" w14:textId="77777777" w:rsidR="00E25353" w:rsidRPr="001C3974" w:rsidRDefault="00E25353">
      <w:pPr>
        <w:rPr>
          <w:lang w:val="en-US"/>
        </w:rPr>
      </w:pPr>
    </w:p>
    <w:p w14:paraId="15FE698B" w14:textId="77777777" w:rsidR="00E25353" w:rsidRPr="001C3974" w:rsidRDefault="00E25353">
      <w:pPr>
        <w:rPr>
          <w:lang w:val="en-US"/>
        </w:rPr>
      </w:pPr>
    </w:p>
    <w:p w14:paraId="15FE698C" w14:textId="77777777" w:rsidR="00E25353" w:rsidRPr="001C3974" w:rsidRDefault="00E25353">
      <w:pPr>
        <w:rPr>
          <w:lang w:val="en-US"/>
        </w:rPr>
      </w:pPr>
    </w:p>
    <w:p w14:paraId="15FE698D" w14:textId="77777777" w:rsidR="00E25353" w:rsidRPr="001C3974" w:rsidRDefault="00E25353">
      <w:pPr>
        <w:rPr>
          <w:lang w:val="en-US"/>
        </w:rPr>
      </w:pPr>
    </w:p>
    <w:p w14:paraId="15FE698E" w14:textId="77777777" w:rsidR="00E25353" w:rsidRPr="001C3974" w:rsidRDefault="00E25353">
      <w:pPr>
        <w:rPr>
          <w:lang w:val="en-US"/>
        </w:rPr>
      </w:pPr>
    </w:p>
    <w:p w14:paraId="15FE698F" w14:textId="77777777" w:rsidR="00E25353" w:rsidRPr="001C3974" w:rsidRDefault="00E25353">
      <w:pPr>
        <w:rPr>
          <w:lang w:val="en-US"/>
        </w:rPr>
      </w:pPr>
    </w:p>
    <w:p w14:paraId="15FE69D6" w14:textId="77777777" w:rsidR="00E25353" w:rsidRPr="001C3974" w:rsidRDefault="00E25353">
      <w:pPr>
        <w:rPr>
          <w:lang w:val="en-US"/>
        </w:rPr>
      </w:pPr>
    </w:p>
    <w:sectPr w:rsidR="00E25353" w:rsidRPr="001C3974">
      <w:pgSz w:w="11906" w:h="16838"/>
      <w:pgMar w:top="567" w:right="1418" w:bottom="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Noto Sans Mono CJK SC">
    <w:charset w:val="01"/>
    <w:family w:val="modern"/>
    <w:pitch w:val="fixed"/>
  </w:font>
  <w:font w:name="Liberation Sans">
    <w:altName w:val="Arial"/>
    <w:charset w:val="01"/>
    <w:family w:val="swiss"/>
    <w:pitch w:val="variable"/>
  </w:font>
  <w:font w:name="Noto Sans CJK SC">
    <w:charset w:val="01"/>
    <w:family w:val="auto"/>
    <w:pitch w:val="variable"/>
  </w:font>
  <w:font w:name="Lohit Devanagari">
    <w:altName w:val="Calibri"/>
    <w:charset w:val="01"/>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108891770">
    <w:abstractNumId w:val="0"/>
  </w:num>
  <w:num w:numId="2" w16cid:durableId="223151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AB"/>
    <w:rsid w:val="001C3974"/>
    <w:rsid w:val="0035141D"/>
    <w:rsid w:val="00465CB1"/>
    <w:rsid w:val="007205AB"/>
    <w:rsid w:val="00C65932"/>
    <w:rsid w:val="00E25353"/>
    <w:rsid w:val="00FA20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5FE6939"/>
  <w15:chartTrackingRefBased/>
  <w15:docId w15:val="{FBEF7C5D-061C-41E7-BD88-C84B8126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
    <w:name w:val="Police par défaut"/>
  </w:style>
  <w:style w:type="character" w:styleId="Hyperlink">
    <w:name w:val="Hyperlink"/>
    <w:rPr>
      <w:color w:val="000080"/>
      <w:u w:val="single"/>
    </w:rPr>
  </w:style>
  <w:style w:type="character" w:customStyle="1" w:styleId="SourceText">
    <w:name w:val="Source Text"/>
    <w:rPr>
      <w:rFonts w:ascii="Liberation Mono" w:eastAsia="Noto Sans Mono CJK SC" w:hAnsi="Liberation Mono" w:cs="Liberation Mono"/>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Normal"/>
    <w:pPr>
      <w:tabs>
        <w:tab w:val="center" w:pos="4320"/>
        <w:tab w:val="right" w:pos="8640"/>
      </w:tabs>
    </w:pPr>
    <w:rPr>
      <w:sz w:val="24"/>
      <w:szCs w:val="24"/>
      <w:lang w:val="en-US"/>
    </w:rPr>
  </w:style>
  <w:style w:type="paragraph" w:customStyle="1" w:styleId="Textedebulles">
    <w:name w:val="Texte de bulles"/>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upport.google.com/adsense/answer/6242051?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youtube/answer/72851?hl=en&amp;co=GENIE.Platform%3DAndroid" TargetMode="External"/><Relationship Id="rId5" Type="http://schemas.openxmlformats.org/officeDocument/2006/relationships/hyperlink" Target="https://www.simplilearn.com/youtube-monetization-tips-on-how-to-monetize-your-channel-artic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mperuzzo</dc:creator>
  <cp:keywords/>
  <cp:lastModifiedBy>Koami Gafan</cp:lastModifiedBy>
  <cp:revision>5</cp:revision>
  <cp:lastPrinted>2015-04-16T23:13:00Z</cp:lastPrinted>
  <dcterms:created xsi:type="dcterms:W3CDTF">2024-12-02T13:07:00Z</dcterms:created>
  <dcterms:modified xsi:type="dcterms:W3CDTF">2024-12-06T13:02:00Z</dcterms:modified>
</cp:coreProperties>
</file>