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E7" w:rsidRDefault="004A297F" w:rsidP="004A297F">
      <w:pPr>
        <w:pStyle w:val="Title"/>
        <w:jc w:val="center"/>
      </w:pPr>
      <w:r>
        <w:t>Tequila – PHP client</w:t>
      </w:r>
    </w:p>
    <w:p w:rsidR="004A297F" w:rsidRDefault="004A297F" w:rsidP="004A297F">
      <w:pPr>
        <w:pStyle w:val="Subtitle"/>
        <w:jc w:val="center"/>
      </w:pPr>
      <w:r>
        <w:t>User Guide</w:t>
      </w:r>
    </w:p>
    <w:p w:rsidR="00F5267B" w:rsidRPr="00F5267B" w:rsidRDefault="00F5267B" w:rsidP="00F5267B">
      <w:r w:rsidRPr="00F5267B">
        <w:t xml:space="preserve">The purpose of this PHP client is to protect a PHP </w:t>
      </w:r>
      <w:r>
        <w:t>application</w:t>
      </w:r>
      <w:r w:rsidRPr="00F5267B">
        <w:t xml:space="preserve"> </w:t>
      </w:r>
      <w:r>
        <w:t>by communicating with the Tequila server.</w:t>
      </w:r>
    </w:p>
    <w:p w:rsidR="004A297F" w:rsidRPr="004A297F" w:rsidRDefault="004A297F" w:rsidP="004A297F">
      <w:pPr>
        <w:pStyle w:val="Heading1"/>
        <w:rPr>
          <w:lang w:val="fr-FR"/>
        </w:rPr>
      </w:pPr>
      <w:r w:rsidRPr="004A297F">
        <w:rPr>
          <w:lang w:val="fr-FR"/>
        </w:rPr>
        <w:t>API installation</w:t>
      </w:r>
    </w:p>
    <w:p w:rsidR="004A297F" w:rsidRPr="004A297F" w:rsidRDefault="004A297F" w:rsidP="004A297F">
      <w:pPr>
        <w:rPr>
          <w:lang w:val="fr-FR"/>
        </w:rPr>
      </w:pPr>
      <w:r w:rsidRPr="004A297F">
        <w:rPr>
          <w:lang w:val="fr-FR"/>
        </w:rPr>
        <w:t xml:space="preserve">API file: </w:t>
      </w:r>
      <w:proofErr w:type="spellStart"/>
      <w:r w:rsidRPr="004A297F">
        <w:rPr>
          <w:lang w:val="fr-FR"/>
        </w:rPr>
        <w:t>tequila.php</w:t>
      </w:r>
      <w:proofErr w:type="spellEnd"/>
    </w:p>
    <w:p w:rsidR="004A297F" w:rsidRDefault="00FF7D6C" w:rsidP="004A297F">
      <w:r w:rsidRPr="00FF7D6C">
        <w:t>Include the API file in your PHP application with the following command:</w:t>
      </w:r>
    </w:p>
    <w:p w:rsidR="00FF7D6C" w:rsidRPr="00FF7D6C" w:rsidRDefault="00FF7D6C" w:rsidP="006D0E14">
      <w:r>
        <w:rPr>
          <w:noProof/>
        </w:rPr>
        <w:drawing>
          <wp:inline distT="0" distB="0" distL="0" distR="0">
            <wp:extent cx="2181530" cy="171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66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7F" w:rsidRDefault="004A297F" w:rsidP="004A297F">
      <w:pPr>
        <w:pStyle w:val="Heading1"/>
      </w:pPr>
      <w:r>
        <w:t>API invocation</w:t>
      </w:r>
    </w:p>
    <w:p w:rsidR="00FF7D6C" w:rsidRDefault="00FF7D6C" w:rsidP="00FF7D6C">
      <w:pPr>
        <w:pStyle w:val="Heading2"/>
      </w:pPr>
      <w:r>
        <w:t>Create a Tequila client</w:t>
      </w:r>
    </w:p>
    <w:p w:rsidR="00FF7D6C" w:rsidRDefault="00FF7D6C" w:rsidP="00C053AF">
      <w:r>
        <w:rPr>
          <w:noProof/>
        </w:rPr>
        <w:drawing>
          <wp:inline distT="0" distB="0" distL="0" distR="0" wp14:anchorId="4724013B" wp14:editId="4B5016F7">
            <wp:extent cx="2391109" cy="190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78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2F" w:rsidRDefault="00FA5D2F" w:rsidP="00C053AF">
      <w:r>
        <w:t>First of all, a Tequila client must be created.</w:t>
      </w:r>
    </w:p>
    <w:p w:rsidR="00FF7D6C" w:rsidRDefault="00FF7D6C" w:rsidP="00FF7D6C">
      <w:pPr>
        <w:pStyle w:val="Heading2"/>
      </w:pPr>
      <w:r>
        <w:t>Set up the authentication request and the request for service</w:t>
      </w:r>
    </w:p>
    <w:p w:rsidR="00C053AF" w:rsidRDefault="00C053AF" w:rsidP="00C053AF">
      <w:r>
        <w:t xml:space="preserve">This is an example how a request for service can be built. </w:t>
      </w:r>
    </w:p>
    <w:p w:rsidR="00FF7D6C" w:rsidRDefault="00FF7D6C" w:rsidP="00FF7D6C">
      <w:r>
        <w:rPr>
          <w:noProof/>
        </w:rPr>
        <w:drawing>
          <wp:inline distT="0" distB="0" distL="0" distR="0" wp14:anchorId="51418F3C" wp14:editId="5B20D92C">
            <wp:extent cx="5943600" cy="742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2E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AF" w:rsidRDefault="00C053AF" w:rsidP="00FF7D6C">
      <w:proofErr w:type="spellStart"/>
      <w:r w:rsidRPr="00C053AF">
        <w:rPr>
          <w:i/>
        </w:rPr>
        <w:t>SetWantedAttributes</w:t>
      </w:r>
      <w:proofErr w:type="spellEnd"/>
      <w:r>
        <w:t xml:space="preserve">, </w:t>
      </w:r>
      <w:proofErr w:type="spellStart"/>
      <w:r w:rsidRPr="00C053AF">
        <w:rPr>
          <w:i/>
        </w:rPr>
        <w:t>SetWishedAttributes</w:t>
      </w:r>
      <w:proofErr w:type="spellEnd"/>
      <w:r>
        <w:t xml:space="preserve"> and </w:t>
      </w:r>
      <w:proofErr w:type="spellStart"/>
      <w:r w:rsidRPr="00C053AF">
        <w:rPr>
          <w:i/>
        </w:rPr>
        <w:t>SetCustomParameters</w:t>
      </w:r>
      <w:proofErr w:type="spellEnd"/>
      <w:r>
        <w:t xml:space="preserve"> functions must take an array as argument.</w:t>
      </w:r>
    </w:p>
    <w:p w:rsidR="00C053AF" w:rsidRPr="00C053AF" w:rsidRDefault="00C053AF" w:rsidP="00FF7D6C">
      <w:r>
        <w:t xml:space="preserve">The </w:t>
      </w:r>
      <w:r w:rsidRPr="00B40E32">
        <w:rPr>
          <w:i/>
        </w:rPr>
        <w:t>request</w:t>
      </w:r>
      <w:r>
        <w:t xml:space="preserve"> c</w:t>
      </w:r>
      <w:r w:rsidR="00B40E32">
        <w:t xml:space="preserve">ommand of Tequila is constructed by calling the </w:t>
      </w:r>
      <w:proofErr w:type="spellStart"/>
      <w:r w:rsidR="00B40E32" w:rsidRPr="00B40E32">
        <w:rPr>
          <w:i/>
        </w:rPr>
        <w:t>SetWantedAttributes</w:t>
      </w:r>
      <w:proofErr w:type="spellEnd"/>
      <w:r w:rsidR="00B40E32">
        <w:t xml:space="preserve"> function.</w:t>
      </w:r>
    </w:p>
    <w:p w:rsidR="00B40E32" w:rsidRPr="00B40E32" w:rsidRDefault="00C053AF" w:rsidP="00FF7D6C">
      <w:proofErr w:type="spellStart"/>
      <w:r w:rsidRPr="00C053AF">
        <w:rPr>
          <w:i/>
        </w:rPr>
        <w:t>SetCustomFilter</w:t>
      </w:r>
      <w:proofErr w:type="spellEnd"/>
      <w:r>
        <w:t xml:space="preserve"> constructs the </w:t>
      </w:r>
      <w:r w:rsidRPr="00C053AF">
        <w:rPr>
          <w:i/>
        </w:rPr>
        <w:t>require</w:t>
      </w:r>
      <w:r>
        <w:t xml:space="preserve"> command of Tequila. </w:t>
      </w:r>
      <w:r w:rsidR="00B40E32">
        <w:t>The filter must be of the following format</w:t>
      </w:r>
      <w:proofErr w:type="gramStart"/>
      <w:r w:rsidR="00B40E32">
        <w:t>:</w:t>
      </w:r>
      <w:proofErr w:type="gramEnd"/>
      <w:r w:rsidR="00B40E32">
        <w:br/>
      </w:r>
      <w:r w:rsidR="00B40E32" w:rsidRPr="00B40E32">
        <w:rPr>
          <w:i/>
        </w:rPr>
        <w:t>attribute1=value&amp;attribute2=value</w:t>
      </w:r>
      <w:r w:rsidR="00B40E32">
        <w:rPr>
          <w:i/>
        </w:rPr>
        <w:t xml:space="preserve">. </w:t>
      </w:r>
      <w:r w:rsidR="00B40E32">
        <w:t>This filter is used to put some constraints on resources that are accessed by users.</w:t>
      </w:r>
    </w:p>
    <w:p w:rsidR="006D0E14" w:rsidRDefault="006D0E14" w:rsidP="006D0E14">
      <w:pPr>
        <w:pStyle w:val="Heading2"/>
      </w:pPr>
      <w:r>
        <w:t>Authentication</w:t>
      </w:r>
    </w:p>
    <w:p w:rsidR="006D0E14" w:rsidRDefault="006D0E14" w:rsidP="006D0E14">
      <w:r>
        <w:rPr>
          <w:noProof/>
        </w:rPr>
        <w:drawing>
          <wp:inline distT="0" distB="0" distL="0" distR="0">
            <wp:extent cx="2019582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E1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32" w:rsidRDefault="00B40E32" w:rsidP="00B40E32">
      <w:pPr>
        <w:tabs>
          <w:tab w:val="center" w:pos="4680"/>
        </w:tabs>
      </w:pPr>
      <w:r>
        <w:lastRenderedPageBreak/>
        <w:t xml:space="preserve">If the user is not yet authenticated with the Tequila server, the </w:t>
      </w:r>
      <w:r w:rsidRPr="00B40E32">
        <w:rPr>
          <w:i/>
        </w:rPr>
        <w:t>Authenticate</w:t>
      </w:r>
      <w:r>
        <w:t xml:space="preserve"> function redirects the user to the Tequila server and is asked to enter her credentials. If the user is </w:t>
      </w:r>
      <w:r w:rsidR="00AE3D28">
        <w:t>already authenticated, the user can access the protected resource.</w:t>
      </w:r>
    </w:p>
    <w:p w:rsidR="006D0E14" w:rsidRDefault="006D0E14" w:rsidP="006D0E14">
      <w:pPr>
        <w:pStyle w:val="Heading2"/>
      </w:pPr>
      <w:r>
        <w:t>Retrieve data of the requested service</w:t>
      </w:r>
    </w:p>
    <w:p w:rsidR="006D0E14" w:rsidRDefault="006D0E14" w:rsidP="006D0E14">
      <w:r>
        <w:rPr>
          <w:noProof/>
        </w:rPr>
        <w:drawing>
          <wp:inline distT="0" distB="0" distL="0" distR="0">
            <wp:extent cx="2762636" cy="733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F9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14" w:rsidRDefault="006D0E14" w:rsidP="006D0E14">
      <w:r>
        <w:t xml:space="preserve">The </w:t>
      </w:r>
      <w:proofErr w:type="spellStart"/>
      <w:proofErr w:type="gramStart"/>
      <w:r w:rsidRPr="006D0E14">
        <w:rPr>
          <w:i/>
        </w:rPr>
        <w:t>getValue</w:t>
      </w:r>
      <w:proofErr w:type="spellEnd"/>
      <w:r w:rsidRPr="006D0E14">
        <w:rPr>
          <w:i/>
        </w:rPr>
        <w:t>(</w:t>
      </w:r>
      <w:proofErr w:type="gramEnd"/>
      <w:r w:rsidRPr="006D0E14">
        <w:rPr>
          <w:i/>
        </w:rPr>
        <w:t>string)</w:t>
      </w:r>
      <w:r>
        <w:t xml:space="preserve"> function returns the value of </w:t>
      </w:r>
      <w:r w:rsidRPr="006D0E14">
        <w:rPr>
          <w:i/>
        </w:rPr>
        <w:t>string</w:t>
      </w:r>
      <w:r>
        <w:rPr>
          <w:i/>
        </w:rPr>
        <w:t xml:space="preserve"> </w:t>
      </w:r>
      <w:r w:rsidR="00865DB6">
        <w:t>that</w:t>
      </w:r>
      <w:r>
        <w:t xml:space="preserve"> is a Tequila attribute.</w:t>
      </w:r>
    </w:p>
    <w:p w:rsidR="006D0E14" w:rsidRDefault="006D0E14" w:rsidP="006D0E14">
      <w:proofErr w:type="spellStart"/>
      <w:proofErr w:type="gramStart"/>
      <w:r w:rsidRPr="006D0E14">
        <w:rPr>
          <w:i/>
        </w:rPr>
        <w:t>GetKey</w:t>
      </w:r>
      <w:proofErr w:type="spellEnd"/>
      <w:r w:rsidRPr="006D0E14">
        <w:rPr>
          <w:i/>
        </w:rPr>
        <w:t>(</w:t>
      </w:r>
      <w:proofErr w:type="gramEnd"/>
      <w:r w:rsidRPr="006D0E14">
        <w:rPr>
          <w:i/>
        </w:rPr>
        <w:t>)</w:t>
      </w:r>
      <w:r>
        <w:t xml:space="preserve"> returns the authentication key.</w:t>
      </w:r>
    </w:p>
    <w:p w:rsidR="00865DB6" w:rsidRDefault="00865DB6" w:rsidP="00865DB6">
      <w:pPr>
        <w:pStyle w:val="Heading1"/>
      </w:pPr>
      <w:r>
        <w:t>Listing of all API functions</w:t>
      </w:r>
    </w:p>
    <w:p w:rsidR="00865DB6" w:rsidRDefault="0080240A" w:rsidP="00865DB6">
      <w:r>
        <w:t>Below are functions that are</w:t>
      </w:r>
      <w:r w:rsidR="00865DB6">
        <w:t xml:space="preserve"> necessary and </w:t>
      </w:r>
      <w:r>
        <w:t>useful for the PHP application.</w:t>
      </w:r>
    </w:p>
    <w:p w:rsidR="00AE3D28" w:rsidRDefault="0009256C" w:rsidP="00865DB6">
      <w:r>
        <w:t xml:space="preserve">Note that </w:t>
      </w:r>
      <w:proofErr w:type="spellStart"/>
      <w:r>
        <w:t>Set</w:t>
      </w:r>
      <w:r w:rsidR="00AE3D28">
        <w:t>Wanted</w:t>
      </w:r>
      <w:r>
        <w:t>R</w:t>
      </w:r>
      <w:r w:rsidR="00AE3D28">
        <w:t>ights</w:t>
      </w:r>
      <w:proofErr w:type="spellEnd"/>
      <w:r w:rsidR="00AE3D28">
        <w:t>,</w:t>
      </w:r>
      <w:r>
        <w:t xml:space="preserve"> </w:t>
      </w:r>
      <w:proofErr w:type="spellStart"/>
      <w:r>
        <w:t>AddWantedRights</w:t>
      </w:r>
      <w:proofErr w:type="spellEnd"/>
      <w:r>
        <w:t xml:space="preserve">, </w:t>
      </w:r>
      <w:proofErr w:type="spellStart"/>
      <w:r>
        <w:t>RemoveWantedRights</w:t>
      </w:r>
      <w:proofErr w:type="spellEnd"/>
      <w:r>
        <w:t>,</w:t>
      </w:r>
      <w:r w:rsidR="00AE3D28">
        <w:t xml:space="preserve"> </w:t>
      </w:r>
      <w:proofErr w:type="spellStart"/>
      <w:r>
        <w:t>SetWantedR</w:t>
      </w:r>
      <w:r w:rsidR="00AE3D28">
        <w:t>oles</w:t>
      </w:r>
      <w:proofErr w:type="spellEnd"/>
      <w:r w:rsidR="00AE3D28">
        <w:t>,</w:t>
      </w:r>
      <w:r>
        <w:t xml:space="preserve"> </w:t>
      </w:r>
      <w:proofErr w:type="spellStart"/>
      <w:r>
        <w:t>AddWantedRoles</w:t>
      </w:r>
      <w:proofErr w:type="spellEnd"/>
      <w:r>
        <w:t xml:space="preserve">, </w:t>
      </w:r>
      <w:proofErr w:type="spellStart"/>
      <w:r>
        <w:t>RemoveWantedRoles</w:t>
      </w:r>
      <w:proofErr w:type="spellEnd"/>
      <w:r>
        <w:t xml:space="preserve">, </w:t>
      </w:r>
      <w:r w:rsidR="00AE3D28">
        <w:t xml:space="preserve"> </w:t>
      </w:r>
      <w:proofErr w:type="spellStart"/>
      <w:r>
        <w:t>SetWantedA</w:t>
      </w:r>
      <w:r w:rsidR="00AE3D28">
        <w:t>ttributes</w:t>
      </w:r>
      <w:proofErr w:type="spellEnd"/>
      <w:r w:rsidR="00AE3D28">
        <w:t>,</w:t>
      </w:r>
      <w:r>
        <w:t xml:space="preserve"> </w:t>
      </w:r>
      <w:proofErr w:type="spellStart"/>
      <w:r>
        <w:t>AddWantedAttributes</w:t>
      </w:r>
      <w:proofErr w:type="spellEnd"/>
      <w:r>
        <w:t xml:space="preserve">, </w:t>
      </w:r>
      <w:proofErr w:type="spellStart"/>
      <w:r>
        <w:t>RemoveWantedAttributes</w:t>
      </w:r>
      <w:proofErr w:type="spellEnd"/>
      <w:r>
        <w:t xml:space="preserve">, </w:t>
      </w:r>
      <w:proofErr w:type="spellStart"/>
      <w:r>
        <w:t>SetWishedA</w:t>
      </w:r>
      <w:r w:rsidR="00AE3D28">
        <w:t>ttributes</w:t>
      </w:r>
      <w:proofErr w:type="spellEnd"/>
      <w:r>
        <w:t>,</w:t>
      </w:r>
      <w:r w:rsidRPr="0009256C">
        <w:t xml:space="preserve"> </w:t>
      </w:r>
      <w:proofErr w:type="spellStart"/>
      <w:r>
        <w:t>AddWishedAttributes</w:t>
      </w:r>
      <w:proofErr w:type="spellEnd"/>
      <w:r w:rsidR="00AE3D28">
        <w:t>,</w:t>
      </w:r>
      <w:r w:rsidRPr="0009256C">
        <w:t xml:space="preserve"> </w:t>
      </w:r>
      <w:proofErr w:type="spellStart"/>
      <w:r>
        <w:t>RemoveWishedAttributes</w:t>
      </w:r>
      <w:proofErr w:type="spellEnd"/>
      <w:r>
        <w:t xml:space="preserve">, </w:t>
      </w:r>
      <w:proofErr w:type="spellStart"/>
      <w:r>
        <w:t>SetWantedG</w:t>
      </w:r>
      <w:r w:rsidR="00AE3D28">
        <w:t>roups</w:t>
      </w:r>
      <w:proofErr w:type="spellEnd"/>
      <w:r w:rsidR="00AE3D28">
        <w:t>,</w:t>
      </w:r>
      <w:r>
        <w:t xml:space="preserve"> </w:t>
      </w:r>
      <w:proofErr w:type="spellStart"/>
      <w:r>
        <w:t>AddWantedGroups</w:t>
      </w:r>
      <w:proofErr w:type="spellEnd"/>
      <w:r>
        <w:t xml:space="preserve">, </w:t>
      </w:r>
      <w:proofErr w:type="spellStart"/>
      <w:r>
        <w:t>RemoveWantedGroups</w:t>
      </w:r>
      <w:proofErr w:type="spellEnd"/>
      <w:r>
        <w:t xml:space="preserve">, </w:t>
      </w:r>
      <w:proofErr w:type="spellStart"/>
      <w:r>
        <w:t>SetCustomParameters</w:t>
      </w:r>
      <w:proofErr w:type="spellEnd"/>
      <w:r>
        <w:t xml:space="preserve"> functions take an array as argument.</w:t>
      </w:r>
    </w:p>
    <w:p w:rsidR="00AE3D28" w:rsidRDefault="00AE3D28" w:rsidP="00865DB6">
      <w:r>
        <w:rPr>
          <w:noProof/>
        </w:rPr>
        <w:drawing>
          <wp:inline distT="0" distB="0" distL="0" distR="0" wp14:anchorId="79BCF287" wp14:editId="60B12DC9">
            <wp:extent cx="4772691" cy="43821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80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2F" w:rsidRDefault="00FA5D2F" w:rsidP="00865DB6">
      <w:r>
        <w:t>$</w:t>
      </w:r>
      <w:proofErr w:type="spellStart"/>
      <w:r>
        <w:t>iTimeout</w:t>
      </w:r>
      <w:proofErr w:type="spellEnd"/>
      <w:r>
        <w:t xml:space="preserve"> is the timeout for a Tequila session. It can also be configured, as well as $</w:t>
      </w:r>
      <w:proofErr w:type="spellStart"/>
      <w:r>
        <w:t>sServer</w:t>
      </w:r>
      <w:proofErr w:type="spellEnd"/>
      <w:r>
        <w:t xml:space="preserve">, in the </w:t>
      </w:r>
      <w:proofErr w:type="spellStart"/>
      <w:r>
        <w:t>config</w:t>
      </w:r>
      <w:proofErr w:type="spellEnd"/>
      <w:r>
        <w:t xml:space="preserve"> file </w:t>
      </w:r>
      <w:proofErr w:type="spellStart"/>
      <w:r>
        <w:t>tequila_conf.inc.php</w:t>
      </w:r>
      <w:proofErr w:type="spellEnd"/>
      <w:r>
        <w:t>.</w:t>
      </w:r>
    </w:p>
    <w:p w:rsidR="00AE3D28" w:rsidRDefault="0009256C" w:rsidP="00865DB6">
      <w:r>
        <w:rPr>
          <w:noProof/>
        </w:rPr>
        <w:lastRenderedPageBreak/>
        <w:drawing>
          <wp:inline distT="0" distB="0" distL="0" distR="0" wp14:anchorId="78788586" wp14:editId="42A74E34">
            <wp:extent cx="5382377" cy="454406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F2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C" w:rsidRDefault="0009256C" w:rsidP="00865DB6">
      <w:r>
        <w:rPr>
          <w:noProof/>
        </w:rPr>
        <w:lastRenderedPageBreak/>
        <w:drawing>
          <wp:inline distT="0" distB="0" distL="0" distR="0" wp14:anchorId="4B29802A" wp14:editId="1226AD6B">
            <wp:extent cx="5096587" cy="452500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73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C" w:rsidRDefault="0009256C" w:rsidP="00865DB6">
      <w:r>
        <w:rPr>
          <w:noProof/>
        </w:rPr>
        <w:lastRenderedPageBreak/>
        <w:drawing>
          <wp:inline distT="0" distB="0" distL="0" distR="0" wp14:anchorId="0F9BC399" wp14:editId="65AB8911">
            <wp:extent cx="5391903" cy="42201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269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C" w:rsidRDefault="0009256C" w:rsidP="00865DB6">
      <w:r>
        <w:rPr>
          <w:noProof/>
        </w:rPr>
        <w:drawing>
          <wp:inline distT="0" distB="0" distL="0" distR="0" wp14:anchorId="5D5A69EC" wp14:editId="709E602B">
            <wp:extent cx="3458058" cy="301984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F8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C" w:rsidRDefault="0009256C" w:rsidP="00865DB6">
      <w:r>
        <w:rPr>
          <w:noProof/>
        </w:rPr>
        <w:drawing>
          <wp:inline distT="0" distB="0" distL="0" distR="0" wp14:anchorId="1115ABF3" wp14:editId="07723D35">
            <wp:extent cx="2438741" cy="276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C6C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2F" w:rsidRDefault="0021203D" w:rsidP="00865DB6">
      <w:r>
        <w:t>Authenticate is the m</w:t>
      </w:r>
      <w:r w:rsidR="00FA5D2F">
        <w:t>ain function for au</w:t>
      </w:r>
      <w:bookmarkStart w:id="0" w:name="_GoBack"/>
      <w:bookmarkEnd w:id="0"/>
      <w:r w:rsidR="00FA5D2F">
        <w:t>thentication to the Tequila server.</w:t>
      </w:r>
    </w:p>
    <w:p w:rsidR="0009256C" w:rsidRDefault="0009256C" w:rsidP="00865DB6">
      <w:r>
        <w:rPr>
          <w:noProof/>
        </w:rPr>
        <w:lastRenderedPageBreak/>
        <w:drawing>
          <wp:inline distT="0" distB="0" distL="0" distR="0" wp14:anchorId="6DBC1495" wp14:editId="636E9B7A">
            <wp:extent cx="2410162" cy="96215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299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C" w:rsidRDefault="0009256C" w:rsidP="00865DB6">
      <w:r>
        <w:rPr>
          <w:noProof/>
        </w:rPr>
        <w:drawing>
          <wp:inline distT="0" distB="0" distL="0" distR="0" wp14:anchorId="31332FAB" wp14:editId="13B884DF">
            <wp:extent cx="2981741" cy="210531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26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6C" w:rsidRDefault="0009256C" w:rsidP="00865DB6">
      <w:r>
        <w:rPr>
          <w:noProof/>
        </w:rPr>
        <w:drawing>
          <wp:inline distT="0" distB="0" distL="0" distR="0" wp14:anchorId="39785682" wp14:editId="589B81AE">
            <wp:extent cx="3343742" cy="3048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569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2F" w:rsidRDefault="00FA5D2F" w:rsidP="00865DB6">
      <w:r>
        <w:t>$</w:t>
      </w:r>
      <w:proofErr w:type="spellStart"/>
      <w:r>
        <w:t>redirectUrl</w:t>
      </w:r>
      <w:proofErr w:type="spellEnd"/>
      <w:r>
        <w:t xml:space="preserve"> is the URL where the user is redirected after being logged out from the Tequila server.</w:t>
      </w:r>
    </w:p>
    <w:p w:rsidR="0080240A" w:rsidRPr="00865DB6" w:rsidRDefault="0080240A" w:rsidP="00865DB6"/>
    <w:sectPr w:rsidR="0080240A" w:rsidRPr="0086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7F"/>
    <w:rsid w:val="0009256C"/>
    <w:rsid w:val="00206E10"/>
    <w:rsid w:val="0021203D"/>
    <w:rsid w:val="00352595"/>
    <w:rsid w:val="004A297F"/>
    <w:rsid w:val="006D0E14"/>
    <w:rsid w:val="0080240A"/>
    <w:rsid w:val="00820332"/>
    <w:rsid w:val="00865DB6"/>
    <w:rsid w:val="009330A5"/>
    <w:rsid w:val="00973022"/>
    <w:rsid w:val="00A37CEE"/>
    <w:rsid w:val="00AE3D28"/>
    <w:rsid w:val="00B04DD0"/>
    <w:rsid w:val="00B40E32"/>
    <w:rsid w:val="00C053AF"/>
    <w:rsid w:val="00C1698A"/>
    <w:rsid w:val="00C67974"/>
    <w:rsid w:val="00F5267B"/>
    <w:rsid w:val="00FA5D2F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3A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3AF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2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9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9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29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5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3A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3AF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2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9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9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29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5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Franck</dc:creator>
  <cp:lastModifiedBy>Kim Franck</cp:lastModifiedBy>
  <cp:revision>4</cp:revision>
  <dcterms:created xsi:type="dcterms:W3CDTF">2011-04-21T07:27:00Z</dcterms:created>
  <dcterms:modified xsi:type="dcterms:W3CDTF">2011-04-21T09:47:00Z</dcterms:modified>
</cp:coreProperties>
</file>