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Tania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Peitzker</w:t>
      </w:r>
      <w:proofErr w:type="spellEnd"/>
    </w:p>
    <w:p w:rsid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bookmarkStart w:id="0" w:name="_GoBack"/>
      <w:bookmarkEnd w:id="0"/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Tania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Peitzker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works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an AI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technologist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mostly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 Europe,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though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her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company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velmai's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new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clients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are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now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taking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her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to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Asia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Americas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Africa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. An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Adjunct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Professor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AI Management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Digital Marketing,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she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writing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definitive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work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on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chatbots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New York press BEP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which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published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her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white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paper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an Expert Insight in 2018: </w: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begin"/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instrText xml:space="preserve"> HYPERLINK "http://www.businessexpertpress.com/expert-insights-summary?search=peitzker" \t "_blank" </w:instrTex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separate"/>
      </w:r>
      <w:r w:rsidRPr="007522A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de-CH"/>
        </w:rPr>
        <w:t>http://www.businessexpertpress.com/expert-insights-summary?search=peitzker</w: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end"/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Tania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thought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leader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on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convergence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Artificial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Intelligence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philosophy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(her formal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academic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training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Humanities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"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critical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thinker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" in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Australia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Germany), digital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media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advertising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industry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robotics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melding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into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chatbots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virtual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assistants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&amp;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Deep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Machine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Learning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deployed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 Internet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Things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Mixed Reality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installations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.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She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was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one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few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bot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entrepreneurs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chosen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by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India-based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business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analyst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corporation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MarketsandMarkets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to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be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interviewed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their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5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year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forecast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Intelligent Virtual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Assistants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industry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to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2023 (</w: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begin"/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instrText xml:space="preserve"> HYPERLINK "https://www.marketsandmarkets.com/Market-Reports/intelligent-virtual-assistant-market-184337393.html" \t "_blank" </w:instrTex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separate"/>
      </w:r>
      <w:r w:rsidRPr="007522A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de-CH"/>
        </w:rPr>
        <w:t>https://www.marketsandmarkets.com/Market-Reports/intelligent-virtual-assistant-market-184337393.html</w:t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fldChar w:fldCharType="end"/>
      </w: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)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well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MarketsandMarkets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report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on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Cognitive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Interfaces Market (2018).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Tania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has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given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lectures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Mannheim Business School, Cambridge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Judge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Business School, University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Kent, SKEMA, UTTR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from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New York in London, Apps World, TechXLR8, Re-Work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CeBIT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 Hannover.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She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will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be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appearing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alongside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velmai's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Mixed Reality, 2D/3D AI bot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hologram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GSMA Mobile World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Congress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in Barcelona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the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Cannes Lions Festival in 2019. See her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Gravatar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for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an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archive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of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her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past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lectures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seminars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,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publications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and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 xml:space="preserve"> </w:t>
      </w:r>
      <w:proofErr w:type="spellStart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background</w:t>
      </w:r>
      <w:proofErr w:type="spellEnd"/>
      <w:r w:rsidRPr="007522A5">
        <w:rPr>
          <w:rFonts w:ascii="Times New Roman" w:eastAsia="Times New Roman" w:hAnsi="Times New Roman" w:cs="Times New Roman"/>
          <w:sz w:val="20"/>
          <w:szCs w:val="20"/>
          <w:lang w:val="de-CH"/>
        </w:rPr>
        <w:t>.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 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proofErr w:type="spellStart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Adjunct</w:t>
      </w:r>
      <w:proofErr w:type="spellEnd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 xml:space="preserve"> Professor </w:t>
      </w:r>
      <w:proofErr w:type="spellStart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Dr</w:t>
      </w:r>
      <w:proofErr w:type="spellEnd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 xml:space="preserve"> </w:t>
      </w:r>
      <w:proofErr w:type="spellStart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Peitzker</w:t>
      </w:r>
      <w:proofErr w:type="spellEnd"/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 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begin"/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instrText xml:space="preserve"> HYPERLINK "https://www.botsasaservice.eu/about" \t "_blank" </w:instrText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separate"/>
      </w:r>
      <w:r w:rsidRPr="007522A5">
        <w:rPr>
          <w:rFonts w:ascii="Calibri" w:eastAsia="Times New Roman" w:hAnsi="Calibri" w:cs="Times New Roman"/>
          <w:color w:val="0000FF"/>
          <w:sz w:val="22"/>
          <w:szCs w:val="22"/>
          <w:u w:val="single"/>
          <w:lang w:val="de-CH"/>
        </w:rPr>
        <w:t>https://www.botsasaservice.eu/about</w:t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end"/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 </w:t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begin"/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instrText xml:space="preserve"> HYPERLINK "https://www.crunchbase.com/organization/bots-as-a-service" \t "_blank" </w:instrText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separate"/>
      </w:r>
      <w:r w:rsidRPr="007522A5">
        <w:rPr>
          <w:rFonts w:ascii="Calibri" w:eastAsia="Times New Roman" w:hAnsi="Calibri" w:cs="Times New Roman"/>
          <w:color w:val="0000FF"/>
          <w:sz w:val="22"/>
          <w:szCs w:val="22"/>
          <w:u w:val="single"/>
          <w:lang w:val="de-CH"/>
        </w:rPr>
        <w:t>https://www.crunchbase.com/organization/bots-as-a-service</w:t>
      </w: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fldChar w:fldCharType="end"/>
      </w:r>
    </w:p>
    <w:p w:rsidR="007522A5" w:rsidRPr="007522A5" w:rsidRDefault="007522A5" w:rsidP="007522A5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7522A5">
        <w:rPr>
          <w:rFonts w:ascii="Calibri" w:eastAsia="Times New Roman" w:hAnsi="Calibri" w:cs="Times New Roman"/>
          <w:sz w:val="22"/>
          <w:szCs w:val="22"/>
          <w:lang w:val="de-CH"/>
        </w:rPr>
        <w:t> </w:t>
      </w:r>
    </w:p>
    <w:p w:rsidR="009A475C" w:rsidRDefault="009A475C"/>
    <w:sectPr w:rsidR="009A475C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A5"/>
    <w:rsid w:val="00552E24"/>
    <w:rsid w:val="007522A5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2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4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4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0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5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8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2019-01-23T11:41:00Z</dcterms:created>
  <dcterms:modified xsi:type="dcterms:W3CDTF">2019-01-23T11:42:00Z</dcterms:modified>
</cp:coreProperties>
</file>