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B96F" w14:textId="6FA03A4B" w:rsidR="001A33EC" w:rsidRPr="001A33EC" w:rsidRDefault="001A33EC" w:rsidP="001A33EC">
      <w:pPr>
        <w:rPr>
          <w:b/>
          <w:bCs/>
          <w:sz w:val="44"/>
          <w:szCs w:val="44"/>
        </w:rPr>
      </w:pPr>
      <w:r w:rsidRPr="001A33EC">
        <w:rPr>
          <w:b/>
          <w:bCs/>
          <w:sz w:val="44"/>
          <w:szCs w:val="44"/>
        </w:rPr>
        <w:t>Fieldbus Solution Design</w:t>
      </w:r>
    </w:p>
    <w:p w14:paraId="50C7AF84" w14:textId="6D12CFDD" w:rsidR="001A33EC" w:rsidRDefault="001A33EC" w:rsidP="001A33EC">
      <w:pPr>
        <w:pStyle w:val="ListParagraph"/>
        <w:numPr>
          <w:ilvl w:val="0"/>
          <w:numId w:val="1"/>
        </w:numPr>
      </w:pPr>
      <w:r>
        <w:t>Overview</w:t>
      </w:r>
    </w:p>
    <w:p w14:paraId="36B38F42" w14:textId="3250B758" w:rsidR="001A33EC" w:rsidRDefault="001A33EC" w:rsidP="001A33EC">
      <w:r>
        <w:t>This project aims</w:t>
      </w:r>
      <w:r>
        <w:t xml:space="preserve"> to design a Profinet-based fieldbus system employing a star topology to connect Siemens distributed IO modules, load cells, and controllers (Siemens T7 PLC and KRC2 robot controller) through a centralized Profinet switch.</w:t>
      </w:r>
    </w:p>
    <w:p w14:paraId="218B9CF6" w14:textId="5D967539" w:rsidR="001A33EC" w:rsidRDefault="001A33EC" w:rsidP="001A33EC">
      <w:pPr>
        <w:pStyle w:val="ListParagraph"/>
        <w:numPr>
          <w:ilvl w:val="0"/>
          <w:numId w:val="1"/>
        </w:numPr>
      </w:pPr>
      <w:r>
        <w:t>Requirements</w:t>
      </w:r>
    </w:p>
    <w:p w14:paraId="041155DF" w14:textId="1E59E7E4" w:rsidR="001A33EC" w:rsidRDefault="001A33EC" w:rsidP="001A33EC">
      <w:pPr>
        <w:pStyle w:val="ListParagraph"/>
        <w:numPr>
          <w:ilvl w:val="1"/>
          <w:numId w:val="1"/>
        </w:numPr>
      </w:pPr>
      <w:r>
        <w:t>Functional Requirements: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9"/>
        <w:gridCol w:w="6891"/>
      </w:tblGrid>
      <w:tr w:rsidR="001A33EC" w14:paraId="62ABE9D3" w14:textId="77777777" w:rsidTr="00D8511D">
        <w:tc>
          <w:tcPr>
            <w:tcW w:w="1379" w:type="dxa"/>
          </w:tcPr>
          <w:p w14:paraId="3843DF54" w14:textId="2659AE76" w:rsidR="001A33EC" w:rsidRDefault="001A33EC" w:rsidP="001A33EC">
            <w:r>
              <w:t>Requirement ID</w:t>
            </w:r>
          </w:p>
        </w:tc>
        <w:tc>
          <w:tcPr>
            <w:tcW w:w="6891" w:type="dxa"/>
          </w:tcPr>
          <w:p w14:paraId="1EDB6B31" w14:textId="2D789CF2" w:rsidR="001A33EC" w:rsidRDefault="001A33EC" w:rsidP="001A33EC">
            <w:r>
              <w:t>Requirement</w:t>
            </w:r>
          </w:p>
        </w:tc>
      </w:tr>
      <w:tr w:rsidR="001A33EC" w14:paraId="6B4B65D8" w14:textId="77777777" w:rsidTr="00D8511D">
        <w:tc>
          <w:tcPr>
            <w:tcW w:w="1379" w:type="dxa"/>
            <w:vAlign w:val="center"/>
          </w:tcPr>
          <w:p w14:paraId="7836383D" w14:textId="283B1530" w:rsidR="001A33EC" w:rsidRDefault="001A33EC" w:rsidP="000165B5">
            <w:pPr>
              <w:jc w:val="center"/>
            </w:pPr>
            <w:r>
              <w:t>2.1.1</w:t>
            </w:r>
          </w:p>
        </w:tc>
        <w:tc>
          <w:tcPr>
            <w:tcW w:w="6891" w:type="dxa"/>
          </w:tcPr>
          <w:p w14:paraId="53186E46" w14:textId="1A3B5132" w:rsidR="001A33EC" w:rsidRDefault="001A33EC" w:rsidP="000165B5">
            <w:r>
              <w:t xml:space="preserve">The system shall be able to interface with </w:t>
            </w:r>
            <w:r>
              <w:t>Distributed IO</w:t>
            </w:r>
            <w:r>
              <w:t>.</w:t>
            </w:r>
          </w:p>
        </w:tc>
      </w:tr>
      <w:tr w:rsidR="001A33EC" w14:paraId="68AF2832" w14:textId="77777777" w:rsidTr="00D8511D">
        <w:trPr>
          <w:trHeight w:val="432"/>
        </w:trPr>
        <w:tc>
          <w:tcPr>
            <w:tcW w:w="1379" w:type="dxa"/>
            <w:vAlign w:val="center"/>
          </w:tcPr>
          <w:p w14:paraId="468EF752" w14:textId="61B743C0" w:rsidR="001A33EC" w:rsidRDefault="001A33EC" w:rsidP="000165B5">
            <w:pPr>
              <w:jc w:val="center"/>
            </w:pPr>
            <w:r>
              <w:t>2.1.</w:t>
            </w:r>
            <w:r>
              <w:t>2</w:t>
            </w:r>
          </w:p>
        </w:tc>
        <w:tc>
          <w:tcPr>
            <w:tcW w:w="6891" w:type="dxa"/>
          </w:tcPr>
          <w:p w14:paraId="75B2D556" w14:textId="599036D4" w:rsidR="001A33EC" w:rsidRDefault="001A33EC" w:rsidP="001A33EC">
            <w:r w:rsidRPr="001A33EC">
              <w:t>The system shall be able to interface with Sunrise Instrument Load Cells (M4347D) and Control Box (M8128</w:t>
            </w:r>
            <w:r w:rsidR="000165B5">
              <w:t>)</w:t>
            </w:r>
          </w:p>
        </w:tc>
      </w:tr>
      <w:tr w:rsidR="00D8511D" w14:paraId="33B827ED" w14:textId="77777777" w:rsidTr="00D8511D">
        <w:trPr>
          <w:trHeight w:val="432"/>
        </w:trPr>
        <w:tc>
          <w:tcPr>
            <w:tcW w:w="1379" w:type="dxa"/>
            <w:vAlign w:val="center"/>
          </w:tcPr>
          <w:p w14:paraId="3A0E93AB" w14:textId="10163447" w:rsidR="00D8511D" w:rsidRDefault="00D8511D" w:rsidP="00D8511D">
            <w:pPr>
              <w:jc w:val="center"/>
            </w:pPr>
            <w:r>
              <w:t>2.1.3</w:t>
            </w:r>
          </w:p>
        </w:tc>
        <w:tc>
          <w:tcPr>
            <w:tcW w:w="6891" w:type="dxa"/>
          </w:tcPr>
          <w:p w14:paraId="5C43E514" w14:textId="03C00EBF" w:rsidR="00D8511D" w:rsidRPr="001A33EC" w:rsidRDefault="00D8511D" w:rsidP="00D8511D">
            <w:r w:rsidRPr="001A33EC">
              <w:t xml:space="preserve">The system shall be able to interface with </w:t>
            </w:r>
            <w:r>
              <w:t xml:space="preserve">a Keyence </w:t>
            </w:r>
            <w:r w:rsidRPr="000165B5">
              <w:t>L</w:t>
            </w:r>
            <w:r>
              <w:t>J</w:t>
            </w:r>
            <w:r w:rsidRPr="000165B5">
              <w:t>-V7000</w:t>
            </w:r>
            <w:r>
              <w:t xml:space="preserve"> Controller</w:t>
            </w:r>
          </w:p>
        </w:tc>
      </w:tr>
      <w:tr w:rsidR="00D8511D" w14:paraId="4D9C2C05" w14:textId="77777777" w:rsidTr="00D8511D">
        <w:tc>
          <w:tcPr>
            <w:tcW w:w="1379" w:type="dxa"/>
            <w:vAlign w:val="center"/>
          </w:tcPr>
          <w:p w14:paraId="2327A543" w14:textId="3EE048C2" w:rsidR="00D8511D" w:rsidRDefault="00D8511D" w:rsidP="00D8511D">
            <w:pPr>
              <w:jc w:val="center"/>
            </w:pPr>
            <w:r>
              <w:t>2.1.4</w:t>
            </w:r>
          </w:p>
        </w:tc>
        <w:tc>
          <w:tcPr>
            <w:tcW w:w="6891" w:type="dxa"/>
          </w:tcPr>
          <w:p w14:paraId="42FBB6AF" w14:textId="4589A4AD" w:rsidR="00D8511D" w:rsidRDefault="00D8511D" w:rsidP="00D8511D">
            <w:r>
              <w:t>The system shall be able to interface with Kuka KRC2 robot controllers</w:t>
            </w:r>
          </w:p>
        </w:tc>
      </w:tr>
      <w:tr w:rsidR="00D8511D" w14:paraId="7CCF3BC4" w14:textId="77777777" w:rsidTr="00D8511D">
        <w:tc>
          <w:tcPr>
            <w:tcW w:w="1379" w:type="dxa"/>
            <w:vAlign w:val="center"/>
          </w:tcPr>
          <w:p w14:paraId="25BC7426" w14:textId="3D540076" w:rsidR="00D8511D" w:rsidRDefault="00D8511D" w:rsidP="00D8511D">
            <w:pPr>
              <w:jc w:val="center"/>
            </w:pPr>
            <w:r>
              <w:t>2.1.5</w:t>
            </w:r>
          </w:p>
        </w:tc>
        <w:tc>
          <w:tcPr>
            <w:tcW w:w="6891" w:type="dxa"/>
          </w:tcPr>
          <w:p w14:paraId="49C0998B" w14:textId="164FF7B9" w:rsidR="00D8511D" w:rsidRDefault="00D8511D" w:rsidP="00D8511D">
            <w:r>
              <w:t xml:space="preserve">The system shall be able to interface with </w:t>
            </w:r>
            <w:r>
              <w:t>a PLC</w:t>
            </w:r>
          </w:p>
        </w:tc>
      </w:tr>
      <w:tr w:rsidR="00D8511D" w14:paraId="2C185E5A" w14:textId="77777777" w:rsidTr="00D8511D">
        <w:tc>
          <w:tcPr>
            <w:tcW w:w="1379" w:type="dxa"/>
            <w:vAlign w:val="center"/>
          </w:tcPr>
          <w:p w14:paraId="6D9DF7AB" w14:textId="5AA27B5E" w:rsidR="00D8511D" w:rsidRDefault="00D8511D" w:rsidP="00D8511D">
            <w:pPr>
              <w:jc w:val="center"/>
            </w:pPr>
            <w:r>
              <w:t>2.1.6</w:t>
            </w:r>
          </w:p>
        </w:tc>
        <w:tc>
          <w:tcPr>
            <w:tcW w:w="6891" w:type="dxa"/>
          </w:tcPr>
          <w:p w14:paraId="60335387" w14:textId="585CB3A7" w:rsidR="00D8511D" w:rsidRDefault="00D8511D" w:rsidP="00D8511D">
            <w:r>
              <w:t xml:space="preserve">The system shall be able to interface with a </w:t>
            </w:r>
            <w:r>
              <w:t>Workstation</w:t>
            </w:r>
          </w:p>
        </w:tc>
      </w:tr>
      <w:tr w:rsidR="00D8511D" w14:paraId="29219633" w14:textId="77777777" w:rsidTr="00D8511D">
        <w:tc>
          <w:tcPr>
            <w:tcW w:w="1379" w:type="dxa"/>
            <w:vAlign w:val="center"/>
          </w:tcPr>
          <w:p w14:paraId="01D5144A" w14:textId="2663B073" w:rsidR="00D8511D" w:rsidRDefault="00D8511D" w:rsidP="00D8511D">
            <w:pPr>
              <w:jc w:val="center"/>
            </w:pPr>
            <w:r>
              <w:t>2.1.7</w:t>
            </w:r>
          </w:p>
        </w:tc>
        <w:tc>
          <w:tcPr>
            <w:tcW w:w="6891" w:type="dxa"/>
          </w:tcPr>
          <w:p w14:paraId="66781DF1" w14:textId="403BFD79" w:rsidR="00D8511D" w:rsidRDefault="00D8511D" w:rsidP="00D8511D">
            <w:r>
              <w:t>The system shall be scalable for future expansion</w:t>
            </w:r>
          </w:p>
        </w:tc>
      </w:tr>
      <w:tr w:rsidR="00D8511D" w14:paraId="72C75561" w14:textId="77777777" w:rsidTr="00D8511D">
        <w:tc>
          <w:tcPr>
            <w:tcW w:w="1379" w:type="dxa"/>
            <w:vAlign w:val="center"/>
          </w:tcPr>
          <w:p w14:paraId="50BF04FE" w14:textId="5974E373" w:rsidR="00D8511D" w:rsidRDefault="00D8511D" w:rsidP="00D8511D">
            <w:pPr>
              <w:jc w:val="center"/>
            </w:pPr>
            <w:r>
              <w:t>2.1.8</w:t>
            </w:r>
          </w:p>
        </w:tc>
        <w:tc>
          <w:tcPr>
            <w:tcW w:w="6891" w:type="dxa"/>
          </w:tcPr>
          <w:p w14:paraId="4B2F5B1D" w14:textId="0196B71E" w:rsidR="00D8511D" w:rsidRDefault="00D8511D" w:rsidP="00D8511D">
            <w:r>
              <w:t xml:space="preserve">The system shall </w:t>
            </w:r>
            <w:r>
              <w:t xml:space="preserve">operate with highspeed </w:t>
            </w:r>
          </w:p>
        </w:tc>
      </w:tr>
      <w:tr w:rsidR="00D8511D" w14:paraId="740C8CB1" w14:textId="77777777" w:rsidTr="00D8511D">
        <w:trPr>
          <w:trHeight w:val="260"/>
        </w:trPr>
        <w:tc>
          <w:tcPr>
            <w:tcW w:w="1379" w:type="dxa"/>
            <w:vAlign w:val="center"/>
          </w:tcPr>
          <w:p w14:paraId="1604D8FA" w14:textId="74468B0A" w:rsidR="00D8511D" w:rsidRDefault="00D8511D" w:rsidP="00D8511D">
            <w:pPr>
              <w:jc w:val="center"/>
            </w:pPr>
            <w:r>
              <w:t>2.1.9</w:t>
            </w:r>
          </w:p>
        </w:tc>
        <w:tc>
          <w:tcPr>
            <w:tcW w:w="6891" w:type="dxa"/>
          </w:tcPr>
          <w:p w14:paraId="5304A3CB" w14:textId="1DA0EE8D" w:rsidR="00D8511D" w:rsidRDefault="00D8511D" w:rsidP="00D8511D">
            <w:r>
              <w:t xml:space="preserve">The system shall </w:t>
            </w:r>
            <w:r>
              <w:t>have network security</w:t>
            </w:r>
          </w:p>
        </w:tc>
      </w:tr>
      <w:tr w:rsidR="00D8511D" w14:paraId="0D8BF4F6" w14:textId="77777777" w:rsidTr="00D8511D">
        <w:tc>
          <w:tcPr>
            <w:tcW w:w="1379" w:type="dxa"/>
            <w:vAlign w:val="center"/>
          </w:tcPr>
          <w:p w14:paraId="587D15FE" w14:textId="15726A32" w:rsidR="00D8511D" w:rsidRDefault="00D8511D" w:rsidP="00D8511D">
            <w:pPr>
              <w:jc w:val="center"/>
            </w:pPr>
            <w:r>
              <w:t>2.1.</w:t>
            </w:r>
            <w:r>
              <w:t>10</w:t>
            </w:r>
          </w:p>
        </w:tc>
        <w:tc>
          <w:tcPr>
            <w:tcW w:w="6891" w:type="dxa"/>
          </w:tcPr>
          <w:p w14:paraId="51C1A962" w14:textId="3A4BC484" w:rsidR="00D8511D" w:rsidRDefault="00D8511D" w:rsidP="00D8511D">
            <w:r>
              <w:t>The system shall be able to perform 24 hours a day with minimal downtime</w:t>
            </w:r>
          </w:p>
        </w:tc>
      </w:tr>
    </w:tbl>
    <w:p w14:paraId="6781DF8F" w14:textId="77777777" w:rsidR="001A33EC" w:rsidRDefault="001A33EC" w:rsidP="000165B5">
      <w:pPr>
        <w:spacing w:after="0" w:line="240" w:lineRule="auto"/>
      </w:pPr>
    </w:p>
    <w:p w14:paraId="4C077EB1" w14:textId="78EF92DB" w:rsidR="001A33EC" w:rsidRDefault="001A33EC" w:rsidP="001A33EC">
      <w:pPr>
        <w:pStyle w:val="ListParagraph"/>
        <w:numPr>
          <w:ilvl w:val="0"/>
          <w:numId w:val="1"/>
        </w:numPr>
      </w:pPr>
      <w:r>
        <w:t>System Design</w:t>
      </w:r>
    </w:p>
    <w:p w14:paraId="56942743" w14:textId="09A44EFC" w:rsidR="001A33EC" w:rsidRDefault="001A33EC" w:rsidP="001A33EC">
      <w:pPr>
        <w:pStyle w:val="ListParagraph"/>
        <w:numPr>
          <w:ilvl w:val="1"/>
          <w:numId w:val="1"/>
        </w:numPr>
      </w:pPr>
      <w:r>
        <w:t>System Components:</w:t>
      </w:r>
    </w:p>
    <w:p w14:paraId="3D7EB10B" w14:textId="672D2253" w:rsidR="000165B5" w:rsidRDefault="001A33EC" w:rsidP="000165B5">
      <w:pPr>
        <w:pStyle w:val="ListParagraph"/>
        <w:numPr>
          <w:ilvl w:val="2"/>
          <w:numId w:val="1"/>
        </w:numPr>
      </w:pPr>
      <w:r>
        <w:t>Field Devices</w:t>
      </w:r>
    </w:p>
    <w:p w14:paraId="57B21DC6" w14:textId="77777777" w:rsidR="000165B5" w:rsidRDefault="000165B5" w:rsidP="000165B5">
      <w:pPr>
        <w:pStyle w:val="ListParagraph"/>
        <w:ind w:left="1224"/>
      </w:pPr>
    </w:p>
    <w:tbl>
      <w:tblPr>
        <w:tblStyle w:val="TableGrid"/>
        <w:tblW w:w="8311" w:type="dxa"/>
        <w:tblInd w:w="1224" w:type="dxa"/>
        <w:tblLook w:val="04A0" w:firstRow="1" w:lastRow="0" w:firstColumn="1" w:lastColumn="0" w:noHBand="0" w:noVBand="1"/>
      </w:tblPr>
      <w:tblGrid>
        <w:gridCol w:w="1613"/>
        <w:gridCol w:w="2315"/>
        <w:gridCol w:w="2099"/>
        <w:gridCol w:w="2284"/>
      </w:tblGrid>
      <w:tr w:rsidR="00D8511D" w14:paraId="5D921B5F" w14:textId="3517F556" w:rsidTr="00D8511D">
        <w:tc>
          <w:tcPr>
            <w:tcW w:w="1613" w:type="dxa"/>
          </w:tcPr>
          <w:p w14:paraId="726FCBC4" w14:textId="5B7E0558" w:rsidR="00D8511D" w:rsidRDefault="00D8511D" w:rsidP="000165B5">
            <w:pPr>
              <w:pStyle w:val="ListParagraph"/>
              <w:ind w:left="0"/>
            </w:pPr>
            <w:r>
              <w:t>Device</w:t>
            </w:r>
          </w:p>
        </w:tc>
        <w:tc>
          <w:tcPr>
            <w:tcW w:w="2315" w:type="dxa"/>
          </w:tcPr>
          <w:p w14:paraId="53BC3364" w14:textId="4392C193" w:rsidR="00D8511D" w:rsidRDefault="00D8511D" w:rsidP="000165B5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099" w:type="dxa"/>
          </w:tcPr>
          <w:p w14:paraId="31453C63" w14:textId="7C9B0DD0" w:rsidR="00D8511D" w:rsidRDefault="00D8511D" w:rsidP="000165B5">
            <w:pPr>
              <w:pStyle w:val="ListParagraph"/>
              <w:ind w:left="0"/>
            </w:pPr>
            <w:r>
              <w:t>IP Address</w:t>
            </w:r>
          </w:p>
        </w:tc>
        <w:tc>
          <w:tcPr>
            <w:tcW w:w="2284" w:type="dxa"/>
          </w:tcPr>
          <w:p w14:paraId="732BB370" w14:textId="61A77885" w:rsidR="00D8511D" w:rsidRDefault="00D8511D" w:rsidP="000165B5">
            <w:pPr>
              <w:pStyle w:val="ListParagraph"/>
              <w:ind w:left="0"/>
            </w:pPr>
            <w:r>
              <w:t>Profinet device Name</w:t>
            </w:r>
          </w:p>
        </w:tc>
      </w:tr>
      <w:tr w:rsidR="00D8511D" w14:paraId="630B8F5C" w14:textId="6E8FCFAA" w:rsidTr="00D8511D">
        <w:tc>
          <w:tcPr>
            <w:tcW w:w="1613" w:type="dxa"/>
          </w:tcPr>
          <w:p w14:paraId="3B37B445" w14:textId="1B5426A5" w:rsidR="00D8511D" w:rsidRDefault="00D8511D" w:rsidP="000165B5">
            <w:pPr>
              <w:pStyle w:val="ListParagraph"/>
              <w:ind w:left="0"/>
            </w:pPr>
            <w:r>
              <w:t>PLC</w:t>
            </w:r>
          </w:p>
        </w:tc>
        <w:tc>
          <w:tcPr>
            <w:tcW w:w="2315" w:type="dxa"/>
          </w:tcPr>
          <w:p w14:paraId="53FD252E" w14:textId="711DC4E4" w:rsidR="00D8511D" w:rsidRDefault="00D8511D" w:rsidP="000165B5">
            <w:pPr>
              <w:pStyle w:val="ListParagraph"/>
              <w:ind w:left="0"/>
            </w:pPr>
            <w:r>
              <w:t xml:space="preserve">Siemens </w:t>
            </w:r>
            <w:r w:rsidR="007B7166">
              <w:t>S</w:t>
            </w:r>
            <w:r>
              <w:t>7</w:t>
            </w:r>
            <w:r w:rsidR="007B7166">
              <w:t>-1200</w:t>
            </w:r>
          </w:p>
        </w:tc>
        <w:tc>
          <w:tcPr>
            <w:tcW w:w="2099" w:type="dxa"/>
          </w:tcPr>
          <w:p w14:paraId="20DF3F61" w14:textId="0101A9DE" w:rsidR="00D8511D" w:rsidRDefault="00D8511D" w:rsidP="000165B5">
            <w:pPr>
              <w:pStyle w:val="ListParagraph"/>
              <w:ind w:left="0"/>
            </w:pPr>
            <w:r>
              <w:t>192.168.110.101</w:t>
            </w:r>
          </w:p>
        </w:tc>
        <w:tc>
          <w:tcPr>
            <w:tcW w:w="2284" w:type="dxa"/>
          </w:tcPr>
          <w:p w14:paraId="1E1E8FE4" w14:textId="5327654C" w:rsidR="00D8511D" w:rsidRDefault="00D8511D" w:rsidP="000165B5">
            <w:pPr>
              <w:pStyle w:val="ListParagraph"/>
              <w:ind w:left="0"/>
            </w:pPr>
            <w:r>
              <w:t>PNet_PLC_101</w:t>
            </w:r>
          </w:p>
        </w:tc>
      </w:tr>
      <w:tr w:rsidR="00D8511D" w14:paraId="78E53520" w14:textId="1582DD4C" w:rsidTr="00D8511D">
        <w:tc>
          <w:tcPr>
            <w:tcW w:w="1613" w:type="dxa"/>
          </w:tcPr>
          <w:p w14:paraId="6799231E" w14:textId="043AC085" w:rsidR="00D8511D" w:rsidRDefault="00D8511D" w:rsidP="000165B5">
            <w:pPr>
              <w:pStyle w:val="ListParagraph"/>
              <w:ind w:left="0"/>
            </w:pPr>
            <w:r>
              <w:t>Distributed IO</w:t>
            </w:r>
          </w:p>
        </w:tc>
        <w:tc>
          <w:tcPr>
            <w:tcW w:w="2315" w:type="dxa"/>
          </w:tcPr>
          <w:p w14:paraId="510DC076" w14:textId="50CFFD84" w:rsidR="00D8511D" w:rsidRDefault="00D8511D" w:rsidP="000165B5">
            <w:pPr>
              <w:pStyle w:val="ListParagraph"/>
              <w:ind w:left="0"/>
            </w:pPr>
            <w:r w:rsidRPr="000165B5">
              <w:t>SIMATIC ET 200SP</w:t>
            </w:r>
          </w:p>
        </w:tc>
        <w:tc>
          <w:tcPr>
            <w:tcW w:w="2099" w:type="dxa"/>
          </w:tcPr>
          <w:p w14:paraId="25D0E6D4" w14:textId="068B96D5" w:rsidR="00D8511D" w:rsidRPr="000165B5" w:rsidRDefault="00D8511D" w:rsidP="000165B5">
            <w:pPr>
              <w:pStyle w:val="ListParagraph"/>
              <w:ind w:left="0"/>
            </w:pPr>
            <w:r>
              <w:t>192.168.110.10</w:t>
            </w:r>
            <w:r>
              <w:t>2</w:t>
            </w:r>
          </w:p>
        </w:tc>
        <w:tc>
          <w:tcPr>
            <w:tcW w:w="2284" w:type="dxa"/>
          </w:tcPr>
          <w:p w14:paraId="58705A51" w14:textId="300139B2" w:rsidR="00D8511D" w:rsidRPr="000165B5" w:rsidRDefault="00D8511D" w:rsidP="000165B5">
            <w:pPr>
              <w:pStyle w:val="ListParagraph"/>
              <w:ind w:left="0"/>
            </w:pPr>
            <w:r>
              <w:t>PNet_IO_Mod_1</w:t>
            </w:r>
          </w:p>
        </w:tc>
      </w:tr>
      <w:tr w:rsidR="00D8511D" w14:paraId="3D5D3BC1" w14:textId="77777777" w:rsidTr="00D8511D">
        <w:tc>
          <w:tcPr>
            <w:tcW w:w="1613" w:type="dxa"/>
          </w:tcPr>
          <w:p w14:paraId="14BB7691" w14:textId="2A4417DB" w:rsidR="00D8511D" w:rsidRDefault="00D8511D" w:rsidP="00D8511D">
            <w:pPr>
              <w:pStyle w:val="ListParagraph"/>
              <w:ind w:left="0"/>
            </w:pPr>
            <w:r>
              <w:t>Distributed IO</w:t>
            </w:r>
          </w:p>
        </w:tc>
        <w:tc>
          <w:tcPr>
            <w:tcW w:w="2315" w:type="dxa"/>
          </w:tcPr>
          <w:p w14:paraId="76C05C2F" w14:textId="1153EE0D" w:rsidR="00D8511D" w:rsidRPr="000165B5" w:rsidRDefault="00D8511D" w:rsidP="00D8511D">
            <w:pPr>
              <w:pStyle w:val="ListParagraph"/>
              <w:ind w:left="0"/>
            </w:pPr>
            <w:r w:rsidRPr="000165B5">
              <w:t>SIMATIC ET 200SP</w:t>
            </w:r>
          </w:p>
        </w:tc>
        <w:tc>
          <w:tcPr>
            <w:tcW w:w="2099" w:type="dxa"/>
          </w:tcPr>
          <w:p w14:paraId="4C9D6A2A" w14:textId="358F8AD6" w:rsidR="00D8511D" w:rsidRPr="000165B5" w:rsidRDefault="00D8511D" w:rsidP="00D8511D">
            <w:pPr>
              <w:pStyle w:val="ListParagraph"/>
              <w:ind w:left="0"/>
            </w:pPr>
            <w:r>
              <w:t>192.168.110.10</w:t>
            </w:r>
            <w:r>
              <w:t>3</w:t>
            </w:r>
          </w:p>
        </w:tc>
        <w:tc>
          <w:tcPr>
            <w:tcW w:w="2284" w:type="dxa"/>
          </w:tcPr>
          <w:p w14:paraId="4DFEA719" w14:textId="7259D8D7" w:rsidR="00D8511D" w:rsidRDefault="00D8511D" w:rsidP="00D8511D">
            <w:pPr>
              <w:pStyle w:val="ListParagraph"/>
              <w:ind w:left="0"/>
            </w:pPr>
            <w:r>
              <w:t>PNet_IO_Mod</w:t>
            </w:r>
            <w:r>
              <w:t>_2</w:t>
            </w:r>
          </w:p>
        </w:tc>
      </w:tr>
      <w:tr w:rsidR="00D8511D" w14:paraId="03B564C2" w14:textId="6945A79F" w:rsidTr="00D8511D">
        <w:tc>
          <w:tcPr>
            <w:tcW w:w="1613" w:type="dxa"/>
          </w:tcPr>
          <w:p w14:paraId="1B31001E" w14:textId="3F1421CE" w:rsidR="00D8511D" w:rsidRDefault="00D8511D" w:rsidP="00D8511D">
            <w:pPr>
              <w:pStyle w:val="ListParagraph"/>
              <w:ind w:left="0"/>
            </w:pPr>
            <w:r>
              <w:t>Load Cell</w:t>
            </w:r>
          </w:p>
        </w:tc>
        <w:tc>
          <w:tcPr>
            <w:tcW w:w="2315" w:type="dxa"/>
          </w:tcPr>
          <w:p w14:paraId="09C2F6C4" w14:textId="77777777" w:rsidR="00D8511D" w:rsidRDefault="00D8511D" w:rsidP="00D8511D">
            <w:pPr>
              <w:pStyle w:val="ListParagraph"/>
              <w:ind w:left="0"/>
            </w:pPr>
            <w:r w:rsidRPr="001A33EC">
              <w:t>M4347D</w:t>
            </w:r>
          </w:p>
          <w:p w14:paraId="41DE2EC7" w14:textId="07E37809" w:rsidR="00D8511D" w:rsidRPr="000165B5" w:rsidRDefault="00D8511D" w:rsidP="00D8511D">
            <w:pPr>
              <w:pStyle w:val="ListParagraph"/>
              <w:ind w:left="0"/>
            </w:pPr>
            <w:r w:rsidRPr="001A33EC">
              <w:t>M8128</w:t>
            </w:r>
          </w:p>
        </w:tc>
        <w:tc>
          <w:tcPr>
            <w:tcW w:w="2099" w:type="dxa"/>
          </w:tcPr>
          <w:p w14:paraId="1C061DA0" w14:textId="1E1A8AC6" w:rsidR="00D8511D" w:rsidRDefault="00D8511D" w:rsidP="00D8511D">
            <w:pPr>
              <w:pStyle w:val="ListParagraph"/>
              <w:ind w:left="0"/>
            </w:pPr>
            <w:r>
              <w:t>192.168.110.10</w:t>
            </w:r>
            <w:r>
              <w:t>4</w:t>
            </w:r>
          </w:p>
        </w:tc>
        <w:tc>
          <w:tcPr>
            <w:tcW w:w="2284" w:type="dxa"/>
          </w:tcPr>
          <w:p w14:paraId="303C6291" w14:textId="4E936024" w:rsidR="00D8511D" w:rsidRDefault="00D8511D" w:rsidP="00D8511D">
            <w:pPr>
              <w:pStyle w:val="ListParagraph"/>
              <w:ind w:left="0"/>
            </w:pPr>
            <w:r>
              <w:t>PNet_Load_Cell_1</w:t>
            </w:r>
          </w:p>
        </w:tc>
      </w:tr>
      <w:tr w:rsidR="00D8511D" w14:paraId="7153DF13" w14:textId="77777777" w:rsidTr="00D8511D">
        <w:tc>
          <w:tcPr>
            <w:tcW w:w="1613" w:type="dxa"/>
          </w:tcPr>
          <w:p w14:paraId="38CBD442" w14:textId="385EA426" w:rsidR="00D8511D" w:rsidRDefault="00D8511D" w:rsidP="00D8511D">
            <w:pPr>
              <w:pStyle w:val="ListParagraph"/>
              <w:ind w:left="0"/>
            </w:pPr>
            <w:r>
              <w:t>Load Cell</w:t>
            </w:r>
          </w:p>
        </w:tc>
        <w:tc>
          <w:tcPr>
            <w:tcW w:w="2315" w:type="dxa"/>
          </w:tcPr>
          <w:p w14:paraId="21CC1CA6" w14:textId="77777777" w:rsidR="00D8511D" w:rsidRDefault="00D8511D" w:rsidP="00D8511D">
            <w:pPr>
              <w:pStyle w:val="ListParagraph"/>
              <w:ind w:left="0"/>
            </w:pPr>
            <w:r w:rsidRPr="001A33EC">
              <w:t>M4347D</w:t>
            </w:r>
          </w:p>
          <w:p w14:paraId="7E9AC8B5" w14:textId="2E73D3CA" w:rsidR="00D8511D" w:rsidRPr="001A33EC" w:rsidRDefault="00D8511D" w:rsidP="00D8511D">
            <w:pPr>
              <w:pStyle w:val="ListParagraph"/>
              <w:ind w:left="0"/>
            </w:pPr>
            <w:r w:rsidRPr="001A33EC">
              <w:t>M8128</w:t>
            </w:r>
          </w:p>
        </w:tc>
        <w:tc>
          <w:tcPr>
            <w:tcW w:w="2099" w:type="dxa"/>
          </w:tcPr>
          <w:p w14:paraId="1312B4B4" w14:textId="0180ABD0" w:rsidR="00D8511D" w:rsidRDefault="00D8511D" w:rsidP="00D8511D">
            <w:pPr>
              <w:pStyle w:val="ListParagraph"/>
              <w:ind w:left="0"/>
            </w:pPr>
            <w:r>
              <w:t>192.168.110.105</w:t>
            </w:r>
          </w:p>
        </w:tc>
        <w:tc>
          <w:tcPr>
            <w:tcW w:w="2284" w:type="dxa"/>
          </w:tcPr>
          <w:p w14:paraId="4FAB1510" w14:textId="40F1B959" w:rsidR="00D8511D" w:rsidRDefault="00D8511D" w:rsidP="00D8511D">
            <w:pPr>
              <w:pStyle w:val="ListParagraph"/>
              <w:ind w:left="0"/>
            </w:pPr>
            <w:r>
              <w:t>PNet_Load_Cell_</w:t>
            </w:r>
            <w:r>
              <w:t>2</w:t>
            </w:r>
          </w:p>
        </w:tc>
      </w:tr>
      <w:tr w:rsidR="00D8511D" w14:paraId="6CA7E3FE" w14:textId="77777777" w:rsidTr="00D8511D">
        <w:tc>
          <w:tcPr>
            <w:tcW w:w="1613" w:type="dxa"/>
          </w:tcPr>
          <w:p w14:paraId="3395FCB8" w14:textId="76FB8459" w:rsidR="00D8511D" w:rsidRDefault="00D8511D" w:rsidP="00D8511D">
            <w:pPr>
              <w:pStyle w:val="ListParagraph"/>
              <w:ind w:left="0"/>
            </w:pPr>
            <w:r>
              <w:t>Laser Profile Controller</w:t>
            </w:r>
          </w:p>
        </w:tc>
        <w:tc>
          <w:tcPr>
            <w:tcW w:w="2315" w:type="dxa"/>
          </w:tcPr>
          <w:p w14:paraId="1C0CDCF6" w14:textId="2A112F43" w:rsidR="00D8511D" w:rsidRDefault="00D8511D" w:rsidP="00D8511D">
            <w:pPr>
              <w:pStyle w:val="ListParagraph"/>
              <w:ind w:left="0"/>
            </w:pPr>
            <w:r>
              <w:t xml:space="preserve">Keyence </w:t>
            </w:r>
            <w:r w:rsidRPr="000165B5">
              <w:t>L</w:t>
            </w:r>
            <w:r>
              <w:t>J</w:t>
            </w:r>
            <w:r w:rsidRPr="000165B5">
              <w:t>-V7000</w:t>
            </w:r>
          </w:p>
        </w:tc>
        <w:tc>
          <w:tcPr>
            <w:tcW w:w="2099" w:type="dxa"/>
          </w:tcPr>
          <w:p w14:paraId="34859319" w14:textId="404C0A07" w:rsidR="00D8511D" w:rsidRDefault="00D8511D" w:rsidP="00D8511D">
            <w:pPr>
              <w:pStyle w:val="ListParagraph"/>
              <w:ind w:left="0"/>
            </w:pPr>
            <w:r>
              <w:t>192.168.110.106</w:t>
            </w:r>
          </w:p>
        </w:tc>
        <w:tc>
          <w:tcPr>
            <w:tcW w:w="2284" w:type="dxa"/>
          </w:tcPr>
          <w:p w14:paraId="0368F5BC" w14:textId="227FAC05" w:rsidR="00D8511D" w:rsidRDefault="00D8511D" w:rsidP="00D8511D">
            <w:pPr>
              <w:pStyle w:val="ListParagraph"/>
              <w:ind w:left="0"/>
            </w:pPr>
            <w:r w:rsidRPr="00D8511D">
              <w:t>PNet_KeyenceCtrl</w:t>
            </w:r>
          </w:p>
        </w:tc>
      </w:tr>
      <w:tr w:rsidR="00D8511D" w14:paraId="0BF07AD3" w14:textId="77777777" w:rsidTr="00D8511D">
        <w:tc>
          <w:tcPr>
            <w:tcW w:w="1613" w:type="dxa"/>
          </w:tcPr>
          <w:p w14:paraId="652C6B61" w14:textId="0152B5E7" w:rsidR="00D8511D" w:rsidRDefault="00D8511D" w:rsidP="00D8511D">
            <w:pPr>
              <w:pStyle w:val="ListParagraph"/>
              <w:ind w:left="0"/>
            </w:pPr>
            <w:r>
              <w:t>Robot Controller</w:t>
            </w:r>
          </w:p>
        </w:tc>
        <w:tc>
          <w:tcPr>
            <w:tcW w:w="2315" w:type="dxa"/>
          </w:tcPr>
          <w:p w14:paraId="742049DE" w14:textId="35BEA124" w:rsidR="00D8511D" w:rsidRDefault="00D8511D" w:rsidP="00D8511D">
            <w:pPr>
              <w:pStyle w:val="ListParagraph"/>
              <w:ind w:left="0"/>
            </w:pPr>
            <w:r>
              <w:t>KUKA KRC2</w:t>
            </w:r>
          </w:p>
        </w:tc>
        <w:tc>
          <w:tcPr>
            <w:tcW w:w="2099" w:type="dxa"/>
          </w:tcPr>
          <w:p w14:paraId="15BEBD7E" w14:textId="00A7DACB" w:rsidR="00D8511D" w:rsidRDefault="00D8511D" w:rsidP="00D8511D">
            <w:pPr>
              <w:pStyle w:val="ListParagraph"/>
              <w:ind w:left="0"/>
            </w:pPr>
            <w:r>
              <w:t>192.168.110.10</w:t>
            </w:r>
            <w:r>
              <w:t>7</w:t>
            </w:r>
          </w:p>
        </w:tc>
        <w:tc>
          <w:tcPr>
            <w:tcW w:w="2284" w:type="dxa"/>
          </w:tcPr>
          <w:p w14:paraId="5178375B" w14:textId="6C4B6488" w:rsidR="00D8511D" w:rsidRDefault="00D8511D" w:rsidP="00D8511D">
            <w:pPr>
              <w:pStyle w:val="ListParagraph"/>
              <w:ind w:left="0"/>
            </w:pPr>
            <w:r w:rsidRPr="00D8511D">
              <w:t>PNet_KRC2_Robot</w:t>
            </w:r>
            <w:r>
              <w:t>Arm</w:t>
            </w:r>
          </w:p>
        </w:tc>
      </w:tr>
    </w:tbl>
    <w:p w14:paraId="0D51C0D4" w14:textId="77777777" w:rsidR="00E1339B" w:rsidRDefault="00E1339B" w:rsidP="00E1339B"/>
    <w:p w14:paraId="43C7B4BD" w14:textId="77777777" w:rsidR="00E1339B" w:rsidRDefault="00E1339B" w:rsidP="00E1339B"/>
    <w:p w14:paraId="06A12EF5" w14:textId="77777777" w:rsidR="00E1339B" w:rsidRDefault="00E1339B" w:rsidP="00E1339B"/>
    <w:p w14:paraId="6AC4D496" w14:textId="4F5F1266" w:rsidR="00D8511D" w:rsidRDefault="00D8511D" w:rsidP="00E1339B">
      <w:pPr>
        <w:pStyle w:val="ListParagraph"/>
        <w:numPr>
          <w:ilvl w:val="3"/>
          <w:numId w:val="1"/>
        </w:numPr>
      </w:pPr>
      <w:r>
        <w:lastRenderedPageBreak/>
        <w:t>IO Module</w:t>
      </w:r>
    </w:p>
    <w:p w14:paraId="54565728" w14:textId="36CF9218" w:rsidR="00E1339B" w:rsidRDefault="00E1339B" w:rsidP="00E1339B">
      <w:pPr>
        <w:ind w:left="1080"/>
      </w:pPr>
      <w:r>
        <w:t>The system will utilize distributed IO. IO Module 1 will be Rack 1, IO module 2 will be rack 2. The IO modules accept 24V</w:t>
      </w:r>
      <w:r w:rsidR="007B7166">
        <w:t xml:space="preserve"> to be able to communicate with field devices.</w:t>
      </w:r>
    </w:p>
    <w:tbl>
      <w:tblPr>
        <w:tblStyle w:val="TableGrid"/>
        <w:tblW w:w="9630" w:type="dxa"/>
        <w:tblInd w:w="445" w:type="dxa"/>
        <w:tblLook w:val="04A0" w:firstRow="1" w:lastRow="0" w:firstColumn="1" w:lastColumn="0" w:noHBand="0" w:noVBand="1"/>
      </w:tblPr>
      <w:tblGrid>
        <w:gridCol w:w="1069"/>
        <w:gridCol w:w="3600"/>
        <w:gridCol w:w="647"/>
        <w:gridCol w:w="634"/>
        <w:gridCol w:w="558"/>
        <w:gridCol w:w="962"/>
        <w:gridCol w:w="2160"/>
      </w:tblGrid>
      <w:tr w:rsidR="00E1339B" w14:paraId="541DF733" w14:textId="2DECB354" w:rsidTr="00E1339B">
        <w:tc>
          <w:tcPr>
            <w:tcW w:w="1069" w:type="dxa"/>
          </w:tcPr>
          <w:p w14:paraId="1B0DA89A" w14:textId="69DDA397" w:rsidR="00E1339B" w:rsidRDefault="00E1339B" w:rsidP="00F4101E">
            <w:pPr>
              <w:pStyle w:val="ListParagraph"/>
              <w:ind w:left="0"/>
            </w:pPr>
            <w:r>
              <w:t>Tag</w:t>
            </w:r>
          </w:p>
        </w:tc>
        <w:tc>
          <w:tcPr>
            <w:tcW w:w="3600" w:type="dxa"/>
          </w:tcPr>
          <w:p w14:paraId="0313A737" w14:textId="2E1B2342" w:rsidR="00E1339B" w:rsidRDefault="00E1339B" w:rsidP="00F4101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7" w:type="dxa"/>
          </w:tcPr>
          <w:p w14:paraId="7609EC7E" w14:textId="761FF46E" w:rsidR="00E1339B" w:rsidRDefault="00E1339B" w:rsidP="00F4101E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34" w:type="dxa"/>
          </w:tcPr>
          <w:p w14:paraId="41F7A266" w14:textId="714C37F3" w:rsidR="00E1339B" w:rsidRDefault="00E1339B" w:rsidP="00F4101E">
            <w:pPr>
              <w:pStyle w:val="ListParagraph"/>
              <w:ind w:left="0"/>
            </w:pPr>
            <w:r>
              <w:t>Rack</w:t>
            </w:r>
          </w:p>
        </w:tc>
        <w:tc>
          <w:tcPr>
            <w:tcW w:w="558" w:type="dxa"/>
          </w:tcPr>
          <w:p w14:paraId="1B6CDF01" w14:textId="140B62EF" w:rsidR="00E1339B" w:rsidRDefault="00E1339B" w:rsidP="00F4101E">
            <w:pPr>
              <w:pStyle w:val="ListParagraph"/>
              <w:ind w:left="0"/>
            </w:pPr>
            <w:r>
              <w:t>Slot</w:t>
            </w:r>
          </w:p>
        </w:tc>
        <w:tc>
          <w:tcPr>
            <w:tcW w:w="962" w:type="dxa"/>
          </w:tcPr>
          <w:p w14:paraId="002C2B6B" w14:textId="13DF35D5" w:rsidR="00E1339B" w:rsidRDefault="00E1339B" w:rsidP="00F4101E">
            <w:pPr>
              <w:pStyle w:val="ListParagraph"/>
              <w:ind w:left="0"/>
            </w:pPr>
            <w:r>
              <w:t>Channel</w:t>
            </w:r>
          </w:p>
        </w:tc>
        <w:tc>
          <w:tcPr>
            <w:tcW w:w="2160" w:type="dxa"/>
          </w:tcPr>
          <w:p w14:paraId="6CA85F00" w14:textId="6844A2E7" w:rsidR="00E1339B" w:rsidRDefault="00E1339B" w:rsidP="00F4101E">
            <w:pPr>
              <w:pStyle w:val="ListParagraph"/>
              <w:ind w:left="0"/>
            </w:pPr>
            <w:r>
              <w:t>Connection to Field</w:t>
            </w:r>
          </w:p>
        </w:tc>
      </w:tr>
      <w:tr w:rsidR="00AA1DAA" w14:paraId="1F6CB61E" w14:textId="125179C4" w:rsidTr="00E1339B">
        <w:tc>
          <w:tcPr>
            <w:tcW w:w="1069" w:type="dxa"/>
          </w:tcPr>
          <w:p w14:paraId="32B2D19B" w14:textId="3CEF141F" w:rsidR="00AA1DAA" w:rsidRDefault="00AA1DAA" w:rsidP="00AA1DAA">
            <w:pPr>
              <w:pStyle w:val="ListParagraph"/>
              <w:ind w:left="0"/>
            </w:pPr>
            <w:r>
              <w:t>XS-01A</w:t>
            </w:r>
          </w:p>
        </w:tc>
        <w:tc>
          <w:tcPr>
            <w:tcW w:w="3600" w:type="dxa"/>
          </w:tcPr>
          <w:p w14:paraId="11DD35D4" w14:textId="7AE2563D" w:rsidR="00AA1DAA" w:rsidRDefault="00AA1DAA" w:rsidP="00AA1DAA">
            <w:pPr>
              <w:pStyle w:val="ListParagraph"/>
              <w:ind w:left="0"/>
            </w:pPr>
            <w:r>
              <w:t>Active when the tool plate senses a tool is locked in place</w:t>
            </w:r>
          </w:p>
        </w:tc>
        <w:tc>
          <w:tcPr>
            <w:tcW w:w="647" w:type="dxa"/>
          </w:tcPr>
          <w:p w14:paraId="111FE55A" w14:textId="38589F58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0FAE7076" w14:textId="530DD84E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321D0C46" w14:textId="553008B1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0DBFF961" w14:textId="097F6CB1" w:rsidR="00AA1DAA" w:rsidRDefault="00AA1DAA" w:rsidP="00AA1D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60" w:type="dxa"/>
          </w:tcPr>
          <w:p w14:paraId="5AB903EE" w14:textId="140D30B6" w:rsidR="00AA1DAA" w:rsidRDefault="00AA1DAA" w:rsidP="00AA1DAA">
            <w:pPr>
              <w:pStyle w:val="ListParagraph"/>
              <w:ind w:left="0"/>
            </w:pPr>
            <w:r>
              <w:t>Prox switch</w:t>
            </w:r>
          </w:p>
        </w:tc>
      </w:tr>
      <w:tr w:rsidR="00AA1DAA" w14:paraId="266E0BBD" w14:textId="06D8B65A" w:rsidTr="00E1339B">
        <w:tc>
          <w:tcPr>
            <w:tcW w:w="1069" w:type="dxa"/>
          </w:tcPr>
          <w:p w14:paraId="65B88654" w14:textId="3AE3CDBE" w:rsidR="00AA1DAA" w:rsidRDefault="00AA1DAA" w:rsidP="00AA1DAA">
            <w:pPr>
              <w:pStyle w:val="ListParagraph"/>
              <w:ind w:left="0"/>
            </w:pPr>
            <w:r>
              <w:t>XS-0</w:t>
            </w:r>
            <w:r>
              <w:t>2A</w:t>
            </w:r>
          </w:p>
        </w:tc>
        <w:tc>
          <w:tcPr>
            <w:tcW w:w="3600" w:type="dxa"/>
          </w:tcPr>
          <w:p w14:paraId="794541A5" w14:textId="77A93E72" w:rsidR="00AA1DAA" w:rsidRDefault="00AA1DAA" w:rsidP="00AA1DAA">
            <w:pPr>
              <w:pStyle w:val="ListParagraph"/>
              <w:ind w:left="0"/>
            </w:pPr>
            <w:r>
              <w:t>Active when the tool plate senses a tool is unlocked</w:t>
            </w:r>
          </w:p>
        </w:tc>
        <w:tc>
          <w:tcPr>
            <w:tcW w:w="647" w:type="dxa"/>
          </w:tcPr>
          <w:p w14:paraId="73061FDA" w14:textId="74C4FB5B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4D00EF25" w14:textId="43EBBB2F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37E34F82" w14:textId="4578CDEB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4D5C2174" w14:textId="69938356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42D85BF5" w14:textId="4DBB9A59" w:rsidR="00AA1DAA" w:rsidRDefault="00AA1DAA" w:rsidP="00AA1DAA">
            <w:pPr>
              <w:pStyle w:val="ListParagraph"/>
              <w:ind w:left="0"/>
            </w:pPr>
            <w:r>
              <w:t>Prox switch</w:t>
            </w:r>
          </w:p>
        </w:tc>
      </w:tr>
      <w:tr w:rsidR="00AA1DAA" w14:paraId="522F8045" w14:textId="014CA7DD" w:rsidTr="00E1339B">
        <w:tc>
          <w:tcPr>
            <w:tcW w:w="1069" w:type="dxa"/>
          </w:tcPr>
          <w:p w14:paraId="6746B728" w14:textId="37C8EB27" w:rsidR="00AA1DAA" w:rsidRDefault="00AA1DAA" w:rsidP="00AA1DAA">
            <w:pPr>
              <w:pStyle w:val="ListParagraph"/>
              <w:ind w:left="0"/>
            </w:pPr>
            <w:r>
              <w:t>ZSO-A-01</w:t>
            </w:r>
          </w:p>
        </w:tc>
        <w:tc>
          <w:tcPr>
            <w:tcW w:w="3600" w:type="dxa"/>
          </w:tcPr>
          <w:p w14:paraId="676707B5" w14:textId="31F2029F" w:rsidR="00AA1DAA" w:rsidRDefault="00AA1DAA" w:rsidP="00AA1DAA">
            <w:pPr>
              <w:pStyle w:val="ListParagraph"/>
              <w:ind w:left="0"/>
            </w:pPr>
            <w:r>
              <w:t>Clamp A, open limit switch, cell 1</w:t>
            </w:r>
          </w:p>
        </w:tc>
        <w:tc>
          <w:tcPr>
            <w:tcW w:w="647" w:type="dxa"/>
          </w:tcPr>
          <w:p w14:paraId="1EED697A" w14:textId="2C5B643B" w:rsidR="00AA1DAA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14F42F09" w14:textId="4920F670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76BD2B35" w14:textId="109AF9B6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523E2B62" w14:textId="551C34F2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14:paraId="74D0854D" w14:textId="239CFDD2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4638B790" w14:textId="7E96C7C4" w:rsidTr="00E1339B">
        <w:tc>
          <w:tcPr>
            <w:tcW w:w="1069" w:type="dxa"/>
          </w:tcPr>
          <w:p w14:paraId="365BE0C5" w14:textId="58C233C9" w:rsidR="00AA1DAA" w:rsidRDefault="00AA1DAA" w:rsidP="00AA1DAA">
            <w:pPr>
              <w:pStyle w:val="ListParagraph"/>
              <w:ind w:left="0"/>
            </w:pPr>
            <w:r>
              <w:t>ZSC-A-01</w:t>
            </w:r>
          </w:p>
        </w:tc>
        <w:tc>
          <w:tcPr>
            <w:tcW w:w="3600" w:type="dxa"/>
          </w:tcPr>
          <w:p w14:paraId="610A88C0" w14:textId="2D497F56" w:rsidR="00AA1DAA" w:rsidRDefault="00AA1DAA" w:rsidP="00AA1DAA">
            <w:pPr>
              <w:pStyle w:val="ListParagraph"/>
              <w:ind w:left="0"/>
            </w:pPr>
            <w:r>
              <w:t>Clamp A, closed limit switch, cell 1</w:t>
            </w:r>
          </w:p>
        </w:tc>
        <w:tc>
          <w:tcPr>
            <w:tcW w:w="647" w:type="dxa"/>
          </w:tcPr>
          <w:p w14:paraId="7DCABF1A" w14:textId="77A6CD7F" w:rsidR="00AA1DAA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66124AF8" w14:textId="5526775F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66D2F61E" w14:textId="3FBE69A1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16907969" w14:textId="3B02B651" w:rsidR="00AA1DAA" w:rsidRDefault="00AA1DAA" w:rsidP="00AA1DA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797AAC0D" w14:textId="6995E31C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34273C56" w14:textId="77777777" w:rsidTr="00E1339B">
        <w:tc>
          <w:tcPr>
            <w:tcW w:w="1069" w:type="dxa"/>
          </w:tcPr>
          <w:p w14:paraId="48851A1E" w14:textId="3636A40E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3600" w:type="dxa"/>
          </w:tcPr>
          <w:p w14:paraId="3547D634" w14:textId="694082BA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647" w:type="dxa"/>
          </w:tcPr>
          <w:p w14:paraId="1FF1528C" w14:textId="6AE40B02" w:rsidR="00AA1DAA" w:rsidRPr="005635C7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07F88D8B" w14:textId="49874C14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655AC850" w14:textId="667E7AF2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66C39574" w14:textId="4677658D" w:rsidR="00AA1DAA" w:rsidRDefault="00AA1DAA" w:rsidP="00AA1DA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14:paraId="78496EA9" w14:textId="2B2CB18C" w:rsidR="00AA1DAA" w:rsidRDefault="00AA1DAA" w:rsidP="00AA1DAA">
            <w:pPr>
              <w:pStyle w:val="ListParagraph"/>
              <w:ind w:left="0"/>
            </w:pPr>
            <w:r>
              <w:t>N/A</w:t>
            </w:r>
          </w:p>
        </w:tc>
      </w:tr>
      <w:tr w:rsidR="00AA1DAA" w14:paraId="0877C90B" w14:textId="77777777" w:rsidTr="00E1339B">
        <w:tc>
          <w:tcPr>
            <w:tcW w:w="1069" w:type="dxa"/>
          </w:tcPr>
          <w:p w14:paraId="45DBC4D9" w14:textId="2E01D201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3600" w:type="dxa"/>
          </w:tcPr>
          <w:p w14:paraId="1B1BA21C" w14:textId="26E9FE82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647" w:type="dxa"/>
          </w:tcPr>
          <w:p w14:paraId="0E26C785" w14:textId="55708748" w:rsidR="00AA1DAA" w:rsidRPr="005635C7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00C0E767" w14:textId="5902B37D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037A02BC" w14:textId="57ACB68C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7AC78F21" w14:textId="6D7FA278" w:rsidR="00AA1DAA" w:rsidRDefault="00AA1DAA" w:rsidP="00AA1DA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0" w:type="dxa"/>
          </w:tcPr>
          <w:p w14:paraId="54CAF076" w14:textId="78AA7EE2" w:rsidR="00AA1DAA" w:rsidRDefault="00AA1DAA" w:rsidP="00AA1DAA">
            <w:pPr>
              <w:pStyle w:val="ListParagraph"/>
              <w:ind w:left="0"/>
            </w:pPr>
            <w:r w:rsidRPr="000243E5">
              <w:t>N/A</w:t>
            </w:r>
          </w:p>
        </w:tc>
      </w:tr>
      <w:tr w:rsidR="00AA1DAA" w14:paraId="6E9D9916" w14:textId="77777777" w:rsidTr="00E1339B">
        <w:tc>
          <w:tcPr>
            <w:tcW w:w="1069" w:type="dxa"/>
          </w:tcPr>
          <w:p w14:paraId="76686D3B" w14:textId="16E247A8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3600" w:type="dxa"/>
          </w:tcPr>
          <w:p w14:paraId="1F336027" w14:textId="79D58688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647" w:type="dxa"/>
          </w:tcPr>
          <w:p w14:paraId="10FC8B6B" w14:textId="17E40788" w:rsidR="00AA1DAA" w:rsidRPr="005635C7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437D33C7" w14:textId="2201AAC0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35384411" w14:textId="35004006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4A9813CC" w14:textId="5488C40A" w:rsidR="00AA1DAA" w:rsidRDefault="00AA1DAA" w:rsidP="00AA1DA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0" w:type="dxa"/>
          </w:tcPr>
          <w:p w14:paraId="473C47DC" w14:textId="3FD2A5CE" w:rsidR="00AA1DAA" w:rsidRDefault="00AA1DAA" w:rsidP="00AA1DAA">
            <w:pPr>
              <w:pStyle w:val="ListParagraph"/>
              <w:ind w:left="0"/>
            </w:pPr>
            <w:r w:rsidRPr="000243E5">
              <w:t>N/A</w:t>
            </w:r>
          </w:p>
        </w:tc>
      </w:tr>
      <w:tr w:rsidR="00AA1DAA" w14:paraId="6986A71F" w14:textId="77777777" w:rsidTr="00E1339B">
        <w:tc>
          <w:tcPr>
            <w:tcW w:w="1069" w:type="dxa"/>
          </w:tcPr>
          <w:p w14:paraId="2F06DCDA" w14:textId="01E3C2F7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3600" w:type="dxa"/>
          </w:tcPr>
          <w:p w14:paraId="3553546A" w14:textId="0F971049" w:rsidR="00AA1DAA" w:rsidRDefault="00AA1DAA" w:rsidP="00AA1DAA">
            <w:pPr>
              <w:pStyle w:val="ListParagraph"/>
              <w:ind w:left="0"/>
            </w:pPr>
            <w:r>
              <w:t>Spare</w:t>
            </w:r>
          </w:p>
        </w:tc>
        <w:tc>
          <w:tcPr>
            <w:tcW w:w="647" w:type="dxa"/>
          </w:tcPr>
          <w:p w14:paraId="58DA2958" w14:textId="65A4E977" w:rsidR="00AA1DAA" w:rsidRPr="005635C7" w:rsidRDefault="00AA1DAA" w:rsidP="00AA1DAA">
            <w:pPr>
              <w:pStyle w:val="ListParagraph"/>
              <w:ind w:left="0"/>
            </w:pPr>
            <w:r w:rsidRPr="005635C7">
              <w:t>DI</w:t>
            </w:r>
          </w:p>
        </w:tc>
        <w:tc>
          <w:tcPr>
            <w:tcW w:w="634" w:type="dxa"/>
          </w:tcPr>
          <w:p w14:paraId="4470EFB5" w14:textId="029D586B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3BA8CB52" w14:textId="6955C0B5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558CD717" w14:textId="1DD58395" w:rsidR="00AA1DAA" w:rsidRDefault="00AA1DAA" w:rsidP="00AA1DA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0" w:type="dxa"/>
          </w:tcPr>
          <w:p w14:paraId="17246014" w14:textId="0F2F9380" w:rsidR="00AA1DAA" w:rsidRDefault="00AA1DAA" w:rsidP="00AA1DAA">
            <w:pPr>
              <w:pStyle w:val="ListParagraph"/>
              <w:ind w:left="0"/>
            </w:pPr>
            <w:r w:rsidRPr="000243E5">
              <w:t>N/A</w:t>
            </w:r>
          </w:p>
        </w:tc>
      </w:tr>
      <w:tr w:rsidR="00AA1DAA" w14:paraId="169A9FC0" w14:textId="1543FDEE" w:rsidTr="00E1339B">
        <w:tc>
          <w:tcPr>
            <w:tcW w:w="1069" w:type="dxa"/>
          </w:tcPr>
          <w:p w14:paraId="525A9C89" w14:textId="4606F46C" w:rsidR="00AA1DAA" w:rsidRDefault="00AA1DAA" w:rsidP="00AA1DAA">
            <w:pPr>
              <w:pStyle w:val="ListParagraph"/>
              <w:ind w:left="0"/>
            </w:pPr>
            <w:r>
              <w:t>XV-A-02A</w:t>
            </w:r>
          </w:p>
        </w:tc>
        <w:tc>
          <w:tcPr>
            <w:tcW w:w="3600" w:type="dxa"/>
          </w:tcPr>
          <w:p w14:paraId="7934171F" w14:textId="169004A4" w:rsidR="00AA1DAA" w:rsidRDefault="00AA1DAA" w:rsidP="00AA1DAA">
            <w:pPr>
              <w:pStyle w:val="ListParagraph"/>
              <w:ind w:left="0"/>
            </w:pPr>
            <w:r>
              <w:t xml:space="preserve">Spindle Air Cooling Valve A </w:t>
            </w:r>
            <w:r>
              <w:t>Command</w:t>
            </w:r>
          </w:p>
        </w:tc>
        <w:tc>
          <w:tcPr>
            <w:tcW w:w="647" w:type="dxa"/>
          </w:tcPr>
          <w:p w14:paraId="5E67FAEB" w14:textId="5B489482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5611F08C" w14:textId="0A761C84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09460946" w14:textId="7030ACE5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5EDE70CF" w14:textId="7A57D79D" w:rsidR="00AA1DAA" w:rsidRDefault="00AA1DAA" w:rsidP="00AA1D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60" w:type="dxa"/>
          </w:tcPr>
          <w:p w14:paraId="6C7161C2" w14:textId="4C6729C2" w:rsidR="00AA1DAA" w:rsidRDefault="00AA1DAA" w:rsidP="00AA1DAA">
            <w:pPr>
              <w:pStyle w:val="ListParagraph"/>
              <w:ind w:left="0"/>
            </w:pPr>
            <w:r w:rsidRPr="00267D92">
              <w:t>11 mm DIN</w:t>
            </w:r>
          </w:p>
        </w:tc>
      </w:tr>
      <w:tr w:rsidR="00AA1DAA" w14:paraId="3A50A556" w14:textId="54C0488F" w:rsidTr="00E1339B">
        <w:tc>
          <w:tcPr>
            <w:tcW w:w="1069" w:type="dxa"/>
          </w:tcPr>
          <w:p w14:paraId="2DAE6C47" w14:textId="7128EDB0" w:rsidR="00AA1DAA" w:rsidRDefault="00AA1DAA" w:rsidP="00AA1DAA">
            <w:pPr>
              <w:pStyle w:val="ListParagraph"/>
              <w:ind w:left="0"/>
            </w:pPr>
            <w:r>
              <w:t>XV-A-02</w:t>
            </w:r>
            <w:r>
              <w:t>B</w:t>
            </w:r>
          </w:p>
        </w:tc>
        <w:tc>
          <w:tcPr>
            <w:tcW w:w="3600" w:type="dxa"/>
          </w:tcPr>
          <w:p w14:paraId="177CB224" w14:textId="5E172AC5" w:rsidR="00AA1DAA" w:rsidRDefault="00AA1DAA" w:rsidP="00AA1DAA">
            <w:pPr>
              <w:pStyle w:val="ListParagraph"/>
              <w:ind w:left="0"/>
            </w:pPr>
            <w:r>
              <w:t xml:space="preserve">Spindle Air Cooling Valve </w:t>
            </w:r>
            <w:r>
              <w:t xml:space="preserve">B </w:t>
            </w:r>
            <w:r>
              <w:t>Command</w:t>
            </w:r>
          </w:p>
        </w:tc>
        <w:tc>
          <w:tcPr>
            <w:tcW w:w="647" w:type="dxa"/>
          </w:tcPr>
          <w:p w14:paraId="25CADA75" w14:textId="5ACA6A55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722B8A00" w14:textId="225E2F6C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0B5A177E" w14:textId="124E1555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1A43E90F" w14:textId="3306E7B4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6FAC842B" w14:textId="2CB9CD7F" w:rsidR="00AA1DAA" w:rsidRDefault="00AA1DAA" w:rsidP="00AA1DAA">
            <w:pPr>
              <w:pStyle w:val="ListParagraph"/>
              <w:ind w:left="0"/>
            </w:pPr>
            <w:r w:rsidRPr="00267D92">
              <w:t>11 mm DIN</w:t>
            </w:r>
          </w:p>
        </w:tc>
      </w:tr>
      <w:tr w:rsidR="00AA1DAA" w14:paraId="68E78FF4" w14:textId="485746E1" w:rsidTr="00E1339B">
        <w:tc>
          <w:tcPr>
            <w:tcW w:w="1069" w:type="dxa"/>
          </w:tcPr>
          <w:p w14:paraId="42E3B99F" w14:textId="3FA17D64" w:rsidR="00AA1DAA" w:rsidRDefault="00AA1DAA" w:rsidP="00AA1DAA">
            <w:pPr>
              <w:pStyle w:val="ListParagraph"/>
              <w:ind w:left="0"/>
            </w:pPr>
            <w:r>
              <w:t>XV-A-03</w:t>
            </w:r>
          </w:p>
        </w:tc>
        <w:tc>
          <w:tcPr>
            <w:tcW w:w="3600" w:type="dxa"/>
          </w:tcPr>
          <w:p w14:paraId="3554D963" w14:textId="1D103141" w:rsidR="00AA1DAA" w:rsidRDefault="00AA1DAA" w:rsidP="00AA1DAA">
            <w:pPr>
              <w:pStyle w:val="ListParagraph"/>
              <w:ind w:left="0"/>
            </w:pPr>
            <w:r>
              <w:t>Spindle Coolant Line Valve Command</w:t>
            </w:r>
          </w:p>
        </w:tc>
        <w:tc>
          <w:tcPr>
            <w:tcW w:w="647" w:type="dxa"/>
          </w:tcPr>
          <w:p w14:paraId="13246F87" w14:textId="6C4E64A1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77D7493C" w14:textId="16776DBA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19216FAC" w14:textId="7EB92825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32C5CA1D" w14:textId="6376D35F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14:paraId="5746F6E2" w14:textId="26311B71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382D440F" w14:textId="587A3170" w:rsidTr="00E1339B">
        <w:tc>
          <w:tcPr>
            <w:tcW w:w="1069" w:type="dxa"/>
          </w:tcPr>
          <w:p w14:paraId="197B5CE8" w14:textId="72A83A08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2CA7F5D1" w14:textId="0276C554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428E1BFB" w14:textId="3E50DD26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60D449D8" w14:textId="3F40D086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4B21BF41" w14:textId="348C76BA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68B30E02" w14:textId="3B58B410" w:rsidR="00AA1DAA" w:rsidRDefault="00AA1DAA" w:rsidP="00AA1DA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62C780C2" w14:textId="087A150A" w:rsidR="00AA1DAA" w:rsidRDefault="00AA1DAA" w:rsidP="00AA1DAA">
            <w:pPr>
              <w:pStyle w:val="ListParagraph"/>
              <w:ind w:left="0"/>
            </w:pPr>
            <w:r w:rsidRPr="00E873AF">
              <w:t>N/A</w:t>
            </w:r>
          </w:p>
        </w:tc>
      </w:tr>
      <w:tr w:rsidR="00AA1DAA" w14:paraId="3EF6709C" w14:textId="1AA381F9" w:rsidTr="00E1339B">
        <w:tc>
          <w:tcPr>
            <w:tcW w:w="1069" w:type="dxa"/>
          </w:tcPr>
          <w:p w14:paraId="3B98CB6A" w14:textId="094B9994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6FC084C9" w14:textId="217CEBA1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47B306B5" w14:textId="0BB39371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3A1538FA" w14:textId="032C0FAD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5B37A5E3" w14:textId="4C62071C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00E3D1DB" w14:textId="12A1C5B7" w:rsidR="00AA1DAA" w:rsidRDefault="00AA1DAA" w:rsidP="00AA1DA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14:paraId="0DBDEBBA" w14:textId="4E85E6EA" w:rsidR="00AA1DAA" w:rsidRDefault="00AA1DAA" w:rsidP="00AA1DAA">
            <w:pPr>
              <w:pStyle w:val="ListParagraph"/>
              <w:ind w:left="0"/>
            </w:pPr>
            <w:r w:rsidRPr="00E873AF">
              <w:t>N/A</w:t>
            </w:r>
          </w:p>
        </w:tc>
      </w:tr>
      <w:tr w:rsidR="00AA1DAA" w14:paraId="39CC764B" w14:textId="4A08EFDF" w:rsidTr="00E1339B">
        <w:tc>
          <w:tcPr>
            <w:tcW w:w="1069" w:type="dxa"/>
          </w:tcPr>
          <w:p w14:paraId="0F4AF767" w14:textId="67AE97BC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4A01EA7B" w14:textId="5068373D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468D5623" w14:textId="67B79DE8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372E544F" w14:textId="0A31AADF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07651B24" w14:textId="2E74DB78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4CCEEFA5" w14:textId="7B1DB2C8" w:rsidR="00AA1DAA" w:rsidRDefault="00AA1DAA" w:rsidP="00AA1DA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0" w:type="dxa"/>
          </w:tcPr>
          <w:p w14:paraId="53E72BC8" w14:textId="01F88763" w:rsidR="00AA1DAA" w:rsidRDefault="00AA1DAA" w:rsidP="00AA1DAA">
            <w:pPr>
              <w:pStyle w:val="ListParagraph"/>
              <w:ind w:left="0"/>
            </w:pPr>
            <w:r w:rsidRPr="00E873AF">
              <w:t>N/A</w:t>
            </w:r>
          </w:p>
        </w:tc>
      </w:tr>
      <w:tr w:rsidR="00AA1DAA" w14:paraId="491926E5" w14:textId="66877577" w:rsidTr="00E1339B">
        <w:tc>
          <w:tcPr>
            <w:tcW w:w="1069" w:type="dxa"/>
          </w:tcPr>
          <w:p w14:paraId="73E2DD8E" w14:textId="0BDEEEAB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615A8745" w14:textId="491BEF09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6904577A" w14:textId="541455BF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669CD55C" w14:textId="2B2A6158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29B215CC" w14:textId="13E54876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2FFAF1C0" w14:textId="3C88E3F2" w:rsidR="00AA1DAA" w:rsidRDefault="00AA1DAA" w:rsidP="00AA1DA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0" w:type="dxa"/>
          </w:tcPr>
          <w:p w14:paraId="75B23FF4" w14:textId="366E956A" w:rsidR="00AA1DAA" w:rsidRDefault="00AA1DAA" w:rsidP="00AA1DAA">
            <w:pPr>
              <w:pStyle w:val="ListParagraph"/>
              <w:ind w:left="0"/>
            </w:pPr>
            <w:r w:rsidRPr="00E873AF">
              <w:t>N/A</w:t>
            </w:r>
          </w:p>
        </w:tc>
      </w:tr>
      <w:tr w:rsidR="00AA1DAA" w14:paraId="7C5106AF" w14:textId="77777777" w:rsidTr="00E1339B">
        <w:tc>
          <w:tcPr>
            <w:tcW w:w="1069" w:type="dxa"/>
          </w:tcPr>
          <w:p w14:paraId="4F42F4E0" w14:textId="77777777" w:rsidR="00AA1DAA" w:rsidRPr="00DB36E6" w:rsidRDefault="00AA1DAA" w:rsidP="00AA1DAA">
            <w:pPr>
              <w:pStyle w:val="ListParagraph"/>
              <w:ind w:left="0"/>
            </w:pPr>
          </w:p>
        </w:tc>
        <w:tc>
          <w:tcPr>
            <w:tcW w:w="3600" w:type="dxa"/>
          </w:tcPr>
          <w:p w14:paraId="56B917FB" w14:textId="77777777" w:rsidR="00AA1DAA" w:rsidRPr="00DB36E6" w:rsidRDefault="00AA1DAA" w:rsidP="00AA1DAA">
            <w:pPr>
              <w:pStyle w:val="ListParagraph"/>
              <w:ind w:left="0"/>
            </w:pPr>
          </w:p>
        </w:tc>
        <w:tc>
          <w:tcPr>
            <w:tcW w:w="647" w:type="dxa"/>
          </w:tcPr>
          <w:p w14:paraId="15D9D386" w14:textId="4AEEF38D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60947F43" w14:textId="4C023639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8" w:type="dxa"/>
          </w:tcPr>
          <w:p w14:paraId="3BE32766" w14:textId="0BE705EC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146B49C7" w14:textId="6A9D9892" w:rsidR="00AA1DAA" w:rsidRDefault="00AA1DAA" w:rsidP="00AA1DA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0" w:type="dxa"/>
          </w:tcPr>
          <w:p w14:paraId="72FA02F9" w14:textId="77777777" w:rsidR="00AA1DAA" w:rsidRPr="00E873AF" w:rsidRDefault="00AA1DAA" w:rsidP="00AA1DAA">
            <w:pPr>
              <w:pStyle w:val="ListParagraph"/>
              <w:ind w:left="0"/>
            </w:pPr>
          </w:p>
        </w:tc>
      </w:tr>
      <w:tr w:rsidR="00AA1DAA" w14:paraId="2F1C1ED2" w14:textId="524C58CB" w:rsidTr="00E1339B">
        <w:tc>
          <w:tcPr>
            <w:tcW w:w="1069" w:type="dxa"/>
          </w:tcPr>
          <w:p w14:paraId="168A602E" w14:textId="0F715217" w:rsidR="00AA1DAA" w:rsidRDefault="00AA1DAA" w:rsidP="00AA1DAA">
            <w:pPr>
              <w:pStyle w:val="ListParagraph"/>
              <w:ind w:left="0"/>
            </w:pPr>
            <w:r>
              <w:t>XS-01B</w:t>
            </w:r>
          </w:p>
        </w:tc>
        <w:tc>
          <w:tcPr>
            <w:tcW w:w="3600" w:type="dxa"/>
          </w:tcPr>
          <w:p w14:paraId="559884B3" w14:textId="12C3F96F" w:rsidR="00AA1DAA" w:rsidRDefault="00AA1DAA" w:rsidP="00AA1DAA">
            <w:pPr>
              <w:pStyle w:val="ListParagraph"/>
              <w:ind w:left="0"/>
            </w:pPr>
            <w:r>
              <w:t>Active when the tool plate senses a tool is locked in place</w:t>
            </w:r>
          </w:p>
        </w:tc>
        <w:tc>
          <w:tcPr>
            <w:tcW w:w="647" w:type="dxa"/>
          </w:tcPr>
          <w:p w14:paraId="5727A583" w14:textId="419B2D17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27056E4E" w14:textId="791D9562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16656667" w14:textId="7EF8BC1F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4B163C82" w14:textId="340A8828" w:rsidR="00AA1DAA" w:rsidRDefault="00AA1DAA" w:rsidP="00AA1D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60" w:type="dxa"/>
          </w:tcPr>
          <w:p w14:paraId="55F745FA" w14:textId="7F811761" w:rsidR="00AA1DAA" w:rsidRDefault="00AA1DAA" w:rsidP="00AA1DAA">
            <w:pPr>
              <w:pStyle w:val="ListParagraph"/>
              <w:ind w:left="0"/>
            </w:pPr>
            <w:r>
              <w:t>Prox switch</w:t>
            </w:r>
          </w:p>
        </w:tc>
      </w:tr>
      <w:tr w:rsidR="00AA1DAA" w14:paraId="5B1CDF2E" w14:textId="0A4466AF" w:rsidTr="00E1339B">
        <w:tc>
          <w:tcPr>
            <w:tcW w:w="1069" w:type="dxa"/>
          </w:tcPr>
          <w:p w14:paraId="64D71EBA" w14:textId="3DE88601" w:rsidR="00AA1DAA" w:rsidRDefault="00AA1DAA" w:rsidP="00AA1DAA">
            <w:pPr>
              <w:pStyle w:val="ListParagraph"/>
              <w:ind w:left="0"/>
            </w:pPr>
            <w:r>
              <w:t>XS-0B</w:t>
            </w:r>
          </w:p>
        </w:tc>
        <w:tc>
          <w:tcPr>
            <w:tcW w:w="3600" w:type="dxa"/>
          </w:tcPr>
          <w:p w14:paraId="2BC2A781" w14:textId="02DCB85D" w:rsidR="00AA1DAA" w:rsidRDefault="00AA1DAA" w:rsidP="00AA1DAA">
            <w:pPr>
              <w:pStyle w:val="ListParagraph"/>
              <w:ind w:left="0"/>
            </w:pPr>
            <w:r>
              <w:t>Active when the tool plate senses a tool is unlocked</w:t>
            </w:r>
          </w:p>
        </w:tc>
        <w:tc>
          <w:tcPr>
            <w:tcW w:w="647" w:type="dxa"/>
          </w:tcPr>
          <w:p w14:paraId="65A0C2D9" w14:textId="25234ABE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635FE781" w14:textId="55F7116C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7141368C" w14:textId="02643122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6DD68E45" w14:textId="5848A754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7D23F966" w14:textId="6E45EC0F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4ED110CE" w14:textId="6823B63D" w:rsidTr="00E1339B">
        <w:tc>
          <w:tcPr>
            <w:tcW w:w="1069" w:type="dxa"/>
          </w:tcPr>
          <w:p w14:paraId="32439F1F" w14:textId="7832906F" w:rsidR="00AA1DAA" w:rsidRDefault="00AA1DAA" w:rsidP="00AA1DAA">
            <w:pPr>
              <w:pStyle w:val="ListParagraph"/>
              <w:ind w:left="0"/>
            </w:pPr>
            <w:r>
              <w:t>ZSO-B-02</w:t>
            </w:r>
          </w:p>
        </w:tc>
        <w:tc>
          <w:tcPr>
            <w:tcW w:w="3600" w:type="dxa"/>
          </w:tcPr>
          <w:p w14:paraId="673C3A4E" w14:textId="46DBDEAC" w:rsidR="00AA1DAA" w:rsidRDefault="00AA1DAA" w:rsidP="00AA1DAA">
            <w:pPr>
              <w:pStyle w:val="ListParagraph"/>
              <w:ind w:left="0"/>
            </w:pPr>
            <w:r>
              <w:t>Clamp B, open limit switch, cell 2</w:t>
            </w:r>
          </w:p>
        </w:tc>
        <w:tc>
          <w:tcPr>
            <w:tcW w:w="647" w:type="dxa"/>
          </w:tcPr>
          <w:p w14:paraId="0C95BE92" w14:textId="7B74BC02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67BCA0A8" w14:textId="485D8B97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4A6C4105" w14:textId="47C10B3A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36073D8D" w14:textId="49005034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14:paraId="3D13297D" w14:textId="0B7DF789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750958B9" w14:textId="232B6665" w:rsidTr="00E1339B">
        <w:tc>
          <w:tcPr>
            <w:tcW w:w="1069" w:type="dxa"/>
          </w:tcPr>
          <w:p w14:paraId="457E8CB9" w14:textId="7BFA3922" w:rsidR="00AA1DAA" w:rsidRDefault="00AA1DAA" w:rsidP="00AA1DAA">
            <w:pPr>
              <w:pStyle w:val="ListParagraph"/>
              <w:ind w:left="0"/>
            </w:pPr>
            <w:r>
              <w:t>ZSC-B-02</w:t>
            </w:r>
          </w:p>
        </w:tc>
        <w:tc>
          <w:tcPr>
            <w:tcW w:w="3600" w:type="dxa"/>
          </w:tcPr>
          <w:p w14:paraId="22E95F8A" w14:textId="496EC696" w:rsidR="00AA1DAA" w:rsidRDefault="00AA1DAA" w:rsidP="00AA1DAA">
            <w:pPr>
              <w:pStyle w:val="ListParagraph"/>
              <w:ind w:left="0"/>
            </w:pPr>
            <w:r>
              <w:t>Clamp B, closed limit switch, cell 2</w:t>
            </w:r>
          </w:p>
        </w:tc>
        <w:tc>
          <w:tcPr>
            <w:tcW w:w="647" w:type="dxa"/>
          </w:tcPr>
          <w:p w14:paraId="6E02EBCD" w14:textId="36DBCE0C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011CF9EF" w14:textId="297C7B87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4FACED03" w14:textId="279BA35D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380D65DB" w14:textId="3CFC0ADE" w:rsidR="00AA1DAA" w:rsidRDefault="00AA1DAA" w:rsidP="00AA1DA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5303FD31" w14:textId="370A33DB" w:rsidR="00AA1DAA" w:rsidRDefault="00AA1DAA" w:rsidP="00AA1DAA">
            <w:pPr>
              <w:pStyle w:val="ListParagraph"/>
              <w:ind w:left="0"/>
            </w:pPr>
            <w:r>
              <w:t>N/A</w:t>
            </w:r>
          </w:p>
        </w:tc>
      </w:tr>
      <w:tr w:rsidR="00AA1DAA" w14:paraId="201B9D97" w14:textId="77777777" w:rsidTr="00E1339B">
        <w:tc>
          <w:tcPr>
            <w:tcW w:w="1069" w:type="dxa"/>
          </w:tcPr>
          <w:p w14:paraId="44CFD475" w14:textId="1ABF8666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741665F7" w14:textId="4093A789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1A52B04A" w14:textId="3102DF96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7141CE96" w14:textId="564843C6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049F4A2E" w14:textId="2D5CF9B1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6DED7996" w14:textId="2C39B39A" w:rsidR="00AA1DAA" w:rsidRDefault="00AA1DAA" w:rsidP="00AA1DA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14:paraId="4A5E5625" w14:textId="736CC6A2" w:rsidR="00AA1DAA" w:rsidRDefault="00AA1DAA" w:rsidP="00AA1DAA">
            <w:pPr>
              <w:pStyle w:val="ListParagraph"/>
              <w:ind w:left="0"/>
            </w:pPr>
            <w:r w:rsidRPr="00DC681F">
              <w:t>N/A</w:t>
            </w:r>
          </w:p>
        </w:tc>
      </w:tr>
      <w:tr w:rsidR="00AA1DAA" w14:paraId="31A4FC12" w14:textId="77777777" w:rsidTr="00E1339B">
        <w:tc>
          <w:tcPr>
            <w:tcW w:w="1069" w:type="dxa"/>
          </w:tcPr>
          <w:p w14:paraId="5E795CA8" w14:textId="7B8EFA3F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70E478B6" w14:textId="37234E08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07F7DC9A" w14:textId="62E3D151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4AD6A46F" w14:textId="58E1FE58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276F21C6" w14:textId="70E761B7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6D6F6E89" w14:textId="3CABE354" w:rsidR="00AA1DAA" w:rsidRDefault="00AA1DAA" w:rsidP="00AA1DA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0" w:type="dxa"/>
          </w:tcPr>
          <w:p w14:paraId="66F07427" w14:textId="2F0D246C" w:rsidR="00AA1DAA" w:rsidRDefault="00AA1DAA" w:rsidP="00AA1DAA">
            <w:pPr>
              <w:pStyle w:val="ListParagraph"/>
              <w:ind w:left="0"/>
            </w:pPr>
            <w:r w:rsidRPr="00DC681F">
              <w:t>N/A</w:t>
            </w:r>
          </w:p>
        </w:tc>
      </w:tr>
      <w:tr w:rsidR="00AA1DAA" w14:paraId="3851240F" w14:textId="77777777" w:rsidTr="00E1339B">
        <w:tc>
          <w:tcPr>
            <w:tcW w:w="1069" w:type="dxa"/>
          </w:tcPr>
          <w:p w14:paraId="21671AB4" w14:textId="60754838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0B782EE8" w14:textId="0E6078D8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1CAC20A6" w14:textId="779C8AF6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126D33C9" w14:textId="4B8BE558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02685155" w14:textId="50EA430D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7704DCE7" w14:textId="293CD2D3" w:rsidR="00AA1DAA" w:rsidRDefault="00AA1DAA" w:rsidP="00AA1DA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0" w:type="dxa"/>
          </w:tcPr>
          <w:p w14:paraId="109B7E83" w14:textId="263B088C" w:rsidR="00AA1DAA" w:rsidRDefault="00AA1DAA" w:rsidP="00AA1DAA">
            <w:pPr>
              <w:pStyle w:val="ListParagraph"/>
              <w:ind w:left="0"/>
            </w:pPr>
            <w:r w:rsidRPr="00DC681F">
              <w:t>N/A</w:t>
            </w:r>
          </w:p>
        </w:tc>
      </w:tr>
      <w:tr w:rsidR="00AA1DAA" w14:paraId="2EA42A0F" w14:textId="77777777" w:rsidTr="00E1339B">
        <w:tc>
          <w:tcPr>
            <w:tcW w:w="1069" w:type="dxa"/>
          </w:tcPr>
          <w:p w14:paraId="1BE11D55" w14:textId="2608AA8C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3600" w:type="dxa"/>
          </w:tcPr>
          <w:p w14:paraId="262EFD1A" w14:textId="3583798D" w:rsidR="00AA1DAA" w:rsidRDefault="00AA1DAA" w:rsidP="00AA1DAA">
            <w:pPr>
              <w:pStyle w:val="ListParagraph"/>
              <w:ind w:left="0"/>
            </w:pPr>
            <w:r w:rsidRPr="00DB36E6">
              <w:t>Spare</w:t>
            </w:r>
          </w:p>
        </w:tc>
        <w:tc>
          <w:tcPr>
            <w:tcW w:w="647" w:type="dxa"/>
          </w:tcPr>
          <w:p w14:paraId="73B0A343" w14:textId="461B1AA5" w:rsidR="00AA1DAA" w:rsidRDefault="00AA1DAA" w:rsidP="00AA1DAA">
            <w:pPr>
              <w:pStyle w:val="ListParagraph"/>
              <w:ind w:left="0"/>
            </w:pPr>
            <w:r>
              <w:t>DI</w:t>
            </w:r>
          </w:p>
        </w:tc>
        <w:tc>
          <w:tcPr>
            <w:tcW w:w="634" w:type="dxa"/>
          </w:tcPr>
          <w:p w14:paraId="5A7432DB" w14:textId="18DA0C60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36CFDC97" w14:textId="00198FF4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62" w:type="dxa"/>
          </w:tcPr>
          <w:p w14:paraId="5F4E6F4F" w14:textId="1D70C32B" w:rsidR="00AA1DAA" w:rsidRDefault="00AA1DAA" w:rsidP="00AA1DA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0" w:type="dxa"/>
          </w:tcPr>
          <w:p w14:paraId="5F111D76" w14:textId="41C39702" w:rsidR="00AA1DAA" w:rsidRDefault="00AA1DAA" w:rsidP="00AA1DAA">
            <w:pPr>
              <w:pStyle w:val="ListParagraph"/>
              <w:ind w:left="0"/>
            </w:pPr>
            <w:r w:rsidRPr="00DC681F">
              <w:t>N/A</w:t>
            </w:r>
          </w:p>
        </w:tc>
      </w:tr>
      <w:tr w:rsidR="00AA1DAA" w14:paraId="50D3CD6D" w14:textId="5B152C19" w:rsidTr="00E1339B">
        <w:tc>
          <w:tcPr>
            <w:tcW w:w="1069" w:type="dxa"/>
          </w:tcPr>
          <w:p w14:paraId="22A90EAB" w14:textId="3356348B" w:rsidR="00AA1DAA" w:rsidRDefault="00AA1DAA" w:rsidP="00AA1DAA">
            <w:pPr>
              <w:pStyle w:val="ListParagraph"/>
              <w:ind w:left="0"/>
            </w:pPr>
            <w:r>
              <w:t>XV-</w:t>
            </w:r>
            <w:r>
              <w:t>B</w:t>
            </w:r>
            <w:r>
              <w:t>-01</w:t>
            </w:r>
          </w:p>
        </w:tc>
        <w:tc>
          <w:tcPr>
            <w:tcW w:w="3600" w:type="dxa"/>
          </w:tcPr>
          <w:p w14:paraId="4AA474FC" w14:textId="33C70FBA" w:rsidR="00AA1DAA" w:rsidRDefault="00AA1DAA" w:rsidP="00AA1DAA">
            <w:pPr>
              <w:pStyle w:val="ListParagraph"/>
              <w:ind w:left="0"/>
            </w:pPr>
            <w:r>
              <w:t xml:space="preserve">Clamp </w:t>
            </w:r>
            <w:r>
              <w:t>B</w:t>
            </w:r>
            <w:r>
              <w:t>, Hydraulic Valve Command</w:t>
            </w:r>
          </w:p>
        </w:tc>
        <w:tc>
          <w:tcPr>
            <w:tcW w:w="647" w:type="dxa"/>
          </w:tcPr>
          <w:p w14:paraId="2228D099" w14:textId="7FCE4B77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12D74A63" w14:textId="28320320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684D7268" w14:textId="21AEB5DF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7E2AF3B1" w14:textId="30318D51" w:rsidR="00AA1DAA" w:rsidRDefault="00AA1DAA" w:rsidP="00AA1DA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60" w:type="dxa"/>
          </w:tcPr>
          <w:p w14:paraId="5649991E" w14:textId="7151BECB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6C54AB85" w14:textId="6083EC2A" w:rsidTr="00E1339B">
        <w:tc>
          <w:tcPr>
            <w:tcW w:w="1069" w:type="dxa"/>
          </w:tcPr>
          <w:p w14:paraId="687CBFD0" w14:textId="6A3F472F" w:rsidR="00AA1DAA" w:rsidRDefault="00AA1DAA" w:rsidP="00AA1DAA">
            <w:pPr>
              <w:pStyle w:val="ListParagraph"/>
              <w:ind w:left="0"/>
            </w:pPr>
            <w:r>
              <w:t>XV-A-02A</w:t>
            </w:r>
          </w:p>
        </w:tc>
        <w:tc>
          <w:tcPr>
            <w:tcW w:w="3600" w:type="dxa"/>
          </w:tcPr>
          <w:p w14:paraId="14D77A03" w14:textId="189AC618" w:rsidR="00AA1DAA" w:rsidRDefault="00AA1DAA" w:rsidP="00AA1DAA">
            <w:pPr>
              <w:pStyle w:val="ListParagraph"/>
              <w:ind w:left="0"/>
            </w:pPr>
            <w:r>
              <w:t>Spindle Air Cooling Valve A</w:t>
            </w:r>
          </w:p>
        </w:tc>
        <w:tc>
          <w:tcPr>
            <w:tcW w:w="647" w:type="dxa"/>
          </w:tcPr>
          <w:p w14:paraId="29708AB3" w14:textId="50BEFAEE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5D85C50D" w14:textId="49AD5015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6FE55D42" w14:textId="18E60462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4D37AF80" w14:textId="45721AA1" w:rsidR="00AA1DAA" w:rsidRDefault="00AA1DAA" w:rsidP="00AA1DA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14:paraId="4007E00C" w14:textId="44A6BB34" w:rsidR="00AA1DAA" w:rsidRDefault="00AA1DAA" w:rsidP="00AA1DAA">
            <w:pPr>
              <w:pStyle w:val="ListParagraph"/>
              <w:ind w:left="0"/>
            </w:pPr>
            <w:r w:rsidRPr="00E47FD9">
              <w:t>11 mm DIN</w:t>
            </w:r>
          </w:p>
        </w:tc>
      </w:tr>
      <w:tr w:rsidR="00AA1DAA" w14:paraId="4E363C0B" w14:textId="092B0F91" w:rsidTr="00E1339B">
        <w:tc>
          <w:tcPr>
            <w:tcW w:w="1069" w:type="dxa"/>
          </w:tcPr>
          <w:p w14:paraId="07450E59" w14:textId="04AE4F67" w:rsidR="00AA1DAA" w:rsidRDefault="00AA1DAA" w:rsidP="00AA1DAA">
            <w:pPr>
              <w:pStyle w:val="ListParagraph"/>
              <w:ind w:left="0"/>
            </w:pPr>
            <w:r>
              <w:t>XV-A-02B</w:t>
            </w:r>
          </w:p>
        </w:tc>
        <w:tc>
          <w:tcPr>
            <w:tcW w:w="3600" w:type="dxa"/>
          </w:tcPr>
          <w:p w14:paraId="7F4417B6" w14:textId="2E28DD3D" w:rsidR="00AA1DAA" w:rsidRDefault="00AA1DAA" w:rsidP="00AA1DAA">
            <w:pPr>
              <w:pStyle w:val="ListParagraph"/>
              <w:ind w:left="0"/>
            </w:pPr>
            <w:r>
              <w:t>Spindle Air Cooling Valve B</w:t>
            </w:r>
          </w:p>
        </w:tc>
        <w:tc>
          <w:tcPr>
            <w:tcW w:w="647" w:type="dxa"/>
          </w:tcPr>
          <w:p w14:paraId="724EA7D6" w14:textId="5DB51246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4E89AD5C" w14:textId="068AEAF0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12CC7C90" w14:textId="1A63B50F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49D3677E" w14:textId="1D41B1A4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14:paraId="5400F408" w14:textId="4B68905C" w:rsidR="00AA1DAA" w:rsidRDefault="00AA1DAA" w:rsidP="00AA1DAA">
            <w:pPr>
              <w:pStyle w:val="ListParagraph"/>
              <w:ind w:left="0"/>
            </w:pPr>
            <w:r w:rsidRPr="00E47FD9">
              <w:t>11 mm DIN</w:t>
            </w:r>
          </w:p>
        </w:tc>
      </w:tr>
      <w:tr w:rsidR="00AA1DAA" w14:paraId="494EFB4B" w14:textId="439EC640" w:rsidTr="00E1339B">
        <w:tc>
          <w:tcPr>
            <w:tcW w:w="1069" w:type="dxa"/>
          </w:tcPr>
          <w:p w14:paraId="11AA41B9" w14:textId="47B46B77" w:rsidR="00AA1DAA" w:rsidRDefault="00AA1DAA" w:rsidP="00AA1DAA">
            <w:pPr>
              <w:pStyle w:val="ListParagraph"/>
              <w:ind w:left="0"/>
            </w:pPr>
            <w:r>
              <w:t>XV-</w:t>
            </w:r>
            <w:r>
              <w:t>B</w:t>
            </w:r>
            <w:r>
              <w:t>-03</w:t>
            </w:r>
          </w:p>
        </w:tc>
        <w:tc>
          <w:tcPr>
            <w:tcW w:w="3600" w:type="dxa"/>
          </w:tcPr>
          <w:p w14:paraId="4BA813DF" w14:textId="6FE9297E" w:rsidR="00AA1DAA" w:rsidRDefault="00AA1DAA" w:rsidP="00AA1DAA">
            <w:pPr>
              <w:pStyle w:val="ListParagraph"/>
              <w:ind w:left="0"/>
            </w:pPr>
            <w:r>
              <w:t>Spindle Coolant Line Valve Command</w:t>
            </w:r>
          </w:p>
        </w:tc>
        <w:tc>
          <w:tcPr>
            <w:tcW w:w="647" w:type="dxa"/>
          </w:tcPr>
          <w:p w14:paraId="0A0F3EA9" w14:textId="0834F41C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05E39B69" w14:textId="728581B4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07CDBF99" w14:textId="06CDC4B0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7B3C09C0" w14:textId="08506428" w:rsidR="00AA1DAA" w:rsidRDefault="00AA1DAA" w:rsidP="00AA1DA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14:paraId="3D285BF1" w14:textId="44EA7330" w:rsidR="00AA1DAA" w:rsidRDefault="00AA1DAA" w:rsidP="00AA1DAA">
            <w:pPr>
              <w:pStyle w:val="ListParagraph"/>
              <w:ind w:left="0"/>
            </w:pPr>
            <w:r>
              <w:t>9.4 mm DIN</w:t>
            </w:r>
          </w:p>
        </w:tc>
      </w:tr>
      <w:tr w:rsidR="00AA1DAA" w14:paraId="333F8D91" w14:textId="505C0C75" w:rsidTr="00E1339B">
        <w:tc>
          <w:tcPr>
            <w:tcW w:w="1069" w:type="dxa"/>
          </w:tcPr>
          <w:p w14:paraId="6D27DF70" w14:textId="20AAC3D0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3600" w:type="dxa"/>
          </w:tcPr>
          <w:p w14:paraId="2DB3B916" w14:textId="7123C4CC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647" w:type="dxa"/>
          </w:tcPr>
          <w:p w14:paraId="62D03BF5" w14:textId="7EFABACA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69992455" w14:textId="73DCC84C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3313B429" w14:textId="77FD019E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15F35639" w14:textId="0F1F0CE7" w:rsidR="00AA1DAA" w:rsidRDefault="00AA1DAA" w:rsidP="00AA1DA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14:paraId="7656D186" w14:textId="48ED46A3" w:rsidR="00AA1DAA" w:rsidRDefault="00AA1DAA" w:rsidP="00AA1DAA">
            <w:pPr>
              <w:pStyle w:val="ListParagraph"/>
              <w:ind w:left="0"/>
            </w:pPr>
            <w:r w:rsidRPr="0065181E">
              <w:t>N/A</w:t>
            </w:r>
          </w:p>
        </w:tc>
      </w:tr>
      <w:tr w:rsidR="00AA1DAA" w14:paraId="1AD3C0E1" w14:textId="7BB0E688" w:rsidTr="00E1339B">
        <w:tc>
          <w:tcPr>
            <w:tcW w:w="1069" w:type="dxa"/>
          </w:tcPr>
          <w:p w14:paraId="3872FE50" w14:textId="5226CBD7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3600" w:type="dxa"/>
          </w:tcPr>
          <w:p w14:paraId="2E931749" w14:textId="0441C33E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647" w:type="dxa"/>
          </w:tcPr>
          <w:p w14:paraId="5BF1054A" w14:textId="40340DE6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4864C372" w14:textId="28060201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5CAAC4E7" w14:textId="0987A4DA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1E50BF9E" w14:textId="353EC080" w:rsidR="00AA1DAA" w:rsidRDefault="00AA1DAA" w:rsidP="00AA1DA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0" w:type="dxa"/>
          </w:tcPr>
          <w:p w14:paraId="4C88DC20" w14:textId="2B42B30F" w:rsidR="00AA1DAA" w:rsidRDefault="00AA1DAA" w:rsidP="00AA1DAA">
            <w:pPr>
              <w:pStyle w:val="ListParagraph"/>
              <w:ind w:left="0"/>
            </w:pPr>
            <w:r w:rsidRPr="0065181E">
              <w:t>N/A</w:t>
            </w:r>
          </w:p>
        </w:tc>
      </w:tr>
      <w:tr w:rsidR="00AA1DAA" w14:paraId="4557E3D5" w14:textId="3971A70B" w:rsidTr="00E1339B">
        <w:tc>
          <w:tcPr>
            <w:tcW w:w="1069" w:type="dxa"/>
          </w:tcPr>
          <w:p w14:paraId="7C4E59DA" w14:textId="3566E9AC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3600" w:type="dxa"/>
          </w:tcPr>
          <w:p w14:paraId="64DA0C62" w14:textId="69EBE22F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647" w:type="dxa"/>
          </w:tcPr>
          <w:p w14:paraId="1C1A061D" w14:textId="33CBF36C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2D693957" w14:textId="324640DD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38C977ED" w14:textId="4C3334D4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240A9737" w14:textId="436BCC63" w:rsidR="00AA1DAA" w:rsidRDefault="00AA1DAA" w:rsidP="00AA1DA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0" w:type="dxa"/>
          </w:tcPr>
          <w:p w14:paraId="58222EA8" w14:textId="6CC48B99" w:rsidR="00AA1DAA" w:rsidRDefault="00AA1DAA" w:rsidP="00AA1DAA">
            <w:pPr>
              <w:pStyle w:val="ListParagraph"/>
              <w:ind w:left="0"/>
            </w:pPr>
            <w:r w:rsidRPr="0065181E">
              <w:t>N/A</w:t>
            </w:r>
          </w:p>
        </w:tc>
      </w:tr>
      <w:tr w:rsidR="00AA1DAA" w14:paraId="52ED8725" w14:textId="3264BED2" w:rsidTr="00E1339B">
        <w:tc>
          <w:tcPr>
            <w:tcW w:w="1069" w:type="dxa"/>
          </w:tcPr>
          <w:p w14:paraId="14D6CE17" w14:textId="481F3AE8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3600" w:type="dxa"/>
          </w:tcPr>
          <w:p w14:paraId="0FAD02CE" w14:textId="19511BEA" w:rsidR="00AA1DAA" w:rsidRDefault="00AA1DAA" w:rsidP="00AA1DAA">
            <w:pPr>
              <w:pStyle w:val="ListParagraph"/>
              <w:ind w:left="0"/>
            </w:pPr>
            <w:r w:rsidRPr="009B3FC9">
              <w:t>Spare</w:t>
            </w:r>
          </w:p>
        </w:tc>
        <w:tc>
          <w:tcPr>
            <w:tcW w:w="647" w:type="dxa"/>
          </w:tcPr>
          <w:p w14:paraId="7B514005" w14:textId="0A3578E1" w:rsidR="00AA1DAA" w:rsidRDefault="00AA1DAA" w:rsidP="00AA1DAA">
            <w:pPr>
              <w:pStyle w:val="ListParagraph"/>
              <w:ind w:left="0"/>
            </w:pPr>
            <w:r>
              <w:t>DO</w:t>
            </w:r>
          </w:p>
        </w:tc>
        <w:tc>
          <w:tcPr>
            <w:tcW w:w="634" w:type="dxa"/>
          </w:tcPr>
          <w:p w14:paraId="7711FFF1" w14:textId="406AF940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8" w:type="dxa"/>
          </w:tcPr>
          <w:p w14:paraId="0894B1C5" w14:textId="62E8D7DA" w:rsidR="00AA1DAA" w:rsidRDefault="00AA1DAA" w:rsidP="00AA1DA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62" w:type="dxa"/>
          </w:tcPr>
          <w:p w14:paraId="4B7497BA" w14:textId="198CBC4C" w:rsidR="00AA1DAA" w:rsidRDefault="00AA1DAA" w:rsidP="00AA1DA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0" w:type="dxa"/>
          </w:tcPr>
          <w:p w14:paraId="5DF94552" w14:textId="02E8C640" w:rsidR="00AA1DAA" w:rsidRDefault="00AA1DAA" w:rsidP="00AA1DAA">
            <w:pPr>
              <w:pStyle w:val="ListParagraph"/>
              <w:ind w:left="0"/>
            </w:pPr>
            <w:r w:rsidRPr="0065181E">
              <w:t>N/A</w:t>
            </w:r>
          </w:p>
        </w:tc>
      </w:tr>
    </w:tbl>
    <w:p w14:paraId="53644ACD" w14:textId="77777777" w:rsidR="00D8511D" w:rsidRDefault="00D8511D" w:rsidP="00D8511D">
      <w:pPr>
        <w:pStyle w:val="ListParagraph"/>
        <w:ind w:left="1728"/>
      </w:pPr>
    </w:p>
    <w:p w14:paraId="1602CD59" w14:textId="5C52AD07" w:rsidR="001A33EC" w:rsidRDefault="001A33EC" w:rsidP="000165B5">
      <w:pPr>
        <w:pStyle w:val="ListParagraph"/>
        <w:numPr>
          <w:ilvl w:val="2"/>
          <w:numId w:val="1"/>
        </w:numPr>
      </w:pPr>
      <w:r>
        <w:t>Connectivity:</w:t>
      </w:r>
    </w:p>
    <w:p w14:paraId="048C8CA1" w14:textId="4D91FD0D" w:rsidR="001A33EC" w:rsidRDefault="000165B5" w:rsidP="001A33EC">
      <w:r>
        <w:t>This system will utilize a star topology. This is to minimize any local outages causing any global outage for the system.</w:t>
      </w:r>
    </w:p>
    <w:p w14:paraId="1EFB9FEF" w14:textId="0DB7F8EE" w:rsidR="001A33EC" w:rsidRDefault="001A33EC" w:rsidP="000165B5">
      <w:pPr>
        <w:pStyle w:val="ListParagraph"/>
        <w:numPr>
          <w:ilvl w:val="2"/>
          <w:numId w:val="1"/>
        </w:numPr>
      </w:pPr>
      <w:r>
        <w:lastRenderedPageBreak/>
        <w:t>Data Flow:</w:t>
      </w:r>
    </w:p>
    <w:p w14:paraId="3302ED1D" w14:textId="235C9A09" w:rsidR="00D8511D" w:rsidRDefault="001A33EC" w:rsidP="001A33EC">
      <w:r>
        <w:t>All field devices</w:t>
      </w:r>
      <w:r w:rsidR="000165B5">
        <w:t xml:space="preserve"> will communicate directly to the Profinet Managed switch</w:t>
      </w:r>
    </w:p>
    <w:tbl>
      <w:tblPr>
        <w:tblStyle w:val="TableGrid"/>
        <w:tblW w:w="4801" w:type="dxa"/>
        <w:tblInd w:w="1224" w:type="dxa"/>
        <w:tblLook w:val="04A0" w:firstRow="1" w:lastRow="0" w:firstColumn="1" w:lastColumn="0" w:noHBand="0" w:noVBand="1"/>
      </w:tblPr>
      <w:tblGrid>
        <w:gridCol w:w="1561"/>
        <w:gridCol w:w="3240"/>
      </w:tblGrid>
      <w:tr w:rsidR="00D8511D" w:rsidRPr="000165B5" w14:paraId="06A1F9F3" w14:textId="77777777" w:rsidTr="00D8511D">
        <w:tc>
          <w:tcPr>
            <w:tcW w:w="1561" w:type="dxa"/>
          </w:tcPr>
          <w:p w14:paraId="3415A5BC" w14:textId="2D9A549E" w:rsidR="00D8511D" w:rsidRDefault="00D8511D" w:rsidP="005550EB">
            <w:pPr>
              <w:pStyle w:val="ListParagraph"/>
              <w:ind w:left="0"/>
            </w:pPr>
            <w:r>
              <w:t>Device</w:t>
            </w:r>
          </w:p>
        </w:tc>
        <w:tc>
          <w:tcPr>
            <w:tcW w:w="3240" w:type="dxa"/>
          </w:tcPr>
          <w:p w14:paraId="3D83DC2A" w14:textId="63600E7A" w:rsidR="00D8511D" w:rsidRDefault="00D8511D" w:rsidP="005550EB">
            <w:pPr>
              <w:pStyle w:val="ListParagraph"/>
              <w:ind w:left="0"/>
            </w:pPr>
            <w:r>
              <w:t>Model</w:t>
            </w:r>
          </w:p>
        </w:tc>
      </w:tr>
      <w:tr w:rsidR="00D8511D" w:rsidRPr="000165B5" w14:paraId="186B2D48" w14:textId="77777777" w:rsidTr="00D8511D">
        <w:tc>
          <w:tcPr>
            <w:tcW w:w="1561" w:type="dxa"/>
          </w:tcPr>
          <w:p w14:paraId="61F84A67" w14:textId="1DC8116B" w:rsidR="00D8511D" w:rsidRDefault="00D8511D" w:rsidP="005550EB">
            <w:pPr>
              <w:pStyle w:val="ListParagraph"/>
              <w:ind w:left="0"/>
            </w:pPr>
            <w:r>
              <w:t>Switch</w:t>
            </w:r>
          </w:p>
        </w:tc>
        <w:tc>
          <w:tcPr>
            <w:tcW w:w="3240" w:type="dxa"/>
          </w:tcPr>
          <w:p w14:paraId="0D4B2F88" w14:textId="77777777" w:rsidR="00D8511D" w:rsidRPr="000165B5" w:rsidRDefault="00D8511D" w:rsidP="005550EB">
            <w:pPr>
              <w:pStyle w:val="ListParagraph"/>
              <w:ind w:left="0"/>
            </w:pPr>
            <w:r>
              <w:t>MURR Elektronik 58825</w:t>
            </w:r>
          </w:p>
        </w:tc>
      </w:tr>
    </w:tbl>
    <w:p w14:paraId="007351B8" w14:textId="61506D1F" w:rsidR="00D8511D" w:rsidRDefault="00D8511D" w:rsidP="00D8511D">
      <w:pPr>
        <w:pStyle w:val="ListParagraph"/>
        <w:ind w:left="792"/>
      </w:pPr>
    </w:p>
    <w:p w14:paraId="6D5A9808" w14:textId="65772DAE" w:rsidR="001A33EC" w:rsidRDefault="001A33EC" w:rsidP="000165B5">
      <w:pPr>
        <w:pStyle w:val="ListParagraph"/>
        <w:numPr>
          <w:ilvl w:val="1"/>
          <w:numId w:val="1"/>
        </w:numPr>
      </w:pPr>
      <w:r>
        <w:t>I</w:t>
      </w:r>
      <w:r>
        <w:t>mplementation</w:t>
      </w:r>
    </w:p>
    <w:p w14:paraId="47874F63" w14:textId="2671E5B9" w:rsidR="001A33EC" w:rsidRDefault="001A33EC" w:rsidP="000165B5">
      <w:pPr>
        <w:pStyle w:val="ListParagraph"/>
        <w:numPr>
          <w:ilvl w:val="2"/>
          <w:numId w:val="1"/>
        </w:numPr>
      </w:pPr>
      <w:r>
        <w:t>Device Configuration:</w:t>
      </w:r>
    </w:p>
    <w:p w14:paraId="2CFD52C5" w14:textId="77777777" w:rsidR="001A33EC" w:rsidRDefault="001A33EC" w:rsidP="001A33EC">
      <w:r>
        <w:t>Profinet Device Names (PDN): Each participating device will be labeled with a unique PDN for network recognition.</w:t>
      </w:r>
    </w:p>
    <w:p w14:paraId="0D5D2630" w14:textId="77777777" w:rsidR="001A33EC" w:rsidRDefault="001A33EC" w:rsidP="00D8511D">
      <w:pPr>
        <w:ind w:left="360"/>
      </w:pPr>
      <w:r>
        <w:t>IP Addresses: Depending on necessity, static IP addresses can be assigned to each device, or DHCP can be enabled.</w:t>
      </w:r>
    </w:p>
    <w:p w14:paraId="498EB204" w14:textId="544D42F7" w:rsidR="001A33EC" w:rsidRDefault="001A33EC" w:rsidP="001A33EC">
      <w:pPr>
        <w:pStyle w:val="ListParagraph"/>
        <w:numPr>
          <w:ilvl w:val="0"/>
          <w:numId w:val="1"/>
        </w:numPr>
      </w:pPr>
      <w:r>
        <w:t>Security:</w:t>
      </w:r>
    </w:p>
    <w:p w14:paraId="02500E3C" w14:textId="77777777" w:rsidR="001A33EC" w:rsidRDefault="001A33EC" w:rsidP="00D8511D">
      <w:pPr>
        <w:ind w:firstLine="360"/>
      </w:pPr>
      <w:r>
        <w:t>Firewalls: Set up firewalls to block redundant ports, allowing only Profinet and essential protocols.</w:t>
      </w:r>
    </w:p>
    <w:p w14:paraId="4F4F0B98" w14:textId="19296A08" w:rsidR="00D8511D" w:rsidRDefault="00D8511D" w:rsidP="00D8511D">
      <w:pPr>
        <w:ind w:firstLine="360"/>
      </w:pPr>
      <w:r>
        <w:t xml:space="preserve">The 110 Vlan has been delegated to the system </w:t>
      </w:r>
      <w:r w:rsidR="007B7166">
        <w:t>by</w:t>
      </w:r>
      <w:r>
        <w:t xml:space="preserve"> IT</w:t>
      </w:r>
      <w:r w:rsidR="007B7166">
        <w:t>.</w:t>
      </w:r>
    </w:p>
    <w:p w14:paraId="0A868451" w14:textId="53EE7A2D" w:rsidR="001A33EC" w:rsidRDefault="001A33EC" w:rsidP="001A33EC">
      <w:pPr>
        <w:pStyle w:val="ListParagraph"/>
        <w:numPr>
          <w:ilvl w:val="0"/>
          <w:numId w:val="1"/>
        </w:numPr>
      </w:pPr>
      <w:r>
        <w:t>Conclusion:</w:t>
      </w:r>
    </w:p>
    <w:p w14:paraId="4F1E201A" w14:textId="7D8E7B90" w:rsidR="008B7EF3" w:rsidRDefault="001A33EC" w:rsidP="00D8511D">
      <w:pPr>
        <w:ind w:left="360"/>
      </w:pPr>
      <w:r>
        <w:t xml:space="preserve">With a star topology, this Profinet-based system is designed for efficient, secure, and reliable communication among Siemens distributed IO modules, Siemens T7 PLC, KRC2 robot controller, </w:t>
      </w:r>
      <w:r w:rsidR="007B7166">
        <w:t xml:space="preserve">workstation </w:t>
      </w:r>
      <w:r>
        <w:t xml:space="preserve">and the central Profinet switch. This layout </w:t>
      </w:r>
      <w:r w:rsidR="00F4101E">
        <w:t>ensures direct communication routes and</w:t>
      </w:r>
      <w:r>
        <w:t xml:space="preserve"> minimizes the impact of any single device failure on the entire network. Proper configuration and security provisions will establish a resilient and efficient industrial communication system.</w:t>
      </w:r>
    </w:p>
    <w:p w14:paraId="70E0486C" w14:textId="5795720B" w:rsidR="00D8511D" w:rsidRDefault="00CA7D7F" w:rsidP="00CA7D7F">
      <w:pPr>
        <w:pStyle w:val="ListParagraph"/>
        <w:numPr>
          <w:ilvl w:val="0"/>
          <w:numId w:val="1"/>
        </w:numPr>
      </w:pPr>
      <w:r>
        <w:t>Suggestions for future improvement</w:t>
      </w:r>
    </w:p>
    <w:p w14:paraId="024B9586" w14:textId="77777777" w:rsidR="00CA7D7F" w:rsidRDefault="00CA7D7F" w:rsidP="00CA7D7F">
      <w:pPr>
        <w:pStyle w:val="ListParagraph"/>
        <w:ind w:left="360"/>
      </w:pPr>
    </w:p>
    <w:p w14:paraId="19BC6CEE" w14:textId="20372A61" w:rsidR="00CA7D7F" w:rsidRDefault="00CA7D7F" w:rsidP="00CA7D7F">
      <w:pPr>
        <w:pStyle w:val="ListParagraph"/>
        <w:ind w:left="360"/>
      </w:pPr>
      <w:r>
        <w:t xml:space="preserve">The hydraulic pump is foot operated, meaning an operator is required to </w:t>
      </w:r>
      <w:r w:rsidR="00AA46A2">
        <w:t>for the system to get hydraulic power. In the future, a pump can be utilized on the PLC, giving it a run command and run status removes the need for an operator.</w:t>
      </w:r>
    </w:p>
    <w:sectPr w:rsidR="00CA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36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405EA6"/>
    <w:multiLevelType w:val="multilevel"/>
    <w:tmpl w:val="AB12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1117">
    <w:abstractNumId w:val="1"/>
  </w:num>
  <w:num w:numId="2" w16cid:durableId="1977761045">
    <w:abstractNumId w:val="0"/>
  </w:num>
  <w:num w:numId="3" w16cid:durableId="72818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EC"/>
    <w:rsid w:val="000165B5"/>
    <w:rsid w:val="00195014"/>
    <w:rsid w:val="001A33EC"/>
    <w:rsid w:val="007B7166"/>
    <w:rsid w:val="008B7EF3"/>
    <w:rsid w:val="00A067CD"/>
    <w:rsid w:val="00AA1DAA"/>
    <w:rsid w:val="00AA46A2"/>
    <w:rsid w:val="00CA7D7F"/>
    <w:rsid w:val="00D8511D"/>
    <w:rsid w:val="00E1339B"/>
    <w:rsid w:val="00F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ACBD"/>
  <w15:chartTrackingRefBased/>
  <w15:docId w15:val="{7856F588-853A-4249-8E2C-5F3B4B65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EC"/>
    <w:pPr>
      <w:ind w:left="720"/>
      <w:contextualSpacing/>
    </w:pPr>
  </w:style>
  <w:style w:type="table" w:styleId="TableGrid">
    <w:name w:val="Table Grid"/>
    <w:basedOn w:val="TableNormal"/>
    <w:uiPriority w:val="39"/>
    <w:rsid w:val="001A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8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Grim</dc:creator>
  <cp:keywords/>
  <dc:description/>
  <cp:lastModifiedBy>Ethan Grim</cp:lastModifiedBy>
  <cp:revision>3</cp:revision>
  <dcterms:created xsi:type="dcterms:W3CDTF">2023-08-05T23:54:00Z</dcterms:created>
  <dcterms:modified xsi:type="dcterms:W3CDTF">2023-08-11T01:36:00Z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90e98d6f-9960-4389-9358-d1b764060783</vt:lpwstr>
  </property>
</Properties>
</file>