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5AB73B" w14:textId="77777777" w:rsidR="0007769A" w:rsidRDefault="006B33A2">
      <w:pPr>
        <w:spacing w:before="400" w:after="60"/>
        <w:jc w:val="center"/>
      </w:pPr>
      <w:r w:rsidRPr="006B33A2">
        <w:rPr>
          <w:b/>
          <w:bCs/>
          <w:noProof/>
          <w:color w:val="1B2A4A"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0B40524" wp14:editId="53C0791A">
            <wp:simplePos x="0" y="0"/>
            <wp:positionH relativeFrom="column">
              <wp:posOffset>4902054</wp:posOffset>
            </wp:positionH>
            <wp:positionV relativeFrom="paragraph">
              <wp:posOffset>-42252</wp:posOffset>
            </wp:positionV>
            <wp:extent cx="784326" cy="779393"/>
            <wp:effectExtent l="0" t="0" r="3175" b="0"/>
            <wp:wrapNone/>
            <wp:docPr id="16" name="Picture 15" descr="logo">
              <a:extLst xmlns:a="http://schemas.openxmlformats.org/drawingml/2006/main">
                <a:ext uri="{FF2B5EF4-FFF2-40B4-BE49-F238E27FC236}">
                  <a16:creationId xmlns:a16="http://schemas.microsoft.com/office/drawing/2014/main" id="{59A19C5D-954B-9DCF-59F7-ABBA5B3E04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logo">
                      <a:extLst>
                        <a:ext uri="{FF2B5EF4-FFF2-40B4-BE49-F238E27FC236}">
                          <a16:creationId xmlns:a16="http://schemas.microsoft.com/office/drawing/2014/main" id="{59A19C5D-954B-9DCF-59F7-ABBA5B3E04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326" cy="7793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B2A4A"/>
          <w:sz w:val="32"/>
          <w:szCs w:val="32"/>
        </w:rPr>
        <w:t>HUDUMA KENYA</w:t>
      </w:r>
      <w:r w:rsidRPr="006B33A2">
        <w:rPr>
          <w:b/>
          <w:bCs/>
          <w:noProof/>
          <w:color w:val="1B2A4A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9FDB2AE" wp14:editId="66B3A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70671" cy="970671"/>
            <wp:effectExtent l="0" t="0" r="0" b="0"/>
            <wp:wrapNone/>
            <wp:docPr id="15" name="Picture 14" descr="Huduma Kenya (@HudumaCentre) - About | Facebook">
              <a:extLst xmlns:a="http://schemas.openxmlformats.org/drawingml/2006/main">
                <a:ext uri="{FF2B5EF4-FFF2-40B4-BE49-F238E27FC236}">
                  <a16:creationId xmlns:a16="http://schemas.microsoft.com/office/drawing/2014/main" id="{5CF72FE4-F834-827F-8BB0-153A2393E6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Huduma Kenya (@HudumaCentre) - About | Facebook">
                      <a:extLst>
                        <a:ext uri="{FF2B5EF4-FFF2-40B4-BE49-F238E27FC236}">
                          <a16:creationId xmlns:a16="http://schemas.microsoft.com/office/drawing/2014/main" id="{5CF72FE4-F834-827F-8BB0-153A2393E6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0990" cy="98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45124" w14:textId="77777777" w:rsidR="0007769A" w:rsidRDefault="00000000">
      <w:pPr>
        <w:spacing w:after="300"/>
        <w:jc w:val="center"/>
      </w:pPr>
      <w:r>
        <w:rPr>
          <w:color w:val="0F766E"/>
          <w:sz w:val="22"/>
          <w:szCs w:val="22"/>
        </w:rPr>
        <w:t>Digital Government Services Platform (DGSP)</w:t>
      </w:r>
    </w:p>
    <w:p w14:paraId="1E198B8D" w14:textId="77777777" w:rsidR="0007769A" w:rsidRDefault="00000000">
      <w:pPr>
        <w:pBdr>
          <w:bottom w:val="single" w:sz="12" w:space="8" w:color="C9A227"/>
        </w:pBdr>
        <w:spacing w:after="300"/>
        <w:jc w:val="center"/>
      </w:pPr>
      <w:r>
        <w:rPr>
          <w:sz w:val="10"/>
          <w:szCs w:val="10"/>
        </w:rPr>
        <w:t xml:space="preserve"> </w:t>
      </w:r>
    </w:p>
    <w:p w14:paraId="550B5FE9" w14:textId="77777777" w:rsidR="0007769A" w:rsidRDefault="00000000">
      <w:pPr>
        <w:spacing w:before="200" w:after="100"/>
        <w:jc w:val="center"/>
      </w:pPr>
      <w:r>
        <w:rPr>
          <w:b/>
          <w:bCs/>
          <w:color w:val="1B2A4A"/>
          <w:sz w:val="40"/>
          <w:szCs w:val="40"/>
        </w:rPr>
        <w:t>USER REQUIREMENTS DOCUMENT</w:t>
      </w:r>
    </w:p>
    <w:p w14:paraId="306B569F" w14:textId="77777777" w:rsidR="0007769A" w:rsidRDefault="00000000">
      <w:pPr>
        <w:spacing w:after="500"/>
        <w:jc w:val="center"/>
      </w:pPr>
      <w:r>
        <w:rPr>
          <w:i/>
          <w:iCs/>
          <w:color w:val="0F766E"/>
          <w:sz w:val="24"/>
          <w:szCs w:val="24"/>
        </w:rPr>
        <w:t>Huduma Virtual Centre (HVC) — MVP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07769A" w14:paraId="6D89C9FA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6D799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Document Reference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9C725" w14:textId="77777777" w:rsidR="0007769A" w:rsidRDefault="00000000">
            <w:r>
              <w:rPr>
                <w:sz w:val="18"/>
                <w:szCs w:val="18"/>
              </w:rPr>
              <w:t>DGSP/PDSL/HDM/URD/2026</w:t>
            </w:r>
          </w:p>
        </w:tc>
      </w:tr>
      <w:tr w:rsidR="0007769A" w14:paraId="2230426E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167F7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Prepared By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4FDFB" w14:textId="77777777" w:rsidR="0007769A" w:rsidRDefault="00000000">
            <w:r>
              <w:rPr>
                <w:sz w:val="18"/>
                <w:szCs w:val="18"/>
              </w:rPr>
              <w:t>Professional Digital Systems Limited (PDSL)</w:t>
            </w:r>
          </w:p>
        </w:tc>
      </w:tr>
      <w:tr w:rsidR="0007769A" w14:paraId="22560BA0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12AF0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Prepared For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8FCC7" w14:textId="77777777" w:rsidR="0007769A" w:rsidRDefault="00000000">
            <w:r>
              <w:rPr>
                <w:sz w:val="18"/>
                <w:szCs w:val="18"/>
              </w:rPr>
              <w:t>Huduma Kenya &amp; PDSL Joint Review</w:t>
            </w:r>
          </w:p>
        </w:tc>
      </w:tr>
      <w:tr w:rsidR="0007769A" w14:paraId="14640803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08CED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Document Type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F41205" w14:textId="77777777" w:rsidR="0007769A" w:rsidRDefault="00000000">
            <w:r>
              <w:rPr>
                <w:sz w:val="18"/>
                <w:szCs w:val="18"/>
              </w:rPr>
              <w:t>User Requirements Document — Discussion Draft (MVP Scope)</w:t>
            </w:r>
          </w:p>
        </w:tc>
      </w:tr>
      <w:tr w:rsidR="0007769A" w14:paraId="7A75930F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4056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Version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0F220" w14:textId="77777777" w:rsidR="0007769A" w:rsidRDefault="00000000">
            <w:r>
              <w:rPr>
                <w:sz w:val="18"/>
                <w:szCs w:val="18"/>
              </w:rPr>
              <w:t>1.1 — July 2026</w:t>
            </w:r>
          </w:p>
        </w:tc>
      </w:tr>
      <w:tr w:rsidR="0007769A" w14:paraId="03F20AA9" w14:textId="77777777">
        <w:tc>
          <w:tcPr>
            <w:tcW w:w="24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793B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Classification</w:t>
            </w:r>
          </w:p>
        </w:tc>
        <w:tc>
          <w:tcPr>
            <w:tcW w:w="6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9E70F" w14:textId="77777777" w:rsidR="0007769A" w:rsidRDefault="00000000">
            <w:r>
              <w:rPr>
                <w:sz w:val="18"/>
                <w:szCs w:val="18"/>
              </w:rPr>
              <w:t>Confidential</w:t>
            </w:r>
          </w:p>
        </w:tc>
      </w:tr>
    </w:tbl>
    <w:p w14:paraId="778FB18F" w14:textId="77777777" w:rsidR="0007769A" w:rsidRDefault="00000000">
      <w:pPr>
        <w:spacing w:before="400" w:after="120"/>
      </w:pPr>
      <w:r>
        <w:rPr>
          <w:b/>
          <w:bCs/>
          <w:color w:val="1B2A4A"/>
        </w:rPr>
        <w:t>Project Sponsors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769A" w14:paraId="0A4B177B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9BB5AE" w14:textId="77777777" w:rsidR="0007769A" w:rsidRDefault="00000000">
            <w:r>
              <w:rPr>
                <w:b/>
                <w:bCs/>
                <w:sz w:val="18"/>
                <w:szCs w:val="18"/>
              </w:rPr>
              <w:t>Kennedy Abuje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95C249" w14:textId="77777777" w:rsidR="0007769A" w:rsidRDefault="00000000">
            <w:r>
              <w:rPr>
                <w:color w:val="0F766E"/>
                <w:sz w:val="18"/>
                <w:szCs w:val="18"/>
              </w:rPr>
              <w:t>Huduma ICT Director</w:t>
            </w:r>
          </w:p>
        </w:tc>
      </w:tr>
      <w:tr w:rsidR="0007769A" w14:paraId="4751C7F1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D07C8E" w14:textId="77777777" w:rsidR="0007769A" w:rsidRDefault="00000000">
            <w:r>
              <w:rPr>
                <w:b/>
                <w:bCs/>
                <w:sz w:val="18"/>
                <w:szCs w:val="18"/>
              </w:rPr>
              <w:t>David Karanja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7609A" w14:textId="77777777" w:rsidR="0007769A" w:rsidRDefault="00000000">
            <w:r>
              <w:rPr>
                <w:color w:val="0F766E"/>
                <w:sz w:val="18"/>
                <w:szCs w:val="18"/>
              </w:rPr>
              <w:t>PDSL Chief Executive Officer</w:t>
            </w:r>
          </w:p>
        </w:tc>
      </w:tr>
      <w:tr w:rsidR="0007769A" w14:paraId="2AF5D8B6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033C8" w14:textId="77777777" w:rsidR="0007769A" w:rsidRDefault="00000000">
            <w:r>
              <w:rPr>
                <w:b/>
                <w:bCs/>
                <w:sz w:val="18"/>
                <w:szCs w:val="18"/>
              </w:rPr>
              <w:t>Charles Kimani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F4139" w14:textId="77777777" w:rsidR="0007769A" w:rsidRDefault="00000000">
            <w:r>
              <w:rPr>
                <w:color w:val="0F766E"/>
                <w:sz w:val="18"/>
                <w:szCs w:val="18"/>
              </w:rPr>
              <w:t>PDSL Chief Operating Officer</w:t>
            </w:r>
          </w:p>
        </w:tc>
      </w:tr>
    </w:tbl>
    <w:p w14:paraId="34879004" w14:textId="77777777" w:rsidR="0007769A" w:rsidRDefault="00000000">
      <w:pPr>
        <w:spacing w:before="300" w:after="120"/>
      </w:pPr>
      <w:r>
        <w:rPr>
          <w:b/>
          <w:bCs/>
          <w:color w:val="1B2A4A"/>
        </w:rPr>
        <w:t>Project Office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769A" w14:paraId="28E065E5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CB162" w14:textId="77777777" w:rsidR="0007769A" w:rsidRDefault="00000000">
            <w:r>
              <w:rPr>
                <w:b/>
                <w:bCs/>
                <w:sz w:val="18"/>
                <w:szCs w:val="18"/>
              </w:rPr>
              <w:t>Ephantus Githinji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DE4D4" w14:textId="77777777" w:rsidR="0007769A" w:rsidRDefault="00000000">
            <w:r>
              <w:rPr>
                <w:color w:val="0F766E"/>
                <w:sz w:val="18"/>
                <w:szCs w:val="18"/>
              </w:rPr>
              <w:t>PMO, PDSL</w:t>
            </w:r>
          </w:p>
        </w:tc>
      </w:tr>
      <w:tr w:rsidR="0007769A" w14:paraId="30395ECD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1C39B" w14:textId="77777777" w:rsidR="0007769A" w:rsidRDefault="00000000">
            <w:r>
              <w:rPr>
                <w:b/>
                <w:bCs/>
                <w:sz w:val="18"/>
                <w:szCs w:val="18"/>
              </w:rPr>
              <w:t>Steve Austin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9DABE" w14:textId="77777777" w:rsidR="0007769A" w:rsidRDefault="00000000">
            <w:r>
              <w:rPr>
                <w:color w:val="0F766E"/>
                <w:sz w:val="18"/>
                <w:szCs w:val="18"/>
              </w:rPr>
              <w:t>PMO, Huduma Kenya</w:t>
            </w:r>
          </w:p>
        </w:tc>
      </w:tr>
      <w:tr w:rsidR="0007769A" w14:paraId="09D154EA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6A5A8" w14:textId="77777777" w:rsidR="0007769A" w:rsidRDefault="00000000">
            <w:r>
              <w:rPr>
                <w:b/>
                <w:bCs/>
                <w:sz w:val="18"/>
                <w:szCs w:val="18"/>
              </w:rPr>
              <w:t>Faith Muthoni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DE6F0" w14:textId="77777777" w:rsidR="0007769A" w:rsidRDefault="00000000">
            <w:r>
              <w:rPr>
                <w:color w:val="0F766E"/>
                <w:sz w:val="18"/>
                <w:szCs w:val="18"/>
              </w:rPr>
              <w:t>PMO Team, PDSL</w:t>
            </w:r>
          </w:p>
        </w:tc>
      </w:tr>
    </w:tbl>
    <w:p w14:paraId="3EB352AD" w14:textId="77777777" w:rsidR="0007769A" w:rsidRDefault="00000000">
      <w:pPr>
        <w:spacing w:before="300" w:after="120"/>
      </w:pPr>
      <w:r>
        <w:rPr>
          <w:b/>
          <w:bCs/>
          <w:color w:val="1B2A4A"/>
        </w:rPr>
        <w:t>Development Team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769A" w14:paraId="6F0D2199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777D22" w14:textId="77777777" w:rsidR="0007769A" w:rsidRDefault="00000000">
            <w:r>
              <w:rPr>
                <w:b/>
                <w:bCs/>
                <w:sz w:val="18"/>
                <w:szCs w:val="18"/>
              </w:rPr>
              <w:t>Ramson Mwangi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8435E" w14:textId="77777777" w:rsidR="0007769A" w:rsidRDefault="00000000">
            <w:r>
              <w:rPr>
                <w:color w:val="0F766E"/>
                <w:sz w:val="18"/>
                <w:szCs w:val="18"/>
              </w:rPr>
              <w:t>Development Lead, PDSL</w:t>
            </w:r>
          </w:p>
        </w:tc>
      </w:tr>
      <w:tr w:rsidR="0007769A" w14:paraId="6D736737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ED59D" w14:textId="77777777" w:rsidR="0007769A" w:rsidRDefault="00000000">
            <w:r>
              <w:rPr>
                <w:b/>
                <w:bCs/>
                <w:sz w:val="18"/>
                <w:szCs w:val="18"/>
              </w:rPr>
              <w:t>Tony Munene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5D043" w14:textId="77777777" w:rsidR="0007769A" w:rsidRDefault="00000000">
            <w:r>
              <w:rPr>
                <w:color w:val="0F766E"/>
                <w:sz w:val="18"/>
                <w:szCs w:val="18"/>
              </w:rPr>
              <w:t>Integration Engineer, PDSL</w:t>
            </w:r>
          </w:p>
        </w:tc>
      </w:tr>
      <w:tr w:rsidR="0007769A" w14:paraId="5B8D1D5D" w14:textId="77777777"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B90C1" w14:textId="77777777" w:rsidR="0007769A" w:rsidRDefault="00000000">
            <w:r>
              <w:rPr>
                <w:b/>
                <w:bCs/>
                <w:sz w:val="18"/>
                <w:szCs w:val="18"/>
              </w:rPr>
              <w:t>John Kibet</w:t>
            </w:r>
          </w:p>
        </w:tc>
        <w:tc>
          <w:tcPr>
            <w:tcW w:w="468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D2BFC" w14:textId="77777777" w:rsidR="0007769A" w:rsidRDefault="00000000">
            <w:r>
              <w:rPr>
                <w:color w:val="0F766E"/>
                <w:sz w:val="18"/>
                <w:szCs w:val="18"/>
              </w:rPr>
              <w:t>Infrastructure, PDSL</w:t>
            </w:r>
          </w:p>
        </w:tc>
      </w:tr>
    </w:tbl>
    <w:p w14:paraId="4FAC692D" w14:textId="77777777" w:rsidR="0007769A" w:rsidRDefault="00000000">
      <w:r>
        <w:br w:type="page"/>
      </w:r>
    </w:p>
    <w:p w14:paraId="244BCEDF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lastRenderedPageBreak/>
        <w:t>1.  PURPOSE &amp; SCOPE</w:t>
      </w:r>
    </w:p>
    <w:p w14:paraId="0B4C0D98" w14:textId="77777777" w:rsidR="0007769A" w:rsidRDefault="00000000">
      <w:pPr>
        <w:spacing w:after="160" w:line="276" w:lineRule="auto"/>
      </w:pPr>
      <w:r>
        <w:t>This User Requirements Document (URD) defines the citizen- and business-facing requirements for the Huduma Virtual Centre (HVC): the digital, omnichannel equivalent of a physical Huduma Centre, delivered on the Digital Government Services Platform (DGSP). It responds directly to the scope items agreed for the initial requirements-gathering session between PDSL and Huduma Kenya, and sits alongside the existing DGSP Project Execution Plan and Technical Implementation Plan, which cover delivery governance and technical architecture respectively.</w:t>
      </w:r>
    </w:p>
    <w:p w14:paraId="7FB225C1" w14:textId="77777777" w:rsidR="0007769A" w:rsidRDefault="00000000">
      <w:pPr>
        <w:spacing w:after="160" w:line="276" w:lineRule="auto"/>
      </w:pPr>
      <w:r>
        <w:t>This document is scoped to the Minimum Viable Product (MVP): two to three selected government services, sufficient to prove the end-to-end model — omnichannel access, authentication, service roadmap, BPMN-driven workflow with two-way notifications, and eCitizen-based payment — before wider MDA onboarding begins.</w:t>
      </w:r>
    </w:p>
    <w:p w14:paraId="705F5D63" w14:textId="77777777" w:rsidR="0007769A" w:rsidRDefault="00000000">
      <w:pPr>
        <w:spacing w:after="160" w:line="276" w:lineRule="auto"/>
      </w:pPr>
      <w:r>
        <w:t>This document was issued as Version 1.0 as a discussion draft. Version 1.1 adds the first confirmed MVP service — National ID Card Replacement — with its full process flow (Section 5.11). Further MVP service(s) will be added, and this document revised again (to Version 1.2 / 2.0), once jointly confirmed with the Huduma Kenya team.</w:t>
      </w:r>
    </w:p>
    <w:p w14:paraId="158E9DF9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2.  REFERENCE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07769A" w14:paraId="37ED681A" w14:textId="77777777"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F0871" w14:textId="77777777" w:rsidR="0007769A" w:rsidRDefault="00000000">
            <w:r>
              <w:rPr>
                <w:sz w:val="18"/>
                <w:szCs w:val="18"/>
              </w:rPr>
              <w:t>Document Reference</w:t>
            </w:r>
          </w:p>
        </w:tc>
        <w:tc>
          <w:tcPr>
            <w:tcW w:w="4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38641" w14:textId="77777777" w:rsidR="0007769A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25617" w14:textId="77777777" w:rsidR="0007769A" w:rsidRDefault="00000000">
            <w:r>
              <w:rPr>
                <w:sz w:val="18"/>
                <w:szCs w:val="18"/>
              </w:rPr>
              <w:t>Version</w:t>
            </w:r>
          </w:p>
        </w:tc>
      </w:tr>
      <w:tr w:rsidR="0007769A" w14:paraId="233D76A1" w14:textId="77777777"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F8CAE" w14:textId="77777777" w:rsidR="0007769A" w:rsidRDefault="00000000">
            <w:r>
              <w:rPr>
                <w:sz w:val="18"/>
                <w:szCs w:val="18"/>
              </w:rPr>
              <w:t>DGSP/PDSL/HDM/EXP/2026</w:t>
            </w:r>
          </w:p>
        </w:tc>
        <w:tc>
          <w:tcPr>
            <w:tcW w:w="4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4C3E2" w14:textId="77777777" w:rsidR="0007769A" w:rsidRDefault="00000000">
            <w:r>
              <w:rPr>
                <w:b/>
                <w:bCs/>
                <w:sz w:val="18"/>
                <w:szCs w:val="18"/>
              </w:rPr>
              <w:t>DGSP Project Execution Plan</w:t>
            </w:r>
          </w:p>
        </w:tc>
        <w:tc>
          <w:tcPr>
            <w:tcW w:w="2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B7251" w14:textId="77777777" w:rsidR="0007769A" w:rsidRDefault="00000000">
            <w:r>
              <w:rPr>
                <w:sz w:val="18"/>
                <w:szCs w:val="18"/>
              </w:rPr>
              <w:t>1.0 — June 2026</w:t>
            </w:r>
          </w:p>
        </w:tc>
      </w:tr>
      <w:tr w:rsidR="0007769A" w14:paraId="534E6FDB" w14:textId="77777777"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CB2DE" w14:textId="77777777" w:rsidR="0007769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6A0DB" w14:textId="77777777" w:rsidR="0007769A" w:rsidRDefault="00000000">
            <w:r>
              <w:rPr>
                <w:b/>
                <w:bCs/>
                <w:sz w:val="18"/>
                <w:szCs w:val="18"/>
              </w:rPr>
              <w:t>DGSP Technical Implementation Plan</w:t>
            </w:r>
          </w:p>
        </w:tc>
        <w:tc>
          <w:tcPr>
            <w:tcW w:w="2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5997E" w14:textId="77777777" w:rsidR="0007769A" w:rsidRDefault="00000000">
            <w:r>
              <w:rPr>
                <w:sz w:val="18"/>
                <w:szCs w:val="18"/>
              </w:rPr>
              <w:t>1.1 — February 2026</w:t>
            </w:r>
          </w:p>
        </w:tc>
      </w:tr>
      <w:tr w:rsidR="0007769A" w14:paraId="0BD231C0" w14:textId="77777777"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612C8" w14:textId="77777777" w:rsidR="0007769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AB3D8C" w14:textId="77777777" w:rsidR="0007769A" w:rsidRDefault="00000000">
            <w:r>
              <w:rPr>
                <w:b/>
                <w:bCs/>
                <w:sz w:val="18"/>
                <w:szCs w:val="18"/>
              </w:rPr>
              <w:t>PDSL Infrastructure Options Proposal</w:t>
            </w:r>
          </w:p>
        </w:tc>
        <w:tc>
          <w:tcPr>
            <w:tcW w:w="2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51B39" w14:textId="77777777" w:rsidR="0007769A" w:rsidRDefault="00000000">
            <w:r>
              <w:rPr>
                <w:sz w:val="18"/>
                <w:szCs w:val="18"/>
              </w:rPr>
              <w:t>March 2026</w:t>
            </w:r>
          </w:p>
        </w:tc>
      </w:tr>
      <w:tr w:rsidR="0007769A" w14:paraId="12198724" w14:textId="77777777">
        <w:tc>
          <w:tcPr>
            <w:tcW w:w="2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B56A3" w14:textId="77777777" w:rsidR="0007769A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7746C" w14:textId="77777777" w:rsidR="0007769A" w:rsidRDefault="00000000">
            <w:r>
              <w:rPr>
                <w:b/>
                <w:bCs/>
                <w:sz w:val="18"/>
                <w:szCs w:val="18"/>
              </w:rPr>
              <w:t>PDSL Resource Plan 2026 (PDSL/HR/RP/2026/001)</w:t>
            </w:r>
          </w:p>
        </w:tc>
        <w:tc>
          <w:tcPr>
            <w:tcW w:w="2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A1879" w14:textId="77777777" w:rsidR="0007769A" w:rsidRDefault="00000000">
            <w:r>
              <w:rPr>
                <w:sz w:val="18"/>
                <w:szCs w:val="18"/>
              </w:rPr>
              <w:t>2026</w:t>
            </w:r>
          </w:p>
        </w:tc>
      </w:tr>
    </w:tbl>
    <w:p w14:paraId="786237DB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3.  DEFINITIONS &amp;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07769A" w14:paraId="4FB4A445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5CD35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HVC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E65CF" w14:textId="77777777" w:rsidR="0007769A" w:rsidRDefault="00000000">
            <w:r>
              <w:rPr>
                <w:sz w:val="18"/>
                <w:szCs w:val="18"/>
              </w:rPr>
              <w:t>Huduma Virtual Centre — the virtual (omnichannel) equivalent of a physical Huduma Centre.</w:t>
            </w:r>
          </w:p>
        </w:tc>
      </w:tr>
      <w:tr w:rsidR="0007769A" w14:paraId="1FF6728B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EBE6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DGSP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AB535" w14:textId="77777777" w:rsidR="0007769A" w:rsidRDefault="00000000">
            <w:r>
              <w:rPr>
                <w:sz w:val="18"/>
                <w:szCs w:val="18"/>
              </w:rPr>
              <w:t>Digital Government Services Platform — the overall platform of which the HVC citizen portal is a part.</w:t>
            </w:r>
          </w:p>
        </w:tc>
      </w:tr>
      <w:tr w:rsidR="0007769A" w14:paraId="4691E2ED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5127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MDA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33701" w14:textId="77777777" w:rsidR="0007769A" w:rsidRDefault="00000000">
            <w:r>
              <w:rPr>
                <w:sz w:val="18"/>
                <w:szCs w:val="18"/>
              </w:rPr>
              <w:t>Ministry, Department or Agency — the domicile government owner of a service.</w:t>
            </w:r>
          </w:p>
        </w:tc>
      </w:tr>
      <w:tr w:rsidR="0007769A" w14:paraId="128E41EC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BB7576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BPMN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62820" w14:textId="77777777" w:rsidR="0007769A" w:rsidRDefault="00000000">
            <w:r>
              <w:rPr>
                <w:sz w:val="18"/>
                <w:szCs w:val="18"/>
              </w:rPr>
              <w:t>Business Process Model and Notation — the modelling standard used to define each service's workflow.</w:t>
            </w:r>
          </w:p>
        </w:tc>
      </w:tr>
      <w:tr w:rsidR="0007769A" w14:paraId="57EF9E47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3BC9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Camunda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70676" w14:textId="77777777" w:rsidR="0007769A" w:rsidRDefault="00000000">
            <w:r>
              <w:rPr>
                <w:sz w:val="18"/>
                <w:szCs w:val="18"/>
              </w:rPr>
              <w:t>The workflow/process engine embedded in DGSP to configure and execute BPMN processes.</w:t>
            </w:r>
          </w:p>
        </w:tc>
      </w:tr>
      <w:tr w:rsidR="0007769A" w14:paraId="349A1309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7F997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SSO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EC9A1" w14:textId="77777777" w:rsidR="0007769A" w:rsidRDefault="00000000">
            <w:r>
              <w:rPr>
                <w:sz w:val="18"/>
                <w:szCs w:val="18"/>
              </w:rPr>
              <w:t>Single Sign-On — one authentication session granting access across the platform.</w:t>
            </w:r>
          </w:p>
        </w:tc>
      </w:tr>
      <w:tr w:rsidR="0007769A" w14:paraId="724B3D91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9092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Keycloak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1D312" w14:textId="77777777" w:rsidR="0007769A" w:rsidRDefault="00000000">
            <w:r>
              <w:rPr>
                <w:sz w:val="18"/>
                <w:szCs w:val="18"/>
              </w:rPr>
              <w:t>Open-source Identity and Access Management system providing local SSO.</w:t>
            </w:r>
          </w:p>
        </w:tc>
      </w:tr>
      <w:tr w:rsidR="0007769A" w14:paraId="7746A011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85D05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eCitizen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95C229" w14:textId="77777777" w:rsidR="0007769A" w:rsidRDefault="00000000">
            <w:r>
              <w:rPr>
                <w:sz w:val="18"/>
                <w:szCs w:val="18"/>
              </w:rPr>
              <w:t>The Government of Kenya's national digital services and payment gateway.</w:t>
            </w:r>
          </w:p>
        </w:tc>
      </w:tr>
      <w:tr w:rsidR="0007769A" w14:paraId="4F57D1AB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7B21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USSD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74D27" w14:textId="77777777" w:rsidR="0007769A" w:rsidRDefault="00000000">
            <w:r>
              <w:rPr>
                <w:sz w:val="18"/>
                <w:szCs w:val="18"/>
              </w:rPr>
              <w:t>Unstructured Supplementary Service Data — a menu-based channel accessible from any mobile phone.</w:t>
            </w:r>
          </w:p>
        </w:tc>
      </w:tr>
      <w:tr w:rsidR="0007769A" w14:paraId="10F4CB58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37AA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PRN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5BB07" w14:textId="77777777" w:rsidR="0007769A" w:rsidRDefault="00000000">
            <w:r>
              <w:rPr>
                <w:sz w:val="18"/>
                <w:szCs w:val="18"/>
              </w:rPr>
              <w:t>Payment Registration Number — the reference used to reconcile a government payment.</w:t>
            </w:r>
          </w:p>
        </w:tc>
      </w:tr>
      <w:tr w:rsidR="0007769A" w14:paraId="2F7DFB58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9B39B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Get Service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C0378" w14:textId="77777777" w:rsidR="0007769A" w:rsidRDefault="00000000">
            <w:r>
              <w:rPr>
                <w:sz w:val="18"/>
                <w:szCs w:val="18"/>
              </w:rPr>
              <w:t>The citizen action that starts a specific service's process from the Virtual Service Centre.</w:t>
            </w:r>
          </w:p>
        </w:tc>
      </w:tr>
      <w:tr w:rsidR="0007769A" w14:paraId="4828EA1E" w14:textId="77777777">
        <w:tc>
          <w:tcPr>
            <w:tcW w:w="18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0364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Roadmap</w:t>
            </w:r>
          </w:p>
        </w:tc>
        <w:tc>
          <w:tcPr>
            <w:tcW w:w="75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E7344" w14:textId="77777777" w:rsidR="0007769A" w:rsidRDefault="00000000">
            <w:r>
              <w:rPr>
                <w:sz w:val="18"/>
                <w:szCs w:val="18"/>
              </w:rPr>
              <w:t>The pre-start screen summarising a service's process, required documents, and fees.</w:t>
            </w:r>
          </w:p>
        </w:tc>
      </w:tr>
    </w:tbl>
    <w:p w14:paraId="64AA68BF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4.  USER ROLES</w:t>
      </w:r>
    </w:p>
    <w:p w14:paraId="78815E25" w14:textId="77777777" w:rsidR="0007769A" w:rsidRDefault="00000000">
      <w:pPr>
        <w:spacing w:after="160" w:line="276" w:lineRule="auto"/>
      </w:pPr>
      <w:r>
        <w:t>The requirements in Section 5 are written from the perspective of the following user roles.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07769A" w14:paraId="1F87C001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5ADD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Citizen / Customer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A3F35" w14:textId="77777777" w:rsidR="0007769A" w:rsidRDefault="00000000">
            <w:r>
              <w:rPr>
                <w:sz w:val="18"/>
                <w:szCs w:val="18"/>
              </w:rPr>
              <w:t>End user of the HVC; accesses services via Web, Mobile, USSD, or Kiosk.</w:t>
            </w:r>
          </w:p>
        </w:tc>
      </w:tr>
      <w:tr w:rsidR="0007769A" w14:paraId="25DD4288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DA17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Huduma Centre Staff (Digital Assistant)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8D197" w14:textId="77777777" w:rsidR="0007769A" w:rsidRDefault="00000000">
            <w:r>
              <w:rPr>
                <w:sz w:val="18"/>
                <w:szCs w:val="18"/>
              </w:rPr>
              <w:t>Assists citizens at the physical kiosk; operates under Huduma mandate alongside MDA staff.</w:t>
            </w:r>
          </w:p>
        </w:tc>
      </w:tr>
      <w:tr w:rsidR="0007769A" w14:paraId="785DED80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E297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MDA Staff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A37DD" w14:textId="77777777" w:rsidR="0007769A" w:rsidRDefault="00000000">
            <w:r>
              <w:rPr>
                <w:sz w:val="18"/>
                <w:szCs w:val="18"/>
              </w:rPr>
              <w:t>Process the service on behalf of the domicile agency; own the legal outcome of the service.</w:t>
            </w:r>
          </w:p>
        </w:tc>
      </w:tr>
      <w:tr w:rsidR="0007769A" w14:paraId="01FB5BE4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6D4DF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Service Configurator (PDSL / Huduma)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60B46" w14:textId="77777777" w:rsidR="0007769A" w:rsidRDefault="00000000">
            <w:r>
              <w:rPr>
                <w:sz w:val="18"/>
                <w:szCs w:val="18"/>
              </w:rPr>
              <w:t>Jointly maps services and configures the BPMN, forms, fees and channels in the DGSP backend.</w:t>
            </w:r>
          </w:p>
        </w:tc>
      </w:tr>
      <w:tr w:rsidR="0007769A" w14:paraId="09B66929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0FD0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System Administrator</w:t>
            </w:r>
          </w:p>
        </w:tc>
        <w:tc>
          <w:tcPr>
            <w:tcW w:w="61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83FD9" w14:textId="77777777" w:rsidR="0007769A" w:rsidRDefault="00000000">
            <w:r>
              <w:rPr>
                <w:sz w:val="18"/>
                <w:szCs w:val="18"/>
              </w:rPr>
              <w:t>Publishes, deactivates and manages services and platform configuration.</w:t>
            </w:r>
          </w:p>
        </w:tc>
      </w:tr>
    </w:tbl>
    <w:p w14:paraId="35ED1101" w14:textId="77777777" w:rsidR="0007769A" w:rsidRDefault="00000000">
      <w:r>
        <w:br w:type="page"/>
      </w:r>
    </w:p>
    <w:p w14:paraId="62B2154C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lastRenderedPageBreak/>
        <w:t>5.  FUNCTIONAL USER REQUIREMENTS</w:t>
      </w:r>
    </w:p>
    <w:p w14:paraId="64E7FED1" w14:textId="77777777" w:rsidR="0007769A" w:rsidRDefault="00000000">
      <w:pPr>
        <w:spacing w:after="160" w:line="276" w:lineRule="auto"/>
      </w:pPr>
      <w:r>
        <w:t>Requirements are grouped by capability area and identified with a unique Req ID. Priority follows a simple two-level scheme for MVP planning: Must (required for MVP go-live) and Should (desirable, may follow shortly after MVP if not feasible in the initial build).</w:t>
      </w:r>
    </w:p>
    <w:p w14:paraId="33277B95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5.1  Omnichannel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53F87433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CCCF0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EC371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C9EFE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C410E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6EBAF5E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EB89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D7B69" w14:textId="77777777" w:rsidR="0007769A" w:rsidRDefault="00000000">
            <w:r>
              <w:rPr>
                <w:sz w:val="18"/>
                <w:szCs w:val="18"/>
              </w:rPr>
              <w:t>Citizens can access the Huduma Virtual Centre (HVC) through a Web Application.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484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5C387" w14:textId="77777777" w:rsidR="0007769A" w:rsidRDefault="00000000">
            <w:r>
              <w:rPr>
                <w:sz w:val="18"/>
                <w:szCs w:val="18"/>
              </w:rPr>
              <w:t>Primary MVP channel.</w:t>
            </w:r>
          </w:p>
        </w:tc>
      </w:tr>
      <w:tr w:rsidR="0007769A" w14:paraId="40C552B2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3D7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708AA" w14:textId="77777777" w:rsidR="0007769A" w:rsidRDefault="00000000">
            <w:r>
              <w:rPr>
                <w:sz w:val="18"/>
                <w:szCs w:val="18"/>
              </w:rPr>
              <w:t>Citizens can access the HVC through a native Mobile Application on both iOS and Android.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4622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478BA6" w14:textId="77777777" w:rsidR="0007769A" w:rsidRDefault="00000000">
            <w:r>
              <w:rPr>
                <w:sz w:val="18"/>
                <w:szCs w:val="18"/>
              </w:rPr>
              <w:t>MVP may launch with one platform first if timeline requires; both required for full MVP sign-off.</w:t>
            </w:r>
          </w:p>
        </w:tc>
      </w:tr>
      <w:tr w:rsidR="0007769A" w14:paraId="5646275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2460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4C8A5" w14:textId="77777777" w:rsidR="0007769A" w:rsidRDefault="00000000">
            <w:r>
              <w:rPr>
                <w:sz w:val="18"/>
                <w:szCs w:val="18"/>
              </w:rPr>
              <w:t>Citizens can access a defined subset of services through USSD, for feature-phone and low-connectivity access.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21677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4B9BB" w14:textId="77777777" w:rsidR="0007769A" w:rsidRDefault="00000000">
            <w:r>
              <w:rPr>
                <w:sz w:val="18"/>
                <w:szCs w:val="18"/>
              </w:rPr>
              <w:t>Not every service is USSD-suitable; USSD scope is set per service at configuration (UR-CFG-08).</w:t>
            </w:r>
          </w:p>
        </w:tc>
      </w:tr>
      <w:tr w:rsidR="0007769A" w14:paraId="3B23801C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0A187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19F39" w14:textId="77777777" w:rsidR="0007769A" w:rsidRDefault="00000000">
            <w:r>
              <w:rPr>
                <w:sz w:val="18"/>
                <w:szCs w:val="18"/>
              </w:rPr>
              <w:t>Citizens can access services through a Digital Kiosk at physical Huduma Centres, in self-service or assisted mode.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605C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791DC" w14:textId="77777777" w:rsidR="0007769A" w:rsidRDefault="00000000">
            <w:r>
              <w:rPr>
                <w:sz w:val="18"/>
                <w:szCs w:val="18"/>
              </w:rPr>
              <w:t>Preserves the existing walk-in channel; kiosk is treated as the fourth omnichannel per Section 6 (assumption).</w:t>
            </w:r>
          </w:p>
        </w:tc>
      </w:tr>
      <w:tr w:rsidR="0007769A" w14:paraId="710A37D8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68E2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97D04" w14:textId="77777777" w:rsidR="0007769A" w:rsidRDefault="00000000">
            <w:r>
              <w:rPr>
                <w:sz w:val="18"/>
                <w:szCs w:val="18"/>
              </w:rPr>
              <w:t>The channels on which a given service is available (Web / Mobile / USSD / Kiosk) are configurable per service at setup.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DB11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E658A" w14:textId="77777777" w:rsidR="0007769A" w:rsidRDefault="00000000">
            <w:r>
              <w:rPr>
                <w:sz w:val="18"/>
                <w:szCs w:val="18"/>
              </w:rPr>
              <w:t>See UR-CFG-08.</w:t>
            </w:r>
          </w:p>
        </w:tc>
      </w:tr>
      <w:tr w:rsidR="0007769A" w14:paraId="3D35F435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D5C1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UR-OMNI-06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1E919" w14:textId="77777777" w:rsidR="0007769A" w:rsidRDefault="00000000">
            <w:r>
              <w:rPr>
                <w:sz w:val="18"/>
                <w:szCs w:val="18"/>
              </w:rPr>
              <w:t>The citizen experience (service name, steps, roadmap, fees) is presented consistently across all channels a service is enabled on.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80D4A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2CC58" w14:textId="77777777" w:rsidR="0007769A" w:rsidRDefault="00000000">
            <w:r>
              <w:rPr>
                <w:sz w:val="18"/>
                <w:szCs w:val="18"/>
              </w:rPr>
              <w:t>Content should be a single source configured once, rendered per channel.</w:t>
            </w:r>
          </w:p>
        </w:tc>
      </w:tr>
    </w:tbl>
    <w:p w14:paraId="59E65D7C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5.2  Service Origination &amp; MDA Mandate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75B70335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D3BC7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B4A6A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2876B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1F594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19B7EF3D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02FD4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UR-SVC-01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BF572" w14:textId="77777777" w:rsidR="0007769A" w:rsidRDefault="00000000">
            <w:r>
              <w:rPr>
                <w:sz w:val="18"/>
                <w:szCs w:val="18"/>
              </w:rPr>
              <w:t>Every service listed on the Digital Government Services Portal (DGSP) of the HVC must be attributed to a domicile Ministry, Department or Agency (MDA) that owns the underlying government service.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3F00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C1FAC" w14:textId="77777777" w:rsidR="0007769A" w:rsidRDefault="00000000">
            <w:r>
              <w:rPr>
                <w:sz w:val="18"/>
                <w:szCs w:val="18"/>
              </w:rPr>
              <w:t>MDA is the legal owner of the service; Huduma delivers it.</w:t>
            </w:r>
          </w:p>
        </w:tc>
      </w:tr>
      <w:tr w:rsidR="0007769A" w14:paraId="447801F9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1C44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UR-SVC-02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314A9" w14:textId="77777777" w:rsidR="0007769A" w:rsidRDefault="00000000">
            <w:r>
              <w:rPr>
                <w:sz w:val="18"/>
                <w:szCs w:val="18"/>
              </w:rPr>
              <w:t>Huduma Centre delivers each service under a documented level of mandate agreed with the domicile MDA, working alongside MDA staff.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C5476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10E23" w14:textId="77777777" w:rsidR="0007769A" w:rsidRDefault="00000000">
            <w:r>
              <w:rPr>
                <w:sz w:val="18"/>
                <w:szCs w:val="18"/>
              </w:rPr>
              <w:t>Mirrors the existing walk-in mandate model, extended to the virtual channel.</w:t>
            </w:r>
          </w:p>
        </w:tc>
      </w:tr>
      <w:tr w:rsidR="0007769A" w14:paraId="6FA5D521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07C35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UR-SVC-03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D9D36D" w14:textId="77777777" w:rsidR="0007769A" w:rsidRDefault="00000000">
            <w:r>
              <w:rPr>
                <w:sz w:val="18"/>
                <w:szCs w:val="18"/>
              </w:rPr>
              <w:t>The service record captured in DGSP includes the MDA name, the mandate/agreement reference, and the scope of processing delegated to Huduma Centre.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0ABBA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8E213" w14:textId="77777777" w:rsidR="0007769A" w:rsidRDefault="00000000">
            <w:r>
              <w:rPr>
                <w:sz w:val="18"/>
                <w:szCs w:val="18"/>
              </w:rPr>
              <w:t>Supports audit and accountability.</w:t>
            </w:r>
          </w:p>
        </w:tc>
      </w:tr>
      <w:tr w:rsidR="0007769A" w14:paraId="10174E6D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E5836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UR-SVC-04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AE7CF" w14:textId="77777777" w:rsidR="0007769A" w:rsidRDefault="00000000">
            <w:r>
              <w:rPr>
                <w:sz w:val="18"/>
                <w:szCs w:val="18"/>
              </w:rPr>
              <w:t>The system distinguishes MDA staff from Huduma staff in all workflow, queue and audit views.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BC206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2F2125" w14:textId="77777777" w:rsidR="0007769A" w:rsidRDefault="00000000">
            <w:r>
              <w:rPr>
                <w:sz w:val="18"/>
                <w:szCs w:val="18"/>
              </w:rPr>
              <w:t>Needed for role-based access and reporting.</w:t>
            </w:r>
          </w:p>
        </w:tc>
      </w:tr>
    </w:tbl>
    <w:p w14:paraId="69287819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5.3  Service Mapping, BPMN Configuration &amp; Publishing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44E3386C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44261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36146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792B1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38F75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461DB59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8548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0DD2C" w14:textId="77777777" w:rsidR="0007769A" w:rsidRDefault="00000000">
            <w:r>
              <w:rPr>
                <w:sz w:val="18"/>
                <w:szCs w:val="18"/>
              </w:rPr>
              <w:t>PDSL and Huduma staff jointly map the as-is process for each candidate service before it is configured on DGSP.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1B80D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EA71B" w14:textId="77777777" w:rsidR="0007769A" w:rsidRDefault="00000000">
            <w:r>
              <w:rPr>
                <w:sz w:val="18"/>
                <w:szCs w:val="18"/>
              </w:rPr>
              <w:t>Consistent with the Process Discovery &amp; Mapping stage of the MDA onboarding framework.</w:t>
            </w:r>
          </w:p>
        </w:tc>
      </w:tr>
      <w:tr w:rsidR="0007769A" w14:paraId="60B79F8F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C2237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9994F" w14:textId="77777777" w:rsidR="0007769A" w:rsidRDefault="00000000">
            <w:r>
              <w:rPr>
                <w:sz w:val="18"/>
                <w:szCs w:val="18"/>
              </w:rPr>
              <w:t>A mapped service can be created as a service record in the DGSP backend, capturing its description, owning MDA, fees, and required documents.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B32C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8F122" w14:textId="77777777" w:rsidR="0007769A" w:rsidRDefault="0007769A"/>
        </w:tc>
      </w:tr>
      <w:tr w:rsidR="0007769A" w14:paraId="40247052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7114A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327FC" w14:textId="77777777" w:rsidR="0007769A" w:rsidRDefault="00000000">
            <w:r>
              <w:rPr>
                <w:sz w:val="18"/>
                <w:szCs w:val="18"/>
              </w:rPr>
              <w:t>The BPMN workflow for each service is configured using an embedded Camunda engine.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1C10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79C50" w14:textId="77777777" w:rsidR="0007769A" w:rsidRDefault="00000000">
            <w:r>
              <w:rPr>
                <w:sz w:val="18"/>
                <w:szCs w:val="18"/>
              </w:rPr>
              <w:t>Camunda 8 per existing technical stack.</w:t>
            </w:r>
          </w:p>
        </w:tc>
      </w:tr>
      <w:tr w:rsidR="0007769A" w14:paraId="0C3C0674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5C9A9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64A5D" w14:textId="77777777" w:rsidR="0007769A" w:rsidRDefault="00000000">
            <w:r>
              <w:rPr>
                <w:sz w:val="18"/>
                <w:szCs w:val="18"/>
              </w:rPr>
              <w:t>The backend configuration tool supports defining steps, sequencing, and task type (system task vs. human/agent task) per BPMN 2.0.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F8FD4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5D7AC7" w14:textId="77777777" w:rsidR="0007769A" w:rsidRDefault="0007769A"/>
        </w:tc>
      </w:tr>
      <w:tr w:rsidR="0007769A" w14:paraId="00FA351A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041A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4196F" w14:textId="77777777" w:rsidR="0007769A" w:rsidRDefault="00000000">
            <w:r>
              <w:rPr>
                <w:sz w:val="18"/>
                <w:szCs w:val="18"/>
              </w:rPr>
              <w:t>Once configuration of a service is complete, it can be Published, which generates the citizen-facing, step-by-step process on the omnichannels directly from the configured BPMN.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088C5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BD86B" w14:textId="77777777" w:rsidR="0007769A" w:rsidRDefault="00000000">
            <w:r>
              <w:rPr>
                <w:sz w:val="18"/>
                <w:szCs w:val="18"/>
              </w:rPr>
              <w:t>No separate manual build of the citizen UI per service.</w:t>
            </w:r>
          </w:p>
        </w:tc>
      </w:tr>
      <w:tr w:rsidR="0007769A" w14:paraId="2426529E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3CAB7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47EA8" w14:textId="77777777" w:rsidR="0007769A" w:rsidRDefault="00000000">
            <w:r>
              <w:rPr>
                <w:sz w:val="18"/>
                <w:szCs w:val="18"/>
              </w:rPr>
              <w:t>A service in Draft (unpublished) status is not visible or accessible on any omnichannel, including the kiosk.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BF6DE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803B" w14:textId="77777777" w:rsidR="0007769A" w:rsidRDefault="0007769A"/>
        </w:tc>
      </w:tr>
      <w:tr w:rsidR="0007769A" w14:paraId="7E3D482D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C428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UR-CFG-07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1FC2E" w14:textId="77777777" w:rsidR="0007769A" w:rsidRDefault="00000000">
            <w:r>
              <w:rPr>
                <w:sz w:val="18"/>
                <w:szCs w:val="18"/>
              </w:rPr>
              <w:t>A Published service can be Deactivated by an authorised administrator; deactivation immediately removes it from all omnichannels while retaining its configuration and transaction history.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C44C34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C120C" w14:textId="77777777" w:rsidR="0007769A" w:rsidRDefault="00000000">
            <w:r>
              <w:rPr>
                <w:sz w:val="18"/>
                <w:szCs w:val="18"/>
              </w:rPr>
              <w:t>Reversible — reactivation restores visibility.</w:t>
            </w:r>
          </w:p>
        </w:tc>
      </w:tr>
      <w:tr w:rsidR="0007769A" w14:paraId="571340C4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6D3D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UR-CFG-08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8E14C" w14:textId="77777777" w:rsidR="0007769A" w:rsidRDefault="00000000">
            <w:r>
              <w:rPr>
                <w:sz w:val="18"/>
                <w:szCs w:val="18"/>
              </w:rPr>
              <w:t>At setup/configuration, the administrator selects (ticks) which omnichannels — Web, Mobile, USSD, Digital Kiosk — a service will be available on.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821CA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4FB8D" w14:textId="77777777" w:rsidR="0007769A" w:rsidRDefault="00000000">
            <w:r>
              <w:rPr>
                <w:sz w:val="18"/>
                <w:szCs w:val="18"/>
              </w:rPr>
              <w:t>Directly supports UR-OMNI-05.</w:t>
            </w:r>
          </w:p>
        </w:tc>
      </w:tr>
      <w:tr w:rsidR="0007769A" w14:paraId="64E6D677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8724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UR-CFG-09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5B84F" w14:textId="77777777" w:rsidR="0007769A" w:rsidRDefault="00000000">
            <w:r>
              <w:rPr>
                <w:sz w:val="18"/>
                <w:szCs w:val="18"/>
              </w:rPr>
              <w:t>Changes to an already-Published service go through a versioned change control step before re-publishing, so citizens with an in-flight application are not disrupted.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C7B5A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4FE92" w14:textId="77777777" w:rsidR="0007769A" w:rsidRDefault="00000000">
            <w:r>
              <w:rPr>
                <w:sz w:val="18"/>
                <w:szCs w:val="18"/>
              </w:rPr>
              <w:t>Flagged for further definition with Huduma team.</w:t>
            </w:r>
          </w:p>
        </w:tc>
      </w:tr>
    </w:tbl>
    <w:p w14:paraId="06BE929D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5.4  Two-Way Citizen Communication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581D16CB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B3C6B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9B53B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A6289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31443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28BC970F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05C6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UR-NOT-01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5185B" w14:textId="77777777" w:rsidR="0007769A" w:rsidRDefault="00000000">
            <w:r>
              <w:rPr>
                <w:sz w:val="18"/>
                <w:szCs w:val="18"/>
              </w:rPr>
              <w:t>Any step in a service's BPMN workflow can optionally be configured to trigger a citizen notification by SMS and/or email.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44589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C5098" w14:textId="77777777" w:rsidR="0007769A" w:rsidRDefault="00000000">
            <w:r>
              <w:rPr>
                <w:sz w:val="18"/>
                <w:szCs w:val="18"/>
              </w:rPr>
              <w:t>Two-way communication per point 3 of scope.</w:t>
            </w:r>
          </w:p>
        </w:tc>
      </w:tr>
      <w:tr w:rsidR="0007769A" w14:paraId="2AA8335C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BEAF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UR-NOT-02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31C98" w14:textId="77777777" w:rsidR="0007769A" w:rsidRDefault="00000000">
            <w:r>
              <w:rPr>
                <w:sz w:val="18"/>
                <w:szCs w:val="18"/>
              </w:rPr>
              <w:t>Each configured notification is classified as either Actionable (requires the citizen to do something, e.g. make a payment) or Informative (status update only, no action required).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CB289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9F7E7" w14:textId="77777777" w:rsidR="0007769A" w:rsidRDefault="0007769A"/>
        </w:tc>
      </w:tr>
      <w:tr w:rsidR="0007769A" w14:paraId="656781D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70D1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UR-NOT-03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EF052" w14:textId="77777777" w:rsidR="0007769A" w:rsidRDefault="00000000">
            <w:r>
              <w:rPr>
                <w:sz w:val="18"/>
                <w:szCs w:val="18"/>
              </w:rPr>
              <w:t>Example: on reaching step 6 of 9 in a process, the citizen automatically receives an SMS/email alerting them to make payment (or another required action) before the process can proceed.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664B04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88808" w14:textId="77777777" w:rsidR="0007769A" w:rsidRDefault="00000000">
            <w:r>
              <w:rPr>
                <w:sz w:val="18"/>
                <w:szCs w:val="18"/>
              </w:rPr>
              <w:t>Illustrative requirement drawn directly from process design intent.</w:t>
            </w:r>
          </w:p>
        </w:tc>
      </w:tr>
      <w:tr w:rsidR="0007769A" w14:paraId="0E990A7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D9E6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UR-NOT-04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39CB5" w14:textId="77777777" w:rsidR="0007769A" w:rsidRDefault="00000000">
            <w:r>
              <w:rPr>
                <w:sz w:val="18"/>
                <w:szCs w:val="18"/>
              </w:rPr>
              <w:t>Notification templates are configurable per service and per step, with placeholders for step number, total steps, service name, amount due, and any relevant deadline.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F8ED1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B134" w14:textId="77777777" w:rsidR="0007769A" w:rsidRDefault="0007769A"/>
        </w:tc>
      </w:tr>
      <w:tr w:rsidR="0007769A" w14:paraId="5506299F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2FA01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UR-NOT-05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DC77C" w14:textId="77777777" w:rsidR="0007769A" w:rsidRDefault="00000000">
            <w:r>
              <w:rPr>
                <w:sz w:val="18"/>
                <w:szCs w:val="18"/>
              </w:rPr>
              <w:t>Citizens can indicate a preferred notification channel (SMS, email, or both) on their profile; step-level configuration can override where the process requires a specific channel.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AD90E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5D556" w14:textId="77777777" w:rsidR="0007769A" w:rsidRDefault="0007769A"/>
        </w:tc>
      </w:tr>
      <w:tr w:rsidR="0007769A" w14:paraId="66E77A09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7896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UR-NOT-06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E5F86" w14:textId="77777777" w:rsidR="0007769A" w:rsidRDefault="00000000">
            <w:r>
              <w:rPr>
                <w:sz w:val="18"/>
                <w:szCs w:val="18"/>
              </w:rPr>
              <w:t>Every notification dispatched, and its delivery status, is logged for audit purposes.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3793D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EDFAB" w14:textId="77777777" w:rsidR="0007769A" w:rsidRDefault="00000000">
            <w:r>
              <w:rPr>
                <w:sz w:val="18"/>
                <w:szCs w:val="18"/>
              </w:rPr>
              <w:t>Aligns with the platform's immutable audit trail principle.</w:t>
            </w:r>
          </w:p>
        </w:tc>
      </w:tr>
    </w:tbl>
    <w:p w14:paraId="5941A015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5.5  Authentication &amp; Single Sign-On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019AD653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72649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4A47F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77E24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F1B64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44F2A9F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CDF8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832C8" w14:textId="77777777" w:rsidR="0007769A" w:rsidRDefault="00000000">
            <w:r>
              <w:rPr>
                <w:sz w:val="18"/>
                <w:szCs w:val="18"/>
              </w:rPr>
              <w:t>The system implements a local Single Sign-On (SSO) using Keycloak for a 'Huduma Virtual Services' account.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107D9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6E240" w14:textId="77777777" w:rsidR="0007769A" w:rsidRDefault="0007769A"/>
        </w:tc>
      </w:tr>
      <w:tr w:rsidR="0007769A" w14:paraId="3BE2221F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F0DD2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207C2" w14:textId="77777777" w:rsidR="0007769A" w:rsidRDefault="00000000">
            <w:r>
              <w:rPr>
                <w:sz w:val="18"/>
                <w:szCs w:val="18"/>
              </w:rPr>
              <w:t>A citizen without an existing Huduma Virtual Services account can self-register (create one) directly from the login screen.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0687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509B4" w14:textId="77777777" w:rsidR="0007769A" w:rsidRDefault="0007769A"/>
        </w:tc>
      </w:tr>
      <w:tr w:rsidR="0007769A" w14:paraId="0D92A12C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3D00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0BBC4" w14:textId="77777777" w:rsidR="0007769A" w:rsidRDefault="00000000">
            <w:r>
              <w:rPr>
                <w:sz w:val="18"/>
                <w:szCs w:val="18"/>
              </w:rPr>
              <w:t>The system also supports SSO via eCitizen as an alternate authentication method.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80279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BC072" w14:textId="77777777" w:rsidR="0007769A" w:rsidRDefault="0007769A"/>
        </w:tc>
      </w:tr>
      <w:tr w:rsidR="0007769A" w14:paraId="1AF0CDC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3DBA99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C6077" w14:textId="77777777" w:rsidR="0007769A" w:rsidRDefault="00000000">
            <w:r>
              <w:rPr>
                <w:sz w:val="18"/>
                <w:szCs w:val="18"/>
              </w:rPr>
              <w:t>The login screen presents exactly two entry points: (a) Login / Create a Huduma Virtual Services account, and (b) Login with eCitizen.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D89C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A6064" w14:textId="77777777" w:rsidR="0007769A" w:rsidRDefault="00000000">
            <w:r>
              <w:rPr>
                <w:sz w:val="18"/>
                <w:szCs w:val="18"/>
              </w:rPr>
              <w:t>No other identity providers in MVP scope.</w:t>
            </w:r>
          </w:p>
        </w:tc>
      </w:tr>
      <w:tr w:rsidR="0007769A" w14:paraId="660A8257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2D88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A9F32" w14:textId="77777777" w:rsidR="0007769A" w:rsidRDefault="00000000">
            <w:r>
              <w:rPr>
                <w:sz w:val="18"/>
                <w:szCs w:val="18"/>
              </w:rPr>
              <w:t>Regardless of which of the two methods is used, an authenticated citizen lands in the same post-login Service Area (Virtual Service Centre).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A125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D560A" w14:textId="77777777" w:rsidR="0007769A" w:rsidRDefault="00000000">
            <w:r>
              <w:rPr>
                <w:sz w:val="18"/>
                <w:szCs w:val="18"/>
              </w:rPr>
              <w:t>No functional difference in access after authentication.</w:t>
            </w:r>
          </w:p>
        </w:tc>
      </w:tr>
      <w:tr w:rsidR="0007769A" w14:paraId="7D8386A8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37331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041B7" w14:textId="77777777" w:rsidR="0007769A" w:rsidRDefault="00000000">
            <w:r>
              <w:rPr>
                <w:sz w:val="18"/>
                <w:szCs w:val="18"/>
              </w:rPr>
              <w:t>Where a citizen holds both a Huduma Virtual Services account and an eCitizen identity for the same National ID, the system should avoid creating duplicate citizen profiles.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5D816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CF65DD" w14:textId="77777777" w:rsidR="0007769A" w:rsidRDefault="00000000">
            <w:r>
              <w:rPr>
                <w:sz w:val="18"/>
                <w:szCs w:val="18"/>
              </w:rPr>
              <w:t>Open item — identity-matching approach to be agreed with Huduma/eCitizen team; see Section 6.</w:t>
            </w:r>
          </w:p>
        </w:tc>
      </w:tr>
      <w:tr w:rsidR="0007769A" w14:paraId="778A19E8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1C94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UR-AUTH-07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3ED7B" w14:textId="77777777" w:rsidR="0007769A" w:rsidRDefault="00000000">
            <w:r>
              <w:rPr>
                <w:sz w:val="18"/>
                <w:szCs w:val="18"/>
              </w:rPr>
              <w:t>Account creation and login for Huduma Virtual Services is protected by MFA/OTP.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A5A1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F9027" w14:textId="77777777" w:rsidR="0007769A" w:rsidRDefault="00000000">
            <w:r>
              <w:rPr>
                <w:sz w:val="18"/>
                <w:szCs w:val="18"/>
              </w:rPr>
              <w:t>Consistent with the platform security baseline (Kenya DPA 2019, ISO 27001).</w:t>
            </w:r>
          </w:p>
        </w:tc>
      </w:tr>
    </w:tbl>
    <w:p w14:paraId="0810CF26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5.6  Virtual Service Centre &amp; Service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02752316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8DA5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1A631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188EE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EF836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36DCD834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FB305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UR-CAT-01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3B137" w14:textId="77777777" w:rsidR="0007769A" w:rsidRDefault="00000000">
            <w:r>
              <w:rPr>
                <w:sz w:val="18"/>
                <w:szCs w:val="18"/>
              </w:rPr>
              <w:t>All activated (Published) services are listed and visible to an authenticated citizen in the Virtual Service Centre.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2791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D9AE9" w14:textId="77777777" w:rsidR="0007769A" w:rsidRDefault="0007769A"/>
        </w:tc>
      </w:tr>
      <w:tr w:rsidR="0007769A" w14:paraId="0C5E6913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5F0A99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UR-CAT-02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2662E7" w14:textId="77777777" w:rsidR="0007769A" w:rsidRDefault="00000000">
            <w:r>
              <w:rPr>
                <w:sz w:val="18"/>
                <w:szCs w:val="18"/>
              </w:rPr>
              <w:t>The citizen starts a transaction by selecting 'Get Service' against the service they require.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D112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81230" w14:textId="77777777" w:rsidR="0007769A" w:rsidRDefault="0007769A"/>
        </w:tc>
      </w:tr>
      <w:tr w:rsidR="0007769A" w14:paraId="682018EF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1A2C5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UR-CAT-03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E2120" w14:textId="77777777" w:rsidR="0007769A" w:rsidRDefault="00000000">
            <w:r>
              <w:rPr>
                <w:sz w:val="18"/>
                <w:szCs w:val="18"/>
              </w:rPr>
              <w:t>Selecting 'Get Service' routes the citizen to a dedicated workstation presenting all steps of that service's configured process in sequence.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9C65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B62F4" w14:textId="77777777" w:rsidR="0007769A" w:rsidRDefault="0007769A"/>
        </w:tc>
      </w:tr>
      <w:tr w:rsidR="0007769A" w14:paraId="41F1C85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69710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UR-CAT-04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2CC9A" w14:textId="77777777" w:rsidR="0007769A" w:rsidRDefault="00000000">
            <w:r>
              <w:rPr>
                <w:sz w:val="18"/>
                <w:szCs w:val="18"/>
              </w:rPr>
              <w:t>The Service Centre supports basic browsing/search of available services (e.g. by MDA or keyword).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FF15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B1FD9" w14:textId="77777777" w:rsidR="0007769A" w:rsidRDefault="00000000">
            <w:r>
              <w:rPr>
                <w:sz w:val="18"/>
                <w:szCs w:val="18"/>
              </w:rPr>
              <w:t xml:space="preserve">Low priority at MVP given only 2-3 services live; </w:t>
            </w:r>
            <w:r>
              <w:rPr>
                <w:sz w:val="18"/>
                <w:szCs w:val="18"/>
              </w:rPr>
              <w:lastRenderedPageBreak/>
              <w:t>important once catalogue scales.</w:t>
            </w:r>
          </w:p>
        </w:tc>
      </w:tr>
      <w:tr w:rsidR="0007769A" w14:paraId="481636DA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F526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UR-CAT-05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9E881" w14:textId="77777777" w:rsidR="0007769A" w:rsidRDefault="00000000">
            <w:r>
              <w:rPr>
                <w:sz w:val="18"/>
                <w:szCs w:val="18"/>
              </w:rPr>
              <w:t>An authenticated citizen with one or more applications in progress, across any combination of services, sees these clearly on the Services Page (e.g. a 'My Applications' / 'Continue' view).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6CA9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A7A65" w14:textId="77777777" w:rsidR="0007769A" w:rsidRDefault="00000000">
            <w:r>
              <w:rPr>
                <w:sz w:val="18"/>
                <w:szCs w:val="18"/>
              </w:rPr>
              <w:t>Applies across services, not just within a single service.</w:t>
            </w:r>
          </w:p>
        </w:tc>
      </w:tr>
      <w:tr w:rsidR="0007769A" w14:paraId="05E3F27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331F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UR-CAT-06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FE836" w14:textId="77777777" w:rsidR="0007769A" w:rsidRDefault="00000000">
            <w:r>
              <w:rPr>
                <w:sz w:val="18"/>
                <w:szCs w:val="18"/>
              </w:rPr>
              <w:t>The citizen can select any in-progress application from this view and continue it directly.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C042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94B21" w14:textId="77777777" w:rsidR="0007769A" w:rsidRDefault="00000000">
            <w:r>
              <w:rPr>
                <w:sz w:val="18"/>
                <w:szCs w:val="18"/>
              </w:rPr>
              <w:t>Routes into the workstation at the correct step; see UR-CONT-04.</w:t>
            </w:r>
          </w:p>
        </w:tc>
      </w:tr>
    </w:tbl>
    <w:p w14:paraId="14DA02B9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5.7  Service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56B064C0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722DD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13FD7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B06DA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2BAAE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1FAF63E2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5F4C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UR-RM-01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CB776" w14:textId="77777777" w:rsidR="0007769A" w:rsidRDefault="00000000">
            <w:r>
              <w:rPr>
                <w:sz w:val="18"/>
                <w:szCs w:val="18"/>
              </w:rPr>
              <w:t>Before entering the workstation, every service presents a Roadmap screen to the citizen.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6E7A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2F8CA" w14:textId="77777777" w:rsidR="0007769A" w:rsidRDefault="0007769A"/>
        </w:tc>
      </w:tr>
      <w:tr w:rsidR="0007769A" w14:paraId="75928C61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78A61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UR-RM-02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46456" w14:textId="77777777" w:rsidR="0007769A" w:rsidRDefault="00000000">
            <w:r>
              <w:rPr>
                <w:sz w:val="18"/>
                <w:szCs w:val="18"/>
              </w:rPr>
              <w:t>The Roadmap gives a plain-language summary of the overall process the citizen is about to undertake.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9FA74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A0B5B" w14:textId="77777777" w:rsidR="0007769A" w:rsidRDefault="0007769A"/>
        </w:tc>
      </w:tr>
      <w:tr w:rsidR="0007769A" w14:paraId="1D2B105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05BC7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UR-RM-03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6DA267" w14:textId="77777777" w:rsidR="0007769A" w:rsidRDefault="00000000">
            <w:r>
              <w:rPr>
                <w:sz w:val="18"/>
                <w:szCs w:val="18"/>
              </w:rPr>
              <w:t>The Roadmap lists all mandatory documents required to complete the service.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FC43B3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E14A7" w14:textId="77777777" w:rsidR="0007769A" w:rsidRDefault="0007769A"/>
        </w:tc>
      </w:tr>
      <w:tr w:rsidR="0007769A" w14:paraId="4C06CB65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F23B1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UR-RM-04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8EC5A" w14:textId="77777777" w:rsidR="0007769A" w:rsidRDefault="00000000">
            <w:r>
              <w:rPr>
                <w:sz w:val="18"/>
                <w:szCs w:val="18"/>
              </w:rPr>
              <w:t>The Roadmap displays the applicable service fee(s).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03B9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B1CA5" w14:textId="77777777" w:rsidR="0007769A" w:rsidRDefault="0007769A"/>
        </w:tc>
      </w:tr>
      <w:tr w:rsidR="0007769A" w14:paraId="2C4CE3A9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B94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UR-RM-05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1E5F5" w14:textId="77777777" w:rsidR="0007769A" w:rsidRDefault="00000000">
            <w:r>
              <w:rPr>
                <w:sz w:val="18"/>
                <w:szCs w:val="18"/>
              </w:rPr>
              <w:t>The citizen must explicitly acknowledge/proceed from the Roadmap before the workstation steps begin.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FC9F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2BF2D" w14:textId="77777777" w:rsidR="0007769A" w:rsidRDefault="0007769A"/>
        </w:tc>
      </w:tr>
    </w:tbl>
    <w:p w14:paraId="1CC69AB8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5.8  Checkout &amp;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53EADF6F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A53E6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143DF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58706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9AFD3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1B6EEBF2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A7E7C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36119" w14:textId="77777777" w:rsidR="0007769A" w:rsidRDefault="00000000">
            <w:r>
              <w:rPr>
                <w:sz w:val="18"/>
                <w:szCs w:val="18"/>
              </w:rPr>
              <w:t>Where a workflow step requires payment, checkout is processed via eCitizen.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50ADE8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2C9577" w14:textId="77777777" w:rsidR="0007769A" w:rsidRDefault="0007769A"/>
        </w:tc>
      </w:tr>
      <w:tr w:rsidR="0007769A" w14:paraId="5D35DE3C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E642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5F435" w14:textId="77777777" w:rsidR="0007769A" w:rsidRDefault="00000000">
            <w:r>
              <w:rPr>
                <w:sz w:val="18"/>
                <w:szCs w:val="18"/>
              </w:rPr>
              <w:t>eCitizen collects the fee into the Government's main revenue account.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65147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8B0DC" w14:textId="77777777" w:rsidR="0007769A" w:rsidRDefault="00000000">
            <w:r>
              <w:rPr>
                <w:sz w:val="18"/>
                <w:szCs w:val="18"/>
              </w:rPr>
              <w:t>DGSP does not hold or process citizen funds directly.</w:t>
            </w:r>
          </w:p>
        </w:tc>
      </w:tr>
      <w:tr w:rsidR="0007769A" w14:paraId="42A32143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9B8D5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B4CBA" w14:textId="77777777" w:rsidR="0007769A" w:rsidRDefault="00000000">
            <w:r>
              <w:rPr>
                <w:sz w:val="18"/>
                <w:szCs w:val="18"/>
              </w:rPr>
              <w:t>On successful payment, eCitizen returns a success token/confirmation to the originating DGSP service/workflow instance.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B65E5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0D25E" w14:textId="77777777" w:rsidR="0007769A" w:rsidRDefault="0007769A"/>
        </w:tc>
      </w:tr>
      <w:tr w:rsidR="0007769A" w14:paraId="4032311A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FDB43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B5D9A" w14:textId="77777777" w:rsidR="0007769A" w:rsidRDefault="00000000">
            <w:r>
              <w:rPr>
                <w:sz w:val="18"/>
                <w:szCs w:val="18"/>
              </w:rPr>
              <w:t>The success token authorises the workflow to proceed to the next step — issuing, processing, or generating the relevant final output of that service.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2A2A2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5D17B" w14:textId="77777777" w:rsidR="0007769A" w:rsidRDefault="0007769A"/>
        </w:tc>
      </w:tr>
      <w:tr w:rsidR="0007769A" w14:paraId="62AB5E86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28EFB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41988" w14:textId="77777777" w:rsidR="0007769A" w:rsidRDefault="00000000">
            <w:r>
              <w:rPr>
                <w:sz w:val="18"/>
                <w:szCs w:val="18"/>
              </w:rPr>
              <w:t>A failed or abandoned payment does not advance the workflow; the citizen is returned to the payment step with a clear status message.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47B40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894867" w14:textId="77777777" w:rsidR="0007769A" w:rsidRDefault="0007769A"/>
        </w:tc>
      </w:tr>
      <w:tr w:rsidR="0007769A" w14:paraId="263EF093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622F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UR-PAY-06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88CB06" w14:textId="77777777" w:rsidR="0007769A" w:rsidRDefault="00000000">
            <w:r>
              <w:rPr>
                <w:sz w:val="18"/>
                <w:szCs w:val="18"/>
              </w:rPr>
              <w:t>Payment confirmation (reference/receipt) is delivered to the citizen via their configured notification channel(s).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1AF32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0B0155" w14:textId="77777777" w:rsidR="0007769A" w:rsidRDefault="00000000">
            <w:r>
              <w:rPr>
                <w:sz w:val="18"/>
                <w:szCs w:val="18"/>
              </w:rPr>
              <w:t>Ties to UR-NOT-01 to UR-NOT-06.</w:t>
            </w:r>
          </w:p>
        </w:tc>
      </w:tr>
    </w:tbl>
    <w:p w14:paraId="579FF0F2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lastRenderedPageBreak/>
        <w:t>5.9  Application Continuity — Pause, Draft &amp; Resume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1B2ECEBB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B60F0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295AE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FA6C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BC46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53A634FD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D94CD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027782" w14:textId="77777777" w:rsidR="0007769A" w:rsidRDefault="00000000">
            <w:r>
              <w:rPr>
                <w:sz w:val="18"/>
                <w:szCs w:val="18"/>
              </w:rPr>
              <w:t>A citizen can pause an in-progress application at any step of the workflow.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F7372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C9F41" w14:textId="77777777" w:rsidR="0007769A" w:rsidRDefault="0007769A"/>
        </w:tc>
      </w:tr>
      <w:tr w:rsidR="0007769A" w14:paraId="72CA7B74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BBD7B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0DCEB" w14:textId="77777777" w:rsidR="0007769A" w:rsidRDefault="00000000">
            <w:r>
              <w:rPr>
                <w:sz w:val="18"/>
                <w:szCs w:val="18"/>
              </w:rPr>
              <w:t>A paused application is automatically saved as a Draft, retaining all previously entered data, uploaded documents, and its current step position.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7F6E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85D27" w14:textId="77777777" w:rsidR="0007769A" w:rsidRDefault="0007769A"/>
        </w:tc>
      </w:tr>
      <w:tr w:rsidR="0007769A" w14:paraId="24E6DF4C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F0C9F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416C9" w14:textId="77777777" w:rsidR="0007769A" w:rsidRDefault="00000000">
            <w:r>
              <w:rPr>
                <w:sz w:val="18"/>
                <w:szCs w:val="18"/>
              </w:rPr>
              <w:t>Draft applications appear in the Services Page / 'My Applications' view alongside other in-progress applications, with a clear status and current step indicator (e.g. 'Step 4 of 9').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B13DB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5958C" w14:textId="77777777" w:rsidR="0007769A" w:rsidRDefault="00000000">
            <w:r>
              <w:rPr>
                <w:sz w:val="18"/>
                <w:szCs w:val="18"/>
              </w:rPr>
              <w:t>Same view as UR-CAT-05.</w:t>
            </w:r>
          </w:p>
        </w:tc>
      </w:tr>
      <w:tr w:rsidR="0007769A" w14:paraId="06D6BAB3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12C5E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UR-CONT-04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FF01C" w14:textId="77777777" w:rsidR="0007769A" w:rsidRDefault="00000000">
            <w:r>
              <w:rPr>
                <w:sz w:val="18"/>
                <w:szCs w:val="18"/>
              </w:rPr>
              <w:t>Selecting a Draft application resumes the workflow exactly at the step where it was paused, with previously entered data pre-populated.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B3379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25F81" w14:textId="77777777" w:rsidR="0007769A" w:rsidRDefault="0007769A"/>
        </w:tc>
      </w:tr>
      <w:tr w:rsidR="0007769A" w14:paraId="372F4F2E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5088A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UR-CONT-05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E59A14" w14:textId="77777777" w:rsidR="0007769A" w:rsidRDefault="00000000">
            <w:r>
              <w:rPr>
                <w:sz w:val="18"/>
                <w:szCs w:val="18"/>
              </w:rPr>
              <w:t>A Draft application persists across sessions and channels, tied to the citizen's authenticated identity — e.g. an application paused on Kiosk can be resumed on Web or Mobile.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54EC86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2A2E1" w14:textId="77777777" w:rsidR="0007769A" w:rsidRDefault="00000000">
            <w:r>
              <w:rPr>
                <w:sz w:val="18"/>
                <w:szCs w:val="18"/>
              </w:rPr>
              <w:t>Depends on the same identity resolving across channels (UR-AUTH-01 to 05).</w:t>
            </w:r>
          </w:p>
        </w:tc>
      </w:tr>
      <w:tr w:rsidR="0007769A" w14:paraId="4A762F7B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D6F74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UR-CONT-06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98385" w14:textId="77777777" w:rsidR="0007769A" w:rsidRDefault="00000000">
            <w:r>
              <w:rPr>
                <w:sz w:val="18"/>
                <w:szCs w:val="18"/>
              </w:rPr>
              <w:t>Draft applications are retained for a defined period before expiry; the citizen is notified before an unfinished Draft lapses.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738A5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4D5AE" w14:textId="77777777" w:rsidR="0007769A" w:rsidRDefault="00000000">
            <w:r>
              <w:rPr>
                <w:sz w:val="18"/>
                <w:szCs w:val="18"/>
              </w:rPr>
              <w:t>Retention/expiry period to be agreed with Huduma team — see Section 6.</w:t>
            </w:r>
          </w:p>
        </w:tc>
      </w:tr>
    </w:tbl>
    <w:p w14:paraId="33084F29" w14:textId="77777777" w:rsidR="0007769A" w:rsidRDefault="00000000">
      <w:pPr>
        <w:pStyle w:val="Heading2"/>
        <w:spacing w:before="240" w:after="120"/>
      </w:pPr>
      <w:r>
        <w:rPr>
          <w:b/>
          <w:bCs/>
          <w:color w:val="0F766E"/>
          <w:sz w:val="22"/>
          <w:szCs w:val="22"/>
        </w:rPr>
        <w:t>5.10  MVP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960"/>
        <w:gridCol w:w="1100"/>
        <w:gridCol w:w="2300"/>
      </w:tblGrid>
      <w:tr w:rsidR="0007769A" w14:paraId="5079F87F" w14:textId="77777777">
        <w:trPr>
          <w:tblHeader/>
        </w:trPr>
        <w:tc>
          <w:tcPr>
            <w:tcW w:w="10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1AAB0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 ID</w:t>
            </w:r>
          </w:p>
        </w:tc>
        <w:tc>
          <w:tcPr>
            <w:tcW w:w="496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E1720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A03C2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1B2A4A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F2137" w14:textId="77777777" w:rsidR="0007769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7769A" w14:paraId="05B1F2A0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3EFED8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UR-MVP-01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39515" w14:textId="77777777" w:rsidR="0007769A" w:rsidRDefault="00000000">
            <w:r>
              <w:rPr>
                <w:sz w:val="18"/>
                <w:szCs w:val="18"/>
              </w:rPr>
              <w:t>The MVP is built and validated against two to three selected services only.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B4721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4AA9B" w14:textId="77777777" w:rsidR="0007769A" w:rsidRDefault="00000000">
            <w:r>
              <w:rPr>
                <w:sz w:val="18"/>
                <w:szCs w:val="18"/>
              </w:rPr>
              <w:t>Service 1 (National ID Card Replacement) is confirmed as the first MVP service — see Section 5.11 for the full process flow. Remaining MVP service(s) pending joint session with the Huduma Kenya team (see Section 6).</w:t>
            </w:r>
          </w:p>
        </w:tc>
      </w:tr>
      <w:tr w:rsidR="0007769A" w14:paraId="67E26EA1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59056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UR-MVP-02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6EED29" w14:textId="77777777" w:rsidR="0007769A" w:rsidRDefault="00000000">
            <w:r>
              <w:rPr>
                <w:sz w:val="18"/>
                <w:szCs w:val="18"/>
              </w:rPr>
              <w:t>All requirements in Section 5 (5.1-5.9) apply to the MVP; national/multi-MDA scale requirements are addressed separately in the DGSP Project Execution Plan and Technical Implementation Plan.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D2766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D1DF1" w14:textId="77777777" w:rsidR="0007769A" w:rsidRDefault="0007769A"/>
        </w:tc>
      </w:tr>
      <w:tr w:rsidR="0007769A" w14:paraId="01A250C3" w14:textId="77777777">
        <w:tc>
          <w:tcPr>
            <w:tcW w:w="10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0CA6" w14:textId="77777777" w:rsidR="0007769A" w:rsidRDefault="00000000">
            <w:r>
              <w:rPr>
                <w:b/>
                <w:bCs/>
                <w:color w:val="1B2A4A"/>
                <w:sz w:val="18"/>
                <w:szCs w:val="18"/>
              </w:rPr>
              <w:t>UR-MVP-03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1274D" w14:textId="77777777" w:rsidR="0007769A" w:rsidRDefault="00000000">
            <w:r>
              <w:rPr>
                <w:sz w:val="18"/>
                <w:szCs w:val="18"/>
              </w:rPr>
              <w:t>The MVP demonstrates the omnichannel model end-to-end on Web plus at least one additional channel; full simultaneous availability across all four omnichannels for every MVP service is not mandatory at MVP stage.</w:t>
            </w:r>
          </w:p>
        </w:tc>
        <w:tc>
          <w:tcPr>
            <w:tcW w:w="11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D9D7F" w14:textId="77777777" w:rsidR="0007769A" w:rsidRDefault="00000000">
            <w:pPr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3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FF9E4" w14:textId="77777777" w:rsidR="0007769A" w:rsidRDefault="00000000">
            <w:r>
              <w:rPr>
                <w:sz w:val="18"/>
                <w:szCs w:val="18"/>
              </w:rPr>
              <w:t>Subject to joint agreement on which channels the pilot services require.</w:t>
            </w:r>
          </w:p>
        </w:tc>
      </w:tr>
    </w:tbl>
    <w:p w14:paraId="4B00ED68" w14:textId="77777777" w:rsidR="0007769A" w:rsidRDefault="00000000">
      <w:r>
        <w:br w:type="page"/>
      </w:r>
    </w:p>
    <w:p w14:paraId="7DA07AD5" w14:textId="77777777" w:rsidR="00FC2DC6" w:rsidRDefault="00000000">
      <w:pPr>
        <w:pStyle w:val="Heading2"/>
        <w:spacing w:after="120"/>
      </w:pPr>
      <w:r>
        <w:lastRenderedPageBreak/>
        <w:t>5.11  MVP Service 1: National ID Card Replacement — Process Flow (Abstract to Waiting Card)</w:t>
      </w:r>
    </w:p>
    <w:p w14:paraId="109530B2" w14:textId="77777777" w:rsidR="00FC2DC6" w:rsidRDefault="00000000">
      <w:pPr>
        <w:spacing w:after="120"/>
      </w:pPr>
      <w:r>
        <w:t>This section documents the end-to-end citizen journey for the first confirmed MVP service, the replacement of a National Identity Card, from the initial Police Abstract through to the point the citizen can download a Waiting Card. The process flow below is followed by the corresponding step-by-step description.</w:t>
      </w:r>
    </w:p>
    <w:p w14:paraId="4679E51F" w14:textId="77777777" w:rsidR="00FC2DC6" w:rsidRDefault="00000000">
      <w:pPr>
        <w:spacing w:after="160"/>
      </w:pPr>
      <w:r>
        <w:rPr>
          <w:i/>
        </w:rPr>
        <w:t>Figure 1: HVC National ID Card Replacement — process flow, Police Abstract to Waiting Card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896"/>
      </w:tblGrid>
      <w:tr w:rsidR="00FC2DC6" w14:paraId="3A4E2514" w14:textId="77777777">
        <w:tc>
          <w:tcPr>
            <w:tcW w:w="42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7A28A" w14:textId="77777777" w:rsidR="00FC2D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FB4CFE" wp14:editId="20C5564F">
                  <wp:extent cx="2578608" cy="42640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vc_process_flow_part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608" cy="426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035E87" w14:textId="77777777" w:rsidR="00FC2D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8CEAB8" wp14:editId="32157368">
                  <wp:extent cx="2990088" cy="425970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vc_process_flow_part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088" cy="4259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14768" w14:textId="77777777" w:rsidR="00FC2DC6" w:rsidRDefault="00FC2DC6">
      <w:pPr>
        <w:spacing w:after="80"/>
      </w:pPr>
    </w:p>
    <w:p w14:paraId="5D4D4422" w14:textId="77777777" w:rsidR="00FC2DC6" w:rsidRDefault="00000000">
      <w:pPr>
        <w:spacing w:after="120"/>
      </w:pPr>
      <w:r>
        <w:rPr>
          <w:b/>
          <w:sz w:val="24"/>
        </w:rPr>
        <w:t>Process Steps</w:t>
      </w:r>
    </w:p>
    <w:p w14:paraId="783BC702" w14:textId="77777777" w:rsidR="00FC2DC6" w:rsidRDefault="00000000">
      <w:pPr>
        <w:spacing w:after="80"/>
      </w:pPr>
      <w:r>
        <w:rPr>
          <w:b/>
        </w:rPr>
        <w:t xml:space="preserve">1. </w:t>
      </w:r>
      <w:r>
        <w:t>Obtain Police Abstract.</w:t>
      </w:r>
    </w:p>
    <w:p w14:paraId="284E7ED4" w14:textId="77777777" w:rsidR="00FC2DC6" w:rsidRDefault="00000000">
      <w:pPr>
        <w:spacing w:after="80"/>
      </w:pPr>
      <w:r>
        <w:rPr>
          <w:b/>
        </w:rPr>
        <w:t xml:space="preserve">2. </w:t>
      </w:r>
      <w:r>
        <w:t>Create an account on the HVC portal, or log in with eCitizen:</w:t>
      </w:r>
    </w:p>
    <w:p w14:paraId="66646274" w14:textId="77777777" w:rsidR="00FC2DC6" w:rsidRDefault="00000000">
      <w:pPr>
        <w:spacing w:after="40"/>
        <w:ind w:left="720"/>
      </w:pPr>
      <w:r>
        <w:t>– Create username (National ID Number or Email)</w:t>
      </w:r>
    </w:p>
    <w:p w14:paraId="3421FB5F" w14:textId="77777777" w:rsidR="00FC2DC6" w:rsidRDefault="00000000">
      <w:pPr>
        <w:spacing w:after="40"/>
        <w:ind w:left="720"/>
      </w:pPr>
      <w:r>
        <w:t>– Input mobile number</w:t>
      </w:r>
    </w:p>
    <w:p w14:paraId="16B52F53" w14:textId="77777777" w:rsidR="00FC2DC6" w:rsidRDefault="00000000">
      <w:pPr>
        <w:spacing w:after="40"/>
        <w:ind w:left="720"/>
      </w:pPr>
      <w:r>
        <w:t>– Receive OTP to validate mobile number and email</w:t>
      </w:r>
    </w:p>
    <w:p w14:paraId="3FE54564" w14:textId="77777777" w:rsidR="00FC2DC6" w:rsidRDefault="00000000">
      <w:pPr>
        <w:spacing w:after="40"/>
        <w:ind w:left="720"/>
      </w:pPr>
      <w:r>
        <w:t>– Create password</w:t>
      </w:r>
    </w:p>
    <w:p w14:paraId="59A3D6AF" w14:textId="77777777" w:rsidR="00FC2DC6" w:rsidRDefault="00000000">
      <w:pPr>
        <w:spacing w:after="80"/>
      </w:pPr>
      <w:r>
        <w:rPr>
          <w:b/>
        </w:rPr>
        <w:t xml:space="preserve">3. </w:t>
      </w:r>
      <w:r>
        <w:t>Select the National ID Card Replacement service.</w:t>
      </w:r>
    </w:p>
    <w:p w14:paraId="7D6FCABE" w14:textId="77777777" w:rsidR="00FC2DC6" w:rsidRDefault="00000000">
      <w:pPr>
        <w:spacing w:after="80"/>
      </w:pPr>
      <w:r>
        <w:rPr>
          <w:b/>
        </w:rPr>
        <w:t xml:space="preserve">4. </w:t>
      </w:r>
      <w:r>
        <w:t>Upload the police abstract to the HVC portal.</w:t>
      </w:r>
    </w:p>
    <w:p w14:paraId="44C1CCB1" w14:textId="77777777" w:rsidR="00FC2DC6" w:rsidRDefault="00000000">
      <w:pPr>
        <w:spacing w:after="80"/>
      </w:pPr>
      <w:r>
        <w:rPr>
          <w:b/>
        </w:rPr>
        <w:t xml:space="preserve">5. </w:t>
      </w:r>
      <w:r>
        <w:t>Upload a clean passport photo.</w:t>
      </w:r>
    </w:p>
    <w:p w14:paraId="59D66AE8" w14:textId="77777777" w:rsidR="00FC2DC6" w:rsidRDefault="00000000">
      <w:pPr>
        <w:spacing w:after="80"/>
      </w:pPr>
      <w:r>
        <w:rPr>
          <w:b/>
        </w:rPr>
        <w:t xml:space="preserve">6. </w:t>
      </w:r>
      <w:r>
        <w:t>Upload a copy of the birth certificate.</w:t>
      </w:r>
    </w:p>
    <w:p w14:paraId="11D02080" w14:textId="77777777" w:rsidR="00FC2DC6" w:rsidRDefault="00000000">
      <w:pPr>
        <w:spacing w:after="80"/>
      </w:pPr>
      <w:r>
        <w:rPr>
          <w:b/>
        </w:rPr>
        <w:t xml:space="preserve">7. </w:t>
      </w:r>
      <w:r>
        <w:t>Choose a biometric capture method — present two options:</w:t>
      </w:r>
    </w:p>
    <w:p w14:paraId="787B7649" w14:textId="77777777" w:rsidR="00FC2DC6" w:rsidRDefault="00000000">
      <w:pPr>
        <w:spacing w:after="40"/>
        <w:ind w:left="720"/>
      </w:pPr>
      <w:r>
        <w:lastRenderedPageBreak/>
        <w:t>– Physical fingerprint capture at a Huduma Centre</w:t>
      </w:r>
    </w:p>
    <w:p w14:paraId="3375B9AB" w14:textId="77777777" w:rsidR="00FC2DC6" w:rsidRDefault="00000000">
      <w:pPr>
        <w:spacing w:after="40"/>
        <w:ind w:left="720"/>
      </w:pPr>
      <w:r>
        <w:t>– Digital biometric capture via the HVC Kiosk</w:t>
      </w:r>
    </w:p>
    <w:p w14:paraId="4660A538" w14:textId="77777777" w:rsidR="00FC2DC6" w:rsidRDefault="00000000">
      <w:pPr>
        <w:spacing w:after="80"/>
      </w:pPr>
      <w:r>
        <w:rPr>
          <w:b/>
        </w:rPr>
        <w:t xml:space="preserve">8. </w:t>
      </w:r>
      <w:r>
        <w:t>Select the Huduma Centre where you wish to go and have your fingerprints taken.</w:t>
      </w:r>
    </w:p>
    <w:p w14:paraId="04AF35DB" w14:textId="77777777" w:rsidR="00FC2DC6" w:rsidRDefault="00000000">
      <w:pPr>
        <w:spacing w:after="80"/>
      </w:pPr>
      <w:r>
        <w:rPr>
          <w:b/>
        </w:rPr>
        <w:t xml:space="preserve">9. </w:t>
      </w:r>
      <w:r>
        <w:t>Receive acknowledgement of receipt via email and SMS.</w:t>
      </w:r>
    </w:p>
    <w:p w14:paraId="50B1C43C" w14:textId="77777777" w:rsidR="00FC2DC6" w:rsidRDefault="00000000">
      <w:pPr>
        <w:spacing w:after="80"/>
      </w:pPr>
      <w:r>
        <w:rPr>
          <w:b/>
        </w:rPr>
        <w:t xml:space="preserve">10. </w:t>
      </w:r>
      <w:r>
        <w:t>Make the service payment of KES 1,000 via eCitizen checkout.</w:t>
      </w:r>
    </w:p>
    <w:p w14:paraId="4EC21C0B" w14:textId="77777777" w:rsidR="00FC2DC6" w:rsidRDefault="00000000">
      <w:pPr>
        <w:spacing w:after="80"/>
      </w:pPr>
      <w:r>
        <w:rPr>
          <w:b/>
        </w:rPr>
        <w:t xml:space="preserve">11. </w:t>
      </w:r>
      <w:r>
        <w:t>View process progress on the self-service portal.</w:t>
      </w:r>
    </w:p>
    <w:p w14:paraId="07BAC191" w14:textId="77777777" w:rsidR="00FC2DC6" w:rsidRDefault="00000000">
      <w:pPr>
        <w:spacing w:after="80"/>
      </w:pPr>
      <w:r>
        <w:rPr>
          <w:b/>
        </w:rPr>
        <w:t xml:space="preserve">12. </w:t>
      </w:r>
      <w:r>
        <w:t>Officer updates the system (admin side) when fingerprints are taken.</w:t>
      </w:r>
    </w:p>
    <w:p w14:paraId="22A09CE9" w14:textId="77777777" w:rsidR="00FC2DC6" w:rsidRDefault="00000000">
      <w:pPr>
        <w:spacing w:after="80"/>
      </w:pPr>
      <w:r>
        <w:rPr>
          <w:b/>
        </w:rPr>
        <w:t xml:space="preserve">13. </w:t>
      </w:r>
      <w:r>
        <w:t>Log in and download a Waiting Card.</w:t>
      </w:r>
    </w:p>
    <w:p w14:paraId="06B06A32" w14:textId="77777777" w:rsidR="00FC2DC6" w:rsidRDefault="00000000">
      <w:pPr>
        <w:spacing w:after="80"/>
      </w:pPr>
      <w:r>
        <w:rPr>
          <w:b/>
        </w:rPr>
        <w:t xml:space="preserve">14. </w:t>
      </w:r>
      <w:r>
        <w:t>Select the ID collection method:</w:t>
      </w:r>
    </w:p>
    <w:p w14:paraId="38E6A195" w14:textId="77777777" w:rsidR="00FC2DC6" w:rsidRDefault="00000000">
      <w:pPr>
        <w:spacing w:after="40"/>
        <w:ind w:left="720"/>
      </w:pPr>
      <w:r>
        <w:t>– Collect from a Huduma Centre</w:t>
      </w:r>
    </w:p>
    <w:p w14:paraId="02D1AB6C" w14:textId="77777777" w:rsidR="00FC2DC6" w:rsidRDefault="00000000">
      <w:pPr>
        <w:spacing w:after="40"/>
        <w:ind w:left="720"/>
      </w:pPr>
      <w:r>
        <w:t>– Have the ID delivered</w:t>
      </w:r>
    </w:p>
    <w:p w14:paraId="40A9FCFD" w14:textId="77777777" w:rsidR="00FC2DC6" w:rsidRDefault="00000000">
      <w:pPr>
        <w:spacing w:after="80"/>
      </w:pPr>
      <w:r>
        <w:rPr>
          <w:b/>
        </w:rPr>
        <w:t xml:space="preserve">15. </w:t>
      </w:r>
      <w:r>
        <w:t>For delivery, input the delivery address and make an additional delivery payment of KES 150.</w:t>
      </w:r>
    </w:p>
    <w:p w14:paraId="545B5CF0" w14:textId="77777777" w:rsidR="00FC2DC6" w:rsidRDefault="00000000">
      <w:pPr>
        <w:spacing w:after="80"/>
      </w:pPr>
      <w:r>
        <w:rPr>
          <w:b/>
        </w:rPr>
        <w:t xml:space="preserve">16. </w:t>
      </w:r>
      <w:r>
        <w:t>Officer updates the system when the National Registration Bureau (NRB) releases the ID.</w:t>
      </w:r>
    </w:p>
    <w:p w14:paraId="50094AAA" w14:textId="77777777" w:rsidR="00FC2DC6" w:rsidRDefault="00000000">
      <w:pPr>
        <w:spacing w:after="80"/>
      </w:pPr>
      <w:r>
        <w:rPr>
          <w:b/>
        </w:rPr>
        <w:t xml:space="preserve">17. </w:t>
      </w:r>
      <w:r>
        <w:t>Citizen receives an alert via email and SMS that the ID is ready:</w:t>
      </w:r>
    </w:p>
    <w:p w14:paraId="0F822FAE" w14:textId="77777777" w:rsidR="00FC2DC6" w:rsidRDefault="00000000">
      <w:pPr>
        <w:spacing w:after="40"/>
        <w:ind w:left="720"/>
      </w:pPr>
      <w:r>
        <w:t>– If for delivery: the ID will be delivered to {destination address} within the next 2 working days.</w:t>
      </w:r>
    </w:p>
    <w:p w14:paraId="106BEA79" w14:textId="77777777" w:rsidR="00FC2DC6" w:rsidRDefault="00000000">
      <w:pPr>
        <w:spacing w:after="40"/>
        <w:ind w:left="720"/>
      </w:pPr>
      <w:r>
        <w:t>– If for collection: visit {selected Huduma Centre} to pick up the National ID.</w:t>
      </w:r>
    </w:p>
    <w:p w14:paraId="170EE9A5" w14:textId="77777777" w:rsidR="00FC2DC6" w:rsidRDefault="00FC2DC6">
      <w:pPr>
        <w:spacing w:after="120"/>
      </w:pPr>
    </w:p>
    <w:p w14:paraId="32260F92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6.  ASSUMPTIONS &amp; OPEN ITEMS</w:t>
      </w:r>
    </w:p>
    <w:p w14:paraId="79302974" w14:textId="77777777" w:rsidR="0007769A" w:rsidRDefault="00000000">
      <w:pPr>
        <w:spacing w:after="160" w:line="276" w:lineRule="auto"/>
      </w:pPr>
      <w:r>
        <w:t>The following assumptions have been made in drafting this document, and the following items remain open for joint decision with the Huduma Kenya team:</w:t>
      </w:r>
    </w:p>
    <w:p w14:paraId="47B34A0A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Digital Kiosk is treated as the fourth omnichannel alongside Web, Mobile and USSD. The original scope list left this item blank; Digital Kiosk is inferred from the later reference to omnichannel activation 'including the digital kiosk' and is carried through as UR-OMNI-04.</w:t>
      </w:r>
    </w:p>
    <w:p w14:paraId="442C480F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USSD and, at MVP, other channels are not assumed to apply uniformly to every service — channel applicability is decided per service at configuration (UR-CFG-08), since USSD in particular suits simpler, lighter-weight interactions.</w:t>
      </w:r>
    </w:p>
    <w:p w14:paraId="71D54CE6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Identity-matching between a Huduma Virtual Services account and an eCitizen identity for the same citizen (UR-AUTH-06) is not yet defined and requires a joint decision with Huduma Kenya and the eCitizen team.</w:t>
      </w:r>
    </w:p>
    <w:p w14:paraId="1EF41183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The list of MVP services is being confirmed in stages. Service 1 (National ID Card Replacement) is confirmed and documented in Section 5.11, including its process flow from Police Abstract to Waiting Card. The remaining one to two MVP services are pending a joint working session with the Huduma Kenya team; this document will be revised further (e.g. to Version 1.2 / 2.0) as each is confirmed, with service-specific roadmap, fees, documents and BPMN detail added.</w:t>
      </w:r>
    </w:p>
    <w:p w14:paraId="14508F1B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Definitions of 'actionable' versus 'informative' (actionless) notifications will be refined into a standard taxonomy during service configuration workshops.</w:t>
      </w:r>
    </w:p>
    <w:p w14:paraId="718EC158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The retention/expiry period for paused Draft applications (UR-CONT-06) is not yet defined and requires a joint decision with the Huduma Kenya team.</w:t>
      </w:r>
    </w:p>
    <w:p w14:paraId="0C9C3233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Consistent with prior PDSL/Huduma documentation, the physical walk-in channel at Huduma Centres remains available alongside the HVC omnichannels and is not being withdrawn.</w:t>
      </w:r>
    </w:p>
    <w:p w14:paraId="5F3E9149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7.  OUT OF SCOPE (FOR THIS MVP)</w:t>
      </w:r>
    </w:p>
    <w:p w14:paraId="7E5897A6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Onboarding of MDAs and services beyond the two to three selected for the MVP.</w:t>
      </w:r>
    </w:p>
    <w:p w14:paraId="27BEBE5B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Full national rollout across all 52 Huduma Centres (addressed in the DGSP Project Execution Plan, Phase 3).</w:t>
      </w:r>
    </w:p>
    <w:p w14:paraId="5B99770F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Advanced analytics, AI-powered recommendations, and API marketplace capabilities (addressed in Phase 4 of the Project Execution Plan).</w:t>
      </w:r>
    </w:p>
    <w:p w14:paraId="297957A9" w14:textId="77777777" w:rsidR="0007769A" w:rsidRDefault="00000000">
      <w:pPr>
        <w:pStyle w:val="ListParagraph"/>
        <w:numPr>
          <w:ilvl w:val="0"/>
          <w:numId w:val="2"/>
        </w:numPr>
        <w:spacing w:after="90"/>
      </w:pPr>
      <w:r>
        <w:t>Detailed non-functional requirements (performance, availability, security architecture) — these are addressed in the DGSP Technical Implementation Plan and are referenced, not restated, here.</w:t>
      </w:r>
    </w:p>
    <w:p w14:paraId="2F24C6BD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8.  DOCUMENT CONTROL — VERSION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07769A" w14:paraId="2ADB184E" w14:textId="77777777"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8FA0E" w14:textId="77777777" w:rsidR="0007769A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DCA2B" w14:textId="77777777" w:rsidR="0007769A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1C0B8" w14:textId="77777777" w:rsidR="0007769A" w:rsidRDefault="00000000">
            <w:r>
              <w:rPr>
                <w:sz w:val="18"/>
                <w:szCs w:val="18"/>
              </w:rPr>
              <w:t>Change Description</w:t>
            </w:r>
          </w:p>
        </w:tc>
      </w:tr>
      <w:tr w:rsidR="0007769A" w14:paraId="16B95E34" w14:textId="77777777"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02A6D" w14:textId="77777777" w:rsidR="0007769A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85304" w14:textId="77777777" w:rsidR="0007769A" w:rsidRDefault="00000000">
            <w:r>
              <w:rPr>
                <w:b/>
                <w:bCs/>
                <w:sz w:val="18"/>
                <w:szCs w:val="18"/>
              </w:rPr>
              <w:t>July 2026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859BDD" w14:textId="77777777" w:rsidR="0007769A" w:rsidRDefault="00000000">
            <w:r>
              <w:rPr>
                <w:sz w:val="18"/>
                <w:szCs w:val="18"/>
              </w:rPr>
              <w:t>Initial draft — user requirements for HVC MVP, for internal PDSL review and discussion with Huduma Kenya.</w:t>
            </w:r>
          </w:p>
        </w:tc>
      </w:tr>
      <w:tr w:rsidR="0007769A" w14:paraId="2A04ADAE" w14:textId="77777777"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FC08A" w14:textId="77777777" w:rsidR="0007769A" w:rsidRDefault="00000000">
            <w:r>
              <w:rPr>
                <w:sz w:val="18"/>
                <w:szCs w:val="18"/>
              </w:rPr>
              <w:t>1.1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A4B31" w14:textId="77777777" w:rsidR="0007769A" w:rsidRDefault="00000000">
            <w:r>
              <w:rPr>
                <w:b/>
                <w:bCs/>
                <w:sz w:val="18"/>
                <w:szCs w:val="18"/>
              </w:rPr>
              <w:t>22 July 2026</w:t>
            </w:r>
          </w:p>
        </w:tc>
        <w:tc>
          <w:tcPr>
            <w:tcW w:w="4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38792" w14:textId="77777777" w:rsidR="0007769A" w:rsidRDefault="00000000">
            <w:r>
              <w:rPr>
                <w:sz w:val="18"/>
                <w:szCs w:val="18"/>
              </w:rPr>
              <w:t>Added MVP Service 1 — National ID Card Replacement: full process flow (Police Abstract to Waiting Card) with process flow diagram (Section 5.11). Updated MVP Scope note (5.10) and Section 6 assumption on MVP service selection accordingly.</w:t>
            </w:r>
          </w:p>
        </w:tc>
      </w:tr>
      <w:tr w:rsidR="00FC2DC6" w14:paraId="4187A634" w14:textId="77777777">
        <w:tc>
          <w:tcPr>
            <w:tcW w:w="2200" w:type="dxa"/>
          </w:tcPr>
          <w:p w14:paraId="1087A430" w14:textId="77777777" w:rsidR="00FC2DC6" w:rsidRDefault="00000000">
            <w:r>
              <w:t>1.2 / 2.0 (planned)</w:t>
            </w:r>
          </w:p>
        </w:tc>
        <w:tc>
          <w:tcPr>
            <w:tcW w:w="2200" w:type="dxa"/>
          </w:tcPr>
          <w:p w14:paraId="3EB26CDA" w14:textId="77777777" w:rsidR="00FC2DC6" w:rsidRDefault="00000000">
            <w:r>
              <w:t>Following full MVP confirmation</w:t>
            </w:r>
          </w:p>
        </w:tc>
        <w:tc>
          <w:tcPr>
            <w:tcW w:w="4960" w:type="dxa"/>
          </w:tcPr>
          <w:p w14:paraId="5E06AF80" w14:textId="77777777" w:rsidR="00FC2DC6" w:rsidRDefault="00000000">
            <w:r>
              <w:t>To be issued once the remaining MVP service(s) are jointly confirmed with the Huduma Kenya team, each documented with process flow, fees and BPMN detail equivalent to Section 5.11.</w:t>
            </w:r>
          </w:p>
        </w:tc>
      </w:tr>
    </w:tbl>
    <w:p w14:paraId="0BFFF787" w14:textId="77777777" w:rsidR="0007769A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1B2A4A"/>
          <w:sz w:val="26"/>
          <w:szCs w:val="26"/>
        </w:rPr>
        <w:t>9.  APPROVAL</w:t>
      </w:r>
    </w:p>
    <w:p w14:paraId="75C7B953" w14:textId="77777777" w:rsidR="0007769A" w:rsidRDefault="00000000">
      <w:pPr>
        <w:spacing w:after="160" w:line="276" w:lineRule="auto"/>
      </w:pPr>
      <w:r>
        <w:t>This document is circulated for review and comment ahead of formal sign-off. Approval will be recorded once the MVP service selection is confirmed and this document is issued as Version 1.2 / 2.0.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960"/>
        <w:gridCol w:w="2200"/>
      </w:tblGrid>
      <w:tr w:rsidR="0007769A" w14:paraId="6D822407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DA9B4" w14:textId="77777777" w:rsidR="0007769A" w:rsidRDefault="00000000">
            <w:r>
              <w:rPr>
                <w:sz w:val="18"/>
                <w:szCs w:val="18"/>
              </w:rPr>
              <w:t>Name</w:t>
            </w:r>
          </w:p>
        </w:tc>
        <w:tc>
          <w:tcPr>
            <w:tcW w:w="3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41E4E" w14:textId="77777777" w:rsidR="0007769A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B6DDA" w14:textId="77777777" w:rsidR="0007769A" w:rsidRDefault="00000000">
            <w:r>
              <w:rPr>
                <w:sz w:val="18"/>
                <w:szCs w:val="18"/>
              </w:rPr>
              <w:t>Signature / Date</w:t>
            </w:r>
          </w:p>
        </w:tc>
      </w:tr>
      <w:tr w:rsidR="0007769A" w14:paraId="1187C091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D0699" w14:textId="77777777" w:rsidR="0007769A" w:rsidRDefault="00000000">
            <w:r>
              <w:rPr>
                <w:sz w:val="18"/>
                <w:szCs w:val="18"/>
              </w:rPr>
              <w:t>Steve Austin</w:t>
            </w:r>
          </w:p>
        </w:tc>
        <w:tc>
          <w:tcPr>
            <w:tcW w:w="3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2DE31" w14:textId="77777777" w:rsidR="0007769A" w:rsidRDefault="00000000">
            <w:r>
              <w:rPr>
                <w:b/>
                <w:bCs/>
                <w:sz w:val="18"/>
                <w:szCs w:val="18"/>
              </w:rPr>
              <w:t>PMO, Huduma Kenya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2E9FF" w14:textId="77777777" w:rsidR="0007769A" w:rsidRDefault="0007769A"/>
        </w:tc>
      </w:tr>
      <w:tr w:rsidR="0007769A" w14:paraId="3B600FE9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347DB" w14:textId="77777777" w:rsidR="0007769A" w:rsidRDefault="00000000">
            <w:r>
              <w:rPr>
                <w:sz w:val="18"/>
                <w:szCs w:val="18"/>
              </w:rPr>
              <w:t>Charles Kimani</w:t>
            </w:r>
          </w:p>
        </w:tc>
        <w:tc>
          <w:tcPr>
            <w:tcW w:w="3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8537B" w14:textId="77777777" w:rsidR="0007769A" w:rsidRDefault="00000000">
            <w:r>
              <w:rPr>
                <w:b/>
                <w:bCs/>
                <w:sz w:val="18"/>
                <w:szCs w:val="18"/>
              </w:rPr>
              <w:t>PDSL Chief Operating Officer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774FE" w14:textId="77777777" w:rsidR="0007769A" w:rsidRDefault="0007769A"/>
        </w:tc>
      </w:tr>
      <w:tr w:rsidR="0007769A" w14:paraId="68A49019" w14:textId="77777777">
        <w:tc>
          <w:tcPr>
            <w:tcW w:w="3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F3D1A" w14:textId="77777777" w:rsidR="0007769A" w:rsidRDefault="00000000">
            <w:r>
              <w:rPr>
                <w:sz w:val="18"/>
                <w:szCs w:val="18"/>
              </w:rPr>
              <w:t>Ephantus Githinji</w:t>
            </w:r>
          </w:p>
        </w:tc>
        <w:tc>
          <w:tcPr>
            <w:tcW w:w="396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7F805" w14:textId="77777777" w:rsidR="0007769A" w:rsidRDefault="00000000">
            <w:r>
              <w:rPr>
                <w:b/>
                <w:bCs/>
                <w:sz w:val="18"/>
                <w:szCs w:val="18"/>
              </w:rPr>
              <w:t>PMO, PDSL</w:t>
            </w:r>
          </w:p>
        </w:tc>
        <w:tc>
          <w:tcPr>
            <w:tcW w:w="2200" w:type="dxa"/>
            <w:tcBorders>
              <w:top w:val="single" w:sz="4" w:space="0" w:color="D8DCE3"/>
              <w:left w:val="single" w:sz="4" w:space="0" w:color="D8DCE3"/>
              <w:bottom w:val="single" w:sz="4" w:space="0" w:color="D8DCE3"/>
              <w:right w:val="single" w:sz="4" w:space="0" w:color="D8DCE3"/>
            </w:tcBorders>
            <w:shd w:val="clear" w:color="F2F4F7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2AF1B" w14:textId="77777777" w:rsidR="0007769A" w:rsidRDefault="0007769A"/>
        </w:tc>
      </w:tr>
    </w:tbl>
    <w:p w14:paraId="0C390180" w14:textId="77777777" w:rsidR="00D54AC3" w:rsidRDefault="00D54AC3"/>
    <w:sectPr w:rsidR="00D54AC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AD5FBC" w14:textId="77777777" w:rsidR="00B151CB" w:rsidRDefault="00B151CB">
      <w:r>
        <w:separator/>
      </w:r>
    </w:p>
  </w:endnote>
  <w:endnote w:type="continuationSeparator" w:id="0">
    <w:p w14:paraId="7F8C8DF0" w14:textId="77777777" w:rsidR="00B151CB" w:rsidRDefault="00B15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AFEE54" w14:textId="77777777" w:rsidR="0007769A" w:rsidRDefault="00000000">
    <w:pPr>
      <w:jc w:val="center"/>
    </w:pPr>
    <w:r>
      <w:rPr>
        <w:sz w:val="14"/>
        <w:szCs w:val="14"/>
      </w:rPr>
      <w:t xml:space="preserve">Professional Digital Systems Limited  |  DGSP/PDSL/HDM/URD/2026  |  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6B33A2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NUMPAGES</w:instrText>
    </w:r>
    <w:r>
      <w:rPr>
        <w:sz w:val="14"/>
        <w:szCs w:val="14"/>
      </w:rPr>
      <w:fldChar w:fldCharType="separate"/>
    </w:r>
    <w:r w:rsidR="006B33A2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83486D" w14:textId="77777777" w:rsidR="00B151CB" w:rsidRDefault="00B151CB">
      <w:r>
        <w:separator/>
      </w:r>
    </w:p>
  </w:footnote>
  <w:footnote w:type="continuationSeparator" w:id="0">
    <w:p w14:paraId="2818AA71" w14:textId="77777777" w:rsidR="00B151CB" w:rsidRDefault="00B15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08B500" w14:textId="77777777" w:rsidR="0007769A" w:rsidRDefault="00000000">
    <w:pPr>
      <w:pBdr>
        <w:bottom w:val="single" w:sz="4" w:space="4" w:color="C9A227"/>
      </w:pBdr>
    </w:pPr>
    <w:r>
      <w:rPr>
        <w:b/>
        <w:bCs/>
        <w:color w:val="1B2A4A"/>
        <w:sz w:val="14"/>
        <w:szCs w:val="14"/>
      </w:rPr>
      <w:t>HUDUMA VIRTUAL CENTRE — USER REQUIREMENTS DOCUMENT</w:t>
    </w:r>
    <w:r>
      <w:rPr>
        <w:color w:val="0F766E"/>
        <w:sz w:val="14"/>
        <w:szCs w:val="14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077626"/>
    <w:multiLevelType w:val="hybridMultilevel"/>
    <w:tmpl w:val="C624E750"/>
    <w:lvl w:ilvl="0" w:tplc="70608232">
      <w:start w:val="1"/>
      <w:numFmt w:val="bullet"/>
      <w:lvlText w:val="•"/>
      <w:lvlJc w:val="left"/>
      <w:pPr>
        <w:ind w:left="420" w:hanging="260"/>
      </w:pPr>
    </w:lvl>
    <w:lvl w:ilvl="1" w:tplc="2BCA30AA">
      <w:numFmt w:val="decimal"/>
      <w:lvlText w:val=""/>
      <w:lvlJc w:val="left"/>
    </w:lvl>
    <w:lvl w:ilvl="2" w:tplc="5B5EB544">
      <w:numFmt w:val="decimal"/>
      <w:lvlText w:val=""/>
      <w:lvlJc w:val="left"/>
    </w:lvl>
    <w:lvl w:ilvl="3" w:tplc="8C08A04E">
      <w:numFmt w:val="decimal"/>
      <w:lvlText w:val=""/>
      <w:lvlJc w:val="left"/>
    </w:lvl>
    <w:lvl w:ilvl="4" w:tplc="5DE6CFF4">
      <w:numFmt w:val="decimal"/>
      <w:lvlText w:val=""/>
      <w:lvlJc w:val="left"/>
    </w:lvl>
    <w:lvl w:ilvl="5" w:tplc="56AEB8D8">
      <w:numFmt w:val="decimal"/>
      <w:lvlText w:val=""/>
      <w:lvlJc w:val="left"/>
    </w:lvl>
    <w:lvl w:ilvl="6" w:tplc="B42A40CC">
      <w:numFmt w:val="decimal"/>
      <w:lvlText w:val=""/>
      <w:lvlJc w:val="left"/>
    </w:lvl>
    <w:lvl w:ilvl="7" w:tplc="612EBC7A">
      <w:numFmt w:val="decimal"/>
      <w:lvlText w:val=""/>
      <w:lvlJc w:val="left"/>
    </w:lvl>
    <w:lvl w:ilvl="8" w:tplc="1DF0F276">
      <w:numFmt w:val="decimal"/>
      <w:lvlText w:val=""/>
      <w:lvlJc w:val="left"/>
    </w:lvl>
  </w:abstractNum>
  <w:abstractNum w:abstractNumId="1" w15:restartNumberingAfterBreak="0">
    <w:nsid w:val="4BDF74CA"/>
    <w:multiLevelType w:val="hybridMultilevel"/>
    <w:tmpl w:val="5614D656"/>
    <w:lvl w:ilvl="0" w:tplc="2DA6BD16">
      <w:start w:val="1"/>
      <w:numFmt w:val="bullet"/>
      <w:lvlText w:val="●"/>
      <w:lvlJc w:val="left"/>
      <w:pPr>
        <w:ind w:left="720" w:hanging="360"/>
      </w:pPr>
    </w:lvl>
    <w:lvl w:ilvl="1" w:tplc="AB36C5A6">
      <w:start w:val="1"/>
      <w:numFmt w:val="bullet"/>
      <w:lvlText w:val="○"/>
      <w:lvlJc w:val="left"/>
      <w:pPr>
        <w:ind w:left="1440" w:hanging="360"/>
      </w:pPr>
    </w:lvl>
    <w:lvl w:ilvl="2" w:tplc="253A80A8">
      <w:start w:val="1"/>
      <w:numFmt w:val="bullet"/>
      <w:lvlText w:val="■"/>
      <w:lvlJc w:val="left"/>
      <w:pPr>
        <w:ind w:left="2160" w:hanging="360"/>
      </w:pPr>
    </w:lvl>
    <w:lvl w:ilvl="3" w:tplc="29E8FF10">
      <w:start w:val="1"/>
      <w:numFmt w:val="bullet"/>
      <w:lvlText w:val="●"/>
      <w:lvlJc w:val="left"/>
      <w:pPr>
        <w:ind w:left="2880" w:hanging="360"/>
      </w:pPr>
    </w:lvl>
    <w:lvl w:ilvl="4" w:tplc="9D8C7918">
      <w:start w:val="1"/>
      <w:numFmt w:val="bullet"/>
      <w:lvlText w:val="○"/>
      <w:lvlJc w:val="left"/>
      <w:pPr>
        <w:ind w:left="3600" w:hanging="360"/>
      </w:pPr>
    </w:lvl>
    <w:lvl w:ilvl="5" w:tplc="1728DA0A">
      <w:start w:val="1"/>
      <w:numFmt w:val="bullet"/>
      <w:lvlText w:val="■"/>
      <w:lvlJc w:val="left"/>
      <w:pPr>
        <w:ind w:left="4320" w:hanging="360"/>
      </w:pPr>
    </w:lvl>
    <w:lvl w:ilvl="6" w:tplc="50FC38E4">
      <w:start w:val="1"/>
      <w:numFmt w:val="bullet"/>
      <w:lvlText w:val="●"/>
      <w:lvlJc w:val="left"/>
      <w:pPr>
        <w:ind w:left="5040" w:hanging="360"/>
      </w:pPr>
    </w:lvl>
    <w:lvl w:ilvl="7" w:tplc="D12E78DC">
      <w:start w:val="1"/>
      <w:numFmt w:val="bullet"/>
      <w:lvlText w:val="●"/>
      <w:lvlJc w:val="left"/>
      <w:pPr>
        <w:ind w:left="5760" w:hanging="360"/>
      </w:pPr>
    </w:lvl>
    <w:lvl w:ilvl="8" w:tplc="FC20004E">
      <w:start w:val="1"/>
      <w:numFmt w:val="bullet"/>
      <w:lvlText w:val="●"/>
      <w:lvlJc w:val="left"/>
      <w:pPr>
        <w:ind w:left="6480" w:hanging="360"/>
      </w:pPr>
    </w:lvl>
  </w:abstractNum>
  <w:num w:numId="1" w16cid:durableId="1260214194">
    <w:abstractNumId w:val="1"/>
    <w:lvlOverride w:ilvl="0">
      <w:startOverride w:val="1"/>
    </w:lvlOverride>
  </w:num>
  <w:num w:numId="2" w16cid:durableId="731319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69A"/>
    <w:rsid w:val="0007769A"/>
    <w:rsid w:val="004E5AFE"/>
    <w:rsid w:val="006B33A2"/>
    <w:rsid w:val="008237B0"/>
    <w:rsid w:val="00B151CB"/>
    <w:rsid w:val="00CB3A8F"/>
    <w:rsid w:val="00D54AC3"/>
    <w:rsid w:val="00FC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26051"/>
  <w15:docId w15:val="{9F37899D-4085-7C41-BCB3-7F5ABABE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F2937"/>
        <w:lang w:val="en-K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3067</Words>
  <Characters>17709</Characters>
  <Application>Microsoft Office Word</Application>
  <DocSecurity>0</DocSecurity>
  <Lines>713</Lines>
  <Paragraphs>419</Paragraphs>
  <ScaleCrop>false</ScaleCrop>
  <Company/>
  <LinksUpToDate>false</LinksUpToDate>
  <CharactersWithSpaces>20432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Ephantus Githinji</cp:lastModifiedBy>
  <cp:revision>2</cp:revision>
  <dcterms:created xsi:type="dcterms:W3CDTF">2026-07-22T13:16:00Z</dcterms:created>
  <dcterms:modified xsi:type="dcterms:W3CDTF">2026-07-22T13:16:00Z</dcterms:modified>
</cp:coreProperties>
</file>