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AI辅助编程的工程化实践：从工具链到方法论</w:t>
      </w:r>
    </w:p>
    <w:p/>
    <w:p>
      <w:pPr>
        <w:pStyle w:val="Heading1"/>
      </w:pPr>
      <w:r>
        <w:t>一、背景</w:t>
      </w:r>
    </w:p>
    <w:p>
      <w:r>
        <w:rPr>
          <w:b w:val="0"/>
          <w:i w:val="0"/>
        </w:rPr>
        <w:t>随着大语言模型（LLM）技术的快速发展，AI辅助编程已经从"新奇玩具"逐渐演变为"生产力工具"。然而，大多数开发者仍停留在"向AI提问、复制代码"的初级阶段，未能真正发挥AI的潜力。</w:t>
      </w:r>
    </w:p>
    <w:p>
      <w:r>
        <w:rPr>
          <w:b w:val="0"/>
          <w:i w:val="0"/>
        </w:rPr>
        <w:t>在实际项目中，我们面临着诸多挑战：如何让AI理解复杂的项目结构？如何避免重复解释相同的上下文？如何让AI持续学习项目的最佳实践？这些问题的答案，在于将AI编程从"临时对话"升级为"工程化实践"。</w:t>
      </w:r>
    </w:p>
    <w:p>
      <w:r>
        <w:rPr>
          <w:b w:val="0"/>
          <w:i w:val="0"/>
        </w:rPr>
        <w:t>本文将分享我们在构建AI辅助开发环境过程中积累的方法论和实践经验，这些理念与技术栈无关，可应用于任何软件开发场景。</w:t>
      </w:r>
    </w:p>
    <w:p>
      <w:pPr>
        <w:pStyle w:val="Heading1"/>
      </w:pPr>
      <w:r>
        <w:t>二、痛点问题</w:t>
      </w:r>
    </w:p>
    <w:p>
      <w:pPr>
        <w:pStyle w:val="Heading2"/>
      </w:pPr>
      <w:r>
        <w:t>2.1 上下文碎片化</w:t>
      </w:r>
    </w:p>
    <w:p>
      <w:r>
        <w:rPr>
          <w:b w:val="0"/>
          <w:i w:val="0"/>
        </w:rPr>
        <w:t>每次与AI对话都需要重新解释项目背景、技术栈、编码规范。AI无法记住上次会话的内容，导致大量重复沟通。</w:t>
      </w:r>
    </w:p>
    <w:p>
      <w:pPr>
        <w:pStyle w:val="Heading2"/>
      </w:pPr>
      <w:r>
        <w:t>2.2 知识无法沉淀</w:t>
      </w:r>
    </w:p>
    <w:p>
      <w:r>
        <w:rPr>
          <w:b w:val="0"/>
          <w:i w:val="0"/>
        </w:rPr>
        <w:t>AI帮助解决的每个问题，其经验都停留在对话记录中，无法转化为可复用的知识资产。相同的问题可能需要反复询问。</w:t>
      </w:r>
    </w:p>
    <w:p>
      <w:pPr>
        <w:pStyle w:val="Heading2"/>
      </w:pPr>
      <w:r>
        <w:t>2.3 技能分散零散</w:t>
      </w:r>
    </w:p>
    <w:p>
      <w:r>
        <w:rPr>
          <w:b w:val="0"/>
          <w:i w:val="0"/>
        </w:rPr>
        <w:t>代码审查、错误修复、重构优化等任务，每次都需要重新描述要求。缺乏统一的"技能封装"机制。</w:t>
      </w:r>
    </w:p>
    <w:p>
      <w:pPr>
        <w:pStyle w:val="Heading2"/>
      </w:pPr>
      <w:r>
        <w:t>2.4 错误修复低效</w:t>
      </w:r>
    </w:p>
    <w:p>
      <w:r>
        <w:rPr>
          <w:b w:val="0"/>
          <w:i w:val="0"/>
        </w:rPr>
        <w:t>遇到编译错误或测试失败时，需要手动复制错误信息、描述上下文、等待AI分析。缺乏自动化的错误诊断流程。</w:t>
      </w:r>
    </w:p>
    <w:p>
      <w:pPr>
        <w:pStyle w:val="Heading1"/>
      </w:pPr>
      <w:r>
        <w:t>三、解决思路</w:t>
      </w:r>
    </w:p>
    <w:p>
      <w:pPr>
        <w:pStyle w:val="Heading2"/>
      </w:pPr>
      <w:r>
        <w:t>3.1 项目记忆机制</w:t>
      </w:r>
    </w:p>
    <w:p>
      <w:r>
        <w:rPr>
          <w:b w:val="0"/>
          <w:i w:val="0"/>
        </w:rPr>
        <w:t>建立持久化的项目记忆系统，让AI能够"记住"项目的关键信息：</w:t>
      </w:r>
    </w:p>
    <w:p>
      <w:pPr>
        <w:ind w:left="432"/>
      </w:pPr>
      <w:r>
        <w:rPr>
          <w:rFonts w:ascii="Consolas" w:hAnsi="Consolas"/>
          <w:sz w:val="20"/>
        </w:rPr>
        <w:t>MEMORY.md 结构示例：</w:t>
        <w:br/>
        <w:br/>
        <w:t>## 核心设计理念</w:t>
        <w:br/>
        <w:t>- 跨平台开发模式：Windows开发 + Linux运行</w:t>
        <w:br/>
        <w:t>- 所有脚本在远程Linux执行</w:t>
        <w:br/>
        <w:t>- dev CLI是本地与远程的桥梁</w:t>
        <w:br/>
        <w:br/>
        <w:t>## 项目结构</w:t>
        <w:br/>
        <w:t>- src/ - 源代码目录</w:t>
        <w:br/>
        <w:t>- tools/ - 工具链</w:t>
        <w:br/>
        <w:t>- .claude/ - AI配置和记忆</w:t>
        <w:br/>
        <w:br/>
        <w:t>## 已解决的问题</w:t>
        <w:br/>
        <w:t>- Nginx路由优先级问题</w:t>
        <w:br/>
        <w:t>- 权限问题处理</w:t>
        <w:br/>
        <w:t>- 编码问题修复</w:t>
      </w:r>
    </w:p>
    <w:p>
      <w:r>
        <w:rPr>
          <w:b w:val="0"/>
          <w:i w:val="0"/>
        </w:rPr>
        <w:t>核心原则：</w:t>
      </w:r>
    </w:p>
    <w:p>
      <w:pPr>
        <w:pStyle w:val="ListBullet"/>
      </w:pPr>
      <w:r>
        <w:t>语义化组织：按主题而非时间组织记忆</w:t>
      </w:r>
    </w:p>
    <w:p>
      <w:pPr>
        <w:pStyle w:val="ListBullet"/>
      </w:pPr>
      <w:r>
        <w:t>持久化存储：记忆文件随代码版本管理</w:t>
      </w:r>
    </w:p>
    <w:p>
      <w:pPr>
        <w:pStyle w:val="ListBullet"/>
      </w:pPr>
      <w:r>
        <w:t>渐进式加载：核心信息始终在上下文，详细信息按需读取</w:t>
      </w:r>
    </w:p>
    <w:p>
      <w:pPr>
        <w:pStyle w:val="Heading2"/>
      </w:pPr>
      <w:r>
        <w:t>3.2 Skills技能系统</w:t>
      </w:r>
    </w:p>
    <w:p>
      <w:r>
        <w:rPr>
          <w:b w:val="0"/>
          <w:i w:val="0"/>
        </w:rPr>
        <w:t>将常用的AI能力封装为可复用的"技能"模块：</w:t>
      </w:r>
    </w:p>
    <w:p>
      <w:pPr>
        <w:ind w:left="432"/>
      </w:pPr>
      <w:r>
        <w:rPr>
          <w:rFonts w:ascii="Consolas" w:hAnsi="Consolas"/>
          <w:sz w:val="20"/>
        </w:rPr>
        <w:t>Skills 目录结构：</w:t>
        <w:br/>
        <w:br/>
        <w:t>.claude/skills/</w:t>
        <w:br/>
        <w:t>├── dev/              # 开发命令入口</w:t>
        <w:br/>
        <w:t>├── fix-compile/      # 编译错误修复</w:t>
        <w:br/>
        <w:t>├── fix-test/         # 测试失败修复</w:t>
        <w:br/>
        <w:t>├── fix-runtime/      # 运行时错误修复</w:t>
        <w:br/>
        <w:t>├── code-review/      # 代码审查</w:t>
        <w:br/>
        <w:t>├── code-reactor/     # 代码重构</w:t>
        <w:br/>
        <w:t>└── feedback/         # 反馈学习机制</w:t>
        <w:br/>
        <w:br/>
        <w:t>每个 Skill 包含：</w:t>
        <w:br/>
        <w:t>- SKILL.md：技能描述和使用指南</w:t>
        <w:br/>
        <w:t>- references/：参考文档（按需加载）</w:t>
        <w:br/>
        <w:t>- scripts/：辅助脚本（可选）</w:t>
      </w:r>
    </w:p>
    <w:p>
      <w:r>
        <w:rPr>
          <w:b w:val="0"/>
          <w:i w:val="0"/>
        </w:rPr>
        <w:t>设计理念：</w:t>
      </w:r>
    </w:p>
    <w:p>
      <w:pPr>
        <w:pStyle w:val="ListBullet"/>
      </w:pPr>
      <w:r>
        <w:t>渐进式披露：核心指令始终可见，详细信息按需加载</w:t>
      </w:r>
    </w:p>
    <w:p>
      <w:pPr>
        <w:pStyle w:val="ListBullet"/>
      </w:pPr>
      <w:r>
        <w:t>触发式调用：通过描述自动匹配，无需记忆命令</w:t>
      </w:r>
    </w:p>
    <w:p>
      <w:pPr>
        <w:pStyle w:val="ListBullet"/>
      </w:pPr>
      <w:r>
        <w:t>可扩展性：新技能通过创建目录和配置文件即可添加</w:t>
      </w:r>
    </w:p>
    <w:p>
      <w:pPr>
        <w:pStyle w:val="Heading2"/>
      </w:pPr>
      <w:r>
        <w:t>3.3 渐进式错误修复</w:t>
      </w:r>
    </w:p>
    <w:p>
      <w:r>
        <w:rPr>
          <w:b w:val="0"/>
          <w:i w:val="0"/>
        </w:rPr>
        <w:t>构建多层级的错误诊断体系，实现"零Token消耗"的基础修复：</w:t>
      </w:r>
    </w:p>
    <w:p>
      <w:pPr>
        <w:ind w:left="432"/>
      </w:pPr>
      <w:r>
        <w:rPr>
          <w:rFonts w:ascii="Consolas" w:hAnsi="Consolas"/>
          <w:sz w:val="20"/>
        </w:rPr>
        <w:t>渐进式修复流程：</w:t>
        <w:br/>
        <w:br/>
        <w:t>Phase 0: 规则匹配（零Token）</w:t>
        <w:br/>
        <w:t xml:space="preserve">    ├── 读取预定义的错误模式库</w:t>
        <w:br/>
        <w:t xml:space="preserve">    ├── 匹配错误信息中的关键模式</w:t>
        <w:br/>
        <w:t xml:space="preserve">    └── 直接输出修复建议</w:t>
        <w:br/>
        <w:br/>
        <w:t>Phase 1: 轻量分析</w:t>
        <w:br/>
        <w:t xml:space="preserve">    ├── 只加载错误相关文件</w:t>
        <w:br/>
        <w:t xml:space="preserve">    ├── AI分析错误上下文</w:t>
        <w:br/>
        <w:t xml:space="preserve">    └── 生成针对性修复方案</w:t>
        <w:br/>
        <w:br/>
        <w:t>Phase 2: 完整分析</w:t>
        <w:br/>
        <w:t xml:space="preserve">    ├── 加载完整项目上下文</w:t>
        <w:br/>
        <w:t xml:space="preserve">    ├── 深度分析依赖关系</w:t>
        <w:br/>
        <w:t xml:space="preserve">    └── 提供架构级建议</w:t>
      </w:r>
    </w:p>
    <w:p>
      <w:r>
        <w:rPr>
          <w:b w:val="0"/>
          <w:i w:val="0"/>
        </w:rPr>
        <w:t>错误规则示例（YAML格式）：</w:t>
      </w:r>
    </w:p>
    <w:p>
      <w:pPr>
        <w:ind w:left="432"/>
      </w:pPr>
      <w:r>
        <w:rPr>
          <w:rFonts w:ascii="Consolas" w:hAnsi="Consolas"/>
          <w:sz w:val="20"/>
        </w:rPr>
        <w:t>- id: link_undefined_reference</w:t>
        <w:br/>
        <w:t xml:space="preserve">  pattern: "undefined reference to `([^']+)'"</w:t>
        <w:br/>
        <w:t xml:space="preserve">  severity: error</w:t>
        <w:br/>
        <w:t xml:space="preserve">  fix:</w:t>
        <w:br/>
        <w:t xml:space="preserve">    type: suggest</w:t>
        <w:br/>
        <w:t xml:space="preserve">    message: |</w:t>
        <w:br/>
        <w:t xml:space="preserve">      缺少链接库: $1</w:t>
        <w:br/>
        <w:t xml:space="preserve">      检查 Makefile 或 configure 参数</w:t>
      </w:r>
    </w:p>
    <w:p>
      <w:pPr>
        <w:pStyle w:val="Heading2"/>
      </w:pPr>
      <w:r>
        <w:t>3.4 Hook自动化机制</w:t>
      </w:r>
    </w:p>
    <w:p>
      <w:r>
        <w:rPr>
          <w:b w:val="0"/>
          <w:i w:val="0"/>
        </w:rPr>
        <w:t>通过Hook机制实现命令执行前后的自动处理：</w:t>
      </w:r>
    </w:p>
    <w:p>
      <w:pPr>
        <w:ind w:left="432"/>
      </w:pPr>
      <w:r>
        <w:rPr>
          <w:rFonts w:ascii="Consolas" w:hAnsi="Consolas"/>
          <w:sz w:val="20"/>
        </w:rPr>
        <w:t>Hook 执行流程：</w:t>
        <w:br/>
        <w:br/>
        <w:t>用户执行命令 → PreToolUse Hook → 命令执行 → PostToolUse Hook</w:t>
        <w:br/>
        <w:t xml:space="preserve">                   │                              │</w:t>
        <w:br/>
        <w:t xml:space="preserve">                   ├─ 检查依赖                    ├─ 分析结果</w:t>
        <w:br/>
        <w:t xml:space="preserve">                   ├─ 准备环境                    ├─ 分类错误</w:t>
        <w:br/>
        <w:t xml:space="preserve">                   └─ 验证参数                    └─ 建议修复Skill</w:t>
        <w:br/>
        <w:br/>
        <w:t>PostToolUse 错误分类：</w:t>
        <w:br/>
        <w:t>- 编译错误 → 建议 /fix-compile</w:t>
        <w:br/>
        <w:t>- 测试失败 → 建议 /fix-test</w:t>
        <w:br/>
        <w:t>- 运行时错误 → 建议 /fix-runtime</w:t>
      </w:r>
    </w:p>
    <w:p>
      <w:pPr>
        <w:pStyle w:val="Heading1"/>
      </w:pPr>
      <w:r>
        <w:t>四、典型实例</w:t>
      </w:r>
    </w:p>
    <w:p>
      <w:pPr>
        <w:pStyle w:val="Heading2"/>
      </w:pPr>
      <w:r>
        <w:t>4.1 统一开发命令入口</w:t>
      </w:r>
    </w:p>
    <w:p>
      <w:r>
        <w:rPr>
          <w:b w:val="0"/>
          <w:i w:val="0"/>
        </w:rPr>
        <w:t>构建统一的CLI入口，将常用操作封装为简洁命令：</w:t>
      </w:r>
    </w:p>
    <w:p>
      <w:pPr>
        <w:ind w:left="432"/>
      </w:pPr>
      <w:r>
        <w:rPr>
          <w:rFonts w:ascii="Consolas" w:hAnsi="Consolas"/>
          <w:sz w:val="20"/>
        </w:rPr>
        <w:t># 执行完整流水线</w:t>
        <w:br/>
        <w:t>/dev all [module]</w:t>
        <w:br/>
        <w:br/>
        <w:t># 单独操作</w:t>
        <w:br/>
        <w:t>/dev build [module]    # 编译</w:t>
        <w:br/>
        <w:t>/dev test [module]     # 测试</w:t>
        <w:br/>
        <w:t>/dev sync              # 同步代码</w:t>
        <w:br/>
        <w:t>/dev start             # 启动服务</w:t>
        <w:br/>
        <w:t>/dev stop              # 停止服务</w:t>
        <w:br/>
        <w:br/>
        <w:t># 流水线执行过程</w:t>
        <w:br/>
        <w:t>sync → build → start → test</w:t>
        <w:br/>
        <w:t xml:space="preserve"> │       │       │      │</w:t>
        <w:br/>
        <w:t xml:space="preserve"> └───────┴───────┴──────┴── 失败时自动分析并建议修复</w:t>
      </w:r>
    </w:p>
    <w:p>
      <w:pPr>
        <w:pStyle w:val="Heading2"/>
      </w:pPr>
      <w:r>
        <w:t>4.2 自动修复循环</w:t>
      </w:r>
    </w:p>
    <w:p>
      <w:r>
        <w:rPr>
          <w:b w:val="0"/>
          <w:i w:val="0"/>
        </w:rPr>
        <w:t>实现"执行-分析-修复-重新执行"的自动化循环：</w:t>
      </w:r>
    </w:p>
    <w:p>
      <w:pPr>
        <w:ind w:left="432"/>
      </w:pPr>
      <w:r>
        <w:rPr>
          <w:rFonts w:ascii="Consolas" w:hAnsi="Consolas"/>
          <w:sz w:val="20"/>
        </w:rPr>
        <w:t>/fix-loop build --max-iterations 5</w:t>
        <w:br/>
        <w:br/>
        <w:t>执行流程：</w:t>
        <w:br/>
        <w:t>┌─────────────────────────────────────────┐</w:t>
        <w:br/>
        <w:t>│                                         │</w:t>
        <w:br/>
        <w:t>▼                                         │</w:t>
        <w:br/>
        <w:t>执行构建命令 ──→ 分析结果 ──→ AI修复 ─────┘</w:t>
        <w:br/>
        <w:t xml:space="preserve">                    │</w:t>
        <w:br/>
        <w:t xml:space="preserve">                    ▼ (成功或达到上限)</w:t>
        <w:br/>
        <w:t xml:space="preserve">                  结束</w:t>
        <w:br/>
        <w:br/>
        <w:t>终止条件：</w:t>
        <w:br/>
        <w:t>- 执行成功</w:t>
        <w:br/>
        <w:t>- 达到最大循环次数</w:t>
        <w:br/>
        <w:t>- 无法识别的错误类型</w:t>
      </w:r>
    </w:p>
    <w:p>
      <w:pPr>
        <w:pStyle w:val="Heading2"/>
      </w:pPr>
      <w:r>
        <w:t>4.3 反馈学习机制</w:t>
      </w:r>
    </w:p>
    <w:p>
      <w:r>
        <w:rPr>
          <w:b w:val="0"/>
          <w:i w:val="0"/>
        </w:rPr>
        <w:t>让AI在开发过程中持续学习和改进：</w:t>
      </w:r>
    </w:p>
    <w:p>
      <w:pPr>
        <w:ind w:left="432"/>
      </w:pPr>
      <w:r>
        <w:rPr>
          <w:rFonts w:ascii="Consolas" w:hAnsi="Consolas"/>
          <w:sz w:val="20"/>
        </w:rPr>
        <w:t>反馈触发条件：</w:t>
        <w:br/>
        <w:t>- 用户说"记住这个"</w:t>
        <w:br/>
        <w:t>- 同一错误修复超过2次</w:t>
        <w:br/>
        <w:t>- 发现新的最佳实践</w:t>
        <w:br/>
        <w:br/>
        <w:t>反馈目标：</w:t>
        <w:br/>
        <w:t>┌─────────────┬──────────────────┬────────────┐</w:t>
        <w:br/>
        <w:t>│    目标     │       内容       │  更新频率  │</w:t>
        <w:br/>
        <w:t>├─────────────┼──────────────────┼────────────┤</w:t>
        <w:br/>
        <w:t>│  MEMORY.md  │ 会话记忆、临时发现│ 每次会话   │</w:t>
        <w:br/>
        <w:t>│  SKILL文件  │ 技能知识、修复规则│ 发现新模式时│</w:t>
        <w:br/>
        <w:t>│  CLAUDE.md  │ 项目规范、工作流程│ 重大变更时 │</w:t>
        <w:br/>
        <w:t>│ patterns.yaml│ 可复用模式库     │ 验证有效后 │</w:t>
        <w:br/>
        <w:t>└─────────────┴──────────────────┴────────────┘</w:t>
      </w:r>
    </w:p>
    <w:p>
      <w:pPr>
        <w:pStyle w:val="Heading1"/>
      </w:pPr>
      <w:r>
        <w:t>五、下一步方向</w:t>
      </w:r>
    </w:p>
    <w:p>
      <w:pPr>
        <w:pStyle w:val="Heading2"/>
      </w:pPr>
      <w:r>
        <w:t>5.1 多Agent协作</w:t>
      </w:r>
    </w:p>
    <w:p>
      <w:r>
        <w:rPr>
          <w:b w:val="0"/>
          <w:i w:val="0"/>
        </w:rPr>
        <w:t>引入专业化的子Agent，实现并行处理和职责分离：</w:t>
      </w:r>
    </w:p>
    <w:p>
      <w:pPr>
        <w:pStyle w:val="ListBullet"/>
      </w:pPr>
      <w:r>
        <w:t>探索Agent：快速搜索代码库，收集信息</w:t>
      </w:r>
    </w:p>
    <w:p>
      <w:pPr>
        <w:pStyle w:val="ListBullet"/>
      </w:pPr>
      <w:r>
        <w:t>规划Agent：分析需求，制定实施计划</w:t>
      </w:r>
    </w:p>
    <w:p>
      <w:pPr>
        <w:pStyle w:val="ListBullet"/>
      </w:pPr>
      <w:r>
        <w:t>执行Agent：编码实现，运行测试</w:t>
      </w:r>
    </w:p>
    <w:p>
      <w:pPr>
        <w:pStyle w:val="Heading2"/>
      </w:pPr>
      <w:r>
        <w:t>5.2 知识图谱构建</w:t>
      </w:r>
    </w:p>
    <w:p>
      <w:r>
        <w:rPr>
          <w:b w:val="0"/>
          <w:i w:val="0"/>
        </w:rPr>
        <w:t>从项目代码中自动提取和构建知识图谱，包括：</w:t>
      </w:r>
    </w:p>
    <w:p>
      <w:pPr>
        <w:pStyle w:val="ListBullet"/>
      </w:pPr>
      <w:r>
        <w:t>模块依赖关系</w:t>
      </w:r>
    </w:p>
    <w:p>
      <w:pPr>
        <w:pStyle w:val="ListBullet"/>
      </w:pPr>
      <w:r>
        <w:t>API调用链</w:t>
      </w:r>
    </w:p>
    <w:p>
      <w:pPr>
        <w:pStyle w:val="ListBullet"/>
      </w:pPr>
      <w:r>
        <w:t>配置项关联</w:t>
      </w:r>
    </w:p>
    <w:p>
      <w:pPr>
        <w:pStyle w:val="Heading2"/>
      </w:pPr>
      <w:r>
        <w:t>5.3 跨项目知识迁移</w:t>
      </w:r>
    </w:p>
    <w:p>
      <w:r>
        <w:rPr>
          <w:b w:val="0"/>
          <w:i w:val="0"/>
        </w:rPr>
        <w:t>探索将一个项目的经验迁移到其他项目的方法：</w:t>
      </w:r>
    </w:p>
    <w:p>
      <w:pPr>
        <w:pStyle w:val="ListBullet"/>
      </w:pPr>
      <w:r>
        <w:t>通用模式提取</w:t>
      </w:r>
    </w:p>
    <w:p>
      <w:pPr>
        <w:pStyle w:val="ListBullet"/>
      </w:pPr>
      <w:r>
        <w:t>模板化配置</w:t>
      </w:r>
    </w:p>
    <w:p>
      <w:pPr>
        <w:pStyle w:val="ListBullet"/>
      </w:pPr>
      <w:r>
        <w:t>最佳实践库</w:t>
      </w:r>
    </w:p>
    <w:p>
      <w:pPr>
        <w:pStyle w:val="Heading2"/>
      </w:pPr>
      <w:r>
        <w:t>5.4 实时协作增强</w:t>
      </w:r>
    </w:p>
    <w:p>
      <w:r>
        <w:rPr>
          <w:b w:val="0"/>
          <w:i w:val="0"/>
        </w:rPr>
        <w:t>增强AI与开发者的实时协作能力：</w:t>
      </w:r>
    </w:p>
    <w:p>
      <w:pPr>
        <w:pStyle w:val="ListBullet"/>
      </w:pPr>
      <w:r>
        <w:t>IDE深度集成</w:t>
      </w:r>
    </w:p>
    <w:p>
      <w:pPr>
        <w:pStyle w:val="ListBullet"/>
      </w:pPr>
      <w:r>
        <w:t>实时代码建议</w:t>
      </w:r>
    </w:p>
    <w:p>
      <w:pPr>
        <w:pStyle w:val="ListBullet"/>
      </w:pPr>
      <w:r>
        <w:t>智能代码补全</w:t>
      </w:r>
    </w:p>
    <w:p>
      <w:pPr>
        <w:pStyle w:val="Heading1"/>
      </w:pPr>
      <w:r>
        <w:t>六、结语</w:t>
      </w:r>
    </w:p>
    <w:p>
      <w:r>
        <w:rPr>
          <w:b w:val="0"/>
          <w:i w:val="0"/>
        </w:rPr>
        <w:t>AI辅助编程的真正价值，不在于"让AI写代码"，而在于构建一个智能化的开发环境，让AI成为开发者的"副驾驶"。通过项目记忆、技能封装、渐进式修复、Hook自动化等机制，我们可以让AI从"临时助手"升级为"长期伙伴"。</w:t>
      </w:r>
    </w:p>
    <w:p>
      <w:r>
        <w:rPr>
          <w:b w:val="0"/>
          <w:i w:val="0"/>
        </w:rPr>
        <w:t>这些理念和实践并非特定技术栈的专属，而是可以应用于任何软件开发场景的通用方法论。希望本文能为你的AI辅助开发实践提供一些启发。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213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D3E5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1A2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