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ምዕራፍ-7"/>
    <w:p>
      <w:pPr>
        <w:pStyle w:val="Heading1"/>
      </w:pPr>
      <w:r>
        <w:t xml:space="preserve">ምዕራፍ 7</w:t>
      </w:r>
    </w:p>
    <w:bookmarkStart w:id="10" w:name="በመከራ-ጊዜ-አምልኮ"/>
    <w:p>
      <w:pPr>
        <w:pStyle w:val="Heading2"/>
      </w:pPr>
      <w:r>
        <w:t xml:space="preserve">በመከራ ጊዜ አምልኮ</w:t>
      </w:r>
    </w:p>
    <w:bookmarkStart w:id="9" w:name="መከራ-ሲመጣ-አምልኮ-ይቆማልን"/>
    <w:p>
      <w:pPr>
        <w:pStyle w:val="Heading3"/>
      </w:pPr>
      <w:r>
        <w:t xml:space="preserve">7.1 መከራ ሲመጣ አምልኮ ይቆማልን?</w:t>
      </w:r>
    </w:p>
    <w:p>
      <w:pPr>
        <w:pStyle w:val="FirstParagraph"/>
      </w:pPr>
      <w:r>
        <w:t xml:space="preserve">የአምልኮ እውነተኛ ጥልቀት ብዙ ጊዜ ሁኔታችን ሲከብድ ይገለጣል።</w:t>
      </w:r>
    </w:p>
    <w:p>
      <w:pPr>
        <w:pStyle w:val="BodyText"/>
      </w:pPr>
      <w:r>
        <w:t xml:space="preserve">ሁሉም ነገር በጥሩ ሁኔታ ሲሄድ፣ ሥራ ሲኖር፣ ጤና ሲኖር፣ ቤተሰብ ሲስማማ እና ምኞታችን ሲሳካ እግዚአብሔርን ማመስገን ቀላል ነው።</w:t>
      </w:r>
    </w:p>
    <w:p>
      <w:pPr>
        <w:pStyle w:val="BodyText"/>
      </w:pPr>
      <w:r>
        <w:t xml:space="preserve">ነገር ግን ነገሮች በተቃራኒው ሲሄዱስ?</w:t>
      </w:r>
    </w:p>
    <w:p>
      <w:pPr>
        <w:pStyle w:val="BodyText"/>
      </w:pPr>
      <w:r>
        <w:t xml:space="preserve">መከራ ሲመጣ አምልኮ ይቆማል?</w:t>
      </w:r>
    </w:p>
    <w:p>
      <w:pPr>
        <w:pStyle w:val="BodyText"/>
      </w:pPr>
      <w:r>
        <w:t xml:space="preserve">ወይስ በመከራ መካከልም እግዚአብሔርን መታመን እንችላለን?</w:t>
      </w:r>
    </w:p>
    <w:p>
      <w:pPr>
        <w:pStyle w:val="BodyText"/>
      </w:pPr>
      <w:r>
        <w:t xml:space="preserve">የጥልቅ እምነት አንዱ ምልክት ይህ ነው፦</w:t>
      </w:r>
    </w:p>
    <w:p>
      <w:pPr>
        <w:pStyle w:val="BodyText"/>
      </w:pPr>
      <w:r>
        <w:rPr>
          <w:b/>
          <w:bCs/>
        </w:rPr>
        <w:t xml:space="preserve">“ሁኔታዬ ቢለወጥም፣ እግዚአብሔር ማንነቱ አይለወጥም።”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መከራ-ማለት-እግዚአብሔር-ትቶናል-ማለት-ነውን"/>
    <w:p>
      <w:pPr>
        <w:pStyle w:val="Heading2"/>
      </w:pPr>
      <w:r>
        <w:t xml:space="preserve">7.2 መከራ ማለት እግዚአብሔር ትቶናል ማለት ነውን?</w:t>
      </w:r>
    </w:p>
    <w:p>
      <w:pPr>
        <w:pStyle w:val="FirstParagraph"/>
      </w:pPr>
      <w:r>
        <w:t xml:space="preserve">በችግር ጊዜ የሚመጣ ትልቅ ጥያቄ፦</w:t>
      </w:r>
    </w:p>
    <w:p>
      <w:pPr>
        <w:pStyle w:val="BodyText"/>
      </w:pPr>
      <w:r>
        <w:rPr>
          <w:b/>
          <w:bCs/>
        </w:rPr>
        <w:t xml:space="preserve">“እግዚአብሔር የት ነው?”</w:t>
      </w:r>
    </w:p>
    <w:p>
      <w:pPr>
        <w:pStyle w:val="BodyText"/>
      </w:pPr>
      <w:r>
        <w:t xml:space="preserve">ነው።</w:t>
      </w:r>
    </w:p>
    <w:p>
      <w:pPr>
        <w:pStyle w:val="BodyText"/>
      </w:pPr>
      <w:r>
        <w:t xml:space="preserve">ሰው ሲያለቅስ እና መልስ ሳያገኝ እግዚአብሔር ርቆታል ብሎ ሊያስብ ይችላል።</w:t>
      </w:r>
    </w:p>
    <w:p>
      <w:pPr>
        <w:pStyle w:val="BodyText"/>
      </w:pPr>
      <w:r>
        <w:t xml:space="preserve">ነገር ግን የምንሰማው ዝምታ የእግዚአብሔር መቅረት ማለት ሁልጊዜ አይደለም።</w:t>
      </w:r>
    </w:p>
    <w:p>
      <w:pPr>
        <w:pStyle w:val="BodyText"/>
      </w:pPr>
      <w:r>
        <w:t xml:space="preserve">አንዳንድ ጊዜ መልስ ከመምጣቱ በፊት የእምነት ጊዜ ይኖራል።</w:t>
      </w:r>
    </w:p>
    <w:p>
      <w:pPr>
        <w:pStyle w:val="BodyText"/>
      </w:pPr>
      <w:r>
        <w:t xml:space="preserve">መዝሙረ ዳዊት 23 የሞት ጥላ ሸለቆ ውስጥ እንኳን የእግዚአብሔር መገኘትን ያሳያል።</w:t>
      </w:r>
    </w:p>
    <w:p>
      <w:pPr>
        <w:pStyle w:val="BodyText"/>
      </w:pPr>
      <w:r>
        <w:t xml:space="preserve">ስለዚህ፦</w:t>
      </w:r>
    </w:p>
    <w:p>
      <w:pPr>
        <w:pStyle w:val="BodyText"/>
      </w:pPr>
      <w:r>
        <w:rPr>
          <w:b/>
          <w:bCs/>
        </w:rPr>
        <w:t xml:space="preserve">ችግር መኖሩ እግዚአብሔር አለመኖሩን አያረጋግጥም።</w:t>
      </w:r>
    </w:p>
    <w:p>
      <w:r>
        <w:pict>
          <v:rect style="width:0;height:1.5pt" o:hralign="center" o:hrstd="t" o:hr="t"/>
        </w:pict>
      </w:r>
    </w:p>
    <w:bookmarkEnd w:id="11"/>
    <w:bookmarkStart w:id="12" w:name="ኢዮብ-በመከራ-ውስጥ-አምልኮ"/>
    <w:p>
      <w:pPr>
        <w:pStyle w:val="Heading2"/>
      </w:pPr>
      <w:r>
        <w:t xml:space="preserve">7.3 ኢዮብ — በመከራ ውስጥ አምልኮ</w:t>
      </w:r>
    </w:p>
    <w:p>
      <w:pPr>
        <w:pStyle w:val="FirstParagraph"/>
      </w:pPr>
      <w:r>
        <w:t xml:space="preserve">ከመጽሐፍ ቅዱስ በጣም ኃይለኛ ምሳሌዎች አንዱ የኢዮብ ታሪክ ነው።</w:t>
      </w:r>
    </w:p>
    <w:p>
      <w:pPr>
        <w:pStyle w:val="BodyText"/>
      </w:pPr>
      <w:r>
        <w:t xml:space="preserve">ኢዮብ ብዙ ነገር ነበረው። ሀብት፣ ቤተሰብና ክብር ነበረው።</w:t>
      </w:r>
    </w:p>
    <w:p>
      <w:pPr>
        <w:pStyle w:val="BodyText"/>
      </w:pPr>
      <w:r>
        <w:t xml:space="preserve">ነገር ግን በአጭር ጊዜ ብዙ ነገሮችን አጣ።</w:t>
      </w:r>
    </w:p>
    <w:p>
      <w:pPr>
        <w:pStyle w:val="BodyText"/>
      </w:pPr>
      <w:r>
        <w:t xml:space="preserve">በዚህ ጊዜ ኢዮብ ሕይወቱ ሲፈርስ እንኳን እግዚአብሔርን ሙሉ በሙሉ አልተወም።</w:t>
      </w:r>
    </w:p>
    <w:p>
      <w:pPr>
        <w:pStyle w:val="BodyText"/>
      </w:pPr>
      <w:r>
        <w:t xml:space="preserve">ኢዮብ 1፥20–21 ላይ እግዚአብሔርን ያመልክ ነበር።</w:t>
      </w:r>
    </w:p>
    <w:p>
      <w:pPr>
        <w:pStyle w:val="BodyText"/>
      </w:pPr>
      <w:r>
        <w:t xml:space="preserve">ይህ ለእኛ ትልቅ ትምህርት ነው።</w:t>
      </w:r>
    </w:p>
    <w:p>
      <w:pPr>
        <w:pStyle w:val="BodyText"/>
      </w:pPr>
      <w:r>
        <w:t xml:space="preserve">ኢዮብ ምንም እንዳልተሰማው አላስመሰለም። ህመሙን ገለጠ። ጥያቄዎችንም ጠየቀ።</w:t>
      </w:r>
    </w:p>
    <w:p>
      <w:pPr>
        <w:pStyle w:val="BodyText"/>
      </w:pPr>
      <w:r>
        <w:t xml:space="preserve">ነገር ግን በጥያቄው መካከል እምነቱን ለመጠበቅ ታገለ።</w:t>
      </w:r>
    </w:p>
    <w:p>
      <w:r>
        <w:pict>
          <v:rect style="width:0;height:1.5pt" o:hralign="center" o:hrstd="t" o:hr="t"/>
        </w:pict>
      </w:r>
    </w:p>
    <w:bookmarkEnd w:id="12"/>
    <w:bookmarkStart w:id="13" w:name="እምነት-ማለት-ጥያቄ-አለመጠየቅ-ነውን"/>
    <w:p>
      <w:pPr>
        <w:pStyle w:val="Heading2"/>
      </w:pPr>
      <w:r>
        <w:t xml:space="preserve">7.4 እምነት ማለት ጥያቄ አለመጠየቅ ነውን?</w:t>
      </w:r>
    </w:p>
    <w:p>
      <w:pPr>
        <w:pStyle w:val="FirstParagraph"/>
      </w:pPr>
      <w:r>
        <w:t xml:space="preserve">አይደለም።</w:t>
      </w:r>
    </w:p>
    <w:p>
      <w:pPr>
        <w:pStyle w:val="BodyText"/>
      </w:pPr>
      <w:r>
        <w:t xml:space="preserve">አንድ አማኝ፦</w:t>
      </w:r>
    </w:p>
    <w:p>
      <w:pPr>
        <w:pStyle w:val="BodyText"/>
      </w:pPr>
      <w:r>
        <w:t xml:space="preserve">“ለምን?”</w:t>
      </w:r>
    </w:p>
    <w:p>
      <w:pPr>
        <w:pStyle w:val="BodyText"/>
      </w:pPr>
      <w:r>
        <w:t xml:space="preserve">“እስከመቼ?”</w:t>
      </w:r>
    </w:p>
    <w:p>
      <w:pPr>
        <w:pStyle w:val="BodyText"/>
      </w:pPr>
      <w:r>
        <w:t xml:space="preserve">“ይህ ለምን ሆነ?”</w:t>
      </w:r>
    </w:p>
    <w:p>
      <w:pPr>
        <w:pStyle w:val="BodyText"/>
      </w:pPr>
      <w:r>
        <w:t xml:space="preserve">ብሎ መጠየቅ ይችላል።</w:t>
      </w:r>
    </w:p>
    <w:p>
      <w:pPr>
        <w:pStyle w:val="BodyText"/>
      </w:pPr>
      <w:r>
        <w:t xml:space="preserve">ጥያቄ መኖሩ በራሱ እምነት እንደሌለ አያሳይም።</w:t>
      </w:r>
    </w:p>
    <w:p>
      <w:pPr>
        <w:pStyle w:val="BodyText"/>
      </w:pPr>
      <w:r>
        <w:t xml:space="preserve">አንዳንድ ጊዜ ጥያቄያችንን ወደ እግዚአብሔር ማምጣት እምነት ነው።</w:t>
      </w:r>
    </w:p>
    <w:p>
      <w:pPr>
        <w:pStyle w:val="BodyText"/>
      </w:pPr>
      <w:r>
        <w:t xml:space="preserve">“እግዚአብሔር ሆይ፣ አልገባኝም፤ ነገር ግን አሁንም እፈልግሃለሁ” ማለት ይቻላል።</w:t>
      </w:r>
    </w:p>
    <w:p>
      <w:pPr>
        <w:pStyle w:val="BodyText"/>
      </w:pPr>
      <w:r>
        <w:t xml:space="preserve">ይህ የተጨባጭ እምነት መንገድ ነው።</w:t>
      </w:r>
    </w:p>
    <w:p>
      <w:r>
        <w:pict>
          <v:rect style="width:0;height:1.5pt" o:hralign="center" o:hrstd="t" o:hr="t"/>
        </w:pict>
      </w:r>
    </w:p>
    <w:bookmarkEnd w:id="13"/>
    <w:bookmarkStart w:id="14" w:name="ጳውሎስ-እና-ሲላስ-በወህኒ-ውስጥ-ዝማሬ"/>
    <w:p>
      <w:pPr>
        <w:pStyle w:val="Heading2"/>
      </w:pPr>
      <w:r>
        <w:t xml:space="preserve">7.5 ጳውሎስ እና ሲላስ — በወህኒ ውስጥ ዝማሬ</w:t>
      </w:r>
    </w:p>
    <w:p>
      <w:pPr>
        <w:pStyle w:val="FirstParagraph"/>
      </w:pPr>
      <w:r>
        <w:t xml:space="preserve">የሐዋርያት ሥራ 16 ውስጥ ጳውሎስና ሲላስ በወህኒ ቤት እንደነበሩ እናነባለን።</w:t>
      </w:r>
    </w:p>
    <w:p>
      <w:pPr>
        <w:pStyle w:val="BodyText"/>
      </w:pPr>
      <w:r>
        <w:t xml:space="preserve">ተደብድበዋል።</w:t>
      </w:r>
    </w:p>
    <w:p>
      <w:pPr>
        <w:pStyle w:val="BodyText"/>
      </w:pPr>
      <w:r>
        <w:t xml:space="preserve">ታስረዋል።</w:t>
      </w:r>
    </w:p>
    <w:p>
      <w:pPr>
        <w:pStyle w:val="BodyText"/>
      </w:pPr>
      <w:r>
        <w:t xml:space="preserve">እናም በወህኒ ውስጥ ነበሩ።</w:t>
      </w:r>
    </w:p>
    <w:p>
      <w:pPr>
        <w:pStyle w:val="BodyText"/>
      </w:pPr>
      <w:r>
        <w:t xml:space="preserve">በዚያ ጊዜ ምን አደረጉ?</w:t>
      </w:r>
    </w:p>
    <w:p>
      <w:pPr>
        <w:pStyle w:val="BodyText"/>
      </w:pPr>
      <w:r>
        <w:rPr>
          <w:b/>
          <w:bCs/>
        </w:rPr>
        <w:t xml:space="preserve">ጸለዩ። መዝሙርም ዘመሩ።</w:t>
      </w:r>
    </w:p>
    <w:p>
      <w:pPr>
        <w:pStyle w:val="BodyText"/>
      </w:pPr>
      <w:r>
        <w:t xml:space="preserve">ይህ እጅግ ኃይለኛ የአምልኮ ምሳሌ ነው።</w:t>
      </w:r>
    </w:p>
    <w:p>
      <w:pPr>
        <w:pStyle w:val="BodyText"/>
      </w:pPr>
      <w:r>
        <w:t xml:space="preserve">እነርሱ የሚዘምሩት ወህኒው ጥሩ ስለነበረ አይደለም።</w:t>
      </w:r>
    </w:p>
    <w:p>
      <w:pPr>
        <w:pStyle w:val="BodyText"/>
      </w:pPr>
      <w:r>
        <w:t xml:space="preserve">የሚዘምሩት በወህኒ ውስጥም እግዚአብሔር ጌታ ስለሆነ ነው።</w:t>
      </w:r>
    </w:p>
    <w:p>
      <w:r>
        <w:pict>
          <v:rect style="width:0;height:1.5pt" o:hralign="center" o:hrstd="t" o:hr="t"/>
        </w:pict>
      </w:r>
    </w:p>
    <w:bookmarkEnd w:id="14"/>
    <w:bookmarkStart w:id="15" w:name="የመከራ-ጊዜ-አምልኮ-ምን-ይለውጣል"/>
    <w:p>
      <w:pPr>
        <w:pStyle w:val="Heading2"/>
      </w:pPr>
      <w:r>
        <w:t xml:space="preserve">7.6 የመከራ ጊዜ አምልኮ ምን ይለውጣል?</w:t>
      </w:r>
    </w:p>
    <w:p>
      <w:pPr>
        <w:pStyle w:val="FirstParagraph"/>
      </w:pPr>
      <w:r>
        <w:t xml:space="preserve">አምልኮ ሁልጊዜ ሁኔታውን በቀጥታ አይቀይርም።</w:t>
      </w:r>
    </w:p>
    <w:p>
      <w:pPr>
        <w:pStyle w:val="BodyText"/>
      </w:pPr>
      <w:r>
        <w:t xml:space="preserve">ነገር ግን አምልኮ በመከራ መካከል ያለንን ልብ ሊለውጥ ይችላል።</w:t>
      </w:r>
    </w:p>
    <w:p>
      <w:pPr>
        <w:pStyle w:val="BodyText"/>
      </w:pPr>
      <w:r>
        <w:t xml:space="preserve">ፍርሃት በተስፋ ሊተካ ይችላል።</w:t>
      </w:r>
    </w:p>
    <w:p>
      <w:pPr>
        <w:pStyle w:val="BodyText"/>
      </w:pPr>
      <w:r>
        <w:t xml:space="preserve">ብቸኝነት በመገኘት ስሜት ሊተካ ይችላል።</w:t>
      </w:r>
    </w:p>
    <w:p>
      <w:pPr>
        <w:pStyle w:val="BodyText"/>
      </w:pPr>
      <w:r>
        <w:t xml:space="preserve">ቅሬታ በምስጋና ሊተካ ይችላል።</w:t>
      </w:r>
    </w:p>
    <w:p>
      <w:pPr>
        <w:pStyle w:val="BodyText"/>
      </w:pPr>
      <w:r>
        <w:t xml:space="preserve">ተስፋ መቁረጥ በተስፋ ሊተካ ይችላል።</w:t>
      </w:r>
    </w:p>
    <w:p>
      <w:pPr>
        <w:pStyle w:val="BodyText"/>
      </w:pPr>
      <w:r>
        <w:t xml:space="preserve">ሁኔታው ከመቀየሩ በፊት እኛ ልንለወጥ እንችላለን።</w:t>
      </w:r>
    </w:p>
    <w:p>
      <w:r>
        <w:pict>
          <v:rect style="width:0;height:1.5pt" o:hralign="center" o:hrstd="t" o:hr="t"/>
        </w:pict>
      </w:r>
    </w:p>
    <w:bookmarkEnd w:id="15"/>
    <w:bookmarkStart w:id="16" w:name="አምልኮ-እና-ትዕግሥት"/>
    <w:p>
      <w:pPr>
        <w:pStyle w:val="Heading2"/>
      </w:pPr>
      <w:r>
        <w:t xml:space="preserve">7.7 አምልኮ እና ትዕግሥት</w:t>
      </w:r>
    </w:p>
    <w:p>
      <w:pPr>
        <w:pStyle w:val="FirstParagraph"/>
      </w:pPr>
      <w:r>
        <w:t xml:space="preserve">አንዳንድ ጸሎቶች ፈጣን መልስ አያገኙም።</w:t>
      </w:r>
    </w:p>
    <w:p>
      <w:pPr>
        <w:pStyle w:val="BodyText"/>
      </w:pPr>
      <w:r>
        <w:t xml:space="preserve">ይህ የጥበቃ ጊዜ ሊሆን ይችላል።</w:t>
      </w:r>
    </w:p>
    <w:p>
      <w:pPr>
        <w:pStyle w:val="BodyText"/>
      </w:pPr>
      <w:r>
        <w:t xml:space="preserve">መጠበቅ ቀላል አይደለም።</w:t>
      </w:r>
    </w:p>
    <w:p>
      <w:pPr>
        <w:pStyle w:val="BodyText"/>
      </w:pPr>
      <w:r>
        <w:t xml:space="preserve">ነገር ግን መጠበቅ በእምነት ሲሆን የመንፈሳዊ እድገት ሊሆን ይችላል።</w:t>
      </w:r>
    </w:p>
    <w:p>
      <w:pPr>
        <w:pStyle w:val="BodyText"/>
      </w:pPr>
      <w:r>
        <w:t xml:space="preserve">በጥበቃ ጊዜ፦</w:t>
      </w:r>
    </w:p>
    <w:p>
      <w:pPr>
        <w:pStyle w:val="Compact"/>
        <w:numPr>
          <w:ilvl w:val="0"/>
          <w:numId w:val="1001"/>
        </w:numPr>
      </w:pPr>
      <w:r>
        <w:t xml:space="preserve">ጸሎትን አትተው።</w:t>
      </w:r>
    </w:p>
    <w:p>
      <w:pPr>
        <w:pStyle w:val="Compact"/>
        <w:numPr>
          <w:ilvl w:val="0"/>
          <w:numId w:val="1001"/>
        </w:numPr>
      </w:pPr>
      <w:r>
        <w:t xml:space="preserve">ቃሉን ማንበብህን አትተው።</w:t>
      </w:r>
    </w:p>
    <w:p>
      <w:pPr>
        <w:pStyle w:val="Compact"/>
        <w:numPr>
          <w:ilvl w:val="0"/>
          <w:numId w:val="1001"/>
        </w:numPr>
      </w:pPr>
      <w:r>
        <w:t xml:space="preserve">ምስጋናህን አትተው።</w:t>
      </w:r>
    </w:p>
    <w:p>
      <w:pPr>
        <w:pStyle w:val="Compact"/>
        <w:numPr>
          <w:ilvl w:val="0"/>
          <w:numId w:val="1001"/>
        </w:numPr>
      </w:pPr>
      <w:r>
        <w:t xml:space="preserve">ተስፋህን አትተው።</w:t>
      </w:r>
    </w:p>
    <w:p>
      <w:pPr>
        <w:pStyle w:val="Compact"/>
        <w:numPr>
          <w:ilvl w:val="0"/>
          <w:numId w:val="1001"/>
        </w:numPr>
      </w:pPr>
      <w:r>
        <w:t xml:space="preserve">እምነትህን በሁኔታ ብቻ አትመዝን።</w:t>
      </w:r>
    </w:p>
    <w:p>
      <w:r>
        <w:pict>
          <v:rect style="width:0;height:1.5pt" o:hralign="center" o:hrstd="t" o:hr="t"/>
        </w:pict>
      </w:r>
    </w:p>
    <w:bookmarkEnd w:id="16"/>
    <w:bookmarkStart w:id="17" w:name="ሰዎች-ሲጎዱን"/>
    <w:p>
      <w:pPr>
        <w:pStyle w:val="Heading2"/>
      </w:pPr>
      <w:r>
        <w:t xml:space="preserve">7.8 ሰዎች ሲጎዱን</w:t>
      </w:r>
    </w:p>
    <w:p>
      <w:pPr>
        <w:pStyle w:val="FirstParagraph"/>
      </w:pPr>
      <w:r>
        <w:t xml:space="preserve">አንዳንድ ጊዜ መከራችን ከሰዎች ይመጣል።</w:t>
      </w:r>
    </w:p>
    <w:p>
      <w:pPr>
        <w:pStyle w:val="BodyText"/>
      </w:pPr>
      <w:r>
        <w:t xml:space="preserve">ሰው ሊከዳን ይችላል።</w:t>
      </w:r>
    </w:p>
    <w:p>
      <w:pPr>
        <w:pStyle w:val="BodyText"/>
      </w:pPr>
      <w:r>
        <w:t xml:space="preserve">ሊዋሸን ይችላል።</w:t>
      </w:r>
    </w:p>
    <w:p>
      <w:pPr>
        <w:pStyle w:val="BodyText"/>
      </w:pPr>
      <w:r>
        <w:t xml:space="preserve">ሊጎዳን ይችላል።</w:t>
      </w:r>
    </w:p>
    <w:p>
      <w:pPr>
        <w:pStyle w:val="BodyText"/>
      </w:pPr>
      <w:r>
        <w:t xml:space="preserve">ሊተወን ይችላል።</w:t>
      </w:r>
    </w:p>
    <w:p>
      <w:pPr>
        <w:pStyle w:val="BodyText"/>
      </w:pPr>
      <w:r>
        <w:t xml:space="preserve">በዚህ ጊዜ ቁጣና ቂም ልባችንን ሊሞሉ ይችላሉ።</w:t>
      </w:r>
    </w:p>
    <w:p>
      <w:pPr>
        <w:pStyle w:val="BodyText"/>
      </w:pPr>
      <w:r>
        <w:t xml:space="preserve">ነገር ግን አምልኮ ማለት የሰውን ስህተት መደገፍ አይደለም።</w:t>
      </w:r>
    </w:p>
    <w:p>
      <w:pPr>
        <w:pStyle w:val="BodyText"/>
      </w:pPr>
      <w:r>
        <w:t xml:space="preserve">ይቅርታ ማለትም የተደረገውን ጉዳት እንዳልተፈጠረ መቁጠር አይደለም።</w:t>
      </w:r>
    </w:p>
    <w:p>
      <w:pPr>
        <w:pStyle w:val="BodyText"/>
      </w:pPr>
      <w:r>
        <w:t xml:space="preserve">ይቅርታ ማለት ቂም እንዳይገዛን ልባችንን ከእግዚአብሔር ጋር ማስተካከል ነው።</w:t>
      </w:r>
    </w:p>
    <w:p>
      <w:pPr>
        <w:pStyle w:val="BodyText"/>
      </w:pPr>
      <w:r>
        <w:t xml:space="preserve">አንዳንድ ሁኔታዎች ጤናማ ድንበርና ርቀት ሊፈልጉ ይችላሉ። ይቅርታ ማለት እንደገና ለጉዳት ራስን ማስገዛት አይደለም።</w:t>
      </w:r>
    </w:p>
    <w:p>
      <w:r>
        <w:pict>
          <v:rect style="width:0;height:1.5pt" o:hralign="center" o:hrstd="t" o:hr="t"/>
        </w:pict>
      </w:r>
    </w:p>
    <w:bookmarkEnd w:id="17"/>
    <w:bookmarkStart w:id="18" w:name="በመከራ-ጊዜ-የምንለው-ቃል"/>
    <w:p>
      <w:pPr>
        <w:pStyle w:val="Heading2"/>
      </w:pPr>
      <w:r>
        <w:t xml:space="preserve">7.9 በመከራ ጊዜ የምንለው ቃል</w:t>
      </w:r>
    </w:p>
    <w:p>
      <w:pPr>
        <w:pStyle w:val="FirstParagraph"/>
      </w:pPr>
      <w:r>
        <w:t xml:space="preserve">በከባድ ጊዜ የምንናገረው ቃል ልባችንን ሊገነባ ወይም ሊያፈርስ ይችላል።</w:t>
      </w:r>
    </w:p>
    <w:p>
      <w:pPr>
        <w:pStyle w:val="BodyText"/>
      </w:pPr>
      <w:r>
        <w:t xml:space="preserve">ስለዚህ እንዲህ ያሉ የእምነት ቃላትን ልንይዝ እንችላለን፦</w:t>
      </w:r>
    </w:p>
    <w:p>
      <w:pPr>
        <w:pStyle w:val="BodyText"/>
      </w:pPr>
      <w:r>
        <w:rPr>
          <w:b/>
          <w:bCs/>
        </w:rPr>
        <w:t xml:space="preserve">“ይህ ጊዜ ከባድ ነው፤ ግን ብቻዬን አይደለሁም።”</w:t>
      </w:r>
    </w:p>
    <w:p>
      <w:pPr>
        <w:pStyle w:val="BodyText"/>
      </w:pPr>
      <w:r>
        <w:rPr>
          <w:b/>
          <w:bCs/>
        </w:rPr>
        <w:t xml:space="preserve">“መልሱን አላውቅም፤ ነገር ግን እግዚአብሔርን ማመን እችላለሁ።”</w:t>
      </w:r>
    </w:p>
    <w:p>
      <w:pPr>
        <w:pStyle w:val="BodyText"/>
      </w:pPr>
      <w:r>
        <w:rPr>
          <w:b/>
          <w:bCs/>
        </w:rPr>
        <w:t xml:space="preserve">“ዛሬ አልገባኝም፤ ነገር ግን ተስፋ አልቆርጥም።”</w:t>
      </w:r>
    </w:p>
    <w:p>
      <w:pPr>
        <w:pStyle w:val="BodyText"/>
      </w:pPr>
      <w:r>
        <w:t xml:space="preserve">እነዚህ ቃላት ችግሩን እንዳለ አይክዱም። ነገር ግን ችግሩ ብቻ የመጨረሻው እውነት እንዳይሆን ያስታውሳሉ።</w:t>
      </w:r>
    </w:p>
    <w:p>
      <w:r>
        <w:pict>
          <v:rect style="width:0;height:1.5pt" o:hralign="center" o:hrstd="t" o:hr="t"/>
        </w:pict>
      </w:r>
    </w:p>
    <w:bookmarkEnd w:id="18"/>
    <w:bookmarkStart w:id="24" w:name="አምልኮ-በመከራ-ጊዜ-የሚያሳየው-ባሕርይ"/>
    <w:p>
      <w:pPr>
        <w:pStyle w:val="Heading2"/>
      </w:pPr>
      <w:r>
        <w:t xml:space="preserve">7.10 አምልኮ በመከራ ጊዜ የሚያሳየው ባሕርይ</w:t>
      </w:r>
    </w:p>
    <w:p>
      <w:pPr>
        <w:pStyle w:val="FirstParagraph"/>
      </w:pPr>
      <w:r>
        <w:t xml:space="preserve">በመከራ ጊዜ አምልኮ ስንለማመድ እነዚህን ባሕርያት እንማራለን፦</w:t>
      </w:r>
    </w:p>
    <w:bookmarkStart w:id="19" w:name="ጽናት"/>
    <w:p>
      <w:pPr>
        <w:pStyle w:val="Heading3"/>
      </w:pPr>
      <w:r>
        <w:t xml:space="preserve">1. ጽናት</w:t>
      </w:r>
    </w:p>
    <w:p>
      <w:pPr>
        <w:pStyle w:val="FirstParagraph"/>
      </w:pPr>
      <w:r>
        <w:t xml:space="preserve">ችግር ሲመጣ በቀላሉ አለመተው።</w:t>
      </w:r>
    </w:p>
    <w:bookmarkEnd w:id="19"/>
    <w:bookmarkStart w:id="20" w:name="ትዕግሥት"/>
    <w:p>
      <w:pPr>
        <w:pStyle w:val="Heading3"/>
      </w:pPr>
      <w:r>
        <w:t xml:space="preserve">2. ትዕግሥት</w:t>
      </w:r>
    </w:p>
    <w:p>
      <w:pPr>
        <w:pStyle w:val="FirstParagraph"/>
      </w:pPr>
      <w:r>
        <w:t xml:space="preserve">ሁሉም ነገር ወዲያውኑ እንዲሆን አለመግደድ።</w:t>
      </w:r>
    </w:p>
    <w:bookmarkEnd w:id="20"/>
    <w:bookmarkStart w:id="21" w:name="ትሕትና"/>
    <w:p>
      <w:pPr>
        <w:pStyle w:val="Heading3"/>
      </w:pPr>
      <w:r>
        <w:t xml:space="preserve">3. ትሕትና</w:t>
      </w:r>
    </w:p>
    <w:p>
      <w:pPr>
        <w:pStyle w:val="FirstParagraph"/>
      </w:pPr>
      <w:r>
        <w:t xml:space="preserve">ሁሉንም ነገር እንደምናውቅ አለመቆጠር።</w:t>
      </w:r>
    </w:p>
    <w:bookmarkEnd w:id="21"/>
    <w:bookmarkStart w:id="22" w:name="ተስፋ"/>
    <w:p>
      <w:pPr>
        <w:pStyle w:val="Heading3"/>
      </w:pPr>
      <w:r>
        <w:t xml:space="preserve">4. ተስፋ</w:t>
      </w:r>
    </w:p>
    <w:p>
      <w:pPr>
        <w:pStyle w:val="FirstParagraph"/>
      </w:pPr>
      <w:r>
        <w:t xml:space="preserve">ዛሬ ባይታይም ነገ የተሻለ ነገር እንደሚኖር ማመን።</w:t>
      </w:r>
    </w:p>
    <w:bookmarkEnd w:id="22"/>
    <w:bookmarkStart w:id="23" w:name="ታማኝነት"/>
    <w:p>
      <w:pPr>
        <w:pStyle w:val="Heading3"/>
      </w:pPr>
      <w:r>
        <w:t xml:space="preserve">5. ታማኝነት</w:t>
      </w:r>
    </w:p>
    <w:p>
      <w:pPr>
        <w:pStyle w:val="FirstParagraph"/>
      </w:pPr>
      <w:r>
        <w:t xml:space="preserve">ሰዎች ባያዩንም ትክክለኛውን መምረጥ።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በመከራ-ጊዜ-አምልኮ-እንዴት-ይጀመራል"/>
    <w:p>
      <w:pPr>
        <w:pStyle w:val="Heading2"/>
      </w:pPr>
      <w:r>
        <w:t xml:space="preserve">7.11 በመከራ ጊዜ አምልኮ እንዴት ይጀመራል?</w:t>
      </w:r>
    </w:p>
    <w:p>
      <w:pPr>
        <w:pStyle w:val="FirstParagraph"/>
      </w:pPr>
      <w:r>
        <w:t xml:space="preserve">ከባድ ጊዜ ላይ ስትሆን ለመጸለይ እንኳን ኃይል እንደሌለህ ሊሰማህ ይችላል።</w:t>
      </w:r>
    </w:p>
    <w:p>
      <w:pPr>
        <w:pStyle w:val="BodyText"/>
      </w:pPr>
      <w:r>
        <w:t xml:space="preserve">በዚህ ጊዜ ትልቅ ጸሎት ማድረግ አያስፈልግም።</w:t>
      </w:r>
    </w:p>
    <w:p>
      <w:pPr>
        <w:pStyle w:val="BodyText"/>
      </w:pPr>
      <w:r>
        <w:t xml:space="preserve">በቀላሉ፦</w:t>
      </w:r>
    </w:p>
    <w:p>
      <w:pPr>
        <w:pStyle w:val="BodyText"/>
      </w:pPr>
      <w:r>
        <w:rPr>
          <w:b/>
          <w:bCs/>
        </w:rPr>
        <w:t xml:space="preserve">“እግዚአብሔር ሆይ፣ እዚህ ነኝ። እርዳኝ።”</w:t>
      </w:r>
    </w:p>
    <w:p>
      <w:pPr>
        <w:pStyle w:val="BodyText"/>
      </w:pPr>
      <w:r>
        <w:t xml:space="preserve">ብለህ ጀምር።</w:t>
      </w:r>
    </w:p>
    <w:p>
      <w:pPr>
        <w:pStyle w:val="BodyText"/>
      </w:pPr>
      <w:r>
        <w:t xml:space="preserve">ከዚያ፦</w:t>
      </w:r>
    </w:p>
    <w:p>
      <w:pPr>
        <w:pStyle w:val="BodyText"/>
      </w:pPr>
      <w:r>
        <w:rPr>
          <w:b/>
          <w:bCs/>
        </w:rPr>
        <w:t xml:space="preserve">“ኃይል የለኝም።”</w:t>
      </w:r>
    </w:p>
    <w:p>
      <w:pPr>
        <w:pStyle w:val="BodyText"/>
      </w:pPr>
      <w:r>
        <w:rPr>
          <w:b/>
          <w:bCs/>
        </w:rPr>
        <w:t xml:space="preserve">“እፈራለሁ።”</w:t>
      </w:r>
    </w:p>
    <w:p>
      <w:pPr>
        <w:pStyle w:val="BodyText"/>
      </w:pPr>
      <w:r>
        <w:rPr>
          <w:b/>
          <w:bCs/>
        </w:rPr>
        <w:t xml:space="preserve">“አልገባኝም።”</w:t>
      </w:r>
    </w:p>
    <w:p>
      <w:pPr>
        <w:pStyle w:val="BodyText"/>
      </w:pPr>
      <w:r>
        <w:rPr>
          <w:b/>
          <w:bCs/>
        </w:rPr>
        <w:t xml:space="preserve">“ነገር ግን አሁንም እፈልግሃለሁ።”</w:t>
      </w:r>
    </w:p>
    <w:p>
      <w:pPr>
        <w:pStyle w:val="BodyText"/>
      </w:pPr>
      <w:r>
        <w:t xml:space="preserve">ብለህ በቅንነት ተናገር።</w:t>
      </w:r>
    </w:p>
    <w:p>
      <w:pPr>
        <w:pStyle w:val="BodyText"/>
      </w:pPr>
      <w:r>
        <w:t xml:space="preserve">እውነተኛ ጸሎት ሁልጊዜ የተሟላ ንግግር አይደለም። አንዳንድ ጊዜ የተሰበረ ልብ ነው።</w:t>
      </w:r>
    </w:p>
    <w:p>
      <w:r>
        <w:pict>
          <v:rect style="width:0;height:1.5pt" o:hralign="center" o:hrstd="t" o:hr="t"/>
        </w:pict>
      </w:r>
    </w:p>
    <w:bookmarkEnd w:id="25"/>
    <w:bookmarkStart w:id="26" w:name="የመከራ-ጊዜ-የአምልኮ-ልምምድ"/>
    <w:p>
      <w:pPr>
        <w:pStyle w:val="Heading2"/>
      </w:pPr>
      <w:r>
        <w:t xml:space="preserve">7.12 የመከራ ጊዜ የአምልኮ ልምምድ</w:t>
      </w:r>
    </w:p>
    <w:p>
      <w:pPr>
        <w:pStyle w:val="FirstParagraph"/>
      </w:pPr>
      <w:r>
        <w:t xml:space="preserve">በሚቀጥሉት 7 ቀናት ይህን ሞክር፦</w:t>
      </w:r>
    </w:p>
    <w:p>
      <w:pPr>
        <w:pStyle w:val="BodyText"/>
      </w:pPr>
      <w:r>
        <w:rPr>
          <w:b/>
          <w:bCs/>
        </w:rPr>
        <w:t xml:space="preserve">ጠዋት:</w:t>
      </w:r>
      <w:r>
        <w:br/>
      </w:r>
      <w:r>
        <w:t xml:space="preserve">አንድ የመጽሐፍ ቅዱስ ክፍል አንብብ።</w:t>
      </w:r>
    </w:p>
    <w:p>
      <w:pPr>
        <w:pStyle w:val="BodyText"/>
      </w:pPr>
      <w:r>
        <w:rPr>
          <w:b/>
          <w:bCs/>
        </w:rPr>
        <w:t xml:space="preserve">ቀን:</w:t>
      </w:r>
      <w:r>
        <w:br/>
      </w:r>
      <w:r>
        <w:t xml:space="preserve">አንድ የምስጋና ምክንያት አስታውስ።</w:t>
      </w:r>
    </w:p>
    <w:p>
      <w:pPr>
        <w:pStyle w:val="BodyText"/>
      </w:pPr>
      <w:r>
        <w:rPr>
          <w:b/>
          <w:bCs/>
        </w:rPr>
        <w:t xml:space="preserve">ሲከብድህ:</w:t>
      </w:r>
      <w:r>
        <w:br/>
      </w:r>
      <w:r>
        <w:t xml:space="preserve">ወዲያውኑ ለእግዚአብሔር ተናገር።</w:t>
      </w:r>
    </w:p>
    <w:p>
      <w:pPr>
        <w:pStyle w:val="BodyText"/>
      </w:pPr>
      <w:r>
        <w:rPr>
          <w:b/>
          <w:bCs/>
        </w:rPr>
        <w:t xml:space="preserve">ማታ:</w:t>
      </w:r>
      <w:r>
        <w:br/>
      </w:r>
      <w:r>
        <w:t xml:space="preserve">“ዛሬ የት እግዚአብሔርን አየሁ?” ብለህ ራስህን ጠይቅ።</w:t>
      </w:r>
    </w:p>
    <w:p>
      <w:pPr>
        <w:pStyle w:val="BodyText"/>
      </w:pPr>
      <w:r>
        <w:t xml:space="preserve">ከዚያ የተሰማህን ጻፍ።</w:t>
      </w:r>
    </w:p>
    <w:p>
      <w:r>
        <w:pict>
          <v:rect style="width:0;height:1.5pt" o:hralign="center" o:hrstd="t" o:hr="t"/>
        </w:pict>
      </w:r>
    </w:p>
    <w:bookmarkEnd w:id="26"/>
    <w:bookmarkStart w:id="30" w:name="የምዕራፉ-ማጠቃለያ"/>
    <w:p>
      <w:pPr>
        <w:pStyle w:val="Heading2"/>
      </w:pPr>
      <w:r>
        <w:t xml:space="preserve">የምዕራፉ ማጠቃለያ</w:t>
      </w:r>
    </w:p>
    <w:p>
      <w:pPr>
        <w:pStyle w:val="FirstParagraph"/>
      </w:pPr>
      <w:r>
        <w:t xml:space="preserve">መከራ የማንንም ሕይወት ሊጎበኝ ይችላል። ነገር ግን መከራ የእምነታችን መጨረሻ መሆን የለበትም።</w:t>
      </w:r>
    </w:p>
    <w:p>
      <w:pPr>
        <w:pStyle w:val="BodyText"/>
      </w:pPr>
      <w:r>
        <w:t xml:space="preserve">ኢዮብ በኪሳራ ውስጥ፣ ጳውሎስና ሲላስ በወህኒ ውስጥ እንኳን አምልከዋል።</w:t>
      </w:r>
    </w:p>
    <w:p>
      <w:pPr>
        <w:pStyle w:val="BodyText"/>
      </w:pPr>
      <w:r>
        <w:t xml:space="preserve">ይህ ለእኛ አንድ ትልቅ እውነት ያስተምረናል፦</w:t>
      </w:r>
    </w:p>
    <w:p>
      <w:pPr>
        <w:pStyle w:val="BodyText"/>
      </w:pPr>
      <w:r>
        <w:rPr>
          <w:b/>
          <w:bCs/>
        </w:rPr>
        <w:t xml:space="preserve">አምልኮ የሁኔታችን ምላሽ ብቻ አይደለም፤ ለእግዚአብሔር ያለን እምነት ምላሽ ነው።</w:t>
      </w:r>
    </w:p>
    <w:bookmarkStart w:id="27" w:name="የምዕራፉ-ዋና-ሐሳብ"/>
    <w:p>
      <w:pPr>
        <w:pStyle w:val="Heading3"/>
      </w:pPr>
      <w:r>
        <w:t xml:space="preserve">የምዕራፉ ዋና ሐሳብ</w:t>
      </w:r>
    </w:p>
    <w:p>
      <w:pPr>
        <w:pStyle w:val="BlockText"/>
      </w:pPr>
      <w:r>
        <w:rPr>
          <w:b/>
          <w:bCs/>
        </w:rPr>
        <w:t xml:space="preserve">“በተራራ ላይ ስላደረግነው አምልኮ ብቻ ሳይሆን፣ በሸለቆ ውስጥ ስንቆም የምንይዘው እምነት የአምልኮችን ጥልቀት ያሳያል።”</w:t>
      </w:r>
    </w:p>
    <w:bookmarkEnd w:id="27"/>
    <w:bookmarkStart w:id="28" w:name="የማሰላሰያ-ጥያቄዎች"/>
    <w:p>
      <w:pPr>
        <w:pStyle w:val="Heading3"/>
      </w:pPr>
      <w:r>
        <w:t xml:space="preserve">የማሰላሰያ ጥያቄዎች</w:t>
      </w:r>
    </w:p>
    <w:p>
      <w:pPr>
        <w:pStyle w:val="Compact"/>
        <w:numPr>
          <w:ilvl w:val="0"/>
          <w:numId w:val="1002"/>
        </w:numPr>
      </w:pPr>
      <w:r>
        <w:t xml:space="preserve">ችግር ሲመጣ የመጀመሪያ ምላሼ ምንድነው?</w:t>
      </w:r>
    </w:p>
    <w:p>
      <w:pPr>
        <w:pStyle w:val="Compact"/>
        <w:numPr>
          <w:ilvl w:val="0"/>
          <w:numId w:val="1002"/>
        </w:numPr>
      </w:pPr>
      <w:r>
        <w:t xml:space="preserve">በመከራ ጊዜ እግዚአብሔርን መፈለግ እቀጥላለሁ?</w:t>
      </w:r>
    </w:p>
    <w:p>
      <w:pPr>
        <w:pStyle w:val="Compact"/>
        <w:numPr>
          <w:ilvl w:val="0"/>
          <w:numId w:val="1002"/>
        </w:numPr>
      </w:pPr>
      <w:r>
        <w:t xml:space="preserve">ከኢዮብ ታሪክ ምን እማራለሁ?</w:t>
      </w:r>
    </w:p>
    <w:p>
      <w:pPr>
        <w:pStyle w:val="Compact"/>
        <w:numPr>
          <w:ilvl w:val="0"/>
          <w:numId w:val="1002"/>
        </w:numPr>
      </w:pPr>
      <w:r>
        <w:t xml:space="preserve">በጥበቃ ወቅት እምነቴን እንዴት ልጠብቅ?</w:t>
      </w:r>
    </w:p>
    <w:p>
      <w:pPr>
        <w:pStyle w:val="Compact"/>
        <w:numPr>
          <w:ilvl w:val="0"/>
          <w:numId w:val="1002"/>
        </w:numPr>
      </w:pPr>
      <w:r>
        <w:t xml:space="preserve">ዛሬ በሚያስቸግረኝ ነገር ላይ እግዚአብሔርን ማመን የምችለው እንዴት ነው?</w:t>
      </w:r>
    </w:p>
    <w:bookmarkEnd w:id="28"/>
    <w:bookmarkStart w:id="29" w:name="የጸሎት-ሐሳብ"/>
    <w:p>
      <w:pPr>
        <w:pStyle w:val="Heading3"/>
      </w:pPr>
      <w:r>
        <w:t xml:space="preserve">የጸሎት ሐሳብ</w:t>
      </w:r>
    </w:p>
    <w:p>
      <w:pPr>
        <w:pStyle w:val="FirstParagraph"/>
      </w:pPr>
      <w:r>
        <w:t xml:space="preserve">“እግዚአብሔር ሆይ፣ ሕይወቴ ሲመቸኝ ብቻ ሳይሆን በመከራዬም ጊዜ እንዳመልክህ አስተምረኝ። የማልገባኝን ነገር ሳይሆን አንተን ማመን እንድችል እርዳኝ። በፍርሃት ጊዜ ሰላም፣ በድካም ጊዜ ኃይል፣ በጥበቃ ጊዜ ትዕግሥት ስጠኝ። አሜን።”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