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C33EB" w14:textId="77777777" w:rsidR="00F60A2E" w:rsidRDefault="0092471A">
      <w:pPr>
        <w:pStyle w:val="1"/>
        <w:numPr>
          <w:ilvl w:val="0"/>
          <w:numId w:val="2"/>
        </w:numPr>
      </w:pPr>
      <w:r>
        <w:rPr>
          <w:rFonts w:hint="eastAsia"/>
        </w:rPr>
        <w:t>车险分期原型文档</w:t>
      </w:r>
    </w:p>
    <w:p w14:paraId="20207BBD" w14:textId="77777777" w:rsidR="00F60A2E" w:rsidRDefault="0092471A">
      <w:pPr>
        <w:pStyle w:val="1"/>
      </w:pPr>
      <w:r>
        <w:rPr>
          <w:rFonts w:hint="eastAsia"/>
        </w:rPr>
        <w:t>客户管理</w:t>
      </w:r>
    </w:p>
    <w:p w14:paraId="1937D270" w14:textId="77777777" w:rsidR="00F60A2E" w:rsidRDefault="0092471A">
      <w:pPr>
        <w:pStyle w:val="2"/>
      </w:pPr>
      <w:r>
        <w:rPr>
          <w:rFonts w:hint="eastAsia"/>
        </w:rPr>
        <w:t>个人客户</w:t>
      </w:r>
    </w:p>
    <w:p w14:paraId="0D90BED3" w14:textId="77777777" w:rsidR="00F60A2E" w:rsidRDefault="0092471A">
      <w:pPr>
        <w:pStyle w:val="3"/>
      </w:pPr>
      <w:r>
        <w:rPr>
          <w:rFonts w:hint="eastAsia"/>
        </w:rPr>
        <w:t>客户列表页面</w:t>
      </w:r>
    </w:p>
    <w:p w14:paraId="04F5579C" w14:textId="77777777" w:rsidR="00F60A2E" w:rsidRDefault="0092471A">
      <w:r>
        <w:rPr>
          <w:rFonts w:hint="eastAsia"/>
        </w:rPr>
        <w:t>展示个人客户的基本信息要素的清单列表。</w:t>
      </w:r>
    </w:p>
    <w:p w14:paraId="532E9C91" w14:textId="77777777" w:rsidR="00F60A2E" w:rsidRDefault="0092471A">
      <w:r>
        <w:rPr>
          <w:noProof/>
        </w:rPr>
        <w:drawing>
          <wp:inline distT="0" distB="0" distL="114300" distR="114300" wp14:anchorId="2A8A2F21" wp14:editId="123EC73A">
            <wp:extent cx="5271135" cy="31584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39368D" w14:textId="77777777" w:rsidR="00F60A2E" w:rsidRDefault="00F60A2E"/>
    <w:p w14:paraId="33EE8AD4" w14:textId="77777777" w:rsidR="00F60A2E" w:rsidRDefault="00F60A2E"/>
    <w:p w14:paraId="6150A50E" w14:textId="77777777" w:rsidR="00F60A2E" w:rsidRDefault="0092471A">
      <w:pPr>
        <w:pStyle w:val="3"/>
      </w:pPr>
      <w:r>
        <w:rPr>
          <w:rFonts w:hint="eastAsia"/>
        </w:rPr>
        <w:t>客户详情页面</w:t>
      </w:r>
    </w:p>
    <w:p w14:paraId="6DD8F335" w14:textId="77777777" w:rsidR="00F60A2E" w:rsidRDefault="0092471A">
      <w:r>
        <w:rPr>
          <w:rFonts w:hint="eastAsia"/>
        </w:rPr>
        <w:t>展示客户的基本详情信息、配偶信息、购车车辆信息</w:t>
      </w:r>
    </w:p>
    <w:p w14:paraId="36F73263" w14:textId="77777777" w:rsidR="00F60A2E" w:rsidRDefault="0092471A">
      <w:r>
        <w:rPr>
          <w:noProof/>
        </w:rPr>
        <w:lastRenderedPageBreak/>
        <w:drawing>
          <wp:inline distT="0" distB="0" distL="114300" distR="114300" wp14:anchorId="0D6DC56E" wp14:editId="473BB9C5">
            <wp:extent cx="5271135" cy="4154170"/>
            <wp:effectExtent l="0" t="0" r="5715" b="177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54DCCD" w14:textId="77777777" w:rsidR="00F60A2E" w:rsidRDefault="0092471A">
      <w:pPr>
        <w:pStyle w:val="3"/>
      </w:pPr>
      <w:r>
        <w:rPr>
          <w:rFonts w:hint="eastAsia"/>
        </w:rPr>
        <w:t>客户配偶信息页面</w:t>
      </w:r>
    </w:p>
    <w:p w14:paraId="06A78057" w14:textId="77777777" w:rsidR="00F60A2E" w:rsidRDefault="0092471A">
      <w:r>
        <w:rPr>
          <w:rFonts w:hint="eastAsia"/>
        </w:rPr>
        <w:t>显示配偶的基本信息</w:t>
      </w:r>
    </w:p>
    <w:p w14:paraId="62F3313E" w14:textId="77777777" w:rsidR="00F60A2E" w:rsidRDefault="0092471A">
      <w:r>
        <w:rPr>
          <w:noProof/>
        </w:rPr>
        <w:drawing>
          <wp:inline distT="0" distB="0" distL="114300" distR="114300" wp14:anchorId="595285DE" wp14:editId="4DE6848B">
            <wp:extent cx="5271135" cy="3172460"/>
            <wp:effectExtent l="0" t="0" r="5715" b="889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4F4BC" w14:textId="77777777" w:rsidR="00F60A2E" w:rsidRDefault="0092471A">
      <w:pPr>
        <w:pStyle w:val="3"/>
      </w:pPr>
      <w:r>
        <w:rPr>
          <w:rFonts w:hint="eastAsia"/>
        </w:rPr>
        <w:lastRenderedPageBreak/>
        <w:t>客户车辆信息列表</w:t>
      </w:r>
    </w:p>
    <w:p w14:paraId="071DA8A4" w14:textId="77777777" w:rsidR="00F60A2E" w:rsidRDefault="0092471A">
      <w:r>
        <w:rPr>
          <w:rFonts w:hint="eastAsia"/>
        </w:rPr>
        <w:t>展示该客户所有购车车辆列表</w:t>
      </w:r>
    </w:p>
    <w:p w14:paraId="17DB54FA" w14:textId="77777777" w:rsidR="00F60A2E" w:rsidRDefault="0092471A">
      <w:r>
        <w:rPr>
          <w:noProof/>
        </w:rPr>
        <w:drawing>
          <wp:inline distT="0" distB="0" distL="114300" distR="114300" wp14:anchorId="1F779BBE" wp14:editId="4A9E9A4B">
            <wp:extent cx="5271135" cy="2979420"/>
            <wp:effectExtent l="0" t="0" r="5715" b="1143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57B38A" w14:textId="77777777" w:rsidR="00F60A2E" w:rsidRDefault="0092471A">
      <w:pPr>
        <w:pStyle w:val="3"/>
      </w:pPr>
      <w:r>
        <w:rPr>
          <w:rFonts w:hint="eastAsia"/>
        </w:rPr>
        <w:t>车辆信息详情页面</w:t>
      </w:r>
    </w:p>
    <w:p w14:paraId="438FA23A" w14:textId="77777777" w:rsidR="00F60A2E" w:rsidRDefault="0092471A">
      <w:r>
        <w:rPr>
          <w:rFonts w:hint="eastAsia"/>
        </w:rPr>
        <w:t>显示车辆的基本详情</w:t>
      </w:r>
    </w:p>
    <w:p w14:paraId="784F76E4" w14:textId="77777777" w:rsidR="00F60A2E" w:rsidRDefault="00F60A2E"/>
    <w:p w14:paraId="1B90F148" w14:textId="77777777" w:rsidR="00F60A2E" w:rsidRDefault="0092471A">
      <w:r>
        <w:rPr>
          <w:noProof/>
        </w:rPr>
        <w:drawing>
          <wp:inline distT="0" distB="0" distL="114300" distR="114300" wp14:anchorId="41921A05" wp14:editId="1CFD0570">
            <wp:extent cx="5271135" cy="3473450"/>
            <wp:effectExtent l="0" t="0" r="5715" b="1270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8512BA" w14:textId="77777777" w:rsidR="00F60A2E" w:rsidRDefault="00F60A2E"/>
    <w:p w14:paraId="662C2C8E" w14:textId="77777777" w:rsidR="00F60A2E" w:rsidRDefault="0092471A">
      <w:pPr>
        <w:pStyle w:val="1"/>
      </w:pPr>
      <w:r>
        <w:rPr>
          <w:rFonts w:hint="eastAsia"/>
        </w:rPr>
        <w:lastRenderedPageBreak/>
        <w:t>消息管理</w:t>
      </w:r>
    </w:p>
    <w:p w14:paraId="47B62C43" w14:textId="77777777" w:rsidR="00F60A2E" w:rsidRDefault="0092471A">
      <w:pPr>
        <w:pStyle w:val="2"/>
      </w:pPr>
      <w:r>
        <w:rPr>
          <w:rFonts w:hint="eastAsia"/>
        </w:rPr>
        <w:t>消息列表</w:t>
      </w:r>
    </w:p>
    <w:p w14:paraId="32CCD6AA" w14:textId="77777777" w:rsidR="00F60A2E" w:rsidRDefault="0092471A">
      <w:pPr>
        <w:pStyle w:val="3"/>
      </w:pPr>
      <w:r>
        <w:rPr>
          <w:rFonts w:hint="eastAsia"/>
        </w:rPr>
        <w:t>消息列表页面</w:t>
      </w:r>
    </w:p>
    <w:p w14:paraId="775406CE" w14:textId="77777777" w:rsidR="00F60A2E" w:rsidRDefault="0092471A">
      <w:r>
        <w:rPr>
          <w:noProof/>
        </w:rPr>
        <w:drawing>
          <wp:inline distT="0" distB="0" distL="114300" distR="114300" wp14:anchorId="31C66870" wp14:editId="23A166DB">
            <wp:extent cx="5271135" cy="3158490"/>
            <wp:effectExtent l="0" t="0" r="5715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95FEE0" w14:textId="77777777" w:rsidR="00F60A2E" w:rsidRDefault="00F60A2E"/>
    <w:p w14:paraId="2E5FC2E6" w14:textId="77777777" w:rsidR="00F60A2E" w:rsidRDefault="0092471A">
      <w:pPr>
        <w:pStyle w:val="3"/>
      </w:pPr>
      <w:r>
        <w:rPr>
          <w:rFonts w:hint="eastAsia"/>
        </w:rPr>
        <w:lastRenderedPageBreak/>
        <w:t>消息详情页面</w:t>
      </w:r>
    </w:p>
    <w:p w14:paraId="2AC4BE35" w14:textId="77777777" w:rsidR="00F60A2E" w:rsidRDefault="0092471A">
      <w:r>
        <w:rPr>
          <w:noProof/>
        </w:rPr>
        <w:drawing>
          <wp:inline distT="0" distB="0" distL="114300" distR="114300" wp14:anchorId="01F3B50E" wp14:editId="7D759739">
            <wp:extent cx="5271135" cy="3480435"/>
            <wp:effectExtent l="0" t="0" r="571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C1CA20" w14:textId="77777777" w:rsidR="00F60A2E" w:rsidRDefault="00F60A2E"/>
    <w:p w14:paraId="1D74036C" w14:textId="77777777" w:rsidR="00F60A2E" w:rsidRDefault="0092471A">
      <w:pPr>
        <w:rPr>
          <w:rFonts w:ascii="PingFangSC-Regular" w:eastAsia="PingFangSC-Regular" w:hAnsi="PingFangSC-Regular" w:cs="PingFangSC-Regular"/>
          <w:color w:val="333333"/>
          <w:sz w:val="19"/>
          <w:szCs w:val="19"/>
        </w:rPr>
      </w:pPr>
      <w:r>
        <w:rPr>
          <w:rFonts w:hint="eastAsia"/>
        </w:rPr>
        <w:t>推送类别：</w:t>
      </w:r>
      <w:r>
        <w:rPr>
          <w:rFonts w:ascii="PingFangSC-Regular" w:eastAsia="PingFangSC-Regular" w:hAnsi="PingFangSC-Regular" w:cs="PingFangSC-Regular"/>
          <w:color w:val="333333"/>
          <w:sz w:val="19"/>
          <w:szCs w:val="19"/>
        </w:rPr>
        <w:t>车贷申请</w:t>
      </w:r>
      <w:r>
        <w:rPr>
          <w:rFonts w:ascii="PingFangSC-Regular" w:eastAsia="宋体" w:hAnsi="PingFangSC-Regular" w:cs="PingFangSC-Regular" w:hint="eastAsia"/>
          <w:color w:val="333333"/>
          <w:sz w:val="19"/>
          <w:szCs w:val="19"/>
        </w:rPr>
        <w:t>、</w:t>
      </w:r>
      <w:r>
        <w:rPr>
          <w:rFonts w:ascii="PingFangSC-Regular" w:eastAsia="PingFangSC-Regular" w:hAnsi="PingFangSC-Regular" w:cs="PingFangSC-Regular"/>
          <w:color w:val="333333"/>
          <w:sz w:val="19"/>
          <w:szCs w:val="19"/>
        </w:rPr>
        <w:t>车险分期</w:t>
      </w:r>
      <w:r>
        <w:rPr>
          <w:rFonts w:ascii="PingFangSC-Regular" w:eastAsia="宋体" w:hAnsi="PingFangSC-Regular" w:cs="PingFangSC-Regular" w:hint="eastAsia"/>
          <w:color w:val="333333"/>
          <w:sz w:val="19"/>
          <w:szCs w:val="19"/>
        </w:rPr>
        <w:t>、</w:t>
      </w:r>
      <w:r>
        <w:rPr>
          <w:rFonts w:ascii="PingFangSC-Regular" w:eastAsia="PingFangSC-Regular" w:hAnsi="PingFangSC-Regular" w:cs="PingFangSC-Regular"/>
          <w:color w:val="333333"/>
          <w:sz w:val="19"/>
          <w:szCs w:val="19"/>
        </w:rPr>
        <w:t>车辆估值</w:t>
      </w:r>
      <w:r>
        <w:rPr>
          <w:rFonts w:ascii="PingFangSC-Regular" w:eastAsia="宋体" w:hAnsi="PingFangSC-Regular" w:cs="PingFangSC-Regular" w:hint="eastAsia"/>
          <w:color w:val="333333"/>
          <w:sz w:val="19"/>
          <w:szCs w:val="19"/>
        </w:rPr>
        <w:t>、</w:t>
      </w:r>
      <w:r>
        <w:rPr>
          <w:rFonts w:ascii="PingFangSC-Regular" w:eastAsia="PingFangSC-Regular" w:hAnsi="PingFangSC-Regular" w:cs="PingFangSC-Regular"/>
          <w:color w:val="333333"/>
          <w:sz w:val="19"/>
          <w:szCs w:val="19"/>
        </w:rPr>
        <w:t>车贷服务</w:t>
      </w:r>
      <w:r>
        <w:rPr>
          <w:rFonts w:ascii="PingFangSC-Regular" w:eastAsia="宋体" w:hAnsi="PingFangSC-Regular" w:cs="PingFangSC-Regular" w:hint="eastAsia"/>
          <w:color w:val="333333"/>
          <w:sz w:val="19"/>
          <w:szCs w:val="19"/>
        </w:rPr>
        <w:t>、</w:t>
      </w:r>
      <w:r>
        <w:rPr>
          <w:rFonts w:ascii="PingFangSC-Regular" w:eastAsia="PingFangSC-Regular" w:hAnsi="PingFangSC-Regular" w:cs="PingFangSC-Regular"/>
          <w:color w:val="333333"/>
          <w:sz w:val="19"/>
          <w:szCs w:val="19"/>
        </w:rPr>
        <w:t>活动推送</w:t>
      </w:r>
    </w:p>
    <w:p w14:paraId="06B3F8E4" w14:textId="77777777" w:rsidR="00F60A2E" w:rsidRDefault="00F60A2E">
      <w:pPr>
        <w:rPr>
          <w:rFonts w:ascii="PingFangSC-Regular" w:eastAsia="PingFangSC-Regular" w:hAnsi="PingFangSC-Regular" w:cs="PingFangSC-Regular"/>
          <w:color w:val="333333"/>
          <w:sz w:val="19"/>
          <w:szCs w:val="19"/>
        </w:rPr>
      </w:pPr>
    </w:p>
    <w:p w14:paraId="415FEE36" w14:textId="77777777" w:rsidR="00F60A2E" w:rsidRDefault="00F60A2E"/>
    <w:p w14:paraId="18426DFA" w14:textId="77777777" w:rsidR="00F60A2E" w:rsidRDefault="0092471A">
      <w:pPr>
        <w:pStyle w:val="1"/>
      </w:pPr>
      <w:r>
        <w:rPr>
          <w:rFonts w:hint="eastAsia"/>
        </w:rPr>
        <w:t>审批管理</w:t>
      </w:r>
    </w:p>
    <w:p w14:paraId="4781D9ED" w14:textId="77777777" w:rsidR="00F60A2E" w:rsidRDefault="0092471A">
      <w:pPr>
        <w:pStyle w:val="2"/>
      </w:pPr>
      <w:r>
        <w:rPr>
          <w:rFonts w:hint="eastAsia"/>
        </w:rPr>
        <w:t>待分配</w:t>
      </w:r>
    </w:p>
    <w:p w14:paraId="5B922539" w14:textId="77777777" w:rsidR="00F60A2E" w:rsidRDefault="0092471A">
      <w:pPr>
        <w:pStyle w:val="3"/>
      </w:pPr>
      <w:r>
        <w:rPr>
          <w:rFonts w:hint="eastAsia"/>
        </w:rPr>
        <w:t>页面示例图</w:t>
      </w:r>
      <w:r>
        <w:rPr>
          <w:rFonts w:hint="eastAsia"/>
        </w:rPr>
        <w:t>:</w:t>
      </w:r>
    </w:p>
    <w:p w14:paraId="10AAEA87" w14:textId="77777777" w:rsidR="00F60A2E" w:rsidRDefault="0092471A">
      <w:r>
        <w:rPr>
          <w:rFonts w:hint="eastAsia"/>
        </w:rPr>
        <w:t>任务池申请</w:t>
      </w:r>
      <w:r>
        <w:rPr>
          <w:rFonts w:hint="eastAsia"/>
        </w:rPr>
        <w:t>list</w:t>
      </w:r>
      <w:r>
        <w:rPr>
          <w:rFonts w:hint="eastAsia"/>
        </w:rPr>
        <w:t>清单</w:t>
      </w:r>
      <w:r>
        <w:rPr>
          <w:rFonts w:hint="eastAsia"/>
        </w:rPr>
        <w:t>:</w:t>
      </w:r>
    </w:p>
    <w:p w14:paraId="07F40953" w14:textId="77777777" w:rsidR="00F60A2E" w:rsidRDefault="0092471A">
      <w:r>
        <w:rPr>
          <w:noProof/>
        </w:rPr>
        <w:lastRenderedPageBreak/>
        <w:drawing>
          <wp:inline distT="0" distB="0" distL="114300" distR="114300" wp14:anchorId="23376E4E" wp14:editId="208F75D6">
            <wp:extent cx="5271135" cy="3158490"/>
            <wp:effectExtent l="0" t="0" r="5715" b="381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16652F" w14:textId="77777777" w:rsidR="00F60A2E" w:rsidRDefault="00F60A2E"/>
    <w:p w14:paraId="4E34801C" w14:textId="77777777" w:rsidR="00F60A2E" w:rsidRDefault="00F60A2E"/>
    <w:p w14:paraId="4F238950" w14:textId="77777777" w:rsidR="00F60A2E" w:rsidRDefault="0092471A">
      <w:r>
        <w:rPr>
          <w:rFonts w:hint="eastAsia"/>
        </w:rPr>
        <w:t>申请详情页面</w:t>
      </w:r>
      <w:r>
        <w:rPr>
          <w:rFonts w:hint="eastAsia"/>
        </w:rPr>
        <w:t>:</w:t>
      </w:r>
    </w:p>
    <w:p w14:paraId="2157A56B" w14:textId="77777777" w:rsidR="00F60A2E" w:rsidRDefault="0092471A">
      <w:r>
        <w:rPr>
          <w:noProof/>
        </w:rPr>
        <w:drawing>
          <wp:inline distT="0" distB="0" distL="114300" distR="114300" wp14:anchorId="3AA861DE" wp14:editId="68BF544B">
            <wp:extent cx="5271135" cy="45046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0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71CE2B" w14:textId="77777777" w:rsidR="00F60A2E" w:rsidRDefault="00F60A2E"/>
    <w:p w14:paraId="3AFF085C" w14:textId="77777777" w:rsidR="00F60A2E" w:rsidRDefault="00F60A2E"/>
    <w:p w14:paraId="64F088DC" w14:textId="77777777" w:rsidR="00F60A2E" w:rsidRDefault="0092471A">
      <w:pPr>
        <w:pStyle w:val="3"/>
      </w:pPr>
      <w:r>
        <w:rPr>
          <w:rFonts w:hint="eastAsia"/>
        </w:rPr>
        <w:lastRenderedPageBreak/>
        <w:t>功能详情</w:t>
      </w:r>
    </w:p>
    <w:p w14:paraId="7ABF5F26" w14:textId="77777777" w:rsidR="00F60A2E" w:rsidRDefault="0092471A">
      <w:pPr>
        <w:ind w:firstLine="420"/>
      </w:pPr>
      <w:r>
        <w:rPr>
          <w:rFonts w:hint="eastAsia"/>
        </w:rPr>
        <w:t>业务申请通过时，向审批池（</w:t>
      </w:r>
      <w:proofErr w:type="spellStart"/>
      <w:r>
        <w:rPr>
          <w:rFonts w:hint="eastAsia"/>
        </w:rPr>
        <w:t>approve_pool</w:t>
      </w:r>
      <w:proofErr w:type="spellEnd"/>
      <w:r>
        <w:rPr>
          <w:rFonts w:hint="eastAsia"/>
        </w:rPr>
        <w:t>）中插入一条状态为未认领的审批任务，待相关审批人员主动从待分配页面</w:t>
      </w:r>
      <w:r>
        <w:rPr>
          <w:rFonts w:hint="eastAsia"/>
          <w:color w:val="0000FF"/>
        </w:rPr>
        <w:t>认领</w:t>
      </w:r>
      <w:r>
        <w:rPr>
          <w:rFonts w:hint="eastAsia"/>
        </w:rPr>
        <w:t>同步任务。在认领前可以查看申请</w:t>
      </w:r>
      <w:r>
        <w:rPr>
          <w:rFonts w:hint="eastAsia"/>
          <w:color w:val="0000FF"/>
        </w:rPr>
        <w:t>详情</w:t>
      </w:r>
      <w:r>
        <w:rPr>
          <w:rFonts w:hint="eastAsia"/>
        </w:rPr>
        <w:t>，此时不可以编辑以及没有保存和提交按钮。认领完成后，更新任务状态为待处理（就绪），在待审批中既可以看到属于自己的这笔单子。</w:t>
      </w:r>
    </w:p>
    <w:p w14:paraId="1AB21EFB" w14:textId="77777777" w:rsidR="00F60A2E" w:rsidRDefault="00F60A2E"/>
    <w:p w14:paraId="3E5B457F" w14:textId="77777777" w:rsidR="00F60A2E" w:rsidRDefault="0092471A">
      <w:pPr>
        <w:pStyle w:val="2"/>
      </w:pPr>
      <w:r>
        <w:rPr>
          <w:rFonts w:hint="eastAsia"/>
        </w:rPr>
        <w:t>待审批</w:t>
      </w:r>
    </w:p>
    <w:p w14:paraId="4E85E976" w14:textId="77777777" w:rsidR="00F60A2E" w:rsidRDefault="0092471A">
      <w:pPr>
        <w:pStyle w:val="3"/>
      </w:pPr>
      <w:r>
        <w:rPr>
          <w:rFonts w:hint="eastAsia"/>
        </w:rPr>
        <w:t>页面示例图</w:t>
      </w:r>
      <w:r>
        <w:rPr>
          <w:rFonts w:hint="eastAsia"/>
        </w:rPr>
        <w:t>:</w:t>
      </w:r>
    </w:p>
    <w:p w14:paraId="025A22EC" w14:textId="77777777" w:rsidR="00F60A2E" w:rsidRDefault="0092471A">
      <w:r>
        <w:rPr>
          <w:noProof/>
        </w:rPr>
        <w:drawing>
          <wp:inline distT="0" distB="0" distL="114300" distR="114300" wp14:anchorId="0F11A880" wp14:editId="3379F584">
            <wp:extent cx="5271135" cy="3158490"/>
            <wp:effectExtent l="0" t="0" r="5715" b="381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FA5D0C" w14:textId="77777777" w:rsidR="00F60A2E" w:rsidRDefault="00F60A2E"/>
    <w:p w14:paraId="5DD080BC" w14:textId="77777777" w:rsidR="00F60A2E" w:rsidRDefault="0092471A">
      <w:pPr>
        <w:pStyle w:val="3"/>
      </w:pPr>
      <w:r>
        <w:rPr>
          <w:rFonts w:hint="eastAsia"/>
        </w:rPr>
        <w:t>功能详情</w:t>
      </w:r>
    </w:p>
    <w:p w14:paraId="22E781F1" w14:textId="77777777" w:rsidR="00F60A2E" w:rsidRDefault="0092471A">
      <w:pPr>
        <w:ind w:firstLine="420"/>
      </w:pPr>
      <w:r>
        <w:rPr>
          <w:rFonts w:hint="eastAsia"/>
        </w:rPr>
        <w:t>主要对当前用户主动认领的任务进行审批，点击审批按钮，进入申请详情类似页面。并且显示保存和提交按钮。当审批人员写好审批备注时，不想立即提交审批，可以先保存审批结果。当点击提交按钮</w:t>
      </w:r>
      <w:r>
        <w:rPr>
          <w:rFonts w:hint="eastAsia"/>
        </w:rPr>
        <w:t>时，检查审批备注和审批意见是否填写。</w:t>
      </w:r>
    </w:p>
    <w:p w14:paraId="2670C5A1" w14:textId="77777777" w:rsidR="00F60A2E" w:rsidRDefault="0092471A">
      <w:pPr>
        <w:ind w:firstLine="420"/>
      </w:pPr>
      <w:r>
        <w:rPr>
          <w:rFonts w:hint="eastAsia"/>
        </w:rPr>
        <w:t>第三方审批：待处理的就绪任务暂时会显示在这个菜单，定时任务开始后，单子进入审批中菜单，等到第三方回调通知审批结果时。单子进入审批完成菜单。</w:t>
      </w:r>
    </w:p>
    <w:p w14:paraId="4F5A8B7A" w14:textId="77777777" w:rsidR="00F60A2E" w:rsidRDefault="00F60A2E"/>
    <w:p w14:paraId="5FA5A6ED" w14:textId="77777777" w:rsidR="00F60A2E" w:rsidRDefault="00F60A2E">
      <w:bookmarkStart w:id="0" w:name="_GoBack"/>
      <w:bookmarkEnd w:id="0"/>
    </w:p>
    <w:p w14:paraId="7101C99B" w14:textId="77777777" w:rsidR="00F60A2E" w:rsidRDefault="00F60A2E"/>
    <w:p w14:paraId="6CA034A5" w14:textId="77777777" w:rsidR="00F60A2E" w:rsidRDefault="0092471A">
      <w:pPr>
        <w:pStyle w:val="2"/>
      </w:pPr>
      <w:r>
        <w:rPr>
          <w:rFonts w:hint="eastAsia"/>
        </w:rPr>
        <w:lastRenderedPageBreak/>
        <w:t>审批完成</w:t>
      </w:r>
    </w:p>
    <w:p w14:paraId="5910892A" w14:textId="77777777" w:rsidR="00F60A2E" w:rsidRDefault="0092471A">
      <w:pPr>
        <w:pStyle w:val="3"/>
      </w:pPr>
      <w:r>
        <w:rPr>
          <w:rFonts w:hint="eastAsia"/>
        </w:rPr>
        <w:t>审批通过</w:t>
      </w:r>
    </w:p>
    <w:p w14:paraId="6A6AE766" w14:textId="77777777" w:rsidR="00F60A2E" w:rsidRDefault="0092471A">
      <w:r>
        <w:rPr>
          <w:noProof/>
        </w:rPr>
        <w:drawing>
          <wp:inline distT="0" distB="0" distL="114300" distR="114300" wp14:anchorId="68CC9993" wp14:editId="0C2C8754">
            <wp:extent cx="5271135" cy="3158490"/>
            <wp:effectExtent l="0" t="0" r="5715" b="38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3C1769" w14:textId="77777777" w:rsidR="00F60A2E" w:rsidRDefault="00F60A2E"/>
    <w:p w14:paraId="765AEB70" w14:textId="77777777" w:rsidR="00F60A2E" w:rsidRDefault="0092471A">
      <w:pPr>
        <w:pStyle w:val="3"/>
      </w:pPr>
      <w:r>
        <w:rPr>
          <w:rFonts w:hint="eastAsia"/>
        </w:rPr>
        <w:t>审批拒绝</w:t>
      </w:r>
    </w:p>
    <w:p w14:paraId="19070ECB" w14:textId="77777777" w:rsidR="00F60A2E" w:rsidRDefault="0092471A">
      <w:r>
        <w:rPr>
          <w:noProof/>
        </w:rPr>
        <w:drawing>
          <wp:inline distT="0" distB="0" distL="114300" distR="114300" wp14:anchorId="23505CB6" wp14:editId="5D0178A0">
            <wp:extent cx="5271135" cy="3158490"/>
            <wp:effectExtent l="0" t="0" r="5715" b="381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CF32D3" w14:textId="77777777" w:rsidR="00F60A2E" w:rsidRDefault="00F60A2E"/>
    <w:p w14:paraId="2DDDA185" w14:textId="77777777" w:rsidR="00F60A2E" w:rsidRDefault="00F60A2E"/>
    <w:sectPr w:rsidR="00F60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PingFangSC-Regular">
    <w:altName w:val="PingFang SC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1CD2F"/>
    <w:multiLevelType w:val="multilevel"/>
    <w:tmpl w:val="59C1CD2F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9C22CF6"/>
    <w:multiLevelType w:val="singleLevel"/>
    <w:tmpl w:val="59C22CF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2E"/>
    <w:rsid w:val="0014702E"/>
    <w:rsid w:val="001472F9"/>
    <w:rsid w:val="0028091D"/>
    <w:rsid w:val="00581AE9"/>
    <w:rsid w:val="00614724"/>
    <w:rsid w:val="00652945"/>
    <w:rsid w:val="008B0A36"/>
    <w:rsid w:val="0092471A"/>
    <w:rsid w:val="00B327A9"/>
    <w:rsid w:val="00F453B1"/>
    <w:rsid w:val="00F60A2E"/>
    <w:rsid w:val="00F7401E"/>
    <w:rsid w:val="0123550B"/>
    <w:rsid w:val="012E0743"/>
    <w:rsid w:val="01951A5C"/>
    <w:rsid w:val="01986E2D"/>
    <w:rsid w:val="01BD3148"/>
    <w:rsid w:val="01D31E76"/>
    <w:rsid w:val="01DB40AE"/>
    <w:rsid w:val="01E639B3"/>
    <w:rsid w:val="01ED5467"/>
    <w:rsid w:val="01F23DA2"/>
    <w:rsid w:val="02032C70"/>
    <w:rsid w:val="02051DD1"/>
    <w:rsid w:val="022B2442"/>
    <w:rsid w:val="022C7BA1"/>
    <w:rsid w:val="02331167"/>
    <w:rsid w:val="023A03EB"/>
    <w:rsid w:val="024C3148"/>
    <w:rsid w:val="026233AB"/>
    <w:rsid w:val="02936983"/>
    <w:rsid w:val="02A5259A"/>
    <w:rsid w:val="02CA76F3"/>
    <w:rsid w:val="02CB26CB"/>
    <w:rsid w:val="031C639A"/>
    <w:rsid w:val="03330D72"/>
    <w:rsid w:val="03457615"/>
    <w:rsid w:val="035B2D5C"/>
    <w:rsid w:val="03AA6147"/>
    <w:rsid w:val="03B14657"/>
    <w:rsid w:val="03B76B46"/>
    <w:rsid w:val="03B97842"/>
    <w:rsid w:val="03D378D4"/>
    <w:rsid w:val="04274338"/>
    <w:rsid w:val="043B732E"/>
    <w:rsid w:val="0461487D"/>
    <w:rsid w:val="04B63FB0"/>
    <w:rsid w:val="04CD64A1"/>
    <w:rsid w:val="04D40E5E"/>
    <w:rsid w:val="04E4665E"/>
    <w:rsid w:val="05AC470B"/>
    <w:rsid w:val="05BC0775"/>
    <w:rsid w:val="05C62578"/>
    <w:rsid w:val="05D21A9B"/>
    <w:rsid w:val="064938C2"/>
    <w:rsid w:val="066C1EDE"/>
    <w:rsid w:val="067E33F1"/>
    <w:rsid w:val="06957202"/>
    <w:rsid w:val="06CE44A3"/>
    <w:rsid w:val="06D91009"/>
    <w:rsid w:val="071E6A2C"/>
    <w:rsid w:val="074C5548"/>
    <w:rsid w:val="075E082C"/>
    <w:rsid w:val="078C14AD"/>
    <w:rsid w:val="07A2442C"/>
    <w:rsid w:val="07B20957"/>
    <w:rsid w:val="07E85A93"/>
    <w:rsid w:val="080F12B9"/>
    <w:rsid w:val="08426B06"/>
    <w:rsid w:val="085E6CAB"/>
    <w:rsid w:val="08746854"/>
    <w:rsid w:val="087B50A4"/>
    <w:rsid w:val="08AB3B33"/>
    <w:rsid w:val="08BF1469"/>
    <w:rsid w:val="08DC5761"/>
    <w:rsid w:val="08EF7202"/>
    <w:rsid w:val="0903661F"/>
    <w:rsid w:val="090706BD"/>
    <w:rsid w:val="094F4201"/>
    <w:rsid w:val="096C07C3"/>
    <w:rsid w:val="097D6F05"/>
    <w:rsid w:val="09AD54BF"/>
    <w:rsid w:val="09DC6B84"/>
    <w:rsid w:val="0A296FA2"/>
    <w:rsid w:val="0A2C2DA6"/>
    <w:rsid w:val="0A3B688C"/>
    <w:rsid w:val="0A6D099F"/>
    <w:rsid w:val="0A87637C"/>
    <w:rsid w:val="0A9B2CA2"/>
    <w:rsid w:val="0A9B7656"/>
    <w:rsid w:val="0A9D606D"/>
    <w:rsid w:val="0ACC3B8D"/>
    <w:rsid w:val="0AE96DDE"/>
    <w:rsid w:val="0B133112"/>
    <w:rsid w:val="0B1E5BD8"/>
    <w:rsid w:val="0B4E2340"/>
    <w:rsid w:val="0B6A5879"/>
    <w:rsid w:val="0BE30441"/>
    <w:rsid w:val="0C0E4177"/>
    <w:rsid w:val="0C6A0A25"/>
    <w:rsid w:val="0C737884"/>
    <w:rsid w:val="0CB43E53"/>
    <w:rsid w:val="0CCC74EA"/>
    <w:rsid w:val="0D134205"/>
    <w:rsid w:val="0D135E23"/>
    <w:rsid w:val="0D1510AE"/>
    <w:rsid w:val="0D35657D"/>
    <w:rsid w:val="0D4A7238"/>
    <w:rsid w:val="0DA736EC"/>
    <w:rsid w:val="0DAD1697"/>
    <w:rsid w:val="0E060E49"/>
    <w:rsid w:val="0E4B65DA"/>
    <w:rsid w:val="0E78545C"/>
    <w:rsid w:val="0E8471AF"/>
    <w:rsid w:val="0EC21D2E"/>
    <w:rsid w:val="0EEB7795"/>
    <w:rsid w:val="0F2D41BD"/>
    <w:rsid w:val="0F654E26"/>
    <w:rsid w:val="0FB90BFB"/>
    <w:rsid w:val="0FC44298"/>
    <w:rsid w:val="0FFD656C"/>
    <w:rsid w:val="101F3BF1"/>
    <w:rsid w:val="104604B5"/>
    <w:rsid w:val="10644DB0"/>
    <w:rsid w:val="10861B58"/>
    <w:rsid w:val="10934D68"/>
    <w:rsid w:val="11045C29"/>
    <w:rsid w:val="112F2F2B"/>
    <w:rsid w:val="115202A5"/>
    <w:rsid w:val="11995FE0"/>
    <w:rsid w:val="11DD28EE"/>
    <w:rsid w:val="11E475BB"/>
    <w:rsid w:val="12280D4B"/>
    <w:rsid w:val="12435A60"/>
    <w:rsid w:val="12632796"/>
    <w:rsid w:val="126A5350"/>
    <w:rsid w:val="127110BA"/>
    <w:rsid w:val="131D1F27"/>
    <w:rsid w:val="13382929"/>
    <w:rsid w:val="134E60F7"/>
    <w:rsid w:val="13715CA9"/>
    <w:rsid w:val="13C022DF"/>
    <w:rsid w:val="143E6D3D"/>
    <w:rsid w:val="14554000"/>
    <w:rsid w:val="14C73EC5"/>
    <w:rsid w:val="14FD0332"/>
    <w:rsid w:val="14FD5D2E"/>
    <w:rsid w:val="153A489D"/>
    <w:rsid w:val="159B2C73"/>
    <w:rsid w:val="15A301B3"/>
    <w:rsid w:val="16096DDF"/>
    <w:rsid w:val="16365875"/>
    <w:rsid w:val="16636BBC"/>
    <w:rsid w:val="16745089"/>
    <w:rsid w:val="16941681"/>
    <w:rsid w:val="169A6F9F"/>
    <w:rsid w:val="16A44F5E"/>
    <w:rsid w:val="16C86983"/>
    <w:rsid w:val="171747D4"/>
    <w:rsid w:val="17332406"/>
    <w:rsid w:val="173607B9"/>
    <w:rsid w:val="17597346"/>
    <w:rsid w:val="17685EA8"/>
    <w:rsid w:val="177E51E7"/>
    <w:rsid w:val="179D04E7"/>
    <w:rsid w:val="17BA0EF6"/>
    <w:rsid w:val="17FE636B"/>
    <w:rsid w:val="18193460"/>
    <w:rsid w:val="184E7D03"/>
    <w:rsid w:val="186737B7"/>
    <w:rsid w:val="18C57D8C"/>
    <w:rsid w:val="18C85832"/>
    <w:rsid w:val="18E1351D"/>
    <w:rsid w:val="18EB409F"/>
    <w:rsid w:val="18FF314D"/>
    <w:rsid w:val="193F4C80"/>
    <w:rsid w:val="19E251C6"/>
    <w:rsid w:val="1A226EC4"/>
    <w:rsid w:val="1A817762"/>
    <w:rsid w:val="1ADF44C5"/>
    <w:rsid w:val="1AE14C0D"/>
    <w:rsid w:val="1B1475CD"/>
    <w:rsid w:val="1B3923A1"/>
    <w:rsid w:val="1B6F1735"/>
    <w:rsid w:val="1B993DF2"/>
    <w:rsid w:val="1BA80F96"/>
    <w:rsid w:val="1BD0684F"/>
    <w:rsid w:val="1C183EEA"/>
    <w:rsid w:val="1C3A2817"/>
    <w:rsid w:val="1C827524"/>
    <w:rsid w:val="1C844D7D"/>
    <w:rsid w:val="1CEE2DF1"/>
    <w:rsid w:val="1CEF5512"/>
    <w:rsid w:val="1D0A15F1"/>
    <w:rsid w:val="1D4C2635"/>
    <w:rsid w:val="1D75219F"/>
    <w:rsid w:val="1D853C67"/>
    <w:rsid w:val="1D9016A2"/>
    <w:rsid w:val="1DB9291E"/>
    <w:rsid w:val="1DC14A7F"/>
    <w:rsid w:val="1E130CB9"/>
    <w:rsid w:val="1E746784"/>
    <w:rsid w:val="1E844848"/>
    <w:rsid w:val="1E982E13"/>
    <w:rsid w:val="1EEA58EC"/>
    <w:rsid w:val="1EF416E0"/>
    <w:rsid w:val="1F4D7A4A"/>
    <w:rsid w:val="1F7379A7"/>
    <w:rsid w:val="1F7B427B"/>
    <w:rsid w:val="1FB1627A"/>
    <w:rsid w:val="1FF07192"/>
    <w:rsid w:val="20893B00"/>
    <w:rsid w:val="209A7B1B"/>
    <w:rsid w:val="20D87D06"/>
    <w:rsid w:val="210E6EE4"/>
    <w:rsid w:val="21B70648"/>
    <w:rsid w:val="21C736EE"/>
    <w:rsid w:val="220D25CB"/>
    <w:rsid w:val="22773573"/>
    <w:rsid w:val="22C36615"/>
    <w:rsid w:val="22F71798"/>
    <w:rsid w:val="22FC302F"/>
    <w:rsid w:val="231C2189"/>
    <w:rsid w:val="23545D39"/>
    <w:rsid w:val="23574C42"/>
    <w:rsid w:val="239755EE"/>
    <w:rsid w:val="23AA18D4"/>
    <w:rsid w:val="23C407D8"/>
    <w:rsid w:val="23D11104"/>
    <w:rsid w:val="23F85AED"/>
    <w:rsid w:val="23FF7BF6"/>
    <w:rsid w:val="240D19F3"/>
    <w:rsid w:val="24101203"/>
    <w:rsid w:val="248A1D40"/>
    <w:rsid w:val="24991AFF"/>
    <w:rsid w:val="24AD0A7B"/>
    <w:rsid w:val="255A54C1"/>
    <w:rsid w:val="256C0038"/>
    <w:rsid w:val="25A23294"/>
    <w:rsid w:val="25A36BEE"/>
    <w:rsid w:val="25F94E7E"/>
    <w:rsid w:val="26256125"/>
    <w:rsid w:val="262645BC"/>
    <w:rsid w:val="262A5E9A"/>
    <w:rsid w:val="26644D81"/>
    <w:rsid w:val="268361C9"/>
    <w:rsid w:val="26982758"/>
    <w:rsid w:val="26A42928"/>
    <w:rsid w:val="26C41CDF"/>
    <w:rsid w:val="26EF6CE8"/>
    <w:rsid w:val="271806CD"/>
    <w:rsid w:val="27206791"/>
    <w:rsid w:val="2737095E"/>
    <w:rsid w:val="27F876C7"/>
    <w:rsid w:val="27FE7150"/>
    <w:rsid w:val="281939D9"/>
    <w:rsid w:val="284A53F5"/>
    <w:rsid w:val="28570553"/>
    <w:rsid w:val="28947E56"/>
    <w:rsid w:val="289B1F65"/>
    <w:rsid w:val="28CD2603"/>
    <w:rsid w:val="28F42509"/>
    <w:rsid w:val="28F647F6"/>
    <w:rsid w:val="28F84CFB"/>
    <w:rsid w:val="28FF05FD"/>
    <w:rsid w:val="29087738"/>
    <w:rsid w:val="29222071"/>
    <w:rsid w:val="29243DEC"/>
    <w:rsid w:val="295C5FB0"/>
    <w:rsid w:val="29B93021"/>
    <w:rsid w:val="29DE5C96"/>
    <w:rsid w:val="29E94F1F"/>
    <w:rsid w:val="2A1F383E"/>
    <w:rsid w:val="2A244E77"/>
    <w:rsid w:val="2A2A6ADC"/>
    <w:rsid w:val="2A7F6F98"/>
    <w:rsid w:val="2ACD1206"/>
    <w:rsid w:val="2AFA6DE6"/>
    <w:rsid w:val="2B075E35"/>
    <w:rsid w:val="2B0F3261"/>
    <w:rsid w:val="2B1458AA"/>
    <w:rsid w:val="2BEF1073"/>
    <w:rsid w:val="2C3E1669"/>
    <w:rsid w:val="2C6F3E10"/>
    <w:rsid w:val="2C727A3E"/>
    <w:rsid w:val="2CA43599"/>
    <w:rsid w:val="2CA8655D"/>
    <w:rsid w:val="2CAA2C89"/>
    <w:rsid w:val="2CB23978"/>
    <w:rsid w:val="2CEB0E2F"/>
    <w:rsid w:val="2D1D76F9"/>
    <w:rsid w:val="2D547E85"/>
    <w:rsid w:val="2D591D2D"/>
    <w:rsid w:val="2D7E16DE"/>
    <w:rsid w:val="2DD408B9"/>
    <w:rsid w:val="2E14000A"/>
    <w:rsid w:val="2E1F74CA"/>
    <w:rsid w:val="2E242BFE"/>
    <w:rsid w:val="2E2E1B27"/>
    <w:rsid w:val="2E2E7497"/>
    <w:rsid w:val="2E315FEC"/>
    <w:rsid w:val="2E43039E"/>
    <w:rsid w:val="2E6931CA"/>
    <w:rsid w:val="2EA579CA"/>
    <w:rsid w:val="2EF42452"/>
    <w:rsid w:val="2EF630A9"/>
    <w:rsid w:val="2F6D3733"/>
    <w:rsid w:val="2F837AFE"/>
    <w:rsid w:val="2F91384F"/>
    <w:rsid w:val="2FEF7B5F"/>
    <w:rsid w:val="2FF42884"/>
    <w:rsid w:val="2FF45278"/>
    <w:rsid w:val="2FFC356C"/>
    <w:rsid w:val="2FFD3FBD"/>
    <w:rsid w:val="300F408B"/>
    <w:rsid w:val="30221664"/>
    <w:rsid w:val="302F2D6E"/>
    <w:rsid w:val="30501589"/>
    <w:rsid w:val="305715F5"/>
    <w:rsid w:val="30E40FD5"/>
    <w:rsid w:val="312A0DC5"/>
    <w:rsid w:val="314D5179"/>
    <w:rsid w:val="318F3CA6"/>
    <w:rsid w:val="31992E1F"/>
    <w:rsid w:val="31AC7157"/>
    <w:rsid w:val="31CC0897"/>
    <w:rsid w:val="31CC369F"/>
    <w:rsid w:val="31D57F96"/>
    <w:rsid w:val="32025EDC"/>
    <w:rsid w:val="323E6F05"/>
    <w:rsid w:val="32514E77"/>
    <w:rsid w:val="326950D8"/>
    <w:rsid w:val="327161F4"/>
    <w:rsid w:val="327E75F1"/>
    <w:rsid w:val="328759F8"/>
    <w:rsid w:val="32A71886"/>
    <w:rsid w:val="32D605F1"/>
    <w:rsid w:val="331A6FBF"/>
    <w:rsid w:val="3367376C"/>
    <w:rsid w:val="33CB41CF"/>
    <w:rsid w:val="340A34DC"/>
    <w:rsid w:val="34141988"/>
    <w:rsid w:val="34263476"/>
    <w:rsid w:val="34DB4102"/>
    <w:rsid w:val="3550661B"/>
    <w:rsid w:val="3559500E"/>
    <w:rsid w:val="35AF2DAA"/>
    <w:rsid w:val="36020BA0"/>
    <w:rsid w:val="361622E4"/>
    <w:rsid w:val="3620774F"/>
    <w:rsid w:val="36470CFF"/>
    <w:rsid w:val="366E638D"/>
    <w:rsid w:val="36FB6E20"/>
    <w:rsid w:val="36FE642A"/>
    <w:rsid w:val="37557C80"/>
    <w:rsid w:val="37693E89"/>
    <w:rsid w:val="37702BCE"/>
    <w:rsid w:val="379C71F3"/>
    <w:rsid w:val="37BD1138"/>
    <w:rsid w:val="37D5317C"/>
    <w:rsid w:val="37E97D76"/>
    <w:rsid w:val="380A35DF"/>
    <w:rsid w:val="382536C1"/>
    <w:rsid w:val="38450FA0"/>
    <w:rsid w:val="3847529F"/>
    <w:rsid w:val="385F36F3"/>
    <w:rsid w:val="38F22685"/>
    <w:rsid w:val="39403DA1"/>
    <w:rsid w:val="395368FF"/>
    <w:rsid w:val="395F16C6"/>
    <w:rsid w:val="39C32713"/>
    <w:rsid w:val="39CF257C"/>
    <w:rsid w:val="3A294245"/>
    <w:rsid w:val="3A4C372E"/>
    <w:rsid w:val="3AAF3757"/>
    <w:rsid w:val="3AC75ED2"/>
    <w:rsid w:val="3B100974"/>
    <w:rsid w:val="3B344D7B"/>
    <w:rsid w:val="3B3C5AE2"/>
    <w:rsid w:val="3B7071BC"/>
    <w:rsid w:val="3B886AC9"/>
    <w:rsid w:val="3B9C4199"/>
    <w:rsid w:val="3BAB5E2B"/>
    <w:rsid w:val="3BD30013"/>
    <w:rsid w:val="3C036691"/>
    <w:rsid w:val="3C267D43"/>
    <w:rsid w:val="3C2757DA"/>
    <w:rsid w:val="3C6A2B73"/>
    <w:rsid w:val="3C805761"/>
    <w:rsid w:val="3CA04F5B"/>
    <w:rsid w:val="3CA61AF1"/>
    <w:rsid w:val="3CC13452"/>
    <w:rsid w:val="3CCE6443"/>
    <w:rsid w:val="3CDE5170"/>
    <w:rsid w:val="3CF7124A"/>
    <w:rsid w:val="3D2B5785"/>
    <w:rsid w:val="3D396F76"/>
    <w:rsid w:val="3D5F0A3D"/>
    <w:rsid w:val="3D7E2863"/>
    <w:rsid w:val="3D934F21"/>
    <w:rsid w:val="3DA853B0"/>
    <w:rsid w:val="3E6F0B22"/>
    <w:rsid w:val="3E89419D"/>
    <w:rsid w:val="3EDE082B"/>
    <w:rsid w:val="3EEC25D6"/>
    <w:rsid w:val="3F2B59A7"/>
    <w:rsid w:val="3F4F7FCE"/>
    <w:rsid w:val="3F55045D"/>
    <w:rsid w:val="3F763004"/>
    <w:rsid w:val="3F772411"/>
    <w:rsid w:val="3FDF33DF"/>
    <w:rsid w:val="3FE125BA"/>
    <w:rsid w:val="3FF06AFA"/>
    <w:rsid w:val="40122424"/>
    <w:rsid w:val="402B6B0B"/>
    <w:rsid w:val="40856FCE"/>
    <w:rsid w:val="40A431D2"/>
    <w:rsid w:val="40EE579B"/>
    <w:rsid w:val="41111EDC"/>
    <w:rsid w:val="41946DA4"/>
    <w:rsid w:val="41C20F2F"/>
    <w:rsid w:val="41CB536F"/>
    <w:rsid w:val="41F050E0"/>
    <w:rsid w:val="42182840"/>
    <w:rsid w:val="42197362"/>
    <w:rsid w:val="42A016F7"/>
    <w:rsid w:val="42AF738C"/>
    <w:rsid w:val="42DD5A55"/>
    <w:rsid w:val="4359653C"/>
    <w:rsid w:val="43645F5F"/>
    <w:rsid w:val="438077D1"/>
    <w:rsid w:val="43921C90"/>
    <w:rsid w:val="43F653AF"/>
    <w:rsid w:val="43FF49DA"/>
    <w:rsid w:val="441517D5"/>
    <w:rsid w:val="443D1B11"/>
    <w:rsid w:val="447D518B"/>
    <w:rsid w:val="44C05703"/>
    <w:rsid w:val="44FF637A"/>
    <w:rsid w:val="452A0DEB"/>
    <w:rsid w:val="45D272AE"/>
    <w:rsid w:val="46052D2F"/>
    <w:rsid w:val="46367BF2"/>
    <w:rsid w:val="46372B7F"/>
    <w:rsid w:val="46440598"/>
    <w:rsid w:val="46563C83"/>
    <w:rsid w:val="467832EE"/>
    <w:rsid w:val="46B113B5"/>
    <w:rsid w:val="46DF3DE9"/>
    <w:rsid w:val="47382BAC"/>
    <w:rsid w:val="47384317"/>
    <w:rsid w:val="47A13B09"/>
    <w:rsid w:val="47AB1F17"/>
    <w:rsid w:val="47C3748F"/>
    <w:rsid w:val="47CD4E7C"/>
    <w:rsid w:val="47D02A20"/>
    <w:rsid w:val="4827428C"/>
    <w:rsid w:val="48341F63"/>
    <w:rsid w:val="48516783"/>
    <w:rsid w:val="485C0DD8"/>
    <w:rsid w:val="489E6717"/>
    <w:rsid w:val="48B15E75"/>
    <w:rsid w:val="4989535A"/>
    <w:rsid w:val="49A3332E"/>
    <w:rsid w:val="49CB203A"/>
    <w:rsid w:val="4A0E190E"/>
    <w:rsid w:val="4A1F49C0"/>
    <w:rsid w:val="4A302566"/>
    <w:rsid w:val="4A3522B2"/>
    <w:rsid w:val="4A563B18"/>
    <w:rsid w:val="4A9868BC"/>
    <w:rsid w:val="4AAE1241"/>
    <w:rsid w:val="4ADE2351"/>
    <w:rsid w:val="4B110B78"/>
    <w:rsid w:val="4B1228B6"/>
    <w:rsid w:val="4B2B3BB5"/>
    <w:rsid w:val="4B566A61"/>
    <w:rsid w:val="4BAC5237"/>
    <w:rsid w:val="4C6E785E"/>
    <w:rsid w:val="4C964D99"/>
    <w:rsid w:val="4C990853"/>
    <w:rsid w:val="4CB04843"/>
    <w:rsid w:val="4CEB5D16"/>
    <w:rsid w:val="4D310E65"/>
    <w:rsid w:val="4D7C47B7"/>
    <w:rsid w:val="4DB15507"/>
    <w:rsid w:val="4DE77C50"/>
    <w:rsid w:val="4DE93A26"/>
    <w:rsid w:val="4DF65E7F"/>
    <w:rsid w:val="4E28469C"/>
    <w:rsid w:val="4E2D672A"/>
    <w:rsid w:val="4E8E198A"/>
    <w:rsid w:val="4EB74511"/>
    <w:rsid w:val="4EFB06A8"/>
    <w:rsid w:val="4EFD76F7"/>
    <w:rsid w:val="4F5D36C7"/>
    <w:rsid w:val="4F680591"/>
    <w:rsid w:val="4F814D3B"/>
    <w:rsid w:val="4F980C22"/>
    <w:rsid w:val="501A07BA"/>
    <w:rsid w:val="503E679A"/>
    <w:rsid w:val="50774404"/>
    <w:rsid w:val="50824D55"/>
    <w:rsid w:val="50C54253"/>
    <w:rsid w:val="513F6A42"/>
    <w:rsid w:val="51A74955"/>
    <w:rsid w:val="51B20C22"/>
    <w:rsid w:val="51B55399"/>
    <w:rsid w:val="51C16D99"/>
    <w:rsid w:val="51D7562B"/>
    <w:rsid w:val="51DB083B"/>
    <w:rsid w:val="51DD57AF"/>
    <w:rsid w:val="52010C47"/>
    <w:rsid w:val="52852745"/>
    <w:rsid w:val="529C3FE4"/>
    <w:rsid w:val="52A67C32"/>
    <w:rsid w:val="536B035A"/>
    <w:rsid w:val="540B20C4"/>
    <w:rsid w:val="543E3D3E"/>
    <w:rsid w:val="545D53D5"/>
    <w:rsid w:val="54720A95"/>
    <w:rsid w:val="549F0ECC"/>
    <w:rsid w:val="54A016B4"/>
    <w:rsid w:val="54CB39E5"/>
    <w:rsid w:val="54E178A3"/>
    <w:rsid w:val="54E62EAA"/>
    <w:rsid w:val="54F1488F"/>
    <w:rsid w:val="54F75D52"/>
    <w:rsid w:val="55796F77"/>
    <w:rsid w:val="55A45480"/>
    <w:rsid w:val="55AC6396"/>
    <w:rsid w:val="567A5F88"/>
    <w:rsid w:val="567C1A58"/>
    <w:rsid w:val="56E95BFC"/>
    <w:rsid w:val="57237CE1"/>
    <w:rsid w:val="5757408E"/>
    <w:rsid w:val="575E1D58"/>
    <w:rsid w:val="57754641"/>
    <w:rsid w:val="578A7979"/>
    <w:rsid w:val="579E2B86"/>
    <w:rsid w:val="57D71EDE"/>
    <w:rsid w:val="58076FDD"/>
    <w:rsid w:val="580A5058"/>
    <w:rsid w:val="583B1B63"/>
    <w:rsid w:val="587A7DE1"/>
    <w:rsid w:val="5899537D"/>
    <w:rsid w:val="58B20A6E"/>
    <w:rsid w:val="58BB45A0"/>
    <w:rsid w:val="58CF0D88"/>
    <w:rsid w:val="593E45E6"/>
    <w:rsid w:val="59722B7D"/>
    <w:rsid w:val="598A16F3"/>
    <w:rsid w:val="59996ED8"/>
    <w:rsid w:val="59AD2A36"/>
    <w:rsid w:val="59DB73B0"/>
    <w:rsid w:val="59E10547"/>
    <w:rsid w:val="5A291F81"/>
    <w:rsid w:val="5B116738"/>
    <w:rsid w:val="5B37183E"/>
    <w:rsid w:val="5B3A6A5F"/>
    <w:rsid w:val="5B71021B"/>
    <w:rsid w:val="5B783BF6"/>
    <w:rsid w:val="5B787AF2"/>
    <w:rsid w:val="5BB316F4"/>
    <w:rsid w:val="5BDD75F1"/>
    <w:rsid w:val="5BEC4B45"/>
    <w:rsid w:val="5C4C4F62"/>
    <w:rsid w:val="5C5E38CC"/>
    <w:rsid w:val="5C62639C"/>
    <w:rsid w:val="5C7D1BB0"/>
    <w:rsid w:val="5C9F1FAB"/>
    <w:rsid w:val="5CE543E9"/>
    <w:rsid w:val="5CFD68FA"/>
    <w:rsid w:val="5D506B04"/>
    <w:rsid w:val="5D506B49"/>
    <w:rsid w:val="5D580D91"/>
    <w:rsid w:val="5D702A8F"/>
    <w:rsid w:val="5D721189"/>
    <w:rsid w:val="5D7E61C0"/>
    <w:rsid w:val="5D897165"/>
    <w:rsid w:val="5DB10937"/>
    <w:rsid w:val="5E4A3C9B"/>
    <w:rsid w:val="5E9327F2"/>
    <w:rsid w:val="5EA1480F"/>
    <w:rsid w:val="5ECA09FC"/>
    <w:rsid w:val="5EEE3EC0"/>
    <w:rsid w:val="5F080917"/>
    <w:rsid w:val="5F1E3EB6"/>
    <w:rsid w:val="5F63699E"/>
    <w:rsid w:val="5F642E7A"/>
    <w:rsid w:val="5F8D1990"/>
    <w:rsid w:val="5F8E2041"/>
    <w:rsid w:val="5FA95196"/>
    <w:rsid w:val="5FCB35DD"/>
    <w:rsid w:val="5FCB719C"/>
    <w:rsid w:val="5FD73590"/>
    <w:rsid w:val="5FE94458"/>
    <w:rsid w:val="5FEA4570"/>
    <w:rsid w:val="601D3258"/>
    <w:rsid w:val="606816EB"/>
    <w:rsid w:val="606C4E35"/>
    <w:rsid w:val="60E00053"/>
    <w:rsid w:val="61506B6F"/>
    <w:rsid w:val="61846CF9"/>
    <w:rsid w:val="619C367F"/>
    <w:rsid w:val="61D55205"/>
    <w:rsid w:val="6206551F"/>
    <w:rsid w:val="62201AA2"/>
    <w:rsid w:val="622445A5"/>
    <w:rsid w:val="6229297C"/>
    <w:rsid w:val="629175B3"/>
    <w:rsid w:val="62B75763"/>
    <w:rsid w:val="62C00579"/>
    <w:rsid w:val="62C715B7"/>
    <w:rsid w:val="62E13C66"/>
    <w:rsid w:val="62FB6C42"/>
    <w:rsid w:val="6301101F"/>
    <w:rsid w:val="63390F89"/>
    <w:rsid w:val="63B90499"/>
    <w:rsid w:val="63D40532"/>
    <w:rsid w:val="63F15A39"/>
    <w:rsid w:val="6422770D"/>
    <w:rsid w:val="64960E22"/>
    <w:rsid w:val="64C32E52"/>
    <w:rsid w:val="64E40DBD"/>
    <w:rsid w:val="64ED4656"/>
    <w:rsid w:val="654F3AAD"/>
    <w:rsid w:val="656925AE"/>
    <w:rsid w:val="65BB36BD"/>
    <w:rsid w:val="65E27A03"/>
    <w:rsid w:val="65F41B02"/>
    <w:rsid w:val="6646078F"/>
    <w:rsid w:val="666E0BC7"/>
    <w:rsid w:val="66A111BA"/>
    <w:rsid w:val="67232ED4"/>
    <w:rsid w:val="67332731"/>
    <w:rsid w:val="6746354C"/>
    <w:rsid w:val="677332DD"/>
    <w:rsid w:val="67866037"/>
    <w:rsid w:val="67A96E02"/>
    <w:rsid w:val="67B213A4"/>
    <w:rsid w:val="67D331C1"/>
    <w:rsid w:val="67D6169F"/>
    <w:rsid w:val="6807119B"/>
    <w:rsid w:val="6813743F"/>
    <w:rsid w:val="682008A2"/>
    <w:rsid w:val="68341C2E"/>
    <w:rsid w:val="686001CC"/>
    <w:rsid w:val="68CF272D"/>
    <w:rsid w:val="69284D14"/>
    <w:rsid w:val="6934583B"/>
    <w:rsid w:val="693C5A34"/>
    <w:rsid w:val="69F35F13"/>
    <w:rsid w:val="6A2D36CC"/>
    <w:rsid w:val="6A38635A"/>
    <w:rsid w:val="6A4412AB"/>
    <w:rsid w:val="6A66196C"/>
    <w:rsid w:val="6A811BFF"/>
    <w:rsid w:val="6A85188B"/>
    <w:rsid w:val="6A9E2FFA"/>
    <w:rsid w:val="6AAF3802"/>
    <w:rsid w:val="6AB14237"/>
    <w:rsid w:val="6B09390B"/>
    <w:rsid w:val="6B09697A"/>
    <w:rsid w:val="6B3B61D5"/>
    <w:rsid w:val="6B4C60D3"/>
    <w:rsid w:val="6B546B05"/>
    <w:rsid w:val="6B5A5F14"/>
    <w:rsid w:val="6B83583C"/>
    <w:rsid w:val="6B88718B"/>
    <w:rsid w:val="6BB6302A"/>
    <w:rsid w:val="6BBD7217"/>
    <w:rsid w:val="6BC73381"/>
    <w:rsid w:val="6C386275"/>
    <w:rsid w:val="6CB831E1"/>
    <w:rsid w:val="6CE626AB"/>
    <w:rsid w:val="6CF23026"/>
    <w:rsid w:val="6D121F00"/>
    <w:rsid w:val="6D321C61"/>
    <w:rsid w:val="6D4B5DA5"/>
    <w:rsid w:val="6D65363D"/>
    <w:rsid w:val="6D9203EB"/>
    <w:rsid w:val="6DDB56A0"/>
    <w:rsid w:val="6DEE2DA3"/>
    <w:rsid w:val="6E017121"/>
    <w:rsid w:val="6E2912C5"/>
    <w:rsid w:val="6E360AFF"/>
    <w:rsid w:val="6E8D5D91"/>
    <w:rsid w:val="6F0A4C12"/>
    <w:rsid w:val="6F1137CB"/>
    <w:rsid w:val="6F1E5148"/>
    <w:rsid w:val="6F6519C1"/>
    <w:rsid w:val="6F790B15"/>
    <w:rsid w:val="6FC922D8"/>
    <w:rsid w:val="6FFE2D5B"/>
    <w:rsid w:val="700E5D64"/>
    <w:rsid w:val="701841E5"/>
    <w:rsid w:val="70237D3B"/>
    <w:rsid w:val="70B836A3"/>
    <w:rsid w:val="70BF4779"/>
    <w:rsid w:val="70CE258F"/>
    <w:rsid w:val="70D35F18"/>
    <w:rsid w:val="70F6592E"/>
    <w:rsid w:val="711C2B6F"/>
    <w:rsid w:val="71325131"/>
    <w:rsid w:val="71334429"/>
    <w:rsid w:val="71654F3B"/>
    <w:rsid w:val="71912545"/>
    <w:rsid w:val="71B30DA7"/>
    <w:rsid w:val="71B413F9"/>
    <w:rsid w:val="71D31FC1"/>
    <w:rsid w:val="71ED4ABA"/>
    <w:rsid w:val="723847C1"/>
    <w:rsid w:val="72B36405"/>
    <w:rsid w:val="72DB509A"/>
    <w:rsid w:val="732007F9"/>
    <w:rsid w:val="735816D7"/>
    <w:rsid w:val="73A00A89"/>
    <w:rsid w:val="742063EA"/>
    <w:rsid w:val="745705E3"/>
    <w:rsid w:val="746F2455"/>
    <w:rsid w:val="74BE4609"/>
    <w:rsid w:val="74C16FBC"/>
    <w:rsid w:val="74DA077F"/>
    <w:rsid w:val="74FE3BEB"/>
    <w:rsid w:val="75726DF6"/>
    <w:rsid w:val="757B67F5"/>
    <w:rsid w:val="75852865"/>
    <w:rsid w:val="75AD1758"/>
    <w:rsid w:val="76070BA2"/>
    <w:rsid w:val="763E321F"/>
    <w:rsid w:val="765E00E7"/>
    <w:rsid w:val="767B5E45"/>
    <w:rsid w:val="767C5377"/>
    <w:rsid w:val="76A54B1F"/>
    <w:rsid w:val="76ED5DAD"/>
    <w:rsid w:val="774127D9"/>
    <w:rsid w:val="775F5DF4"/>
    <w:rsid w:val="77C509AD"/>
    <w:rsid w:val="77CC49A7"/>
    <w:rsid w:val="786E3829"/>
    <w:rsid w:val="78DB1390"/>
    <w:rsid w:val="790F1EF8"/>
    <w:rsid w:val="79191AC8"/>
    <w:rsid w:val="79445D4E"/>
    <w:rsid w:val="79AA4395"/>
    <w:rsid w:val="79C168F8"/>
    <w:rsid w:val="79E02821"/>
    <w:rsid w:val="7A2D56E9"/>
    <w:rsid w:val="7A506EFD"/>
    <w:rsid w:val="7AB82502"/>
    <w:rsid w:val="7AD17F32"/>
    <w:rsid w:val="7AD866FB"/>
    <w:rsid w:val="7B1943C6"/>
    <w:rsid w:val="7B3B008E"/>
    <w:rsid w:val="7B3E4616"/>
    <w:rsid w:val="7B4B3547"/>
    <w:rsid w:val="7B4E3AD1"/>
    <w:rsid w:val="7B593AB6"/>
    <w:rsid w:val="7B822D5B"/>
    <w:rsid w:val="7B8C33FE"/>
    <w:rsid w:val="7B9E6A95"/>
    <w:rsid w:val="7BA56573"/>
    <w:rsid w:val="7BF32A3C"/>
    <w:rsid w:val="7C076D33"/>
    <w:rsid w:val="7C2430EE"/>
    <w:rsid w:val="7C513D7B"/>
    <w:rsid w:val="7C6050A2"/>
    <w:rsid w:val="7C844549"/>
    <w:rsid w:val="7C98428C"/>
    <w:rsid w:val="7CA922FE"/>
    <w:rsid w:val="7CAE7E60"/>
    <w:rsid w:val="7D507DF8"/>
    <w:rsid w:val="7D8102DF"/>
    <w:rsid w:val="7D846F3A"/>
    <w:rsid w:val="7DC43529"/>
    <w:rsid w:val="7DCF0E1F"/>
    <w:rsid w:val="7DD05912"/>
    <w:rsid w:val="7DE05337"/>
    <w:rsid w:val="7E94116C"/>
    <w:rsid w:val="7EEF4D9C"/>
    <w:rsid w:val="7F656376"/>
    <w:rsid w:val="7FF1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823DE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92471A"/>
    <w:rPr>
      <w:rFonts w:ascii="宋体" w:eastAsia="宋体"/>
      <w:sz w:val="24"/>
    </w:rPr>
  </w:style>
  <w:style w:type="character" w:customStyle="1" w:styleId="a4">
    <w:name w:val="文档结构图字符"/>
    <w:basedOn w:val="a0"/>
    <w:link w:val="a3"/>
    <w:rsid w:val="0092471A"/>
    <w:rPr>
      <w:rFonts w:ascii="宋体" w:hAnsiTheme="minorHAnsi" w:cstheme="min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93</Words>
  <Characters>532</Characters>
  <Application>Microsoft Macintosh Word</Application>
  <DocSecurity>0</DocSecurity>
  <Lines>4</Lines>
  <Paragraphs>1</Paragraphs>
  <ScaleCrop>false</ScaleCrop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zhaopeng214@gmail.com</cp:lastModifiedBy>
  <cp:revision>2</cp:revision>
  <dcterms:created xsi:type="dcterms:W3CDTF">2018-01-10T06:37:00Z</dcterms:created>
  <dcterms:modified xsi:type="dcterms:W3CDTF">2018-01-10T06:37:00Z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