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3863"/>
        </w:rPr>
        <w:t>Algorithmes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7"/>
        </w:rPr>
        <w:t> </w:t>
      </w:r>
      <w:r>
        <w:rPr>
          <w:color w:val="1F3863"/>
        </w:rPr>
        <w:t>Clustering</w:t>
      </w:r>
      <w:r>
        <w:rPr>
          <w:color w:val="1F3863"/>
          <w:spacing w:val="-8"/>
        </w:rPr>
        <w:t> </w:t>
      </w:r>
      <w:r>
        <w:rPr>
          <w:color w:val="1F3863"/>
        </w:rPr>
        <w:t>dans</w:t>
      </w:r>
      <w:r>
        <w:rPr>
          <w:color w:val="1F3863"/>
          <w:spacing w:val="-6"/>
        </w:rPr>
        <w:t> </w:t>
      </w:r>
      <w:r>
        <w:rPr>
          <w:color w:val="1F3863"/>
        </w:rPr>
        <w:t>les</w:t>
      </w:r>
      <w:r>
        <w:rPr>
          <w:color w:val="1F3863"/>
          <w:spacing w:val="-7"/>
        </w:rPr>
        <w:t> </w:t>
      </w:r>
      <w:r>
        <w:rPr>
          <w:color w:val="1F3863"/>
        </w:rPr>
        <w:t>Réseaux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</w:rPr>
        <w:t>Capteurs</w:t>
      </w:r>
      <w:r>
        <w:rPr>
          <w:color w:val="1F3863"/>
          <w:spacing w:val="-9"/>
        </w:rPr>
        <w:t> </w:t>
      </w:r>
      <w:r>
        <w:rPr>
          <w:color w:val="1F3863"/>
        </w:rPr>
        <w:t>Sans</w:t>
      </w:r>
      <w:r>
        <w:rPr>
          <w:color w:val="1F3863"/>
          <w:spacing w:val="-8"/>
        </w:rPr>
        <w:t> </w:t>
      </w:r>
      <w:r>
        <w:rPr>
          <w:color w:val="1F3863"/>
        </w:rPr>
        <w:t>Fil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(RCSF)</w:t>
      </w:r>
    </w:p>
    <w:p>
      <w:pPr>
        <w:spacing w:before="102"/>
        <w:ind w:left="360" w:right="0" w:firstLine="0"/>
        <w:jc w:val="left"/>
        <w:rPr>
          <w:i/>
          <w:sz w:val="22"/>
        </w:rPr>
      </w:pPr>
      <w:r>
        <w:rPr>
          <w:i/>
          <w:color w:val="44536A"/>
          <w:sz w:val="22"/>
        </w:rPr>
        <w:t>Comparatif</w:t>
      </w:r>
      <w:r>
        <w:rPr>
          <w:i/>
          <w:color w:val="44536A"/>
          <w:spacing w:val="-4"/>
          <w:sz w:val="22"/>
        </w:rPr>
        <w:t> </w:t>
      </w:r>
      <w:r>
        <w:rPr>
          <w:i/>
          <w:color w:val="44536A"/>
          <w:sz w:val="22"/>
        </w:rPr>
        <w:t>des</w:t>
      </w:r>
      <w:r>
        <w:rPr>
          <w:i/>
          <w:color w:val="44536A"/>
          <w:spacing w:val="-5"/>
          <w:sz w:val="22"/>
        </w:rPr>
        <w:t> </w:t>
      </w:r>
      <w:r>
        <w:rPr>
          <w:i/>
          <w:color w:val="44536A"/>
          <w:sz w:val="22"/>
        </w:rPr>
        <w:t>principaux</w:t>
      </w:r>
      <w:r>
        <w:rPr>
          <w:i/>
          <w:color w:val="44536A"/>
          <w:spacing w:val="-6"/>
          <w:sz w:val="22"/>
        </w:rPr>
        <w:t> </w:t>
      </w:r>
      <w:r>
        <w:rPr>
          <w:i/>
          <w:color w:val="44536A"/>
          <w:sz w:val="22"/>
        </w:rPr>
        <w:t>algorithmes</w:t>
      </w:r>
      <w:r>
        <w:rPr>
          <w:i/>
          <w:color w:val="44536A"/>
          <w:spacing w:val="-5"/>
          <w:sz w:val="22"/>
        </w:rPr>
        <w:t> </w:t>
      </w:r>
      <w:r>
        <w:rPr>
          <w:i/>
          <w:color w:val="44536A"/>
          <w:sz w:val="22"/>
        </w:rPr>
        <w:t>de</w:t>
      </w:r>
      <w:r>
        <w:rPr>
          <w:i/>
          <w:color w:val="44536A"/>
          <w:spacing w:val="-4"/>
          <w:sz w:val="22"/>
        </w:rPr>
        <w:t> </w:t>
      </w:r>
      <w:r>
        <w:rPr>
          <w:i/>
          <w:color w:val="44536A"/>
          <w:spacing w:val="-2"/>
          <w:sz w:val="22"/>
        </w:rPr>
        <w:t>clustering</w:t>
      </w:r>
    </w:p>
    <w:p>
      <w:pPr>
        <w:pStyle w:val="BodyText"/>
        <w:spacing w:before="47"/>
        <w:rPr>
          <w:i/>
          <w:sz w:val="22"/>
        </w:rPr>
      </w:pPr>
    </w:p>
    <w:p>
      <w:pPr>
        <w:pStyle w:val="Heading2"/>
      </w:pPr>
      <w:r>
        <w:rPr>
          <w:color w:val="2D74B5"/>
        </w:rPr>
        <w:t>Tableau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comparatif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1546"/>
        <w:gridCol w:w="2322"/>
        <w:gridCol w:w="1779"/>
        <w:gridCol w:w="1292"/>
        <w:gridCol w:w="2984"/>
        <w:gridCol w:w="2992"/>
      </w:tblGrid>
      <w:tr>
        <w:trPr>
          <w:trHeight w:val="366" w:hRule="atLeast"/>
        </w:trPr>
        <w:tc>
          <w:tcPr>
            <w:tcW w:w="1292" w:type="dxa"/>
            <w:shd w:val="clear" w:color="auto" w:fill="2E5395"/>
          </w:tcPr>
          <w:p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Algorithme</w:t>
            </w:r>
          </w:p>
        </w:tc>
        <w:tc>
          <w:tcPr>
            <w:tcW w:w="1546" w:type="dxa"/>
            <w:shd w:val="clear" w:color="auto" w:fill="2E5395"/>
          </w:tcPr>
          <w:p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2322" w:type="dxa"/>
            <w:shd w:val="clear" w:color="auto" w:fill="2E5395"/>
          </w:tcPr>
          <w:p>
            <w:pPr>
              <w:pStyle w:val="TableParagraph"/>
              <w:spacing w:before="79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Sélection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du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CH</w:t>
            </w:r>
          </w:p>
        </w:tc>
        <w:tc>
          <w:tcPr>
            <w:tcW w:w="1779" w:type="dxa"/>
            <w:shd w:val="clear" w:color="auto" w:fill="2E5395"/>
          </w:tcPr>
          <w:p>
            <w:pPr>
              <w:pStyle w:val="TableParagraph"/>
              <w:spacing w:before="79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Réseau</w:t>
            </w:r>
          </w:p>
        </w:tc>
        <w:tc>
          <w:tcPr>
            <w:tcW w:w="1292" w:type="dxa"/>
            <w:shd w:val="clear" w:color="auto" w:fill="2E5395"/>
          </w:tcPr>
          <w:p>
            <w:pPr>
              <w:pStyle w:val="TableParagraph"/>
              <w:spacing w:before="79"/>
              <w:ind w:left="9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Complexité</w:t>
            </w:r>
          </w:p>
        </w:tc>
        <w:tc>
          <w:tcPr>
            <w:tcW w:w="2984" w:type="dxa"/>
            <w:shd w:val="clear" w:color="auto" w:fill="2E5395"/>
          </w:tcPr>
          <w:p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Points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forts</w:t>
            </w:r>
          </w:p>
        </w:tc>
        <w:tc>
          <w:tcPr>
            <w:tcW w:w="2992" w:type="dxa"/>
            <w:shd w:val="clear" w:color="auto" w:fill="2E5395"/>
          </w:tcPr>
          <w:p>
            <w:pPr>
              <w:pStyle w:val="TableParagraph"/>
              <w:spacing w:before="7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Limites</w:t>
            </w:r>
          </w:p>
        </w:tc>
      </w:tr>
      <w:tr>
        <w:trPr>
          <w:trHeight w:val="530" w:hRule="atLeast"/>
        </w:trPr>
        <w:tc>
          <w:tcPr>
            <w:tcW w:w="1292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LEACH</w:t>
            </w:r>
          </w:p>
        </w:tc>
        <w:tc>
          <w:tcPr>
            <w:tcW w:w="1546" w:type="dxa"/>
          </w:tcPr>
          <w:p>
            <w:pPr>
              <w:pStyle w:val="TableParagraph"/>
              <w:spacing w:before="69"/>
              <w:ind w:left="100" w:right="544"/>
              <w:rPr>
                <w:sz w:val="17"/>
              </w:rPr>
            </w:pPr>
            <w:r>
              <w:rPr>
                <w:spacing w:val="-2"/>
                <w:sz w:val="17"/>
              </w:rPr>
              <w:t>Distribué, probabiliste</w:t>
            </w:r>
          </w:p>
        </w:tc>
        <w:tc>
          <w:tcPr>
            <w:tcW w:w="2322" w:type="dxa"/>
          </w:tcPr>
          <w:p>
            <w:pPr>
              <w:pStyle w:val="TableParagraph"/>
              <w:ind w:left="97"/>
              <w:rPr>
                <w:sz w:val="17"/>
              </w:rPr>
            </w:pPr>
            <w:r>
              <w:rPr>
                <w:sz w:val="17"/>
              </w:rPr>
              <w:t>Aléatoire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(seuil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probabiliste)</w:t>
            </w:r>
          </w:p>
        </w:tc>
        <w:tc>
          <w:tcPr>
            <w:tcW w:w="1779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</w:t>
            </w:r>
          </w:p>
        </w:tc>
        <w:tc>
          <w:tcPr>
            <w:tcW w:w="1292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Faible</w:t>
            </w:r>
          </w:p>
        </w:tc>
        <w:tc>
          <w:tcPr>
            <w:tcW w:w="2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Simple,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pionnier,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rotation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CH</w:t>
            </w:r>
          </w:p>
        </w:tc>
        <w:tc>
          <w:tcPr>
            <w:tcW w:w="2992" w:type="dxa"/>
          </w:tcPr>
          <w:p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Ne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garantit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une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bonne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répartition, ignore l'énergie résiduelle</w:t>
            </w:r>
          </w:p>
        </w:tc>
      </w:tr>
      <w:tr>
        <w:trPr>
          <w:trHeight w:val="532" w:hRule="atLeast"/>
        </w:trPr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170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LEACH-</w:t>
            </w:r>
            <w:r>
              <w:rPr>
                <w:spacing w:val="-10"/>
                <w:sz w:val="17"/>
              </w:rPr>
              <w:t>C</w:t>
            </w:r>
          </w:p>
        </w:tc>
        <w:tc>
          <w:tcPr>
            <w:tcW w:w="1546" w:type="dxa"/>
            <w:shd w:val="clear" w:color="auto" w:fill="EAF0FA"/>
          </w:tcPr>
          <w:p>
            <w:pPr>
              <w:pStyle w:val="TableParagraph"/>
              <w:spacing w:before="170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Centralisé</w:t>
            </w:r>
          </w:p>
        </w:tc>
        <w:tc>
          <w:tcPr>
            <w:tcW w:w="2322" w:type="dxa"/>
            <w:shd w:val="clear" w:color="auto" w:fill="EAF0FA"/>
          </w:tcPr>
          <w:p>
            <w:pPr>
              <w:pStyle w:val="TableParagraph"/>
              <w:spacing w:before="170"/>
              <w:ind w:left="97"/>
              <w:rPr>
                <w:sz w:val="17"/>
              </w:rPr>
            </w:pPr>
            <w:r>
              <w:rPr>
                <w:sz w:val="17"/>
              </w:rPr>
              <w:t>Station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base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(algo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optimal)</w:t>
            </w:r>
          </w:p>
        </w:tc>
        <w:tc>
          <w:tcPr>
            <w:tcW w:w="1779" w:type="dxa"/>
            <w:shd w:val="clear" w:color="auto" w:fill="EAF0FA"/>
          </w:tcPr>
          <w:p>
            <w:pPr>
              <w:pStyle w:val="TableParagraph"/>
              <w:spacing w:before="170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</w:t>
            </w:r>
          </w:p>
        </w:tc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170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  <w:shd w:val="clear" w:color="auto" w:fill="EAF0FA"/>
          </w:tcPr>
          <w:p>
            <w:pPr>
              <w:pStyle w:val="TableParagraph"/>
              <w:spacing w:before="170"/>
              <w:rPr>
                <w:sz w:val="17"/>
              </w:rPr>
            </w:pPr>
            <w:r>
              <w:rPr>
                <w:sz w:val="17"/>
              </w:rPr>
              <w:t>Meilleure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répartition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CH</w:t>
            </w:r>
          </w:p>
        </w:tc>
        <w:tc>
          <w:tcPr>
            <w:tcW w:w="2992" w:type="dxa"/>
            <w:shd w:val="clear" w:color="auto" w:fill="EAF0FA"/>
          </w:tcPr>
          <w:p>
            <w:pPr>
              <w:pStyle w:val="TableParagraph"/>
              <w:spacing w:before="71"/>
              <w:rPr>
                <w:sz w:val="17"/>
              </w:rPr>
            </w:pPr>
            <w:r>
              <w:rPr>
                <w:sz w:val="17"/>
              </w:rPr>
              <w:t>Nécessite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position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GPS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surcharge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communication</w:t>
            </w:r>
          </w:p>
        </w:tc>
      </w:tr>
      <w:tr>
        <w:trPr>
          <w:trHeight w:val="530" w:hRule="atLeast"/>
        </w:trPr>
        <w:tc>
          <w:tcPr>
            <w:tcW w:w="1292" w:type="dxa"/>
          </w:tcPr>
          <w:p>
            <w:pPr>
              <w:pStyle w:val="TableParagraph"/>
              <w:spacing w:before="168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HEED</w:t>
            </w:r>
          </w:p>
        </w:tc>
        <w:tc>
          <w:tcPr>
            <w:tcW w:w="1546" w:type="dxa"/>
          </w:tcPr>
          <w:p>
            <w:pPr>
              <w:pStyle w:val="TableParagraph"/>
              <w:spacing w:before="168"/>
              <w:ind w:left="100"/>
              <w:rPr>
                <w:sz w:val="17"/>
              </w:rPr>
            </w:pPr>
            <w:r>
              <w:rPr>
                <w:sz w:val="17"/>
              </w:rPr>
              <w:t>Distribué,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hybride</w:t>
            </w:r>
          </w:p>
        </w:tc>
        <w:tc>
          <w:tcPr>
            <w:tcW w:w="2322" w:type="dxa"/>
          </w:tcPr>
          <w:p>
            <w:pPr>
              <w:pStyle w:val="TableParagraph"/>
              <w:spacing w:before="69"/>
              <w:ind w:left="97" w:right="163"/>
              <w:rPr>
                <w:sz w:val="17"/>
              </w:rPr>
            </w:pPr>
            <w:r>
              <w:rPr>
                <w:sz w:val="17"/>
              </w:rPr>
              <w:t>Basé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énergie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résiduelle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coût </w:t>
            </w:r>
            <w:r>
              <w:rPr>
                <w:spacing w:val="-2"/>
                <w:sz w:val="17"/>
              </w:rPr>
              <w:t>intra-cluster</w:t>
            </w:r>
          </w:p>
        </w:tc>
        <w:tc>
          <w:tcPr>
            <w:tcW w:w="1779" w:type="dxa"/>
          </w:tcPr>
          <w:p>
            <w:pPr>
              <w:pStyle w:val="TableParagraph"/>
              <w:spacing w:before="168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Homogène/Hétérogène</w:t>
            </w:r>
          </w:p>
        </w:tc>
        <w:tc>
          <w:tcPr>
            <w:tcW w:w="1292" w:type="dxa"/>
          </w:tcPr>
          <w:p>
            <w:pPr>
              <w:pStyle w:val="TableParagraph"/>
              <w:spacing w:before="168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</w:tcPr>
          <w:p>
            <w:pPr>
              <w:pStyle w:val="TableParagraph"/>
              <w:spacing w:before="69"/>
              <w:ind w:right="191"/>
              <w:rPr>
                <w:sz w:val="17"/>
              </w:rPr>
            </w:pPr>
            <w:r>
              <w:rPr>
                <w:sz w:val="17"/>
              </w:rPr>
              <w:t>Meilleure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distribution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spatiale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que </w:t>
            </w:r>
            <w:r>
              <w:rPr>
                <w:spacing w:val="-2"/>
                <w:sz w:val="17"/>
              </w:rPr>
              <w:t>LEACH</w:t>
            </w:r>
          </w:p>
        </w:tc>
        <w:tc>
          <w:tcPr>
            <w:tcW w:w="2992" w:type="dxa"/>
          </w:tcPr>
          <w:p>
            <w:pPr>
              <w:pStyle w:val="TableParagraph"/>
              <w:spacing w:before="69"/>
              <w:ind w:right="183"/>
              <w:rPr>
                <w:sz w:val="17"/>
              </w:rPr>
            </w:pPr>
            <w:r>
              <w:rPr>
                <w:sz w:val="17"/>
              </w:rPr>
              <w:t>Convergence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plus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lente,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plusieurs </w:t>
            </w:r>
            <w:r>
              <w:rPr>
                <w:spacing w:val="-2"/>
                <w:sz w:val="17"/>
              </w:rPr>
              <w:t>itérations</w:t>
            </w:r>
          </w:p>
        </w:tc>
      </w:tr>
      <w:tr>
        <w:trPr>
          <w:trHeight w:val="532" w:hRule="atLeast"/>
        </w:trPr>
        <w:tc>
          <w:tcPr>
            <w:tcW w:w="1292" w:type="dxa"/>
            <w:shd w:val="clear" w:color="auto" w:fill="EAF0F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TEEN</w:t>
            </w:r>
          </w:p>
        </w:tc>
        <w:tc>
          <w:tcPr>
            <w:tcW w:w="1546" w:type="dxa"/>
            <w:shd w:val="clear" w:color="auto" w:fill="EAF0F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Réactif</w:t>
            </w:r>
          </w:p>
        </w:tc>
        <w:tc>
          <w:tcPr>
            <w:tcW w:w="2322" w:type="dxa"/>
            <w:shd w:val="clear" w:color="auto" w:fill="EAF0FA"/>
          </w:tcPr>
          <w:p>
            <w:pPr>
              <w:pStyle w:val="TableParagraph"/>
              <w:spacing w:before="71"/>
              <w:ind w:left="97" w:right="719"/>
              <w:rPr>
                <w:sz w:val="17"/>
              </w:rPr>
            </w:pPr>
            <w:r>
              <w:rPr>
                <w:sz w:val="17"/>
              </w:rPr>
              <w:t>Hiérarchique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(comme </w:t>
            </w:r>
            <w:r>
              <w:rPr>
                <w:spacing w:val="-2"/>
                <w:sz w:val="17"/>
              </w:rPr>
              <w:t>LEACH)</w:t>
            </w:r>
          </w:p>
        </w:tc>
        <w:tc>
          <w:tcPr>
            <w:tcW w:w="1779" w:type="dxa"/>
            <w:shd w:val="clear" w:color="auto" w:fill="EAF0F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</w:t>
            </w:r>
          </w:p>
        </w:tc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71"/>
              <w:ind w:left="96" w:right="542"/>
              <w:rPr>
                <w:sz w:val="17"/>
              </w:rPr>
            </w:pPr>
            <w:r>
              <w:rPr>
                <w:sz w:val="17"/>
              </w:rPr>
              <w:t>Faible-</w:t>
            </w: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  <w:shd w:val="clear" w:color="auto" w:fill="EAF0FA"/>
          </w:tcPr>
          <w:p>
            <w:pPr>
              <w:pStyle w:val="TableParagraph"/>
              <w:spacing w:before="71"/>
              <w:ind w:right="191"/>
              <w:rPr>
                <w:sz w:val="17"/>
              </w:rPr>
            </w:pPr>
            <w:r>
              <w:rPr>
                <w:sz w:val="17"/>
              </w:rPr>
              <w:t>Très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économe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énergie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(transmission sur événement)</w:t>
            </w:r>
          </w:p>
        </w:tc>
        <w:tc>
          <w:tcPr>
            <w:tcW w:w="2992" w:type="dxa"/>
            <w:shd w:val="clear" w:color="auto" w:fill="EAF0FA"/>
          </w:tcPr>
          <w:p>
            <w:pPr>
              <w:pStyle w:val="TableParagraph"/>
              <w:spacing w:before="71"/>
              <w:ind w:right="183"/>
              <w:rPr>
                <w:sz w:val="17"/>
              </w:rPr>
            </w:pPr>
            <w:r>
              <w:rPr>
                <w:sz w:val="17"/>
              </w:rPr>
              <w:t>Inadapté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aux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applications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nécessitant des rapports périodiques</w:t>
            </w:r>
          </w:p>
        </w:tc>
      </w:tr>
      <w:tr>
        <w:trPr>
          <w:trHeight w:val="529" w:hRule="atLeast"/>
        </w:trPr>
        <w:tc>
          <w:tcPr>
            <w:tcW w:w="1292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APTEEN</w:t>
            </w:r>
          </w:p>
        </w:tc>
        <w:tc>
          <w:tcPr>
            <w:tcW w:w="1546" w:type="dxa"/>
          </w:tcPr>
          <w:p>
            <w:pPr>
              <w:pStyle w:val="TableParagraph"/>
              <w:spacing w:before="69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Hybride (réactif+proactif)</w:t>
            </w:r>
          </w:p>
        </w:tc>
        <w:tc>
          <w:tcPr>
            <w:tcW w:w="2322" w:type="dxa"/>
          </w:tcPr>
          <w:p>
            <w:pPr>
              <w:pStyle w:val="TableParagraph"/>
              <w:ind w:left="97"/>
              <w:rPr>
                <w:sz w:val="17"/>
              </w:rPr>
            </w:pPr>
            <w:r>
              <w:rPr>
                <w:spacing w:val="-2"/>
                <w:sz w:val="17"/>
              </w:rPr>
              <w:t>Hiérarchique</w:t>
            </w:r>
          </w:p>
        </w:tc>
        <w:tc>
          <w:tcPr>
            <w:tcW w:w="1779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</w:t>
            </w:r>
          </w:p>
        </w:tc>
        <w:tc>
          <w:tcPr>
            <w:tcW w:w="1292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Combine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avantages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TEEN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périodique</w:t>
            </w:r>
          </w:p>
        </w:tc>
        <w:tc>
          <w:tcPr>
            <w:tcW w:w="2992" w:type="dxa"/>
          </w:tcPr>
          <w:p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Plus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complexe,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consommation </w:t>
            </w:r>
            <w:r>
              <w:rPr>
                <w:spacing w:val="-2"/>
                <w:sz w:val="17"/>
              </w:rPr>
              <w:t>intermédiaire</w:t>
            </w:r>
          </w:p>
        </w:tc>
      </w:tr>
      <w:tr>
        <w:trPr>
          <w:trHeight w:val="530" w:hRule="atLeast"/>
        </w:trPr>
        <w:tc>
          <w:tcPr>
            <w:tcW w:w="1292" w:type="dxa"/>
            <w:shd w:val="clear" w:color="auto" w:fill="EAF0F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SEP</w:t>
            </w:r>
          </w:p>
        </w:tc>
        <w:tc>
          <w:tcPr>
            <w:tcW w:w="1546" w:type="dxa"/>
            <w:shd w:val="clear" w:color="auto" w:fill="EAF0FA"/>
          </w:tcPr>
          <w:p>
            <w:pPr>
              <w:pStyle w:val="TableParagraph"/>
              <w:spacing w:before="69"/>
              <w:ind w:left="100" w:right="544"/>
              <w:rPr>
                <w:sz w:val="17"/>
              </w:rPr>
            </w:pPr>
            <w:r>
              <w:rPr>
                <w:spacing w:val="-2"/>
                <w:sz w:val="17"/>
              </w:rPr>
              <w:t>Distribué, probabiliste</w:t>
            </w:r>
          </w:p>
        </w:tc>
        <w:tc>
          <w:tcPr>
            <w:tcW w:w="2322" w:type="dxa"/>
            <w:shd w:val="clear" w:color="auto" w:fill="EAF0FA"/>
          </w:tcPr>
          <w:p>
            <w:pPr>
              <w:pStyle w:val="TableParagraph"/>
              <w:spacing w:before="69"/>
              <w:ind w:left="97" w:right="163"/>
              <w:rPr>
                <w:sz w:val="17"/>
              </w:rPr>
            </w:pPr>
            <w:r>
              <w:rPr>
                <w:sz w:val="17"/>
              </w:rPr>
              <w:t>Probabilité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pondérée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par énergie initiale</w:t>
            </w:r>
          </w:p>
        </w:tc>
        <w:tc>
          <w:tcPr>
            <w:tcW w:w="1779" w:type="dxa"/>
            <w:shd w:val="clear" w:color="auto" w:fill="EAF0FA"/>
          </w:tcPr>
          <w:p>
            <w:pPr>
              <w:pStyle w:val="TableParagraph"/>
              <w:spacing w:before="69"/>
              <w:ind w:left="99" w:right="693"/>
              <w:rPr>
                <w:sz w:val="17"/>
              </w:rPr>
            </w:pPr>
            <w:r>
              <w:rPr>
                <w:sz w:val="17"/>
              </w:rPr>
              <w:t>Hétérogène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(2 </w:t>
            </w:r>
            <w:r>
              <w:rPr>
                <w:spacing w:val="-2"/>
                <w:sz w:val="17"/>
              </w:rPr>
              <w:t>niveaux)</w:t>
            </w:r>
          </w:p>
        </w:tc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69"/>
              <w:ind w:left="96" w:right="542"/>
              <w:rPr>
                <w:sz w:val="17"/>
              </w:rPr>
            </w:pPr>
            <w:r>
              <w:rPr>
                <w:sz w:val="17"/>
              </w:rPr>
              <w:t>Faible-</w:t>
            </w: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  <w:shd w:val="clear" w:color="auto" w:fill="EAF0FA"/>
          </w:tcPr>
          <w:p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Prolonge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la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stabilité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pour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réseaux </w:t>
            </w:r>
            <w:r>
              <w:rPr>
                <w:spacing w:val="-2"/>
                <w:sz w:val="17"/>
              </w:rPr>
              <w:t>hétérogènes</w:t>
            </w:r>
          </w:p>
        </w:tc>
        <w:tc>
          <w:tcPr>
            <w:tcW w:w="2992" w:type="dxa"/>
            <w:shd w:val="clear" w:color="auto" w:fill="EAF0F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Limité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à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niveaux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d'énergie</w:t>
            </w:r>
          </w:p>
        </w:tc>
      </w:tr>
      <w:tr>
        <w:trPr>
          <w:trHeight w:val="534" w:hRule="atLeast"/>
        </w:trPr>
        <w:tc>
          <w:tcPr>
            <w:tcW w:w="1292" w:type="dxa"/>
          </w:tcPr>
          <w:p>
            <w:pPr>
              <w:pStyle w:val="TableParagraph"/>
              <w:spacing w:before="170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DEEC</w:t>
            </w:r>
          </w:p>
        </w:tc>
        <w:tc>
          <w:tcPr>
            <w:tcW w:w="1546" w:type="dxa"/>
          </w:tcPr>
          <w:p>
            <w:pPr>
              <w:pStyle w:val="TableParagraph"/>
              <w:spacing w:before="74"/>
              <w:ind w:left="100" w:right="544"/>
              <w:rPr>
                <w:sz w:val="17"/>
              </w:rPr>
            </w:pPr>
            <w:r>
              <w:rPr>
                <w:spacing w:val="-2"/>
                <w:sz w:val="17"/>
              </w:rPr>
              <w:t>Distribué, probabiliste</w:t>
            </w:r>
          </w:p>
        </w:tc>
        <w:tc>
          <w:tcPr>
            <w:tcW w:w="2322" w:type="dxa"/>
          </w:tcPr>
          <w:p>
            <w:pPr>
              <w:pStyle w:val="TableParagraph"/>
              <w:spacing w:before="71"/>
              <w:ind w:left="97"/>
              <w:rPr>
                <w:sz w:val="17"/>
              </w:rPr>
            </w:pPr>
            <w:r>
              <w:rPr>
                <w:sz w:val="17"/>
              </w:rPr>
              <w:t>Probabilité</w:t>
            </w:r>
            <w:r>
              <w:rPr>
                <w:spacing w:val="-11"/>
                <w:sz w:val="17"/>
              </w:rPr>
              <w:t> </w:t>
            </w:r>
            <w:r>
              <w:rPr>
                <w:rFonts w:ascii="Cambria Math" w:hAnsi="Cambria Math"/>
                <w:sz w:val="17"/>
              </w:rPr>
              <w:t>∝</w:t>
            </w:r>
            <w:r>
              <w:rPr>
                <w:rFonts w:ascii="Cambria Math" w:hAnsi="Cambria Math"/>
                <w:spacing w:val="-9"/>
                <w:sz w:val="17"/>
              </w:rPr>
              <w:t> </w:t>
            </w:r>
            <w:r>
              <w:rPr>
                <w:sz w:val="17"/>
              </w:rPr>
              <w:t>énergie </w:t>
            </w:r>
            <w:r>
              <w:rPr>
                <w:spacing w:val="-2"/>
                <w:sz w:val="17"/>
              </w:rPr>
              <w:t>résiduelle/moyenne</w:t>
            </w:r>
          </w:p>
        </w:tc>
        <w:tc>
          <w:tcPr>
            <w:tcW w:w="1779" w:type="dxa"/>
          </w:tcPr>
          <w:p>
            <w:pPr>
              <w:pStyle w:val="TableParagraph"/>
              <w:spacing w:before="74"/>
              <w:ind w:left="99" w:right="370"/>
              <w:rPr>
                <w:sz w:val="17"/>
              </w:rPr>
            </w:pPr>
            <w:r>
              <w:rPr>
                <w:sz w:val="17"/>
              </w:rPr>
              <w:t>Hétérogène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(multi-</w:t>
            </w:r>
            <w:r>
              <w:rPr>
                <w:spacing w:val="-2"/>
                <w:sz w:val="17"/>
              </w:rPr>
              <w:t>niveaux)</w:t>
            </w:r>
          </w:p>
        </w:tc>
        <w:tc>
          <w:tcPr>
            <w:tcW w:w="1292" w:type="dxa"/>
          </w:tcPr>
          <w:p>
            <w:pPr>
              <w:pStyle w:val="TableParagraph"/>
              <w:spacing w:before="170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</w:tcPr>
          <w:p>
            <w:pPr>
              <w:pStyle w:val="TableParagraph"/>
              <w:spacing w:before="170"/>
              <w:rPr>
                <w:sz w:val="17"/>
              </w:rPr>
            </w:pPr>
            <w:r>
              <w:rPr>
                <w:sz w:val="17"/>
              </w:rPr>
              <w:t>S'adapte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à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plusieurs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niveaux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d'énergie</w:t>
            </w:r>
          </w:p>
        </w:tc>
        <w:tc>
          <w:tcPr>
            <w:tcW w:w="2992" w:type="dxa"/>
          </w:tcPr>
          <w:p>
            <w:pPr>
              <w:pStyle w:val="TableParagraph"/>
              <w:spacing w:before="74"/>
              <w:ind w:right="183"/>
              <w:rPr>
                <w:sz w:val="17"/>
              </w:rPr>
            </w:pPr>
            <w:r>
              <w:rPr>
                <w:sz w:val="17"/>
              </w:rPr>
              <w:t>Nécessite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estimation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l'énergie moyenne du réseau</w:t>
            </w:r>
          </w:p>
        </w:tc>
      </w:tr>
      <w:tr>
        <w:trPr>
          <w:trHeight w:val="532" w:hRule="atLeast"/>
        </w:trPr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170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PEGASIS</w:t>
            </w:r>
          </w:p>
        </w:tc>
        <w:tc>
          <w:tcPr>
            <w:tcW w:w="1546" w:type="dxa"/>
            <w:shd w:val="clear" w:color="auto" w:fill="EAF0FA"/>
          </w:tcPr>
          <w:p>
            <w:pPr>
              <w:pStyle w:val="TableParagraph"/>
              <w:spacing w:before="72"/>
              <w:ind w:left="100" w:right="544"/>
              <w:rPr>
                <w:sz w:val="17"/>
              </w:rPr>
            </w:pPr>
            <w:r>
              <w:rPr>
                <w:sz w:val="17"/>
              </w:rPr>
              <w:t>Chaîne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(non-</w:t>
            </w:r>
            <w:r>
              <w:rPr>
                <w:spacing w:val="-2"/>
                <w:sz w:val="17"/>
              </w:rPr>
              <w:t>clustering)</w:t>
            </w:r>
          </w:p>
        </w:tc>
        <w:tc>
          <w:tcPr>
            <w:tcW w:w="2322" w:type="dxa"/>
            <w:shd w:val="clear" w:color="auto" w:fill="EAF0FA"/>
          </w:tcPr>
          <w:p>
            <w:pPr>
              <w:pStyle w:val="TableParagraph"/>
              <w:spacing w:before="72"/>
              <w:ind w:left="97" w:right="163"/>
              <w:rPr>
                <w:sz w:val="17"/>
              </w:rPr>
            </w:pPr>
            <w:r>
              <w:rPr>
                <w:sz w:val="17"/>
              </w:rPr>
              <w:t>N/A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(chaîne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proches </w:t>
            </w:r>
            <w:r>
              <w:rPr>
                <w:spacing w:val="-2"/>
                <w:sz w:val="17"/>
              </w:rPr>
              <w:t>voisins)</w:t>
            </w:r>
          </w:p>
        </w:tc>
        <w:tc>
          <w:tcPr>
            <w:tcW w:w="1779" w:type="dxa"/>
            <w:shd w:val="clear" w:color="auto" w:fill="EAF0FA"/>
          </w:tcPr>
          <w:p>
            <w:pPr>
              <w:pStyle w:val="TableParagraph"/>
              <w:spacing w:before="170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</w:t>
            </w:r>
          </w:p>
        </w:tc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170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Faible</w:t>
            </w:r>
          </w:p>
        </w:tc>
        <w:tc>
          <w:tcPr>
            <w:tcW w:w="2984" w:type="dxa"/>
            <w:shd w:val="clear" w:color="auto" w:fill="EAF0FA"/>
          </w:tcPr>
          <w:p>
            <w:pPr>
              <w:pStyle w:val="TableParagraph"/>
              <w:spacing w:before="72"/>
              <w:ind w:right="191"/>
              <w:rPr>
                <w:sz w:val="17"/>
              </w:rPr>
            </w:pPr>
            <w:r>
              <w:rPr>
                <w:sz w:val="17"/>
              </w:rPr>
              <w:t>Très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économe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(1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seul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nœud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transmet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à la BS)</w:t>
            </w:r>
          </w:p>
        </w:tc>
        <w:tc>
          <w:tcPr>
            <w:tcW w:w="2992" w:type="dxa"/>
            <w:shd w:val="clear" w:color="auto" w:fill="EAF0FA"/>
          </w:tcPr>
          <w:p>
            <w:pPr>
              <w:pStyle w:val="TableParagraph"/>
              <w:spacing w:before="72"/>
              <w:ind w:right="183"/>
              <w:rPr>
                <w:sz w:val="17"/>
              </w:rPr>
            </w:pPr>
            <w:r>
              <w:rPr>
                <w:sz w:val="17"/>
              </w:rPr>
              <w:t>Latence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élevée,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point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défaillance </w:t>
            </w:r>
            <w:r>
              <w:rPr>
                <w:spacing w:val="-2"/>
                <w:sz w:val="17"/>
              </w:rPr>
              <w:t>unique</w:t>
            </w:r>
          </w:p>
        </w:tc>
      </w:tr>
      <w:tr>
        <w:trPr>
          <w:trHeight w:val="530" w:hRule="atLeast"/>
        </w:trPr>
        <w:tc>
          <w:tcPr>
            <w:tcW w:w="1292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PSO-clustering</w:t>
            </w:r>
          </w:p>
        </w:tc>
        <w:tc>
          <w:tcPr>
            <w:tcW w:w="1546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Méta-heuristique</w:t>
            </w:r>
          </w:p>
        </w:tc>
        <w:tc>
          <w:tcPr>
            <w:tcW w:w="2322" w:type="dxa"/>
          </w:tcPr>
          <w:p>
            <w:pPr>
              <w:pStyle w:val="TableParagraph"/>
              <w:spacing w:before="69"/>
              <w:ind w:left="97"/>
              <w:rPr>
                <w:sz w:val="17"/>
              </w:rPr>
            </w:pPr>
            <w:r>
              <w:rPr>
                <w:sz w:val="17"/>
              </w:rPr>
              <w:t>Optimisation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par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essaim </w:t>
            </w:r>
            <w:r>
              <w:rPr>
                <w:spacing w:val="-2"/>
                <w:sz w:val="17"/>
              </w:rPr>
              <w:t>particulaire</w:t>
            </w:r>
          </w:p>
        </w:tc>
        <w:tc>
          <w:tcPr>
            <w:tcW w:w="1779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z w:val="17"/>
              </w:rPr>
              <w:t>Les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deux</w:t>
            </w:r>
          </w:p>
        </w:tc>
        <w:tc>
          <w:tcPr>
            <w:tcW w:w="1292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Élevée</w:t>
            </w:r>
          </w:p>
        </w:tc>
        <w:tc>
          <w:tcPr>
            <w:tcW w:w="29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Solutions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quasi-</w:t>
            </w:r>
            <w:r>
              <w:rPr>
                <w:spacing w:val="-2"/>
                <w:sz w:val="17"/>
              </w:rPr>
              <w:t>optimales</w:t>
            </w:r>
          </w:p>
        </w:tc>
        <w:tc>
          <w:tcPr>
            <w:tcW w:w="2992" w:type="dxa"/>
          </w:tcPr>
          <w:p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Coût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calcul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élevé,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moins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adapté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au temps réel</w:t>
            </w:r>
          </w:p>
        </w:tc>
      </w:tr>
      <w:tr>
        <w:trPr>
          <w:trHeight w:val="532" w:hRule="atLeast"/>
        </w:trPr>
        <w:tc>
          <w:tcPr>
            <w:tcW w:w="1292" w:type="dxa"/>
            <w:shd w:val="clear" w:color="auto" w:fill="EAF0F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CHEF</w:t>
            </w:r>
          </w:p>
        </w:tc>
        <w:tc>
          <w:tcPr>
            <w:tcW w:w="1546" w:type="dxa"/>
            <w:shd w:val="clear" w:color="auto" w:fill="EAF0F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z w:val="17"/>
              </w:rPr>
              <w:t>Logique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floue</w:t>
            </w:r>
          </w:p>
        </w:tc>
        <w:tc>
          <w:tcPr>
            <w:tcW w:w="2322" w:type="dxa"/>
            <w:shd w:val="clear" w:color="auto" w:fill="EAF0FA"/>
          </w:tcPr>
          <w:p>
            <w:pPr>
              <w:pStyle w:val="TableParagraph"/>
              <w:ind w:left="97"/>
              <w:rPr>
                <w:sz w:val="17"/>
              </w:rPr>
            </w:pPr>
            <w:r>
              <w:rPr>
                <w:sz w:val="17"/>
              </w:rPr>
              <w:t>Fuzzy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(énergie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> distance)</w:t>
            </w:r>
          </w:p>
        </w:tc>
        <w:tc>
          <w:tcPr>
            <w:tcW w:w="1779" w:type="dxa"/>
            <w:shd w:val="clear" w:color="auto" w:fill="EAF0F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Homogène/Hétérogène</w:t>
            </w:r>
          </w:p>
        </w:tc>
        <w:tc>
          <w:tcPr>
            <w:tcW w:w="1292" w:type="dxa"/>
            <w:shd w:val="clear" w:color="auto" w:fill="EAF0FA"/>
          </w:tcPr>
          <w:p>
            <w:pPr>
              <w:pStyle w:val="TableParagraph"/>
              <w:spacing w:before="71"/>
              <w:ind w:left="96" w:right="486"/>
              <w:rPr>
                <w:sz w:val="17"/>
              </w:rPr>
            </w:pPr>
            <w:r>
              <w:rPr>
                <w:sz w:val="17"/>
              </w:rPr>
              <w:t>Moyenne-</w:t>
            </w:r>
            <w:r>
              <w:rPr>
                <w:spacing w:val="-2"/>
                <w:sz w:val="17"/>
              </w:rPr>
              <w:t>Élevée</w:t>
            </w:r>
          </w:p>
        </w:tc>
        <w:tc>
          <w:tcPr>
            <w:tcW w:w="2984" w:type="dxa"/>
            <w:shd w:val="clear" w:color="auto" w:fill="EAF0F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Décision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plus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fine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2"/>
                <w:sz w:val="17"/>
              </w:rPr>
              <w:t> LEACH</w:t>
            </w:r>
          </w:p>
        </w:tc>
        <w:tc>
          <w:tcPr>
            <w:tcW w:w="2992" w:type="dxa"/>
            <w:shd w:val="clear" w:color="auto" w:fill="EAF0F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Complexité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mise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4"/>
                <w:sz w:val="17"/>
              </w:rPr>
              <w:t> œuvre</w:t>
            </w:r>
          </w:p>
        </w:tc>
      </w:tr>
      <w:tr>
        <w:trPr>
          <w:trHeight w:val="530" w:hRule="atLeast"/>
        </w:trPr>
        <w:tc>
          <w:tcPr>
            <w:tcW w:w="1292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EEUC</w:t>
            </w:r>
          </w:p>
        </w:tc>
        <w:tc>
          <w:tcPr>
            <w:tcW w:w="1546" w:type="dxa"/>
          </w:tcPr>
          <w:p>
            <w:pPr>
              <w:pStyle w:val="TableParagraph"/>
              <w:spacing w:before="69"/>
              <w:ind w:left="100" w:right="298"/>
              <w:rPr>
                <w:sz w:val="17"/>
              </w:rPr>
            </w:pPr>
            <w:r>
              <w:rPr>
                <w:spacing w:val="-2"/>
                <w:sz w:val="17"/>
              </w:rPr>
              <w:t>Distribué, </w:t>
            </w:r>
            <w:r>
              <w:rPr>
                <w:sz w:val="17"/>
              </w:rPr>
              <w:t>clustering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inégal</w:t>
            </w:r>
          </w:p>
        </w:tc>
        <w:tc>
          <w:tcPr>
            <w:tcW w:w="2322" w:type="dxa"/>
          </w:tcPr>
          <w:p>
            <w:pPr>
              <w:pStyle w:val="TableParagraph"/>
              <w:spacing w:before="69"/>
              <w:ind w:left="97" w:right="163"/>
              <w:rPr>
                <w:sz w:val="17"/>
              </w:rPr>
            </w:pPr>
            <w:r>
              <w:rPr>
                <w:sz w:val="17"/>
              </w:rPr>
              <w:t>Basé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sur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zones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(tailles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 cluster variables)</w:t>
            </w:r>
          </w:p>
        </w:tc>
        <w:tc>
          <w:tcPr>
            <w:tcW w:w="1779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Homogène</w:t>
            </w:r>
          </w:p>
        </w:tc>
        <w:tc>
          <w:tcPr>
            <w:tcW w:w="1292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spacing w:val="-2"/>
                <w:sz w:val="17"/>
              </w:rPr>
              <w:t>Moyenne</w:t>
            </w:r>
          </w:p>
        </w:tc>
        <w:tc>
          <w:tcPr>
            <w:tcW w:w="2984" w:type="dxa"/>
          </w:tcPr>
          <w:p>
            <w:pPr>
              <w:pStyle w:val="TableParagraph"/>
              <w:spacing w:before="69"/>
              <w:ind w:right="107"/>
              <w:rPr>
                <w:sz w:val="17"/>
              </w:rPr>
            </w:pPr>
            <w:r>
              <w:rPr>
                <w:sz w:val="17"/>
              </w:rPr>
              <w:t>Résout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le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problème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du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'hot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spot'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près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 la BS</w:t>
            </w:r>
          </w:p>
        </w:tc>
        <w:tc>
          <w:tcPr>
            <w:tcW w:w="299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Configuration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plus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complexe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79"/>
        <w:rPr>
          <w:sz w:val="26"/>
        </w:rPr>
      </w:pPr>
    </w:p>
    <w:p>
      <w:pPr>
        <w:pStyle w:val="Heading2"/>
        <w:spacing w:before="1"/>
      </w:pPr>
      <w:r>
        <w:rPr>
          <w:color w:val="2D74B5"/>
        </w:rPr>
        <w:t>Critères</w:t>
      </w:r>
      <w:r>
        <w:rPr>
          <w:color w:val="2D74B5"/>
          <w:spacing w:val="-6"/>
        </w:rPr>
        <w:t> </w:t>
      </w:r>
      <w:r>
        <w:rPr>
          <w:color w:val="2D74B5"/>
        </w:rPr>
        <w:t>clés</w:t>
      </w:r>
      <w:r>
        <w:rPr>
          <w:color w:val="2D74B5"/>
          <w:spacing w:val="-3"/>
        </w:rPr>
        <w:t> </w:t>
      </w:r>
      <w:r>
        <w:rPr>
          <w:color w:val="2D74B5"/>
        </w:rPr>
        <w:t>à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retenir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19" w:after="0"/>
        <w:ind w:left="1079" w:right="0" w:hanging="359"/>
        <w:jc w:val="left"/>
        <w:rPr>
          <w:sz w:val="20"/>
        </w:rPr>
      </w:pPr>
      <w:r>
        <w:rPr>
          <w:sz w:val="20"/>
        </w:rPr>
        <w:t>Consommation</w:t>
      </w:r>
      <w:r>
        <w:rPr>
          <w:spacing w:val="-7"/>
          <w:sz w:val="20"/>
        </w:rPr>
        <w:t> </w:t>
      </w:r>
      <w:r>
        <w:rPr>
          <w:sz w:val="20"/>
        </w:rPr>
        <w:t>d'énergie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LEACH</w:t>
      </w:r>
      <w:r>
        <w:rPr>
          <w:spacing w:val="-6"/>
          <w:sz w:val="20"/>
        </w:rPr>
        <w:t> </w:t>
      </w:r>
      <w:r>
        <w:rPr>
          <w:sz w:val="20"/>
        </w:rPr>
        <w:t>&lt;</w:t>
      </w:r>
      <w:r>
        <w:rPr>
          <w:spacing w:val="-6"/>
          <w:sz w:val="20"/>
        </w:rPr>
        <w:t> </w:t>
      </w:r>
      <w:r>
        <w:rPr>
          <w:sz w:val="20"/>
        </w:rPr>
        <w:t>HEED</w:t>
      </w:r>
      <w:r>
        <w:rPr>
          <w:spacing w:val="-5"/>
          <w:sz w:val="20"/>
        </w:rPr>
        <w:t> </w:t>
      </w:r>
      <w:r>
        <w:rPr>
          <w:sz w:val="20"/>
        </w:rPr>
        <w:t>&lt;</w:t>
      </w:r>
      <w:r>
        <w:rPr>
          <w:spacing w:val="-6"/>
          <w:sz w:val="20"/>
        </w:rPr>
        <w:t> </w:t>
      </w:r>
      <w:r>
        <w:rPr>
          <w:sz w:val="20"/>
        </w:rPr>
        <w:t>DEEC/SEP</w:t>
      </w:r>
      <w:r>
        <w:rPr>
          <w:spacing w:val="-5"/>
          <w:sz w:val="20"/>
        </w:rPr>
        <w:t> </w:t>
      </w:r>
      <w:r>
        <w:rPr>
          <w:sz w:val="20"/>
        </w:rPr>
        <w:t>(pour</w:t>
      </w:r>
      <w:r>
        <w:rPr>
          <w:spacing w:val="-6"/>
          <w:sz w:val="20"/>
        </w:rPr>
        <w:t> </w:t>
      </w:r>
      <w:r>
        <w:rPr>
          <w:sz w:val="20"/>
        </w:rPr>
        <w:t>hétérogène)</w:t>
      </w:r>
      <w:r>
        <w:rPr>
          <w:spacing w:val="-5"/>
          <w:sz w:val="20"/>
        </w:rPr>
        <w:t> </w:t>
      </w:r>
      <w:r>
        <w:rPr>
          <w:sz w:val="20"/>
        </w:rPr>
        <w:t>&lt;</w:t>
      </w:r>
      <w:r>
        <w:rPr>
          <w:spacing w:val="-6"/>
          <w:sz w:val="20"/>
        </w:rPr>
        <w:t> </w:t>
      </w:r>
      <w:r>
        <w:rPr>
          <w:sz w:val="20"/>
        </w:rPr>
        <w:t>PSO/CHEF</w:t>
      </w:r>
      <w:r>
        <w:rPr>
          <w:spacing w:val="-7"/>
          <w:sz w:val="20"/>
        </w:rPr>
        <w:t> </w:t>
      </w:r>
      <w:r>
        <w:rPr>
          <w:sz w:val="20"/>
        </w:rPr>
        <w:t>(précision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7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calcul)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8" w:after="0"/>
        <w:ind w:left="1079" w:right="0" w:hanging="359"/>
        <w:jc w:val="left"/>
        <w:rPr>
          <w:sz w:val="20"/>
        </w:rPr>
      </w:pPr>
      <w:r>
        <w:rPr>
          <w:sz w:val="20"/>
        </w:rPr>
        <w:t>Durée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vie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DEEC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SEP</w:t>
      </w:r>
      <w:r>
        <w:rPr>
          <w:spacing w:val="-3"/>
          <w:sz w:val="20"/>
        </w:rPr>
        <w:t> </w:t>
      </w:r>
      <w:r>
        <w:rPr>
          <w:sz w:val="20"/>
        </w:rPr>
        <w:t>performent</w:t>
      </w:r>
      <w:r>
        <w:rPr>
          <w:spacing w:val="-2"/>
          <w:sz w:val="20"/>
        </w:rPr>
        <w:t> </w:t>
      </w:r>
      <w:r>
        <w:rPr>
          <w:sz w:val="20"/>
        </w:rPr>
        <w:t>mieux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hétérogène</w:t>
      </w:r>
      <w:r>
        <w:rPr>
          <w:spacing w:val="-5"/>
          <w:sz w:val="20"/>
        </w:rPr>
        <w:t> </w:t>
      </w:r>
      <w:r>
        <w:rPr>
          <w:sz w:val="20"/>
        </w:rPr>
        <w:t>;</w:t>
      </w:r>
      <w:r>
        <w:rPr>
          <w:spacing w:val="-5"/>
          <w:sz w:val="20"/>
        </w:rPr>
        <w:t> </w:t>
      </w:r>
      <w:r>
        <w:rPr>
          <w:sz w:val="20"/>
        </w:rPr>
        <w:t>HEED</w:t>
      </w:r>
      <w:r>
        <w:rPr>
          <w:spacing w:val="-5"/>
          <w:sz w:val="20"/>
        </w:rPr>
        <w:t> </w:t>
      </w:r>
      <w:r>
        <w:rPr>
          <w:sz w:val="20"/>
        </w:rPr>
        <w:t>performe</w:t>
      </w:r>
      <w:r>
        <w:rPr>
          <w:spacing w:val="-4"/>
          <w:sz w:val="20"/>
        </w:rPr>
        <w:t> </w:t>
      </w:r>
      <w:r>
        <w:rPr>
          <w:sz w:val="20"/>
        </w:rPr>
        <w:t>mieux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homogène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LEACH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0"/>
        </w:rPr>
      </w:pPr>
      <w:r>
        <w:rPr>
          <w:sz w:val="20"/>
        </w:rPr>
        <w:t>Scalabilité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PEGASIS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approches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s'essoufflent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grands</w:t>
      </w:r>
      <w:r>
        <w:rPr>
          <w:spacing w:val="-5"/>
          <w:sz w:val="20"/>
        </w:rPr>
        <w:t> </w:t>
      </w:r>
      <w:r>
        <w:rPr>
          <w:sz w:val="20"/>
        </w:rPr>
        <w:t>réseaux</w:t>
      </w:r>
      <w:r>
        <w:rPr>
          <w:spacing w:val="-6"/>
          <w:sz w:val="20"/>
        </w:rPr>
        <w:t> </w:t>
      </w:r>
      <w:r>
        <w:rPr>
          <w:sz w:val="20"/>
        </w:rPr>
        <w:t>(latence)</w:t>
      </w:r>
      <w:r>
        <w:rPr>
          <w:spacing w:val="-5"/>
          <w:sz w:val="20"/>
        </w:rPr>
        <w:t> </w:t>
      </w:r>
      <w:r>
        <w:rPr>
          <w:sz w:val="20"/>
        </w:rPr>
        <w:t>;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clustering</w:t>
      </w:r>
      <w:r>
        <w:rPr>
          <w:spacing w:val="-6"/>
          <w:sz w:val="20"/>
        </w:rPr>
        <w:t> </w:t>
      </w:r>
      <w:r>
        <w:rPr>
          <w:sz w:val="20"/>
        </w:rPr>
        <w:t>hiérarchique</w:t>
      </w:r>
      <w:r>
        <w:rPr>
          <w:spacing w:val="-5"/>
          <w:sz w:val="20"/>
        </w:rPr>
        <w:t> </w:t>
      </w:r>
      <w:r>
        <w:rPr>
          <w:sz w:val="20"/>
        </w:rPr>
        <w:t>(HEED,</w:t>
      </w:r>
      <w:r>
        <w:rPr>
          <w:spacing w:val="-4"/>
          <w:sz w:val="20"/>
        </w:rPr>
        <w:t> </w:t>
      </w:r>
      <w:r>
        <w:rPr>
          <w:sz w:val="20"/>
        </w:rPr>
        <w:t>DEEC)</w:t>
      </w:r>
      <w:r>
        <w:rPr>
          <w:spacing w:val="-5"/>
          <w:sz w:val="20"/>
        </w:rPr>
        <w:t> </w:t>
      </w:r>
      <w:r>
        <w:rPr>
          <w:sz w:val="20"/>
        </w:rPr>
        <w:t>scale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mieux</w:t>
      </w:r>
    </w:p>
    <w:p>
      <w:pPr>
        <w:pStyle w:val="BodyText"/>
        <w:spacing w:before="200"/>
        <w:rPr>
          <w:sz w:val="20"/>
        </w:rPr>
      </w:pPr>
    </w:p>
    <w:p>
      <w:pPr>
        <w:spacing w:before="0"/>
        <w:ind w:left="360" w:right="0" w:firstLine="0"/>
        <w:jc w:val="left"/>
        <w:rPr>
          <w:i/>
          <w:sz w:val="18"/>
        </w:rPr>
      </w:pPr>
      <w:r>
        <w:rPr>
          <w:i/>
          <w:color w:val="666666"/>
          <w:sz w:val="18"/>
        </w:rPr>
        <w:t>Note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: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PEGASIS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n'est pas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un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algorithme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de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clustering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à</w:t>
      </w:r>
      <w:r>
        <w:rPr>
          <w:i/>
          <w:color w:val="666666"/>
          <w:spacing w:val="1"/>
          <w:sz w:val="18"/>
        </w:rPr>
        <w:t> </w:t>
      </w:r>
      <w:r>
        <w:rPr>
          <w:i/>
          <w:color w:val="666666"/>
          <w:sz w:val="18"/>
        </w:rPr>
        <w:t>proprement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parler,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mais un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algorithme</w:t>
      </w:r>
      <w:r>
        <w:rPr>
          <w:i/>
          <w:color w:val="666666"/>
          <w:spacing w:val="-4"/>
          <w:sz w:val="18"/>
        </w:rPr>
        <w:t> </w:t>
      </w:r>
      <w:r>
        <w:rPr>
          <w:i/>
          <w:color w:val="666666"/>
          <w:sz w:val="18"/>
        </w:rPr>
        <w:t>basé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sur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une</w:t>
      </w:r>
      <w:r>
        <w:rPr>
          <w:i/>
          <w:color w:val="666666"/>
          <w:spacing w:val="-1"/>
          <w:sz w:val="18"/>
        </w:rPr>
        <w:t> </w:t>
      </w:r>
      <w:r>
        <w:rPr>
          <w:i/>
          <w:color w:val="666666"/>
          <w:sz w:val="18"/>
        </w:rPr>
        <w:t>chaîne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(chain-based),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souvent comparé</w:t>
      </w:r>
      <w:r>
        <w:rPr>
          <w:i/>
          <w:color w:val="666666"/>
          <w:spacing w:val="-4"/>
          <w:sz w:val="18"/>
        </w:rPr>
        <w:t> </w:t>
      </w:r>
      <w:r>
        <w:rPr>
          <w:i/>
          <w:color w:val="666666"/>
          <w:sz w:val="18"/>
        </w:rPr>
        <w:t>à LEACH comme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alternative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au</w:t>
      </w:r>
      <w:r>
        <w:rPr>
          <w:i/>
          <w:color w:val="666666"/>
          <w:spacing w:val="1"/>
          <w:sz w:val="18"/>
        </w:rPr>
        <w:t> </w:t>
      </w:r>
      <w:r>
        <w:rPr>
          <w:i/>
          <w:color w:val="666666"/>
          <w:spacing w:val="-2"/>
          <w:sz w:val="18"/>
        </w:rPr>
        <w:t>clustering.</w:t>
      </w:r>
    </w:p>
    <w:p>
      <w:pPr>
        <w:spacing w:after="0"/>
        <w:jc w:val="left"/>
        <w:rPr>
          <w:i/>
          <w:sz w:val="18"/>
        </w:rPr>
        <w:sectPr>
          <w:type w:val="continuous"/>
          <w:pgSz w:w="15840" w:h="12240" w:orient="landscape"/>
          <w:pgMar w:top="660" w:bottom="280" w:left="360" w:right="720"/>
        </w:sectPr>
      </w:pPr>
    </w:p>
    <w:p>
      <w:pPr>
        <w:pStyle w:val="BodyText"/>
        <w:spacing w:before="79"/>
        <w:ind w:left="360"/>
        <w:rPr>
          <w:sz w:val="20"/>
        </w:rPr>
      </w:pPr>
      <w:r>
        <w:rPr/>
        <w:t>Les</w:t>
      </w:r>
      <w:r>
        <w:rPr>
          <w:spacing w:val="-3"/>
        </w:rPr>
        <w:t> </w:t>
      </w:r>
      <w:r>
        <w:rPr/>
        <w:t>simulateurs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réseaux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capteurs</w:t>
      </w:r>
      <w:r>
        <w:rPr>
          <w:spacing w:val="-3"/>
        </w:rPr>
        <w:t> </w:t>
      </w:r>
      <w:r>
        <w:rPr/>
        <w:t>sans</w:t>
      </w:r>
      <w:r>
        <w:rPr>
          <w:spacing w:val="-2"/>
        </w:rPr>
        <w:t> </w:t>
      </w:r>
      <w:r>
        <w:rPr/>
        <w:t>fil</w:t>
      </w:r>
      <w:r>
        <w:rPr>
          <w:spacing w:val="-3"/>
        </w:rPr>
        <w:t> </w:t>
      </w:r>
      <w:r>
        <w:rPr/>
        <w:t>(RCSF)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des outils</w:t>
      </w:r>
      <w:r>
        <w:rPr>
          <w:spacing w:val="-5"/>
        </w:rPr>
        <w:t> </w:t>
      </w:r>
      <w:r>
        <w:rPr/>
        <w:t>logiciels</w:t>
      </w:r>
      <w:r>
        <w:rPr>
          <w:spacing w:val="-3"/>
        </w:rPr>
        <w:t> </w:t>
      </w:r>
      <w:r>
        <w:rPr/>
        <w:t>essentiels</w:t>
      </w:r>
      <w:r>
        <w:rPr>
          <w:spacing w:val="-3"/>
        </w:rPr>
        <w:t> </w:t>
      </w:r>
      <w:r>
        <w:rPr/>
        <w:t>pour</w:t>
      </w:r>
      <w:r>
        <w:rPr>
          <w:spacing w:val="-2"/>
        </w:rPr>
        <w:t> </w:t>
      </w:r>
      <w:r>
        <w:rPr/>
        <w:t>concevoir,</w:t>
      </w:r>
      <w:r>
        <w:rPr>
          <w:spacing w:val="-3"/>
        </w:rPr>
        <w:t> </w:t>
      </w:r>
      <w:r>
        <w:rPr/>
        <w:t>tester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évaluer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protocoles</w:t>
      </w:r>
      <w:r>
        <w:rPr>
          <w:spacing w:val="-3"/>
        </w:rPr>
        <w:t> </w:t>
      </w:r>
      <w:r>
        <w:rPr/>
        <w:t>de communication et de routage avant un déploiement réel souvent coûteux ou difficile</w:t>
      </w:r>
      <w:r>
        <w:rPr>
          <w:sz w:val="20"/>
        </w:rPr>
        <w:t>.</w:t>
      </w:r>
    </w:p>
    <w:p>
      <w:pPr>
        <w:spacing w:before="1"/>
        <w:ind w:left="360" w:right="0" w:firstLine="0"/>
        <w:jc w:val="left"/>
        <w:rPr>
          <w:sz w:val="28"/>
        </w:rPr>
      </w:pPr>
      <w:r>
        <w:rPr>
          <w:sz w:val="28"/>
        </w:rPr>
        <w:t>Les</w:t>
      </w:r>
      <w:r>
        <w:rPr>
          <w:spacing w:val="-5"/>
          <w:sz w:val="28"/>
        </w:rPr>
        <w:t> </w:t>
      </w:r>
      <w:r>
        <w:rPr>
          <w:sz w:val="28"/>
        </w:rPr>
        <w:t>simulateurs</w:t>
      </w:r>
      <w:r>
        <w:rPr>
          <w:spacing w:val="-3"/>
          <w:sz w:val="28"/>
        </w:rPr>
        <w:t> </w:t>
      </w:r>
      <w:r>
        <w:rPr>
          <w:sz w:val="28"/>
        </w:rPr>
        <w:t>à</w:t>
      </w:r>
      <w:r>
        <w:rPr>
          <w:spacing w:val="-7"/>
          <w:sz w:val="28"/>
        </w:rPr>
        <w:t> </w:t>
      </w:r>
      <w:r>
        <w:rPr>
          <w:sz w:val="28"/>
        </w:rPr>
        <w:t>utiliser</w:t>
      </w:r>
      <w:r>
        <w:rPr>
          <w:spacing w:val="-5"/>
          <w:sz w:val="28"/>
        </w:rPr>
        <w:t> </w:t>
      </w:r>
      <w:r>
        <w:rPr>
          <w:sz w:val="28"/>
        </w:rPr>
        <w:t>sont</w:t>
      </w:r>
      <w:r>
        <w:rPr>
          <w:spacing w:val="-4"/>
          <w:sz w:val="28"/>
        </w:rPr>
        <w:t> </w:t>
      </w:r>
      <w:r>
        <w:rPr>
          <w:sz w:val="28"/>
        </w:rPr>
        <w:t>:</w:t>
      </w:r>
      <w:r>
        <w:rPr>
          <w:spacing w:val="-3"/>
          <w:sz w:val="28"/>
        </w:rPr>
        <w:t> </w:t>
      </w:r>
      <w:r>
        <w:rPr>
          <w:sz w:val="28"/>
        </w:rPr>
        <w:t>OMNET*,</w:t>
      </w:r>
      <w:r>
        <w:rPr>
          <w:spacing w:val="-7"/>
          <w:sz w:val="28"/>
        </w:rPr>
        <w:t> </w:t>
      </w:r>
      <w:r>
        <w:rPr>
          <w:sz w:val="28"/>
        </w:rPr>
        <w:t>NS3,</w:t>
      </w:r>
      <w:r>
        <w:rPr>
          <w:spacing w:val="61"/>
          <w:sz w:val="28"/>
        </w:rPr>
        <w:t> </w:t>
      </w:r>
      <w:r>
        <w:rPr>
          <w:sz w:val="28"/>
        </w:rPr>
        <w:t>TOSSIM,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WSnet</w:t>
      </w:r>
    </w:p>
    <w:p>
      <w:pPr>
        <w:spacing w:before="322"/>
        <w:ind w:left="360" w:right="0" w:firstLine="0"/>
        <w:jc w:val="left"/>
        <w:rPr>
          <w:sz w:val="28"/>
        </w:rPr>
      </w:pPr>
      <w:r>
        <w:rPr>
          <w:sz w:val="28"/>
        </w:rPr>
        <w:t>Rôle</w:t>
      </w:r>
      <w:r>
        <w:rPr>
          <w:spacing w:val="-4"/>
          <w:sz w:val="28"/>
        </w:rPr>
        <w:t> </w:t>
      </w:r>
      <w:r>
        <w:rPr>
          <w:sz w:val="28"/>
        </w:rPr>
        <w:t>et</w:t>
      </w:r>
      <w:r>
        <w:rPr>
          <w:spacing w:val="-5"/>
          <w:sz w:val="28"/>
        </w:rPr>
        <w:t> </w:t>
      </w:r>
      <w:r>
        <w:rPr>
          <w:sz w:val="28"/>
        </w:rPr>
        <w:t>importance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2"/>
          <w:sz w:val="28"/>
        </w:rPr>
        <w:t> simulateurs</w:t>
      </w:r>
    </w:p>
    <w:p>
      <w:pPr>
        <w:pStyle w:val="ListParagraph"/>
        <w:numPr>
          <w:ilvl w:val="0"/>
          <w:numId w:val="2"/>
        </w:numPr>
        <w:tabs>
          <w:tab w:pos="537" w:val="left" w:leader="none"/>
        </w:tabs>
        <w:spacing w:line="293" w:lineRule="exact" w:before="0" w:after="0"/>
        <w:ind w:left="537" w:right="0" w:hanging="177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Évaluation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b/>
          <w:sz w:val="24"/>
        </w:rPr>
        <w:t>des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performances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sz w:val="24"/>
        </w:rPr>
        <w:t>: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Mesurer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le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taux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livraison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des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paquets,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latence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consommation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d'énergie.</w:t>
      </w:r>
    </w:p>
    <w:p>
      <w:pPr>
        <w:pStyle w:val="ListParagraph"/>
        <w:numPr>
          <w:ilvl w:val="0"/>
          <w:numId w:val="2"/>
        </w:numPr>
        <w:tabs>
          <w:tab w:pos="537" w:val="left" w:leader="none"/>
        </w:tabs>
        <w:spacing w:line="293" w:lineRule="exact" w:before="0" w:after="0"/>
        <w:ind w:left="537" w:right="0" w:hanging="177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Tests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b/>
          <w:sz w:val="24"/>
        </w:rPr>
        <w:t>à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grande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échelle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sz w:val="24"/>
        </w:rPr>
        <w:t>: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Simuler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des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centaines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ou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des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milliers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nœuds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sans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contrainte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matérielle.</w:t>
      </w:r>
    </w:p>
    <w:p>
      <w:pPr>
        <w:pStyle w:val="ListParagraph"/>
        <w:numPr>
          <w:ilvl w:val="0"/>
          <w:numId w:val="2"/>
        </w:numPr>
        <w:tabs>
          <w:tab w:pos="537" w:val="left" w:leader="none"/>
        </w:tabs>
        <w:spacing w:line="240" w:lineRule="auto" w:before="1" w:after="0"/>
        <w:ind w:left="537" w:right="0" w:hanging="177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Optimisation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b/>
          <w:sz w:val="24"/>
        </w:rPr>
        <w:t>énergétique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sz w:val="24"/>
        </w:rPr>
        <w:t>: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Valider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les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stratégies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d'économie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d'énergie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face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des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z w:val="24"/>
        </w:rPr>
        <w:t>batteries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non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remplaçables</w:t>
      </w:r>
    </w:p>
    <w:p>
      <w:pPr>
        <w:pStyle w:val="BodyText"/>
        <w:rPr>
          <w:rFonts w:ascii="Arial"/>
        </w:rPr>
      </w:pPr>
    </w:p>
    <w:p>
      <w:pPr>
        <w:pStyle w:val="BodyText"/>
        <w:spacing w:before="50"/>
        <w:rPr>
          <w:rFonts w:ascii="Arial"/>
        </w:rPr>
      </w:pPr>
    </w:p>
    <w:p>
      <w:pPr>
        <w:pStyle w:val="BodyText"/>
        <w:spacing w:before="1"/>
        <w:ind w:left="360" w:right="78"/>
      </w:pPr>
      <w:r>
        <w:rPr>
          <w:b/>
        </w:rPr>
        <w:t>Objectif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Chaque</w:t>
      </w:r>
      <w:r>
        <w:rPr>
          <w:spacing w:val="-3"/>
        </w:rPr>
        <w:t> </w:t>
      </w:r>
      <w:r>
        <w:rPr/>
        <w:t>étudiant</w:t>
      </w:r>
      <w:r>
        <w:rPr>
          <w:spacing w:val="-2"/>
        </w:rPr>
        <w:t> </w:t>
      </w:r>
      <w:r>
        <w:rPr/>
        <w:t>devra</w:t>
      </w:r>
      <w:r>
        <w:rPr>
          <w:spacing w:val="-3"/>
        </w:rPr>
        <w:t> </w:t>
      </w:r>
      <w:r>
        <w:rPr/>
        <w:t>implémenter</w:t>
      </w:r>
      <w:r>
        <w:rPr>
          <w:spacing w:val="-2"/>
        </w:rPr>
        <w:t> </w:t>
      </w:r>
      <w:r>
        <w:rPr/>
        <w:t>(ou</w:t>
      </w:r>
      <w:r>
        <w:rPr>
          <w:spacing w:val="-1"/>
        </w:rPr>
        <w:t> </w:t>
      </w:r>
      <w:r>
        <w:rPr/>
        <w:t>configurer)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algorithme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clustering</w:t>
      </w:r>
      <w:r>
        <w:rPr>
          <w:spacing w:val="-5"/>
        </w:rPr>
        <w:t> </w:t>
      </w:r>
      <w:r>
        <w:rPr/>
        <w:t>dans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simulateur</w:t>
      </w:r>
      <w:r>
        <w:rPr>
          <w:spacing w:val="-4"/>
        </w:rPr>
        <w:t> </w:t>
      </w:r>
      <w:r>
        <w:rPr/>
        <w:t>afin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valider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promesses théoriques du tableau comparatif.</w:t>
      </w:r>
    </w:p>
    <w:p>
      <w:pPr>
        <w:pStyle w:val="BodyText"/>
        <w:spacing w:before="2"/>
      </w:pPr>
    </w:p>
    <w:p>
      <w:pPr>
        <w:pStyle w:val="Heading3"/>
        <w:ind w:left="360" w:firstLine="0"/>
      </w:pPr>
      <w:r>
        <w:rPr/>
        <w:t>Consignes </w:t>
      </w:r>
      <w:r>
        <w:rPr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716" w:hanging="360"/>
        <w:jc w:val="left"/>
        <w:rPr>
          <w:sz w:val="24"/>
        </w:rPr>
      </w:pPr>
      <w:r>
        <w:rPr>
          <w:b/>
          <w:sz w:val="24"/>
        </w:rPr>
        <w:t>Chaque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étudiant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tire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choisit)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algorithme</w:t>
      </w:r>
      <w:r>
        <w:rPr>
          <w:b/>
          <w:spacing w:val="-1"/>
          <w:sz w:val="24"/>
        </w:rPr>
        <w:t> </w:t>
      </w:r>
      <w:r>
        <w:rPr>
          <w:sz w:val="24"/>
        </w:rPr>
        <w:t>parmi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liste</w:t>
      </w:r>
      <w:r>
        <w:rPr>
          <w:spacing w:val="-3"/>
          <w:sz w:val="24"/>
        </w:rPr>
        <w:t> </w:t>
      </w:r>
      <w:r>
        <w:rPr>
          <w:sz w:val="24"/>
        </w:rPr>
        <w:t>(LEACH,</w:t>
      </w:r>
      <w:r>
        <w:rPr>
          <w:spacing w:val="-2"/>
          <w:sz w:val="24"/>
        </w:rPr>
        <w:t> </w:t>
      </w:r>
      <w:r>
        <w:rPr>
          <w:sz w:val="24"/>
        </w:rPr>
        <w:t>HEED,</w:t>
      </w:r>
      <w:r>
        <w:rPr>
          <w:spacing w:val="-2"/>
          <w:sz w:val="24"/>
        </w:rPr>
        <w:t> </w:t>
      </w:r>
      <w:r>
        <w:rPr>
          <w:sz w:val="24"/>
        </w:rPr>
        <w:t>DEEC,</w:t>
      </w:r>
      <w:r>
        <w:rPr>
          <w:spacing w:val="-2"/>
          <w:sz w:val="24"/>
        </w:rPr>
        <w:t> </w:t>
      </w:r>
      <w:r>
        <w:rPr>
          <w:sz w:val="24"/>
        </w:rPr>
        <w:t>SEP,</w:t>
      </w:r>
      <w:r>
        <w:rPr>
          <w:spacing w:val="-2"/>
          <w:sz w:val="24"/>
        </w:rPr>
        <w:t> </w:t>
      </w:r>
      <w:r>
        <w:rPr>
          <w:sz w:val="24"/>
        </w:rPr>
        <w:t>etc.)</w:t>
      </w:r>
      <w:r>
        <w:rPr>
          <w:spacing w:val="-4"/>
          <w:sz w:val="24"/>
        </w:rPr>
        <w:t> </w:t>
      </w:r>
      <w:r>
        <w:rPr>
          <w:sz w:val="24"/>
        </w:rPr>
        <w:t>et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simulateur</w:t>
      </w:r>
      <w:r>
        <w:rPr>
          <w:b/>
          <w:spacing w:val="-3"/>
          <w:sz w:val="24"/>
        </w:rPr>
        <w:t> </w:t>
      </w:r>
      <w:r>
        <w:rPr>
          <w:sz w:val="24"/>
        </w:rPr>
        <w:t>(NS3, OMNeT++, TOSSIM).</w:t>
      </w:r>
    </w:p>
    <w:p>
      <w:pPr>
        <w:pStyle w:val="Heading3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</w:pPr>
      <w:r>
        <w:rPr/>
        <w:t>Scénario</w:t>
      </w:r>
      <w:r>
        <w:rPr>
          <w:spacing w:val="-2"/>
        </w:rPr>
        <w:t> </w:t>
      </w:r>
      <w:r>
        <w:rPr/>
        <w:t>imposé</w:t>
      </w:r>
      <w:r>
        <w:rPr>
          <w:spacing w:val="-2"/>
        </w:rPr>
        <w:t> </w:t>
      </w:r>
      <w:r>
        <w:rPr/>
        <w:t>pour</w:t>
      </w:r>
      <w:r>
        <w:rPr>
          <w:spacing w:val="-3"/>
        </w:rPr>
        <w:t> </w:t>
      </w:r>
      <w:r>
        <w:rPr/>
        <w:t>tous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80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100</w:t>
      </w:r>
      <w:r>
        <w:rPr>
          <w:spacing w:val="-2"/>
          <w:sz w:val="24"/>
        </w:rPr>
        <w:t> </w:t>
      </w:r>
      <w:r>
        <w:rPr>
          <w:sz w:val="24"/>
        </w:rPr>
        <w:t>nœuds</w:t>
      </w:r>
      <w:r>
        <w:rPr>
          <w:spacing w:val="-2"/>
          <w:sz w:val="24"/>
        </w:rPr>
        <w:t> </w:t>
      </w:r>
      <w:r>
        <w:rPr>
          <w:sz w:val="24"/>
        </w:rPr>
        <w:t>déployés</w:t>
      </w:r>
      <w:r>
        <w:rPr>
          <w:spacing w:val="-2"/>
          <w:sz w:val="24"/>
        </w:rPr>
        <w:t> </w:t>
      </w:r>
      <w:r>
        <w:rPr>
          <w:sz w:val="24"/>
        </w:rPr>
        <w:t>aléatoirement</w:t>
      </w:r>
      <w:r>
        <w:rPr>
          <w:spacing w:val="-1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surface de</w:t>
      </w:r>
      <w:r>
        <w:rPr>
          <w:spacing w:val="-2"/>
          <w:sz w:val="24"/>
        </w:rPr>
        <w:t> 200x200m.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Station de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1"/>
          <w:sz w:val="24"/>
        </w:rPr>
        <w:t> </w:t>
      </w:r>
      <w:r>
        <w:rPr>
          <w:sz w:val="24"/>
        </w:rPr>
        <w:t>située</w:t>
      </w:r>
      <w:r>
        <w:rPr>
          <w:spacing w:val="-2"/>
          <w:sz w:val="24"/>
        </w:rPr>
        <w:t> </w:t>
      </w:r>
      <w:r>
        <w:rPr>
          <w:sz w:val="24"/>
        </w:rPr>
        <w:t>en (100, </w:t>
      </w:r>
      <w:r>
        <w:rPr>
          <w:spacing w:val="-2"/>
          <w:sz w:val="24"/>
        </w:rPr>
        <w:t>250).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Énergie</w:t>
      </w:r>
      <w:r>
        <w:rPr>
          <w:spacing w:val="-1"/>
          <w:sz w:val="24"/>
        </w:rPr>
        <w:t> </w:t>
      </w:r>
      <w:r>
        <w:rPr>
          <w:sz w:val="24"/>
        </w:rPr>
        <w:t>initiale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0.5</w:t>
      </w:r>
      <w:r>
        <w:rPr>
          <w:spacing w:val="-1"/>
          <w:sz w:val="24"/>
        </w:rPr>
        <w:t> </w:t>
      </w:r>
      <w:r>
        <w:rPr>
          <w:sz w:val="24"/>
        </w:rPr>
        <w:t>Joules</w:t>
      </w:r>
      <w:r>
        <w:rPr>
          <w:spacing w:val="-2"/>
          <w:sz w:val="24"/>
        </w:rPr>
        <w:t> </w:t>
      </w:r>
      <w:r>
        <w:rPr>
          <w:sz w:val="24"/>
        </w:rPr>
        <w:t>(sauf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SEP/DEEC</w:t>
      </w:r>
      <w:r>
        <w:rPr>
          <w:spacing w:val="-2"/>
          <w:sz w:val="24"/>
        </w:rPr>
        <w:t> </w:t>
      </w:r>
      <w:r>
        <w:rPr>
          <w:sz w:val="24"/>
        </w:rPr>
        <w:t>où</w:t>
      </w:r>
      <w:r>
        <w:rPr>
          <w:spacing w:val="-1"/>
          <w:sz w:val="24"/>
        </w:rPr>
        <w:t> </w:t>
      </w:r>
      <w:r>
        <w:rPr>
          <w:sz w:val="24"/>
        </w:rPr>
        <w:t>vous</w:t>
      </w:r>
      <w:r>
        <w:rPr>
          <w:spacing w:val="-1"/>
          <w:sz w:val="24"/>
        </w:rPr>
        <w:t> </w:t>
      </w:r>
      <w:r>
        <w:rPr>
          <w:sz w:val="24"/>
        </w:rPr>
        <w:t>introduirez</w:t>
      </w:r>
      <w:r>
        <w:rPr>
          <w:spacing w:val="-1"/>
          <w:sz w:val="24"/>
        </w:rPr>
        <w:t> </w:t>
      </w:r>
      <w:r>
        <w:rPr>
          <w:sz w:val="24"/>
        </w:rPr>
        <w:t>20%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nœuds</w:t>
      </w:r>
      <w:r>
        <w:rPr>
          <w:spacing w:val="-2"/>
          <w:sz w:val="24"/>
        </w:rPr>
        <w:t> </w:t>
      </w:r>
      <w:r>
        <w:rPr>
          <w:sz w:val="24"/>
        </w:rPr>
        <w:t>"avancés"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Joule).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Durée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simulation : 1000 </w:t>
      </w:r>
      <w:r>
        <w:rPr>
          <w:spacing w:val="-2"/>
          <w:sz w:val="24"/>
        </w:rPr>
        <w:t>rounds.</w:t>
      </w:r>
    </w:p>
    <w:p>
      <w:pPr>
        <w:pStyle w:val="Heading3"/>
        <w:numPr>
          <w:ilvl w:val="0"/>
          <w:numId w:val="3"/>
        </w:numPr>
        <w:tabs>
          <w:tab w:pos="1080" w:val="left" w:leader="none"/>
        </w:tabs>
        <w:spacing w:line="272" w:lineRule="exact" w:before="0" w:after="0"/>
        <w:ind w:left="1080" w:right="0" w:hanging="360"/>
        <w:jc w:val="left"/>
      </w:pPr>
      <w:r>
        <w:rPr/>
        <w:t>Métriques</w:t>
      </w:r>
      <w:r>
        <w:rPr>
          <w:spacing w:val="-4"/>
        </w:rPr>
        <w:t> </w:t>
      </w:r>
      <w:r>
        <w:rPr/>
        <w:t>obligatoires</w:t>
      </w:r>
      <w:r>
        <w:rPr>
          <w:spacing w:val="1"/>
        </w:rPr>
        <w:t> </w:t>
      </w:r>
      <w:r>
        <w:rPr/>
        <w:t>à</w:t>
      </w:r>
      <w:r>
        <w:rPr>
          <w:spacing w:val="-2"/>
        </w:rPr>
        <w:t> </w:t>
      </w:r>
      <w:r>
        <w:rPr/>
        <w:t>extraire</w:t>
      </w:r>
      <w:r>
        <w:rPr>
          <w:spacing w:val="-2"/>
        </w:rPr>
        <w:t> </w:t>
      </w:r>
      <w:r>
        <w:rPr/>
        <w:t>(les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points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votre</w:t>
      </w:r>
      <w:r>
        <w:rPr>
          <w:spacing w:val="-2"/>
        </w:rPr>
        <w:t> </w:t>
      </w:r>
      <w:r>
        <w:rPr/>
        <w:t>énoncé)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80" w:lineRule="exact" w:before="0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Énergie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Tracer la</w:t>
      </w:r>
      <w:r>
        <w:rPr>
          <w:spacing w:val="-2"/>
          <w:sz w:val="24"/>
        </w:rPr>
        <w:t> </w:t>
      </w:r>
      <w:r>
        <w:rPr>
          <w:sz w:val="24"/>
        </w:rPr>
        <w:t>courbe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l'énergie résiduelle totale</w:t>
      </w:r>
      <w:r>
        <w:rPr>
          <w:spacing w:val="-1"/>
          <w:sz w:val="24"/>
        </w:rPr>
        <w:t> </w:t>
      </w:r>
      <w:r>
        <w:rPr>
          <w:sz w:val="24"/>
        </w:rPr>
        <w:t>du réseau</w:t>
      </w:r>
      <w:r>
        <w:rPr>
          <w:spacing w:val="-1"/>
          <w:sz w:val="24"/>
        </w:rPr>
        <w:t> </w:t>
      </w:r>
      <w:r>
        <w:rPr>
          <w:sz w:val="24"/>
        </w:rPr>
        <w:t>au cours du </w:t>
      </w:r>
      <w:r>
        <w:rPr>
          <w:spacing w:val="-2"/>
          <w:sz w:val="24"/>
        </w:rPr>
        <w:t>temps.</w:t>
      </w:r>
    </w:p>
    <w:p>
      <w:pPr>
        <w:pStyle w:val="ListParagraph"/>
        <w:numPr>
          <w:ilvl w:val="1"/>
          <w:numId w:val="3"/>
        </w:numPr>
        <w:tabs>
          <w:tab w:pos="1800" w:val="left" w:leader="none"/>
        </w:tabs>
        <w:spacing w:line="232" w:lineRule="auto" w:before="2" w:after="0"/>
        <w:ind w:left="1800" w:right="404" w:hanging="360"/>
        <w:jc w:val="left"/>
        <w:rPr>
          <w:sz w:val="24"/>
        </w:rPr>
      </w:pPr>
      <w:r>
        <w:rPr>
          <w:b/>
          <w:sz w:val="24"/>
        </w:rPr>
        <w:t>Passage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l'échelle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Relancer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simu</w:t>
      </w:r>
      <w:r>
        <w:rPr>
          <w:spacing w:val="-2"/>
          <w:sz w:val="24"/>
        </w:rPr>
        <w:t> </w:t>
      </w:r>
      <w:r>
        <w:rPr>
          <w:sz w:val="24"/>
        </w:rPr>
        <w:t>avec</w:t>
      </w:r>
      <w:r>
        <w:rPr>
          <w:spacing w:val="-3"/>
          <w:sz w:val="24"/>
        </w:rPr>
        <w:t> </w:t>
      </w:r>
      <w:r>
        <w:rPr>
          <w:sz w:val="24"/>
        </w:rPr>
        <w:t>50,</w:t>
      </w:r>
      <w:r>
        <w:rPr>
          <w:spacing w:val="-2"/>
          <w:sz w:val="24"/>
        </w:rPr>
        <w:t> </w:t>
      </w:r>
      <w:r>
        <w:rPr>
          <w:sz w:val="24"/>
        </w:rPr>
        <w:t>100,</w:t>
      </w:r>
      <w:r>
        <w:rPr>
          <w:spacing w:val="-2"/>
          <w:sz w:val="24"/>
        </w:rPr>
        <w:t> </w:t>
      </w:r>
      <w:r>
        <w:rPr>
          <w:sz w:val="24"/>
        </w:rPr>
        <w:t>puis</w:t>
      </w:r>
      <w:r>
        <w:rPr>
          <w:spacing w:val="-2"/>
          <w:sz w:val="24"/>
        </w:rPr>
        <w:t> </w:t>
      </w:r>
      <w:r>
        <w:rPr>
          <w:sz w:val="24"/>
        </w:rPr>
        <w:t>300</w:t>
      </w:r>
      <w:r>
        <w:rPr>
          <w:spacing w:val="-2"/>
          <w:sz w:val="24"/>
        </w:rPr>
        <w:t> </w:t>
      </w:r>
      <w:r>
        <w:rPr>
          <w:sz w:val="24"/>
        </w:rPr>
        <w:t>nœuds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mesurer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temps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convergence</w:t>
      </w:r>
      <w:r>
        <w:rPr>
          <w:spacing w:val="-3"/>
          <w:sz w:val="24"/>
        </w:rPr>
        <w:t> </w:t>
      </w:r>
      <w:r>
        <w:rPr>
          <w:sz w:val="24"/>
        </w:rPr>
        <w:t>(ou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temps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2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clusters).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80" w:lineRule="exact" w:before="2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Taux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livraison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Nombre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paquets</w:t>
      </w:r>
      <w:r>
        <w:rPr>
          <w:spacing w:val="-1"/>
          <w:sz w:val="24"/>
        </w:rPr>
        <w:t> </w:t>
      </w:r>
      <w:r>
        <w:rPr>
          <w:sz w:val="24"/>
        </w:rPr>
        <w:t>reçus par la</w:t>
      </w:r>
      <w:r>
        <w:rPr>
          <w:spacing w:val="-2"/>
          <w:sz w:val="24"/>
        </w:rPr>
        <w:t> </w:t>
      </w:r>
      <w:r>
        <w:rPr>
          <w:sz w:val="24"/>
        </w:rPr>
        <w:t>BS / Nombre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paquets émis par les </w:t>
      </w:r>
      <w:r>
        <w:rPr>
          <w:spacing w:val="-2"/>
          <w:sz w:val="24"/>
        </w:rPr>
        <w:t>capteurs.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2" w:lineRule="exact" w:before="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Rendu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rapport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pages</w:t>
      </w:r>
      <w:r>
        <w:rPr>
          <w:spacing w:val="-1"/>
          <w:sz w:val="24"/>
        </w:rPr>
        <w:t> </w:t>
      </w:r>
      <w:r>
        <w:rPr>
          <w:sz w:val="24"/>
        </w:rPr>
        <w:t>max comprenant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80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Les courbes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vos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métriques.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critique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votre</w:t>
      </w:r>
      <w:r>
        <w:rPr>
          <w:spacing w:val="-3"/>
          <w:sz w:val="24"/>
        </w:rPr>
        <w:t> </w:t>
      </w:r>
      <w:r>
        <w:rPr>
          <w:sz w:val="24"/>
        </w:rPr>
        <w:t>simulateur</w:t>
      </w:r>
      <w:r>
        <w:rPr>
          <w:spacing w:val="-1"/>
          <w:sz w:val="24"/>
        </w:rPr>
        <w:t> </w:t>
      </w:r>
      <w:r>
        <w:rPr>
          <w:sz w:val="24"/>
        </w:rPr>
        <w:t>(était-il facile</w:t>
      </w:r>
      <w:r>
        <w:rPr>
          <w:spacing w:val="-2"/>
          <w:sz w:val="24"/>
        </w:rPr>
        <w:t> </w:t>
      </w:r>
      <w:r>
        <w:rPr>
          <w:sz w:val="24"/>
        </w:rPr>
        <w:t>d'y</w:t>
      </w:r>
      <w:r>
        <w:rPr>
          <w:spacing w:val="-4"/>
          <w:sz w:val="24"/>
        </w:rPr>
        <w:t> </w:t>
      </w:r>
      <w:r>
        <w:rPr>
          <w:sz w:val="24"/>
        </w:rPr>
        <w:t>implémenter</w:t>
      </w:r>
      <w:r>
        <w:rPr>
          <w:spacing w:val="-2"/>
          <w:sz w:val="24"/>
        </w:rPr>
        <w:t> </w:t>
      </w:r>
      <w:r>
        <w:rPr>
          <w:sz w:val="24"/>
        </w:rPr>
        <w:t>votre</w:t>
      </w:r>
      <w:r>
        <w:rPr>
          <w:spacing w:val="-3"/>
          <w:sz w:val="24"/>
        </w:rPr>
        <w:t> </w:t>
      </w:r>
      <w:r>
        <w:rPr>
          <w:sz w:val="24"/>
        </w:rPr>
        <w:t>algo</w:t>
      </w:r>
      <w:r>
        <w:rPr>
          <w:spacing w:val="-1"/>
          <w:sz w:val="24"/>
        </w:rPr>
        <w:t> </w:t>
      </w:r>
      <w:r>
        <w:rPr>
          <w:sz w:val="24"/>
        </w:rPr>
        <w:t>?</w:t>
      </w:r>
      <w:r>
        <w:rPr>
          <w:spacing w:val="3"/>
          <w:sz w:val="24"/>
        </w:rPr>
        <w:t> </w:t>
      </w:r>
      <w:r>
        <w:rPr>
          <w:sz w:val="24"/>
        </w:rPr>
        <w:t>La couche</w:t>
      </w:r>
      <w:r>
        <w:rPr>
          <w:spacing w:val="-2"/>
          <w:sz w:val="24"/>
        </w:rPr>
        <w:t> </w:t>
      </w:r>
      <w:r>
        <w:rPr>
          <w:sz w:val="24"/>
        </w:rPr>
        <w:t>radio</w:t>
      </w:r>
      <w:r>
        <w:rPr>
          <w:spacing w:val="2"/>
          <w:sz w:val="24"/>
        </w:rPr>
        <w:t> </w:t>
      </w:r>
      <w:r>
        <w:rPr>
          <w:sz w:val="24"/>
        </w:rPr>
        <w:t>est-elle réaliste </w:t>
      </w:r>
      <w:r>
        <w:rPr>
          <w:spacing w:val="-5"/>
          <w:sz w:val="24"/>
        </w:rPr>
        <w:t>?).</w:t>
      </w:r>
    </w:p>
    <w:p>
      <w:pPr>
        <w:pStyle w:val="ListParagraph"/>
        <w:numPr>
          <w:ilvl w:val="1"/>
          <w:numId w:val="3"/>
        </w:numPr>
        <w:tabs>
          <w:tab w:pos="1800" w:val="left" w:leader="none"/>
        </w:tabs>
        <w:spacing w:line="232" w:lineRule="auto" w:before="3" w:after="0"/>
        <w:ind w:left="1800" w:right="246" w:hanging="360"/>
        <w:jc w:val="left"/>
        <w:rPr>
          <w:sz w:val="24"/>
        </w:rPr>
      </w:pPr>
      <w:r>
        <w:rPr>
          <w:b/>
          <w:sz w:val="24"/>
        </w:rPr>
        <w:t>Comparaison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croisée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fin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séance,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étudiants</w:t>
      </w:r>
      <w:r>
        <w:rPr>
          <w:spacing w:val="-3"/>
          <w:sz w:val="24"/>
        </w:rPr>
        <w:t> </w:t>
      </w:r>
      <w:r>
        <w:rPr>
          <w:sz w:val="24"/>
        </w:rPr>
        <w:t>ayant</w:t>
      </w:r>
      <w:r>
        <w:rPr>
          <w:spacing w:val="-3"/>
          <w:sz w:val="24"/>
        </w:rPr>
        <w:t> </w:t>
      </w:r>
      <w:r>
        <w:rPr>
          <w:sz w:val="24"/>
        </w:rPr>
        <w:t>choisi</w:t>
      </w:r>
      <w:r>
        <w:rPr>
          <w:spacing w:val="-1"/>
          <w:sz w:val="24"/>
        </w:rPr>
        <w:t> </w:t>
      </w:r>
      <w:r>
        <w:rPr>
          <w:sz w:val="24"/>
        </w:rPr>
        <w:t>LEACH</w:t>
      </w:r>
      <w:r>
        <w:rPr>
          <w:spacing w:val="-3"/>
          <w:sz w:val="24"/>
        </w:rPr>
        <w:t> </w:t>
      </w:r>
      <w:r>
        <w:rPr>
          <w:sz w:val="24"/>
        </w:rPr>
        <w:t>comparent</w:t>
      </w:r>
      <w:r>
        <w:rPr>
          <w:spacing w:val="-3"/>
          <w:sz w:val="24"/>
        </w:rPr>
        <w:t> </w:t>
      </w:r>
      <w:r>
        <w:rPr>
          <w:sz w:val="24"/>
        </w:rPr>
        <w:t>leurs</w:t>
      </w:r>
      <w:r>
        <w:rPr>
          <w:spacing w:val="-3"/>
          <w:sz w:val="24"/>
        </w:rPr>
        <w:t> </w:t>
      </w:r>
      <w:r>
        <w:rPr>
          <w:sz w:val="24"/>
        </w:rPr>
        <w:t>courbes</w:t>
      </w:r>
      <w:r>
        <w:rPr>
          <w:spacing w:val="-3"/>
          <w:sz w:val="24"/>
        </w:rPr>
        <w:t> </w:t>
      </w:r>
      <w:r>
        <w:rPr>
          <w:sz w:val="24"/>
        </w:rPr>
        <w:t>avec celles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étudiants</w:t>
      </w:r>
      <w:r>
        <w:rPr>
          <w:spacing w:val="-2"/>
          <w:sz w:val="24"/>
        </w:rPr>
        <w:t> </w:t>
      </w:r>
      <w:r>
        <w:rPr>
          <w:sz w:val="24"/>
        </w:rPr>
        <w:t>ayant choisi DEEC. Expliquez l'écart.</w:t>
      </w:r>
    </w:p>
    <w:p>
      <w:pPr>
        <w:pStyle w:val="BodyText"/>
        <w:spacing w:before="235"/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-52285</wp:posOffset>
                </wp:positionV>
                <wp:extent cx="9145270" cy="209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45270" cy="20955"/>
                          <a:chExt cx="91452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144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968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9144000" y="19685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422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55"/>
                            <a:ext cx="9145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5270" h="17145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6700"/>
                                </a:lnTo>
                                <a:lnTo>
                                  <a:pt x="3048" y="16700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9145270" h="17145">
                                <a:moveTo>
                                  <a:pt x="9145257" y="0"/>
                                </a:moveTo>
                                <a:lnTo>
                                  <a:pt x="9142222" y="0"/>
                                </a:lnTo>
                                <a:lnTo>
                                  <a:pt x="9142222" y="3035"/>
                                </a:lnTo>
                                <a:lnTo>
                                  <a:pt x="9145257" y="3035"/>
                                </a:lnTo>
                                <a:lnTo>
                                  <a:pt x="9145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1422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868"/>
                            <a:ext cx="9145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5270" h="3175">
                                <a:moveTo>
                                  <a:pt x="9145257" y="0"/>
                                </a:moveTo>
                                <a:lnTo>
                                  <a:pt x="9142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142222" y="3035"/>
                                </a:lnTo>
                                <a:lnTo>
                                  <a:pt x="9145257" y="3035"/>
                                </a:lnTo>
                                <a:lnTo>
                                  <a:pt x="9145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4.116986pt;width:720.1pt;height:1.65pt;mso-position-horizontal-relative:page;mso-position-vertical-relative:paragraph;z-index:15728640" id="docshapegroup1" coordorigin="720,-82" coordsize="14402,33">
                <v:shape style="position:absolute;left:720;top:-83;width:14400;height:31" id="docshape2" coordorigin="720,-82" coordsize="14400,31" path="m15120,-82l720,-82,720,-81,720,-76,720,-51,15120,-51,15120,-82xe" filled="true" fillcolor="#9f9f9f" stroked="false">
                  <v:path arrowok="t"/>
                  <v:fill type="solid"/>
                </v:shape>
                <v:rect style="position:absolute;left:15117;top:-81;width:5;height:5" id="docshape3" filled="true" fillcolor="#e2e2e2" stroked="false">
                  <v:fill type="solid"/>
                </v:rect>
                <v:shape style="position:absolute;left:720;top:-81;width:14402;height:27" id="docshape4" coordorigin="720,-81" coordsize="14402,27" path="m725,-76l720,-76,720,-54,725,-54,725,-76xm15122,-81l15117,-81,15117,-76,15122,-76,15122,-81xe" filled="true" fillcolor="#9f9f9f" stroked="false">
                  <v:path arrowok="t"/>
                  <v:fill type="solid"/>
                </v:shape>
                <v:rect style="position:absolute;left:15117;top:-76;width:5;height:22" id="docshape5" filled="true" fillcolor="#e2e2e2" stroked="false">
                  <v:fill type="solid"/>
                </v:rect>
                <v:rect style="position:absolute;left:720;top:-55;width:5;height:5" id="docshape6" filled="true" fillcolor="#9f9f9f" stroked="false">
                  <v:fill type="solid"/>
                </v:rect>
                <v:shape style="position:absolute;left:720;top:-55;width:14402;height:5" id="docshape7" coordorigin="720,-54" coordsize="14402,5" path="m15122,-54l15117,-54,725,-54,720,-54,720,-49,725,-49,15117,-49,15122,-49,15122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4D78"/>
          <w:sz w:val="24"/>
        </w:rPr>
        <w:t>Conseils</w:t>
      </w:r>
      <w:r>
        <w:rPr>
          <w:color w:val="1F4D78"/>
          <w:spacing w:val="-4"/>
          <w:sz w:val="24"/>
        </w:rPr>
        <w:t> </w:t>
      </w:r>
      <w:r>
        <w:rPr>
          <w:color w:val="1F4D78"/>
          <w:sz w:val="24"/>
        </w:rPr>
        <w:t>pour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l'encadrement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(À</w:t>
      </w:r>
      <w:r>
        <w:rPr>
          <w:color w:val="1F4D78"/>
          <w:spacing w:val="-2"/>
          <w:sz w:val="24"/>
        </w:rPr>
        <w:t> </w:t>
      </w:r>
      <w:r>
        <w:rPr>
          <w:color w:val="1F4D78"/>
          <w:sz w:val="24"/>
        </w:rPr>
        <w:t>donner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aux</w:t>
      </w:r>
      <w:r>
        <w:rPr>
          <w:color w:val="1F4D78"/>
          <w:spacing w:val="1"/>
          <w:sz w:val="24"/>
        </w:rPr>
        <w:t> </w:t>
      </w:r>
      <w:r>
        <w:rPr>
          <w:color w:val="1F4D78"/>
          <w:spacing w:val="-2"/>
          <w:sz w:val="24"/>
        </w:rPr>
        <w:t>étudiants)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154" w:hanging="360"/>
        <w:jc w:val="left"/>
        <w:rPr>
          <w:sz w:val="24"/>
        </w:rPr>
      </w:pPr>
      <w:r>
        <w:rPr>
          <w:b/>
          <w:sz w:val="24"/>
        </w:rPr>
        <w:t>Attention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TOSSIM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génial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l'IoT</w:t>
      </w:r>
      <w:r>
        <w:rPr>
          <w:spacing w:val="-2"/>
          <w:sz w:val="24"/>
        </w:rPr>
        <w:t> </w:t>
      </w:r>
      <w:r>
        <w:rPr>
          <w:sz w:val="24"/>
        </w:rPr>
        <w:t>basse</w:t>
      </w:r>
      <w:r>
        <w:rPr>
          <w:spacing w:val="-3"/>
          <w:sz w:val="24"/>
        </w:rPr>
        <w:t> </w:t>
      </w:r>
      <w:r>
        <w:rPr>
          <w:sz w:val="24"/>
        </w:rPr>
        <w:t>consommation</w:t>
      </w:r>
      <w:r>
        <w:rPr>
          <w:spacing w:val="-2"/>
          <w:sz w:val="24"/>
        </w:rPr>
        <w:t> </w:t>
      </w:r>
      <w:r>
        <w:rPr>
          <w:sz w:val="24"/>
        </w:rPr>
        <w:t>(TinyOS),</w:t>
      </w:r>
      <w:r>
        <w:rPr>
          <w:spacing w:val="-2"/>
          <w:sz w:val="24"/>
        </w:rPr>
        <w:t> </w:t>
      </w:r>
      <w:r>
        <w:rPr>
          <w:sz w:val="24"/>
        </w:rPr>
        <w:t>mais</w:t>
      </w:r>
      <w:r>
        <w:rPr>
          <w:spacing w:val="-2"/>
          <w:sz w:val="24"/>
        </w:rPr>
        <w:t> </w:t>
      </w:r>
      <w:r>
        <w:rPr>
          <w:sz w:val="24"/>
        </w:rPr>
        <w:t>il</w:t>
      </w:r>
      <w:r>
        <w:rPr>
          <w:spacing w:val="-2"/>
          <w:sz w:val="24"/>
        </w:rPr>
        <w:t> </w:t>
      </w:r>
      <w:r>
        <w:rPr>
          <w:sz w:val="24"/>
        </w:rPr>
        <w:t>est </w:t>
      </w:r>
      <w:r>
        <w:rPr>
          <w:b/>
          <w:sz w:val="24"/>
        </w:rPr>
        <w:t>très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limité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passage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l'échelle</w:t>
      </w:r>
      <w:r>
        <w:rPr>
          <w:spacing w:val="-3"/>
          <w:sz w:val="24"/>
        </w:rPr>
        <w:t> </w:t>
      </w:r>
      <w:r>
        <w:rPr>
          <w:sz w:val="24"/>
        </w:rPr>
        <w:t>(300</w:t>
      </w:r>
      <w:r>
        <w:rPr>
          <w:spacing w:val="-3"/>
          <w:sz w:val="24"/>
        </w:rPr>
        <w:t> </w:t>
      </w:r>
      <w:r>
        <w:rPr>
          <w:sz w:val="24"/>
        </w:rPr>
        <w:t>nœuds) et ne gère pas bien les modèles radio complexes. Justifier vos choix.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5840" w:h="12240" w:orient="landscape"/>
          <w:pgMar w:top="640" w:bottom="280" w:left="360" w:right="720"/>
        </w:sect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79" w:after="0"/>
        <w:ind w:left="1080" w:right="220" w:hanging="360"/>
        <w:jc w:val="left"/>
        <w:rPr>
          <w:sz w:val="24"/>
        </w:rPr>
      </w:pPr>
      <w:r>
        <w:rPr>
          <w:b/>
          <w:sz w:val="24"/>
        </w:rPr>
        <w:t>OMNeT++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(avec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MiXiM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INET)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C'est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visuel et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sortir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graphes</w:t>
      </w:r>
      <w:r>
        <w:rPr>
          <w:spacing w:val="-2"/>
          <w:sz w:val="24"/>
        </w:rPr>
        <w:t> </w:t>
      </w:r>
      <w:r>
        <w:rPr>
          <w:sz w:val="24"/>
        </w:rPr>
        <w:t>rapidement. Idéal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les débutants en simulation.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NS3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C'est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1"/>
          <w:sz w:val="24"/>
        </w:rPr>
        <w:t> </w:t>
      </w:r>
      <w:r>
        <w:rPr>
          <w:sz w:val="24"/>
        </w:rPr>
        <w:t>réaliste</w:t>
      </w:r>
      <w:r>
        <w:rPr>
          <w:spacing w:val="-1"/>
          <w:sz w:val="24"/>
        </w:rPr>
        <w:t> </w:t>
      </w:r>
      <w:r>
        <w:rPr>
          <w:sz w:val="24"/>
        </w:rPr>
        <w:t>(réseau,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d'attente, PHY),</w:t>
      </w:r>
      <w:r>
        <w:rPr>
          <w:spacing w:val="-1"/>
          <w:sz w:val="24"/>
        </w:rPr>
        <w:t> </w:t>
      </w:r>
      <w:r>
        <w:rPr>
          <w:sz w:val="24"/>
        </w:rPr>
        <w:t>mais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1"/>
          <w:sz w:val="24"/>
        </w:rPr>
        <w:t> </w:t>
      </w:r>
      <w:r>
        <w:rPr>
          <w:sz w:val="24"/>
        </w:rPr>
        <w:t>dur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coder.</w:t>
      </w:r>
      <w:r>
        <w:rPr>
          <w:spacing w:val="-1"/>
          <w:sz w:val="24"/>
        </w:rPr>
        <w:t> </w:t>
      </w:r>
      <w:r>
        <w:rPr>
          <w:sz w:val="24"/>
        </w:rPr>
        <w:t>Réservez</w:t>
      </w:r>
      <w:r>
        <w:rPr>
          <w:spacing w:val="5"/>
          <w:sz w:val="24"/>
        </w:rPr>
        <w:t> </w:t>
      </w:r>
      <w:r>
        <w:rPr>
          <w:sz w:val="24"/>
        </w:rPr>
        <w:t>aux étudiants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l'aise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C++.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LEACH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"piège"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prouver</w:t>
      </w:r>
      <w:r>
        <w:rPr>
          <w:b/>
          <w:spacing w:val="-2"/>
          <w:sz w:val="24"/>
        </w:rPr>
        <w:t> </w:t>
      </w:r>
      <w:r>
        <w:rPr>
          <w:sz w:val="24"/>
        </w:rPr>
        <w:t>cette</w:t>
      </w:r>
      <w:r>
        <w:rPr>
          <w:spacing w:val="-2"/>
          <w:sz w:val="24"/>
        </w:rPr>
        <w:t> </w:t>
      </w:r>
      <w:r>
        <w:rPr>
          <w:sz w:val="24"/>
        </w:rPr>
        <w:t>limite</w:t>
      </w:r>
      <w:r>
        <w:rPr>
          <w:spacing w:val="-1"/>
          <w:sz w:val="24"/>
        </w:rPr>
        <w:t> </w:t>
      </w:r>
      <w:r>
        <w:rPr>
          <w:sz w:val="24"/>
        </w:rPr>
        <w:t>par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simulation.</w:t>
      </w:r>
    </w:p>
    <w:p>
      <w:pPr>
        <w:pStyle w:val="BodyText"/>
        <w:spacing w:before="1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640" w:bottom="280" w:left="360" w:right="720"/>
        </w:sectPr>
      </w:pPr>
    </w:p>
    <w:p>
      <w:pPr>
        <w:spacing w:before="90"/>
        <w:ind w:left="360" w:right="0" w:firstLine="0"/>
        <w:jc w:val="left"/>
        <w:rPr>
          <w:b/>
          <w:i/>
          <w:sz w:val="20"/>
        </w:rPr>
      </w:pPr>
      <w:r>
        <w:rPr>
          <w:b/>
          <w:i/>
          <w:sz w:val="20"/>
          <w:u w:val="single"/>
        </w:rPr>
        <w:t>NB</w:t>
      </w:r>
      <w:r>
        <w:rPr>
          <w:b/>
          <w:i/>
          <w:spacing w:val="-4"/>
          <w:sz w:val="20"/>
          <w:u w:val="single"/>
        </w:rPr>
        <w:t> </w:t>
      </w:r>
      <w:r>
        <w:rPr>
          <w:b/>
          <w:i/>
          <w:spacing w:val="-10"/>
          <w:sz w:val="20"/>
          <w:u w:val="single"/>
        </w:rPr>
        <w:t>:</w:t>
      </w:r>
    </w:p>
    <w:p>
      <w:pPr>
        <w:pStyle w:val="BodyText"/>
        <w:spacing w:before="91"/>
        <w:rPr>
          <w:b/>
          <w:i/>
          <w:sz w:val="20"/>
        </w:rPr>
      </w:pPr>
      <w:r>
        <w:rPr/>
        <w:br w:type="column"/>
      </w:r>
      <w:r>
        <w:rPr>
          <w:b/>
          <w:i/>
          <w:sz w:val="20"/>
        </w:rPr>
      </w:r>
    </w:p>
    <w:p>
      <w:pPr>
        <w:pStyle w:val="ListParagraph"/>
        <w:numPr>
          <w:ilvl w:val="0"/>
          <w:numId w:val="5"/>
        </w:numPr>
        <w:tabs>
          <w:tab w:pos="359" w:val="left" w:leader="none"/>
        </w:tabs>
        <w:spacing w:line="245" w:lineRule="exact" w:before="0" w:after="0"/>
        <w:ind w:left="359" w:right="0" w:hanging="359"/>
        <w:jc w:val="left"/>
        <w:rPr>
          <w:i/>
          <w:sz w:val="20"/>
        </w:rPr>
      </w:pPr>
      <w:r>
        <w:rPr>
          <w:i/>
          <w:sz w:val="20"/>
        </w:rPr>
        <w:t>Pas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plus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quatre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étudiants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option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sur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thème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et aussi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pas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plus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6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sur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</w:t>
      </w:r>
      <w:r>
        <w:rPr>
          <w:i/>
          <w:spacing w:val="-2"/>
          <w:sz w:val="20"/>
        </w:rPr>
        <w:t> simulateur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397" w:hanging="36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Pour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homogénéiser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les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résultats,</w:t>
      </w:r>
      <w:r>
        <w:rPr>
          <w:i/>
          <w:iCs/>
          <w:spacing w:val="-2"/>
          <w:sz w:val="20"/>
          <w:szCs w:val="20"/>
        </w:rPr>
        <w:t> </w:t>
      </w:r>
      <w:r>
        <w:rPr>
          <w:i/>
          <w:iCs/>
          <w:sz w:val="20"/>
          <w:szCs w:val="20"/>
        </w:rPr>
        <w:t>vous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utiliserez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le</w:t>
      </w:r>
      <w:r>
        <w:rPr>
          <w:i/>
          <w:iCs/>
          <w:spacing w:val="-2"/>
          <w:sz w:val="20"/>
          <w:szCs w:val="20"/>
        </w:rPr>
        <w:t> </w:t>
      </w:r>
      <w:r>
        <w:rPr>
          <w:i/>
          <w:iCs/>
          <w:sz w:val="20"/>
          <w:szCs w:val="20"/>
        </w:rPr>
        <w:t>modèle</w:t>
      </w:r>
      <w:r>
        <w:rPr>
          <w:i/>
          <w:iCs/>
          <w:spacing w:val="-2"/>
          <w:sz w:val="20"/>
          <w:szCs w:val="20"/>
        </w:rPr>
        <w:t> </w:t>
      </w:r>
      <w:r>
        <w:rPr>
          <w:i/>
          <w:iCs/>
          <w:sz w:val="20"/>
          <w:szCs w:val="20"/>
        </w:rPr>
        <w:t>radio</w:t>
      </w:r>
      <w:r>
        <w:rPr>
          <w:i/>
          <w:iCs/>
          <w:spacing w:val="-1"/>
          <w:sz w:val="20"/>
          <w:szCs w:val="20"/>
        </w:rPr>
        <w:t> </w:t>
      </w:r>
      <w:r>
        <w:rPr>
          <w:i/>
          <w:iCs/>
          <w:sz w:val="20"/>
          <w:szCs w:val="20"/>
        </w:rPr>
        <w:t>de</w:t>
      </w:r>
      <w:r>
        <w:rPr>
          <w:i/>
          <w:iCs/>
          <w:spacing w:val="-4"/>
          <w:sz w:val="20"/>
          <w:szCs w:val="20"/>
        </w:rPr>
        <w:t> </w:t>
      </w:r>
      <w:r>
        <w:rPr>
          <w:i/>
          <w:iCs/>
          <w:sz w:val="20"/>
          <w:szCs w:val="20"/>
        </w:rPr>
        <w:t>premier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ordre</w:t>
      </w:r>
      <w:r>
        <w:rPr>
          <w:i/>
          <w:iCs/>
          <w:spacing w:val="-2"/>
          <w:sz w:val="20"/>
          <w:szCs w:val="20"/>
        </w:rPr>
        <w:t> </w:t>
      </w:r>
      <w:r>
        <w:rPr>
          <w:i/>
          <w:iCs/>
          <w:sz w:val="20"/>
          <w:szCs w:val="20"/>
        </w:rPr>
        <w:t>(First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Order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Radio</w:t>
      </w:r>
      <w:r>
        <w:rPr>
          <w:i/>
          <w:iCs/>
          <w:spacing w:val="-1"/>
          <w:sz w:val="20"/>
          <w:szCs w:val="20"/>
        </w:rPr>
        <w:t> </w:t>
      </w:r>
      <w:r>
        <w:rPr>
          <w:i/>
          <w:iCs/>
          <w:sz w:val="20"/>
          <w:szCs w:val="20"/>
        </w:rPr>
        <w:t>Model)</w:t>
      </w:r>
      <w:r>
        <w:rPr>
          <w:i/>
          <w:iCs/>
          <w:spacing w:val="-4"/>
          <w:sz w:val="20"/>
          <w:szCs w:val="20"/>
        </w:rPr>
        <w:t> </w:t>
      </w:r>
      <w:r>
        <w:rPr>
          <w:i/>
          <w:iCs/>
          <w:sz w:val="20"/>
          <w:szCs w:val="20"/>
        </w:rPr>
        <w:t>avec Eelec=50</w:t>
      </w:r>
      <w:r>
        <w:rPr>
          <w:i/>
          <w:iCs/>
          <w:spacing w:val="-1"/>
          <w:sz w:val="20"/>
          <w:szCs w:val="20"/>
        </w:rPr>
        <w:t> </w:t>
      </w:r>
      <w:r>
        <w:rPr>
          <w:i/>
          <w:iCs/>
          <w:sz w:val="20"/>
          <w:szCs w:val="20"/>
        </w:rPr>
        <w:t>nJ/bit,</w:t>
      </w:r>
      <w:r>
        <w:rPr>
          <w:i/>
          <w:iCs/>
          <w:spacing w:val="40"/>
          <w:sz w:val="20"/>
          <w:szCs w:val="20"/>
        </w:rPr>
        <w:t> </w:t>
      </w:r>
      <w:r>
        <w:rPr>
          <w:i/>
          <w:iCs/>
          <w:sz w:val="20"/>
          <w:szCs w:val="20"/>
        </w:rPr>
        <w:t>ϵfs=10</w:t>
      </w:r>
      <w:r>
        <w:rPr>
          <w:i/>
          <w:iCs/>
          <w:spacing w:val="-1"/>
          <w:sz w:val="20"/>
          <w:szCs w:val="20"/>
        </w:rPr>
        <w:t> </w:t>
      </w:r>
      <w:r>
        <w:rPr>
          <w:i/>
          <w:iCs/>
          <w:sz w:val="20"/>
          <w:szCs w:val="20"/>
        </w:rPr>
        <w:t>pJ/bit/m²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et</w:t>
      </w:r>
      <w:r>
        <w:rPr>
          <w:i/>
          <w:iCs/>
          <w:spacing w:val="-3"/>
          <w:sz w:val="20"/>
          <w:szCs w:val="20"/>
        </w:rPr>
        <w:t> </w:t>
      </w:r>
      <w:r>
        <w:rPr>
          <w:i/>
          <w:iCs/>
          <w:sz w:val="20"/>
          <w:szCs w:val="20"/>
        </w:rPr>
        <w:t>ϵmp=0.0013 nJ/bit/m⁴. Si votre simulateur ne permet pas de paramétrer ces valeurs exactes, justifiez les valeurs par défaut utilisées.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37" w:lineRule="auto" w:before="2" w:after="0"/>
        <w:ind w:left="360" w:right="639" w:hanging="360"/>
        <w:jc w:val="left"/>
        <w:rPr>
          <w:i/>
          <w:sz w:val="20"/>
        </w:rPr>
      </w:pPr>
      <w:r>
        <w:rPr>
          <w:i/>
          <w:sz w:val="20"/>
        </w:rPr>
        <w:t>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taux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livraison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concerne</w:t>
      </w:r>
      <w:r>
        <w:rPr>
          <w:i/>
          <w:spacing w:val="-1"/>
          <w:sz w:val="20"/>
        </w:rPr>
        <w:t> </w:t>
      </w:r>
      <w:r>
        <w:rPr>
          <w:b/>
          <w:i/>
          <w:sz w:val="20"/>
        </w:rPr>
        <w:t>uniquement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les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paquets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données </w:t>
      </w:r>
      <w:r>
        <w:rPr>
          <w:i/>
          <w:sz w:val="20"/>
        </w:rPr>
        <w:t>(data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packets)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envoyés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les Capteurs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vers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 Cluster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Head,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puis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vers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Base.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Les paquets de contrôle (pour l'élection des CH) ne sont pas comptés dans ce ratio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1" w:after="0"/>
        <w:ind w:left="360" w:right="70" w:hanging="360"/>
        <w:jc w:val="left"/>
        <w:rPr>
          <w:i/>
          <w:sz w:val="20"/>
        </w:rPr>
      </w:pPr>
      <w:r>
        <w:rPr>
          <w:i/>
          <w:sz w:val="20"/>
        </w:rPr>
        <w:t>Pour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passage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à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l'échelle,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mesurez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 </w:t>
      </w:r>
      <w:r>
        <w:rPr>
          <w:b/>
          <w:i/>
          <w:sz w:val="20"/>
        </w:rPr>
        <w:t>temps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setup </w:t>
      </w:r>
      <w:r>
        <w:rPr>
          <w:i/>
          <w:sz w:val="20"/>
        </w:rPr>
        <w:t>(durée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simulée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secondes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pour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tous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clusters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soient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formés)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OU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 </w:t>
      </w:r>
      <w:r>
        <w:rPr>
          <w:b/>
          <w:i/>
          <w:sz w:val="20"/>
        </w:rPr>
        <w:t>nombre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messages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échangés </w:t>
      </w:r>
      <w:r>
        <w:rPr>
          <w:i/>
          <w:sz w:val="20"/>
        </w:rPr>
        <w:t>durant la phase de clustering si votre simulateur ne permet pas de chronométrer facilement</w:t>
      </w:r>
    </w:p>
    <w:sectPr>
      <w:type w:val="continuous"/>
      <w:pgSz w:w="15840" w:h="12240" w:orient="landscape"/>
      <w:pgMar w:top="660" w:bottom="280" w:left="360" w:right="720"/>
      <w:cols w:num="2" w:equalWidth="0">
        <w:col w:w="753" w:space="22"/>
        <w:col w:w="139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2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8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4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0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7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53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259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4D78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0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4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8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20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20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2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00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4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880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37" w:hanging="17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62" w:hanging="1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84" w:hanging="1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06" w:hanging="1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28" w:hanging="1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50" w:hanging="1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072" w:hanging="1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94" w:hanging="1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916" w:hanging="17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92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28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6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024" w:hanging="360"/>
      </w:pPr>
      <w:rPr>
        <w:rFonts w:hint="default"/>
        <w:lang w:val="fr-F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sz w:val="26"/>
      <w:szCs w:val="2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080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799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7"/>
      <w:ind w:left="98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2026-10-24T20:14:05Z</dcterms:created>
  <dcterms:modified xsi:type="dcterms:W3CDTF">2026-10-24T20:14:05Z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2019</vt:lpwstr>
  </property>
</Properties>
</file>