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0BA4" w14:textId="77777777" w:rsidR="00A47DC6" w:rsidRPr="006B5D02" w:rsidRDefault="00A47DC6" w:rsidP="00747392">
      <w:pPr>
        <w:pStyle w:val="Noparagraphstyle"/>
        <w:ind w:right="-11"/>
        <w:jc w:val="center"/>
        <w:rPr>
          <w:rFonts w:ascii="Futura Std Book" w:hAnsi="Futura Std Book"/>
          <w:b/>
          <w:color w:val="808080"/>
          <w:sz w:val="22"/>
          <w:szCs w:val="22"/>
        </w:rPr>
      </w:pPr>
    </w:p>
    <w:p w14:paraId="07FB441C" w14:textId="158C111A" w:rsidR="00AF36B3" w:rsidRPr="009D4048" w:rsidRDefault="00747392" w:rsidP="00747392">
      <w:pPr>
        <w:pStyle w:val="Noparagraphstyle"/>
        <w:ind w:right="-11"/>
        <w:jc w:val="center"/>
        <w:rPr>
          <w:rFonts w:ascii="Futura Std Book" w:hAnsi="Futura Std Book"/>
          <w:b/>
          <w:color w:val="EE0000"/>
          <w:sz w:val="22"/>
          <w:szCs w:val="22"/>
          <w:lang w:val="en-GB"/>
        </w:rPr>
      </w:pPr>
      <w:r w:rsidRPr="006B5D02">
        <w:rPr>
          <w:rFonts w:ascii="Futura Std Book" w:hAnsi="Futura Std Book"/>
          <w:b/>
          <w:color w:val="808080"/>
          <w:sz w:val="22"/>
          <w:szCs w:val="22"/>
        </w:rPr>
        <w:t>GAS PROCESSING &amp; METHANOL COMPLEX PROJECT NO.</w:t>
      </w:r>
      <w:r w:rsidR="000118FD">
        <w:rPr>
          <w:rFonts w:ascii="Futura Std Book" w:hAnsi="Futura Std Book"/>
          <w:b/>
          <w:color w:val="808080"/>
          <w:sz w:val="22"/>
          <w:szCs w:val="22"/>
        </w:rPr>
        <w:t xml:space="preserve"> </w:t>
      </w:r>
      <w:proofErr w:type="spellStart"/>
      <w:r w:rsidR="009D4048" w:rsidRPr="009D4048">
        <w:rPr>
          <w:rFonts w:ascii="Futura Std Book" w:hAnsi="Futura Std Book"/>
          <w:b/>
          <w:color w:val="EE0000"/>
          <w:sz w:val="22"/>
          <w:szCs w:val="22"/>
        </w:rPr>
        <w:t>xxxxxx</w:t>
      </w:r>
      <w:proofErr w:type="spellEnd"/>
    </w:p>
    <w:p w14:paraId="4D709C1F" w14:textId="77777777" w:rsidR="002A13AD" w:rsidRPr="006B5D02" w:rsidRDefault="002A13AD" w:rsidP="00257516">
      <w:pPr>
        <w:pStyle w:val="Noparagraphstyle"/>
        <w:ind w:right="1120"/>
        <w:jc w:val="center"/>
        <w:rPr>
          <w:rFonts w:ascii="Futura Std Book" w:hAnsi="Futura Std Book"/>
          <w:b/>
          <w:color w:val="auto"/>
          <w:sz w:val="22"/>
          <w:szCs w:val="22"/>
          <w:lang w:val="en-GB"/>
        </w:rPr>
      </w:pPr>
    </w:p>
    <w:p w14:paraId="742222B5" w14:textId="77777777" w:rsidR="002A13AD" w:rsidRPr="006B5D02" w:rsidRDefault="002A13AD" w:rsidP="00257516">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336E08" w:rsidRPr="006B5D02" w14:paraId="19950C24" w14:textId="77777777" w:rsidTr="00E216D3">
        <w:trPr>
          <w:trHeight w:val="567"/>
        </w:trPr>
        <w:tc>
          <w:tcPr>
            <w:tcW w:w="3114" w:type="dxa"/>
            <w:shd w:val="clear" w:color="auto" w:fill="EEECE1"/>
            <w:vAlign w:val="center"/>
          </w:tcPr>
          <w:p w14:paraId="5C9A649A"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ab/>
              <w:t xml:space="preserve">Project </w:t>
            </w:r>
          </w:p>
        </w:tc>
        <w:tc>
          <w:tcPr>
            <w:tcW w:w="7087" w:type="dxa"/>
            <w:vAlign w:val="center"/>
          </w:tcPr>
          <w:p w14:paraId="2A1242AF" w14:textId="77777777" w:rsidR="00336E08" w:rsidRPr="006B5D02" w:rsidRDefault="002A13AD" w:rsidP="00E216D3">
            <w:pPr>
              <w:spacing w:before="0" w:after="0"/>
              <w:ind w:right="-108"/>
              <w:jc w:val="left"/>
              <w:rPr>
                <w:rFonts w:ascii="Futura Std Book" w:hAnsi="Futura Std Book"/>
                <w:b/>
                <w:color w:val="auto"/>
                <w:sz w:val="22"/>
                <w:szCs w:val="22"/>
                <w:lang w:val="en-US"/>
              </w:rPr>
            </w:pPr>
            <w:r w:rsidRPr="006B5D02">
              <w:rPr>
                <w:rFonts w:ascii="Futura Std Book" w:hAnsi="Futura Std Book"/>
                <w:b/>
                <w:color w:val="auto"/>
                <w:sz w:val="22"/>
                <w:szCs w:val="22"/>
                <w:lang w:val="en-US"/>
              </w:rPr>
              <w:t xml:space="preserve">FEED for Gas Gathering Pipelines &amp; </w:t>
            </w:r>
            <w:r w:rsidR="00057784" w:rsidRPr="006B5D02">
              <w:rPr>
                <w:rFonts w:ascii="Futura Std Book" w:hAnsi="Futura Std Book"/>
                <w:b/>
                <w:color w:val="auto"/>
                <w:sz w:val="22"/>
                <w:szCs w:val="22"/>
                <w:lang w:val="en-US"/>
              </w:rPr>
              <w:t>A</w:t>
            </w:r>
            <w:r w:rsidRPr="006B5D02">
              <w:rPr>
                <w:rFonts w:ascii="Futura Std Book" w:hAnsi="Futura Std Book"/>
                <w:b/>
                <w:color w:val="auto"/>
                <w:sz w:val="22"/>
                <w:szCs w:val="22"/>
                <w:lang w:val="en-US"/>
              </w:rPr>
              <w:t>ssociated Infrastructure</w:t>
            </w:r>
          </w:p>
        </w:tc>
      </w:tr>
      <w:tr w:rsidR="00336E08" w:rsidRPr="006B5D02" w14:paraId="16DDFB3A" w14:textId="77777777" w:rsidTr="00E216D3">
        <w:trPr>
          <w:trHeight w:val="567"/>
        </w:trPr>
        <w:tc>
          <w:tcPr>
            <w:tcW w:w="3114" w:type="dxa"/>
            <w:shd w:val="clear" w:color="auto" w:fill="EEECE1"/>
            <w:vAlign w:val="center"/>
          </w:tcPr>
          <w:p w14:paraId="05FF8F62"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Client</w:t>
            </w:r>
          </w:p>
        </w:tc>
        <w:tc>
          <w:tcPr>
            <w:tcW w:w="7087" w:type="dxa"/>
            <w:vAlign w:val="center"/>
          </w:tcPr>
          <w:p w14:paraId="382C4EF6" w14:textId="77777777" w:rsidR="00336E08" w:rsidRPr="006B5D02" w:rsidRDefault="00336E08" w:rsidP="00E216D3">
            <w:pPr>
              <w:spacing w:before="0" w:after="0"/>
              <w:ind w:right="-108"/>
              <w:jc w:val="left"/>
              <w:rPr>
                <w:rFonts w:ascii="Futura Std Book" w:hAnsi="Futura Std Book"/>
                <w:b/>
                <w:color w:val="auto"/>
                <w:sz w:val="22"/>
                <w:szCs w:val="22"/>
                <w:lang w:val="en-US"/>
              </w:rPr>
            </w:pPr>
            <w:r w:rsidRPr="006B5D02">
              <w:rPr>
                <w:rFonts w:ascii="Futura Std Book" w:hAnsi="Futura Std Book"/>
                <w:b/>
                <w:color w:val="auto"/>
                <w:sz w:val="22"/>
                <w:szCs w:val="22"/>
                <w:lang w:val="en-US"/>
              </w:rPr>
              <w:t xml:space="preserve">Brass Fertilizer and Petrochemical Company Limited </w:t>
            </w:r>
          </w:p>
        </w:tc>
      </w:tr>
      <w:tr w:rsidR="00336E08" w:rsidRPr="006B5D02" w14:paraId="09F8B4FA" w14:textId="77777777" w:rsidTr="00E216D3">
        <w:trPr>
          <w:trHeight w:val="567"/>
        </w:trPr>
        <w:tc>
          <w:tcPr>
            <w:tcW w:w="3114" w:type="dxa"/>
            <w:shd w:val="clear" w:color="auto" w:fill="EEECE1"/>
            <w:vAlign w:val="center"/>
          </w:tcPr>
          <w:p w14:paraId="5CFB9AF6"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 xml:space="preserve"> Originating Company</w:t>
            </w:r>
          </w:p>
        </w:tc>
        <w:tc>
          <w:tcPr>
            <w:tcW w:w="7087" w:type="dxa"/>
            <w:vAlign w:val="center"/>
          </w:tcPr>
          <w:p w14:paraId="3B74C6BB" w14:textId="77777777" w:rsidR="00336E08" w:rsidRPr="006B5D02" w:rsidRDefault="00336E08" w:rsidP="00E216D3">
            <w:pPr>
              <w:spacing w:before="0" w:after="0"/>
              <w:ind w:right="-108"/>
              <w:jc w:val="left"/>
              <w:rPr>
                <w:rFonts w:ascii="Futura Std Book" w:hAnsi="Futura Std Book"/>
                <w:b/>
                <w:color w:val="auto"/>
                <w:sz w:val="22"/>
                <w:szCs w:val="22"/>
                <w:lang w:val="en-US"/>
              </w:rPr>
            </w:pPr>
            <w:r w:rsidRPr="006B5D02">
              <w:rPr>
                <w:rFonts w:ascii="Futura Std Book" w:hAnsi="Futura Std Book"/>
                <w:b/>
                <w:color w:val="auto"/>
                <w:sz w:val="22"/>
                <w:szCs w:val="22"/>
                <w:lang w:val="en-US"/>
              </w:rPr>
              <w:t>Epic Atlantic Limited</w:t>
            </w:r>
          </w:p>
        </w:tc>
      </w:tr>
      <w:tr w:rsidR="00336E08" w:rsidRPr="006B5D02" w14:paraId="07523D5B" w14:textId="77777777" w:rsidTr="00E216D3">
        <w:trPr>
          <w:trHeight w:val="567"/>
        </w:trPr>
        <w:tc>
          <w:tcPr>
            <w:tcW w:w="3114" w:type="dxa"/>
            <w:shd w:val="clear" w:color="auto" w:fill="EEECE1"/>
            <w:vAlign w:val="center"/>
          </w:tcPr>
          <w:p w14:paraId="25438169"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 xml:space="preserve">           Document Title</w:t>
            </w:r>
          </w:p>
        </w:tc>
        <w:tc>
          <w:tcPr>
            <w:tcW w:w="7087" w:type="dxa"/>
            <w:vAlign w:val="center"/>
          </w:tcPr>
          <w:p w14:paraId="29C86187" w14:textId="50127476" w:rsidR="00336E08" w:rsidRPr="00E30CEF" w:rsidRDefault="009D4048" w:rsidP="00E30CEF">
            <w:pPr>
              <w:pStyle w:val="EPDocTitle"/>
              <w:rPr>
                <w:highlight w:val="yellow"/>
              </w:rPr>
            </w:pPr>
            <w:r>
              <w:t xml:space="preserve">Pipeline </w:t>
            </w:r>
            <w:r w:rsidR="005E6142">
              <w:t xml:space="preserve">Decommissioning &amp; </w:t>
            </w:r>
            <w:proofErr w:type="spellStart"/>
            <w:r>
              <w:t>Abadonment</w:t>
            </w:r>
            <w:proofErr w:type="spellEnd"/>
            <w:r>
              <w:t xml:space="preserve"> Philosophy</w:t>
            </w:r>
          </w:p>
        </w:tc>
      </w:tr>
      <w:tr w:rsidR="00336E08" w:rsidRPr="006B5D02" w14:paraId="58598D88" w14:textId="77777777" w:rsidTr="00E216D3">
        <w:trPr>
          <w:trHeight w:val="567"/>
        </w:trPr>
        <w:tc>
          <w:tcPr>
            <w:tcW w:w="3114" w:type="dxa"/>
            <w:shd w:val="clear" w:color="auto" w:fill="EEECE1"/>
            <w:vAlign w:val="center"/>
          </w:tcPr>
          <w:p w14:paraId="79088035"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Document Number</w:t>
            </w:r>
          </w:p>
        </w:tc>
        <w:tc>
          <w:tcPr>
            <w:tcW w:w="7087" w:type="dxa"/>
            <w:vAlign w:val="center"/>
          </w:tcPr>
          <w:p w14:paraId="562B5B47" w14:textId="136ED6B5" w:rsidR="00336E08" w:rsidRPr="000118FD" w:rsidRDefault="00197C09" w:rsidP="00C8674A">
            <w:pPr>
              <w:pStyle w:val="DocNumber"/>
              <w:rPr>
                <w:color w:val="auto"/>
              </w:rPr>
            </w:pPr>
            <w:r w:rsidRPr="000118FD">
              <w:t>EA-BFPCL-GPMC-GGPL-FEED-GEN-RPT-00</w:t>
            </w:r>
            <w:r w:rsidR="009D4048">
              <w:t>5</w:t>
            </w:r>
          </w:p>
        </w:tc>
      </w:tr>
      <w:tr w:rsidR="00336E08" w:rsidRPr="006B5D02" w14:paraId="2EE54D46" w14:textId="77777777" w:rsidTr="00E216D3">
        <w:trPr>
          <w:trHeight w:val="567"/>
        </w:trPr>
        <w:tc>
          <w:tcPr>
            <w:tcW w:w="3114" w:type="dxa"/>
            <w:shd w:val="clear" w:color="auto" w:fill="EEECE1"/>
            <w:vAlign w:val="center"/>
          </w:tcPr>
          <w:p w14:paraId="7E9772F8"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Document Revision</w:t>
            </w:r>
          </w:p>
        </w:tc>
        <w:tc>
          <w:tcPr>
            <w:tcW w:w="7087" w:type="dxa"/>
            <w:vAlign w:val="center"/>
          </w:tcPr>
          <w:p w14:paraId="132288C3" w14:textId="23BDA0C5" w:rsidR="00336E08" w:rsidRPr="00DC31C9" w:rsidRDefault="009D4048" w:rsidP="000A1D9E">
            <w:pPr>
              <w:pStyle w:val="EPDocumentRevNum"/>
              <w:rPr>
                <w:color w:val="FF0000"/>
                <w:highlight w:val="yellow"/>
              </w:rPr>
            </w:pPr>
            <w:r>
              <w:t>R</w:t>
            </w:r>
            <w:r w:rsidR="00336E08" w:rsidRPr="000118FD">
              <w:t>0</w:t>
            </w:r>
            <w:r w:rsidR="00DF3881">
              <w:t>1</w:t>
            </w:r>
          </w:p>
        </w:tc>
      </w:tr>
      <w:tr w:rsidR="00336E08" w:rsidRPr="006B5D02" w14:paraId="7F44B61E" w14:textId="77777777" w:rsidTr="00E216D3">
        <w:trPr>
          <w:trHeight w:val="567"/>
        </w:trPr>
        <w:tc>
          <w:tcPr>
            <w:tcW w:w="3114" w:type="dxa"/>
            <w:shd w:val="clear" w:color="auto" w:fill="EEECE1"/>
            <w:vAlign w:val="center"/>
          </w:tcPr>
          <w:p w14:paraId="2DD24541"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 xml:space="preserve">         Document Status</w:t>
            </w:r>
          </w:p>
        </w:tc>
        <w:tc>
          <w:tcPr>
            <w:tcW w:w="7087" w:type="dxa"/>
            <w:vAlign w:val="center"/>
          </w:tcPr>
          <w:p w14:paraId="76B7ABBF" w14:textId="17C4F24B" w:rsidR="00336E08" w:rsidRPr="006B5D02" w:rsidRDefault="00D317A2" w:rsidP="00E216D3">
            <w:pPr>
              <w:spacing w:before="0" w:after="0"/>
              <w:ind w:right="-108"/>
              <w:jc w:val="left"/>
              <w:rPr>
                <w:rFonts w:ascii="Futura Std Book" w:hAnsi="Futura Std Book"/>
                <w:color w:val="auto"/>
                <w:sz w:val="22"/>
                <w:szCs w:val="22"/>
              </w:rPr>
            </w:pPr>
            <w:r w:rsidRPr="006B5D02">
              <w:rPr>
                <w:rFonts w:ascii="Futura Std Book" w:hAnsi="Futura Std Book"/>
                <w:color w:val="auto"/>
                <w:sz w:val="22"/>
                <w:szCs w:val="22"/>
              </w:rPr>
              <w:t xml:space="preserve">Issued For </w:t>
            </w:r>
            <w:r w:rsidR="009D4048">
              <w:rPr>
                <w:rFonts w:ascii="Futura Std Book" w:hAnsi="Futura Std Book"/>
                <w:color w:val="auto"/>
                <w:sz w:val="22"/>
                <w:szCs w:val="22"/>
              </w:rPr>
              <w:t>Review</w:t>
            </w:r>
          </w:p>
        </w:tc>
      </w:tr>
      <w:tr w:rsidR="00336E08" w:rsidRPr="006B5D02" w14:paraId="19C0394B" w14:textId="77777777" w:rsidTr="00E216D3">
        <w:trPr>
          <w:trHeight w:val="567"/>
        </w:trPr>
        <w:tc>
          <w:tcPr>
            <w:tcW w:w="3114" w:type="dxa"/>
            <w:shd w:val="clear" w:color="auto" w:fill="EEECE1"/>
            <w:vAlign w:val="center"/>
          </w:tcPr>
          <w:p w14:paraId="0A0BA74B" w14:textId="77777777" w:rsidR="00336E08" w:rsidRPr="006B5D02" w:rsidRDefault="00170FC2"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Coordinator</w:t>
            </w:r>
          </w:p>
        </w:tc>
        <w:tc>
          <w:tcPr>
            <w:tcW w:w="7087" w:type="dxa"/>
            <w:vAlign w:val="center"/>
          </w:tcPr>
          <w:p w14:paraId="7C1DAE9A" w14:textId="35E7D2B8" w:rsidR="00336E08" w:rsidRPr="006B5D02" w:rsidRDefault="00DF3881" w:rsidP="00E216D3">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336E08" w:rsidRPr="006B5D02" w14:paraId="6CA8B4A6" w14:textId="77777777" w:rsidTr="00E216D3">
        <w:trPr>
          <w:trHeight w:val="567"/>
        </w:trPr>
        <w:tc>
          <w:tcPr>
            <w:tcW w:w="3114" w:type="dxa"/>
            <w:shd w:val="clear" w:color="auto" w:fill="EEECE1"/>
            <w:vAlign w:val="center"/>
          </w:tcPr>
          <w:p w14:paraId="7E62A2B9"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Security Classification</w:t>
            </w:r>
          </w:p>
        </w:tc>
        <w:tc>
          <w:tcPr>
            <w:tcW w:w="7087" w:type="dxa"/>
            <w:vAlign w:val="center"/>
          </w:tcPr>
          <w:p w14:paraId="2909810E" w14:textId="77777777" w:rsidR="00336E08" w:rsidRPr="006B5D02" w:rsidRDefault="00D317A2" w:rsidP="00E216D3">
            <w:pPr>
              <w:spacing w:before="0" w:after="0"/>
              <w:ind w:right="-108"/>
              <w:jc w:val="left"/>
              <w:rPr>
                <w:rFonts w:ascii="Futura Std Book" w:hAnsi="Futura Std Book"/>
                <w:color w:val="auto"/>
                <w:sz w:val="22"/>
                <w:szCs w:val="22"/>
              </w:rPr>
            </w:pPr>
            <w:r w:rsidRPr="006B5D02">
              <w:rPr>
                <w:rFonts w:ascii="Futura Std Book" w:hAnsi="Futura Std Book"/>
                <w:color w:val="auto"/>
                <w:sz w:val="22"/>
                <w:szCs w:val="22"/>
              </w:rPr>
              <w:t>Restricted</w:t>
            </w:r>
          </w:p>
        </w:tc>
      </w:tr>
      <w:tr w:rsidR="00336E08" w:rsidRPr="006B5D02" w14:paraId="23C5292A" w14:textId="77777777" w:rsidTr="00057784">
        <w:trPr>
          <w:trHeight w:val="283"/>
        </w:trPr>
        <w:tc>
          <w:tcPr>
            <w:tcW w:w="3114" w:type="dxa"/>
            <w:shd w:val="clear" w:color="auto" w:fill="EEECE1"/>
            <w:vAlign w:val="center"/>
          </w:tcPr>
          <w:p w14:paraId="1F2737D9" w14:textId="77777777" w:rsidR="00336E08" w:rsidRPr="006B5D02" w:rsidRDefault="00336E08" w:rsidP="00057784">
            <w:pPr>
              <w:spacing w:before="0" w:after="0"/>
              <w:rPr>
                <w:rFonts w:ascii="Futura Std Book" w:hAnsi="Futura Std Book"/>
                <w:b/>
                <w:color w:val="1F497D"/>
                <w:sz w:val="22"/>
                <w:szCs w:val="22"/>
              </w:rPr>
            </w:pPr>
          </w:p>
        </w:tc>
        <w:tc>
          <w:tcPr>
            <w:tcW w:w="7087" w:type="dxa"/>
            <w:vAlign w:val="center"/>
          </w:tcPr>
          <w:p w14:paraId="3E9636E8" w14:textId="77777777" w:rsidR="00336E08" w:rsidRPr="006B5D02" w:rsidRDefault="00336E08" w:rsidP="00E216D3">
            <w:pPr>
              <w:spacing w:before="0" w:after="0"/>
              <w:ind w:right="-108"/>
              <w:jc w:val="left"/>
              <w:rPr>
                <w:rFonts w:ascii="Futura Std Book" w:hAnsi="Futura Std Book"/>
                <w:color w:val="auto"/>
                <w:sz w:val="22"/>
                <w:szCs w:val="22"/>
              </w:rPr>
            </w:pPr>
          </w:p>
        </w:tc>
      </w:tr>
      <w:tr w:rsidR="00336E08" w:rsidRPr="006B5D02" w14:paraId="5F215CE7" w14:textId="77777777" w:rsidTr="00E216D3">
        <w:trPr>
          <w:trHeight w:val="567"/>
        </w:trPr>
        <w:tc>
          <w:tcPr>
            <w:tcW w:w="3114" w:type="dxa"/>
            <w:shd w:val="clear" w:color="auto" w:fill="EEECE1"/>
            <w:vAlign w:val="center"/>
          </w:tcPr>
          <w:p w14:paraId="5DC903A7" w14:textId="77777777" w:rsidR="00336E08" w:rsidRPr="006B5D02" w:rsidRDefault="00336E08" w:rsidP="00E216D3">
            <w:pPr>
              <w:spacing w:before="0" w:after="0"/>
              <w:jc w:val="right"/>
              <w:rPr>
                <w:rFonts w:ascii="Futura Std Book" w:hAnsi="Futura Std Book"/>
                <w:b/>
                <w:color w:val="1F497D"/>
                <w:sz w:val="22"/>
                <w:szCs w:val="22"/>
              </w:rPr>
            </w:pPr>
            <w:r w:rsidRPr="006B5D02">
              <w:rPr>
                <w:rFonts w:ascii="Futura Std Book" w:hAnsi="Futura Std Book"/>
                <w:b/>
                <w:color w:val="1F497D"/>
                <w:sz w:val="22"/>
                <w:szCs w:val="22"/>
              </w:rPr>
              <w:t>Issue Date</w:t>
            </w:r>
          </w:p>
        </w:tc>
        <w:tc>
          <w:tcPr>
            <w:tcW w:w="7087" w:type="dxa"/>
            <w:vAlign w:val="center"/>
          </w:tcPr>
          <w:p w14:paraId="039DFDE1" w14:textId="4406C49E" w:rsidR="00336E08" w:rsidRPr="006B5D02" w:rsidRDefault="00336E08" w:rsidP="00E216D3">
            <w:pPr>
              <w:spacing w:before="0" w:after="0"/>
              <w:ind w:right="-108"/>
              <w:jc w:val="left"/>
              <w:rPr>
                <w:rFonts w:ascii="Futura Std Book" w:hAnsi="Futura Std Book"/>
                <w:b/>
                <w:color w:val="auto"/>
                <w:sz w:val="22"/>
                <w:szCs w:val="22"/>
              </w:rPr>
            </w:pPr>
            <w:r w:rsidRPr="006B5D02">
              <w:rPr>
                <w:rFonts w:ascii="Futura Std Book" w:hAnsi="Futura Std Book"/>
                <w:b/>
                <w:color w:val="auto"/>
                <w:sz w:val="22"/>
                <w:szCs w:val="22"/>
              </w:rPr>
              <w:t xml:space="preserve"> </w:t>
            </w:r>
            <w:r w:rsidR="009D4048">
              <w:rPr>
                <w:rFonts w:ascii="Futura Std Book" w:hAnsi="Futura Std Book"/>
                <w:b/>
                <w:color w:val="auto"/>
                <w:sz w:val="22"/>
                <w:szCs w:val="22"/>
              </w:rPr>
              <w:t>27</w:t>
            </w:r>
            <w:r w:rsidR="000118FD">
              <w:rPr>
                <w:rFonts w:ascii="Futura Std Book" w:hAnsi="Futura Std Book"/>
                <w:b/>
                <w:color w:val="auto"/>
                <w:sz w:val="22"/>
                <w:szCs w:val="22"/>
              </w:rPr>
              <w:t xml:space="preserve"> </w:t>
            </w:r>
            <w:r w:rsidR="009D4048">
              <w:rPr>
                <w:rFonts w:ascii="Futura Std Book" w:hAnsi="Futura Std Book"/>
                <w:b/>
                <w:color w:val="auto"/>
                <w:sz w:val="22"/>
                <w:szCs w:val="22"/>
              </w:rPr>
              <w:t>Apr</w:t>
            </w:r>
            <w:r w:rsidR="000118FD">
              <w:rPr>
                <w:rFonts w:ascii="Futura Std Book" w:hAnsi="Futura Std Book"/>
                <w:b/>
                <w:color w:val="auto"/>
                <w:sz w:val="22"/>
                <w:szCs w:val="22"/>
              </w:rPr>
              <w:t xml:space="preserve"> 202</w:t>
            </w:r>
            <w:r w:rsidR="009D4048">
              <w:rPr>
                <w:rFonts w:ascii="Futura Std Book" w:hAnsi="Futura Std Book"/>
                <w:b/>
                <w:color w:val="auto"/>
                <w:sz w:val="22"/>
                <w:szCs w:val="22"/>
              </w:rPr>
              <w:t>6</w:t>
            </w:r>
          </w:p>
        </w:tc>
      </w:tr>
    </w:tbl>
    <w:p w14:paraId="1DF604A7" w14:textId="5168FDC9" w:rsidR="008A3C9F" w:rsidRDefault="008A3C9F" w:rsidP="008A3C9F">
      <w:pPr>
        <w:pStyle w:val="Noparagraphstyle"/>
        <w:ind w:right="1120"/>
        <w:jc w:val="center"/>
        <w:rPr>
          <w:rFonts w:ascii="Futura Std Book" w:hAnsi="Futura Std Book"/>
          <w:b/>
          <w:color w:val="auto"/>
          <w:sz w:val="22"/>
          <w:szCs w:val="22"/>
        </w:rPr>
      </w:pPr>
    </w:p>
    <w:p w14:paraId="43DCF916" w14:textId="77777777" w:rsidR="00FC484A" w:rsidRPr="006B5D02" w:rsidRDefault="00FC484A" w:rsidP="008A3C9F">
      <w:pPr>
        <w:pStyle w:val="Noparagraphstyle"/>
        <w:ind w:right="1120"/>
        <w:jc w:val="center"/>
        <w:rPr>
          <w:rFonts w:ascii="Futura Std Book" w:hAnsi="Futura Std Book"/>
          <w:b/>
          <w:color w:val="auto"/>
          <w:sz w:val="22"/>
          <w:szCs w:val="22"/>
        </w:rPr>
      </w:pPr>
    </w:p>
    <w:p w14:paraId="20DF8D8B" w14:textId="3127FC54" w:rsidR="00FC484A" w:rsidRPr="00865377" w:rsidRDefault="00E061F4" w:rsidP="00FC484A">
      <w:pPr>
        <w:jc w:val="center"/>
        <w:rPr>
          <w:rStyle w:val="StyleDocType"/>
          <w:rFonts w:ascii="Futura Std Book" w:hAnsi="Futura Std Book"/>
          <w:sz w:val="36"/>
          <w:szCs w:val="36"/>
        </w:rPr>
      </w:pPr>
      <w:r w:rsidRPr="00865377">
        <w:rPr>
          <w:rStyle w:val="StyleDocType"/>
          <w:rFonts w:ascii="Futura Std Book" w:hAnsi="Futura Std Book"/>
          <w:sz w:val="36"/>
          <w:szCs w:val="36"/>
        </w:rPr>
        <w:t xml:space="preserve">Pipeline </w:t>
      </w:r>
      <w:r w:rsidR="00865377" w:rsidRPr="00865377">
        <w:rPr>
          <w:rStyle w:val="StyleDocType"/>
          <w:rFonts w:ascii="Futura Std Book" w:hAnsi="Futura Std Book"/>
          <w:sz w:val="36"/>
          <w:szCs w:val="36"/>
        </w:rPr>
        <w:t xml:space="preserve">Decommissioning &amp; </w:t>
      </w:r>
      <w:r w:rsidRPr="00865377">
        <w:rPr>
          <w:rStyle w:val="StyleDocType"/>
          <w:rFonts w:ascii="Futura Std Book" w:hAnsi="Futura Std Book"/>
          <w:sz w:val="36"/>
          <w:szCs w:val="36"/>
        </w:rPr>
        <w:t>Abandonment Philosophy</w:t>
      </w:r>
    </w:p>
    <w:p w14:paraId="1EEE0E13" w14:textId="77777777" w:rsidR="00E65C92" w:rsidRPr="000418D4" w:rsidRDefault="00E65C92" w:rsidP="00FC484A">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726DAE" w:rsidRPr="006B5D02" w14:paraId="12A2901C" w14:textId="77777777" w:rsidTr="00E65C92">
        <w:trPr>
          <w:trHeight w:val="567"/>
        </w:trPr>
        <w:tc>
          <w:tcPr>
            <w:tcW w:w="735" w:type="dxa"/>
            <w:vAlign w:val="center"/>
          </w:tcPr>
          <w:p w14:paraId="243096C8" w14:textId="36F1AB58" w:rsidR="00726DAE" w:rsidRPr="00777454" w:rsidRDefault="00726DAE" w:rsidP="00726DAE">
            <w:pPr>
              <w:pStyle w:val="EPTableContent"/>
              <w:rPr>
                <w:sz w:val="20"/>
                <w:szCs w:val="20"/>
              </w:rPr>
            </w:pPr>
          </w:p>
        </w:tc>
        <w:tc>
          <w:tcPr>
            <w:tcW w:w="1116" w:type="dxa"/>
            <w:vAlign w:val="center"/>
          </w:tcPr>
          <w:p w14:paraId="7715379E" w14:textId="158F5662" w:rsidR="00726DAE" w:rsidRPr="00777454" w:rsidRDefault="00726DAE" w:rsidP="00726DAE">
            <w:pPr>
              <w:pStyle w:val="EPTableContent"/>
              <w:rPr>
                <w:sz w:val="20"/>
                <w:szCs w:val="20"/>
              </w:rPr>
            </w:pPr>
          </w:p>
        </w:tc>
        <w:tc>
          <w:tcPr>
            <w:tcW w:w="2227" w:type="dxa"/>
            <w:vAlign w:val="center"/>
          </w:tcPr>
          <w:p w14:paraId="040394C0" w14:textId="61FBD7B6" w:rsidR="00726DAE" w:rsidRPr="00777454" w:rsidRDefault="00726DAE" w:rsidP="00726DAE">
            <w:pPr>
              <w:pStyle w:val="EPTableContent"/>
              <w:rPr>
                <w:sz w:val="20"/>
                <w:szCs w:val="20"/>
              </w:rPr>
            </w:pPr>
          </w:p>
        </w:tc>
        <w:tc>
          <w:tcPr>
            <w:tcW w:w="1532" w:type="dxa"/>
            <w:vAlign w:val="center"/>
          </w:tcPr>
          <w:p w14:paraId="186E300B" w14:textId="60B384D5" w:rsidR="00726DAE" w:rsidRPr="00777454" w:rsidRDefault="00726DAE" w:rsidP="00726DAE">
            <w:pPr>
              <w:pStyle w:val="EPTableContent"/>
              <w:rPr>
                <w:sz w:val="20"/>
                <w:szCs w:val="20"/>
              </w:rPr>
            </w:pPr>
          </w:p>
        </w:tc>
        <w:tc>
          <w:tcPr>
            <w:tcW w:w="1532" w:type="dxa"/>
            <w:vAlign w:val="center"/>
          </w:tcPr>
          <w:p w14:paraId="5635C281" w14:textId="0DE68CC8" w:rsidR="00726DAE" w:rsidRPr="00777454" w:rsidRDefault="00726DAE" w:rsidP="00726DAE">
            <w:pPr>
              <w:pStyle w:val="EPTableContent"/>
              <w:rPr>
                <w:sz w:val="20"/>
                <w:szCs w:val="20"/>
              </w:rPr>
            </w:pPr>
          </w:p>
        </w:tc>
        <w:tc>
          <w:tcPr>
            <w:tcW w:w="1532" w:type="dxa"/>
            <w:vAlign w:val="center"/>
          </w:tcPr>
          <w:p w14:paraId="6773A4A7" w14:textId="5C679C5D" w:rsidR="00726DAE" w:rsidRPr="00777454" w:rsidRDefault="00726DAE" w:rsidP="00726DAE">
            <w:pPr>
              <w:pStyle w:val="EPTableContent"/>
              <w:rPr>
                <w:sz w:val="20"/>
                <w:szCs w:val="20"/>
              </w:rPr>
            </w:pPr>
          </w:p>
        </w:tc>
        <w:tc>
          <w:tcPr>
            <w:tcW w:w="1532" w:type="dxa"/>
            <w:vAlign w:val="center"/>
          </w:tcPr>
          <w:p w14:paraId="5A809A0B" w14:textId="77777777" w:rsidR="00726DAE" w:rsidRPr="00777454" w:rsidRDefault="00726DAE" w:rsidP="00726DAE">
            <w:pPr>
              <w:pStyle w:val="EPTableContent"/>
              <w:rPr>
                <w:sz w:val="20"/>
                <w:szCs w:val="20"/>
              </w:rPr>
            </w:pPr>
          </w:p>
        </w:tc>
      </w:tr>
      <w:tr w:rsidR="000232D4" w:rsidRPr="006B5D02" w14:paraId="688F8087" w14:textId="77777777" w:rsidTr="00FC484A">
        <w:trPr>
          <w:trHeight w:val="283"/>
        </w:trPr>
        <w:tc>
          <w:tcPr>
            <w:tcW w:w="735" w:type="dxa"/>
            <w:vAlign w:val="center"/>
          </w:tcPr>
          <w:p w14:paraId="017F3C2C" w14:textId="08C7950F" w:rsidR="000232D4" w:rsidRPr="00706A79" w:rsidRDefault="009D4048" w:rsidP="00706A79">
            <w:pPr>
              <w:pStyle w:val="EPTableContent"/>
              <w:rPr>
                <w:sz w:val="18"/>
                <w:szCs w:val="18"/>
              </w:rPr>
            </w:pPr>
            <w:r>
              <w:rPr>
                <w:sz w:val="18"/>
                <w:szCs w:val="18"/>
              </w:rPr>
              <w:t>R</w:t>
            </w:r>
            <w:r w:rsidR="00DC31C9" w:rsidRPr="00706A79">
              <w:rPr>
                <w:sz w:val="18"/>
                <w:szCs w:val="18"/>
              </w:rPr>
              <w:t>0</w:t>
            </w:r>
            <w:r w:rsidR="00726DAE">
              <w:rPr>
                <w:sz w:val="18"/>
                <w:szCs w:val="18"/>
              </w:rPr>
              <w:t>1</w:t>
            </w:r>
          </w:p>
        </w:tc>
        <w:tc>
          <w:tcPr>
            <w:tcW w:w="1116" w:type="dxa"/>
            <w:vAlign w:val="center"/>
          </w:tcPr>
          <w:p w14:paraId="093407BB" w14:textId="0FBD886B" w:rsidR="000232D4" w:rsidRPr="00A30C73" w:rsidRDefault="00F9642C" w:rsidP="00FC484A">
            <w:pPr>
              <w:pStyle w:val="EPTableContent"/>
              <w:jc w:val="left"/>
              <w:rPr>
                <w:sz w:val="14"/>
                <w:szCs w:val="14"/>
              </w:rPr>
            </w:pPr>
            <w:r>
              <w:rPr>
                <w:sz w:val="14"/>
                <w:szCs w:val="14"/>
              </w:rPr>
              <w:t>27</w:t>
            </w:r>
            <w:r w:rsidR="00FC484A" w:rsidRPr="00A30C73">
              <w:rPr>
                <w:sz w:val="14"/>
                <w:szCs w:val="14"/>
              </w:rPr>
              <w:t xml:space="preserve"> </w:t>
            </w:r>
            <w:r>
              <w:rPr>
                <w:sz w:val="14"/>
                <w:szCs w:val="14"/>
              </w:rPr>
              <w:t>Apr</w:t>
            </w:r>
            <w:r w:rsidR="00FC484A" w:rsidRPr="00A30C73">
              <w:rPr>
                <w:sz w:val="14"/>
                <w:szCs w:val="14"/>
              </w:rPr>
              <w:t xml:space="preserve"> 202</w:t>
            </w:r>
            <w:r>
              <w:rPr>
                <w:sz w:val="14"/>
                <w:szCs w:val="14"/>
              </w:rPr>
              <w:t>6</w:t>
            </w:r>
          </w:p>
        </w:tc>
        <w:tc>
          <w:tcPr>
            <w:tcW w:w="2227" w:type="dxa"/>
            <w:vAlign w:val="center"/>
          </w:tcPr>
          <w:p w14:paraId="2C1936B3" w14:textId="4F072F25" w:rsidR="000232D4" w:rsidRPr="000118FD" w:rsidRDefault="000118FD" w:rsidP="00E30CEF">
            <w:pPr>
              <w:pStyle w:val="EPTableContent"/>
              <w:rPr>
                <w:sz w:val="18"/>
                <w:szCs w:val="18"/>
              </w:rPr>
            </w:pPr>
            <w:r w:rsidRPr="000118FD">
              <w:rPr>
                <w:sz w:val="18"/>
                <w:szCs w:val="18"/>
              </w:rPr>
              <w:t>Issued for Client Review</w:t>
            </w:r>
          </w:p>
        </w:tc>
        <w:tc>
          <w:tcPr>
            <w:tcW w:w="1532" w:type="dxa"/>
            <w:vAlign w:val="center"/>
          </w:tcPr>
          <w:p w14:paraId="5E5444FC" w14:textId="6AD9B9D3" w:rsidR="000232D4" w:rsidRPr="000118FD" w:rsidRDefault="00E65C92" w:rsidP="00E30CEF">
            <w:pPr>
              <w:pStyle w:val="EPTableContent"/>
              <w:rPr>
                <w:sz w:val="18"/>
                <w:szCs w:val="18"/>
              </w:rPr>
            </w:pPr>
            <w:r>
              <w:rPr>
                <w:sz w:val="18"/>
                <w:szCs w:val="18"/>
              </w:rPr>
              <w:t>W. Irem</w:t>
            </w:r>
          </w:p>
        </w:tc>
        <w:tc>
          <w:tcPr>
            <w:tcW w:w="1532" w:type="dxa"/>
            <w:vAlign w:val="center"/>
          </w:tcPr>
          <w:p w14:paraId="61E75278" w14:textId="7C331527" w:rsidR="000232D4" w:rsidRPr="00A122B2" w:rsidRDefault="00F9642C" w:rsidP="00E30CEF">
            <w:pPr>
              <w:pStyle w:val="EPTableContent"/>
              <w:rPr>
                <w:sz w:val="16"/>
                <w:szCs w:val="16"/>
              </w:rPr>
            </w:pPr>
            <w:r>
              <w:rPr>
                <w:sz w:val="16"/>
                <w:szCs w:val="16"/>
              </w:rPr>
              <w:t>Kazeem Yusuff</w:t>
            </w:r>
          </w:p>
        </w:tc>
        <w:tc>
          <w:tcPr>
            <w:tcW w:w="1532" w:type="dxa"/>
            <w:vAlign w:val="center"/>
          </w:tcPr>
          <w:p w14:paraId="0253C2BA" w14:textId="60E3061B" w:rsidR="000232D4" w:rsidRPr="000118FD" w:rsidRDefault="000118FD" w:rsidP="00E30CEF">
            <w:pPr>
              <w:pStyle w:val="EPTableContent"/>
              <w:rPr>
                <w:sz w:val="18"/>
                <w:szCs w:val="18"/>
              </w:rPr>
            </w:pPr>
            <w:r w:rsidRPr="000118FD">
              <w:rPr>
                <w:sz w:val="18"/>
                <w:szCs w:val="18"/>
              </w:rPr>
              <w:t>A</w:t>
            </w:r>
            <w:r w:rsidR="00E65C92">
              <w:rPr>
                <w:sz w:val="18"/>
                <w:szCs w:val="18"/>
              </w:rPr>
              <w:t>.</w:t>
            </w:r>
            <w:r w:rsidRPr="000118FD">
              <w:rPr>
                <w:sz w:val="18"/>
                <w:szCs w:val="18"/>
              </w:rPr>
              <w:t xml:space="preserve"> Duru</w:t>
            </w:r>
          </w:p>
        </w:tc>
        <w:tc>
          <w:tcPr>
            <w:tcW w:w="1532" w:type="dxa"/>
            <w:vAlign w:val="center"/>
          </w:tcPr>
          <w:p w14:paraId="62621A15" w14:textId="77777777" w:rsidR="000232D4" w:rsidRPr="000118FD" w:rsidRDefault="000232D4" w:rsidP="00E30CEF">
            <w:pPr>
              <w:pStyle w:val="EPTableContent"/>
              <w:rPr>
                <w:sz w:val="18"/>
                <w:szCs w:val="18"/>
              </w:rPr>
            </w:pPr>
          </w:p>
        </w:tc>
      </w:tr>
      <w:tr w:rsidR="00664D6E" w:rsidRPr="006B5D02" w14:paraId="6AE687C8" w14:textId="77777777" w:rsidTr="00FC484A">
        <w:trPr>
          <w:trHeight w:val="283"/>
        </w:trPr>
        <w:tc>
          <w:tcPr>
            <w:tcW w:w="735" w:type="dxa"/>
            <w:shd w:val="clear" w:color="auto" w:fill="EEECE1" w:themeFill="background2"/>
            <w:vAlign w:val="center"/>
          </w:tcPr>
          <w:p w14:paraId="6442B746" w14:textId="77777777" w:rsidR="00664D6E" w:rsidRPr="0024709A" w:rsidRDefault="00664D6E" w:rsidP="000B1268">
            <w:pPr>
              <w:pStyle w:val="xl24"/>
              <w:rPr>
                <w:rFonts w:eastAsia="Times New Roman" w:cs="Times New Roman"/>
                <w:b w:val="0"/>
                <w:bCs/>
                <w:sz w:val="20"/>
                <w:szCs w:val="20"/>
              </w:rPr>
            </w:pPr>
            <w:r w:rsidRPr="0024709A">
              <w:rPr>
                <w:b w:val="0"/>
                <w:bCs/>
                <w:sz w:val="20"/>
                <w:szCs w:val="20"/>
              </w:rPr>
              <w:t>Rev #</w:t>
            </w:r>
          </w:p>
        </w:tc>
        <w:tc>
          <w:tcPr>
            <w:tcW w:w="1116" w:type="dxa"/>
            <w:shd w:val="clear" w:color="auto" w:fill="EEECE1" w:themeFill="background2"/>
            <w:vAlign w:val="center"/>
          </w:tcPr>
          <w:p w14:paraId="6E7DD869" w14:textId="77777777" w:rsidR="00664D6E" w:rsidRPr="006B5D02" w:rsidRDefault="00664D6E" w:rsidP="000B1268">
            <w:pPr>
              <w:pStyle w:val="xl24"/>
            </w:pPr>
            <w:r w:rsidRPr="006B5D02">
              <w:t>Issue</w:t>
            </w:r>
            <w:r w:rsidR="00E1754E" w:rsidRPr="006B5D02">
              <w:t xml:space="preserve"> Date</w:t>
            </w:r>
          </w:p>
        </w:tc>
        <w:tc>
          <w:tcPr>
            <w:tcW w:w="2227" w:type="dxa"/>
            <w:shd w:val="clear" w:color="auto" w:fill="EEECE1" w:themeFill="background2"/>
            <w:vAlign w:val="center"/>
          </w:tcPr>
          <w:p w14:paraId="6CE42822" w14:textId="77777777" w:rsidR="00664D6E" w:rsidRPr="006B5D02" w:rsidRDefault="00664D6E" w:rsidP="000B1268">
            <w:pPr>
              <w:pStyle w:val="xl24"/>
            </w:pPr>
            <w:r w:rsidRPr="006B5D02">
              <w:t>Status</w:t>
            </w:r>
          </w:p>
          <w:p w14:paraId="07E48116" w14:textId="77777777" w:rsidR="00664D6E" w:rsidRPr="006B5D02" w:rsidRDefault="00664D6E" w:rsidP="000B1268">
            <w:pPr>
              <w:pStyle w:val="xl24"/>
            </w:pPr>
            <w:r w:rsidRPr="006B5D02">
              <w:t>Description</w:t>
            </w:r>
          </w:p>
        </w:tc>
        <w:tc>
          <w:tcPr>
            <w:tcW w:w="1532" w:type="dxa"/>
            <w:shd w:val="clear" w:color="auto" w:fill="EEECE1" w:themeFill="background2"/>
            <w:vAlign w:val="center"/>
          </w:tcPr>
          <w:p w14:paraId="6438EFA6" w14:textId="77777777" w:rsidR="00664D6E" w:rsidRPr="000B1268" w:rsidRDefault="00664D6E" w:rsidP="000B1268">
            <w:pPr>
              <w:pStyle w:val="xl24"/>
              <w:rPr>
                <w:highlight w:val="green"/>
              </w:rPr>
            </w:pPr>
            <w:r w:rsidRPr="000B1268">
              <w:t>Originator</w:t>
            </w:r>
          </w:p>
        </w:tc>
        <w:tc>
          <w:tcPr>
            <w:tcW w:w="1532" w:type="dxa"/>
            <w:shd w:val="clear" w:color="auto" w:fill="EEECE1" w:themeFill="background2"/>
            <w:vAlign w:val="center"/>
          </w:tcPr>
          <w:p w14:paraId="774E9828" w14:textId="7FB9AC89" w:rsidR="00664D6E" w:rsidRPr="006B5D02" w:rsidRDefault="00664D6E" w:rsidP="000B1268">
            <w:pPr>
              <w:pStyle w:val="xl24"/>
              <w:rPr>
                <w:i/>
                <w:iCs/>
                <w:highlight w:val="green"/>
              </w:rPr>
            </w:pPr>
            <w:r w:rsidRPr="006B5D02">
              <w:t>Revie</w:t>
            </w:r>
            <w:r w:rsidR="00730B4D" w:rsidRPr="006B5D02">
              <w:t>w</w:t>
            </w:r>
            <w:r w:rsidR="00477D7C" w:rsidRPr="006B5D02">
              <w:t>e</w:t>
            </w:r>
            <w:r w:rsidR="00C711BB">
              <w:t>d</w:t>
            </w:r>
          </w:p>
        </w:tc>
        <w:tc>
          <w:tcPr>
            <w:tcW w:w="1532" w:type="dxa"/>
            <w:shd w:val="clear" w:color="auto" w:fill="EEECE1" w:themeFill="background2"/>
            <w:vAlign w:val="center"/>
          </w:tcPr>
          <w:p w14:paraId="1D30231B" w14:textId="0C87C4D9" w:rsidR="00664D6E" w:rsidRPr="006B5D02" w:rsidRDefault="00C711BB" w:rsidP="000B1268">
            <w:pPr>
              <w:pStyle w:val="xl24"/>
            </w:pPr>
            <w:r>
              <w:t>Endorse</w:t>
            </w:r>
            <w:r w:rsidR="00F9642C">
              <w:t>ment</w:t>
            </w:r>
          </w:p>
          <w:p w14:paraId="5ABF7DED" w14:textId="73C3CDB3" w:rsidR="00477D7C" w:rsidRPr="00F9642C" w:rsidRDefault="00477D7C" w:rsidP="000B1268">
            <w:pPr>
              <w:pStyle w:val="xl24"/>
              <w:rPr>
                <w:b w:val="0"/>
                <w:bCs/>
              </w:rPr>
            </w:pPr>
            <w:r w:rsidRPr="00F9642C">
              <w:rPr>
                <w:b w:val="0"/>
                <w:bCs/>
              </w:rPr>
              <w:t>(Epic</w:t>
            </w:r>
            <w:r w:rsidR="00F9642C" w:rsidRPr="00F9642C">
              <w:rPr>
                <w:b w:val="0"/>
                <w:bCs/>
              </w:rPr>
              <w:t xml:space="preserve"> Atlantic</w:t>
            </w:r>
            <w:r w:rsidRPr="00F9642C">
              <w:rPr>
                <w:b w:val="0"/>
                <w:bCs/>
              </w:rPr>
              <w:t>)</w:t>
            </w:r>
          </w:p>
        </w:tc>
        <w:tc>
          <w:tcPr>
            <w:tcW w:w="1532" w:type="dxa"/>
            <w:shd w:val="clear" w:color="auto" w:fill="EEECE1" w:themeFill="background2"/>
            <w:vAlign w:val="center"/>
          </w:tcPr>
          <w:p w14:paraId="7F4ED2FF" w14:textId="46DCEE4B" w:rsidR="00664D6E" w:rsidRPr="006B5D02" w:rsidRDefault="00664D6E" w:rsidP="000B1268">
            <w:pPr>
              <w:pStyle w:val="xl24"/>
            </w:pPr>
            <w:r w:rsidRPr="006B5D02">
              <w:t>Approv</w:t>
            </w:r>
            <w:r w:rsidR="00F9642C">
              <w:t>al</w:t>
            </w:r>
          </w:p>
          <w:p w14:paraId="0E01820B" w14:textId="77777777" w:rsidR="00477D7C" w:rsidRPr="006B5D02" w:rsidRDefault="00477D7C" w:rsidP="000B1268">
            <w:pPr>
              <w:pStyle w:val="xl24"/>
              <w:rPr>
                <w:highlight w:val="green"/>
              </w:rPr>
            </w:pPr>
            <w:r w:rsidRPr="006B5D02">
              <w:t>(BFPCL)</w:t>
            </w:r>
          </w:p>
        </w:tc>
      </w:tr>
    </w:tbl>
    <w:p w14:paraId="28F3EECE" w14:textId="37E78B5A" w:rsidR="00F25D9F" w:rsidRDefault="00F25D9F" w:rsidP="00FD55FB">
      <w:pPr>
        <w:rPr>
          <w:rFonts w:ascii="Futura Std Book" w:hAnsi="Futura Std Book"/>
          <w:b/>
          <w:iCs/>
          <w:sz w:val="22"/>
          <w:szCs w:val="22"/>
        </w:rPr>
      </w:pPr>
    </w:p>
    <w:p w14:paraId="48D9C80C" w14:textId="5C0C118A" w:rsidR="00FC484A" w:rsidRDefault="00FC484A" w:rsidP="00FD55FB">
      <w:pPr>
        <w:rPr>
          <w:rFonts w:ascii="Futura Std Book" w:hAnsi="Futura Std Book"/>
          <w:b/>
          <w:iCs/>
          <w:sz w:val="22"/>
          <w:szCs w:val="22"/>
        </w:rPr>
      </w:pPr>
    </w:p>
    <w:p w14:paraId="5609BE1D" w14:textId="77777777" w:rsidR="00FC484A" w:rsidRPr="006B5D02" w:rsidRDefault="00FC484A" w:rsidP="00FD55FB">
      <w:pPr>
        <w:rPr>
          <w:rFonts w:ascii="Futura Std Book" w:hAnsi="Futura Std Book"/>
          <w:b/>
          <w:iCs/>
          <w:sz w:val="22"/>
          <w:szCs w:val="22"/>
        </w:rPr>
      </w:pPr>
    </w:p>
    <w:p w14:paraId="06A53307" w14:textId="77777777" w:rsidR="00AD1E9C" w:rsidRPr="006B5D02" w:rsidRDefault="00AD1E9C" w:rsidP="00FD55FB">
      <w:pPr>
        <w:rPr>
          <w:rFonts w:ascii="Futura Std Book" w:hAnsi="Futura Std Book"/>
          <w:b/>
          <w:iCs/>
          <w:sz w:val="22"/>
          <w:szCs w:val="22"/>
        </w:rPr>
        <w:sectPr w:rsidR="00AD1E9C" w:rsidRPr="006B5D02" w:rsidSect="00025FC5">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B5C4891" w14:textId="419B88FA" w:rsidR="00E837C3" w:rsidRDefault="00FD55FB" w:rsidP="00E837C3">
      <w:pPr>
        <w:jc w:val="center"/>
        <w:rPr>
          <w:rFonts w:ascii="Futura Std Book" w:hAnsi="Futura Std Book"/>
          <w:b/>
          <w:iCs/>
          <w:sz w:val="22"/>
          <w:szCs w:val="22"/>
        </w:rPr>
      </w:pPr>
      <w:r w:rsidRPr="006B5D02">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2"/>
        <w:gridCol w:w="1533"/>
        <w:gridCol w:w="7269"/>
      </w:tblGrid>
      <w:tr w:rsidR="00E837C3" w14:paraId="0A756430" w14:textId="77777777" w:rsidTr="00E837C3">
        <w:tc>
          <w:tcPr>
            <w:tcW w:w="1129" w:type="dxa"/>
          </w:tcPr>
          <w:p w14:paraId="54E98F21" w14:textId="6BD3CE06"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Rev. No.</w:t>
            </w:r>
          </w:p>
        </w:tc>
        <w:tc>
          <w:tcPr>
            <w:tcW w:w="1560" w:type="dxa"/>
          </w:tcPr>
          <w:p w14:paraId="1F24B8C3" w14:textId="706DF236"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Date</w:t>
            </w:r>
          </w:p>
        </w:tc>
        <w:tc>
          <w:tcPr>
            <w:tcW w:w="7494" w:type="dxa"/>
          </w:tcPr>
          <w:p w14:paraId="5ED0C729" w14:textId="1F97F0BA"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Description of Revision</w:t>
            </w:r>
          </w:p>
        </w:tc>
      </w:tr>
      <w:tr w:rsidR="00E837C3" w14:paraId="34091E70" w14:textId="77777777" w:rsidTr="00E837C3">
        <w:tc>
          <w:tcPr>
            <w:tcW w:w="1129" w:type="dxa"/>
          </w:tcPr>
          <w:p w14:paraId="54913551" w14:textId="0953B683"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P0</w:t>
            </w:r>
          </w:p>
        </w:tc>
        <w:tc>
          <w:tcPr>
            <w:tcW w:w="1560" w:type="dxa"/>
          </w:tcPr>
          <w:p w14:paraId="61B740E3" w14:textId="14713653" w:rsidR="00E837C3" w:rsidRPr="00E837C3" w:rsidRDefault="00E061F4" w:rsidP="00FD55FB">
            <w:pPr>
              <w:rPr>
                <w:rFonts w:ascii="Futura Std Book" w:hAnsi="Futura Std Book"/>
                <w:bCs/>
                <w:iCs/>
                <w:sz w:val="22"/>
                <w:szCs w:val="22"/>
              </w:rPr>
            </w:pPr>
            <w:r>
              <w:rPr>
                <w:rFonts w:ascii="Futura Std Book" w:hAnsi="Futura Std Book"/>
                <w:bCs/>
                <w:iCs/>
                <w:sz w:val="22"/>
                <w:szCs w:val="22"/>
              </w:rPr>
              <w:t>27</w:t>
            </w:r>
            <w:r w:rsidR="00E65C92">
              <w:rPr>
                <w:rFonts w:ascii="Futura Std Book" w:hAnsi="Futura Std Book"/>
                <w:bCs/>
                <w:iCs/>
                <w:sz w:val="22"/>
                <w:szCs w:val="22"/>
              </w:rPr>
              <w:t xml:space="preserve"> </w:t>
            </w:r>
            <w:r>
              <w:rPr>
                <w:rFonts w:ascii="Futura Std Book" w:hAnsi="Futura Std Book"/>
                <w:bCs/>
                <w:iCs/>
                <w:sz w:val="22"/>
                <w:szCs w:val="22"/>
              </w:rPr>
              <w:t>Apr</w:t>
            </w:r>
            <w:r w:rsidR="00E65C92">
              <w:rPr>
                <w:rFonts w:ascii="Futura Std Book" w:hAnsi="Futura Std Book"/>
                <w:bCs/>
                <w:iCs/>
                <w:sz w:val="22"/>
                <w:szCs w:val="22"/>
              </w:rPr>
              <w:t xml:space="preserve"> 202</w:t>
            </w:r>
            <w:r>
              <w:rPr>
                <w:rFonts w:ascii="Futura Std Book" w:hAnsi="Futura Std Book"/>
                <w:bCs/>
                <w:iCs/>
                <w:sz w:val="22"/>
                <w:szCs w:val="22"/>
              </w:rPr>
              <w:t>6</w:t>
            </w:r>
          </w:p>
        </w:tc>
        <w:tc>
          <w:tcPr>
            <w:tcW w:w="7494" w:type="dxa"/>
          </w:tcPr>
          <w:p w14:paraId="4E4123D9" w14:textId="78B3CA20" w:rsidR="00E837C3" w:rsidRPr="00E837C3" w:rsidRDefault="00E837C3" w:rsidP="00FD55FB">
            <w:pPr>
              <w:rPr>
                <w:rFonts w:ascii="Futura Std Book" w:hAnsi="Futura Std Book"/>
                <w:bCs/>
                <w:iCs/>
                <w:sz w:val="22"/>
                <w:szCs w:val="22"/>
              </w:rPr>
            </w:pPr>
            <w:r w:rsidRPr="00E837C3">
              <w:rPr>
                <w:rFonts w:ascii="Futura Std Book" w:hAnsi="Futura Std Book"/>
                <w:bCs/>
                <w:iCs/>
                <w:sz w:val="22"/>
                <w:szCs w:val="22"/>
              </w:rPr>
              <w:t>For Review</w:t>
            </w:r>
          </w:p>
        </w:tc>
      </w:tr>
      <w:tr w:rsidR="00E837C3" w14:paraId="7679A24A" w14:textId="77777777" w:rsidTr="00E837C3">
        <w:tc>
          <w:tcPr>
            <w:tcW w:w="1129" w:type="dxa"/>
          </w:tcPr>
          <w:p w14:paraId="5CE18A06" w14:textId="7D2647C5" w:rsidR="00E837C3" w:rsidRPr="00E837C3" w:rsidRDefault="00E837C3" w:rsidP="00FD55FB">
            <w:pPr>
              <w:rPr>
                <w:rFonts w:ascii="Futura Std Book" w:hAnsi="Futura Std Book"/>
                <w:bCs/>
                <w:iCs/>
                <w:sz w:val="22"/>
                <w:szCs w:val="22"/>
              </w:rPr>
            </w:pPr>
          </w:p>
        </w:tc>
        <w:tc>
          <w:tcPr>
            <w:tcW w:w="1560" w:type="dxa"/>
          </w:tcPr>
          <w:p w14:paraId="5378F221" w14:textId="48186436" w:rsidR="00E837C3" w:rsidRPr="00E837C3" w:rsidRDefault="00E837C3" w:rsidP="00FD55FB">
            <w:pPr>
              <w:rPr>
                <w:rFonts w:ascii="Futura Std Book" w:hAnsi="Futura Std Book"/>
                <w:bCs/>
                <w:iCs/>
                <w:sz w:val="22"/>
                <w:szCs w:val="22"/>
              </w:rPr>
            </w:pPr>
          </w:p>
        </w:tc>
        <w:tc>
          <w:tcPr>
            <w:tcW w:w="7494" w:type="dxa"/>
          </w:tcPr>
          <w:p w14:paraId="61EDAFAE" w14:textId="409C5291" w:rsidR="00E837C3" w:rsidRPr="00E837C3" w:rsidRDefault="00E837C3" w:rsidP="00FD55FB">
            <w:pPr>
              <w:rPr>
                <w:rFonts w:ascii="Futura Std Book" w:hAnsi="Futura Std Book"/>
                <w:bCs/>
                <w:iCs/>
                <w:sz w:val="22"/>
                <w:szCs w:val="22"/>
              </w:rPr>
            </w:pPr>
          </w:p>
        </w:tc>
      </w:tr>
      <w:tr w:rsidR="00E837C3" w14:paraId="3F91F5D5" w14:textId="77777777" w:rsidTr="00E837C3">
        <w:tc>
          <w:tcPr>
            <w:tcW w:w="1129" w:type="dxa"/>
          </w:tcPr>
          <w:p w14:paraId="3353E94B" w14:textId="77777777" w:rsidR="00E837C3" w:rsidRPr="00E837C3" w:rsidRDefault="00E837C3" w:rsidP="00FD55FB">
            <w:pPr>
              <w:rPr>
                <w:rFonts w:ascii="Futura Std Book" w:hAnsi="Futura Std Book"/>
                <w:bCs/>
                <w:iCs/>
                <w:sz w:val="22"/>
                <w:szCs w:val="22"/>
              </w:rPr>
            </w:pPr>
          </w:p>
        </w:tc>
        <w:tc>
          <w:tcPr>
            <w:tcW w:w="1560" w:type="dxa"/>
          </w:tcPr>
          <w:p w14:paraId="3529B831" w14:textId="77777777" w:rsidR="00E837C3" w:rsidRPr="00E837C3" w:rsidRDefault="00E837C3" w:rsidP="00FD55FB">
            <w:pPr>
              <w:rPr>
                <w:rFonts w:ascii="Futura Std Book" w:hAnsi="Futura Std Book"/>
                <w:bCs/>
                <w:iCs/>
                <w:sz w:val="22"/>
                <w:szCs w:val="22"/>
              </w:rPr>
            </w:pPr>
          </w:p>
        </w:tc>
        <w:tc>
          <w:tcPr>
            <w:tcW w:w="7494" w:type="dxa"/>
          </w:tcPr>
          <w:p w14:paraId="1C8BF064" w14:textId="77777777" w:rsidR="00E837C3" w:rsidRPr="00E837C3" w:rsidRDefault="00E837C3" w:rsidP="00FD55FB">
            <w:pPr>
              <w:rPr>
                <w:rFonts w:ascii="Futura Std Book" w:hAnsi="Futura Std Book"/>
                <w:bCs/>
                <w:iCs/>
                <w:sz w:val="22"/>
                <w:szCs w:val="22"/>
              </w:rPr>
            </w:pPr>
          </w:p>
        </w:tc>
      </w:tr>
      <w:tr w:rsidR="00E837C3" w14:paraId="04EF3E5E" w14:textId="77777777" w:rsidTr="00E837C3">
        <w:tc>
          <w:tcPr>
            <w:tcW w:w="1129" w:type="dxa"/>
          </w:tcPr>
          <w:p w14:paraId="5D90CD7C" w14:textId="77777777" w:rsidR="00E837C3" w:rsidRDefault="00E837C3" w:rsidP="00FD55FB">
            <w:pPr>
              <w:rPr>
                <w:rFonts w:ascii="Futura Std Book" w:hAnsi="Futura Std Book"/>
                <w:b/>
                <w:iCs/>
                <w:sz w:val="22"/>
                <w:szCs w:val="22"/>
              </w:rPr>
            </w:pPr>
          </w:p>
        </w:tc>
        <w:tc>
          <w:tcPr>
            <w:tcW w:w="1560" w:type="dxa"/>
          </w:tcPr>
          <w:p w14:paraId="1727F779" w14:textId="77777777" w:rsidR="00E837C3" w:rsidRDefault="00E837C3" w:rsidP="00FD55FB">
            <w:pPr>
              <w:rPr>
                <w:rFonts w:ascii="Futura Std Book" w:hAnsi="Futura Std Book"/>
                <w:b/>
                <w:iCs/>
                <w:sz w:val="22"/>
                <w:szCs w:val="22"/>
              </w:rPr>
            </w:pPr>
          </w:p>
        </w:tc>
        <w:tc>
          <w:tcPr>
            <w:tcW w:w="7494" w:type="dxa"/>
          </w:tcPr>
          <w:p w14:paraId="734DA63C" w14:textId="77777777" w:rsidR="00E837C3" w:rsidRDefault="00E837C3" w:rsidP="00FD55FB">
            <w:pPr>
              <w:rPr>
                <w:rFonts w:ascii="Futura Std Book" w:hAnsi="Futura Std Book"/>
                <w:b/>
                <w:iCs/>
                <w:sz w:val="22"/>
                <w:szCs w:val="22"/>
              </w:rPr>
            </w:pPr>
          </w:p>
        </w:tc>
      </w:tr>
      <w:tr w:rsidR="00E837C3" w14:paraId="3C388DBE" w14:textId="77777777" w:rsidTr="00E837C3">
        <w:tc>
          <w:tcPr>
            <w:tcW w:w="1129" w:type="dxa"/>
          </w:tcPr>
          <w:p w14:paraId="69384548" w14:textId="77777777" w:rsidR="00E837C3" w:rsidRDefault="00E837C3" w:rsidP="00FD55FB">
            <w:pPr>
              <w:rPr>
                <w:rFonts w:ascii="Futura Std Book" w:hAnsi="Futura Std Book"/>
                <w:b/>
                <w:iCs/>
                <w:sz w:val="22"/>
                <w:szCs w:val="22"/>
              </w:rPr>
            </w:pPr>
          </w:p>
        </w:tc>
        <w:tc>
          <w:tcPr>
            <w:tcW w:w="1560" w:type="dxa"/>
          </w:tcPr>
          <w:p w14:paraId="2EC6D0A5" w14:textId="77777777" w:rsidR="00E837C3" w:rsidRDefault="00E837C3" w:rsidP="00FD55FB">
            <w:pPr>
              <w:rPr>
                <w:rFonts w:ascii="Futura Std Book" w:hAnsi="Futura Std Book"/>
                <w:b/>
                <w:iCs/>
                <w:sz w:val="22"/>
                <w:szCs w:val="22"/>
              </w:rPr>
            </w:pPr>
          </w:p>
        </w:tc>
        <w:tc>
          <w:tcPr>
            <w:tcW w:w="7494" w:type="dxa"/>
          </w:tcPr>
          <w:p w14:paraId="1C3F1C97" w14:textId="77777777" w:rsidR="00E837C3" w:rsidRDefault="00E837C3" w:rsidP="00FD55FB">
            <w:pPr>
              <w:rPr>
                <w:rFonts w:ascii="Futura Std Book" w:hAnsi="Futura Std Book"/>
                <w:b/>
                <w:iCs/>
                <w:sz w:val="22"/>
                <w:szCs w:val="22"/>
              </w:rPr>
            </w:pPr>
          </w:p>
        </w:tc>
      </w:tr>
    </w:tbl>
    <w:p w14:paraId="7932DB3B" w14:textId="56A94162" w:rsidR="00E837C3" w:rsidRDefault="00E837C3" w:rsidP="00FD55FB">
      <w:pPr>
        <w:rPr>
          <w:rFonts w:ascii="Futura Std Book" w:hAnsi="Futura Std Book"/>
          <w:b/>
          <w:iCs/>
          <w:sz w:val="22"/>
          <w:szCs w:val="22"/>
        </w:rPr>
      </w:pPr>
    </w:p>
    <w:p w14:paraId="363E1E33" w14:textId="77777777" w:rsidR="00A40113" w:rsidRPr="006B5D02" w:rsidRDefault="00A40113" w:rsidP="00FD55FB">
      <w:pPr>
        <w:rPr>
          <w:rFonts w:ascii="Futura Std Book" w:hAnsi="Futura Std Book"/>
          <w:b/>
          <w:iCs/>
          <w:sz w:val="22"/>
          <w:szCs w:val="22"/>
        </w:rPr>
      </w:pPr>
    </w:p>
    <w:p w14:paraId="4670F6E8" w14:textId="77777777" w:rsidR="006E1411" w:rsidRPr="006B5D02" w:rsidRDefault="006E1411" w:rsidP="006B4653">
      <w:pPr>
        <w:rPr>
          <w:rFonts w:ascii="Futura Std Book" w:hAnsi="Futura Std Book"/>
          <w:sz w:val="22"/>
          <w:szCs w:val="22"/>
        </w:rPr>
      </w:pPr>
    </w:p>
    <w:p w14:paraId="76BD064F" w14:textId="77777777" w:rsidR="006E1411" w:rsidRPr="006B5D02" w:rsidRDefault="006E1411" w:rsidP="006B4653">
      <w:pPr>
        <w:rPr>
          <w:rFonts w:ascii="Futura Std Book" w:hAnsi="Futura Std Book"/>
          <w:sz w:val="22"/>
          <w:szCs w:val="22"/>
        </w:rPr>
      </w:pPr>
    </w:p>
    <w:p w14:paraId="4CA7F158" w14:textId="77777777" w:rsidR="006B4653" w:rsidRPr="006B5D02" w:rsidRDefault="006B4653" w:rsidP="00080E0A">
      <w:pPr>
        <w:rPr>
          <w:rFonts w:ascii="Futura Std Book" w:hAnsi="Futura Std Book"/>
          <w:b/>
          <w:sz w:val="22"/>
          <w:szCs w:val="22"/>
        </w:rPr>
      </w:pPr>
      <w:r w:rsidRPr="006B5D02">
        <w:rPr>
          <w:rFonts w:ascii="Futura Std Book" w:hAnsi="Futura Std Book"/>
          <w:b/>
          <w:sz w:val="22"/>
          <w:szCs w:val="22"/>
        </w:rPr>
        <w:t>Revision Philosophy:</w:t>
      </w:r>
    </w:p>
    <w:p w14:paraId="61E2A57E" w14:textId="77777777" w:rsidR="006B4653" w:rsidRPr="006B5D02" w:rsidRDefault="006B4653" w:rsidP="007C52C2">
      <w:pPr>
        <w:numPr>
          <w:ilvl w:val="0"/>
          <w:numId w:val="13"/>
        </w:numPr>
        <w:spacing w:before="0" w:after="0" w:line="300" w:lineRule="auto"/>
        <w:ind w:left="714" w:hanging="357"/>
        <w:rPr>
          <w:rFonts w:ascii="Futura Std Book" w:hAnsi="Futura Std Book"/>
          <w:sz w:val="22"/>
          <w:szCs w:val="22"/>
        </w:rPr>
      </w:pPr>
      <w:r w:rsidRPr="006B5D02">
        <w:rPr>
          <w:rFonts w:ascii="Futura Std Book" w:hAnsi="Futura Std Book"/>
          <w:sz w:val="22"/>
          <w:szCs w:val="22"/>
        </w:rPr>
        <w:t>All documents for review shall be issued at R01, with subsequent R02, R03, etc as required.</w:t>
      </w:r>
    </w:p>
    <w:p w14:paraId="4EF3BB86" w14:textId="2C05B575" w:rsidR="006B4653" w:rsidRPr="002F259D" w:rsidRDefault="006B4653" w:rsidP="007C52C2">
      <w:pPr>
        <w:numPr>
          <w:ilvl w:val="0"/>
          <w:numId w:val="13"/>
        </w:numPr>
        <w:spacing w:before="0" w:after="0" w:line="300" w:lineRule="auto"/>
        <w:rPr>
          <w:rFonts w:ascii="Futura Std Book" w:hAnsi="Futura Std Book"/>
          <w:sz w:val="22"/>
          <w:szCs w:val="22"/>
        </w:rPr>
      </w:pPr>
      <w:r w:rsidRPr="006B5D02">
        <w:rPr>
          <w:rFonts w:ascii="Futura Std Book" w:hAnsi="Futura Std Book"/>
          <w:sz w:val="22"/>
          <w:szCs w:val="22"/>
        </w:rPr>
        <w:t xml:space="preserve">All documents approved for </w:t>
      </w:r>
      <w:r w:rsidR="00FD55FB" w:rsidRPr="006B5D02">
        <w:rPr>
          <w:rFonts w:ascii="Futura Std Book" w:hAnsi="Futura Std Book"/>
          <w:sz w:val="22"/>
          <w:szCs w:val="22"/>
        </w:rPr>
        <w:t>issue or</w:t>
      </w:r>
      <w:r w:rsidRPr="006B5D02">
        <w:rPr>
          <w:rFonts w:ascii="Futura Std Book" w:hAnsi="Futura Std Book"/>
          <w:sz w:val="22"/>
          <w:szCs w:val="22"/>
        </w:rPr>
        <w:t xml:space="preserve"> approved for design shall be issued at A01 with subsequent A02, A03, etc. as required. (</w:t>
      </w:r>
      <w:r w:rsidRPr="001126C7">
        <w:rPr>
          <w:rFonts w:ascii="Futura Std Book" w:hAnsi="Futura Std Book"/>
          <w:color w:val="auto"/>
          <w:sz w:val="22"/>
          <w:szCs w:val="22"/>
        </w:rPr>
        <w:t xml:space="preserve">Management of Change </w:t>
      </w:r>
      <w:r w:rsidRPr="006B5D02">
        <w:rPr>
          <w:rFonts w:ascii="Futura Std Book" w:hAnsi="Futura Std Book"/>
          <w:sz w:val="22"/>
          <w:szCs w:val="22"/>
        </w:rPr>
        <w:t>is required for A02, A03, etc.)</w:t>
      </w:r>
      <w:r w:rsidR="002F259D">
        <w:rPr>
          <w:rFonts w:ascii="Futura Std Book" w:hAnsi="Futura Std Book"/>
          <w:sz w:val="22"/>
          <w:szCs w:val="22"/>
        </w:rPr>
        <w:t xml:space="preserve"> </w:t>
      </w:r>
    </w:p>
    <w:p w14:paraId="7A7F8A62" w14:textId="3F9B7C99" w:rsidR="002F259D" w:rsidRPr="001126C7" w:rsidRDefault="002F259D" w:rsidP="007C52C2">
      <w:pPr>
        <w:spacing w:before="0" w:after="0" w:line="300" w:lineRule="auto"/>
        <w:ind w:left="720"/>
        <w:rPr>
          <w:rFonts w:ascii="Futura Std Book" w:hAnsi="Futura Std Book"/>
          <w:i/>
          <w:iCs/>
          <w:color w:val="auto"/>
          <w:sz w:val="22"/>
          <w:szCs w:val="22"/>
        </w:rPr>
      </w:pPr>
      <w:r w:rsidRPr="001126C7">
        <w:rPr>
          <w:rFonts w:ascii="Futura Std Book" w:hAnsi="Futura Std Book"/>
          <w:i/>
          <w:iCs/>
          <w:color w:val="auto"/>
          <w:sz w:val="22"/>
          <w:szCs w:val="22"/>
        </w:rPr>
        <w:t>for the subsequent project phase</w:t>
      </w:r>
      <w:r w:rsidR="00A30C73">
        <w:rPr>
          <w:rFonts w:ascii="Futura Std Book" w:hAnsi="Futura Std Book"/>
          <w:i/>
          <w:iCs/>
          <w:color w:val="auto"/>
          <w:sz w:val="22"/>
          <w:szCs w:val="22"/>
        </w:rPr>
        <w:t>s</w:t>
      </w:r>
      <w:r w:rsidRPr="001126C7">
        <w:rPr>
          <w:rFonts w:ascii="Futura Std Book" w:hAnsi="Futura Std Book"/>
          <w:i/>
          <w:iCs/>
          <w:color w:val="auto"/>
          <w:sz w:val="22"/>
          <w:szCs w:val="22"/>
        </w:rPr>
        <w:t>, post FEED, it is expected that:</w:t>
      </w:r>
    </w:p>
    <w:p w14:paraId="776DDAF8" w14:textId="77777777" w:rsidR="006B4653" w:rsidRPr="006B5D02" w:rsidRDefault="006B4653" w:rsidP="007C52C2">
      <w:pPr>
        <w:numPr>
          <w:ilvl w:val="0"/>
          <w:numId w:val="13"/>
        </w:numPr>
        <w:spacing w:before="0" w:after="0" w:line="300" w:lineRule="auto"/>
        <w:rPr>
          <w:rFonts w:ascii="Futura Std Book" w:hAnsi="Futura Std Book"/>
          <w:sz w:val="22"/>
          <w:szCs w:val="22"/>
        </w:rPr>
      </w:pPr>
      <w:r w:rsidRPr="006B5D02">
        <w:rPr>
          <w:rFonts w:ascii="Futura Std Book" w:hAnsi="Futura Std Book"/>
          <w:sz w:val="22"/>
          <w:szCs w:val="22"/>
        </w:rPr>
        <w:t>All Detailed Design documents for review shall be issued at D01, with subsequent D02, D03, etc. as required.</w:t>
      </w:r>
    </w:p>
    <w:p w14:paraId="4C764D63" w14:textId="77777777" w:rsidR="006B4653" w:rsidRPr="006B5D02" w:rsidRDefault="006B4653" w:rsidP="007C52C2">
      <w:pPr>
        <w:numPr>
          <w:ilvl w:val="0"/>
          <w:numId w:val="13"/>
        </w:numPr>
        <w:spacing w:before="0" w:after="0" w:line="300" w:lineRule="auto"/>
        <w:rPr>
          <w:rFonts w:ascii="Futura Std Book" w:hAnsi="Futura Std Book"/>
          <w:sz w:val="22"/>
          <w:szCs w:val="22"/>
        </w:rPr>
      </w:pPr>
      <w:r w:rsidRPr="006B5D02">
        <w:rPr>
          <w:rFonts w:ascii="Futura Std Book" w:hAnsi="Futura Std Book"/>
          <w:sz w:val="22"/>
          <w:szCs w:val="22"/>
        </w:rPr>
        <w:t>All documents approved for construction shall be issued at C01 with subsequent C02, C03, etc. as required. (Management of Change is required for C02, C03, etc.)</w:t>
      </w:r>
    </w:p>
    <w:p w14:paraId="71839B04" w14:textId="77777777" w:rsidR="00213CBD" w:rsidRPr="006B5D02" w:rsidRDefault="00213CBD" w:rsidP="007C52C2">
      <w:pPr>
        <w:pStyle w:val="ListParagraph"/>
        <w:numPr>
          <w:ilvl w:val="0"/>
          <w:numId w:val="13"/>
        </w:numPr>
        <w:spacing w:after="0" w:line="300" w:lineRule="auto"/>
        <w:jc w:val="both"/>
        <w:rPr>
          <w:rFonts w:ascii="Futura Std Book" w:hAnsi="Futura Std Book"/>
        </w:rPr>
      </w:pPr>
      <w:r w:rsidRPr="006B5D02">
        <w:rPr>
          <w:rFonts w:ascii="Futura Std Book" w:hAnsi="Futura Std Book"/>
        </w:rPr>
        <w:t>All approved “</w:t>
      </w:r>
      <w:r w:rsidR="00961B1D" w:rsidRPr="006B5D02">
        <w:rPr>
          <w:rFonts w:ascii="Futura Std Book" w:hAnsi="Futura Std Book"/>
        </w:rPr>
        <w:t>As-Built</w:t>
      </w:r>
      <w:r w:rsidRPr="006B5D02">
        <w:rPr>
          <w:rFonts w:ascii="Futura Std Book" w:hAnsi="Futura Std Book"/>
        </w:rPr>
        <w:t xml:space="preserve">” documents shall be issued at Z01, with subsequent Z02, Z03, etc as required. (Use versions Z01.1, Z01.2, Z01.3, etc to review </w:t>
      </w:r>
      <w:r w:rsidR="00961B1D" w:rsidRPr="006B5D02">
        <w:rPr>
          <w:rFonts w:ascii="Futura Std Book" w:hAnsi="Futura Std Book"/>
        </w:rPr>
        <w:t xml:space="preserve">the </w:t>
      </w:r>
      <w:r w:rsidRPr="006B5D02">
        <w:rPr>
          <w:rFonts w:ascii="Futura Std Book" w:hAnsi="Futura Std Book"/>
        </w:rPr>
        <w:t>“</w:t>
      </w:r>
      <w:r w:rsidR="00961B1D" w:rsidRPr="006B5D02">
        <w:rPr>
          <w:rFonts w:ascii="Futura Std Book" w:hAnsi="Futura Std Book"/>
        </w:rPr>
        <w:t>As-Built</w:t>
      </w:r>
      <w:r w:rsidRPr="006B5D02">
        <w:rPr>
          <w:rFonts w:ascii="Futura Std Book" w:hAnsi="Futura Std Book"/>
        </w:rPr>
        <w:t>” document to Z02).</w:t>
      </w:r>
    </w:p>
    <w:p w14:paraId="60DED04D" w14:textId="77777777" w:rsidR="00FD55FB" w:rsidRPr="006B5D02" w:rsidRDefault="00FD55FB" w:rsidP="00080E0A">
      <w:pPr>
        <w:rPr>
          <w:rFonts w:ascii="Futura Std Book" w:hAnsi="Futura Std Book"/>
          <w:sz w:val="22"/>
          <w:szCs w:val="22"/>
        </w:rPr>
      </w:pPr>
    </w:p>
    <w:p w14:paraId="5EEA10E2" w14:textId="77777777" w:rsidR="003D574B" w:rsidRPr="006B5D02" w:rsidRDefault="003D574B" w:rsidP="003D574B">
      <w:pPr>
        <w:pStyle w:val="Footer"/>
        <w:spacing w:before="0" w:after="0" w:line="100" w:lineRule="atLeast"/>
        <w:rPr>
          <w:rFonts w:ascii="Futura Std Book" w:hAnsi="Futura Std Book" w:cs="Arial"/>
          <w:b/>
          <w:sz w:val="22"/>
          <w:szCs w:val="22"/>
        </w:rPr>
      </w:pPr>
      <w:r w:rsidRPr="006B5D02">
        <w:rPr>
          <w:rFonts w:ascii="Futura Std Book" w:hAnsi="Futura Std Book" w:cs="Arial"/>
          <w:b/>
          <w:sz w:val="22"/>
          <w:szCs w:val="22"/>
        </w:rPr>
        <w:t>Restricted</w:t>
      </w:r>
    </w:p>
    <w:p w14:paraId="5496920E" w14:textId="77777777" w:rsidR="003D574B" w:rsidRPr="006B5D02" w:rsidRDefault="003D574B" w:rsidP="003D574B">
      <w:pPr>
        <w:pStyle w:val="Footer"/>
        <w:spacing w:before="0" w:after="0" w:line="100" w:lineRule="atLeast"/>
        <w:rPr>
          <w:rFonts w:ascii="Futura Std Book" w:hAnsi="Futura Std Book" w:cs="Arial"/>
          <w:sz w:val="22"/>
          <w:szCs w:val="22"/>
        </w:rPr>
      </w:pPr>
      <w:r w:rsidRPr="006B5D02">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2F6E08C4" w14:textId="44C75452" w:rsidR="003D574B" w:rsidRDefault="003D574B" w:rsidP="003D574B">
      <w:pPr>
        <w:pStyle w:val="Footer"/>
        <w:spacing w:before="0" w:after="0" w:line="100" w:lineRule="atLeast"/>
        <w:rPr>
          <w:rFonts w:ascii="Futura Std Book" w:hAnsi="Futura Std Book" w:cs="Arial"/>
          <w:sz w:val="22"/>
          <w:szCs w:val="22"/>
        </w:rPr>
      </w:pPr>
      <w:r w:rsidRPr="006B5D02">
        <w:rPr>
          <w:rFonts w:ascii="Futura Std Book" w:hAnsi="Futura Std Book" w:cs="Arial"/>
          <w:sz w:val="22"/>
          <w:szCs w:val="22"/>
        </w:rPr>
        <w:t>Neither the whole nor any part of this document may be reproduced or distributed in any form or by any means (electronic, mechanical, reprographic, recording</w:t>
      </w:r>
      <w:r w:rsidR="002B5B04" w:rsidRPr="006B5D02">
        <w:rPr>
          <w:rFonts w:ascii="Futura Std Book" w:hAnsi="Futura Std Book" w:cs="Arial"/>
          <w:sz w:val="22"/>
          <w:szCs w:val="22"/>
        </w:rPr>
        <w:t>,</w:t>
      </w:r>
      <w:r w:rsidRPr="006B5D02">
        <w:rPr>
          <w:rFonts w:ascii="Futura Std Book" w:hAnsi="Futura Std Book" w:cs="Arial"/>
          <w:sz w:val="22"/>
          <w:szCs w:val="22"/>
        </w:rPr>
        <w:t xml:space="preserve"> or otherwise) without the prior written consent of the copyright owner.</w:t>
      </w:r>
    </w:p>
    <w:p w14:paraId="2DFAB724" w14:textId="77777777" w:rsidR="006C68A3" w:rsidRPr="006B5D02" w:rsidRDefault="006C68A3" w:rsidP="003D574B">
      <w:pPr>
        <w:pStyle w:val="Footer"/>
        <w:spacing w:before="0" w:after="0" w:line="100" w:lineRule="atLeast"/>
        <w:rPr>
          <w:rFonts w:ascii="Futura Std Book" w:hAnsi="Futura Std Book" w:cs="Arial"/>
          <w:sz w:val="22"/>
          <w:szCs w:val="22"/>
        </w:rPr>
      </w:pPr>
    </w:p>
    <w:p w14:paraId="4D5CD444" w14:textId="77777777" w:rsidR="00600C28" w:rsidRPr="006B5D02" w:rsidRDefault="00600C28" w:rsidP="00600C28">
      <w:pPr>
        <w:widowControl w:val="0"/>
        <w:spacing w:before="0" w:after="0" w:line="240" w:lineRule="auto"/>
        <w:jc w:val="left"/>
        <w:rPr>
          <w:rFonts w:ascii="Futura Std Book" w:hAnsi="Futura Std Book"/>
          <w:b/>
          <w:noProof/>
          <w:color w:val="auto"/>
          <w:sz w:val="22"/>
          <w:szCs w:val="22"/>
          <w:lang w:eastAsia="en-US"/>
        </w:rPr>
      </w:pPr>
    </w:p>
    <w:p w14:paraId="4E3221AC" w14:textId="77777777" w:rsidR="00E65C92" w:rsidRDefault="00E65C92">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7D48137C" w14:textId="11A0C6AB" w:rsidR="00600C28" w:rsidRPr="006B5D02" w:rsidRDefault="00E65C92" w:rsidP="00600C28">
      <w:pPr>
        <w:spacing w:before="0" w:after="120" w:line="276" w:lineRule="auto"/>
        <w:jc w:val="center"/>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BD1D5A" w:rsidRPr="006B5D02" w14:paraId="6E2FC9B2" w14:textId="77777777" w:rsidTr="001D5E0E">
        <w:trPr>
          <w:trHeight w:val="397"/>
        </w:trPr>
        <w:tc>
          <w:tcPr>
            <w:tcW w:w="1126" w:type="dxa"/>
            <w:vAlign w:val="center"/>
          </w:tcPr>
          <w:p w14:paraId="512073A2" w14:textId="77777777" w:rsidR="00BD1D5A" w:rsidRPr="006B5D02" w:rsidRDefault="00BD1D5A"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Client:</w:t>
            </w:r>
          </w:p>
        </w:tc>
        <w:tc>
          <w:tcPr>
            <w:tcW w:w="9075" w:type="dxa"/>
            <w:gridSpan w:val="2"/>
            <w:vAlign w:val="center"/>
          </w:tcPr>
          <w:p w14:paraId="6500E3CB" w14:textId="77777777" w:rsidR="00BD1D5A" w:rsidRPr="006B5D02" w:rsidRDefault="00DE3B0C" w:rsidP="008D5CB1">
            <w:pPr>
              <w:spacing w:before="0" w:after="0" w:line="276" w:lineRule="auto"/>
              <w:jc w:val="left"/>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Brass Fertilizer &amp; Petrochemical Company Limited</w:t>
            </w:r>
          </w:p>
        </w:tc>
      </w:tr>
      <w:tr w:rsidR="00DE3B0C" w:rsidRPr="006B5D02" w14:paraId="2E2742A0" w14:textId="77777777" w:rsidTr="001D5E0E">
        <w:trPr>
          <w:trHeight w:val="397"/>
        </w:trPr>
        <w:tc>
          <w:tcPr>
            <w:tcW w:w="1126" w:type="dxa"/>
            <w:vAlign w:val="center"/>
          </w:tcPr>
          <w:p w14:paraId="3A59A188" w14:textId="77777777"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 xml:space="preserve">Project:  </w:t>
            </w:r>
          </w:p>
        </w:tc>
        <w:tc>
          <w:tcPr>
            <w:tcW w:w="4191" w:type="dxa"/>
            <w:vAlign w:val="center"/>
          </w:tcPr>
          <w:p w14:paraId="1B96BF97" w14:textId="77777777" w:rsidR="00DE3B0C" w:rsidRPr="006B5D02" w:rsidRDefault="00DE3B0C" w:rsidP="008D5CB1">
            <w:pPr>
              <w:spacing w:before="0" w:after="0" w:line="276" w:lineRule="auto"/>
              <w:jc w:val="left"/>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Gas Processing &amp; Methanol Complex</w:t>
            </w:r>
          </w:p>
        </w:tc>
        <w:tc>
          <w:tcPr>
            <w:tcW w:w="4884" w:type="dxa"/>
            <w:vAlign w:val="center"/>
          </w:tcPr>
          <w:p w14:paraId="0140CDE4" w14:textId="77777777"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Project No.</w:t>
            </w:r>
            <w:r w:rsidRPr="006B5D02">
              <w:rPr>
                <w:rFonts w:ascii="Futura Std Book" w:hAnsi="Futura Std Book" w:cs="Arial"/>
                <w:bCs/>
                <w:sz w:val="22"/>
                <w:szCs w:val="22"/>
                <w:lang w:val="en-US" w:eastAsia="en-CA"/>
              </w:rPr>
              <w:t xml:space="preserve"> 11998A</w:t>
            </w:r>
          </w:p>
        </w:tc>
      </w:tr>
      <w:tr w:rsidR="00DE3B0C" w:rsidRPr="006B5D02" w14:paraId="4CE9953A" w14:textId="77777777" w:rsidTr="001D5E0E">
        <w:trPr>
          <w:trHeight w:val="397"/>
        </w:trPr>
        <w:tc>
          <w:tcPr>
            <w:tcW w:w="1126" w:type="dxa"/>
            <w:vAlign w:val="center"/>
          </w:tcPr>
          <w:p w14:paraId="3333C0B4" w14:textId="77777777" w:rsidR="00DE3B0C" w:rsidRPr="006B5D02" w:rsidRDefault="00DE3B0C" w:rsidP="008D5CB1">
            <w:pPr>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
                <w:sz w:val="22"/>
                <w:szCs w:val="22"/>
                <w:lang w:val="en-US" w:eastAsia="en-CA"/>
              </w:rPr>
              <w:t>Facilit</w:t>
            </w:r>
            <w:r w:rsidR="00F11607" w:rsidRPr="006B5D02">
              <w:rPr>
                <w:rFonts w:ascii="Futura Std Book" w:hAnsi="Futura Std Book" w:cs="Arial"/>
                <w:b/>
                <w:sz w:val="22"/>
                <w:szCs w:val="22"/>
                <w:lang w:val="en-US" w:eastAsia="en-CA"/>
              </w:rPr>
              <w:t>y</w:t>
            </w:r>
            <w:r w:rsidRPr="006B5D02">
              <w:rPr>
                <w:rFonts w:ascii="Futura Std Book" w:hAnsi="Futura Std Book" w:cs="Arial"/>
                <w:b/>
                <w:sz w:val="22"/>
                <w:szCs w:val="22"/>
                <w:lang w:val="en-US" w:eastAsia="en-CA"/>
              </w:rPr>
              <w:t>:</w:t>
            </w:r>
          </w:p>
        </w:tc>
        <w:tc>
          <w:tcPr>
            <w:tcW w:w="4191" w:type="dxa"/>
            <w:vAlign w:val="center"/>
          </w:tcPr>
          <w:p w14:paraId="637490CB" w14:textId="77777777" w:rsidR="00DE3B0C" w:rsidRPr="006B5D02" w:rsidRDefault="00DE3B0C" w:rsidP="00C31C24">
            <w:pPr>
              <w:suppressAutoHyphens/>
              <w:spacing w:before="0" w:after="0" w:line="276" w:lineRule="auto"/>
              <w:jc w:val="left"/>
              <w:rPr>
                <w:rFonts w:ascii="Futura Std Book" w:hAnsi="Futura Std Book" w:cs="Arial"/>
                <w:b/>
                <w:sz w:val="22"/>
                <w:szCs w:val="22"/>
                <w:lang w:val="en-US" w:eastAsia="en-CA"/>
              </w:rPr>
            </w:pPr>
            <w:r w:rsidRPr="006B5D02">
              <w:rPr>
                <w:rFonts w:ascii="Futura Std Book" w:hAnsi="Futura Std Book" w:cs="Arial"/>
                <w:bCs/>
                <w:sz w:val="22"/>
                <w:szCs w:val="22"/>
                <w:lang w:val="en-US" w:eastAsia="en-CA"/>
              </w:rPr>
              <w:t>Gas Gathering Pipelines &amp; Associated Infrastructure</w:t>
            </w:r>
          </w:p>
        </w:tc>
        <w:tc>
          <w:tcPr>
            <w:tcW w:w="4884" w:type="dxa"/>
            <w:vAlign w:val="center"/>
          </w:tcPr>
          <w:p w14:paraId="09E3A450" w14:textId="77777777" w:rsidR="00DE3B0C" w:rsidRPr="006B5D02" w:rsidRDefault="00DE3B0C" w:rsidP="008D5CB1">
            <w:pPr>
              <w:spacing w:before="0" w:after="0" w:line="276" w:lineRule="auto"/>
              <w:jc w:val="left"/>
              <w:rPr>
                <w:rFonts w:ascii="Futura Std Book" w:hAnsi="Futura Std Book" w:cs="Arial"/>
                <w:b/>
                <w:bCs/>
                <w:sz w:val="22"/>
                <w:szCs w:val="22"/>
              </w:rPr>
            </w:pPr>
            <w:r w:rsidRPr="006B5D02">
              <w:rPr>
                <w:rFonts w:ascii="Futura Std Book" w:hAnsi="Futura Std Book" w:cs="Arial"/>
                <w:b/>
                <w:bCs/>
                <w:sz w:val="22"/>
                <w:szCs w:val="22"/>
              </w:rPr>
              <w:t xml:space="preserve">Doc No. </w:t>
            </w:r>
          </w:p>
          <w:p w14:paraId="7D2343B6" w14:textId="3BE084E5" w:rsidR="00DE3B0C" w:rsidRPr="006B5D02" w:rsidRDefault="000A1D9E" w:rsidP="008D5CB1">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sidR="004340C5">
              <w:rPr>
                <w:rFonts w:ascii="Futura Std Book" w:hAnsi="Futura Std Book" w:cs="Arial"/>
                <w:noProof/>
                <w:sz w:val="20"/>
              </w:rPr>
              <w:t>EA-BFPCL-GPMC-GGPL-FEED-GEN-RPT-001</w:t>
            </w:r>
            <w:r>
              <w:rPr>
                <w:rFonts w:ascii="Futura Std Book" w:hAnsi="Futura Std Book" w:cs="Arial"/>
                <w:sz w:val="20"/>
              </w:rPr>
              <w:fldChar w:fldCharType="end"/>
            </w:r>
            <w:r w:rsidR="00F11607" w:rsidRPr="006B5D02">
              <w:rPr>
                <w:rFonts w:ascii="Futura Std Book" w:hAnsi="Futura Std Book" w:cs="Arial"/>
                <w:sz w:val="20"/>
              </w:rPr>
              <w:t>-</w:t>
            </w:r>
            <w:r w:rsidR="00D96B64">
              <w:rPr>
                <w:rFonts w:ascii="Futura Std Book" w:hAnsi="Futura Std Book" w:cs="Arial"/>
                <w:sz w:val="20"/>
              </w:rPr>
              <w:fldChar w:fldCharType="begin"/>
            </w:r>
            <w:r w:rsidR="00D96B64">
              <w:rPr>
                <w:rFonts w:ascii="Futura Std Book" w:hAnsi="Futura Std Book" w:cs="Arial"/>
                <w:sz w:val="20"/>
              </w:rPr>
              <w:instrText xml:space="preserve"> STYLEREF  EP_DocumentRevNum  \* MERGEFORMAT </w:instrText>
            </w:r>
            <w:r w:rsidR="00D96B64">
              <w:rPr>
                <w:rFonts w:ascii="Futura Std Book" w:hAnsi="Futura Std Book" w:cs="Arial"/>
                <w:sz w:val="20"/>
              </w:rPr>
              <w:fldChar w:fldCharType="separate"/>
            </w:r>
            <w:r w:rsidR="004340C5">
              <w:rPr>
                <w:rFonts w:ascii="Futura Std Book" w:hAnsi="Futura Std Book" w:cs="Arial"/>
                <w:noProof/>
                <w:sz w:val="20"/>
              </w:rPr>
              <w:t>R01</w:t>
            </w:r>
            <w:r w:rsidR="00D96B64">
              <w:rPr>
                <w:rFonts w:ascii="Futura Std Book" w:hAnsi="Futura Std Book" w:cs="Arial"/>
                <w:sz w:val="20"/>
              </w:rPr>
              <w:fldChar w:fldCharType="end"/>
            </w:r>
          </w:p>
        </w:tc>
      </w:tr>
    </w:tbl>
    <w:p w14:paraId="380EB281" w14:textId="77777777" w:rsidR="00137F91" w:rsidRPr="006B5D02" w:rsidRDefault="00137F91" w:rsidP="00600C28">
      <w:pPr>
        <w:spacing w:before="0" w:after="0" w:line="276" w:lineRule="auto"/>
        <w:rPr>
          <w:rFonts w:ascii="Futura Std Book" w:hAnsi="Futura Std Book" w:cs="Arial"/>
          <w:bCs/>
          <w:sz w:val="22"/>
          <w:szCs w:val="22"/>
          <w:lang w:val="en-US" w:eastAsia="en-CA"/>
        </w:rPr>
      </w:pPr>
    </w:p>
    <w:tbl>
      <w:tblPr>
        <w:tblStyle w:val="TableGridLight21"/>
        <w:tblW w:w="10206" w:type="dxa"/>
        <w:tblLayout w:type="fixed"/>
        <w:tblLook w:val="0000" w:firstRow="0" w:lastRow="0" w:firstColumn="0" w:lastColumn="0" w:noHBand="0" w:noVBand="0"/>
      </w:tblPr>
      <w:tblGrid>
        <w:gridCol w:w="10206"/>
      </w:tblGrid>
      <w:tr w:rsidR="00600C28" w:rsidRPr="006B5D02" w14:paraId="5C1E2F97" w14:textId="77777777" w:rsidTr="00215B7D">
        <w:trPr>
          <w:trHeight w:val="4610"/>
        </w:trPr>
        <w:tc>
          <w:tcPr>
            <w:tcW w:w="10206" w:type="dxa"/>
          </w:tcPr>
          <w:p w14:paraId="1868D5A6" w14:textId="18E53F3E" w:rsidR="0078288F" w:rsidRDefault="00600C28" w:rsidP="00232599">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sidRPr="00AF0FA7">
              <w:rPr>
                <w:rFonts w:ascii="Futura Std Book" w:eastAsia="Calibri" w:hAnsi="Futura Std Book" w:cs="Kalinga"/>
                <w:bCs/>
                <w:color w:val="auto"/>
                <w:sz w:val="22"/>
                <w:szCs w:val="22"/>
                <w:lang w:val="en-CA" w:eastAsia="en-CA"/>
              </w:rPr>
              <w:t xml:space="preserve">The administration of this document is in respect of </w:t>
            </w:r>
            <w:r w:rsidR="00B97167" w:rsidRPr="00AF0FA7">
              <w:rPr>
                <w:rFonts w:ascii="Futura Std Book" w:eastAsia="Calibri" w:hAnsi="Futura Std Book" w:cs="Kalinga"/>
                <w:bCs/>
                <w:color w:val="auto"/>
                <w:sz w:val="22"/>
                <w:szCs w:val="22"/>
                <w:lang w:val="en-CA" w:eastAsia="en-CA"/>
              </w:rPr>
              <w:t xml:space="preserve">FEED </w:t>
            </w:r>
            <w:r w:rsidR="00231C6E">
              <w:rPr>
                <w:rFonts w:ascii="Futura Std Book" w:eastAsia="Calibri" w:hAnsi="Futura Std Book" w:cs="Kalinga"/>
                <w:bCs/>
                <w:color w:val="auto"/>
                <w:sz w:val="22"/>
                <w:szCs w:val="22"/>
                <w:lang w:val="en-CA" w:eastAsia="en-CA"/>
              </w:rPr>
              <w:t xml:space="preserve">Package Overview </w:t>
            </w:r>
            <w:r w:rsidR="00B97167" w:rsidRPr="00AF0FA7">
              <w:rPr>
                <w:rFonts w:ascii="Futura Std Book" w:eastAsia="Calibri" w:hAnsi="Futura Std Book" w:cs="Kalinga"/>
                <w:bCs/>
                <w:color w:val="auto"/>
                <w:sz w:val="22"/>
                <w:szCs w:val="22"/>
                <w:lang w:val="en-CA" w:eastAsia="en-CA"/>
              </w:rPr>
              <w:t xml:space="preserve">for </w:t>
            </w:r>
            <w:r w:rsidR="002F58DB" w:rsidRPr="00AF0FA7">
              <w:rPr>
                <w:rFonts w:ascii="Futura Std Book" w:eastAsia="Calibri" w:hAnsi="Futura Std Book" w:cs="Kalinga"/>
                <w:bCs/>
                <w:color w:val="auto"/>
                <w:sz w:val="22"/>
                <w:szCs w:val="22"/>
                <w:lang w:val="en-CA" w:eastAsia="en-CA"/>
              </w:rPr>
              <w:t xml:space="preserve">Gas Gathering Pipelines &amp; Associated Infrastructure </w:t>
            </w:r>
            <w:r w:rsidR="00B97167" w:rsidRPr="00AF0FA7">
              <w:rPr>
                <w:rFonts w:ascii="Futura Std Book" w:eastAsia="Calibri" w:hAnsi="Futura Std Book" w:cs="Kalinga"/>
                <w:bCs/>
                <w:color w:val="auto"/>
                <w:sz w:val="22"/>
                <w:szCs w:val="22"/>
                <w:lang w:val="en-CA" w:eastAsia="en-CA"/>
              </w:rPr>
              <w:t xml:space="preserve">for the Gas Processing &amp; Methanol Plant </w:t>
            </w:r>
            <w:r w:rsidRPr="00AF0FA7">
              <w:rPr>
                <w:rFonts w:ascii="Futura Std Book" w:eastAsia="Calibri" w:hAnsi="Futura Std Book" w:cs="Kalinga"/>
                <w:bCs/>
                <w:color w:val="auto"/>
                <w:sz w:val="22"/>
                <w:szCs w:val="22"/>
                <w:lang w:val="en-CA" w:eastAsia="en-CA"/>
              </w:rPr>
              <w:t>Project</w:t>
            </w:r>
            <w:r w:rsidR="00AF0FA7" w:rsidRPr="00AF0FA7">
              <w:rPr>
                <w:rFonts w:ascii="Futura Std Book" w:eastAsia="Calibri" w:hAnsi="Futura Std Book" w:cs="Kalinga"/>
                <w:bCs/>
                <w:color w:val="auto"/>
                <w:sz w:val="22"/>
                <w:szCs w:val="22"/>
                <w:lang w:val="en-CA" w:eastAsia="en-CA"/>
              </w:rPr>
              <w:t xml:space="preserve"> of BFPCL</w:t>
            </w:r>
            <w:r w:rsidRPr="00AF0FA7">
              <w:rPr>
                <w:rFonts w:ascii="Futura Std Book" w:eastAsia="Calibri" w:hAnsi="Futura Std Book" w:cs="Kalinga"/>
                <w:bCs/>
                <w:color w:val="auto"/>
                <w:sz w:val="22"/>
                <w:szCs w:val="22"/>
                <w:lang w:val="en-CA" w:eastAsia="en-CA"/>
              </w:rPr>
              <w:t>.</w:t>
            </w:r>
            <w:r w:rsidR="00094E5E">
              <w:rPr>
                <w:rFonts w:ascii="Futura Std Book" w:eastAsia="Calibri" w:hAnsi="Futura Std Book" w:cs="Kalinga"/>
                <w:bCs/>
                <w:color w:val="auto"/>
                <w:sz w:val="22"/>
                <w:szCs w:val="22"/>
                <w:lang w:val="en-CA" w:eastAsia="en-CA"/>
              </w:rPr>
              <w:t xml:space="preserve">  </w:t>
            </w:r>
          </w:p>
          <w:p w14:paraId="74E58BB2" w14:textId="74265E47" w:rsidR="00235162" w:rsidRPr="0057132C" w:rsidRDefault="00235162" w:rsidP="00235162">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sidRPr="0057132C">
              <w:rPr>
                <w:rFonts w:ascii="Futura Std Book" w:eastAsia="Calibri" w:hAnsi="Futura Std Book" w:cs="Kalinga"/>
                <w:bCs/>
                <w:color w:val="auto"/>
                <w:sz w:val="22"/>
                <w:szCs w:val="22"/>
                <w:lang w:val="en-CA" w:eastAsia="en-CA"/>
              </w:rPr>
              <w:t xml:space="preserve">The document, in consideration of relational design elements &amp; concepts, is a summary of the of the key features of the FEED, and </w:t>
            </w:r>
            <w:r w:rsidR="00DA6010" w:rsidRPr="0057132C">
              <w:rPr>
                <w:rFonts w:ascii="Futura Std Book" w:eastAsia="Calibri" w:hAnsi="Futura Std Book" w:cs="Kalinga"/>
                <w:bCs/>
                <w:color w:val="auto"/>
                <w:sz w:val="22"/>
                <w:szCs w:val="22"/>
                <w:lang w:val="en-CA" w:eastAsia="en-CA"/>
              </w:rPr>
              <w:t xml:space="preserve">its </w:t>
            </w:r>
            <w:r w:rsidRPr="0057132C">
              <w:rPr>
                <w:rFonts w:ascii="Futura Std Book" w:eastAsia="Calibri" w:hAnsi="Futura Std Book" w:cs="Kalinga"/>
                <w:bCs/>
                <w:color w:val="auto"/>
                <w:sz w:val="22"/>
                <w:szCs w:val="22"/>
                <w:lang w:val="en-CA" w:eastAsia="en-CA"/>
              </w:rPr>
              <w:t>specific deliverables required by regulators, - which collectively forms the technical and statutory basis for the project’s Financial Close, and the subsequent EPC processes implementation.</w:t>
            </w:r>
          </w:p>
          <w:p w14:paraId="4EBAAA0D" w14:textId="77777777" w:rsidR="0078288F" w:rsidRDefault="00ED5D5A" w:rsidP="00232599">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The Pipelines will be implemented in two phases, - starting with BBOU &amp; ELEP as Phase 1and followed by NUNR, SEIB &amp; OPUG as Phase 2.  The focus of the present FEED is on Phase 1, while Phase 2 will be implemented later.  </w:t>
            </w:r>
          </w:p>
          <w:p w14:paraId="501FD6ED" w14:textId="376F952D" w:rsidR="00ED5D5A" w:rsidRDefault="00ED5D5A" w:rsidP="00232599">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 xml:space="preserve">Related to this scenario of two phases, is the opportunity to flow 1 BSCFD through the pipeline system to the 1 BSCFD gas hub </w:t>
            </w:r>
            <w:r w:rsidR="007E6A2F">
              <w:rPr>
                <w:rFonts w:ascii="Futura Std Book" w:hAnsi="Futura Std Book" w:cs="Arial"/>
                <w:bCs/>
                <w:sz w:val="22"/>
                <w:szCs w:val="22"/>
                <w:lang w:val="en-US" w:eastAsia="en-CA"/>
              </w:rPr>
              <w:t xml:space="preserve">proposed at Akabel as a separate </w:t>
            </w:r>
            <w:r>
              <w:rPr>
                <w:rFonts w:ascii="Futura Std Book" w:hAnsi="Futura Std Book" w:cs="Arial"/>
                <w:bCs/>
                <w:sz w:val="22"/>
                <w:szCs w:val="22"/>
                <w:lang w:val="en-US" w:eastAsia="en-CA"/>
              </w:rPr>
              <w:t>project.</w:t>
            </w:r>
          </w:p>
          <w:p w14:paraId="5C636F64" w14:textId="77777777" w:rsidR="00600C28" w:rsidRPr="006B5D02" w:rsidRDefault="00600C28" w:rsidP="00232599">
            <w:pPr>
              <w:tabs>
                <w:tab w:val="left" w:pos="1418"/>
              </w:tabs>
              <w:suppressAutoHyphens/>
              <w:spacing w:before="120" w:after="120"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DB5377A" w14:textId="033BBB35" w:rsidR="00600C28" w:rsidRPr="006B5D02" w:rsidRDefault="00600C28" w:rsidP="00232599">
            <w:pPr>
              <w:tabs>
                <w:tab w:val="left" w:pos="1418"/>
              </w:tabs>
              <w:suppressAutoHyphens/>
              <w:spacing w:before="120" w:after="120"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 xml:space="preserve">For better appreciation, this document should be read in conjunction with the references listed below, which are the </w:t>
            </w:r>
            <w:r w:rsidR="008A7ECC">
              <w:rPr>
                <w:rFonts w:ascii="Futura Std Book" w:hAnsi="Futura Std Book" w:cs="Arial"/>
                <w:bCs/>
                <w:sz w:val="22"/>
                <w:szCs w:val="22"/>
                <w:lang w:val="en-US" w:eastAsia="en-CA"/>
              </w:rPr>
              <w:t>key components of the key components of the FEED</w:t>
            </w:r>
            <w:r w:rsidRPr="006B5D02">
              <w:rPr>
                <w:rFonts w:ascii="Futura Std Book" w:hAnsi="Futura Std Book" w:cs="Arial"/>
                <w:bCs/>
                <w:sz w:val="22"/>
                <w:szCs w:val="22"/>
                <w:lang w:val="en-US" w:eastAsia="en-CA"/>
              </w:rPr>
              <w:t>.</w:t>
            </w:r>
          </w:p>
        </w:tc>
      </w:tr>
      <w:tr w:rsidR="00600C28" w:rsidRPr="00726638" w14:paraId="6B445809" w14:textId="77777777" w:rsidTr="00137F91">
        <w:trPr>
          <w:trHeight w:val="50"/>
        </w:trPr>
        <w:tc>
          <w:tcPr>
            <w:tcW w:w="10206" w:type="dxa"/>
          </w:tcPr>
          <w:p w14:paraId="0D149FD5" w14:textId="4325BE3F" w:rsidR="00600C28" w:rsidRPr="00726638" w:rsidRDefault="00600C28" w:rsidP="00600C28">
            <w:pPr>
              <w:tabs>
                <w:tab w:val="left" w:pos="1134"/>
              </w:tabs>
              <w:spacing w:line="240" w:lineRule="auto"/>
              <w:rPr>
                <w:rFonts w:ascii="Futura Std Book" w:hAnsi="Futura Std Book" w:cs="Arial"/>
                <w:bCs/>
                <w:caps/>
                <w:sz w:val="20"/>
                <w:lang w:val="en-US" w:eastAsia="en-CA"/>
              </w:rPr>
            </w:pPr>
            <w:r w:rsidRPr="00726638">
              <w:rPr>
                <w:rFonts w:ascii="Futura Std Book" w:hAnsi="Futura Std Book" w:cs="Arial"/>
                <w:bCs/>
                <w:caps/>
                <w:sz w:val="20"/>
                <w:lang w:val="en-US" w:eastAsia="en-CA"/>
              </w:rPr>
              <w:t>KEYWORDS: BASIS OF DESIGN, PIPELINE, MANIFOLD</w:t>
            </w:r>
            <w:r w:rsidR="00AF351E" w:rsidRPr="00726638">
              <w:rPr>
                <w:rFonts w:ascii="Futura Std Book" w:hAnsi="Futura Std Book" w:cs="Arial"/>
                <w:bCs/>
                <w:caps/>
                <w:sz w:val="20"/>
                <w:lang w:val="en-US" w:eastAsia="en-CA"/>
              </w:rPr>
              <w:t xml:space="preserve">, </w:t>
            </w:r>
            <w:r w:rsidRPr="00726638">
              <w:rPr>
                <w:rFonts w:ascii="Futura Std Book" w:hAnsi="Futura Std Book" w:cs="Arial"/>
                <w:bCs/>
                <w:caps/>
                <w:sz w:val="20"/>
                <w:lang w:val="en-US" w:eastAsia="en-CA"/>
              </w:rPr>
              <w:t xml:space="preserve">PLATFORM, </w:t>
            </w:r>
            <w:r w:rsidR="00AF351E" w:rsidRPr="00726638">
              <w:rPr>
                <w:rFonts w:ascii="Futura Std Book" w:hAnsi="Futura Std Book" w:cs="Arial"/>
                <w:bCs/>
                <w:caps/>
                <w:sz w:val="20"/>
                <w:lang w:val="en-US" w:eastAsia="en-CA"/>
              </w:rPr>
              <w:t>MULTIPHASE FLOW</w:t>
            </w:r>
            <w:r w:rsidRPr="00726638">
              <w:rPr>
                <w:rFonts w:ascii="Futura Std Book" w:hAnsi="Futura Std Book" w:cs="Arial"/>
                <w:bCs/>
                <w:caps/>
                <w:sz w:val="20"/>
                <w:lang w:val="en-US" w:eastAsia="en-CA"/>
              </w:rPr>
              <w:t>, ROW, PTS</w:t>
            </w:r>
          </w:p>
        </w:tc>
      </w:tr>
    </w:tbl>
    <w:p w14:paraId="37F2512C" w14:textId="5F0BB893" w:rsidR="00600C28" w:rsidRDefault="00600C28" w:rsidP="00600C28">
      <w:pPr>
        <w:spacing w:before="0" w:after="0" w:line="240" w:lineRule="auto"/>
        <w:rPr>
          <w:rFonts w:ascii="Futura Std Book" w:hAnsi="Futura Std Book" w:cs="Arial"/>
          <w:bCs/>
          <w:sz w:val="22"/>
          <w:szCs w:val="22"/>
          <w:lang w:val="en-US" w:eastAsia="en-CA"/>
        </w:rPr>
      </w:pPr>
    </w:p>
    <w:tbl>
      <w:tblPr>
        <w:tblStyle w:val="TableGridLight21"/>
        <w:tblW w:w="10206" w:type="dxa"/>
        <w:tblLook w:val="04A0" w:firstRow="1" w:lastRow="0" w:firstColumn="1" w:lastColumn="0" w:noHBand="0" w:noVBand="1"/>
      </w:tblPr>
      <w:tblGrid>
        <w:gridCol w:w="3964"/>
        <w:gridCol w:w="6242"/>
      </w:tblGrid>
      <w:tr w:rsidR="00600C28" w:rsidRPr="006B5D02" w14:paraId="166D1230" w14:textId="77777777" w:rsidTr="008629CB">
        <w:tc>
          <w:tcPr>
            <w:tcW w:w="10206" w:type="dxa"/>
            <w:gridSpan w:val="2"/>
          </w:tcPr>
          <w:p w14:paraId="6620E138" w14:textId="77777777" w:rsidR="00600C28" w:rsidRPr="006B5D02" w:rsidRDefault="00600C28" w:rsidP="008629CB">
            <w:pPr>
              <w:keepNext/>
              <w:tabs>
                <w:tab w:val="left" w:pos="1418"/>
              </w:tabs>
              <w:spacing w:line="240" w:lineRule="auto"/>
              <w:jc w:val="left"/>
              <w:rPr>
                <w:rFonts w:ascii="Futura Std Book" w:hAnsi="Futura Std Book" w:cs="Arial"/>
                <w:bCs/>
                <w:caps/>
                <w:strike/>
                <w:sz w:val="22"/>
                <w:szCs w:val="22"/>
                <w:lang w:val="en-US" w:eastAsia="en-CA"/>
              </w:rPr>
            </w:pPr>
            <w:r w:rsidRPr="006B5D02">
              <w:rPr>
                <w:rFonts w:ascii="Futura Std Book" w:hAnsi="Futura Std Book" w:cs="Arial"/>
                <w:bCs/>
                <w:caps/>
                <w:sz w:val="22"/>
                <w:szCs w:val="22"/>
                <w:lang w:val="en-US" w:eastAsia="en-CA"/>
              </w:rPr>
              <w:t>REferences</w:t>
            </w:r>
          </w:p>
        </w:tc>
      </w:tr>
      <w:tr w:rsidR="00600C28" w:rsidRPr="006B5D02" w14:paraId="1ACC09C5" w14:textId="77777777" w:rsidTr="00126682">
        <w:tc>
          <w:tcPr>
            <w:tcW w:w="3964" w:type="dxa"/>
          </w:tcPr>
          <w:p w14:paraId="715F840A"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Document No.</w:t>
            </w:r>
          </w:p>
        </w:tc>
        <w:tc>
          <w:tcPr>
            <w:tcW w:w="6242" w:type="dxa"/>
          </w:tcPr>
          <w:p w14:paraId="78597435" w14:textId="77777777" w:rsidR="00600C28" w:rsidRPr="006B5D02" w:rsidRDefault="00600C28" w:rsidP="008629CB">
            <w:pPr>
              <w:keepNext/>
              <w:tabs>
                <w:tab w:val="left" w:pos="1418"/>
              </w:tabs>
              <w:spacing w:line="240" w:lineRule="auto"/>
              <w:rPr>
                <w:rFonts w:ascii="Futura Std Book" w:hAnsi="Futura Std Book" w:cs="Arial"/>
                <w:bCs/>
                <w:sz w:val="22"/>
                <w:szCs w:val="22"/>
                <w:lang w:val="en-US" w:eastAsia="en-CA"/>
              </w:rPr>
            </w:pPr>
            <w:r w:rsidRPr="006B5D02">
              <w:rPr>
                <w:rFonts w:ascii="Futura Std Book" w:hAnsi="Futura Std Book" w:cs="Arial"/>
                <w:bCs/>
                <w:sz w:val="22"/>
                <w:szCs w:val="22"/>
                <w:lang w:val="en-US" w:eastAsia="en-CA"/>
              </w:rPr>
              <w:t>Description</w:t>
            </w:r>
          </w:p>
        </w:tc>
      </w:tr>
      <w:tr w:rsidR="00535C34" w:rsidRPr="006B5D02" w14:paraId="57DA50FE" w14:textId="77777777" w:rsidTr="00126682">
        <w:tc>
          <w:tcPr>
            <w:tcW w:w="3964" w:type="dxa"/>
          </w:tcPr>
          <w:p w14:paraId="67C8DB67" w14:textId="3D84B99D" w:rsidR="00535C34" w:rsidRPr="008A7ECC" w:rsidRDefault="008A7ECC" w:rsidP="008D50D7">
            <w:pPr>
              <w:keepNext/>
              <w:tabs>
                <w:tab w:val="left" w:pos="1418"/>
              </w:tabs>
              <w:spacing w:line="240" w:lineRule="auto"/>
              <w:rPr>
                <w:rFonts w:ascii="Futura Std Book" w:hAnsi="Futura Std Book" w:cs="Arial"/>
                <w:bCs/>
                <w:sz w:val="18"/>
                <w:szCs w:val="18"/>
                <w:lang w:val="en-US" w:eastAsia="en-CA"/>
              </w:rPr>
            </w:pPr>
            <w:r w:rsidRPr="008A7ECC">
              <w:rPr>
                <w:rFonts w:ascii="Futura Std Book" w:hAnsi="Futura Std Book" w:cs="Arial"/>
                <w:sz w:val="18"/>
                <w:szCs w:val="18"/>
              </w:rPr>
              <w:fldChar w:fldCharType="begin"/>
            </w:r>
            <w:r w:rsidRPr="008A7ECC">
              <w:rPr>
                <w:rFonts w:ascii="Futura Std Book" w:hAnsi="Futura Std Book" w:cs="Arial"/>
                <w:sz w:val="18"/>
                <w:szCs w:val="18"/>
              </w:rPr>
              <w:instrText xml:space="preserve"> STYLEREF  DocNumber  \* MERGEFORMAT </w:instrText>
            </w:r>
            <w:r w:rsidRPr="008A7ECC">
              <w:rPr>
                <w:rFonts w:ascii="Futura Std Book" w:hAnsi="Futura Std Book" w:cs="Arial"/>
                <w:sz w:val="18"/>
                <w:szCs w:val="18"/>
              </w:rPr>
              <w:fldChar w:fldCharType="separate"/>
            </w:r>
            <w:r w:rsidR="004340C5">
              <w:rPr>
                <w:rFonts w:ascii="Futura Std Book" w:hAnsi="Futura Std Book" w:cs="Arial"/>
                <w:noProof/>
                <w:sz w:val="18"/>
                <w:szCs w:val="18"/>
              </w:rPr>
              <w:t>EA-BFPCL-GPMC-GGPL-FEED-GEN-RPT-001</w:t>
            </w:r>
            <w:r w:rsidRPr="008A7ECC">
              <w:rPr>
                <w:rFonts w:ascii="Futura Std Book" w:hAnsi="Futura Std Book" w:cs="Arial"/>
                <w:sz w:val="18"/>
                <w:szCs w:val="18"/>
              </w:rPr>
              <w:fldChar w:fldCharType="end"/>
            </w:r>
            <w:r w:rsidRPr="008A7ECC">
              <w:rPr>
                <w:rFonts w:ascii="Futura Std Book" w:hAnsi="Futura Std Book" w:cs="Arial"/>
                <w:sz w:val="18"/>
                <w:szCs w:val="18"/>
              </w:rPr>
              <w:t>-R01</w:t>
            </w:r>
          </w:p>
        </w:tc>
        <w:tc>
          <w:tcPr>
            <w:tcW w:w="6242" w:type="dxa"/>
          </w:tcPr>
          <w:p w14:paraId="1F95FB67" w14:textId="166E4ADD" w:rsidR="00535C34" w:rsidRPr="00A625B1" w:rsidRDefault="008A7ECC" w:rsidP="008D50D7">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Basis of Design</w:t>
            </w:r>
            <w:r w:rsidR="00126682" w:rsidRPr="00A625B1">
              <w:rPr>
                <w:rFonts w:ascii="Futura Std Book" w:hAnsi="Futura Std Book" w:cs="Arial"/>
                <w:bCs/>
                <w:sz w:val="22"/>
                <w:szCs w:val="22"/>
                <w:lang w:val="en-US" w:eastAsia="en-CA"/>
              </w:rPr>
              <w:t xml:space="preserve"> </w:t>
            </w:r>
          </w:p>
        </w:tc>
      </w:tr>
      <w:tr w:rsidR="006323FA" w:rsidRPr="006B5D02" w14:paraId="4809283A" w14:textId="77777777" w:rsidTr="008D50D7">
        <w:tc>
          <w:tcPr>
            <w:tcW w:w="3964" w:type="dxa"/>
          </w:tcPr>
          <w:p w14:paraId="76F1800B" w14:textId="2AE8ECA8" w:rsidR="006323FA" w:rsidRPr="00B1279C" w:rsidRDefault="006323FA" w:rsidP="006323FA">
            <w:pPr>
              <w:keepNext/>
              <w:tabs>
                <w:tab w:val="left" w:pos="1418"/>
              </w:tabs>
              <w:spacing w:line="240" w:lineRule="auto"/>
              <w:rPr>
                <w:rFonts w:ascii="Futura Std Book" w:hAnsi="Futura Std Book" w:cs="Arial"/>
                <w:bCs/>
                <w:sz w:val="19"/>
                <w:szCs w:val="19"/>
                <w:lang w:val="en-US" w:eastAsia="en-CA"/>
              </w:rPr>
            </w:pPr>
            <w:r w:rsidRPr="008A7ECC">
              <w:rPr>
                <w:rFonts w:ascii="Futura Std Book" w:hAnsi="Futura Std Book" w:cs="Arial"/>
                <w:sz w:val="18"/>
                <w:szCs w:val="18"/>
              </w:rPr>
              <w:fldChar w:fldCharType="begin"/>
            </w:r>
            <w:r w:rsidRPr="008A7ECC">
              <w:rPr>
                <w:rFonts w:ascii="Futura Std Book" w:hAnsi="Futura Std Book" w:cs="Arial"/>
                <w:sz w:val="18"/>
                <w:szCs w:val="18"/>
              </w:rPr>
              <w:instrText xml:space="preserve"> STYLEREF  DocNumber  \* MERGEFORMAT </w:instrText>
            </w:r>
            <w:r w:rsidRPr="008A7ECC">
              <w:rPr>
                <w:rFonts w:ascii="Futura Std Book" w:hAnsi="Futura Std Book" w:cs="Arial"/>
                <w:sz w:val="18"/>
                <w:szCs w:val="18"/>
              </w:rPr>
              <w:fldChar w:fldCharType="separate"/>
            </w:r>
            <w:r w:rsidR="004340C5">
              <w:rPr>
                <w:rFonts w:ascii="Futura Std Book" w:hAnsi="Futura Std Book" w:cs="Arial"/>
                <w:noProof/>
                <w:sz w:val="18"/>
                <w:szCs w:val="18"/>
              </w:rPr>
              <w:t>EA-BFPCL-GPMC-GGPL-FEED-GEN-RPT-001</w:t>
            </w:r>
            <w:r w:rsidRPr="008A7ECC">
              <w:rPr>
                <w:rFonts w:ascii="Futura Std Book" w:hAnsi="Futura Std Book" w:cs="Arial"/>
                <w:sz w:val="18"/>
                <w:szCs w:val="18"/>
              </w:rPr>
              <w:fldChar w:fldCharType="end"/>
            </w:r>
            <w:r>
              <w:rPr>
                <w:rFonts w:ascii="Futura Std Book" w:hAnsi="Futura Std Book" w:cs="Arial"/>
                <w:sz w:val="18"/>
                <w:szCs w:val="18"/>
              </w:rPr>
              <w:t>1</w:t>
            </w:r>
            <w:r w:rsidRPr="008A7ECC">
              <w:rPr>
                <w:rFonts w:ascii="Futura Std Book" w:hAnsi="Futura Std Book" w:cs="Arial"/>
                <w:sz w:val="18"/>
                <w:szCs w:val="18"/>
              </w:rPr>
              <w:t>-R01</w:t>
            </w:r>
          </w:p>
        </w:tc>
        <w:tc>
          <w:tcPr>
            <w:tcW w:w="6242" w:type="dxa"/>
          </w:tcPr>
          <w:p w14:paraId="29CA115F" w14:textId="7761CC82" w:rsidR="006323FA" w:rsidRPr="00A625B1" w:rsidRDefault="006323FA" w:rsidP="006323FA">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Design and Operating Philosophy</w:t>
            </w:r>
          </w:p>
        </w:tc>
      </w:tr>
      <w:tr w:rsidR="00726638" w:rsidRPr="006B5D02" w14:paraId="4FD7A5A1" w14:textId="77777777" w:rsidTr="00871F44">
        <w:tc>
          <w:tcPr>
            <w:tcW w:w="3964" w:type="dxa"/>
          </w:tcPr>
          <w:p w14:paraId="16F0DBEA" w14:textId="77777777" w:rsidR="00726638" w:rsidRPr="006B5D02" w:rsidRDefault="00726638" w:rsidP="00871F44">
            <w:pPr>
              <w:keepNext/>
              <w:tabs>
                <w:tab w:val="left" w:pos="1418"/>
              </w:tabs>
              <w:spacing w:line="240" w:lineRule="auto"/>
              <w:rPr>
                <w:rFonts w:ascii="Futura Std Book" w:hAnsi="Futura Std Book" w:cs="Arial"/>
                <w:bCs/>
                <w:sz w:val="22"/>
                <w:szCs w:val="22"/>
                <w:lang w:val="en-US" w:eastAsia="en-CA"/>
              </w:rPr>
            </w:pPr>
            <w:r w:rsidRPr="006323FA">
              <w:rPr>
                <w:rFonts w:ascii="Futura Std Book" w:hAnsi="Futura Std Book" w:cs="Arial"/>
                <w:bCs/>
                <w:sz w:val="20"/>
                <w:lang w:val="en-US" w:eastAsia="en-CA"/>
              </w:rPr>
              <w:t>EA-BFPCL-GPMC-GGPL-FEED-PSE-RPT-001</w:t>
            </w:r>
          </w:p>
        </w:tc>
        <w:tc>
          <w:tcPr>
            <w:tcW w:w="6242" w:type="dxa"/>
          </w:tcPr>
          <w:p w14:paraId="31316AB6" w14:textId="77777777" w:rsidR="00726638" w:rsidRPr="006B5D02" w:rsidRDefault="00726638" w:rsidP="00871F44">
            <w:pPr>
              <w:keepNext/>
              <w:tabs>
                <w:tab w:val="left" w:pos="1418"/>
              </w:tabs>
              <w:spacing w:line="240" w:lineRule="auto"/>
              <w:rPr>
                <w:rFonts w:ascii="Futura Std Book" w:hAnsi="Futura Std Book" w:cs="Arial"/>
                <w:bCs/>
                <w:sz w:val="22"/>
                <w:szCs w:val="22"/>
                <w:lang w:val="en-US" w:eastAsia="en-CA"/>
              </w:rPr>
            </w:pPr>
            <w:r w:rsidRPr="006323FA">
              <w:rPr>
                <w:rFonts w:ascii="Futura Std Book" w:hAnsi="Futura Std Book" w:cs="Arial"/>
                <w:bCs/>
                <w:sz w:val="22"/>
                <w:szCs w:val="22"/>
                <w:lang w:val="en-US" w:eastAsia="en-CA"/>
              </w:rPr>
              <w:t>Upstream Gas Gathering Concept Select &amp; Revalidation Report</w:t>
            </w:r>
          </w:p>
        </w:tc>
      </w:tr>
      <w:tr w:rsidR="006323FA" w:rsidRPr="006B5D02" w14:paraId="525C5E2C" w14:textId="77777777" w:rsidTr="00871F44">
        <w:tc>
          <w:tcPr>
            <w:tcW w:w="3964" w:type="dxa"/>
          </w:tcPr>
          <w:p w14:paraId="06CD375E" w14:textId="3A09ADC9" w:rsidR="006323FA" w:rsidRPr="006B5D02" w:rsidRDefault="006323FA" w:rsidP="00871F44">
            <w:pPr>
              <w:keepNext/>
              <w:tabs>
                <w:tab w:val="left" w:pos="1418"/>
              </w:tabs>
              <w:spacing w:line="240" w:lineRule="auto"/>
              <w:rPr>
                <w:rFonts w:ascii="Futura Std Book" w:hAnsi="Futura Std Book" w:cs="Arial"/>
                <w:bCs/>
                <w:sz w:val="22"/>
                <w:szCs w:val="22"/>
                <w:lang w:val="en-US" w:eastAsia="en-CA"/>
              </w:rPr>
            </w:pPr>
          </w:p>
        </w:tc>
        <w:tc>
          <w:tcPr>
            <w:tcW w:w="6242" w:type="dxa"/>
          </w:tcPr>
          <w:p w14:paraId="09D1D81C" w14:textId="2F7F19B3" w:rsidR="006323FA" w:rsidRPr="006B5D02" w:rsidRDefault="00726638" w:rsidP="00871F44">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Materials Specification &amp; Corrosion Management</w:t>
            </w:r>
          </w:p>
        </w:tc>
      </w:tr>
      <w:tr w:rsidR="006323FA" w:rsidRPr="006B5D02" w14:paraId="1A0BDC48" w14:textId="77777777" w:rsidTr="00871F44">
        <w:tc>
          <w:tcPr>
            <w:tcW w:w="3964" w:type="dxa"/>
          </w:tcPr>
          <w:p w14:paraId="0C04AACB" w14:textId="77777777" w:rsidR="006323FA" w:rsidRPr="006B5D02" w:rsidRDefault="006323FA" w:rsidP="00871F44">
            <w:pPr>
              <w:keepNext/>
              <w:tabs>
                <w:tab w:val="left" w:pos="1418"/>
              </w:tabs>
              <w:spacing w:line="240" w:lineRule="auto"/>
              <w:rPr>
                <w:rFonts w:ascii="Futura Std Book" w:hAnsi="Futura Std Book" w:cs="Arial"/>
                <w:bCs/>
                <w:sz w:val="22"/>
                <w:szCs w:val="22"/>
                <w:lang w:val="en-US" w:eastAsia="en-CA"/>
              </w:rPr>
            </w:pPr>
          </w:p>
        </w:tc>
        <w:tc>
          <w:tcPr>
            <w:tcW w:w="6242" w:type="dxa"/>
          </w:tcPr>
          <w:p w14:paraId="2A18F215" w14:textId="77777777" w:rsidR="006323FA" w:rsidRPr="006B5D02" w:rsidRDefault="006323FA" w:rsidP="00871F44">
            <w:pPr>
              <w:keepNext/>
              <w:tabs>
                <w:tab w:val="left" w:pos="1418"/>
              </w:tabs>
              <w:spacing w:line="240" w:lineRule="auto"/>
              <w:rPr>
                <w:rFonts w:ascii="Futura Std Book" w:hAnsi="Futura Std Book" w:cs="Arial"/>
                <w:bCs/>
                <w:sz w:val="22"/>
                <w:szCs w:val="22"/>
                <w:highlight w:val="yellow"/>
                <w:lang w:val="en-US" w:eastAsia="en-CA"/>
              </w:rPr>
            </w:pPr>
            <w:r>
              <w:rPr>
                <w:rFonts w:ascii="Futura Std Book" w:hAnsi="Futura Std Book" w:cs="Arial"/>
                <w:bCs/>
                <w:sz w:val="22"/>
                <w:szCs w:val="22"/>
                <w:lang w:val="en-US" w:eastAsia="en-CA"/>
              </w:rPr>
              <w:t>Flow Assurance Report</w:t>
            </w:r>
          </w:p>
        </w:tc>
      </w:tr>
      <w:tr w:rsidR="00AB1042" w:rsidRPr="006B5D02" w14:paraId="744B2114" w14:textId="77777777" w:rsidTr="00871F44">
        <w:tc>
          <w:tcPr>
            <w:tcW w:w="3964" w:type="dxa"/>
          </w:tcPr>
          <w:p w14:paraId="239C6CFA" w14:textId="77777777" w:rsidR="00AB1042" w:rsidRPr="006B5D02" w:rsidRDefault="00AB1042" w:rsidP="00871F44">
            <w:pPr>
              <w:keepNext/>
              <w:tabs>
                <w:tab w:val="left" w:pos="1418"/>
              </w:tabs>
              <w:spacing w:line="240" w:lineRule="auto"/>
              <w:rPr>
                <w:rFonts w:ascii="Futura Std Book" w:hAnsi="Futura Std Book" w:cs="Arial"/>
                <w:bCs/>
                <w:sz w:val="22"/>
                <w:szCs w:val="22"/>
                <w:lang w:val="en-US" w:eastAsia="en-CA"/>
              </w:rPr>
            </w:pPr>
          </w:p>
        </w:tc>
        <w:tc>
          <w:tcPr>
            <w:tcW w:w="6242" w:type="dxa"/>
          </w:tcPr>
          <w:p w14:paraId="430D6792" w14:textId="1C002DDB" w:rsidR="00AB1042" w:rsidRDefault="00AB1042" w:rsidP="00871F44">
            <w:pPr>
              <w:keepNext/>
              <w:tabs>
                <w:tab w:val="left" w:pos="1418"/>
              </w:tabs>
              <w:spacing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FISAS ESIA Draft Report (November 2020)</w:t>
            </w:r>
          </w:p>
        </w:tc>
      </w:tr>
    </w:tbl>
    <w:p w14:paraId="5963ACB7" w14:textId="77777777" w:rsidR="00584184" w:rsidRDefault="00584184" w:rsidP="00600C28">
      <w:pPr>
        <w:widowControl w:val="0"/>
        <w:spacing w:before="0" w:after="0" w:line="240" w:lineRule="auto"/>
        <w:jc w:val="left"/>
        <w:rPr>
          <w:rFonts w:ascii="Futura Std Book" w:hAnsi="Futura Std Book"/>
          <w:b/>
          <w:noProof/>
          <w:color w:val="auto"/>
          <w:sz w:val="22"/>
          <w:szCs w:val="22"/>
          <w:lang w:eastAsia="en-US"/>
        </w:rPr>
      </w:pPr>
      <w:r>
        <w:rPr>
          <w:rFonts w:ascii="Futura Std Book" w:hAnsi="Futura Std Book"/>
          <w:b/>
          <w:noProof/>
          <w:color w:val="auto"/>
          <w:sz w:val="22"/>
          <w:szCs w:val="22"/>
          <w:lang w:eastAsia="en-US"/>
        </w:rPr>
        <w:br w:type="page"/>
      </w:r>
    </w:p>
    <w:p w14:paraId="5FE5BB59" w14:textId="77777777" w:rsidR="00600C28" w:rsidRPr="006B5D02" w:rsidRDefault="00600C28" w:rsidP="00600C28">
      <w:pPr>
        <w:widowControl w:val="0"/>
        <w:spacing w:before="0" w:after="0" w:line="240" w:lineRule="auto"/>
        <w:jc w:val="left"/>
        <w:rPr>
          <w:rFonts w:ascii="Futura Std Book" w:hAnsi="Futura Std Book"/>
          <w:b/>
          <w:noProof/>
          <w:color w:val="auto"/>
          <w:sz w:val="22"/>
          <w:szCs w:val="22"/>
          <w:lang w:eastAsia="en-US"/>
        </w:rPr>
      </w:pPr>
    </w:p>
    <w:p w14:paraId="0B51417E" w14:textId="77777777" w:rsidR="00600C28" w:rsidRPr="009E108D" w:rsidRDefault="00600C28" w:rsidP="00600C28">
      <w:pPr>
        <w:widowControl w:val="0"/>
        <w:tabs>
          <w:tab w:val="left" w:pos="2023"/>
        </w:tabs>
        <w:spacing w:before="0" w:after="0" w:line="240" w:lineRule="auto"/>
        <w:jc w:val="left"/>
        <w:rPr>
          <w:rFonts w:ascii="Futura Std Book" w:hAnsi="Futura Std Book"/>
          <w:b/>
          <w:bCs/>
          <w:sz w:val="28"/>
          <w:szCs w:val="28"/>
          <w:lang w:val="en-US" w:eastAsia="en-CA"/>
        </w:rPr>
      </w:pPr>
      <w:r w:rsidRPr="009E108D">
        <w:rPr>
          <w:rFonts w:ascii="Futura Std Book" w:hAnsi="Futura Std Book"/>
          <w:b/>
          <w:bCs/>
          <w:sz w:val="28"/>
          <w:szCs w:val="28"/>
          <w:lang w:val="en-US" w:eastAsia="en-CA"/>
        </w:rPr>
        <w:t>Table of Contents</w:t>
      </w:r>
    </w:p>
    <w:p w14:paraId="52BFE38D" w14:textId="6CBD9888" w:rsidR="007B6DC4" w:rsidRDefault="00AC7178">
      <w:pPr>
        <w:pStyle w:val="TOC1"/>
        <w:rPr>
          <w:rFonts w:asciiTheme="minorHAnsi" w:eastAsiaTheme="minorEastAsia" w:hAnsiTheme="minorHAnsi" w:cstheme="minorBidi"/>
          <w:caps w:val="0"/>
          <w:color w:val="auto"/>
          <w:sz w:val="22"/>
          <w:szCs w:val="22"/>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111078278" w:history="1">
        <w:r w:rsidR="007B6DC4" w:rsidRPr="00AB533D">
          <w:rPr>
            <w:rStyle w:val="Hyperlink"/>
          </w:rPr>
          <w:t>Project Information, Terms, Abbreviations, and Definitions</w:t>
        </w:r>
        <w:r w:rsidR="007B6DC4">
          <w:rPr>
            <w:webHidden/>
          </w:rPr>
          <w:tab/>
        </w:r>
        <w:r w:rsidR="007B6DC4">
          <w:rPr>
            <w:webHidden/>
          </w:rPr>
          <w:fldChar w:fldCharType="begin"/>
        </w:r>
        <w:r w:rsidR="007B6DC4">
          <w:rPr>
            <w:webHidden/>
          </w:rPr>
          <w:instrText xml:space="preserve"> PAGEREF _Toc111078278 \h </w:instrText>
        </w:r>
        <w:r w:rsidR="007B6DC4">
          <w:rPr>
            <w:webHidden/>
          </w:rPr>
        </w:r>
        <w:r w:rsidR="007B6DC4">
          <w:rPr>
            <w:webHidden/>
          </w:rPr>
          <w:fldChar w:fldCharType="separate"/>
        </w:r>
        <w:r w:rsidR="007B6DC4">
          <w:rPr>
            <w:webHidden/>
          </w:rPr>
          <w:t>7</w:t>
        </w:r>
        <w:r w:rsidR="007B6DC4">
          <w:rPr>
            <w:webHidden/>
          </w:rPr>
          <w:fldChar w:fldCharType="end"/>
        </w:r>
      </w:hyperlink>
    </w:p>
    <w:p w14:paraId="268982D9" w14:textId="578FF256" w:rsidR="007B6DC4" w:rsidRDefault="007B6DC4">
      <w:pPr>
        <w:pStyle w:val="TOC2"/>
        <w:rPr>
          <w:rFonts w:asciiTheme="minorHAnsi" w:eastAsiaTheme="minorEastAsia" w:hAnsiTheme="minorHAnsi" w:cstheme="minorBidi"/>
          <w:color w:val="auto"/>
          <w:szCs w:val="22"/>
        </w:rPr>
      </w:pPr>
      <w:hyperlink w:anchor="_Toc111078279" w:history="1">
        <w:r w:rsidRPr="00AB533D">
          <w:rPr>
            <w:rStyle w:val="Hyperlink"/>
          </w:rPr>
          <w:t>Project Information – General</w:t>
        </w:r>
        <w:r>
          <w:rPr>
            <w:webHidden/>
          </w:rPr>
          <w:tab/>
        </w:r>
        <w:r>
          <w:rPr>
            <w:webHidden/>
          </w:rPr>
          <w:fldChar w:fldCharType="begin"/>
        </w:r>
        <w:r>
          <w:rPr>
            <w:webHidden/>
          </w:rPr>
          <w:instrText xml:space="preserve"> PAGEREF _Toc111078279 \h </w:instrText>
        </w:r>
        <w:r>
          <w:rPr>
            <w:webHidden/>
          </w:rPr>
        </w:r>
        <w:r>
          <w:rPr>
            <w:webHidden/>
          </w:rPr>
          <w:fldChar w:fldCharType="separate"/>
        </w:r>
        <w:r>
          <w:rPr>
            <w:webHidden/>
          </w:rPr>
          <w:t>7</w:t>
        </w:r>
        <w:r>
          <w:rPr>
            <w:webHidden/>
          </w:rPr>
          <w:fldChar w:fldCharType="end"/>
        </w:r>
      </w:hyperlink>
    </w:p>
    <w:p w14:paraId="046D8485" w14:textId="6185EA04" w:rsidR="007B6DC4" w:rsidRDefault="007B6DC4">
      <w:pPr>
        <w:pStyle w:val="TOC2"/>
        <w:rPr>
          <w:rFonts w:asciiTheme="minorHAnsi" w:eastAsiaTheme="minorEastAsia" w:hAnsiTheme="minorHAnsi" w:cstheme="minorBidi"/>
          <w:color w:val="auto"/>
          <w:szCs w:val="22"/>
        </w:rPr>
      </w:pPr>
      <w:hyperlink w:anchor="_Toc111078280" w:history="1">
        <w:r w:rsidRPr="00AB533D">
          <w:rPr>
            <w:rStyle w:val="Hyperlink"/>
          </w:rPr>
          <w:t>Project Information – General (Contd)</w:t>
        </w:r>
        <w:r>
          <w:rPr>
            <w:webHidden/>
          </w:rPr>
          <w:tab/>
        </w:r>
        <w:r>
          <w:rPr>
            <w:webHidden/>
          </w:rPr>
          <w:fldChar w:fldCharType="begin"/>
        </w:r>
        <w:r>
          <w:rPr>
            <w:webHidden/>
          </w:rPr>
          <w:instrText xml:space="preserve"> PAGEREF _Toc111078280 \h </w:instrText>
        </w:r>
        <w:r>
          <w:rPr>
            <w:webHidden/>
          </w:rPr>
        </w:r>
        <w:r>
          <w:rPr>
            <w:webHidden/>
          </w:rPr>
          <w:fldChar w:fldCharType="separate"/>
        </w:r>
        <w:r>
          <w:rPr>
            <w:webHidden/>
          </w:rPr>
          <w:t>8</w:t>
        </w:r>
        <w:r>
          <w:rPr>
            <w:webHidden/>
          </w:rPr>
          <w:fldChar w:fldCharType="end"/>
        </w:r>
      </w:hyperlink>
    </w:p>
    <w:p w14:paraId="788192F1" w14:textId="205E3275" w:rsidR="007B6DC4" w:rsidRDefault="007B6DC4">
      <w:pPr>
        <w:pStyle w:val="TOC2"/>
        <w:rPr>
          <w:rFonts w:asciiTheme="minorHAnsi" w:eastAsiaTheme="minorEastAsia" w:hAnsiTheme="minorHAnsi" w:cstheme="minorBidi"/>
          <w:color w:val="auto"/>
          <w:szCs w:val="22"/>
        </w:rPr>
      </w:pPr>
      <w:hyperlink w:anchor="_Toc111078281" w:history="1">
        <w:r w:rsidRPr="00AB533D">
          <w:rPr>
            <w:rStyle w:val="Hyperlink"/>
          </w:rPr>
          <w:t>Definition of Terms</w:t>
        </w:r>
        <w:r>
          <w:rPr>
            <w:webHidden/>
          </w:rPr>
          <w:tab/>
        </w:r>
        <w:r>
          <w:rPr>
            <w:webHidden/>
          </w:rPr>
          <w:fldChar w:fldCharType="begin"/>
        </w:r>
        <w:r>
          <w:rPr>
            <w:webHidden/>
          </w:rPr>
          <w:instrText xml:space="preserve"> PAGEREF _Toc111078281 \h </w:instrText>
        </w:r>
        <w:r>
          <w:rPr>
            <w:webHidden/>
          </w:rPr>
        </w:r>
        <w:r>
          <w:rPr>
            <w:webHidden/>
          </w:rPr>
          <w:fldChar w:fldCharType="separate"/>
        </w:r>
        <w:r>
          <w:rPr>
            <w:webHidden/>
          </w:rPr>
          <w:t>9</w:t>
        </w:r>
        <w:r>
          <w:rPr>
            <w:webHidden/>
          </w:rPr>
          <w:fldChar w:fldCharType="end"/>
        </w:r>
      </w:hyperlink>
    </w:p>
    <w:p w14:paraId="1DEF2356" w14:textId="2EC74D4C" w:rsidR="007B6DC4" w:rsidRDefault="007B6DC4">
      <w:pPr>
        <w:pStyle w:val="TOC2"/>
        <w:rPr>
          <w:rFonts w:asciiTheme="minorHAnsi" w:eastAsiaTheme="minorEastAsia" w:hAnsiTheme="minorHAnsi" w:cstheme="minorBidi"/>
          <w:color w:val="auto"/>
          <w:szCs w:val="22"/>
        </w:rPr>
      </w:pPr>
      <w:hyperlink w:anchor="_Toc111078282" w:history="1">
        <w:r w:rsidRPr="00AB533D">
          <w:rPr>
            <w:rStyle w:val="Hyperlink"/>
          </w:rPr>
          <w:t>Abbreviations</w:t>
        </w:r>
        <w:r>
          <w:rPr>
            <w:webHidden/>
          </w:rPr>
          <w:tab/>
        </w:r>
        <w:r>
          <w:rPr>
            <w:webHidden/>
          </w:rPr>
          <w:fldChar w:fldCharType="begin"/>
        </w:r>
        <w:r>
          <w:rPr>
            <w:webHidden/>
          </w:rPr>
          <w:instrText xml:space="preserve"> PAGEREF _Toc111078282 \h </w:instrText>
        </w:r>
        <w:r>
          <w:rPr>
            <w:webHidden/>
          </w:rPr>
        </w:r>
        <w:r>
          <w:rPr>
            <w:webHidden/>
          </w:rPr>
          <w:fldChar w:fldCharType="separate"/>
        </w:r>
        <w:r>
          <w:rPr>
            <w:webHidden/>
          </w:rPr>
          <w:t>9</w:t>
        </w:r>
        <w:r>
          <w:rPr>
            <w:webHidden/>
          </w:rPr>
          <w:fldChar w:fldCharType="end"/>
        </w:r>
      </w:hyperlink>
    </w:p>
    <w:p w14:paraId="7A2B506A" w14:textId="217454DC" w:rsidR="007B6DC4" w:rsidRDefault="007B6DC4">
      <w:pPr>
        <w:pStyle w:val="TOC2"/>
        <w:rPr>
          <w:rFonts w:asciiTheme="minorHAnsi" w:eastAsiaTheme="minorEastAsia" w:hAnsiTheme="minorHAnsi" w:cstheme="minorBidi"/>
          <w:color w:val="auto"/>
          <w:szCs w:val="22"/>
        </w:rPr>
      </w:pPr>
      <w:hyperlink w:anchor="_Toc111078283" w:history="1">
        <w:r w:rsidRPr="00AB533D">
          <w:rPr>
            <w:rStyle w:val="Hyperlink"/>
          </w:rPr>
          <w:t>Abbreviations (contd.)</w:t>
        </w:r>
        <w:r>
          <w:rPr>
            <w:webHidden/>
          </w:rPr>
          <w:tab/>
        </w:r>
        <w:r>
          <w:rPr>
            <w:webHidden/>
          </w:rPr>
          <w:fldChar w:fldCharType="begin"/>
        </w:r>
        <w:r>
          <w:rPr>
            <w:webHidden/>
          </w:rPr>
          <w:instrText xml:space="preserve"> PAGEREF _Toc111078283 \h </w:instrText>
        </w:r>
        <w:r>
          <w:rPr>
            <w:webHidden/>
          </w:rPr>
        </w:r>
        <w:r>
          <w:rPr>
            <w:webHidden/>
          </w:rPr>
          <w:fldChar w:fldCharType="separate"/>
        </w:r>
        <w:r>
          <w:rPr>
            <w:webHidden/>
          </w:rPr>
          <w:t>10</w:t>
        </w:r>
        <w:r>
          <w:rPr>
            <w:webHidden/>
          </w:rPr>
          <w:fldChar w:fldCharType="end"/>
        </w:r>
      </w:hyperlink>
    </w:p>
    <w:p w14:paraId="6AB8D8DC" w14:textId="1380EA0E" w:rsidR="007B6DC4" w:rsidRDefault="007B6DC4">
      <w:pPr>
        <w:pStyle w:val="TOC2"/>
        <w:rPr>
          <w:rFonts w:asciiTheme="minorHAnsi" w:eastAsiaTheme="minorEastAsia" w:hAnsiTheme="minorHAnsi" w:cstheme="minorBidi"/>
          <w:color w:val="auto"/>
          <w:szCs w:val="22"/>
        </w:rPr>
      </w:pPr>
      <w:hyperlink w:anchor="_Toc111078284" w:history="1">
        <w:r w:rsidRPr="00AB533D">
          <w:rPr>
            <w:rStyle w:val="Hyperlink"/>
          </w:rPr>
          <w:t>Abbreviations (contd.)</w:t>
        </w:r>
        <w:r>
          <w:rPr>
            <w:webHidden/>
          </w:rPr>
          <w:tab/>
        </w:r>
        <w:r>
          <w:rPr>
            <w:webHidden/>
          </w:rPr>
          <w:fldChar w:fldCharType="begin"/>
        </w:r>
        <w:r>
          <w:rPr>
            <w:webHidden/>
          </w:rPr>
          <w:instrText xml:space="preserve"> PAGEREF _Toc111078284 \h </w:instrText>
        </w:r>
        <w:r>
          <w:rPr>
            <w:webHidden/>
          </w:rPr>
        </w:r>
        <w:r>
          <w:rPr>
            <w:webHidden/>
          </w:rPr>
          <w:fldChar w:fldCharType="separate"/>
        </w:r>
        <w:r>
          <w:rPr>
            <w:webHidden/>
          </w:rPr>
          <w:t>11</w:t>
        </w:r>
        <w:r>
          <w:rPr>
            <w:webHidden/>
          </w:rPr>
          <w:fldChar w:fldCharType="end"/>
        </w:r>
      </w:hyperlink>
    </w:p>
    <w:p w14:paraId="50644E8E" w14:textId="645B3BBF" w:rsidR="007B6DC4" w:rsidRDefault="007B6DC4">
      <w:pPr>
        <w:pStyle w:val="TOC1"/>
        <w:rPr>
          <w:rFonts w:asciiTheme="minorHAnsi" w:eastAsiaTheme="minorEastAsia" w:hAnsiTheme="minorHAnsi" w:cstheme="minorBidi"/>
          <w:caps w:val="0"/>
          <w:color w:val="auto"/>
          <w:sz w:val="22"/>
          <w:szCs w:val="22"/>
        </w:rPr>
      </w:pPr>
      <w:hyperlink w:anchor="_Toc111078285" w:history="1">
        <w:r w:rsidRPr="00AB533D">
          <w:rPr>
            <w:rStyle w:val="Hyperlink"/>
          </w:rPr>
          <w:t>1.</w:t>
        </w:r>
        <w:r>
          <w:rPr>
            <w:rFonts w:asciiTheme="minorHAnsi" w:eastAsiaTheme="minorEastAsia" w:hAnsiTheme="minorHAnsi" w:cstheme="minorBidi"/>
            <w:caps w:val="0"/>
            <w:color w:val="auto"/>
            <w:sz w:val="22"/>
            <w:szCs w:val="22"/>
          </w:rPr>
          <w:tab/>
        </w:r>
        <w:r w:rsidRPr="00AB533D">
          <w:rPr>
            <w:rStyle w:val="Hyperlink"/>
          </w:rPr>
          <w:t>Introduction</w:t>
        </w:r>
        <w:r>
          <w:rPr>
            <w:webHidden/>
          </w:rPr>
          <w:tab/>
        </w:r>
        <w:r>
          <w:rPr>
            <w:webHidden/>
          </w:rPr>
          <w:fldChar w:fldCharType="begin"/>
        </w:r>
        <w:r>
          <w:rPr>
            <w:webHidden/>
          </w:rPr>
          <w:instrText xml:space="preserve"> PAGEREF _Toc111078285 \h </w:instrText>
        </w:r>
        <w:r>
          <w:rPr>
            <w:webHidden/>
          </w:rPr>
        </w:r>
        <w:r>
          <w:rPr>
            <w:webHidden/>
          </w:rPr>
          <w:fldChar w:fldCharType="separate"/>
        </w:r>
        <w:r>
          <w:rPr>
            <w:webHidden/>
          </w:rPr>
          <w:t>12</w:t>
        </w:r>
        <w:r>
          <w:rPr>
            <w:webHidden/>
          </w:rPr>
          <w:fldChar w:fldCharType="end"/>
        </w:r>
      </w:hyperlink>
    </w:p>
    <w:p w14:paraId="3326873C" w14:textId="7ABB0FEB" w:rsidR="007B6DC4" w:rsidRDefault="007B6DC4">
      <w:pPr>
        <w:pStyle w:val="TOC2"/>
        <w:rPr>
          <w:rFonts w:asciiTheme="minorHAnsi" w:eastAsiaTheme="minorEastAsia" w:hAnsiTheme="minorHAnsi" w:cstheme="minorBidi"/>
          <w:color w:val="auto"/>
          <w:szCs w:val="22"/>
        </w:rPr>
      </w:pPr>
      <w:hyperlink w:anchor="_Toc111078286" w:history="1">
        <w:r w:rsidRPr="00AB533D">
          <w:rPr>
            <w:rStyle w:val="Hyperlink"/>
          </w:rPr>
          <w:t>1.1.</w:t>
        </w:r>
        <w:r>
          <w:rPr>
            <w:rFonts w:asciiTheme="minorHAnsi" w:eastAsiaTheme="minorEastAsia" w:hAnsiTheme="minorHAnsi" w:cstheme="minorBidi"/>
            <w:color w:val="auto"/>
            <w:szCs w:val="22"/>
          </w:rPr>
          <w:tab/>
        </w:r>
        <w:r w:rsidRPr="00AB533D">
          <w:rPr>
            <w:rStyle w:val="Hyperlink"/>
          </w:rPr>
          <w:t>Background Information</w:t>
        </w:r>
        <w:r>
          <w:rPr>
            <w:webHidden/>
          </w:rPr>
          <w:tab/>
        </w:r>
        <w:r>
          <w:rPr>
            <w:webHidden/>
          </w:rPr>
          <w:fldChar w:fldCharType="begin"/>
        </w:r>
        <w:r>
          <w:rPr>
            <w:webHidden/>
          </w:rPr>
          <w:instrText xml:space="preserve"> PAGEREF _Toc111078286 \h </w:instrText>
        </w:r>
        <w:r>
          <w:rPr>
            <w:webHidden/>
          </w:rPr>
        </w:r>
        <w:r>
          <w:rPr>
            <w:webHidden/>
          </w:rPr>
          <w:fldChar w:fldCharType="separate"/>
        </w:r>
        <w:r>
          <w:rPr>
            <w:webHidden/>
          </w:rPr>
          <w:t>12</w:t>
        </w:r>
        <w:r>
          <w:rPr>
            <w:webHidden/>
          </w:rPr>
          <w:fldChar w:fldCharType="end"/>
        </w:r>
      </w:hyperlink>
    </w:p>
    <w:p w14:paraId="681EE6FB" w14:textId="4864304C" w:rsidR="007B6DC4" w:rsidRDefault="007B6DC4">
      <w:pPr>
        <w:pStyle w:val="TOC2"/>
        <w:rPr>
          <w:rFonts w:asciiTheme="minorHAnsi" w:eastAsiaTheme="minorEastAsia" w:hAnsiTheme="minorHAnsi" w:cstheme="minorBidi"/>
          <w:color w:val="auto"/>
          <w:szCs w:val="22"/>
        </w:rPr>
      </w:pPr>
      <w:hyperlink w:anchor="_Toc111078287" w:history="1">
        <w:r w:rsidRPr="00AB533D">
          <w:rPr>
            <w:rStyle w:val="Hyperlink"/>
          </w:rPr>
          <w:t>1.2.</w:t>
        </w:r>
        <w:r>
          <w:rPr>
            <w:rFonts w:asciiTheme="minorHAnsi" w:eastAsiaTheme="minorEastAsia" w:hAnsiTheme="minorHAnsi" w:cstheme="minorBidi"/>
            <w:color w:val="auto"/>
            <w:szCs w:val="22"/>
          </w:rPr>
          <w:tab/>
        </w:r>
        <w:r w:rsidRPr="00AB533D">
          <w:rPr>
            <w:rStyle w:val="Hyperlink"/>
          </w:rPr>
          <w:t>The Project Phases</w:t>
        </w:r>
        <w:r>
          <w:rPr>
            <w:webHidden/>
          </w:rPr>
          <w:tab/>
        </w:r>
        <w:r>
          <w:rPr>
            <w:webHidden/>
          </w:rPr>
          <w:fldChar w:fldCharType="begin"/>
        </w:r>
        <w:r>
          <w:rPr>
            <w:webHidden/>
          </w:rPr>
          <w:instrText xml:space="preserve"> PAGEREF _Toc111078287 \h </w:instrText>
        </w:r>
        <w:r>
          <w:rPr>
            <w:webHidden/>
          </w:rPr>
        </w:r>
        <w:r>
          <w:rPr>
            <w:webHidden/>
          </w:rPr>
          <w:fldChar w:fldCharType="separate"/>
        </w:r>
        <w:r>
          <w:rPr>
            <w:webHidden/>
          </w:rPr>
          <w:t>12</w:t>
        </w:r>
        <w:r>
          <w:rPr>
            <w:webHidden/>
          </w:rPr>
          <w:fldChar w:fldCharType="end"/>
        </w:r>
      </w:hyperlink>
    </w:p>
    <w:p w14:paraId="04901164" w14:textId="4F44D52C" w:rsidR="007B6DC4" w:rsidRDefault="007B6DC4">
      <w:pPr>
        <w:pStyle w:val="TOC2"/>
        <w:rPr>
          <w:rFonts w:asciiTheme="minorHAnsi" w:eastAsiaTheme="minorEastAsia" w:hAnsiTheme="minorHAnsi" w:cstheme="minorBidi"/>
          <w:color w:val="auto"/>
          <w:szCs w:val="22"/>
        </w:rPr>
      </w:pPr>
      <w:hyperlink w:anchor="_Toc111078288" w:history="1">
        <w:r w:rsidRPr="00AB533D">
          <w:rPr>
            <w:rStyle w:val="Hyperlink"/>
          </w:rPr>
          <w:t>1.3.</w:t>
        </w:r>
        <w:r>
          <w:rPr>
            <w:rFonts w:asciiTheme="minorHAnsi" w:eastAsiaTheme="minorEastAsia" w:hAnsiTheme="minorHAnsi" w:cstheme="minorBidi"/>
            <w:color w:val="auto"/>
            <w:szCs w:val="22"/>
          </w:rPr>
          <w:tab/>
        </w:r>
        <w:r w:rsidRPr="00AB533D">
          <w:rPr>
            <w:rStyle w:val="Hyperlink"/>
          </w:rPr>
          <w:t>The 1 BSCFD Gas Hub Opportunity</w:t>
        </w:r>
        <w:r>
          <w:rPr>
            <w:webHidden/>
          </w:rPr>
          <w:tab/>
        </w:r>
        <w:r>
          <w:rPr>
            <w:webHidden/>
          </w:rPr>
          <w:fldChar w:fldCharType="begin"/>
        </w:r>
        <w:r>
          <w:rPr>
            <w:webHidden/>
          </w:rPr>
          <w:instrText xml:space="preserve"> PAGEREF _Toc111078288 \h </w:instrText>
        </w:r>
        <w:r>
          <w:rPr>
            <w:webHidden/>
          </w:rPr>
        </w:r>
        <w:r>
          <w:rPr>
            <w:webHidden/>
          </w:rPr>
          <w:fldChar w:fldCharType="separate"/>
        </w:r>
        <w:r>
          <w:rPr>
            <w:webHidden/>
          </w:rPr>
          <w:t>14</w:t>
        </w:r>
        <w:r>
          <w:rPr>
            <w:webHidden/>
          </w:rPr>
          <w:fldChar w:fldCharType="end"/>
        </w:r>
      </w:hyperlink>
    </w:p>
    <w:p w14:paraId="25F7D384" w14:textId="0391092C" w:rsidR="007B6DC4" w:rsidRDefault="007B6DC4">
      <w:pPr>
        <w:pStyle w:val="TOC2"/>
        <w:rPr>
          <w:rFonts w:asciiTheme="minorHAnsi" w:eastAsiaTheme="minorEastAsia" w:hAnsiTheme="minorHAnsi" w:cstheme="minorBidi"/>
          <w:color w:val="auto"/>
          <w:szCs w:val="22"/>
        </w:rPr>
      </w:pPr>
      <w:hyperlink w:anchor="_Toc111078289" w:history="1">
        <w:r w:rsidRPr="00AB533D">
          <w:rPr>
            <w:rStyle w:val="Hyperlink"/>
          </w:rPr>
          <w:t>1.4.</w:t>
        </w:r>
        <w:r>
          <w:rPr>
            <w:rFonts w:asciiTheme="minorHAnsi" w:eastAsiaTheme="minorEastAsia" w:hAnsiTheme="minorHAnsi" w:cstheme="minorBidi"/>
            <w:color w:val="auto"/>
            <w:szCs w:val="22"/>
          </w:rPr>
          <w:tab/>
        </w:r>
        <w:r w:rsidRPr="00AB533D">
          <w:rPr>
            <w:rStyle w:val="Hyperlink"/>
          </w:rPr>
          <w:t>Purpose of Document</w:t>
        </w:r>
        <w:r>
          <w:rPr>
            <w:webHidden/>
          </w:rPr>
          <w:tab/>
        </w:r>
        <w:r>
          <w:rPr>
            <w:webHidden/>
          </w:rPr>
          <w:fldChar w:fldCharType="begin"/>
        </w:r>
        <w:r>
          <w:rPr>
            <w:webHidden/>
          </w:rPr>
          <w:instrText xml:space="preserve"> PAGEREF _Toc111078289 \h </w:instrText>
        </w:r>
        <w:r>
          <w:rPr>
            <w:webHidden/>
          </w:rPr>
        </w:r>
        <w:r>
          <w:rPr>
            <w:webHidden/>
          </w:rPr>
          <w:fldChar w:fldCharType="separate"/>
        </w:r>
        <w:r>
          <w:rPr>
            <w:webHidden/>
          </w:rPr>
          <w:t>14</w:t>
        </w:r>
        <w:r>
          <w:rPr>
            <w:webHidden/>
          </w:rPr>
          <w:fldChar w:fldCharType="end"/>
        </w:r>
      </w:hyperlink>
    </w:p>
    <w:p w14:paraId="2F7A2C8C" w14:textId="22D447DC" w:rsidR="007B6DC4" w:rsidRDefault="007B6DC4">
      <w:pPr>
        <w:pStyle w:val="TOC1"/>
        <w:rPr>
          <w:rFonts w:asciiTheme="minorHAnsi" w:eastAsiaTheme="minorEastAsia" w:hAnsiTheme="minorHAnsi" w:cstheme="minorBidi"/>
          <w:caps w:val="0"/>
          <w:color w:val="auto"/>
          <w:sz w:val="22"/>
          <w:szCs w:val="22"/>
        </w:rPr>
      </w:pPr>
      <w:hyperlink w:anchor="_Toc111078290" w:history="1">
        <w:r w:rsidRPr="00AB533D">
          <w:rPr>
            <w:rStyle w:val="Hyperlink"/>
          </w:rPr>
          <w:t>2.</w:t>
        </w:r>
        <w:r>
          <w:rPr>
            <w:rFonts w:asciiTheme="minorHAnsi" w:eastAsiaTheme="minorEastAsia" w:hAnsiTheme="minorHAnsi" w:cstheme="minorBidi"/>
            <w:caps w:val="0"/>
            <w:color w:val="auto"/>
            <w:sz w:val="22"/>
            <w:szCs w:val="22"/>
          </w:rPr>
          <w:tab/>
        </w:r>
        <w:r w:rsidRPr="00AB533D">
          <w:rPr>
            <w:rStyle w:val="Hyperlink"/>
          </w:rPr>
          <w:t>Battery Limit, and Scope of Work</w:t>
        </w:r>
        <w:r>
          <w:rPr>
            <w:webHidden/>
          </w:rPr>
          <w:tab/>
        </w:r>
        <w:r>
          <w:rPr>
            <w:webHidden/>
          </w:rPr>
          <w:fldChar w:fldCharType="begin"/>
        </w:r>
        <w:r>
          <w:rPr>
            <w:webHidden/>
          </w:rPr>
          <w:instrText xml:space="preserve"> PAGEREF _Toc111078290 \h </w:instrText>
        </w:r>
        <w:r>
          <w:rPr>
            <w:webHidden/>
          </w:rPr>
        </w:r>
        <w:r>
          <w:rPr>
            <w:webHidden/>
          </w:rPr>
          <w:fldChar w:fldCharType="separate"/>
        </w:r>
        <w:r>
          <w:rPr>
            <w:webHidden/>
          </w:rPr>
          <w:t>15</w:t>
        </w:r>
        <w:r>
          <w:rPr>
            <w:webHidden/>
          </w:rPr>
          <w:fldChar w:fldCharType="end"/>
        </w:r>
      </w:hyperlink>
    </w:p>
    <w:p w14:paraId="7D0BB62C" w14:textId="042AEF83" w:rsidR="007B6DC4" w:rsidRDefault="007B6DC4">
      <w:pPr>
        <w:pStyle w:val="TOC2"/>
        <w:rPr>
          <w:rFonts w:asciiTheme="minorHAnsi" w:eastAsiaTheme="minorEastAsia" w:hAnsiTheme="minorHAnsi" w:cstheme="minorBidi"/>
          <w:color w:val="auto"/>
          <w:szCs w:val="22"/>
        </w:rPr>
      </w:pPr>
      <w:hyperlink w:anchor="_Toc111078291" w:history="1">
        <w:r w:rsidRPr="00AB533D">
          <w:rPr>
            <w:rStyle w:val="Hyperlink"/>
          </w:rPr>
          <w:t>2.1.</w:t>
        </w:r>
        <w:r>
          <w:rPr>
            <w:rFonts w:asciiTheme="minorHAnsi" w:eastAsiaTheme="minorEastAsia" w:hAnsiTheme="minorHAnsi" w:cstheme="minorBidi"/>
            <w:color w:val="auto"/>
            <w:szCs w:val="22"/>
          </w:rPr>
          <w:tab/>
        </w:r>
        <w:r w:rsidRPr="00AB533D">
          <w:rPr>
            <w:rStyle w:val="Hyperlink"/>
          </w:rPr>
          <w:t>Battery Limit</w:t>
        </w:r>
        <w:r>
          <w:rPr>
            <w:webHidden/>
          </w:rPr>
          <w:tab/>
        </w:r>
        <w:r>
          <w:rPr>
            <w:webHidden/>
          </w:rPr>
          <w:fldChar w:fldCharType="begin"/>
        </w:r>
        <w:r>
          <w:rPr>
            <w:webHidden/>
          </w:rPr>
          <w:instrText xml:space="preserve"> PAGEREF _Toc111078291 \h </w:instrText>
        </w:r>
        <w:r>
          <w:rPr>
            <w:webHidden/>
          </w:rPr>
        </w:r>
        <w:r>
          <w:rPr>
            <w:webHidden/>
          </w:rPr>
          <w:fldChar w:fldCharType="separate"/>
        </w:r>
        <w:r>
          <w:rPr>
            <w:webHidden/>
          </w:rPr>
          <w:t>15</w:t>
        </w:r>
        <w:r>
          <w:rPr>
            <w:webHidden/>
          </w:rPr>
          <w:fldChar w:fldCharType="end"/>
        </w:r>
      </w:hyperlink>
    </w:p>
    <w:p w14:paraId="4558A27B" w14:textId="3F315522" w:rsidR="007B6DC4" w:rsidRDefault="007B6DC4">
      <w:pPr>
        <w:pStyle w:val="TOC3"/>
        <w:rPr>
          <w:rFonts w:asciiTheme="minorHAnsi" w:eastAsiaTheme="minorEastAsia" w:hAnsiTheme="minorHAnsi" w:cstheme="minorBidi"/>
          <w:color w:val="auto"/>
          <w:sz w:val="22"/>
          <w:szCs w:val="22"/>
        </w:rPr>
      </w:pPr>
      <w:hyperlink w:anchor="_Toc111078292" w:history="1">
        <w:r w:rsidRPr="00AB533D">
          <w:rPr>
            <w:rStyle w:val="Hyperlink"/>
            <w:iCs/>
          </w:rPr>
          <w:t>BBOU Platform</w:t>
        </w:r>
        <w:r>
          <w:rPr>
            <w:webHidden/>
          </w:rPr>
          <w:tab/>
        </w:r>
        <w:r>
          <w:rPr>
            <w:webHidden/>
          </w:rPr>
          <w:fldChar w:fldCharType="begin"/>
        </w:r>
        <w:r>
          <w:rPr>
            <w:webHidden/>
          </w:rPr>
          <w:instrText xml:space="preserve"> PAGEREF _Toc111078292 \h </w:instrText>
        </w:r>
        <w:r>
          <w:rPr>
            <w:webHidden/>
          </w:rPr>
        </w:r>
        <w:r>
          <w:rPr>
            <w:webHidden/>
          </w:rPr>
          <w:fldChar w:fldCharType="separate"/>
        </w:r>
        <w:r>
          <w:rPr>
            <w:webHidden/>
          </w:rPr>
          <w:t>15</w:t>
        </w:r>
        <w:r>
          <w:rPr>
            <w:webHidden/>
          </w:rPr>
          <w:fldChar w:fldCharType="end"/>
        </w:r>
      </w:hyperlink>
    </w:p>
    <w:p w14:paraId="745E231F" w14:textId="1F78020A" w:rsidR="007B6DC4" w:rsidRDefault="007B6DC4">
      <w:pPr>
        <w:pStyle w:val="TOC3"/>
        <w:rPr>
          <w:rFonts w:asciiTheme="minorHAnsi" w:eastAsiaTheme="minorEastAsia" w:hAnsiTheme="minorHAnsi" w:cstheme="minorBidi"/>
          <w:color w:val="auto"/>
          <w:sz w:val="22"/>
          <w:szCs w:val="22"/>
        </w:rPr>
      </w:pPr>
      <w:hyperlink w:anchor="_Toc111078293" w:history="1">
        <w:r w:rsidRPr="00AB533D">
          <w:rPr>
            <w:rStyle w:val="Hyperlink"/>
            <w:iCs/>
          </w:rPr>
          <w:t>ELEP Platform</w:t>
        </w:r>
        <w:r>
          <w:rPr>
            <w:webHidden/>
          </w:rPr>
          <w:tab/>
        </w:r>
        <w:r>
          <w:rPr>
            <w:webHidden/>
          </w:rPr>
          <w:fldChar w:fldCharType="begin"/>
        </w:r>
        <w:r>
          <w:rPr>
            <w:webHidden/>
          </w:rPr>
          <w:instrText xml:space="preserve"> PAGEREF _Toc111078293 \h </w:instrText>
        </w:r>
        <w:r>
          <w:rPr>
            <w:webHidden/>
          </w:rPr>
        </w:r>
        <w:r>
          <w:rPr>
            <w:webHidden/>
          </w:rPr>
          <w:fldChar w:fldCharType="separate"/>
        </w:r>
        <w:r>
          <w:rPr>
            <w:webHidden/>
          </w:rPr>
          <w:t>15</w:t>
        </w:r>
        <w:r>
          <w:rPr>
            <w:webHidden/>
          </w:rPr>
          <w:fldChar w:fldCharType="end"/>
        </w:r>
      </w:hyperlink>
    </w:p>
    <w:p w14:paraId="5A763F51" w14:textId="30D17414" w:rsidR="007B6DC4" w:rsidRDefault="007B6DC4">
      <w:pPr>
        <w:pStyle w:val="TOC3"/>
        <w:rPr>
          <w:rFonts w:asciiTheme="minorHAnsi" w:eastAsiaTheme="minorEastAsia" w:hAnsiTheme="minorHAnsi" w:cstheme="minorBidi"/>
          <w:color w:val="auto"/>
          <w:sz w:val="22"/>
          <w:szCs w:val="22"/>
        </w:rPr>
      </w:pPr>
      <w:hyperlink w:anchor="_Toc111078294" w:history="1">
        <w:r w:rsidRPr="00AB533D">
          <w:rPr>
            <w:rStyle w:val="Hyperlink"/>
            <w:iCs/>
          </w:rPr>
          <w:t>Akabel Facility</w:t>
        </w:r>
        <w:r>
          <w:rPr>
            <w:webHidden/>
          </w:rPr>
          <w:tab/>
        </w:r>
        <w:r>
          <w:rPr>
            <w:webHidden/>
          </w:rPr>
          <w:fldChar w:fldCharType="begin"/>
        </w:r>
        <w:r>
          <w:rPr>
            <w:webHidden/>
          </w:rPr>
          <w:instrText xml:space="preserve"> PAGEREF _Toc111078294 \h </w:instrText>
        </w:r>
        <w:r>
          <w:rPr>
            <w:webHidden/>
          </w:rPr>
        </w:r>
        <w:r>
          <w:rPr>
            <w:webHidden/>
          </w:rPr>
          <w:fldChar w:fldCharType="separate"/>
        </w:r>
        <w:r>
          <w:rPr>
            <w:webHidden/>
          </w:rPr>
          <w:t>15</w:t>
        </w:r>
        <w:r>
          <w:rPr>
            <w:webHidden/>
          </w:rPr>
          <w:fldChar w:fldCharType="end"/>
        </w:r>
      </w:hyperlink>
    </w:p>
    <w:p w14:paraId="0567E55D" w14:textId="3AAF0B46" w:rsidR="007B6DC4" w:rsidRDefault="007B6DC4">
      <w:pPr>
        <w:pStyle w:val="TOC2"/>
        <w:rPr>
          <w:rFonts w:asciiTheme="minorHAnsi" w:eastAsiaTheme="minorEastAsia" w:hAnsiTheme="minorHAnsi" w:cstheme="minorBidi"/>
          <w:color w:val="auto"/>
          <w:szCs w:val="22"/>
        </w:rPr>
      </w:pPr>
      <w:hyperlink w:anchor="_Toc111078295" w:history="1">
        <w:r w:rsidRPr="00AB533D">
          <w:rPr>
            <w:rStyle w:val="Hyperlink"/>
          </w:rPr>
          <w:t>2.2.</w:t>
        </w:r>
        <w:r>
          <w:rPr>
            <w:rFonts w:asciiTheme="minorHAnsi" w:eastAsiaTheme="minorEastAsia" w:hAnsiTheme="minorHAnsi" w:cstheme="minorBidi"/>
            <w:color w:val="auto"/>
            <w:szCs w:val="22"/>
          </w:rPr>
          <w:tab/>
        </w:r>
        <w:r w:rsidRPr="00AB533D">
          <w:rPr>
            <w:rStyle w:val="Hyperlink"/>
          </w:rPr>
          <w:t>Scope of Work</w:t>
        </w:r>
        <w:r>
          <w:rPr>
            <w:webHidden/>
          </w:rPr>
          <w:tab/>
        </w:r>
        <w:r>
          <w:rPr>
            <w:webHidden/>
          </w:rPr>
          <w:fldChar w:fldCharType="begin"/>
        </w:r>
        <w:r>
          <w:rPr>
            <w:webHidden/>
          </w:rPr>
          <w:instrText xml:space="preserve"> PAGEREF _Toc111078295 \h </w:instrText>
        </w:r>
        <w:r>
          <w:rPr>
            <w:webHidden/>
          </w:rPr>
        </w:r>
        <w:r>
          <w:rPr>
            <w:webHidden/>
          </w:rPr>
          <w:fldChar w:fldCharType="separate"/>
        </w:r>
        <w:r>
          <w:rPr>
            <w:webHidden/>
          </w:rPr>
          <w:t>16</w:t>
        </w:r>
        <w:r>
          <w:rPr>
            <w:webHidden/>
          </w:rPr>
          <w:fldChar w:fldCharType="end"/>
        </w:r>
      </w:hyperlink>
    </w:p>
    <w:p w14:paraId="7DD6D994" w14:textId="4F26A370" w:rsidR="007B6DC4" w:rsidRDefault="007B6DC4">
      <w:pPr>
        <w:pStyle w:val="TOC1"/>
        <w:rPr>
          <w:rFonts w:asciiTheme="minorHAnsi" w:eastAsiaTheme="minorEastAsia" w:hAnsiTheme="minorHAnsi" w:cstheme="minorBidi"/>
          <w:caps w:val="0"/>
          <w:color w:val="auto"/>
          <w:sz w:val="22"/>
          <w:szCs w:val="22"/>
        </w:rPr>
      </w:pPr>
      <w:hyperlink w:anchor="_Toc111078296" w:history="1">
        <w:r w:rsidRPr="00AB533D">
          <w:rPr>
            <w:rStyle w:val="Hyperlink"/>
          </w:rPr>
          <w:t>3.</w:t>
        </w:r>
        <w:r>
          <w:rPr>
            <w:rFonts w:asciiTheme="minorHAnsi" w:eastAsiaTheme="minorEastAsia" w:hAnsiTheme="minorHAnsi" w:cstheme="minorBidi"/>
            <w:caps w:val="0"/>
            <w:color w:val="auto"/>
            <w:sz w:val="22"/>
            <w:szCs w:val="22"/>
          </w:rPr>
          <w:tab/>
        </w:r>
        <w:r w:rsidRPr="00AB533D">
          <w:rPr>
            <w:rStyle w:val="Hyperlink"/>
          </w:rPr>
          <w:t>Project Engineering</w:t>
        </w:r>
        <w:r>
          <w:rPr>
            <w:webHidden/>
          </w:rPr>
          <w:tab/>
        </w:r>
        <w:r>
          <w:rPr>
            <w:webHidden/>
          </w:rPr>
          <w:fldChar w:fldCharType="begin"/>
        </w:r>
        <w:r>
          <w:rPr>
            <w:webHidden/>
          </w:rPr>
          <w:instrText xml:space="preserve"> PAGEREF _Toc111078296 \h </w:instrText>
        </w:r>
        <w:r>
          <w:rPr>
            <w:webHidden/>
          </w:rPr>
        </w:r>
        <w:r>
          <w:rPr>
            <w:webHidden/>
          </w:rPr>
          <w:fldChar w:fldCharType="separate"/>
        </w:r>
        <w:r>
          <w:rPr>
            <w:webHidden/>
          </w:rPr>
          <w:t>17</w:t>
        </w:r>
        <w:r>
          <w:rPr>
            <w:webHidden/>
          </w:rPr>
          <w:fldChar w:fldCharType="end"/>
        </w:r>
      </w:hyperlink>
    </w:p>
    <w:p w14:paraId="3665F6D5" w14:textId="7C48332B" w:rsidR="007B6DC4" w:rsidRDefault="007B6DC4">
      <w:pPr>
        <w:pStyle w:val="TOC2"/>
        <w:rPr>
          <w:rFonts w:asciiTheme="minorHAnsi" w:eastAsiaTheme="minorEastAsia" w:hAnsiTheme="minorHAnsi" w:cstheme="minorBidi"/>
          <w:color w:val="auto"/>
          <w:szCs w:val="22"/>
        </w:rPr>
      </w:pPr>
      <w:hyperlink w:anchor="_Toc111078297" w:history="1">
        <w:r w:rsidRPr="00AB533D">
          <w:rPr>
            <w:rStyle w:val="Hyperlink"/>
          </w:rPr>
          <w:t>3.1.</w:t>
        </w:r>
        <w:r>
          <w:rPr>
            <w:rFonts w:asciiTheme="minorHAnsi" w:eastAsiaTheme="minorEastAsia" w:hAnsiTheme="minorHAnsi" w:cstheme="minorBidi"/>
            <w:color w:val="auto"/>
            <w:szCs w:val="22"/>
          </w:rPr>
          <w:tab/>
        </w:r>
        <w:r w:rsidRPr="00AB533D">
          <w:rPr>
            <w:rStyle w:val="Hyperlink"/>
          </w:rPr>
          <w:t>Facilities Highlight</w:t>
        </w:r>
        <w:r>
          <w:rPr>
            <w:webHidden/>
          </w:rPr>
          <w:tab/>
        </w:r>
        <w:r>
          <w:rPr>
            <w:webHidden/>
          </w:rPr>
          <w:fldChar w:fldCharType="begin"/>
        </w:r>
        <w:r>
          <w:rPr>
            <w:webHidden/>
          </w:rPr>
          <w:instrText xml:space="preserve"> PAGEREF _Toc111078297 \h </w:instrText>
        </w:r>
        <w:r>
          <w:rPr>
            <w:webHidden/>
          </w:rPr>
        </w:r>
        <w:r>
          <w:rPr>
            <w:webHidden/>
          </w:rPr>
          <w:fldChar w:fldCharType="separate"/>
        </w:r>
        <w:r>
          <w:rPr>
            <w:webHidden/>
          </w:rPr>
          <w:t>17</w:t>
        </w:r>
        <w:r>
          <w:rPr>
            <w:webHidden/>
          </w:rPr>
          <w:fldChar w:fldCharType="end"/>
        </w:r>
      </w:hyperlink>
    </w:p>
    <w:p w14:paraId="00BB0ACC" w14:textId="4A639C78" w:rsidR="007B6DC4" w:rsidRDefault="007B6DC4">
      <w:pPr>
        <w:pStyle w:val="TOC2"/>
        <w:rPr>
          <w:rFonts w:asciiTheme="minorHAnsi" w:eastAsiaTheme="minorEastAsia" w:hAnsiTheme="minorHAnsi" w:cstheme="minorBidi"/>
          <w:color w:val="auto"/>
          <w:szCs w:val="22"/>
        </w:rPr>
      </w:pPr>
      <w:hyperlink w:anchor="_Toc111078298" w:history="1">
        <w:r w:rsidRPr="00AB533D">
          <w:rPr>
            <w:rStyle w:val="Hyperlink"/>
          </w:rPr>
          <w:t>3.2.</w:t>
        </w:r>
        <w:r>
          <w:rPr>
            <w:rFonts w:asciiTheme="minorHAnsi" w:eastAsiaTheme="minorEastAsia" w:hAnsiTheme="minorHAnsi" w:cstheme="minorBidi"/>
            <w:color w:val="auto"/>
            <w:szCs w:val="22"/>
          </w:rPr>
          <w:tab/>
        </w:r>
        <w:r w:rsidRPr="00AB533D">
          <w:rPr>
            <w:rStyle w:val="Hyperlink"/>
          </w:rPr>
          <w:t>Interfaces</w:t>
        </w:r>
        <w:r>
          <w:rPr>
            <w:webHidden/>
          </w:rPr>
          <w:tab/>
        </w:r>
        <w:r>
          <w:rPr>
            <w:webHidden/>
          </w:rPr>
          <w:fldChar w:fldCharType="begin"/>
        </w:r>
        <w:r>
          <w:rPr>
            <w:webHidden/>
          </w:rPr>
          <w:instrText xml:space="preserve"> PAGEREF _Toc111078298 \h </w:instrText>
        </w:r>
        <w:r>
          <w:rPr>
            <w:webHidden/>
          </w:rPr>
        </w:r>
        <w:r>
          <w:rPr>
            <w:webHidden/>
          </w:rPr>
          <w:fldChar w:fldCharType="separate"/>
        </w:r>
        <w:r>
          <w:rPr>
            <w:webHidden/>
          </w:rPr>
          <w:t>17</w:t>
        </w:r>
        <w:r>
          <w:rPr>
            <w:webHidden/>
          </w:rPr>
          <w:fldChar w:fldCharType="end"/>
        </w:r>
      </w:hyperlink>
    </w:p>
    <w:p w14:paraId="2299D72E" w14:textId="4C7F4996" w:rsidR="007B6DC4" w:rsidRDefault="007B6DC4">
      <w:pPr>
        <w:pStyle w:val="TOC2"/>
        <w:rPr>
          <w:rFonts w:asciiTheme="minorHAnsi" w:eastAsiaTheme="minorEastAsia" w:hAnsiTheme="minorHAnsi" w:cstheme="minorBidi"/>
          <w:color w:val="auto"/>
          <w:szCs w:val="22"/>
        </w:rPr>
      </w:pPr>
      <w:hyperlink w:anchor="_Toc111078299" w:history="1">
        <w:r w:rsidRPr="00AB533D">
          <w:rPr>
            <w:rStyle w:val="Hyperlink"/>
          </w:rPr>
          <w:t>3.3.</w:t>
        </w:r>
        <w:r>
          <w:rPr>
            <w:rFonts w:asciiTheme="minorHAnsi" w:eastAsiaTheme="minorEastAsia" w:hAnsiTheme="minorHAnsi" w:cstheme="minorBidi"/>
            <w:color w:val="auto"/>
            <w:szCs w:val="22"/>
          </w:rPr>
          <w:tab/>
        </w:r>
        <w:r w:rsidRPr="00AB533D">
          <w:rPr>
            <w:rStyle w:val="Hyperlink"/>
          </w:rPr>
          <w:t>Project Cost Estimate</w:t>
        </w:r>
        <w:r>
          <w:rPr>
            <w:webHidden/>
          </w:rPr>
          <w:tab/>
        </w:r>
        <w:r>
          <w:rPr>
            <w:webHidden/>
          </w:rPr>
          <w:fldChar w:fldCharType="begin"/>
        </w:r>
        <w:r>
          <w:rPr>
            <w:webHidden/>
          </w:rPr>
          <w:instrText xml:space="preserve"> PAGEREF _Toc111078299 \h </w:instrText>
        </w:r>
        <w:r>
          <w:rPr>
            <w:webHidden/>
          </w:rPr>
        </w:r>
        <w:r>
          <w:rPr>
            <w:webHidden/>
          </w:rPr>
          <w:fldChar w:fldCharType="separate"/>
        </w:r>
        <w:r>
          <w:rPr>
            <w:webHidden/>
          </w:rPr>
          <w:t>18</w:t>
        </w:r>
        <w:r>
          <w:rPr>
            <w:webHidden/>
          </w:rPr>
          <w:fldChar w:fldCharType="end"/>
        </w:r>
      </w:hyperlink>
    </w:p>
    <w:p w14:paraId="02E0B37E" w14:textId="5503BF10" w:rsidR="007B6DC4" w:rsidRDefault="007B6DC4">
      <w:pPr>
        <w:pStyle w:val="TOC2"/>
        <w:rPr>
          <w:rFonts w:asciiTheme="minorHAnsi" w:eastAsiaTheme="minorEastAsia" w:hAnsiTheme="minorHAnsi" w:cstheme="minorBidi"/>
          <w:color w:val="auto"/>
          <w:szCs w:val="22"/>
        </w:rPr>
      </w:pPr>
      <w:hyperlink w:anchor="_Toc111078300" w:history="1">
        <w:r w:rsidRPr="00AB533D">
          <w:rPr>
            <w:rStyle w:val="Hyperlink"/>
          </w:rPr>
          <w:t>3.4.</w:t>
        </w:r>
        <w:r>
          <w:rPr>
            <w:rFonts w:asciiTheme="minorHAnsi" w:eastAsiaTheme="minorEastAsia" w:hAnsiTheme="minorHAnsi" w:cstheme="minorBidi"/>
            <w:color w:val="auto"/>
            <w:szCs w:val="22"/>
          </w:rPr>
          <w:tab/>
        </w:r>
        <w:r w:rsidRPr="00AB533D">
          <w:rPr>
            <w:rStyle w:val="Hyperlink"/>
          </w:rPr>
          <w:t>The Phase 1 Pipelines Route / Right of Way</w:t>
        </w:r>
        <w:r>
          <w:rPr>
            <w:webHidden/>
          </w:rPr>
          <w:tab/>
        </w:r>
        <w:r>
          <w:rPr>
            <w:webHidden/>
          </w:rPr>
          <w:fldChar w:fldCharType="begin"/>
        </w:r>
        <w:r>
          <w:rPr>
            <w:webHidden/>
          </w:rPr>
          <w:instrText xml:space="preserve"> PAGEREF _Toc111078300 \h </w:instrText>
        </w:r>
        <w:r>
          <w:rPr>
            <w:webHidden/>
          </w:rPr>
        </w:r>
        <w:r>
          <w:rPr>
            <w:webHidden/>
          </w:rPr>
          <w:fldChar w:fldCharType="separate"/>
        </w:r>
        <w:r>
          <w:rPr>
            <w:webHidden/>
          </w:rPr>
          <w:t>19</w:t>
        </w:r>
        <w:r>
          <w:rPr>
            <w:webHidden/>
          </w:rPr>
          <w:fldChar w:fldCharType="end"/>
        </w:r>
      </w:hyperlink>
    </w:p>
    <w:p w14:paraId="01529519" w14:textId="580BB0B9" w:rsidR="007B6DC4" w:rsidRDefault="007B6DC4">
      <w:pPr>
        <w:pStyle w:val="TOC2"/>
        <w:rPr>
          <w:rFonts w:asciiTheme="minorHAnsi" w:eastAsiaTheme="minorEastAsia" w:hAnsiTheme="minorHAnsi" w:cstheme="minorBidi"/>
          <w:color w:val="auto"/>
          <w:szCs w:val="22"/>
        </w:rPr>
      </w:pPr>
      <w:hyperlink w:anchor="_Toc111078301" w:history="1">
        <w:r w:rsidRPr="00AB533D">
          <w:rPr>
            <w:rStyle w:val="Hyperlink"/>
          </w:rPr>
          <w:t>3.5.</w:t>
        </w:r>
        <w:r>
          <w:rPr>
            <w:rFonts w:asciiTheme="minorHAnsi" w:eastAsiaTheme="minorEastAsia" w:hAnsiTheme="minorHAnsi" w:cstheme="minorBidi"/>
            <w:color w:val="auto"/>
            <w:szCs w:val="22"/>
          </w:rPr>
          <w:tab/>
        </w:r>
        <w:r w:rsidRPr="00AB533D">
          <w:rPr>
            <w:rStyle w:val="Hyperlink"/>
          </w:rPr>
          <w:t>The Phase 1 Geotechnical Survey</w:t>
        </w:r>
        <w:r>
          <w:rPr>
            <w:webHidden/>
          </w:rPr>
          <w:tab/>
        </w:r>
        <w:r>
          <w:rPr>
            <w:webHidden/>
          </w:rPr>
          <w:fldChar w:fldCharType="begin"/>
        </w:r>
        <w:r>
          <w:rPr>
            <w:webHidden/>
          </w:rPr>
          <w:instrText xml:space="preserve"> PAGEREF _Toc111078301 \h </w:instrText>
        </w:r>
        <w:r>
          <w:rPr>
            <w:webHidden/>
          </w:rPr>
        </w:r>
        <w:r>
          <w:rPr>
            <w:webHidden/>
          </w:rPr>
          <w:fldChar w:fldCharType="separate"/>
        </w:r>
        <w:r>
          <w:rPr>
            <w:webHidden/>
          </w:rPr>
          <w:t>20</w:t>
        </w:r>
        <w:r>
          <w:rPr>
            <w:webHidden/>
          </w:rPr>
          <w:fldChar w:fldCharType="end"/>
        </w:r>
      </w:hyperlink>
    </w:p>
    <w:p w14:paraId="582E9146" w14:textId="4BE259CF" w:rsidR="007B6DC4" w:rsidRDefault="007B6DC4">
      <w:pPr>
        <w:pStyle w:val="TOC2"/>
        <w:rPr>
          <w:rFonts w:asciiTheme="minorHAnsi" w:eastAsiaTheme="minorEastAsia" w:hAnsiTheme="minorHAnsi" w:cstheme="minorBidi"/>
          <w:color w:val="auto"/>
          <w:szCs w:val="22"/>
        </w:rPr>
      </w:pPr>
      <w:hyperlink w:anchor="_Toc111078302" w:history="1">
        <w:r w:rsidRPr="00AB533D">
          <w:rPr>
            <w:rStyle w:val="Hyperlink"/>
          </w:rPr>
          <w:t>3.6.</w:t>
        </w:r>
        <w:r>
          <w:rPr>
            <w:rFonts w:asciiTheme="minorHAnsi" w:eastAsiaTheme="minorEastAsia" w:hAnsiTheme="minorHAnsi" w:cstheme="minorBidi"/>
            <w:color w:val="auto"/>
            <w:szCs w:val="22"/>
          </w:rPr>
          <w:tab/>
        </w:r>
        <w:r w:rsidRPr="00AB533D">
          <w:rPr>
            <w:rStyle w:val="Hyperlink"/>
          </w:rPr>
          <w:t>Design Criteria</w:t>
        </w:r>
        <w:r>
          <w:rPr>
            <w:webHidden/>
          </w:rPr>
          <w:tab/>
        </w:r>
        <w:r>
          <w:rPr>
            <w:webHidden/>
          </w:rPr>
          <w:fldChar w:fldCharType="begin"/>
        </w:r>
        <w:r>
          <w:rPr>
            <w:webHidden/>
          </w:rPr>
          <w:instrText xml:space="preserve"> PAGEREF _Toc111078302 \h </w:instrText>
        </w:r>
        <w:r>
          <w:rPr>
            <w:webHidden/>
          </w:rPr>
        </w:r>
        <w:r>
          <w:rPr>
            <w:webHidden/>
          </w:rPr>
          <w:fldChar w:fldCharType="separate"/>
        </w:r>
        <w:r>
          <w:rPr>
            <w:webHidden/>
          </w:rPr>
          <w:t>21</w:t>
        </w:r>
        <w:r>
          <w:rPr>
            <w:webHidden/>
          </w:rPr>
          <w:fldChar w:fldCharType="end"/>
        </w:r>
      </w:hyperlink>
    </w:p>
    <w:p w14:paraId="0D881191" w14:textId="00232E97" w:rsidR="007B6DC4" w:rsidRDefault="007B6DC4">
      <w:pPr>
        <w:pStyle w:val="TOC3"/>
        <w:rPr>
          <w:rFonts w:asciiTheme="minorHAnsi" w:eastAsiaTheme="minorEastAsia" w:hAnsiTheme="minorHAnsi" w:cstheme="minorBidi"/>
          <w:color w:val="auto"/>
          <w:sz w:val="22"/>
          <w:szCs w:val="22"/>
        </w:rPr>
      </w:pPr>
      <w:hyperlink w:anchor="_Toc111078303" w:history="1">
        <w:r w:rsidRPr="00AB533D">
          <w:rPr>
            <w:rStyle w:val="Hyperlink"/>
            <w:iCs/>
          </w:rPr>
          <w:t>3.6.1.</w:t>
        </w:r>
        <w:r>
          <w:rPr>
            <w:rFonts w:asciiTheme="minorHAnsi" w:eastAsiaTheme="minorEastAsia" w:hAnsiTheme="minorHAnsi" w:cstheme="minorBidi"/>
            <w:color w:val="auto"/>
            <w:sz w:val="22"/>
            <w:szCs w:val="22"/>
          </w:rPr>
          <w:tab/>
        </w:r>
        <w:r w:rsidRPr="00AB533D">
          <w:rPr>
            <w:rStyle w:val="Hyperlink"/>
            <w:iCs/>
          </w:rPr>
          <w:t>Design Life</w:t>
        </w:r>
        <w:r>
          <w:rPr>
            <w:webHidden/>
          </w:rPr>
          <w:tab/>
        </w:r>
        <w:r>
          <w:rPr>
            <w:webHidden/>
          </w:rPr>
          <w:fldChar w:fldCharType="begin"/>
        </w:r>
        <w:r>
          <w:rPr>
            <w:webHidden/>
          </w:rPr>
          <w:instrText xml:space="preserve"> PAGEREF _Toc111078303 \h </w:instrText>
        </w:r>
        <w:r>
          <w:rPr>
            <w:webHidden/>
          </w:rPr>
        </w:r>
        <w:r>
          <w:rPr>
            <w:webHidden/>
          </w:rPr>
          <w:fldChar w:fldCharType="separate"/>
        </w:r>
        <w:r>
          <w:rPr>
            <w:webHidden/>
          </w:rPr>
          <w:t>21</w:t>
        </w:r>
        <w:r>
          <w:rPr>
            <w:webHidden/>
          </w:rPr>
          <w:fldChar w:fldCharType="end"/>
        </w:r>
      </w:hyperlink>
    </w:p>
    <w:p w14:paraId="38169C47" w14:textId="0CCF4B29" w:rsidR="007B6DC4" w:rsidRDefault="007B6DC4">
      <w:pPr>
        <w:pStyle w:val="TOC3"/>
        <w:rPr>
          <w:rFonts w:asciiTheme="minorHAnsi" w:eastAsiaTheme="minorEastAsia" w:hAnsiTheme="minorHAnsi" w:cstheme="minorBidi"/>
          <w:color w:val="auto"/>
          <w:sz w:val="22"/>
          <w:szCs w:val="22"/>
        </w:rPr>
      </w:pPr>
      <w:hyperlink w:anchor="_Toc111078304" w:history="1">
        <w:r w:rsidRPr="00AB533D">
          <w:rPr>
            <w:rStyle w:val="Hyperlink"/>
            <w:iCs/>
          </w:rPr>
          <w:t>3.6.2.</w:t>
        </w:r>
        <w:r>
          <w:rPr>
            <w:rFonts w:asciiTheme="minorHAnsi" w:eastAsiaTheme="minorEastAsia" w:hAnsiTheme="minorHAnsi" w:cstheme="minorBidi"/>
            <w:color w:val="auto"/>
            <w:sz w:val="22"/>
            <w:szCs w:val="22"/>
          </w:rPr>
          <w:tab/>
        </w:r>
        <w:r w:rsidRPr="00AB533D">
          <w:rPr>
            <w:rStyle w:val="Hyperlink"/>
            <w:iCs/>
          </w:rPr>
          <w:t>Design Units</w:t>
        </w:r>
        <w:r>
          <w:rPr>
            <w:webHidden/>
          </w:rPr>
          <w:tab/>
        </w:r>
        <w:r>
          <w:rPr>
            <w:webHidden/>
          </w:rPr>
          <w:fldChar w:fldCharType="begin"/>
        </w:r>
        <w:r>
          <w:rPr>
            <w:webHidden/>
          </w:rPr>
          <w:instrText xml:space="preserve"> PAGEREF _Toc111078304 \h </w:instrText>
        </w:r>
        <w:r>
          <w:rPr>
            <w:webHidden/>
          </w:rPr>
        </w:r>
        <w:r>
          <w:rPr>
            <w:webHidden/>
          </w:rPr>
          <w:fldChar w:fldCharType="separate"/>
        </w:r>
        <w:r>
          <w:rPr>
            <w:webHidden/>
          </w:rPr>
          <w:t>21</w:t>
        </w:r>
        <w:r>
          <w:rPr>
            <w:webHidden/>
          </w:rPr>
          <w:fldChar w:fldCharType="end"/>
        </w:r>
      </w:hyperlink>
    </w:p>
    <w:p w14:paraId="567616E6" w14:textId="1C94F5BF" w:rsidR="007B6DC4" w:rsidRDefault="007B6DC4">
      <w:pPr>
        <w:pStyle w:val="TOC3"/>
        <w:rPr>
          <w:rFonts w:asciiTheme="minorHAnsi" w:eastAsiaTheme="minorEastAsia" w:hAnsiTheme="minorHAnsi" w:cstheme="minorBidi"/>
          <w:color w:val="auto"/>
          <w:sz w:val="22"/>
          <w:szCs w:val="22"/>
        </w:rPr>
      </w:pPr>
      <w:hyperlink w:anchor="_Toc111078305" w:history="1">
        <w:r w:rsidRPr="00AB533D">
          <w:rPr>
            <w:rStyle w:val="Hyperlink"/>
            <w:iCs/>
          </w:rPr>
          <w:t>3.6.3.</w:t>
        </w:r>
        <w:r>
          <w:rPr>
            <w:rFonts w:asciiTheme="minorHAnsi" w:eastAsiaTheme="minorEastAsia" w:hAnsiTheme="minorHAnsi" w:cstheme="minorBidi"/>
            <w:color w:val="auto"/>
            <w:sz w:val="22"/>
            <w:szCs w:val="22"/>
          </w:rPr>
          <w:tab/>
        </w:r>
        <w:r w:rsidRPr="00AB533D">
          <w:rPr>
            <w:rStyle w:val="Hyperlink"/>
            <w:iCs/>
          </w:rPr>
          <w:t>Cost Effectiveness &amp; Life Cycle Cost</w:t>
        </w:r>
        <w:r>
          <w:rPr>
            <w:webHidden/>
          </w:rPr>
          <w:tab/>
        </w:r>
        <w:r>
          <w:rPr>
            <w:webHidden/>
          </w:rPr>
          <w:fldChar w:fldCharType="begin"/>
        </w:r>
        <w:r>
          <w:rPr>
            <w:webHidden/>
          </w:rPr>
          <w:instrText xml:space="preserve"> PAGEREF _Toc111078305 \h </w:instrText>
        </w:r>
        <w:r>
          <w:rPr>
            <w:webHidden/>
          </w:rPr>
        </w:r>
        <w:r>
          <w:rPr>
            <w:webHidden/>
          </w:rPr>
          <w:fldChar w:fldCharType="separate"/>
        </w:r>
        <w:r>
          <w:rPr>
            <w:webHidden/>
          </w:rPr>
          <w:t>21</w:t>
        </w:r>
        <w:r>
          <w:rPr>
            <w:webHidden/>
          </w:rPr>
          <w:fldChar w:fldCharType="end"/>
        </w:r>
      </w:hyperlink>
    </w:p>
    <w:p w14:paraId="0B595DDC" w14:textId="17158500" w:rsidR="007B6DC4" w:rsidRDefault="007B6DC4">
      <w:pPr>
        <w:pStyle w:val="TOC3"/>
        <w:rPr>
          <w:rFonts w:asciiTheme="minorHAnsi" w:eastAsiaTheme="minorEastAsia" w:hAnsiTheme="minorHAnsi" w:cstheme="minorBidi"/>
          <w:color w:val="auto"/>
          <w:sz w:val="22"/>
          <w:szCs w:val="22"/>
        </w:rPr>
      </w:pPr>
      <w:hyperlink w:anchor="_Toc111078306" w:history="1">
        <w:r w:rsidRPr="00AB533D">
          <w:rPr>
            <w:rStyle w:val="Hyperlink"/>
            <w:iCs/>
          </w:rPr>
          <w:t>3.6.4.</w:t>
        </w:r>
        <w:r>
          <w:rPr>
            <w:rFonts w:asciiTheme="minorHAnsi" w:eastAsiaTheme="minorEastAsia" w:hAnsiTheme="minorHAnsi" w:cstheme="minorBidi"/>
            <w:color w:val="auto"/>
            <w:sz w:val="22"/>
            <w:szCs w:val="22"/>
          </w:rPr>
          <w:tab/>
        </w:r>
        <w:r w:rsidRPr="00AB533D">
          <w:rPr>
            <w:rStyle w:val="Hyperlink"/>
            <w:iCs/>
          </w:rPr>
          <w:t>Future Expansion - Phase-2 Facilities</w:t>
        </w:r>
        <w:r>
          <w:rPr>
            <w:webHidden/>
          </w:rPr>
          <w:tab/>
        </w:r>
        <w:r>
          <w:rPr>
            <w:webHidden/>
          </w:rPr>
          <w:fldChar w:fldCharType="begin"/>
        </w:r>
        <w:r>
          <w:rPr>
            <w:webHidden/>
          </w:rPr>
          <w:instrText xml:space="preserve"> PAGEREF _Toc111078306 \h </w:instrText>
        </w:r>
        <w:r>
          <w:rPr>
            <w:webHidden/>
          </w:rPr>
        </w:r>
        <w:r>
          <w:rPr>
            <w:webHidden/>
          </w:rPr>
          <w:fldChar w:fldCharType="separate"/>
        </w:r>
        <w:r>
          <w:rPr>
            <w:webHidden/>
          </w:rPr>
          <w:t>21</w:t>
        </w:r>
        <w:r>
          <w:rPr>
            <w:webHidden/>
          </w:rPr>
          <w:fldChar w:fldCharType="end"/>
        </w:r>
      </w:hyperlink>
    </w:p>
    <w:p w14:paraId="7E726E66" w14:textId="6DC01CFE" w:rsidR="007B6DC4" w:rsidRDefault="007B6DC4">
      <w:pPr>
        <w:pStyle w:val="TOC3"/>
        <w:rPr>
          <w:rFonts w:asciiTheme="minorHAnsi" w:eastAsiaTheme="minorEastAsia" w:hAnsiTheme="minorHAnsi" w:cstheme="minorBidi"/>
          <w:color w:val="auto"/>
          <w:sz w:val="22"/>
          <w:szCs w:val="22"/>
        </w:rPr>
      </w:pPr>
      <w:hyperlink w:anchor="_Toc111078307" w:history="1">
        <w:r w:rsidRPr="00AB533D">
          <w:rPr>
            <w:rStyle w:val="Hyperlink"/>
            <w:iCs/>
          </w:rPr>
          <w:t>3.6.5.</w:t>
        </w:r>
        <w:r>
          <w:rPr>
            <w:rFonts w:asciiTheme="minorHAnsi" w:eastAsiaTheme="minorEastAsia" w:hAnsiTheme="minorHAnsi" w:cstheme="minorBidi"/>
            <w:color w:val="auto"/>
            <w:sz w:val="22"/>
            <w:szCs w:val="22"/>
          </w:rPr>
          <w:tab/>
        </w:r>
        <w:r w:rsidRPr="00AB533D">
          <w:rPr>
            <w:rStyle w:val="Hyperlink"/>
            <w:iCs/>
          </w:rPr>
          <w:t>Future Expansion – Proposed 1 Bscfd Gas Hub at Akabel</w:t>
        </w:r>
        <w:r>
          <w:rPr>
            <w:webHidden/>
          </w:rPr>
          <w:tab/>
        </w:r>
        <w:r>
          <w:rPr>
            <w:webHidden/>
          </w:rPr>
          <w:fldChar w:fldCharType="begin"/>
        </w:r>
        <w:r>
          <w:rPr>
            <w:webHidden/>
          </w:rPr>
          <w:instrText xml:space="preserve"> PAGEREF _Toc111078307 \h </w:instrText>
        </w:r>
        <w:r>
          <w:rPr>
            <w:webHidden/>
          </w:rPr>
        </w:r>
        <w:r>
          <w:rPr>
            <w:webHidden/>
          </w:rPr>
          <w:fldChar w:fldCharType="separate"/>
        </w:r>
        <w:r>
          <w:rPr>
            <w:webHidden/>
          </w:rPr>
          <w:t>21</w:t>
        </w:r>
        <w:r>
          <w:rPr>
            <w:webHidden/>
          </w:rPr>
          <w:fldChar w:fldCharType="end"/>
        </w:r>
      </w:hyperlink>
    </w:p>
    <w:p w14:paraId="07024914" w14:textId="0C4DCFEF" w:rsidR="007B6DC4" w:rsidRDefault="007B6DC4">
      <w:pPr>
        <w:pStyle w:val="TOC3"/>
        <w:rPr>
          <w:rFonts w:asciiTheme="minorHAnsi" w:eastAsiaTheme="minorEastAsia" w:hAnsiTheme="minorHAnsi" w:cstheme="minorBidi"/>
          <w:color w:val="auto"/>
          <w:sz w:val="22"/>
          <w:szCs w:val="22"/>
        </w:rPr>
      </w:pPr>
      <w:hyperlink w:anchor="_Toc111078308" w:history="1">
        <w:r w:rsidRPr="00AB533D">
          <w:rPr>
            <w:rStyle w:val="Hyperlink"/>
            <w:iCs/>
          </w:rPr>
          <w:t>3.6.6.</w:t>
        </w:r>
        <w:r>
          <w:rPr>
            <w:rFonts w:asciiTheme="minorHAnsi" w:eastAsiaTheme="minorEastAsia" w:hAnsiTheme="minorHAnsi" w:cstheme="minorBidi"/>
            <w:color w:val="auto"/>
            <w:sz w:val="22"/>
            <w:szCs w:val="22"/>
          </w:rPr>
          <w:tab/>
        </w:r>
        <w:r w:rsidRPr="00AB533D">
          <w:rPr>
            <w:rStyle w:val="Hyperlink"/>
            <w:iCs/>
          </w:rPr>
          <w:t>Buoyancy Combat</w:t>
        </w:r>
        <w:r>
          <w:rPr>
            <w:webHidden/>
          </w:rPr>
          <w:tab/>
        </w:r>
        <w:r>
          <w:rPr>
            <w:webHidden/>
          </w:rPr>
          <w:fldChar w:fldCharType="begin"/>
        </w:r>
        <w:r>
          <w:rPr>
            <w:webHidden/>
          </w:rPr>
          <w:instrText xml:space="preserve"> PAGEREF _Toc111078308 \h </w:instrText>
        </w:r>
        <w:r>
          <w:rPr>
            <w:webHidden/>
          </w:rPr>
        </w:r>
        <w:r>
          <w:rPr>
            <w:webHidden/>
          </w:rPr>
          <w:fldChar w:fldCharType="separate"/>
        </w:r>
        <w:r>
          <w:rPr>
            <w:webHidden/>
          </w:rPr>
          <w:t>21</w:t>
        </w:r>
        <w:r>
          <w:rPr>
            <w:webHidden/>
          </w:rPr>
          <w:fldChar w:fldCharType="end"/>
        </w:r>
      </w:hyperlink>
    </w:p>
    <w:p w14:paraId="7DBA27DA" w14:textId="736A41CF" w:rsidR="007B6DC4" w:rsidRDefault="007B6DC4">
      <w:pPr>
        <w:pStyle w:val="TOC3"/>
        <w:rPr>
          <w:rFonts w:asciiTheme="minorHAnsi" w:eastAsiaTheme="minorEastAsia" w:hAnsiTheme="minorHAnsi" w:cstheme="minorBidi"/>
          <w:color w:val="auto"/>
          <w:sz w:val="22"/>
          <w:szCs w:val="22"/>
        </w:rPr>
      </w:pPr>
      <w:hyperlink w:anchor="_Toc111078309" w:history="1">
        <w:r w:rsidRPr="00AB533D">
          <w:rPr>
            <w:rStyle w:val="Hyperlink"/>
            <w:iCs/>
          </w:rPr>
          <w:t>3.6.7.</w:t>
        </w:r>
        <w:r>
          <w:rPr>
            <w:rFonts w:asciiTheme="minorHAnsi" w:eastAsiaTheme="minorEastAsia" w:hAnsiTheme="minorHAnsi" w:cstheme="minorBidi"/>
            <w:color w:val="auto"/>
            <w:sz w:val="22"/>
            <w:szCs w:val="22"/>
          </w:rPr>
          <w:tab/>
        </w:r>
        <w:r w:rsidRPr="00AB533D">
          <w:rPr>
            <w:rStyle w:val="Hyperlink"/>
            <w:iCs/>
          </w:rPr>
          <w:t>Flood Combat</w:t>
        </w:r>
        <w:r>
          <w:rPr>
            <w:webHidden/>
          </w:rPr>
          <w:tab/>
        </w:r>
        <w:r>
          <w:rPr>
            <w:webHidden/>
          </w:rPr>
          <w:fldChar w:fldCharType="begin"/>
        </w:r>
        <w:r>
          <w:rPr>
            <w:webHidden/>
          </w:rPr>
          <w:instrText xml:space="preserve"> PAGEREF _Toc111078309 \h </w:instrText>
        </w:r>
        <w:r>
          <w:rPr>
            <w:webHidden/>
          </w:rPr>
        </w:r>
        <w:r>
          <w:rPr>
            <w:webHidden/>
          </w:rPr>
          <w:fldChar w:fldCharType="separate"/>
        </w:r>
        <w:r>
          <w:rPr>
            <w:webHidden/>
          </w:rPr>
          <w:t>21</w:t>
        </w:r>
        <w:r>
          <w:rPr>
            <w:webHidden/>
          </w:rPr>
          <w:fldChar w:fldCharType="end"/>
        </w:r>
      </w:hyperlink>
    </w:p>
    <w:p w14:paraId="6997E11C" w14:textId="25783C21" w:rsidR="007B6DC4" w:rsidRDefault="007B6DC4">
      <w:pPr>
        <w:pStyle w:val="TOC3"/>
        <w:rPr>
          <w:rFonts w:asciiTheme="minorHAnsi" w:eastAsiaTheme="minorEastAsia" w:hAnsiTheme="minorHAnsi" w:cstheme="minorBidi"/>
          <w:color w:val="auto"/>
          <w:sz w:val="22"/>
          <w:szCs w:val="22"/>
        </w:rPr>
      </w:pPr>
      <w:hyperlink w:anchor="_Toc111078310" w:history="1">
        <w:r w:rsidRPr="00AB533D">
          <w:rPr>
            <w:rStyle w:val="Hyperlink"/>
            <w:iCs/>
          </w:rPr>
          <w:t>3.6.8.</w:t>
        </w:r>
        <w:r>
          <w:rPr>
            <w:rFonts w:asciiTheme="minorHAnsi" w:eastAsiaTheme="minorEastAsia" w:hAnsiTheme="minorHAnsi" w:cstheme="minorBidi"/>
            <w:color w:val="auto"/>
            <w:sz w:val="22"/>
            <w:szCs w:val="22"/>
          </w:rPr>
          <w:tab/>
        </w:r>
        <w:r w:rsidRPr="00AB533D">
          <w:rPr>
            <w:rStyle w:val="Hyperlink"/>
            <w:iCs/>
          </w:rPr>
          <w:t>Standardisation</w:t>
        </w:r>
        <w:r>
          <w:rPr>
            <w:webHidden/>
          </w:rPr>
          <w:tab/>
        </w:r>
        <w:r>
          <w:rPr>
            <w:webHidden/>
          </w:rPr>
          <w:fldChar w:fldCharType="begin"/>
        </w:r>
        <w:r>
          <w:rPr>
            <w:webHidden/>
          </w:rPr>
          <w:instrText xml:space="preserve"> PAGEREF _Toc111078310 \h </w:instrText>
        </w:r>
        <w:r>
          <w:rPr>
            <w:webHidden/>
          </w:rPr>
        </w:r>
        <w:r>
          <w:rPr>
            <w:webHidden/>
          </w:rPr>
          <w:fldChar w:fldCharType="separate"/>
        </w:r>
        <w:r>
          <w:rPr>
            <w:webHidden/>
          </w:rPr>
          <w:t>22</w:t>
        </w:r>
        <w:r>
          <w:rPr>
            <w:webHidden/>
          </w:rPr>
          <w:fldChar w:fldCharType="end"/>
        </w:r>
      </w:hyperlink>
    </w:p>
    <w:p w14:paraId="02A3E663" w14:textId="4A049982" w:rsidR="007B6DC4" w:rsidRDefault="007B6DC4">
      <w:pPr>
        <w:pStyle w:val="TOC2"/>
        <w:rPr>
          <w:rFonts w:asciiTheme="minorHAnsi" w:eastAsiaTheme="minorEastAsia" w:hAnsiTheme="minorHAnsi" w:cstheme="minorBidi"/>
          <w:color w:val="auto"/>
          <w:szCs w:val="22"/>
        </w:rPr>
      </w:pPr>
      <w:hyperlink w:anchor="_Toc111078311" w:history="1">
        <w:r w:rsidRPr="00AB533D">
          <w:rPr>
            <w:rStyle w:val="Hyperlink"/>
          </w:rPr>
          <w:t>3.7.</w:t>
        </w:r>
        <w:r>
          <w:rPr>
            <w:rFonts w:asciiTheme="minorHAnsi" w:eastAsiaTheme="minorEastAsia" w:hAnsiTheme="minorHAnsi" w:cstheme="minorBidi"/>
            <w:color w:val="auto"/>
            <w:szCs w:val="22"/>
          </w:rPr>
          <w:tab/>
        </w:r>
        <w:r w:rsidRPr="00AB533D">
          <w:rPr>
            <w:rStyle w:val="Hyperlink"/>
          </w:rPr>
          <w:t>Local Requirements</w:t>
        </w:r>
        <w:r>
          <w:rPr>
            <w:webHidden/>
          </w:rPr>
          <w:tab/>
        </w:r>
        <w:r>
          <w:rPr>
            <w:webHidden/>
          </w:rPr>
          <w:fldChar w:fldCharType="begin"/>
        </w:r>
        <w:r>
          <w:rPr>
            <w:webHidden/>
          </w:rPr>
          <w:instrText xml:space="preserve"> PAGEREF _Toc111078311 \h </w:instrText>
        </w:r>
        <w:r>
          <w:rPr>
            <w:webHidden/>
          </w:rPr>
        </w:r>
        <w:r>
          <w:rPr>
            <w:webHidden/>
          </w:rPr>
          <w:fldChar w:fldCharType="separate"/>
        </w:r>
        <w:r>
          <w:rPr>
            <w:webHidden/>
          </w:rPr>
          <w:t>22</w:t>
        </w:r>
        <w:r>
          <w:rPr>
            <w:webHidden/>
          </w:rPr>
          <w:fldChar w:fldCharType="end"/>
        </w:r>
      </w:hyperlink>
    </w:p>
    <w:p w14:paraId="64CA1710" w14:textId="4FD03657" w:rsidR="007B6DC4" w:rsidRDefault="007B6DC4">
      <w:pPr>
        <w:pStyle w:val="TOC3"/>
        <w:rPr>
          <w:rFonts w:asciiTheme="minorHAnsi" w:eastAsiaTheme="minorEastAsia" w:hAnsiTheme="minorHAnsi" w:cstheme="minorBidi"/>
          <w:color w:val="auto"/>
          <w:sz w:val="22"/>
          <w:szCs w:val="22"/>
        </w:rPr>
      </w:pPr>
      <w:hyperlink w:anchor="_Toc111078312" w:history="1">
        <w:r w:rsidRPr="00AB533D">
          <w:rPr>
            <w:rStyle w:val="Hyperlink"/>
            <w:iCs/>
          </w:rPr>
          <w:t>3.7.1.</w:t>
        </w:r>
        <w:r>
          <w:rPr>
            <w:rFonts w:asciiTheme="minorHAnsi" w:eastAsiaTheme="minorEastAsia" w:hAnsiTheme="minorHAnsi" w:cstheme="minorBidi"/>
            <w:color w:val="auto"/>
            <w:sz w:val="22"/>
            <w:szCs w:val="22"/>
          </w:rPr>
          <w:tab/>
        </w:r>
        <w:r w:rsidRPr="00AB533D">
          <w:rPr>
            <w:rStyle w:val="Hyperlink"/>
            <w:iCs/>
          </w:rPr>
          <w:t>Language</w:t>
        </w:r>
        <w:r>
          <w:rPr>
            <w:webHidden/>
          </w:rPr>
          <w:tab/>
        </w:r>
        <w:r>
          <w:rPr>
            <w:webHidden/>
          </w:rPr>
          <w:fldChar w:fldCharType="begin"/>
        </w:r>
        <w:r>
          <w:rPr>
            <w:webHidden/>
          </w:rPr>
          <w:instrText xml:space="preserve"> PAGEREF _Toc111078312 \h </w:instrText>
        </w:r>
        <w:r>
          <w:rPr>
            <w:webHidden/>
          </w:rPr>
        </w:r>
        <w:r>
          <w:rPr>
            <w:webHidden/>
          </w:rPr>
          <w:fldChar w:fldCharType="separate"/>
        </w:r>
        <w:r>
          <w:rPr>
            <w:webHidden/>
          </w:rPr>
          <w:t>22</w:t>
        </w:r>
        <w:r>
          <w:rPr>
            <w:webHidden/>
          </w:rPr>
          <w:fldChar w:fldCharType="end"/>
        </w:r>
      </w:hyperlink>
    </w:p>
    <w:p w14:paraId="37E3BC5F" w14:textId="3D5B7F44" w:rsidR="007B6DC4" w:rsidRDefault="007B6DC4">
      <w:pPr>
        <w:pStyle w:val="TOC3"/>
        <w:rPr>
          <w:rFonts w:asciiTheme="minorHAnsi" w:eastAsiaTheme="minorEastAsia" w:hAnsiTheme="minorHAnsi" w:cstheme="minorBidi"/>
          <w:color w:val="auto"/>
          <w:sz w:val="22"/>
          <w:szCs w:val="22"/>
        </w:rPr>
      </w:pPr>
      <w:hyperlink w:anchor="_Toc111078313" w:history="1">
        <w:r w:rsidRPr="00AB533D">
          <w:rPr>
            <w:rStyle w:val="Hyperlink"/>
            <w:iCs/>
          </w:rPr>
          <w:t>3.7.2.</w:t>
        </w:r>
        <w:r>
          <w:rPr>
            <w:rFonts w:asciiTheme="minorHAnsi" w:eastAsiaTheme="minorEastAsia" w:hAnsiTheme="minorHAnsi" w:cstheme="minorBidi"/>
            <w:color w:val="auto"/>
            <w:sz w:val="22"/>
            <w:szCs w:val="22"/>
          </w:rPr>
          <w:tab/>
        </w:r>
        <w:r w:rsidRPr="00AB533D">
          <w:rPr>
            <w:rStyle w:val="Hyperlink"/>
            <w:iCs/>
          </w:rPr>
          <w:t>Local Content Requirement</w:t>
        </w:r>
        <w:r>
          <w:rPr>
            <w:webHidden/>
          </w:rPr>
          <w:tab/>
        </w:r>
        <w:r>
          <w:rPr>
            <w:webHidden/>
          </w:rPr>
          <w:fldChar w:fldCharType="begin"/>
        </w:r>
        <w:r>
          <w:rPr>
            <w:webHidden/>
          </w:rPr>
          <w:instrText xml:space="preserve"> PAGEREF _Toc111078313 \h </w:instrText>
        </w:r>
        <w:r>
          <w:rPr>
            <w:webHidden/>
          </w:rPr>
        </w:r>
        <w:r>
          <w:rPr>
            <w:webHidden/>
          </w:rPr>
          <w:fldChar w:fldCharType="separate"/>
        </w:r>
        <w:r>
          <w:rPr>
            <w:webHidden/>
          </w:rPr>
          <w:t>22</w:t>
        </w:r>
        <w:r>
          <w:rPr>
            <w:webHidden/>
          </w:rPr>
          <w:fldChar w:fldCharType="end"/>
        </w:r>
      </w:hyperlink>
    </w:p>
    <w:p w14:paraId="36BE6726" w14:textId="5310B825" w:rsidR="007B6DC4" w:rsidRDefault="007B6DC4">
      <w:pPr>
        <w:pStyle w:val="TOC2"/>
        <w:rPr>
          <w:rFonts w:asciiTheme="minorHAnsi" w:eastAsiaTheme="minorEastAsia" w:hAnsiTheme="minorHAnsi" w:cstheme="minorBidi"/>
          <w:color w:val="auto"/>
          <w:szCs w:val="22"/>
        </w:rPr>
      </w:pPr>
      <w:hyperlink w:anchor="_Toc111078314" w:history="1">
        <w:r w:rsidRPr="00AB533D">
          <w:rPr>
            <w:rStyle w:val="Hyperlink"/>
          </w:rPr>
          <w:t>3.8.</w:t>
        </w:r>
        <w:r>
          <w:rPr>
            <w:rFonts w:asciiTheme="minorHAnsi" w:eastAsiaTheme="minorEastAsia" w:hAnsiTheme="minorHAnsi" w:cstheme="minorBidi"/>
            <w:color w:val="auto"/>
            <w:szCs w:val="22"/>
          </w:rPr>
          <w:tab/>
        </w:r>
        <w:r w:rsidRPr="00AB533D">
          <w:rPr>
            <w:rStyle w:val="Hyperlink"/>
          </w:rPr>
          <w:t>Checklist of NUPRC Requirements</w:t>
        </w:r>
        <w:r>
          <w:rPr>
            <w:webHidden/>
          </w:rPr>
          <w:tab/>
        </w:r>
        <w:r>
          <w:rPr>
            <w:webHidden/>
          </w:rPr>
          <w:fldChar w:fldCharType="begin"/>
        </w:r>
        <w:r>
          <w:rPr>
            <w:webHidden/>
          </w:rPr>
          <w:instrText xml:space="preserve"> PAGEREF _Toc111078314 \h </w:instrText>
        </w:r>
        <w:r>
          <w:rPr>
            <w:webHidden/>
          </w:rPr>
        </w:r>
        <w:r>
          <w:rPr>
            <w:webHidden/>
          </w:rPr>
          <w:fldChar w:fldCharType="separate"/>
        </w:r>
        <w:r>
          <w:rPr>
            <w:webHidden/>
          </w:rPr>
          <w:t>22</w:t>
        </w:r>
        <w:r>
          <w:rPr>
            <w:webHidden/>
          </w:rPr>
          <w:fldChar w:fldCharType="end"/>
        </w:r>
      </w:hyperlink>
    </w:p>
    <w:p w14:paraId="4187E017" w14:textId="3E2F01C6" w:rsidR="007B6DC4" w:rsidRDefault="007B6DC4">
      <w:pPr>
        <w:pStyle w:val="TOC2"/>
        <w:rPr>
          <w:rFonts w:asciiTheme="minorHAnsi" w:eastAsiaTheme="minorEastAsia" w:hAnsiTheme="minorHAnsi" w:cstheme="minorBidi"/>
          <w:color w:val="auto"/>
          <w:szCs w:val="22"/>
        </w:rPr>
      </w:pPr>
      <w:hyperlink w:anchor="_Toc111078315" w:history="1">
        <w:r w:rsidRPr="00AB533D">
          <w:rPr>
            <w:rStyle w:val="Hyperlink"/>
          </w:rPr>
          <w:t>3.9.</w:t>
        </w:r>
        <w:r>
          <w:rPr>
            <w:rFonts w:asciiTheme="minorHAnsi" w:eastAsiaTheme="minorEastAsia" w:hAnsiTheme="minorHAnsi" w:cstheme="minorBidi"/>
            <w:color w:val="auto"/>
            <w:szCs w:val="22"/>
          </w:rPr>
          <w:tab/>
        </w:r>
        <w:r w:rsidRPr="00AB533D">
          <w:rPr>
            <w:rStyle w:val="Hyperlink"/>
          </w:rPr>
          <w:t>Checklist of OPL Application Requirements</w:t>
        </w:r>
        <w:r>
          <w:rPr>
            <w:webHidden/>
          </w:rPr>
          <w:tab/>
        </w:r>
        <w:r>
          <w:rPr>
            <w:webHidden/>
          </w:rPr>
          <w:fldChar w:fldCharType="begin"/>
        </w:r>
        <w:r>
          <w:rPr>
            <w:webHidden/>
          </w:rPr>
          <w:instrText xml:space="preserve"> PAGEREF _Toc111078315 \h </w:instrText>
        </w:r>
        <w:r>
          <w:rPr>
            <w:webHidden/>
          </w:rPr>
        </w:r>
        <w:r>
          <w:rPr>
            <w:webHidden/>
          </w:rPr>
          <w:fldChar w:fldCharType="separate"/>
        </w:r>
        <w:r>
          <w:rPr>
            <w:webHidden/>
          </w:rPr>
          <w:t>23</w:t>
        </w:r>
        <w:r>
          <w:rPr>
            <w:webHidden/>
          </w:rPr>
          <w:fldChar w:fldCharType="end"/>
        </w:r>
      </w:hyperlink>
    </w:p>
    <w:p w14:paraId="14ACB08B" w14:textId="67D4538E" w:rsidR="007B6DC4" w:rsidRDefault="007B6DC4">
      <w:pPr>
        <w:pStyle w:val="TOC1"/>
        <w:rPr>
          <w:rFonts w:asciiTheme="minorHAnsi" w:eastAsiaTheme="minorEastAsia" w:hAnsiTheme="minorHAnsi" w:cstheme="minorBidi"/>
          <w:caps w:val="0"/>
          <w:color w:val="auto"/>
          <w:sz w:val="22"/>
          <w:szCs w:val="22"/>
        </w:rPr>
      </w:pPr>
      <w:hyperlink w:anchor="_Toc111078316" w:history="1">
        <w:r w:rsidRPr="00AB533D">
          <w:rPr>
            <w:rStyle w:val="Hyperlink"/>
          </w:rPr>
          <w:t>4.</w:t>
        </w:r>
        <w:r>
          <w:rPr>
            <w:rFonts w:asciiTheme="minorHAnsi" w:eastAsiaTheme="minorEastAsia" w:hAnsiTheme="minorHAnsi" w:cstheme="minorBidi"/>
            <w:caps w:val="0"/>
            <w:color w:val="auto"/>
            <w:sz w:val="22"/>
            <w:szCs w:val="22"/>
          </w:rPr>
          <w:tab/>
        </w:r>
        <w:r w:rsidRPr="00AB533D">
          <w:rPr>
            <w:rStyle w:val="Hyperlink"/>
          </w:rPr>
          <w:t>Design Basis &amp; Design Data</w:t>
        </w:r>
        <w:r>
          <w:rPr>
            <w:webHidden/>
          </w:rPr>
          <w:tab/>
        </w:r>
        <w:r>
          <w:rPr>
            <w:webHidden/>
          </w:rPr>
          <w:fldChar w:fldCharType="begin"/>
        </w:r>
        <w:r>
          <w:rPr>
            <w:webHidden/>
          </w:rPr>
          <w:instrText xml:space="preserve"> PAGEREF _Toc111078316 \h </w:instrText>
        </w:r>
        <w:r>
          <w:rPr>
            <w:webHidden/>
          </w:rPr>
        </w:r>
        <w:r>
          <w:rPr>
            <w:webHidden/>
          </w:rPr>
          <w:fldChar w:fldCharType="separate"/>
        </w:r>
        <w:r>
          <w:rPr>
            <w:webHidden/>
          </w:rPr>
          <w:t>27</w:t>
        </w:r>
        <w:r>
          <w:rPr>
            <w:webHidden/>
          </w:rPr>
          <w:fldChar w:fldCharType="end"/>
        </w:r>
      </w:hyperlink>
    </w:p>
    <w:p w14:paraId="3FFD8456" w14:textId="18CFA5E7" w:rsidR="007B6DC4" w:rsidRDefault="007B6DC4">
      <w:pPr>
        <w:pStyle w:val="TOC2"/>
        <w:rPr>
          <w:rFonts w:asciiTheme="minorHAnsi" w:eastAsiaTheme="minorEastAsia" w:hAnsiTheme="minorHAnsi" w:cstheme="minorBidi"/>
          <w:color w:val="auto"/>
          <w:szCs w:val="22"/>
        </w:rPr>
      </w:pPr>
      <w:hyperlink w:anchor="_Toc111078317" w:history="1">
        <w:r w:rsidRPr="00AB533D">
          <w:rPr>
            <w:rStyle w:val="Hyperlink"/>
          </w:rPr>
          <w:t>4.1.</w:t>
        </w:r>
        <w:r>
          <w:rPr>
            <w:rFonts w:asciiTheme="minorHAnsi" w:eastAsiaTheme="minorEastAsia" w:hAnsiTheme="minorHAnsi" w:cstheme="minorBidi"/>
            <w:color w:val="auto"/>
            <w:szCs w:val="22"/>
          </w:rPr>
          <w:tab/>
        </w:r>
        <w:r w:rsidRPr="00AB533D">
          <w:rPr>
            <w:rStyle w:val="Hyperlink"/>
          </w:rPr>
          <w:t>The DCQ 310 Production Forecast</w:t>
        </w:r>
        <w:r>
          <w:rPr>
            <w:webHidden/>
          </w:rPr>
          <w:tab/>
        </w:r>
        <w:r>
          <w:rPr>
            <w:webHidden/>
          </w:rPr>
          <w:fldChar w:fldCharType="begin"/>
        </w:r>
        <w:r>
          <w:rPr>
            <w:webHidden/>
          </w:rPr>
          <w:instrText xml:space="preserve"> PAGEREF _Toc111078317 \h </w:instrText>
        </w:r>
        <w:r>
          <w:rPr>
            <w:webHidden/>
          </w:rPr>
        </w:r>
        <w:r>
          <w:rPr>
            <w:webHidden/>
          </w:rPr>
          <w:fldChar w:fldCharType="separate"/>
        </w:r>
        <w:r>
          <w:rPr>
            <w:webHidden/>
          </w:rPr>
          <w:t>27</w:t>
        </w:r>
        <w:r>
          <w:rPr>
            <w:webHidden/>
          </w:rPr>
          <w:fldChar w:fldCharType="end"/>
        </w:r>
      </w:hyperlink>
    </w:p>
    <w:p w14:paraId="7BCAA7C9" w14:textId="4D987061" w:rsidR="007B6DC4" w:rsidRDefault="007B6DC4">
      <w:pPr>
        <w:pStyle w:val="TOC2"/>
        <w:rPr>
          <w:rFonts w:asciiTheme="minorHAnsi" w:eastAsiaTheme="minorEastAsia" w:hAnsiTheme="minorHAnsi" w:cstheme="minorBidi"/>
          <w:color w:val="auto"/>
          <w:szCs w:val="22"/>
        </w:rPr>
      </w:pPr>
      <w:hyperlink w:anchor="_Toc111078318" w:history="1">
        <w:r w:rsidRPr="00AB533D">
          <w:rPr>
            <w:rStyle w:val="Hyperlink"/>
          </w:rPr>
          <w:t>4.2.</w:t>
        </w:r>
        <w:r>
          <w:rPr>
            <w:rFonts w:asciiTheme="minorHAnsi" w:eastAsiaTheme="minorEastAsia" w:hAnsiTheme="minorHAnsi" w:cstheme="minorBidi"/>
            <w:color w:val="auto"/>
            <w:szCs w:val="22"/>
          </w:rPr>
          <w:tab/>
        </w:r>
        <w:r w:rsidRPr="00AB533D">
          <w:rPr>
            <w:rStyle w:val="Hyperlink"/>
          </w:rPr>
          <w:t>Water Production Forecast</w:t>
        </w:r>
        <w:r>
          <w:rPr>
            <w:webHidden/>
          </w:rPr>
          <w:tab/>
        </w:r>
        <w:r>
          <w:rPr>
            <w:webHidden/>
          </w:rPr>
          <w:fldChar w:fldCharType="begin"/>
        </w:r>
        <w:r>
          <w:rPr>
            <w:webHidden/>
          </w:rPr>
          <w:instrText xml:space="preserve"> PAGEREF _Toc111078318 \h </w:instrText>
        </w:r>
        <w:r>
          <w:rPr>
            <w:webHidden/>
          </w:rPr>
        </w:r>
        <w:r>
          <w:rPr>
            <w:webHidden/>
          </w:rPr>
          <w:fldChar w:fldCharType="separate"/>
        </w:r>
        <w:r>
          <w:rPr>
            <w:webHidden/>
          </w:rPr>
          <w:t>28</w:t>
        </w:r>
        <w:r>
          <w:rPr>
            <w:webHidden/>
          </w:rPr>
          <w:fldChar w:fldCharType="end"/>
        </w:r>
      </w:hyperlink>
    </w:p>
    <w:p w14:paraId="2893D457" w14:textId="2A5C8905" w:rsidR="007B6DC4" w:rsidRDefault="007B6DC4">
      <w:pPr>
        <w:pStyle w:val="TOC2"/>
        <w:rPr>
          <w:rFonts w:asciiTheme="minorHAnsi" w:eastAsiaTheme="minorEastAsia" w:hAnsiTheme="minorHAnsi" w:cstheme="minorBidi"/>
          <w:color w:val="auto"/>
          <w:szCs w:val="22"/>
        </w:rPr>
      </w:pPr>
      <w:hyperlink w:anchor="_Toc111078319" w:history="1">
        <w:r w:rsidRPr="00AB533D">
          <w:rPr>
            <w:rStyle w:val="Hyperlink"/>
          </w:rPr>
          <w:t>4.3.</w:t>
        </w:r>
        <w:r>
          <w:rPr>
            <w:rFonts w:asciiTheme="minorHAnsi" w:eastAsiaTheme="minorEastAsia" w:hAnsiTheme="minorHAnsi" w:cstheme="minorBidi"/>
            <w:color w:val="auto"/>
            <w:szCs w:val="22"/>
          </w:rPr>
          <w:tab/>
        </w:r>
        <w:r w:rsidRPr="00AB533D">
          <w:rPr>
            <w:rStyle w:val="Hyperlink"/>
          </w:rPr>
          <w:t>The Flow Properties &amp; Fluid Composition</w:t>
        </w:r>
        <w:r>
          <w:rPr>
            <w:webHidden/>
          </w:rPr>
          <w:tab/>
        </w:r>
        <w:r>
          <w:rPr>
            <w:webHidden/>
          </w:rPr>
          <w:fldChar w:fldCharType="begin"/>
        </w:r>
        <w:r>
          <w:rPr>
            <w:webHidden/>
          </w:rPr>
          <w:instrText xml:space="preserve"> PAGEREF _Toc111078319 \h </w:instrText>
        </w:r>
        <w:r>
          <w:rPr>
            <w:webHidden/>
          </w:rPr>
        </w:r>
        <w:r>
          <w:rPr>
            <w:webHidden/>
          </w:rPr>
          <w:fldChar w:fldCharType="separate"/>
        </w:r>
        <w:r>
          <w:rPr>
            <w:webHidden/>
          </w:rPr>
          <w:t>28</w:t>
        </w:r>
        <w:r>
          <w:rPr>
            <w:webHidden/>
          </w:rPr>
          <w:fldChar w:fldCharType="end"/>
        </w:r>
      </w:hyperlink>
    </w:p>
    <w:p w14:paraId="4A45CD12" w14:textId="32C5AFCD" w:rsidR="007B6DC4" w:rsidRDefault="007B6DC4">
      <w:pPr>
        <w:pStyle w:val="TOC2"/>
        <w:rPr>
          <w:rFonts w:asciiTheme="minorHAnsi" w:eastAsiaTheme="minorEastAsia" w:hAnsiTheme="minorHAnsi" w:cstheme="minorBidi"/>
          <w:color w:val="auto"/>
          <w:szCs w:val="22"/>
        </w:rPr>
      </w:pPr>
      <w:hyperlink w:anchor="_Toc111078320" w:history="1">
        <w:r w:rsidRPr="00AB533D">
          <w:rPr>
            <w:rStyle w:val="Hyperlink"/>
          </w:rPr>
          <w:t>4.4.</w:t>
        </w:r>
        <w:r>
          <w:rPr>
            <w:rFonts w:asciiTheme="minorHAnsi" w:eastAsiaTheme="minorEastAsia" w:hAnsiTheme="minorHAnsi" w:cstheme="minorBidi"/>
            <w:color w:val="auto"/>
            <w:szCs w:val="22"/>
          </w:rPr>
          <w:tab/>
        </w:r>
        <w:r w:rsidRPr="00AB533D">
          <w:rPr>
            <w:rStyle w:val="Hyperlink"/>
          </w:rPr>
          <w:t>The Nodal Production Forecast</w:t>
        </w:r>
        <w:r>
          <w:rPr>
            <w:webHidden/>
          </w:rPr>
          <w:tab/>
        </w:r>
        <w:r>
          <w:rPr>
            <w:webHidden/>
          </w:rPr>
          <w:fldChar w:fldCharType="begin"/>
        </w:r>
        <w:r>
          <w:rPr>
            <w:webHidden/>
          </w:rPr>
          <w:instrText xml:space="preserve"> PAGEREF _Toc111078320 \h </w:instrText>
        </w:r>
        <w:r>
          <w:rPr>
            <w:webHidden/>
          </w:rPr>
        </w:r>
        <w:r>
          <w:rPr>
            <w:webHidden/>
          </w:rPr>
          <w:fldChar w:fldCharType="separate"/>
        </w:r>
        <w:r>
          <w:rPr>
            <w:webHidden/>
          </w:rPr>
          <w:t>29</w:t>
        </w:r>
        <w:r>
          <w:rPr>
            <w:webHidden/>
          </w:rPr>
          <w:fldChar w:fldCharType="end"/>
        </w:r>
      </w:hyperlink>
    </w:p>
    <w:p w14:paraId="72D8FF9B" w14:textId="5608A77D" w:rsidR="007B6DC4" w:rsidRDefault="007B6DC4">
      <w:pPr>
        <w:pStyle w:val="TOC1"/>
        <w:rPr>
          <w:rFonts w:asciiTheme="minorHAnsi" w:eastAsiaTheme="minorEastAsia" w:hAnsiTheme="minorHAnsi" w:cstheme="minorBidi"/>
          <w:caps w:val="0"/>
          <w:color w:val="auto"/>
          <w:sz w:val="22"/>
          <w:szCs w:val="22"/>
        </w:rPr>
      </w:pPr>
      <w:hyperlink w:anchor="_Toc111078321" w:history="1">
        <w:r w:rsidRPr="00AB533D">
          <w:rPr>
            <w:rStyle w:val="Hyperlink"/>
          </w:rPr>
          <w:t>5.</w:t>
        </w:r>
        <w:r>
          <w:rPr>
            <w:rFonts w:asciiTheme="minorHAnsi" w:eastAsiaTheme="minorEastAsia" w:hAnsiTheme="minorHAnsi" w:cstheme="minorBidi"/>
            <w:caps w:val="0"/>
            <w:color w:val="auto"/>
            <w:sz w:val="22"/>
            <w:szCs w:val="22"/>
          </w:rPr>
          <w:tab/>
        </w:r>
        <w:r w:rsidRPr="00AB533D">
          <w:rPr>
            <w:rStyle w:val="Hyperlink"/>
          </w:rPr>
          <w:t>Process Systems Design</w:t>
        </w:r>
        <w:r>
          <w:rPr>
            <w:webHidden/>
          </w:rPr>
          <w:tab/>
        </w:r>
        <w:r>
          <w:rPr>
            <w:webHidden/>
          </w:rPr>
          <w:fldChar w:fldCharType="begin"/>
        </w:r>
        <w:r>
          <w:rPr>
            <w:webHidden/>
          </w:rPr>
          <w:instrText xml:space="preserve"> PAGEREF _Toc111078321 \h </w:instrText>
        </w:r>
        <w:r>
          <w:rPr>
            <w:webHidden/>
          </w:rPr>
        </w:r>
        <w:r>
          <w:rPr>
            <w:webHidden/>
          </w:rPr>
          <w:fldChar w:fldCharType="separate"/>
        </w:r>
        <w:r>
          <w:rPr>
            <w:webHidden/>
          </w:rPr>
          <w:t>30</w:t>
        </w:r>
        <w:r>
          <w:rPr>
            <w:webHidden/>
          </w:rPr>
          <w:fldChar w:fldCharType="end"/>
        </w:r>
      </w:hyperlink>
    </w:p>
    <w:p w14:paraId="09D2D5DF" w14:textId="523626B4" w:rsidR="007B6DC4" w:rsidRDefault="007B6DC4">
      <w:pPr>
        <w:pStyle w:val="TOC2"/>
        <w:rPr>
          <w:rFonts w:asciiTheme="minorHAnsi" w:eastAsiaTheme="minorEastAsia" w:hAnsiTheme="minorHAnsi" w:cstheme="minorBidi"/>
          <w:color w:val="auto"/>
          <w:szCs w:val="22"/>
        </w:rPr>
      </w:pPr>
      <w:hyperlink w:anchor="_Toc111078322" w:history="1">
        <w:r w:rsidRPr="00AB533D">
          <w:rPr>
            <w:rStyle w:val="Hyperlink"/>
          </w:rPr>
          <w:t>5.1.</w:t>
        </w:r>
        <w:r>
          <w:rPr>
            <w:rFonts w:asciiTheme="minorHAnsi" w:eastAsiaTheme="minorEastAsia" w:hAnsiTheme="minorHAnsi" w:cstheme="minorBidi"/>
            <w:color w:val="auto"/>
            <w:szCs w:val="22"/>
          </w:rPr>
          <w:tab/>
        </w:r>
        <w:r w:rsidRPr="00AB533D">
          <w:rPr>
            <w:rStyle w:val="Hyperlink"/>
          </w:rPr>
          <w:t>Validation of Pipeline Size – Phase 1 Facilities</w:t>
        </w:r>
        <w:r>
          <w:rPr>
            <w:webHidden/>
          </w:rPr>
          <w:tab/>
        </w:r>
        <w:r>
          <w:rPr>
            <w:webHidden/>
          </w:rPr>
          <w:fldChar w:fldCharType="begin"/>
        </w:r>
        <w:r>
          <w:rPr>
            <w:webHidden/>
          </w:rPr>
          <w:instrText xml:space="preserve"> PAGEREF _Toc111078322 \h </w:instrText>
        </w:r>
        <w:r>
          <w:rPr>
            <w:webHidden/>
          </w:rPr>
        </w:r>
        <w:r>
          <w:rPr>
            <w:webHidden/>
          </w:rPr>
          <w:fldChar w:fldCharType="separate"/>
        </w:r>
        <w:r>
          <w:rPr>
            <w:webHidden/>
          </w:rPr>
          <w:t>30</w:t>
        </w:r>
        <w:r>
          <w:rPr>
            <w:webHidden/>
          </w:rPr>
          <w:fldChar w:fldCharType="end"/>
        </w:r>
      </w:hyperlink>
    </w:p>
    <w:p w14:paraId="78638986" w14:textId="02719414" w:rsidR="007B6DC4" w:rsidRDefault="007B6DC4">
      <w:pPr>
        <w:pStyle w:val="TOC2"/>
        <w:rPr>
          <w:rFonts w:asciiTheme="minorHAnsi" w:eastAsiaTheme="minorEastAsia" w:hAnsiTheme="minorHAnsi" w:cstheme="minorBidi"/>
          <w:color w:val="auto"/>
          <w:szCs w:val="22"/>
        </w:rPr>
      </w:pPr>
      <w:hyperlink w:anchor="_Toc111078323" w:history="1">
        <w:r w:rsidRPr="00AB533D">
          <w:rPr>
            <w:rStyle w:val="Hyperlink"/>
          </w:rPr>
          <w:t>5.2.</w:t>
        </w:r>
        <w:r>
          <w:rPr>
            <w:rFonts w:asciiTheme="minorHAnsi" w:eastAsiaTheme="minorEastAsia" w:hAnsiTheme="minorHAnsi" w:cstheme="minorBidi"/>
            <w:color w:val="auto"/>
            <w:szCs w:val="22"/>
          </w:rPr>
          <w:tab/>
        </w:r>
        <w:r w:rsidRPr="00AB533D">
          <w:rPr>
            <w:rStyle w:val="Hyperlink"/>
          </w:rPr>
          <w:t>Pipeline Network Simulation with Different Pipeline Sizes</w:t>
        </w:r>
        <w:r>
          <w:rPr>
            <w:webHidden/>
          </w:rPr>
          <w:tab/>
        </w:r>
        <w:r>
          <w:rPr>
            <w:webHidden/>
          </w:rPr>
          <w:fldChar w:fldCharType="begin"/>
        </w:r>
        <w:r>
          <w:rPr>
            <w:webHidden/>
          </w:rPr>
          <w:instrText xml:space="preserve"> PAGEREF _Toc111078323 \h </w:instrText>
        </w:r>
        <w:r>
          <w:rPr>
            <w:webHidden/>
          </w:rPr>
        </w:r>
        <w:r>
          <w:rPr>
            <w:webHidden/>
          </w:rPr>
          <w:fldChar w:fldCharType="separate"/>
        </w:r>
        <w:r>
          <w:rPr>
            <w:webHidden/>
          </w:rPr>
          <w:t>31</w:t>
        </w:r>
        <w:r>
          <w:rPr>
            <w:webHidden/>
          </w:rPr>
          <w:fldChar w:fldCharType="end"/>
        </w:r>
      </w:hyperlink>
    </w:p>
    <w:p w14:paraId="1D9FDEC1" w14:textId="1C19EBD0" w:rsidR="007B6DC4" w:rsidRDefault="007B6DC4">
      <w:pPr>
        <w:pStyle w:val="TOC2"/>
        <w:rPr>
          <w:rFonts w:asciiTheme="minorHAnsi" w:eastAsiaTheme="minorEastAsia" w:hAnsiTheme="minorHAnsi" w:cstheme="minorBidi"/>
          <w:color w:val="auto"/>
          <w:szCs w:val="22"/>
        </w:rPr>
      </w:pPr>
      <w:hyperlink w:anchor="_Toc111078324" w:history="1">
        <w:r w:rsidRPr="00AB533D">
          <w:rPr>
            <w:rStyle w:val="Hyperlink"/>
          </w:rPr>
          <w:t>5.3.</w:t>
        </w:r>
        <w:r>
          <w:rPr>
            <w:webHidden/>
          </w:rPr>
          <w:tab/>
        </w:r>
        <w:r>
          <w:rPr>
            <w:webHidden/>
          </w:rPr>
          <w:fldChar w:fldCharType="begin"/>
        </w:r>
        <w:r>
          <w:rPr>
            <w:webHidden/>
          </w:rPr>
          <w:instrText xml:space="preserve"> PAGEREF _Toc111078324 \h </w:instrText>
        </w:r>
        <w:r>
          <w:rPr>
            <w:webHidden/>
          </w:rPr>
        </w:r>
        <w:r>
          <w:rPr>
            <w:webHidden/>
          </w:rPr>
          <w:fldChar w:fldCharType="separate"/>
        </w:r>
        <w:r>
          <w:rPr>
            <w:webHidden/>
          </w:rPr>
          <w:t>32</w:t>
        </w:r>
        <w:r>
          <w:rPr>
            <w:webHidden/>
          </w:rPr>
          <w:fldChar w:fldCharType="end"/>
        </w:r>
      </w:hyperlink>
    </w:p>
    <w:p w14:paraId="19315C5F" w14:textId="4F621901" w:rsidR="007B6DC4" w:rsidRDefault="007B6DC4">
      <w:pPr>
        <w:pStyle w:val="TOC2"/>
        <w:rPr>
          <w:rFonts w:asciiTheme="minorHAnsi" w:eastAsiaTheme="minorEastAsia" w:hAnsiTheme="minorHAnsi" w:cstheme="minorBidi"/>
          <w:color w:val="auto"/>
          <w:szCs w:val="22"/>
        </w:rPr>
      </w:pPr>
      <w:hyperlink w:anchor="_Toc111078325" w:history="1">
        <w:r w:rsidRPr="00AB533D">
          <w:rPr>
            <w:rStyle w:val="Hyperlink"/>
          </w:rPr>
          <w:t>5.4.</w:t>
        </w:r>
        <w:r>
          <w:rPr>
            <w:rFonts w:asciiTheme="minorHAnsi" w:eastAsiaTheme="minorEastAsia" w:hAnsiTheme="minorHAnsi" w:cstheme="minorBidi"/>
            <w:color w:val="auto"/>
            <w:szCs w:val="22"/>
          </w:rPr>
          <w:tab/>
        </w:r>
        <w:r w:rsidRPr="00AB533D">
          <w:rPr>
            <w:rStyle w:val="Hyperlink"/>
          </w:rPr>
          <w:t>Flow Assurance</w:t>
        </w:r>
        <w:r>
          <w:rPr>
            <w:webHidden/>
          </w:rPr>
          <w:tab/>
        </w:r>
        <w:r>
          <w:rPr>
            <w:webHidden/>
          </w:rPr>
          <w:fldChar w:fldCharType="begin"/>
        </w:r>
        <w:r>
          <w:rPr>
            <w:webHidden/>
          </w:rPr>
          <w:instrText xml:space="preserve"> PAGEREF _Toc111078325 \h </w:instrText>
        </w:r>
        <w:r>
          <w:rPr>
            <w:webHidden/>
          </w:rPr>
        </w:r>
        <w:r>
          <w:rPr>
            <w:webHidden/>
          </w:rPr>
          <w:fldChar w:fldCharType="separate"/>
        </w:r>
        <w:r>
          <w:rPr>
            <w:webHidden/>
          </w:rPr>
          <w:t>33</w:t>
        </w:r>
        <w:r>
          <w:rPr>
            <w:webHidden/>
          </w:rPr>
          <w:fldChar w:fldCharType="end"/>
        </w:r>
      </w:hyperlink>
    </w:p>
    <w:p w14:paraId="15B15C37" w14:textId="0AF1021A" w:rsidR="007B6DC4" w:rsidRDefault="007B6DC4">
      <w:pPr>
        <w:pStyle w:val="TOC3"/>
        <w:rPr>
          <w:rFonts w:asciiTheme="minorHAnsi" w:eastAsiaTheme="minorEastAsia" w:hAnsiTheme="minorHAnsi" w:cstheme="minorBidi"/>
          <w:color w:val="auto"/>
          <w:sz w:val="22"/>
          <w:szCs w:val="22"/>
        </w:rPr>
      </w:pPr>
      <w:hyperlink w:anchor="_Toc111078326" w:history="1">
        <w:r w:rsidRPr="00AB533D">
          <w:rPr>
            <w:rStyle w:val="Hyperlink"/>
            <w:iCs/>
          </w:rPr>
          <w:t>5.4.1.</w:t>
        </w:r>
        <w:r>
          <w:rPr>
            <w:rFonts w:asciiTheme="minorHAnsi" w:eastAsiaTheme="minorEastAsia" w:hAnsiTheme="minorHAnsi" w:cstheme="minorBidi"/>
            <w:color w:val="auto"/>
            <w:sz w:val="22"/>
            <w:szCs w:val="22"/>
          </w:rPr>
          <w:tab/>
        </w:r>
        <w:r w:rsidRPr="00AB533D">
          <w:rPr>
            <w:rStyle w:val="Hyperlink"/>
            <w:iCs/>
          </w:rPr>
          <w:t>Steady State</w:t>
        </w:r>
        <w:r>
          <w:rPr>
            <w:webHidden/>
          </w:rPr>
          <w:tab/>
        </w:r>
        <w:r>
          <w:rPr>
            <w:webHidden/>
          </w:rPr>
          <w:fldChar w:fldCharType="begin"/>
        </w:r>
        <w:r>
          <w:rPr>
            <w:webHidden/>
          </w:rPr>
          <w:instrText xml:space="preserve"> PAGEREF _Toc111078326 \h </w:instrText>
        </w:r>
        <w:r>
          <w:rPr>
            <w:webHidden/>
          </w:rPr>
        </w:r>
        <w:r>
          <w:rPr>
            <w:webHidden/>
          </w:rPr>
          <w:fldChar w:fldCharType="separate"/>
        </w:r>
        <w:r>
          <w:rPr>
            <w:webHidden/>
          </w:rPr>
          <w:t>33</w:t>
        </w:r>
        <w:r>
          <w:rPr>
            <w:webHidden/>
          </w:rPr>
          <w:fldChar w:fldCharType="end"/>
        </w:r>
      </w:hyperlink>
    </w:p>
    <w:p w14:paraId="502B6A31" w14:textId="2A9B343A" w:rsidR="007B6DC4" w:rsidRDefault="007B6DC4">
      <w:pPr>
        <w:pStyle w:val="TOC3"/>
        <w:rPr>
          <w:rFonts w:asciiTheme="minorHAnsi" w:eastAsiaTheme="minorEastAsia" w:hAnsiTheme="minorHAnsi" w:cstheme="minorBidi"/>
          <w:color w:val="auto"/>
          <w:sz w:val="22"/>
          <w:szCs w:val="22"/>
        </w:rPr>
      </w:pPr>
      <w:hyperlink w:anchor="_Toc111078327" w:history="1">
        <w:r w:rsidRPr="00AB533D">
          <w:rPr>
            <w:rStyle w:val="Hyperlink"/>
            <w:iCs/>
          </w:rPr>
          <w:t>5.4.2.</w:t>
        </w:r>
        <w:r>
          <w:rPr>
            <w:rFonts w:asciiTheme="minorHAnsi" w:eastAsiaTheme="minorEastAsia" w:hAnsiTheme="minorHAnsi" w:cstheme="minorBidi"/>
            <w:color w:val="auto"/>
            <w:sz w:val="22"/>
            <w:szCs w:val="22"/>
          </w:rPr>
          <w:tab/>
        </w:r>
        <w:r w:rsidRPr="00AB533D">
          <w:rPr>
            <w:rStyle w:val="Hyperlink"/>
            <w:iCs/>
          </w:rPr>
          <w:t>Slugging Assessment</w:t>
        </w:r>
        <w:r>
          <w:rPr>
            <w:webHidden/>
          </w:rPr>
          <w:tab/>
        </w:r>
        <w:r>
          <w:rPr>
            <w:webHidden/>
          </w:rPr>
          <w:fldChar w:fldCharType="begin"/>
        </w:r>
        <w:r>
          <w:rPr>
            <w:webHidden/>
          </w:rPr>
          <w:instrText xml:space="preserve"> PAGEREF _Toc111078327 \h </w:instrText>
        </w:r>
        <w:r>
          <w:rPr>
            <w:webHidden/>
          </w:rPr>
        </w:r>
        <w:r>
          <w:rPr>
            <w:webHidden/>
          </w:rPr>
          <w:fldChar w:fldCharType="separate"/>
        </w:r>
        <w:r>
          <w:rPr>
            <w:webHidden/>
          </w:rPr>
          <w:t>33</w:t>
        </w:r>
        <w:r>
          <w:rPr>
            <w:webHidden/>
          </w:rPr>
          <w:fldChar w:fldCharType="end"/>
        </w:r>
      </w:hyperlink>
    </w:p>
    <w:p w14:paraId="2C95CD31" w14:textId="01A65964" w:rsidR="007B6DC4" w:rsidRDefault="007B6DC4">
      <w:pPr>
        <w:pStyle w:val="TOC3"/>
        <w:rPr>
          <w:rFonts w:asciiTheme="minorHAnsi" w:eastAsiaTheme="minorEastAsia" w:hAnsiTheme="minorHAnsi" w:cstheme="minorBidi"/>
          <w:color w:val="auto"/>
          <w:sz w:val="22"/>
          <w:szCs w:val="22"/>
        </w:rPr>
      </w:pPr>
      <w:hyperlink w:anchor="_Toc111078328" w:history="1">
        <w:r w:rsidRPr="00AB533D">
          <w:rPr>
            <w:rStyle w:val="Hyperlink"/>
            <w:iCs/>
          </w:rPr>
          <w:t>5.4.3.</w:t>
        </w:r>
        <w:r>
          <w:rPr>
            <w:rFonts w:asciiTheme="minorHAnsi" w:eastAsiaTheme="minorEastAsia" w:hAnsiTheme="minorHAnsi" w:cstheme="minorBidi"/>
            <w:color w:val="auto"/>
            <w:sz w:val="22"/>
            <w:szCs w:val="22"/>
          </w:rPr>
          <w:tab/>
        </w:r>
        <w:r w:rsidRPr="00AB533D">
          <w:rPr>
            <w:rStyle w:val="Hyperlink"/>
            <w:iCs/>
          </w:rPr>
          <w:t>Turndown Assessment</w:t>
        </w:r>
        <w:r>
          <w:rPr>
            <w:webHidden/>
          </w:rPr>
          <w:tab/>
        </w:r>
        <w:r>
          <w:rPr>
            <w:webHidden/>
          </w:rPr>
          <w:fldChar w:fldCharType="begin"/>
        </w:r>
        <w:r>
          <w:rPr>
            <w:webHidden/>
          </w:rPr>
          <w:instrText xml:space="preserve"> PAGEREF _Toc111078328 \h </w:instrText>
        </w:r>
        <w:r>
          <w:rPr>
            <w:webHidden/>
          </w:rPr>
        </w:r>
        <w:r>
          <w:rPr>
            <w:webHidden/>
          </w:rPr>
          <w:fldChar w:fldCharType="separate"/>
        </w:r>
        <w:r>
          <w:rPr>
            <w:webHidden/>
          </w:rPr>
          <w:t>33</w:t>
        </w:r>
        <w:r>
          <w:rPr>
            <w:webHidden/>
          </w:rPr>
          <w:fldChar w:fldCharType="end"/>
        </w:r>
      </w:hyperlink>
    </w:p>
    <w:p w14:paraId="09EDA027" w14:textId="6D61A24E" w:rsidR="007B6DC4" w:rsidRDefault="007B6DC4">
      <w:pPr>
        <w:pStyle w:val="TOC3"/>
        <w:rPr>
          <w:rFonts w:asciiTheme="minorHAnsi" w:eastAsiaTheme="minorEastAsia" w:hAnsiTheme="minorHAnsi" w:cstheme="minorBidi"/>
          <w:color w:val="auto"/>
          <w:sz w:val="22"/>
          <w:szCs w:val="22"/>
        </w:rPr>
      </w:pPr>
      <w:hyperlink w:anchor="_Toc111078329" w:history="1">
        <w:r w:rsidRPr="00AB533D">
          <w:rPr>
            <w:rStyle w:val="Hyperlink"/>
            <w:iCs/>
          </w:rPr>
          <w:t>5.4.4.</w:t>
        </w:r>
        <w:r>
          <w:rPr>
            <w:rFonts w:asciiTheme="minorHAnsi" w:eastAsiaTheme="minorEastAsia" w:hAnsiTheme="minorHAnsi" w:cstheme="minorBidi"/>
            <w:color w:val="auto"/>
            <w:sz w:val="22"/>
            <w:szCs w:val="22"/>
          </w:rPr>
          <w:tab/>
        </w:r>
        <w:r w:rsidRPr="00AB533D">
          <w:rPr>
            <w:rStyle w:val="Hyperlink"/>
            <w:iCs/>
          </w:rPr>
          <w:t>Hydrate Assessment</w:t>
        </w:r>
        <w:r>
          <w:rPr>
            <w:webHidden/>
          </w:rPr>
          <w:tab/>
        </w:r>
        <w:r>
          <w:rPr>
            <w:webHidden/>
          </w:rPr>
          <w:fldChar w:fldCharType="begin"/>
        </w:r>
        <w:r>
          <w:rPr>
            <w:webHidden/>
          </w:rPr>
          <w:instrText xml:space="preserve"> PAGEREF _Toc111078329 \h </w:instrText>
        </w:r>
        <w:r>
          <w:rPr>
            <w:webHidden/>
          </w:rPr>
        </w:r>
        <w:r>
          <w:rPr>
            <w:webHidden/>
          </w:rPr>
          <w:fldChar w:fldCharType="separate"/>
        </w:r>
        <w:r>
          <w:rPr>
            <w:webHidden/>
          </w:rPr>
          <w:t>34</w:t>
        </w:r>
        <w:r>
          <w:rPr>
            <w:webHidden/>
          </w:rPr>
          <w:fldChar w:fldCharType="end"/>
        </w:r>
      </w:hyperlink>
    </w:p>
    <w:p w14:paraId="7C25B95A" w14:textId="1FDCA803" w:rsidR="007B6DC4" w:rsidRDefault="007B6DC4">
      <w:pPr>
        <w:pStyle w:val="TOC3"/>
        <w:rPr>
          <w:rFonts w:asciiTheme="minorHAnsi" w:eastAsiaTheme="minorEastAsia" w:hAnsiTheme="minorHAnsi" w:cstheme="minorBidi"/>
          <w:color w:val="auto"/>
          <w:sz w:val="22"/>
          <w:szCs w:val="22"/>
        </w:rPr>
      </w:pPr>
      <w:hyperlink w:anchor="_Toc111078330" w:history="1">
        <w:r w:rsidRPr="00AB533D">
          <w:rPr>
            <w:rStyle w:val="Hyperlink"/>
            <w:iCs/>
          </w:rPr>
          <w:t>5.4.5.</w:t>
        </w:r>
        <w:r>
          <w:rPr>
            <w:rFonts w:asciiTheme="minorHAnsi" w:eastAsiaTheme="minorEastAsia" w:hAnsiTheme="minorHAnsi" w:cstheme="minorBidi"/>
            <w:color w:val="auto"/>
            <w:sz w:val="22"/>
            <w:szCs w:val="22"/>
          </w:rPr>
          <w:tab/>
        </w:r>
        <w:r w:rsidRPr="00AB533D">
          <w:rPr>
            <w:rStyle w:val="Hyperlink"/>
            <w:iCs/>
          </w:rPr>
          <w:t>Cooldown &amp; Pipeline Depressurization Results</w:t>
        </w:r>
        <w:r>
          <w:rPr>
            <w:webHidden/>
          </w:rPr>
          <w:tab/>
        </w:r>
        <w:r>
          <w:rPr>
            <w:webHidden/>
          </w:rPr>
          <w:fldChar w:fldCharType="begin"/>
        </w:r>
        <w:r>
          <w:rPr>
            <w:webHidden/>
          </w:rPr>
          <w:instrText xml:space="preserve"> PAGEREF _Toc111078330 \h </w:instrText>
        </w:r>
        <w:r>
          <w:rPr>
            <w:webHidden/>
          </w:rPr>
        </w:r>
        <w:r>
          <w:rPr>
            <w:webHidden/>
          </w:rPr>
          <w:fldChar w:fldCharType="separate"/>
        </w:r>
        <w:r>
          <w:rPr>
            <w:webHidden/>
          </w:rPr>
          <w:t>34</w:t>
        </w:r>
        <w:r>
          <w:rPr>
            <w:webHidden/>
          </w:rPr>
          <w:fldChar w:fldCharType="end"/>
        </w:r>
      </w:hyperlink>
    </w:p>
    <w:p w14:paraId="4E44B2F2" w14:textId="16834D3F" w:rsidR="007B6DC4" w:rsidRDefault="007B6DC4">
      <w:pPr>
        <w:pStyle w:val="TOC3"/>
        <w:rPr>
          <w:rFonts w:asciiTheme="minorHAnsi" w:eastAsiaTheme="minorEastAsia" w:hAnsiTheme="minorHAnsi" w:cstheme="minorBidi"/>
          <w:color w:val="auto"/>
          <w:sz w:val="22"/>
          <w:szCs w:val="22"/>
        </w:rPr>
      </w:pPr>
      <w:hyperlink w:anchor="_Toc111078331" w:history="1">
        <w:r w:rsidRPr="00AB533D">
          <w:rPr>
            <w:rStyle w:val="Hyperlink"/>
            <w:iCs/>
          </w:rPr>
          <w:t>5.4.6.</w:t>
        </w:r>
        <w:r>
          <w:rPr>
            <w:rFonts w:asciiTheme="minorHAnsi" w:eastAsiaTheme="minorEastAsia" w:hAnsiTheme="minorHAnsi" w:cstheme="minorBidi"/>
            <w:color w:val="auto"/>
            <w:sz w:val="22"/>
            <w:szCs w:val="22"/>
          </w:rPr>
          <w:tab/>
        </w:r>
        <w:r w:rsidRPr="00AB533D">
          <w:rPr>
            <w:rStyle w:val="Hyperlink"/>
            <w:iCs/>
          </w:rPr>
          <w:t>Pigging Results</w:t>
        </w:r>
        <w:r>
          <w:rPr>
            <w:webHidden/>
          </w:rPr>
          <w:tab/>
        </w:r>
        <w:r>
          <w:rPr>
            <w:webHidden/>
          </w:rPr>
          <w:fldChar w:fldCharType="begin"/>
        </w:r>
        <w:r>
          <w:rPr>
            <w:webHidden/>
          </w:rPr>
          <w:instrText xml:space="preserve"> PAGEREF _Toc111078331 \h </w:instrText>
        </w:r>
        <w:r>
          <w:rPr>
            <w:webHidden/>
          </w:rPr>
        </w:r>
        <w:r>
          <w:rPr>
            <w:webHidden/>
          </w:rPr>
          <w:fldChar w:fldCharType="separate"/>
        </w:r>
        <w:r>
          <w:rPr>
            <w:webHidden/>
          </w:rPr>
          <w:t>35</w:t>
        </w:r>
        <w:r>
          <w:rPr>
            <w:webHidden/>
          </w:rPr>
          <w:fldChar w:fldCharType="end"/>
        </w:r>
      </w:hyperlink>
    </w:p>
    <w:p w14:paraId="3C91D47E" w14:textId="7CF02149" w:rsidR="007B6DC4" w:rsidRDefault="007B6DC4">
      <w:pPr>
        <w:pStyle w:val="TOC2"/>
        <w:rPr>
          <w:rFonts w:asciiTheme="minorHAnsi" w:eastAsiaTheme="minorEastAsia" w:hAnsiTheme="minorHAnsi" w:cstheme="minorBidi"/>
          <w:color w:val="auto"/>
          <w:szCs w:val="22"/>
        </w:rPr>
      </w:pPr>
      <w:hyperlink w:anchor="_Toc111078332" w:history="1">
        <w:r w:rsidRPr="00AB533D">
          <w:rPr>
            <w:rStyle w:val="Hyperlink"/>
          </w:rPr>
          <w:t>5.5.</w:t>
        </w:r>
        <w:r>
          <w:rPr>
            <w:rFonts w:asciiTheme="minorHAnsi" w:eastAsiaTheme="minorEastAsia" w:hAnsiTheme="minorHAnsi" w:cstheme="minorBidi"/>
            <w:color w:val="auto"/>
            <w:szCs w:val="22"/>
          </w:rPr>
          <w:tab/>
        </w:r>
        <w:r w:rsidRPr="00AB533D">
          <w:rPr>
            <w:rStyle w:val="Hyperlink"/>
          </w:rPr>
          <w:t>Process Design</w:t>
        </w:r>
        <w:r>
          <w:rPr>
            <w:webHidden/>
          </w:rPr>
          <w:tab/>
        </w:r>
        <w:r>
          <w:rPr>
            <w:webHidden/>
          </w:rPr>
          <w:fldChar w:fldCharType="begin"/>
        </w:r>
        <w:r>
          <w:rPr>
            <w:webHidden/>
          </w:rPr>
          <w:instrText xml:space="preserve"> PAGEREF _Toc111078332 \h </w:instrText>
        </w:r>
        <w:r>
          <w:rPr>
            <w:webHidden/>
          </w:rPr>
        </w:r>
        <w:r>
          <w:rPr>
            <w:webHidden/>
          </w:rPr>
          <w:fldChar w:fldCharType="separate"/>
        </w:r>
        <w:r>
          <w:rPr>
            <w:webHidden/>
          </w:rPr>
          <w:t>35</w:t>
        </w:r>
        <w:r>
          <w:rPr>
            <w:webHidden/>
          </w:rPr>
          <w:fldChar w:fldCharType="end"/>
        </w:r>
      </w:hyperlink>
    </w:p>
    <w:p w14:paraId="4191B2CD" w14:textId="48670504" w:rsidR="007B6DC4" w:rsidRDefault="007B6DC4">
      <w:pPr>
        <w:pStyle w:val="TOC3"/>
        <w:rPr>
          <w:rFonts w:asciiTheme="minorHAnsi" w:eastAsiaTheme="minorEastAsia" w:hAnsiTheme="minorHAnsi" w:cstheme="minorBidi"/>
          <w:color w:val="auto"/>
          <w:sz w:val="22"/>
          <w:szCs w:val="22"/>
        </w:rPr>
      </w:pPr>
      <w:hyperlink w:anchor="_Toc111078333" w:history="1">
        <w:r w:rsidRPr="00AB533D">
          <w:rPr>
            <w:rStyle w:val="Hyperlink"/>
            <w:iCs/>
          </w:rPr>
          <w:t>5.5.1.</w:t>
        </w:r>
        <w:r>
          <w:rPr>
            <w:rFonts w:asciiTheme="minorHAnsi" w:eastAsiaTheme="minorEastAsia" w:hAnsiTheme="minorHAnsi" w:cstheme="minorBidi"/>
            <w:color w:val="auto"/>
            <w:sz w:val="22"/>
            <w:szCs w:val="22"/>
          </w:rPr>
          <w:tab/>
        </w:r>
        <w:r w:rsidRPr="00AB533D">
          <w:rPr>
            <w:rStyle w:val="Hyperlink"/>
            <w:iCs/>
          </w:rPr>
          <w:t>Highlights</w:t>
        </w:r>
        <w:r>
          <w:rPr>
            <w:webHidden/>
          </w:rPr>
          <w:tab/>
        </w:r>
        <w:r>
          <w:rPr>
            <w:webHidden/>
          </w:rPr>
          <w:fldChar w:fldCharType="begin"/>
        </w:r>
        <w:r>
          <w:rPr>
            <w:webHidden/>
          </w:rPr>
          <w:instrText xml:space="preserve"> PAGEREF _Toc111078333 \h </w:instrText>
        </w:r>
        <w:r>
          <w:rPr>
            <w:webHidden/>
          </w:rPr>
        </w:r>
        <w:r>
          <w:rPr>
            <w:webHidden/>
          </w:rPr>
          <w:fldChar w:fldCharType="separate"/>
        </w:r>
        <w:r>
          <w:rPr>
            <w:webHidden/>
          </w:rPr>
          <w:t>35</w:t>
        </w:r>
        <w:r>
          <w:rPr>
            <w:webHidden/>
          </w:rPr>
          <w:fldChar w:fldCharType="end"/>
        </w:r>
      </w:hyperlink>
    </w:p>
    <w:p w14:paraId="0D8531D3" w14:textId="4DAE40EB" w:rsidR="007B6DC4" w:rsidRDefault="007B6DC4">
      <w:pPr>
        <w:pStyle w:val="TOC3"/>
        <w:rPr>
          <w:rFonts w:asciiTheme="minorHAnsi" w:eastAsiaTheme="minorEastAsia" w:hAnsiTheme="minorHAnsi" w:cstheme="minorBidi"/>
          <w:color w:val="auto"/>
          <w:sz w:val="22"/>
          <w:szCs w:val="22"/>
        </w:rPr>
      </w:pPr>
      <w:hyperlink w:anchor="_Toc111078334" w:history="1">
        <w:r w:rsidRPr="00AB533D">
          <w:rPr>
            <w:rStyle w:val="Hyperlink"/>
            <w:iCs/>
          </w:rPr>
          <w:t>5.5.2.</w:t>
        </w:r>
        <w:r>
          <w:rPr>
            <w:rFonts w:asciiTheme="minorHAnsi" w:eastAsiaTheme="minorEastAsia" w:hAnsiTheme="minorHAnsi" w:cstheme="minorBidi"/>
            <w:color w:val="auto"/>
            <w:sz w:val="22"/>
            <w:szCs w:val="22"/>
          </w:rPr>
          <w:tab/>
        </w:r>
        <w:r w:rsidRPr="00AB533D">
          <w:rPr>
            <w:rStyle w:val="Hyperlink"/>
            <w:iCs/>
          </w:rPr>
          <w:t>Preliminary Specifications of the Slug Catcher</w:t>
        </w:r>
        <w:r>
          <w:rPr>
            <w:webHidden/>
          </w:rPr>
          <w:tab/>
        </w:r>
        <w:r>
          <w:rPr>
            <w:webHidden/>
          </w:rPr>
          <w:fldChar w:fldCharType="begin"/>
        </w:r>
        <w:r>
          <w:rPr>
            <w:webHidden/>
          </w:rPr>
          <w:instrText xml:space="preserve"> PAGEREF _Toc111078334 \h </w:instrText>
        </w:r>
        <w:r>
          <w:rPr>
            <w:webHidden/>
          </w:rPr>
        </w:r>
        <w:r>
          <w:rPr>
            <w:webHidden/>
          </w:rPr>
          <w:fldChar w:fldCharType="separate"/>
        </w:r>
        <w:r>
          <w:rPr>
            <w:webHidden/>
          </w:rPr>
          <w:t>35</w:t>
        </w:r>
        <w:r>
          <w:rPr>
            <w:webHidden/>
          </w:rPr>
          <w:fldChar w:fldCharType="end"/>
        </w:r>
      </w:hyperlink>
    </w:p>
    <w:p w14:paraId="49D52CD7" w14:textId="4A4D16A3" w:rsidR="007B6DC4" w:rsidRDefault="007B6DC4">
      <w:pPr>
        <w:pStyle w:val="TOC3"/>
        <w:rPr>
          <w:rFonts w:asciiTheme="minorHAnsi" w:eastAsiaTheme="minorEastAsia" w:hAnsiTheme="minorHAnsi" w:cstheme="minorBidi"/>
          <w:color w:val="auto"/>
          <w:sz w:val="22"/>
          <w:szCs w:val="22"/>
        </w:rPr>
      </w:pPr>
      <w:hyperlink w:anchor="_Toc111078335" w:history="1">
        <w:r w:rsidRPr="00AB533D">
          <w:rPr>
            <w:rStyle w:val="Hyperlink"/>
            <w:iCs/>
          </w:rPr>
          <w:t>5.5.3.</w:t>
        </w:r>
        <w:r>
          <w:rPr>
            <w:rFonts w:asciiTheme="minorHAnsi" w:eastAsiaTheme="minorEastAsia" w:hAnsiTheme="minorHAnsi" w:cstheme="minorBidi"/>
            <w:color w:val="auto"/>
            <w:sz w:val="22"/>
            <w:szCs w:val="22"/>
          </w:rPr>
          <w:tab/>
        </w:r>
        <w:r w:rsidRPr="00AB533D">
          <w:rPr>
            <w:rStyle w:val="Hyperlink"/>
            <w:iCs/>
          </w:rPr>
          <w:t>Key Process Deliverables</w:t>
        </w:r>
        <w:r>
          <w:rPr>
            <w:webHidden/>
          </w:rPr>
          <w:tab/>
        </w:r>
        <w:r>
          <w:rPr>
            <w:webHidden/>
          </w:rPr>
          <w:fldChar w:fldCharType="begin"/>
        </w:r>
        <w:r>
          <w:rPr>
            <w:webHidden/>
          </w:rPr>
          <w:instrText xml:space="preserve"> PAGEREF _Toc111078335 \h </w:instrText>
        </w:r>
        <w:r>
          <w:rPr>
            <w:webHidden/>
          </w:rPr>
        </w:r>
        <w:r>
          <w:rPr>
            <w:webHidden/>
          </w:rPr>
          <w:fldChar w:fldCharType="separate"/>
        </w:r>
        <w:r>
          <w:rPr>
            <w:webHidden/>
          </w:rPr>
          <w:t>36</w:t>
        </w:r>
        <w:r>
          <w:rPr>
            <w:webHidden/>
          </w:rPr>
          <w:fldChar w:fldCharType="end"/>
        </w:r>
      </w:hyperlink>
    </w:p>
    <w:p w14:paraId="12260EFF" w14:textId="514F3D2E" w:rsidR="007B6DC4" w:rsidRDefault="007B6DC4">
      <w:pPr>
        <w:pStyle w:val="TOC1"/>
        <w:rPr>
          <w:rFonts w:asciiTheme="minorHAnsi" w:eastAsiaTheme="minorEastAsia" w:hAnsiTheme="minorHAnsi" w:cstheme="minorBidi"/>
          <w:caps w:val="0"/>
          <w:color w:val="auto"/>
          <w:sz w:val="22"/>
          <w:szCs w:val="22"/>
        </w:rPr>
      </w:pPr>
      <w:hyperlink w:anchor="_Toc111078336" w:history="1">
        <w:r w:rsidRPr="00AB533D">
          <w:rPr>
            <w:rStyle w:val="Hyperlink"/>
          </w:rPr>
          <w:t>6.</w:t>
        </w:r>
        <w:r>
          <w:rPr>
            <w:rFonts w:asciiTheme="minorHAnsi" w:eastAsiaTheme="minorEastAsia" w:hAnsiTheme="minorHAnsi" w:cstheme="minorBidi"/>
            <w:caps w:val="0"/>
            <w:color w:val="auto"/>
            <w:sz w:val="22"/>
            <w:szCs w:val="22"/>
          </w:rPr>
          <w:tab/>
        </w:r>
        <w:r w:rsidRPr="00AB533D">
          <w:rPr>
            <w:rStyle w:val="Hyperlink"/>
          </w:rPr>
          <w:t>Materials Specifications &amp; Corrosion Management</w:t>
        </w:r>
        <w:r>
          <w:rPr>
            <w:webHidden/>
          </w:rPr>
          <w:tab/>
        </w:r>
        <w:r>
          <w:rPr>
            <w:webHidden/>
          </w:rPr>
          <w:fldChar w:fldCharType="begin"/>
        </w:r>
        <w:r>
          <w:rPr>
            <w:webHidden/>
          </w:rPr>
          <w:instrText xml:space="preserve"> PAGEREF _Toc111078336 \h </w:instrText>
        </w:r>
        <w:r>
          <w:rPr>
            <w:webHidden/>
          </w:rPr>
        </w:r>
        <w:r>
          <w:rPr>
            <w:webHidden/>
          </w:rPr>
          <w:fldChar w:fldCharType="separate"/>
        </w:r>
        <w:r>
          <w:rPr>
            <w:webHidden/>
          </w:rPr>
          <w:t>37</w:t>
        </w:r>
        <w:r>
          <w:rPr>
            <w:webHidden/>
          </w:rPr>
          <w:fldChar w:fldCharType="end"/>
        </w:r>
      </w:hyperlink>
    </w:p>
    <w:p w14:paraId="591A0CC6" w14:textId="0BAD3DAE" w:rsidR="007B6DC4" w:rsidRDefault="007B6DC4">
      <w:pPr>
        <w:pStyle w:val="TOC2"/>
        <w:rPr>
          <w:rFonts w:asciiTheme="minorHAnsi" w:eastAsiaTheme="minorEastAsia" w:hAnsiTheme="minorHAnsi" w:cstheme="minorBidi"/>
          <w:color w:val="auto"/>
          <w:szCs w:val="22"/>
        </w:rPr>
      </w:pPr>
      <w:hyperlink w:anchor="_Toc111078337" w:history="1">
        <w:r w:rsidRPr="00AB533D">
          <w:rPr>
            <w:rStyle w:val="Hyperlink"/>
          </w:rPr>
          <w:t>6.1.</w:t>
        </w:r>
        <w:r>
          <w:rPr>
            <w:rFonts w:asciiTheme="minorHAnsi" w:eastAsiaTheme="minorEastAsia" w:hAnsiTheme="minorHAnsi" w:cstheme="minorBidi"/>
            <w:color w:val="auto"/>
            <w:szCs w:val="22"/>
          </w:rPr>
          <w:tab/>
        </w:r>
        <w:r w:rsidRPr="00AB533D">
          <w:rPr>
            <w:rStyle w:val="Hyperlink"/>
          </w:rPr>
          <w:t>Specific Key Drivers</w:t>
        </w:r>
        <w:r>
          <w:rPr>
            <w:webHidden/>
          </w:rPr>
          <w:tab/>
        </w:r>
        <w:r>
          <w:rPr>
            <w:webHidden/>
          </w:rPr>
          <w:fldChar w:fldCharType="begin"/>
        </w:r>
        <w:r>
          <w:rPr>
            <w:webHidden/>
          </w:rPr>
          <w:instrText xml:space="preserve"> PAGEREF _Toc111078337 \h </w:instrText>
        </w:r>
        <w:r>
          <w:rPr>
            <w:webHidden/>
          </w:rPr>
        </w:r>
        <w:r>
          <w:rPr>
            <w:webHidden/>
          </w:rPr>
          <w:fldChar w:fldCharType="separate"/>
        </w:r>
        <w:r>
          <w:rPr>
            <w:webHidden/>
          </w:rPr>
          <w:t>37</w:t>
        </w:r>
        <w:r>
          <w:rPr>
            <w:webHidden/>
          </w:rPr>
          <w:fldChar w:fldCharType="end"/>
        </w:r>
      </w:hyperlink>
    </w:p>
    <w:p w14:paraId="5768F45A" w14:textId="62B4E9CD" w:rsidR="007B6DC4" w:rsidRDefault="007B6DC4">
      <w:pPr>
        <w:pStyle w:val="TOC2"/>
        <w:rPr>
          <w:rFonts w:asciiTheme="minorHAnsi" w:eastAsiaTheme="minorEastAsia" w:hAnsiTheme="minorHAnsi" w:cstheme="minorBidi"/>
          <w:color w:val="auto"/>
          <w:szCs w:val="22"/>
        </w:rPr>
      </w:pPr>
      <w:hyperlink w:anchor="_Toc111078338" w:history="1">
        <w:r w:rsidRPr="00AB533D">
          <w:rPr>
            <w:rStyle w:val="Hyperlink"/>
          </w:rPr>
          <w:t>6.2.</w:t>
        </w:r>
        <w:r>
          <w:rPr>
            <w:rFonts w:asciiTheme="minorHAnsi" w:eastAsiaTheme="minorEastAsia" w:hAnsiTheme="minorHAnsi" w:cstheme="minorBidi"/>
            <w:color w:val="auto"/>
            <w:szCs w:val="22"/>
          </w:rPr>
          <w:tab/>
        </w:r>
        <w:r w:rsidRPr="00AB533D">
          <w:rPr>
            <w:rStyle w:val="Hyperlink"/>
          </w:rPr>
          <w:t>Materials Selection Philosophy</w:t>
        </w:r>
        <w:r>
          <w:rPr>
            <w:webHidden/>
          </w:rPr>
          <w:tab/>
        </w:r>
        <w:r>
          <w:rPr>
            <w:webHidden/>
          </w:rPr>
          <w:fldChar w:fldCharType="begin"/>
        </w:r>
        <w:r>
          <w:rPr>
            <w:webHidden/>
          </w:rPr>
          <w:instrText xml:space="preserve"> PAGEREF _Toc111078338 \h </w:instrText>
        </w:r>
        <w:r>
          <w:rPr>
            <w:webHidden/>
          </w:rPr>
        </w:r>
        <w:r>
          <w:rPr>
            <w:webHidden/>
          </w:rPr>
          <w:fldChar w:fldCharType="separate"/>
        </w:r>
        <w:r>
          <w:rPr>
            <w:webHidden/>
          </w:rPr>
          <w:t>37</w:t>
        </w:r>
        <w:r>
          <w:rPr>
            <w:webHidden/>
          </w:rPr>
          <w:fldChar w:fldCharType="end"/>
        </w:r>
      </w:hyperlink>
    </w:p>
    <w:p w14:paraId="7072F42A" w14:textId="2B884649" w:rsidR="007B6DC4" w:rsidRDefault="007B6DC4">
      <w:pPr>
        <w:pStyle w:val="TOC2"/>
        <w:rPr>
          <w:rFonts w:asciiTheme="minorHAnsi" w:eastAsiaTheme="minorEastAsia" w:hAnsiTheme="minorHAnsi" w:cstheme="minorBidi"/>
          <w:color w:val="auto"/>
          <w:szCs w:val="22"/>
        </w:rPr>
      </w:pPr>
      <w:hyperlink w:anchor="_Toc111078339" w:history="1">
        <w:r w:rsidRPr="00AB533D">
          <w:rPr>
            <w:rStyle w:val="Hyperlink"/>
          </w:rPr>
          <w:t>6.3.</w:t>
        </w:r>
        <w:r>
          <w:rPr>
            <w:rFonts w:asciiTheme="minorHAnsi" w:eastAsiaTheme="minorEastAsia" w:hAnsiTheme="minorHAnsi" w:cstheme="minorBidi"/>
            <w:color w:val="auto"/>
            <w:szCs w:val="22"/>
          </w:rPr>
          <w:tab/>
        </w:r>
        <w:r w:rsidRPr="00AB533D">
          <w:rPr>
            <w:rStyle w:val="Hyperlink"/>
          </w:rPr>
          <w:t>Pipe Material Types and Selection Processes</w:t>
        </w:r>
        <w:r>
          <w:rPr>
            <w:webHidden/>
          </w:rPr>
          <w:tab/>
        </w:r>
        <w:r>
          <w:rPr>
            <w:webHidden/>
          </w:rPr>
          <w:fldChar w:fldCharType="begin"/>
        </w:r>
        <w:r>
          <w:rPr>
            <w:webHidden/>
          </w:rPr>
          <w:instrText xml:space="preserve"> PAGEREF _Toc111078339 \h </w:instrText>
        </w:r>
        <w:r>
          <w:rPr>
            <w:webHidden/>
          </w:rPr>
        </w:r>
        <w:r>
          <w:rPr>
            <w:webHidden/>
          </w:rPr>
          <w:fldChar w:fldCharType="separate"/>
        </w:r>
        <w:r>
          <w:rPr>
            <w:webHidden/>
          </w:rPr>
          <w:t>38</w:t>
        </w:r>
        <w:r>
          <w:rPr>
            <w:webHidden/>
          </w:rPr>
          <w:fldChar w:fldCharType="end"/>
        </w:r>
      </w:hyperlink>
    </w:p>
    <w:p w14:paraId="050DD670" w14:textId="4739C7B9" w:rsidR="007B6DC4" w:rsidRDefault="007B6DC4">
      <w:pPr>
        <w:pStyle w:val="TOC2"/>
        <w:rPr>
          <w:rFonts w:asciiTheme="minorHAnsi" w:eastAsiaTheme="minorEastAsia" w:hAnsiTheme="minorHAnsi" w:cstheme="minorBidi"/>
          <w:color w:val="auto"/>
          <w:szCs w:val="22"/>
        </w:rPr>
      </w:pPr>
      <w:hyperlink w:anchor="_Toc111078340" w:history="1">
        <w:r w:rsidRPr="00AB533D">
          <w:rPr>
            <w:rStyle w:val="Hyperlink"/>
          </w:rPr>
          <w:t>6.4.</w:t>
        </w:r>
        <w:r>
          <w:rPr>
            <w:rFonts w:asciiTheme="minorHAnsi" w:eastAsiaTheme="minorEastAsia" w:hAnsiTheme="minorHAnsi" w:cstheme="minorBidi"/>
            <w:color w:val="auto"/>
            <w:szCs w:val="22"/>
          </w:rPr>
          <w:tab/>
        </w:r>
        <w:r w:rsidRPr="00AB533D">
          <w:rPr>
            <w:rStyle w:val="Hyperlink"/>
          </w:rPr>
          <w:t>Corrosion Analysis</w:t>
        </w:r>
        <w:r>
          <w:rPr>
            <w:webHidden/>
          </w:rPr>
          <w:tab/>
        </w:r>
        <w:r>
          <w:rPr>
            <w:webHidden/>
          </w:rPr>
          <w:fldChar w:fldCharType="begin"/>
        </w:r>
        <w:r>
          <w:rPr>
            <w:webHidden/>
          </w:rPr>
          <w:instrText xml:space="preserve"> PAGEREF _Toc111078340 \h </w:instrText>
        </w:r>
        <w:r>
          <w:rPr>
            <w:webHidden/>
          </w:rPr>
        </w:r>
        <w:r>
          <w:rPr>
            <w:webHidden/>
          </w:rPr>
          <w:fldChar w:fldCharType="separate"/>
        </w:r>
        <w:r>
          <w:rPr>
            <w:webHidden/>
          </w:rPr>
          <w:t>39</w:t>
        </w:r>
        <w:r>
          <w:rPr>
            <w:webHidden/>
          </w:rPr>
          <w:fldChar w:fldCharType="end"/>
        </w:r>
      </w:hyperlink>
    </w:p>
    <w:p w14:paraId="7EE83ECE" w14:textId="283A6E3D" w:rsidR="007B6DC4" w:rsidRDefault="007B6DC4">
      <w:pPr>
        <w:pStyle w:val="TOC3"/>
        <w:rPr>
          <w:rFonts w:asciiTheme="minorHAnsi" w:eastAsiaTheme="minorEastAsia" w:hAnsiTheme="minorHAnsi" w:cstheme="minorBidi"/>
          <w:color w:val="auto"/>
          <w:sz w:val="22"/>
          <w:szCs w:val="22"/>
        </w:rPr>
      </w:pPr>
      <w:hyperlink w:anchor="_Toc111078341" w:history="1">
        <w:r w:rsidRPr="00AB533D">
          <w:rPr>
            <w:rStyle w:val="Hyperlink"/>
            <w:iCs/>
          </w:rPr>
          <w:t>6.4.1.</w:t>
        </w:r>
        <w:r>
          <w:rPr>
            <w:rFonts w:asciiTheme="minorHAnsi" w:eastAsiaTheme="minorEastAsia" w:hAnsiTheme="minorHAnsi" w:cstheme="minorBidi"/>
            <w:color w:val="auto"/>
            <w:sz w:val="22"/>
            <w:szCs w:val="22"/>
          </w:rPr>
          <w:tab/>
        </w:r>
        <w:r w:rsidRPr="00AB533D">
          <w:rPr>
            <w:rStyle w:val="Hyperlink"/>
            <w:iCs/>
          </w:rPr>
          <w:t>Fluid Composition / Internal Corrosion</w:t>
        </w:r>
        <w:r>
          <w:rPr>
            <w:webHidden/>
          </w:rPr>
          <w:tab/>
        </w:r>
        <w:r>
          <w:rPr>
            <w:webHidden/>
          </w:rPr>
          <w:fldChar w:fldCharType="begin"/>
        </w:r>
        <w:r>
          <w:rPr>
            <w:webHidden/>
          </w:rPr>
          <w:instrText xml:space="preserve"> PAGEREF _Toc111078341 \h </w:instrText>
        </w:r>
        <w:r>
          <w:rPr>
            <w:webHidden/>
          </w:rPr>
        </w:r>
        <w:r>
          <w:rPr>
            <w:webHidden/>
          </w:rPr>
          <w:fldChar w:fldCharType="separate"/>
        </w:r>
        <w:r>
          <w:rPr>
            <w:webHidden/>
          </w:rPr>
          <w:t>40</w:t>
        </w:r>
        <w:r>
          <w:rPr>
            <w:webHidden/>
          </w:rPr>
          <w:fldChar w:fldCharType="end"/>
        </w:r>
      </w:hyperlink>
    </w:p>
    <w:p w14:paraId="2EBE66EA" w14:textId="08F7214C" w:rsidR="007B6DC4" w:rsidRDefault="007B6DC4">
      <w:pPr>
        <w:pStyle w:val="TOC2"/>
        <w:rPr>
          <w:rFonts w:asciiTheme="minorHAnsi" w:eastAsiaTheme="minorEastAsia" w:hAnsiTheme="minorHAnsi" w:cstheme="minorBidi"/>
          <w:color w:val="auto"/>
          <w:szCs w:val="22"/>
        </w:rPr>
      </w:pPr>
      <w:hyperlink w:anchor="_Toc111078342" w:history="1">
        <w:r w:rsidRPr="00AB533D">
          <w:rPr>
            <w:rStyle w:val="Hyperlink"/>
          </w:rPr>
          <w:t>6.5.</w:t>
        </w:r>
        <w:r>
          <w:rPr>
            <w:rFonts w:asciiTheme="minorHAnsi" w:eastAsiaTheme="minorEastAsia" w:hAnsiTheme="minorHAnsi" w:cstheme="minorBidi"/>
            <w:color w:val="auto"/>
            <w:szCs w:val="22"/>
          </w:rPr>
          <w:tab/>
        </w:r>
        <w:r w:rsidRPr="00AB533D">
          <w:rPr>
            <w:rStyle w:val="Hyperlink"/>
          </w:rPr>
          <w:t>Line Pipe Materials Specification</w:t>
        </w:r>
        <w:r>
          <w:rPr>
            <w:webHidden/>
          </w:rPr>
          <w:tab/>
        </w:r>
        <w:r>
          <w:rPr>
            <w:webHidden/>
          </w:rPr>
          <w:fldChar w:fldCharType="begin"/>
        </w:r>
        <w:r>
          <w:rPr>
            <w:webHidden/>
          </w:rPr>
          <w:instrText xml:space="preserve"> PAGEREF _Toc111078342 \h </w:instrText>
        </w:r>
        <w:r>
          <w:rPr>
            <w:webHidden/>
          </w:rPr>
        </w:r>
        <w:r>
          <w:rPr>
            <w:webHidden/>
          </w:rPr>
          <w:fldChar w:fldCharType="separate"/>
        </w:r>
        <w:r>
          <w:rPr>
            <w:webHidden/>
          </w:rPr>
          <w:t>42</w:t>
        </w:r>
        <w:r>
          <w:rPr>
            <w:webHidden/>
          </w:rPr>
          <w:fldChar w:fldCharType="end"/>
        </w:r>
      </w:hyperlink>
    </w:p>
    <w:p w14:paraId="597EDF12" w14:textId="4842C7A4" w:rsidR="007B6DC4" w:rsidRDefault="007B6DC4">
      <w:pPr>
        <w:pStyle w:val="TOC3"/>
        <w:rPr>
          <w:rFonts w:asciiTheme="minorHAnsi" w:eastAsiaTheme="minorEastAsia" w:hAnsiTheme="minorHAnsi" w:cstheme="minorBidi"/>
          <w:color w:val="auto"/>
          <w:sz w:val="22"/>
          <w:szCs w:val="22"/>
        </w:rPr>
      </w:pPr>
      <w:hyperlink w:anchor="_Toc111078343" w:history="1">
        <w:r w:rsidRPr="00AB533D">
          <w:rPr>
            <w:rStyle w:val="Hyperlink"/>
            <w:iCs/>
          </w:rPr>
          <w:t>6.5.1.</w:t>
        </w:r>
        <w:r>
          <w:rPr>
            <w:rFonts w:asciiTheme="minorHAnsi" w:eastAsiaTheme="minorEastAsia" w:hAnsiTheme="minorHAnsi" w:cstheme="minorBidi"/>
            <w:color w:val="auto"/>
            <w:sz w:val="22"/>
            <w:szCs w:val="22"/>
          </w:rPr>
          <w:tab/>
        </w:r>
        <w:r w:rsidRPr="00AB533D">
          <w:rPr>
            <w:rStyle w:val="Hyperlink"/>
            <w:iCs/>
          </w:rPr>
          <w:t>The Chemical Composition</w:t>
        </w:r>
        <w:r>
          <w:rPr>
            <w:webHidden/>
          </w:rPr>
          <w:tab/>
        </w:r>
        <w:r>
          <w:rPr>
            <w:webHidden/>
          </w:rPr>
          <w:fldChar w:fldCharType="begin"/>
        </w:r>
        <w:r>
          <w:rPr>
            <w:webHidden/>
          </w:rPr>
          <w:instrText xml:space="preserve"> PAGEREF _Toc111078343 \h </w:instrText>
        </w:r>
        <w:r>
          <w:rPr>
            <w:webHidden/>
          </w:rPr>
        </w:r>
        <w:r>
          <w:rPr>
            <w:webHidden/>
          </w:rPr>
          <w:fldChar w:fldCharType="separate"/>
        </w:r>
        <w:r>
          <w:rPr>
            <w:webHidden/>
          </w:rPr>
          <w:t>43</w:t>
        </w:r>
        <w:r>
          <w:rPr>
            <w:webHidden/>
          </w:rPr>
          <w:fldChar w:fldCharType="end"/>
        </w:r>
      </w:hyperlink>
    </w:p>
    <w:p w14:paraId="73409AFD" w14:textId="662061F1" w:rsidR="007B6DC4" w:rsidRDefault="007B6DC4">
      <w:pPr>
        <w:pStyle w:val="TOC3"/>
        <w:rPr>
          <w:rFonts w:asciiTheme="minorHAnsi" w:eastAsiaTheme="minorEastAsia" w:hAnsiTheme="minorHAnsi" w:cstheme="minorBidi"/>
          <w:color w:val="auto"/>
          <w:sz w:val="22"/>
          <w:szCs w:val="22"/>
        </w:rPr>
      </w:pPr>
      <w:hyperlink w:anchor="_Toc111078344" w:history="1">
        <w:r w:rsidRPr="00AB533D">
          <w:rPr>
            <w:rStyle w:val="Hyperlink"/>
            <w:iCs/>
          </w:rPr>
          <w:t>6.5.2.</w:t>
        </w:r>
        <w:r>
          <w:rPr>
            <w:webHidden/>
          </w:rPr>
          <w:tab/>
        </w:r>
        <w:r>
          <w:rPr>
            <w:webHidden/>
          </w:rPr>
          <w:fldChar w:fldCharType="begin"/>
        </w:r>
        <w:r>
          <w:rPr>
            <w:webHidden/>
          </w:rPr>
          <w:instrText xml:space="preserve"> PAGEREF _Toc111078344 \h </w:instrText>
        </w:r>
        <w:r>
          <w:rPr>
            <w:webHidden/>
          </w:rPr>
        </w:r>
        <w:r>
          <w:rPr>
            <w:webHidden/>
          </w:rPr>
          <w:fldChar w:fldCharType="separate"/>
        </w:r>
        <w:r>
          <w:rPr>
            <w:webHidden/>
          </w:rPr>
          <w:t>43</w:t>
        </w:r>
        <w:r>
          <w:rPr>
            <w:webHidden/>
          </w:rPr>
          <w:fldChar w:fldCharType="end"/>
        </w:r>
      </w:hyperlink>
    </w:p>
    <w:p w14:paraId="1086D9DE" w14:textId="7E38CFB3" w:rsidR="007B6DC4" w:rsidRDefault="007B6DC4">
      <w:pPr>
        <w:pStyle w:val="TOC3"/>
        <w:rPr>
          <w:rFonts w:asciiTheme="minorHAnsi" w:eastAsiaTheme="minorEastAsia" w:hAnsiTheme="minorHAnsi" w:cstheme="minorBidi"/>
          <w:color w:val="auto"/>
          <w:sz w:val="22"/>
          <w:szCs w:val="22"/>
        </w:rPr>
      </w:pPr>
      <w:hyperlink w:anchor="_Toc111078345" w:history="1">
        <w:r w:rsidRPr="00AB533D">
          <w:rPr>
            <w:rStyle w:val="Hyperlink"/>
            <w:iCs/>
          </w:rPr>
          <w:t>6.5.3.</w:t>
        </w:r>
        <w:r>
          <w:rPr>
            <w:rFonts w:asciiTheme="minorHAnsi" w:eastAsiaTheme="minorEastAsia" w:hAnsiTheme="minorHAnsi" w:cstheme="minorBidi"/>
            <w:color w:val="auto"/>
            <w:sz w:val="22"/>
            <w:szCs w:val="22"/>
          </w:rPr>
          <w:tab/>
        </w:r>
        <w:r w:rsidRPr="00AB533D">
          <w:rPr>
            <w:rStyle w:val="Hyperlink"/>
            <w:iCs/>
          </w:rPr>
          <w:t>Information and Data for the Pipelines</w:t>
        </w:r>
        <w:r>
          <w:rPr>
            <w:webHidden/>
          </w:rPr>
          <w:tab/>
        </w:r>
        <w:r>
          <w:rPr>
            <w:webHidden/>
          </w:rPr>
          <w:fldChar w:fldCharType="begin"/>
        </w:r>
        <w:r>
          <w:rPr>
            <w:webHidden/>
          </w:rPr>
          <w:instrText xml:space="preserve"> PAGEREF _Toc111078345 \h </w:instrText>
        </w:r>
        <w:r>
          <w:rPr>
            <w:webHidden/>
          </w:rPr>
        </w:r>
        <w:r>
          <w:rPr>
            <w:webHidden/>
          </w:rPr>
          <w:fldChar w:fldCharType="separate"/>
        </w:r>
        <w:r>
          <w:rPr>
            <w:webHidden/>
          </w:rPr>
          <w:t>44</w:t>
        </w:r>
        <w:r>
          <w:rPr>
            <w:webHidden/>
          </w:rPr>
          <w:fldChar w:fldCharType="end"/>
        </w:r>
      </w:hyperlink>
    </w:p>
    <w:p w14:paraId="2060DA2A" w14:textId="13D24329" w:rsidR="007B6DC4" w:rsidRDefault="007B6DC4">
      <w:pPr>
        <w:pStyle w:val="TOC3"/>
        <w:rPr>
          <w:rFonts w:asciiTheme="minorHAnsi" w:eastAsiaTheme="minorEastAsia" w:hAnsiTheme="minorHAnsi" w:cstheme="minorBidi"/>
          <w:color w:val="auto"/>
          <w:sz w:val="22"/>
          <w:szCs w:val="22"/>
        </w:rPr>
      </w:pPr>
      <w:hyperlink w:anchor="_Toc111078346" w:history="1">
        <w:r w:rsidRPr="00AB533D">
          <w:rPr>
            <w:rStyle w:val="Hyperlink"/>
            <w:iCs/>
          </w:rPr>
          <w:t>6.5.4.</w:t>
        </w:r>
        <w:r>
          <w:rPr>
            <w:rFonts w:asciiTheme="minorHAnsi" w:eastAsiaTheme="minorEastAsia" w:hAnsiTheme="minorHAnsi" w:cstheme="minorBidi"/>
            <w:color w:val="auto"/>
            <w:sz w:val="22"/>
            <w:szCs w:val="22"/>
          </w:rPr>
          <w:tab/>
        </w:r>
        <w:r w:rsidRPr="00AB533D">
          <w:rPr>
            <w:rStyle w:val="Hyperlink"/>
            <w:iCs/>
          </w:rPr>
          <w:t>Procurement / Manufacturing Specification</w:t>
        </w:r>
        <w:r>
          <w:rPr>
            <w:webHidden/>
          </w:rPr>
          <w:tab/>
        </w:r>
        <w:r>
          <w:rPr>
            <w:webHidden/>
          </w:rPr>
          <w:fldChar w:fldCharType="begin"/>
        </w:r>
        <w:r>
          <w:rPr>
            <w:webHidden/>
          </w:rPr>
          <w:instrText xml:space="preserve"> PAGEREF _Toc111078346 \h </w:instrText>
        </w:r>
        <w:r>
          <w:rPr>
            <w:webHidden/>
          </w:rPr>
        </w:r>
        <w:r>
          <w:rPr>
            <w:webHidden/>
          </w:rPr>
          <w:fldChar w:fldCharType="separate"/>
        </w:r>
        <w:r>
          <w:rPr>
            <w:webHidden/>
          </w:rPr>
          <w:t>45</w:t>
        </w:r>
        <w:r>
          <w:rPr>
            <w:webHidden/>
          </w:rPr>
          <w:fldChar w:fldCharType="end"/>
        </w:r>
      </w:hyperlink>
    </w:p>
    <w:p w14:paraId="3E9E3FCB" w14:textId="78B72BC8" w:rsidR="007B6DC4" w:rsidRDefault="007B6DC4">
      <w:pPr>
        <w:pStyle w:val="TOC2"/>
        <w:rPr>
          <w:rFonts w:asciiTheme="minorHAnsi" w:eastAsiaTheme="minorEastAsia" w:hAnsiTheme="minorHAnsi" w:cstheme="minorBidi"/>
          <w:color w:val="auto"/>
          <w:szCs w:val="22"/>
        </w:rPr>
      </w:pPr>
      <w:hyperlink w:anchor="_Toc111078347" w:history="1">
        <w:r w:rsidRPr="00AB533D">
          <w:rPr>
            <w:rStyle w:val="Hyperlink"/>
          </w:rPr>
          <w:t>6.6.</w:t>
        </w:r>
        <w:r>
          <w:rPr>
            <w:rFonts w:asciiTheme="minorHAnsi" w:eastAsiaTheme="minorEastAsia" w:hAnsiTheme="minorHAnsi" w:cstheme="minorBidi"/>
            <w:color w:val="auto"/>
            <w:szCs w:val="22"/>
          </w:rPr>
          <w:tab/>
        </w:r>
        <w:r w:rsidRPr="00AB533D">
          <w:rPr>
            <w:rStyle w:val="Hyperlink"/>
          </w:rPr>
          <w:t>Piping Materials Specification</w:t>
        </w:r>
        <w:r>
          <w:rPr>
            <w:webHidden/>
          </w:rPr>
          <w:tab/>
        </w:r>
        <w:r>
          <w:rPr>
            <w:webHidden/>
          </w:rPr>
          <w:fldChar w:fldCharType="begin"/>
        </w:r>
        <w:r>
          <w:rPr>
            <w:webHidden/>
          </w:rPr>
          <w:instrText xml:space="preserve"> PAGEREF _Toc111078347 \h </w:instrText>
        </w:r>
        <w:r>
          <w:rPr>
            <w:webHidden/>
          </w:rPr>
        </w:r>
        <w:r>
          <w:rPr>
            <w:webHidden/>
          </w:rPr>
          <w:fldChar w:fldCharType="separate"/>
        </w:r>
        <w:r>
          <w:rPr>
            <w:webHidden/>
          </w:rPr>
          <w:t>45</w:t>
        </w:r>
        <w:r>
          <w:rPr>
            <w:webHidden/>
          </w:rPr>
          <w:fldChar w:fldCharType="end"/>
        </w:r>
      </w:hyperlink>
    </w:p>
    <w:p w14:paraId="580233F9" w14:textId="0305F461" w:rsidR="007B6DC4" w:rsidRDefault="007B6DC4">
      <w:pPr>
        <w:pStyle w:val="TOC3"/>
        <w:rPr>
          <w:rFonts w:asciiTheme="minorHAnsi" w:eastAsiaTheme="minorEastAsia" w:hAnsiTheme="minorHAnsi" w:cstheme="minorBidi"/>
          <w:color w:val="auto"/>
          <w:sz w:val="22"/>
          <w:szCs w:val="22"/>
        </w:rPr>
      </w:pPr>
      <w:hyperlink w:anchor="_Toc111078348" w:history="1">
        <w:r w:rsidRPr="00AB533D">
          <w:rPr>
            <w:rStyle w:val="Hyperlink"/>
            <w:iCs/>
          </w:rPr>
          <w:t>6.6.1.</w:t>
        </w:r>
        <w:r>
          <w:rPr>
            <w:rFonts w:asciiTheme="minorHAnsi" w:eastAsiaTheme="minorEastAsia" w:hAnsiTheme="minorHAnsi" w:cstheme="minorBidi"/>
            <w:color w:val="auto"/>
            <w:sz w:val="22"/>
            <w:szCs w:val="22"/>
          </w:rPr>
          <w:tab/>
        </w:r>
        <w:r w:rsidRPr="00AB533D">
          <w:rPr>
            <w:rStyle w:val="Hyperlink"/>
            <w:iCs/>
          </w:rPr>
          <w:t>Piping Classes</w:t>
        </w:r>
        <w:r>
          <w:rPr>
            <w:webHidden/>
          </w:rPr>
          <w:tab/>
        </w:r>
        <w:r>
          <w:rPr>
            <w:webHidden/>
          </w:rPr>
          <w:fldChar w:fldCharType="begin"/>
        </w:r>
        <w:r>
          <w:rPr>
            <w:webHidden/>
          </w:rPr>
          <w:instrText xml:space="preserve"> PAGEREF _Toc111078348 \h </w:instrText>
        </w:r>
        <w:r>
          <w:rPr>
            <w:webHidden/>
          </w:rPr>
        </w:r>
        <w:r>
          <w:rPr>
            <w:webHidden/>
          </w:rPr>
          <w:fldChar w:fldCharType="separate"/>
        </w:r>
        <w:r>
          <w:rPr>
            <w:webHidden/>
          </w:rPr>
          <w:t>46</w:t>
        </w:r>
        <w:r>
          <w:rPr>
            <w:webHidden/>
          </w:rPr>
          <w:fldChar w:fldCharType="end"/>
        </w:r>
      </w:hyperlink>
    </w:p>
    <w:p w14:paraId="6790C081" w14:textId="39844024" w:rsidR="007B6DC4" w:rsidRDefault="007B6DC4">
      <w:pPr>
        <w:pStyle w:val="TOC2"/>
        <w:rPr>
          <w:rFonts w:asciiTheme="minorHAnsi" w:eastAsiaTheme="minorEastAsia" w:hAnsiTheme="minorHAnsi" w:cstheme="minorBidi"/>
          <w:color w:val="auto"/>
          <w:szCs w:val="22"/>
        </w:rPr>
      </w:pPr>
      <w:hyperlink w:anchor="_Toc111078349" w:history="1">
        <w:r w:rsidRPr="00AB533D">
          <w:rPr>
            <w:rStyle w:val="Hyperlink"/>
          </w:rPr>
          <w:t>6.7.</w:t>
        </w:r>
        <w:r>
          <w:rPr>
            <w:rFonts w:asciiTheme="minorHAnsi" w:eastAsiaTheme="minorEastAsia" w:hAnsiTheme="minorHAnsi" w:cstheme="minorBidi"/>
            <w:color w:val="auto"/>
            <w:szCs w:val="22"/>
          </w:rPr>
          <w:tab/>
        </w:r>
        <w:r w:rsidRPr="00AB533D">
          <w:rPr>
            <w:rStyle w:val="Hyperlink"/>
          </w:rPr>
          <w:t>Equipment Materials Specification</w:t>
        </w:r>
        <w:r>
          <w:rPr>
            <w:webHidden/>
          </w:rPr>
          <w:tab/>
        </w:r>
        <w:r>
          <w:rPr>
            <w:webHidden/>
          </w:rPr>
          <w:fldChar w:fldCharType="begin"/>
        </w:r>
        <w:r>
          <w:rPr>
            <w:webHidden/>
          </w:rPr>
          <w:instrText xml:space="preserve"> PAGEREF _Toc111078349 \h </w:instrText>
        </w:r>
        <w:r>
          <w:rPr>
            <w:webHidden/>
          </w:rPr>
        </w:r>
        <w:r>
          <w:rPr>
            <w:webHidden/>
          </w:rPr>
          <w:fldChar w:fldCharType="separate"/>
        </w:r>
        <w:r>
          <w:rPr>
            <w:webHidden/>
          </w:rPr>
          <w:t>46</w:t>
        </w:r>
        <w:r>
          <w:rPr>
            <w:webHidden/>
          </w:rPr>
          <w:fldChar w:fldCharType="end"/>
        </w:r>
      </w:hyperlink>
    </w:p>
    <w:p w14:paraId="37360807" w14:textId="1A6391FC" w:rsidR="007B6DC4" w:rsidRDefault="007B6DC4">
      <w:pPr>
        <w:pStyle w:val="TOC2"/>
        <w:rPr>
          <w:rFonts w:asciiTheme="minorHAnsi" w:eastAsiaTheme="minorEastAsia" w:hAnsiTheme="minorHAnsi" w:cstheme="minorBidi"/>
          <w:color w:val="auto"/>
          <w:szCs w:val="22"/>
        </w:rPr>
      </w:pPr>
      <w:hyperlink w:anchor="_Toc111078350" w:history="1">
        <w:r w:rsidRPr="00AB533D">
          <w:rPr>
            <w:rStyle w:val="Hyperlink"/>
          </w:rPr>
          <w:t>6.8.</w:t>
        </w:r>
        <w:r>
          <w:rPr>
            <w:rFonts w:asciiTheme="minorHAnsi" w:eastAsiaTheme="minorEastAsia" w:hAnsiTheme="minorHAnsi" w:cstheme="minorBidi"/>
            <w:color w:val="auto"/>
            <w:szCs w:val="22"/>
          </w:rPr>
          <w:tab/>
        </w:r>
        <w:r w:rsidRPr="00AB533D">
          <w:rPr>
            <w:rStyle w:val="Hyperlink"/>
          </w:rPr>
          <w:t>Corrosion Inhibitor Specification</w:t>
        </w:r>
        <w:r>
          <w:rPr>
            <w:webHidden/>
          </w:rPr>
          <w:tab/>
        </w:r>
        <w:r>
          <w:rPr>
            <w:webHidden/>
          </w:rPr>
          <w:fldChar w:fldCharType="begin"/>
        </w:r>
        <w:r>
          <w:rPr>
            <w:webHidden/>
          </w:rPr>
          <w:instrText xml:space="preserve"> PAGEREF _Toc111078350 \h </w:instrText>
        </w:r>
        <w:r>
          <w:rPr>
            <w:webHidden/>
          </w:rPr>
        </w:r>
        <w:r>
          <w:rPr>
            <w:webHidden/>
          </w:rPr>
          <w:fldChar w:fldCharType="separate"/>
        </w:r>
        <w:r>
          <w:rPr>
            <w:webHidden/>
          </w:rPr>
          <w:t>46</w:t>
        </w:r>
        <w:r>
          <w:rPr>
            <w:webHidden/>
          </w:rPr>
          <w:fldChar w:fldCharType="end"/>
        </w:r>
      </w:hyperlink>
    </w:p>
    <w:p w14:paraId="2EDED55A" w14:textId="2F4DD505" w:rsidR="007B6DC4" w:rsidRDefault="007B6DC4">
      <w:pPr>
        <w:pStyle w:val="TOC3"/>
        <w:rPr>
          <w:rFonts w:asciiTheme="minorHAnsi" w:eastAsiaTheme="minorEastAsia" w:hAnsiTheme="minorHAnsi" w:cstheme="minorBidi"/>
          <w:color w:val="auto"/>
          <w:sz w:val="22"/>
          <w:szCs w:val="22"/>
        </w:rPr>
      </w:pPr>
      <w:hyperlink w:anchor="_Toc111078351" w:history="1">
        <w:r w:rsidRPr="00AB533D">
          <w:rPr>
            <w:rStyle w:val="Hyperlink"/>
            <w:iCs/>
          </w:rPr>
          <w:t>6.8.1.</w:t>
        </w:r>
        <w:r>
          <w:rPr>
            <w:rFonts w:asciiTheme="minorHAnsi" w:eastAsiaTheme="minorEastAsia" w:hAnsiTheme="minorHAnsi" w:cstheme="minorBidi"/>
            <w:color w:val="auto"/>
            <w:sz w:val="22"/>
            <w:szCs w:val="22"/>
          </w:rPr>
          <w:tab/>
        </w:r>
        <w:r w:rsidRPr="00AB533D">
          <w:rPr>
            <w:rStyle w:val="Hyperlink"/>
            <w:iCs/>
          </w:rPr>
          <w:t>Codes and Standards</w:t>
        </w:r>
        <w:r>
          <w:rPr>
            <w:webHidden/>
          </w:rPr>
          <w:tab/>
        </w:r>
        <w:r>
          <w:rPr>
            <w:webHidden/>
          </w:rPr>
          <w:fldChar w:fldCharType="begin"/>
        </w:r>
        <w:r>
          <w:rPr>
            <w:webHidden/>
          </w:rPr>
          <w:instrText xml:space="preserve"> PAGEREF _Toc111078351 \h </w:instrText>
        </w:r>
        <w:r>
          <w:rPr>
            <w:webHidden/>
          </w:rPr>
        </w:r>
        <w:r>
          <w:rPr>
            <w:webHidden/>
          </w:rPr>
          <w:fldChar w:fldCharType="separate"/>
        </w:r>
        <w:r>
          <w:rPr>
            <w:webHidden/>
          </w:rPr>
          <w:t>47</w:t>
        </w:r>
        <w:r>
          <w:rPr>
            <w:webHidden/>
          </w:rPr>
          <w:fldChar w:fldCharType="end"/>
        </w:r>
      </w:hyperlink>
    </w:p>
    <w:p w14:paraId="35ABAB3F" w14:textId="3AB93BAB" w:rsidR="007B6DC4" w:rsidRDefault="007B6DC4">
      <w:pPr>
        <w:pStyle w:val="TOC3"/>
        <w:rPr>
          <w:rFonts w:asciiTheme="minorHAnsi" w:eastAsiaTheme="minorEastAsia" w:hAnsiTheme="minorHAnsi" w:cstheme="minorBidi"/>
          <w:color w:val="auto"/>
          <w:sz w:val="22"/>
          <w:szCs w:val="22"/>
        </w:rPr>
      </w:pPr>
      <w:hyperlink w:anchor="_Toc111078352" w:history="1">
        <w:r w:rsidRPr="00AB533D">
          <w:rPr>
            <w:rStyle w:val="Hyperlink"/>
            <w:iCs/>
          </w:rPr>
          <w:t>6.8.2.</w:t>
        </w:r>
        <w:r>
          <w:rPr>
            <w:rFonts w:asciiTheme="minorHAnsi" w:eastAsiaTheme="minorEastAsia" w:hAnsiTheme="minorHAnsi" w:cstheme="minorBidi"/>
            <w:color w:val="auto"/>
            <w:sz w:val="22"/>
            <w:szCs w:val="22"/>
          </w:rPr>
          <w:tab/>
        </w:r>
        <w:r w:rsidRPr="00AB533D">
          <w:rPr>
            <w:rStyle w:val="Hyperlink"/>
            <w:iCs/>
          </w:rPr>
          <w:t>Injection Provision</w:t>
        </w:r>
        <w:r>
          <w:rPr>
            <w:webHidden/>
          </w:rPr>
          <w:tab/>
        </w:r>
        <w:r>
          <w:rPr>
            <w:webHidden/>
          </w:rPr>
          <w:fldChar w:fldCharType="begin"/>
        </w:r>
        <w:r>
          <w:rPr>
            <w:webHidden/>
          </w:rPr>
          <w:instrText xml:space="preserve"> PAGEREF _Toc111078352 \h </w:instrText>
        </w:r>
        <w:r>
          <w:rPr>
            <w:webHidden/>
          </w:rPr>
        </w:r>
        <w:r>
          <w:rPr>
            <w:webHidden/>
          </w:rPr>
          <w:fldChar w:fldCharType="separate"/>
        </w:r>
        <w:r>
          <w:rPr>
            <w:webHidden/>
          </w:rPr>
          <w:t>47</w:t>
        </w:r>
        <w:r>
          <w:rPr>
            <w:webHidden/>
          </w:rPr>
          <w:fldChar w:fldCharType="end"/>
        </w:r>
      </w:hyperlink>
    </w:p>
    <w:p w14:paraId="15D569A7" w14:textId="0008499F" w:rsidR="007B6DC4" w:rsidRDefault="007B6DC4">
      <w:pPr>
        <w:pStyle w:val="TOC3"/>
        <w:rPr>
          <w:rFonts w:asciiTheme="minorHAnsi" w:eastAsiaTheme="minorEastAsia" w:hAnsiTheme="minorHAnsi" w:cstheme="minorBidi"/>
          <w:color w:val="auto"/>
          <w:sz w:val="22"/>
          <w:szCs w:val="22"/>
        </w:rPr>
      </w:pPr>
      <w:hyperlink w:anchor="_Toc111078353" w:history="1">
        <w:r w:rsidRPr="00AB533D">
          <w:rPr>
            <w:rStyle w:val="Hyperlink"/>
            <w:iCs/>
          </w:rPr>
          <w:t>6.8.3.</w:t>
        </w:r>
        <w:r>
          <w:rPr>
            <w:rFonts w:asciiTheme="minorHAnsi" w:eastAsiaTheme="minorEastAsia" w:hAnsiTheme="minorHAnsi" w:cstheme="minorBidi"/>
            <w:color w:val="auto"/>
            <w:sz w:val="22"/>
            <w:szCs w:val="22"/>
          </w:rPr>
          <w:tab/>
        </w:r>
        <w:r w:rsidRPr="00AB533D">
          <w:rPr>
            <w:rStyle w:val="Hyperlink"/>
            <w:iCs/>
          </w:rPr>
          <w:t>Operation Practice</w:t>
        </w:r>
        <w:r>
          <w:rPr>
            <w:webHidden/>
          </w:rPr>
          <w:tab/>
        </w:r>
        <w:r>
          <w:rPr>
            <w:webHidden/>
          </w:rPr>
          <w:fldChar w:fldCharType="begin"/>
        </w:r>
        <w:r>
          <w:rPr>
            <w:webHidden/>
          </w:rPr>
          <w:instrText xml:space="preserve"> PAGEREF _Toc111078353 \h </w:instrText>
        </w:r>
        <w:r>
          <w:rPr>
            <w:webHidden/>
          </w:rPr>
        </w:r>
        <w:r>
          <w:rPr>
            <w:webHidden/>
          </w:rPr>
          <w:fldChar w:fldCharType="separate"/>
        </w:r>
        <w:r>
          <w:rPr>
            <w:webHidden/>
          </w:rPr>
          <w:t>47</w:t>
        </w:r>
        <w:r>
          <w:rPr>
            <w:webHidden/>
          </w:rPr>
          <w:fldChar w:fldCharType="end"/>
        </w:r>
      </w:hyperlink>
    </w:p>
    <w:p w14:paraId="3742F65F" w14:textId="1C91F2F9" w:rsidR="007B6DC4" w:rsidRDefault="007B6DC4">
      <w:pPr>
        <w:pStyle w:val="TOC2"/>
        <w:rPr>
          <w:rFonts w:asciiTheme="minorHAnsi" w:eastAsiaTheme="minorEastAsia" w:hAnsiTheme="minorHAnsi" w:cstheme="minorBidi"/>
          <w:color w:val="auto"/>
          <w:szCs w:val="22"/>
        </w:rPr>
      </w:pPr>
      <w:hyperlink w:anchor="_Toc111078354" w:history="1">
        <w:r w:rsidRPr="00AB533D">
          <w:rPr>
            <w:rStyle w:val="Hyperlink"/>
          </w:rPr>
          <w:t>6.9.</w:t>
        </w:r>
        <w:r>
          <w:rPr>
            <w:rFonts w:asciiTheme="minorHAnsi" w:eastAsiaTheme="minorEastAsia" w:hAnsiTheme="minorHAnsi" w:cstheme="minorBidi"/>
            <w:color w:val="auto"/>
            <w:szCs w:val="22"/>
          </w:rPr>
          <w:tab/>
        </w:r>
        <w:r w:rsidRPr="00AB533D">
          <w:rPr>
            <w:rStyle w:val="Hyperlink"/>
          </w:rPr>
          <w:t>CP Specification</w:t>
        </w:r>
        <w:r>
          <w:rPr>
            <w:webHidden/>
          </w:rPr>
          <w:tab/>
        </w:r>
        <w:r>
          <w:rPr>
            <w:webHidden/>
          </w:rPr>
          <w:fldChar w:fldCharType="begin"/>
        </w:r>
        <w:r>
          <w:rPr>
            <w:webHidden/>
          </w:rPr>
          <w:instrText xml:space="preserve"> PAGEREF _Toc111078354 \h </w:instrText>
        </w:r>
        <w:r>
          <w:rPr>
            <w:webHidden/>
          </w:rPr>
        </w:r>
        <w:r>
          <w:rPr>
            <w:webHidden/>
          </w:rPr>
          <w:fldChar w:fldCharType="separate"/>
        </w:r>
        <w:r>
          <w:rPr>
            <w:webHidden/>
          </w:rPr>
          <w:t>48</w:t>
        </w:r>
        <w:r>
          <w:rPr>
            <w:webHidden/>
          </w:rPr>
          <w:fldChar w:fldCharType="end"/>
        </w:r>
      </w:hyperlink>
    </w:p>
    <w:p w14:paraId="1EF27806" w14:textId="3BDE97A9" w:rsidR="007B6DC4" w:rsidRDefault="007B6DC4">
      <w:pPr>
        <w:pStyle w:val="TOC3"/>
        <w:rPr>
          <w:rFonts w:asciiTheme="minorHAnsi" w:eastAsiaTheme="minorEastAsia" w:hAnsiTheme="minorHAnsi" w:cstheme="minorBidi"/>
          <w:color w:val="auto"/>
          <w:sz w:val="22"/>
          <w:szCs w:val="22"/>
        </w:rPr>
      </w:pPr>
      <w:hyperlink w:anchor="_Toc111078355" w:history="1">
        <w:r w:rsidRPr="00AB533D">
          <w:rPr>
            <w:rStyle w:val="Hyperlink"/>
            <w:iCs/>
          </w:rPr>
          <w:t>6.9.1.</w:t>
        </w:r>
        <w:r>
          <w:rPr>
            <w:rFonts w:asciiTheme="minorHAnsi" w:eastAsiaTheme="minorEastAsia" w:hAnsiTheme="minorHAnsi" w:cstheme="minorBidi"/>
            <w:color w:val="auto"/>
            <w:sz w:val="22"/>
            <w:szCs w:val="22"/>
          </w:rPr>
          <w:tab/>
        </w:r>
        <w:r w:rsidRPr="00AB533D">
          <w:rPr>
            <w:rStyle w:val="Hyperlink"/>
            <w:iCs/>
          </w:rPr>
          <w:t>Sacrificial Anode.</w:t>
        </w:r>
        <w:r>
          <w:rPr>
            <w:webHidden/>
          </w:rPr>
          <w:tab/>
        </w:r>
        <w:r>
          <w:rPr>
            <w:webHidden/>
          </w:rPr>
          <w:fldChar w:fldCharType="begin"/>
        </w:r>
        <w:r>
          <w:rPr>
            <w:webHidden/>
          </w:rPr>
          <w:instrText xml:space="preserve"> PAGEREF _Toc111078355 \h </w:instrText>
        </w:r>
        <w:r>
          <w:rPr>
            <w:webHidden/>
          </w:rPr>
        </w:r>
        <w:r>
          <w:rPr>
            <w:webHidden/>
          </w:rPr>
          <w:fldChar w:fldCharType="separate"/>
        </w:r>
        <w:r>
          <w:rPr>
            <w:webHidden/>
          </w:rPr>
          <w:t>48</w:t>
        </w:r>
        <w:r>
          <w:rPr>
            <w:webHidden/>
          </w:rPr>
          <w:fldChar w:fldCharType="end"/>
        </w:r>
      </w:hyperlink>
    </w:p>
    <w:p w14:paraId="56F34C07" w14:textId="656180AF" w:rsidR="007B6DC4" w:rsidRDefault="007B6DC4">
      <w:pPr>
        <w:pStyle w:val="TOC2"/>
        <w:rPr>
          <w:rFonts w:asciiTheme="minorHAnsi" w:eastAsiaTheme="minorEastAsia" w:hAnsiTheme="minorHAnsi" w:cstheme="minorBidi"/>
          <w:color w:val="auto"/>
          <w:szCs w:val="22"/>
        </w:rPr>
      </w:pPr>
      <w:hyperlink w:anchor="_Toc111078356" w:history="1">
        <w:r w:rsidRPr="00AB533D">
          <w:rPr>
            <w:rStyle w:val="Hyperlink"/>
          </w:rPr>
          <w:t>6.10.</w:t>
        </w:r>
        <w:r>
          <w:rPr>
            <w:rFonts w:asciiTheme="minorHAnsi" w:eastAsiaTheme="minorEastAsia" w:hAnsiTheme="minorHAnsi" w:cstheme="minorBidi"/>
            <w:color w:val="auto"/>
            <w:szCs w:val="22"/>
          </w:rPr>
          <w:tab/>
        </w:r>
        <w:r w:rsidRPr="00AB533D">
          <w:rPr>
            <w:rStyle w:val="Hyperlink"/>
          </w:rPr>
          <w:t>Impressed Current Cathodic Protection Type Specification.</w:t>
        </w:r>
        <w:r>
          <w:rPr>
            <w:webHidden/>
          </w:rPr>
          <w:tab/>
        </w:r>
        <w:r>
          <w:rPr>
            <w:webHidden/>
          </w:rPr>
          <w:fldChar w:fldCharType="begin"/>
        </w:r>
        <w:r>
          <w:rPr>
            <w:webHidden/>
          </w:rPr>
          <w:instrText xml:space="preserve"> PAGEREF _Toc111078356 \h </w:instrText>
        </w:r>
        <w:r>
          <w:rPr>
            <w:webHidden/>
          </w:rPr>
        </w:r>
        <w:r>
          <w:rPr>
            <w:webHidden/>
          </w:rPr>
          <w:fldChar w:fldCharType="separate"/>
        </w:r>
        <w:r>
          <w:rPr>
            <w:webHidden/>
          </w:rPr>
          <w:t>48</w:t>
        </w:r>
        <w:r>
          <w:rPr>
            <w:webHidden/>
          </w:rPr>
          <w:fldChar w:fldCharType="end"/>
        </w:r>
      </w:hyperlink>
    </w:p>
    <w:p w14:paraId="4EB89E2E" w14:textId="10B3E20B" w:rsidR="007B6DC4" w:rsidRDefault="007B6DC4">
      <w:pPr>
        <w:pStyle w:val="TOC3"/>
        <w:rPr>
          <w:rFonts w:asciiTheme="minorHAnsi" w:eastAsiaTheme="minorEastAsia" w:hAnsiTheme="minorHAnsi" w:cstheme="minorBidi"/>
          <w:color w:val="auto"/>
          <w:sz w:val="22"/>
          <w:szCs w:val="22"/>
        </w:rPr>
      </w:pPr>
      <w:hyperlink w:anchor="_Toc111078357" w:history="1">
        <w:r w:rsidRPr="00AB533D">
          <w:rPr>
            <w:rStyle w:val="Hyperlink"/>
            <w:iCs/>
          </w:rPr>
          <w:t>6.10.1.</w:t>
        </w:r>
        <w:r>
          <w:rPr>
            <w:rFonts w:asciiTheme="minorHAnsi" w:eastAsiaTheme="minorEastAsia" w:hAnsiTheme="minorHAnsi" w:cstheme="minorBidi"/>
            <w:color w:val="auto"/>
            <w:sz w:val="22"/>
            <w:szCs w:val="22"/>
          </w:rPr>
          <w:tab/>
        </w:r>
        <w:r w:rsidRPr="00AB533D">
          <w:rPr>
            <w:rStyle w:val="Hyperlink"/>
            <w:iCs/>
          </w:rPr>
          <w:t>Groundbed -Deepwell</w:t>
        </w:r>
        <w:r>
          <w:rPr>
            <w:webHidden/>
          </w:rPr>
          <w:tab/>
        </w:r>
        <w:r>
          <w:rPr>
            <w:webHidden/>
          </w:rPr>
          <w:fldChar w:fldCharType="begin"/>
        </w:r>
        <w:r>
          <w:rPr>
            <w:webHidden/>
          </w:rPr>
          <w:instrText xml:space="preserve"> PAGEREF _Toc111078357 \h </w:instrText>
        </w:r>
        <w:r>
          <w:rPr>
            <w:webHidden/>
          </w:rPr>
        </w:r>
        <w:r>
          <w:rPr>
            <w:webHidden/>
          </w:rPr>
          <w:fldChar w:fldCharType="separate"/>
        </w:r>
        <w:r>
          <w:rPr>
            <w:webHidden/>
          </w:rPr>
          <w:t>48</w:t>
        </w:r>
        <w:r>
          <w:rPr>
            <w:webHidden/>
          </w:rPr>
          <w:fldChar w:fldCharType="end"/>
        </w:r>
      </w:hyperlink>
    </w:p>
    <w:p w14:paraId="1B992B4C" w14:textId="798B5B6A" w:rsidR="007B6DC4" w:rsidRDefault="007B6DC4">
      <w:pPr>
        <w:pStyle w:val="TOC2"/>
        <w:rPr>
          <w:rFonts w:asciiTheme="minorHAnsi" w:eastAsiaTheme="minorEastAsia" w:hAnsiTheme="minorHAnsi" w:cstheme="minorBidi"/>
          <w:color w:val="auto"/>
          <w:szCs w:val="22"/>
        </w:rPr>
      </w:pPr>
      <w:hyperlink w:anchor="_Toc111078358" w:history="1">
        <w:r w:rsidRPr="00AB533D">
          <w:rPr>
            <w:rStyle w:val="Hyperlink"/>
          </w:rPr>
          <w:t>6.11.</w:t>
        </w:r>
        <w:r>
          <w:rPr>
            <w:rFonts w:asciiTheme="minorHAnsi" w:eastAsiaTheme="minorEastAsia" w:hAnsiTheme="minorHAnsi" w:cstheme="minorBidi"/>
            <w:color w:val="auto"/>
            <w:szCs w:val="22"/>
          </w:rPr>
          <w:tab/>
        </w:r>
        <w:r w:rsidRPr="00AB533D">
          <w:rPr>
            <w:rStyle w:val="Hyperlink"/>
          </w:rPr>
          <w:t>Key Materials Specification and Corrosion Management Deliverables</w:t>
        </w:r>
        <w:r>
          <w:rPr>
            <w:webHidden/>
          </w:rPr>
          <w:tab/>
        </w:r>
        <w:r>
          <w:rPr>
            <w:webHidden/>
          </w:rPr>
          <w:fldChar w:fldCharType="begin"/>
        </w:r>
        <w:r>
          <w:rPr>
            <w:webHidden/>
          </w:rPr>
          <w:instrText xml:space="preserve"> PAGEREF _Toc111078358 \h </w:instrText>
        </w:r>
        <w:r>
          <w:rPr>
            <w:webHidden/>
          </w:rPr>
        </w:r>
        <w:r>
          <w:rPr>
            <w:webHidden/>
          </w:rPr>
          <w:fldChar w:fldCharType="separate"/>
        </w:r>
        <w:r>
          <w:rPr>
            <w:webHidden/>
          </w:rPr>
          <w:t>49</w:t>
        </w:r>
        <w:r>
          <w:rPr>
            <w:webHidden/>
          </w:rPr>
          <w:fldChar w:fldCharType="end"/>
        </w:r>
      </w:hyperlink>
    </w:p>
    <w:p w14:paraId="5E1EBB41" w14:textId="0CE8CA53" w:rsidR="007B6DC4" w:rsidRDefault="007B6DC4">
      <w:pPr>
        <w:pStyle w:val="TOC1"/>
        <w:rPr>
          <w:rFonts w:asciiTheme="minorHAnsi" w:eastAsiaTheme="minorEastAsia" w:hAnsiTheme="minorHAnsi" w:cstheme="minorBidi"/>
          <w:caps w:val="0"/>
          <w:color w:val="auto"/>
          <w:sz w:val="22"/>
          <w:szCs w:val="22"/>
        </w:rPr>
      </w:pPr>
      <w:hyperlink w:anchor="_Toc111078359" w:history="1">
        <w:r w:rsidRPr="00AB533D">
          <w:rPr>
            <w:rStyle w:val="Hyperlink"/>
          </w:rPr>
          <w:t>7.</w:t>
        </w:r>
        <w:r>
          <w:rPr>
            <w:rFonts w:asciiTheme="minorHAnsi" w:eastAsiaTheme="minorEastAsia" w:hAnsiTheme="minorHAnsi" w:cstheme="minorBidi"/>
            <w:caps w:val="0"/>
            <w:color w:val="auto"/>
            <w:sz w:val="22"/>
            <w:szCs w:val="22"/>
          </w:rPr>
          <w:tab/>
        </w:r>
        <w:r w:rsidRPr="00AB533D">
          <w:rPr>
            <w:rStyle w:val="Hyperlink"/>
          </w:rPr>
          <w:t>Pipeline Engineering</w:t>
        </w:r>
        <w:r>
          <w:rPr>
            <w:webHidden/>
          </w:rPr>
          <w:tab/>
        </w:r>
        <w:r>
          <w:rPr>
            <w:webHidden/>
          </w:rPr>
          <w:fldChar w:fldCharType="begin"/>
        </w:r>
        <w:r>
          <w:rPr>
            <w:webHidden/>
          </w:rPr>
          <w:instrText xml:space="preserve"> PAGEREF _Toc111078359 \h </w:instrText>
        </w:r>
        <w:r>
          <w:rPr>
            <w:webHidden/>
          </w:rPr>
        </w:r>
        <w:r>
          <w:rPr>
            <w:webHidden/>
          </w:rPr>
          <w:fldChar w:fldCharType="separate"/>
        </w:r>
        <w:r>
          <w:rPr>
            <w:webHidden/>
          </w:rPr>
          <w:t>50</w:t>
        </w:r>
        <w:r>
          <w:rPr>
            <w:webHidden/>
          </w:rPr>
          <w:fldChar w:fldCharType="end"/>
        </w:r>
      </w:hyperlink>
    </w:p>
    <w:p w14:paraId="5C0292BD" w14:textId="6B4E53C4" w:rsidR="007B6DC4" w:rsidRDefault="007B6DC4">
      <w:pPr>
        <w:pStyle w:val="TOC2"/>
        <w:rPr>
          <w:rFonts w:asciiTheme="minorHAnsi" w:eastAsiaTheme="minorEastAsia" w:hAnsiTheme="minorHAnsi" w:cstheme="minorBidi"/>
          <w:color w:val="auto"/>
          <w:szCs w:val="22"/>
        </w:rPr>
      </w:pPr>
      <w:hyperlink w:anchor="_Toc111078360" w:history="1">
        <w:r w:rsidRPr="00AB533D">
          <w:rPr>
            <w:rStyle w:val="Hyperlink"/>
          </w:rPr>
          <w:t>7.1.</w:t>
        </w:r>
        <w:r>
          <w:rPr>
            <w:rFonts w:asciiTheme="minorHAnsi" w:eastAsiaTheme="minorEastAsia" w:hAnsiTheme="minorHAnsi" w:cstheme="minorBidi"/>
            <w:color w:val="auto"/>
            <w:szCs w:val="22"/>
          </w:rPr>
          <w:tab/>
        </w:r>
        <w:r w:rsidRPr="00AB533D">
          <w:rPr>
            <w:rStyle w:val="Hyperlink"/>
          </w:rPr>
          <w:t>Specific Key Drivers / Decissions</w:t>
        </w:r>
        <w:r>
          <w:rPr>
            <w:webHidden/>
          </w:rPr>
          <w:tab/>
        </w:r>
        <w:r>
          <w:rPr>
            <w:webHidden/>
          </w:rPr>
          <w:fldChar w:fldCharType="begin"/>
        </w:r>
        <w:r>
          <w:rPr>
            <w:webHidden/>
          </w:rPr>
          <w:instrText xml:space="preserve"> PAGEREF _Toc111078360 \h </w:instrText>
        </w:r>
        <w:r>
          <w:rPr>
            <w:webHidden/>
          </w:rPr>
        </w:r>
        <w:r>
          <w:rPr>
            <w:webHidden/>
          </w:rPr>
          <w:fldChar w:fldCharType="separate"/>
        </w:r>
        <w:r>
          <w:rPr>
            <w:webHidden/>
          </w:rPr>
          <w:t>50</w:t>
        </w:r>
        <w:r>
          <w:rPr>
            <w:webHidden/>
          </w:rPr>
          <w:fldChar w:fldCharType="end"/>
        </w:r>
      </w:hyperlink>
    </w:p>
    <w:p w14:paraId="69C44C9A" w14:textId="7541D4A6" w:rsidR="007B6DC4" w:rsidRDefault="007B6DC4">
      <w:pPr>
        <w:pStyle w:val="TOC2"/>
        <w:rPr>
          <w:rFonts w:asciiTheme="minorHAnsi" w:eastAsiaTheme="minorEastAsia" w:hAnsiTheme="minorHAnsi" w:cstheme="minorBidi"/>
          <w:color w:val="auto"/>
          <w:szCs w:val="22"/>
        </w:rPr>
      </w:pPr>
      <w:hyperlink w:anchor="_Toc111078361" w:history="1">
        <w:r w:rsidRPr="00AB533D">
          <w:rPr>
            <w:rStyle w:val="Hyperlink"/>
          </w:rPr>
          <w:t>7.2.</w:t>
        </w:r>
        <w:r>
          <w:rPr>
            <w:rFonts w:asciiTheme="minorHAnsi" w:eastAsiaTheme="minorEastAsia" w:hAnsiTheme="minorHAnsi" w:cstheme="minorBidi"/>
            <w:color w:val="auto"/>
            <w:szCs w:val="22"/>
          </w:rPr>
          <w:tab/>
        </w:r>
        <w:r w:rsidRPr="00AB533D">
          <w:rPr>
            <w:rStyle w:val="Hyperlink"/>
          </w:rPr>
          <w:t>The Pipelines</w:t>
        </w:r>
        <w:r>
          <w:rPr>
            <w:webHidden/>
          </w:rPr>
          <w:tab/>
        </w:r>
        <w:r>
          <w:rPr>
            <w:webHidden/>
          </w:rPr>
          <w:fldChar w:fldCharType="begin"/>
        </w:r>
        <w:r>
          <w:rPr>
            <w:webHidden/>
          </w:rPr>
          <w:instrText xml:space="preserve"> PAGEREF _Toc111078361 \h </w:instrText>
        </w:r>
        <w:r>
          <w:rPr>
            <w:webHidden/>
          </w:rPr>
        </w:r>
        <w:r>
          <w:rPr>
            <w:webHidden/>
          </w:rPr>
          <w:fldChar w:fldCharType="separate"/>
        </w:r>
        <w:r>
          <w:rPr>
            <w:webHidden/>
          </w:rPr>
          <w:t>50</w:t>
        </w:r>
        <w:r>
          <w:rPr>
            <w:webHidden/>
          </w:rPr>
          <w:fldChar w:fldCharType="end"/>
        </w:r>
      </w:hyperlink>
    </w:p>
    <w:p w14:paraId="2ABB9806" w14:textId="2EFBAED9" w:rsidR="007B6DC4" w:rsidRDefault="007B6DC4">
      <w:pPr>
        <w:pStyle w:val="TOC2"/>
        <w:rPr>
          <w:rFonts w:asciiTheme="minorHAnsi" w:eastAsiaTheme="minorEastAsia" w:hAnsiTheme="minorHAnsi" w:cstheme="minorBidi"/>
          <w:color w:val="auto"/>
          <w:szCs w:val="22"/>
        </w:rPr>
      </w:pPr>
      <w:hyperlink w:anchor="_Toc111078362" w:history="1">
        <w:r w:rsidRPr="00AB533D">
          <w:rPr>
            <w:rStyle w:val="Hyperlink"/>
          </w:rPr>
          <w:t>7.3.</w:t>
        </w:r>
        <w:r>
          <w:rPr>
            <w:rFonts w:asciiTheme="minorHAnsi" w:eastAsiaTheme="minorEastAsia" w:hAnsiTheme="minorHAnsi" w:cstheme="minorBidi"/>
            <w:color w:val="auto"/>
            <w:szCs w:val="22"/>
          </w:rPr>
          <w:tab/>
        </w:r>
        <w:r w:rsidRPr="00AB533D">
          <w:rPr>
            <w:rStyle w:val="Hyperlink"/>
          </w:rPr>
          <w:t>Route Survey Map / Overall Location Plan</w:t>
        </w:r>
        <w:r>
          <w:rPr>
            <w:webHidden/>
          </w:rPr>
          <w:tab/>
        </w:r>
        <w:r>
          <w:rPr>
            <w:webHidden/>
          </w:rPr>
          <w:fldChar w:fldCharType="begin"/>
        </w:r>
        <w:r>
          <w:rPr>
            <w:webHidden/>
          </w:rPr>
          <w:instrText xml:space="preserve"> PAGEREF _Toc111078362 \h </w:instrText>
        </w:r>
        <w:r>
          <w:rPr>
            <w:webHidden/>
          </w:rPr>
        </w:r>
        <w:r>
          <w:rPr>
            <w:webHidden/>
          </w:rPr>
          <w:fldChar w:fldCharType="separate"/>
        </w:r>
        <w:r>
          <w:rPr>
            <w:webHidden/>
          </w:rPr>
          <w:t>51</w:t>
        </w:r>
        <w:r>
          <w:rPr>
            <w:webHidden/>
          </w:rPr>
          <w:fldChar w:fldCharType="end"/>
        </w:r>
      </w:hyperlink>
    </w:p>
    <w:p w14:paraId="79C3DD1E" w14:textId="6AE912BD" w:rsidR="007B6DC4" w:rsidRDefault="007B6DC4">
      <w:pPr>
        <w:pStyle w:val="TOC2"/>
        <w:rPr>
          <w:rFonts w:asciiTheme="minorHAnsi" w:eastAsiaTheme="minorEastAsia" w:hAnsiTheme="minorHAnsi" w:cstheme="minorBidi"/>
          <w:color w:val="auto"/>
          <w:szCs w:val="22"/>
        </w:rPr>
      </w:pPr>
      <w:hyperlink w:anchor="_Toc111078363" w:history="1">
        <w:r w:rsidRPr="00AB533D">
          <w:rPr>
            <w:rStyle w:val="Hyperlink"/>
          </w:rPr>
          <w:t>7.4.</w:t>
        </w:r>
        <w:r>
          <w:rPr>
            <w:rFonts w:asciiTheme="minorHAnsi" w:eastAsiaTheme="minorEastAsia" w:hAnsiTheme="minorHAnsi" w:cstheme="minorBidi"/>
            <w:color w:val="auto"/>
            <w:szCs w:val="22"/>
          </w:rPr>
          <w:tab/>
        </w:r>
        <w:r w:rsidRPr="00AB533D">
          <w:rPr>
            <w:rStyle w:val="Hyperlink"/>
          </w:rPr>
          <w:t>Pipeline Crossing Schedule</w:t>
        </w:r>
        <w:r>
          <w:rPr>
            <w:webHidden/>
          </w:rPr>
          <w:tab/>
        </w:r>
        <w:r>
          <w:rPr>
            <w:webHidden/>
          </w:rPr>
          <w:fldChar w:fldCharType="begin"/>
        </w:r>
        <w:r>
          <w:rPr>
            <w:webHidden/>
          </w:rPr>
          <w:instrText xml:space="preserve"> PAGEREF _Toc111078363 \h </w:instrText>
        </w:r>
        <w:r>
          <w:rPr>
            <w:webHidden/>
          </w:rPr>
        </w:r>
        <w:r>
          <w:rPr>
            <w:webHidden/>
          </w:rPr>
          <w:fldChar w:fldCharType="separate"/>
        </w:r>
        <w:r>
          <w:rPr>
            <w:webHidden/>
          </w:rPr>
          <w:t>52</w:t>
        </w:r>
        <w:r>
          <w:rPr>
            <w:webHidden/>
          </w:rPr>
          <w:fldChar w:fldCharType="end"/>
        </w:r>
      </w:hyperlink>
    </w:p>
    <w:p w14:paraId="6A06B7EA" w14:textId="7DB6EE84" w:rsidR="007B6DC4" w:rsidRDefault="007B6DC4">
      <w:pPr>
        <w:pStyle w:val="TOC2"/>
        <w:rPr>
          <w:rFonts w:asciiTheme="minorHAnsi" w:eastAsiaTheme="minorEastAsia" w:hAnsiTheme="minorHAnsi" w:cstheme="minorBidi"/>
          <w:color w:val="auto"/>
          <w:szCs w:val="22"/>
        </w:rPr>
      </w:pPr>
      <w:hyperlink w:anchor="_Toc111078364" w:history="1">
        <w:r w:rsidRPr="00AB533D">
          <w:rPr>
            <w:rStyle w:val="Hyperlink"/>
          </w:rPr>
          <w:t>7.5.</w:t>
        </w:r>
        <w:r>
          <w:rPr>
            <w:rFonts w:asciiTheme="minorHAnsi" w:eastAsiaTheme="minorEastAsia" w:hAnsiTheme="minorHAnsi" w:cstheme="minorBidi"/>
            <w:color w:val="auto"/>
            <w:szCs w:val="22"/>
          </w:rPr>
          <w:tab/>
        </w:r>
        <w:r w:rsidRPr="00AB533D">
          <w:rPr>
            <w:rStyle w:val="Hyperlink"/>
          </w:rPr>
          <w:t>Pipeline Technical Specifications</w:t>
        </w:r>
        <w:r>
          <w:rPr>
            <w:webHidden/>
          </w:rPr>
          <w:tab/>
        </w:r>
        <w:r>
          <w:rPr>
            <w:webHidden/>
          </w:rPr>
          <w:fldChar w:fldCharType="begin"/>
        </w:r>
        <w:r>
          <w:rPr>
            <w:webHidden/>
          </w:rPr>
          <w:instrText xml:space="preserve"> PAGEREF _Toc111078364 \h </w:instrText>
        </w:r>
        <w:r>
          <w:rPr>
            <w:webHidden/>
          </w:rPr>
        </w:r>
        <w:r>
          <w:rPr>
            <w:webHidden/>
          </w:rPr>
          <w:fldChar w:fldCharType="separate"/>
        </w:r>
        <w:r>
          <w:rPr>
            <w:webHidden/>
          </w:rPr>
          <w:t>53</w:t>
        </w:r>
        <w:r>
          <w:rPr>
            <w:webHidden/>
          </w:rPr>
          <w:fldChar w:fldCharType="end"/>
        </w:r>
      </w:hyperlink>
    </w:p>
    <w:p w14:paraId="1ECA7B21" w14:textId="38E27544" w:rsidR="007B6DC4" w:rsidRDefault="007B6DC4">
      <w:pPr>
        <w:pStyle w:val="TOC2"/>
        <w:rPr>
          <w:rFonts w:asciiTheme="minorHAnsi" w:eastAsiaTheme="minorEastAsia" w:hAnsiTheme="minorHAnsi" w:cstheme="minorBidi"/>
          <w:color w:val="auto"/>
          <w:szCs w:val="22"/>
        </w:rPr>
      </w:pPr>
      <w:hyperlink w:anchor="_Toc111078365" w:history="1">
        <w:r w:rsidRPr="00AB533D">
          <w:rPr>
            <w:rStyle w:val="Hyperlink"/>
          </w:rPr>
          <w:t>7.6.</w:t>
        </w:r>
        <w:r>
          <w:rPr>
            <w:rFonts w:asciiTheme="minorHAnsi" w:eastAsiaTheme="minorEastAsia" w:hAnsiTheme="minorHAnsi" w:cstheme="minorBidi"/>
            <w:color w:val="auto"/>
            <w:szCs w:val="22"/>
          </w:rPr>
          <w:tab/>
        </w:r>
        <w:r w:rsidRPr="00AB533D">
          <w:rPr>
            <w:rStyle w:val="Hyperlink"/>
          </w:rPr>
          <w:t>The Pig Launcher &amp; Receiver</w:t>
        </w:r>
        <w:r>
          <w:rPr>
            <w:webHidden/>
          </w:rPr>
          <w:tab/>
        </w:r>
        <w:r>
          <w:rPr>
            <w:webHidden/>
          </w:rPr>
          <w:fldChar w:fldCharType="begin"/>
        </w:r>
        <w:r>
          <w:rPr>
            <w:webHidden/>
          </w:rPr>
          <w:instrText xml:space="preserve"> PAGEREF _Toc111078365 \h </w:instrText>
        </w:r>
        <w:r>
          <w:rPr>
            <w:webHidden/>
          </w:rPr>
        </w:r>
        <w:r>
          <w:rPr>
            <w:webHidden/>
          </w:rPr>
          <w:fldChar w:fldCharType="separate"/>
        </w:r>
        <w:r>
          <w:rPr>
            <w:webHidden/>
          </w:rPr>
          <w:t>56</w:t>
        </w:r>
        <w:r>
          <w:rPr>
            <w:webHidden/>
          </w:rPr>
          <w:fldChar w:fldCharType="end"/>
        </w:r>
      </w:hyperlink>
    </w:p>
    <w:p w14:paraId="58E262C6" w14:textId="64EA4324" w:rsidR="007B6DC4" w:rsidRDefault="007B6DC4">
      <w:pPr>
        <w:pStyle w:val="TOC3"/>
        <w:rPr>
          <w:rFonts w:asciiTheme="minorHAnsi" w:eastAsiaTheme="minorEastAsia" w:hAnsiTheme="minorHAnsi" w:cstheme="minorBidi"/>
          <w:color w:val="auto"/>
          <w:sz w:val="22"/>
          <w:szCs w:val="22"/>
        </w:rPr>
      </w:pPr>
      <w:hyperlink w:anchor="_Toc111078366" w:history="1">
        <w:r w:rsidRPr="00AB533D">
          <w:rPr>
            <w:rStyle w:val="Hyperlink"/>
            <w:iCs/>
          </w:rPr>
          <w:t>7.6.1.</w:t>
        </w:r>
        <w:r>
          <w:rPr>
            <w:rFonts w:asciiTheme="minorHAnsi" w:eastAsiaTheme="minorEastAsia" w:hAnsiTheme="minorHAnsi" w:cstheme="minorBidi"/>
            <w:color w:val="auto"/>
            <w:sz w:val="22"/>
            <w:szCs w:val="22"/>
          </w:rPr>
          <w:tab/>
        </w:r>
        <w:r w:rsidRPr="00AB533D">
          <w:rPr>
            <w:rStyle w:val="Hyperlink"/>
            <w:iCs/>
          </w:rPr>
          <w:t>General</w:t>
        </w:r>
        <w:r>
          <w:rPr>
            <w:webHidden/>
          </w:rPr>
          <w:tab/>
        </w:r>
        <w:r>
          <w:rPr>
            <w:webHidden/>
          </w:rPr>
          <w:fldChar w:fldCharType="begin"/>
        </w:r>
        <w:r>
          <w:rPr>
            <w:webHidden/>
          </w:rPr>
          <w:instrText xml:space="preserve"> PAGEREF _Toc111078366 \h </w:instrText>
        </w:r>
        <w:r>
          <w:rPr>
            <w:webHidden/>
          </w:rPr>
        </w:r>
        <w:r>
          <w:rPr>
            <w:webHidden/>
          </w:rPr>
          <w:fldChar w:fldCharType="separate"/>
        </w:r>
        <w:r>
          <w:rPr>
            <w:webHidden/>
          </w:rPr>
          <w:t>56</w:t>
        </w:r>
        <w:r>
          <w:rPr>
            <w:webHidden/>
          </w:rPr>
          <w:fldChar w:fldCharType="end"/>
        </w:r>
      </w:hyperlink>
    </w:p>
    <w:p w14:paraId="7FF43233" w14:textId="04069D8E" w:rsidR="007B6DC4" w:rsidRDefault="007B6DC4">
      <w:pPr>
        <w:pStyle w:val="TOC3"/>
        <w:rPr>
          <w:rFonts w:asciiTheme="minorHAnsi" w:eastAsiaTheme="minorEastAsia" w:hAnsiTheme="minorHAnsi" w:cstheme="minorBidi"/>
          <w:color w:val="auto"/>
          <w:sz w:val="22"/>
          <w:szCs w:val="22"/>
        </w:rPr>
      </w:pPr>
      <w:hyperlink w:anchor="_Toc111078367" w:history="1">
        <w:r w:rsidRPr="00AB533D">
          <w:rPr>
            <w:rStyle w:val="Hyperlink"/>
            <w:iCs/>
          </w:rPr>
          <w:t>7.6.2.</w:t>
        </w:r>
        <w:r>
          <w:rPr>
            <w:rFonts w:asciiTheme="minorHAnsi" w:eastAsiaTheme="minorEastAsia" w:hAnsiTheme="minorHAnsi" w:cstheme="minorBidi"/>
            <w:color w:val="auto"/>
            <w:sz w:val="22"/>
            <w:szCs w:val="22"/>
          </w:rPr>
          <w:tab/>
        </w:r>
        <w:r w:rsidRPr="00AB533D">
          <w:rPr>
            <w:rStyle w:val="Hyperlink"/>
            <w:iCs/>
          </w:rPr>
          <w:t>PIG Trap System Component</w:t>
        </w:r>
        <w:r>
          <w:rPr>
            <w:webHidden/>
          </w:rPr>
          <w:tab/>
        </w:r>
        <w:r>
          <w:rPr>
            <w:webHidden/>
          </w:rPr>
          <w:fldChar w:fldCharType="begin"/>
        </w:r>
        <w:r>
          <w:rPr>
            <w:webHidden/>
          </w:rPr>
          <w:instrText xml:space="preserve"> PAGEREF _Toc111078367 \h </w:instrText>
        </w:r>
        <w:r>
          <w:rPr>
            <w:webHidden/>
          </w:rPr>
        </w:r>
        <w:r>
          <w:rPr>
            <w:webHidden/>
          </w:rPr>
          <w:fldChar w:fldCharType="separate"/>
        </w:r>
        <w:r>
          <w:rPr>
            <w:webHidden/>
          </w:rPr>
          <w:t>56</w:t>
        </w:r>
        <w:r>
          <w:rPr>
            <w:webHidden/>
          </w:rPr>
          <w:fldChar w:fldCharType="end"/>
        </w:r>
      </w:hyperlink>
    </w:p>
    <w:p w14:paraId="5636BA6C" w14:textId="437538A3" w:rsidR="007B6DC4" w:rsidRDefault="007B6DC4">
      <w:pPr>
        <w:pStyle w:val="TOC3"/>
        <w:rPr>
          <w:rFonts w:asciiTheme="minorHAnsi" w:eastAsiaTheme="minorEastAsia" w:hAnsiTheme="minorHAnsi" w:cstheme="minorBidi"/>
          <w:color w:val="auto"/>
          <w:sz w:val="22"/>
          <w:szCs w:val="22"/>
        </w:rPr>
      </w:pPr>
      <w:hyperlink w:anchor="_Toc111078368" w:history="1">
        <w:r w:rsidRPr="00AB533D">
          <w:rPr>
            <w:rStyle w:val="Hyperlink"/>
            <w:iCs/>
          </w:rPr>
          <w:t>7.6.3.</w:t>
        </w:r>
        <w:r>
          <w:rPr>
            <w:rFonts w:asciiTheme="minorHAnsi" w:eastAsiaTheme="minorEastAsia" w:hAnsiTheme="minorHAnsi" w:cstheme="minorBidi"/>
            <w:color w:val="auto"/>
            <w:sz w:val="22"/>
            <w:szCs w:val="22"/>
          </w:rPr>
          <w:tab/>
        </w:r>
        <w:r w:rsidRPr="00AB533D">
          <w:rPr>
            <w:rStyle w:val="Hyperlink"/>
            <w:iCs/>
          </w:rPr>
          <w:t>Supports</w:t>
        </w:r>
        <w:r>
          <w:rPr>
            <w:webHidden/>
          </w:rPr>
          <w:tab/>
        </w:r>
        <w:r>
          <w:rPr>
            <w:webHidden/>
          </w:rPr>
          <w:fldChar w:fldCharType="begin"/>
        </w:r>
        <w:r>
          <w:rPr>
            <w:webHidden/>
          </w:rPr>
          <w:instrText xml:space="preserve"> PAGEREF _Toc111078368 \h </w:instrText>
        </w:r>
        <w:r>
          <w:rPr>
            <w:webHidden/>
          </w:rPr>
        </w:r>
        <w:r>
          <w:rPr>
            <w:webHidden/>
          </w:rPr>
          <w:fldChar w:fldCharType="separate"/>
        </w:r>
        <w:r>
          <w:rPr>
            <w:webHidden/>
          </w:rPr>
          <w:t>56</w:t>
        </w:r>
        <w:r>
          <w:rPr>
            <w:webHidden/>
          </w:rPr>
          <w:fldChar w:fldCharType="end"/>
        </w:r>
      </w:hyperlink>
    </w:p>
    <w:p w14:paraId="0C9AB0A8" w14:textId="1F83A5B5" w:rsidR="007B6DC4" w:rsidRDefault="007B6DC4">
      <w:pPr>
        <w:pStyle w:val="TOC3"/>
        <w:rPr>
          <w:rFonts w:asciiTheme="minorHAnsi" w:eastAsiaTheme="minorEastAsia" w:hAnsiTheme="minorHAnsi" w:cstheme="minorBidi"/>
          <w:color w:val="auto"/>
          <w:sz w:val="22"/>
          <w:szCs w:val="22"/>
        </w:rPr>
      </w:pPr>
      <w:hyperlink w:anchor="_Toc111078369" w:history="1">
        <w:r w:rsidRPr="00AB533D">
          <w:rPr>
            <w:rStyle w:val="Hyperlink"/>
            <w:iCs/>
          </w:rPr>
          <w:t>7.6.4.</w:t>
        </w:r>
        <w:r>
          <w:rPr>
            <w:rFonts w:asciiTheme="minorHAnsi" w:eastAsiaTheme="minorEastAsia" w:hAnsiTheme="minorHAnsi" w:cstheme="minorBidi"/>
            <w:color w:val="auto"/>
            <w:sz w:val="22"/>
            <w:szCs w:val="22"/>
          </w:rPr>
          <w:tab/>
        </w:r>
        <w:r w:rsidRPr="00AB533D">
          <w:rPr>
            <w:rStyle w:val="Hyperlink"/>
            <w:iCs/>
          </w:rPr>
          <w:t>Branch Connections</w:t>
        </w:r>
        <w:r>
          <w:rPr>
            <w:webHidden/>
          </w:rPr>
          <w:tab/>
        </w:r>
        <w:r>
          <w:rPr>
            <w:webHidden/>
          </w:rPr>
          <w:fldChar w:fldCharType="begin"/>
        </w:r>
        <w:r>
          <w:rPr>
            <w:webHidden/>
          </w:rPr>
          <w:instrText xml:space="preserve"> PAGEREF _Toc111078369 \h </w:instrText>
        </w:r>
        <w:r>
          <w:rPr>
            <w:webHidden/>
          </w:rPr>
        </w:r>
        <w:r>
          <w:rPr>
            <w:webHidden/>
          </w:rPr>
          <w:fldChar w:fldCharType="separate"/>
        </w:r>
        <w:r>
          <w:rPr>
            <w:webHidden/>
          </w:rPr>
          <w:t>57</w:t>
        </w:r>
        <w:r>
          <w:rPr>
            <w:webHidden/>
          </w:rPr>
          <w:fldChar w:fldCharType="end"/>
        </w:r>
      </w:hyperlink>
    </w:p>
    <w:p w14:paraId="2577D455" w14:textId="788BBB4C" w:rsidR="007B6DC4" w:rsidRDefault="007B6DC4">
      <w:pPr>
        <w:pStyle w:val="TOC3"/>
        <w:rPr>
          <w:rFonts w:asciiTheme="minorHAnsi" w:eastAsiaTheme="minorEastAsia" w:hAnsiTheme="minorHAnsi" w:cstheme="minorBidi"/>
          <w:color w:val="auto"/>
          <w:sz w:val="22"/>
          <w:szCs w:val="22"/>
        </w:rPr>
      </w:pPr>
      <w:hyperlink w:anchor="_Toc111078370" w:history="1">
        <w:r w:rsidRPr="00AB533D">
          <w:rPr>
            <w:rStyle w:val="Hyperlink"/>
            <w:iCs/>
          </w:rPr>
          <w:t>7.6.5.</w:t>
        </w:r>
        <w:r>
          <w:rPr>
            <w:rFonts w:asciiTheme="minorHAnsi" w:eastAsiaTheme="minorEastAsia" w:hAnsiTheme="minorHAnsi" w:cstheme="minorBidi"/>
            <w:color w:val="auto"/>
            <w:sz w:val="22"/>
            <w:szCs w:val="22"/>
          </w:rPr>
          <w:tab/>
        </w:r>
        <w:r w:rsidRPr="00AB533D">
          <w:rPr>
            <w:rStyle w:val="Hyperlink"/>
            <w:iCs/>
          </w:rPr>
          <w:t>End Closure</w:t>
        </w:r>
        <w:r>
          <w:rPr>
            <w:webHidden/>
          </w:rPr>
          <w:tab/>
        </w:r>
        <w:r>
          <w:rPr>
            <w:webHidden/>
          </w:rPr>
          <w:fldChar w:fldCharType="begin"/>
        </w:r>
        <w:r>
          <w:rPr>
            <w:webHidden/>
          </w:rPr>
          <w:instrText xml:space="preserve"> PAGEREF _Toc111078370 \h </w:instrText>
        </w:r>
        <w:r>
          <w:rPr>
            <w:webHidden/>
          </w:rPr>
        </w:r>
        <w:r>
          <w:rPr>
            <w:webHidden/>
          </w:rPr>
          <w:fldChar w:fldCharType="separate"/>
        </w:r>
        <w:r>
          <w:rPr>
            <w:webHidden/>
          </w:rPr>
          <w:t>57</w:t>
        </w:r>
        <w:r>
          <w:rPr>
            <w:webHidden/>
          </w:rPr>
          <w:fldChar w:fldCharType="end"/>
        </w:r>
      </w:hyperlink>
    </w:p>
    <w:p w14:paraId="0119764F" w14:textId="24FC57A8" w:rsidR="007B6DC4" w:rsidRDefault="007B6DC4">
      <w:pPr>
        <w:pStyle w:val="TOC3"/>
        <w:rPr>
          <w:rFonts w:asciiTheme="minorHAnsi" w:eastAsiaTheme="minorEastAsia" w:hAnsiTheme="minorHAnsi" w:cstheme="minorBidi"/>
          <w:color w:val="auto"/>
          <w:sz w:val="22"/>
          <w:szCs w:val="22"/>
        </w:rPr>
      </w:pPr>
      <w:hyperlink w:anchor="_Toc111078371" w:history="1">
        <w:r w:rsidRPr="00AB533D">
          <w:rPr>
            <w:rStyle w:val="Hyperlink"/>
            <w:iCs/>
          </w:rPr>
          <w:t>7.6.6.</w:t>
        </w:r>
        <w:r>
          <w:rPr>
            <w:rFonts w:asciiTheme="minorHAnsi" w:eastAsiaTheme="minorEastAsia" w:hAnsiTheme="minorHAnsi" w:cstheme="minorBidi"/>
            <w:color w:val="auto"/>
            <w:sz w:val="22"/>
            <w:szCs w:val="22"/>
          </w:rPr>
          <w:tab/>
        </w:r>
        <w:r w:rsidRPr="00AB533D">
          <w:rPr>
            <w:rStyle w:val="Hyperlink"/>
            <w:iCs/>
          </w:rPr>
          <w:t>Materials</w:t>
        </w:r>
        <w:r>
          <w:rPr>
            <w:webHidden/>
          </w:rPr>
          <w:tab/>
        </w:r>
        <w:r>
          <w:rPr>
            <w:webHidden/>
          </w:rPr>
          <w:fldChar w:fldCharType="begin"/>
        </w:r>
        <w:r>
          <w:rPr>
            <w:webHidden/>
          </w:rPr>
          <w:instrText xml:space="preserve"> PAGEREF _Toc111078371 \h </w:instrText>
        </w:r>
        <w:r>
          <w:rPr>
            <w:webHidden/>
          </w:rPr>
        </w:r>
        <w:r>
          <w:rPr>
            <w:webHidden/>
          </w:rPr>
          <w:fldChar w:fldCharType="separate"/>
        </w:r>
        <w:r>
          <w:rPr>
            <w:webHidden/>
          </w:rPr>
          <w:t>57</w:t>
        </w:r>
        <w:r>
          <w:rPr>
            <w:webHidden/>
          </w:rPr>
          <w:fldChar w:fldCharType="end"/>
        </w:r>
      </w:hyperlink>
    </w:p>
    <w:p w14:paraId="48DC555E" w14:textId="36CF2541" w:rsidR="007B6DC4" w:rsidRDefault="007B6DC4">
      <w:pPr>
        <w:pStyle w:val="TOC3"/>
        <w:rPr>
          <w:rFonts w:asciiTheme="minorHAnsi" w:eastAsiaTheme="minorEastAsia" w:hAnsiTheme="minorHAnsi" w:cstheme="minorBidi"/>
          <w:color w:val="auto"/>
          <w:sz w:val="22"/>
          <w:szCs w:val="22"/>
        </w:rPr>
      </w:pPr>
      <w:hyperlink w:anchor="_Toc111078372" w:history="1">
        <w:r w:rsidRPr="00AB533D">
          <w:rPr>
            <w:rStyle w:val="Hyperlink"/>
            <w:iCs/>
          </w:rPr>
          <w:t>7.6.7.</w:t>
        </w:r>
        <w:r>
          <w:rPr>
            <w:rFonts w:asciiTheme="minorHAnsi" w:eastAsiaTheme="minorEastAsia" w:hAnsiTheme="minorHAnsi" w:cstheme="minorBidi"/>
            <w:color w:val="auto"/>
            <w:sz w:val="22"/>
            <w:szCs w:val="22"/>
          </w:rPr>
          <w:tab/>
        </w:r>
        <w:r w:rsidRPr="00AB533D">
          <w:rPr>
            <w:rStyle w:val="Hyperlink"/>
            <w:iCs/>
          </w:rPr>
          <w:t>Fabrication</w:t>
        </w:r>
        <w:r>
          <w:rPr>
            <w:webHidden/>
          </w:rPr>
          <w:tab/>
        </w:r>
        <w:r>
          <w:rPr>
            <w:webHidden/>
          </w:rPr>
          <w:fldChar w:fldCharType="begin"/>
        </w:r>
        <w:r>
          <w:rPr>
            <w:webHidden/>
          </w:rPr>
          <w:instrText xml:space="preserve"> PAGEREF _Toc111078372 \h </w:instrText>
        </w:r>
        <w:r>
          <w:rPr>
            <w:webHidden/>
          </w:rPr>
        </w:r>
        <w:r>
          <w:rPr>
            <w:webHidden/>
          </w:rPr>
          <w:fldChar w:fldCharType="separate"/>
        </w:r>
        <w:r>
          <w:rPr>
            <w:webHidden/>
          </w:rPr>
          <w:t>57</w:t>
        </w:r>
        <w:r>
          <w:rPr>
            <w:webHidden/>
          </w:rPr>
          <w:fldChar w:fldCharType="end"/>
        </w:r>
      </w:hyperlink>
    </w:p>
    <w:p w14:paraId="47C3D87B" w14:textId="6FC56A82" w:rsidR="007B6DC4" w:rsidRDefault="007B6DC4">
      <w:pPr>
        <w:pStyle w:val="TOC3"/>
        <w:rPr>
          <w:rFonts w:asciiTheme="minorHAnsi" w:eastAsiaTheme="minorEastAsia" w:hAnsiTheme="minorHAnsi" w:cstheme="minorBidi"/>
          <w:color w:val="auto"/>
          <w:sz w:val="22"/>
          <w:szCs w:val="22"/>
        </w:rPr>
      </w:pPr>
      <w:hyperlink w:anchor="_Toc111078373" w:history="1">
        <w:r w:rsidRPr="00AB533D">
          <w:rPr>
            <w:rStyle w:val="Hyperlink"/>
            <w:iCs/>
          </w:rPr>
          <w:t>7.6.8.</w:t>
        </w:r>
        <w:r>
          <w:rPr>
            <w:rFonts w:asciiTheme="minorHAnsi" w:eastAsiaTheme="minorEastAsia" w:hAnsiTheme="minorHAnsi" w:cstheme="minorBidi"/>
            <w:color w:val="auto"/>
            <w:sz w:val="22"/>
            <w:szCs w:val="22"/>
          </w:rPr>
          <w:tab/>
        </w:r>
        <w:r w:rsidRPr="00AB533D">
          <w:rPr>
            <w:rStyle w:val="Hyperlink"/>
            <w:iCs/>
          </w:rPr>
          <w:t>Inspection and Testing</w:t>
        </w:r>
        <w:r>
          <w:rPr>
            <w:webHidden/>
          </w:rPr>
          <w:tab/>
        </w:r>
        <w:r>
          <w:rPr>
            <w:webHidden/>
          </w:rPr>
          <w:fldChar w:fldCharType="begin"/>
        </w:r>
        <w:r>
          <w:rPr>
            <w:webHidden/>
          </w:rPr>
          <w:instrText xml:space="preserve"> PAGEREF _Toc111078373 \h </w:instrText>
        </w:r>
        <w:r>
          <w:rPr>
            <w:webHidden/>
          </w:rPr>
        </w:r>
        <w:r>
          <w:rPr>
            <w:webHidden/>
          </w:rPr>
          <w:fldChar w:fldCharType="separate"/>
        </w:r>
        <w:r>
          <w:rPr>
            <w:webHidden/>
          </w:rPr>
          <w:t>58</w:t>
        </w:r>
        <w:r>
          <w:rPr>
            <w:webHidden/>
          </w:rPr>
          <w:fldChar w:fldCharType="end"/>
        </w:r>
      </w:hyperlink>
    </w:p>
    <w:p w14:paraId="3F54CA1D" w14:textId="7533B429" w:rsidR="007B6DC4" w:rsidRDefault="007B6DC4">
      <w:pPr>
        <w:pStyle w:val="TOC3"/>
        <w:rPr>
          <w:rFonts w:asciiTheme="minorHAnsi" w:eastAsiaTheme="minorEastAsia" w:hAnsiTheme="minorHAnsi" w:cstheme="minorBidi"/>
          <w:color w:val="auto"/>
          <w:sz w:val="22"/>
          <w:szCs w:val="22"/>
        </w:rPr>
      </w:pPr>
      <w:hyperlink w:anchor="_Toc111078374" w:history="1">
        <w:r w:rsidRPr="00AB533D">
          <w:rPr>
            <w:rStyle w:val="Hyperlink"/>
            <w:iCs/>
          </w:rPr>
          <w:t>7.6.9.</w:t>
        </w:r>
        <w:r>
          <w:rPr>
            <w:rFonts w:asciiTheme="minorHAnsi" w:eastAsiaTheme="minorEastAsia" w:hAnsiTheme="minorHAnsi" w:cstheme="minorBidi"/>
            <w:color w:val="auto"/>
            <w:sz w:val="22"/>
            <w:szCs w:val="22"/>
          </w:rPr>
          <w:tab/>
        </w:r>
        <w:r w:rsidRPr="00AB533D">
          <w:rPr>
            <w:rStyle w:val="Hyperlink"/>
            <w:iCs/>
          </w:rPr>
          <w:t>Surface Preparation and Finish</w:t>
        </w:r>
        <w:r>
          <w:rPr>
            <w:webHidden/>
          </w:rPr>
          <w:tab/>
        </w:r>
        <w:r>
          <w:rPr>
            <w:webHidden/>
          </w:rPr>
          <w:fldChar w:fldCharType="begin"/>
        </w:r>
        <w:r>
          <w:rPr>
            <w:webHidden/>
          </w:rPr>
          <w:instrText xml:space="preserve"> PAGEREF _Toc111078374 \h </w:instrText>
        </w:r>
        <w:r>
          <w:rPr>
            <w:webHidden/>
          </w:rPr>
        </w:r>
        <w:r>
          <w:rPr>
            <w:webHidden/>
          </w:rPr>
          <w:fldChar w:fldCharType="separate"/>
        </w:r>
        <w:r>
          <w:rPr>
            <w:webHidden/>
          </w:rPr>
          <w:t>58</w:t>
        </w:r>
        <w:r>
          <w:rPr>
            <w:webHidden/>
          </w:rPr>
          <w:fldChar w:fldCharType="end"/>
        </w:r>
      </w:hyperlink>
    </w:p>
    <w:p w14:paraId="32DA95CD" w14:textId="25746978" w:rsidR="007B6DC4" w:rsidRDefault="007B6DC4">
      <w:pPr>
        <w:pStyle w:val="TOC3"/>
        <w:rPr>
          <w:rFonts w:asciiTheme="minorHAnsi" w:eastAsiaTheme="minorEastAsia" w:hAnsiTheme="minorHAnsi" w:cstheme="minorBidi"/>
          <w:color w:val="auto"/>
          <w:sz w:val="22"/>
          <w:szCs w:val="22"/>
        </w:rPr>
      </w:pPr>
      <w:hyperlink w:anchor="_Toc111078375" w:history="1">
        <w:r w:rsidRPr="00AB533D">
          <w:rPr>
            <w:rStyle w:val="Hyperlink"/>
            <w:iCs/>
          </w:rPr>
          <w:t>7.6.10.</w:t>
        </w:r>
        <w:r>
          <w:rPr>
            <w:rFonts w:asciiTheme="minorHAnsi" w:eastAsiaTheme="minorEastAsia" w:hAnsiTheme="minorHAnsi" w:cstheme="minorBidi"/>
            <w:color w:val="auto"/>
            <w:sz w:val="22"/>
            <w:szCs w:val="22"/>
          </w:rPr>
          <w:tab/>
        </w:r>
        <w:r w:rsidRPr="00AB533D">
          <w:rPr>
            <w:rStyle w:val="Hyperlink"/>
            <w:iCs/>
          </w:rPr>
          <w:t>Pipeline Pig Passage Detector</w:t>
        </w:r>
        <w:r>
          <w:rPr>
            <w:webHidden/>
          </w:rPr>
          <w:tab/>
        </w:r>
        <w:r>
          <w:rPr>
            <w:webHidden/>
          </w:rPr>
          <w:fldChar w:fldCharType="begin"/>
        </w:r>
        <w:r>
          <w:rPr>
            <w:webHidden/>
          </w:rPr>
          <w:instrText xml:space="preserve"> PAGEREF _Toc111078375 \h </w:instrText>
        </w:r>
        <w:r>
          <w:rPr>
            <w:webHidden/>
          </w:rPr>
        </w:r>
        <w:r>
          <w:rPr>
            <w:webHidden/>
          </w:rPr>
          <w:fldChar w:fldCharType="separate"/>
        </w:r>
        <w:r>
          <w:rPr>
            <w:webHidden/>
          </w:rPr>
          <w:t>58</w:t>
        </w:r>
        <w:r>
          <w:rPr>
            <w:webHidden/>
          </w:rPr>
          <w:fldChar w:fldCharType="end"/>
        </w:r>
      </w:hyperlink>
    </w:p>
    <w:p w14:paraId="06B19618" w14:textId="12536441" w:rsidR="007B6DC4" w:rsidRDefault="007B6DC4">
      <w:pPr>
        <w:pStyle w:val="TOC3"/>
        <w:rPr>
          <w:rFonts w:asciiTheme="minorHAnsi" w:eastAsiaTheme="minorEastAsia" w:hAnsiTheme="minorHAnsi" w:cstheme="minorBidi"/>
          <w:color w:val="auto"/>
          <w:sz w:val="22"/>
          <w:szCs w:val="22"/>
        </w:rPr>
      </w:pPr>
      <w:hyperlink w:anchor="_Toc111078376" w:history="1">
        <w:r w:rsidRPr="00AB533D">
          <w:rPr>
            <w:rStyle w:val="Hyperlink"/>
            <w:iCs/>
          </w:rPr>
          <w:t>7.6.11.</w:t>
        </w:r>
        <w:r>
          <w:rPr>
            <w:rFonts w:asciiTheme="minorHAnsi" w:eastAsiaTheme="minorEastAsia" w:hAnsiTheme="minorHAnsi" w:cstheme="minorBidi"/>
            <w:color w:val="auto"/>
            <w:sz w:val="22"/>
            <w:szCs w:val="22"/>
          </w:rPr>
          <w:tab/>
        </w:r>
        <w:r w:rsidRPr="00AB533D">
          <w:rPr>
            <w:rStyle w:val="Hyperlink"/>
            <w:iCs/>
          </w:rPr>
          <w:t>Nameplates and Labelling</w:t>
        </w:r>
        <w:r>
          <w:rPr>
            <w:webHidden/>
          </w:rPr>
          <w:tab/>
        </w:r>
        <w:r>
          <w:rPr>
            <w:webHidden/>
          </w:rPr>
          <w:fldChar w:fldCharType="begin"/>
        </w:r>
        <w:r>
          <w:rPr>
            <w:webHidden/>
          </w:rPr>
          <w:instrText xml:space="preserve"> PAGEREF _Toc111078376 \h </w:instrText>
        </w:r>
        <w:r>
          <w:rPr>
            <w:webHidden/>
          </w:rPr>
        </w:r>
        <w:r>
          <w:rPr>
            <w:webHidden/>
          </w:rPr>
          <w:fldChar w:fldCharType="separate"/>
        </w:r>
        <w:r>
          <w:rPr>
            <w:webHidden/>
          </w:rPr>
          <w:t>59</w:t>
        </w:r>
        <w:r>
          <w:rPr>
            <w:webHidden/>
          </w:rPr>
          <w:fldChar w:fldCharType="end"/>
        </w:r>
      </w:hyperlink>
    </w:p>
    <w:p w14:paraId="65D7C82B" w14:textId="1113B88A" w:rsidR="007B6DC4" w:rsidRDefault="007B6DC4">
      <w:pPr>
        <w:pStyle w:val="TOC2"/>
        <w:rPr>
          <w:rFonts w:asciiTheme="minorHAnsi" w:eastAsiaTheme="minorEastAsia" w:hAnsiTheme="minorHAnsi" w:cstheme="minorBidi"/>
          <w:color w:val="auto"/>
          <w:szCs w:val="22"/>
        </w:rPr>
      </w:pPr>
      <w:hyperlink w:anchor="_Toc111078377" w:history="1">
        <w:r w:rsidRPr="00AB533D">
          <w:rPr>
            <w:rStyle w:val="Hyperlink"/>
          </w:rPr>
          <w:t>7.7.</w:t>
        </w:r>
        <w:r>
          <w:rPr>
            <w:rFonts w:asciiTheme="minorHAnsi" w:eastAsiaTheme="minorEastAsia" w:hAnsiTheme="minorHAnsi" w:cstheme="minorBidi"/>
            <w:color w:val="auto"/>
            <w:szCs w:val="22"/>
          </w:rPr>
          <w:tab/>
        </w:r>
        <w:r w:rsidRPr="00AB533D">
          <w:rPr>
            <w:rStyle w:val="Hyperlink"/>
          </w:rPr>
          <w:t>Key Pipeline Engineering Deliverables</w:t>
        </w:r>
        <w:r>
          <w:rPr>
            <w:webHidden/>
          </w:rPr>
          <w:tab/>
        </w:r>
        <w:r>
          <w:rPr>
            <w:webHidden/>
          </w:rPr>
          <w:fldChar w:fldCharType="begin"/>
        </w:r>
        <w:r>
          <w:rPr>
            <w:webHidden/>
          </w:rPr>
          <w:instrText xml:space="preserve"> PAGEREF _Toc111078377 \h </w:instrText>
        </w:r>
        <w:r>
          <w:rPr>
            <w:webHidden/>
          </w:rPr>
        </w:r>
        <w:r>
          <w:rPr>
            <w:webHidden/>
          </w:rPr>
          <w:fldChar w:fldCharType="separate"/>
        </w:r>
        <w:r>
          <w:rPr>
            <w:webHidden/>
          </w:rPr>
          <w:t>59</w:t>
        </w:r>
        <w:r>
          <w:rPr>
            <w:webHidden/>
          </w:rPr>
          <w:fldChar w:fldCharType="end"/>
        </w:r>
      </w:hyperlink>
    </w:p>
    <w:p w14:paraId="22271554" w14:textId="1E080223" w:rsidR="007B6DC4" w:rsidRDefault="007B6DC4">
      <w:pPr>
        <w:pStyle w:val="TOC1"/>
        <w:rPr>
          <w:rFonts w:asciiTheme="minorHAnsi" w:eastAsiaTheme="minorEastAsia" w:hAnsiTheme="minorHAnsi" w:cstheme="minorBidi"/>
          <w:caps w:val="0"/>
          <w:color w:val="auto"/>
          <w:sz w:val="22"/>
          <w:szCs w:val="22"/>
        </w:rPr>
      </w:pPr>
      <w:hyperlink w:anchor="_Toc111078378" w:history="1">
        <w:r w:rsidRPr="00AB533D">
          <w:rPr>
            <w:rStyle w:val="Hyperlink"/>
          </w:rPr>
          <w:t>8.</w:t>
        </w:r>
        <w:r>
          <w:rPr>
            <w:rFonts w:asciiTheme="minorHAnsi" w:eastAsiaTheme="minorEastAsia" w:hAnsiTheme="minorHAnsi" w:cstheme="minorBidi"/>
            <w:caps w:val="0"/>
            <w:color w:val="auto"/>
            <w:sz w:val="22"/>
            <w:szCs w:val="22"/>
          </w:rPr>
          <w:tab/>
        </w:r>
        <w:r w:rsidRPr="00AB533D">
          <w:rPr>
            <w:rStyle w:val="Hyperlink"/>
          </w:rPr>
          <w:t>Mechanical &amp; Piping</w:t>
        </w:r>
        <w:r>
          <w:rPr>
            <w:webHidden/>
          </w:rPr>
          <w:tab/>
        </w:r>
        <w:r>
          <w:rPr>
            <w:webHidden/>
          </w:rPr>
          <w:fldChar w:fldCharType="begin"/>
        </w:r>
        <w:r>
          <w:rPr>
            <w:webHidden/>
          </w:rPr>
          <w:instrText xml:space="preserve"> PAGEREF _Toc111078378 \h </w:instrText>
        </w:r>
        <w:r>
          <w:rPr>
            <w:webHidden/>
          </w:rPr>
        </w:r>
        <w:r>
          <w:rPr>
            <w:webHidden/>
          </w:rPr>
          <w:fldChar w:fldCharType="separate"/>
        </w:r>
        <w:r>
          <w:rPr>
            <w:webHidden/>
          </w:rPr>
          <w:t>60</w:t>
        </w:r>
        <w:r>
          <w:rPr>
            <w:webHidden/>
          </w:rPr>
          <w:fldChar w:fldCharType="end"/>
        </w:r>
      </w:hyperlink>
    </w:p>
    <w:p w14:paraId="506A0D15" w14:textId="0655DC3F" w:rsidR="007B6DC4" w:rsidRDefault="007B6DC4">
      <w:pPr>
        <w:pStyle w:val="TOC2"/>
        <w:rPr>
          <w:rFonts w:asciiTheme="minorHAnsi" w:eastAsiaTheme="minorEastAsia" w:hAnsiTheme="minorHAnsi" w:cstheme="minorBidi"/>
          <w:color w:val="auto"/>
          <w:szCs w:val="22"/>
        </w:rPr>
      </w:pPr>
      <w:hyperlink w:anchor="_Toc111078379" w:history="1">
        <w:r w:rsidRPr="00AB533D">
          <w:rPr>
            <w:rStyle w:val="Hyperlink"/>
          </w:rPr>
          <w:t>8.1.</w:t>
        </w:r>
        <w:r>
          <w:rPr>
            <w:rFonts w:asciiTheme="minorHAnsi" w:eastAsiaTheme="minorEastAsia" w:hAnsiTheme="minorHAnsi" w:cstheme="minorBidi"/>
            <w:color w:val="auto"/>
            <w:szCs w:val="22"/>
          </w:rPr>
          <w:tab/>
        </w:r>
        <w:r w:rsidRPr="00AB533D">
          <w:rPr>
            <w:rStyle w:val="Hyperlink"/>
          </w:rPr>
          <w:t>Specific Key Drivers / Decissions</w:t>
        </w:r>
        <w:r>
          <w:rPr>
            <w:webHidden/>
          </w:rPr>
          <w:tab/>
        </w:r>
        <w:r>
          <w:rPr>
            <w:webHidden/>
          </w:rPr>
          <w:fldChar w:fldCharType="begin"/>
        </w:r>
        <w:r>
          <w:rPr>
            <w:webHidden/>
          </w:rPr>
          <w:instrText xml:space="preserve"> PAGEREF _Toc111078379 \h </w:instrText>
        </w:r>
        <w:r>
          <w:rPr>
            <w:webHidden/>
          </w:rPr>
        </w:r>
        <w:r>
          <w:rPr>
            <w:webHidden/>
          </w:rPr>
          <w:fldChar w:fldCharType="separate"/>
        </w:r>
        <w:r>
          <w:rPr>
            <w:webHidden/>
          </w:rPr>
          <w:t>60</w:t>
        </w:r>
        <w:r>
          <w:rPr>
            <w:webHidden/>
          </w:rPr>
          <w:fldChar w:fldCharType="end"/>
        </w:r>
      </w:hyperlink>
    </w:p>
    <w:p w14:paraId="0F84C91B" w14:textId="1BB6358A" w:rsidR="007B6DC4" w:rsidRDefault="007B6DC4">
      <w:pPr>
        <w:pStyle w:val="TOC2"/>
        <w:rPr>
          <w:rFonts w:asciiTheme="minorHAnsi" w:eastAsiaTheme="minorEastAsia" w:hAnsiTheme="minorHAnsi" w:cstheme="minorBidi"/>
          <w:color w:val="auto"/>
          <w:szCs w:val="22"/>
        </w:rPr>
      </w:pPr>
      <w:hyperlink w:anchor="_Toc111078380" w:history="1">
        <w:r w:rsidRPr="00AB533D">
          <w:rPr>
            <w:rStyle w:val="Hyperlink"/>
          </w:rPr>
          <w:t>8.2.</w:t>
        </w:r>
        <w:r>
          <w:rPr>
            <w:rFonts w:asciiTheme="minorHAnsi" w:eastAsiaTheme="minorEastAsia" w:hAnsiTheme="minorHAnsi" w:cstheme="minorBidi"/>
            <w:color w:val="auto"/>
            <w:szCs w:val="22"/>
          </w:rPr>
          <w:tab/>
        </w:r>
        <w:r w:rsidRPr="00AB533D">
          <w:rPr>
            <w:rStyle w:val="Hyperlink"/>
          </w:rPr>
          <w:t>Scope</w:t>
        </w:r>
        <w:r>
          <w:rPr>
            <w:webHidden/>
          </w:rPr>
          <w:tab/>
        </w:r>
        <w:r>
          <w:rPr>
            <w:webHidden/>
          </w:rPr>
          <w:fldChar w:fldCharType="begin"/>
        </w:r>
        <w:r>
          <w:rPr>
            <w:webHidden/>
          </w:rPr>
          <w:instrText xml:space="preserve"> PAGEREF _Toc111078380 \h </w:instrText>
        </w:r>
        <w:r>
          <w:rPr>
            <w:webHidden/>
          </w:rPr>
        </w:r>
        <w:r>
          <w:rPr>
            <w:webHidden/>
          </w:rPr>
          <w:fldChar w:fldCharType="separate"/>
        </w:r>
        <w:r>
          <w:rPr>
            <w:webHidden/>
          </w:rPr>
          <w:t>60</w:t>
        </w:r>
        <w:r>
          <w:rPr>
            <w:webHidden/>
          </w:rPr>
          <w:fldChar w:fldCharType="end"/>
        </w:r>
      </w:hyperlink>
    </w:p>
    <w:p w14:paraId="7423C88D" w14:textId="06CE21D4" w:rsidR="007B6DC4" w:rsidRDefault="007B6DC4">
      <w:pPr>
        <w:pStyle w:val="TOC2"/>
        <w:rPr>
          <w:rFonts w:asciiTheme="minorHAnsi" w:eastAsiaTheme="minorEastAsia" w:hAnsiTheme="minorHAnsi" w:cstheme="minorBidi"/>
          <w:color w:val="auto"/>
          <w:szCs w:val="22"/>
        </w:rPr>
      </w:pPr>
      <w:hyperlink w:anchor="_Toc111078381" w:history="1">
        <w:r w:rsidRPr="00AB533D">
          <w:rPr>
            <w:rStyle w:val="Hyperlink"/>
          </w:rPr>
          <w:t>8.3.</w:t>
        </w:r>
        <w:r>
          <w:rPr>
            <w:rFonts w:asciiTheme="minorHAnsi" w:eastAsiaTheme="minorEastAsia" w:hAnsiTheme="minorHAnsi" w:cstheme="minorBidi"/>
            <w:color w:val="auto"/>
            <w:szCs w:val="22"/>
          </w:rPr>
          <w:tab/>
        </w:r>
        <w:r w:rsidRPr="00AB533D">
          <w:rPr>
            <w:rStyle w:val="Hyperlink"/>
          </w:rPr>
          <w:t>The Manifolds</w:t>
        </w:r>
        <w:r>
          <w:rPr>
            <w:webHidden/>
          </w:rPr>
          <w:tab/>
        </w:r>
        <w:r>
          <w:rPr>
            <w:webHidden/>
          </w:rPr>
          <w:fldChar w:fldCharType="begin"/>
        </w:r>
        <w:r>
          <w:rPr>
            <w:webHidden/>
          </w:rPr>
          <w:instrText xml:space="preserve"> PAGEREF _Toc111078381 \h </w:instrText>
        </w:r>
        <w:r>
          <w:rPr>
            <w:webHidden/>
          </w:rPr>
        </w:r>
        <w:r>
          <w:rPr>
            <w:webHidden/>
          </w:rPr>
          <w:fldChar w:fldCharType="separate"/>
        </w:r>
        <w:r>
          <w:rPr>
            <w:webHidden/>
          </w:rPr>
          <w:t>61</w:t>
        </w:r>
        <w:r>
          <w:rPr>
            <w:webHidden/>
          </w:rPr>
          <w:fldChar w:fldCharType="end"/>
        </w:r>
      </w:hyperlink>
    </w:p>
    <w:p w14:paraId="1BD1CED3" w14:textId="33E592D5" w:rsidR="007B6DC4" w:rsidRDefault="007B6DC4">
      <w:pPr>
        <w:pStyle w:val="TOC2"/>
        <w:rPr>
          <w:rFonts w:asciiTheme="minorHAnsi" w:eastAsiaTheme="minorEastAsia" w:hAnsiTheme="minorHAnsi" w:cstheme="minorBidi"/>
          <w:color w:val="auto"/>
          <w:szCs w:val="22"/>
        </w:rPr>
      </w:pPr>
      <w:hyperlink w:anchor="_Toc111078382" w:history="1">
        <w:r w:rsidRPr="00AB533D">
          <w:rPr>
            <w:rStyle w:val="Hyperlink"/>
          </w:rPr>
          <w:t>8.4.</w:t>
        </w:r>
        <w:r>
          <w:rPr>
            <w:webHidden/>
          </w:rPr>
          <w:tab/>
        </w:r>
        <w:r>
          <w:rPr>
            <w:webHidden/>
          </w:rPr>
          <w:fldChar w:fldCharType="begin"/>
        </w:r>
        <w:r>
          <w:rPr>
            <w:webHidden/>
          </w:rPr>
          <w:instrText xml:space="preserve"> PAGEREF _Toc111078382 \h </w:instrText>
        </w:r>
        <w:r>
          <w:rPr>
            <w:webHidden/>
          </w:rPr>
        </w:r>
        <w:r>
          <w:rPr>
            <w:webHidden/>
          </w:rPr>
          <w:fldChar w:fldCharType="separate"/>
        </w:r>
        <w:r>
          <w:rPr>
            <w:webHidden/>
          </w:rPr>
          <w:t>63</w:t>
        </w:r>
        <w:r>
          <w:rPr>
            <w:webHidden/>
          </w:rPr>
          <w:fldChar w:fldCharType="end"/>
        </w:r>
      </w:hyperlink>
    </w:p>
    <w:p w14:paraId="5AF82308" w14:textId="7451D250" w:rsidR="007B6DC4" w:rsidRDefault="007B6DC4">
      <w:pPr>
        <w:pStyle w:val="TOC2"/>
        <w:rPr>
          <w:rFonts w:asciiTheme="minorHAnsi" w:eastAsiaTheme="minorEastAsia" w:hAnsiTheme="minorHAnsi" w:cstheme="minorBidi"/>
          <w:color w:val="auto"/>
          <w:szCs w:val="22"/>
        </w:rPr>
      </w:pPr>
      <w:hyperlink w:anchor="_Toc111078383" w:history="1">
        <w:r w:rsidRPr="00AB533D">
          <w:rPr>
            <w:rStyle w:val="Hyperlink"/>
          </w:rPr>
          <w:t>8.5.</w:t>
        </w:r>
        <w:r>
          <w:rPr>
            <w:rFonts w:asciiTheme="minorHAnsi" w:eastAsiaTheme="minorEastAsia" w:hAnsiTheme="minorHAnsi" w:cstheme="minorBidi"/>
            <w:color w:val="auto"/>
            <w:szCs w:val="22"/>
          </w:rPr>
          <w:tab/>
        </w:r>
        <w:r w:rsidRPr="00AB533D">
          <w:rPr>
            <w:rStyle w:val="Hyperlink"/>
          </w:rPr>
          <w:t>Key Mechanical &amp; Piping Deliverables</w:t>
        </w:r>
        <w:r>
          <w:rPr>
            <w:webHidden/>
          </w:rPr>
          <w:tab/>
        </w:r>
        <w:r>
          <w:rPr>
            <w:webHidden/>
          </w:rPr>
          <w:fldChar w:fldCharType="begin"/>
        </w:r>
        <w:r>
          <w:rPr>
            <w:webHidden/>
          </w:rPr>
          <w:instrText xml:space="preserve"> PAGEREF _Toc111078383 \h </w:instrText>
        </w:r>
        <w:r>
          <w:rPr>
            <w:webHidden/>
          </w:rPr>
        </w:r>
        <w:r>
          <w:rPr>
            <w:webHidden/>
          </w:rPr>
          <w:fldChar w:fldCharType="separate"/>
        </w:r>
        <w:r>
          <w:rPr>
            <w:webHidden/>
          </w:rPr>
          <w:t>64</w:t>
        </w:r>
        <w:r>
          <w:rPr>
            <w:webHidden/>
          </w:rPr>
          <w:fldChar w:fldCharType="end"/>
        </w:r>
      </w:hyperlink>
    </w:p>
    <w:p w14:paraId="7C64D473" w14:textId="1D470E29" w:rsidR="007B6DC4" w:rsidRDefault="007B6DC4">
      <w:pPr>
        <w:pStyle w:val="TOC1"/>
        <w:rPr>
          <w:rFonts w:asciiTheme="minorHAnsi" w:eastAsiaTheme="minorEastAsia" w:hAnsiTheme="minorHAnsi" w:cstheme="minorBidi"/>
          <w:caps w:val="0"/>
          <w:color w:val="auto"/>
          <w:sz w:val="22"/>
          <w:szCs w:val="22"/>
        </w:rPr>
      </w:pPr>
      <w:hyperlink w:anchor="_Toc111078384" w:history="1">
        <w:r w:rsidRPr="00AB533D">
          <w:rPr>
            <w:rStyle w:val="Hyperlink"/>
          </w:rPr>
          <w:t>9.</w:t>
        </w:r>
        <w:r>
          <w:rPr>
            <w:rFonts w:asciiTheme="minorHAnsi" w:eastAsiaTheme="minorEastAsia" w:hAnsiTheme="minorHAnsi" w:cstheme="minorBidi"/>
            <w:caps w:val="0"/>
            <w:color w:val="auto"/>
            <w:sz w:val="22"/>
            <w:szCs w:val="22"/>
          </w:rPr>
          <w:tab/>
        </w:r>
        <w:r w:rsidRPr="00AB533D">
          <w:rPr>
            <w:rStyle w:val="Hyperlink"/>
          </w:rPr>
          <w:t>Structural Design / Civil and Foundation Engineering</w:t>
        </w:r>
        <w:r>
          <w:rPr>
            <w:webHidden/>
          </w:rPr>
          <w:tab/>
        </w:r>
        <w:r>
          <w:rPr>
            <w:webHidden/>
          </w:rPr>
          <w:fldChar w:fldCharType="begin"/>
        </w:r>
        <w:r>
          <w:rPr>
            <w:webHidden/>
          </w:rPr>
          <w:instrText xml:space="preserve"> PAGEREF _Toc111078384 \h </w:instrText>
        </w:r>
        <w:r>
          <w:rPr>
            <w:webHidden/>
          </w:rPr>
        </w:r>
        <w:r>
          <w:rPr>
            <w:webHidden/>
          </w:rPr>
          <w:fldChar w:fldCharType="separate"/>
        </w:r>
        <w:r>
          <w:rPr>
            <w:webHidden/>
          </w:rPr>
          <w:t>65</w:t>
        </w:r>
        <w:r>
          <w:rPr>
            <w:webHidden/>
          </w:rPr>
          <w:fldChar w:fldCharType="end"/>
        </w:r>
      </w:hyperlink>
    </w:p>
    <w:p w14:paraId="43374B38" w14:textId="18940C24" w:rsidR="007B6DC4" w:rsidRDefault="007B6DC4">
      <w:pPr>
        <w:pStyle w:val="TOC2"/>
        <w:rPr>
          <w:rFonts w:asciiTheme="minorHAnsi" w:eastAsiaTheme="minorEastAsia" w:hAnsiTheme="minorHAnsi" w:cstheme="minorBidi"/>
          <w:color w:val="auto"/>
          <w:szCs w:val="22"/>
        </w:rPr>
      </w:pPr>
      <w:hyperlink w:anchor="_Toc111078385" w:history="1">
        <w:r w:rsidRPr="00AB533D">
          <w:rPr>
            <w:rStyle w:val="Hyperlink"/>
          </w:rPr>
          <w:t>9.1.</w:t>
        </w:r>
        <w:r>
          <w:rPr>
            <w:rFonts w:asciiTheme="minorHAnsi" w:eastAsiaTheme="minorEastAsia" w:hAnsiTheme="minorHAnsi" w:cstheme="minorBidi"/>
            <w:color w:val="auto"/>
            <w:szCs w:val="22"/>
          </w:rPr>
          <w:tab/>
        </w:r>
        <w:r w:rsidRPr="00AB533D">
          <w:rPr>
            <w:rStyle w:val="Hyperlink"/>
          </w:rPr>
          <w:t>Specific Key Drivers / Decissions</w:t>
        </w:r>
        <w:r>
          <w:rPr>
            <w:webHidden/>
          </w:rPr>
          <w:tab/>
        </w:r>
        <w:r>
          <w:rPr>
            <w:webHidden/>
          </w:rPr>
          <w:fldChar w:fldCharType="begin"/>
        </w:r>
        <w:r>
          <w:rPr>
            <w:webHidden/>
          </w:rPr>
          <w:instrText xml:space="preserve"> PAGEREF _Toc111078385 \h </w:instrText>
        </w:r>
        <w:r>
          <w:rPr>
            <w:webHidden/>
          </w:rPr>
        </w:r>
        <w:r>
          <w:rPr>
            <w:webHidden/>
          </w:rPr>
          <w:fldChar w:fldCharType="separate"/>
        </w:r>
        <w:r>
          <w:rPr>
            <w:webHidden/>
          </w:rPr>
          <w:t>65</w:t>
        </w:r>
        <w:r>
          <w:rPr>
            <w:webHidden/>
          </w:rPr>
          <w:fldChar w:fldCharType="end"/>
        </w:r>
      </w:hyperlink>
    </w:p>
    <w:p w14:paraId="3B4D7E88" w14:textId="528DE051" w:rsidR="007B6DC4" w:rsidRDefault="007B6DC4">
      <w:pPr>
        <w:pStyle w:val="TOC1"/>
        <w:rPr>
          <w:rFonts w:asciiTheme="minorHAnsi" w:eastAsiaTheme="minorEastAsia" w:hAnsiTheme="minorHAnsi" w:cstheme="minorBidi"/>
          <w:caps w:val="0"/>
          <w:color w:val="auto"/>
          <w:sz w:val="22"/>
          <w:szCs w:val="22"/>
        </w:rPr>
      </w:pPr>
      <w:hyperlink w:anchor="_Toc111078386" w:history="1">
        <w:r w:rsidRPr="00AB533D">
          <w:rPr>
            <w:rStyle w:val="Hyperlink"/>
          </w:rPr>
          <w:t>10.</w:t>
        </w:r>
        <w:r>
          <w:rPr>
            <w:rFonts w:asciiTheme="minorHAnsi" w:eastAsiaTheme="minorEastAsia" w:hAnsiTheme="minorHAnsi" w:cstheme="minorBidi"/>
            <w:caps w:val="0"/>
            <w:color w:val="auto"/>
            <w:sz w:val="22"/>
            <w:szCs w:val="22"/>
          </w:rPr>
          <w:tab/>
        </w:r>
        <w:r w:rsidRPr="00AB533D">
          <w:rPr>
            <w:rStyle w:val="Hyperlink"/>
          </w:rPr>
          <w:t>Electrical Engineering</w:t>
        </w:r>
        <w:r>
          <w:rPr>
            <w:webHidden/>
          </w:rPr>
          <w:tab/>
        </w:r>
        <w:r>
          <w:rPr>
            <w:webHidden/>
          </w:rPr>
          <w:fldChar w:fldCharType="begin"/>
        </w:r>
        <w:r>
          <w:rPr>
            <w:webHidden/>
          </w:rPr>
          <w:instrText xml:space="preserve"> PAGEREF _Toc111078386 \h </w:instrText>
        </w:r>
        <w:r>
          <w:rPr>
            <w:webHidden/>
          </w:rPr>
        </w:r>
        <w:r>
          <w:rPr>
            <w:webHidden/>
          </w:rPr>
          <w:fldChar w:fldCharType="separate"/>
        </w:r>
        <w:r>
          <w:rPr>
            <w:webHidden/>
          </w:rPr>
          <w:t>66</w:t>
        </w:r>
        <w:r>
          <w:rPr>
            <w:webHidden/>
          </w:rPr>
          <w:fldChar w:fldCharType="end"/>
        </w:r>
      </w:hyperlink>
    </w:p>
    <w:p w14:paraId="26FC036C" w14:textId="079E23FA" w:rsidR="007B6DC4" w:rsidRDefault="007B6DC4">
      <w:pPr>
        <w:pStyle w:val="TOC2"/>
        <w:rPr>
          <w:rFonts w:asciiTheme="minorHAnsi" w:eastAsiaTheme="minorEastAsia" w:hAnsiTheme="minorHAnsi" w:cstheme="minorBidi"/>
          <w:color w:val="auto"/>
          <w:szCs w:val="22"/>
        </w:rPr>
      </w:pPr>
      <w:hyperlink w:anchor="_Toc111078387" w:history="1">
        <w:r w:rsidRPr="00AB533D">
          <w:rPr>
            <w:rStyle w:val="Hyperlink"/>
          </w:rPr>
          <w:t>10.1.</w:t>
        </w:r>
        <w:r>
          <w:rPr>
            <w:rFonts w:asciiTheme="minorHAnsi" w:eastAsiaTheme="minorEastAsia" w:hAnsiTheme="minorHAnsi" w:cstheme="minorBidi"/>
            <w:color w:val="auto"/>
            <w:szCs w:val="22"/>
          </w:rPr>
          <w:tab/>
        </w:r>
        <w:r w:rsidRPr="00AB533D">
          <w:rPr>
            <w:rStyle w:val="Hyperlink"/>
          </w:rPr>
          <w:t>Specific Key Drivers / Decissions</w:t>
        </w:r>
        <w:r>
          <w:rPr>
            <w:webHidden/>
          </w:rPr>
          <w:tab/>
        </w:r>
        <w:r>
          <w:rPr>
            <w:webHidden/>
          </w:rPr>
          <w:fldChar w:fldCharType="begin"/>
        </w:r>
        <w:r>
          <w:rPr>
            <w:webHidden/>
          </w:rPr>
          <w:instrText xml:space="preserve"> PAGEREF _Toc111078387 \h </w:instrText>
        </w:r>
        <w:r>
          <w:rPr>
            <w:webHidden/>
          </w:rPr>
        </w:r>
        <w:r>
          <w:rPr>
            <w:webHidden/>
          </w:rPr>
          <w:fldChar w:fldCharType="separate"/>
        </w:r>
        <w:r>
          <w:rPr>
            <w:webHidden/>
          </w:rPr>
          <w:t>66</w:t>
        </w:r>
        <w:r>
          <w:rPr>
            <w:webHidden/>
          </w:rPr>
          <w:fldChar w:fldCharType="end"/>
        </w:r>
      </w:hyperlink>
    </w:p>
    <w:p w14:paraId="2D1BFBCF" w14:textId="2938D4FF" w:rsidR="007B6DC4" w:rsidRDefault="007B6DC4">
      <w:pPr>
        <w:pStyle w:val="TOC2"/>
        <w:rPr>
          <w:rFonts w:asciiTheme="minorHAnsi" w:eastAsiaTheme="minorEastAsia" w:hAnsiTheme="minorHAnsi" w:cstheme="minorBidi"/>
          <w:color w:val="auto"/>
          <w:szCs w:val="22"/>
        </w:rPr>
      </w:pPr>
      <w:hyperlink w:anchor="_Toc111078388" w:history="1">
        <w:r w:rsidRPr="00AB533D">
          <w:rPr>
            <w:rStyle w:val="Hyperlink"/>
          </w:rPr>
          <w:t>10.2.</w:t>
        </w:r>
        <w:r>
          <w:rPr>
            <w:rFonts w:asciiTheme="minorHAnsi" w:eastAsiaTheme="minorEastAsia" w:hAnsiTheme="minorHAnsi" w:cstheme="minorBidi"/>
            <w:color w:val="auto"/>
            <w:szCs w:val="22"/>
          </w:rPr>
          <w:tab/>
        </w:r>
        <w:r w:rsidRPr="00AB533D">
          <w:rPr>
            <w:rStyle w:val="Hyperlink"/>
          </w:rPr>
          <w:t>The Power Supply Schematics</w:t>
        </w:r>
        <w:r>
          <w:rPr>
            <w:webHidden/>
          </w:rPr>
          <w:tab/>
        </w:r>
        <w:r>
          <w:rPr>
            <w:webHidden/>
          </w:rPr>
          <w:fldChar w:fldCharType="begin"/>
        </w:r>
        <w:r>
          <w:rPr>
            <w:webHidden/>
          </w:rPr>
          <w:instrText xml:space="preserve"> PAGEREF _Toc111078388 \h </w:instrText>
        </w:r>
        <w:r>
          <w:rPr>
            <w:webHidden/>
          </w:rPr>
        </w:r>
        <w:r>
          <w:rPr>
            <w:webHidden/>
          </w:rPr>
          <w:fldChar w:fldCharType="separate"/>
        </w:r>
        <w:r>
          <w:rPr>
            <w:webHidden/>
          </w:rPr>
          <w:t>66</w:t>
        </w:r>
        <w:r>
          <w:rPr>
            <w:webHidden/>
          </w:rPr>
          <w:fldChar w:fldCharType="end"/>
        </w:r>
      </w:hyperlink>
    </w:p>
    <w:p w14:paraId="2598092B" w14:textId="157D53E7" w:rsidR="007B6DC4" w:rsidRDefault="007B6DC4">
      <w:pPr>
        <w:pStyle w:val="TOC2"/>
        <w:rPr>
          <w:rFonts w:asciiTheme="minorHAnsi" w:eastAsiaTheme="minorEastAsia" w:hAnsiTheme="minorHAnsi" w:cstheme="minorBidi"/>
          <w:color w:val="auto"/>
          <w:szCs w:val="22"/>
        </w:rPr>
      </w:pPr>
      <w:hyperlink w:anchor="_Toc111078389" w:history="1">
        <w:r w:rsidRPr="00AB533D">
          <w:rPr>
            <w:rStyle w:val="Hyperlink"/>
          </w:rPr>
          <w:t>10.3.</w:t>
        </w:r>
        <w:r>
          <w:rPr>
            <w:rFonts w:asciiTheme="minorHAnsi" w:eastAsiaTheme="minorEastAsia" w:hAnsiTheme="minorHAnsi" w:cstheme="minorBidi"/>
            <w:color w:val="auto"/>
            <w:szCs w:val="22"/>
          </w:rPr>
          <w:tab/>
        </w:r>
        <w:r w:rsidRPr="00AB533D">
          <w:rPr>
            <w:rStyle w:val="Hyperlink"/>
          </w:rPr>
          <w:t>The Power System Layout</w:t>
        </w:r>
        <w:r>
          <w:rPr>
            <w:webHidden/>
          </w:rPr>
          <w:tab/>
        </w:r>
        <w:r>
          <w:rPr>
            <w:webHidden/>
          </w:rPr>
          <w:fldChar w:fldCharType="begin"/>
        </w:r>
        <w:r>
          <w:rPr>
            <w:webHidden/>
          </w:rPr>
          <w:instrText xml:space="preserve"> PAGEREF _Toc111078389 \h </w:instrText>
        </w:r>
        <w:r>
          <w:rPr>
            <w:webHidden/>
          </w:rPr>
        </w:r>
        <w:r>
          <w:rPr>
            <w:webHidden/>
          </w:rPr>
          <w:fldChar w:fldCharType="separate"/>
        </w:r>
        <w:r>
          <w:rPr>
            <w:webHidden/>
          </w:rPr>
          <w:t>67</w:t>
        </w:r>
        <w:r>
          <w:rPr>
            <w:webHidden/>
          </w:rPr>
          <w:fldChar w:fldCharType="end"/>
        </w:r>
      </w:hyperlink>
    </w:p>
    <w:p w14:paraId="54A48FB6" w14:textId="26A4FBD7" w:rsidR="007B6DC4" w:rsidRDefault="007B6DC4">
      <w:pPr>
        <w:pStyle w:val="TOC2"/>
        <w:rPr>
          <w:rFonts w:asciiTheme="minorHAnsi" w:eastAsiaTheme="minorEastAsia" w:hAnsiTheme="minorHAnsi" w:cstheme="minorBidi"/>
          <w:color w:val="auto"/>
          <w:szCs w:val="22"/>
        </w:rPr>
      </w:pPr>
      <w:hyperlink w:anchor="_Toc111078390" w:history="1">
        <w:r w:rsidRPr="00AB533D">
          <w:rPr>
            <w:rStyle w:val="Hyperlink"/>
          </w:rPr>
          <w:t>10.4.</w:t>
        </w:r>
        <w:r>
          <w:rPr>
            <w:rFonts w:asciiTheme="minorHAnsi" w:eastAsiaTheme="minorEastAsia" w:hAnsiTheme="minorHAnsi" w:cstheme="minorBidi"/>
            <w:color w:val="auto"/>
            <w:szCs w:val="22"/>
          </w:rPr>
          <w:tab/>
        </w:r>
        <w:r w:rsidRPr="00AB533D">
          <w:rPr>
            <w:rStyle w:val="Hyperlink"/>
          </w:rPr>
          <w:t>Single Line Diagrams</w:t>
        </w:r>
        <w:r>
          <w:rPr>
            <w:webHidden/>
          </w:rPr>
          <w:tab/>
        </w:r>
        <w:r>
          <w:rPr>
            <w:webHidden/>
          </w:rPr>
          <w:fldChar w:fldCharType="begin"/>
        </w:r>
        <w:r>
          <w:rPr>
            <w:webHidden/>
          </w:rPr>
          <w:instrText xml:space="preserve"> PAGEREF _Toc111078390 \h </w:instrText>
        </w:r>
        <w:r>
          <w:rPr>
            <w:webHidden/>
          </w:rPr>
        </w:r>
        <w:r>
          <w:rPr>
            <w:webHidden/>
          </w:rPr>
          <w:fldChar w:fldCharType="separate"/>
        </w:r>
        <w:r>
          <w:rPr>
            <w:webHidden/>
          </w:rPr>
          <w:t>71</w:t>
        </w:r>
        <w:r>
          <w:rPr>
            <w:webHidden/>
          </w:rPr>
          <w:fldChar w:fldCharType="end"/>
        </w:r>
      </w:hyperlink>
    </w:p>
    <w:p w14:paraId="482A11D5" w14:textId="11A8429E" w:rsidR="007B6DC4" w:rsidRDefault="007B6DC4">
      <w:pPr>
        <w:pStyle w:val="TOC2"/>
        <w:rPr>
          <w:rFonts w:asciiTheme="minorHAnsi" w:eastAsiaTheme="minorEastAsia" w:hAnsiTheme="minorHAnsi" w:cstheme="minorBidi"/>
          <w:color w:val="auto"/>
          <w:szCs w:val="22"/>
        </w:rPr>
      </w:pPr>
      <w:hyperlink w:anchor="_Toc111078391" w:history="1">
        <w:r w:rsidRPr="00AB533D">
          <w:rPr>
            <w:rStyle w:val="Hyperlink"/>
          </w:rPr>
          <w:t>10.5.</w:t>
        </w:r>
        <w:r>
          <w:rPr>
            <w:rFonts w:asciiTheme="minorHAnsi" w:eastAsiaTheme="minorEastAsia" w:hAnsiTheme="minorHAnsi" w:cstheme="minorBidi"/>
            <w:color w:val="auto"/>
            <w:szCs w:val="22"/>
          </w:rPr>
          <w:tab/>
        </w:r>
        <w:r w:rsidRPr="00AB533D">
          <w:rPr>
            <w:rStyle w:val="Hyperlink"/>
          </w:rPr>
          <w:t>Key Electrical Engineering Deliverables</w:t>
        </w:r>
        <w:r>
          <w:rPr>
            <w:webHidden/>
          </w:rPr>
          <w:tab/>
        </w:r>
        <w:r>
          <w:rPr>
            <w:webHidden/>
          </w:rPr>
          <w:fldChar w:fldCharType="begin"/>
        </w:r>
        <w:r>
          <w:rPr>
            <w:webHidden/>
          </w:rPr>
          <w:instrText xml:space="preserve"> PAGEREF _Toc111078391 \h </w:instrText>
        </w:r>
        <w:r>
          <w:rPr>
            <w:webHidden/>
          </w:rPr>
        </w:r>
        <w:r>
          <w:rPr>
            <w:webHidden/>
          </w:rPr>
          <w:fldChar w:fldCharType="separate"/>
        </w:r>
        <w:r>
          <w:rPr>
            <w:webHidden/>
          </w:rPr>
          <w:t>71</w:t>
        </w:r>
        <w:r>
          <w:rPr>
            <w:webHidden/>
          </w:rPr>
          <w:fldChar w:fldCharType="end"/>
        </w:r>
      </w:hyperlink>
    </w:p>
    <w:p w14:paraId="10FAF49E" w14:textId="55262F4B" w:rsidR="007B6DC4" w:rsidRDefault="007B6DC4">
      <w:pPr>
        <w:pStyle w:val="TOC1"/>
        <w:rPr>
          <w:rFonts w:asciiTheme="minorHAnsi" w:eastAsiaTheme="minorEastAsia" w:hAnsiTheme="minorHAnsi" w:cstheme="minorBidi"/>
          <w:caps w:val="0"/>
          <w:color w:val="auto"/>
          <w:sz w:val="22"/>
          <w:szCs w:val="22"/>
        </w:rPr>
      </w:pPr>
      <w:hyperlink w:anchor="_Toc111078392" w:history="1">
        <w:r w:rsidRPr="00AB533D">
          <w:rPr>
            <w:rStyle w:val="Hyperlink"/>
          </w:rPr>
          <w:t>11.</w:t>
        </w:r>
        <w:r>
          <w:rPr>
            <w:rFonts w:asciiTheme="minorHAnsi" w:eastAsiaTheme="minorEastAsia" w:hAnsiTheme="minorHAnsi" w:cstheme="minorBidi"/>
            <w:caps w:val="0"/>
            <w:color w:val="auto"/>
            <w:sz w:val="22"/>
            <w:szCs w:val="22"/>
          </w:rPr>
          <w:tab/>
        </w:r>
        <w:r w:rsidRPr="00AB533D">
          <w:rPr>
            <w:rStyle w:val="Hyperlink"/>
          </w:rPr>
          <w:t>Control &amp; Instrumentation &amp; Telecommunications Engineering</w:t>
        </w:r>
        <w:r>
          <w:rPr>
            <w:webHidden/>
          </w:rPr>
          <w:tab/>
        </w:r>
        <w:r>
          <w:rPr>
            <w:webHidden/>
          </w:rPr>
          <w:fldChar w:fldCharType="begin"/>
        </w:r>
        <w:r>
          <w:rPr>
            <w:webHidden/>
          </w:rPr>
          <w:instrText xml:space="preserve"> PAGEREF _Toc111078392 \h </w:instrText>
        </w:r>
        <w:r>
          <w:rPr>
            <w:webHidden/>
          </w:rPr>
        </w:r>
        <w:r>
          <w:rPr>
            <w:webHidden/>
          </w:rPr>
          <w:fldChar w:fldCharType="separate"/>
        </w:r>
        <w:r>
          <w:rPr>
            <w:webHidden/>
          </w:rPr>
          <w:t>74</w:t>
        </w:r>
        <w:r>
          <w:rPr>
            <w:webHidden/>
          </w:rPr>
          <w:fldChar w:fldCharType="end"/>
        </w:r>
      </w:hyperlink>
    </w:p>
    <w:p w14:paraId="06871BE2" w14:textId="600AB994" w:rsidR="007B6DC4" w:rsidRDefault="007B6DC4">
      <w:pPr>
        <w:pStyle w:val="TOC2"/>
        <w:rPr>
          <w:rFonts w:asciiTheme="minorHAnsi" w:eastAsiaTheme="minorEastAsia" w:hAnsiTheme="minorHAnsi" w:cstheme="minorBidi"/>
          <w:color w:val="auto"/>
          <w:szCs w:val="22"/>
        </w:rPr>
      </w:pPr>
      <w:hyperlink w:anchor="_Toc111078393" w:history="1">
        <w:r w:rsidRPr="00AB533D">
          <w:rPr>
            <w:rStyle w:val="Hyperlink"/>
          </w:rPr>
          <w:t>11.1.</w:t>
        </w:r>
        <w:r>
          <w:rPr>
            <w:rFonts w:asciiTheme="minorHAnsi" w:eastAsiaTheme="minorEastAsia" w:hAnsiTheme="minorHAnsi" w:cstheme="minorBidi"/>
            <w:color w:val="auto"/>
            <w:szCs w:val="22"/>
          </w:rPr>
          <w:tab/>
        </w:r>
        <w:r w:rsidRPr="00AB533D">
          <w:rPr>
            <w:rStyle w:val="Hyperlink"/>
          </w:rPr>
          <w:t>Specific Key Drivers / Decissions</w:t>
        </w:r>
        <w:r>
          <w:rPr>
            <w:webHidden/>
          </w:rPr>
          <w:tab/>
        </w:r>
        <w:r>
          <w:rPr>
            <w:webHidden/>
          </w:rPr>
          <w:fldChar w:fldCharType="begin"/>
        </w:r>
        <w:r>
          <w:rPr>
            <w:webHidden/>
          </w:rPr>
          <w:instrText xml:space="preserve"> PAGEREF _Toc111078393 \h </w:instrText>
        </w:r>
        <w:r>
          <w:rPr>
            <w:webHidden/>
          </w:rPr>
        </w:r>
        <w:r>
          <w:rPr>
            <w:webHidden/>
          </w:rPr>
          <w:fldChar w:fldCharType="separate"/>
        </w:r>
        <w:r>
          <w:rPr>
            <w:webHidden/>
          </w:rPr>
          <w:t>74</w:t>
        </w:r>
        <w:r>
          <w:rPr>
            <w:webHidden/>
          </w:rPr>
          <w:fldChar w:fldCharType="end"/>
        </w:r>
      </w:hyperlink>
    </w:p>
    <w:p w14:paraId="08454F59" w14:textId="7A0032B3" w:rsidR="007B6DC4" w:rsidRDefault="007B6DC4">
      <w:pPr>
        <w:pStyle w:val="TOC2"/>
        <w:rPr>
          <w:rFonts w:asciiTheme="minorHAnsi" w:eastAsiaTheme="minorEastAsia" w:hAnsiTheme="minorHAnsi" w:cstheme="minorBidi"/>
          <w:color w:val="auto"/>
          <w:szCs w:val="22"/>
        </w:rPr>
      </w:pPr>
      <w:hyperlink w:anchor="_Toc111078394" w:history="1">
        <w:r w:rsidRPr="00AB533D">
          <w:rPr>
            <w:rStyle w:val="Hyperlink"/>
          </w:rPr>
          <w:t>11.2.</w:t>
        </w:r>
        <w:r>
          <w:rPr>
            <w:rFonts w:asciiTheme="minorHAnsi" w:eastAsiaTheme="minorEastAsia" w:hAnsiTheme="minorHAnsi" w:cstheme="minorBidi"/>
            <w:color w:val="auto"/>
            <w:szCs w:val="22"/>
          </w:rPr>
          <w:tab/>
        </w:r>
        <w:r w:rsidRPr="00AB533D">
          <w:rPr>
            <w:rStyle w:val="Hyperlink"/>
          </w:rPr>
          <w:t>Key Control &amp; Instrumentation and Telecoms Engineering Deliverables</w:t>
        </w:r>
        <w:r>
          <w:rPr>
            <w:webHidden/>
          </w:rPr>
          <w:tab/>
        </w:r>
        <w:r>
          <w:rPr>
            <w:webHidden/>
          </w:rPr>
          <w:fldChar w:fldCharType="begin"/>
        </w:r>
        <w:r>
          <w:rPr>
            <w:webHidden/>
          </w:rPr>
          <w:instrText xml:space="preserve"> PAGEREF _Toc111078394 \h </w:instrText>
        </w:r>
        <w:r>
          <w:rPr>
            <w:webHidden/>
          </w:rPr>
        </w:r>
        <w:r>
          <w:rPr>
            <w:webHidden/>
          </w:rPr>
          <w:fldChar w:fldCharType="separate"/>
        </w:r>
        <w:r>
          <w:rPr>
            <w:webHidden/>
          </w:rPr>
          <w:t>74</w:t>
        </w:r>
        <w:r>
          <w:rPr>
            <w:webHidden/>
          </w:rPr>
          <w:fldChar w:fldCharType="end"/>
        </w:r>
      </w:hyperlink>
    </w:p>
    <w:p w14:paraId="6601BD2E" w14:textId="47600A7B" w:rsidR="007B6DC4" w:rsidRDefault="007B6DC4">
      <w:pPr>
        <w:pStyle w:val="TOC1"/>
        <w:rPr>
          <w:rFonts w:asciiTheme="minorHAnsi" w:eastAsiaTheme="minorEastAsia" w:hAnsiTheme="minorHAnsi" w:cstheme="minorBidi"/>
          <w:caps w:val="0"/>
          <w:color w:val="auto"/>
          <w:sz w:val="22"/>
          <w:szCs w:val="22"/>
        </w:rPr>
      </w:pPr>
      <w:hyperlink w:anchor="_Toc111078395" w:history="1">
        <w:r w:rsidRPr="00AB533D">
          <w:rPr>
            <w:rStyle w:val="Hyperlink"/>
          </w:rPr>
          <w:t>12.</w:t>
        </w:r>
        <w:r>
          <w:rPr>
            <w:rFonts w:asciiTheme="minorHAnsi" w:eastAsiaTheme="minorEastAsia" w:hAnsiTheme="minorHAnsi" w:cstheme="minorBidi"/>
            <w:caps w:val="0"/>
            <w:color w:val="auto"/>
            <w:sz w:val="22"/>
            <w:szCs w:val="22"/>
          </w:rPr>
          <w:tab/>
        </w:r>
        <w:r w:rsidRPr="00AB533D">
          <w:rPr>
            <w:rStyle w:val="Hyperlink"/>
          </w:rPr>
          <w:t>Technical HSE and Loss Prevention</w:t>
        </w:r>
        <w:r>
          <w:rPr>
            <w:webHidden/>
          </w:rPr>
          <w:tab/>
        </w:r>
        <w:r>
          <w:rPr>
            <w:webHidden/>
          </w:rPr>
          <w:fldChar w:fldCharType="begin"/>
        </w:r>
        <w:r>
          <w:rPr>
            <w:webHidden/>
          </w:rPr>
          <w:instrText xml:space="preserve"> PAGEREF _Toc111078395 \h </w:instrText>
        </w:r>
        <w:r>
          <w:rPr>
            <w:webHidden/>
          </w:rPr>
        </w:r>
        <w:r>
          <w:rPr>
            <w:webHidden/>
          </w:rPr>
          <w:fldChar w:fldCharType="separate"/>
        </w:r>
        <w:r>
          <w:rPr>
            <w:webHidden/>
          </w:rPr>
          <w:t>77</w:t>
        </w:r>
        <w:r>
          <w:rPr>
            <w:webHidden/>
          </w:rPr>
          <w:fldChar w:fldCharType="end"/>
        </w:r>
      </w:hyperlink>
    </w:p>
    <w:p w14:paraId="6BC38239" w14:textId="6C294B61" w:rsidR="007B6DC4" w:rsidRDefault="007B6DC4">
      <w:pPr>
        <w:pStyle w:val="TOC2"/>
        <w:rPr>
          <w:rFonts w:asciiTheme="minorHAnsi" w:eastAsiaTheme="minorEastAsia" w:hAnsiTheme="minorHAnsi" w:cstheme="minorBidi"/>
          <w:color w:val="auto"/>
          <w:szCs w:val="22"/>
        </w:rPr>
      </w:pPr>
      <w:hyperlink w:anchor="_Toc111078396" w:history="1">
        <w:r w:rsidRPr="00AB533D">
          <w:rPr>
            <w:rStyle w:val="Hyperlink"/>
          </w:rPr>
          <w:t>12.1.</w:t>
        </w:r>
        <w:r>
          <w:rPr>
            <w:rFonts w:asciiTheme="minorHAnsi" w:eastAsiaTheme="minorEastAsia" w:hAnsiTheme="minorHAnsi" w:cstheme="minorBidi"/>
            <w:color w:val="auto"/>
            <w:szCs w:val="22"/>
          </w:rPr>
          <w:tab/>
        </w:r>
        <w:r w:rsidRPr="00AB533D">
          <w:rPr>
            <w:rStyle w:val="Hyperlink"/>
          </w:rPr>
          <w:t>Specific Key Drivers / Decissions</w:t>
        </w:r>
        <w:r>
          <w:rPr>
            <w:webHidden/>
          </w:rPr>
          <w:tab/>
        </w:r>
        <w:r>
          <w:rPr>
            <w:webHidden/>
          </w:rPr>
          <w:fldChar w:fldCharType="begin"/>
        </w:r>
        <w:r>
          <w:rPr>
            <w:webHidden/>
          </w:rPr>
          <w:instrText xml:space="preserve"> PAGEREF _Toc111078396 \h </w:instrText>
        </w:r>
        <w:r>
          <w:rPr>
            <w:webHidden/>
          </w:rPr>
        </w:r>
        <w:r>
          <w:rPr>
            <w:webHidden/>
          </w:rPr>
          <w:fldChar w:fldCharType="separate"/>
        </w:r>
        <w:r>
          <w:rPr>
            <w:webHidden/>
          </w:rPr>
          <w:t>77</w:t>
        </w:r>
        <w:r>
          <w:rPr>
            <w:webHidden/>
          </w:rPr>
          <w:fldChar w:fldCharType="end"/>
        </w:r>
      </w:hyperlink>
    </w:p>
    <w:p w14:paraId="4667AFDB" w14:textId="775BD652" w:rsidR="007B6DC4" w:rsidRDefault="007B6DC4">
      <w:pPr>
        <w:pStyle w:val="TOC2"/>
        <w:rPr>
          <w:rFonts w:asciiTheme="minorHAnsi" w:eastAsiaTheme="minorEastAsia" w:hAnsiTheme="minorHAnsi" w:cstheme="minorBidi"/>
          <w:color w:val="auto"/>
          <w:szCs w:val="22"/>
        </w:rPr>
      </w:pPr>
      <w:hyperlink w:anchor="_Toc111078397" w:history="1">
        <w:r w:rsidRPr="00AB533D">
          <w:rPr>
            <w:rStyle w:val="Hyperlink"/>
          </w:rPr>
          <w:t>12.2.</w:t>
        </w:r>
        <w:r>
          <w:rPr>
            <w:rFonts w:asciiTheme="minorHAnsi" w:eastAsiaTheme="minorEastAsia" w:hAnsiTheme="minorHAnsi" w:cstheme="minorBidi"/>
            <w:color w:val="auto"/>
            <w:szCs w:val="22"/>
          </w:rPr>
          <w:tab/>
        </w:r>
        <w:r w:rsidRPr="00AB533D">
          <w:rPr>
            <w:rStyle w:val="Hyperlink"/>
          </w:rPr>
          <w:t>Key Technical Safety and Loss Prevention Deliverables</w:t>
        </w:r>
        <w:r>
          <w:rPr>
            <w:webHidden/>
          </w:rPr>
          <w:tab/>
        </w:r>
        <w:r>
          <w:rPr>
            <w:webHidden/>
          </w:rPr>
          <w:fldChar w:fldCharType="begin"/>
        </w:r>
        <w:r>
          <w:rPr>
            <w:webHidden/>
          </w:rPr>
          <w:instrText xml:space="preserve"> PAGEREF _Toc111078397 \h </w:instrText>
        </w:r>
        <w:r>
          <w:rPr>
            <w:webHidden/>
          </w:rPr>
        </w:r>
        <w:r>
          <w:rPr>
            <w:webHidden/>
          </w:rPr>
          <w:fldChar w:fldCharType="separate"/>
        </w:r>
        <w:r>
          <w:rPr>
            <w:webHidden/>
          </w:rPr>
          <w:t>77</w:t>
        </w:r>
        <w:r>
          <w:rPr>
            <w:webHidden/>
          </w:rPr>
          <w:fldChar w:fldCharType="end"/>
        </w:r>
      </w:hyperlink>
    </w:p>
    <w:p w14:paraId="52F53653" w14:textId="12D234CF" w:rsidR="00777454" w:rsidRDefault="00AC7178" w:rsidP="00777454">
      <w:pPr>
        <w:pStyle w:val="TOC2"/>
        <w:rPr>
          <w:rFonts w:eastAsia="SimSun" w:cs="Kalinga"/>
          <w:caps/>
          <w:lang w:val="en-CA" w:eastAsia="en-CA"/>
        </w:rPr>
      </w:pPr>
      <w:r>
        <w:rPr>
          <w:rFonts w:eastAsia="SimSun" w:cs="Kalinga"/>
          <w:caps/>
          <w:sz w:val="24"/>
          <w:szCs w:val="22"/>
          <w:lang w:val="en-CA" w:eastAsia="en-CA"/>
        </w:rPr>
        <w:fldChar w:fldCharType="end"/>
      </w:r>
    </w:p>
    <w:p w14:paraId="0F4ECC6A" w14:textId="77777777" w:rsidR="00777454" w:rsidRDefault="00777454" w:rsidP="00777454">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45738516" w14:textId="77777777" w:rsidR="003320F4" w:rsidRDefault="003320F4" w:rsidP="00777454">
      <w:pPr>
        <w:pStyle w:val="BodyText"/>
        <w:rPr>
          <w:rStyle w:val="Heading1Char"/>
          <w:b w:val="0"/>
          <w:noProof w:val="0"/>
          <w:color w:val="auto"/>
          <w:sz w:val="22"/>
          <w:szCs w:val="22"/>
          <w:lang w:eastAsia="en-US"/>
        </w:rPr>
      </w:pPr>
    </w:p>
    <w:p w14:paraId="45D6E806" w14:textId="77777777" w:rsidR="003320F4" w:rsidRDefault="003320F4" w:rsidP="00777454">
      <w:pPr>
        <w:pStyle w:val="BodyText"/>
        <w:rPr>
          <w:rStyle w:val="Heading1Char"/>
          <w:b w:val="0"/>
          <w:noProof w:val="0"/>
          <w:color w:val="auto"/>
          <w:sz w:val="22"/>
          <w:szCs w:val="22"/>
          <w:lang w:eastAsia="en-US"/>
        </w:rPr>
      </w:pPr>
    </w:p>
    <w:p w14:paraId="5698A69C" w14:textId="77777777" w:rsidR="003320F4" w:rsidRDefault="003320F4" w:rsidP="00777454">
      <w:pPr>
        <w:pStyle w:val="BodyText"/>
        <w:rPr>
          <w:rStyle w:val="Heading1Char"/>
          <w:b w:val="0"/>
          <w:noProof w:val="0"/>
          <w:color w:val="auto"/>
          <w:sz w:val="22"/>
          <w:szCs w:val="22"/>
          <w:lang w:eastAsia="en-US"/>
        </w:rPr>
      </w:pPr>
    </w:p>
    <w:p w14:paraId="54D2C9C8" w14:textId="77777777" w:rsidR="003320F4" w:rsidRDefault="003320F4" w:rsidP="00777454">
      <w:pPr>
        <w:pStyle w:val="BodyText"/>
        <w:rPr>
          <w:rStyle w:val="Heading1Char"/>
          <w:b w:val="0"/>
          <w:noProof w:val="0"/>
          <w:color w:val="auto"/>
          <w:sz w:val="22"/>
          <w:szCs w:val="22"/>
          <w:lang w:eastAsia="en-US"/>
        </w:rPr>
      </w:pPr>
    </w:p>
    <w:p w14:paraId="363BBBCC" w14:textId="77777777" w:rsidR="003320F4" w:rsidRDefault="003320F4" w:rsidP="00777454">
      <w:pPr>
        <w:pStyle w:val="BodyText"/>
        <w:rPr>
          <w:rStyle w:val="Heading1Char"/>
          <w:b w:val="0"/>
          <w:noProof w:val="0"/>
          <w:color w:val="auto"/>
          <w:sz w:val="22"/>
          <w:szCs w:val="22"/>
          <w:lang w:eastAsia="en-US"/>
        </w:rPr>
      </w:pPr>
    </w:p>
    <w:p w14:paraId="03A3B1E8" w14:textId="77777777" w:rsidR="003320F4" w:rsidRDefault="003320F4" w:rsidP="00D37BF5">
      <w:pPr>
        <w:pStyle w:val="BodyText"/>
        <w:ind w:left="0"/>
        <w:rPr>
          <w:rStyle w:val="Heading1Char"/>
          <w:b w:val="0"/>
          <w:noProof w:val="0"/>
          <w:color w:val="auto"/>
          <w:sz w:val="22"/>
          <w:szCs w:val="22"/>
          <w:lang w:eastAsia="en-US"/>
        </w:rPr>
      </w:pPr>
    </w:p>
    <w:p w14:paraId="09B0F23E" w14:textId="29CA67AB" w:rsidR="00924BF8" w:rsidRDefault="00D37BF5" w:rsidP="00C11694">
      <w:pPr>
        <w:pStyle w:val="Heading1"/>
        <w:numPr>
          <w:ilvl w:val="0"/>
          <w:numId w:val="0"/>
        </w:numPr>
      </w:pPr>
      <w:bookmarkStart w:id="5" w:name="_Toc34722469"/>
      <w:bookmarkStart w:id="6" w:name="_Toc100107358"/>
      <w:bookmarkStart w:id="7" w:name="_Toc111078278"/>
      <w:r>
        <w:lastRenderedPageBreak/>
        <w:t>Project Information</w:t>
      </w:r>
      <w:r w:rsidR="00D631E5">
        <w:t xml:space="preserve">, </w:t>
      </w:r>
      <w:r w:rsidR="003320F4" w:rsidRPr="00224139">
        <w:t xml:space="preserve">Terms, </w:t>
      </w:r>
      <w:r w:rsidR="003320F4">
        <w:t>A</w:t>
      </w:r>
      <w:r w:rsidR="003320F4" w:rsidRPr="00224139">
        <w:t>bbreviations</w:t>
      </w:r>
      <w:r w:rsidR="00D631E5">
        <w:t>,</w:t>
      </w:r>
      <w:r w:rsidR="003320F4" w:rsidRPr="00224139">
        <w:t xml:space="preserve"> and Definition</w:t>
      </w:r>
      <w:bookmarkEnd w:id="5"/>
      <w:bookmarkEnd w:id="6"/>
      <w:r w:rsidR="003320F4" w:rsidRPr="00224139">
        <w:t>s</w:t>
      </w:r>
      <w:bookmarkEnd w:id="7"/>
    </w:p>
    <w:p w14:paraId="19130668" w14:textId="765A8518" w:rsidR="00D631E5" w:rsidRDefault="00D631E5" w:rsidP="00C11694">
      <w:pPr>
        <w:pStyle w:val="Heading2"/>
        <w:numPr>
          <w:ilvl w:val="0"/>
          <w:numId w:val="0"/>
        </w:numPr>
        <w:spacing w:before="240"/>
      </w:pPr>
      <w:bookmarkStart w:id="8" w:name="_Toc111078279"/>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631E5" w:rsidRPr="00B55EAD" w14:paraId="4BE518DD" w14:textId="77777777" w:rsidTr="00924BF8">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931365E" w14:textId="77777777" w:rsidR="00D631E5" w:rsidRPr="00B55EAD" w:rsidRDefault="00D631E5" w:rsidP="00C11694">
            <w:pPr>
              <w:pStyle w:val="TableParagraph"/>
              <w:spacing w:before="9" w:line="180" w:lineRule="exact"/>
              <w:rPr>
                <w:rFonts w:ascii="Futura Std Book" w:hAnsi="Futura Std Book"/>
              </w:rPr>
            </w:pPr>
          </w:p>
          <w:p w14:paraId="0FFF60F5" w14:textId="77777777" w:rsidR="00D631E5" w:rsidRPr="00B55EAD" w:rsidRDefault="00D631E5" w:rsidP="00C11694">
            <w:pPr>
              <w:pStyle w:val="TableParagraph"/>
              <w:rPr>
                <w:rFonts w:ascii="Futura Std Book" w:eastAsia="Arial" w:hAnsi="Futura Std Book" w:cs="Arial"/>
              </w:rPr>
            </w:pPr>
            <w:r w:rsidRPr="00B55EAD">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5337624E" w14:textId="77777777" w:rsidR="00D631E5" w:rsidRPr="00B55EAD" w:rsidRDefault="00D631E5" w:rsidP="00C11694">
            <w:pPr>
              <w:pStyle w:val="TableParagraph"/>
              <w:spacing w:before="9" w:line="180" w:lineRule="exact"/>
              <w:rPr>
                <w:rFonts w:ascii="Futura Std Book" w:hAnsi="Futura Std Book"/>
              </w:rPr>
            </w:pPr>
          </w:p>
          <w:p w14:paraId="0EC3393C" w14:textId="77777777" w:rsidR="00D631E5" w:rsidRPr="00B55EAD" w:rsidRDefault="00D631E5" w:rsidP="00C11694">
            <w:pPr>
              <w:pStyle w:val="TableParagraph"/>
              <w:rPr>
                <w:rFonts w:ascii="Futura Std Book" w:eastAsia="Arial" w:hAnsi="Futura Std Book" w:cs="Arial"/>
              </w:rPr>
            </w:pPr>
            <w:r w:rsidRPr="00B55EAD">
              <w:rPr>
                <w:rFonts w:ascii="Futura Std Book" w:eastAsia="Arial" w:hAnsi="Futura Std Book" w:cs="Arial"/>
                <w:spacing w:val="-1"/>
              </w:rPr>
              <w:t>E</w:t>
            </w:r>
            <w:r w:rsidRPr="00B55EAD">
              <w:rPr>
                <w:rFonts w:ascii="Futura Std Book" w:eastAsia="Arial" w:hAnsi="Futura Std Book" w:cs="Arial"/>
              </w:rPr>
              <w:t>mp</w:t>
            </w:r>
            <w:r w:rsidRPr="00B55EAD">
              <w:rPr>
                <w:rFonts w:ascii="Futura Std Book" w:eastAsia="Arial" w:hAnsi="Futura Std Book" w:cs="Arial"/>
                <w:spacing w:val="-2"/>
              </w:rPr>
              <w:t>l</w:t>
            </w:r>
            <w:r w:rsidRPr="00B55EAD">
              <w:rPr>
                <w:rFonts w:ascii="Futura Std Book" w:eastAsia="Arial" w:hAnsi="Futura Std Book" w:cs="Arial"/>
              </w:rPr>
              <w:t>o</w:t>
            </w:r>
            <w:r w:rsidRPr="00B55EAD">
              <w:rPr>
                <w:rFonts w:ascii="Futura Std Book" w:eastAsia="Arial" w:hAnsi="Futura Std Book" w:cs="Arial"/>
                <w:spacing w:val="-3"/>
              </w:rPr>
              <w:t>y</w:t>
            </w:r>
            <w:r w:rsidRPr="00B55EAD">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72775FAD" w14:textId="77777777" w:rsidR="00D631E5" w:rsidRPr="00AD1517" w:rsidRDefault="00D631E5" w:rsidP="00C11694">
            <w:pPr>
              <w:pStyle w:val="TableParagraph"/>
              <w:spacing w:line="252" w:lineRule="exact"/>
              <w:rPr>
                <w:rFonts w:ascii="Futura Std Book" w:eastAsia="Arial" w:hAnsi="Futura Std Book" w:cs="Arial"/>
                <w:sz w:val="20"/>
                <w:szCs w:val="20"/>
              </w:rPr>
            </w:pPr>
            <w:r w:rsidRPr="00AD1517">
              <w:rPr>
                <w:rFonts w:ascii="Futura Std Book" w:eastAsia="Arial" w:hAnsi="Futura Std Book" w:cs="Arial"/>
                <w:spacing w:val="-1"/>
                <w:sz w:val="20"/>
                <w:szCs w:val="20"/>
              </w:rPr>
              <w:t>B</w:t>
            </w:r>
            <w:r w:rsidRPr="00AD1517">
              <w:rPr>
                <w:rFonts w:ascii="Futura Std Book" w:eastAsia="Arial" w:hAnsi="Futura Std Book" w:cs="Arial"/>
                <w:spacing w:val="-2"/>
                <w:sz w:val="20"/>
                <w:szCs w:val="20"/>
              </w:rPr>
              <w:t>R</w:t>
            </w:r>
            <w:r w:rsidRPr="00AD1517">
              <w:rPr>
                <w:rFonts w:ascii="Futura Std Book" w:eastAsia="Arial" w:hAnsi="Futura Std Book" w:cs="Arial"/>
                <w:spacing w:val="-1"/>
                <w:sz w:val="20"/>
                <w:szCs w:val="20"/>
              </w:rPr>
              <w:t>AS</w:t>
            </w:r>
            <w:r w:rsidRPr="00AD1517">
              <w:rPr>
                <w:rFonts w:ascii="Futura Std Book" w:eastAsia="Arial" w:hAnsi="Futura Std Book" w:cs="Arial"/>
                <w:sz w:val="20"/>
                <w:szCs w:val="20"/>
              </w:rPr>
              <w:t>S F</w:t>
            </w:r>
            <w:r w:rsidRPr="00AD1517">
              <w:rPr>
                <w:rFonts w:ascii="Futura Std Book" w:eastAsia="Arial" w:hAnsi="Futura Std Book" w:cs="Arial"/>
                <w:spacing w:val="-2"/>
                <w:sz w:val="20"/>
                <w:szCs w:val="20"/>
              </w:rPr>
              <w:t>ER</w:t>
            </w:r>
            <w:r w:rsidRPr="00AD1517">
              <w:rPr>
                <w:rFonts w:ascii="Futura Std Book" w:eastAsia="Arial" w:hAnsi="Futura Std Book" w:cs="Arial"/>
                <w:spacing w:val="1"/>
                <w:sz w:val="20"/>
                <w:szCs w:val="20"/>
              </w:rPr>
              <w:t>T</w:t>
            </w:r>
            <w:r w:rsidRPr="00AD1517">
              <w:rPr>
                <w:rFonts w:ascii="Futura Std Book" w:eastAsia="Arial" w:hAnsi="Futura Std Book" w:cs="Arial"/>
                <w:sz w:val="20"/>
                <w:szCs w:val="20"/>
              </w:rPr>
              <w:t>ILIZ</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R</w:t>
            </w:r>
            <w:r w:rsidRPr="00AD1517">
              <w:rPr>
                <w:rFonts w:ascii="Futura Std Book" w:eastAsia="Arial" w:hAnsi="Futura Std Book" w:cs="Arial"/>
                <w:spacing w:val="-3"/>
                <w:sz w:val="20"/>
                <w:szCs w:val="20"/>
              </w:rPr>
              <w:t xml:space="preserve"> </w:t>
            </w:r>
            <w:r w:rsidRPr="00AD1517">
              <w:rPr>
                <w:rFonts w:ascii="Futura Std Book" w:eastAsia="Arial" w:hAnsi="Futura Std Book" w:cs="Arial"/>
                <w:sz w:val="20"/>
                <w:szCs w:val="20"/>
              </w:rPr>
              <w:t>&amp;</w:t>
            </w:r>
            <w:r w:rsidRPr="00AD1517">
              <w:rPr>
                <w:rFonts w:ascii="Futura Std Book" w:eastAsia="Arial" w:hAnsi="Futura Std Book" w:cs="Arial"/>
                <w:spacing w:val="-2"/>
                <w:sz w:val="20"/>
                <w:szCs w:val="20"/>
              </w:rPr>
              <w:t xml:space="preserve"> </w:t>
            </w:r>
            <w:r w:rsidRPr="00AD1517">
              <w:rPr>
                <w:rFonts w:ascii="Futura Std Book" w:eastAsia="Arial" w:hAnsi="Futura Std Book" w:cs="Arial"/>
                <w:spacing w:val="-1"/>
                <w:sz w:val="20"/>
                <w:szCs w:val="20"/>
              </w:rPr>
              <w:t>PE</w:t>
            </w:r>
            <w:r w:rsidRPr="00AD1517">
              <w:rPr>
                <w:rFonts w:ascii="Futura Std Book" w:eastAsia="Arial" w:hAnsi="Futura Std Book" w:cs="Arial"/>
                <w:spacing w:val="1"/>
                <w:sz w:val="20"/>
                <w:szCs w:val="20"/>
              </w:rPr>
              <w:t>T</w:t>
            </w:r>
            <w:r w:rsidRPr="00AD1517">
              <w:rPr>
                <w:rFonts w:ascii="Futura Std Book" w:eastAsia="Arial" w:hAnsi="Futura Std Book" w:cs="Arial"/>
                <w:spacing w:val="-2"/>
                <w:sz w:val="20"/>
                <w:szCs w:val="20"/>
              </w:rPr>
              <w:t>R</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CH</w:t>
            </w:r>
            <w:r w:rsidRPr="00AD1517">
              <w:rPr>
                <w:rFonts w:ascii="Futura Std Book" w:eastAsia="Arial" w:hAnsi="Futura Std Book" w:cs="Arial"/>
                <w:spacing w:val="-1"/>
                <w:sz w:val="20"/>
                <w:szCs w:val="20"/>
              </w:rPr>
              <w:t>E</w:t>
            </w:r>
            <w:r w:rsidRPr="00AD1517">
              <w:rPr>
                <w:rFonts w:ascii="Futura Std Book" w:eastAsia="Arial" w:hAnsi="Futura Std Book" w:cs="Arial"/>
                <w:spacing w:val="-4"/>
                <w:sz w:val="20"/>
                <w:szCs w:val="20"/>
              </w:rPr>
              <w:t>M</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C</w:t>
            </w:r>
            <w:r w:rsidRPr="00AD1517">
              <w:rPr>
                <w:rFonts w:ascii="Futura Std Book" w:eastAsia="Arial" w:hAnsi="Futura Std Book" w:cs="Arial"/>
                <w:spacing w:val="-1"/>
                <w:sz w:val="20"/>
                <w:szCs w:val="20"/>
              </w:rPr>
              <w:t>A</w:t>
            </w:r>
            <w:r w:rsidRPr="00AD1517">
              <w:rPr>
                <w:rFonts w:ascii="Futura Std Book" w:eastAsia="Arial" w:hAnsi="Futura Std Book" w:cs="Arial"/>
                <w:sz w:val="20"/>
                <w:szCs w:val="20"/>
              </w:rPr>
              <w:t>L</w:t>
            </w:r>
          </w:p>
          <w:p w14:paraId="689E687B" w14:textId="77777777" w:rsidR="00D631E5" w:rsidRPr="00AD1517" w:rsidRDefault="00D631E5" w:rsidP="00C11694">
            <w:pPr>
              <w:pStyle w:val="TableParagraph"/>
              <w:spacing w:before="6" w:line="120" w:lineRule="exact"/>
              <w:rPr>
                <w:rFonts w:ascii="Futura Std Book" w:hAnsi="Futura Std Book"/>
                <w:sz w:val="20"/>
                <w:szCs w:val="20"/>
              </w:rPr>
            </w:pPr>
          </w:p>
          <w:p w14:paraId="201B219C" w14:textId="77777777" w:rsidR="00D631E5" w:rsidRPr="00AD1517" w:rsidRDefault="00D631E5" w:rsidP="00C11694">
            <w:pPr>
              <w:pStyle w:val="TableParagraph"/>
              <w:rPr>
                <w:rFonts w:ascii="Futura Std Book" w:eastAsia="Arial" w:hAnsi="Futura Std Book" w:cs="Arial"/>
                <w:sz w:val="20"/>
                <w:szCs w:val="20"/>
              </w:rPr>
            </w:pPr>
            <w:r w:rsidRPr="00AD1517">
              <w:rPr>
                <w:rFonts w:ascii="Futura Std Book" w:eastAsia="Arial" w:hAnsi="Futura Std Book" w:cs="Arial"/>
                <w:spacing w:val="-2"/>
                <w:sz w:val="20"/>
                <w:szCs w:val="20"/>
              </w:rPr>
              <w:t>C</w:t>
            </w:r>
            <w:r w:rsidRPr="00AD1517">
              <w:rPr>
                <w:rFonts w:ascii="Futura Std Book" w:eastAsia="Arial" w:hAnsi="Futura Std Book" w:cs="Arial"/>
                <w:sz w:val="20"/>
                <w:szCs w:val="20"/>
              </w:rPr>
              <w:t>O</w:t>
            </w:r>
            <w:r w:rsidRPr="00AD1517">
              <w:rPr>
                <w:rFonts w:ascii="Futura Std Book" w:eastAsia="Arial" w:hAnsi="Futura Std Book" w:cs="Arial"/>
                <w:spacing w:val="-4"/>
                <w:sz w:val="20"/>
                <w:szCs w:val="20"/>
              </w:rPr>
              <w:t>M</w:t>
            </w:r>
            <w:r w:rsidRPr="00AD1517">
              <w:rPr>
                <w:rFonts w:ascii="Futura Std Book" w:eastAsia="Arial" w:hAnsi="Futura Std Book" w:cs="Arial"/>
                <w:spacing w:val="-1"/>
                <w:sz w:val="20"/>
                <w:szCs w:val="20"/>
              </w:rPr>
              <w:t>PA</w:t>
            </w:r>
            <w:r w:rsidRPr="00AD1517">
              <w:rPr>
                <w:rFonts w:ascii="Futura Std Book" w:eastAsia="Arial" w:hAnsi="Futura Std Book" w:cs="Arial"/>
                <w:spacing w:val="1"/>
                <w:sz w:val="20"/>
                <w:szCs w:val="20"/>
              </w:rPr>
              <w:t>N</w:t>
            </w:r>
            <w:r w:rsidRPr="00AD1517">
              <w:rPr>
                <w:rFonts w:ascii="Futura Std Book" w:eastAsia="Arial" w:hAnsi="Futura Std Book" w:cs="Arial"/>
                <w:sz w:val="20"/>
                <w:szCs w:val="20"/>
              </w:rPr>
              <w:t>Y LI</w:t>
            </w:r>
            <w:r w:rsidRPr="00AD1517">
              <w:rPr>
                <w:rFonts w:ascii="Futura Std Book" w:eastAsia="Arial" w:hAnsi="Futura Std Book" w:cs="Arial"/>
                <w:spacing w:val="-4"/>
                <w:sz w:val="20"/>
                <w:szCs w:val="20"/>
              </w:rPr>
              <w:t>M</w:t>
            </w:r>
            <w:r w:rsidRPr="00AD1517">
              <w:rPr>
                <w:rFonts w:ascii="Futura Std Book" w:eastAsia="Arial" w:hAnsi="Futura Std Book" w:cs="Arial"/>
                <w:sz w:val="20"/>
                <w:szCs w:val="20"/>
              </w:rPr>
              <w:t>I</w:t>
            </w:r>
            <w:r w:rsidRPr="00AD1517">
              <w:rPr>
                <w:rFonts w:ascii="Futura Std Book" w:eastAsia="Arial" w:hAnsi="Futura Std Book" w:cs="Arial"/>
                <w:spacing w:val="1"/>
                <w:sz w:val="20"/>
                <w:szCs w:val="20"/>
              </w:rPr>
              <w:t>T</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D</w:t>
            </w:r>
            <w:r w:rsidRPr="00AD1517">
              <w:rPr>
                <w:rFonts w:ascii="Futura Std Book" w:eastAsia="Arial" w:hAnsi="Futura Std Book" w:cs="Arial"/>
                <w:spacing w:val="1"/>
                <w:sz w:val="20"/>
                <w:szCs w:val="20"/>
              </w:rPr>
              <w:t xml:space="preserve"> </w:t>
            </w:r>
            <w:r w:rsidRPr="00AD1517">
              <w:rPr>
                <w:rFonts w:ascii="Futura Std Book" w:eastAsia="Arial" w:hAnsi="Futura Std Book" w:cs="Arial"/>
                <w:sz w:val="20"/>
                <w:szCs w:val="20"/>
              </w:rPr>
              <w:t>(</w:t>
            </w:r>
            <w:r w:rsidRPr="00AD1517">
              <w:rPr>
                <w:rFonts w:ascii="Futura Std Book" w:eastAsia="Arial" w:hAnsi="Futura Std Book" w:cs="Arial"/>
                <w:spacing w:val="-4"/>
                <w:sz w:val="20"/>
                <w:szCs w:val="20"/>
              </w:rPr>
              <w:t>B</w:t>
            </w:r>
            <w:r w:rsidRPr="00AD1517">
              <w:rPr>
                <w:rFonts w:ascii="Futura Std Book" w:eastAsia="Arial" w:hAnsi="Futura Std Book" w:cs="Arial"/>
                <w:sz w:val="20"/>
                <w:szCs w:val="20"/>
              </w:rPr>
              <w:t>F</w:t>
            </w:r>
            <w:r w:rsidRPr="00AD1517">
              <w:rPr>
                <w:rFonts w:ascii="Futura Std Book" w:eastAsia="Arial" w:hAnsi="Futura Std Book" w:cs="Arial"/>
                <w:spacing w:val="-2"/>
                <w:sz w:val="20"/>
                <w:szCs w:val="20"/>
              </w:rPr>
              <w:t>PC</w:t>
            </w:r>
            <w:r w:rsidRPr="00AD1517">
              <w:rPr>
                <w:rFonts w:ascii="Futura Std Book" w:eastAsia="Arial" w:hAnsi="Futura Std Book" w:cs="Arial"/>
                <w:sz w:val="20"/>
                <w:szCs w:val="20"/>
              </w:rPr>
              <w:t>L)</w:t>
            </w:r>
          </w:p>
        </w:tc>
      </w:tr>
      <w:tr w:rsidR="00D631E5" w:rsidRPr="00B55EAD" w14:paraId="577E4EC1" w14:textId="77777777" w:rsidTr="00924BF8">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2EF7C328" w14:textId="77777777" w:rsidR="00D631E5" w:rsidRPr="00B55EAD" w:rsidRDefault="00D631E5" w:rsidP="00924BF8">
            <w:pPr>
              <w:pStyle w:val="TableParagraph"/>
              <w:spacing w:before="1" w:line="190" w:lineRule="exact"/>
              <w:rPr>
                <w:rFonts w:ascii="Futura Std Book" w:hAnsi="Futura Std Book"/>
              </w:rPr>
            </w:pPr>
          </w:p>
          <w:p w14:paraId="7206AC72"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512863B" w14:textId="77777777" w:rsidR="00D631E5" w:rsidRPr="00B55EAD" w:rsidRDefault="00D631E5" w:rsidP="00924BF8">
            <w:pPr>
              <w:pStyle w:val="TableParagraph"/>
              <w:spacing w:before="1" w:line="190" w:lineRule="exact"/>
              <w:rPr>
                <w:rFonts w:ascii="Futura Std Book" w:hAnsi="Futura Std Book"/>
              </w:rPr>
            </w:pPr>
          </w:p>
          <w:p w14:paraId="32B43FC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P</w:t>
            </w:r>
            <w:r w:rsidRPr="00B55EAD">
              <w:rPr>
                <w:rFonts w:ascii="Futura Std Book" w:eastAsia="Arial" w:hAnsi="Futura Std Book" w:cs="Arial"/>
                <w:spacing w:val="-4"/>
              </w:rPr>
              <w:t>M</w:t>
            </w:r>
            <w:r w:rsidRPr="00B55EAD">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4800886B" w14:textId="77777777" w:rsidR="00D631E5" w:rsidRPr="00AD1517" w:rsidRDefault="00D631E5" w:rsidP="00924BF8">
            <w:pPr>
              <w:pStyle w:val="TableParagraph"/>
              <w:spacing w:before="1" w:line="359" w:lineRule="auto"/>
              <w:rPr>
                <w:rFonts w:ascii="Futura Std Book" w:eastAsia="Arial" w:hAnsi="Futura Std Book" w:cs="Arial"/>
                <w:sz w:val="20"/>
                <w:szCs w:val="20"/>
              </w:rPr>
            </w:pPr>
            <w:r w:rsidRPr="00AD1517">
              <w:rPr>
                <w:rFonts w:ascii="Futura Std Book" w:eastAsia="Arial" w:hAnsi="Futura Std Book" w:cs="Arial"/>
                <w:spacing w:val="1"/>
                <w:sz w:val="20"/>
                <w:szCs w:val="20"/>
              </w:rPr>
              <w:t>T</w:t>
            </w:r>
            <w:r w:rsidRPr="00AD1517">
              <w:rPr>
                <w:rFonts w:ascii="Futura Std Book" w:eastAsia="Arial" w:hAnsi="Futura Std Book" w:cs="Arial"/>
                <w:spacing w:val="-4"/>
                <w:sz w:val="20"/>
                <w:szCs w:val="20"/>
              </w:rPr>
              <w:t>A</w:t>
            </w:r>
            <w:r w:rsidRPr="00AD1517">
              <w:rPr>
                <w:rFonts w:ascii="Futura Std Book" w:eastAsia="Arial" w:hAnsi="Futura Std Book" w:cs="Arial"/>
                <w:spacing w:val="1"/>
                <w:sz w:val="20"/>
                <w:szCs w:val="20"/>
              </w:rPr>
              <w:t>T</w:t>
            </w:r>
            <w:r w:rsidRPr="00AD1517">
              <w:rPr>
                <w:rFonts w:ascii="Futura Std Book" w:eastAsia="Arial" w:hAnsi="Futura Std Book" w:cs="Arial"/>
                <w:sz w:val="20"/>
                <w:szCs w:val="20"/>
              </w:rPr>
              <w:t xml:space="preserve">A </w:t>
            </w:r>
            <w:r w:rsidRPr="00AD1517">
              <w:rPr>
                <w:rFonts w:ascii="Futura Std Book" w:eastAsia="Arial" w:hAnsi="Futura Std Book" w:cs="Arial"/>
                <w:spacing w:val="-4"/>
                <w:sz w:val="20"/>
                <w:szCs w:val="20"/>
              </w:rPr>
              <w:t>C</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N</w:t>
            </w:r>
            <w:r w:rsidRPr="00AD1517">
              <w:rPr>
                <w:rFonts w:ascii="Futura Std Book" w:eastAsia="Arial" w:hAnsi="Futura Std Book" w:cs="Arial"/>
                <w:spacing w:val="-1"/>
                <w:sz w:val="20"/>
                <w:szCs w:val="20"/>
              </w:rPr>
              <w:t>S</w:t>
            </w:r>
            <w:r w:rsidRPr="00AD1517">
              <w:rPr>
                <w:rFonts w:ascii="Futura Std Book" w:eastAsia="Arial" w:hAnsi="Futura Std Book" w:cs="Arial"/>
                <w:spacing w:val="-2"/>
                <w:sz w:val="20"/>
                <w:szCs w:val="20"/>
              </w:rPr>
              <w:t>U</w:t>
            </w:r>
            <w:r w:rsidRPr="00AD1517">
              <w:rPr>
                <w:rFonts w:ascii="Futura Std Book" w:eastAsia="Arial" w:hAnsi="Futura Std Book" w:cs="Arial"/>
                <w:sz w:val="20"/>
                <w:szCs w:val="20"/>
              </w:rPr>
              <w:t>L</w:t>
            </w:r>
            <w:r w:rsidRPr="00AD1517">
              <w:rPr>
                <w:rFonts w:ascii="Futura Std Book" w:eastAsia="Arial" w:hAnsi="Futura Std Book" w:cs="Arial"/>
                <w:spacing w:val="-1"/>
                <w:sz w:val="20"/>
                <w:szCs w:val="20"/>
              </w:rPr>
              <w:t>T</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G</w:t>
            </w:r>
            <w:r w:rsidRPr="00AD1517">
              <w:rPr>
                <w:rFonts w:ascii="Futura Std Book" w:eastAsia="Arial" w:hAnsi="Futura Std Book" w:cs="Arial"/>
                <w:spacing w:val="-1"/>
                <w:sz w:val="20"/>
                <w:szCs w:val="20"/>
              </w:rPr>
              <w:t xml:space="preserve"> E</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GI</w:t>
            </w:r>
            <w:r w:rsidRPr="00AD1517">
              <w:rPr>
                <w:rFonts w:ascii="Futura Std Book" w:eastAsia="Arial" w:hAnsi="Futura Std Book" w:cs="Arial"/>
                <w:spacing w:val="-2"/>
                <w:sz w:val="20"/>
                <w:szCs w:val="20"/>
              </w:rPr>
              <w:t>N</w:t>
            </w:r>
            <w:r w:rsidRPr="00AD1517">
              <w:rPr>
                <w:rFonts w:ascii="Futura Std Book" w:eastAsia="Arial" w:hAnsi="Futura Std Book" w:cs="Arial"/>
                <w:spacing w:val="-1"/>
                <w:sz w:val="20"/>
                <w:szCs w:val="20"/>
              </w:rPr>
              <w:t>EE</w:t>
            </w:r>
            <w:r w:rsidRPr="00AD1517">
              <w:rPr>
                <w:rFonts w:ascii="Futura Std Book" w:eastAsia="Arial" w:hAnsi="Futura Std Book" w:cs="Arial"/>
                <w:spacing w:val="-2"/>
                <w:sz w:val="20"/>
                <w:szCs w:val="20"/>
              </w:rPr>
              <w:t>R</w:t>
            </w:r>
            <w:r w:rsidRPr="00AD1517">
              <w:rPr>
                <w:rFonts w:ascii="Futura Std Book" w:eastAsia="Arial" w:hAnsi="Futura Std Book" w:cs="Arial"/>
                <w:sz w:val="20"/>
                <w:szCs w:val="20"/>
              </w:rPr>
              <w:t xml:space="preserve">S </w:t>
            </w:r>
            <w:r w:rsidRPr="00AD1517">
              <w:rPr>
                <w:rFonts w:ascii="Futura Std Book" w:eastAsia="Arial" w:hAnsi="Futura Std Book" w:cs="Arial"/>
                <w:spacing w:val="2"/>
                <w:sz w:val="20"/>
                <w:szCs w:val="20"/>
              </w:rPr>
              <w:t>L</w:t>
            </w:r>
            <w:r w:rsidRPr="00AD1517">
              <w:rPr>
                <w:rFonts w:ascii="Futura Std Book" w:eastAsia="Arial" w:hAnsi="Futura Std Book" w:cs="Arial"/>
                <w:sz w:val="20"/>
                <w:szCs w:val="20"/>
              </w:rPr>
              <w:t>I</w:t>
            </w:r>
            <w:r w:rsidRPr="00AD1517">
              <w:rPr>
                <w:rFonts w:ascii="Futura Std Book" w:eastAsia="Arial" w:hAnsi="Futura Std Book" w:cs="Arial"/>
                <w:spacing w:val="-4"/>
                <w:sz w:val="20"/>
                <w:szCs w:val="20"/>
              </w:rPr>
              <w:t>M</w:t>
            </w:r>
            <w:r w:rsidRPr="00AD1517">
              <w:rPr>
                <w:rFonts w:ascii="Futura Std Book" w:eastAsia="Arial" w:hAnsi="Futura Std Book" w:cs="Arial"/>
                <w:spacing w:val="-2"/>
                <w:sz w:val="20"/>
                <w:szCs w:val="20"/>
              </w:rPr>
              <w:t>I</w:t>
            </w:r>
            <w:r w:rsidRPr="00AD1517">
              <w:rPr>
                <w:rFonts w:ascii="Futura Std Book" w:eastAsia="Arial" w:hAnsi="Futura Std Book" w:cs="Arial"/>
                <w:spacing w:val="1"/>
                <w:sz w:val="20"/>
                <w:szCs w:val="20"/>
              </w:rPr>
              <w:t>T</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D (</w:t>
            </w:r>
            <w:r w:rsidRPr="00AD1517">
              <w:rPr>
                <w:rFonts w:ascii="Futura Std Book" w:eastAsia="Arial" w:hAnsi="Futura Std Book" w:cs="Arial"/>
                <w:spacing w:val="1"/>
                <w:sz w:val="20"/>
                <w:szCs w:val="20"/>
              </w:rPr>
              <w:t>T</w:t>
            </w:r>
            <w:r w:rsidRPr="00AD1517">
              <w:rPr>
                <w:rFonts w:ascii="Futura Std Book" w:eastAsia="Arial" w:hAnsi="Futura Std Book" w:cs="Arial"/>
                <w:spacing w:val="-2"/>
                <w:sz w:val="20"/>
                <w:szCs w:val="20"/>
              </w:rPr>
              <w:t>C</w:t>
            </w:r>
            <w:r w:rsidRPr="00AD1517">
              <w:rPr>
                <w:rFonts w:ascii="Futura Std Book" w:eastAsia="Arial" w:hAnsi="Futura Std Book" w:cs="Arial"/>
                <w:spacing w:val="-4"/>
                <w:sz w:val="20"/>
                <w:szCs w:val="20"/>
              </w:rPr>
              <w:t>E</w:t>
            </w:r>
            <w:r w:rsidRPr="00AD1517">
              <w:rPr>
                <w:rFonts w:ascii="Futura Std Book" w:eastAsia="Arial" w:hAnsi="Futura Std Book" w:cs="Arial"/>
                <w:sz w:val="20"/>
                <w:szCs w:val="20"/>
              </w:rPr>
              <w:t>)</w:t>
            </w:r>
          </w:p>
        </w:tc>
      </w:tr>
      <w:tr w:rsidR="00D631E5" w:rsidRPr="00B55EAD" w14:paraId="2A5FC9F8" w14:textId="77777777" w:rsidTr="00924BF8">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23A032CF" w14:textId="77777777" w:rsidR="00D631E5" w:rsidRPr="00B55EAD" w:rsidRDefault="00D631E5" w:rsidP="00924BF8">
            <w:pPr>
              <w:pStyle w:val="TableParagraph"/>
              <w:spacing w:before="9" w:line="180" w:lineRule="exact"/>
              <w:rPr>
                <w:rFonts w:ascii="Futura Std Book" w:hAnsi="Futura Std Book"/>
              </w:rPr>
            </w:pPr>
          </w:p>
          <w:p w14:paraId="53C9E9D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041DCC1C" w14:textId="77777777" w:rsidR="00D631E5" w:rsidRPr="00B55EAD" w:rsidRDefault="00D631E5" w:rsidP="00924BF8">
            <w:pPr>
              <w:pStyle w:val="TableParagraph"/>
              <w:spacing w:before="9" w:line="180" w:lineRule="exact"/>
              <w:rPr>
                <w:rFonts w:ascii="Futura Std Book" w:hAnsi="Futura Std Book"/>
              </w:rPr>
            </w:pPr>
          </w:p>
          <w:p w14:paraId="062BF537"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EP</w:t>
            </w:r>
            <w:r w:rsidRPr="00B55EAD">
              <w:rPr>
                <w:rFonts w:ascii="Futura Std Book" w:eastAsia="Arial" w:hAnsi="Futura Std Book" w:cs="Arial"/>
                <w:spacing w:val="-2"/>
              </w:rPr>
              <w:t>C</w:t>
            </w:r>
            <w:r w:rsidRPr="00B55EAD">
              <w:rPr>
                <w:rFonts w:ascii="Futura Std Book" w:eastAsia="Arial" w:hAnsi="Futura Std Book" w:cs="Arial"/>
              </w:rPr>
              <w:t>C (</w:t>
            </w:r>
            <w:r w:rsidRPr="00B55EAD">
              <w:rPr>
                <w:rFonts w:ascii="Futura Std Book" w:eastAsia="Arial" w:hAnsi="Futura Std Book" w:cs="Arial"/>
                <w:spacing w:val="-2"/>
              </w:rPr>
              <w:t>C</w:t>
            </w:r>
            <w:r w:rsidRPr="00B55EAD">
              <w:rPr>
                <w:rFonts w:ascii="Futura Std Book" w:eastAsia="Arial" w:hAnsi="Futura Std Book" w:cs="Arial"/>
              </w:rPr>
              <w:t>O</w:t>
            </w:r>
            <w:r w:rsidRPr="00B55EAD">
              <w:rPr>
                <w:rFonts w:ascii="Futura Std Book" w:eastAsia="Arial" w:hAnsi="Futura Std Book" w:cs="Arial"/>
                <w:spacing w:val="-4"/>
              </w:rPr>
              <w:t>N</w:t>
            </w:r>
            <w:r w:rsidRPr="00B55EAD">
              <w:rPr>
                <w:rFonts w:ascii="Futura Std Book" w:eastAsia="Arial" w:hAnsi="Futura Std Book" w:cs="Arial"/>
                <w:spacing w:val="1"/>
              </w:rPr>
              <w:t>T</w:t>
            </w:r>
            <w:r w:rsidRPr="00B55EAD">
              <w:rPr>
                <w:rFonts w:ascii="Futura Std Book" w:eastAsia="Arial" w:hAnsi="Futura Std Book" w:cs="Arial"/>
                <w:spacing w:val="-2"/>
              </w:rPr>
              <w:t>R</w:t>
            </w:r>
            <w:r w:rsidRPr="00B55EAD">
              <w:rPr>
                <w:rFonts w:ascii="Futura Std Book" w:eastAsia="Arial" w:hAnsi="Futura Std Book" w:cs="Arial"/>
                <w:spacing w:val="-1"/>
              </w:rPr>
              <w:t>A</w:t>
            </w:r>
            <w:r w:rsidRPr="00B55EAD">
              <w:rPr>
                <w:rFonts w:ascii="Futura Std Book" w:eastAsia="Arial" w:hAnsi="Futura Std Book" w:cs="Arial"/>
                <w:spacing w:val="-2"/>
              </w:rPr>
              <w:t>C</w:t>
            </w:r>
            <w:r w:rsidRPr="00B55EAD">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5F6AE471" w14:textId="77777777" w:rsidR="00D631E5" w:rsidRPr="00AD1517" w:rsidRDefault="00D631E5" w:rsidP="00924BF8">
            <w:pPr>
              <w:pStyle w:val="TableParagraph"/>
              <w:spacing w:line="252" w:lineRule="exact"/>
              <w:rPr>
                <w:rFonts w:ascii="Futura Std Book" w:eastAsia="Arial" w:hAnsi="Futura Std Book" w:cs="Arial"/>
                <w:sz w:val="20"/>
                <w:szCs w:val="20"/>
              </w:rPr>
            </w:pPr>
            <w:r w:rsidRPr="00AD1517">
              <w:rPr>
                <w:rFonts w:ascii="Futura Std Book" w:eastAsia="Arial" w:hAnsi="Futura Std Book" w:cs="Arial"/>
                <w:spacing w:val="-2"/>
                <w:sz w:val="20"/>
                <w:szCs w:val="20"/>
              </w:rPr>
              <w:t>CH</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A TIA</w:t>
            </w:r>
            <w:r w:rsidRPr="00AD1517">
              <w:rPr>
                <w:rFonts w:ascii="Futura Std Book" w:eastAsia="Arial" w:hAnsi="Futura Std Book" w:cs="Arial"/>
                <w:spacing w:val="-2"/>
                <w:sz w:val="20"/>
                <w:szCs w:val="20"/>
              </w:rPr>
              <w:t>NCH</w:t>
            </w:r>
            <w:r w:rsidRPr="00AD1517">
              <w:rPr>
                <w:rFonts w:ascii="Futura Std Book" w:eastAsia="Arial" w:hAnsi="Futura Std Book" w:cs="Arial"/>
                <w:spacing w:val="-1"/>
                <w:sz w:val="20"/>
                <w:szCs w:val="20"/>
              </w:rPr>
              <w:t>E</w:t>
            </w:r>
            <w:r w:rsidRPr="00AD1517">
              <w:rPr>
                <w:rFonts w:ascii="Futura Std Book" w:eastAsia="Arial" w:hAnsi="Futura Std Book" w:cs="Arial"/>
                <w:sz w:val="20"/>
                <w:szCs w:val="20"/>
              </w:rPr>
              <w:t xml:space="preserve">N </w:t>
            </w:r>
            <w:r w:rsidRPr="00AD1517">
              <w:rPr>
                <w:rFonts w:ascii="Futura Std Book" w:eastAsia="Arial" w:hAnsi="Futura Std Book" w:cs="Arial"/>
                <w:spacing w:val="-1"/>
                <w:sz w:val="20"/>
                <w:szCs w:val="20"/>
              </w:rPr>
              <w:t>E</w:t>
            </w:r>
            <w:r w:rsidRPr="00AD1517">
              <w:rPr>
                <w:rFonts w:ascii="Futura Std Book" w:eastAsia="Arial" w:hAnsi="Futura Std Book" w:cs="Arial"/>
                <w:spacing w:val="-2"/>
                <w:sz w:val="20"/>
                <w:szCs w:val="20"/>
              </w:rPr>
              <w:t>NG</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pacing w:val="-1"/>
                <w:sz w:val="20"/>
                <w:szCs w:val="20"/>
              </w:rPr>
              <w:t>EE</w:t>
            </w:r>
            <w:r w:rsidRPr="00AD1517">
              <w:rPr>
                <w:rFonts w:ascii="Futura Std Book" w:eastAsia="Arial" w:hAnsi="Futura Std Book" w:cs="Arial"/>
                <w:spacing w:val="-2"/>
                <w:sz w:val="20"/>
                <w:szCs w:val="20"/>
              </w:rPr>
              <w:t>R</w:t>
            </w:r>
            <w:r w:rsidRPr="00AD1517">
              <w:rPr>
                <w:rFonts w:ascii="Futura Std Book" w:eastAsia="Arial" w:hAnsi="Futura Std Book" w:cs="Arial"/>
                <w:sz w:val="20"/>
                <w:szCs w:val="20"/>
              </w:rPr>
              <w:t>I</w:t>
            </w:r>
            <w:r w:rsidRPr="00AD1517">
              <w:rPr>
                <w:rFonts w:ascii="Futura Std Book" w:eastAsia="Arial" w:hAnsi="Futura Std Book" w:cs="Arial"/>
                <w:spacing w:val="-2"/>
                <w:sz w:val="20"/>
                <w:szCs w:val="20"/>
              </w:rPr>
              <w:t>N</w:t>
            </w:r>
            <w:r w:rsidRPr="00AD1517">
              <w:rPr>
                <w:rFonts w:ascii="Futura Std Book" w:eastAsia="Arial" w:hAnsi="Futura Std Book" w:cs="Arial"/>
                <w:sz w:val="20"/>
                <w:szCs w:val="20"/>
              </w:rPr>
              <w:t>G</w:t>
            </w:r>
          </w:p>
          <w:p w14:paraId="22CABC5D" w14:textId="77777777" w:rsidR="00D631E5" w:rsidRPr="00AD1517" w:rsidRDefault="00D631E5" w:rsidP="00924BF8">
            <w:pPr>
              <w:pStyle w:val="TableParagraph"/>
              <w:spacing w:before="7" w:line="120" w:lineRule="exact"/>
              <w:rPr>
                <w:rFonts w:ascii="Futura Std Book" w:hAnsi="Futura Std Book"/>
                <w:sz w:val="20"/>
                <w:szCs w:val="20"/>
              </w:rPr>
            </w:pPr>
          </w:p>
          <w:p w14:paraId="56A8F22F" w14:textId="77777777" w:rsidR="00D631E5" w:rsidRPr="00AD1517" w:rsidRDefault="00D631E5" w:rsidP="00924BF8">
            <w:pPr>
              <w:pStyle w:val="TableParagraph"/>
              <w:rPr>
                <w:rFonts w:ascii="Futura Std Book" w:eastAsia="Arial" w:hAnsi="Futura Std Book" w:cs="Arial"/>
                <w:sz w:val="20"/>
                <w:szCs w:val="20"/>
              </w:rPr>
            </w:pPr>
            <w:r w:rsidRPr="00AD1517">
              <w:rPr>
                <w:rFonts w:ascii="Futura Std Book" w:eastAsia="Arial" w:hAnsi="Futura Std Book" w:cs="Arial"/>
                <w:spacing w:val="-2"/>
                <w:sz w:val="20"/>
                <w:szCs w:val="20"/>
              </w:rPr>
              <w:t>C</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R</w:t>
            </w:r>
            <w:r w:rsidRPr="00AD1517">
              <w:rPr>
                <w:rFonts w:ascii="Futura Std Book" w:eastAsia="Arial" w:hAnsi="Futura Std Book" w:cs="Arial"/>
                <w:spacing w:val="-1"/>
                <w:sz w:val="20"/>
                <w:szCs w:val="20"/>
              </w:rPr>
              <w:t>P</w:t>
            </w:r>
            <w:r w:rsidRPr="00AD1517">
              <w:rPr>
                <w:rFonts w:ascii="Futura Std Book" w:eastAsia="Arial" w:hAnsi="Futura Std Book" w:cs="Arial"/>
                <w:sz w:val="20"/>
                <w:szCs w:val="20"/>
              </w:rPr>
              <w:t>O</w:t>
            </w:r>
            <w:r w:rsidRPr="00AD1517">
              <w:rPr>
                <w:rFonts w:ascii="Futura Std Book" w:eastAsia="Arial" w:hAnsi="Futura Std Book" w:cs="Arial"/>
                <w:spacing w:val="-2"/>
                <w:sz w:val="20"/>
                <w:szCs w:val="20"/>
              </w:rPr>
              <w:t>R</w:t>
            </w:r>
            <w:r w:rsidRPr="00AD1517">
              <w:rPr>
                <w:rFonts w:ascii="Futura Std Book" w:eastAsia="Arial" w:hAnsi="Futura Std Book" w:cs="Arial"/>
                <w:spacing w:val="-1"/>
                <w:sz w:val="20"/>
                <w:szCs w:val="20"/>
              </w:rPr>
              <w:t>A</w:t>
            </w:r>
            <w:r w:rsidRPr="00AD1517">
              <w:rPr>
                <w:rFonts w:ascii="Futura Std Book" w:eastAsia="Arial" w:hAnsi="Futura Std Book" w:cs="Arial"/>
                <w:sz w:val="20"/>
                <w:szCs w:val="20"/>
              </w:rPr>
              <w:t>T</w:t>
            </w:r>
            <w:r w:rsidRPr="00AD1517">
              <w:rPr>
                <w:rFonts w:ascii="Futura Std Book" w:eastAsia="Arial" w:hAnsi="Futura Std Book" w:cs="Arial"/>
                <w:spacing w:val="-2"/>
                <w:sz w:val="20"/>
                <w:szCs w:val="20"/>
              </w:rPr>
              <w:t>I</w:t>
            </w:r>
            <w:r w:rsidRPr="00AD1517">
              <w:rPr>
                <w:rFonts w:ascii="Futura Std Book" w:eastAsia="Arial" w:hAnsi="Futura Std Book" w:cs="Arial"/>
                <w:sz w:val="20"/>
                <w:szCs w:val="20"/>
              </w:rPr>
              <w:t>ON</w:t>
            </w:r>
            <w:r w:rsidRPr="00AD1517">
              <w:rPr>
                <w:rFonts w:ascii="Futura Std Book" w:eastAsia="Arial" w:hAnsi="Futura Std Book" w:cs="Arial"/>
                <w:spacing w:val="-3"/>
                <w:sz w:val="20"/>
                <w:szCs w:val="20"/>
              </w:rPr>
              <w:t xml:space="preserve"> </w:t>
            </w:r>
            <w:r w:rsidRPr="00AD1517">
              <w:rPr>
                <w:rFonts w:ascii="Futura Std Book" w:eastAsia="Arial" w:hAnsi="Futura Std Book" w:cs="Arial"/>
                <w:spacing w:val="-2"/>
                <w:sz w:val="20"/>
                <w:szCs w:val="20"/>
              </w:rPr>
              <w:t>(</w:t>
            </w:r>
            <w:r w:rsidRPr="00AD1517">
              <w:rPr>
                <w:rFonts w:ascii="Futura Std Book" w:eastAsia="Arial" w:hAnsi="Futura Std Book" w:cs="Arial"/>
                <w:spacing w:val="1"/>
                <w:sz w:val="20"/>
                <w:szCs w:val="20"/>
              </w:rPr>
              <w:t>T</w:t>
            </w:r>
            <w:r w:rsidRPr="00AD1517">
              <w:rPr>
                <w:rFonts w:ascii="Futura Std Book" w:eastAsia="Arial" w:hAnsi="Futura Std Book" w:cs="Arial"/>
                <w:spacing w:val="-2"/>
                <w:sz w:val="20"/>
                <w:szCs w:val="20"/>
              </w:rPr>
              <w:t>CC</w:t>
            </w:r>
            <w:r w:rsidRPr="00AD1517">
              <w:rPr>
                <w:rFonts w:ascii="Futura Std Book" w:eastAsia="Arial" w:hAnsi="Futura Std Book" w:cs="Arial"/>
                <w:sz w:val="20"/>
                <w:szCs w:val="20"/>
              </w:rPr>
              <w:t>)</w:t>
            </w:r>
          </w:p>
        </w:tc>
      </w:tr>
      <w:tr w:rsidR="00D631E5" w:rsidRPr="00B55EAD" w14:paraId="5194DB62"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7D40137"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5B3F77D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P</w:t>
            </w:r>
            <w:r w:rsidRPr="00B55EAD">
              <w:rPr>
                <w:rFonts w:ascii="Futura Std Book" w:eastAsia="Arial" w:hAnsi="Futura Std Book" w:cs="Arial"/>
              </w:rPr>
              <w:t>roje</w:t>
            </w:r>
            <w:r w:rsidRPr="00B55EAD">
              <w:rPr>
                <w:rFonts w:ascii="Futura Std Book" w:eastAsia="Arial" w:hAnsi="Futura Std Book" w:cs="Arial"/>
                <w:spacing w:val="-3"/>
              </w:rPr>
              <w:t>c</w:t>
            </w:r>
            <w:r w:rsidRPr="00B55EAD">
              <w:rPr>
                <w:rFonts w:ascii="Futura Std Book" w:eastAsia="Arial" w:hAnsi="Futura Std Book" w:cs="Arial"/>
              </w:rPr>
              <w:t>t</w:t>
            </w:r>
            <w:r w:rsidRPr="00B55EAD">
              <w:rPr>
                <w:rFonts w:ascii="Futura Std Book" w:eastAsia="Arial" w:hAnsi="Futura Std Book" w:cs="Arial"/>
                <w:spacing w:val="-1"/>
              </w:rPr>
              <w:t xml:space="preserve"> </w:t>
            </w:r>
            <w:r w:rsidRPr="00B55EAD">
              <w:rPr>
                <w:rFonts w:ascii="Futura Std Book" w:eastAsia="Arial" w:hAnsi="Futura Std Book" w:cs="Arial"/>
                <w:spacing w:val="1"/>
              </w:rPr>
              <w:t>T</w:t>
            </w:r>
            <w:r w:rsidRPr="00B55EAD">
              <w:rPr>
                <w:rFonts w:ascii="Futura Std Book" w:eastAsia="Arial" w:hAnsi="Futura Std Book" w:cs="Arial"/>
                <w:spacing w:val="-2"/>
              </w:rPr>
              <w:t>i</w:t>
            </w:r>
            <w:r w:rsidRPr="00B55EAD">
              <w:rPr>
                <w:rFonts w:ascii="Futura Std Book" w:eastAsia="Arial" w:hAnsi="Futura Std Book" w:cs="Arial"/>
              </w:rPr>
              <w:t>t</w:t>
            </w:r>
            <w:r w:rsidRPr="00B55EAD">
              <w:rPr>
                <w:rFonts w:ascii="Futura Std Book" w:eastAsia="Arial" w:hAnsi="Futura Std Book" w:cs="Arial"/>
                <w:spacing w:val="-2"/>
              </w:rPr>
              <w:t>l</w:t>
            </w:r>
            <w:r w:rsidRPr="00B55EAD">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2CE468CA"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 xml:space="preserve">Gas </w:t>
            </w:r>
            <w:r w:rsidRPr="00B55EAD">
              <w:rPr>
                <w:rFonts w:ascii="Futura Std Book" w:eastAsia="Arial" w:hAnsi="Futura Std Book" w:cs="Arial"/>
                <w:spacing w:val="-3"/>
              </w:rPr>
              <w:t>P</w:t>
            </w:r>
            <w:r w:rsidRPr="00B55EAD">
              <w:rPr>
                <w:rFonts w:ascii="Futura Std Book" w:eastAsia="Arial" w:hAnsi="Futura Std Book" w:cs="Arial"/>
              </w:rPr>
              <w:t>roc</w:t>
            </w:r>
            <w:r w:rsidRPr="00B55EAD">
              <w:rPr>
                <w:rFonts w:ascii="Futura Std Book" w:eastAsia="Arial" w:hAnsi="Futura Std Book" w:cs="Arial"/>
                <w:spacing w:val="-1"/>
              </w:rPr>
              <w:t>e</w:t>
            </w:r>
            <w:r w:rsidRPr="00B55EAD">
              <w:rPr>
                <w:rFonts w:ascii="Futura Std Book" w:eastAsia="Arial" w:hAnsi="Futura Std Book" w:cs="Arial"/>
              </w:rPr>
              <w:t>ss</w:t>
            </w:r>
            <w:r w:rsidRPr="00B55EAD">
              <w:rPr>
                <w:rFonts w:ascii="Futura Std Book" w:eastAsia="Arial" w:hAnsi="Futura Std Book" w:cs="Arial"/>
                <w:spacing w:val="-2"/>
              </w:rPr>
              <w:t>i</w:t>
            </w:r>
            <w:r w:rsidRPr="00B55EAD">
              <w:rPr>
                <w:rFonts w:ascii="Futura Std Book" w:eastAsia="Arial" w:hAnsi="Futura Std Book" w:cs="Arial"/>
                <w:spacing w:val="-3"/>
              </w:rPr>
              <w:t>n</w:t>
            </w:r>
            <w:r w:rsidRPr="00B55EAD">
              <w:rPr>
                <w:rFonts w:ascii="Futura Std Book" w:eastAsia="Arial" w:hAnsi="Futura Std Book" w:cs="Arial"/>
              </w:rPr>
              <w:t>g</w:t>
            </w:r>
            <w:r w:rsidRPr="00B55EAD">
              <w:rPr>
                <w:rFonts w:ascii="Futura Std Book" w:eastAsia="Arial" w:hAnsi="Futura Std Book" w:cs="Arial"/>
                <w:spacing w:val="2"/>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r w:rsidRPr="00B55EAD">
              <w:rPr>
                <w:rFonts w:ascii="Futura Std Book" w:eastAsia="Arial" w:hAnsi="Futura Std Book" w:cs="Arial"/>
                <w:spacing w:val="-2"/>
              </w:rPr>
              <w:t xml:space="preserve"> </w:t>
            </w:r>
            <w:r w:rsidRPr="00B55EAD">
              <w:rPr>
                <w:rFonts w:ascii="Futura Std Book" w:eastAsia="Arial" w:hAnsi="Futura Std Book" w:cs="Arial"/>
                <w:spacing w:val="-4"/>
              </w:rPr>
              <w:t>M</w:t>
            </w:r>
            <w:r w:rsidRPr="00B55EAD">
              <w:rPr>
                <w:rFonts w:ascii="Futura Std Book" w:eastAsia="Arial" w:hAnsi="Futura Std Book" w:cs="Arial"/>
              </w:rPr>
              <w:t>ethan</w:t>
            </w:r>
            <w:r w:rsidRPr="00B55EAD">
              <w:rPr>
                <w:rFonts w:ascii="Futura Std Book" w:eastAsia="Arial" w:hAnsi="Futura Std Book" w:cs="Arial"/>
                <w:spacing w:val="-1"/>
              </w:rPr>
              <w:t>o</w:t>
            </w:r>
            <w:r w:rsidRPr="00B55EAD">
              <w:rPr>
                <w:rFonts w:ascii="Futura Std Book" w:eastAsia="Arial" w:hAnsi="Futura Std Book" w:cs="Arial"/>
              </w:rPr>
              <w:t xml:space="preserve">l </w:t>
            </w:r>
            <w:r w:rsidRPr="00B55EAD">
              <w:rPr>
                <w:rFonts w:ascii="Futura Std Book" w:eastAsia="Arial" w:hAnsi="Futura Std Book" w:cs="Arial"/>
                <w:spacing w:val="-2"/>
              </w:rPr>
              <w:t>C</w:t>
            </w:r>
            <w:r w:rsidRPr="00B55EAD">
              <w:rPr>
                <w:rFonts w:ascii="Futura Std Book" w:eastAsia="Arial" w:hAnsi="Futura Std Book" w:cs="Arial"/>
              </w:rPr>
              <w:t>omp</w:t>
            </w:r>
            <w:r w:rsidRPr="00B55EAD">
              <w:rPr>
                <w:rFonts w:ascii="Futura Std Book" w:eastAsia="Arial" w:hAnsi="Futura Std Book" w:cs="Arial"/>
                <w:spacing w:val="-1"/>
              </w:rPr>
              <w:t>l</w:t>
            </w:r>
            <w:r w:rsidRPr="00B55EAD">
              <w:rPr>
                <w:rFonts w:ascii="Futura Std Book" w:eastAsia="Arial" w:hAnsi="Futura Std Book" w:cs="Arial"/>
              </w:rPr>
              <w:t>ex</w:t>
            </w:r>
          </w:p>
        </w:tc>
      </w:tr>
      <w:tr w:rsidR="00D631E5" w:rsidRPr="00B55EAD" w14:paraId="3CF0E6E2" w14:textId="77777777" w:rsidTr="00924BF8">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56B11BD0" w14:textId="77777777" w:rsidR="00D631E5" w:rsidRPr="00B55EAD" w:rsidRDefault="00D631E5" w:rsidP="00924BF8">
            <w:pPr>
              <w:pStyle w:val="TableParagraph"/>
              <w:spacing w:before="7" w:line="170" w:lineRule="exact"/>
              <w:rPr>
                <w:rFonts w:ascii="Futura Std Book" w:hAnsi="Futura Std Book"/>
              </w:rPr>
            </w:pPr>
          </w:p>
          <w:p w14:paraId="6384D2E7" w14:textId="77777777" w:rsidR="00D631E5" w:rsidRPr="00B55EAD" w:rsidRDefault="00D631E5" w:rsidP="00924BF8">
            <w:pPr>
              <w:pStyle w:val="TableParagraph"/>
              <w:spacing w:line="200" w:lineRule="exact"/>
              <w:rPr>
                <w:rFonts w:ascii="Futura Std Book" w:hAnsi="Futura Std Book"/>
              </w:rPr>
            </w:pPr>
          </w:p>
          <w:p w14:paraId="799BC7AC" w14:textId="77777777" w:rsidR="00D631E5" w:rsidRPr="00B55EAD" w:rsidRDefault="00D631E5" w:rsidP="00924BF8">
            <w:pPr>
              <w:pStyle w:val="TableParagraph"/>
              <w:spacing w:line="200" w:lineRule="exact"/>
              <w:rPr>
                <w:rFonts w:ascii="Futura Std Book" w:hAnsi="Futura Std Book"/>
              </w:rPr>
            </w:pPr>
          </w:p>
          <w:p w14:paraId="684816E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30A495A2" w14:textId="77777777" w:rsidR="00D631E5" w:rsidRPr="00B55EAD" w:rsidRDefault="00D631E5" w:rsidP="00924BF8">
            <w:pPr>
              <w:pStyle w:val="TableParagraph"/>
              <w:spacing w:before="7" w:line="170" w:lineRule="exact"/>
              <w:rPr>
                <w:rFonts w:ascii="Futura Std Book" w:hAnsi="Futura Std Book"/>
              </w:rPr>
            </w:pPr>
          </w:p>
          <w:p w14:paraId="350D3448" w14:textId="77777777" w:rsidR="00D631E5" w:rsidRPr="00B55EAD" w:rsidRDefault="00D631E5" w:rsidP="00924BF8">
            <w:pPr>
              <w:pStyle w:val="TableParagraph"/>
              <w:spacing w:line="200" w:lineRule="exact"/>
              <w:rPr>
                <w:rFonts w:ascii="Futura Std Book" w:hAnsi="Futura Std Book"/>
              </w:rPr>
            </w:pPr>
          </w:p>
          <w:p w14:paraId="569B6C1F" w14:textId="77777777" w:rsidR="00D631E5" w:rsidRPr="00B55EAD" w:rsidRDefault="00D631E5" w:rsidP="00924BF8">
            <w:pPr>
              <w:pStyle w:val="TableParagraph"/>
              <w:spacing w:line="200" w:lineRule="exact"/>
              <w:rPr>
                <w:rFonts w:ascii="Futura Std Book" w:hAnsi="Futura Std Book"/>
              </w:rPr>
            </w:pPr>
          </w:p>
          <w:p w14:paraId="238FC36B"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L</w:t>
            </w:r>
            <w:r w:rsidRPr="00B55EAD">
              <w:rPr>
                <w:rFonts w:ascii="Futura Std Book" w:eastAsia="Arial" w:hAnsi="Futura Std Book" w:cs="Arial"/>
                <w:spacing w:val="-1"/>
              </w:rPr>
              <w:t>o</w:t>
            </w:r>
            <w:r w:rsidRPr="00B55EAD">
              <w:rPr>
                <w:rFonts w:ascii="Futura Std Book" w:eastAsia="Arial" w:hAnsi="Futura Std Book" w:cs="Arial"/>
              </w:rPr>
              <w:t>cati</w:t>
            </w:r>
            <w:r w:rsidRPr="00B55EAD">
              <w:rPr>
                <w:rFonts w:ascii="Futura Std Book" w:eastAsia="Arial" w:hAnsi="Futura Std Book" w:cs="Arial"/>
                <w:spacing w:val="-1"/>
              </w:rPr>
              <w:t>o</w:t>
            </w:r>
            <w:r w:rsidRPr="00B55EAD">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5D48B7C3" w14:textId="7777777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spacing w:val="2"/>
              </w:rPr>
              <w:t>k</w:t>
            </w:r>
            <w:r w:rsidRPr="00B55EAD">
              <w:rPr>
                <w:rFonts w:ascii="Futura Std Book" w:eastAsia="Arial" w:hAnsi="Futura Std Book" w:cs="Arial"/>
              </w:rPr>
              <w:t>a</w:t>
            </w:r>
            <w:r w:rsidRPr="00B55EAD">
              <w:rPr>
                <w:rFonts w:ascii="Futura Std Book" w:eastAsia="Arial" w:hAnsi="Futura Std Book" w:cs="Arial"/>
                <w:spacing w:val="-1"/>
              </w:rPr>
              <w:t>b</w:t>
            </w:r>
            <w:r w:rsidRPr="00B55EAD">
              <w:rPr>
                <w:rFonts w:ascii="Futura Std Book" w:eastAsia="Arial" w:hAnsi="Futura Std Book" w:cs="Arial"/>
              </w:rPr>
              <w:t>e</w:t>
            </w:r>
            <w:r w:rsidRPr="00B55EAD">
              <w:rPr>
                <w:rFonts w:ascii="Futura Std Book" w:eastAsia="Arial" w:hAnsi="Futura Std Book" w:cs="Arial"/>
                <w:spacing w:val="-2"/>
              </w:rPr>
              <w:t>l</w:t>
            </w:r>
            <w:r w:rsidRPr="00B55EAD">
              <w:rPr>
                <w:rFonts w:ascii="Futura Std Book" w:eastAsia="Arial" w:hAnsi="Futura Std Book" w:cs="Arial"/>
              </w:rPr>
              <w:t>,</w:t>
            </w:r>
            <w:r w:rsidRPr="00B55EAD">
              <w:rPr>
                <w:rFonts w:ascii="Futura Std Book" w:eastAsia="Arial" w:hAnsi="Futura Std Book" w:cs="Arial"/>
                <w:spacing w:val="-1"/>
              </w:rPr>
              <w:t xml:space="preserve"> B</w:t>
            </w:r>
            <w:r w:rsidRPr="00B55EAD">
              <w:rPr>
                <w:rFonts w:ascii="Futura Std Book" w:eastAsia="Arial" w:hAnsi="Futura Std Book" w:cs="Arial"/>
              </w:rPr>
              <w:t>rass</w:t>
            </w:r>
            <w:r w:rsidRPr="00B55EAD">
              <w:rPr>
                <w:rFonts w:ascii="Futura Std Book" w:eastAsia="Arial" w:hAnsi="Futura Std Book" w:cs="Arial"/>
                <w:spacing w:val="-2"/>
              </w:rPr>
              <w:t xml:space="preserve"> I</w:t>
            </w:r>
            <w:r w:rsidRPr="00B55EAD">
              <w:rPr>
                <w:rFonts w:ascii="Futura Std Book" w:eastAsia="Arial" w:hAnsi="Futura Std Book" w:cs="Arial"/>
              </w:rPr>
              <w:t>s</w:t>
            </w:r>
            <w:r w:rsidRPr="00B55EAD">
              <w:rPr>
                <w:rFonts w:ascii="Futura Std Book" w:eastAsia="Arial" w:hAnsi="Futura Std Book" w:cs="Arial"/>
                <w:spacing w:val="-2"/>
              </w:rPr>
              <w:t>l</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p>
          <w:p w14:paraId="49BE9027" w14:textId="77777777" w:rsidR="00D631E5" w:rsidRPr="00B55EAD" w:rsidRDefault="00D631E5" w:rsidP="00924BF8">
            <w:pPr>
              <w:pStyle w:val="TableParagraph"/>
              <w:spacing w:before="6" w:line="180" w:lineRule="exact"/>
              <w:rPr>
                <w:rFonts w:ascii="Futura Std Book" w:hAnsi="Futura Std Book"/>
              </w:rPr>
            </w:pPr>
          </w:p>
          <w:p w14:paraId="2EACF99E" w14:textId="66B88B63" w:rsidR="00D631E5" w:rsidRPr="00B55EAD" w:rsidRDefault="00D631E5" w:rsidP="00924BF8">
            <w:pPr>
              <w:pStyle w:val="TableParagraph"/>
              <w:spacing w:line="360" w:lineRule="auto"/>
              <w:rPr>
                <w:rFonts w:ascii="Futura Std Book" w:eastAsia="Arial" w:hAnsi="Futura Std Book" w:cs="Arial"/>
              </w:rPr>
            </w:pPr>
            <w:r w:rsidRPr="00B55EAD">
              <w:rPr>
                <w:rFonts w:ascii="Futura Std Book" w:eastAsia="Arial" w:hAnsi="Futura Std Book" w:cs="Arial"/>
                <w:spacing w:val="3"/>
              </w:rPr>
              <w:t>T</w:t>
            </w:r>
            <w:r w:rsidRPr="00B55EAD">
              <w:rPr>
                <w:rFonts w:ascii="Futura Std Book" w:eastAsia="Arial" w:hAnsi="Futura Std Book" w:cs="Arial"/>
              </w:rPr>
              <w:t>he</w:t>
            </w:r>
            <w:r w:rsidRPr="00B55EAD">
              <w:rPr>
                <w:rFonts w:ascii="Futura Std Book" w:eastAsia="Arial" w:hAnsi="Futura Std Book" w:cs="Arial"/>
                <w:spacing w:val="-6"/>
              </w:rPr>
              <w:t xml:space="preserve"> </w:t>
            </w:r>
            <w:r w:rsidRPr="00B55EAD">
              <w:rPr>
                <w:rFonts w:ascii="Futura Std Book" w:eastAsia="Arial" w:hAnsi="Futura Std Book" w:cs="Arial"/>
              </w:rPr>
              <w:t>pro</w:t>
            </w:r>
            <w:r w:rsidRPr="00B55EAD">
              <w:rPr>
                <w:rFonts w:ascii="Futura Std Book" w:eastAsia="Arial" w:hAnsi="Futura Std Book" w:cs="Arial"/>
                <w:spacing w:val="1"/>
              </w:rPr>
              <w:t>j</w:t>
            </w:r>
            <w:r w:rsidRPr="00B55EAD">
              <w:rPr>
                <w:rFonts w:ascii="Futura Std Book" w:eastAsia="Arial" w:hAnsi="Futura Std Book" w:cs="Arial"/>
              </w:rPr>
              <w:t>ect</w:t>
            </w:r>
            <w:r w:rsidRPr="00B55EAD">
              <w:rPr>
                <w:rFonts w:ascii="Futura Std Book" w:eastAsia="Arial" w:hAnsi="Futura Std Book" w:cs="Arial"/>
                <w:spacing w:val="-5"/>
              </w:rPr>
              <w:t xml:space="preserve"> </w:t>
            </w:r>
            <w:r w:rsidRPr="00B55EAD">
              <w:rPr>
                <w:rFonts w:ascii="Futura Std Book" w:eastAsia="Arial" w:hAnsi="Futura Std Book" w:cs="Arial"/>
              </w:rPr>
              <w:t>s</w:t>
            </w:r>
            <w:r w:rsidRPr="00B55EAD">
              <w:rPr>
                <w:rFonts w:ascii="Futura Std Book" w:eastAsia="Arial" w:hAnsi="Futura Std Book" w:cs="Arial"/>
                <w:spacing w:val="-1"/>
              </w:rPr>
              <w:t>i</w:t>
            </w:r>
            <w:r w:rsidRPr="00B55EAD">
              <w:rPr>
                <w:rFonts w:ascii="Futura Std Book" w:eastAsia="Arial" w:hAnsi="Futura Std Book" w:cs="Arial"/>
              </w:rPr>
              <w:t>te</w:t>
            </w:r>
            <w:r w:rsidRPr="00B55EAD">
              <w:rPr>
                <w:rFonts w:ascii="Futura Std Book" w:eastAsia="Arial" w:hAnsi="Futura Std Book" w:cs="Arial"/>
                <w:spacing w:val="-5"/>
              </w:rPr>
              <w:t xml:space="preserve"> </w:t>
            </w:r>
            <w:r w:rsidRPr="00B55EAD">
              <w:rPr>
                <w:rFonts w:ascii="Futura Std Book" w:eastAsia="Arial" w:hAnsi="Futura Std Book" w:cs="Arial"/>
                <w:spacing w:val="-1"/>
              </w:rPr>
              <w:t>i</w:t>
            </w:r>
            <w:r w:rsidRPr="00B55EAD">
              <w:rPr>
                <w:rFonts w:ascii="Futura Std Book" w:eastAsia="Arial" w:hAnsi="Futura Std Book" w:cs="Arial"/>
              </w:rPr>
              <w:t>s</w:t>
            </w:r>
            <w:r w:rsidRPr="00B55EAD">
              <w:rPr>
                <w:rFonts w:ascii="Futura Std Book" w:eastAsia="Arial" w:hAnsi="Futura Std Book" w:cs="Arial"/>
                <w:spacing w:val="-3"/>
              </w:rPr>
              <w:t xml:space="preserve"> </w:t>
            </w:r>
            <w:r w:rsidRPr="00B55EAD">
              <w:rPr>
                <w:rFonts w:ascii="Futura Std Book" w:eastAsia="Arial" w:hAnsi="Futura Std Book" w:cs="Arial"/>
              </w:rPr>
              <w:t>a</w:t>
            </w:r>
            <w:r w:rsidRPr="00B55EAD">
              <w:rPr>
                <w:rFonts w:ascii="Futura Std Book" w:eastAsia="Arial" w:hAnsi="Futura Std Book" w:cs="Arial"/>
                <w:spacing w:val="-1"/>
              </w:rPr>
              <w:t>b</w:t>
            </w:r>
            <w:r w:rsidRPr="00B55EAD">
              <w:rPr>
                <w:rFonts w:ascii="Futura Std Book" w:eastAsia="Arial" w:hAnsi="Futura Std Book" w:cs="Arial"/>
                <w:spacing w:val="1"/>
              </w:rPr>
              <w:t>o</w:t>
            </w:r>
            <w:r w:rsidRPr="00B55EAD">
              <w:rPr>
                <w:rFonts w:ascii="Futura Std Book" w:eastAsia="Arial" w:hAnsi="Futura Std Book" w:cs="Arial"/>
              </w:rPr>
              <w:t>ut</w:t>
            </w:r>
            <w:r w:rsidRPr="00B55EAD">
              <w:rPr>
                <w:rFonts w:ascii="Futura Std Book" w:eastAsia="Arial" w:hAnsi="Futura Std Book" w:cs="Arial"/>
                <w:spacing w:val="-5"/>
              </w:rPr>
              <w:t xml:space="preserve"> </w:t>
            </w:r>
            <w:r w:rsidRPr="00B55EAD">
              <w:rPr>
                <w:rFonts w:ascii="Futura Std Book" w:eastAsia="Arial" w:hAnsi="Futura Std Book" w:cs="Arial"/>
                <w:spacing w:val="1"/>
              </w:rPr>
              <w:t>85</w:t>
            </w:r>
            <w:r w:rsidR="00DA6010">
              <w:rPr>
                <w:rFonts w:ascii="Futura Std Book" w:eastAsia="Arial" w:hAnsi="Futura Std Book" w:cs="Arial"/>
                <w:spacing w:val="1"/>
              </w:rPr>
              <w:t xml:space="preserve"> </w:t>
            </w:r>
            <w:r w:rsidRPr="00B55EAD">
              <w:rPr>
                <w:rFonts w:ascii="Futura Std Book" w:eastAsia="Arial" w:hAnsi="Futura Std Book" w:cs="Arial"/>
                <w:spacing w:val="1"/>
              </w:rPr>
              <w:t>k</w:t>
            </w:r>
            <w:r w:rsidRPr="00B55EAD">
              <w:rPr>
                <w:rFonts w:ascii="Futura Std Book" w:eastAsia="Arial" w:hAnsi="Futura Std Book" w:cs="Arial"/>
              </w:rPr>
              <w:t>m</w:t>
            </w:r>
            <w:r w:rsidRPr="00B55EAD">
              <w:rPr>
                <w:rFonts w:ascii="Futura Std Book" w:eastAsia="Arial" w:hAnsi="Futura Std Book" w:cs="Arial"/>
                <w:spacing w:val="-4"/>
              </w:rPr>
              <w:t xml:space="preserve"> </w:t>
            </w:r>
            <w:r w:rsidRPr="00B55EAD">
              <w:rPr>
                <w:rFonts w:ascii="Futura Std Book" w:eastAsia="Arial" w:hAnsi="Futura Std Book" w:cs="Arial"/>
                <w:spacing w:val="-1"/>
              </w:rPr>
              <w:t>S</w:t>
            </w:r>
            <w:r w:rsidRPr="00B55EAD">
              <w:rPr>
                <w:rFonts w:ascii="Futura Std Book" w:eastAsia="Arial" w:hAnsi="Futura Std Book" w:cs="Arial"/>
              </w:rPr>
              <w:t>o</w:t>
            </w:r>
            <w:r w:rsidRPr="00B55EAD">
              <w:rPr>
                <w:rFonts w:ascii="Futura Std Book" w:eastAsia="Arial" w:hAnsi="Futura Std Book" w:cs="Arial"/>
                <w:spacing w:val="-1"/>
              </w:rPr>
              <w:t>u</w:t>
            </w:r>
            <w:r w:rsidRPr="00B55EAD">
              <w:rPr>
                <w:rFonts w:ascii="Futura Std Book" w:eastAsia="Arial" w:hAnsi="Futura Std Book" w:cs="Arial"/>
              </w:rPr>
              <w:t>th</w:t>
            </w:r>
            <w:r w:rsidRPr="00B55EAD">
              <w:rPr>
                <w:rFonts w:ascii="Futura Std Book" w:eastAsia="Arial" w:hAnsi="Futura Std Book" w:cs="Arial"/>
                <w:spacing w:val="-8"/>
              </w:rPr>
              <w:t xml:space="preserve"> </w:t>
            </w:r>
            <w:r w:rsidRPr="00B55EAD">
              <w:rPr>
                <w:rFonts w:ascii="Futura Std Book" w:eastAsia="Arial" w:hAnsi="Futura Std Book" w:cs="Arial"/>
                <w:spacing w:val="8"/>
              </w:rPr>
              <w:t>W</w:t>
            </w:r>
            <w:r w:rsidRPr="00B55EAD">
              <w:rPr>
                <w:rFonts w:ascii="Futura Std Book" w:eastAsia="Arial" w:hAnsi="Futura Std Book" w:cs="Arial"/>
              </w:rPr>
              <w:t>est</w:t>
            </w:r>
            <w:r w:rsidRPr="00B55EAD">
              <w:rPr>
                <w:rFonts w:ascii="Futura Std Book" w:eastAsia="Arial" w:hAnsi="Futura Std Book" w:cs="Arial"/>
                <w:spacing w:val="-5"/>
              </w:rPr>
              <w:t xml:space="preserve"> </w:t>
            </w:r>
            <w:r w:rsidRPr="00B55EAD">
              <w:rPr>
                <w:rFonts w:ascii="Futura Std Book" w:eastAsia="Arial" w:hAnsi="Futura Std Book" w:cs="Arial"/>
                <w:spacing w:val="-1"/>
              </w:rPr>
              <w:t>o</w:t>
            </w:r>
            <w:r w:rsidRPr="00B55EAD">
              <w:rPr>
                <w:rFonts w:ascii="Futura Std Book" w:eastAsia="Arial" w:hAnsi="Futura Std Book" w:cs="Arial"/>
              </w:rPr>
              <w:t>f</w:t>
            </w:r>
            <w:r w:rsidRPr="00B55EAD">
              <w:rPr>
                <w:rFonts w:ascii="Futura Std Book" w:eastAsia="Arial" w:hAnsi="Futura Std Book" w:cs="Arial"/>
                <w:spacing w:val="-3"/>
              </w:rPr>
              <w:t xml:space="preserve"> </w:t>
            </w:r>
            <w:r w:rsidRPr="00B55EAD">
              <w:rPr>
                <w:rFonts w:ascii="Futura Std Book" w:eastAsia="Arial" w:hAnsi="Futura Std Book" w:cs="Arial"/>
                <w:spacing w:val="-1"/>
              </w:rPr>
              <w:t>P</w:t>
            </w:r>
            <w:r w:rsidRPr="00B55EAD">
              <w:rPr>
                <w:rFonts w:ascii="Futura Std Book" w:eastAsia="Arial" w:hAnsi="Futura Std Book" w:cs="Arial"/>
              </w:rPr>
              <w:t>ort</w:t>
            </w:r>
            <w:r w:rsidRPr="00B55EAD">
              <w:rPr>
                <w:rFonts w:ascii="Futura Std Book" w:eastAsia="Arial" w:hAnsi="Futura Std Book" w:cs="Arial"/>
                <w:w w:val="99"/>
              </w:rPr>
              <w:t xml:space="preserve"> </w:t>
            </w:r>
            <w:r w:rsidRPr="00B55EAD">
              <w:rPr>
                <w:rFonts w:ascii="Futura Std Book" w:eastAsia="Arial" w:hAnsi="Futura Std Book" w:cs="Arial"/>
              </w:rPr>
              <w:t>Har</w:t>
            </w:r>
            <w:r w:rsidRPr="00B55EAD">
              <w:rPr>
                <w:rFonts w:ascii="Futura Std Book" w:eastAsia="Arial" w:hAnsi="Futura Std Book" w:cs="Arial"/>
                <w:spacing w:val="1"/>
              </w:rPr>
              <w:t>c</w:t>
            </w:r>
            <w:r w:rsidRPr="00B55EAD">
              <w:rPr>
                <w:rFonts w:ascii="Futura Std Book" w:eastAsia="Arial" w:hAnsi="Futura Std Book" w:cs="Arial"/>
              </w:rPr>
              <w:t>o</w:t>
            </w:r>
            <w:r w:rsidRPr="00B55EAD">
              <w:rPr>
                <w:rFonts w:ascii="Futura Std Book" w:eastAsia="Arial" w:hAnsi="Futura Std Book" w:cs="Arial"/>
                <w:spacing w:val="-1"/>
              </w:rPr>
              <w:t>u</w:t>
            </w:r>
            <w:r w:rsidRPr="00B55EAD">
              <w:rPr>
                <w:rFonts w:ascii="Futura Std Book" w:eastAsia="Arial" w:hAnsi="Futura Std Book" w:cs="Arial"/>
              </w:rPr>
              <w:t>rt,</w:t>
            </w:r>
            <w:r w:rsidRPr="00B55EAD">
              <w:rPr>
                <w:rFonts w:ascii="Futura Std Book" w:eastAsia="Arial" w:hAnsi="Futura Std Book" w:cs="Arial"/>
                <w:spacing w:val="-7"/>
              </w:rPr>
              <w:t xml:space="preserve"> </w:t>
            </w:r>
            <w:r w:rsidRPr="00B55EAD">
              <w:rPr>
                <w:rFonts w:ascii="Futura Std Book" w:eastAsia="Arial" w:hAnsi="Futura Std Book" w:cs="Arial"/>
                <w:spacing w:val="1"/>
              </w:rPr>
              <w:t>7</w:t>
            </w:r>
            <w:r w:rsidRPr="00B55EAD">
              <w:rPr>
                <w:rFonts w:ascii="Futura Std Book" w:eastAsia="Arial" w:hAnsi="Futura Std Book" w:cs="Arial"/>
              </w:rPr>
              <w:t>0</w:t>
            </w:r>
            <w:r w:rsidR="00DA6010">
              <w:rPr>
                <w:rFonts w:ascii="Futura Std Book" w:eastAsia="Arial" w:hAnsi="Futura Std Book" w:cs="Arial"/>
              </w:rPr>
              <w:t xml:space="preserve"> </w:t>
            </w:r>
            <w:r w:rsidRPr="00B55EAD">
              <w:rPr>
                <w:rFonts w:ascii="Futura Std Book" w:eastAsia="Arial" w:hAnsi="Futura Std Book" w:cs="Arial"/>
              </w:rPr>
              <w:t>km</w:t>
            </w:r>
            <w:r w:rsidRPr="00B55EAD">
              <w:rPr>
                <w:rFonts w:ascii="Futura Std Book" w:eastAsia="Arial" w:hAnsi="Futura Std Book" w:cs="Arial"/>
                <w:spacing w:val="-3"/>
              </w:rPr>
              <w:t xml:space="preserve"> </w:t>
            </w:r>
            <w:r w:rsidRPr="00B55EAD">
              <w:rPr>
                <w:rFonts w:ascii="Futura Std Book" w:eastAsia="Arial" w:hAnsi="Futura Std Book" w:cs="Arial"/>
                <w:spacing w:val="-1"/>
              </w:rPr>
              <w:t>S</w:t>
            </w:r>
            <w:r w:rsidRPr="00B55EAD">
              <w:rPr>
                <w:rFonts w:ascii="Futura Std Book" w:eastAsia="Arial" w:hAnsi="Futura Std Book" w:cs="Arial"/>
              </w:rPr>
              <w:t>o</w:t>
            </w:r>
            <w:r w:rsidRPr="00B55EAD">
              <w:rPr>
                <w:rFonts w:ascii="Futura Std Book" w:eastAsia="Arial" w:hAnsi="Futura Std Book" w:cs="Arial"/>
                <w:spacing w:val="-1"/>
              </w:rPr>
              <w:t>u</w:t>
            </w:r>
            <w:r w:rsidRPr="00B55EAD">
              <w:rPr>
                <w:rFonts w:ascii="Futura Std Book" w:eastAsia="Arial" w:hAnsi="Futura Std Book" w:cs="Arial"/>
              </w:rPr>
              <w:t>th</w:t>
            </w:r>
            <w:r w:rsidRPr="00B55EAD">
              <w:rPr>
                <w:rFonts w:ascii="Futura Std Book" w:eastAsia="Arial" w:hAnsi="Futura Std Book" w:cs="Arial"/>
                <w:spacing w:val="-7"/>
              </w:rPr>
              <w:t xml:space="preserve"> </w:t>
            </w:r>
            <w:r w:rsidRPr="00B55EAD">
              <w:rPr>
                <w:rFonts w:ascii="Futura Std Book" w:eastAsia="Arial" w:hAnsi="Futura Std Book" w:cs="Arial"/>
              </w:rPr>
              <w:t>of</w:t>
            </w:r>
            <w:r w:rsidRPr="00B55EAD">
              <w:rPr>
                <w:rFonts w:ascii="Futura Std Book" w:eastAsia="Arial" w:hAnsi="Futura Std Book" w:cs="Arial"/>
                <w:spacing w:val="-3"/>
              </w:rPr>
              <w:t xml:space="preserve"> </w:t>
            </w:r>
            <w:r w:rsidRPr="00B55EAD">
              <w:rPr>
                <w:rFonts w:ascii="Futura Std Book" w:eastAsia="Arial" w:hAnsi="Futura Std Book" w:cs="Arial"/>
                <w:spacing w:val="-1"/>
              </w:rPr>
              <w:t>Y</w:t>
            </w:r>
            <w:r w:rsidRPr="00B55EAD">
              <w:rPr>
                <w:rFonts w:ascii="Futura Std Book" w:eastAsia="Arial" w:hAnsi="Futura Std Book" w:cs="Arial"/>
              </w:rPr>
              <w:t>e</w:t>
            </w:r>
            <w:r w:rsidRPr="00B55EAD">
              <w:rPr>
                <w:rFonts w:ascii="Futura Std Book" w:eastAsia="Arial" w:hAnsi="Futura Std Book" w:cs="Arial"/>
                <w:spacing w:val="-1"/>
              </w:rPr>
              <w:t>n</w:t>
            </w:r>
            <w:r w:rsidRPr="00B55EAD">
              <w:rPr>
                <w:rFonts w:ascii="Futura Std Book" w:eastAsia="Arial" w:hAnsi="Futura Std Book" w:cs="Arial"/>
              </w:rPr>
              <w:t>a</w:t>
            </w:r>
            <w:r w:rsidRPr="00B55EAD">
              <w:rPr>
                <w:rFonts w:ascii="Futura Std Book" w:eastAsia="Arial" w:hAnsi="Futura Std Book" w:cs="Arial"/>
                <w:spacing w:val="1"/>
              </w:rPr>
              <w:t>g</w:t>
            </w:r>
            <w:r w:rsidRPr="00B55EAD">
              <w:rPr>
                <w:rFonts w:ascii="Futura Std Book" w:eastAsia="Arial" w:hAnsi="Futura Std Book" w:cs="Arial"/>
              </w:rPr>
              <w:t>oa</w:t>
            </w:r>
            <w:r w:rsidRPr="00B55EAD">
              <w:rPr>
                <w:rFonts w:ascii="Futura Std Book" w:eastAsia="Arial" w:hAnsi="Futura Std Book" w:cs="Arial"/>
                <w:spacing w:val="-6"/>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r w:rsidRPr="00B55EAD">
              <w:rPr>
                <w:rFonts w:ascii="Futura Std Book" w:eastAsia="Arial" w:hAnsi="Futura Std Book" w:cs="Arial"/>
                <w:spacing w:val="-5"/>
              </w:rPr>
              <w:t xml:space="preserve"> </w:t>
            </w:r>
            <w:r w:rsidRPr="00B55EAD">
              <w:rPr>
                <w:rFonts w:ascii="Futura Std Book" w:eastAsia="Arial" w:hAnsi="Futura Std Book" w:cs="Arial"/>
              </w:rPr>
              <w:t>9</w:t>
            </w:r>
            <w:r w:rsidRPr="00B55EAD">
              <w:rPr>
                <w:rFonts w:ascii="Futura Std Book" w:eastAsia="Arial" w:hAnsi="Futura Std Book" w:cs="Arial"/>
                <w:spacing w:val="-1"/>
              </w:rPr>
              <w:t>0</w:t>
            </w:r>
            <w:r w:rsidR="00DA6010">
              <w:rPr>
                <w:rFonts w:ascii="Futura Std Book" w:eastAsia="Arial" w:hAnsi="Futura Std Book" w:cs="Arial"/>
                <w:spacing w:val="-1"/>
              </w:rPr>
              <w:t xml:space="preserve"> </w:t>
            </w:r>
            <w:r w:rsidRPr="00B55EAD">
              <w:rPr>
                <w:rFonts w:ascii="Futura Std Book" w:eastAsia="Arial" w:hAnsi="Futura Std Book" w:cs="Arial"/>
                <w:spacing w:val="1"/>
              </w:rPr>
              <w:t>k</w:t>
            </w:r>
            <w:r w:rsidRPr="00B55EAD">
              <w:rPr>
                <w:rFonts w:ascii="Futura Std Book" w:eastAsia="Arial" w:hAnsi="Futura Std Book" w:cs="Arial"/>
              </w:rPr>
              <w:t>m</w:t>
            </w:r>
            <w:r w:rsidRPr="00B55EAD">
              <w:rPr>
                <w:rFonts w:ascii="Futura Std Book" w:eastAsia="Arial" w:hAnsi="Futura Std Book" w:cs="Arial"/>
                <w:spacing w:val="-6"/>
              </w:rPr>
              <w:t xml:space="preserve"> </w:t>
            </w:r>
            <w:r w:rsidRPr="00B55EAD">
              <w:rPr>
                <w:rFonts w:ascii="Futura Std Book" w:eastAsia="Arial" w:hAnsi="Futura Std Book" w:cs="Arial"/>
                <w:spacing w:val="8"/>
              </w:rPr>
              <w:t>W</w:t>
            </w:r>
            <w:r w:rsidRPr="00B55EAD">
              <w:rPr>
                <w:rFonts w:ascii="Futura Std Book" w:eastAsia="Arial" w:hAnsi="Futura Std Book" w:cs="Arial"/>
                <w:spacing w:val="-3"/>
              </w:rPr>
              <w:t>e</w:t>
            </w:r>
            <w:r w:rsidRPr="00B55EAD">
              <w:rPr>
                <w:rFonts w:ascii="Futura Std Book" w:eastAsia="Arial" w:hAnsi="Futura Std Book" w:cs="Arial"/>
                <w:spacing w:val="1"/>
              </w:rPr>
              <w:t>s</w:t>
            </w:r>
            <w:r w:rsidRPr="00B55EAD">
              <w:rPr>
                <w:rFonts w:ascii="Futura Std Book" w:eastAsia="Arial" w:hAnsi="Futura Std Book" w:cs="Arial"/>
              </w:rPr>
              <w:t>t</w:t>
            </w:r>
            <w:r w:rsidRPr="00B55EAD">
              <w:rPr>
                <w:rFonts w:ascii="Futura Std Book" w:eastAsia="Arial" w:hAnsi="Futura Std Book" w:cs="Arial"/>
                <w:w w:val="99"/>
              </w:rPr>
              <w:t xml:space="preserve"> </w:t>
            </w:r>
            <w:r w:rsidRPr="00B55EAD">
              <w:rPr>
                <w:rFonts w:ascii="Futura Std Book" w:eastAsia="Arial" w:hAnsi="Futura Std Book" w:cs="Arial"/>
              </w:rPr>
              <w:t>of</w:t>
            </w:r>
            <w:r w:rsidRPr="00B55EAD">
              <w:rPr>
                <w:rFonts w:ascii="Futura Std Book" w:eastAsia="Arial" w:hAnsi="Futura Std Book" w:cs="Arial"/>
                <w:spacing w:val="-6"/>
              </w:rPr>
              <w:t xml:space="preserve"> </w:t>
            </w:r>
            <w:r w:rsidRPr="00B55EAD">
              <w:rPr>
                <w:rFonts w:ascii="Futura Std Book" w:eastAsia="Arial" w:hAnsi="Futura Std Book" w:cs="Arial"/>
                <w:spacing w:val="-1"/>
              </w:rPr>
              <w:t>B</w:t>
            </w:r>
            <w:r w:rsidRPr="00B55EAD">
              <w:rPr>
                <w:rFonts w:ascii="Futura Std Book" w:eastAsia="Arial" w:hAnsi="Futura Std Book" w:cs="Arial"/>
              </w:rPr>
              <w:t>o</w:t>
            </w:r>
            <w:r w:rsidRPr="00B55EAD">
              <w:rPr>
                <w:rFonts w:ascii="Futura Std Book" w:eastAsia="Arial" w:hAnsi="Futura Std Book" w:cs="Arial"/>
                <w:spacing w:val="-1"/>
              </w:rPr>
              <w:t>n</w:t>
            </w:r>
            <w:r w:rsidRPr="00B55EAD">
              <w:rPr>
                <w:rFonts w:ascii="Futura Std Book" w:eastAsia="Arial" w:hAnsi="Futura Std Book" w:cs="Arial"/>
                <w:spacing w:val="4"/>
              </w:rPr>
              <w:t>n</w:t>
            </w:r>
            <w:r w:rsidRPr="00B55EAD">
              <w:rPr>
                <w:rFonts w:ascii="Futura Std Book" w:eastAsia="Arial" w:hAnsi="Futura Std Book" w:cs="Arial"/>
              </w:rPr>
              <w:t>y</w:t>
            </w:r>
            <w:r w:rsidRPr="00B55EAD">
              <w:rPr>
                <w:rFonts w:ascii="Futura Std Book" w:eastAsia="Arial" w:hAnsi="Futura Std Book" w:cs="Arial"/>
                <w:spacing w:val="-11"/>
              </w:rPr>
              <w:t xml:space="preserve"> </w:t>
            </w:r>
            <w:r w:rsidRPr="00B55EAD">
              <w:rPr>
                <w:rFonts w:ascii="Futura Std Book" w:eastAsia="Arial" w:hAnsi="Futura Std Book" w:cs="Arial"/>
              </w:rPr>
              <w:t>Is</w:t>
            </w:r>
            <w:r w:rsidRPr="00B55EAD">
              <w:rPr>
                <w:rFonts w:ascii="Futura Std Book" w:eastAsia="Arial" w:hAnsi="Futura Std Book" w:cs="Arial"/>
                <w:spacing w:val="1"/>
              </w:rPr>
              <w:t>l</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p>
        </w:tc>
      </w:tr>
      <w:tr w:rsidR="00D631E5" w:rsidRPr="00B55EAD" w14:paraId="539F0ECC"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0D646B2"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3762BEE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S</w:t>
            </w:r>
            <w:r w:rsidRPr="00B55EAD">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6243870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B</w:t>
            </w:r>
            <w:r w:rsidRPr="00B55EAD">
              <w:rPr>
                <w:rFonts w:ascii="Futura Std Book" w:eastAsia="Arial" w:hAnsi="Futura Std Book" w:cs="Arial"/>
              </w:rPr>
              <w:t>a</w:t>
            </w:r>
            <w:r w:rsidRPr="00B55EAD">
              <w:rPr>
                <w:rFonts w:ascii="Futura Std Book" w:eastAsia="Arial" w:hAnsi="Futura Std Book" w:cs="Arial"/>
                <w:spacing w:val="-3"/>
              </w:rPr>
              <w:t>y</w:t>
            </w:r>
            <w:r w:rsidRPr="00B55EAD">
              <w:rPr>
                <w:rFonts w:ascii="Futura Std Book" w:eastAsia="Arial" w:hAnsi="Futura Std Book" w:cs="Arial"/>
              </w:rPr>
              <w:t>e</w:t>
            </w:r>
            <w:r w:rsidRPr="00B55EAD">
              <w:rPr>
                <w:rFonts w:ascii="Futura Std Book" w:eastAsia="Arial" w:hAnsi="Futura Std Book" w:cs="Arial"/>
                <w:spacing w:val="-2"/>
              </w:rPr>
              <w:t>l</w:t>
            </w:r>
            <w:r w:rsidRPr="00B55EAD">
              <w:rPr>
                <w:rFonts w:ascii="Futura Std Book" w:eastAsia="Arial" w:hAnsi="Futura Std Book" w:cs="Arial"/>
              </w:rPr>
              <w:t>sa State,</w:t>
            </w:r>
            <w:r w:rsidRPr="00B55EAD">
              <w:rPr>
                <w:rFonts w:ascii="Futura Std Book" w:eastAsia="Arial" w:hAnsi="Futura Std Book" w:cs="Arial"/>
                <w:spacing w:val="2"/>
              </w:rPr>
              <w:t xml:space="preserve"> </w:t>
            </w:r>
            <w:r w:rsidRPr="00B55EAD">
              <w:rPr>
                <w:rFonts w:ascii="Futura Std Book" w:eastAsia="Arial" w:hAnsi="Futura Std Book" w:cs="Arial"/>
                <w:spacing w:val="-2"/>
              </w:rPr>
              <w:t>N</w:t>
            </w:r>
            <w:r w:rsidRPr="00B55EAD">
              <w:rPr>
                <w:rFonts w:ascii="Futura Std Book" w:eastAsia="Arial" w:hAnsi="Futura Std Book" w:cs="Arial"/>
                <w:spacing w:val="-4"/>
              </w:rPr>
              <w:t>i</w:t>
            </w:r>
            <w:r w:rsidRPr="00B55EAD">
              <w:rPr>
                <w:rFonts w:ascii="Futura Std Book" w:eastAsia="Arial" w:hAnsi="Futura Std Book" w:cs="Arial"/>
                <w:spacing w:val="1"/>
              </w:rPr>
              <w:t>g</w:t>
            </w:r>
            <w:r w:rsidRPr="00B55EAD">
              <w:rPr>
                <w:rFonts w:ascii="Futura Std Book" w:eastAsia="Arial" w:hAnsi="Futura Std Book" w:cs="Arial"/>
              </w:rPr>
              <w:t>eria</w:t>
            </w:r>
          </w:p>
        </w:tc>
      </w:tr>
      <w:tr w:rsidR="00D631E5" w:rsidRPr="00B55EAD" w14:paraId="2EDAE5EC" w14:textId="77777777" w:rsidTr="00924BF8">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807955C" w14:textId="77777777" w:rsidR="00D631E5" w:rsidRPr="00B55EAD" w:rsidRDefault="00D631E5" w:rsidP="00924BF8">
            <w:pPr>
              <w:pStyle w:val="TableParagraph"/>
              <w:spacing w:before="9" w:line="180" w:lineRule="exact"/>
              <w:rPr>
                <w:rFonts w:ascii="Futura Std Book" w:hAnsi="Futura Std Book"/>
              </w:rPr>
            </w:pPr>
          </w:p>
          <w:p w14:paraId="75F99773"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3341D5A" w14:textId="77777777" w:rsidR="00D631E5" w:rsidRPr="00B55EAD" w:rsidRDefault="00D631E5" w:rsidP="00924BF8">
            <w:pPr>
              <w:pStyle w:val="TableParagraph"/>
              <w:spacing w:before="9" w:line="180" w:lineRule="exact"/>
              <w:rPr>
                <w:rFonts w:ascii="Futura Std Book" w:hAnsi="Futura Std Book"/>
              </w:rPr>
            </w:pPr>
          </w:p>
          <w:p w14:paraId="0156C1DE"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2"/>
              </w:rPr>
              <w:t>N</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rest</w:t>
            </w:r>
            <w:r w:rsidRPr="00B55EAD">
              <w:rPr>
                <w:rFonts w:ascii="Futura Std Book" w:eastAsia="Arial" w:hAnsi="Futura Std Book" w:cs="Arial"/>
                <w:spacing w:val="-1"/>
              </w:rPr>
              <w:t xml:space="preserve"> A</w:t>
            </w:r>
            <w:r w:rsidRPr="00B55EAD">
              <w:rPr>
                <w:rFonts w:ascii="Futura Std Book" w:eastAsia="Arial" w:hAnsi="Futura Std Book" w:cs="Arial"/>
                <w:spacing w:val="-2"/>
              </w:rPr>
              <w:t>i</w:t>
            </w:r>
            <w:r w:rsidRPr="00B55EAD">
              <w:rPr>
                <w:rFonts w:ascii="Futura Std Book" w:eastAsia="Arial" w:hAnsi="Futura Std Book" w:cs="Arial"/>
              </w:rPr>
              <w:t>r</w:t>
            </w:r>
            <w:r w:rsidRPr="00B55EAD">
              <w:rPr>
                <w:rFonts w:ascii="Futura Std Book" w:eastAsia="Arial" w:hAnsi="Futura Std Book" w:cs="Arial"/>
                <w:spacing w:val="1"/>
              </w:rPr>
              <w:t xml:space="preserve"> </w:t>
            </w:r>
            <w:r w:rsidRPr="00B55EAD">
              <w:rPr>
                <w:rFonts w:ascii="Futura Std Book" w:eastAsia="Arial" w:hAnsi="Futura Std Book" w:cs="Arial"/>
                <w:spacing w:val="-1"/>
              </w:rPr>
              <w:t>P</w:t>
            </w:r>
            <w:r w:rsidRPr="00B55EAD">
              <w:rPr>
                <w:rFonts w:ascii="Futura Std Book" w:eastAsia="Arial" w:hAnsi="Futura Std Book" w:cs="Arial"/>
              </w:rPr>
              <w:t>o</w:t>
            </w:r>
            <w:r w:rsidRPr="00B55EAD">
              <w:rPr>
                <w:rFonts w:ascii="Futura Std Book" w:eastAsia="Arial" w:hAnsi="Futura Std Book" w:cs="Arial"/>
                <w:spacing w:val="-2"/>
              </w:rPr>
              <w:t>r</w:t>
            </w:r>
            <w:r w:rsidRPr="00B55EAD">
              <w:rPr>
                <w:rFonts w:ascii="Futura Std Book" w:eastAsia="Arial" w:hAnsi="Futura Std Book" w:cs="Arial"/>
              </w:rPr>
              <w:t>t</w:t>
            </w:r>
            <w:r w:rsidRPr="00B55EAD">
              <w:rPr>
                <w:rFonts w:ascii="Futura Std Book" w:eastAsia="Arial" w:hAnsi="Futura Std Book" w:cs="Arial"/>
                <w:spacing w:val="3"/>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w:t>
            </w:r>
            <w:r w:rsidRPr="00B55EAD">
              <w:rPr>
                <w:rFonts w:ascii="Futura Std Book" w:eastAsia="Arial" w:hAnsi="Futura Std Book" w:cs="Arial"/>
                <w:spacing w:val="-2"/>
              </w:rPr>
              <w:t xml:space="preserve"> </w:t>
            </w:r>
            <w:r w:rsidRPr="00B55EAD">
              <w:rPr>
                <w:rFonts w:ascii="Futura Std Book" w:eastAsia="Arial" w:hAnsi="Futura Std Book" w:cs="Arial"/>
              </w:rPr>
              <w:t>d</w:t>
            </w:r>
            <w:r w:rsidRPr="00B55EAD">
              <w:rPr>
                <w:rFonts w:ascii="Futura Std Book" w:eastAsia="Arial" w:hAnsi="Futura Std Book" w:cs="Arial"/>
                <w:spacing w:val="-2"/>
              </w:rPr>
              <w:t>i</w:t>
            </w:r>
            <w:r w:rsidRPr="00B55EAD">
              <w:rPr>
                <w:rFonts w:ascii="Futura Std Book" w:eastAsia="Arial" w:hAnsi="Futura Std Book" w:cs="Arial"/>
              </w:rPr>
              <w:t>s</w:t>
            </w:r>
            <w:r w:rsidRPr="00B55EAD">
              <w:rPr>
                <w:rFonts w:ascii="Futura Std Book" w:eastAsia="Arial" w:hAnsi="Futura Std Book" w:cs="Arial"/>
                <w:spacing w:val="-2"/>
              </w:rPr>
              <w:t>t</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78580FA7" w14:textId="20FDE98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color w:val="212121"/>
                <w:spacing w:val="-1"/>
              </w:rPr>
              <w:t>P</w:t>
            </w:r>
            <w:r w:rsidRPr="00B55EAD">
              <w:rPr>
                <w:rFonts w:ascii="Futura Std Book" w:eastAsia="Arial" w:hAnsi="Futura Std Book" w:cs="Arial"/>
                <w:color w:val="212121"/>
              </w:rPr>
              <w:t>ort</w:t>
            </w:r>
            <w:r w:rsidRPr="00B55EAD">
              <w:rPr>
                <w:rFonts w:ascii="Futura Std Book" w:eastAsia="Arial" w:hAnsi="Futura Std Book" w:cs="Arial"/>
                <w:color w:val="212121"/>
                <w:spacing w:val="2"/>
              </w:rPr>
              <w:t xml:space="preserve"> </w:t>
            </w:r>
            <w:r w:rsidRPr="00B55EAD">
              <w:rPr>
                <w:rFonts w:ascii="Futura Std Book" w:eastAsia="Arial" w:hAnsi="Futura Std Book" w:cs="Arial"/>
                <w:color w:val="212121"/>
                <w:spacing w:val="-2"/>
              </w:rPr>
              <w:t>H</w:t>
            </w:r>
            <w:r w:rsidRPr="00B55EAD">
              <w:rPr>
                <w:rFonts w:ascii="Futura Std Book" w:eastAsia="Arial" w:hAnsi="Futura Std Book" w:cs="Arial"/>
                <w:color w:val="212121"/>
                <w:spacing w:val="-3"/>
              </w:rPr>
              <w:t>a</w:t>
            </w:r>
            <w:r w:rsidRPr="00B55EAD">
              <w:rPr>
                <w:rFonts w:ascii="Futura Std Book" w:eastAsia="Arial" w:hAnsi="Futura Std Book" w:cs="Arial"/>
                <w:color w:val="212121"/>
              </w:rPr>
              <w:t>rco</w:t>
            </w:r>
            <w:r w:rsidRPr="00B55EAD">
              <w:rPr>
                <w:rFonts w:ascii="Futura Std Book" w:eastAsia="Arial" w:hAnsi="Futura Std Book" w:cs="Arial"/>
                <w:color w:val="212121"/>
                <w:spacing w:val="-1"/>
              </w:rPr>
              <w:t>u</w:t>
            </w:r>
            <w:r w:rsidRPr="00B55EAD">
              <w:rPr>
                <w:rFonts w:ascii="Futura Std Book" w:eastAsia="Arial" w:hAnsi="Futura Std Book" w:cs="Arial"/>
                <w:color w:val="212121"/>
                <w:spacing w:val="-2"/>
              </w:rPr>
              <w:t>r</w:t>
            </w:r>
            <w:r w:rsidRPr="00B55EAD">
              <w:rPr>
                <w:rFonts w:ascii="Futura Std Book" w:eastAsia="Arial" w:hAnsi="Futura Std Book" w:cs="Arial"/>
                <w:color w:val="212121"/>
              </w:rPr>
              <w:t>t</w:t>
            </w:r>
            <w:r w:rsidRPr="00B55EAD">
              <w:rPr>
                <w:rFonts w:ascii="Futura Std Book" w:eastAsia="Arial" w:hAnsi="Futura Std Book" w:cs="Arial"/>
                <w:color w:val="212121"/>
                <w:spacing w:val="3"/>
              </w:rPr>
              <w:t xml:space="preserve"> </w:t>
            </w:r>
            <w:r w:rsidRPr="00B55EAD">
              <w:rPr>
                <w:rFonts w:ascii="Futura Std Book" w:eastAsia="Arial" w:hAnsi="Futura Std Book" w:cs="Arial"/>
                <w:color w:val="212121"/>
                <w:spacing w:val="-1"/>
              </w:rPr>
              <w:t>A</w:t>
            </w:r>
            <w:r w:rsidRPr="00B55EAD">
              <w:rPr>
                <w:rFonts w:ascii="Futura Std Book" w:eastAsia="Arial" w:hAnsi="Futura Std Book" w:cs="Arial"/>
                <w:color w:val="212121"/>
                <w:spacing w:val="-2"/>
              </w:rPr>
              <w:t>i</w:t>
            </w:r>
            <w:r w:rsidRPr="00B55EAD">
              <w:rPr>
                <w:rFonts w:ascii="Futura Std Book" w:eastAsia="Arial" w:hAnsi="Futura Std Book" w:cs="Arial"/>
                <w:color w:val="212121"/>
              </w:rPr>
              <w:t>rp</w:t>
            </w:r>
            <w:r w:rsidRPr="00B55EAD">
              <w:rPr>
                <w:rFonts w:ascii="Futura Std Book" w:eastAsia="Arial" w:hAnsi="Futura Std Book" w:cs="Arial"/>
                <w:color w:val="212121"/>
                <w:spacing w:val="-4"/>
              </w:rPr>
              <w:t>o</w:t>
            </w:r>
            <w:r w:rsidRPr="00B55EAD">
              <w:rPr>
                <w:rFonts w:ascii="Futura Std Book" w:eastAsia="Arial" w:hAnsi="Futura Std Book" w:cs="Arial"/>
                <w:color w:val="212121"/>
              </w:rPr>
              <w:t>rt</w:t>
            </w:r>
            <w:r w:rsidRPr="00B55EAD">
              <w:rPr>
                <w:rFonts w:ascii="Futura Std Book" w:eastAsia="Arial" w:hAnsi="Futura Std Book" w:cs="Arial"/>
                <w:color w:val="212121"/>
                <w:spacing w:val="-1"/>
              </w:rPr>
              <w:t xml:space="preserve"> </w:t>
            </w:r>
            <w:r w:rsidRPr="00B55EAD">
              <w:rPr>
                <w:rFonts w:ascii="Futura Std Book" w:eastAsia="Arial" w:hAnsi="Futura Std Book" w:cs="Arial"/>
                <w:color w:val="212121"/>
              </w:rPr>
              <w:t>(</w:t>
            </w:r>
            <w:r w:rsidRPr="00B55EAD">
              <w:rPr>
                <w:rFonts w:ascii="Futura Std Book" w:eastAsia="Arial" w:hAnsi="Futura Std Book" w:cs="Arial"/>
                <w:color w:val="212121"/>
                <w:spacing w:val="-4"/>
              </w:rPr>
              <w:t>P</w:t>
            </w:r>
            <w:r w:rsidRPr="00B55EAD">
              <w:rPr>
                <w:rFonts w:ascii="Futura Std Book" w:eastAsia="Arial" w:hAnsi="Futura Std Book" w:cs="Arial"/>
                <w:color w:val="212121"/>
                <w:spacing w:val="-2"/>
              </w:rPr>
              <w:t>HC</w:t>
            </w:r>
            <w:r w:rsidRPr="00B55EAD">
              <w:rPr>
                <w:rFonts w:ascii="Futura Std Book" w:eastAsia="Arial" w:hAnsi="Futura Std Book" w:cs="Arial"/>
                <w:color w:val="212121"/>
              </w:rPr>
              <w:t>)</w:t>
            </w:r>
            <w:r w:rsidR="00C32AF2">
              <w:rPr>
                <w:rFonts w:ascii="Futura Std Book" w:eastAsia="Arial" w:hAnsi="Futura Std Book" w:cs="Arial"/>
                <w:color w:val="212121"/>
              </w:rPr>
              <w:t>, 80 km</w:t>
            </w:r>
          </w:p>
          <w:p w14:paraId="655D7EBC" w14:textId="77777777" w:rsidR="00D631E5" w:rsidRPr="00B55EAD" w:rsidRDefault="00D631E5" w:rsidP="00924BF8">
            <w:pPr>
              <w:pStyle w:val="TableParagraph"/>
              <w:spacing w:before="6" w:line="120" w:lineRule="exact"/>
              <w:rPr>
                <w:rFonts w:ascii="Futura Std Book" w:hAnsi="Futura Std Book"/>
              </w:rPr>
            </w:pPr>
          </w:p>
          <w:p w14:paraId="4ED3CFE2" w14:textId="3839EF09" w:rsidR="00D631E5" w:rsidRPr="00B55EAD" w:rsidRDefault="00DA6010" w:rsidP="00924BF8">
            <w:pPr>
              <w:pStyle w:val="TableParagraph"/>
              <w:rPr>
                <w:rFonts w:ascii="Futura Std Book" w:eastAsia="Arial" w:hAnsi="Futura Std Book" w:cs="Arial"/>
              </w:rPr>
            </w:pPr>
            <w:r>
              <w:rPr>
                <w:rFonts w:ascii="Futura Std Book" w:eastAsia="Arial" w:hAnsi="Futura Std Book" w:cs="Arial"/>
                <w:color w:val="212121"/>
                <w:spacing w:val="-1"/>
              </w:rPr>
              <w:t>Yenagoa</w:t>
            </w:r>
            <w:r w:rsidR="00D631E5" w:rsidRPr="00B55EAD">
              <w:rPr>
                <w:rFonts w:ascii="Futura Std Book" w:eastAsia="Arial" w:hAnsi="Futura Std Book" w:cs="Arial"/>
                <w:color w:val="212121"/>
              </w:rPr>
              <w:t xml:space="preserve"> A</w:t>
            </w:r>
            <w:r w:rsidR="00D631E5" w:rsidRPr="00B55EAD">
              <w:rPr>
                <w:rFonts w:ascii="Futura Std Book" w:eastAsia="Arial" w:hAnsi="Futura Std Book" w:cs="Arial"/>
                <w:color w:val="212121"/>
                <w:spacing w:val="-2"/>
              </w:rPr>
              <w:t>i</w:t>
            </w:r>
            <w:r w:rsidR="00D631E5" w:rsidRPr="00B55EAD">
              <w:rPr>
                <w:rFonts w:ascii="Futura Std Book" w:eastAsia="Arial" w:hAnsi="Futura Std Book" w:cs="Arial"/>
                <w:color w:val="212121"/>
              </w:rPr>
              <w:t>rp</w:t>
            </w:r>
            <w:r w:rsidR="00D631E5" w:rsidRPr="00B55EAD">
              <w:rPr>
                <w:rFonts w:ascii="Futura Std Book" w:eastAsia="Arial" w:hAnsi="Futura Std Book" w:cs="Arial"/>
                <w:color w:val="212121"/>
                <w:spacing w:val="-1"/>
              </w:rPr>
              <w:t>o</w:t>
            </w:r>
            <w:r w:rsidR="00D631E5" w:rsidRPr="00B55EAD">
              <w:rPr>
                <w:rFonts w:ascii="Futura Std Book" w:eastAsia="Arial" w:hAnsi="Futura Std Book" w:cs="Arial"/>
                <w:color w:val="212121"/>
              </w:rPr>
              <w:t>rt</w:t>
            </w:r>
            <w:r w:rsidR="00D631E5" w:rsidRPr="00B55EAD">
              <w:rPr>
                <w:rFonts w:ascii="Futura Std Book" w:eastAsia="Arial" w:hAnsi="Futura Std Book" w:cs="Arial"/>
                <w:color w:val="212121"/>
                <w:spacing w:val="2"/>
              </w:rPr>
              <w:t xml:space="preserve"> </w:t>
            </w:r>
            <w:r w:rsidR="00D631E5" w:rsidRPr="00B55EAD">
              <w:rPr>
                <w:rFonts w:ascii="Futura Std Book" w:eastAsia="Arial" w:hAnsi="Futura Std Book" w:cs="Arial"/>
                <w:color w:val="212121"/>
              </w:rPr>
              <w:t>(</w:t>
            </w:r>
            <w:r w:rsidR="00EB4598">
              <w:rPr>
                <w:rFonts w:ascii="Futura Std Book" w:eastAsia="Arial" w:hAnsi="Futura Std Book" w:cs="Arial"/>
                <w:color w:val="212121"/>
                <w:spacing w:val="-2"/>
              </w:rPr>
              <w:t>BIA</w:t>
            </w:r>
            <w:r w:rsidR="00D631E5" w:rsidRPr="00B55EAD">
              <w:rPr>
                <w:rFonts w:ascii="Futura Std Book" w:eastAsia="Arial" w:hAnsi="Futura Std Book" w:cs="Arial"/>
                <w:color w:val="212121"/>
              </w:rPr>
              <w:t>)</w:t>
            </w:r>
            <w:r w:rsidR="00C32AF2">
              <w:rPr>
                <w:rFonts w:ascii="Futura Std Book" w:eastAsia="Arial" w:hAnsi="Futura Std Book" w:cs="Arial"/>
                <w:color w:val="212121"/>
              </w:rPr>
              <w:t>, 75 km</w:t>
            </w:r>
          </w:p>
        </w:tc>
      </w:tr>
      <w:tr w:rsidR="00D631E5" w:rsidRPr="00B55EAD" w14:paraId="281CB6BB"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EB359E4"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18C3A6C"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2"/>
              </w:rPr>
              <w:t>N</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rest</w:t>
            </w:r>
            <w:r w:rsidRPr="00B55EAD">
              <w:rPr>
                <w:rFonts w:ascii="Futura Std Book" w:eastAsia="Arial" w:hAnsi="Futura Std Book" w:cs="Arial"/>
                <w:spacing w:val="-1"/>
              </w:rPr>
              <w:t xml:space="preserve"> P</w:t>
            </w:r>
            <w:r w:rsidRPr="00B55EAD">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5BAA1CB8"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color w:val="212121"/>
                <w:spacing w:val="-1"/>
              </w:rPr>
              <w:t>P</w:t>
            </w:r>
            <w:r w:rsidRPr="00B55EAD">
              <w:rPr>
                <w:rFonts w:ascii="Futura Std Book" w:eastAsia="Arial" w:hAnsi="Futura Std Book" w:cs="Arial"/>
                <w:color w:val="212121"/>
              </w:rPr>
              <w:t>ort</w:t>
            </w:r>
            <w:r w:rsidRPr="00B55EAD">
              <w:rPr>
                <w:rFonts w:ascii="Futura Std Book" w:eastAsia="Arial" w:hAnsi="Futura Std Book" w:cs="Arial"/>
                <w:color w:val="212121"/>
                <w:spacing w:val="2"/>
              </w:rPr>
              <w:t xml:space="preserve"> </w:t>
            </w:r>
            <w:r w:rsidRPr="00B55EAD">
              <w:rPr>
                <w:rFonts w:ascii="Futura Std Book" w:eastAsia="Arial" w:hAnsi="Futura Std Book" w:cs="Arial"/>
                <w:color w:val="212121"/>
                <w:spacing w:val="-2"/>
              </w:rPr>
              <w:t>H</w:t>
            </w:r>
            <w:r w:rsidRPr="00B55EAD">
              <w:rPr>
                <w:rFonts w:ascii="Futura Std Book" w:eastAsia="Arial" w:hAnsi="Futura Std Book" w:cs="Arial"/>
                <w:color w:val="212121"/>
                <w:spacing w:val="-3"/>
              </w:rPr>
              <w:t>a</w:t>
            </w:r>
            <w:r w:rsidRPr="00B55EAD">
              <w:rPr>
                <w:rFonts w:ascii="Futura Std Book" w:eastAsia="Arial" w:hAnsi="Futura Std Book" w:cs="Arial"/>
                <w:color w:val="212121"/>
              </w:rPr>
              <w:t>rco</w:t>
            </w:r>
            <w:r w:rsidRPr="00B55EAD">
              <w:rPr>
                <w:rFonts w:ascii="Futura Std Book" w:eastAsia="Arial" w:hAnsi="Futura Std Book" w:cs="Arial"/>
                <w:color w:val="212121"/>
                <w:spacing w:val="-1"/>
              </w:rPr>
              <w:t>u</w:t>
            </w:r>
            <w:r w:rsidRPr="00B55EAD">
              <w:rPr>
                <w:rFonts w:ascii="Futura Std Book" w:eastAsia="Arial" w:hAnsi="Futura Std Book" w:cs="Arial"/>
                <w:color w:val="212121"/>
                <w:spacing w:val="-2"/>
              </w:rPr>
              <w:t>r</w:t>
            </w:r>
            <w:r w:rsidRPr="00B55EAD">
              <w:rPr>
                <w:rFonts w:ascii="Futura Std Book" w:eastAsia="Arial" w:hAnsi="Futura Std Book" w:cs="Arial"/>
                <w:color w:val="212121"/>
              </w:rPr>
              <w:t xml:space="preserve">t </w:t>
            </w:r>
            <w:r w:rsidRPr="00B55EAD">
              <w:rPr>
                <w:rFonts w:ascii="Futura Std Book" w:eastAsia="Arial" w:hAnsi="Futura Std Book" w:cs="Arial"/>
                <w:color w:val="212121"/>
                <w:spacing w:val="-2"/>
              </w:rPr>
              <w:t>(</w:t>
            </w:r>
            <w:r w:rsidRPr="00B55EAD">
              <w:rPr>
                <w:rFonts w:ascii="Futura Std Book" w:eastAsia="Arial" w:hAnsi="Futura Std Book" w:cs="Arial"/>
                <w:color w:val="212121"/>
              </w:rPr>
              <w:t>On</w:t>
            </w:r>
            <w:r w:rsidRPr="00B55EAD">
              <w:rPr>
                <w:rFonts w:ascii="Futura Std Book" w:eastAsia="Arial" w:hAnsi="Futura Std Book" w:cs="Arial"/>
                <w:color w:val="212121"/>
                <w:spacing w:val="-1"/>
              </w:rPr>
              <w:t>n</w:t>
            </w:r>
            <w:r w:rsidRPr="00B55EAD">
              <w:rPr>
                <w:rFonts w:ascii="Futura Std Book" w:eastAsia="Arial" w:hAnsi="Futura Std Book" w:cs="Arial"/>
                <w:color w:val="212121"/>
              </w:rPr>
              <w:t>e)</w:t>
            </w:r>
          </w:p>
        </w:tc>
      </w:tr>
      <w:tr w:rsidR="00D631E5" w:rsidRPr="00B55EAD" w14:paraId="3D88FB6C" w14:textId="77777777" w:rsidTr="00924BF8">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09AEF62" w14:textId="77777777" w:rsidR="00D631E5" w:rsidRPr="00B55EAD" w:rsidRDefault="00D631E5" w:rsidP="00924BF8">
            <w:pPr>
              <w:pStyle w:val="TableParagraph"/>
              <w:spacing w:before="9" w:line="180" w:lineRule="exact"/>
              <w:rPr>
                <w:rFonts w:ascii="Futura Std Book" w:hAnsi="Futura Std Book"/>
              </w:rPr>
            </w:pPr>
          </w:p>
          <w:p w14:paraId="02DE7F70"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2CCB907B" w14:textId="7777777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spacing w:val="-2"/>
              </w:rPr>
              <w:t>N</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rest</w:t>
            </w:r>
            <w:r w:rsidRPr="00B55EAD">
              <w:rPr>
                <w:rFonts w:ascii="Futura Std Book" w:eastAsia="Arial" w:hAnsi="Futura Std Book" w:cs="Arial"/>
                <w:spacing w:val="-1"/>
              </w:rPr>
              <w:t xml:space="preserve"> </w:t>
            </w:r>
            <w:r w:rsidRPr="00B55EAD">
              <w:rPr>
                <w:rFonts w:ascii="Futura Std Book" w:eastAsia="Arial" w:hAnsi="Futura Std Book" w:cs="Arial"/>
                <w:spacing w:val="-2"/>
              </w:rPr>
              <w:t>R</w:t>
            </w:r>
            <w:r w:rsidRPr="00B55EAD">
              <w:rPr>
                <w:rFonts w:ascii="Futura Std Book" w:eastAsia="Arial" w:hAnsi="Futura Std Book" w:cs="Arial"/>
              </w:rPr>
              <w:t>a</w:t>
            </w:r>
            <w:r w:rsidRPr="00B55EAD">
              <w:rPr>
                <w:rFonts w:ascii="Futura Std Book" w:eastAsia="Arial" w:hAnsi="Futura Std Book" w:cs="Arial"/>
                <w:spacing w:val="-2"/>
              </w:rPr>
              <w:t>i</w:t>
            </w:r>
            <w:r w:rsidRPr="00B55EAD">
              <w:rPr>
                <w:rFonts w:ascii="Futura Std Book" w:eastAsia="Arial" w:hAnsi="Futura Std Book" w:cs="Arial"/>
                <w:spacing w:val="1"/>
              </w:rPr>
              <w:t>l</w:t>
            </w:r>
            <w:r w:rsidRPr="00B55EAD">
              <w:rPr>
                <w:rFonts w:ascii="Futura Std Book" w:eastAsia="Arial" w:hAnsi="Futura Std Book" w:cs="Arial"/>
                <w:spacing w:val="-4"/>
              </w:rPr>
              <w:t>w</w:t>
            </w:r>
            <w:r w:rsidRPr="00B55EAD">
              <w:rPr>
                <w:rFonts w:ascii="Futura Std Book" w:eastAsia="Arial" w:hAnsi="Futura Std Book" w:cs="Arial"/>
              </w:rPr>
              <w:t>ay</w:t>
            </w:r>
            <w:r w:rsidRPr="00B55EAD">
              <w:rPr>
                <w:rFonts w:ascii="Futura Std Book" w:eastAsia="Arial" w:hAnsi="Futura Std Book" w:cs="Arial"/>
                <w:spacing w:val="-2"/>
              </w:rPr>
              <w:t xml:space="preserve"> </w:t>
            </w:r>
            <w:r w:rsidRPr="00B55EAD">
              <w:rPr>
                <w:rFonts w:ascii="Futura Std Book" w:eastAsia="Arial" w:hAnsi="Futura Std Book" w:cs="Arial"/>
                <w:spacing w:val="-1"/>
              </w:rPr>
              <w:t>S</w:t>
            </w:r>
            <w:r w:rsidRPr="00B55EAD">
              <w:rPr>
                <w:rFonts w:ascii="Futura Std Book" w:eastAsia="Arial" w:hAnsi="Futura Std Book" w:cs="Arial"/>
              </w:rPr>
              <w:t>tati</w:t>
            </w:r>
            <w:r w:rsidRPr="00B55EAD">
              <w:rPr>
                <w:rFonts w:ascii="Futura Std Book" w:eastAsia="Arial" w:hAnsi="Futura Std Book" w:cs="Arial"/>
                <w:spacing w:val="-1"/>
              </w:rPr>
              <w:t>o</w:t>
            </w:r>
            <w:r w:rsidRPr="00B55EAD">
              <w:rPr>
                <w:rFonts w:ascii="Futura Std Book" w:eastAsia="Arial" w:hAnsi="Futura Std Book" w:cs="Arial"/>
              </w:rPr>
              <w:t>n</w:t>
            </w:r>
            <w:r w:rsidRPr="00B55EAD">
              <w:rPr>
                <w:rFonts w:ascii="Futura Std Book" w:eastAsia="Arial" w:hAnsi="Futura Std Book" w:cs="Arial"/>
                <w:spacing w:val="2"/>
              </w:rPr>
              <w:t xml:space="preserve"> </w:t>
            </w:r>
            <w:r w:rsidRPr="00B55EAD">
              <w:rPr>
                <w:rFonts w:ascii="Futura Std Book" w:eastAsia="Arial" w:hAnsi="Futura Std Book" w:cs="Arial"/>
              </w:rPr>
              <w:t>&amp;</w:t>
            </w:r>
          </w:p>
          <w:p w14:paraId="18727948" w14:textId="77777777" w:rsidR="00D631E5" w:rsidRPr="00B55EAD" w:rsidRDefault="00D631E5" w:rsidP="00924BF8">
            <w:pPr>
              <w:pStyle w:val="TableParagraph"/>
              <w:spacing w:before="9" w:line="120" w:lineRule="exact"/>
              <w:rPr>
                <w:rFonts w:ascii="Futura Std Book" w:hAnsi="Futura Std Book"/>
              </w:rPr>
            </w:pPr>
          </w:p>
          <w:p w14:paraId="7AA38B48"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d</w:t>
            </w:r>
            <w:r w:rsidRPr="00B55EAD">
              <w:rPr>
                <w:rFonts w:ascii="Futura Std Book" w:eastAsia="Arial" w:hAnsi="Futura Std Book" w:cs="Arial"/>
                <w:spacing w:val="-2"/>
              </w:rPr>
              <w:t>i</w:t>
            </w:r>
            <w:r w:rsidRPr="00B55EAD">
              <w:rPr>
                <w:rFonts w:ascii="Futura Std Book" w:eastAsia="Arial" w:hAnsi="Futura Std Book" w:cs="Arial"/>
              </w:rPr>
              <w:t>sta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6F2337F9" w14:textId="77777777" w:rsidR="00D631E5" w:rsidRPr="00B55EAD" w:rsidRDefault="00D631E5" w:rsidP="00924BF8">
            <w:pPr>
              <w:pStyle w:val="TableParagraph"/>
              <w:spacing w:before="9" w:line="180" w:lineRule="exact"/>
              <w:rPr>
                <w:rFonts w:ascii="Futura Std Book" w:hAnsi="Futura Std Book"/>
              </w:rPr>
            </w:pPr>
          </w:p>
          <w:p w14:paraId="35273E2C"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w:t>
            </w:r>
          </w:p>
        </w:tc>
      </w:tr>
      <w:tr w:rsidR="00D631E5" w:rsidRPr="00B55EAD" w14:paraId="790ED57E" w14:textId="77777777" w:rsidTr="00924BF8">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4B22251E" w14:textId="77777777" w:rsidR="00D631E5" w:rsidRPr="00B55EAD" w:rsidRDefault="00D631E5" w:rsidP="00924BF8">
            <w:pPr>
              <w:pStyle w:val="TableParagraph"/>
              <w:spacing w:before="9" w:line="180" w:lineRule="exact"/>
              <w:rPr>
                <w:rFonts w:ascii="Futura Std Book" w:hAnsi="Futura Std Book"/>
              </w:rPr>
            </w:pPr>
          </w:p>
          <w:p w14:paraId="77F6C34A"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50AEF474" w14:textId="77777777" w:rsidR="00D631E5" w:rsidRPr="00B55EAD" w:rsidRDefault="00D631E5" w:rsidP="00924BF8">
            <w:pPr>
              <w:pStyle w:val="TableParagraph"/>
              <w:spacing w:before="9" w:line="180" w:lineRule="exact"/>
              <w:rPr>
                <w:rFonts w:ascii="Futura Std Book" w:hAnsi="Futura Std Book"/>
              </w:rPr>
            </w:pPr>
          </w:p>
          <w:p w14:paraId="62E4E8AB"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spacing w:val="-2"/>
              </w:rPr>
              <w:t>Hi</w:t>
            </w:r>
            <w:r w:rsidRPr="00B55EAD">
              <w:rPr>
                <w:rFonts w:ascii="Futura Std Book" w:eastAsia="Arial" w:hAnsi="Futura Std Book" w:cs="Arial"/>
                <w:spacing w:val="1"/>
              </w:rPr>
              <w:t>g</w:t>
            </w:r>
            <w:r w:rsidRPr="00B55EAD">
              <w:rPr>
                <w:rFonts w:ascii="Futura Std Book" w:eastAsia="Arial" w:hAnsi="Futura Std Book" w:cs="Arial"/>
              </w:rPr>
              <w:t>h</w:t>
            </w:r>
            <w:r w:rsidRPr="00B55EAD">
              <w:rPr>
                <w:rFonts w:ascii="Futura Std Book" w:eastAsia="Arial" w:hAnsi="Futura Std Book" w:cs="Arial"/>
                <w:spacing w:val="-4"/>
              </w:rPr>
              <w:t>w</w:t>
            </w:r>
            <w:r w:rsidRPr="00B55EAD">
              <w:rPr>
                <w:rFonts w:ascii="Futura Std Book" w:eastAsia="Arial" w:hAnsi="Futura Std Book" w:cs="Arial"/>
                <w:spacing w:val="1"/>
              </w:rPr>
              <w:t>a</w:t>
            </w:r>
            <w:r w:rsidRPr="00B55EAD">
              <w:rPr>
                <w:rFonts w:ascii="Futura Std Book" w:eastAsia="Arial" w:hAnsi="Futura Std Book" w:cs="Arial"/>
              </w:rPr>
              <w:t>y</w:t>
            </w:r>
            <w:r w:rsidRPr="00B55EAD">
              <w:rPr>
                <w:rFonts w:ascii="Futura Std Book" w:eastAsia="Arial" w:hAnsi="Futura Std Book" w:cs="Arial"/>
                <w:spacing w:val="-2"/>
              </w:rPr>
              <w:t xml:space="preserve"> </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d d</w:t>
            </w:r>
            <w:r w:rsidRPr="00B55EAD">
              <w:rPr>
                <w:rFonts w:ascii="Futura Std Book" w:eastAsia="Arial" w:hAnsi="Futura Std Book" w:cs="Arial"/>
                <w:spacing w:val="-1"/>
              </w:rPr>
              <w:t>i</w:t>
            </w:r>
            <w:r w:rsidRPr="00B55EAD">
              <w:rPr>
                <w:rFonts w:ascii="Futura Std Book" w:eastAsia="Arial" w:hAnsi="Futura Std Book" w:cs="Arial"/>
              </w:rPr>
              <w:t>sta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2BEE2DC" w14:textId="77777777" w:rsidR="00D631E5" w:rsidRPr="00B55EAD" w:rsidRDefault="00D631E5" w:rsidP="00924BF8">
            <w:pPr>
              <w:pStyle w:val="TableParagraph"/>
              <w:spacing w:line="252" w:lineRule="exact"/>
              <w:rPr>
                <w:rFonts w:ascii="Futura Std Book" w:eastAsia="Arial" w:hAnsi="Futura Std Book" w:cs="Arial"/>
              </w:rPr>
            </w:pPr>
            <w:r w:rsidRPr="00B55EAD">
              <w:rPr>
                <w:rFonts w:ascii="Futura Std Book" w:eastAsia="Arial" w:hAnsi="Futura Std Book" w:cs="Arial"/>
                <w:spacing w:val="-2"/>
              </w:rPr>
              <w:t>C</w:t>
            </w:r>
            <w:r w:rsidRPr="00B55EAD">
              <w:rPr>
                <w:rFonts w:ascii="Futura Std Book" w:eastAsia="Arial" w:hAnsi="Futura Std Book" w:cs="Arial"/>
              </w:rPr>
              <w:t>o</w:t>
            </w:r>
            <w:r w:rsidRPr="00B55EAD">
              <w:rPr>
                <w:rFonts w:ascii="Futura Std Book" w:eastAsia="Arial" w:hAnsi="Futura Std Book" w:cs="Arial"/>
                <w:spacing w:val="-1"/>
              </w:rPr>
              <w:t>n</w:t>
            </w:r>
            <w:r w:rsidRPr="00B55EAD">
              <w:rPr>
                <w:rFonts w:ascii="Futura Std Book" w:eastAsia="Arial" w:hAnsi="Futura Std Book" w:cs="Arial"/>
              </w:rPr>
              <w:t>n</w:t>
            </w:r>
            <w:r w:rsidRPr="00B55EAD">
              <w:rPr>
                <w:rFonts w:ascii="Futura Std Book" w:eastAsia="Arial" w:hAnsi="Futura Std Book" w:cs="Arial"/>
                <w:spacing w:val="-1"/>
              </w:rPr>
              <w:t>e</w:t>
            </w:r>
            <w:r w:rsidRPr="00B55EAD">
              <w:rPr>
                <w:rFonts w:ascii="Futura Std Book" w:eastAsia="Arial" w:hAnsi="Futura Std Book" w:cs="Arial"/>
              </w:rPr>
              <w:t>cted</w:t>
            </w:r>
            <w:r w:rsidRPr="00B55EAD">
              <w:rPr>
                <w:rFonts w:ascii="Futura Std Book" w:eastAsia="Arial" w:hAnsi="Futura Std Book" w:cs="Arial"/>
                <w:spacing w:val="-2"/>
              </w:rPr>
              <w:t xml:space="preserve"> </w:t>
            </w:r>
            <w:r w:rsidRPr="00B55EAD">
              <w:rPr>
                <w:rFonts w:ascii="Futura Std Book" w:eastAsia="Arial" w:hAnsi="Futura Std Book" w:cs="Arial"/>
              </w:rPr>
              <w:t>thro</w:t>
            </w:r>
            <w:r w:rsidRPr="00B55EAD">
              <w:rPr>
                <w:rFonts w:ascii="Futura Std Book" w:eastAsia="Arial" w:hAnsi="Futura Std Book" w:cs="Arial"/>
                <w:spacing w:val="-3"/>
              </w:rPr>
              <w:t>u</w:t>
            </w:r>
            <w:r w:rsidRPr="00B55EAD">
              <w:rPr>
                <w:rFonts w:ascii="Futura Std Book" w:eastAsia="Arial" w:hAnsi="Futura Std Book" w:cs="Arial"/>
                <w:spacing w:val="1"/>
              </w:rPr>
              <w:t>g</w:t>
            </w:r>
            <w:r w:rsidRPr="00B55EAD">
              <w:rPr>
                <w:rFonts w:ascii="Futura Std Book" w:eastAsia="Arial" w:hAnsi="Futura Std Book" w:cs="Arial"/>
              </w:rPr>
              <w:t>h</w:t>
            </w:r>
            <w:r w:rsidRPr="00B55EAD">
              <w:rPr>
                <w:rFonts w:ascii="Futura Std Book" w:eastAsia="Arial" w:hAnsi="Futura Std Book" w:cs="Arial"/>
                <w:spacing w:val="-2"/>
              </w:rPr>
              <w:t xml:space="preserve"> </w:t>
            </w:r>
            <w:r w:rsidRPr="00B55EAD">
              <w:rPr>
                <w:rFonts w:ascii="Futura Std Book" w:eastAsia="Arial" w:hAnsi="Futura Std Book" w:cs="Arial"/>
                <w:spacing w:val="-4"/>
              </w:rPr>
              <w:t>w</w:t>
            </w:r>
            <w:r w:rsidRPr="00B55EAD">
              <w:rPr>
                <w:rFonts w:ascii="Futura Std Book" w:eastAsia="Arial" w:hAnsi="Futura Std Book" w:cs="Arial"/>
              </w:rPr>
              <w:t>ater</w:t>
            </w:r>
            <w:r w:rsidRPr="00B55EAD">
              <w:rPr>
                <w:rFonts w:ascii="Futura Std Book" w:eastAsia="Arial" w:hAnsi="Futura Std Book" w:cs="Arial"/>
                <w:spacing w:val="2"/>
              </w:rPr>
              <w:t xml:space="preserve"> </w:t>
            </w:r>
            <w:r w:rsidRPr="00B55EAD">
              <w:rPr>
                <w:rFonts w:ascii="Futura Std Book" w:eastAsia="Arial" w:hAnsi="Futura Std Book" w:cs="Arial"/>
                <w:spacing w:val="-4"/>
              </w:rPr>
              <w:t>w</w:t>
            </w:r>
            <w:r w:rsidRPr="00B55EAD">
              <w:rPr>
                <w:rFonts w:ascii="Futura Std Book" w:eastAsia="Arial" w:hAnsi="Futura Std Book" w:cs="Arial"/>
              </w:rPr>
              <w:t>ay</w:t>
            </w:r>
            <w:r w:rsidRPr="00B55EAD">
              <w:rPr>
                <w:rFonts w:ascii="Futura Std Book" w:eastAsia="Arial" w:hAnsi="Futura Std Book" w:cs="Arial"/>
                <w:spacing w:val="-2"/>
              </w:rPr>
              <w:t xml:space="preserve"> </w:t>
            </w:r>
            <w:r w:rsidRPr="00B55EAD">
              <w:rPr>
                <w:rFonts w:ascii="Futura Std Book" w:eastAsia="Arial" w:hAnsi="Futura Std Book" w:cs="Arial"/>
              </w:rPr>
              <w:t>o</w:t>
            </w:r>
            <w:r w:rsidRPr="00B55EAD">
              <w:rPr>
                <w:rFonts w:ascii="Futura Std Book" w:eastAsia="Arial" w:hAnsi="Futura Std Book" w:cs="Arial"/>
                <w:spacing w:val="-1"/>
              </w:rPr>
              <w:t>n</w:t>
            </w:r>
            <w:r w:rsidRPr="00B55EAD">
              <w:rPr>
                <w:rFonts w:ascii="Futura Std Book" w:eastAsia="Arial" w:hAnsi="Futura Std Book" w:cs="Arial"/>
                <w:spacing w:val="1"/>
              </w:rPr>
              <w:t>l</w:t>
            </w:r>
            <w:r w:rsidRPr="00B55EAD">
              <w:rPr>
                <w:rFonts w:ascii="Futura Std Book" w:eastAsia="Arial" w:hAnsi="Futura Std Book" w:cs="Arial"/>
                <w:spacing w:val="-3"/>
              </w:rPr>
              <w:t>y</w:t>
            </w:r>
            <w:r w:rsidRPr="00B55EAD">
              <w:rPr>
                <w:rFonts w:ascii="Futura Std Book" w:eastAsia="Arial" w:hAnsi="Futura Std Book" w:cs="Arial"/>
              </w:rPr>
              <w:t>.</w:t>
            </w:r>
            <w:r w:rsidRPr="00B55EAD">
              <w:rPr>
                <w:rFonts w:ascii="Futura Std Book" w:eastAsia="Arial" w:hAnsi="Futura Std Book" w:cs="Arial"/>
                <w:spacing w:val="2"/>
              </w:rPr>
              <w:t xml:space="preserve"> </w:t>
            </w:r>
            <w:r w:rsidRPr="00B55EAD">
              <w:rPr>
                <w:rFonts w:ascii="Futura Std Book" w:eastAsia="Arial" w:hAnsi="Futura Std Book" w:cs="Arial"/>
                <w:spacing w:val="-2"/>
              </w:rPr>
              <w:t>R</w:t>
            </w:r>
            <w:r w:rsidRPr="00B55EAD">
              <w:rPr>
                <w:rFonts w:ascii="Futura Std Book" w:eastAsia="Arial" w:hAnsi="Futura Std Book" w:cs="Arial"/>
              </w:rPr>
              <w:t>o</w:t>
            </w:r>
            <w:r w:rsidRPr="00B55EAD">
              <w:rPr>
                <w:rFonts w:ascii="Futura Std Book" w:eastAsia="Arial" w:hAnsi="Futura Std Book" w:cs="Arial"/>
                <w:spacing w:val="-1"/>
              </w:rPr>
              <w:t>a</w:t>
            </w:r>
            <w:r w:rsidRPr="00B55EAD">
              <w:rPr>
                <w:rFonts w:ascii="Futura Std Book" w:eastAsia="Arial" w:hAnsi="Futura Std Book" w:cs="Arial"/>
              </w:rPr>
              <w:t>d</w:t>
            </w:r>
          </w:p>
          <w:p w14:paraId="7011B343" w14:textId="77777777" w:rsidR="00D631E5" w:rsidRPr="00B55EAD" w:rsidRDefault="00D631E5" w:rsidP="00924BF8">
            <w:pPr>
              <w:pStyle w:val="TableParagraph"/>
              <w:spacing w:before="6" w:line="120" w:lineRule="exact"/>
              <w:rPr>
                <w:rFonts w:ascii="Futura Std Book" w:hAnsi="Futura Std Book"/>
              </w:rPr>
            </w:pPr>
          </w:p>
          <w:p w14:paraId="72170B06" w14:textId="77777777" w:rsidR="00D631E5" w:rsidRPr="00B55EAD" w:rsidRDefault="00D631E5" w:rsidP="00924BF8">
            <w:pPr>
              <w:pStyle w:val="TableParagraph"/>
              <w:rPr>
                <w:rFonts w:ascii="Futura Std Book" w:eastAsia="Arial" w:hAnsi="Futura Std Book" w:cs="Arial"/>
              </w:rPr>
            </w:pPr>
            <w:r w:rsidRPr="00B55EAD">
              <w:rPr>
                <w:rFonts w:ascii="Futura Std Book" w:eastAsia="Arial" w:hAnsi="Futura Std Book" w:cs="Arial"/>
              </w:rPr>
              <w:t>co</w:t>
            </w:r>
            <w:r w:rsidRPr="00B55EAD">
              <w:rPr>
                <w:rFonts w:ascii="Futura Std Book" w:eastAsia="Arial" w:hAnsi="Futura Std Book" w:cs="Arial"/>
                <w:spacing w:val="-1"/>
              </w:rPr>
              <w:t>n</w:t>
            </w:r>
            <w:r w:rsidRPr="00B55EAD">
              <w:rPr>
                <w:rFonts w:ascii="Futura Std Book" w:eastAsia="Arial" w:hAnsi="Futura Std Book" w:cs="Arial"/>
              </w:rPr>
              <w:t>n</w:t>
            </w:r>
            <w:r w:rsidRPr="00B55EAD">
              <w:rPr>
                <w:rFonts w:ascii="Futura Std Book" w:eastAsia="Arial" w:hAnsi="Futura Std Book" w:cs="Arial"/>
                <w:spacing w:val="-1"/>
              </w:rPr>
              <w:t>e</w:t>
            </w:r>
            <w:r w:rsidRPr="00B55EAD">
              <w:rPr>
                <w:rFonts w:ascii="Futura Std Book" w:eastAsia="Arial" w:hAnsi="Futura Std Book" w:cs="Arial"/>
              </w:rPr>
              <w:t>ct</w:t>
            </w:r>
            <w:r w:rsidRPr="00B55EAD">
              <w:rPr>
                <w:rFonts w:ascii="Futura Std Book" w:eastAsia="Arial" w:hAnsi="Futura Std Book" w:cs="Arial"/>
                <w:spacing w:val="-2"/>
              </w:rPr>
              <w:t>i</w:t>
            </w:r>
            <w:r w:rsidRPr="00B55EAD">
              <w:rPr>
                <w:rFonts w:ascii="Futura Std Book" w:eastAsia="Arial" w:hAnsi="Futura Std Book" w:cs="Arial"/>
              </w:rPr>
              <w:t>on d</w:t>
            </w:r>
            <w:r w:rsidRPr="00B55EAD">
              <w:rPr>
                <w:rFonts w:ascii="Futura Std Book" w:eastAsia="Arial" w:hAnsi="Futura Std Book" w:cs="Arial"/>
                <w:spacing w:val="-1"/>
              </w:rPr>
              <w:t>o</w:t>
            </w:r>
            <w:r w:rsidRPr="00B55EAD">
              <w:rPr>
                <w:rFonts w:ascii="Futura Std Book" w:eastAsia="Arial" w:hAnsi="Futura Std Book" w:cs="Arial"/>
              </w:rPr>
              <w:t>es</w:t>
            </w:r>
            <w:r w:rsidRPr="00B55EAD">
              <w:rPr>
                <w:rFonts w:ascii="Futura Std Book" w:eastAsia="Arial" w:hAnsi="Futura Std Book" w:cs="Arial"/>
                <w:spacing w:val="-2"/>
              </w:rPr>
              <w:t xml:space="preserve"> </w:t>
            </w:r>
            <w:r w:rsidRPr="00B55EAD">
              <w:rPr>
                <w:rFonts w:ascii="Futura Std Book" w:eastAsia="Arial" w:hAnsi="Futura Std Book" w:cs="Arial"/>
              </w:rPr>
              <w:t>n</w:t>
            </w:r>
            <w:r w:rsidRPr="00B55EAD">
              <w:rPr>
                <w:rFonts w:ascii="Futura Std Book" w:eastAsia="Arial" w:hAnsi="Futura Std Book" w:cs="Arial"/>
                <w:spacing w:val="-1"/>
              </w:rPr>
              <w:t>o</w:t>
            </w:r>
            <w:r w:rsidRPr="00B55EAD">
              <w:rPr>
                <w:rFonts w:ascii="Futura Std Book" w:eastAsia="Arial" w:hAnsi="Futura Std Book" w:cs="Arial"/>
              </w:rPr>
              <w:t>t</w:t>
            </w:r>
            <w:r w:rsidRPr="00B55EAD">
              <w:rPr>
                <w:rFonts w:ascii="Futura Std Book" w:eastAsia="Arial" w:hAnsi="Futura Std Book" w:cs="Arial"/>
                <w:spacing w:val="-1"/>
              </w:rPr>
              <w:t xml:space="preserve"> </w:t>
            </w:r>
            <w:r w:rsidRPr="00B55EAD">
              <w:rPr>
                <w:rFonts w:ascii="Futura Std Book" w:eastAsia="Arial" w:hAnsi="Futura Std Book" w:cs="Arial"/>
              </w:rPr>
              <w:t>e</w:t>
            </w:r>
            <w:r w:rsidRPr="00B55EAD">
              <w:rPr>
                <w:rFonts w:ascii="Futura Std Book" w:eastAsia="Arial" w:hAnsi="Futura Std Book" w:cs="Arial"/>
                <w:spacing w:val="-3"/>
              </w:rPr>
              <w:t>x</w:t>
            </w:r>
            <w:r w:rsidRPr="00B55EAD">
              <w:rPr>
                <w:rFonts w:ascii="Futura Std Book" w:eastAsia="Arial" w:hAnsi="Futura Std Book" w:cs="Arial"/>
                <w:spacing w:val="-2"/>
              </w:rPr>
              <w:t>i</w:t>
            </w:r>
            <w:r w:rsidRPr="00B55EAD">
              <w:rPr>
                <w:rFonts w:ascii="Futura Std Book" w:eastAsia="Arial" w:hAnsi="Futura Std Book" w:cs="Arial"/>
              </w:rPr>
              <w:t>st.</w:t>
            </w:r>
          </w:p>
        </w:tc>
      </w:tr>
      <w:tr w:rsidR="00D631E5" w:rsidRPr="00B55EAD" w14:paraId="75686192"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214DC4"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1DB12FF2"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Imp</w:t>
            </w:r>
            <w:r w:rsidRPr="00B55EAD">
              <w:rPr>
                <w:rFonts w:ascii="Futura Std Book" w:eastAsia="Arial" w:hAnsi="Futura Std Book" w:cs="Arial"/>
                <w:spacing w:val="-4"/>
              </w:rPr>
              <w:t>o</w:t>
            </w:r>
            <w:r w:rsidRPr="00B55EAD">
              <w:rPr>
                <w:rFonts w:ascii="Futura Std Book" w:eastAsia="Arial" w:hAnsi="Futura Std Book" w:cs="Arial"/>
              </w:rPr>
              <w:t>rta</w:t>
            </w:r>
            <w:r w:rsidRPr="00B55EAD">
              <w:rPr>
                <w:rFonts w:ascii="Futura Std Book" w:eastAsia="Arial" w:hAnsi="Futura Std Book" w:cs="Arial"/>
                <w:spacing w:val="-4"/>
              </w:rPr>
              <w:t>n</w:t>
            </w:r>
            <w:r w:rsidRPr="00B55EAD">
              <w:rPr>
                <w:rFonts w:ascii="Futura Std Book" w:eastAsia="Arial" w:hAnsi="Futura Std Book" w:cs="Arial"/>
              </w:rPr>
              <w:t>t</w:t>
            </w:r>
            <w:r w:rsidRPr="00B55EAD">
              <w:rPr>
                <w:rFonts w:ascii="Futura Std Book" w:eastAsia="Arial" w:hAnsi="Futura Std Book" w:cs="Arial"/>
                <w:spacing w:val="-1"/>
              </w:rPr>
              <w:t xml:space="preserve"> </w:t>
            </w:r>
            <w:r w:rsidRPr="00B55EAD">
              <w:rPr>
                <w:rFonts w:ascii="Futura Std Book" w:eastAsia="Arial" w:hAnsi="Futura Std Book" w:cs="Arial"/>
                <w:spacing w:val="1"/>
              </w:rPr>
              <w:t>T</w:t>
            </w:r>
            <w:r w:rsidRPr="00B55EAD">
              <w:rPr>
                <w:rFonts w:ascii="Futura Std Book" w:eastAsia="Arial" w:hAnsi="Futura Std Book" w:cs="Arial"/>
              </w:rPr>
              <w:t>o</w:t>
            </w:r>
            <w:r w:rsidRPr="00B55EAD">
              <w:rPr>
                <w:rFonts w:ascii="Futura Std Book" w:eastAsia="Arial" w:hAnsi="Futura Std Book" w:cs="Arial"/>
                <w:spacing w:val="-4"/>
              </w:rPr>
              <w:t>w</w:t>
            </w:r>
            <w:r w:rsidRPr="00B55EAD">
              <w:rPr>
                <w:rFonts w:ascii="Futura Std Book" w:eastAsia="Arial" w:hAnsi="Futura Std Book" w:cs="Arial"/>
              </w:rPr>
              <w:t>n and d</w:t>
            </w:r>
            <w:r w:rsidRPr="00B55EAD">
              <w:rPr>
                <w:rFonts w:ascii="Futura Std Book" w:eastAsia="Arial" w:hAnsi="Futura Std Book" w:cs="Arial"/>
                <w:spacing w:val="-1"/>
              </w:rPr>
              <w:t>i</w:t>
            </w:r>
            <w:r w:rsidRPr="00B55EAD">
              <w:rPr>
                <w:rFonts w:ascii="Futura Std Book" w:eastAsia="Arial" w:hAnsi="Futura Std Book" w:cs="Arial"/>
                <w:spacing w:val="-3"/>
              </w:rPr>
              <w:t>s</w:t>
            </w:r>
            <w:r w:rsidRPr="00B55EAD">
              <w:rPr>
                <w:rFonts w:ascii="Futura Std Book" w:eastAsia="Arial" w:hAnsi="Futura Std Book" w:cs="Arial"/>
                <w:spacing w:val="-2"/>
              </w:rPr>
              <w:t>t</w:t>
            </w:r>
            <w:r w:rsidRPr="00B55EAD">
              <w:rPr>
                <w:rFonts w:ascii="Futura Std Book" w:eastAsia="Arial" w:hAnsi="Futura Std Book" w:cs="Arial"/>
              </w:rPr>
              <w:t>a</w:t>
            </w:r>
            <w:r w:rsidRPr="00B55EAD">
              <w:rPr>
                <w:rFonts w:ascii="Futura Std Book" w:eastAsia="Arial" w:hAnsi="Futura Std Book" w:cs="Arial"/>
                <w:spacing w:val="-1"/>
              </w:rPr>
              <w:t>n</w:t>
            </w:r>
            <w:r w:rsidRPr="00B55EAD">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3189254A"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Y</w:t>
            </w:r>
            <w:r w:rsidRPr="00B55EAD">
              <w:rPr>
                <w:rFonts w:ascii="Futura Std Book" w:eastAsia="Arial" w:hAnsi="Futura Std Book" w:cs="Arial"/>
              </w:rPr>
              <w:t>e</w:t>
            </w:r>
            <w:r w:rsidRPr="00B55EAD">
              <w:rPr>
                <w:rFonts w:ascii="Futura Std Book" w:eastAsia="Arial" w:hAnsi="Futura Std Book" w:cs="Arial"/>
                <w:spacing w:val="-1"/>
              </w:rPr>
              <w:t>n</w:t>
            </w:r>
            <w:r w:rsidRPr="00B55EAD">
              <w:rPr>
                <w:rFonts w:ascii="Futura Std Book" w:eastAsia="Arial" w:hAnsi="Futura Std Book" w:cs="Arial"/>
              </w:rPr>
              <w:t>a</w:t>
            </w:r>
            <w:r w:rsidRPr="00B55EAD">
              <w:rPr>
                <w:rFonts w:ascii="Futura Std Book" w:eastAsia="Arial" w:hAnsi="Futura Std Book" w:cs="Arial"/>
                <w:spacing w:val="1"/>
              </w:rPr>
              <w:t>g</w:t>
            </w:r>
            <w:r w:rsidRPr="00B55EAD">
              <w:rPr>
                <w:rFonts w:ascii="Futura Std Book" w:eastAsia="Arial" w:hAnsi="Futura Std Book" w:cs="Arial"/>
              </w:rPr>
              <w:t>o</w:t>
            </w:r>
            <w:r w:rsidRPr="00B55EAD">
              <w:rPr>
                <w:rFonts w:ascii="Futura Std Book" w:eastAsia="Arial" w:hAnsi="Futura Std Book" w:cs="Arial"/>
                <w:spacing w:val="-1"/>
              </w:rPr>
              <w:t>a</w:t>
            </w:r>
            <w:r w:rsidRPr="00B55EAD">
              <w:rPr>
                <w:rFonts w:ascii="Futura Std Book" w:eastAsia="Arial" w:hAnsi="Futura Std Book" w:cs="Arial"/>
              </w:rPr>
              <w:t>,</w:t>
            </w:r>
            <w:r w:rsidRPr="00B55EAD">
              <w:rPr>
                <w:rFonts w:ascii="Futura Std Book" w:eastAsia="Arial" w:hAnsi="Futura Std Book" w:cs="Arial"/>
                <w:spacing w:val="-1"/>
              </w:rPr>
              <w:t xml:space="preserve"> </w:t>
            </w:r>
            <w:r w:rsidRPr="00B55EAD">
              <w:rPr>
                <w:rFonts w:ascii="Futura Std Book" w:eastAsia="Arial" w:hAnsi="Futura Std Book" w:cs="Arial"/>
                <w:spacing w:val="-2"/>
              </w:rPr>
              <w:t>Ni</w:t>
            </w:r>
            <w:r w:rsidRPr="00B55EAD">
              <w:rPr>
                <w:rFonts w:ascii="Futura Std Book" w:eastAsia="Arial" w:hAnsi="Futura Std Book" w:cs="Arial"/>
                <w:spacing w:val="1"/>
              </w:rPr>
              <w:t>g</w:t>
            </w:r>
            <w:r w:rsidRPr="00B55EAD">
              <w:rPr>
                <w:rFonts w:ascii="Futura Std Book" w:eastAsia="Arial" w:hAnsi="Futura Std Book" w:cs="Arial"/>
                <w:spacing w:val="-3"/>
              </w:rPr>
              <w:t>e</w:t>
            </w:r>
            <w:r w:rsidRPr="00B55EAD">
              <w:rPr>
                <w:rFonts w:ascii="Futura Std Book" w:eastAsia="Arial" w:hAnsi="Futura Std Book" w:cs="Arial"/>
              </w:rPr>
              <w:t>r</w:t>
            </w:r>
            <w:r w:rsidRPr="00B55EAD">
              <w:rPr>
                <w:rFonts w:ascii="Futura Std Book" w:eastAsia="Arial" w:hAnsi="Futura Std Book" w:cs="Arial"/>
                <w:spacing w:val="-2"/>
              </w:rPr>
              <w:t>i</w:t>
            </w:r>
            <w:r w:rsidRPr="00B55EAD">
              <w:rPr>
                <w:rFonts w:ascii="Futura Std Book" w:eastAsia="Arial" w:hAnsi="Futura Std Book" w:cs="Arial"/>
              </w:rPr>
              <w:t>a&amp; 67</w:t>
            </w:r>
            <w:r w:rsidRPr="00B55EAD">
              <w:rPr>
                <w:rFonts w:ascii="Futura Std Book" w:eastAsia="Arial" w:hAnsi="Futura Std Book" w:cs="Arial"/>
                <w:spacing w:val="-5"/>
              </w:rPr>
              <w:t xml:space="preserve"> </w:t>
            </w:r>
            <w:r w:rsidRPr="00B55EAD">
              <w:rPr>
                <w:rFonts w:ascii="Futura Std Book" w:eastAsia="Arial" w:hAnsi="Futura Std Book" w:cs="Arial"/>
              </w:rPr>
              <w:t>km</w:t>
            </w:r>
          </w:p>
        </w:tc>
      </w:tr>
      <w:tr w:rsidR="00D631E5" w:rsidRPr="00B55EAD" w14:paraId="583BD6FE"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074082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5</w:t>
            </w:r>
            <w:r w:rsidRPr="00B55EAD">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3E690859"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spacing w:val="-2"/>
              </w:rPr>
              <w:t>l</w:t>
            </w:r>
            <w:r w:rsidRPr="00B55EAD">
              <w:rPr>
                <w:rFonts w:ascii="Futura Std Book" w:eastAsia="Arial" w:hAnsi="Futura Std Book" w:cs="Arial"/>
              </w:rPr>
              <w:t>t</w:t>
            </w:r>
            <w:r w:rsidRPr="00B55EAD">
              <w:rPr>
                <w:rFonts w:ascii="Futura Std Book" w:eastAsia="Arial" w:hAnsi="Futura Std Book" w:cs="Arial"/>
                <w:spacing w:val="-2"/>
              </w:rPr>
              <w:t>i</w:t>
            </w:r>
            <w:r w:rsidRPr="00B55EAD">
              <w:rPr>
                <w:rFonts w:ascii="Futura Std Book" w:eastAsia="Arial" w:hAnsi="Futura Std Book" w:cs="Arial"/>
              </w:rPr>
              <w:t>tu</w:t>
            </w:r>
            <w:r w:rsidRPr="00B55EAD">
              <w:rPr>
                <w:rFonts w:ascii="Futura Std Book" w:eastAsia="Arial" w:hAnsi="Futura Std Book" w:cs="Arial"/>
                <w:spacing w:val="-1"/>
              </w:rPr>
              <w:t>d</w:t>
            </w:r>
            <w:r w:rsidRPr="00B55EAD">
              <w:rPr>
                <w:rFonts w:ascii="Futura Std Book" w:eastAsia="Arial" w:hAnsi="Futura Std Book" w:cs="Arial"/>
              </w:rPr>
              <w:t>e Ab</w:t>
            </w:r>
            <w:r w:rsidRPr="00B55EAD">
              <w:rPr>
                <w:rFonts w:ascii="Futura Std Book" w:eastAsia="Arial" w:hAnsi="Futura Std Book" w:cs="Arial"/>
                <w:spacing w:val="-1"/>
              </w:rPr>
              <w:t>o</w:t>
            </w:r>
            <w:r w:rsidRPr="00B55EAD">
              <w:rPr>
                <w:rFonts w:ascii="Futura Std Book" w:eastAsia="Arial" w:hAnsi="Futura Std Book" w:cs="Arial"/>
                <w:spacing w:val="-3"/>
              </w:rPr>
              <w:t>v</w:t>
            </w:r>
            <w:r w:rsidRPr="00B55EAD">
              <w:rPr>
                <w:rFonts w:ascii="Futura Std Book" w:eastAsia="Arial" w:hAnsi="Futura Std Book" w:cs="Arial"/>
              </w:rPr>
              <w:t xml:space="preserve">e </w:t>
            </w:r>
            <w:r w:rsidRPr="00B55EAD">
              <w:rPr>
                <w:rFonts w:ascii="Futura Std Book" w:eastAsia="Arial" w:hAnsi="Futura Std Book" w:cs="Arial"/>
                <w:spacing w:val="-4"/>
              </w:rPr>
              <w:t>M</w:t>
            </w:r>
            <w:r w:rsidRPr="00B55EAD">
              <w:rPr>
                <w:rFonts w:ascii="Futura Std Book" w:eastAsia="Arial" w:hAnsi="Futura Std Book" w:cs="Arial"/>
              </w:rPr>
              <w:t>e</w:t>
            </w:r>
            <w:r w:rsidRPr="00B55EAD">
              <w:rPr>
                <w:rFonts w:ascii="Futura Std Book" w:eastAsia="Arial" w:hAnsi="Futura Std Book" w:cs="Arial"/>
                <w:spacing w:val="-1"/>
              </w:rPr>
              <w:t>a</w:t>
            </w:r>
            <w:r w:rsidRPr="00B55EAD">
              <w:rPr>
                <w:rFonts w:ascii="Futura Std Book" w:eastAsia="Arial" w:hAnsi="Futura Std Book" w:cs="Arial"/>
              </w:rPr>
              <w:t>n S</w:t>
            </w:r>
            <w:r w:rsidRPr="00B55EAD">
              <w:rPr>
                <w:rFonts w:ascii="Futura Std Book" w:eastAsia="Arial" w:hAnsi="Futura Std Book" w:cs="Arial"/>
                <w:spacing w:val="1"/>
              </w:rPr>
              <w:t>e</w:t>
            </w:r>
            <w:r w:rsidRPr="00B55EAD">
              <w:rPr>
                <w:rFonts w:ascii="Futura Std Book" w:eastAsia="Arial" w:hAnsi="Futura Std Book" w:cs="Arial"/>
              </w:rPr>
              <w:t>a Le</w:t>
            </w:r>
            <w:r w:rsidRPr="00B55EAD">
              <w:rPr>
                <w:rFonts w:ascii="Futura Std Book" w:eastAsia="Arial" w:hAnsi="Futura Std Book" w:cs="Arial"/>
                <w:spacing w:val="-3"/>
              </w:rPr>
              <w:t>v</w:t>
            </w:r>
            <w:r w:rsidRPr="00B55EAD">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5E720BC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9 m</w:t>
            </w:r>
          </w:p>
        </w:tc>
      </w:tr>
      <w:tr w:rsidR="00D631E5" w:rsidRPr="00B55EAD" w14:paraId="06BB862E"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AB3C377"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rPr>
              <w:t>5.8</w:t>
            </w:r>
          </w:p>
        </w:tc>
        <w:tc>
          <w:tcPr>
            <w:tcW w:w="3639" w:type="dxa"/>
            <w:tcBorders>
              <w:top w:val="single" w:sz="5" w:space="0" w:color="000000"/>
              <w:left w:val="single" w:sz="5" w:space="0" w:color="000000"/>
              <w:bottom w:val="single" w:sz="5" w:space="0" w:color="000000"/>
              <w:right w:val="single" w:sz="5" w:space="0" w:color="000000"/>
            </w:tcBorders>
          </w:tcPr>
          <w:p w14:paraId="2D5E6301" w14:textId="7BE985EB" w:rsidR="00D631E5" w:rsidRPr="00B55EAD" w:rsidRDefault="00924BF8"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spacing w:val="-6"/>
              </w:rPr>
              <w:t>A</w:t>
            </w:r>
            <w:r w:rsidR="00D631E5" w:rsidRPr="00B55EAD">
              <w:rPr>
                <w:rFonts w:ascii="Futura Std Book" w:eastAsia="Arial" w:hAnsi="Futura Std Book" w:cs="Arial"/>
                <w:b/>
                <w:bCs/>
                <w:color w:val="0000FF"/>
                <w:spacing w:val="-6"/>
              </w:rPr>
              <w:t>t</w:t>
            </w:r>
            <w:r w:rsidR="00D631E5" w:rsidRPr="00B55EAD">
              <w:rPr>
                <w:rFonts w:ascii="Futura Std Book" w:eastAsia="Arial" w:hAnsi="Futura Std Book" w:cs="Arial"/>
                <w:b/>
                <w:bCs/>
                <w:color w:val="0000FF"/>
              </w:rPr>
              <w:t>mos</w:t>
            </w:r>
            <w:r w:rsidR="00D631E5" w:rsidRPr="00B55EAD">
              <w:rPr>
                <w:rFonts w:ascii="Futura Std Book" w:eastAsia="Arial" w:hAnsi="Futura Std Book" w:cs="Arial"/>
                <w:b/>
                <w:bCs/>
                <w:color w:val="0000FF"/>
                <w:spacing w:val="-1"/>
              </w:rPr>
              <w:t>p</w:t>
            </w:r>
            <w:r w:rsidR="00D631E5" w:rsidRPr="00B55EAD">
              <w:rPr>
                <w:rFonts w:ascii="Futura Std Book" w:eastAsia="Arial" w:hAnsi="Futura Std Book" w:cs="Arial"/>
                <w:b/>
                <w:bCs/>
                <w:color w:val="0000FF"/>
              </w:rPr>
              <w:t>h</w:t>
            </w:r>
            <w:r w:rsidR="00D631E5" w:rsidRPr="00B55EAD">
              <w:rPr>
                <w:rFonts w:ascii="Futura Std Book" w:eastAsia="Arial" w:hAnsi="Futura Std Book" w:cs="Arial"/>
                <w:b/>
                <w:bCs/>
                <w:color w:val="0000FF"/>
                <w:spacing w:val="-1"/>
              </w:rPr>
              <w:t>e</w:t>
            </w:r>
            <w:r w:rsidR="00D631E5" w:rsidRPr="00B55EAD">
              <w:rPr>
                <w:rFonts w:ascii="Futura Std Book" w:eastAsia="Arial" w:hAnsi="Futura Std Book" w:cs="Arial"/>
                <w:b/>
                <w:bCs/>
                <w:color w:val="0000FF"/>
              </w:rPr>
              <w:t>r</w:t>
            </w:r>
            <w:r w:rsidR="00D631E5" w:rsidRPr="00B55EAD">
              <w:rPr>
                <w:rFonts w:ascii="Futura Std Book" w:eastAsia="Arial" w:hAnsi="Futura Std Book" w:cs="Arial"/>
                <w:b/>
                <w:bCs/>
                <w:color w:val="0000FF"/>
                <w:spacing w:val="1"/>
              </w:rPr>
              <w:t>i</w:t>
            </w:r>
            <w:r w:rsidR="00D631E5" w:rsidRPr="00B55EAD">
              <w:rPr>
                <w:rFonts w:ascii="Futura Std Book" w:eastAsia="Arial" w:hAnsi="Futura Std Book" w:cs="Arial"/>
                <w:b/>
                <w:bCs/>
                <w:color w:val="0000FF"/>
              </w:rPr>
              <w:t>c press</w:t>
            </w:r>
            <w:r w:rsidR="00D631E5" w:rsidRPr="00B55EAD">
              <w:rPr>
                <w:rFonts w:ascii="Futura Std Book" w:eastAsia="Arial" w:hAnsi="Futura Std Book" w:cs="Arial"/>
                <w:b/>
                <w:bCs/>
                <w:color w:val="0000FF"/>
                <w:spacing w:val="-1"/>
              </w:rPr>
              <w:t>u</w:t>
            </w:r>
            <w:r w:rsidR="00D631E5" w:rsidRPr="00B55EAD">
              <w:rPr>
                <w:rFonts w:ascii="Futura Std Book" w:eastAsia="Arial" w:hAnsi="Futura Std Book" w:cs="Arial"/>
                <w:b/>
                <w:bCs/>
                <w:color w:val="0000FF"/>
              </w:rPr>
              <w:t>re</w:t>
            </w:r>
          </w:p>
        </w:tc>
        <w:tc>
          <w:tcPr>
            <w:tcW w:w="4909" w:type="dxa"/>
            <w:tcBorders>
              <w:top w:val="single" w:sz="5" w:space="0" w:color="000000"/>
              <w:left w:val="single" w:sz="5" w:space="0" w:color="000000"/>
              <w:bottom w:val="single" w:sz="5" w:space="0" w:color="000000"/>
              <w:right w:val="single" w:sz="5" w:space="0" w:color="000000"/>
            </w:tcBorders>
          </w:tcPr>
          <w:p w14:paraId="1908EEBD" w14:textId="4BC5896C" w:rsidR="00D631E5" w:rsidRPr="00B55EAD" w:rsidRDefault="00D631E5" w:rsidP="00924BF8">
            <w:pPr>
              <w:rPr>
                <w:rFonts w:ascii="Futura Std Book" w:hAnsi="Futura Std Book"/>
                <w:sz w:val="22"/>
                <w:szCs w:val="22"/>
              </w:rPr>
            </w:pPr>
          </w:p>
        </w:tc>
      </w:tr>
      <w:tr w:rsidR="00D631E5" w:rsidRPr="00B55EAD" w14:paraId="646777B7"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174B0E" w14:textId="77777777" w:rsidR="00D631E5" w:rsidRPr="00B55EAD" w:rsidRDefault="00D631E5" w:rsidP="00924BF8">
            <w:pPr>
              <w:rPr>
                <w:rFonts w:ascii="Futura Std Book" w:hAnsi="Futura Std Book"/>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0FA748B5"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spacing w:val="-4"/>
              </w:rPr>
              <w:t>A</w:t>
            </w:r>
            <w:r w:rsidRPr="00B55EAD">
              <w:rPr>
                <w:rFonts w:ascii="Futura Std Book" w:eastAsia="Arial" w:hAnsi="Futura Std Book" w:cs="Arial"/>
                <w:b/>
                <w:bCs/>
                <w:color w:val="0000FF"/>
              </w:rPr>
              <w:t>v</w:t>
            </w:r>
            <w:r w:rsidRPr="00B55EAD">
              <w:rPr>
                <w:rFonts w:ascii="Futura Std Book" w:eastAsia="Arial" w:hAnsi="Futura Std Book" w:cs="Arial"/>
                <w:b/>
                <w:bCs/>
                <w:color w:val="0000FF"/>
                <w:spacing w:val="-1"/>
              </w:rPr>
              <w:t>e</w:t>
            </w:r>
            <w:r w:rsidRPr="00B55EAD">
              <w:rPr>
                <w:rFonts w:ascii="Futura Std Book" w:eastAsia="Arial" w:hAnsi="Futura Std Book" w:cs="Arial"/>
                <w:b/>
                <w:bCs/>
                <w:color w:val="0000FF"/>
              </w:rPr>
              <w:t>rage</w:t>
            </w:r>
          </w:p>
        </w:tc>
        <w:tc>
          <w:tcPr>
            <w:tcW w:w="4909" w:type="dxa"/>
            <w:tcBorders>
              <w:top w:val="single" w:sz="5" w:space="0" w:color="000000"/>
              <w:left w:val="single" w:sz="5" w:space="0" w:color="000000"/>
              <w:bottom w:val="single" w:sz="5" w:space="0" w:color="000000"/>
              <w:right w:val="single" w:sz="5" w:space="0" w:color="000000"/>
            </w:tcBorders>
          </w:tcPr>
          <w:p w14:paraId="1F9CFB75" w14:textId="7EFBB323"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spacing w:val="-1"/>
              </w:rPr>
              <w:t>1</w:t>
            </w:r>
            <w:r w:rsidR="00DA6010">
              <w:rPr>
                <w:rFonts w:ascii="Futura Std Book" w:eastAsia="Arial" w:hAnsi="Futura Std Book" w:cs="Arial"/>
                <w:b/>
                <w:bCs/>
                <w:color w:val="0000FF"/>
                <w:spacing w:val="-1"/>
              </w:rPr>
              <w:t>,</w:t>
            </w:r>
            <w:r w:rsidRPr="00B55EAD">
              <w:rPr>
                <w:rFonts w:ascii="Futura Std Book" w:eastAsia="Arial" w:hAnsi="Futura Std Book" w:cs="Arial"/>
                <w:b/>
                <w:bCs/>
                <w:color w:val="0000FF"/>
                <w:spacing w:val="-1"/>
              </w:rPr>
              <w:t>01</w:t>
            </w:r>
            <w:r w:rsidRPr="00B55EAD">
              <w:rPr>
                <w:rFonts w:ascii="Futura Std Book" w:eastAsia="Arial" w:hAnsi="Futura Std Book" w:cs="Arial"/>
                <w:b/>
                <w:bCs/>
                <w:color w:val="0000FF"/>
              </w:rPr>
              <w:t>3</w:t>
            </w:r>
            <w:r w:rsidRPr="00B55EAD">
              <w:rPr>
                <w:rFonts w:ascii="Futura Std Book" w:eastAsia="Arial" w:hAnsi="Futura Std Book" w:cs="Arial"/>
                <w:b/>
                <w:bCs/>
                <w:color w:val="0000FF"/>
                <w:spacing w:val="1"/>
              </w:rPr>
              <w:t xml:space="preserve"> </w:t>
            </w:r>
            <w:r w:rsidRPr="00B55EAD">
              <w:rPr>
                <w:rFonts w:ascii="Futura Std Book" w:eastAsia="Arial" w:hAnsi="Futura Std Book" w:cs="Arial"/>
                <w:b/>
                <w:bCs/>
                <w:color w:val="0000FF"/>
              </w:rPr>
              <w:t>mbar</w:t>
            </w:r>
          </w:p>
        </w:tc>
      </w:tr>
      <w:tr w:rsidR="00D631E5" w:rsidRPr="00B55EAD" w14:paraId="007F874B"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0689AD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780A2C5C"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rPr>
              <w:t>mb</w:t>
            </w:r>
            <w:r w:rsidRPr="00B55EAD">
              <w:rPr>
                <w:rFonts w:ascii="Futura Std Book" w:eastAsia="Arial" w:hAnsi="Futura Std Book" w:cs="Arial"/>
                <w:spacing w:val="-2"/>
              </w:rPr>
              <w:t>i</w:t>
            </w:r>
            <w:r w:rsidRPr="00B55EAD">
              <w:rPr>
                <w:rFonts w:ascii="Futura Std Book" w:eastAsia="Arial" w:hAnsi="Futura Std Book" w:cs="Arial"/>
              </w:rPr>
              <w:t>e</w:t>
            </w:r>
            <w:r w:rsidRPr="00B55EAD">
              <w:rPr>
                <w:rFonts w:ascii="Futura Std Book" w:eastAsia="Arial" w:hAnsi="Futura Std Book" w:cs="Arial"/>
                <w:spacing w:val="-1"/>
              </w:rPr>
              <w:t>n</w:t>
            </w:r>
            <w:r w:rsidRPr="00B55EAD">
              <w:rPr>
                <w:rFonts w:ascii="Futura Std Book" w:eastAsia="Arial" w:hAnsi="Futura Std Book" w:cs="Arial"/>
              </w:rPr>
              <w:t>t</w:t>
            </w:r>
            <w:r w:rsidRPr="00B55EAD">
              <w:rPr>
                <w:rFonts w:ascii="Futura Std Book" w:eastAsia="Arial" w:hAnsi="Futura Std Book" w:cs="Arial"/>
                <w:spacing w:val="2"/>
              </w:rPr>
              <w:t xml:space="preserve"> </w:t>
            </w:r>
            <w:r w:rsidRPr="00B55EAD">
              <w:rPr>
                <w:rFonts w:ascii="Futura Std Book" w:eastAsia="Arial" w:hAnsi="Futura Std Book" w:cs="Arial"/>
                <w:spacing w:val="-1"/>
              </w:rPr>
              <w:t>A</w:t>
            </w:r>
            <w:r w:rsidRPr="00B55EAD">
              <w:rPr>
                <w:rFonts w:ascii="Futura Std Book" w:eastAsia="Arial" w:hAnsi="Futura Std Book" w:cs="Arial"/>
                <w:spacing w:val="-2"/>
              </w:rPr>
              <w:t>i</w:t>
            </w:r>
            <w:r w:rsidRPr="00B55EAD">
              <w:rPr>
                <w:rFonts w:ascii="Futura Std Book" w:eastAsia="Arial" w:hAnsi="Futura Std Book" w:cs="Arial"/>
              </w:rPr>
              <w:t>r</w:t>
            </w:r>
            <w:r w:rsidRPr="00B55EAD">
              <w:rPr>
                <w:rFonts w:ascii="Futura Std Book" w:eastAsia="Arial" w:hAnsi="Futura Std Book" w:cs="Arial"/>
                <w:spacing w:val="-3"/>
              </w:rPr>
              <w:t xml:space="preserve"> </w:t>
            </w:r>
            <w:r w:rsidRPr="00B55EAD">
              <w:rPr>
                <w:rFonts w:ascii="Futura Std Book" w:eastAsia="Arial" w:hAnsi="Futura Std Book" w:cs="Arial"/>
                <w:spacing w:val="1"/>
              </w:rPr>
              <w:t>T</w:t>
            </w:r>
            <w:r w:rsidRPr="00B55EAD">
              <w:rPr>
                <w:rFonts w:ascii="Futura Std Book" w:eastAsia="Arial" w:hAnsi="Futura Std Book" w:cs="Arial"/>
              </w:rPr>
              <w:t>emp</w:t>
            </w:r>
            <w:r w:rsidRPr="00B55EAD">
              <w:rPr>
                <w:rFonts w:ascii="Futura Std Book" w:eastAsia="Arial" w:hAnsi="Futura Std Book" w:cs="Arial"/>
                <w:spacing w:val="-3"/>
              </w:rPr>
              <w:t>e</w:t>
            </w:r>
            <w:r w:rsidRPr="00B55EAD">
              <w:rPr>
                <w:rFonts w:ascii="Futura Std Book" w:eastAsia="Arial" w:hAnsi="Futura Std Book" w:cs="Arial"/>
              </w:rPr>
              <w:t>rat</w:t>
            </w:r>
            <w:r w:rsidRPr="00B55EAD">
              <w:rPr>
                <w:rFonts w:ascii="Futura Std Book" w:eastAsia="Arial" w:hAnsi="Futura Std Book" w:cs="Arial"/>
                <w:spacing w:val="-3"/>
              </w:rPr>
              <w:t>u</w:t>
            </w:r>
            <w:r w:rsidRPr="00B55EAD">
              <w:rPr>
                <w:rFonts w:ascii="Futura Std Book" w:eastAsia="Arial" w:hAnsi="Futura Std Book" w:cs="Arial"/>
                <w:spacing w:val="-2"/>
              </w:rPr>
              <w:t>r</w:t>
            </w:r>
            <w:r w:rsidRPr="00B55EAD">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3954AD0C"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b/>
                <w:bCs/>
                <w:color w:val="0000FF"/>
              </w:rPr>
              <w:t>(</w:t>
            </w:r>
            <w:r w:rsidRPr="00B55EAD">
              <w:rPr>
                <w:rFonts w:ascii="Futura Std Book" w:eastAsia="Arial" w:hAnsi="Futura Std Book" w:cs="Arial"/>
                <w:b/>
                <w:bCs/>
                <w:color w:val="0000FF"/>
                <w:spacing w:val="-2"/>
              </w:rPr>
              <w:t>R</w:t>
            </w:r>
            <w:r w:rsidRPr="00B55EAD">
              <w:rPr>
                <w:rFonts w:ascii="Futura Std Book" w:eastAsia="Arial" w:hAnsi="Futura Std Book" w:cs="Arial"/>
                <w:b/>
                <w:bCs/>
                <w:color w:val="0000FF"/>
              </w:rPr>
              <w:t>efer</w:t>
            </w:r>
            <w:r w:rsidRPr="00B55EAD">
              <w:rPr>
                <w:rFonts w:ascii="Futura Std Book" w:eastAsia="Arial" w:hAnsi="Futura Std Book" w:cs="Arial"/>
                <w:b/>
                <w:bCs/>
                <w:color w:val="0000FF"/>
                <w:spacing w:val="-1"/>
              </w:rPr>
              <w:t xml:space="preserve"> </w:t>
            </w:r>
            <w:r w:rsidRPr="00B55EAD">
              <w:rPr>
                <w:rFonts w:ascii="Futura Std Book" w:eastAsia="Arial" w:hAnsi="Futura Std Book" w:cs="Arial"/>
                <w:b/>
                <w:bCs/>
                <w:color w:val="0000FF"/>
                <w:spacing w:val="-2"/>
              </w:rPr>
              <w:t>N</w:t>
            </w:r>
            <w:r w:rsidRPr="00B55EAD">
              <w:rPr>
                <w:rFonts w:ascii="Futura Std Book" w:eastAsia="Arial" w:hAnsi="Futura Std Book" w:cs="Arial"/>
                <w:b/>
                <w:bCs/>
                <w:color w:val="0000FF"/>
              </w:rPr>
              <w:t>ote-</w:t>
            </w:r>
            <w:r w:rsidRPr="00B55EAD">
              <w:rPr>
                <w:rFonts w:ascii="Futura Std Book" w:eastAsia="Arial" w:hAnsi="Futura Std Book" w:cs="Arial"/>
                <w:b/>
                <w:bCs/>
                <w:color w:val="0000FF"/>
                <w:spacing w:val="-3"/>
              </w:rPr>
              <w:t>5</w:t>
            </w:r>
            <w:r w:rsidRPr="00B55EAD">
              <w:rPr>
                <w:rFonts w:ascii="Futura Std Book" w:eastAsia="Arial" w:hAnsi="Futura Std Book" w:cs="Arial"/>
                <w:b/>
                <w:bCs/>
                <w:color w:val="0000FF"/>
                <w:spacing w:val="1"/>
              </w:rPr>
              <w:t>,</w:t>
            </w:r>
            <w:r w:rsidRPr="00B55EAD">
              <w:rPr>
                <w:rFonts w:ascii="Futura Std Book" w:eastAsia="Arial" w:hAnsi="Futura Std Book" w:cs="Arial"/>
                <w:b/>
                <w:bCs/>
                <w:color w:val="0000FF"/>
                <w:spacing w:val="-1"/>
              </w:rPr>
              <w:t>6</w:t>
            </w:r>
            <w:r w:rsidRPr="00B55EAD">
              <w:rPr>
                <w:rFonts w:ascii="Futura Std Book" w:eastAsia="Arial" w:hAnsi="Futura Std Book" w:cs="Arial"/>
                <w:b/>
                <w:bCs/>
                <w:color w:val="0000FF"/>
              </w:rPr>
              <w:t>)</w:t>
            </w:r>
          </w:p>
        </w:tc>
      </w:tr>
      <w:tr w:rsidR="00D631E5" w:rsidRPr="00B55EAD" w14:paraId="6A0B5466" w14:textId="77777777" w:rsidTr="00924BF8">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37760B3C" w14:textId="77777777" w:rsidR="00D631E5" w:rsidRPr="00B55EAD" w:rsidRDefault="00D631E5" w:rsidP="00924BF8">
            <w:pPr>
              <w:pStyle w:val="TableParagraph"/>
              <w:spacing w:before="13"/>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699BF1C" w14:textId="77777777" w:rsidR="00D631E5" w:rsidRPr="00B55EAD" w:rsidRDefault="00D631E5" w:rsidP="00924BF8">
            <w:pPr>
              <w:pStyle w:val="TableParagraph"/>
              <w:spacing w:before="13"/>
              <w:rPr>
                <w:rFonts w:ascii="Futura Std Book" w:eastAsia="Arial" w:hAnsi="Futura Std Book" w:cs="Arial"/>
              </w:rPr>
            </w:pPr>
            <w:r w:rsidRPr="00B55EAD">
              <w:rPr>
                <w:rFonts w:ascii="Futura Std Book" w:eastAsia="Arial" w:hAnsi="Futura Std Book" w:cs="Arial"/>
                <w:spacing w:val="-4"/>
              </w:rPr>
              <w:t>M</w:t>
            </w:r>
            <w:r w:rsidRPr="00B55EAD">
              <w:rPr>
                <w:rFonts w:ascii="Futura Std Book" w:eastAsia="Arial" w:hAnsi="Futura Std Book" w:cs="Arial"/>
                <w:spacing w:val="1"/>
              </w:rPr>
              <w:t>a</w:t>
            </w:r>
            <w:r w:rsidRPr="00B55EAD">
              <w:rPr>
                <w:rFonts w:ascii="Futura Std Book" w:eastAsia="Arial" w:hAnsi="Futura Std Book" w:cs="Arial"/>
              </w:rPr>
              <w:t>x</w:t>
            </w:r>
            <w:r w:rsidRPr="00B55EAD">
              <w:rPr>
                <w:rFonts w:ascii="Futura Std Book" w:eastAsia="Arial" w:hAnsi="Futura Std Book" w:cs="Arial"/>
                <w:spacing w:val="-2"/>
              </w:rPr>
              <w:t>i</w:t>
            </w:r>
            <w:r w:rsidRPr="00B55EAD">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134570F6" w14:textId="77777777" w:rsidR="00D631E5" w:rsidRPr="00B55EAD" w:rsidRDefault="00D631E5" w:rsidP="00924BF8">
            <w:pPr>
              <w:pStyle w:val="TableParagraph"/>
              <w:spacing w:before="13"/>
              <w:rPr>
                <w:rFonts w:ascii="Futura Std Book" w:eastAsia="Arial" w:hAnsi="Futura Std Book" w:cs="Arial"/>
              </w:rPr>
            </w:pPr>
            <w:r w:rsidRPr="00B55EAD">
              <w:rPr>
                <w:rFonts w:ascii="Futura Std Book" w:eastAsia="Arial" w:hAnsi="Futura Std Book" w:cs="Arial"/>
              </w:rPr>
              <w:t>3</w:t>
            </w:r>
            <w:r w:rsidRPr="00B55EAD">
              <w:rPr>
                <w:rFonts w:ascii="Futura Std Book" w:eastAsia="Arial" w:hAnsi="Futura Std Book" w:cs="Arial"/>
                <w:spacing w:val="-1"/>
              </w:rPr>
              <w:t>8</w:t>
            </w:r>
            <w:r w:rsidRPr="00B55EAD">
              <w:rPr>
                <w:rFonts w:ascii="Futura Std Book" w:eastAsia="Arial" w:hAnsi="Futura Std Book" w:cs="Arial"/>
              </w:rPr>
              <w:t>°C</w:t>
            </w:r>
          </w:p>
        </w:tc>
      </w:tr>
      <w:tr w:rsidR="00D631E5" w:rsidRPr="00B55EAD" w14:paraId="4396BA6D"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FB1AE6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6E7BE3E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2"/>
              </w:rPr>
              <w:t>Mi</w:t>
            </w:r>
            <w:r w:rsidRPr="00B55EAD">
              <w:rPr>
                <w:rFonts w:ascii="Futura Std Book" w:eastAsia="Arial" w:hAnsi="Futura Std Book" w:cs="Arial"/>
              </w:rPr>
              <w:t>n</w:t>
            </w:r>
            <w:r w:rsidRPr="00B55EAD">
              <w:rPr>
                <w:rFonts w:ascii="Futura Std Book" w:eastAsia="Arial" w:hAnsi="Futura Std Book" w:cs="Arial"/>
                <w:spacing w:val="-2"/>
              </w:rPr>
              <w:t>i</w:t>
            </w:r>
            <w:r w:rsidRPr="00B55EAD">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21E404B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1</w:t>
            </w:r>
            <w:r w:rsidRPr="00B55EAD">
              <w:rPr>
                <w:rFonts w:ascii="Futura Std Book" w:eastAsia="Arial" w:hAnsi="Futura Std Book" w:cs="Arial"/>
                <w:spacing w:val="-1"/>
              </w:rPr>
              <w:t>8</w:t>
            </w:r>
            <w:r w:rsidRPr="00B55EAD">
              <w:rPr>
                <w:rFonts w:ascii="Futura Std Book" w:eastAsia="Arial" w:hAnsi="Futura Std Book" w:cs="Arial"/>
              </w:rPr>
              <w:t>°C</w:t>
            </w:r>
          </w:p>
        </w:tc>
      </w:tr>
      <w:tr w:rsidR="00D631E5" w:rsidRPr="00B55EAD" w14:paraId="2E43ECDF"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7AB36E"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6422F8B"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A</w:t>
            </w:r>
            <w:r w:rsidRPr="00B55EAD">
              <w:rPr>
                <w:rFonts w:ascii="Futura Std Book" w:eastAsia="Arial" w:hAnsi="Futura Std Book" w:cs="Arial"/>
                <w:spacing w:val="-3"/>
              </w:rPr>
              <w:t>v</w:t>
            </w:r>
            <w:r w:rsidRPr="00B55EAD">
              <w:rPr>
                <w:rFonts w:ascii="Futura Std Book" w:eastAsia="Arial" w:hAnsi="Futura Std Book" w:cs="Arial"/>
              </w:rPr>
              <w:t>era</w:t>
            </w:r>
            <w:r w:rsidRPr="00B55EAD">
              <w:rPr>
                <w:rFonts w:ascii="Futura Std Book" w:eastAsia="Arial" w:hAnsi="Futura Std Book" w:cs="Arial"/>
                <w:spacing w:val="2"/>
              </w:rPr>
              <w:t>g</w:t>
            </w:r>
            <w:r w:rsidRPr="00B55EAD">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1426C44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2</w:t>
            </w:r>
            <w:r w:rsidRPr="00B55EAD">
              <w:rPr>
                <w:rFonts w:ascii="Futura Std Book" w:eastAsia="Arial" w:hAnsi="Futura Std Book" w:cs="Arial"/>
                <w:spacing w:val="-1"/>
              </w:rPr>
              <w:t>3</w:t>
            </w:r>
            <w:r w:rsidRPr="00B55EAD">
              <w:rPr>
                <w:rFonts w:ascii="Futura Std Book" w:eastAsia="Arial" w:hAnsi="Futura Std Book" w:cs="Arial"/>
              </w:rPr>
              <w:t>°C</w:t>
            </w:r>
          </w:p>
        </w:tc>
      </w:tr>
      <w:tr w:rsidR="00D631E5" w:rsidRPr="00B55EAD" w14:paraId="41432AD8"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EE2F92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647C6A30"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S</w:t>
            </w:r>
            <w:r w:rsidRPr="00B55EAD">
              <w:rPr>
                <w:rFonts w:ascii="Futura Std Book" w:eastAsia="Arial" w:hAnsi="Futura Std Book" w:cs="Arial"/>
              </w:rPr>
              <w:t>um</w:t>
            </w:r>
            <w:r w:rsidRPr="00B55EAD">
              <w:rPr>
                <w:rFonts w:ascii="Futura Std Book" w:eastAsia="Arial" w:hAnsi="Futura Std Book" w:cs="Arial"/>
                <w:spacing w:val="1"/>
              </w:rPr>
              <w:t>m</w:t>
            </w:r>
            <w:r w:rsidRPr="00B55EAD">
              <w:rPr>
                <w:rFonts w:ascii="Futura Std Book" w:eastAsia="Arial" w:hAnsi="Futura Std Book" w:cs="Arial"/>
                <w:spacing w:val="-3"/>
              </w:rPr>
              <w:t>e</w:t>
            </w:r>
            <w:r w:rsidRPr="00B55EAD">
              <w:rPr>
                <w:rFonts w:ascii="Futura Std Book" w:eastAsia="Arial" w:hAnsi="Futura Std Book" w:cs="Arial"/>
              </w:rPr>
              <w:t>r</w:t>
            </w:r>
            <w:r w:rsidRPr="00B55EAD">
              <w:rPr>
                <w:rFonts w:ascii="Futura Std Book" w:eastAsia="Arial" w:hAnsi="Futura Std Book" w:cs="Arial"/>
                <w:spacing w:val="1"/>
              </w:rPr>
              <w:t xml:space="preserve"> </w:t>
            </w:r>
            <w:r w:rsidRPr="00B55EAD">
              <w:rPr>
                <w:rFonts w:ascii="Futura Std Book" w:eastAsia="Arial" w:hAnsi="Futura Std Book" w:cs="Arial"/>
                <w:spacing w:val="-2"/>
              </w:rPr>
              <w:t>D</w:t>
            </w:r>
            <w:r w:rsidRPr="00B55EAD">
              <w:rPr>
                <w:rFonts w:ascii="Futura Std Book" w:eastAsia="Arial" w:hAnsi="Futura Std Book" w:cs="Arial"/>
              </w:rPr>
              <w:t>es</w:t>
            </w:r>
            <w:r w:rsidRPr="00B55EAD">
              <w:rPr>
                <w:rFonts w:ascii="Futura Std Book" w:eastAsia="Arial" w:hAnsi="Futura Std Book" w:cs="Arial"/>
                <w:spacing w:val="-4"/>
              </w:rPr>
              <w:t>i</w:t>
            </w:r>
            <w:r w:rsidRPr="00B55EAD">
              <w:rPr>
                <w:rFonts w:ascii="Futura Std Book" w:eastAsia="Arial" w:hAnsi="Futura Std Book" w:cs="Arial"/>
                <w:spacing w:val="1"/>
              </w:rPr>
              <w:t>g</w:t>
            </w:r>
            <w:r w:rsidRPr="00B55EAD">
              <w:rPr>
                <w:rFonts w:ascii="Futura Std Book" w:eastAsia="Arial" w:hAnsi="Futura Std Book" w:cs="Arial"/>
              </w:rPr>
              <w:t>n</w:t>
            </w:r>
            <w:r w:rsidRPr="00B55EAD">
              <w:rPr>
                <w:rFonts w:ascii="Futura Std Book" w:eastAsia="Arial" w:hAnsi="Futura Std Book" w:cs="Arial"/>
                <w:spacing w:val="-7"/>
              </w:rPr>
              <w:t xml:space="preserve"> </w:t>
            </w:r>
            <w:r w:rsidRPr="00B55EAD">
              <w:rPr>
                <w:rFonts w:ascii="Futura Std Book" w:eastAsia="Arial" w:hAnsi="Futura Std Book" w:cs="Arial"/>
                <w:spacing w:val="7"/>
              </w:rPr>
              <w:t>W</w:t>
            </w:r>
            <w:r w:rsidRPr="00B55EAD">
              <w:rPr>
                <w:rFonts w:ascii="Futura Std Book" w:eastAsia="Arial" w:hAnsi="Futura Std Book" w:cs="Arial"/>
                <w:spacing w:val="-3"/>
              </w:rPr>
              <w:t>e</w:t>
            </w:r>
            <w:r w:rsidRPr="00B55EAD">
              <w:rPr>
                <w:rFonts w:ascii="Futura Std Book" w:eastAsia="Arial" w:hAnsi="Futura Std Book" w:cs="Arial"/>
              </w:rPr>
              <w:t>t</w:t>
            </w:r>
            <w:r w:rsidRPr="00B55EAD">
              <w:rPr>
                <w:rFonts w:ascii="Futura Std Book" w:eastAsia="Arial" w:hAnsi="Futura Std Book" w:cs="Arial"/>
                <w:spacing w:val="-1"/>
              </w:rPr>
              <w:t xml:space="preserve"> B</w:t>
            </w:r>
            <w:r w:rsidRPr="00B55EAD">
              <w:rPr>
                <w:rFonts w:ascii="Futura Std Book" w:eastAsia="Arial" w:hAnsi="Futura Std Book" w:cs="Arial"/>
              </w:rPr>
              <w:t>u</w:t>
            </w:r>
            <w:r w:rsidRPr="00B55EAD">
              <w:rPr>
                <w:rFonts w:ascii="Futura Std Book" w:eastAsia="Arial" w:hAnsi="Futura Std Book" w:cs="Arial"/>
                <w:spacing w:val="-2"/>
              </w:rPr>
              <w:t>l</w:t>
            </w:r>
            <w:r w:rsidRPr="00B55EAD">
              <w:rPr>
                <w:rFonts w:ascii="Futura Std Book" w:eastAsia="Arial" w:hAnsi="Futura Std Book" w:cs="Arial"/>
              </w:rPr>
              <w:t>b</w:t>
            </w:r>
            <w:r w:rsidRPr="00B55EAD">
              <w:rPr>
                <w:rFonts w:ascii="Futura Std Book" w:eastAsia="Arial" w:hAnsi="Futura Std Book" w:cs="Arial"/>
                <w:spacing w:val="-2"/>
              </w:rPr>
              <w:t xml:space="preserve"> </w:t>
            </w:r>
            <w:r w:rsidRPr="00B55EAD">
              <w:rPr>
                <w:rFonts w:ascii="Futura Std Book" w:eastAsia="Arial" w:hAnsi="Futura Std Book" w:cs="Arial"/>
                <w:spacing w:val="1"/>
              </w:rPr>
              <w:t>T</w:t>
            </w:r>
            <w:r w:rsidRPr="00B55EAD">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14028F61"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2</w:t>
            </w:r>
            <w:r w:rsidRPr="00B55EAD">
              <w:rPr>
                <w:rFonts w:ascii="Futura Std Book" w:eastAsia="Arial" w:hAnsi="Futura Std Book" w:cs="Arial"/>
                <w:spacing w:val="-1"/>
              </w:rPr>
              <w:t>8</w:t>
            </w:r>
            <w:r w:rsidRPr="00B55EAD">
              <w:rPr>
                <w:rFonts w:ascii="Futura Std Book" w:eastAsia="Arial" w:hAnsi="Futura Std Book" w:cs="Arial"/>
              </w:rPr>
              <w:t>°C</w:t>
            </w:r>
          </w:p>
        </w:tc>
      </w:tr>
      <w:tr w:rsidR="00D631E5" w:rsidRPr="00B55EAD" w14:paraId="3BEA351E"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8CF798F"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5A773BAA"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4"/>
              </w:rPr>
              <w:t>W</w:t>
            </w:r>
            <w:r w:rsidRPr="00B55EAD">
              <w:rPr>
                <w:rFonts w:ascii="Futura Std Book" w:eastAsia="Arial" w:hAnsi="Futura Std Book" w:cs="Arial"/>
                <w:spacing w:val="-4"/>
              </w:rPr>
              <w:t>i</w:t>
            </w:r>
            <w:r w:rsidRPr="00B55EAD">
              <w:rPr>
                <w:rFonts w:ascii="Futura Std Book" w:eastAsia="Arial" w:hAnsi="Futura Std Book" w:cs="Arial"/>
                <w:spacing w:val="-3"/>
              </w:rPr>
              <w:t>n</w:t>
            </w:r>
            <w:r w:rsidRPr="00B55EAD">
              <w:rPr>
                <w:rFonts w:ascii="Futura Std Book" w:eastAsia="Arial" w:hAnsi="Futura Std Book" w:cs="Arial"/>
              </w:rPr>
              <w:t>ter</w:t>
            </w:r>
            <w:r w:rsidRPr="00B55EAD">
              <w:rPr>
                <w:rFonts w:ascii="Futura Std Book" w:eastAsia="Arial" w:hAnsi="Futura Std Book" w:cs="Arial"/>
                <w:spacing w:val="-1"/>
              </w:rPr>
              <w:t xml:space="preserve"> </w:t>
            </w:r>
            <w:r w:rsidRPr="00B55EAD">
              <w:rPr>
                <w:rFonts w:ascii="Futura Std Book" w:eastAsia="Arial" w:hAnsi="Futura Std Book" w:cs="Arial"/>
                <w:spacing w:val="-2"/>
              </w:rPr>
              <w:t>D</w:t>
            </w:r>
            <w:r w:rsidRPr="00B55EAD">
              <w:rPr>
                <w:rFonts w:ascii="Futura Std Book" w:eastAsia="Arial" w:hAnsi="Futura Std Book" w:cs="Arial"/>
              </w:rPr>
              <w:t>es</w:t>
            </w:r>
            <w:r w:rsidRPr="00B55EAD">
              <w:rPr>
                <w:rFonts w:ascii="Futura Std Book" w:eastAsia="Arial" w:hAnsi="Futura Std Book" w:cs="Arial"/>
                <w:spacing w:val="-2"/>
              </w:rPr>
              <w:t>i</w:t>
            </w:r>
            <w:r w:rsidRPr="00B55EAD">
              <w:rPr>
                <w:rFonts w:ascii="Futura Std Book" w:eastAsia="Arial" w:hAnsi="Futura Std Book" w:cs="Arial"/>
                <w:spacing w:val="1"/>
              </w:rPr>
              <w:t>g</w:t>
            </w:r>
            <w:r w:rsidRPr="00B55EAD">
              <w:rPr>
                <w:rFonts w:ascii="Futura Std Book" w:eastAsia="Arial" w:hAnsi="Futura Std Book" w:cs="Arial"/>
              </w:rPr>
              <w:t>n</w:t>
            </w:r>
            <w:r w:rsidRPr="00B55EAD">
              <w:rPr>
                <w:rFonts w:ascii="Futura Std Book" w:eastAsia="Arial" w:hAnsi="Futura Std Book" w:cs="Arial"/>
                <w:spacing w:val="-7"/>
              </w:rPr>
              <w:t xml:space="preserve"> </w:t>
            </w:r>
            <w:r w:rsidRPr="00B55EAD">
              <w:rPr>
                <w:rFonts w:ascii="Futura Std Book" w:eastAsia="Arial" w:hAnsi="Futura Std Book" w:cs="Arial"/>
                <w:spacing w:val="7"/>
              </w:rPr>
              <w:t>W</w:t>
            </w:r>
            <w:r w:rsidRPr="00B55EAD">
              <w:rPr>
                <w:rFonts w:ascii="Futura Std Book" w:eastAsia="Arial" w:hAnsi="Futura Std Book" w:cs="Arial"/>
                <w:spacing w:val="-3"/>
              </w:rPr>
              <w:t>e</w:t>
            </w:r>
            <w:r w:rsidRPr="00B55EAD">
              <w:rPr>
                <w:rFonts w:ascii="Futura Std Book" w:eastAsia="Arial" w:hAnsi="Futura Std Book" w:cs="Arial"/>
              </w:rPr>
              <w:t>t</w:t>
            </w:r>
            <w:r w:rsidRPr="00B55EAD">
              <w:rPr>
                <w:rFonts w:ascii="Futura Std Book" w:eastAsia="Arial" w:hAnsi="Futura Std Book" w:cs="Arial"/>
                <w:spacing w:val="-1"/>
              </w:rPr>
              <w:t xml:space="preserve"> B</w:t>
            </w:r>
            <w:r w:rsidRPr="00B55EAD">
              <w:rPr>
                <w:rFonts w:ascii="Futura Std Book" w:eastAsia="Arial" w:hAnsi="Futura Std Book" w:cs="Arial"/>
              </w:rPr>
              <w:t>u</w:t>
            </w:r>
            <w:r w:rsidRPr="00B55EAD">
              <w:rPr>
                <w:rFonts w:ascii="Futura Std Book" w:eastAsia="Arial" w:hAnsi="Futura Std Book" w:cs="Arial"/>
                <w:spacing w:val="-2"/>
              </w:rPr>
              <w:t>l</w:t>
            </w:r>
            <w:r w:rsidRPr="00B55EAD">
              <w:rPr>
                <w:rFonts w:ascii="Futura Std Book" w:eastAsia="Arial" w:hAnsi="Futura Std Book" w:cs="Arial"/>
              </w:rPr>
              <w:t>b</w:t>
            </w:r>
            <w:r w:rsidRPr="00B55EAD">
              <w:rPr>
                <w:rFonts w:ascii="Futura Std Book" w:eastAsia="Arial" w:hAnsi="Futura Std Book" w:cs="Arial"/>
                <w:spacing w:val="-2"/>
              </w:rPr>
              <w:t xml:space="preserve"> </w:t>
            </w:r>
            <w:r w:rsidRPr="00B55EAD">
              <w:rPr>
                <w:rFonts w:ascii="Futura Std Book" w:eastAsia="Arial" w:hAnsi="Futura Std Book" w:cs="Arial"/>
                <w:spacing w:val="1"/>
              </w:rPr>
              <w:t>T</w:t>
            </w:r>
            <w:r w:rsidRPr="00B55EAD">
              <w:rPr>
                <w:rFonts w:ascii="Futura Std Book" w:eastAsia="Arial" w:hAnsi="Futura Std Book" w:cs="Arial"/>
                <w:spacing w:val="-3"/>
              </w:rPr>
              <w:t>e</w:t>
            </w:r>
            <w:r w:rsidRPr="00B55EAD">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2B38C4FF"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1</w:t>
            </w:r>
            <w:r w:rsidRPr="00B55EAD">
              <w:rPr>
                <w:rFonts w:ascii="Futura Std Book" w:eastAsia="Arial" w:hAnsi="Futura Std Book" w:cs="Arial"/>
                <w:spacing w:val="-1"/>
              </w:rPr>
              <w:t>5</w:t>
            </w:r>
            <w:r w:rsidRPr="00B55EAD">
              <w:rPr>
                <w:rFonts w:ascii="Futura Std Book" w:eastAsia="Arial" w:hAnsi="Futura Std Book" w:cs="Arial"/>
              </w:rPr>
              <w:t>°C</w:t>
            </w:r>
          </w:p>
        </w:tc>
      </w:tr>
      <w:tr w:rsidR="00D631E5" w:rsidRPr="00B55EAD" w14:paraId="3996D5BB" w14:textId="77777777" w:rsidTr="00924BF8">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3048882"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1"/>
              </w:rPr>
              <w:t>6</w:t>
            </w:r>
            <w:r w:rsidRPr="00B55EAD">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7FF59713"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spacing w:val="-2"/>
              </w:rPr>
              <w:t>M</w:t>
            </w:r>
            <w:r w:rsidRPr="00B55EAD">
              <w:rPr>
                <w:rFonts w:ascii="Futura Std Book" w:eastAsia="Arial" w:hAnsi="Futura Std Book" w:cs="Arial"/>
                <w:spacing w:val="1"/>
              </w:rPr>
              <w:t>D</w:t>
            </w:r>
            <w:r w:rsidRPr="00B55EAD">
              <w:rPr>
                <w:rFonts w:ascii="Futura Std Book" w:eastAsia="Arial" w:hAnsi="Futura Std Book" w:cs="Arial"/>
                <w:spacing w:val="-4"/>
              </w:rPr>
              <w:t>M</w:t>
            </w:r>
            <w:r w:rsidRPr="00B55EAD">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0BB1A86B" w14:textId="77777777" w:rsidR="00D631E5" w:rsidRPr="00B55EAD" w:rsidRDefault="00D631E5" w:rsidP="00924BF8">
            <w:pPr>
              <w:pStyle w:val="TableParagraph"/>
              <w:spacing w:before="11"/>
              <w:rPr>
                <w:rFonts w:ascii="Futura Std Book" w:eastAsia="Arial" w:hAnsi="Futura Std Book" w:cs="Arial"/>
              </w:rPr>
            </w:pPr>
            <w:r w:rsidRPr="00B55EAD">
              <w:rPr>
                <w:rFonts w:ascii="Futura Std Book" w:eastAsia="Arial" w:hAnsi="Futura Std Book" w:cs="Arial"/>
              </w:rPr>
              <w:t>1</w:t>
            </w:r>
            <w:r w:rsidRPr="00B55EAD">
              <w:rPr>
                <w:rFonts w:ascii="Futura Std Book" w:eastAsia="Arial" w:hAnsi="Futura Std Book" w:cs="Arial"/>
                <w:spacing w:val="-1"/>
              </w:rPr>
              <w:t>5</w:t>
            </w:r>
            <w:r w:rsidRPr="00B55EAD">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C11694" w:rsidRPr="00A07E59" w14:paraId="752FA082" w14:textId="77777777" w:rsidTr="00C11694">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52CB4146" w14:textId="77777777" w:rsidR="00A07E59" w:rsidRPr="00A07E59" w:rsidRDefault="00A07E59" w:rsidP="00A07E59">
            <w:pPr>
              <w:pStyle w:val="TableParagraph"/>
              <w:spacing w:before="11"/>
              <w:rPr>
                <w:rFonts w:ascii="Futura Std Book" w:eastAsia="Arial" w:hAnsi="Futura Std Book" w:cs="Arial"/>
                <w:spacing w:val="-1"/>
              </w:rPr>
            </w:pPr>
          </w:p>
          <w:p w14:paraId="5A940D38"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7CCC01AB" w14:textId="77777777" w:rsidR="00A07E59" w:rsidRPr="00A07E59" w:rsidRDefault="00A07E59" w:rsidP="00C11694">
            <w:pPr>
              <w:pStyle w:val="TableParagraph"/>
              <w:spacing w:before="11"/>
              <w:rPr>
                <w:rFonts w:ascii="Futura Std Book" w:eastAsia="Arial" w:hAnsi="Futura Std Book" w:cs="Arial"/>
                <w:spacing w:val="-2"/>
              </w:rPr>
            </w:pPr>
          </w:p>
          <w:p w14:paraId="396905A4" w14:textId="77777777" w:rsidR="00A07E59" w:rsidRPr="00A07E59" w:rsidRDefault="00A07E59" w:rsidP="00C11694">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0D0A3C9F" w14:textId="35153BC4" w:rsidR="00A07E59" w:rsidRPr="00A07E59" w:rsidRDefault="008351D7" w:rsidP="00A07E59">
            <w:pPr>
              <w:pStyle w:val="TableParagraph"/>
              <w:spacing w:before="11"/>
              <w:rPr>
                <w:rFonts w:ascii="Futura Std Book" w:eastAsia="Arial" w:hAnsi="Futura Std Book" w:cs="Arial"/>
              </w:rPr>
            </w:pPr>
            <w:r>
              <w:rPr>
                <w:rFonts w:ascii="Futura Std Book" w:eastAsia="Arial" w:hAnsi="Futura Std Book" w:cs="Arial"/>
              </w:rPr>
              <w:t>2</w:t>
            </w:r>
            <w:r w:rsidR="00C32AF2" w:rsidRPr="00B55EAD">
              <w:rPr>
                <w:rFonts w:ascii="Futura Std Book" w:eastAsia="Arial" w:hAnsi="Futura Std Book" w:cs="Arial"/>
                <w:spacing w:val="-1"/>
              </w:rPr>
              <w:t>5</w:t>
            </w:r>
            <w:r w:rsidR="00C32AF2" w:rsidRPr="00B55EAD">
              <w:rPr>
                <w:rFonts w:ascii="Futura Std Book" w:eastAsia="Arial" w:hAnsi="Futura Std Book" w:cs="Arial"/>
              </w:rPr>
              <w:t>°</w:t>
            </w:r>
            <w:proofErr w:type="gramStart"/>
            <w:r w:rsidR="00C32AF2" w:rsidRPr="00B55EAD">
              <w:rPr>
                <w:rFonts w:ascii="Futura Std Book" w:eastAsia="Arial" w:hAnsi="Futura Std Book" w:cs="Arial"/>
              </w:rPr>
              <w:t>C</w:t>
            </w:r>
            <w:r w:rsidR="00C32AF2" w:rsidRPr="00A07E59">
              <w:rPr>
                <w:rFonts w:ascii="Futura Std Book" w:eastAsia="Arial" w:hAnsi="Futura Std Book" w:cs="Arial"/>
              </w:rPr>
              <w:t xml:space="preserve"> </w:t>
            </w:r>
            <w:r w:rsidR="00A07E59" w:rsidRPr="00A07E59">
              <w:rPr>
                <w:rFonts w:ascii="Futura Std Book" w:eastAsia="Arial" w:hAnsi="Futura Std Book" w:cs="Arial"/>
              </w:rPr>
              <w:t xml:space="preserve"> (</w:t>
            </w:r>
            <w:proofErr w:type="gramEnd"/>
            <w:r w:rsidR="00C32AF2">
              <w:rPr>
                <w:rFonts w:ascii="Futura Std Book" w:eastAsia="Arial" w:hAnsi="Futura Std Book" w:cs="Arial"/>
              </w:rPr>
              <w:t>23</w:t>
            </w:r>
            <w:r w:rsidR="00C32AF2" w:rsidRPr="00B55EAD">
              <w:rPr>
                <w:rFonts w:ascii="Futura Std Book" w:eastAsia="Arial" w:hAnsi="Futura Std Book" w:cs="Arial"/>
              </w:rPr>
              <w:t>°</w:t>
            </w:r>
            <w:proofErr w:type="gramStart"/>
            <w:r w:rsidR="00C32AF2" w:rsidRPr="00B55EAD">
              <w:rPr>
                <w:rFonts w:ascii="Futura Std Book" w:eastAsia="Arial" w:hAnsi="Futura Std Book" w:cs="Arial"/>
              </w:rPr>
              <w:t>C</w:t>
            </w:r>
            <w:r w:rsidR="00C32AF2" w:rsidRPr="00A07E59">
              <w:rPr>
                <w:rFonts w:ascii="Futura Std Book" w:eastAsia="Arial" w:hAnsi="Futura Std Book" w:cs="Arial"/>
              </w:rPr>
              <w:t xml:space="preserve"> </w:t>
            </w:r>
            <w:r w:rsidR="00A07E59" w:rsidRPr="00A07E59">
              <w:rPr>
                <w:rFonts w:ascii="Futura Std Book" w:eastAsia="Arial" w:hAnsi="Futura Std Book" w:cs="Arial"/>
              </w:rPr>
              <w:t xml:space="preserve"> to</w:t>
            </w:r>
            <w:proofErr w:type="gramEnd"/>
            <w:r w:rsidR="00A07E59" w:rsidRPr="00A07E59">
              <w:rPr>
                <w:rFonts w:ascii="Futura Std Book" w:eastAsia="Arial" w:hAnsi="Futura Std Book" w:cs="Arial"/>
              </w:rPr>
              <w:t xml:space="preserve"> be used wherever a margin is</w:t>
            </w:r>
          </w:p>
          <w:p w14:paraId="5CC463A5"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required)</w:t>
            </w:r>
          </w:p>
        </w:tc>
      </w:tr>
      <w:tr w:rsidR="00A07E59" w:rsidRPr="00A07E59" w14:paraId="6C2F0CFC"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2D86D3"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509A2032"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43D20C4F" w14:textId="0F6ACED1"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25 - 27.5</w:t>
            </w:r>
            <w:r w:rsidR="008351D7">
              <w:rPr>
                <w:rFonts w:ascii="Futura Std Book" w:eastAsia="Arial" w:hAnsi="Futura Std Book" w:cs="Arial"/>
              </w:rPr>
              <w:t xml:space="preserve"> </w:t>
            </w:r>
            <w:r w:rsidR="008351D7" w:rsidRPr="00B55EAD">
              <w:rPr>
                <w:rFonts w:ascii="Futura Std Book" w:eastAsia="Arial" w:hAnsi="Futura Std Book" w:cs="Arial"/>
              </w:rPr>
              <w:t>°C</w:t>
            </w:r>
            <w:r w:rsidR="008351D7" w:rsidRPr="00A07E59">
              <w:rPr>
                <w:rFonts w:ascii="Futura Std Book" w:eastAsia="Arial" w:hAnsi="Futura Std Book" w:cs="Arial"/>
              </w:rPr>
              <w:t xml:space="preserve">  </w:t>
            </w:r>
          </w:p>
        </w:tc>
      </w:tr>
      <w:tr w:rsidR="00A07E59" w:rsidRPr="00A07E59" w14:paraId="4ECE1D93"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4121B07"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25A3C292"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166C2B84" w14:textId="5479DBE2" w:rsidR="00A07E59" w:rsidRPr="00A07E59" w:rsidRDefault="008351D7" w:rsidP="00A07E59">
            <w:pPr>
              <w:pStyle w:val="TableParagraph"/>
              <w:spacing w:before="11"/>
              <w:rPr>
                <w:rFonts w:ascii="Futura Std Book" w:eastAsia="Arial" w:hAnsi="Futura Std Book" w:cs="Arial"/>
              </w:rPr>
            </w:pPr>
            <w:r>
              <w:rPr>
                <w:rFonts w:ascii="Futura Std Book" w:eastAsia="Arial" w:hAnsi="Futura Std Book" w:cs="Arial"/>
              </w:rPr>
              <w:t>80</w:t>
            </w:r>
            <w:r w:rsidRPr="00B55EAD">
              <w:rPr>
                <w:rFonts w:ascii="Futura Std Book" w:eastAsia="Arial" w:hAnsi="Futura Std Book" w:cs="Arial"/>
              </w:rPr>
              <w:t>°C</w:t>
            </w:r>
            <w:r w:rsidRPr="00A07E59">
              <w:rPr>
                <w:rFonts w:ascii="Futura Std Book" w:eastAsia="Arial" w:hAnsi="Futura Std Book" w:cs="Arial"/>
              </w:rPr>
              <w:t xml:space="preserve">  </w:t>
            </w:r>
          </w:p>
        </w:tc>
      </w:tr>
      <w:tr w:rsidR="00A07E59" w:rsidRPr="00A07E59" w14:paraId="4E5D7A00"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4517A33"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54C9E2A6"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6008D843"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6574C6FB"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31E2EE9"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67FA8379"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1092A947"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95 %</w:t>
            </w:r>
          </w:p>
        </w:tc>
      </w:tr>
      <w:tr w:rsidR="00A07E59" w:rsidRPr="00A07E59" w14:paraId="435A13CC"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C02823F"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174B766B"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450A9DF2"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51 %</w:t>
            </w:r>
          </w:p>
        </w:tc>
      </w:tr>
      <w:tr w:rsidR="00A07E59" w:rsidRPr="00A07E59" w14:paraId="2630C0FC"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1B64C80"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79A1D111"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4FDE8212"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73 %</w:t>
            </w:r>
          </w:p>
        </w:tc>
      </w:tr>
      <w:tr w:rsidR="00A07E59" w:rsidRPr="00A07E59" w14:paraId="255AB853"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7685239"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382723E8"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509954E5"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76B1BDFB"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45E078B"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46542C99"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263FBFE7" w14:textId="19BDBC94"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3</w:t>
            </w:r>
            <w:r w:rsidR="008351D7">
              <w:rPr>
                <w:rFonts w:ascii="Futura Std Book" w:eastAsia="Arial" w:hAnsi="Futura Std Book" w:cs="Arial"/>
              </w:rPr>
              <w:t>,</w:t>
            </w:r>
            <w:r w:rsidRPr="00A07E59">
              <w:rPr>
                <w:rFonts w:ascii="Futura Std Book" w:eastAsia="Arial" w:hAnsi="Futura Std Book" w:cs="Arial"/>
              </w:rPr>
              <w:t>800</w:t>
            </w:r>
            <w:r w:rsidR="008351D7">
              <w:rPr>
                <w:rFonts w:ascii="Futura Std Book" w:eastAsia="Arial" w:hAnsi="Futura Std Book" w:cs="Arial"/>
              </w:rPr>
              <w:t xml:space="preserve"> </w:t>
            </w:r>
            <w:r w:rsidRPr="00A07E59">
              <w:rPr>
                <w:rFonts w:ascii="Futura Std Book" w:eastAsia="Arial" w:hAnsi="Futura Std Book" w:cs="Arial"/>
              </w:rPr>
              <w:t>mm</w:t>
            </w:r>
          </w:p>
        </w:tc>
      </w:tr>
      <w:tr w:rsidR="00A07E59" w:rsidRPr="00A07E59" w14:paraId="6B15BB51"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BD247D0"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6D19B35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0E018346" w14:textId="1EF83E8D"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180</w:t>
            </w:r>
            <w:r w:rsidR="008351D7">
              <w:rPr>
                <w:rFonts w:ascii="Futura Std Book" w:eastAsia="Arial" w:hAnsi="Futura Std Book" w:cs="Arial"/>
              </w:rPr>
              <w:t xml:space="preserve"> </w:t>
            </w:r>
            <w:r w:rsidRPr="00A07E59">
              <w:rPr>
                <w:rFonts w:ascii="Futura Std Book" w:eastAsia="Arial" w:hAnsi="Futura Std Book" w:cs="Arial"/>
              </w:rPr>
              <w:t>mm</w:t>
            </w:r>
          </w:p>
        </w:tc>
      </w:tr>
      <w:tr w:rsidR="00A07E59" w:rsidRPr="00A07E59" w14:paraId="048A58E6"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BFF6AE"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4E674C8C"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6BF080CE" w14:textId="34847752"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100</w:t>
            </w:r>
            <w:r w:rsidR="008351D7">
              <w:rPr>
                <w:rFonts w:ascii="Futura Std Book" w:eastAsia="Arial" w:hAnsi="Futura Std Book" w:cs="Arial"/>
              </w:rPr>
              <w:t xml:space="preserve"> </w:t>
            </w:r>
            <w:r w:rsidRPr="00A07E59">
              <w:rPr>
                <w:rFonts w:ascii="Futura Std Book" w:eastAsia="Arial" w:hAnsi="Futura Std Book" w:cs="Arial"/>
              </w:rPr>
              <w:t>mm</w:t>
            </w:r>
          </w:p>
        </w:tc>
      </w:tr>
      <w:tr w:rsidR="00A07E59" w:rsidRPr="00A07E59" w14:paraId="3B903FCF"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A811EFC"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68E8290"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3433A00F"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1C534E92" w14:textId="77777777" w:rsidTr="00A07E59">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27ECB24E" w14:textId="77777777" w:rsidR="00A07E59" w:rsidRPr="00A07E59" w:rsidRDefault="00A07E59" w:rsidP="00A07E59">
            <w:pPr>
              <w:pStyle w:val="TableParagraph"/>
              <w:spacing w:before="11"/>
              <w:rPr>
                <w:rFonts w:ascii="Futura Std Book" w:eastAsia="Arial" w:hAnsi="Futura Std Book" w:cs="Arial"/>
                <w:spacing w:val="-1"/>
              </w:rPr>
            </w:pPr>
          </w:p>
          <w:p w14:paraId="3E812677"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7BAD6BAF"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Name of the highway near which</w:t>
            </w:r>
          </w:p>
          <w:p w14:paraId="47090B37"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41001386"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Connected through water way only. Road</w:t>
            </w:r>
          </w:p>
          <w:p w14:paraId="3AF9CDA7"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connection does not exist.</w:t>
            </w:r>
          </w:p>
        </w:tc>
      </w:tr>
      <w:tr w:rsidR="00A07E59" w:rsidRPr="00A07E59" w14:paraId="22E8DBF6"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2F9F4C8"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0A3069E9"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7E5BCD88"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0C7F00E8"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A4B2217"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0F67AF4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7BB6E31"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40C3B5D1"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F52731C"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1916E72B"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1EAF28FA"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03DCFD2B"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F22F934"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6BBF1768"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1CF1D09E"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35.6 m/sec (Note-1)</w:t>
            </w:r>
          </w:p>
        </w:tc>
      </w:tr>
      <w:tr w:rsidR="00A07E59" w:rsidRPr="00A07E59" w14:paraId="77A90E16"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FE8FDD6"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385EE2D2"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2B30513B"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Note-2</w:t>
            </w:r>
          </w:p>
        </w:tc>
      </w:tr>
      <w:tr w:rsidR="00A07E59" w:rsidRPr="00A07E59" w14:paraId="1D2B4BED"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B8E510A"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0DC7A79B"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3F7596E9" w14:textId="77777777" w:rsidR="00A07E59" w:rsidRPr="00A07E59" w:rsidRDefault="00A07E59" w:rsidP="00A07E59">
            <w:pPr>
              <w:pStyle w:val="TableParagraph"/>
              <w:spacing w:before="11"/>
              <w:rPr>
                <w:rFonts w:ascii="Futura Std Book" w:eastAsia="Arial" w:hAnsi="Futura Std Book" w:cs="Arial"/>
              </w:rPr>
            </w:pPr>
          </w:p>
        </w:tc>
      </w:tr>
      <w:tr w:rsidR="00A07E59" w:rsidRPr="00A07E59" w14:paraId="490F7A93"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10C906D"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7A0D6A7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6FB9E191"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Note-3</w:t>
            </w:r>
          </w:p>
        </w:tc>
      </w:tr>
      <w:tr w:rsidR="00A07E59" w:rsidRPr="00A07E59" w14:paraId="75C10DB0"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1DE3FD4"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76438D77"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18970C56"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063E2FB1"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A371FF6"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FD1E021"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19041EF"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39350069"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AB83FD1"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974F657"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071B310A"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73A80708" w14:textId="77777777" w:rsidTr="00A07E59">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5D8354"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3B83F66C"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50915CF5" w14:textId="77777777" w:rsidR="00A07E59" w:rsidRPr="00A07E59" w:rsidRDefault="00A07E59" w:rsidP="00A07E59">
            <w:pPr>
              <w:pStyle w:val="TableParagraph"/>
              <w:spacing w:before="11"/>
              <w:rPr>
                <w:rFonts w:ascii="Futura Std Book" w:eastAsia="Arial" w:hAnsi="Futura Std Book" w:cs="Arial"/>
              </w:rPr>
            </w:pPr>
            <w:r w:rsidRPr="00A07E59">
              <w:rPr>
                <w:rFonts w:ascii="Futura Std Book" w:eastAsia="Arial" w:hAnsi="Futura Std Book" w:cs="Arial"/>
              </w:rPr>
              <w:t>*</w:t>
            </w:r>
          </w:p>
        </w:tc>
      </w:tr>
      <w:tr w:rsidR="00A07E59" w:rsidRPr="00A07E59" w14:paraId="6129FD15" w14:textId="77777777" w:rsidTr="00A07E59">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1022AA8E" w14:textId="77777777" w:rsidR="00A07E59" w:rsidRPr="00A07E59" w:rsidRDefault="00A07E59" w:rsidP="00A07E59">
            <w:pPr>
              <w:pStyle w:val="TableParagraph"/>
              <w:spacing w:before="11"/>
              <w:rPr>
                <w:rFonts w:ascii="Futura Std Book" w:eastAsia="Arial" w:hAnsi="Futura Std Book" w:cs="Arial"/>
                <w:spacing w:val="-1"/>
              </w:rPr>
            </w:pPr>
          </w:p>
          <w:p w14:paraId="1CF5CBC0" w14:textId="77777777" w:rsidR="00A07E59" w:rsidRPr="00A07E59" w:rsidRDefault="00A07E59" w:rsidP="00A07E59">
            <w:pPr>
              <w:pStyle w:val="TableParagraph"/>
              <w:spacing w:before="11"/>
              <w:rPr>
                <w:rFonts w:ascii="Futura Std Book" w:eastAsia="Arial" w:hAnsi="Futura Std Book" w:cs="Arial"/>
                <w:spacing w:val="-1"/>
              </w:rPr>
            </w:pPr>
            <w:r w:rsidRPr="00A07E59">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1C964724" w14:textId="77777777" w:rsidR="00A07E59" w:rsidRPr="00A07E59" w:rsidRDefault="00A07E59" w:rsidP="00A07E59">
            <w:pPr>
              <w:pStyle w:val="TableParagraph"/>
              <w:spacing w:before="11"/>
              <w:rPr>
                <w:rFonts w:ascii="Futura Std Book" w:eastAsia="Arial" w:hAnsi="Futura Std Book" w:cs="Arial"/>
                <w:spacing w:val="-2"/>
              </w:rPr>
            </w:pPr>
            <w:r w:rsidRPr="00A07E59">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4C33E102" w14:textId="77777777" w:rsidR="00A07E59" w:rsidRPr="00A07E59" w:rsidRDefault="00A07E59" w:rsidP="00A07E59">
            <w:pPr>
              <w:pStyle w:val="TableParagraph"/>
              <w:spacing w:before="11"/>
              <w:rPr>
                <w:rFonts w:ascii="Futura Std Book" w:eastAsia="Arial" w:hAnsi="Futura Std Book" w:cs="Arial"/>
              </w:rPr>
            </w:pPr>
          </w:p>
          <w:p w14:paraId="7D4BD4A7" w14:textId="1383E462" w:rsidR="00A07E59" w:rsidRPr="00A07E59" w:rsidRDefault="008351D7" w:rsidP="00A07E59">
            <w:pPr>
              <w:pStyle w:val="TableParagraph"/>
              <w:spacing w:before="11"/>
              <w:rPr>
                <w:rFonts w:ascii="Futura Std Book" w:eastAsia="Arial" w:hAnsi="Futura Std Book" w:cs="Arial"/>
              </w:rPr>
            </w:pPr>
            <w:r>
              <w:rPr>
                <w:rFonts w:ascii="Futura Std Book" w:eastAsia="Arial" w:hAnsi="Futura Std Book" w:cs="Arial"/>
              </w:rPr>
              <w:t>40</w:t>
            </w:r>
            <w:r w:rsidRPr="00B55EAD">
              <w:rPr>
                <w:rFonts w:ascii="Futura Std Book" w:eastAsia="Arial" w:hAnsi="Futura Std Book" w:cs="Arial"/>
              </w:rPr>
              <w:t>°C</w:t>
            </w:r>
            <w:r w:rsidRPr="00A07E59">
              <w:rPr>
                <w:rFonts w:ascii="Futura Std Book" w:eastAsia="Arial" w:hAnsi="Futura Std Book" w:cs="Arial"/>
              </w:rPr>
              <w:t xml:space="preserve">  </w:t>
            </w:r>
          </w:p>
        </w:tc>
      </w:tr>
    </w:tbl>
    <w:p w14:paraId="1A844239" w14:textId="38BEF4C4" w:rsidR="00D631E5" w:rsidRDefault="00A07E59" w:rsidP="00C11694">
      <w:pPr>
        <w:pStyle w:val="Heading2"/>
        <w:numPr>
          <w:ilvl w:val="0"/>
          <w:numId w:val="0"/>
        </w:numPr>
        <w:spacing w:before="240"/>
      </w:pPr>
      <w:bookmarkStart w:id="9" w:name="_Toc111078280"/>
      <w:r>
        <w:t>Project Information – General (Contd)</w:t>
      </w:r>
      <w:bookmarkEnd w:id="9"/>
      <w:r w:rsidRPr="00A07E59">
        <w:br w:type="page"/>
      </w:r>
    </w:p>
    <w:p w14:paraId="49DFA99E" w14:textId="24B6F93C" w:rsidR="003320F4" w:rsidRPr="009350BC" w:rsidRDefault="003320F4" w:rsidP="00C11694">
      <w:pPr>
        <w:pStyle w:val="Heading2"/>
        <w:numPr>
          <w:ilvl w:val="0"/>
          <w:numId w:val="0"/>
        </w:numPr>
      </w:pPr>
      <w:bookmarkStart w:id="10" w:name="_Toc111078281"/>
      <w:r>
        <w:lastRenderedPageBreak/>
        <w:t>Definition of Terms</w:t>
      </w:r>
      <w:bookmarkEnd w:id="10"/>
    </w:p>
    <w:tbl>
      <w:tblPr>
        <w:tblStyle w:val="LightGrid1"/>
        <w:tblW w:w="5000" w:type="pct"/>
        <w:tblLook w:val="0620" w:firstRow="1" w:lastRow="0" w:firstColumn="0" w:lastColumn="0" w:noHBand="1" w:noVBand="1"/>
      </w:tblPr>
      <w:tblGrid>
        <w:gridCol w:w="2648"/>
        <w:gridCol w:w="7256"/>
      </w:tblGrid>
      <w:tr w:rsidR="003320F4" w:rsidRPr="008368D4" w14:paraId="25C79E9F" w14:textId="77777777" w:rsidTr="003827EF">
        <w:trPr>
          <w:cnfStyle w:val="100000000000" w:firstRow="1" w:lastRow="0" w:firstColumn="0" w:lastColumn="0" w:oddVBand="0" w:evenVBand="0" w:oddHBand="0" w:evenHBand="0" w:firstRowFirstColumn="0" w:firstRowLastColumn="0" w:lastRowFirstColumn="0" w:lastRowLastColumn="0"/>
        </w:trPr>
        <w:tc>
          <w:tcPr>
            <w:tcW w:w="1337" w:type="pct"/>
          </w:tcPr>
          <w:p w14:paraId="247ADC94" w14:textId="77777777" w:rsidR="003320F4" w:rsidRPr="008E75F7" w:rsidRDefault="003320F4" w:rsidP="00C11694">
            <w:pPr>
              <w:pStyle w:val="EPTableContent"/>
              <w:rPr>
                <w:b w:val="0"/>
              </w:rPr>
            </w:pPr>
            <w:r w:rsidRPr="008E75F7">
              <w:t>TERMS</w:t>
            </w:r>
          </w:p>
        </w:tc>
        <w:tc>
          <w:tcPr>
            <w:tcW w:w="3663" w:type="pct"/>
          </w:tcPr>
          <w:p w14:paraId="186CECDD" w14:textId="77777777" w:rsidR="003320F4" w:rsidRPr="008E75F7" w:rsidRDefault="003320F4" w:rsidP="00C11694">
            <w:pPr>
              <w:pStyle w:val="EPTableContent"/>
              <w:rPr>
                <w:b w:val="0"/>
              </w:rPr>
            </w:pPr>
            <w:r w:rsidRPr="008E75F7">
              <w:t>DEFINITIONS</w:t>
            </w:r>
          </w:p>
        </w:tc>
      </w:tr>
      <w:tr w:rsidR="003320F4" w:rsidRPr="008368D4" w14:paraId="5B9ED62E" w14:textId="77777777" w:rsidTr="003827EF">
        <w:tc>
          <w:tcPr>
            <w:tcW w:w="1337" w:type="pct"/>
          </w:tcPr>
          <w:p w14:paraId="761D0669" w14:textId="77777777" w:rsidR="003320F4" w:rsidRPr="007B52BE" w:rsidRDefault="003320F4" w:rsidP="00C11694">
            <w:pPr>
              <w:pStyle w:val="EPTableContent"/>
            </w:pPr>
            <w:r>
              <w:t>BFPCL</w:t>
            </w:r>
          </w:p>
        </w:tc>
        <w:tc>
          <w:tcPr>
            <w:tcW w:w="3663" w:type="pct"/>
          </w:tcPr>
          <w:p w14:paraId="528BE361" w14:textId="77777777" w:rsidR="003320F4" w:rsidRPr="007B52BE" w:rsidRDefault="003320F4" w:rsidP="00C11694">
            <w:pPr>
              <w:pStyle w:val="EPTableContent"/>
            </w:pPr>
            <w:r w:rsidRPr="003B0FA7">
              <w:rPr>
                <w:rFonts w:cs="Arial"/>
              </w:rPr>
              <w:t>Brass Fertilizer &amp; Petrochemical Limite</w:t>
            </w:r>
            <w:r>
              <w:rPr>
                <w:rFonts w:cs="Arial"/>
              </w:rPr>
              <w:t>d.</w:t>
            </w:r>
          </w:p>
        </w:tc>
      </w:tr>
      <w:tr w:rsidR="003320F4" w:rsidRPr="008368D4" w14:paraId="3DA2D386" w14:textId="77777777" w:rsidTr="003827EF">
        <w:tc>
          <w:tcPr>
            <w:tcW w:w="1337" w:type="pct"/>
          </w:tcPr>
          <w:p w14:paraId="778B89A9" w14:textId="77777777" w:rsidR="003320F4" w:rsidRPr="008368D4" w:rsidRDefault="003320F4" w:rsidP="00C11694">
            <w:pPr>
              <w:pStyle w:val="EPTableContent"/>
            </w:pPr>
            <w:r>
              <w:t>SPDC</w:t>
            </w:r>
          </w:p>
        </w:tc>
        <w:tc>
          <w:tcPr>
            <w:tcW w:w="3663" w:type="pct"/>
          </w:tcPr>
          <w:p w14:paraId="3F2D0843" w14:textId="77777777" w:rsidR="003320F4" w:rsidRPr="008368D4" w:rsidRDefault="003320F4" w:rsidP="00C11694">
            <w:pPr>
              <w:pStyle w:val="EPTableContent"/>
            </w:pPr>
            <w:r w:rsidRPr="007B52BE">
              <w:t>Shell Petroleum Development</w:t>
            </w:r>
            <w:r>
              <w:t xml:space="preserve"> Company Nig. Limited</w:t>
            </w:r>
          </w:p>
        </w:tc>
      </w:tr>
      <w:tr w:rsidR="003320F4" w:rsidRPr="008368D4" w14:paraId="6EFFDC5E" w14:textId="77777777" w:rsidTr="003827EF">
        <w:tc>
          <w:tcPr>
            <w:tcW w:w="1337" w:type="pct"/>
          </w:tcPr>
          <w:p w14:paraId="2A9985B6" w14:textId="77777777" w:rsidR="003320F4" w:rsidRPr="008368D4" w:rsidRDefault="003320F4" w:rsidP="00C11694">
            <w:pPr>
              <w:pStyle w:val="EPTableContent"/>
            </w:pPr>
            <w:r>
              <w:t>Employer</w:t>
            </w:r>
          </w:p>
        </w:tc>
        <w:tc>
          <w:tcPr>
            <w:tcW w:w="3663" w:type="pct"/>
          </w:tcPr>
          <w:p w14:paraId="5EAB5C46" w14:textId="77777777" w:rsidR="003320F4" w:rsidRPr="008368D4" w:rsidRDefault="003320F4" w:rsidP="00C11694">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3320F4" w:rsidRPr="008368D4" w14:paraId="5078C7BF" w14:textId="77777777" w:rsidTr="003827EF">
        <w:tc>
          <w:tcPr>
            <w:tcW w:w="1337" w:type="pct"/>
          </w:tcPr>
          <w:p w14:paraId="68B5F469" w14:textId="77777777" w:rsidR="003320F4" w:rsidRPr="008368D4" w:rsidRDefault="003320F4" w:rsidP="00C11694">
            <w:pPr>
              <w:pStyle w:val="EPTableContent"/>
            </w:pPr>
            <w:r>
              <w:t>Engineer</w:t>
            </w:r>
          </w:p>
        </w:tc>
        <w:tc>
          <w:tcPr>
            <w:tcW w:w="3663" w:type="pct"/>
          </w:tcPr>
          <w:p w14:paraId="276E6080" w14:textId="77777777" w:rsidR="003320F4" w:rsidRPr="008368D4" w:rsidRDefault="003320F4" w:rsidP="00C11694">
            <w:pPr>
              <w:pStyle w:val="EPTableContent"/>
            </w:pPr>
            <w:r w:rsidRPr="003C2BD9">
              <w:t>The party that carries out the</w:t>
            </w:r>
            <w:r>
              <w:t xml:space="preserve"> FEED</w:t>
            </w:r>
            <w:r w:rsidRPr="003C2BD9">
              <w:t xml:space="preserve"> Engineeri</w:t>
            </w:r>
            <w:r>
              <w:t xml:space="preserve">ng </w:t>
            </w:r>
            <w:r w:rsidRPr="003C2BD9">
              <w:t xml:space="preserve">of the project. </w:t>
            </w:r>
          </w:p>
        </w:tc>
      </w:tr>
      <w:tr w:rsidR="003320F4" w:rsidRPr="008368D4" w14:paraId="57167518" w14:textId="77777777" w:rsidTr="003827EF">
        <w:trPr>
          <w:trHeight w:val="935"/>
        </w:trPr>
        <w:tc>
          <w:tcPr>
            <w:tcW w:w="1337" w:type="pct"/>
          </w:tcPr>
          <w:p w14:paraId="4493BB89" w14:textId="77777777" w:rsidR="003320F4" w:rsidRPr="008368D4" w:rsidRDefault="003320F4" w:rsidP="00C11694">
            <w:pPr>
              <w:pStyle w:val="EPTableContent"/>
            </w:pPr>
            <w:r>
              <w:t>Manufacturer/Supplier</w:t>
            </w:r>
          </w:p>
        </w:tc>
        <w:tc>
          <w:tcPr>
            <w:tcW w:w="3663" w:type="pct"/>
          </w:tcPr>
          <w:p w14:paraId="728E45BE" w14:textId="77777777" w:rsidR="003320F4" w:rsidRPr="008368D4" w:rsidRDefault="003320F4" w:rsidP="00C11694">
            <w:pPr>
              <w:pStyle w:val="EPTableContent"/>
            </w:pPr>
            <w:r>
              <w:t>Party, which manufactures or supplies equipment and services to perform the duties specified by the Contractor.</w:t>
            </w:r>
          </w:p>
        </w:tc>
      </w:tr>
      <w:tr w:rsidR="003320F4" w:rsidRPr="008368D4" w14:paraId="179F4F72" w14:textId="77777777" w:rsidTr="003827EF">
        <w:tc>
          <w:tcPr>
            <w:tcW w:w="1337" w:type="pct"/>
          </w:tcPr>
          <w:p w14:paraId="1397094A" w14:textId="77777777" w:rsidR="003320F4" w:rsidRDefault="003320F4" w:rsidP="00C11694">
            <w:pPr>
              <w:pStyle w:val="EPTableContent"/>
            </w:pPr>
            <w:r>
              <w:t>Shall</w:t>
            </w:r>
          </w:p>
        </w:tc>
        <w:tc>
          <w:tcPr>
            <w:tcW w:w="3663" w:type="pct"/>
          </w:tcPr>
          <w:p w14:paraId="244C211E" w14:textId="77777777" w:rsidR="003320F4" w:rsidRDefault="003320F4" w:rsidP="00C11694">
            <w:pPr>
              <w:pStyle w:val="EPTableContent"/>
            </w:pPr>
            <w:r w:rsidRPr="00C239C9">
              <w:t>The word ‘shall’ indicate a mandatory requirement.</w:t>
            </w:r>
          </w:p>
        </w:tc>
      </w:tr>
      <w:tr w:rsidR="003320F4" w:rsidRPr="008368D4" w14:paraId="39023F43" w14:textId="77777777" w:rsidTr="003827EF">
        <w:tc>
          <w:tcPr>
            <w:tcW w:w="1337" w:type="pct"/>
          </w:tcPr>
          <w:p w14:paraId="55B79032" w14:textId="77777777" w:rsidR="003320F4" w:rsidRDefault="003320F4" w:rsidP="00C11694">
            <w:pPr>
              <w:pStyle w:val="EPTableContent"/>
            </w:pPr>
            <w:r>
              <w:t>Should</w:t>
            </w:r>
          </w:p>
        </w:tc>
        <w:tc>
          <w:tcPr>
            <w:tcW w:w="3663" w:type="pct"/>
          </w:tcPr>
          <w:p w14:paraId="7E23A873" w14:textId="77777777" w:rsidR="003320F4" w:rsidRPr="00C239C9" w:rsidRDefault="003320F4" w:rsidP="00C11694">
            <w:pPr>
              <w:pStyle w:val="EPTableContent"/>
            </w:pPr>
            <w:r w:rsidRPr="00C239C9">
              <w:t>The word ‘should’ indicate a recommendation.</w:t>
            </w:r>
          </w:p>
        </w:tc>
      </w:tr>
      <w:tr w:rsidR="003320F4" w:rsidRPr="008368D4" w14:paraId="346DEABB" w14:textId="77777777" w:rsidTr="003827EF">
        <w:tc>
          <w:tcPr>
            <w:tcW w:w="1337" w:type="pct"/>
          </w:tcPr>
          <w:p w14:paraId="2641AE01" w14:textId="77777777" w:rsidR="003320F4" w:rsidRDefault="003320F4" w:rsidP="00C11694">
            <w:pPr>
              <w:pStyle w:val="EPTableContent"/>
            </w:pPr>
            <w:r>
              <w:t>Measuring Range</w:t>
            </w:r>
          </w:p>
        </w:tc>
        <w:tc>
          <w:tcPr>
            <w:tcW w:w="3663" w:type="pct"/>
          </w:tcPr>
          <w:p w14:paraId="40BD2CD6" w14:textId="77777777" w:rsidR="003320F4" w:rsidRPr="00C239C9" w:rsidRDefault="003320F4" w:rsidP="00C11694">
            <w:pPr>
              <w:pStyle w:val="EPTableContent"/>
            </w:pPr>
            <w:r w:rsidRPr="00CE51C0">
              <w:t>Range defined by LRL and URL within which the limits of uncertainty of the measuring instrument are specified (the capability of the instrument).</w:t>
            </w:r>
          </w:p>
        </w:tc>
      </w:tr>
      <w:tr w:rsidR="003320F4" w:rsidRPr="008368D4" w14:paraId="1F93521B" w14:textId="77777777" w:rsidTr="003827EF">
        <w:tc>
          <w:tcPr>
            <w:tcW w:w="1337" w:type="pct"/>
          </w:tcPr>
          <w:p w14:paraId="77D2CB5E" w14:textId="77777777" w:rsidR="003320F4" w:rsidRDefault="003320F4" w:rsidP="00C11694">
            <w:pPr>
              <w:pStyle w:val="EPTableContent"/>
            </w:pPr>
            <w:r>
              <w:t>On-Line Instruments</w:t>
            </w:r>
          </w:p>
        </w:tc>
        <w:tc>
          <w:tcPr>
            <w:tcW w:w="3663" w:type="pct"/>
          </w:tcPr>
          <w:p w14:paraId="6CD0C144" w14:textId="77777777" w:rsidR="003320F4" w:rsidRPr="00C239C9" w:rsidRDefault="003320F4" w:rsidP="00C11694">
            <w:pPr>
              <w:pStyle w:val="EPTableContent"/>
            </w:pPr>
            <w:r w:rsidRPr="00CE51C0">
              <w:t>Instruments connected to process and utility lines or equipment via primary isolation valves.</w:t>
            </w:r>
          </w:p>
        </w:tc>
      </w:tr>
      <w:tr w:rsidR="003320F4" w:rsidRPr="008368D4" w14:paraId="461AF687" w14:textId="77777777" w:rsidTr="003827EF">
        <w:tc>
          <w:tcPr>
            <w:tcW w:w="1337" w:type="pct"/>
          </w:tcPr>
          <w:p w14:paraId="71C187C8" w14:textId="77777777" w:rsidR="003320F4" w:rsidRDefault="003320F4" w:rsidP="00C11694">
            <w:pPr>
              <w:pStyle w:val="EPTableContent"/>
            </w:pPr>
            <w:r>
              <w:t>Project</w:t>
            </w:r>
          </w:p>
        </w:tc>
        <w:tc>
          <w:tcPr>
            <w:tcW w:w="3663" w:type="pct"/>
          </w:tcPr>
          <w:p w14:paraId="288309C8" w14:textId="77777777" w:rsidR="003320F4" w:rsidRPr="00CE51C0" w:rsidRDefault="003320F4" w:rsidP="00C11694">
            <w:pPr>
              <w:pStyle w:val="EPTableContent"/>
            </w:pPr>
            <w:r w:rsidRPr="00D06A92">
              <w:t>Front End Engineering Design for Gas Gathering Pipelines (Phase1)</w:t>
            </w:r>
          </w:p>
        </w:tc>
      </w:tr>
    </w:tbl>
    <w:p w14:paraId="13706DB7" w14:textId="77777777" w:rsidR="003320F4" w:rsidRDefault="003320F4" w:rsidP="003320F4">
      <w:pPr>
        <w:pStyle w:val="Heading2"/>
        <w:numPr>
          <w:ilvl w:val="0"/>
          <w:numId w:val="0"/>
        </w:numPr>
        <w:ind w:left="567"/>
      </w:pPr>
      <w:bookmarkStart w:id="11" w:name="_Toc34722470"/>
    </w:p>
    <w:p w14:paraId="5B2DC2B2" w14:textId="77777777" w:rsidR="003320F4" w:rsidRPr="00422E25" w:rsidRDefault="003320F4" w:rsidP="00C11694">
      <w:pPr>
        <w:pStyle w:val="Heading2"/>
        <w:numPr>
          <w:ilvl w:val="0"/>
          <w:numId w:val="0"/>
        </w:numPr>
      </w:pPr>
      <w:bookmarkStart w:id="12" w:name="_Toc100107359"/>
      <w:bookmarkStart w:id="13" w:name="_Toc111078282"/>
      <w:r w:rsidRPr="00422E25">
        <w:t>Abbreviations</w:t>
      </w:r>
      <w:bookmarkEnd w:id="11"/>
      <w:bookmarkEnd w:id="12"/>
      <w:bookmarkEnd w:id="13"/>
    </w:p>
    <w:tbl>
      <w:tblPr>
        <w:tblStyle w:val="GridTable1Light"/>
        <w:tblW w:w="5000" w:type="pct"/>
        <w:tblLook w:val="0620" w:firstRow="1" w:lastRow="0" w:firstColumn="0" w:lastColumn="0" w:noHBand="1" w:noVBand="1"/>
      </w:tblPr>
      <w:tblGrid>
        <w:gridCol w:w="2675"/>
        <w:gridCol w:w="7239"/>
      </w:tblGrid>
      <w:tr w:rsidR="003320F4" w:rsidRPr="00F007A7" w14:paraId="7140FABE" w14:textId="77777777" w:rsidTr="00E65C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05930FDE" w14:textId="6B6C8085" w:rsidR="003320F4" w:rsidRPr="00F007A7" w:rsidRDefault="00E65C92" w:rsidP="003827EF">
            <w:pPr>
              <w:pStyle w:val="EPTableContent"/>
            </w:pPr>
            <w:r>
              <w:t>Abbreviation</w:t>
            </w:r>
          </w:p>
        </w:tc>
        <w:tc>
          <w:tcPr>
            <w:tcW w:w="3651" w:type="pct"/>
            <w:shd w:val="clear" w:color="auto" w:fill="EEECE1" w:themeFill="background2"/>
          </w:tcPr>
          <w:p w14:paraId="75D46C05" w14:textId="496CB4E6" w:rsidR="003320F4" w:rsidRPr="00F007A7" w:rsidRDefault="00E65C92" w:rsidP="003827EF">
            <w:pPr>
              <w:pStyle w:val="EPTableContent"/>
            </w:pPr>
            <w:r>
              <w:t>Meaning</w:t>
            </w:r>
          </w:p>
        </w:tc>
      </w:tr>
      <w:tr w:rsidR="00C6082E" w:rsidRPr="00C6082E" w14:paraId="69F36FE7" w14:textId="77777777" w:rsidTr="003827EF">
        <w:trPr>
          <w:trHeight w:val="454"/>
        </w:trPr>
        <w:tc>
          <w:tcPr>
            <w:tcW w:w="1349" w:type="pct"/>
          </w:tcPr>
          <w:p w14:paraId="64E03FD6" w14:textId="77777777" w:rsidR="003320F4" w:rsidRPr="00C6082E" w:rsidRDefault="003320F4" w:rsidP="003827EF">
            <w:pPr>
              <w:pStyle w:val="EPTableContent"/>
              <w:rPr>
                <w:color w:val="000000" w:themeColor="text1"/>
              </w:rPr>
            </w:pPr>
            <w:r w:rsidRPr="00C6082E">
              <w:rPr>
                <w:color w:val="000000" w:themeColor="text1"/>
              </w:rPr>
              <w:t>AASHTO</w:t>
            </w:r>
          </w:p>
        </w:tc>
        <w:tc>
          <w:tcPr>
            <w:tcW w:w="3651" w:type="pct"/>
          </w:tcPr>
          <w:p w14:paraId="09FDD57A" w14:textId="77777777" w:rsidR="003320F4" w:rsidRPr="00C6082E" w:rsidRDefault="003320F4" w:rsidP="003827EF">
            <w:pPr>
              <w:pStyle w:val="EPTableContent"/>
              <w:rPr>
                <w:color w:val="000000" w:themeColor="text1"/>
              </w:rPr>
            </w:pPr>
            <w:r w:rsidRPr="00C6082E">
              <w:rPr>
                <w:rFonts w:cs="Arial"/>
                <w:color w:val="000000" w:themeColor="text1"/>
              </w:rPr>
              <w:t>American Association of state Highway Transportation Officials</w:t>
            </w:r>
          </w:p>
        </w:tc>
      </w:tr>
      <w:tr w:rsidR="003320F4" w:rsidRPr="00F007A7" w14:paraId="5D954F4A" w14:textId="77777777" w:rsidTr="003827EF">
        <w:trPr>
          <w:trHeight w:val="454"/>
        </w:trPr>
        <w:tc>
          <w:tcPr>
            <w:tcW w:w="1349" w:type="pct"/>
          </w:tcPr>
          <w:p w14:paraId="3B18CECE" w14:textId="77777777" w:rsidR="003320F4" w:rsidRDefault="003320F4" w:rsidP="003827EF">
            <w:pPr>
              <w:pStyle w:val="EPTableContent"/>
            </w:pPr>
            <w:r>
              <w:rPr>
                <w:rFonts w:cs="Arial"/>
              </w:rPr>
              <w:t>AGEF</w:t>
            </w:r>
          </w:p>
        </w:tc>
        <w:tc>
          <w:tcPr>
            <w:tcW w:w="3651" w:type="pct"/>
          </w:tcPr>
          <w:p w14:paraId="41C27F2A" w14:textId="77777777" w:rsidR="003320F4" w:rsidRPr="003F6BF8" w:rsidRDefault="003320F4" w:rsidP="003827EF">
            <w:pPr>
              <w:pStyle w:val="EPTableContent"/>
              <w:rPr>
                <w:rFonts w:cs="Arial"/>
              </w:rPr>
            </w:pPr>
            <w:r w:rsidRPr="00C803F8">
              <w:rPr>
                <w:rFonts w:cs="Arial"/>
              </w:rPr>
              <w:t>A</w:t>
            </w:r>
            <w:r>
              <w:rPr>
                <w:rFonts w:cs="Arial"/>
              </w:rPr>
              <w:t>bove Ground End Facilities</w:t>
            </w:r>
          </w:p>
        </w:tc>
      </w:tr>
      <w:tr w:rsidR="003320F4" w:rsidRPr="00F007A7" w14:paraId="1FA43F8E" w14:textId="77777777" w:rsidTr="003827EF">
        <w:trPr>
          <w:trHeight w:val="454"/>
        </w:trPr>
        <w:tc>
          <w:tcPr>
            <w:tcW w:w="1349" w:type="pct"/>
          </w:tcPr>
          <w:p w14:paraId="440FAC57" w14:textId="77777777" w:rsidR="003320F4" w:rsidRDefault="003320F4" w:rsidP="003827EF">
            <w:pPr>
              <w:pStyle w:val="EPTableContent"/>
            </w:pPr>
            <w:r>
              <w:t>ALARP</w:t>
            </w:r>
          </w:p>
        </w:tc>
        <w:tc>
          <w:tcPr>
            <w:tcW w:w="3651" w:type="pct"/>
          </w:tcPr>
          <w:p w14:paraId="28535302" w14:textId="77777777" w:rsidR="003320F4" w:rsidRPr="00F007A7" w:rsidRDefault="003320F4" w:rsidP="003827EF">
            <w:pPr>
              <w:pStyle w:val="EPTableContent"/>
            </w:pPr>
            <w:r w:rsidRPr="00F007A7">
              <w:t xml:space="preserve">As Low </w:t>
            </w:r>
            <w:r>
              <w:t>a</w:t>
            </w:r>
            <w:r w:rsidRPr="00F007A7">
              <w:t>s Reasonably Practicable</w:t>
            </w:r>
          </w:p>
        </w:tc>
      </w:tr>
      <w:tr w:rsidR="003320F4" w:rsidRPr="00F007A7" w14:paraId="22C071AB" w14:textId="77777777" w:rsidTr="003827EF">
        <w:trPr>
          <w:trHeight w:val="454"/>
        </w:trPr>
        <w:tc>
          <w:tcPr>
            <w:tcW w:w="1349" w:type="pct"/>
          </w:tcPr>
          <w:p w14:paraId="7B26FD87" w14:textId="77777777" w:rsidR="003320F4" w:rsidRDefault="003320F4" w:rsidP="003827EF">
            <w:pPr>
              <w:pStyle w:val="EPTableContent"/>
            </w:pPr>
            <w:r>
              <w:t>API</w:t>
            </w:r>
          </w:p>
        </w:tc>
        <w:tc>
          <w:tcPr>
            <w:tcW w:w="3651" w:type="pct"/>
          </w:tcPr>
          <w:p w14:paraId="21D9272B" w14:textId="77777777" w:rsidR="003320F4" w:rsidRPr="00F007A7" w:rsidRDefault="003320F4" w:rsidP="003827EF">
            <w:pPr>
              <w:pStyle w:val="EPTableContent"/>
            </w:pPr>
            <w:r>
              <w:t>American Petroleum Institute</w:t>
            </w:r>
          </w:p>
        </w:tc>
      </w:tr>
      <w:tr w:rsidR="003320F4" w:rsidRPr="00F007A7" w14:paraId="38A9AEEE" w14:textId="77777777" w:rsidTr="003827EF">
        <w:trPr>
          <w:trHeight w:val="454"/>
        </w:trPr>
        <w:tc>
          <w:tcPr>
            <w:tcW w:w="1349" w:type="pct"/>
          </w:tcPr>
          <w:p w14:paraId="4BD566D1" w14:textId="77777777" w:rsidR="003320F4" w:rsidRPr="00F007A7" w:rsidRDefault="003320F4" w:rsidP="003827EF">
            <w:pPr>
              <w:pStyle w:val="EPTableContent"/>
            </w:pPr>
            <w:r>
              <w:t>ASTM</w:t>
            </w:r>
          </w:p>
        </w:tc>
        <w:tc>
          <w:tcPr>
            <w:tcW w:w="3651" w:type="pct"/>
          </w:tcPr>
          <w:p w14:paraId="54D63485" w14:textId="77777777" w:rsidR="003320F4" w:rsidRPr="00F007A7" w:rsidRDefault="003320F4" w:rsidP="003827EF">
            <w:pPr>
              <w:pStyle w:val="EPTableContent"/>
            </w:pPr>
            <w:r w:rsidRPr="00F007A7">
              <w:t>American Society of Testing and Materials</w:t>
            </w:r>
          </w:p>
        </w:tc>
      </w:tr>
      <w:tr w:rsidR="003320F4" w:rsidRPr="00F007A7" w14:paraId="3EFC6FE2" w14:textId="77777777" w:rsidTr="003827EF">
        <w:trPr>
          <w:trHeight w:val="454"/>
        </w:trPr>
        <w:tc>
          <w:tcPr>
            <w:tcW w:w="1349" w:type="pct"/>
          </w:tcPr>
          <w:p w14:paraId="60A8A76B" w14:textId="77777777" w:rsidR="003320F4" w:rsidRDefault="003320F4" w:rsidP="003827EF">
            <w:pPr>
              <w:pStyle w:val="EPTableContent"/>
            </w:pPr>
            <w:r>
              <w:t>BOD</w:t>
            </w:r>
          </w:p>
        </w:tc>
        <w:tc>
          <w:tcPr>
            <w:tcW w:w="3651" w:type="pct"/>
          </w:tcPr>
          <w:p w14:paraId="412B8E3C" w14:textId="77777777" w:rsidR="003320F4" w:rsidRDefault="003320F4" w:rsidP="003827EF">
            <w:pPr>
              <w:pStyle w:val="EPTableContent"/>
            </w:pPr>
            <w:r>
              <w:t>Basis Of Design</w:t>
            </w:r>
          </w:p>
        </w:tc>
      </w:tr>
      <w:tr w:rsidR="003320F4" w:rsidRPr="00F007A7" w14:paraId="2B0D1DF1" w14:textId="77777777" w:rsidTr="003827EF">
        <w:trPr>
          <w:trHeight w:val="454"/>
        </w:trPr>
        <w:tc>
          <w:tcPr>
            <w:tcW w:w="1349" w:type="pct"/>
          </w:tcPr>
          <w:p w14:paraId="755D1401" w14:textId="77777777" w:rsidR="003320F4" w:rsidRDefault="003320F4" w:rsidP="003827EF">
            <w:pPr>
              <w:pStyle w:val="EPTableContent"/>
            </w:pPr>
            <w:r>
              <w:t>CP</w:t>
            </w:r>
          </w:p>
        </w:tc>
        <w:tc>
          <w:tcPr>
            <w:tcW w:w="3651" w:type="pct"/>
          </w:tcPr>
          <w:p w14:paraId="0ED56194" w14:textId="77777777" w:rsidR="003320F4" w:rsidRPr="00F007A7" w:rsidRDefault="003320F4" w:rsidP="003827EF">
            <w:pPr>
              <w:pStyle w:val="EPTableContent"/>
            </w:pPr>
            <w:r>
              <w:t>Cathodic Protection</w:t>
            </w:r>
          </w:p>
        </w:tc>
      </w:tr>
      <w:tr w:rsidR="003320F4" w:rsidRPr="00F007A7" w14:paraId="34F80200" w14:textId="77777777" w:rsidTr="003827EF">
        <w:trPr>
          <w:trHeight w:val="454"/>
        </w:trPr>
        <w:tc>
          <w:tcPr>
            <w:tcW w:w="1349" w:type="pct"/>
          </w:tcPr>
          <w:p w14:paraId="314282B7" w14:textId="77777777" w:rsidR="003320F4" w:rsidRDefault="003320F4" w:rsidP="003827EF">
            <w:pPr>
              <w:pStyle w:val="EPTableContent"/>
            </w:pPr>
            <w:r>
              <w:rPr>
                <w:rFonts w:cs="Arial"/>
              </w:rPr>
              <w:t>CPT</w:t>
            </w:r>
          </w:p>
        </w:tc>
        <w:tc>
          <w:tcPr>
            <w:tcW w:w="3651" w:type="pct"/>
          </w:tcPr>
          <w:p w14:paraId="5F9D69FD" w14:textId="77777777" w:rsidR="003320F4" w:rsidRDefault="003320F4" w:rsidP="003827EF">
            <w:pPr>
              <w:pStyle w:val="EPTableContent"/>
            </w:pPr>
            <w:r w:rsidRPr="00C803F8">
              <w:rPr>
                <w:rFonts w:cs="Arial"/>
              </w:rPr>
              <w:t xml:space="preserve">Cone Penetrometer Test </w:t>
            </w:r>
          </w:p>
        </w:tc>
      </w:tr>
      <w:tr w:rsidR="003320F4" w:rsidRPr="00F007A7" w14:paraId="3A905BAF" w14:textId="77777777" w:rsidTr="003827EF">
        <w:trPr>
          <w:trHeight w:val="454"/>
        </w:trPr>
        <w:tc>
          <w:tcPr>
            <w:tcW w:w="1349" w:type="pct"/>
          </w:tcPr>
          <w:p w14:paraId="297193D7" w14:textId="77777777" w:rsidR="003320F4" w:rsidRPr="00F007A7" w:rsidRDefault="003320F4" w:rsidP="003827EF">
            <w:pPr>
              <w:pStyle w:val="EPTableContent"/>
            </w:pPr>
            <w:r>
              <w:t>CTMS</w:t>
            </w:r>
          </w:p>
        </w:tc>
        <w:tc>
          <w:tcPr>
            <w:tcW w:w="3651" w:type="pct"/>
          </w:tcPr>
          <w:p w14:paraId="054170C8" w14:textId="77777777" w:rsidR="003320F4" w:rsidRPr="00F007A7" w:rsidRDefault="003320F4" w:rsidP="003827EF">
            <w:pPr>
              <w:pStyle w:val="EPTableContent"/>
            </w:pPr>
            <w:r w:rsidRPr="00F007A7">
              <w:t xml:space="preserve">Custody Transfer Metering Station </w:t>
            </w:r>
          </w:p>
        </w:tc>
      </w:tr>
      <w:tr w:rsidR="003320F4" w:rsidRPr="00F007A7" w14:paraId="3735B70C" w14:textId="77777777" w:rsidTr="003827EF">
        <w:trPr>
          <w:trHeight w:val="454"/>
        </w:trPr>
        <w:tc>
          <w:tcPr>
            <w:tcW w:w="1349" w:type="pct"/>
          </w:tcPr>
          <w:p w14:paraId="4F1A16CC" w14:textId="77777777" w:rsidR="003320F4" w:rsidRDefault="003320F4" w:rsidP="003827EF">
            <w:pPr>
              <w:pStyle w:val="EPTableContent"/>
            </w:pPr>
            <w:r>
              <w:t>DB&amp;B</w:t>
            </w:r>
          </w:p>
        </w:tc>
        <w:tc>
          <w:tcPr>
            <w:tcW w:w="3651" w:type="pct"/>
          </w:tcPr>
          <w:p w14:paraId="36E9823A" w14:textId="77777777" w:rsidR="003320F4" w:rsidRPr="00F007A7" w:rsidRDefault="003320F4" w:rsidP="003827EF">
            <w:pPr>
              <w:pStyle w:val="EPTableContent"/>
            </w:pPr>
            <w:r w:rsidRPr="00A15064">
              <w:t>Double Block and Bleed</w:t>
            </w:r>
          </w:p>
        </w:tc>
      </w:tr>
      <w:tr w:rsidR="003320F4" w:rsidRPr="00F007A7" w14:paraId="41F526A4" w14:textId="77777777" w:rsidTr="003827EF">
        <w:trPr>
          <w:trHeight w:val="454"/>
        </w:trPr>
        <w:tc>
          <w:tcPr>
            <w:tcW w:w="1349" w:type="pct"/>
          </w:tcPr>
          <w:p w14:paraId="22BC283E" w14:textId="77777777" w:rsidR="003320F4" w:rsidRPr="00F007A7" w:rsidRDefault="003320F4" w:rsidP="003827EF">
            <w:pPr>
              <w:pStyle w:val="EPTableContent"/>
            </w:pPr>
            <w:r>
              <w:t>DCQ</w:t>
            </w:r>
          </w:p>
        </w:tc>
        <w:tc>
          <w:tcPr>
            <w:tcW w:w="3651" w:type="pct"/>
          </w:tcPr>
          <w:p w14:paraId="2760A70B" w14:textId="77777777" w:rsidR="003320F4" w:rsidRPr="00F007A7" w:rsidRDefault="003320F4" w:rsidP="003827EF">
            <w:pPr>
              <w:pStyle w:val="EPTableContent"/>
            </w:pPr>
            <w:r w:rsidRPr="00F007A7">
              <w:t xml:space="preserve">Daily Contractual Quantity  </w:t>
            </w:r>
          </w:p>
        </w:tc>
      </w:tr>
    </w:tbl>
    <w:p w14:paraId="7EB153FA" w14:textId="044DB4DF" w:rsidR="002B45F1" w:rsidRPr="00422E25" w:rsidRDefault="002B45F1" w:rsidP="002B45F1">
      <w:pPr>
        <w:pStyle w:val="Heading2"/>
        <w:numPr>
          <w:ilvl w:val="0"/>
          <w:numId w:val="0"/>
        </w:numPr>
      </w:pPr>
      <w:bookmarkStart w:id="14" w:name="_Toc111078283"/>
      <w:r w:rsidRPr="00422E25">
        <w:lastRenderedPageBreak/>
        <w:t>Abbreviations</w:t>
      </w:r>
      <w:r>
        <w:t xml:space="preserve"> (contd.)</w:t>
      </w:r>
      <w:bookmarkEnd w:id="14"/>
    </w:p>
    <w:tbl>
      <w:tblPr>
        <w:tblStyle w:val="GridTable1Light"/>
        <w:tblW w:w="5000" w:type="pct"/>
        <w:tblLook w:val="0620" w:firstRow="1" w:lastRow="0" w:firstColumn="0" w:lastColumn="0" w:noHBand="1" w:noVBand="1"/>
      </w:tblPr>
      <w:tblGrid>
        <w:gridCol w:w="2675"/>
        <w:gridCol w:w="7239"/>
      </w:tblGrid>
      <w:tr w:rsidR="002B45F1" w:rsidRPr="00F007A7" w14:paraId="35211C0A" w14:textId="77777777" w:rsidTr="00E65C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73EFAA02" w14:textId="329E6BBD" w:rsidR="002B45F1" w:rsidRPr="00F007A7" w:rsidRDefault="00E65C92" w:rsidP="003827EF">
            <w:pPr>
              <w:pStyle w:val="EPTableContent"/>
            </w:pPr>
            <w:r>
              <w:t>Abbreviation</w:t>
            </w:r>
          </w:p>
        </w:tc>
        <w:tc>
          <w:tcPr>
            <w:tcW w:w="3651" w:type="pct"/>
            <w:shd w:val="clear" w:color="auto" w:fill="EEECE1" w:themeFill="background2"/>
          </w:tcPr>
          <w:p w14:paraId="4C5A093C" w14:textId="1B887B7F" w:rsidR="002B45F1" w:rsidRPr="00F007A7" w:rsidRDefault="00E65C92" w:rsidP="003827EF">
            <w:pPr>
              <w:pStyle w:val="EPTableContent"/>
            </w:pPr>
            <w:r>
              <w:t>Meaning</w:t>
            </w:r>
          </w:p>
        </w:tc>
      </w:tr>
      <w:tr w:rsidR="002B45F1" w:rsidRPr="00F007A7" w14:paraId="6C71B7E3" w14:textId="77777777" w:rsidTr="003827EF">
        <w:trPr>
          <w:trHeight w:val="454"/>
        </w:trPr>
        <w:tc>
          <w:tcPr>
            <w:tcW w:w="1349" w:type="pct"/>
          </w:tcPr>
          <w:p w14:paraId="222DC5F4" w14:textId="77777777" w:rsidR="002B45F1" w:rsidRPr="00F007A7" w:rsidRDefault="002B45F1" w:rsidP="003827EF">
            <w:pPr>
              <w:pStyle w:val="EPTableContent"/>
            </w:pPr>
            <w:r>
              <w:t>DEP</w:t>
            </w:r>
          </w:p>
        </w:tc>
        <w:tc>
          <w:tcPr>
            <w:tcW w:w="3651" w:type="pct"/>
          </w:tcPr>
          <w:p w14:paraId="510FF689" w14:textId="77777777" w:rsidR="002B45F1" w:rsidRPr="00F007A7" w:rsidRDefault="002B45F1" w:rsidP="003827EF">
            <w:pPr>
              <w:pStyle w:val="EPTableContent"/>
            </w:pPr>
            <w:r w:rsidRPr="00F007A7">
              <w:t>Design and Engineering Practice</w:t>
            </w:r>
          </w:p>
        </w:tc>
      </w:tr>
      <w:tr w:rsidR="002B45F1" w:rsidRPr="00F007A7" w14:paraId="3BFA74A2" w14:textId="77777777" w:rsidTr="003827EF">
        <w:trPr>
          <w:trHeight w:val="454"/>
        </w:trPr>
        <w:tc>
          <w:tcPr>
            <w:tcW w:w="1349" w:type="pct"/>
          </w:tcPr>
          <w:p w14:paraId="61A882AA" w14:textId="77777777" w:rsidR="002B45F1" w:rsidRPr="00F007A7" w:rsidRDefault="002B45F1" w:rsidP="003827EF">
            <w:pPr>
              <w:pStyle w:val="EPTableContent"/>
            </w:pPr>
            <w:r>
              <w:t>ESD</w:t>
            </w:r>
          </w:p>
        </w:tc>
        <w:tc>
          <w:tcPr>
            <w:tcW w:w="3651" w:type="pct"/>
          </w:tcPr>
          <w:p w14:paraId="18A98FB3" w14:textId="77777777" w:rsidR="002B45F1" w:rsidRPr="00F007A7" w:rsidRDefault="002B45F1" w:rsidP="003827EF">
            <w:pPr>
              <w:pStyle w:val="EPTableContent"/>
            </w:pPr>
            <w:r w:rsidRPr="00F007A7">
              <w:t>Emergency Shutdown</w:t>
            </w:r>
          </w:p>
        </w:tc>
      </w:tr>
      <w:tr w:rsidR="002B45F1" w:rsidRPr="00F007A7" w14:paraId="0BF105F1" w14:textId="77777777" w:rsidTr="003827EF">
        <w:trPr>
          <w:trHeight w:val="454"/>
        </w:trPr>
        <w:tc>
          <w:tcPr>
            <w:tcW w:w="1349" w:type="pct"/>
          </w:tcPr>
          <w:p w14:paraId="125943F2" w14:textId="77777777" w:rsidR="002B45F1" w:rsidRDefault="002B45F1" w:rsidP="003827EF">
            <w:pPr>
              <w:pStyle w:val="EPTableContent"/>
            </w:pPr>
            <w:r>
              <w:t>ESDV</w:t>
            </w:r>
          </w:p>
        </w:tc>
        <w:tc>
          <w:tcPr>
            <w:tcW w:w="3651" w:type="pct"/>
          </w:tcPr>
          <w:p w14:paraId="05904D45" w14:textId="77777777" w:rsidR="002B45F1" w:rsidRPr="00F007A7" w:rsidRDefault="002B45F1" w:rsidP="003827EF">
            <w:pPr>
              <w:pStyle w:val="EPTableContent"/>
            </w:pPr>
            <w:r w:rsidRPr="00A15064">
              <w:t>Emergency Shutdown Valve</w:t>
            </w:r>
          </w:p>
        </w:tc>
      </w:tr>
      <w:tr w:rsidR="002B45F1" w:rsidRPr="00F007A7" w14:paraId="35C1EBCE" w14:textId="77777777" w:rsidTr="003827EF">
        <w:trPr>
          <w:trHeight w:val="454"/>
        </w:trPr>
        <w:tc>
          <w:tcPr>
            <w:tcW w:w="1349" w:type="pct"/>
          </w:tcPr>
          <w:p w14:paraId="387DB908" w14:textId="77777777" w:rsidR="002B45F1" w:rsidRPr="00F007A7" w:rsidRDefault="002B45F1" w:rsidP="003827EF">
            <w:pPr>
              <w:pStyle w:val="EPTableContent"/>
            </w:pPr>
            <w:r>
              <w:t>FEED</w:t>
            </w:r>
          </w:p>
        </w:tc>
        <w:tc>
          <w:tcPr>
            <w:tcW w:w="3651" w:type="pct"/>
          </w:tcPr>
          <w:p w14:paraId="4A303083" w14:textId="77777777" w:rsidR="002B45F1" w:rsidRPr="00F007A7" w:rsidRDefault="002B45F1" w:rsidP="003827EF">
            <w:pPr>
              <w:pStyle w:val="EPTableContent"/>
            </w:pPr>
            <w:r w:rsidRPr="00F007A7">
              <w:t>Front End Engineering Design</w:t>
            </w:r>
          </w:p>
        </w:tc>
      </w:tr>
      <w:tr w:rsidR="002B45F1" w:rsidRPr="00F007A7" w14:paraId="270C55EA" w14:textId="77777777" w:rsidTr="003827EF">
        <w:trPr>
          <w:trHeight w:val="454"/>
        </w:trPr>
        <w:tc>
          <w:tcPr>
            <w:tcW w:w="1349" w:type="pct"/>
          </w:tcPr>
          <w:p w14:paraId="6B800BFC" w14:textId="77777777" w:rsidR="002B45F1" w:rsidRPr="00F007A7" w:rsidRDefault="002B45F1" w:rsidP="003827EF">
            <w:pPr>
              <w:pStyle w:val="EPTableContent"/>
            </w:pPr>
            <w:r>
              <w:t>FGS</w:t>
            </w:r>
          </w:p>
        </w:tc>
        <w:tc>
          <w:tcPr>
            <w:tcW w:w="3651" w:type="pct"/>
          </w:tcPr>
          <w:p w14:paraId="2A58ADB2" w14:textId="77777777" w:rsidR="002B45F1" w:rsidRPr="00F007A7" w:rsidRDefault="002B45F1" w:rsidP="003827EF">
            <w:pPr>
              <w:pStyle w:val="EPTableContent"/>
            </w:pPr>
            <w:r w:rsidRPr="00F007A7">
              <w:t>Fire, Gas and Smoke detection systems</w:t>
            </w:r>
          </w:p>
        </w:tc>
      </w:tr>
      <w:tr w:rsidR="002B45F1" w:rsidRPr="00F007A7" w14:paraId="6132C72A" w14:textId="77777777" w:rsidTr="003827EF">
        <w:trPr>
          <w:trHeight w:val="454"/>
        </w:trPr>
        <w:tc>
          <w:tcPr>
            <w:tcW w:w="1349" w:type="pct"/>
          </w:tcPr>
          <w:p w14:paraId="1F48BA17" w14:textId="77777777" w:rsidR="002B45F1" w:rsidRDefault="002B45F1" w:rsidP="003827EF">
            <w:pPr>
              <w:pStyle w:val="EPTableContent"/>
            </w:pPr>
            <w:r>
              <w:t>GPP</w:t>
            </w:r>
          </w:p>
        </w:tc>
        <w:tc>
          <w:tcPr>
            <w:tcW w:w="3651" w:type="pct"/>
          </w:tcPr>
          <w:p w14:paraId="4417D427" w14:textId="77777777" w:rsidR="002B45F1" w:rsidRPr="00F007A7" w:rsidRDefault="002B45F1" w:rsidP="003827EF">
            <w:pPr>
              <w:pStyle w:val="EPTableContent"/>
            </w:pPr>
            <w:r>
              <w:t>Gas Processing Plant</w:t>
            </w:r>
          </w:p>
        </w:tc>
      </w:tr>
      <w:tr w:rsidR="002B45F1" w:rsidRPr="00F007A7" w14:paraId="69461838" w14:textId="77777777" w:rsidTr="003827EF">
        <w:trPr>
          <w:trHeight w:val="454"/>
        </w:trPr>
        <w:tc>
          <w:tcPr>
            <w:tcW w:w="1349" w:type="pct"/>
          </w:tcPr>
          <w:p w14:paraId="740F7EC8" w14:textId="77777777" w:rsidR="002B45F1" w:rsidRPr="00F007A7" w:rsidRDefault="002B45F1" w:rsidP="003827EF">
            <w:pPr>
              <w:pStyle w:val="EPTableContent"/>
            </w:pPr>
            <w:r>
              <w:t xml:space="preserve">GTG </w:t>
            </w:r>
          </w:p>
        </w:tc>
        <w:tc>
          <w:tcPr>
            <w:tcW w:w="3651" w:type="pct"/>
          </w:tcPr>
          <w:p w14:paraId="117FA769" w14:textId="77777777" w:rsidR="002B45F1" w:rsidRPr="00F007A7" w:rsidRDefault="002B45F1" w:rsidP="003827EF">
            <w:pPr>
              <w:pStyle w:val="EPTableContent"/>
            </w:pPr>
            <w:r w:rsidRPr="00F007A7">
              <w:t xml:space="preserve">Gas Turbine Generators </w:t>
            </w:r>
          </w:p>
        </w:tc>
      </w:tr>
      <w:tr w:rsidR="002B45F1" w:rsidRPr="00F007A7" w14:paraId="24DAF238" w14:textId="77777777" w:rsidTr="003827EF">
        <w:trPr>
          <w:trHeight w:val="454"/>
        </w:trPr>
        <w:tc>
          <w:tcPr>
            <w:tcW w:w="1349" w:type="pct"/>
          </w:tcPr>
          <w:p w14:paraId="411C1B92" w14:textId="77777777" w:rsidR="002B45F1" w:rsidRPr="00F007A7" w:rsidRDefault="002B45F1" w:rsidP="003827EF">
            <w:pPr>
              <w:pStyle w:val="EPTableContent"/>
            </w:pPr>
            <w:r>
              <w:t>HAZID</w:t>
            </w:r>
          </w:p>
        </w:tc>
        <w:tc>
          <w:tcPr>
            <w:tcW w:w="3651" w:type="pct"/>
          </w:tcPr>
          <w:p w14:paraId="6E5A9A36" w14:textId="77777777" w:rsidR="002B45F1" w:rsidRPr="00F007A7" w:rsidRDefault="002B45F1" w:rsidP="003827EF">
            <w:pPr>
              <w:pStyle w:val="EPTableContent"/>
            </w:pPr>
            <w:r w:rsidRPr="00F007A7">
              <w:t>Hazard Identification</w:t>
            </w:r>
          </w:p>
        </w:tc>
      </w:tr>
      <w:tr w:rsidR="002B45F1" w:rsidRPr="00F007A7" w14:paraId="0F4FCCFC" w14:textId="77777777" w:rsidTr="003827EF">
        <w:trPr>
          <w:trHeight w:val="454"/>
        </w:trPr>
        <w:tc>
          <w:tcPr>
            <w:tcW w:w="1349" w:type="pct"/>
          </w:tcPr>
          <w:p w14:paraId="7E8B17B2" w14:textId="77777777" w:rsidR="002B45F1" w:rsidRPr="00F007A7" w:rsidRDefault="002B45F1" w:rsidP="003827EF">
            <w:pPr>
              <w:pStyle w:val="EPTableContent"/>
            </w:pPr>
            <w:r>
              <w:t>HAZOP</w:t>
            </w:r>
          </w:p>
        </w:tc>
        <w:tc>
          <w:tcPr>
            <w:tcW w:w="3651" w:type="pct"/>
          </w:tcPr>
          <w:p w14:paraId="39190133" w14:textId="77777777" w:rsidR="002B45F1" w:rsidRPr="00F007A7" w:rsidRDefault="002B45F1" w:rsidP="003827EF">
            <w:pPr>
              <w:pStyle w:val="EPTableContent"/>
            </w:pPr>
            <w:r w:rsidRPr="00F007A7">
              <w:t>Hazard Operability</w:t>
            </w:r>
          </w:p>
        </w:tc>
      </w:tr>
      <w:tr w:rsidR="002B45F1" w:rsidRPr="00F007A7" w14:paraId="435BCD81" w14:textId="77777777" w:rsidTr="003827EF">
        <w:trPr>
          <w:trHeight w:val="454"/>
        </w:trPr>
        <w:tc>
          <w:tcPr>
            <w:tcW w:w="1349" w:type="pct"/>
          </w:tcPr>
          <w:p w14:paraId="03778FA8" w14:textId="77777777" w:rsidR="002B45F1" w:rsidRPr="00F007A7" w:rsidRDefault="002B45F1" w:rsidP="003827EF">
            <w:pPr>
              <w:pStyle w:val="EPTableContent"/>
            </w:pPr>
            <w:r>
              <w:t>HEMP</w:t>
            </w:r>
          </w:p>
        </w:tc>
        <w:tc>
          <w:tcPr>
            <w:tcW w:w="3651" w:type="pct"/>
          </w:tcPr>
          <w:p w14:paraId="1CCEC4AC" w14:textId="77777777" w:rsidR="002B45F1" w:rsidRPr="00F007A7" w:rsidRDefault="002B45F1" w:rsidP="003827EF">
            <w:pPr>
              <w:pStyle w:val="EPTableContent"/>
            </w:pPr>
            <w:r w:rsidRPr="00F007A7">
              <w:t>Hazards and Effects Management Process</w:t>
            </w:r>
          </w:p>
        </w:tc>
      </w:tr>
      <w:tr w:rsidR="002B45F1" w:rsidRPr="00F007A7" w14:paraId="1D21B6C6" w14:textId="77777777" w:rsidTr="003827EF">
        <w:trPr>
          <w:trHeight w:val="454"/>
        </w:trPr>
        <w:tc>
          <w:tcPr>
            <w:tcW w:w="1349" w:type="pct"/>
          </w:tcPr>
          <w:p w14:paraId="33E7B198" w14:textId="77777777" w:rsidR="002B45F1" w:rsidRPr="00F007A7" w:rsidRDefault="002B45F1" w:rsidP="003827EF">
            <w:pPr>
              <w:pStyle w:val="EPTableContent"/>
            </w:pPr>
            <w:r>
              <w:t>HFE</w:t>
            </w:r>
          </w:p>
        </w:tc>
        <w:tc>
          <w:tcPr>
            <w:tcW w:w="3651" w:type="pct"/>
          </w:tcPr>
          <w:p w14:paraId="5A94E4FD" w14:textId="77777777" w:rsidR="002B45F1" w:rsidRPr="00F007A7" w:rsidRDefault="002B45F1" w:rsidP="003827EF">
            <w:pPr>
              <w:pStyle w:val="EPTableContent"/>
            </w:pPr>
            <w:r w:rsidRPr="00F007A7">
              <w:t>Human Factors Engineering</w:t>
            </w:r>
          </w:p>
        </w:tc>
      </w:tr>
      <w:tr w:rsidR="002B45F1" w:rsidRPr="00F007A7" w14:paraId="0F0CE64C" w14:textId="77777777" w:rsidTr="003827EF">
        <w:trPr>
          <w:trHeight w:val="454"/>
        </w:trPr>
        <w:tc>
          <w:tcPr>
            <w:tcW w:w="1349" w:type="pct"/>
          </w:tcPr>
          <w:p w14:paraId="316D7CE2" w14:textId="77777777" w:rsidR="002B45F1" w:rsidRPr="00F007A7" w:rsidRDefault="002B45F1" w:rsidP="003827EF">
            <w:pPr>
              <w:pStyle w:val="EPTableContent"/>
            </w:pPr>
            <w:r>
              <w:t>HPU</w:t>
            </w:r>
          </w:p>
        </w:tc>
        <w:tc>
          <w:tcPr>
            <w:tcW w:w="3651" w:type="pct"/>
          </w:tcPr>
          <w:p w14:paraId="505CB15C" w14:textId="77777777" w:rsidR="002B45F1" w:rsidRPr="00F007A7" w:rsidRDefault="002B45F1" w:rsidP="003827EF">
            <w:pPr>
              <w:pStyle w:val="EPTableContent"/>
            </w:pPr>
            <w:r w:rsidRPr="00F007A7">
              <w:t>Hydraulic Power Unit</w:t>
            </w:r>
          </w:p>
        </w:tc>
      </w:tr>
      <w:tr w:rsidR="002B45F1" w:rsidRPr="00F007A7" w14:paraId="31B599F1" w14:textId="77777777" w:rsidTr="003827EF">
        <w:trPr>
          <w:trHeight w:val="454"/>
        </w:trPr>
        <w:tc>
          <w:tcPr>
            <w:tcW w:w="1349" w:type="pct"/>
          </w:tcPr>
          <w:p w14:paraId="7CEBBD35" w14:textId="77777777" w:rsidR="002B45F1" w:rsidRPr="00F007A7" w:rsidRDefault="002B45F1" w:rsidP="003827EF">
            <w:pPr>
              <w:pStyle w:val="EPTableContent"/>
            </w:pPr>
            <w:r>
              <w:t>HRA</w:t>
            </w:r>
          </w:p>
        </w:tc>
        <w:tc>
          <w:tcPr>
            <w:tcW w:w="3651" w:type="pct"/>
          </w:tcPr>
          <w:p w14:paraId="7AC6A505" w14:textId="77777777" w:rsidR="002B45F1" w:rsidRPr="00F007A7" w:rsidRDefault="002B45F1" w:rsidP="003827EF">
            <w:pPr>
              <w:pStyle w:val="EPTableContent"/>
            </w:pPr>
            <w:r w:rsidRPr="00F007A7">
              <w:t>Health Risk Assessment</w:t>
            </w:r>
          </w:p>
        </w:tc>
      </w:tr>
      <w:tr w:rsidR="002B45F1" w:rsidRPr="00F007A7" w14:paraId="5A9A8423" w14:textId="77777777" w:rsidTr="003827EF">
        <w:trPr>
          <w:trHeight w:val="454"/>
        </w:trPr>
        <w:tc>
          <w:tcPr>
            <w:tcW w:w="1349" w:type="pct"/>
          </w:tcPr>
          <w:p w14:paraId="1EDF8666" w14:textId="77777777" w:rsidR="002B45F1" w:rsidRPr="00F007A7" w:rsidRDefault="002B45F1" w:rsidP="003827EF">
            <w:pPr>
              <w:pStyle w:val="EPTableContent"/>
            </w:pPr>
            <w:r>
              <w:t>HSES</w:t>
            </w:r>
          </w:p>
        </w:tc>
        <w:tc>
          <w:tcPr>
            <w:tcW w:w="3651" w:type="pct"/>
          </w:tcPr>
          <w:p w14:paraId="0033B45A" w14:textId="77777777" w:rsidR="002B45F1" w:rsidRPr="00F007A7" w:rsidRDefault="002B45F1" w:rsidP="003827EF">
            <w:pPr>
              <w:pStyle w:val="EPTableContent"/>
            </w:pPr>
            <w:r w:rsidRPr="00F007A7">
              <w:t>Health, Safety, Environment and Security</w:t>
            </w:r>
          </w:p>
        </w:tc>
      </w:tr>
      <w:tr w:rsidR="002B45F1" w:rsidRPr="00F007A7" w14:paraId="4F955C50" w14:textId="77777777" w:rsidTr="003827EF">
        <w:trPr>
          <w:trHeight w:val="454"/>
        </w:trPr>
        <w:tc>
          <w:tcPr>
            <w:tcW w:w="1349" w:type="pct"/>
          </w:tcPr>
          <w:p w14:paraId="74CC0955" w14:textId="77777777" w:rsidR="002B45F1" w:rsidRPr="00F007A7" w:rsidRDefault="002B45F1" w:rsidP="003827EF">
            <w:pPr>
              <w:pStyle w:val="EPTableContent"/>
            </w:pPr>
            <w:r>
              <w:t>HSSE &amp; SP</w:t>
            </w:r>
          </w:p>
        </w:tc>
        <w:tc>
          <w:tcPr>
            <w:tcW w:w="3651" w:type="pct"/>
          </w:tcPr>
          <w:p w14:paraId="528EE934" w14:textId="77777777" w:rsidR="002B45F1" w:rsidRPr="00F007A7" w:rsidRDefault="002B45F1" w:rsidP="003827EF">
            <w:pPr>
              <w:pStyle w:val="EPTableContent"/>
            </w:pPr>
            <w:r w:rsidRPr="00F007A7">
              <w:t>Health, Safety, Security, Environment and Social Performance</w:t>
            </w:r>
          </w:p>
        </w:tc>
      </w:tr>
      <w:tr w:rsidR="002B45F1" w:rsidRPr="00F007A7" w14:paraId="40C0768A" w14:textId="77777777" w:rsidTr="003827EF">
        <w:trPr>
          <w:trHeight w:val="454"/>
        </w:trPr>
        <w:tc>
          <w:tcPr>
            <w:tcW w:w="1349" w:type="pct"/>
          </w:tcPr>
          <w:p w14:paraId="30033C89" w14:textId="77777777" w:rsidR="002B45F1" w:rsidRDefault="002B45F1" w:rsidP="003827EF">
            <w:pPr>
              <w:pStyle w:val="EPTableContent"/>
            </w:pPr>
            <w:r>
              <w:t>IEC</w:t>
            </w:r>
          </w:p>
        </w:tc>
        <w:tc>
          <w:tcPr>
            <w:tcW w:w="3651" w:type="pct"/>
          </w:tcPr>
          <w:p w14:paraId="07361496" w14:textId="77777777" w:rsidR="002B45F1" w:rsidRPr="00F007A7" w:rsidRDefault="002B45F1" w:rsidP="003827EF">
            <w:pPr>
              <w:pStyle w:val="EPTableContent"/>
            </w:pPr>
            <w:r w:rsidRPr="00A15064">
              <w:t>International Electro</w:t>
            </w:r>
            <w:r>
              <w:t>-</w:t>
            </w:r>
            <w:r w:rsidRPr="00A15064">
              <w:t>technical Commission</w:t>
            </w:r>
          </w:p>
        </w:tc>
      </w:tr>
      <w:tr w:rsidR="002B45F1" w:rsidRPr="00F007A7" w14:paraId="4B9051D0" w14:textId="77777777" w:rsidTr="003827EF">
        <w:trPr>
          <w:trHeight w:val="454"/>
        </w:trPr>
        <w:tc>
          <w:tcPr>
            <w:tcW w:w="1349" w:type="pct"/>
          </w:tcPr>
          <w:p w14:paraId="329060E1" w14:textId="77777777" w:rsidR="002B45F1" w:rsidRDefault="002B45F1" w:rsidP="003827EF">
            <w:pPr>
              <w:pStyle w:val="EPTableContent"/>
            </w:pPr>
            <w:r>
              <w:t>ISPM</w:t>
            </w:r>
          </w:p>
        </w:tc>
        <w:tc>
          <w:tcPr>
            <w:tcW w:w="3651" w:type="pct"/>
          </w:tcPr>
          <w:p w14:paraId="67E15BEC" w14:textId="77777777" w:rsidR="002B45F1" w:rsidRPr="00F007A7" w:rsidRDefault="002B45F1" w:rsidP="003827EF">
            <w:pPr>
              <w:pStyle w:val="EPTableContent"/>
            </w:pPr>
            <w:r w:rsidRPr="00F007A7">
              <w:t>Industry Standard Process Modules</w:t>
            </w:r>
          </w:p>
        </w:tc>
      </w:tr>
      <w:tr w:rsidR="002B45F1" w:rsidRPr="00F007A7" w14:paraId="050172F7" w14:textId="77777777" w:rsidTr="003827EF">
        <w:trPr>
          <w:trHeight w:val="454"/>
        </w:trPr>
        <w:tc>
          <w:tcPr>
            <w:tcW w:w="1349" w:type="pct"/>
          </w:tcPr>
          <w:p w14:paraId="7A9F73AC" w14:textId="77777777" w:rsidR="002B45F1" w:rsidRDefault="002B45F1" w:rsidP="003827EF">
            <w:pPr>
              <w:pStyle w:val="EPTableContent"/>
            </w:pPr>
            <w:r>
              <w:t>JV</w:t>
            </w:r>
          </w:p>
        </w:tc>
        <w:tc>
          <w:tcPr>
            <w:tcW w:w="3651" w:type="pct"/>
          </w:tcPr>
          <w:p w14:paraId="522588E4" w14:textId="77777777" w:rsidR="002B45F1" w:rsidRPr="00F007A7" w:rsidRDefault="002B45F1" w:rsidP="003827EF">
            <w:pPr>
              <w:pStyle w:val="EPTableContent"/>
            </w:pPr>
            <w:r w:rsidRPr="00F007A7">
              <w:t>Joint-Venture</w:t>
            </w:r>
          </w:p>
        </w:tc>
      </w:tr>
      <w:tr w:rsidR="002B45F1" w:rsidRPr="00F007A7" w14:paraId="361543F9" w14:textId="77777777" w:rsidTr="003827EF">
        <w:trPr>
          <w:trHeight w:val="454"/>
        </w:trPr>
        <w:tc>
          <w:tcPr>
            <w:tcW w:w="1349" w:type="pct"/>
          </w:tcPr>
          <w:p w14:paraId="23A422EE" w14:textId="77777777" w:rsidR="002B45F1" w:rsidRDefault="002B45F1" w:rsidP="003827EF">
            <w:pPr>
              <w:pStyle w:val="EPTableContent"/>
            </w:pPr>
            <w:r>
              <w:t>LCD</w:t>
            </w:r>
          </w:p>
        </w:tc>
        <w:tc>
          <w:tcPr>
            <w:tcW w:w="3651" w:type="pct"/>
          </w:tcPr>
          <w:p w14:paraId="6ADCDCF3" w14:textId="77777777" w:rsidR="002B45F1" w:rsidRPr="00F007A7" w:rsidRDefault="002B45F1" w:rsidP="003827EF">
            <w:pPr>
              <w:pStyle w:val="EPTableContent"/>
            </w:pPr>
            <w:r w:rsidRPr="00A15064">
              <w:t>Liquid Crystal Display</w:t>
            </w:r>
          </w:p>
        </w:tc>
      </w:tr>
      <w:tr w:rsidR="002B45F1" w:rsidRPr="00F007A7" w14:paraId="6CE7A1EB" w14:textId="77777777" w:rsidTr="003827EF">
        <w:trPr>
          <w:trHeight w:val="454"/>
        </w:trPr>
        <w:tc>
          <w:tcPr>
            <w:tcW w:w="1349" w:type="pct"/>
          </w:tcPr>
          <w:p w14:paraId="68DD7E4C" w14:textId="77777777" w:rsidR="002B45F1" w:rsidRDefault="002B45F1" w:rsidP="003827EF">
            <w:pPr>
              <w:pStyle w:val="EPTableContent"/>
            </w:pPr>
            <w:r>
              <w:t>LOI</w:t>
            </w:r>
          </w:p>
        </w:tc>
        <w:tc>
          <w:tcPr>
            <w:tcW w:w="3651" w:type="pct"/>
          </w:tcPr>
          <w:p w14:paraId="14431775" w14:textId="77777777" w:rsidR="002B45F1" w:rsidRPr="00F007A7" w:rsidRDefault="002B45F1" w:rsidP="003827EF">
            <w:pPr>
              <w:pStyle w:val="EPTableContent"/>
            </w:pPr>
            <w:r w:rsidRPr="00A15064">
              <w:t>Local Operator Interface</w:t>
            </w:r>
          </w:p>
        </w:tc>
      </w:tr>
      <w:tr w:rsidR="002B45F1" w:rsidRPr="00F007A7" w14:paraId="7B0E041A" w14:textId="77777777" w:rsidTr="003827EF">
        <w:trPr>
          <w:trHeight w:val="454"/>
        </w:trPr>
        <w:tc>
          <w:tcPr>
            <w:tcW w:w="1349" w:type="pct"/>
          </w:tcPr>
          <w:p w14:paraId="0D3B99FA" w14:textId="77777777" w:rsidR="002B45F1" w:rsidRDefault="002B45F1" w:rsidP="003827EF">
            <w:pPr>
              <w:pStyle w:val="EPTableContent"/>
            </w:pPr>
            <w:r>
              <w:t>LRL</w:t>
            </w:r>
          </w:p>
        </w:tc>
        <w:tc>
          <w:tcPr>
            <w:tcW w:w="3651" w:type="pct"/>
          </w:tcPr>
          <w:p w14:paraId="428ECAFC" w14:textId="77777777" w:rsidR="002B45F1" w:rsidRPr="00F007A7" w:rsidRDefault="002B45F1" w:rsidP="003827EF">
            <w:pPr>
              <w:pStyle w:val="EPTableContent"/>
            </w:pPr>
            <w:r w:rsidRPr="00A15064">
              <w:t>Lower Range Limit</w:t>
            </w:r>
          </w:p>
        </w:tc>
      </w:tr>
      <w:tr w:rsidR="002B45F1" w:rsidRPr="00F007A7" w14:paraId="1F5C2D2E" w14:textId="77777777" w:rsidTr="003827EF">
        <w:trPr>
          <w:trHeight w:val="454"/>
        </w:trPr>
        <w:tc>
          <w:tcPr>
            <w:tcW w:w="1349" w:type="pct"/>
          </w:tcPr>
          <w:p w14:paraId="63C0627D" w14:textId="77777777" w:rsidR="002B45F1" w:rsidRDefault="002B45F1" w:rsidP="003827EF">
            <w:pPr>
              <w:pStyle w:val="EPTableContent"/>
            </w:pPr>
            <w:r>
              <w:t>LRV</w:t>
            </w:r>
          </w:p>
        </w:tc>
        <w:tc>
          <w:tcPr>
            <w:tcW w:w="3651" w:type="pct"/>
          </w:tcPr>
          <w:p w14:paraId="668F37CA" w14:textId="77777777" w:rsidR="002B45F1" w:rsidRPr="00F007A7" w:rsidRDefault="002B45F1" w:rsidP="003827EF">
            <w:pPr>
              <w:pStyle w:val="EPTableContent"/>
            </w:pPr>
            <w:r w:rsidRPr="00A15064">
              <w:t>Lower Range Value</w:t>
            </w:r>
          </w:p>
        </w:tc>
      </w:tr>
      <w:tr w:rsidR="002B45F1" w:rsidRPr="00F007A7" w14:paraId="72DC8A03" w14:textId="77777777" w:rsidTr="003827EF">
        <w:trPr>
          <w:trHeight w:val="454"/>
        </w:trPr>
        <w:tc>
          <w:tcPr>
            <w:tcW w:w="1349" w:type="pct"/>
          </w:tcPr>
          <w:p w14:paraId="2E3E0DA9" w14:textId="77777777" w:rsidR="002B45F1" w:rsidRPr="00F007A7" w:rsidRDefault="002B45F1" w:rsidP="003827EF">
            <w:pPr>
              <w:pStyle w:val="EPTableContent"/>
            </w:pPr>
            <w:r>
              <w:t>LIRA</w:t>
            </w:r>
          </w:p>
        </w:tc>
        <w:tc>
          <w:tcPr>
            <w:tcW w:w="3651" w:type="pct"/>
          </w:tcPr>
          <w:p w14:paraId="1D9EDEF8" w14:textId="77777777" w:rsidR="002B45F1" w:rsidRPr="00F007A7" w:rsidRDefault="002B45F1" w:rsidP="003827EF">
            <w:pPr>
              <w:pStyle w:val="EPTableContent"/>
            </w:pPr>
            <w:r w:rsidRPr="00F007A7">
              <w:t>Logistics and Infrastructure Resource Assessment</w:t>
            </w:r>
          </w:p>
        </w:tc>
      </w:tr>
      <w:tr w:rsidR="002B45F1" w:rsidRPr="00F007A7" w14:paraId="403ECEE4" w14:textId="77777777" w:rsidTr="003827EF">
        <w:trPr>
          <w:trHeight w:val="454"/>
        </w:trPr>
        <w:tc>
          <w:tcPr>
            <w:tcW w:w="1349" w:type="pct"/>
          </w:tcPr>
          <w:p w14:paraId="11A77E98" w14:textId="77777777" w:rsidR="002B45F1" w:rsidRPr="00F007A7" w:rsidRDefault="002B45F1" w:rsidP="003827EF">
            <w:pPr>
              <w:pStyle w:val="EPTableContent"/>
            </w:pPr>
            <w:r>
              <w:t>MAC</w:t>
            </w:r>
          </w:p>
        </w:tc>
        <w:tc>
          <w:tcPr>
            <w:tcW w:w="3651" w:type="pct"/>
          </w:tcPr>
          <w:p w14:paraId="61B0371A" w14:textId="77777777" w:rsidR="002B45F1" w:rsidRPr="00F007A7" w:rsidRDefault="002B45F1" w:rsidP="003827EF">
            <w:pPr>
              <w:pStyle w:val="EPTableContent"/>
            </w:pPr>
            <w:r w:rsidRPr="00F007A7">
              <w:t>Main Automation Contractor</w:t>
            </w:r>
          </w:p>
        </w:tc>
      </w:tr>
      <w:tr w:rsidR="002B45F1" w:rsidRPr="00F007A7" w14:paraId="1A150ECA" w14:textId="77777777" w:rsidTr="003827EF">
        <w:trPr>
          <w:trHeight w:val="454"/>
        </w:trPr>
        <w:tc>
          <w:tcPr>
            <w:tcW w:w="1349" w:type="pct"/>
          </w:tcPr>
          <w:p w14:paraId="4493D0A0" w14:textId="77777777" w:rsidR="002B45F1" w:rsidRPr="00F007A7" w:rsidRDefault="002B45F1" w:rsidP="003827EF">
            <w:pPr>
              <w:pStyle w:val="EPTableContent"/>
            </w:pPr>
            <w:r>
              <w:t>NAG</w:t>
            </w:r>
          </w:p>
        </w:tc>
        <w:tc>
          <w:tcPr>
            <w:tcW w:w="3651" w:type="pct"/>
          </w:tcPr>
          <w:p w14:paraId="75B7751F" w14:textId="77777777" w:rsidR="002B45F1" w:rsidRPr="00F007A7" w:rsidRDefault="002B45F1" w:rsidP="003827EF">
            <w:pPr>
              <w:pStyle w:val="EPTableContent"/>
            </w:pPr>
            <w:r w:rsidRPr="00F007A7">
              <w:t>Non-Associated Gas</w:t>
            </w:r>
          </w:p>
        </w:tc>
      </w:tr>
      <w:tr w:rsidR="002B45F1" w:rsidRPr="00961E5B" w14:paraId="02CC5DBF" w14:textId="77777777" w:rsidTr="003827EF">
        <w:trPr>
          <w:trHeight w:val="454"/>
        </w:trPr>
        <w:tc>
          <w:tcPr>
            <w:tcW w:w="1349" w:type="pct"/>
          </w:tcPr>
          <w:p w14:paraId="34E51DD8" w14:textId="77777777" w:rsidR="002B45F1" w:rsidRPr="00961E5B" w:rsidRDefault="002B45F1" w:rsidP="003827EF">
            <w:pPr>
              <w:pStyle w:val="EPTableContent"/>
            </w:pPr>
            <w:r>
              <w:t>OPC</w:t>
            </w:r>
          </w:p>
        </w:tc>
        <w:tc>
          <w:tcPr>
            <w:tcW w:w="3651" w:type="pct"/>
          </w:tcPr>
          <w:p w14:paraId="54B6C5BA" w14:textId="77777777" w:rsidR="002B45F1" w:rsidRPr="00961E5B" w:rsidRDefault="002B45F1" w:rsidP="003827EF">
            <w:pPr>
              <w:pStyle w:val="EPTableContent"/>
            </w:pPr>
            <w:r w:rsidRPr="00961E5B">
              <w:t>OLE for Process Control</w:t>
            </w:r>
          </w:p>
        </w:tc>
      </w:tr>
      <w:tr w:rsidR="002B45F1" w:rsidRPr="00961E5B" w14:paraId="11C0A2F9" w14:textId="77777777" w:rsidTr="003827EF">
        <w:trPr>
          <w:trHeight w:val="454"/>
        </w:trPr>
        <w:tc>
          <w:tcPr>
            <w:tcW w:w="1349" w:type="pct"/>
          </w:tcPr>
          <w:p w14:paraId="75350E73" w14:textId="77777777" w:rsidR="002B45F1" w:rsidRDefault="002B45F1" w:rsidP="003827EF">
            <w:pPr>
              <w:pStyle w:val="EPTableContent"/>
            </w:pPr>
            <w:r>
              <w:t>OPPS</w:t>
            </w:r>
          </w:p>
        </w:tc>
        <w:tc>
          <w:tcPr>
            <w:tcW w:w="3651" w:type="pct"/>
          </w:tcPr>
          <w:p w14:paraId="0F78361D" w14:textId="77777777" w:rsidR="002B45F1" w:rsidRPr="00961E5B" w:rsidRDefault="002B45F1" w:rsidP="003827EF">
            <w:pPr>
              <w:pStyle w:val="EPTableContent"/>
            </w:pPr>
            <w:r w:rsidRPr="00A15064">
              <w:t>Overpressure Protection System</w:t>
            </w:r>
          </w:p>
        </w:tc>
      </w:tr>
    </w:tbl>
    <w:p w14:paraId="7008840E" w14:textId="59B6EA5A" w:rsidR="002B45F1" w:rsidRDefault="002B45F1" w:rsidP="002B45F1">
      <w:pPr>
        <w:pStyle w:val="BodyText"/>
        <w:rPr>
          <w:rStyle w:val="Heading1Char"/>
          <w:b w:val="0"/>
          <w:noProof w:val="0"/>
          <w:color w:val="auto"/>
          <w:sz w:val="22"/>
          <w:szCs w:val="22"/>
          <w:lang w:eastAsia="en-US"/>
        </w:rPr>
      </w:pPr>
    </w:p>
    <w:p w14:paraId="54664257" w14:textId="77777777" w:rsidR="002B45F1" w:rsidRPr="00422E25" w:rsidRDefault="002B45F1" w:rsidP="002B45F1">
      <w:pPr>
        <w:pStyle w:val="Heading2"/>
        <w:numPr>
          <w:ilvl w:val="0"/>
          <w:numId w:val="0"/>
        </w:numPr>
      </w:pPr>
      <w:bookmarkStart w:id="15" w:name="_Toc111078284"/>
      <w:r w:rsidRPr="00422E25">
        <w:t>Abbreviations</w:t>
      </w:r>
      <w:r>
        <w:t xml:space="preserve"> (contd.)</w:t>
      </w:r>
      <w:bookmarkEnd w:id="15"/>
    </w:p>
    <w:tbl>
      <w:tblPr>
        <w:tblStyle w:val="GridTable1Light"/>
        <w:tblW w:w="5000" w:type="pct"/>
        <w:tblLook w:val="0620" w:firstRow="1" w:lastRow="0" w:firstColumn="0" w:lastColumn="0" w:noHBand="1" w:noVBand="1"/>
      </w:tblPr>
      <w:tblGrid>
        <w:gridCol w:w="2675"/>
        <w:gridCol w:w="7239"/>
      </w:tblGrid>
      <w:tr w:rsidR="002B45F1" w:rsidRPr="00F007A7" w14:paraId="523AADD3" w14:textId="77777777" w:rsidTr="00E65C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720BF1BF" w14:textId="5458EFB2" w:rsidR="002B45F1" w:rsidRPr="00F007A7" w:rsidRDefault="00E65C92" w:rsidP="003827EF">
            <w:pPr>
              <w:pStyle w:val="EPTableContent"/>
            </w:pPr>
            <w:r>
              <w:t>Abbreviation</w:t>
            </w:r>
          </w:p>
        </w:tc>
        <w:tc>
          <w:tcPr>
            <w:tcW w:w="3651" w:type="pct"/>
            <w:shd w:val="clear" w:color="auto" w:fill="EEECE1" w:themeFill="background2"/>
          </w:tcPr>
          <w:p w14:paraId="4F462D0A" w14:textId="0C865A6E" w:rsidR="002B45F1" w:rsidRPr="00F007A7" w:rsidRDefault="00E65C92" w:rsidP="003827EF">
            <w:pPr>
              <w:pStyle w:val="EPTableContent"/>
            </w:pPr>
            <w:r>
              <w:t>Meaning</w:t>
            </w:r>
          </w:p>
        </w:tc>
      </w:tr>
      <w:tr w:rsidR="002B45F1" w:rsidRPr="00961E5B" w14:paraId="5BCF94C8" w14:textId="77777777" w:rsidTr="003827EF">
        <w:trPr>
          <w:trHeight w:val="454"/>
        </w:trPr>
        <w:tc>
          <w:tcPr>
            <w:tcW w:w="1349" w:type="pct"/>
          </w:tcPr>
          <w:p w14:paraId="2FAA856E" w14:textId="77777777" w:rsidR="002B45F1" w:rsidRPr="00961E5B" w:rsidRDefault="002B45F1" w:rsidP="003827EF">
            <w:pPr>
              <w:pStyle w:val="EPTableContent"/>
            </w:pPr>
            <w:r>
              <w:t>PCD</w:t>
            </w:r>
          </w:p>
        </w:tc>
        <w:tc>
          <w:tcPr>
            <w:tcW w:w="3651" w:type="pct"/>
          </w:tcPr>
          <w:p w14:paraId="3BCDA8C0" w14:textId="77777777" w:rsidR="002B45F1" w:rsidRPr="00961E5B" w:rsidRDefault="002B45F1" w:rsidP="003827EF">
            <w:pPr>
              <w:pStyle w:val="EPTableContent"/>
            </w:pPr>
            <w:r w:rsidRPr="00961E5B">
              <w:t>Process Control Domain</w:t>
            </w:r>
          </w:p>
        </w:tc>
      </w:tr>
      <w:tr w:rsidR="002B45F1" w:rsidRPr="00961E5B" w14:paraId="55CBD6A7" w14:textId="77777777" w:rsidTr="003827EF">
        <w:trPr>
          <w:trHeight w:val="454"/>
        </w:trPr>
        <w:tc>
          <w:tcPr>
            <w:tcW w:w="1349" w:type="pct"/>
          </w:tcPr>
          <w:p w14:paraId="458B9DFD" w14:textId="77777777" w:rsidR="002B45F1" w:rsidRDefault="002B45F1" w:rsidP="003827EF">
            <w:pPr>
              <w:pStyle w:val="EPTableContent"/>
            </w:pPr>
            <w:r>
              <w:t>PDMS</w:t>
            </w:r>
          </w:p>
        </w:tc>
        <w:tc>
          <w:tcPr>
            <w:tcW w:w="3651" w:type="pct"/>
          </w:tcPr>
          <w:p w14:paraId="1838CAE1" w14:textId="77777777" w:rsidR="002B45F1" w:rsidRPr="00961E5B" w:rsidRDefault="002B45F1" w:rsidP="003827EF">
            <w:pPr>
              <w:pStyle w:val="EPTableContent"/>
            </w:pPr>
            <w:r>
              <w:t>Plant Design and Management System</w:t>
            </w:r>
          </w:p>
        </w:tc>
      </w:tr>
      <w:tr w:rsidR="002B45F1" w:rsidRPr="00961E5B" w14:paraId="135FAF3A" w14:textId="77777777" w:rsidTr="003827EF">
        <w:trPr>
          <w:trHeight w:val="454"/>
        </w:trPr>
        <w:tc>
          <w:tcPr>
            <w:tcW w:w="1349" w:type="pct"/>
          </w:tcPr>
          <w:p w14:paraId="07F6B85C" w14:textId="77777777" w:rsidR="002B45F1" w:rsidRPr="00961E5B" w:rsidRDefault="002B45F1" w:rsidP="003827EF">
            <w:pPr>
              <w:pStyle w:val="EPTableContent"/>
            </w:pPr>
            <w:r>
              <w:t>PEPF</w:t>
            </w:r>
          </w:p>
        </w:tc>
        <w:tc>
          <w:tcPr>
            <w:tcW w:w="3651" w:type="pct"/>
          </w:tcPr>
          <w:p w14:paraId="1F0B6649" w14:textId="77777777" w:rsidR="002B45F1" w:rsidRPr="00961E5B" w:rsidRDefault="002B45F1" w:rsidP="003827EF">
            <w:pPr>
              <w:pStyle w:val="EPTableContent"/>
            </w:pPr>
            <w:r w:rsidRPr="00961E5B">
              <w:t>Package Engineering, Procurement, and Fabrication</w:t>
            </w:r>
          </w:p>
        </w:tc>
      </w:tr>
      <w:tr w:rsidR="002B45F1" w:rsidRPr="00961E5B" w14:paraId="29405614" w14:textId="77777777" w:rsidTr="003827EF">
        <w:trPr>
          <w:trHeight w:val="454"/>
        </w:trPr>
        <w:tc>
          <w:tcPr>
            <w:tcW w:w="1349" w:type="pct"/>
          </w:tcPr>
          <w:p w14:paraId="58D1FA18" w14:textId="77777777" w:rsidR="002B45F1" w:rsidRDefault="002B45F1" w:rsidP="003827EF">
            <w:pPr>
              <w:pStyle w:val="EPTableContent"/>
            </w:pPr>
            <w:r>
              <w:t>PIG</w:t>
            </w:r>
          </w:p>
        </w:tc>
        <w:tc>
          <w:tcPr>
            <w:tcW w:w="3651" w:type="pct"/>
          </w:tcPr>
          <w:p w14:paraId="0A744323" w14:textId="77777777" w:rsidR="002B45F1" w:rsidRPr="00961E5B" w:rsidRDefault="002B45F1" w:rsidP="003827EF">
            <w:pPr>
              <w:pStyle w:val="EPTableContent"/>
            </w:pPr>
            <w:r w:rsidRPr="00A10AEE">
              <w:t>Pipeline Inspection Gauge</w:t>
            </w:r>
          </w:p>
        </w:tc>
      </w:tr>
      <w:tr w:rsidR="002B45F1" w:rsidRPr="00961E5B" w14:paraId="3445D46F" w14:textId="77777777" w:rsidTr="003827EF">
        <w:trPr>
          <w:trHeight w:val="454"/>
        </w:trPr>
        <w:tc>
          <w:tcPr>
            <w:tcW w:w="1349" w:type="pct"/>
          </w:tcPr>
          <w:p w14:paraId="2433183B" w14:textId="77777777" w:rsidR="002B45F1" w:rsidRDefault="002B45F1" w:rsidP="003827EF">
            <w:pPr>
              <w:pStyle w:val="EPTableContent"/>
            </w:pPr>
            <w:r>
              <w:t>PVC</w:t>
            </w:r>
          </w:p>
        </w:tc>
        <w:tc>
          <w:tcPr>
            <w:tcW w:w="3651" w:type="pct"/>
          </w:tcPr>
          <w:p w14:paraId="5735568A" w14:textId="77777777" w:rsidR="002B45F1" w:rsidRPr="00961E5B" w:rsidRDefault="002B45F1" w:rsidP="003827EF">
            <w:pPr>
              <w:pStyle w:val="EPTableContent"/>
            </w:pPr>
            <w:r w:rsidRPr="00A10AEE">
              <w:t>Polyvinyl Chloride</w:t>
            </w:r>
          </w:p>
        </w:tc>
      </w:tr>
      <w:tr w:rsidR="002B45F1" w:rsidRPr="00961E5B" w14:paraId="32F818C0" w14:textId="77777777" w:rsidTr="003827EF">
        <w:trPr>
          <w:trHeight w:val="454"/>
        </w:trPr>
        <w:tc>
          <w:tcPr>
            <w:tcW w:w="1349" w:type="pct"/>
          </w:tcPr>
          <w:p w14:paraId="75F37A2A" w14:textId="77777777" w:rsidR="002B45F1" w:rsidRDefault="002B45F1" w:rsidP="003827EF">
            <w:pPr>
              <w:pStyle w:val="EPTableContent"/>
            </w:pPr>
            <w:r>
              <w:t>RTR</w:t>
            </w:r>
          </w:p>
        </w:tc>
        <w:tc>
          <w:tcPr>
            <w:tcW w:w="3651" w:type="pct"/>
          </w:tcPr>
          <w:p w14:paraId="18A2A747" w14:textId="77777777" w:rsidR="002B45F1" w:rsidRPr="00961E5B" w:rsidRDefault="002B45F1" w:rsidP="003827EF">
            <w:pPr>
              <w:pStyle w:val="EPTableContent"/>
            </w:pPr>
            <w:r w:rsidRPr="00961E5B">
              <w:t>Reliability Test Run</w:t>
            </w:r>
          </w:p>
        </w:tc>
      </w:tr>
      <w:tr w:rsidR="002B45F1" w:rsidRPr="00961E5B" w14:paraId="0F182BDB" w14:textId="77777777" w:rsidTr="003827EF">
        <w:trPr>
          <w:trHeight w:val="454"/>
        </w:trPr>
        <w:tc>
          <w:tcPr>
            <w:tcW w:w="1349" w:type="pct"/>
          </w:tcPr>
          <w:p w14:paraId="72DA3BF0" w14:textId="77777777" w:rsidR="002B45F1" w:rsidRDefault="002B45F1" w:rsidP="003827EF">
            <w:pPr>
              <w:pStyle w:val="EPTableContent"/>
            </w:pPr>
            <w:r>
              <w:t>SCE</w:t>
            </w:r>
          </w:p>
        </w:tc>
        <w:tc>
          <w:tcPr>
            <w:tcW w:w="3651" w:type="pct"/>
          </w:tcPr>
          <w:p w14:paraId="393A5D40" w14:textId="77777777" w:rsidR="002B45F1" w:rsidRPr="00961E5B" w:rsidRDefault="002B45F1" w:rsidP="003827EF">
            <w:pPr>
              <w:pStyle w:val="EPTableContent"/>
            </w:pPr>
            <w:r w:rsidRPr="00961E5B">
              <w:t>Safety critical elements</w:t>
            </w:r>
          </w:p>
        </w:tc>
      </w:tr>
      <w:tr w:rsidR="002B45F1" w:rsidRPr="00961E5B" w14:paraId="1159CF87" w14:textId="77777777" w:rsidTr="003827EF">
        <w:trPr>
          <w:trHeight w:val="454"/>
        </w:trPr>
        <w:tc>
          <w:tcPr>
            <w:tcW w:w="1349" w:type="pct"/>
          </w:tcPr>
          <w:p w14:paraId="2D572E9A" w14:textId="77777777" w:rsidR="002B45F1" w:rsidRDefault="002B45F1" w:rsidP="003827EF">
            <w:pPr>
              <w:pStyle w:val="EPTableContent"/>
            </w:pPr>
            <w:r>
              <w:t>SI</w:t>
            </w:r>
          </w:p>
        </w:tc>
        <w:tc>
          <w:tcPr>
            <w:tcW w:w="3651" w:type="pct"/>
          </w:tcPr>
          <w:p w14:paraId="04A38CB6" w14:textId="77777777" w:rsidR="002B45F1" w:rsidRPr="00961E5B" w:rsidRDefault="002B45F1" w:rsidP="003827EF">
            <w:pPr>
              <w:pStyle w:val="EPTableContent"/>
            </w:pPr>
            <w:r w:rsidRPr="00A15064">
              <w:t>International System Units</w:t>
            </w:r>
          </w:p>
        </w:tc>
      </w:tr>
      <w:tr w:rsidR="002B45F1" w:rsidRPr="00961E5B" w14:paraId="7CEFC724" w14:textId="77777777" w:rsidTr="003827EF">
        <w:trPr>
          <w:trHeight w:val="454"/>
        </w:trPr>
        <w:tc>
          <w:tcPr>
            <w:tcW w:w="1349" w:type="pct"/>
          </w:tcPr>
          <w:p w14:paraId="3D7B245E" w14:textId="77777777" w:rsidR="002B45F1" w:rsidRDefault="002B45F1" w:rsidP="003827EF">
            <w:pPr>
              <w:pStyle w:val="EPTableContent"/>
            </w:pPr>
            <w:r>
              <w:t>SIL</w:t>
            </w:r>
          </w:p>
        </w:tc>
        <w:tc>
          <w:tcPr>
            <w:tcW w:w="3651" w:type="pct"/>
          </w:tcPr>
          <w:p w14:paraId="382EF813" w14:textId="77777777" w:rsidR="002B45F1" w:rsidRPr="00961E5B" w:rsidRDefault="002B45F1" w:rsidP="003827EF">
            <w:pPr>
              <w:pStyle w:val="EPTableContent"/>
            </w:pPr>
            <w:r>
              <w:t>Safety Integrity Level</w:t>
            </w:r>
          </w:p>
        </w:tc>
      </w:tr>
      <w:tr w:rsidR="002B45F1" w:rsidRPr="00961E5B" w14:paraId="01915753" w14:textId="77777777" w:rsidTr="003827EF">
        <w:trPr>
          <w:trHeight w:val="454"/>
        </w:trPr>
        <w:tc>
          <w:tcPr>
            <w:tcW w:w="1349" w:type="pct"/>
          </w:tcPr>
          <w:p w14:paraId="15B7B2E8" w14:textId="77777777" w:rsidR="002B45F1" w:rsidRDefault="002B45F1" w:rsidP="003827EF">
            <w:pPr>
              <w:pStyle w:val="EPTableContent"/>
            </w:pPr>
            <w:r>
              <w:rPr>
                <w:rFonts w:cs="Arial"/>
                <w:szCs w:val="24"/>
              </w:rPr>
              <w:t>SRB</w:t>
            </w:r>
          </w:p>
        </w:tc>
        <w:tc>
          <w:tcPr>
            <w:tcW w:w="3651" w:type="pct"/>
          </w:tcPr>
          <w:p w14:paraId="43572774" w14:textId="77777777" w:rsidR="002B45F1" w:rsidRDefault="002B45F1" w:rsidP="003827EF">
            <w:pPr>
              <w:pStyle w:val="EPTableContent"/>
            </w:pPr>
            <w:r w:rsidRPr="00CB5657">
              <w:rPr>
                <w:rFonts w:cs="Arial"/>
                <w:szCs w:val="24"/>
              </w:rPr>
              <w:t xml:space="preserve">Sulphate Reducing Bacteria </w:t>
            </w:r>
          </w:p>
        </w:tc>
      </w:tr>
      <w:tr w:rsidR="002B45F1" w:rsidRPr="00961E5B" w14:paraId="6A0BE796" w14:textId="77777777" w:rsidTr="003827EF">
        <w:trPr>
          <w:trHeight w:val="454"/>
        </w:trPr>
        <w:tc>
          <w:tcPr>
            <w:tcW w:w="1349" w:type="pct"/>
          </w:tcPr>
          <w:p w14:paraId="3FCFB7E3" w14:textId="77777777" w:rsidR="002B45F1" w:rsidRDefault="002B45F1" w:rsidP="003827EF">
            <w:pPr>
              <w:pStyle w:val="EPTableContent"/>
            </w:pPr>
            <w:r>
              <w:t>SIS</w:t>
            </w:r>
          </w:p>
        </w:tc>
        <w:tc>
          <w:tcPr>
            <w:tcW w:w="3651" w:type="pct"/>
          </w:tcPr>
          <w:p w14:paraId="1ECE43CE" w14:textId="77777777" w:rsidR="002B45F1" w:rsidRDefault="002B45F1" w:rsidP="003827EF">
            <w:pPr>
              <w:pStyle w:val="EPTableContent"/>
            </w:pPr>
            <w:r w:rsidRPr="00961E5B">
              <w:t>Safety Instrumented System</w:t>
            </w:r>
          </w:p>
        </w:tc>
      </w:tr>
      <w:tr w:rsidR="002B45F1" w:rsidRPr="00961E5B" w14:paraId="77C4157F" w14:textId="77777777" w:rsidTr="003827EF">
        <w:trPr>
          <w:trHeight w:val="454"/>
        </w:trPr>
        <w:tc>
          <w:tcPr>
            <w:tcW w:w="1349" w:type="pct"/>
          </w:tcPr>
          <w:p w14:paraId="65C056B5" w14:textId="77777777" w:rsidR="002B45F1" w:rsidRDefault="002B45F1" w:rsidP="003827EF">
            <w:pPr>
              <w:pStyle w:val="EPTableContent"/>
            </w:pPr>
            <w:r>
              <w:t>SWB</w:t>
            </w:r>
          </w:p>
        </w:tc>
        <w:tc>
          <w:tcPr>
            <w:tcW w:w="3651" w:type="pct"/>
          </w:tcPr>
          <w:p w14:paraId="1ECB4934" w14:textId="77777777" w:rsidR="002B45F1" w:rsidRPr="00961E5B" w:rsidRDefault="002B45F1" w:rsidP="003827EF">
            <w:pPr>
              <w:pStyle w:val="EPTableContent"/>
            </w:pPr>
            <w:r w:rsidRPr="00A15064">
              <w:t>Steel Wire Braiding</w:t>
            </w:r>
          </w:p>
        </w:tc>
      </w:tr>
      <w:tr w:rsidR="002B45F1" w:rsidRPr="00961E5B" w14:paraId="1C408D82" w14:textId="77777777" w:rsidTr="003827EF">
        <w:trPr>
          <w:trHeight w:val="454"/>
        </w:trPr>
        <w:tc>
          <w:tcPr>
            <w:tcW w:w="1349" w:type="pct"/>
          </w:tcPr>
          <w:p w14:paraId="38799F86" w14:textId="77777777" w:rsidR="002B45F1" w:rsidRDefault="002B45F1" w:rsidP="003827EF">
            <w:pPr>
              <w:pStyle w:val="EPTableContent"/>
            </w:pPr>
            <w:r>
              <w:t>URV</w:t>
            </w:r>
          </w:p>
        </w:tc>
        <w:tc>
          <w:tcPr>
            <w:tcW w:w="3651" w:type="pct"/>
          </w:tcPr>
          <w:p w14:paraId="2CE9B138" w14:textId="77777777" w:rsidR="002B45F1" w:rsidRPr="00961E5B" w:rsidRDefault="002B45F1" w:rsidP="003827EF">
            <w:pPr>
              <w:pStyle w:val="EPTableContent"/>
            </w:pPr>
            <w:r w:rsidRPr="00A15064">
              <w:t>Upper Range Value</w:t>
            </w:r>
          </w:p>
        </w:tc>
      </w:tr>
      <w:tr w:rsidR="002B45F1" w:rsidRPr="00961E5B" w14:paraId="222761CE" w14:textId="77777777" w:rsidTr="003827EF">
        <w:trPr>
          <w:trHeight w:val="454"/>
        </w:trPr>
        <w:tc>
          <w:tcPr>
            <w:tcW w:w="1349" w:type="pct"/>
          </w:tcPr>
          <w:p w14:paraId="738177BC" w14:textId="77777777" w:rsidR="002B45F1" w:rsidRDefault="002B45F1" w:rsidP="003827EF">
            <w:pPr>
              <w:pStyle w:val="EPTableContent"/>
            </w:pPr>
            <w:r>
              <w:t>USC</w:t>
            </w:r>
          </w:p>
        </w:tc>
        <w:tc>
          <w:tcPr>
            <w:tcW w:w="3651" w:type="pct"/>
          </w:tcPr>
          <w:p w14:paraId="48DB5A63" w14:textId="77777777" w:rsidR="002B45F1" w:rsidRPr="00961E5B" w:rsidRDefault="002B45F1" w:rsidP="003827EF">
            <w:pPr>
              <w:pStyle w:val="EPTableContent"/>
            </w:pPr>
            <w:r w:rsidRPr="00A15064">
              <w:t>US Customary Units</w:t>
            </w:r>
          </w:p>
        </w:tc>
      </w:tr>
      <w:tr w:rsidR="002B45F1" w:rsidRPr="00961E5B" w14:paraId="0A2514A1" w14:textId="77777777" w:rsidTr="003827EF">
        <w:trPr>
          <w:trHeight w:val="454"/>
        </w:trPr>
        <w:tc>
          <w:tcPr>
            <w:tcW w:w="1349" w:type="pct"/>
          </w:tcPr>
          <w:p w14:paraId="5BDFED82" w14:textId="77777777" w:rsidR="002B45F1" w:rsidRDefault="002B45F1" w:rsidP="003827EF">
            <w:pPr>
              <w:pStyle w:val="EPTableContent"/>
            </w:pPr>
            <w:r>
              <w:t>XLPE</w:t>
            </w:r>
          </w:p>
        </w:tc>
        <w:tc>
          <w:tcPr>
            <w:tcW w:w="3651" w:type="pct"/>
          </w:tcPr>
          <w:p w14:paraId="38A76D9E" w14:textId="77777777" w:rsidR="002B45F1" w:rsidRPr="00961E5B" w:rsidRDefault="002B45F1" w:rsidP="003827EF">
            <w:pPr>
              <w:pStyle w:val="EPTableContent"/>
            </w:pPr>
            <w:r w:rsidRPr="00A10AEE">
              <w:t>Cross Linked Polyethylene</w:t>
            </w:r>
          </w:p>
        </w:tc>
      </w:tr>
      <w:tr w:rsidR="002B45F1" w:rsidRPr="00961E5B" w14:paraId="7928F55C" w14:textId="77777777" w:rsidTr="003827EF">
        <w:trPr>
          <w:trHeight w:val="454"/>
        </w:trPr>
        <w:tc>
          <w:tcPr>
            <w:tcW w:w="1349" w:type="pct"/>
          </w:tcPr>
          <w:p w14:paraId="4B9509E1" w14:textId="77777777" w:rsidR="002B45F1" w:rsidRDefault="002B45F1" w:rsidP="003827EF">
            <w:pPr>
              <w:pStyle w:val="EPTableContent"/>
            </w:pPr>
            <w:r>
              <w:t>TEG</w:t>
            </w:r>
          </w:p>
        </w:tc>
        <w:tc>
          <w:tcPr>
            <w:tcW w:w="3651" w:type="pct"/>
          </w:tcPr>
          <w:p w14:paraId="2FA8C8B8" w14:textId="77777777" w:rsidR="002B45F1" w:rsidRPr="00961E5B" w:rsidRDefault="002B45F1" w:rsidP="003827EF">
            <w:pPr>
              <w:pStyle w:val="EPTableContent"/>
            </w:pPr>
            <w:r w:rsidRPr="00961E5B">
              <w:t>Tri-ethylene Glycol</w:t>
            </w:r>
          </w:p>
        </w:tc>
      </w:tr>
      <w:tr w:rsidR="002B45F1" w:rsidRPr="00961E5B" w14:paraId="29C56643" w14:textId="77777777" w:rsidTr="003827EF">
        <w:trPr>
          <w:trHeight w:val="454"/>
        </w:trPr>
        <w:tc>
          <w:tcPr>
            <w:tcW w:w="1349" w:type="pct"/>
          </w:tcPr>
          <w:p w14:paraId="3359C54E" w14:textId="77777777" w:rsidR="002B45F1" w:rsidRPr="00961E5B" w:rsidRDefault="002B45F1" w:rsidP="003827EF">
            <w:pPr>
              <w:pStyle w:val="EPTableContent"/>
            </w:pPr>
            <w:r>
              <w:t>TQ</w:t>
            </w:r>
          </w:p>
        </w:tc>
        <w:tc>
          <w:tcPr>
            <w:tcW w:w="3651" w:type="pct"/>
          </w:tcPr>
          <w:p w14:paraId="15F316FB" w14:textId="77777777" w:rsidR="002B45F1" w:rsidRPr="00961E5B" w:rsidRDefault="002B45F1" w:rsidP="003827EF">
            <w:pPr>
              <w:pStyle w:val="EPTableContent"/>
            </w:pPr>
            <w:r w:rsidRPr="00961E5B">
              <w:t>Top Quartile</w:t>
            </w:r>
          </w:p>
        </w:tc>
      </w:tr>
    </w:tbl>
    <w:p w14:paraId="14F0F255" w14:textId="77777777" w:rsidR="002B45F1" w:rsidRDefault="002B45F1" w:rsidP="002B45F1">
      <w:pPr>
        <w:pStyle w:val="BodyText"/>
        <w:rPr>
          <w:rStyle w:val="Heading1Char"/>
          <w:b w:val="0"/>
          <w:noProof w:val="0"/>
          <w:color w:val="auto"/>
          <w:sz w:val="22"/>
          <w:szCs w:val="22"/>
          <w:lang w:eastAsia="en-US"/>
        </w:rPr>
      </w:pPr>
    </w:p>
    <w:p w14:paraId="5949657F" w14:textId="77777777" w:rsidR="002B45F1" w:rsidRDefault="002B45F1" w:rsidP="002B45F1">
      <w:pPr>
        <w:pStyle w:val="BodyText"/>
        <w:rPr>
          <w:rStyle w:val="Heading1Char"/>
          <w:b w:val="0"/>
        </w:rPr>
      </w:pPr>
    </w:p>
    <w:p w14:paraId="594C90BD" w14:textId="69597AB3" w:rsidR="002B45F1" w:rsidRDefault="002B45F1" w:rsidP="002B45F1">
      <w:pPr>
        <w:pStyle w:val="BodyText"/>
        <w:rPr>
          <w:rStyle w:val="Heading1Char"/>
          <w:b w:val="0"/>
        </w:rPr>
      </w:pPr>
    </w:p>
    <w:p w14:paraId="28C50F47" w14:textId="2AE7E000" w:rsidR="002B45F1" w:rsidRDefault="002B45F1" w:rsidP="002B45F1">
      <w:pPr>
        <w:pStyle w:val="BodyText"/>
        <w:rPr>
          <w:rStyle w:val="Heading1Char"/>
          <w:b w:val="0"/>
        </w:rPr>
      </w:pPr>
    </w:p>
    <w:p w14:paraId="74A99615" w14:textId="03984E49" w:rsidR="003320F4" w:rsidRDefault="003320F4" w:rsidP="00756F4A">
      <w:pPr>
        <w:pStyle w:val="BodyText"/>
        <w:rPr>
          <w:rStyle w:val="Heading1Char"/>
          <w:b w:val="0"/>
          <w:noProof w:val="0"/>
          <w:color w:val="auto"/>
          <w:sz w:val="22"/>
          <w:szCs w:val="22"/>
          <w:lang w:eastAsia="en-US"/>
        </w:rPr>
      </w:pPr>
    </w:p>
    <w:bookmarkEnd w:id="1"/>
    <w:bookmarkEnd w:id="2"/>
    <w:bookmarkEnd w:id="3"/>
    <w:bookmarkEnd w:id="4"/>
    <w:p w14:paraId="2D6F20FA" w14:textId="2D512B72" w:rsidR="00777454" w:rsidRDefault="00AF2370" w:rsidP="006D77C7">
      <w:pPr>
        <w:pStyle w:val="Heading1"/>
        <w:pBdr>
          <w:bottom w:val="single" w:sz="18" w:space="0" w:color="0070C0"/>
        </w:pBdr>
        <w:tabs>
          <w:tab w:val="clear" w:pos="657"/>
        </w:tabs>
        <w:spacing w:before="0" w:after="0" w:line="276" w:lineRule="auto"/>
        <w:ind w:left="851" w:hanging="851"/>
        <w:rPr>
          <w:rStyle w:val="Hyperlink"/>
          <w:color w:val="000080"/>
          <w:u w:val="none"/>
        </w:rPr>
      </w:pPr>
      <w:r>
        <w:rPr>
          <w:rStyle w:val="Hyperlink"/>
          <w:color w:val="000080"/>
          <w:u w:val="none"/>
        </w:rPr>
        <w:lastRenderedPageBreak/>
        <w:t>Executive Summary</w:t>
      </w:r>
    </w:p>
    <w:p w14:paraId="2BC0ED02" w14:textId="77777777" w:rsidR="00AF2370" w:rsidRDefault="00AF2370" w:rsidP="00AF2370">
      <w:pPr>
        <w:rPr>
          <w:lang w:val="en-US" w:eastAsia="en-GB"/>
        </w:rPr>
      </w:pPr>
    </w:p>
    <w:p w14:paraId="5D5EC232"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1. EXECUTIVE SUMMARY</w:t>
      </w:r>
    </w:p>
    <w:p w14:paraId="174CE69C"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This proposal defines the strategy and execution plan for the safe decommissioning and abandonment of the integrated OKNU–BBOU–ELEP–AKAB gas pipeline network, traversing the swamp and riverine terrain of the Niger Delta.</w:t>
      </w:r>
    </w:p>
    <w:p w14:paraId="7C37BE78"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The approach adopts a hybrid strategy (Removal + Abandonment-in-Place) to:</w:t>
      </w:r>
    </w:p>
    <w:p w14:paraId="0192EC98"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Ensure zero residual hydrocarbon risk </w:t>
      </w:r>
    </w:p>
    <w:p w14:paraId="7C8B4561"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Minimize environmental disturbance </w:t>
      </w:r>
    </w:p>
    <w:p w14:paraId="05F182FE"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Optimize cost and execution feasibility </w:t>
      </w:r>
    </w:p>
    <w:p w14:paraId="1D3B06BE"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Enable asset recovery (TAR) </w:t>
      </w:r>
    </w:p>
    <w:p w14:paraId="7C7E70E6"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 xml:space="preserve">The proposal is aligned with project FEED philosophy and regulatory expectations. </w:t>
      </w:r>
    </w:p>
    <w:p w14:paraId="19BE2B82"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2A59A13B">
          <v:rect id="_x0000_i2254" style="width:0;height:1.5pt" o:hralign="center" o:hrstd="t" o:hr="t" fillcolor="#a0a0a0" stroked="f"/>
        </w:pict>
      </w:r>
    </w:p>
    <w:p w14:paraId="2F97C8C2"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2. SYSTEM OVERVIEW</w:t>
      </w:r>
    </w:p>
    <w:p w14:paraId="6CFD8C98"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Pipeline Network</w:t>
      </w:r>
    </w:p>
    <w:p w14:paraId="5607A66B" w14:textId="77777777" w:rsidR="00B267CC" w:rsidRPr="00B267CC" w:rsidRDefault="00B267CC" w:rsidP="00B267CC">
      <w:pPr>
        <w:pStyle w:val="BodyText"/>
        <w:numPr>
          <w:ilvl w:val="0"/>
          <w:numId w:val="16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Total Length: ~125 km </w:t>
      </w:r>
    </w:p>
    <w:p w14:paraId="7E8832CE" w14:textId="77777777" w:rsidR="00B267CC" w:rsidRPr="00B267CC" w:rsidRDefault="00B267CC" w:rsidP="00B267CC">
      <w:pPr>
        <w:pStyle w:val="BodyText"/>
        <w:numPr>
          <w:ilvl w:val="0"/>
          <w:numId w:val="16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Segments: </w:t>
      </w:r>
    </w:p>
    <w:p w14:paraId="4A12042B" w14:textId="77777777" w:rsidR="00B267CC" w:rsidRPr="00B267CC" w:rsidRDefault="00B267CC" w:rsidP="00B267CC">
      <w:pPr>
        <w:pStyle w:val="BodyText"/>
        <w:numPr>
          <w:ilvl w:val="1"/>
          <w:numId w:val="16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OKNU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BBOU (~85 km, new line) </w:t>
      </w:r>
    </w:p>
    <w:p w14:paraId="3036BEDD" w14:textId="77777777" w:rsidR="00B267CC" w:rsidRPr="00B267CC" w:rsidRDefault="00B267CC" w:rsidP="00B267CC">
      <w:pPr>
        <w:pStyle w:val="BodyText"/>
        <w:numPr>
          <w:ilvl w:val="1"/>
          <w:numId w:val="16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BBOU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ELEP (~8 km) </w:t>
      </w:r>
    </w:p>
    <w:p w14:paraId="3F44E493" w14:textId="77777777" w:rsidR="00B267CC" w:rsidRPr="00B267CC" w:rsidRDefault="00B267CC" w:rsidP="00B267CC">
      <w:pPr>
        <w:pStyle w:val="BodyText"/>
        <w:numPr>
          <w:ilvl w:val="1"/>
          <w:numId w:val="16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ELEP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AKAB (~32 km trunkline) </w:t>
      </w:r>
    </w:p>
    <w:p w14:paraId="5101AF65"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Key Nodes</w:t>
      </w:r>
    </w:p>
    <w:p w14:paraId="48B2A748" w14:textId="77777777" w:rsidR="00B267CC" w:rsidRPr="00B267CC" w:rsidRDefault="00B267CC" w:rsidP="00B267CC">
      <w:pPr>
        <w:pStyle w:val="BodyText"/>
        <w:numPr>
          <w:ilvl w:val="0"/>
          <w:numId w:val="16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OKNU Manifold (KP0) </w:t>
      </w:r>
    </w:p>
    <w:p w14:paraId="08C85D16" w14:textId="77777777" w:rsidR="00B267CC" w:rsidRPr="00B267CC" w:rsidRDefault="00B267CC" w:rsidP="00B267CC">
      <w:pPr>
        <w:pStyle w:val="BodyText"/>
        <w:numPr>
          <w:ilvl w:val="0"/>
          <w:numId w:val="16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River Niger Crossing (~KP10) </w:t>
      </w:r>
    </w:p>
    <w:p w14:paraId="09A7C600" w14:textId="77777777" w:rsidR="00B267CC" w:rsidRPr="00B267CC" w:rsidRDefault="00B267CC" w:rsidP="00B267CC">
      <w:pPr>
        <w:pStyle w:val="BodyText"/>
        <w:numPr>
          <w:ilvl w:val="0"/>
          <w:numId w:val="16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Midline Manifolds (KP38, KP66) </w:t>
      </w:r>
    </w:p>
    <w:p w14:paraId="0463998A" w14:textId="77777777" w:rsidR="00B267CC" w:rsidRPr="00B267CC" w:rsidRDefault="00B267CC" w:rsidP="00B267CC">
      <w:pPr>
        <w:pStyle w:val="BodyText"/>
        <w:numPr>
          <w:ilvl w:val="0"/>
          <w:numId w:val="16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BBOU (KP85) </w:t>
      </w:r>
    </w:p>
    <w:p w14:paraId="7C05E4B3" w14:textId="77777777" w:rsidR="00B267CC" w:rsidRPr="00B267CC" w:rsidRDefault="00B267CC" w:rsidP="00B267CC">
      <w:pPr>
        <w:pStyle w:val="BodyText"/>
        <w:numPr>
          <w:ilvl w:val="0"/>
          <w:numId w:val="16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ELEP (KP93) </w:t>
      </w:r>
    </w:p>
    <w:p w14:paraId="09238F42" w14:textId="77777777" w:rsidR="00B267CC" w:rsidRPr="00B267CC" w:rsidRDefault="00B267CC" w:rsidP="00B267CC">
      <w:pPr>
        <w:pStyle w:val="BodyText"/>
        <w:numPr>
          <w:ilvl w:val="0"/>
          <w:numId w:val="16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AKAB Gas Hub (KP125) </w:t>
      </w:r>
    </w:p>
    <w:p w14:paraId="343B7D91"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Terrain Characteristics</w:t>
      </w:r>
    </w:p>
    <w:p w14:paraId="694CEC0E" w14:textId="77777777" w:rsidR="00B267CC" w:rsidRPr="00B267CC" w:rsidRDefault="00B267CC" w:rsidP="00B267CC">
      <w:pPr>
        <w:pStyle w:val="BodyText"/>
        <w:numPr>
          <w:ilvl w:val="0"/>
          <w:numId w:val="16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lastRenderedPageBreak/>
        <w:t xml:space="preserve">Predominantly swamp and mangrove </w:t>
      </w:r>
    </w:p>
    <w:p w14:paraId="4708C0C2" w14:textId="77777777" w:rsidR="00B267CC" w:rsidRPr="00B267CC" w:rsidRDefault="00B267CC" w:rsidP="00B267CC">
      <w:pPr>
        <w:pStyle w:val="BodyText"/>
        <w:numPr>
          <w:ilvl w:val="0"/>
          <w:numId w:val="16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Multiple river and creek crossings </w:t>
      </w:r>
    </w:p>
    <w:p w14:paraId="35D7ACFE" w14:textId="77777777" w:rsidR="00B267CC" w:rsidRPr="00B267CC" w:rsidRDefault="00B267CC" w:rsidP="00B267CC">
      <w:pPr>
        <w:pStyle w:val="BodyText"/>
        <w:numPr>
          <w:ilvl w:val="0"/>
          <w:numId w:val="16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Offshore export connection to FLNG </w:t>
      </w:r>
    </w:p>
    <w:p w14:paraId="2E144FE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4B8B2BCD">
          <v:rect id="_x0000_i2255" style="width:0;height:1.5pt" o:hralign="center" o:hrstd="t" o:hr="t" fillcolor="#a0a0a0" stroked="f"/>
        </w:pict>
      </w:r>
    </w:p>
    <w:p w14:paraId="5C4B5E7C"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3. DECOMMISSIONING PHILOSOPHY</w:t>
      </w:r>
    </w:p>
    <w:p w14:paraId="5274B302"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Core Principles</w:t>
      </w:r>
    </w:p>
    <w:p w14:paraId="62042625" w14:textId="77777777" w:rsidR="00B267CC" w:rsidRPr="00B267CC" w:rsidRDefault="00B267CC" w:rsidP="00B267CC">
      <w:pPr>
        <w:pStyle w:val="BodyText"/>
        <w:numPr>
          <w:ilvl w:val="0"/>
          <w:numId w:val="16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Safety-first (zero harm, zero release) </w:t>
      </w:r>
    </w:p>
    <w:p w14:paraId="54385226" w14:textId="77777777" w:rsidR="00B267CC" w:rsidRPr="00B267CC" w:rsidRDefault="00B267CC" w:rsidP="00B267CC">
      <w:pPr>
        <w:pStyle w:val="BodyText"/>
        <w:numPr>
          <w:ilvl w:val="0"/>
          <w:numId w:val="16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Environmental protection (no inland discharge) </w:t>
      </w:r>
    </w:p>
    <w:p w14:paraId="0FB46D8D" w14:textId="77777777" w:rsidR="00B267CC" w:rsidRPr="00B267CC" w:rsidRDefault="00B267CC" w:rsidP="00B267CC">
      <w:pPr>
        <w:pStyle w:val="BodyText"/>
        <w:numPr>
          <w:ilvl w:val="0"/>
          <w:numId w:val="16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Regulatory compliance </w:t>
      </w:r>
    </w:p>
    <w:p w14:paraId="17DB635C" w14:textId="77777777" w:rsidR="00B267CC" w:rsidRPr="00B267CC" w:rsidRDefault="00B267CC" w:rsidP="00B267CC">
      <w:pPr>
        <w:pStyle w:val="BodyText"/>
        <w:numPr>
          <w:ilvl w:val="0"/>
          <w:numId w:val="16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Value optimization (TAR) </w:t>
      </w:r>
    </w:p>
    <w:p w14:paraId="567F8F8C" w14:textId="77777777" w:rsidR="00B267CC" w:rsidRPr="00B267CC" w:rsidRDefault="00B267CC" w:rsidP="00B267CC">
      <w:pPr>
        <w:pStyle w:val="BodyText"/>
        <w:numPr>
          <w:ilvl w:val="0"/>
          <w:numId w:val="16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Minimum intervention in sensitive terrain </w:t>
      </w:r>
    </w:p>
    <w:p w14:paraId="76B2C08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351C295F">
          <v:rect id="_x0000_i2256" style="width:0;height:1.5pt" o:hralign="center" o:hrstd="t" o:hr="t" fillcolor="#a0a0a0" stroked="f"/>
        </w:pict>
      </w:r>
    </w:p>
    <w:p w14:paraId="428FFC1D"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 KEY DECOMMISSIONING PROCESSES</w:t>
      </w:r>
    </w:p>
    <w:p w14:paraId="28C7CA11"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4.1 Planning &amp; Regulatory Approval</w:t>
      </w:r>
    </w:p>
    <w:p w14:paraId="139FA660" w14:textId="77777777" w:rsidR="00B267CC" w:rsidRPr="00B267CC" w:rsidRDefault="00B267CC" w:rsidP="00B267CC">
      <w:pPr>
        <w:pStyle w:val="BodyText"/>
        <w:numPr>
          <w:ilvl w:val="0"/>
          <w:numId w:val="16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Asset verification (as-built vs installed) </w:t>
      </w:r>
    </w:p>
    <w:p w14:paraId="6EBE6D31" w14:textId="77777777" w:rsidR="00B267CC" w:rsidRPr="00B267CC" w:rsidRDefault="00B267CC" w:rsidP="00B267CC">
      <w:pPr>
        <w:pStyle w:val="BodyText"/>
        <w:numPr>
          <w:ilvl w:val="0"/>
          <w:numId w:val="16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Environmental baseline study </w:t>
      </w:r>
    </w:p>
    <w:p w14:paraId="1A6FD31C" w14:textId="77777777" w:rsidR="00B267CC" w:rsidRPr="00B267CC" w:rsidRDefault="00B267CC" w:rsidP="00B267CC">
      <w:pPr>
        <w:pStyle w:val="BodyText"/>
        <w:numPr>
          <w:ilvl w:val="0"/>
          <w:numId w:val="16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Decommissioning Execution Plan (DEP) </w:t>
      </w:r>
    </w:p>
    <w:p w14:paraId="4F0298A3" w14:textId="77777777" w:rsidR="00B267CC" w:rsidRPr="00B267CC" w:rsidRDefault="00B267CC" w:rsidP="00B267CC">
      <w:pPr>
        <w:pStyle w:val="BodyText"/>
        <w:numPr>
          <w:ilvl w:val="0"/>
          <w:numId w:val="16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Engagement with regulators and communities </w:t>
      </w:r>
    </w:p>
    <w:p w14:paraId="31A67949"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146BE972">
          <v:rect id="_x0000_i2257" style="width:0;height:1.5pt" o:hralign="center" o:hrstd="t" o:hr="t" fillcolor="#a0a0a0" stroked="f"/>
        </w:pict>
      </w:r>
    </w:p>
    <w:p w14:paraId="5A87B7B7"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4.2 Shutdown &amp; Isolation</w:t>
      </w:r>
    </w:p>
    <w:p w14:paraId="239FCB49" w14:textId="77777777" w:rsidR="00B267CC" w:rsidRPr="00B267CC" w:rsidRDefault="00B267CC" w:rsidP="00B267CC">
      <w:pPr>
        <w:pStyle w:val="BodyText"/>
        <w:numPr>
          <w:ilvl w:val="0"/>
          <w:numId w:val="169"/>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Controlled system shutdown </w:t>
      </w:r>
    </w:p>
    <w:p w14:paraId="44468743" w14:textId="77777777" w:rsidR="00B267CC" w:rsidRPr="00B267CC" w:rsidRDefault="00B267CC" w:rsidP="00B267CC">
      <w:pPr>
        <w:pStyle w:val="BodyText"/>
        <w:numPr>
          <w:ilvl w:val="0"/>
          <w:numId w:val="169"/>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Mechanical isolation (valves, blinds, spades) </w:t>
      </w:r>
    </w:p>
    <w:p w14:paraId="60BFE3B7" w14:textId="77777777" w:rsidR="00B267CC" w:rsidRPr="00B267CC" w:rsidRDefault="00B267CC" w:rsidP="00B267CC">
      <w:pPr>
        <w:pStyle w:val="BodyText"/>
        <w:numPr>
          <w:ilvl w:val="0"/>
          <w:numId w:val="169"/>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Electrical and SCADA deactivation </w:t>
      </w:r>
    </w:p>
    <w:p w14:paraId="3C8FBD2C" w14:textId="77777777" w:rsidR="00B267CC" w:rsidRPr="00B267CC" w:rsidRDefault="00B267CC" w:rsidP="00B267CC">
      <w:pPr>
        <w:pStyle w:val="BodyText"/>
        <w:numPr>
          <w:ilvl w:val="0"/>
          <w:numId w:val="169"/>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Segmentation into manageable sections (KP-based) </w:t>
      </w:r>
    </w:p>
    <w:p w14:paraId="715904B8"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0AE77C48">
          <v:rect id="_x0000_i2258" style="width:0;height:1.5pt" o:hralign="center" o:hrstd="t" o:hr="t" fillcolor="#a0a0a0" stroked="f"/>
        </w:pict>
      </w:r>
    </w:p>
    <w:p w14:paraId="7F16E879"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4.3 Cleaning &amp; Hydrocarbon Removal</w:t>
      </w:r>
    </w:p>
    <w:p w14:paraId="2CE15DDF" w14:textId="77777777" w:rsidR="00B267CC" w:rsidRPr="00B267CC" w:rsidRDefault="00B267CC" w:rsidP="00B267CC">
      <w:pPr>
        <w:pStyle w:val="BodyText"/>
        <w:numPr>
          <w:ilvl w:val="0"/>
          <w:numId w:val="17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lastRenderedPageBreak/>
        <w:t xml:space="preserve">Depressurization and venting </w:t>
      </w:r>
    </w:p>
    <w:p w14:paraId="5CDB0DD9" w14:textId="77777777" w:rsidR="00B267CC" w:rsidRPr="00B267CC" w:rsidRDefault="00B267CC" w:rsidP="00B267CC">
      <w:pPr>
        <w:pStyle w:val="BodyText"/>
        <w:numPr>
          <w:ilvl w:val="0"/>
          <w:numId w:val="17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Pigging operations: </w:t>
      </w:r>
    </w:p>
    <w:p w14:paraId="5AAF35DE" w14:textId="77777777" w:rsidR="00B267CC" w:rsidRPr="00B267CC" w:rsidRDefault="00B267CC" w:rsidP="00B267CC">
      <w:pPr>
        <w:pStyle w:val="BodyText"/>
        <w:numPr>
          <w:ilvl w:val="1"/>
          <w:numId w:val="17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Cleaning pigs </w:t>
      </w:r>
    </w:p>
    <w:p w14:paraId="0EB25F0B" w14:textId="77777777" w:rsidR="00B267CC" w:rsidRPr="00B267CC" w:rsidRDefault="00B267CC" w:rsidP="00B267CC">
      <w:pPr>
        <w:pStyle w:val="BodyText"/>
        <w:numPr>
          <w:ilvl w:val="1"/>
          <w:numId w:val="17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Gauging pigs </w:t>
      </w:r>
    </w:p>
    <w:p w14:paraId="6BF4D0DB" w14:textId="77777777" w:rsidR="00B267CC" w:rsidRPr="00B267CC" w:rsidRDefault="00B267CC" w:rsidP="00B267CC">
      <w:pPr>
        <w:pStyle w:val="BodyText"/>
        <w:numPr>
          <w:ilvl w:val="0"/>
          <w:numId w:val="17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Condensate and sludge removal </w:t>
      </w:r>
    </w:p>
    <w:p w14:paraId="29FD53A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6D977CAB">
          <v:rect id="_x0000_i2259" style="width:0;height:1.5pt" o:hralign="center" o:hrstd="t" o:hr="t" fillcolor="#a0a0a0" stroked="f"/>
        </w:pict>
      </w:r>
    </w:p>
    <w:p w14:paraId="767FDFE6"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4.4 Flushing, Drying &amp; Inerting</w:t>
      </w:r>
    </w:p>
    <w:p w14:paraId="22BD6268" w14:textId="77777777" w:rsidR="00B267CC" w:rsidRPr="00B267CC" w:rsidRDefault="00B267CC" w:rsidP="00B267CC">
      <w:pPr>
        <w:pStyle w:val="BodyText"/>
        <w:numPr>
          <w:ilvl w:val="0"/>
          <w:numId w:val="171"/>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Water or chemical flushing </w:t>
      </w:r>
    </w:p>
    <w:p w14:paraId="56750054" w14:textId="77777777" w:rsidR="00B267CC" w:rsidRPr="00B267CC" w:rsidRDefault="00B267CC" w:rsidP="00B267CC">
      <w:pPr>
        <w:pStyle w:val="BodyText"/>
        <w:numPr>
          <w:ilvl w:val="0"/>
          <w:numId w:val="171"/>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Air or nitrogen drying </w:t>
      </w:r>
    </w:p>
    <w:p w14:paraId="619A7A78" w14:textId="77777777" w:rsidR="00B267CC" w:rsidRPr="00B267CC" w:rsidRDefault="00B267CC" w:rsidP="00B267CC">
      <w:pPr>
        <w:pStyle w:val="BodyText"/>
        <w:numPr>
          <w:ilvl w:val="0"/>
          <w:numId w:val="171"/>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Nitrogen purging to inert condition </w:t>
      </w:r>
    </w:p>
    <w:p w14:paraId="7E593345"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ascii="Segoe UI Emoji" w:eastAsia="Calibri" w:hAnsi="Segoe UI Emoji" w:cs="Segoe UI Emoji"/>
          <w:b/>
          <w:bCs/>
          <w:noProof/>
          <w:color w:val="000080"/>
          <w:szCs w:val="24"/>
          <w:lang/>
        </w:rPr>
        <w:t>👉</w:t>
      </w:r>
      <w:r w:rsidRPr="00B267CC">
        <w:rPr>
          <w:rFonts w:eastAsia="Calibri"/>
          <w:b/>
          <w:bCs/>
          <w:noProof/>
          <w:color w:val="000080"/>
          <w:szCs w:val="24"/>
          <w:lang/>
        </w:rPr>
        <w:t xml:space="preserve"> </w:t>
      </w:r>
      <w:r w:rsidRPr="00B267CC">
        <w:rPr>
          <w:rFonts w:eastAsia="Calibri"/>
          <w:b/>
          <w:bCs/>
          <w:i/>
          <w:iCs/>
          <w:noProof/>
          <w:color w:val="000080"/>
          <w:szCs w:val="24"/>
          <w:lang/>
        </w:rPr>
        <w:t>This is the most critical safety barrier</w:t>
      </w:r>
    </w:p>
    <w:p w14:paraId="3F10CA90"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679693E5">
          <v:rect id="_x0000_i2260" style="width:0;height:1.5pt" o:hralign="center" o:hrstd="t" o:hr="t" fillcolor="#a0a0a0" stroked="f"/>
        </w:pict>
      </w:r>
    </w:p>
    <w:p w14:paraId="0237D0C1"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4.5 Disconnection &amp; Segmentation</w:t>
      </w:r>
    </w:p>
    <w:p w14:paraId="325038CE" w14:textId="77777777" w:rsidR="00B267CC" w:rsidRPr="00B267CC" w:rsidRDefault="00B267CC" w:rsidP="00B267CC">
      <w:pPr>
        <w:pStyle w:val="BodyText"/>
        <w:numPr>
          <w:ilvl w:val="0"/>
          <w:numId w:val="17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Cutting pipeline into sections </w:t>
      </w:r>
    </w:p>
    <w:p w14:paraId="4AA0159F" w14:textId="77777777" w:rsidR="00B267CC" w:rsidRPr="00B267CC" w:rsidRDefault="00B267CC" w:rsidP="00B267CC">
      <w:pPr>
        <w:pStyle w:val="BodyText"/>
        <w:numPr>
          <w:ilvl w:val="0"/>
          <w:numId w:val="17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Disconnection at: </w:t>
      </w:r>
    </w:p>
    <w:p w14:paraId="7A6A5CFC" w14:textId="77777777" w:rsidR="00B267CC" w:rsidRPr="00B267CC" w:rsidRDefault="00B267CC" w:rsidP="00B267CC">
      <w:pPr>
        <w:pStyle w:val="BodyText"/>
        <w:numPr>
          <w:ilvl w:val="1"/>
          <w:numId w:val="17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OKNU </w:t>
      </w:r>
    </w:p>
    <w:p w14:paraId="5D7E22C9" w14:textId="77777777" w:rsidR="00B267CC" w:rsidRPr="00B267CC" w:rsidRDefault="00B267CC" w:rsidP="00B267CC">
      <w:pPr>
        <w:pStyle w:val="BodyText"/>
        <w:numPr>
          <w:ilvl w:val="1"/>
          <w:numId w:val="17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KP38 &amp; KP66 manifolds </w:t>
      </w:r>
    </w:p>
    <w:p w14:paraId="4B0960F2" w14:textId="77777777" w:rsidR="00B267CC" w:rsidRPr="00B267CC" w:rsidRDefault="00B267CC" w:rsidP="00B267CC">
      <w:pPr>
        <w:pStyle w:val="BodyText"/>
        <w:numPr>
          <w:ilvl w:val="1"/>
          <w:numId w:val="17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BBOU / ELEP </w:t>
      </w:r>
    </w:p>
    <w:p w14:paraId="41D8FB48" w14:textId="77777777" w:rsidR="00B267CC" w:rsidRPr="00B267CC" w:rsidRDefault="00B267CC" w:rsidP="00B267CC">
      <w:pPr>
        <w:pStyle w:val="BodyText"/>
        <w:numPr>
          <w:ilvl w:val="1"/>
          <w:numId w:val="17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AKAB </w:t>
      </w:r>
    </w:p>
    <w:p w14:paraId="3C2CCB0E"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16B4A810">
          <v:rect id="_x0000_i2261" style="width:0;height:1.5pt" o:hralign="center" o:hrstd="t" o:hr="t" fillcolor="#a0a0a0" stroked="f"/>
        </w:pict>
      </w:r>
    </w:p>
    <w:p w14:paraId="1D76A005"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4.6 Execution Decision</w:t>
      </w:r>
    </w:p>
    <w:p w14:paraId="6AE5A1AD"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Each segment evaluated for:</w:t>
      </w:r>
    </w:p>
    <w:p w14:paraId="06785D17" w14:textId="77777777" w:rsidR="00B267CC" w:rsidRPr="00B267CC" w:rsidRDefault="00B267CC" w:rsidP="00B267CC">
      <w:pPr>
        <w:pStyle w:val="BodyText"/>
        <w:numPr>
          <w:ilvl w:val="0"/>
          <w:numId w:val="17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Removal or </w:t>
      </w:r>
    </w:p>
    <w:p w14:paraId="5297FCEB" w14:textId="77777777" w:rsidR="00B267CC" w:rsidRPr="00B267CC" w:rsidRDefault="00B267CC" w:rsidP="00B267CC">
      <w:pPr>
        <w:pStyle w:val="BodyText"/>
        <w:numPr>
          <w:ilvl w:val="0"/>
          <w:numId w:val="17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Abandonment-in-Place </w:t>
      </w:r>
    </w:p>
    <w:p w14:paraId="2BCE9AB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2BA0288F">
          <v:rect id="_x0000_i2262" style="width:0;height:1.5pt" o:hralign="center" o:hrstd="t" o:hr="t" fillcolor="#a0a0a0" stroked="f"/>
        </w:pict>
      </w:r>
    </w:p>
    <w:p w14:paraId="3013168F"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4.7 Pipeline Removal (Where Applicable)</w:t>
      </w:r>
    </w:p>
    <w:p w14:paraId="675533E1" w14:textId="77777777" w:rsidR="00B267CC" w:rsidRPr="00B267CC" w:rsidRDefault="00B267CC" w:rsidP="00B267CC">
      <w:pPr>
        <w:pStyle w:val="BodyText"/>
        <w:numPr>
          <w:ilvl w:val="0"/>
          <w:numId w:val="17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lastRenderedPageBreak/>
        <w:t xml:space="preserve">Excavation using swamp-compatible equipment </w:t>
      </w:r>
    </w:p>
    <w:p w14:paraId="4AB426F7" w14:textId="77777777" w:rsidR="00B267CC" w:rsidRPr="00B267CC" w:rsidRDefault="00B267CC" w:rsidP="00B267CC">
      <w:pPr>
        <w:pStyle w:val="BodyText"/>
        <w:numPr>
          <w:ilvl w:val="0"/>
          <w:numId w:val="17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Lifting and transport </w:t>
      </w:r>
    </w:p>
    <w:p w14:paraId="7C479E9B" w14:textId="77777777" w:rsidR="00B267CC" w:rsidRPr="00B267CC" w:rsidRDefault="00B267CC" w:rsidP="00B267CC">
      <w:pPr>
        <w:pStyle w:val="BodyText"/>
        <w:numPr>
          <w:ilvl w:val="0"/>
          <w:numId w:val="17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Scrap recovery and reuse </w:t>
      </w:r>
    </w:p>
    <w:p w14:paraId="629C881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3A40B903">
          <v:rect id="_x0000_i2263" style="width:0;height:1.5pt" o:hralign="center" o:hrstd="t" o:hr="t" fillcolor="#a0a0a0" stroked="f"/>
        </w:pict>
      </w:r>
    </w:p>
    <w:p w14:paraId="2A1D7D80"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4.8 Waste Management</w:t>
      </w:r>
    </w:p>
    <w:p w14:paraId="4864523E" w14:textId="77777777" w:rsidR="00B267CC" w:rsidRPr="00B267CC" w:rsidRDefault="00B267CC" w:rsidP="00B267CC">
      <w:pPr>
        <w:pStyle w:val="BodyText"/>
        <w:numPr>
          <w:ilvl w:val="0"/>
          <w:numId w:val="17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Segregation: </w:t>
      </w:r>
    </w:p>
    <w:p w14:paraId="4BB3FDF2" w14:textId="77777777" w:rsidR="00B267CC" w:rsidRPr="00B267CC" w:rsidRDefault="00B267CC" w:rsidP="00B267CC">
      <w:pPr>
        <w:pStyle w:val="BodyText"/>
        <w:numPr>
          <w:ilvl w:val="1"/>
          <w:numId w:val="17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Scrap steel </w:t>
      </w:r>
    </w:p>
    <w:p w14:paraId="53221C8E" w14:textId="77777777" w:rsidR="00B267CC" w:rsidRPr="00B267CC" w:rsidRDefault="00B267CC" w:rsidP="00B267CC">
      <w:pPr>
        <w:pStyle w:val="BodyText"/>
        <w:numPr>
          <w:ilvl w:val="1"/>
          <w:numId w:val="17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Hazardous waste </w:t>
      </w:r>
    </w:p>
    <w:p w14:paraId="5EAE6626" w14:textId="77777777" w:rsidR="00B267CC" w:rsidRPr="00B267CC" w:rsidRDefault="00B267CC" w:rsidP="00B267CC">
      <w:pPr>
        <w:pStyle w:val="BodyText"/>
        <w:numPr>
          <w:ilvl w:val="1"/>
          <w:numId w:val="17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Contaminated soils </w:t>
      </w:r>
    </w:p>
    <w:p w14:paraId="6391B597" w14:textId="77777777" w:rsidR="00B267CC" w:rsidRPr="00B267CC" w:rsidRDefault="00B267CC" w:rsidP="00B267CC">
      <w:pPr>
        <w:pStyle w:val="BodyText"/>
        <w:numPr>
          <w:ilvl w:val="0"/>
          <w:numId w:val="17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Certified disposal </w:t>
      </w:r>
    </w:p>
    <w:p w14:paraId="67F0505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6006715E">
          <v:rect id="_x0000_i2264" style="width:0;height:1.5pt" o:hralign="center" o:hrstd="t" o:hr="t" fillcolor="#a0a0a0" stroked="f"/>
        </w:pict>
      </w:r>
    </w:p>
    <w:p w14:paraId="094849A5"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4.9 Site Restoration</w:t>
      </w:r>
    </w:p>
    <w:p w14:paraId="353DFF75" w14:textId="77777777" w:rsidR="00B267CC" w:rsidRPr="00B267CC" w:rsidRDefault="00B267CC" w:rsidP="00B267CC">
      <w:pPr>
        <w:pStyle w:val="BodyText"/>
        <w:numPr>
          <w:ilvl w:val="0"/>
          <w:numId w:val="17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Backfilling and grading </w:t>
      </w:r>
    </w:p>
    <w:p w14:paraId="267DEE0B" w14:textId="77777777" w:rsidR="00B267CC" w:rsidRPr="00B267CC" w:rsidRDefault="00B267CC" w:rsidP="00B267CC">
      <w:pPr>
        <w:pStyle w:val="BodyText"/>
        <w:numPr>
          <w:ilvl w:val="0"/>
          <w:numId w:val="17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Mangrove restoration </w:t>
      </w:r>
    </w:p>
    <w:p w14:paraId="4821DADC" w14:textId="77777777" w:rsidR="00B267CC" w:rsidRPr="00B267CC" w:rsidRDefault="00B267CC" w:rsidP="00B267CC">
      <w:pPr>
        <w:pStyle w:val="BodyText"/>
        <w:numPr>
          <w:ilvl w:val="0"/>
          <w:numId w:val="17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Erosion control </w:t>
      </w:r>
    </w:p>
    <w:p w14:paraId="55D612F8" w14:textId="77777777" w:rsidR="00B267CC" w:rsidRPr="00B267CC" w:rsidRDefault="00B267CC" w:rsidP="00B267CC">
      <w:pPr>
        <w:pStyle w:val="BodyText"/>
        <w:numPr>
          <w:ilvl w:val="0"/>
          <w:numId w:val="17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Post-restoration monitoring </w:t>
      </w:r>
    </w:p>
    <w:p w14:paraId="10A2A743"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723815B6">
          <v:rect id="_x0000_i2265" style="width:0;height:1.5pt" o:hralign="center" o:hrstd="t" o:hr="t" fillcolor="#a0a0a0" stroked="f"/>
        </w:pict>
      </w:r>
    </w:p>
    <w:p w14:paraId="4AF76FC9"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 KEY ABANDONMENT ACTIVITIES</w:t>
      </w:r>
    </w:p>
    <w:p w14:paraId="11883F93"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Applied where removal is impractical or environmentally damaging.</w:t>
      </w:r>
    </w:p>
    <w:p w14:paraId="32FB9DCE"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6CA5DCE7">
          <v:rect id="_x0000_i2266" style="width:0;height:1.5pt" o:hralign="center" o:hrstd="t" o:hr="t" fillcolor="#a0a0a0" stroked="f"/>
        </w:pict>
      </w:r>
    </w:p>
    <w:p w14:paraId="79E1B289"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5.1 Cleaning to Regulatory Standard</w:t>
      </w:r>
    </w:p>
    <w:p w14:paraId="628B35A4" w14:textId="77777777" w:rsidR="00B267CC" w:rsidRPr="00B267CC" w:rsidRDefault="00B267CC" w:rsidP="00B267CC">
      <w:pPr>
        <w:pStyle w:val="BodyText"/>
        <w:numPr>
          <w:ilvl w:val="0"/>
          <w:numId w:val="17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Internal cleaning to hydrocarbon-free condition </w:t>
      </w:r>
    </w:p>
    <w:p w14:paraId="1195C8CC" w14:textId="77777777" w:rsidR="00B267CC" w:rsidRPr="00B267CC" w:rsidRDefault="00B267CC" w:rsidP="00B267CC">
      <w:pPr>
        <w:pStyle w:val="BodyText"/>
        <w:numPr>
          <w:ilvl w:val="0"/>
          <w:numId w:val="177"/>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Verification via pigging and sampling </w:t>
      </w:r>
    </w:p>
    <w:p w14:paraId="3A44E30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32187870">
          <v:rect id="_x0000_i2267" style="width:0;height:1.5pt" o:hralign="center" o:hrstd="t" o:hr="t" fillcolor="#a0a0a0" stroked="f"/>
        </w:pict>
      </w:r>
    </w:p>
    <w:p w14:paraId="7FC61765"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5.2 Permanent Isolation</w:t>
      </w:r>
    </w:p>
    <w:p w14:paraId="6D7C8310" w14:textId="77777777" w:rsidR="00B267CC" w:rsidRPr="00B267CC" w:rsidRDefault="00B267CC" w:rsidP="00B267CC">
      <w:pPr>
        <w:pStyle w:val="BodyText"/>
        <w:numPr>
          <w:ilvl w:val="0"/>
          <w:numId w:val="17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lastRenderedPageBreak/>
        <w:t xml:space="preserve">Installation of: </w:t>
      </w:r>
    </w:p>
    <w:p w14:paraId="5CBCE2F0" w14:textId="77777777" w:rsidR="00B267CC" w:rsidRPr="00B267CC" w:rsidRDefault="00B267CC" w:rsidP="00B267CC">
      <w:pPr>
        <w:pStyle w:val="BodyText"/>
        <w:numPr>
          <w:ilvl w:val="1"/>
          <w:numId w:val="17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Blind flanges </w:t>
      </w:r>
    </w:p>
    <w:p w14:paraId="555B0134" w14:textId="77777777" w:rsidR="00B267CC" w:rsidRPr="00B267CC" w:rsidRDefault="00B267CC" w:rsidP="00B267CC">
      <w:pPr>
        <w:pStyle w:val="BodyText"/>
        <w:numPr>
          <w:ilvl w:val="1"/>
          <w:numId w:val="17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End caps </w:t>
      </w:r>
    </w:p>
    <w:p w14:paraId="1F4A16F0" w14:textId="77777777" w:rsidR="00B267CC" w:rsidRPr="00B267CC" w:rsidRDefault="00B267CC" w:rsidP="00B267CC">
      <w:pPr>
        <w:pStyle w:val="BodyText"/>
        <w:numPr>
          <w:ilvl w:val="0"/>
          <w:numId w:val="178"/>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Removal of above-ground tie-ins </w:t>
      </w:r>
    </w:p>
    <w:p w14:paraId="785EB00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6FD13787">
          <v:rect id="_x0000_i2268" style="width:0;height:1.5pt" o:hralign="center" o:hrstd="t" o:hr="t" fillcolor="#a0a0a0" stroked="f"/>
        </w:pict>
      </w:r>
    </w:p>
    <w:p w14:paraId="639306C1"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5.3 Filling &amp; Stabilization</w:t>
      </w:r>
    </w:p>
    <w:p w14:paraId="1A7705A3"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Swamp / Onshore</w:t>
      </w:r>
    </w:p>
    <w:p w14:paraId="63200ACA" w14:textId="77777777" w:rsidR="00B267CC" w:rsidRPr="00B267CC" w:rsidRDefault="00B267CC" w:rsidP="00B267CC">
      <w:pPr>
        <w:pStyle w:val="BodyText"/>
        <w:numPr>
          <w:ilvl w:val="0"/>
          <w:numId w:val="179"/>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Water filling (treated/inhibited) </w:t>
      </w:r>
    </w:p>
    <w:p w14:paraId="5F4AD9A6" w14:textId="77777777" w:rsidR="00B267CC" w:rsidRPr="00B267CC" w:rsidRDefault="00B267CC" w:rsidP="00B267CC">
      <w:pPr>
        <w:pStyle w:val="BodyText"/>
        <w:numPr>
          <w:ilvl w:val="0"/>
          <w:numId w:val="179"/>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Cement grouting (where required) </w:t>
      </w:r>
    </w:p>
    <w:p w14:paraId="558C8F38"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River / Offshore</w:t>
      </w:r>
    </w:p>
    <w:p w14:paraId="0C5F2FFD" w14:textId="77777777" w:rsidR="00B267CC" w:rsidRPr="00B267CC" w:rsidRDefault="00B267CC" w:rsidP="00B267CC">
      <w:pPr>
        <w:pStyle w:val="BodyText"/>
        <w:numPr>
          <w:ilvl w:val="0"/>
          <w:numId w:val="18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Seawater flooding </w:t>
      </w:r>
    </w:p>
    <w:p w14:paraId="3AC0ABD1" w14:textId="77777777" w:rsidR="00B267CC" w:rsidRPr="00B267CC" w:rsidRDefault="00B267CC" w:rsidP="00B267CC">
      <w:pPr>
        <w:pStyle w:val="BodyText"/>
        <w:numPr>
          <w:ilvl w:val="0"/>
          <w:numId w:val="18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Natural sediment stabilization </w:t>
      </w:r>
    </w:p>
    <w:p w14:paraId="0C8C3F87" w14:textId="77777777" w:rsidR="00B267CC" w:rsidRPr="00B267CC" w:rsidRDefault="00B267CC" w:rsidP="00B267CC">
      <w:pPr>
        <w:pStyle w:val="BodyText"/>
        <w:numPr>
          <w:ilvl w:val="0"/>
          <w:numId w:val="180"/>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Rock dumping (if necessary) </w:t>
      </w:r>
    </w:p>
    <w:p w14:paraId="7B6DE64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484C23E3">
          <v:rect id="_x0000_i2269" style="width:0;height:1.5pt" o:hralign="center" o:hrstd="t" o:hr="t" fillcolor="#a0a0a0" stroked="f"/>
        </w:pict>
      </w:r>
    </w:p>
    <w:p w14:paraId="4227E92A"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5.4 Cathodic Protection Decommissioning</w:t>
      </w:r>
    </w:p>
    <w:p w14:paraId="1028D317" w14:textId="77777777" w:rsidR="00B267CC" w:rsidRPr="00B267CC" w:rsidRDefault="00B267CC" w:rsidP="00B267CC">
      <w:pPr>
        <w:pStyle w:val="BodyText"/>
        <w:numPr>
          <w:ilvl w:val="0"/>
          <w:numId w:val="181"/>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CP system shutdown </w:t>
      </w:r>
    </w:p>
    <w:p w14:paraId="0936E33D" w14:textId="77777777" w:rsidR="00B267CC" w:rsidRPr="00B267CC" w:rsidRDefault="00B267CC" w:rsidP="00B267CC">
      <w:pPr>
        <w:pStyle w:val="BodyText"/>
        <w:numPr>
          <w:ilvl w:val="0"/>
          <w:numId w:val="181"/>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Removal or abandonment of anodes </w:t>
      </w:r>
    </w:p>
    <w:p w14:paraId="19B85263" w14:textId="77777777" w:rsidR="00B267CC" w:rsidRPr="00B267CC" w:rsidRDefault="00B267CC" w:rsidP="00B267CC">
      <w:pPr>
        <w:pStyle w:val="BodyText"/>
        <w:numPr>
          <w:ilvl w:val="0"/>
          <w:numId w:val="181"/>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Electrical isolation </w:t>
      </w:r>
    </w:p>
    <w:p w14:paraId="4F3D4E6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2C09A065">
          <v:rect id="_x0000_i2270" style="width:0;height:1.5pt" o:hralign="center" o:hrstd="t" o:hr="t" fillcolor="#a0a0a0" stroked="f"/>
        </w:pict>
      </w:r>
    </w:p>
    <w:p w14:paraId="7DF65062"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5.5 Long-Term Integrity Assurance</w:t>
      </w:r>
    </w:p>
    <w:p w14:paraId="6D76C6EB" w14:textId="77777777" w:rsidR="00B267CC" w:rsidRPr="00B267CC" w:rsidRDefault="00B267CC" w:rsidP="00B267CC">
      <w:pPr>
        <w:pStyle w:val="BodyText"/>
        <w:numPr>
          <w:ilvl w:val="0"/>
          <w:numId w:val="18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Corrosion risk evaluation </w:t>
      </w:r>
    </w:p>
    <w:p w14:paraId="00BA2760" w14:textId="77777777" w:rsidR="00B267CC" w:rsidRPr="00B267CC" w:rsidRDefault="00B267CC" w:rsidP="00B267CC">
      <w:pPr>
        <w:pStyle w:val="BodyText"/>
        <w:numPr>
          <w:ilvl w:val="0"/>
          <w:numId w:val="18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Monitoring requirements (if mandated) </w:t>
      </w:r>
    </w:p>
    <w:p w14:paraId="0085470D" w14:textId="77777777" w:rsidR="00B267CC" w:rsidRPr="00B267CC" w:rsidRDefault="00B267CC" w:rsidP="00B267CC">
      <w:pPr>
        <w:pStyle w:val="BodyText"/>
        <w:numPr>
          <w:ilvl w:val="0"/>
          <w:numId w:val="182"/>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Documentation of abandoned sections </w:t>
      </w:r>
    </w:p>
    <w:p w14:paraId="1403618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085B0FDF">
          <v:rect id="_x0000_i2271" style="width:0;height:1.5pt" o:hralign="center" o:hrstd="t" o:hr="t" fillcolor="#a0a0a0" stroked="f"/>
        </w:pict>
      </w:r>
    </w:p>
    <w:p w14:paraId="60C1C9BA"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5.6 Marking &amp; Records</w:t>
      </w:r>
    </w:p>
    <w:p w14:paraId="0564C6EB" w14:textId="77777777" w:rsidR="00B267CC" w:rsidRPr="00B267CC" w:rsidRDefault="00B267CC" w:rsidP="00B267CC">
      <w:pPr>
        <w:pStyle w:val="BodyText"/>
        <w:numPr>
          <w:ilvl w:val="0"/>
          <w:numId w:val="18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GIS update and pipeline status change </w:t>
      </w:r>
    </w:p>
    <w:p w14:paraId="062FD52E" w14:textId="77777777" w:rsidR="00B267CC" w:rsidRPr="00B267CC" w:rsidRDefault="00B267CC" w:rsidP="00B267CC">
      <w:pPr>
        <w:pStyle w:val="BodyText"/>
        <w:numPr>
          <w:ilvl w:val="0"/>
          <w:numId w:val="18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lastRenderedPageBreak/>
        <w:t xml:space="preserve">Surface markers (where required) </w:t>
      </w:r>
    </w:p>
    <w:p w14:paraId="7411F4D7" w14:textId="77777777" w:rsidR="00B267CC" w:rsidRPr="00B267CC" w:rsidRDefault="00B267CC" w:rsidP="00B267CC">
      <w:pPr>
        <w:pStyle w:val="BodyText"/>
        <w:numPr>
          <w:ilvl w:val="0"/>
          <w:numId w:val="18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Regulatory documentation </w:t>
      </w:r>
    </w:p>
    <w:p w14:paraId="6FEABF9C"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287C94F0">
          <v:rect id="_x0000_i2272" style="width:0;height:1.5pt" o:hralign="center" o:hrstd="t" o:hr="t" fillcolor="#a0a0a0" stroked="f"/>
        </w:pict>
      </w:r>
    </w:p>
    <w:p w14:paraId="1BC5A5E8"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6. KP-BASED EXECUTION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2846"/>
        <w:gridCol w:w="3936"/>
      </w:tblGrid>
      <w:tr w:rsidR="00B267CC" w:rsidRPr="00B267CC" w14:paraId="7294252D" w14:textId="77777777">
        <w:trPr>
          <w:tblHeader/>
          <w:tblCellSpacing w:w="15" w:type="dxa"/>
        </w:trPr>
        <w:tc>
          <w:tcPr>
            <w:tcW w:w="0" w:type="auto"/>
            <w:vAlign w:val="center"/>
            <w:hideMark/>
          </w:tcPr>
          <w:p w14:paraId="087A6DD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Segment</w:t>
            </w:r>
          </w:p>
        </w:tc>
        <w:tc>
          <w:tcPr>
            <w:tcW w:w="0" w:type="auto"/>
            <w:vAlign w:val="center"/>
            <w:hideMark/>
          </w:tcPr>
          <w:p w14:paraId="5BD5235A"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Strategy</w:t>
            </w:r>
          </w:p>
        </w:tc>
        <w:tc>
          <w:tcPr>
            <w:tcW w:w="0" w:type="auto"/>
            <w:vAlign w:val="center"/>
            <w:hideMark/>
          </w:tcPr>
          <w:p w14:paraId="1ABA27C3"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Justification</w:t>
            </w:r>
          </w:p>
        </w:tc>
      </w:tr>
      <w:tr w:rsidR="00B267CC" w:rsidRPr="00B267CC" w14:paraId="23BEFBFC" w14:textId="77777777">
        <w:trPr>
          <w:tblCellSpacing w:w="15" w:type="dxa"/>
        </w:trPr>
        <w:tc>
          <w:tcPr>
            <w:tcW w:w="0" w:type="auto"/>
            <w:vAlign w:val="center"/>
            <w:hideMark/>
          </w:tcPr>
          <w:p w14:paraId="3863182C"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KP0 (OKNU)</w:t>
            </w:r>
          </w:p>
        </w:tc>
        <w:tc>
          <w:tcPr>
            <w:tcW w:w="0" w:type="auto"/>
            <w:vAlign w:val="center"/>
            <w:hideMark/>
          </w:tcPr>
          <w:p w14:paraId="4CA32E52"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Remove</w:t>
            </w:r>
          </w:p>
        </w:tc>
        <w:tc>
          <w:tcPr>
            <w:tcW w:w="0" w:type="auto"/>
            <w:vAlign w:val="center"/>
            <w:hideMark/>
          </w:tcPr>
          <w:p w14:paraId="2B34CD9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High-value facilities (TAR)</w:t>
            </w:r>
          </w:p>
        </w:tc>
      </w:tr>
      <w:tr w:rsidR="00B267CC" w:rsidRPr="00B267CC" w14:paraId="713C76FD" w14:textId="77777777">
        <w:trPr>
          <w:tblCellSpacing w:w="15" w:type="dxa"/>
        </w:trPr>
        <w:tc>
          <w:tcPr>
            <w:tcW w:w="0" w:type="auto"/>
            <w:vAlign w:val="center"/>
            <w:hideMark/>
          </w:tcPr>
          <w:p w14:paraId="70D5B0E2"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KP0–10</w:t>
            </w:r>
          </w:p>
        </w:tc>
        <w:tc>
          <w:tcPr>
            <w:tcW w:w="0" w:type="auto"/>
            <w:vAlign w:val="center"/>
            <w:hideMark/>
          </w:tcPr>
          <w:p w14:paraId="50EFD319"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Mixed</w:t>
            </w:r>
          </w:p>
        </w:tc>
        <w:tc>
          <w:tcPr>
            <w:tcW w:w="0" w:type="auto"/>
            <w:vAlign w:val="center"/>
            <w:hideMark/>
          </w:tcPr>
          <w:p w14:paraId="1B824FC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Accessible sections removable</w:t>
            </w:r>
          </w:p>
        </w:tc>
      </w:tr>
      <w:tr w:rsidR="00B267CC" w:rsidRPr="00B267CC" w14:paraId="3D40448C" w14:textId="77777777">
        <w:trPr>
          <w:tblCellSpacing w:w="15" w:type="dxa"/>
        </w:trPr>
        <w:tc>
          <w:tcPr>
            <w:tcW w:w="0" w:type="auto"/>
            <w:vAlign w:val="center"/>
            <w:hideMark/>
          </w:tcPr>
          <w:p w14:paraId="37ADA9FE"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KP10 (River Niger)</w:t>
            </w:r>
          </w:p>
        </w:tc>
        <w:tc>
          <w:tcPr>
            <w:tcW w:w="0" w:type="auto"/>
            <w:vAlign w:val="center"/>
            <w:hideMark/>
          </w:tcPr>
          <w:p w14:paraId="1C5F464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Abandon</w:t>
            </w:r>
          </w:p>
        </w:tc>
        <w:tc>
          <w:tcPr>
            <w:tcW w:w="0" w:type="auto"/>
            <w:vAlign w:val="center"/>
            <w:hideMark/>
          </w:tcPr>
          <w:p w14:paraId="0E17AC79"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High environmental risk</w:t>
            </w:r>
          </w:p>
        </w:tc>
      </w:tr>
      <w:tr w:rsidR="00B267CC" w:rsidRPr="00B267CC" w14:paraId="5BE9BFDA" w14:textId="77777777">
        <w:trPr>
          <w:tblCellSpacing w:w="15" w:type="dxa"/>
        </w:trPr>
        <w:tc>
          <w:tcPr>
            <w:tcW w:w="0" w:type="auto"/>
            <w:vAlign w:val="center"/>
            <w:hideMark/>
          </w:tcPr>
          <w:p w14:paraId="6592773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KP10–38</w:t>
            </w:r>
          </w:p>
        </w:tc>
        <w:tc>
          <w:tcPr>
            <w:tcW w:w="0" w:type="auto"/>
            <w:vAlign w:val="center"/>
            <w:hideMark/>
          </w:tcPr>
          <w:p w14:paraId="3EF54AD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Abandon (majority)</w:t>
            </w:r>
          </w:p>
        </w:tc>
        <w:tc>
          <w:tcPr>
            <w:tcW w:w="0" w:type="auto"/>
            <w:vAlign w:val="center"/>
            <w:hideMark/>
          </w:tcPr>
          <w:p w14:paraId="6344A7E4"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Deep swamp</w:t>
            </w:r>
          </w:p>
        </w:tc>
      </w:tr>
      <w:tr w:rsidR="00B267CC" w:rsidRPr="00B267CC" w14:paraId="1A603E02" w14:textId="77777777">
        <w:trPr>
          <w:tblCellSpacing w:w="15" w:type="dxa"/>
        </w:trPr>
        <w:tc>
          <w:tcPr>
            <w:tcW w:w="0" w:type="auto"/>
            <w:vAlign w:val="center"/>
            <w:hideMark/>
          </w:tcPr>
          <w:p w14:paraId="3171E8DC"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KP38 Manifold</w:t>
            </w:r>
          </w:p>
        </w:tc>
        <w:tc>
          <w:tcPr>
            <w:tcW w:w="0" w:type="auto"/>
            <w:vAlign w:val="center"/>
            <w:hideMark/>
          </w:tcPr>
          <w:p w14:paraId="79FF1184"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Remove</w:t>
            </w:r>
          </w:p>
        </w:tc>
        <w:tc>
          <w:tcPr>
            <w:tcW w:w="0" w:type="auto"/>
            <w:vAlign w:val="center"/>
            <w:hideMark/>
          </w:tcPr>
          <w:p w14:paraId="494FEDB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Strategic node</w:t>
            </w:r>
          </w:p>
        </w:tc>
      </w:tr>
      <w:tr w:rsidR="00B267CC" w:rsidRPr="00B267CC" w14:paraId="3E124B2B" w14:textId="77777777">
        <w:trPr>
          <w:tblCellSpacing w:w="15" w:type="dxa"/>
        </w:trPr>
        <w:tc>
          <w:tcPr>
            <w:tcW w:w="0" w:type="auto"/>
            <w:vAlign w:val="center"/>
            <w:hideMark/>
          </w:tcPr>
          <w:p w14:paraId="79379E1A"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KP38–66</w:t>
            </w:r>
          </w:p>
        </w:tc>
        <w:tc>
          <w:tcPr>
            <w:tcW w:w="0" w:type="auto"/>
            <w:vAlign w:val="center"/>
            <w:hideMark/>
          </w:tcPr>
          <w:p w14:paraId="65B9414E"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Mixed</w:t>
            </w:r>
          </w:p>
        </w:tc>
        <w:tc>
          <w:tcPr>
            <w:tcW w:w="0" w:type="auto"/>
            <w:vAlign w:val="center"/>
            <w:hideMark/>
          </w:tcPr>
          <w:p w14:paraId="0F0B42E7"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Access-dependent</w:t>
            </w:r>
          </w:p>
        </w:tc>
      </w:tr>
      <w:tr w:rsidR="00B267CC" w:rsidRPr="00B267CC" w14:paraId="2CD6F90D" w14:textId="77777777">
        <w:trPr>
          <w:tblCellSpacing w:w="15" w:type="dxa"/>
        </w:trPr>
        <w:tc>
          <w:tcPr>
            <w:tcW w:w="0" w:type="auto"/>
            <w:vAlign w:val="center"/>
            <w:hideMark/>
          </w:tcPr>
          <w:p w14:paraId="5EDA93C0"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KP66 Manifold</w:t>
            </w:r>
          </w:p>
        </w:tc>
        <w:tc>
          <w:tcPr>
            <w:tcW w:w="0" w:type="auto"/>
            <w:vAlign w:val="center"/>
            <w:hideMark/>
          </w:tcPr>
          <w:p w14:paraId="02631282"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Remove</w:t>
            </w:r>
          </w:p>
        </w:tc>
        <w:tc>
          <w:tcPr>
            <w:tcW w:w="0" w:type="auto"/>
            <w:vAlign w:val="center"/>
            <w:hideMark/>
          </w:tcPr>
          <w:p w14:paraId="2DC9ABF7"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Future tie-in</w:t>
            </w:r>
          </w:p>
        </w:tc>
      </w:tr>
      <w:tr w:rsidR="00B267CC" w:rsidRPr="00B267CC" w14:paraId="03B3E3CE" w14:textId="77777777">
        <w:trPr>
          <w:tblCellSpacing w:w="15" w:type="dxa"/>
        </w:trPr>
        <w:tc>
          <w:tcPr>
            <w:tcW w:w="0" w:type="auto"/>
            <w:vAlign w:val="center"/>
            <w:hideMark/>
          </w:tcPr>
          <w:p w14:paraId="4E1D3BC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KP66–85</w:t>
            </w:r>
          </w:p>
        </w:tc>
        <w:tc>
          <w:tcPr>
            <w:tcW w:w="0" w:type="auto"/>
            <w:vAlign w:val="center"/>
            <w:hideMark/>
          </w:tcPr>
          <w:p w14:paraId="528BACF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Mixed</w:t>
            </w:r>
          </w:p>
        </w:tc>
        <w:tc>
          <w:tcPr>
            <w:tcW w:w="0" w:type="auto"/>
            <w:vAlign w:val="center"/>
            <w:hideMark/>
          </w:tcPr>
          <w:p w14:paraId="53767D5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Near infrastructure</w:t>
            </w:r>
          </w:p>
        </w:tc>
      </w:tr>
      <w:tr w:rsidR="00B267CC" w:rsidRPr="00B267CC" w14:paraId="0DDAFB25" w14:textId="77777777">
        <w:trPr>
          <w:tblCellSpacing w:w="15" w:type="dxa"/>
        </w:trPr>
        <w:tc>
          <w:tcPr>
            <w:tcW w:w="0" w:type="auto"/>
            <w:vAlign w:val="center"/>
            <w:hideMark/>
          </w:tcPr>
          <w:p w14:paraId="2736FDD9"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BBOU / ELEP</w:t>
            </w:r>
          </w:p>
        </w:tc>
        <w:tc>
          <w:tcPr>
            <w:tcW w:w="0" w:type="auto"/>
            <w:vAlign w:val="center"/>
            <w:hideMark/>
          </w:tcPr>
          <w:p w14:paraId="03B5478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Remove</w:t>
            </w:r>
          </w:p>
        </w:tc>
        <w:tc>
          <w:tcPr>
            <w:tcW w:w="0" w:type="auto"/>
            <w:vAlign w:val="center"/>
            <w:hideMark/>
          </w:tcPr>
          <w:p w14:paraId="5C85A36A"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Operational hubs</w:t>
            </w:r>
          </w:p>
        </w:tc>
      </w:tr>
      <w:tr w:rsidR="00B267CC" w:rsidRPr="00B267CC" w14:paraId="28F547BC" w14:textId="77777777">
        <w:trPr>
          <w:tblCellSpacing w:w="15" w:type="dxa"/>
        </w:trPr>
        <w:tc>
          <w:tcPr>
            <w:tcW w:w="0" w:type="auto"/>
            <w:vAlign w:val="center"/>
            <w:hideMark/>
          </w:tcPr>
          <w:p w14:paraId="24E1618E"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ELEP–AKAB</w:t>
            </w:r>
          </w:p>
        </w:tc>
        <w:tc>
          <w:tcPr>
            <w:tcW w:w="0" w:type="auto"/>
            <w:vAlign w:val="center"/>
            <w:hideMark/>
          </w:tcPr>
          <w:p w14:paraId="7568576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Case-by-case</w:t>
            </w:r>
          </w:p>
        </w:tc>
        <w:tc>
          <w:tcPr>
            <w:tcW w:w="0" w:type="auto"/>
            <w:vAlign w:val="center"/>
            <w:hideMark/>
          </w:tcPr>
          <w:p w14:paraId="3EED196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Depends on reuse</w:t>
            </w:r>
          </w:p>
        </w:tc>
      </w:tr>
      <w:tr w:rsidR="00B267CC" w:rsidRPr="00B267CC" w14:paraId="28BF425F" w14:textId="77777777">
        <w:trPr>
          <w:tblCellSpacing w:w="15" w:type="dxa"/>
        </w:trPr>
        <w:tc>
          <w:tcPr>
            <w:tcW w:w="0" w:type="auto"/>
            <w:vAlign w:val="center"/>
            <w:hideMark/>
          </w:tcPr>
          <w:p w14:paraId="64CDC8A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Offshore line</w:t>
            </w:r>
          </w:p>
        </w:tc>
        <w:tc>
          <w:tcPr>
            <w:tcW w:w="0" w:type="auto"/>
            <w:vAlign w:val="center"/>
            <w:hideMark/>
          </w:tcPr>
          <w:p w14:paraId="45982C00"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Abandon</w:t>
            </w:r>
          </w:p>
        </w:tc>
        <w:tc>
          <w:tcPr>
            <w:tcW w:w="0" w:type="auto"/>
            <w:vAlign w:val="center"/>
            <w:hideMark/>
          </w:tcPr>
          <w:p w14:paraId="79DCDAB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Industry standard</w:t>
            </w:r>
          </w:p>
        </w:tc>
      </w:tr>
    </w:tbl>
    <w:p w14:paraId="4C6210A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4E6A7422">
          <v:rect id="_x0000_i2273" style="width:0;height:1.5pt" o:hralign="center" o:hrstd="t" o:hr="t" fillcolor="#a0a0a0" stroked="f"/>
        </w:pict>
      </w:r>
    </w:p>
    <w:p w14:paraId="69259DD9"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7. SPECIAL NIGER DELTA CONSIDERATIONS</w:t>
      </w:r>
    </w:p>
    <w:p w14:paraId="63257D19" w14:textId="77777777" w:rsidR="00B267CC" w:rsidRPr="00B267CC" w:rsidRDefault="00B267CC" w:rsidP="00B267CC">
      <w:pPr>
        <w:pStyle w:val="BodyText"/>
        <w:numPr>
          <w:ilvl w:val="0"/>
          <w:numId w:val="18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Swamp mobility constraints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use low-ground-pressure equipment </w:t>
      </w:r>
    </w:p>
    <w:p w14:paraId="303D1E2C" w14:textId="77777777" w:rsidR="00B267CC" w:rsidRPr="00B267CC" w:rsidRDefault="00B267CC" w:rsidP="00B267CC">
      <w:pPr>
        <w:pStyle w:val="BodyText"/>
        <w:numPr>
          <w:ilvl w:val="0"/>
          <w:numId w:val="18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Mangrove sensitivity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prioritize abandonment </w:t>
      </w:r>
    </w:p>
    <w:p w14:paraId="33BB3BA7" w14:textId="77777777" w:rsidR="00B267CC" w:rsidRPr="00B267CC" w:rsidRDefault="00B267CC" w:rsidP="00B267CC">
      <w:pPr>
        <w:pStyle w:val="BodyText"/>
        <w:numPr>
          <w:ilvl w:val="0"/>
          <w:numId w:val="18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River crossings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avoid disturbance </w:t>
      </w:r>
    </w:p>
    <w:p w14:paraId="30EC3BF4" w14:textId="77777777" w:rsidR="00B267CC" w:rsidRPr="00B267CC" w:rsidRDefault="00B267CC" w:rsidP="00B267CC">
      <w:pPr>
        <w:pStyle w:val="BodyText"/>
        <w:numPr>
          <w:ilvl w:val="0"/>
          <w:numId w:val="18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Community engagement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critical success factor </w:t>
      </w:r>
    </w:p>
    <w:p w14:paraId="71C4C1A6" w14:textId="77777777" w:rsidR="00B267CC" w:rsidRPr="00B267CC" w:rsidRDefault="00B267CC" w:rsidP="00B267CC">
      <w:pPr>
        <w:pStyle w:val="BodyText"/>
        <w:numPr>
          <w:ilvl w:val="0"/>
          <w:numId w:val="184"/>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Seasonal flooding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schedule optimization </w:t>
      </w:r>
    </w:p>
    <w:p w14:paraId="2445FE7C"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64F617FD">
          <v:rect id="_x0000_i2274" style="width:0;height:1.5pt" o:hralign="center" o:hrstd="t" o:hr="t" fillcolor="#a0a0a0" stroked="f"/>
        </w:pict>
      </w:r>
    </w:p>
    <w:p w14:paraId="2C409438"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8. SCHEDULE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2225"/>
      </w:tblGrid>
      <w:tr w:rsidR="00B267CC" w:rsidRPr="00B267CC" w14:paraId="5DE283A0" w14:textId="77777777">
        <w:trPr>
          <w:tblHeader/>
          <w:tblCellSpacing w:w="15" w:type="dxa"/>
        </w:trPr>
        <w:tc>
          <w:tcPr>
            <w:tcW w:w="0" w:type="auto"/>
            <w:vAlign w:val="center"/>
            <w:hideMark/>
          </w:tcPr>
          <w:p w14:paraId="4482F28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Phase</w:t>
            </w:r>
          </w:p>
        </w:tc>
        <w:tc>
          <w:tcPr>
            <w:tcW w:w="0" w:type="auto"/>
            <w:vAlign w:val="center"/>
            <w:hideMark/>
          </w:tcPr>
          <w:p w14:paraId="6E9ED1C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Duration</w:t>
            </w:r>
          </w:p>
        </w:tc>
      </w:tr>
      <w:tr w:rsidR="00B267CC" w:rsidRPr="00B267CC" w14:paraId="4FB4DF12" w14:textId="77777777">
        <w:trPr>
          <w:tblCellSpacing w:w="15" w:type="dxa"/>
        </w:trPr>
        <w:tc>
          <w:tcPr>
            <w:tcW w:w="0" w:type="auto"/>
            <w:vAlign w:val="center"/>
            <w:hideMark/>
          </w:tcPr>
          <w:p w14:paraId="55E08424"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Planning &amp; Approvals</w:t>
            </w:r>
          </w:p>
        </w:tc>
        <w:tc>
          <w:tcPr>
            <w:tcW w:w="0" w:type="auto"/>
            <w:vAlign w:val="center"/>
            <w:hideMark/>
          </w:tcPr>
          <w:p w14:paraId="213A2BF3"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4–6 months</w:t>
            </w:r>
          </w:p>
        </w:tc>
      </w:tr>
      <w:tr w:rsidR="00B267CC" w:rsidRPr="00B267CC" w14:paraId="1DC6303D" w14:textId="77777777">
        <w:trPr>
          <w:tblCellSpacing w:w="15" w:type="dxa"/>
        </w:trPr>
        <w:tc>
          <w:tcPr>
            <w:tcW w:w="0" w:type="auto"/>
            <w:vAlign w:val="center"/>
            <w:hideMark/>
          </w:tcPr>
          <w:p w14:paraId="68DE8E8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Engineering &amp; Preparation</w:t>
            </w:r>
          </w:p>
        </w:tc>
        <w:tc>
          <w:tcPr>
            <w:tcW w:w="0" w:type="auto"/>
            <w:vAlign w:val="center"/>
            <w:hideMark/>
          </w:tcPr>
          <w:p w14:paraId="3D0FAF5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3–4 months</w:t>
            </w:r>
          </w:p>
        </w:tc>
      </w:tr>
      <w:tr w:rsidR="00B267CC" w:rsidRPr="00B267CC" w14:paraId="5D3B0DD5" w14:textId="77777777">
        <w:trPr>
          <w:tblCellSpacing w:w="15" w:type="dxa"/>
        </w:trPr>
        <w:tc>
          <w:tcPr>
            <w:tcW w:w="0" w:type="auto"/>
            <w:vAlign w:val="center"/>
            <w:hideMark/>
          </w:tcPr>
          <w:p w14:paraId="57355E43"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lastRenderedPageBreak/>
              <w:t>Cleaning &amp; Isolation</w:t>
            </w:r>
          </w:p>
        </w:tc>
        <w:tc>
          <w:tcPr>
            <w:tcW w:w="0" w:type="auto"/>
            <w:vAlign w:val="center"/>
            <w:hideMark/>
          </w:tcPr>
          <w:p w14:paraId="356E22D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2–3 months</w:t>
            </w:r>
          </w:p>
        </w:tc>
      </w:tr>
      <w:tr w:rsidR="00B267CC" w:rsidRPr="00B267CC" w14:paraId="36B7E8A7" w14:textId="77777777">
        <w:trPr>
          <w:tblCellSpacing w:w="15" w:type="dxa"/>
        </w:trPr>
        <w:tc>
          <w:tcPr>
            <w:tcW w:w="0" w:type="auto"/>
            <w:vAlign w:val="center"/>
            <w:hideMark/>
          </w:tcPr>
          <w:p w14:paraId="3D8E970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Removal / Abandonment</w:t>
            </w:r>
          </w:p>
        </w:tc>
        <w:tc>
          <w:tcPr>
            <w:tcW w:w="0" w:type="auto"/>
            <w:vAlign w:val="center"/>
            <w:hideMark/>
          </w:tcPr>
          <w:p w14:paraId="2244713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6–10 months</w:t>
            </w:r>
          </w:p>
        </w:tc>
      </w:tr>
      <w:tr w:rsidR="00B267CC" w:rsidRPr="00B267CC" w14:paraId="1D4070E2" w14:textId="77777777">
        <w:trPr>
          <w:tblCellSpacing w:w="15" w:type="dxa"/>
        </w:trPr>
        <w:tc>
          <w:tcPr>
            <w:tcW w:w="0" w:type="auto"/>
            <w:vAlign w:val="center"/>
            <w:hideMark/>
          </w:tcPr>
          <w:p w14:paraId="486525C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Restoration</w:t>
            </w:r>
          </w:p>
        </w:tc>
        <w:tc>
          <w:tcPr>
            <w:tcW w:w="0" w:type="auto"/>
            <w:vAlign w:val="center"/>
            <w:hideMark/>
          </w:tcPr>
          <w:p w14:paraId="6B68598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3–6 months</w:t>
            </w:r>
          </w:p>
        </w:tc>
      </w:tr>
    </w:tbl>
    <w:p w14:paraId="4C374EEA"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Total Duration: ~12–18 months</w:t>
      </w:r>
    </w:p>
    <w:p w14:paraId="00DB456C"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5003245E">
          <v:rect id="_x0000_i2275" style="width:0;height:1.5pt" o:hralign="center" o:hrstd="t" o:hr="t" fillcolor="#a0a0a0" stroked="f"/>
        </w:pict>
      </w:r>
    </w:p>
    <w:p w14:paraId="7702EE9D"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9. COST ESTIMATE (ORDER OF MAGNITUDE)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2428"/>
      </w:tblGrid>
      <w:tr w:rsidR="00B267CC" w:rsidRPr="00B267CC" w14:paraId="00198C74" w14:textId="77777777">
        <w:trPr>
          <w:tblHeader/>
          <w:tblCellSpacing w:w="15" w:type="dxa"/>
        </w:trPr>
        <w:tc>
          <w:tcPr>
            <w:tcW w:w="0" w:type="auto"/>
            <w:vAlign w:val="center"/>
            <w:hideMark/>
          </w:tcPr>
          <w:p w14:paraId="4688E79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Component</w:t>
            </w:r>
          </w:p>
        </w:tc>
        <w:tc>
          <w:tcPr>
            <w:tcW w:w="0" w:type="auto"/>
            <w:vAlign w:val="center"/>
            <w:hideMark/>
          </w:tcPr>
          <w:p w14:paraId="0D292FC0"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Cost (</w:t>
            </w:r>
            <w:r w:rsidRPr="00B267CC">
              <w:rPr>
                <w:rFonts w:ascii="Arial" w:eastAsia="Calibri" w:hAnsi="Arial" w:cs="Arial"/>
                <w:b/>
                <w:bCs/>
                <w:noProof/>
                <w:color w:val="000080"/>
                <w:szCs w:val="24"/>
                <w:lang/>
              </w:rPr>
              <w:t>₦</w:t>
            </w:r>
            <w:r w:rsidRPr="00B267CC">
              <w:rPr>
                <w:rFonts w:eastAsia="Calibri"/>
                <w:b/>
                <w:bCs/>
                <w:noProof/>
                <w:color w:val="000080"/>
                <w:szCs w:val="24"/>
                <w:lang/>
              </w:rPr>
              <w:t xml:space="preserve"> Billion)</w:t>
            </w:r>
          </w:p>
        </w:tc>
      </w:tr>
      <w:tr w:rsidR="00B267CC" w:rsidRPr="00B267CC" w14:paraId="21ED4721" w14:textId="77777777">
        <w:trPr>
          <w:tblCellSpacing w:w="15" w:type="dxa"/>
        </w:trPr>
        <w:tc>
          <w:tcPr>
            <w:tcW w:w="0" w:type="auto"/>
            <w:vAlign w:val="center"/>
            <w:hideMark/>
          </w:tcPr>
          <w:p w14:paraId="6F2DFE5A"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Engineering &amp; Approvals</w:t>
            </w:r>
          </w:p>
        </w:tc>
        <w:tc>
          <w:tcPr>
            <w:tcW w:w="0" w:type="auto"/>
            <w:vAlign w:val="center"/>
            <w:hideMark/>
          </w:tcPr>
          <w:p w14:paraId="5283B61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2.5 – 4.0</w:t>
            </w:r>
          </w:p>
        </w:tc>
      </w:tr>
      <w:tr w:rsidR="00B267CC" w:rsidRPr="00B267CC" w14:paraId="527ABFAE" w14:textId="77777777">
        <w:trPr>
          <w:tblCellSpacing w:w="15" w:type="dxa"/>
        </w:trPr>
        <w:tc>
          <w:tcPr>
            <w:tcW w:w="0" w:type="auto"/>
            <w:vAlign w:val="center"/>
            <w:hideMark/>
          </w:tcPr>
          <w:p w14:paraId="26CE8E5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Cleaning &amp; Inerting</w:t>
            </w:r>
          </w:p>
        </w:tc>
        <w:tc>
          <w:tcPr>
            <w:tcW w:w="0" w:type="auto"/>
            <w:vAlign w:val="center"/>
            <w:hideMark/>
          </w:tcPr>
          <w:p w14:paraId="5D38434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3.0 – 5.0</w:t>
            </w:r>
          </w:p>
        </w:tc>
      </w:tr>
      <w:tr w:rsidR="00B267CC" w:rsidRPr="00B267CC" w14:paraId="6455BED7" w14:textId="77777777">
        <w:trPr>
          <w:tblCellSpacing w:w="15" w:type="dxa"/>
        </w:trPr>
        <w:tc>
          <w:tcPr>
            <w:tcW w:w="0" w:type="auto"/>
            <w:vAlign w:val="center"/>
            <w:hideMark/>
          </w:tcPr>
          <w:p w14:paraId="4A1866D4"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Removal Activities</w:t>
            </w:r>
          </w:p>
        </w:tc>
        <w:tc>
          <w:tcPr>
            <w:tcW w:w="0" w:type="auto"/>
            <w:vAlign w:val="center"/>
            <w:hideMark/>
          </w:tcPr>
          <w:p w14:paraId="252DAD15"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15 – 25</w:t>
            </w:r>
          </w:p>
        </w:tc>
      </w:tr>
      <w:tr w:rsidR="00B267CC" w:rsidRPr="00B267CC" w14:paraId="7FED1098" w14:textId="77777777">
        <w:trPr>
          <w:tblCellSpacing w:w="15" w:type="dxa"/>
        </w:trPr>
        <w:tc>
          <w:tcPr>
            <w:tcW w:w="0" w:type="auto"/>
            <w:vAlign w:val="center"/>
            <w:hideMark/>
          </w:tcPr>
          <w:p w14:paraId="4887317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Abandonment Activities</w:t>
            </w:r>
          </w:p>
        </w:tc>
        <w:tc>
          <w:tcPr>
            <w:tcW w:w="0" w:type="auto"/>
            <w:vAlign w:val="center"/>
            <w:hideMark/>
          </w:tcPr>
          <w:p w14:paraId="0582A47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5 – 10</w:t>
            </w:r>
          </w:p>
        </w:tc>
      </w:tr>
      <w:tr w:rsidR="00B267CC" w:rsidRPr="00B267CC" w14:paraId="60B8D702" w14:textId="77777777">
        <w:trPr>
          <w:tblCellSpacing w:w="15" w:type="dxa"/>
        </w:trPr>
        <w:tc>
          <w:tcPr>
            <w:tcW w:w="0" w:type="auto"/>
            <w:vAlign w:val="center"/>
            <w:hideMark/>
          </w:tcPr>
          <w:p w14:paraId="44A29878"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Restoration</w:t>
            </w:r>
          </w:p>
        </w:tc>
        <w:tc>
          <w:tcPr>
            <w:tcW w:w="0" w:type="auto"/>
            <w:vAlign w:val="center"/>
            <w:hideMark/>
          </w:tcPr>
          <w:p w14:paraId="2CC01A2C"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4 – 7</w:t>
            </w:r>
          </w:p>
        </w:tc>
      </w:tr>
      <w:tr w:rsidR="00B267CC" w:rsidRPr="00B267CC" w14:paraId="22B5F40D" w14:textId="77777777">
        <w:trPr>
          <w:tblCellSpacing w:w="15" w:type="dxa"/>
        </w:trPr>
        <w:tc>
          <w:tcPr>
            <w:tcW w:w="0" w:type="auto"/>
            <w:vAlign w:val="center"/>
            <w:hideMark/>
          </w:tcPr>
          <w:p w14:paraId="2E1D5D7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Total</w:t>
            </w:r>
          </w:p>
        </w:tc>
        <w:tc>
          <w:tcPr>
            <w:tcW w:w="0" w:type="auto"/>
            <w:vAlign w:val="center"/>
            <w:hideMark/>
          </w:tcPr>
          <w:p w14:paraId="3796793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29 – 49 Billion</w:t>
            </w:r>
          </w:p>
        </w:tc>
      </w:tr>
    </w:tbl>
    <w:p w14:paraId="396056D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239713B9">
          <v:rect id="_x0000_i2276" style="width:0;height:1.5pt" o:hralign="center" o:hrstd="t" o:hr="t" fillcolor="#a0a0a0" stroked="f"/>
        </w:pict>
      </w:r>
    </w:p>
    <w:p w14:paraId="3FF12258"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10.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3879"/>
      </w:tblGrid>
      <w:tr w:rsidR="00B267CC" w:rsidRPr="00B267CC" w14:paraId="3DD994B2" w14:textId="77777777">
        <w:trPr>
          <w:tblHeader/>
          <w:tblCellSpacing w:w="15" w:type="dxa"/>
        </w:trPr>
        <w:tc>
          <w:tcPr>
            <w:tcW w:w="0" w:type="auto"/>
            <w:vAlign w:val="center"/>
            <w:hideMark/>
          </w:tcPr>
          <w:p w14:paraId="20BF5D71"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Risk</w:t>
            </w:r>
          </w:p>
        </w:tc>
        <w:tc>
          <w:tcPr>
            <w:tcW w:w="0" w:type="auto"/>
            <w:vAlign w:val="center"/>
            <w:hideMark/>
          </w:tcPr>
          <w:p w14:paraId="687078DD"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Mitigation</w:t>
            </w:r>
          </w:p>
        </w:tc>
      </w:tr>
      <w:tr w:rsidR="00B267CC" w:rsidRPr="00B267CC" w14:paraId="17952899" w14:textId="77777777">
        <w:trPr>
          <w:tblCellSpacing w:w="15" w:type="dxa"/>
        </w:trPr>
        <w:tc>
          <w:tcPr>
            <w:tcW w:w="0" w:type="auto"/>
            <w:vAlign w:val="center"/>
            <w:hideMark/>
          </w:tcPr>
          <w:p w14:paraId="5F2A4568"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Residual hydrocarbons</w:t>
            </w:r>
          </w:p>
        </w:tc>
        <w:tc>
          <w:tcPr>
            <w:tcW w:w="0" w:type="auto"/>
            <w:vAlign w:val="center"/>
            <w:hideMark/>
          </w:tcPr>
          <w:p w14:paraId="73B59154"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Multi-stage pigging + inerting</w:t>
            </w:r>
          </w:p>
        </w:tc>
      </w:tr>
      <w:tr w:rsidR="00B267CC" w:rsidRPr="00B267CC" w14:paraId="1E044EAF" w14:textId="77777777">
        <w:trPr>
          <w:tblCellSpacing w:w="15" w:type="dxa"/>
        </w:trPr>
        <w:tc>
          <w:tcPr>
            <w:tcW w:w="0" w:type="auto"/>
            <w:vAlign w:val="center"/>
            <w:hideMark/>
          </w:tcPr>
          <w:p w14:paraId="50432A68"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Environmental damage</w:t>
            </w:r>
          </w:p>
        </w:tc>
        <w:tc>
          <w:tcPr>
            <w:tcW w:w="0" w:type="auto"/>
            <w:vAlign w:val="center"/>
            <w:hideMark/>
          </w:tcPr>
          <w:p w14:paraId="3BBEB3C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Abandonment strategy</w:t>
            </w:r>
          </w:p>
        </w:tc>
      </w:tr>
      <w:tr w:rsidR="00B267CC" w:rsidRPr="00B267CC" w14:paraId="4C12B035" w14:textId="77777777">
        <w:trPr>
          <w:tblCellSpacing w:w="15" w:type="dxa"/>
        </w:trPr>
        <w:tc>
          <w:tcPr>
            <w:tcW w:w="0" w:type="auto"/>
            <w:vAlign w:val="center"/>
            <w:hideMark/>
          </w:tcPr>
          <w:p w14:paraId="264B648B"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Swamp instability</w:t>
            </w:r>
          </w:p>
        </w:tc>
        <w:tc>
          <w:tcPr>
            <w:tcW w:w="0" w:type="auto"/>
            <w:vAlign w:val="center"/>
            <w:hideMark/>
          </w:tcPr>
          <w:p w14:paraId="355D0196"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Specialized equipment</w:t>
            </w:r>
          </w:p>
        </w:tc>
      </w:tr>
      <w:tr w:rsidR="00B267CC" w:rsidRPr="00B267CC" w14:paraId="60AB6738" w14:textId="77777777">
        <w:trPr>
          <w:tblCellSpacing w:w="15" w:type="dxa"/>
        </w:trPr>
        <w:tc>
          <w:tcPr>
            <w:tcW w:w="0" w:type="auto"/>
            <w:vAlign w:val="center"/>
            <w:hideMark/>
          </w:tcPr>
          <w:p w14:paraId="03FEBD7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Regulatory delays</w:t>
            </w:r>
          </w:p>
        </w:tc>
        <w:tc>
          <w:tcPr>
            <w:tcW w:w="0" w:type="auto"/>
            <w:vAlign w:val="center"/>
            <w:hideMark/>
          </w:tcPr>
          <w:p w14:paraId="5EB85540"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Early engagement</w:t>
            </w:r>
          </w:p>
        </w:tc>
      </w:tr>
      <w:tr w:rsidR="00B267CC" w:rsidRPr="00B267CC" w14:paraId="70AD273A" w14:textId="77777777">
        <w:trPr>
          <w:tblCellSpacing w:w="15" w:type="dxa"/>
        </w:trPr>
        <w:tc>
          <w:tcPr>
            <w:tcW w:w="0" w:type="auto"/>
            <w:vAlign w:val="center"/>
            <w:hideMark/>
          </w:tcPr>
          <w:p w14:paraId="2AA3A98F"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Community issues</w:t>
            </w:r>
          </w:p>
        </w:tc>
        <w:tc>
          <w:tcPr>
            <w:tcW w:w="0" w:type="auto"/>
            <w:vAlign w:val="center"/>
            <w:hideMark/>
          </w:tcPr>
          <w:p w14:paraId="63ACA119"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t>Stakeholder plan</w:t>
            </w:r>
          </w:p>
        </w:tc>
      </w:tr>
    </w:tbl>
    <w:p w14:paraId="3DC6D288"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75DC776C">
          <v:rect id="_x0000_i2277" style="width:0;height:1.5pt" o:hralign="center" o:hrstd="t" o:hr="t" fillcolor="#a0a0a0" stroked="f"/>
        </w:pict>
      </w:r>
    </w:p>
    <w:p w14:paraId="0F878BFE"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11. CONCLUSION</w:t>
      </w:r>
    </w:p>
    <w:p w14:paraId="5E1247EB"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This proposal delivers a balanced, execution-ready decommissioning strategy that:</w:t>
      </w:r>
    </w:p>
    <w:p w14:paraId="7E5DE87F" w14:textId="77777777" w:rsidR="00B267CC" w:rsidRPr="00B267CC" w:rsidRDefault="00B267CC" w:rsidP="00B267CC">
      <w:pPr>
        <w:pStyle w:val="BodyText"/>
        <w:numPr>
          <w:ilvl w:val="0"/>
          <w:numId w:val="18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Ensures safe hydrocarbon-free pipeline retirement </w:t>
      </w:r>
    </w:p>
    <w:p w14:paraId="73AD4014" w14:textId="77777777" w:rsidR="00B267CC" w:rsidRPr="00B267CC" w:rsidRDefault="00B267CC" w:rsidP="00B267CC">
      <w:pPr>
        <w:pStyle w:val="BodyText"/>
        <w:numPr>
          <w:ilvl w:val="0"/>
          <w:numId w:val="18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Minimizes environmental impact in the Niger Delta </w:t>
      </w:r>
    </w:p>
    <w:p w14:paraId="5880277D" w14:textId="77777777" w:rsidR="00B267CC" w:rsidRPr="00B267CC" w:rsidRDefault="00B267CC" w:rsidP="00B267CC">
      <w:pPr>
        <w:pStyle w:val="BodyText"/>
        <w:numPr>
          <w:ilvl w:val="0"/>
          <w:numId w:val="18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Optimizes cost through hybrid removal/abandonment </w:t>
      </w:r>
    </w:p>
    <w:p w14:paraId="4777D9BA" w14:textId="77777777" w:rsidR="00B267CC" w:rsidRPr="00B267CC" w:rsidRDefault="00B267CC" w:rsidP="00B267CC">
      <w:pPr>
        <w:pStyle w:val="BodyText"/>
        <w:numPr>
          <w:ilvl w:val="0"/>
          <w:numId w:val="185"/>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lastRenderedPageBreak/>
        <w:t xml:space="preserve">Maximizes asset recovery value </w:t>
      </w:r>
    </w:p>
    <w:p w14:paraId="5BE87CF3" w14:textId="77777777" w:rsidR="00B267CC" w:rsidRPr="00B267CC" w:rsidRDefault="00B267CC" w:rsidP="00B267CC">
      <w:pPr>
        <w:pStyle w:val="BodyText"/>
        <w:suppressAutoHyphens/>
        <w:spacing w:before="120" w:after="120"/>
        <w:ind w:left="851"/>
        <w:rPr>
          <w:rFonts w:eastAsia="Calibri"/>
          <w:b/>
          <w:bCs/>
          <w:noProof/>
          <w:color w:val="000080"/>
          <w:szCs w:val="24"/>
          <w:lang/>
        </w:rPr>
      </w:pPr>
      <w:r w:rsidRPr="00B267CC">
        <w:rPr>
          <w:rFonts w:eastAsia="Calibri"/>
          <w:b/>
          <w:bCs/>
          <w:noProof/>
          <w:color w:val="000080"/>
          <w:szCs w:val="24"/>
          <w:lang/>
        </w:rPr>
        <w:pict w14:anchorId="25DE548F">
          <v:rect id="_x0000_i2278" style="width:0;height:1.5pt" o:hralign="center" o:hrstd="t" o:hr="t" fillcolor="#a0a0a0" stroked="f"/>
        </w:pict>
      </w:r>
    </w:p>
    <w:p w14:paraId="010E61F4" w14:textId="77777777" w:rsidR="00B267CC" w:rsidRPr="00B267CC" w:rsidRDefault="00B267CC" w:rsidP="00B267CC">
      <w:pPr>
        <w:pStyle w:val="BodyText"/>
        <w:numPr>
          <w:ilvl w:val="0"/>
          <w:numId w:val="163"/>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NEXT STEP (HIGHLY RECOMMENDED)</w:t>
      </w:r>
    </w:p>
    <w:p w14:paraId="1FD081CB"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r w:rsidRPr="00B267CC">
        <w:rPr>
          <w:rFonts w:eastAsia="Calibri"/>
          <w:b/>
          <w:bCs/>
          <w:noProof/>
          <w:color w:val="000080"/>
          <w:szCs w:val="24"/>
          <w:lang/>
        </w:rPr>
        <w:t>If you want to elevate this to client submission standard, I can:</w:t>
      </w:r>
    </w:p>
    <w:p w14:paraId="1D100C69" w14:textId="77777777" w:rsidR="00B267CC" w:rsidRPr="00B267CC" w:rsidRDefault="00B267CC" w:rsidP="00B267CC">
      <w:pPr>
        <w:pStyle w:val="BodyText"/>
        <w:numPr>
          <w:ilvl w:val="0"/>
          <w:numId w:val="18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Convert this into a fully formatted proposal document (Word/PDF) </w:t>
      </w:r>
    </w:p>
    <w:p w14:paraId="0BB8D7F3" w14:textId="77777777" w:rsidR="00B267CC" w:rsidRPr="00B267CC" w:rsidRDefault="00B267CC" w:rsidP="00B267CC">
      <w:pPr>
        <w:pStyle w:val="BodyText"/>
        <w:numPr>
          <w:ilvl w:val="0"/>
          <w:numId w:val="18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Build a PowerPoint pack with visuals + KP map </w:t>
      </w:r>
    </w:p>
    <w:p w14:paraId="4D413F29" w14:textId="77777777" w:rsidR="00B267CC" w:rsidRPr="00B267CC" w:rsidRDefault="00B267CC" w:rsidP="00B267CC">
      <w:pPr>
        <w:pStyle w:val="BodyText"/>
        <w:numPr>
          <w:ilvl w:val="0"/>
          <w:numId w:val="18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Add a Gantt chart aligned to your FEED timeline </w:t>
      </w:r>
    </w:p>
    <w:p w14:paraId="5B20DABA" w14:textId="77777777" w:rsidR="00B267CC" w:rsidRPr="00B267CC" w:rsidRDefault="00B267CC" w:rsidP="00B267CC">
      <w:pPr>
        <w:pStyle w:val="BodyText"/>
        <w:numPr>
          <w:ilvl w:val="0"/>
          <w:numId w:val="186"/>
        </w:numPr>
        <w:suppressAutoHyphens/>
        <w:spacing w:before="120" w:beforeAutospacing="0" w:after="120" w:afterAutospacing="0"/>
        <w:rPr>
          <w:rFonts w:eastAsia="Calibri"/>
          <w:b/>
          <w:bCs/>
          <w:noProof/>
          <w:color w:val="000080"/>
          <w:szCs w:val="24"/>
          <w:lang/>
        </w:rPr>
      </w:pPr>
      <w:r w:rsidRPr="00B267CC">
        <w:rPr>
          <w:rFonts w:eastAsia="Calibri"/>
          <w:b/>
          <w:bCs/>
          <w:noProof/>
          <w:color w:val="000080"/>
          <w:szCs w:val="24"/>
          <w:lang/>
        </w:rPr>
        <w:t xml:space="preserve">Or produce a commercial BOQ with detailed line items (Nigeria benchmarks) </w:t>
      </w:r>
    </w:p>
    <w:p w14:paraId="1673F707" w14:textId="77777777" w:rsidR="00B267CC" w:rsidRPr="00B267CC" w:rsidRDefault="00B267CC" w:rsidP="00B267CC">
      <w:pPr>
        <w:pStyle w:val="BodyText"/>
        <w:suppressAutoHyphens/>
        <w:spacing w:before="120" w:after="120"/>
        <w:ind w:left="851"/>
        <w:rPr>
          <w:rFonts w:eastAsia="Calibri"/>
          <w:b/>
          <w:bCs/>
          <w:noProof/>
          <w:vanish/>
          <w:color w:val="000080"/>
          <w:szCs w:val="24"/>
          <w:lang/>
        </w:rPr>
      </w:pPr>
      <w:r w:rsidRPr="00B267CC">
        <w:rPr>
          <w:rFonts w:eastAsia="Calibri"/>
          <w:b/>
          <w:bCs/>
          <w:noProof/>
          <w:vanish/>
          <w:color w:val="000080"/>
          <w:szCs w:val="24"/>
          <w:lang/>
        </w:rPr>
        <w:t>Top of Form</w:t>
      </w:r>
    </w:p>
    <w:p w14:paraId="79D878C5" w14:textId="77777777" w:rsidR="00B267CC" w:rsidRPr="00B267CC" w:rsidRDefault="00B267CC" w:rsidP="00B267CC">
      <w:pPr>
        <w:pStyle w:val="BodyText"/>
        <w:suppressAutoHyphens/>
        <w:spacing w:before="120" w:beforeAutospacing="0" w:after="120" w:afterAutospacing="0"/>
        <w:ind w:left="851"/>
        <w:rPr>
          <w:rFonts w:eastAsia="Calibri"/>
          <w:b/>
          <w:bCs/>
          <w:noProof/>
          <w:color w:val="000080"/>
          <w:szCs w:val="24"/>
          <w:lang/>
        </w:rPr>
      </w:pPr>
    </w:p>
    <w:p w14:paraId="009E045F" w14:textId="77777777" w:rsidR="00B267CC" w:rsidRPr="00B267CC" w:rsidRDefault="00B267CC" w:rsidP="00B267CC">
      <w:pPr>
        <w:pStyle w:val="BodyText"/>
        <w:suppressAutoHyphens/>
        <w:spacing w:before="120" w:after="120"/>
        <w:ind w:left="851"/>
        <w:rPr>
          <w:rFonts w:eastAsia="Calibri"/>
          <w:b/>
          <w:bCs/>
          <w:noProof/>
          <w:vanish/>
          <w:color w:val="000080"/>
          <w:szCs w:val="24"/>
          <w:lang/>
        </w:rPr>
      </w:pPr>
      <w:r w:rsidRPr="00B267CC">
        <w:rPr>
          <w:rFonts w:eastAsia="Calibri"/>
          <w:b/>
          <w:bCs/>
          <w:noProof/>
          <w:vanish/>
          <w:color w:val="000080"/>
          <w:szCs w:val="24"/>
          <w:lang/>
        </w:rPr>
        <w:t>Bottom of Form</w:t>
      </w:r>
    </w:p>
    <w:p w14:paraId="00B57718" w14:textId="07F3ADA7" w:rsidR="00AF2370" w:rsidRDefault="00AF2370" w:rsidP="00AF2370">
      <w:pPr>
        <w:pStyle w:val="BodyText"/>
        <w:suppressAutoHyphens/>
        <w:spacing w:before="120" w:beforeAutospacing="0" w:after="120" w:afterAutospacing="0" w:line="240" w:lineRule="auto"/>
        <w:ind w:left="851"/>
        <w:rPr>
          <w:color w:val="000000" w:themeColor="text1"/>
        </w:rPr>
      </w:pPr>
      <w:r w:rsidRPr="00C31C24">
        <w:rPr>
          <w:color w:val="000000" w:themeColor="text1"/>
        </w:rPr>
        <w:t>SPDC fields in OMLs 33, 35 &amp; 36.</w:t>
      </w:r>
    </w:p>
    <w:p w14:paraId="114B3FBB" w14:textId="77777777" w:rsidR="00A762D9" w:rsidRDefault="00A762D9" w:rsidP="00AF2370">
      <w:pPr>
        <w:pStyle w:val="BodyText"/>
        <w:suppressAutoHyphens/>
        <w:spacing w:before="120" w:beforeAutospacing="0" w:after="120" w:afterAutospacing="0" w:line="240" w:lineRule="auto"/>
        <w:ind w:left="851"/>
        <w:rPr>
          <w:color w:val="000000" w:themeColor="text1"/>
        </w:rPr>
      </w:pPr>
    </w:p>
    <w:p w14:paraId="27D56FBB" w14:textId="77777777" w:rsidR="00A762D9" w:rsidRDefault="00A762D9" w:rsidP="00AF2370">
      <w:pPr>
        <w:pStyle w:val="BodyText"/>
        <w:suppressAutoHyphens/>
        <w:spacing w:before="120" w:beforeAutospacing="0" w:after="120" w:afterAutospacing="0" w:line="240" w:lineRule="auto"/>
        <w:ind w:left="851"/>
        <w:rPr>
          <w:color w:val="000000" w:themeColor="text1"/>
        </w:rPr>
      </w:pPr>
    </w:p>
    <w:p w14:paraId="252E7F22"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PART 1 — POWERPOINT PACK (DESIGNED CONTENT + VISUAL GUIDE)</w:t>
      </w:r>
    </w:p>
    <w:p w14:paraId="03D00250"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1 — Title</w:t>
      </w:r>
    </w:p>
    <w:p w14:paraId="5DF56B10"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b/>
          <w:bCs/>
          <w:color w:val="000000" w:themeColor="text1"/>
          <w:lang/>
        </w:rPr>
        <w:t>Pipeline Decommissioning &amp; Abandonment Strategy</w:t>
      </w:r>
      <w:r w:rsidRPr="00A762D9">
        <w:rPr>
          <w:color w:val="000000" w:themeColor="text1"/>
          <w:lang/>
        </w:rPr>
        <w:br/>
        <w:t>OKNU–BBOU–ELEP–AKAB Gas System (125 km)</w:t>
      </w:r>
    </w:p>
    <w:p w14:paraId="2B1920E7"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i/>
          <w:iCs/>
          <w:color w:val="000000" w:themeColor="text1"/>
          <w:lang/>
        </w:rPr>
        <w:t>Subtitle:</w:t>
      </w:r>
      <w:r w:rsidRPr="00A762D9">
        <w:rPr>
          <w:color w:val="000000" w:themeColor="text1"/>
          <w:lang/>
        </w:rPr>
        <w:br/>
        <w:t>Integrated Hybrid Removal &amp; Abandonment Plan (Niger Delta)</w:t>
      </w:r>
    </w:p>
    <w:p w14:paraId="7E0FFA75"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787AD8C4">
          <v:rect id="_x0000_i2394" style="width:0;height:1.5pt" o:hralign="center" o:hrstd="t" o:hr="t" fillcolor="#a0a0a0" stroked="f"/>
        </w:pict>
      </w:r>
    </w:p>
    <w:p w14:paraId="460851B7"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2 — System Overview (Visual Map Intro)</w:t>
      </w:r>
    </w:p>
    <w:p w14:paraId="4833B305"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Content:</w:t>
      </w:r>
    </w:p>
    <w:p w14:paraId="0267A2FB" w14:textId="77777777" w:rsidR="00A762D9" w:rsidRPr="00A762D9" w:rsidRDefault="00A762D9" w:rsidP="00A762D9">
      <w:pPr>
        <w:pStyle w:val="BodyText"/>
        <w:numPr>
          <w:ilvl w:val="0"/>
          <w:numId w:val="187"/>
        </w:numPr>
        <w:suppressAutoHyphens/>
        <w:spacing w:before="120" w:beforeAutospacing="0" w:after="120" w:afterAutospacing="0"/>
        <w:rPr>
          <w:color w:val="000000" w:themeColor="text1"/>
          <w:lang/>
        </w:rPr>
      </w:pPr>
      <w:r w:rsidRPr="00A762D9">
        <w:rPr>
          <w:color w:val="000000" w:themeColor="text1"/>
          <w:lang/>
        </w:rPr>
        <w:t xml:space="preserve">Total Network: </w:t>
      </w:r>
      <w:r w:rsidRPr="00A762D9">
        <w:rPr>
          <w:b/>
          <w:bCs/>
          <w:color w:val="000000" w:themeColor="text1"/>
          <w:lang/>
        </w:rPr>
        <w:t>125 km</w:t>
      </w:r>
      <w:r w:rsidRPr="00A762D9">
        <w:rPr>
          <w:color w:val="000000" w:themeColor="text1"/>
          <w:lang/>
        </w:rPr>
        <w:t xml:space="preserve"> </w:t>
      </w:r>
    </w:p>
    <w:p w14:paraId="5CE43AB1" w14:textId="77777777" w:rsidR="00A762D9" w:rsidRPr="00A762D9" w:rsidRDefault="00A762D9" w:rsidP="00A762D9">
      <w:pPr>
        <w:pStyle w:val="BodyText"/>
        <w:numPr>
          <w:ilvl w:val="0"/>
          <w:numId w:val="187"/>
        </w:numPr>
        <w:suppressAutoHyphens/>
        <w:spacing w:before="120" w:beforeAutospacing="0" w:after="120" w:afterAutospacing="0"/>
        <w:rPr>
          <w:color w:val="000000" w:themeColor="text1"/>
          <w:lang/>
        </w:rPr>
      </w:pPr>
      <w:r w:rsidRPr="00A762D9">
        <w:rPr>
          <w:color w:val="000000" w:themeColor="text1"/>
          <w:lang/>
        </w:rPr>
        <w:t xml:space="preserve">Capacity: up to </w:t>
      </w:r>
      <w:r w:rsidRPr="00A762D9">
        <w:rPr>
          <w:b/>
          <w:bCs/>
          <w:color w:val="000000" w:themeColor="text1"/>
          <w:lang/>
        </w:rPr>
        <w:t>300 MMscfd</w:t>
      </w:r>
      <w:r w:rsidRPr="00A762D9">
        <w:rPr>
          <w:color w:val="000000" w:themeColor="text1"/>
          <w:lang/>
        </w:rPr>
        <w:t xml:space="preserve"> </w:t>
      </w:r>
    </w:p>
    <w:p w14:paraId="3AAC8B65" w14:textId="77777777" w:rsidR="00A762D9" w:rsidRPr="00A762D9" w:rsidRDefault="00A762D9" w:rsidP="00A762D9">
      <w:pPr>
        <w:pStyle w:val="BodyText"/>
        <w:numPr>
          <w:ilvl w:val="0"/>
          <w:numId w:val="187"/>
        </w:numPr>
        <w:suppressAutoHyphens/>
        <w:spacing w:before="120" w:beforeAutospacing="0" w:after="120" w:afterAutospacing="0"/>
        <w:rPr>
          <w:color w:val="000000" w:themeColor="text1"/>
          <w:lang/>
        </w:rPr>
      </w:pPr>
      <w:r w:rsidRPr="00A762D9">
        <w:rPr>
          <w:color w:val="000000" w:themeColor="text1"/>
          <w:lang/>
        </w:rPr>
        <w:t xml:space="preserve">Terrain: </w:t>
      </w:r>
      <w:r w:rsidRPr="00A762D9">
        <w:rPr>
          <w:b/>
          <w:bCs/>
          <w:color w:val="000000" w:themeColor="text1"/>
          <w:lang/>
        </w:rPr>
        <w:t>Swamp | River | Offshore</w:t>
      </w:r>
      <w:r w:rsidRPr="00A762D9">
        <w:rPr>
          <w:color w:val="000000" w:themeColor="text1"/>
          <w:lang/>
        </w:rPr>
        <w:t xml:space="preserve"> </w:t>
      </w:r>
    </w:p>
    <w:p w14:paraId="086C6C2D"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Visual:</w:t>
      </w:r>
    </w:p>
    <w:p w14:paraId="427E9C97"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Use a </w:t>
      </w:r>
      <w:r w:rsidRPr="00A762D9">
        <w:rPr>
          <w:b/>
          <w:bCs/>
          <w:color w:val="000000" w:themeColor="text1"/>
          <w:lang/>
        </w:rPr>
        <w:t>horizontal corridor map</w:t>
      </w:r>
      <w:r w:rsidRPr="00A762D9">
        <w:rPr>
          <w:color w:val="000000" w:themeColor="text1"/>
          <w:lang/>
        </w:rPr>
        <w:t>:</w:t>
      </w:r>
    </w:p>
    <w:p w14:paraId="0E4A2713"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t xml:space="preserve">OKNU </w:t>
      </w:r>
      <w:r w:rsidRPr="00A762D9">
        <w:rPr>
          <w:rFonts w:ascii="Arial" w:hAnsi="Arial" w:cs="Arial"/>
          <w:color w:val="000000" w:themeColor="text1"/>
          <w:lang/>
        </w:rPr>
        <w:t>─────</w:t>
      </w:r>
      <w:r w:rsidRPr="00A762D9">
        <w:rPr>
          <w:color w:val="000000" w:themeColor="text1"/>
          <w:lang/>
        </w:rPr>
        <w:t xml:space="preserve"> KP38 </w:t>
      </w:r>
      <w:r w:rsidRPr="00A762D9">
        <w:rPr>
          <w:rFonts w:ascii="Arial" w:hAnsi="Arial" w:cs="Arial"/>
          <w:color w:val="000000" w:themeColor="text1"/>
          <w:lang/>
        </w:rPr>
        <w:t>─────</w:t>
      </w:r>
      <w:r w:rsidRPr="00A762D9">
        <w:rPr>
          <w:color w:val="000000" w:themeColor="text1"/>
          <w:lang/>
        </w:rPr>
        <w:t xml:space="preserve"> KP66 </w:t>
      </w:r>
      <w:r w:rsidRPr="00A762D9">
        <w:rPr>
          <w:rFonts w:ascii="Arial" w:hAnsi="Arial" w:cs="Arial"/>
          <w:color w:val="000000" w:themeColor="text1"/>
          <w:lang/>
        </w:rPr>
        <w:t>─────</w:t>
      </w:r>
      <w:r w:rsidRPr="00A762D9">
        <w:rPr>
          <w:color w:val="000000" w:themeColor="text1"/>
          <w:lang/>
        </w:rPr>
        <w:t xml:space="preserve"> BBOU </w:t>
      </w:r>
      <w:r w:rsidRPr="00A762D9">
        <w:rPr>
          <w:rFonts w:ascii="Arial" w:hAnsi="Arial" w:cs="Arial"/>
          <w:color w:val="000000" w:themeColor="text1"/>
          <w:lang/>
        </w:rPr>
        <w:t>──</w:t>
      </w:r>
      <w:r w:rsidRPr="00A762D9">
        <w:rPr>
          <w:color w:val="000000" w:themeColor="text1"/>
          <w:lang/>
        </w:rPr>
        <w:t xml:space="preserve"> ELEP </w:t>
      </w:r>
      <w:r w:rsidRPr="00A762D9">
        <w:rPr>
          <w:rFonts w:ascii="Arial" w:hAnsi="Arial" w:cs="Arial"/>
          <w:color w:val="000000" w:themeColor="text1"/>
          <w:lang/>
        </w:rPr>
        <w:t>─────</w:t>
      </w:r>
      <w:r w:rsidRPr="00A762D9">
        <w:rPr>
          <w:color w:val="000000" w:themeColor="text1"/>
          <w:lang/>
        </w:rPr>
        <w:t xml:space="preserve"> AKAB</w:t>
      </w:r>
    </w:p>
    <w:p w14:paraId="4DC9ABB0"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Add icons:</w:t>
      </w:r>
    </w:p>
    <w:p w14:paraId="4CCC6A16" w14:textId="77777777" w:rsidR="00A762D9" w:rsidRPr="00A762D9" w:rsidRDefault="00A762D9" w:rsidP="00A762D9">
      <w:pPr>
        <w:pStyle w:val="BodyText"/>
        <w:numPr>
          <w:ilvl w:val="0"/>
          <w:numId w:val="188"/>
        </w:numPr>
        <w:suppressAutoHyphens/>
        <w:spacing w:before="120" w:beforeAutospacing="0" w:after="120" w:afterAutospacing="0"/>
        <w:rPr>
          <w:color w:val="000000" w:themeColor="text1"/>
          <w:lang/>
        </w:rPr>
      </w:pPr>
      <w:r w:rsidRPr="00A762D9">
        <w:rPr>
          <w:rFonts w:ascii="Segoe UI Emoji" w:hAnsi="Segoe UI Emoji" w:cs="Segoe UI Emoji"/>
          <w:color w:val="000000" w:themeColor="text1"/>
          <w:lang/>
        </w:rPr>
        <w:lastRenderedPageBreak/>
        <w:t>🌿</w:t>
      </w:r>
      <w:r w:rsidRPr="00A762D9">
        <w:rPr>
          <w:color w:val="000000" w:themeColor="text1"/>
          <w:lang/>
        </w:rPr>
        <w:t xml:space="preserve"> Swamp </w:t>
      </w:r>
    </w:p>
    <w:p w14:paraId="590E9E17" w14:textId="77777777" w:rsidR="00A762D9" w:rsidRPr="00A762D9" w:rsidRDefault="00A762D9" w:rsidP="00A762D9">
      <w:pPr>
        <w:pStyle w:val="BodyText"/>
        <w:numPr>
          <w:ilvl w:val="0"/>
          <w:numId w:val="188"/>
        </w:numPr>
        <w:suppressAutoHyphens/>
        <w:spacing w:before="120" w:beforeAutospacing="0" w:after="120" w:afterAutospacing="0"/>
        <w:rPr>
          <w:color w:val="000000" w:themeColor="text1"/>
          <w:lang/>
        </w:rPr>
      </w:pPr>
      <w:r w:rsidRPr="00A762D9">
        <w:rPr>
          <w:rFonts w:ascii="Segoe UI Emoji" w:hAnsi="Segoe UI Emoji" w:cs="Segoe UI Emoji"/>
          <w:color w:val="000000" w:themeColor="text1"/>
          <w:lang/>
        </w:rPr>
        <w:t>🌊</w:t>
      </w:r>
      <w:r w:rsidRPr="00A762D9">
        <w:rPr>
          <w:color w:val="000000" w:themeColor="text1"/>
          <w:lang/>
        </w:rPr>
        <w:t xml:space="preserve"> River (KP10) </w:t>
      </w:r>
    </w:p>
    <w:p w14:paraId="20D3B8DE" w14:textId="77777777" w:rsidR="00A762D9" w:rsidRPr="00A762D9" w:rsidRDefault="00A762D9" w:rsidP="00A762D9">
      <w:pPr>
        <w:pStyle w:val="BodyText"/>
        <w:numPr>
          <w:ilvl w:val="0"/>
          <w:numId w:val="188"/>
        </w:numPr>
        <w:suppressAutoHyphens/>
        <w:spacing w:before="120" w:beforeAutospacing="0" w:after="120" w:afterAutospacing="0"/>
        <w:rPr>
          <w:color w:val="000000" w:themeColor="text1"/>
          <w:lang/>
        </w:rPr>
      </w:pPr>
      <w:r w:rsidRPr="00A762D9">
        <w:rPr>
          <w:rFonts w:ascii="Segoe UI Emoji" w:hAnsi="Segoe UI Emoji" w:cs="Segoe UI Emoji"/>
          <w:color w:val="000000" w:themeColor="text1"/>
          <w:lang/>
        </w:rPr>
        <w:t>⚙️</w:t>
      </w:r>
      <w:r w:rsidRPr="00A762D9">
        <w:rPr>
          <w:color w:val="000000" w:themeColor="text1"/>
          <w:lang/>
        </w:rPr>
        <w:t xml:space="preserve"> Facilities </w:t>
      </w:r>
    </w:p>
    <w:p w14:paraId="7567CE53"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1BDAE199">
          <v:rect id="_x0000_i2395" style="width:0;height:1.5pt" o:hralign="center" o:hrstd="t" o:hr="t" fillcolor="#a0a0a0" stroked="f"/>
        </w:pict>
      </w:r>
    </w:p>
    <w:p w14:paraId="2A633067"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3 — KP STRATEGY MAP (CORE VISUAL SLIDE)</w:t>
      </w:r>
    </w:p>
    <w:p w14:paraId="3A44A8C6"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Use Color Coding:</w:t>
      </w:r>
    </w:p>
    <w:p w14:paraId="770B8719" w14:textId="77777777" w:rsidR="00A762D9" w:rsidRPr="00A762D9" w:rsidRDefault="00A762D9" w:rsidP="00A762D9">
      <w:pPr>
        <w:pStyle w:val="BodyText"/>
        <w:numPr>
          <w:ilvl w:val="0"/>
          <w:numId w:val="189"/>
        </w:numPr>
        <w:suppressAutoHyphens/>
        <w:spacing w:before="120" w:beforeAutospacing="0" w:after="120" w:afterAutospacing="0"/>
        <w:rPr>
          <w:color w:val="000000" w:themeColor="text1"/>
          <w:lang/>
        </w:rPr>
      </w:pPr>
      <w:r w:rsidRPr="00A762D9">
        <w:rPr>
          <w:rFonts w:ascii="Segoe UI Emoji" w:hAnsi="Segoe UI Emoji" w:cs="Segoe UI Emoji"/>
          <w:color w:val="000000" w:themeColor="text1"/>
          <w:lang/>
        </w:rPr>
        <w:t>🔴</w:t>
      </w:r>
      <w:r w:rsidRPr="00A762D9">
        <w:rPr>
          <w:color w:val="000000" w:themeColor="text1"/>
          <w:lang/>
        </w:rPr>
        <w:t xml:space="preserve"> REMOVE </w:t>
      </w:r>
    </w:p>
    <w:p w14:paraId="104ABBC0" w14:textId="77777777" w:rsidR="00A762D9" w:rsidRPr="00A762D9" w:rsidRDefault="00A762D9" w:rsidP="00A762D9">
      <w:pPr>
        <w:pStyle w:val="BodyText"/>
        <w:numPr>
          <w:ilvl w:val="0"/>
          <w:numId w:val="189"/>
        </w:numPr>
        <w:suppressAutoHyphens/>
        <w:spacing w:before="120" w:beforeAutospacing="0" w:after="120" w:afterAutospacing="0"/>
        <w:rPr>
          <w:color w:val="000000" w:themeColor="text1"/>
          <w:lang/>
        </w:rPr>
      </w:pPr>
      <w:r w:rsidRPr="00A762D9">
        <w:rPr>
          <w:rFonts w:ascii="Segoe UI Emoji" w:hAnsi="Segoe UI Emoji" w:cs="Segoe UI Emoji"/>
          <w:color w:val="000000" w:themeColor="text1"/>
          <w:lang/>
        </w:rPr>
        <w:t>🟢</w:t>
      </w:r>
      <w:r w:rsidRPr="00A762D9">
        <w:rPr>
          <w:color w:val="000000" w:themeColor="text1"/>
          <w:lang/>
        </w:rPr>
        <w:t xml:space="preserve"> ABANDON </w:t>
      </w:r>
    </w:p>
    <w:p w14:paraId="1E117D5C" w14:textId="77777777" w:rsidR="00A762D9" w:rsidRPr="00A762D9" w:rsidRDefault="00A762D9" w:rsidP="00A762D9">
      <w:pPr>
        <w:pStyle w:val="BodyText"/>
        <w:numPr>
          <w:ilvl w:val="0"/>
          <w:numId w:val="189"/>
        </w:numPr>
        <w:suppressAutoHyphens/>
        <w:spacing w:before="120" w:beforeAutospacing="0" w:after="120" w:afterAutospacing="0"/>
        <w:rPr>
          <w:color w:val="000000" w:themeColor="text1"/>
          <w:lang/>
        </w:rPr>
      </w:pPr>
      <w:r w:rsidRPr="00A762D9">
        <w:rPr>
          <w:rFonts w:ascii="Segoe UI Emoji" w:hAnsi="Segoe UI Emoji" w:cs="Segoe UI Emoji"/>
          <w:color w:val="000000" w:themeColor="text1"/>
          <w:lang/>
        </w:rPr>
        <w:t>🟡</w:t>
      </w:r>
      <w:r w:rsidRPr="00A762D9">
        <w:rPr>
          <w:color w:val="000000" w:themeColor="text1"/>
          <w:lang/>
        </w:rPr>
        <w:t xml:space="preserve"> MIXED </w:t>
      </w:r>
    </w:p>
    <w:p w14:paraId="2002E646"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Diagram:</w:t>
      </w:r>
    </w:p>
    <w:p w14:paraId="2A48D995"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t>KP0     KP10      KP38      KP66      KP85     KP93      KP125</w:t>
      </w:r>
      <w:r w:rsidRPr="00A762D9">
        <w:rPr>
          <w:color w:val="000000" w:themeColor="text1"/>
          <w:lang/>
        </w:rPr>
        <w:br/>
      </w:r>
      <w:r w:rsidRPr="00A762D9">
        <w:rPr>
          <w:rFonts w:ascii="MS Gothic" w:eastAsia="MS Gothic" w:hAnsi="MS Gothic" w:cs="MS Gothic" w:hint="eastAsia"/>
          <w:color w:val="000000" w:themeColor="text1"/>
          <w:lang/>
        </w:rPr>
        <w:t>│</w:t>
      </w:r>
      <w:r w:rsidRPr="00A762D9">
        <w:rPr>
          <w:color w:val="000000" w:themeColor="text1"/>
          <w:lang/>
        </w:rPr>
        <w:t>--------</w:t>
      </w:r>
      <w:r w:rsidRPr="00A762D9">
        <w:rPr>
          <w:rFonts w:ascii="MS Gothic" w:eastAsia="MS Gothic" w:hAnsi="MS Gothic" w:cs="MS Gothic" w:hint="eastAsia"/>
          <w:color w:val="000000" w:themeColor="text1"/>
          <w:lang/>
        </w:rPr>
        <w:t>│</w:t>
      </w:r>
      <w:r w:rsidRPr="00A762D9">
        <w:rPr>
          <w:color w:val="000000" w:themeColor="text1"/>
          <w:lang/>
        </w:rPr>
        <w:t>----------</w:t>
      </w:r>
      <w:r w:rsidRPr="00A762D9">
        <w:rPr>
          <w:rFonts w:ascii="MS Gothic" w:eastAsia="MS Gothic" w:hAnsi="MS Gothic" w:cs="MS Gothic" w:hint="eastAsia"/>
          <w:color w:val="000000" w:themeColor="text1"/>
          <w:lang/>
        </w:rPr>
        <w:t>│</w:t>
      </w:r>
      <w:r w:rsidRPr="00A762D9">
        <w:rPr>
          <w:color w:val="000000" w:themeColor="text1"/>
          <w:lang/>
        </w:rPr>
        <w:t>----------</w:t>
      </w:r>
      <w:r w:rsidRPr="00A762D9">
        <w:rPr>
          <w:rFonts w:ascii="MS Gothic" w:eastAsia="MS Gothic" w:hAnsi="MS Gothic" w:cs="MS Gothic" w:hint="eastAsia"/>
          <w:color w:val="000000" w:themeColor="text1"/>
          <w:lang/>
        </w:rPr>
        <w:t>│</w:t>
      </w:r>
      <w:r w:rsidRPr="00A762D9">
        <w:rPr>
          <w:color w:val="000000" w:themeColor="text1"/>
          <w:lang/>
        </w:rPr>
        <w:t>----------</w:t>
      </w:r>
      <w:r w:rsidRPr="00A762D9">
        <w:rPr>
          <w:rFonts w:ascii="MS Gothic" w:eastAsia="MS Gothic" w:hAnsi="MS Gothic" w:cs="MS Gothic" w:hint="eastAsia"/>
          <w:color w:val="000000" w:themeColor="text1"/>
          <w:lang/>
        </w:rPr>
        <w:t>│</w:t>
      </w:r>
      <w:r w:rsidRPr="00A762D9">
        <w:rPr>
          <w:color w:val="000000" w:themeColor="text1"/>
          <w:lang/>
        </w:rPr>
        <w:t>---------</w:t>
      </w:r>
      <w:r w:rsidRPr="00A762D9">
        <w:rPr>
          <w:rFonts w:ascii="MS Gothic" w:eastAsia="MS Gothic" w:hAnsi="MS Gothic" w:cs="MS Gothic" w:hint="eastAsia"/>
          <w:color w:val="000000" w:themeColor="text1"/>
          <w:lang/>
        </w:rPr>
        <w:t>│</w:t>
      </w:r>
      <w:r w:rsidRPr="00A762D9">
        <w:rPr>
          <w:color w:val="000000" w:themeColor="text1"/>
          <w:lang/>
        </w:rPr>
        <w:t>----------</w:t>
      </w:r>
      <w:r w:rsidRPr="00A762D9">
        <w:rPr>
          <w:rFonts w:ascii="MS Gothic" w:eastAsia="MS Gothic" w:hAnsi="MS Gothic" w:cs="MS Gothic" w:hint="eastAsia"/>
          <w:color w:val="000000" w:themeColor="text1"/>
          <w:lang/>
        </w:rPr>
        <w:t>│</w:t>
      </w:r>
      <w:r w:rsidRPr="00A762D9">
        <w:rPr>
          <w:color w:val="000000" w:themeColor="text1"/>
          <w:lang/>
        </w:rPr>
        <w:br/>
      </w:r>
      <w:r w:rsidRPr="00A762D9">
        <w:rPr>
          <w:rFonts w:ascii="Segoe UI Emoji" w:hAnsi="Segoe UI Emoji" w:cs="Segoe UI Emoji"/>
          <w:color w:val="000000" w:themeColor="text1"/>
          <w:lang/>
        </w:rPr>
        <w:t>🟡</w:t>
      </w:r>
      <w:r w:rsidRPr="00A762D9">
        <w:rPr>
          <w:color w:val="000000" w:themeColor="text1"/>
          <w:lang/>
        </w:rPr>
        <w:t xml:space="preserve">        </w:t>
      </w:r>
      <w:r w:rsidRPr="00A762D9">
        <w:rPr>
          <w:rFonts w:ascii="Segoe UI Emoji" w:hAnsi="Segoe UI Emoji" w:cs="Segoe UI Emoji"/>
          <w:color w:val="000000" w:themeColor="text1"/>
          <w:lang/>
        </w:rPr>
        <w:t>🟢</w:t>
      </w:r>
      <w:r w:rsidRPr="00A762D9">
        <w:rPr>
          <w:color w:val="000000" w:themeColor="text1"/>
          <w:lang/>
        </w:rPr>
        <w:t xml:space="preserve">          </w:t>
      </w:r>
      <w:r w:rsidRPr="00A762D9">
        <w:rPr>
          <w:rFonts w:ascii="Segoe UI Emoji" w:hAnsi="Segoe UI Emoji" w:cs="Segoe UI Emoji"/>
          <w:color w:val="000000" w:themeColor="text1"/>
          <w:lang/>
        </w:rPr>
        <w:t>🔴</w:t>
      </w:r>
      <w:r w:rsidRPr="00A762D9">
        <w:rPr>
          <w:color w:val="000000" w:themeColor="text1"/>
          <w:lang/>
        </w:rPr>
        <w:t xml:space="preserve">          </w:t>
      </w:r>
      <w:r w:rsidRPr="00A762D9">
        <w:rPr>
          <w:rFonts w:ascii="Segoe UI Emoji" w:hAnsi="Segoe UI Emoji" w:cs="Segoe UI Emoji"/>
          <w:color w:val="000000" w:themeColor="text1"/>
          <w:lang/>
        </w:rPr>
        <w:t>🔴</w:t>
      </w:r>
      <w:r w:rsidRPr="00A762D9">
        <w:rPr>
          <w:color w:val="000000" w:themeColor="text1"/>
          <w:lang/>
        </w:rPr>
        <w:t xml:space="preserve">          </w:t>
      </w:r>
      <w:r w:rsidRPr="00A762D9">
        <w:rPr>
          <w:rFonts w:ascii="Segoe UI Emoji" w:hAnsi="Segoe UI Emoji" w:cs="Segoe UI Emoji"/>
          <w:color w:val="000000" w:themeColor="text1"/>
          <w:lang/>
        </w:rPr>
        <w:t>🔴</w:t>
      </w:r>
      <w:r w:rsidRPr="00A762D9">
        <w:rPr>
          <w:color w:val="000000" w:themeColor="text1"/>
          <w:lang/>
        </w:rPr>
        <w:t xml:space="preserve">        </w:t>
      </w:r>
      <w:r w:rsidRPr="00A762D9">
        <w:rPr>
          <w:rFonts w:ascii="Segoe UI Emoji" w:hAnsi="Segoe UI Emoji" w:cs="Segoe UI Emoji"/>
          <w:color w:val="000000" w:themeColor="text1"/>
          <w:lang/>
        </w:rPr>
        <w:t>🔴</w:t>
      </w:r>
      <w:r w:rsidRPr="00A762D9">
        <w:rPr>
          <w:color w:val="000000" w:themeColor="text1"/>
          <w:lang/>
        </w:rPr>
        <w:t xml:space="preserve">          </w:t>
      </w:r>
      <w:r w:rsidRPr="00A762D9">
        <w:rPr>
          <w:rFonts w:ascii="Segoe UI Emoji" w:hAnsi="Segoe UI Emoji" w:cs="Segoe UI Emoji"/>
          <w:color w:val="000000" w:themeColor="text1"/>
          <w:lang/>
        </w:rPr>
        <w:t>🔴</w:t>
      </w:r>
    </w:p>
    <w:p w14:paraId="47CFEDEA"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Labels:</w:t>
      </w:r>
    </w:p>
    <w:p w14:paraId="0EE6FA1C" w14:textId="77777777" w:rsidR="00A762D9" w:rsidRPr="00A762D9" w:rsidRDefault="00A762D9" w:rsidP="00A762D9">
      <w:pPr>
        <w:pStyle w:val="BodyText"/>
        <w:numPr>
          <w:ilvl w:val="0"/>
          <w:numId w:val="190"/>
        </w:numPr>
        <w:suppressAutoHyphens/>
        <w:spacing w:before="120" w:beforeAutospacing="0" w:after="120" w:afterAutospacing="0"/>
        <w:rPr>
          <w:color w:val="000000" w:themeColor="text1"/>
          <w:lang/>
        </w:rPr>
      </w:pPr>
      <w:r w:rsidRPr="00A762D9">
        <w:rPr>
          <w:color w:val="000000" w:themeColor="text1"/>
          <w:lang/>
        </w:rPr>
        <w:t xml:space="preserve">KP10 </w:t>
      </w:r>
      <w:r w:rsidRPr="00A762D9">
        <w:rPr>
          <w:rFonts w:ascii="Arial" w:hAnsi="Arial" w:cs="Arial"/>
          <w:color w:val="000000" w:themeColor="text1"/>
          <w:lang/>
        </w:rPr>
        <w:t>→</w:t>
      </w:r>
      <w:r w:rsidRPr="00A762D9">
        <w:rPr>
          <w:color w:val="000000" w:themeColor="text1"/>
          <w:lang/>
        </w:rPr>
        <w:t xml:space="preserve"> River Niger </w:t>
      </w:r>
      <w:r w:rsidRPr="00A762D9">
        <w:rPr>
          <w:rFonts w:ascii="Arial" w:hAnsi="Arial" w:cs="Arial"/>
          <w:color w:val="000000" w:themeColor="text1"/>
          <w:lang/>
        </w:rPr>
        <w:t>→</w:t>
      </w:r>
      <w:r w:rsidRPr="00A762D9">
        <w:rPr>
          <w:color w:val="000000" w:themeColor="text1"/>
          <w:lang/>
        </w:rPr>
        <w:t xml:space="preserve"> </w:t>
      </w:r>
      <w:r w:rsidRPr="00A762D9">
        <w:rPr>
          <w:b/>
          <w:bCs/>
          <w:color w:val="000000" w:themeColor="text1"/>
          <w:lang/>
        </w:rPr>
        <w:t>ABANDON</w:t>
      </w:r>
      <w:r w:rsidRPr="00A762D9">
        <w:rPr>
          <w:color w:val="000000" w:themeColor="text1"/>
          <w:lang/>
        </w:rPr>
        <w:t xml:space="preserve"> </w:t>
      </w:r>
    </w:p>
    <w:p w14:paraId="4E15BE51" w14:textId="77777777" w:rsidR="00A762D9" w:rsidRPr="00A762D9" w:rsidRDefault="00A762D9" w:rsidP="00A762D9">
      <w:pPr>
        <w:pStyle w:val="BodyText"/>
        <w:numPr>
          <w:ilvl w:val="0"/>
          <w:numId w:val="190"/>
        </w:numPr>
        <w:suppressAutoHyphens/>
        <w:spacing w:before="120" w:beforeAutospacing="0" w:after="120" w:afterAutospacing="0"/>
        <w:rPr>
          <w:color w:val="000000" w:themeColor="text1"/>
          <w:lang/>
        </w:rPr>
      </w:pPr>
      <w:r w:rsidRPr="00A762D9">
        <w:rPr>
          <w:color w:val="000000" w:themeColor="text1"/>
          <w:lang/>
        </w:rPr>
        <w:t xml:space="preserve">KP38 / KP66 </w:t>
      </w:r>
      <w:r w:rsidRPr="00A762D9">
        <w:rPr>
          <w:rFonts w:ascii="Arial" w:hAnsi="Arial" w:cs="Arial"/>
          <w:color w:val="000000" w:themeColor="text1"/>
          <w:lang/>
        </w:rPr>
        <w:t>→</w:t>
      </w:r>
      <w:r w:rsidRPr="00A762D9">
        <w:rPr>
          <w:color w:val="000000" w:themeColor="text1"/>
          <w:lang/>
        </w:rPr>
        <w:t xml:space="preserve"> </w:t>
      </w:r>
      <w:r w:rsidRPr="00A762D9">
        <w:rPr>
          <w:b/>
          <w:bCs/>
          <w:color w:val="000000" w:themeColor="text1"/>
          <w:lang/>
        </w:rPr>
        <w:t>REMOVE (nodes)</w:t>
      </w:r>
      <w:r w:rsidRPr="00A762D9">
        <w:rPr>
          <w:color w:val="000000" w:themeColor="text1"/>
          <w:lang/>
        </w:rPr>
        <w:t xml:space="preserve"> </w:t>
      </w:r>
    </w:p>
    <w:p w14:paraId="33330178" w14:textId="77777777" w:rsidR="00A762D9" w:rsidRPr="00A762D9" w:rsidRDefault="00A762D9" w:rsidP="00A762D9">
      <w:pPr>
        <w:pStyle w:val="BodyText"/>
        <w:numPr>
          <w:ilvl w:val="0"/>
          <w:numId w:val="190"/>
        </w:numPr>
        <w:suppressAutoHyphens/>
        <w:spacing w:before="120" w:beforeAutospacing="0" w:after="120" w:afterAutospacing="0"/>
        <w:rPr>
          <w:color w:val="000000" w:themeColor="text1"/>
          <w:lang/>
        </w:rPr>
      </w:pPr>
      <w:r w:rsidRPr="00A762D9">
        <w:rPr>
          <w:color w:val="000000" w:themeColor="text1"/>
          <w:lang/>
        </w:rPr>
        <w:t xml:space="preserve">Facilities </w:t>
      </w:r>
      <w:r w:rsidRPr="00A762D9">
        <w:rPr>
          <w:rFonts w:ascii="Arial" w:hAnsi="Arial" w:cs="Arial"/>
          <w:color w:val="000000" w:themeColor="text1"/>
          <w:lang/>
        </w:rPr>
        <w:t>→</w:t>
      </w:r>
      <w:r w:rsidRPr="00A762D9">
        <w:rPr>
          <w:color w:val="000000" w:themeColor="text1"/>
          <w:lang/>
        </w:rPr>
        <w:t xml:space="preserve"> </w:t>
      </w:r>
      <w:r w:rsidRPr="00A762D9">
        <w:rPr>
          <w:b/>
          <w:bCs/>
          <w:color w:val="000000" w:themeColor="text1"/>
          <w:lang/>
        </w:rPr>
        <w:t>REMOVE</w:t>
      </w:r>
      <w:r w:rsidRPr="00A762D9">
        <w:rPr>
          <w:color w:val="000000" w:themeColor="text1"/>
          <w:lang/>
        </w:rPr>
        <w:t xml:space="preserve"> </w:t>
      </w:r>
    </w:p>
    <w:p w14:paraId="46CC1C7B" w14:textId="77777777" w:rsidR="00A762D9" w:rsidRPr="00A762D9" w:rsidRDefault="00A762D9" w:rsidP="00A762D9">
      <w:pPr>
        <w:pStyle w:val="BodyText"/>
        <w:numPr>
          <w:ilvl w:val="0"/>
          <w:numId w:val="190"/>
        </w:numPr>
        <w:suppressAutoHyphens/>
        <w:spacing w:before="120" w:beforeAutospacing="0" w:after="120" w:afterAutospacing="0"/>
        <w:rPr>
          <w:color w:val="000000" w:themeColor="text1"/>
          <w:lang/>
        </w:rPr>
      </w:pPr>
      <w:r w:rsidRPr="00A762D9">
        <w:rPr>
          <w:color w:val="000000" w:themeColor="text1"/>
          <w:lang/>
        </w:rPr>
        <w:t xml:space="preserve">Deep swamp </w:t>
      </w:r>
      <w:r w:rsidRPr="00A762D9">
        <w:rPr>
          <w:rFonts w:ascii="Arial" w:hAnsi="Arial" w:cs="Arial"/>
          <w:color w:val="000000" w:themeColor="text1"/>
          <w:lang/>
        </w:rPr>
        <w:t>→</w:t>
      </w:r>
      <w:r w:rsidRPr="00A762D9">
        <w:rPr>
          <w:color w:val="000000" w:themeColor="text1"/>
          <w:lang/>
        </w:rPr>
        <w:t xml:space="preserve"> </w:t>
      </w:r>
      <w:r w:rsidRPr="00A762D9">
        <w:rPr>
          <w:b/>
          <w:bCs/>
          <w:color w:val="000000" w:themeColor="text1"/>
          <w:lang/>
        </w:rPr>
        <w:t>ABANDON</w:t>
      </w:r>
      <w:r w:rsidRPr="00A762D9">
        <w:rPr>
          <w:color w:val="000000" w:themeColor="text1"/>
          <w:lang/>
        </w:rPr>
        <w:t xml:space="preserve"> </w:t>
      </w:r>
    </w:p>
    <w:p w14:paraId="1F6D63E4"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370D70F1">
          <v:rect id="_x0000_i2396" style="width:0;height:1.5pt" o:hralign="center" o:hrstd="t" o:hr="t" fillcolor="#a0a0a0" stroked="f"/>
        </w:pict>
      </w:r>
    </w:p>
    <w:p w14:paraId="429DE710"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4 — Decommissioning Process Flow</w:t>
      </w:r>
    </w:p>
    <w:p w14:paraId="3EB6245C"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Use </w:t>
      </w:r>
      <w:r w:rsidRPr="00A762D9">
        <w:rPr>
          <w:b/>
          <w:bCs/>
          <w:color w:val="000000" w:themeColor="text1"/>
          <w:lang/>
        </w:rPr>
        <w:t>horizontal arrows</w:t>
      </w:r>
      <w:r w:rsidRPr="00A762D9">
        <w:rPr>
          <w:color w:val="000000" w:themeColor="text1"/>
          <w:lang/>
        </w:rPr>
        <w:t>:</w:t>
      </w:r>
    </w:p>
    <w:p w14:paraId="6C9DA533"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Planning </w:t>
      </w:r>
      <w:r w:rsidRPr="00A762D9">
        <w:rPr>
          <w:rFonts w:ascii="Arial" w:hAnsi="Arial" w:cs="Arial"/>
          <w:color w:val="000000" w:themeColor="text1"/>
          <w:lang/>
        </w:rPr>
        <w:t>→</w:t>
      </w:r>
      <w:r w:rsidRPr="00A762D9">
        <w:rPr>
          <w:color w:val="000000" w:themeColor="text1"/>
          <w:lang/>
        </w:rPr>
        <w:t xml:space="preserve"> Engineering </w:t>
      </w:r>
      <w:r w:rsidRPr="00A762D9">
        <w:rPr>
          <w:rFonts w:ascii="Arial" w:hAnsi="Arial" w:cs="Arial"/>
          <w:color w:val="000000" w:themeColor="text1"/>
          <w:lang/>
        </w:rPr>
        <w:t>→</w:t>
      </w:r>
      <w:r w:rsidRPr="00A762D9">
        <w:rPr>
          <w:color w:val="000000" w:themeColor="text1"/>
          <w:lang/>
        </w:rPr>
        <w:t xml:space="preserve"> Shutdown </w:t>
      </w:r>
      <w:r w:rsidRPr="00A762D9">
        <w:rPr>
          <w:rFonts w:ascii="Arial" w:hAnsi="Arial" w:cs="Arial"/>
          <w:color w:val="000000" w:themeColor="text1"/>
          <w:lang/>
        </w:rPr>
        <w:t>→</w:t>
      </w:r>
      <w:r w:rsidRPr="00A762D9">
        <w:rPr>
          <w:color w:val="000000" w:themeColor="text1"/>
          <w:lang/>
        </w:rPr>
        <w:t xml:space="preserve"> Cleaning </w:t>
      </w:r>
      <w:r w:rsidRPr="00A762D9">
        <w:rPr>
          <w:rFonts w:ascii="Arial" w:hAnsi="Arial" w:cs="Arial"/>
          <w:color w:val="000000" w:themeColor="text1"/>
          <w:lang/>
        </w:rPr>
        <w:t>→</w:t>
      </w:r>
      <w:r w:rsidRPr="00A762D9">
        <w:rPr>
          <w:color w:val="000000" w:themeColor="text1"/>
          <w:lang/>
        </w:rPr>
        <w:t xml:space="preserve"> Segmentation </w:t>
      </w:r>
      <w:r w:rsidRPr="00A762D9">
        <w:rPr>
          <w:rFonts w:ascii="Arial" w:hAnsi="Arial" w:cs="Arial"/>
          <w:color w:val="000000" w:themeColor="text1"/>
          <w:lang/>
        </w:rPr>
        <w:t>→</w:t>
      </w:r>
      <w:r w:rsidRPr="00A762D9">
        <w:rPr>
          <w:color w:val="000000" w:themeColor="text1"/>
          <w:lang/>
        </w:rPr>
        <w:t xml:space="preserve"> Decision </w:t>
      </w:r>
      <w:r w:rsidRPr="00A762D9">
        <w:rPr>
          <w:rFonts w:ascii="Arial" w:hAnsi="Arial" w:cs="Arial"/>
          <w:color w:val="000000" w:themeColor="text1"/>
          <w:lang/>
        </w:rPr>
        <w:t>→</w:t>
      </w:r>
      <w:r w:rsidRPr="00A762D9">
        <w:rPr>
          <w:color w:val="000000" w:themeColor="text1"/>
          <w:lang/>
        </w:rPr>
        <w:t xml:space="preserve"> Execution </w:t>
      </w:r>
      <w:r w:rsidRPr="00A762D9">
        <w:rPr>
          <w:rFonts w:ascii="Arial" w:hAnsi="Arial" w:cs="Arial"/>
          <w:color w:val="000000" w:themeColor="text1"/>
          <w:lang/>
        </w:rPr>
        <w:t>→</w:t>
      </w:r>
      <w:r w:rsidRPr="00A762D9">
        <w:rPr>
          <w:color w:val="000000" w:themeColor="text1"/>
          <w:lang/>
        </w:rPr>
        <w:t xml:space="preserve"> Restoration </w:t>
      </w:r>
      <w:r w:rsidRPr="00A762D9">
        <w:rPr>
          <w:rFonts w:ascii="Arial" w:hAnsi="Arial" w:cs="Arial"/>
          <w:color w:val="000000" w:themeColor="text1"/>
          <w:lang/>
        </w:rPr>
        <w:t>→</w:t>
      </w:r>
      <w:r w:rsidRPr="00A762D9">
        <w:rPr>
          <w:color w:val="000000" w:themeColor="text1"/>
          <w:lang/>
        </w:rPr>
        <w:t xml:space="preserve"> Close-out</w:t>
      </w:r>
    </w:p>
    <w:p w14:paraId="76D7962D"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Add icons for each stage.</w:t>
      </w:r>
    </w:p>
    <w:p w14:paraId="47A937E7"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19B29689">
          <v:rect id="_x0000_i2397" style="width:0;height:1.5pt" o:hralign="center" o:hrstd="t" o:hr="t" fillcolor="#a0a0a0" stroked="f"/>
        </w:pict>
      </w:r>
    </w:p>
    <w:p w14:paraId="41D286FD"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5 — Key Decommissioning Processes</w:t>
      </w:r>
    </w:p>
    <w:p w14:paraId="44916B3B"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lastRenderedPageBreak/>
        <w:t>Split into 3 blocks:</w:t>
      </w:r>
    </w:p>
    <w:p w14:paraId="19CB8FAD"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Block 1:</w:t>
      </w:r>
    </w:p>
    <w:p w14:paraId="3153A023" w14:textId="77777777" w:rsidR="00A762D9" w:rsidRPr="00A762D9" w:rsidRDefault="00A762D9" w:rsidP="00A762D9">
      <w:pPr>
        <w:pStyle w:val="BodyText"/>
        <w:numPr>
          <w:ilvl w:val="0"/>
          <w:numId w:val="191"/>
        </w:numPr>
        <w:suppressAutoHyphens/>
        <w:spacing w:before="120" w:beforeAutospacing="0" w:after="120" w:afterAutospacing="0"/>
        <w:rPr>
          <w:color w:val="000000" w:themeColor="text1"/>
          <w:lang/>
        </w:rPr>
      </w:pPr>
      <w:r w:rsidRPr="00A762D9">
        <w:rPr>
          <w:color w:val="000000" w:themeColor="text1"/>
          <w:lang/>
        </w:rPr>
        <w:t xml:space="preserve">Shutdown &amp; Isolation </w:t>
      </w:r>
    </w:p>
    <w:p w14:paraId="703332B5" w14:textId="77777777" w:rsidR="00A762D9" w:rsidRPr="00A762D9" w:rsidRDefault="00A762D9" w:rsidP="00A762D9">
      <w:pPr>
        <w:pStyle w:val="BodyText"/>
        <w:numPr>
          <w:ilvl w:val="0"/>
          <w:numId w:val="191"/>
        </w:numPr>
        <w:suppressAutoHyphens/>
        <w:spacing w:before="120" w:beforeAutospacing="0" w:after="120" w:afterAutospacing="0"/>
        <w:rPr>
          <w:color w:val="000000" w:themeColor="text1"/>
          <w:lang/>
        </w:rPr>
      </w:pPr>
      <w:r w:rsidRPr="00A762D9">
        <w:rPr>
          <w:color w:val="000000" w:themeColor="text1"/>
          <w:lang/>
        </w:rPr>
        <w:t xml:space="preserve">Pigging &amp; Cleaning </w:t>
      </w:r>
    </w:p>
    <w:p w14:paraId="772D3B58"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Block 2:</w:t>
      </w:r>
    </w:p>
    <w:p w14:paraId="1D4A86E6"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Flushing &amp; Inerting </w:t>
      </w:r>
    </w:p>
    <w:p w14:paraId="4F25D6A2"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Disconnection </w:t>
      </w:r>
    </w:p>
    <w:p w14:paraId="79A7DDB7"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Block 3:</w:t>
      </w:r>
    </w:p>
    <w:p w14:paraId="37F19FA8" w14:textId="77777777" w:rsidR="00A762D9" w:rsidRPr="00A762D9" w:rsidRDefault="00A762D9" w:rsidP="00A762D9">
      <w:pPr>
        <w:pStyle w:val="BodyText"/>
        <w:numPr>
          <w:ilvl w:val="0"/>
          <w:numId w:val="193"/>
        </w:numPr>
        <w:suppressAutoHyphens/>
        <w:spacing w:before="120" w:beforeAutospacing="0" w:after="120" w:afterAutospacing="0"/>
        <w:rPr>
          <w:color w:val="000000" w:themeColor="text1"/>
          <w:lang/>
        </w:rPr>
      </w:pPr>
      <w:r w:rsidRPr="00A762D9">
        <w:rPr>
          <w:color w:val="000000" w:themeColor="text1"/>
          <w:lang/>
        </w:rPr>
        <w:t xml:space="preserve">Removal / Abandonment </w:t>
      </w:r>
    </w:p>
    <w:p w14:paraId="4B86B258" w14:textId="77777777" w:rsidR="00A762D9" w:rsidRPr="00A762D9" w:rsidRDefault="00A762D9" w:rsidP="00A762D9">
      <w:pPr>
        <w:pStyle w:val="BodyText"/>
        <w:numPr>
          <w:ilvl w:val="0"/>
          <w:numId w:val="193"/>
        </w:numPr>
        <w:suppressAutoHyphens/>
        <w:spacing w:before="120" w:beforeAutospacing="0" w:after="120" w:afterAutospacing="0"/>
        <w:rPr>
          <w:color w:val="000000" w:themeColor="text1"/>
          <w:lang/>
        </w:rPr>
      </w:pPr>
      <w:r w:rsidRPr="00A762D9">
        <w:rPr>
          <w:color w:val="000000" w:themeColor="text1"/>
          <w:lang/>
        </w:rPr>
        <w:t xml:space="preserve">Restoration </w:t>
      </w:r>
    </w:p>
    <w:p w14:paraId="0974AA4C"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7345B618">
          <v:rect id="_x0000_i2398" style="width:0;height:1.5pt" o:hralign="center" o:hrstd="t" o:hr="t" fillcolor="#a0a0a0" stroked="f"/>
        </w:pict>
      </w:r>
    </w:p>
    <w:p w14:paraId="5BB5CE4B"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6 — Abandonment Activities (Visual)</w:t>
      </w:r>
    </w:p>
    <w:p w14:paraId="68B80549"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Left (Steps):</w:t>
      </w:r>
    </w:p>
    <w:p w14:paraId="76AFACE4" w14:textId="77777777" w:rsidR="00A762D9" w:rsidRPr="00A762D9" w:rsidRDefault="00A762D9" w:rsidP="00A762D9">
      <w:pPr>
        <w:pStyle w:val="BodyText"/>
        <w:numPr>
          <w:ilvl w:val="0"/>
          <w:numId w:val="194"/>
        </w:numPr>
        <w:suppressAutoHyphens/>
        <w:spacing w:before="120" w:beforeAutospacing="0" w:after="120" w:afterAutospacing="0"/>
        <w:rPr>
          <w:color w:val="000000" w:themeColor="text1"/>
          <w:lang/>
        </w:rPr>
      </w:pPr>
      <w:r w:rsidRPr="00A762D9">
        <w:rPr>
          <w:color w:val="000000" w:themeColor="text1"/>
          <w:lang/>
        </w:rPr>
        <w:t xml:space="preserve">Cleaning to hydrocarbon-free </w:t>
      </w:r>
    </w:p>
    <w:p w14:paraId="4C888BD5" w14:textId="77777777" w:rsidR="00A762D9" w:rsidRPr="00A762D9" w:rsidRDefault="00A762D9" w:rsidP="00A762D9">
      <w:pPr>
        <w:pStyle w:val="BodyText"/>
        <w:numPr>
          <w:ilvl w:val="0"/>
          <w:numId w:val="194"/>
        </w:numPr>
        <w:suppressAutoHyphens/>
        <w:spacing w:before="120" w:beforeAutospacing="0" w:after="120" w:afterAutospacing="0"/>
        <w:rPr>
          <w:color w:val="000000" w:themeColor="text1"/>
          <w:lang/>
        </w:rPr>
      </w:pPr>
      <w:r w:rsidRPr="00A762D9">
        <w:rPr>
          <w:color w:val="000000" w:themeColor="text1"/>
          <w:lang/>
        </w:rPr>
        <w:t xml:space="preserve">Isolation (caps/blinds) </w:t>
      </w:r>
    </w:p>
    <w:p w14:paraId="2D693E86" w14:textId="77777777" w:rsidR="00A762D9" w:rsidRPr="00A762D9" w:rsidRDefault="00A762D9" w:rsidP="00A762D9">
      <w:pPr>
        <w:pStyle w:val="BodyText"/>
        <w:numPr>
          <w:ilvl w:val="0"/>
          <w:numId w:val="194"/>
        </w:numPr>
        <w:suppressAutoHyphens/>
        <w:spacing w:before="120" w:beforeAutospacing="0" w:after="120" w:afterAutospacing="0"/>
        <w:rPr>
          <w:color w:val="000000" w:themeColor="text1"/>
          <w:lang/>
        </w:rPr>
      </w:pPr>
      <w:r w:rsidRPr="00A762D9">
        <w:rPr>
          <w:color w:val="000000" w:themeColor="text1"/>
          <w:lang/>
        </w:rPr>
        <w:t xml:space="preserve">Flooding / grouting </w:t>
      </w:r>
    </w:p>
    <w:p w14:paraId="399073D8" w14:textId="77777777" w:rsidR="00A762D9" w:rsidRPr="00A762D9" w:rsidRDefault="00A762D9" w:rsidP="00A762D9">
      <w:pPr>
        <w:pStyle w:val="BodyText"/>
        <w:numPr>
          <w:ilvl w:val="0"/>
          <w:numId w:val="194"/>
        </w:numPr>
        <w:suppressAutoHyphens/>
        <w:spacing w:before="120" w:beforeAutospacing="0" w:after="120" w:afterAutospacing="0"/>
        <w:rPr>
          <w:color w:val="000000" w:themeColor="text1"/>
          <w:lang/>
        </w:rPr>
      </w:pPr>
      <w:r w:rsidRPr="00A762D9">
        <w:rPr>
          <w:color w:val="000000" w:themeColor="text1"/>
          <w:lang/>
        </w:rPr>
        <w:t xml:space="preserve">CP decommissioning </w:t>
      </w:r>
    </w:p>
    <w:p w14:paraId="75B90526"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Right (Diagram):</w:t>
      </w:r>
    </w:p>
    <w:p w14:paraId="56078148"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Simple pipe cross-section filled with water/grout</w:t>
      </w:r>
    </w:p>
    <w:p w14:paraId="78F7985F"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5467BCFD">
          <v:rect id="_x0000_i2399" style="width:0;height:1.5pt" o:hralign="center" o:hrstd="t" o:hr="t" fillcolor="#a0a0a0" stroked="f"/>
        </w:pict>
      </w:r>
    </w:p>
    <w:p w14:paraId="4D9D5FF5"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7 — Removal Activities</w:t>
      </w:r>
    </w:p>
    <w:p w14:paraId="29772621" w14:textId="77777777" w:rsidR="00A762D9" w:rsidRPr="00A762D9" w:rsidRDefault="00A762D9" w:rsidP="00A762D9">
      <w:pPr>
        <w:pStyle w:val="BodyText"/>
        <w:numPr>
          <w:ilvl w:val="0"/>
          <w:numId w:val="195"/>
        </w:numPr>
        <w:suppressAutoHyphens/>
        <w:spacing w:before="120" w:beforeAutospacing="0" w:after="120" w:afterAutospacing="0"/>
        <w:rPr>
          <w:color w:val="000000" w:themeColor="text1"/>
          <w:lang/>
        </w:rPr>
      </w:pPr>
      <w:r w:rsidRPr="00A762D9">
        <w:rPr>
          <w:color w:val="000000" w:themeColor="text1"/>
          <w:lang/>
        </w:rPr>
        <w:t xml:space="preserve">Excavation (swamp-compatible) </w:t>
      </w:r>
    </w:p>
    <w:p w14:paraId="5AFE7795" w14:textId="77777777" w:rsidR="00A762D9" w:rsidRPr="00A762D9" w:rsidRDefault="00A762D9" w:rsidP="00A762D9">
      <w:pPr>
        <w:pStyle w:val="BodyText"/>
        <w:numPr>
          <w:ilvl w:val="0"/>
          <w:numId w:val="195"/>
        </w:numPr>
        <w:suppressAutoHyphens/>
        <w:spacing w:before="120" w:beforeAutospacing="0" w:after="120" w:afterAutospacing="0"/>
        <w:rPr>
          <w:color w:val="000000" w:themeColor="text1"/>
          <w:lang/>
        </w:rPr>
      </w:pPr>
      <w:r w:rsidRPr="00A762D9">
        <w:rPr>
          <w:color w:val="000000" w:themeColor="text1"/>
          <w:lang/>
        </w:rPr>
        <w:t xml:space="preserve">Lifting &amp; transport </w:t>
      </w:r>
    </w:p>
    <w:p w14:paraId="6F3E86C9" w14:textId="77777777" w:rsidR="00A762D9" w:rsidRPr="00A762D9" w:rsidRDefault="00A762D9" w:rsidP="00A762D9">
      <w:pPr>
        <w:pStyle w:val="BodyText"/>
        <w:numPr>
          <w:ilvl w:val="0"/>
          <w:numId w:val="195"/>
        </w:numPr>
        <w:suppressAutoHyphens/>
        <w:spacing w:before="120" w:beforeAutospacing="0" w:after="120" w:afterAutospacing="0"/>
        <w:rPr>
          <w:color w:val="000000" w:themeColor="text1"/>
          <w:lang/>
        </w:rPr>
      </w:pPr>
      <w:r w:rsidRPr="00A762D9">
        <w:rPr>
          <w:color w:val="000000" w:themeColor="text1"/>
          <w:lang/>
        </w:rPr>
        <w:t xml:space="preserve">Scrap recovery (TAR) </w:t>
      </w:r>
    </w:p>
    <w:p w14:paraId="4CC5D04B" w14:textId="77777777" w:rsidR="00A762D9" w:rsidRPr="00A762D9" w:rsidRDefault="00A762D9" w:rsidP="00A762D9">
      <w:pPr>
        <w:pStyle w:val="BodyText"/>
        <w:numPr>
          <w:ilvl w:val="0"/>
          <w:numId w:val="195"/>
        </w:numPr>
        <w:suppressAutoHyphens/>
        <w:spacing w:before="120" w:beforeAutospacing="0" w:after="120" w:afterAutospacing="0"/>
        <w:rPr>
          <w:color w:val="000000" w:themeColor="text1"/>
          <w:lang/>
        </w:rPr>
      </w:pPr>
      <w:r w:rsidRPr="00A762D9">
        <w:rPr>
          <w:color w:val="000000" w:themeColor="text1"/>
          <w:lang/>
        </w:rPr>
        <w:t xml:space="preserve">Facility dismantling </w:t>
      </w:r>
    </w:p>
    <w:p w14:paraId="5BD4B013"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Add excavator + pipeline visuals</w:t>
      </w:r>
    </w:p>
    <w:p w14:paraId="0973B926"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2ACA22EF">
          <v:rect id="_x0000_i2400" style="width:0;height:1.5pt" o:hralign="center" o:hrstd="t" o:hr="t" fillcolor="#a0a0a0" stroked="f"/>
        </w:pict>
      </w:r>
    </w:p>
    <w:p w14:paraId="37929E07"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lastRenderedPageBreak/>
        <w:t>Slide 8 — Decision Tree (Simple Visual)</w:t>
      </w:r>
    </w:p>
    <w:p w14:paraId="0EC5475D"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Start </w:t>
      </w:r>
      <w:r w:rsidRPr="00A762D9">
        <w:rPr>
          <w:rFonts w:ascii="Arial" w:hAnsi="Arial" w:cs="Arial"/>
          <w:color w:val="000000" w:themeColor="text1"/>
          <w:lang/>
        </w:rPr>
        <w:t>→</w:t>
      </w:r>
      <w:r w:rsidRPr="00A762D9">
        <w:rPr>
          <w:color w:val="000000" w:themeColor="text1"/>
          <w:lang/>
        </w:rPr>
        <w:br/>
        <w:t xml:space="preserve">Environment sensitive? </w:t>
      </w:r>
      <w:r w:rsidRPr="00A762D9">
        <w:rPr>
          <w:rFonts w:ascii="Arial" w:hAnsi="Arial" w:cs="Arial"/>
          <w:color w:val="000000" w:themeColor="text1"/>
          <w:lang/>
        </w:rPr>
        <w:t>→</w:t>
      </w:r>
      <w:r w:rsidRPr="00A762D9">
        <w:rPr>
          <w:color w:val="000000" w:themeColor="text1"/>
          <w:lang/>
        </w:rPr>
        <w:t xml:space="preserve"> YES </w:t>
      </w:r>
      <w:r w:rsidRPr="00A762D9">
        <w:rPr>
          <w:rFonts w:ascii="Arial" w:hAnsi="Arial" w:cs="Arial"/>
          <w:color w:val="000000" w:themeColor="text1"/>
          <w:lang/>
        </w:rPr>
        <w:t>→</w:t>
      </w:r>
      <w:r w:rsidRPr="00A762D9">
        <w:rPr>
          <w:color w:val="000000" w:themeColor="text1"/>
          <w:lang/>
        </w:rPr>
        <w:t xml:space="preserve"> ABANDON</w:t>
      </w:r>
      <w:r w:rsidRPr="00A762D9">
        <w:rPr>
          <w:color w:val="000000" w:themeColor="text1"/>
          <w:lang/>
        </w:rPr>
        <w:br/>
        <w:t xml:space="preserve">NO </w:t>
      </w:r>
      <w:r w:rsidRPr="00A762D9">
        <w:rPr>
          <w:rFonts w:ascii="Arial" w:hAnsi="Arial" w:cs="Arial"/>
          <w:color w:val="000000" w:themeColor="text1"/>
          <w:lang/>
        </w:rPr>
        <w:t>→</w:t>
      </w:r>
      <w:r w:rsidRPr="00A762D9">
        <w:rPr>
          <w:color w:val="000000" w:themeColor="text1"/>
          <w:lang/>
        </w:rPr>
        <w:t xml:space="preserve"> Accessible? </w:t>
      </w:r>
      <w:r w:rsidRPr="00A762D9">
        <w:rPr>
          <w:rFonts w:ascii="Arial" w:hAnsi="Arial" w:cs="Arial"/>
          <w:color w:val="000000" w:themeColor="text1"/>
          <w:lang/>
        </w:rPr>
        <w:t>→</w:t>
      </w:r>
      <w:r w:rsidRPr="00A762D9">
        <w:rPr>
          <w:color w:val="000000" w:themeColor="text1"/>
          <w:lang/>
        </w:rPr>
        <w:t xml:space="preserve"> YES </w:t>
      </w:r>
      <w:r w:rsidRPr="00A762D9">
        <w:rPr>
          <w:rFonts w:ascii="Arial" w:hAnsi="Arial" w:cs="Arial"/>
          <w:color w:val="000000" w:themeColor="text1"/>
          <w:lang/>
        </w:rPr>
        <w:t>→</w:t>
      </w:r>
      <w:r w:rsidRPr="00A762D9">
        <w:rPr>
          <w:color w:val="000000" w:themeColor="text1"/>
          <w:lang/>
        </w:rPr>
        <w:t xml:space="preserve"> REMOVE</w:t>
      </w:r>
      <w:r w:rsidRPr="00A762D9">
        <w:rPr>
          <w:color w:val="000000" w:themeColor="text1"/>
          <w:lang/>
        </w:rPr>
        <w:br/>
        <w:t xml:space="preserve">Else </w:t>
      </w:r>
      <w:r w:rsidRPr="00A762D9">
        <w:rPr>
          <w:rFonts w:ascii="Arial" w:hAnsi="Arial" w:cs="Arial"/>
          <w:color w:val="000000" w:themeColor="text1"/>
          <w:lang/>
        </w:rPr>
        <w:t>→</w:t>
      </w:r>
      <w:r w:rsidRPr="00A762D9">
        <w:rPr>
          <w:color w:val="000000" w:themeColor="text1"/>
          <w:lang/>
        </w:rPr>
        <w:t xml:space="preserve"> Cost vs Risk </w:t>
      </w:r>
      <w:r w:rsidRPr="00A762D9">
        <w:rPr>
          <w:rFonts w:ascii="Arial" w:hAnsi="Arial" w:cs="Arial"/>
          <w:color w:val="000000" w:themeColor="text1"/>
          <w:lang/>
        </w:rPr>
        <w:t>→</w:t>
      </w:r>
      <w:r w:rsidRPr="00A762D9">
        <w:rPr>
          <w:color w:val="000000" w:themeColor="text1"/>
          <w:lang/>
        </w:rPr>
        <w:t xml:space="preserve"> Decide</w:t>
      </w:r>
    </w:p>
    <w:p w14:paraId="414F85F0"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27AAE951">
          <v:rect id="_x0000_i2401" style="width:0;height:1.5pt" o:hralign="center" o:hrstd="t" o:hr="t" fillcolor="#a0a0a0" stroked="f"/>
        </w:pict>
      </w:r>
    </w:p>
    <w:p w14:paraId="22D22926"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9 — Niger Delta Constraints</w:t>
      </w:r>
    </w:p>
    <w:p w14:paraId="73814BED"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Icons + short bullets:</w:t>
      </w:r>
    </w:p>
    <w:p w14:paraId="424ABAFC" w14:textId="77777777" w:rsidR="00A762D9" w:rsidRPr="00A762D9" w:rsidRDefault="00A762D9" w:rsidP="00A762D9">
      <w:pPr>
        <w:pStyle w:val="BodyText"/>
        <w:numPr>
          <w:ilvl w:val="0"/>
          <w:numId w:val="196"/>
        </w:numPr>
        <w:suppressAutoHyphens/>
        <w:spacing w:before="120" w:beforeAutospacing="0" w:after="120" w:afterAutospacing="0"/>
        <w:rPr>
          <w:color w:val="000000" w:themeColor="text1"/>
          <w:lang/>
        </w:rPr>
      </w:pPr>
      <w:r w:rsidRPr="00A762D9">
        <w:rPr>
          <w:color w:val="000000" w:themeColor="text1"/>
          <w:lang/>
        </w:rPr>
        <w:t xml:space="preserve">Swamp instability </w:t>
      </w:r>
    </w:p>
    <w:p w14:paraId="47F42100" w14:textId="77777777" w:rsidR="00A762D9" w:rsidRPr="00A762D9" w:rsidRDefault="00A762D9" w:rsidP="00A762D9">
      <w:pPr>
        <w:pStyle w:val="BodyText"/>
        <w:numPr>
          <w:ilvl w:val="0"/>
          <w:numId w:val="196"/>
        </w:numPr>
        <w:suppressAutoHyphens/>
        <w:spacing w:before="120" w:beforeAutospacing="0" w:after="120" w:afterAutospacing="0"/>
        <w:rPr>
          <w:color w:val="000000" w:themeColor="text1"/>
          <w:lang/>
        </w:rPr>
      </w:pPr>
      <w:r w:rsidRPr="00A762D9">
        <w:rPr>
          <w:color w:val="000000" w:themeColor="text1"/>
          <w:lang/>
        </w:rPr>
        <w:t xml:space="preserve">Mangrove protection </w:t>
      </w:r>
    </w:p>
    <w:p w14:paraId="7BA2D377" w14:textId="77777777" w:rsidR="00A762D9" w:rsidRPr="00A762D9" w:rsidRDefault="00A762D9" w:rsidP="00A762D9">
      <w:pPr>
        <w:pStyle w:val="BodyText"/>
        <w:numPr>
          <w:ilvl w:val="0"/>
          <w:numId w:val="196"/>
        </w:numPr>
        <w:suppressAutoHyphens/>
        <w:spacing w:before="120" w:beforeAutospacing="0" w:after="120" w:afterAutospacing="0"/>
        <w:rPr>
          <w:color w:val="000000" w:themeColor="text1"/>
          <w:lang/>
        </w:rPr>
      </w:pPr>
      <w:r w:rsidRPr="00A762D9">
        <w:rPr>
          <w:color w:val="000000" w:themeColor="text1"/>
          <w:lang/>
        </w:rPr>
        <w:t xml:space="preserve">River crossings </w:t>
      </w:r>
    </w:p>
    <w:p w14:paraId="30976D99" w14:textId="77777777" w:rsidR="00A762D9" w:rsidRPr="00A762D9" w:rsidRDefault="00A762D9" w:rsidP="00A762D9">
      <w:pPr>
        <w:pStyle w:val="BodyText"/>
        <w:numPr>
          <w:ilvl w:val="0"/>
          <w:numId w:val="196"/>
        </w:numPr>
        <w:suppressAutoHyphens/>
        <w:spacing w:before="120" w:beforeAutospacing="0" w:after="120" w:afterAutospacing="0"/>
        <w:rPr>
          <w:color w:val="000000" w:themeColor="text1"/>
          <w:lang/>
        </w:rPr>
      </w:pPr>
      <w:r w:rsidRPr="00A762D9">
        <w:rPr>
          <w:color w:val="000000" w:themeColor="text1"/>
          <w:lang/>
        </w:rPr>
        <w:t xml:space="preserve">Community interface </w:t>
      </w:r>
    </w:p>
    <w:p w14:paraId="3C5459AE"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62C58EA2">
          <v:rect id="_x0000_i2402" style="width:0;height:1.5pt" o:hralign="center" o:hrstd="t" o:hr="t" fillcolor="#a0a0a0" stroked="f"/>
        </w:pict>
      </w:r>
    </w:p>
    <w:p w14:paraId="0B012C8D"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Slide 10 — Integrated Schedule (Gantt Intro)</w:t>
      </w:r>
    </w:p>
    <w:p w14:paraId="4716C383"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“Execution aligned to FEED timeline (Jul–Dec 2026)”</w:t>
      </w:r>
    </w:p>
    <w:p w14:paraId="4F574B76"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4FFDBE42">
          <v:rect id="_x0000_i2403" style="width:0;height:1.5pt" o:hralign="center" o:hrstd="t" o:hr="t" fillcolor="#a0a0a0" stroked="f"/>
        </w:pict>
      </w:r>
    </w:p>
    <w:p w14:paraId="62F6C3A9"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PART 2 — GANTT CHART (ALIGNED TO YOUR FEED TIMELINE)</w:t>
      </w:r>
    </w:p>
    <w:p w14:paraId="2FBD0369"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Time Axis: Jul – Dec 2026</w:t>
      </w:r>
    </w:p>
    <w:p w14:paraId="0138A4E5"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t>Phase                          Jul Aug Sep Oct Nov Dec</w:t>
      </w:r>
      <w:r w:rsidRPr="00A762D9">
        <w:rPr>
          <w:color w:val="000000" w:themeColor="text1"/>
          <w:lang/>
        </w:rPr>
        <w:br/>
        <w:t>-----------------------------------------------------</w:t>
      </w:r>
      <w:r w:rsidRPr="00A762D9">
        <w:rPr>
          <w:color w:val="000000" w:themeColor="text1"/>
          <w:lang/>
        </w:rPr>
        <w:br/>
        <w:t xml:space="preserve">FEED Finalization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Regulatory Approvals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Detailed Decommission Planning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Procurement &amp; Mobilization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Cleaning &amp; Isolation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Segmentation &amp; Disconnection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Removal Activities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Abandonment Activities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Restoration &amp; Reinstatement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br/>
        <w:t xml:space="preserve">Close-out &amp; Certification                         </w:t>
      </w:r>
      <w:r w:rsidRPr="00A762D9">
        <w:rPr>
          <w:rFonts w:ascii="Arial" w:hAnsi="Arial" w:cs="Arial"/>
          <w:color w:val="000000" w:themeColor="text1"/>
          <w:lang/>
        </w:rPr>
        <w:t>███</w:t>
      </w:r>
    </w:p>
    <w:p w14:paraId="751A9F2F"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lastRenderedPageBreak/>
        <w:pict w14:anchorId="5478C8E9">
          <v:rect id="_x0000_i2404" style="width:0;height:1.5pt" o:hralign="center" o:hrstd="t" o:hr="t" fillcolor="#a0a0a0" stroked="f"/>
        </w:pict>
      </w:r>
    </w:p>
    <w:p w14:paraId="1959BE8C"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Critical Logic (Important for Boardroom)</w:t>
      </w:r>
    </w:p>
    <w:p w14:paraId="22EFB23D" w14:textId="77777777" w:rsidR="00A762D9" w:rsidRPr="00A762D9" w:rsidRDefault="00A762D9" w:rsidP="00A762D9">
      <w:pPr>
        <w:pStyle w:val="BodyText"/>
        <w:numPr>
          <w:ilvl w:val="0"/>
          <w:numId w:val="197"/>
        </w:numPr>
        <w:suppressAutoHyphens/>
        <w:spacing w:before="120" w:beforeAutospacing="0" w:after="120" w:afterAutospacing="0"/>
        <w:rPr>
          <w:color w:val="000000" w:themeColor="text1"/>
          <w:lang/>
        </w:rPr>
      </w:pPr>
      <w:r w:rsidRPr="00A762D9">
        <w:rPr>
          <w:b/>
          <w:bCs/>
          <w:color w:val="000000" w:themeColor="text1"/>
          <w:lang/>
        </w:rPr>
        <w:t xml:space="preserve">FEED </w:t>
      </w:r>
      <w:r w:rsidRPr="00A762D9">
        <w:rPr>
          <w:rFonts w:ascii="Arial" w:hAnsi="Arial" w:cs="Arial"/>
          <w:b/>
          <w:bCs/>
          <w:color w:val="000000" w:themeColor="text1"/>
          <w:lang/>
        </w:rPr>
        <w:t>→</w:t>
      </w:r>
      <w:r w:rsidRPr="00A762D9">
        <w:rPr>
          <w:b/>
          <w:bCs/>
          <w:color w:val="000000" w:themeColor="text1"/>
          <w:lang/>
        </w:rPr>
        <w:t xml:space="preserve"> enables accurate decommissioning plan</w:t>
      </w:r>
      <w:r w:rsidRPr="00A762D9">
        <w:rPr>
          <w:color w:val="000000" w:themeColor="text1"/>
          <w:lang/>
        </w:rPr>
        <w:t xml:space="preserve"> </w:t>
      </w:r>
    </w:p>
    <w:p w14:paraId="60959C89" w14:textId="77777777" w:rsidR="00A762D9" w:rsidRPr="00A762D9" w:rsidRDefault="00A762D9" w:rsidP="00A762D9">
      <w:pPr>
        <w:pStyle w:val="BodyText"/>
        <w:numPr>
          <w:ilvl w:val="0"/>
          <w:numId w:val="197"/>
        </w:numPr>
        <w:suppressAutoHyphens/>
        <w:spacing w:before="120" w:beforeAutospacing="0" w:after="120" w:afterAutospacing="0"/>
        <w:rPr>
          <w:color w:val="000000" w:themeColor="text1"/>
          <w:lang/>
        </w:rPr>
      </w:pPr>
      <w:r w:rsidRPr="00A762D9">
        <w:rPr>
          <w:b/>
          <w:bCs/>
          <w:color w:val="000000" w:themeColor="text1"/>
          <w:lang/>
        </w:rPr>
        <w:t>Approvals run in parallel with planning</w:t>
      </w:r>
      <w:r w:rsidRPr="00A762D9">
        <w:rPr>
          <w:color w:val="000000" w:themeColor="text1"/>
          <w:lang/>
        </w:rPr>
        <w:t xml:space="preserve"> </w:t>
      </w:r>
    </w:p>
    <w:p w14:paraId="66A30D75" w14:textId="77777777" w:rsidR="00A762D9" w:rsidRPr="00A762D9" w:rsidRDefault="00A762D9" w:rsidP="00A762D9">
      <w:pPr>
        <w:pStyle w:val="BodyText"/>
        <w:numPr>
          <w:ilvl w:val="0"/>
          <w:numId w:val="197"/>
        </w:numPr>
        <w:suppressAutoHyphens/>
        <w:spacing w:before="120" w:beforeAutospacing="0" w:after="120" w:afterAutospacing="0"/>
        <w:rPr>
          <w:color w:val="000000" w:themeColor="text1"/>
          <w:lang/>
        </w:rPr>
      </w:pPr>
      <w:r w:rsidRPr="00A762D9">
        <w:rPr>
          <w:b/>
          <w:bCs/>
          <w:color w:val="000000" w:themeColor="text1"/>
          <w:lang/>
        </w:rPr>
        <w:t>Cleaning is the gate before any field work</w:t>
      </w:r>
      <w:r w:rsidRPr="00A762D9">
        <w:rPr>
          <w:color w:val="000000" w:themeColor="text1"/>
          <w:lang/>
        </w:rPr>
        <w:t xml:space="preserve"> </w:t>
      </w:r>
    </w:p>
    <w:p w14:paraId="18482B9B" w14:textId="77777777" w:rsidR="00A762D9" w:rsidRPr="00A762D9" w:rsidRDefault="00A762D9" w:rsidP="00A762D9">
      <w:pPr>
        <w:pStyle w:val="BodyText"/>
        <w:numPr>
          <w:ilvl w:val="0"/>
          <w:numId w:val="197"/>
        </w:numPr>
        <w:suppressAutoHyphens/>
        <w:spacing w:before="120" w:beforeAutospacing="0" w:after="120" w:afterAutospacing="0"/>
        <w:rPr>
          <w:color w:val="000000" w:themeColor="text1"/>
          <w:lang/>
        </w:rPr>
      </w:pPr>
      <w:r w:rsidRPr="00A762D9">
        <w:rPr>
          <w:b/>
          <w:bCs/>
          <w:color w:val="000000" w:themeColor="text1"/>
          <w:lang/>
        </w:rPr>
        <w:t>Removal &amp; abandonment run concurrently</w:t>
      </w:r>
      <w:r w:rsidRPr="00A762D9">
        <w:rPr>
          <w:color w:val="000000" w:themeColor="text1"/>
          <w:lang/>
        </w:rPr>
        <w:t xml:space="preserve"> </w:t>
      </w:r>
    </w:p>
    <w:p w14:paraId="23BD9494" w14:textId="77777777" w:rsidR="00A762D9" w:rsidRPr="00A762D9" w:rsidRDefault="00A762D9" w:rsidP="00A762D9">
      <w:pPr>
        <w:pStyle w:val="BodyText"/>
        <w:numPr>
          <w:ilvl w:val="0"/>
          <w:numId w:val="197"/>
        </w:numPr>
        <w:suppressAutoHyphens/>
        <w:spacing w:before="120" w:beforeAutospacing="0" w:after="120" w:afterAutospacing="0"/>
        <w:rPr>
          <w:color w:val="000000" w:themeColor="text1"/>
          <w:lang/>
        </w:rPr>
      </w:pPr>
      <w:r w:rsidRPr="00A762D9">
        <w:rPr>
          <w:b/>
          <w:bCs/>
          <w:color w:val="000000" w:themeColor="text1"/>
          <w:lang/>
        </w:rPr>
        <w:t>Restoration overlaps late execution</w:t>
      </w:r>
      <w:r w:rsidRPr="00A762D9">
        <w:rPr>
          <w:color w:val="000000" w:themeColor="text1"/>
          <w:lang/>
        </w:rPr>
        <w:t xml:space="preserve"> </w:t>
      </w:r>
    </w:p>
    <w:p w14:paraId="3AF9BF3E"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38C071CE">
          <v:rect id="_x0000_i2405" style="width:0;height:1.5pt" o:hralign="center" o:hrstd="t" o:hr="t" fillcolor="#a0a0a0" stroked="f"/>
        </w:pict>
      </w:r>
    </w:p>
    <w:p w14:paraId="1A2A8052"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PART 3 — HIGH-IMPACT VISUAL SLIDE (RECOMMENDED ADDITION)</w:t>
      </w:r>
    </w:p>
    <w:p w14:paraId="6B89989C"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“VALUE OPTIMIZATION STRATEGY”</w:t>
      </w:r>
    </w:p>
    <w:p w14:paraId="18B09C2C"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Left:</w:t>
      </w:r>
    </w:p>
    <w:p w14:paraId="4A64156E" w14:textId="77777777" w:rsidR="00A762D9" w:rsidRPr="00A762D9" w:rsidRDefault="00A762D9" w:rsidP="00A762D9">
      <w:pPr>
        <w:pStyle w:val="BodyText"/>
        <w:numPr>
          <w:ilvl w:val="0"/>
          <w:numId w:val="198"/>
        </w:numPr>
        <w:suppressAutoHyphens/>
        <w:spacing w:before="120" w:beforeAutospacing="0" w:after="120" w:afterAutospacing="0"/>
        <w:rPr>
          <w:color w:val="000000" w:themeColor="text1"/>
          <w:lang/>
        </w:rPr>
      </w:pPr>
      <w:r w:rsidRPr="00A762D9">
        <w:rPr>
          <w:color w:val="000000" w:themeColor="text1"/>
          <w:lang/>
        </w:rPr>
        <w:t xml:space="preserve">Abandon swamp &amp; river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t xml:space="preserve"> cost </w:t>
      </w:r>
    </w:p>
    <w:p w14:paraId="7C9707CE" w14:textId="77777777" w:rsidR="00A762D9" w:rsidRPr="00A762D9" w:rsidRDefault="00A762D9" w:rsidP="00A762D9">
      <w:pPr>
        <w:pStyle w:val="BodyText"/>
        <w:numPr>
          <w:ilvl w:val="0"/>
          <w:numId w:val="198"/>
        </w:numPr>
        <w:suppressAutoHyphens/>
        <w:spacing w:before="120" w:beforeAutospacing="0" w:after="120" w:afterAutospacing="0"/>
        <w:rPr>
          <w:color w:val="000000" w:themeColor="text1"/>
          <w:lang/>
        </w:rPr>
      </w:pPr>
      <w:r w:rsidRPr="00A762D9">
        <w:rPr>
          <w:color w:val="000000" w:themeColor="text1"/>
          <w:lang/>
        </w:rPr>
        <w:t xml:space="preserve">Remove facilities </w:t>
      </w:r>
      <w:r w:rsidRPr="00A762D9">
        <w:rPr>
          <w:rFonts w:ascii="Arial" w:hAnsi="Arial" w:cs="Arial"/>
          <w:color w:val="000000" w:themeColor="text1"/>
          <w:lang/>
        </w:rPr>
        <w:t>→</w:t>
      </w:r>
      <w:r w:rsidRPr="00A762D9">
        <w:rPr>
          <w:color w:val="000000" w:themeColor="text1"/>
          <w:lang/>
        </w:rPr>
        <w:t xml:space="preserve"> </w:t>
      </w:r>
      <w:r w:rsidRPr="00A762D9">
        <w:rPr>
          <w:rFonts w:ascii="Arial" w:hAnsi="Arial" w:cs="Arial"/>
          <w:color w:val="000000" w:themeColor="text1"/>
          <w:lang/>
        </w:rPr>
        <w:t>↑</w:t>
      </w:r>
      <w:r w:rsidRPr="00A762D9">
        <w:rPr>
          <w:color w:val="000000" w:themeColor="text1"/>
          <w:lang/>
        </w:rPr>
        <w:t xml:space="preserve"> asset recovery </w:t>
      </w:r>
    </w:p>
    <w:p w14:paraId="49136ACA"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Right:</w:t>
      </w:r>
    </w:p>
    <w:p w14:paraId="08F49217"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b/>
          <w:bCs/>
          <w:color w:val="000000" w:themeColor="text1"/>
          <w:lang/>
        </w:rPr>
        <w:t>Bar chart concept:</w:t>
      </w:r>
    </w:p>
    <w:p w14:paraId="29953381" w14:textId="77777777" w:rsidR="00A762D9" w:rsidRPr="00A762D9" w:rsidRDefault="00A762D9" w:rsidP="00A762D9">
      <w:pPr>
        <w:pStyle w:val="BodyText"/>
        <w:numPr>
          <w:ilvl w:val="0"/>
          <w:numId w:val="199"/>
        </w:numPr>
        <w:suppressAutoHyphens/>
        <w:spacing w:before="120" w:beforeAutospacing="0" w:after="120" w:afterAutospacing="0"/>
        <w:rPr>
          <w:color w:val="000000" w:themeColor="text1"/>
          <w:lang/>
        </w:rPr>
      </w:pPr>
      <w:r w:rsidRPr="00A762D9">
        <w:rPr>
          <w:color w:val="000000" w:themeColor="text1"/>
          <w:lang/>
        </w:rPr>
        <w:t xml:space="preserve">Full removal </w:t>
      </w:r>
      <w:r w:rsidRPr="00A762D9">
        <w:rPr>
          <w:rFonts w:ascii="Arial" w:hAnsi="Arial" w:cs="Arial"/>
          <w:color w:val="000000" w:themeColor="text1"/>
          <w:lang/>
        </w:rPr>
        <w:t>→</w:t>
      </w:r>
      <w:r w:rsidRPr="00A762D9">
        <w:rPr>
          <w:color w:val="000000" w:themeColor="text1"/>
          <w:lang/>
        </w:rPr>
        <w:t xml:space="preserve"> Highest cost </w:t>
      </w:r>
    </w:p>
    <w:p w14:paraId="5BE5A9B6" w14:textId="77777777" w:rsidR="00A762D9" w:rsidRPr="00A762D9" w:rsidRDefault="00A762D9" w:rsidP="00A762D9">
      <w:pPr>
        <w:pStyle w:val="BodyText"/>
        <w:numPr>
          <w:ilvl w:val="0"/>
          <w:numId w:val="199"/>
        </w:numPr>
        <w:suppressAutoHyphens/>
        <w:spacing w:before="120" w:beforeAutospacing="0" w:after="120" w:afterAutospacing="0"/>
        <w:rPr>
          <w:color w:val="000000" w:themeColor="text1"/>
          <w:lang/>
        </w:rPr>
      </w:pPr>
      <w:r w:rsidRPr="00A762D9">
        <w:rPr>
          <w:color w:val="000000" w:themeColor="text1"/>
          <w:lang/>
        </w:rPr>
        <w:t xml:space="preserve">Hybrid </w:t>
      </w:r>
      <w:r w:rsidRPr="00A762D9">
        <w:rPr>
          <w:rFonts w:ascii="Arial" w:hAnsi="Arial" w:cs="Arial"/>
          <w:color w:val="000000" w:themeColor="text1"/>
          <w:lang/>
        </w:rPr>
        <w:t>→</w:t>
      </w:r>
      <w:r w:rsidRPr="00A762D9">
        <w:rPr>
          <w:color w:val="000000" w:themeColor="text1"/>
          <w:lang/>
        </w:rPr>
        <w:t xml:space="preserve"> Optimal </w:t>
      </w:r>
    </w:p>
    <w:p w14:paraId="14ACA0C2" w14:textId="77777777" w:rsidR="00A762D9" w:rsidRPr="00A762D9" w:rsidRDefault="00A762D9" w:rsidP="00A762D9">
      <w:pPr>
        <w:pStyle w:val="BodyText"/>
        <w:numPr>
          <w:ilvl w:val="0"/>
          <w:numId w:val="199"/>
        </w:numPr>
        <w:suppressAutoHyphens/>
        <w:spacing w:before="120" w:beforeAutospacing="0" w:after="120" w:afterAutospacing="0"/>
        <w:rPr>
          <w:color w:val="000000" w:themeColor="text1"/>
          <w:lang/>
        </w:rPr>
      </w:pPr>
      <w:r w:rsidRPr="00A762D9">
        <w:rPr>
          <w:color w:val="000000" w:themeColor="text1"/>
          <w:lang/>
        </w:rPr>
        <w:t xml:space="preserve">Full abandonment </w:t>
      </w:r>
      <w:r w:rsidRPr="00A762D9">
        <w:rPr>
          <w:rFonts w:ascii="Arial" w:hAnsi="Arial" w:cs="Arial"/>
          <w:color w:val="000000" w:themeColor="text1"/>
          <w:lang/>
        </w:rPr>
        <w:t>→</w:t>
      </w:r>
      <w:r w:rsidRPr="00A762D9">
        <w:rPr>
          <w:color w:val="000000" w:themeColor="text1"/>
          <w:lang/>
        </w:rPr>
        <w:t xml:space="preserve"> Regulatory risk </w:t>
      </w:r>
    </w:p>
    <w:p w14:paraId="3D9FECB2"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49DAB989">
          <v:rect id="_x0000_i2406" style="width:0;height:1.5pt" o:hralign="center" o:hrstd="t" o:hr="t" fillcolor="#a0a0a0" stroked="f"/>
        </w:pict>
      </w:r>
    </w:p>
    <w:p w14:paraId="3B4847AC"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PART 4 — DELIVERY FORMAT (HOW I CAN FINALIZE FOR YOU)</w:t>
      </w:r>
    </w:p>
    <w:p w14:paraId="5EF2779C"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If you want this turned into a </w:t>
      </w:r>
      <w:r w:rsidRPr="00A762D9">
        <w:rPr>
          <w:b/>
          <w:bCs/>
          <w:color w:val="000000" w:themeColor="text1"/>
          <w:lang/>
        </w:rPr>
        <w:t>ready-to-send file</w:t>
      </w:r>
      <w:r w:rsidRPr="00A762D9">
        <w:rPr>
          <w:color w:val="000000" w:themeColor="text1"/>
          <w:lang/>
        </w:rPr>
        <w:t>, I can generate:</w:t>
      </w:r>
    </w:p>
    <w:p w14:paraId="16E38B9E"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rFonts w:ascii="Segoe UI Emoji" w:hAnsi="Segoe UI Emoji" w:cs="Segoe UI Emoji"/>
          <w:b/>
          <w:bCs/>
          <w:color w:val="000000" w:themeColor="text1"/>
          <w:lang/>
        </w:rPr>
        <w:t>✅</w:t>
      </w:r>
      <w:r w:rsidRPr="00A762D9">
        <w:rPr>
          <w:b/>
          <w:bCs/>
          <w:color w:val="000000" w:themeColor="text1"/>
          <w:lang/>
        </w:rPr>
        <w:t xml:space="preserve"> Option 1 — PowerPoint File (.pptx)</w:t>
      </w:r>
    </w:p>
    <w:p w14:paraId="326FEE1D" w14:textId="77777777" w:rsidR="00A762D9" w:rsidRPr="00A762D9" w:rsidRDefault="00A762D9" w:rsidP="00A762D9">
      <w:pPr>
        <w:pStyle w:val="BodyText"/>
        <w:numPr>
          <w:ilvl w:val="0"/>
          <w:numId w:val="200"/>
        </w:numPr>
        <w:suppressAutoHyphens/>
        <w:spacing w:before="120" w:beforeAutospacing="0" w:after="120" w:afterAutospacing="0"/>
        <w:rPr>
          <w:color w:val="000000" w:themeColor="text1"/>
          <w:lang/>
        </w:rPr>
      </w:pPr>
      <w:r w:rsidRPr="00A762D9">
        <w:rPr>
          <w:color w:val="000000" w:themeColor="text1"/>
          <w:lang/>
        </w:rPr>
        <w:t xml:space="preserve">Clean consulting layout (McKinsey-style) </w:t>
      </w:r>
    </w:p>
    <w:p w14:paraId="0B0E8D7A" w14:textId="77777777" w:rsidR="00A762D9" w:rsidRPr="00A762D9" w:rsidRDefault="00A762D9" w:rsidP="00A762D9">
      <w:pPr>
        <w:pStyle w:val="BodyText"/>
        <w:numPr>
          <w:ilvl w:val="0"/>
          <w:numId w:val="200"/>
        </w:numPr>
        <w:suppressAutoHyphens/>
        <w:spacing w:before="120" w:beforeAutospacing="0" w:after="120" w:afterAutospacing="0"/>
        <w:rPr>
          <w:color w:val="000000" w:themeColor="text1"/>
          <w:lang/>
        </w:rPr>
      </w:pPr>
      <w:r w:rsidRPr="00A762D9">
        <w:rPr>
          <w:color w:val="000000" w:themeColor="text1"/>
          <w:lang/>
        </w:rPr>
        <w:t xml:space="preserve">Icons + color coding </w:t>
      </w:r>
    </w:p>
    <w:p w14:paraId="48564AFA" w14:textId="77777777" w:rsidR="00A762D9" w:rsidRPr="00A762D9" w:rsidRDefault="00A762D9" w:rsidP="00A762D9">
      <w:pPr>
        <w:pStyle w:val="BodyText"/>
        <w:numPr>
          <w:ilvl w:val="0"/>
          <w:numId w:val="200"/>
        </w:numPr>
        <w:suppressAutoHyphens/>
        <w:spacing w:before="120" w:beforeAutospacing="0" w:after="120" w:afterAutospacing="0"/>
        <w:rPr>
          <w:color w:val="000000" w:themeColor="text1"/>
          <w:lang/>
        </w:rPr>
      </w:pPr>
      <w:r w:rsidRPr="00A762D9">
        <w:rPr>
          <w:color w:val="000000" w:themeColor="text1"/>
          <w:lang/>
        </w:rPr>
        <w:t xml:space="preserve">Editable Gantt </w:t>
      </w:r>
    </w:p>
    <w:p w14:paraId="31872181"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rFonts w:ascii="Segoe UI Emoji" w:hAnsi="Segoe UI Emoji" w:cs="Segoe UI Emoji"/>
          <w:b/>
          <w:bCs/>
          <w:color w:val="000000" w:themeColor="text1"/>
          <w:lang/>
        </w:rPr>
        <w:t>✅</w:t>
      </w:r>
      <w:r w:rsidRPr="00A762D9">
        <w:rPr>
          <w:b/>
          <w:bCs/>
          <w:color w:val="000000" w:themeColor="text1"/>
          <w:lang/>
        </w:rPr>
        <w:t xml:space="preserve"> Option 2 — With Map Upgrade</w:t>
      </w:r>
    </w:p>
    <w:p w14:paraId="281D0CAF" w14:textId="77777777" w:rsidR="00A762D9" w:rsidRPr="00A762D9" w:rsidRDefault="00A762D9" w:rsidP="00A762D9">
      <w:pPr>
        <w:pStyle w:val="BodyText"/>
        <w:numPr>
          <w:ilvl w:val="0"/>
          <w:numId w:val="201"/>
        </w:numPr>
        <w:suppressAutoHyphens/>
        <w:spacing w:before="120" w:beforeAutospacing="0" w:after="120" w:afterAutospacing="0"/>
        <w:rPr>
          <w:color w:val="000000" w:themeColor="text1"/>
          <w:lang/>
        </w:rPr>
      </w:pPr>
      <w:r w:rsidRPr="00A762D9">
        <w:rPr>
          <w:color w:val="000000" w:themeColor="text1"/>
          <w:lang/>
        </w:rPr>
        <w:t xml:space="preserve">Proper </w:t>
      </w:r>
      <w:r w:rsidRPr="00A762D9">
        <w:rPr>
          <w:b/>
          <w:bCs/>
          <w:color w:val="000000" w:themeColor="text1"/>
          <w:lang/>
        </w:rPr>
        <w:t>geographic route map (satellite style)</w:t>
      </w:r>
      <w:r w:rsidRPr="00A762D9">
        <w:rPr>
          <w:color w:val="000000" w:themeColor="text1"/>
          <w:lang/>
        </w:rPr>
        <w:t xml:space="preserve"> </w:t>
      </w:r>
    </w:p>
    <w:p w14:paraId="7D7C5F9A" w14:textId="77777777" w:rsidR="00A762D9" w:rsidRPr="00A762D9" w:rsidRDefault="00A762D9" w:rsidP="00A762D9">
      <w:pPr>
        <w:pStyle w:val="BodyText"/>
        <w:numPr>
          <w:ilvl w:val="0"/>
          <w:numId w:val="201"/>
        </w:numPr>
        <w:suppressAutoHyphens/>
        <w:spacing w:before="120" w:beforeAutospacing="0" w:after="120" w:afterAutospacing="0"/>
        <w:rPr>
          <w:color w:val="000000" w:themeColor="text1"/>
          <w:lang/>
        </w:rPr>
      </w:pPr>
      <w:r w:rsidRPr="00A762D9">
        <w:rPr>
          <w:color w:val="000000" w:themeColor="text1"/>
          <w:lang/>
        </w:rPr>
        <w:lastRenderedPageBreak/>
        <w:t xml:space="preserve">KP markers (0, 10, 38, 66, 85, 93, 125) </w:t>
      </w:r>
    </w:p>
    <w:p w14:paraId="276C8278"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rFonts w:ascii="Segoe UI Emoji" w:hAnsi="Segoe UI Emoji" w:cs="Segoe UI Emoji"/>
          <w:b/>
          <w:bCs/>
          <w:color w:val="000000" w:themeColor="text1"/>
          <w:lang/>
        </w:rPr>
        <w:t>✅</w:t>
      </w:r>
      <w:r w:rsidRPr="00A762D9">
        <w:rPr>
          <w:b/>
          <w:bCs/>
          <w:color w:val="000000" w:themeColor="text1"/>
          <w:lang/>
        </w:rPr>
        <w:t xml:space="preserve"> Option 3 — Executive Version</w:t>
      </w:r>
    </w:p>
    <w:p w14:paraId="08D60240" w14:textId="77777777" w:rsidR="00A762D9" w:rsidRPr="00A762D9" w:rsidRDefault="00A762D9" w:rsidP="00A762D9">
      <w:pPr>
        <w:pStyle w:val="BodyText"/>
        <w:numPr>
          <w:ilvl w:val="0"/>
          <w:numId w:val="202"/>
        </w:numPr>
        <w:suppressAutoHyphens/>
        <w:spacing w:before="120" w:beforeAutospacing="0" w:after="120" w:afterAutospacing="0"/>
        <w:rPr>
          <w:color w:val="000000" w:themeColor="text1"/>
          <w:lang/>
        </w:rPr>
      </w:pPr>
      <w:r w:rsidRPr="00A762D9">
        <w:rPr>
          <w:color w:val="000000" w:themeColor="text1"/>
          <w:lang/>
        </w:rPr>
        <w:t xml:space="preserve">6-slide ultra-condensed board pack </w:t>
      </w:r>
    </w:p>
    <w:p w14:paraId="1520FDC3"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670CA478">
          <v:rect id="_x0000_i2407" style="width:0;height:1.5pt" o:hralign="center" o:hrstd="t" o:hr="t" fillcolor="#a0a0a0" stroked="f"/>
        </w:pict>
      </w:r>
    </w:p>
    <w:p w14:paraId="2DB3D145" w14:textId="77777777" w:rsidR="00A762D9" w:rsidRPr="00A762D9" w:rsidRDefault="00A762D9" w:rsidP="00A762D9">
      <w:pPr>
        <w:pStyle w:val="BodyText"/>
        <w:numPr>
          <w:ilvl w:val="0"/>
          <w:numId w:val="187"/>
        </w:numPr>
        <w:suppressAutoHyphens/>
        <w:spacing w:before="120" w:beforeAutospacing="0" w:after="120" w:afterAutospacing="0"/>
        <w:rPr>
          <w:b/>
          <w:bCs/>
          <w:color w:val="000000" w:themeColor="text1"/>
          <w:lang/>
        </w:rPr>
      </w:pPr>
      <w:r w:rsidRPr="00A762D9">
        <w:rPr>
          <w:b/>
          <w:bCs/>
          <w:color w:val="000000" w:themeColor="text1"/>
          <w:lang/>
        </w:rPr>
        <w:t>My recommendation (based on your earlier work):</w:t>
      </w:r>
    </w:p>
    <w:p w14:paraId="66701D14"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Go with:</w:t>
      </w:r>
      <w:r w:rsidRPr="00A762D9">
        <w:rPr>
          <w:color w:val="000000" w:themeColor="text1"/>
          <w:lang/>
        </w:rPr>
        <w:br/>
      </w:r>
      <w:r w:rsidRPr="00A762D9">
        <w:rPr>
          <w:rFonts w:ascii="Segoe UI Emoji" w:hAnsi="Segoe UI Emoji" w:cs="Segoe UI Emoji"/>
          <w:color w:val="000000" w:themeColor="text1"/>
          <w:lang/>
        </w:rPr>
        <w:t>👉</w:t>
      </w:r>
      <w:r w:rsidRPr="00A762D9">
        <w:rPr>
          <w:color w:val="000000" w:themeColor="text1"/>
          <w:lang/>
        </w:rPr>
        <w:t xml:space="preserve"> </w:t>
      </w:r>
      <w:r w:rsidRPr="00A762D9">
        <w:rPr>
          <w:b/>
          <w:bCs/>
          <w:color w:val="000000" w:themeColor="text1"/>
          <w:lang/>
        </w:rPr>
        <w:t>Full deck + map + Gantt (investment committee grade)</w:t>
      </w:r>
    </w:p>
    <w:p w14:paraId="7618805F" w14:textId="77777777" w:rsidR="00A762D9" w:rsidRPr="00A762D9" w:rsidRDefault="00A762D9" w:rsidP="00A762D9">
      <w:pPr>
        <w:pStyle w:val="BodyText"/>
        <w:suppressAutoHyphens/>
        <w:spacing w:before="120" w:after="120"/>
        <w:ind w:left="851"/>
        <w:rPr>
          <w:color w:val="000000" w:themeColor="text1"/>
          <w:lang/>
        </w:rPr>
      </w:pPr>
      <w:r w:rsidRPr="00A762D9">
        <w:rPr>
          <w:color w:val="000000" w:themeColor="text1"/>
          <w:lang/>
        </w:rPr>
        <w:pict w14:anchorId="6B0E786B">
          <v:rect id="_x0000_i2408" style="width:0;height:1.5pt" o:hralign="center" o:hrstd="t" o:hr="t" fillcolor="#a0a0a0" stroked="f"/>
        </w:pict>
      </w:r>
    </w:p>
    <w:p w14:paraId="2501C33C"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 xml:space="preserve">If you say </w:t>
      </w:r>
      <w:r w:rsidRPr="00A762D9">
        <w:rPr>
          <w:b/>
          <w:bCs/>
          <w:color w:val="000000" w:themeColor="text1"/>
          <w:lang/>
        </w:rPr>
        <w:t>“build the PPT file”</w:t>
      </w:r>
      <w:r w:rsidRPr="00A762D9">
        <w:rPr>
          <w:color w:val="000000" w:themeColor="text1"/>
          <w:lang/>
        </w:rPr>
        <w:t xml:space="preserve">, I’ll generate a </w:t>
      </w:r>
      <w:r w:rsidRPr="00A762D9">
        <w:rPr>
          <w:b/>
          <w:bCs/>
          <w:color w:val="000000" w:themeColor="text1"/>
          <w:lang/>
        </w:rPr>
        <w:t>downloadable .pptx</w:t>
      </w:r>
      <w:r w:rsidRPr="00A762D9">
        <w:rPr>
          <w:color w:val="000000" w:themeColor="text1"/>
          <w:lang/>
        </w:rPr>
        <w:t xml:space="preserve"> with:</w:t>
      </w:r>
    </w:p>
    <w:p w14:paraId="4FAB9F0D" w14:textId="77777777" w:rsidR="00A762D9" w:rsidRPr="00A762D9" w:rsidRDefault="00A762D9" w:rsidP="00A762D9">
      <w:pPr>
        <w:pStyle w:val="BodyText"/>
        <w:numPr>
          <w:ilvl w:val="0"/>
          <w:numId w:val="203"/>
        </w:numPr>
        <w:suppressAutoHyphens/>
        <w:spacing w:before="120" w:beforeAutospacing="0" w:after="120" w:afterAutospacing="0"/>
        <w:rPr>
          <w:color w:val="000000" w:themeColor="text1"/>
          <w:lang/>
        </w:rPr>
      </w:pPr>
      <w:r w:rsidRPr="00A762D9">
        <w:rPr>
          <w:color w:val="000000" w:themeColor="text1"/>
          <w:lang/>
        </w:rPr>
        <w:t xml:space="preserve">Proper layout </w:t>
      </w:r>
    </w:p>
    <w:p w14:paraId="06018FCA" w14:textId="77777777" w:rsidR="00A762D9" w:rsidRPr="00A762D9" w:rsidRDefault="00A762D9" w:rsidP="00A762D9">
      <w:pPr>
        <w:pStyle w:val="BodyText"/>
        <w:numPr>
          <w:ilvl w:val="0"/>
          <w:numId w:val="203"/>
        </w:numPr>
        <w:suppressAutoHyphens/>
        <w:spacing w:before="120" w:beforeAutospacing="0" w:after="120" w:afterAutospacing="0"/>
        <w:rPr>
          <w:color w:val="000000" w:themeColor="text1"/>
          <w:lang/>
        </w:rPr>
      </w:pPr>
      <w:r w:rsidRPr="00A762D9">
        <w:rPr>
          <w:color w:val="000000" w:themeColor="text1"/>
          <w:lang/>
        </w:rPr>
        <w:t xml:space="preserve">Icons </w:t>
      </w:r>
    </w:p>
    <w:p w14:paraId="04F5F89A" w14:textId="77777777" w:rsidR="00A762D9" w:rsidRPr="00A762D9" w:rsidRDefault="00A762D9" w:rsidP="00A762D9">
      <w:pPr>
        <w:pStyle w:val="BodyText"/>
        <w:numPr>
          <w:ilvl w:val="0"/>
          <w:numId w:val="203"/>
        </w:numPr>
        <w:suppressAutoHyphens/>
        <w:spacing w:before="120" w:beforeAutospacing="0" w:after="120" w:afterAutospacing="0"/>
        <w:rPr>
          <w:color w:val="000000" w:themeColor="text1"/>
          <w:lang/>
        </w:rPr>
      </w:pPr>
      <w:r w:rsidRPr="00A762D9">
        <w:rPr>
          <w:color w:val="000000" w:themeColor="text1"/>
          <w:lang/>
        </w:rPr>
        <w:t xml:space="preserve">Clean KP map </w:t>
      </w:r>
    </w:p>
    <w:p w14:paraId="6B4ED29B" w14:textId="77777777" w:rsidR="00A762D9" w:rsidRPr="00A762D9" w:rsidRDefault="00A762D9" w:rsidP="00A762D9">
      <w:pPr>
        <w:pStyle w:val="BodyText"/>
        <w:numPr>
          <w:ilvl w:val="0"/>
          <w:numId w:val="203"/>
        </w:numPr>
        <w:suppressAutoHyphens/>
        <w:spacing w:before="120" w:beforeAutospacing="0" w:after="120" w:afterAutospacing="0"/>
        <w:rPr>
          <w:color w:val="000000" w:themeColor="text1"/>
          <w:lang/>
        </w:rPr>
      </w:pPr>
      <w:r w:rsidRPr="00A762D9">
        <w:rPr>
          <w:color w:val="000000" w:themeColor="text1"/>
          <w:lang/>
        </w:rPr>
        <w:t xml:space="preserve">Professional Gantt chart </w:t>
      </w:r>
    </w:p>
    <w:p w14:paraId="49F27A05" w14:textId="77777777" w:rsidR="00A762D9" w:rsidRPr="00A762D9" w:rsidRDefault="00A762D9" w:rsidP="00A762D9">
      <w:pPr>
        <w:pStyle w:val="BodyText"/>
        <w:numPr>
          <w:ilvl w:val="0"/>
          <w:numId w:val="192"/>
        </w:numPr>
        <w:suppressAutoHyphens/>
        <w:spacing w:before="120" w:beforeAutospacing="0" w:after="120" w:afterAutospacing="0"/>
        <w:rPr>
          <w:color w:val="000000" w:themeColor="text1"/>
          <w:lang/>
        </w:rPr>
      </w:pPr>
      <w:r w:rsidRPr="00A762D9">
        <w:rPr>
          <w:color w:val="000000" w:themeColor="text1"/>
          <w:lang/>
        </w:rPr>
        <w:t>Ready for client submission.</w:t>
      </w:r>
    </w:p>
    <w:p w14:paraId="763FF970" w14:textId="77777777" w:rsidR="00A762D9" w:rsidRPr="00A762D9" w:rsidRDefault="00A762D9" w:rsidP="00A762D9">
      <w:pPr>
        <w:pStyle w:val="BodyText"/>
        <w:suppressAutoHyphens/>
        <w:spacing w:before="120" w:after="120"/>
        <w:ind w:left="851"/>
        <w:rPr>
          <w:vanish/>
          <w:color w:val="000000" w:themeColor="text1"/>
          <w:lang/>
        </w:rPr>
      </w:pPr>
      <w:r w:rsidRPr="00A762D9">
        <w:rPr>
          <w:vanish/>
          <w:color w:val="000000" w:themeColor="text1"/>
          <w:lang/>
        </w:rPr>
        <w:t>Top of Form</w:t>
      </w:r>
    </w:p>
    <w:p w14:paraId="0F5145E9" w14:textId="77777777" w:rsidR="00A762D9" w:rsidRPr="00A762D9" w:rsidRDefault="00A762D9" w:rsidP="00A762D9">
      <w:pPr>
        <w:pStyle w:val="BodyText"/>
        <w:suppressAutoHyphens/>
        <w:spacing w:before="120" w:beforeAutospacing="0" w:after="120" w:afterAutospacing="0"/>
        <w:ind w:left="851"/>
        <w:rPr>
          <w:color w:val="000000" w:themeColor="text1"/>
          <w:lang/>
        </w:rPr>
      </w:pPr>
    </w:p>
    <w:p w14:paraId="3BF3B7D0" w14:textId="77777777" w:rsidR="00A762D9" w:rsidRPr="00A762D9" w:rsidRDefault="00A762D9" w:rsidP="00A762D9">
      <w:pPr>
        <w:pStyle w:val="BodyText"/>
        <w:suppressAutoHyphens/>
        <w:spacing w:before="120" w:after="120"/>
        <w:ind w:left="851"/>
        <w:rPr>
          <w:vanish/>
          <w:color w:val="000000" w:themeColor="text1"/>
          <w:lang/>
        </w:rPr>
      </w:pPr>
      <w:r w:rsidRPr="00A762D9">
        <w:rPr>
          <w:vanish/>
          <w:color w:val="000000" w:themeColor="text1"/>
          <w:lang/>
        </w:rPr>
        <w:t>Bottom of Form</w:t>
      </w:r>
    </w:p>
    <w:p w14:paraId="3265C178" w14:textId="77777777" w:rsidR="00A762D9" w:rsidRPr="00C31C24" w:rsidRDefault="00A762D9" w:rsidP="00AF2370">
      <w:pPr>
        <w:pStyle w:val="BodyText"/>
        <w:suppressAutoHyphens/>
        <w:spacing w:before="120" w:beforeAutospacing="0" w:after="120" w:afterAutospacing="0" w:line="240" w:lineRule="auto"/>
        <w:ind w:left="851"/>
        <w:rPr>
          <w:color w:val="000000" w:themeColor="text1"/>
        </w:rPr>
      </w:pPr>
    </w:p>
    <w:p w14:paraId="532FF2F0" w14:textId="77777777" w:rsidR="0089563A" w:rsidRPr="0089563A" w:rsidRDefault="0089563A" w:rsidP="0089563A">
      <w:pPr>
        <w:numPr>
          <w:ilvl w:val="0"/>
          <w:numId w:val="204"/>
        </w:numPr>
        <w:rPr>
          <w:b/>
          <w:bCs/>
          <w:lang w:eastAsia="en-GB"/>
        </w:rPr>
      </w:pPr>
      <w:r w:rsidRPr="0089563A">
        <w:rPr>
          <w:b/>
          <w:bCs/>
          <w:lang w:eastAsia="en-GB"/>
        </w:rPr>
        <w:t>PART 1 — POWERPOINT PACK (DESIGNED CONTENT + VISUAL GUIDE)</w:t>
      </w:r>
    </w:p>
    <w:p w14:paraId="7187BBA0" w14:textId="77777777" w:rsidR="0089563A" w:rsidRPr="0089563A" w:rsidRDefault="0089563A" w:rsidP="0089563A">
      <w:pPr>
        <w:numPr>
          <w:ilvl w:val="0"/>
          <w:numId w:val="204"/>
        </w:numPr>
        <w:rPr>
          <w:b/>
          <w:bCs/>
          <w:lang w:eastAsia="en-GB"/>
        </w:rPr>
      </w:pPr>
      <w:r w:rsidRPr="0089563A">
        <w:rPr>
          <w:b/>
          <w:bCs/>
          <w:lang w:eastAsia="en-GB"/>
        </w:rPr>
        <w:t>Slide 1 — Title</w:t>
      </w:r>
    </w:p>
    <w:p w14:paraId="7F35CC2D" w14:textId="77777777" w:rsidR="0089563A" w:rsidRPr="0089563A" w:rsidRDefault="0089563A" w:rsidP="0089563A">
      <w:pPr>
        <w:numPr>
          <w:ilvl w:val="0"/>
          <w:numId w:val="209"/>
        </w:numPr>
        <w:rPr>
          <w:lang w:eastAsia="en-GB"/>
        </w:rPr>
      </w:pPr>
      <w:r w:rsidRPr="0089563A">
        <w:rPr>
          <w:b/>
          <w:bCs/>
          <w:lang w:eastAsia="en-GB"/>
        </w:rPr>
        <w:t>Pipeline Decommissioning &amp; Abandonment Strategy</w:t>
      </w:r>
      <w:r w:rsidRPr="0089563A">
        <w:rPr>
          <w:lang w:eastAsia="en-GB"/>
        </w:rPr>
        <w:br/>
        <w:t>OKNU–BBOU–ELEP–AKAB Gas System (125 km)</w:t>
      </w:r>
    </w:p>
    <w:p w14:paraId="4DE6DFA5" w14:textId="77777777" w:rsidR="0089563A" w:rsidRPr="0089563A" w:rsidRDefault="0089563A" w:rsidP="0089563A">
      <w:pPr>
        <w:numPr>
          <w:ilvl w:val="0"/>
          <w:numId w:val="209"/>
        </w:numPr>
        <w:rPr>
          <w:lang w:eastAsia="en-GB"/>
        </w:rPr>
      </w:pPr>
      <w:r w:rsidRPr="0089563A">
        <w:rPr>
          <w:i/>
          <w:iCs/>
          <w:lang w:eastAsia="en-GB"/>
        </w:rPr>
        <w:t>Subtitle:</w:t>
      </w:r>
      <w:r w:rsidRPr="0089563A">
        <w:rPr>
          <w:lang w:eastAsia="en-GB"/>
        </w:rPr>
        <w:br/>
        <w:t>Integrated Hybrid Removal &amp; Abandonment Plan (Niger Delta)</w:t>
      </w:r>
    </w:p>
    <w:p w14:paraId="2D1E9C2D" w14:textId="77777777" w:rsidR="0089563A" w:rsidRPr="0089563A" w:rsidRDefault="0089563A" w:rsidP="0089563A">
      <w:pPr>
        <w:rPr>
          <w:lang w:eastAsia="en-GB"/>
        </w:rPr>
      </w:pPr>
      <w:r w:rsidRPr="0089563A">
        <w:rPr>
          <w:lang w:eastAsia="en-GB"/>
        </w:rPr>
        <w:pict w14:anchorId="686FA052">
          <v:rect id="_x0000_i2514" style="width:0;height:1.5pt" o:hralign="center" o:hrstd="t" o:hr="t" fillcolor="#a0a0a0" stroked="f"/>
        </w:pict>
      </w:r>
    </w:p>
    <w:p w14:paraId="0A5A3F05" w14:textId="77777777" w:rsidR="0089563A" w:rsidRPr="0089563A" w:rsidRDefault="0089563A" w:rsidP="0089563A">
      <w:pPr>
        <w:numPr>
          <w:ilvl w:val="0"/>
          <w:numId w:val="204"/>
        </w:numPr>
        <w:rPr>
          <w:b/>
          <w:bCs/>
          <w:lang w:eastAsia="en-GB"/>
        </w:rPr>
      </w:pPr>
      <w:r w:rsidRPr="0089563A">
        <w:rPr>
          <w:b/>
          <w:bCs/>
          <w:lang w:eastAsia="en-GB"/>
        </w:rPr>
        <w:t>Slide 2 — System Overview (Visual Map Intro)</w:t>
      </w:r>
    </w:p>
    <w:p w14:paraId="43306008" w14:textId="77777777" w:rsidR="0089563A" w:rsidRPr="0089563A" w:rsidRDefault="0089563A" w:rsidP="0089563A">
      <w:pPr>
        <w:numPr>
          <w:ilvl w:val="0"/>
          <w:numId w:val="204"/>
        </w:numPr>
        <w:rPr>
          <w:b/>
          <w:bCs/>
          <w:lang w:eastAsia="en-GB"/>
        </w:rPr>
      </w:pPr>
      <w:r w:rsidRPr="0089563A">
        <w:rPr>
          <w:b/>
          <w:bCs/>
          <w:lang w:eastAsia="en-GB"/>
        </w:rPr>
        <w:t>Content:</w:t>
      </w:r>
    </w:p>
    <w:p w14:paraId="31E0FC1B" w14:textId="77777777" w:rsidR="0089563A" w:rsidRPr="0089563A" w:rsidRDefault="0089563A" w:rsidP="0089563A">
      <w:pPr>
        <w:numPr>
          <w:ilvl w:val="0"/>
          <w:numId w:val="204"/>
        </w:numPr>
        <w:rPr>
          <w:lang w:eastAsia="en-GB"/>
        </w:rPr>
      </w:pPr>
      <w:r w:rsidRPr="0089563A">
        <w:rPr>
          <w:lang w:eastAsia="en-GB"/>
        </w:rPr>
        <w:t xml:space="preserve">Total Network: </w:t>
      </w:r>
      <w:r w:rsidRPr="0089563A">
        <w:rPr>
          <w:b/>
          <w:bCs/>
          <w:lang w:eastAsia="en-GB"/>
        </w:rPr>
        <w:t>125 km</w:t>
      </w:r>
      <w:r w:rsidRPr="0089563A">
        <w:rPr>
          <w:lang w:eastAsia="en-GB"/>
        </w:rPr>
        <w:t xml:space="preserve"> </w:t>
      </w:r>
    </w:p>
    <w:p w14:paraId="1F34728D" w14:textId="77777777" w:rsidR="0089563A" w:rsidRPr="0089563A" w:rsidRDefault="0089563A" w:rsidP="0089563A">
      <w:pPr>
        <w:numPr>
          <w:ilvl w:val="0"/>
          <w:numId w:val="204"/>
        </w:numPr>
        <w:rPr>
          <w:lang w:eastAsia="en-GB"/>
        </w:rPr>
      </w:pPr>
      <w:r w:rsidRPr="0089563A">
        <w:rPr>
          <w:lang w:eastAsia="en-GB"/>
        </w:rPr>
        <w:t xml:space="preserve">Capacity: up to </w:t>
      </w:r>
      <w:r w:rsidRPr="0089563A">
        <w:rPr>
          <w:b/>
          <w:bCs/>
          <w:lang w:eastAsia="en-GB"/>
        </w:rPr>
        <w:t>300 MMscfd</w:t>
      </w:r>
      <w:r w:rsidRPr="0089563A">
        <w:rPr>
          <w:lang w:eastAsia="en-GB"/>
        </w:rPr>
        <w:t xml:space="preserve"> </w:t>
      </w:r>
    </w:p>
    <w:p w14:paraId="3A1B3D6D" w14:textId="77777777" w:rsidR="0089563A" w:rsidRPr="0089563A" w:rsidRDefault="0089563A" w:rsidP="0089563A">
      <w:pPr>
        <w:numPr>
          <w:ilvl w:val="0"/>
          <w:numId w:val="204"/>
        </w:numPr>
        <w:rPr>
          <w:lang w:eastAsia="en-GB"/>
        </w:rPr>
      </w:pPr>
      <w:r w:rsidRPr="0089563A">
        <w:rPr>
          <w:lang w:eastAsia="en-GB"/>
        </w:rPr>
        <w:t xml:space="preserve">Terrain: </w:t>
      </w:r>
      <w:r w:rsidRPr="0089563A">
        <w:rPr>
          <w:b/>
          <w:bCs/>
          <w:lang w:eastAsia="en-GB"/>
        </w:rPr>
        <w:t>Swamp | River | Offshore</w:t>
      </w:r>
      <w:r w:rsidRPr="0089563A">
        <w:rPr>
          <w:lang w:eastAsia="en-GB"/>
        </w:rPr>
        <w:t xml:space="preserve"> </w:t>
      </w:r>
    </w:p>
    <w:p w14:paraId="42104CE6" w14:textId="77777777" w:rsidR="0089563A" w:rsidRPr="0089563A" w:rsidRDefault="0089563A" w:rsidP="0089563A">
      <w:pPr>
        <w:numPr>
          <w:ilvl w:val="0"/>
          <w:numId w:val="204"/>
        </w:numPr>
        <w:rPr>
          <w:b/>
          <w:bCs/>
          <w:lang w:eastAsia="en-GB"/>
        </w:rPr>
      </w:pPr>
      <w:r w:rsidRPr="0089563A">
        <w:rPr>
          <w:b/>
          <w:bCs/>
          <w:lang w:eastAsia="en-GB"/>
        </w:rPr>
        <w:t>Visual:</w:t>
      </w:r>
    </w:p>
    <w:p w14:paraId="0662E648" w14:textId="77777777" w:rsidR="0089563A" w:rsidRPr="0089563A" w:rsidRDefault="0089563A" w:rsidP="0089563A">
      <w:pPr>
        <w:numPr>
          <w:ilvl w:val="0"/>
          <w:numId w:val="209"/>
        </w:numPr>
        <w:rPr>
          <w:lang w:eastAsia="en-GB"/>
        </w:rPr>
      </w:pPr>
      <w:r w:rsidRPr="0089563A">
        <w:rPr>
          <w:lang w:eastAsia="en-GB"/>
        </w:rPr>
        <w:t xml:space="preserve">Use a </w:t>
      </w:r>
      <w:r w:rsidRPr="0089563A">
        <w:rPr>
          <w:b/>
          <w:bCs/>
          <w:lang w:eastAsia="en-GB"/>
        </w:rPr>
        <w:t>horizontal corridor map</w:t>
      </w:r>
      <w:r w:rsidRPr="0089563A">
        <w:rPr>
          <w:lang w:eastAsia="en-GB"/>
        </w:rPr>
        <w:t>:</w:t>
      </w:r>
    </w:p>
    <w:p w14:paraId="1B28F9A7" w14:textId="77777777" w:rsidR="0089563A" w:rsidRPr="0089563A" w:rsidRDefault="0089563A" w:rsidP="0089563A">
      <w:pPr>
        <w:rPr>
          <w:lang w:eastAsia="en-GB"/>
        </w:rPr>
      </w:pPr>
      <w:r w:rsidRPr="0089563A">
        <w:rPr>
          <w:lang w:eastAsia="en-GB"/>
        </w:rPr>
        <w:t>OKNU ───── KP38 ───── KP66 ───── BBOU ── ELEP ───── AKAB</w:t>
      </w:r>
    </w:p>
    <w:p w14:paraId="0DFE3691" w14:textId="77777777" w:rsidR="0089563A" w:rsidRPr="0089563A" w:rsidRDefault="0089563A" w:rsidP="0089563A">
      <w:pPr>
        <w:numPr>
          <w:ilvl w:val="0"/>
          <w:numId w:val="209"/>
        </w:numPr>
        <w:rPr>
          <w:lang w:eastAsia="en-GB"/>
        </w:rPr>
      </w:pPr>
      <w:r w:rsidRPr="0089563A">
        <w:rPr>
          <w:lang w:eastAsia="en-GB"/>
        </w:rPr>
        <w:t>Add icons:</w:t>
      </w:r>
    </w:p>
    <w:p w14:paraId="6C80034F" w14:textId="77777777" w:rsidR="0089563A" w:rsidRPr="0089563A" w:rsidRDefault="0089563A" w:rsidP="0089563A">
      <w:pPr>
        <w:numPr>
          <w:ilvl w:val="0"/>
          <w:numId w:val="205"/>
        </w:numPr>
        <w:rPr>
          <w:lang w:eastAsia="en-GB"/>
        </w:rPr>
      </w:pPr>
      <w:r w:rsidRPr="0089563A">
        <w:rPr>
          <w:rFonts w:ascii="Segoe UI Emoji" w:hAnsi="Segoe UI Emoji" w:cs="Segoe UI Emoji"/>
          <w:lang w:eastAsia="en-GB"/>
        </w:rPr>
        <w:lastRenderedPageBreak/>
        <w:t>🌿</w:t>
      </w:r>
      <w:r w:rsidRPr="0089563A">
        <w:rPr>
          <w:lang w:eastAsia="en-GB"/>
        </w:rPr>
        <w:t xml:space="preserve"> Swamp </w:t>
      </w:r>
    </w:p>
    <w:p w14:paraId="060BD51B" w14:textId="77777777" w:rsidR="0089563A" w:rsidRPr="0089563A" w:rsidRDefault="0089563A" w:rsidP="0089563A">
      <w:pPr>
        <w:numPr>
          <w:ilvl w:val="0"/>
          <w:numId w:val="205"/>
        </w:numPr>
        <w:rPr>
          <w:lang w:eastAsia="en-GB"/>
        </w:rPr>
      </w:pPr>
      <w:r w:rsidRPr="0089563A">
        <w:rPr>
          <w:rFonts w:ascii="Segoe UI Emoji" w:hAnsi="Segoe UI Emoji" w:cs="Segoe UI Emoji"/>
          <w:lang w:eastAsia="en-GB"/>
        </w:rPr>
        <w:t>🌊</w:t>
      </w:r>
      <w:r w:rsidRPr="0089563A">
        <w:rPr>
          <w:lang w:eastAsia="en-GB"/>
        </w:rPr>
        <w:t xml:space="preserve"> River (KP10) </w:t>
      </w:r>
    </w:p>
    <w:p w14:paraId="0EFB1366" w14:textId="77777777" w:rsidR="0089563A" w:rsidRPr="0089563A" w:rsidRDefault="0089563A" w:rsidP="0089563A">
      <w:pPr>
        <w:numPr>
          <w:ilvl w:val="0"/>
          <w:numId w:val="205"/>
        </w:numPr>
        <w:rPr>
          <w:lang w:eastAsia="en-GB"/>
        </w:rPr>
      </w:pPr>
      <w:r w:rsidRPr="0089563A">
        <w:rPr>
          <w:rFonts w:ascii="Segoe UI Emoji" w:hAnsi="Segoe UI Emoji" w:cs="Segoe UI Emoji"/>
          <w:lang w:eastAsia="en-GB"/>
        </w:rPr>
        <w:t>⚙️</w:t>
      </w:r>
      <w:r w:rsidRPr="0089563A">
        <w:rPr>
          <w:lang w:eastAsia="en-GB"/>
        </w:rPr>
        <w:t xml:space="preserve"> Facilities </w:t>
      </w:r>
    </w:p>
    <w:p w14:paraId="5123F86F" w14:textId="77777777" w:rsidR="0089563A" w:rsidRPr="0089563A" w:rsidRDefault="0089563A" w:rsidP="0089563A">
      <w:pPr>
        <w:rPr>
          <w:lang w:eastAsia="en-GB"/>
        </w:rPr>
      </w:pPr>
      <w:r w:rsidRPr="0089563A">
        <w:rPr>
          <w:lang w:eastAsia="en-GB"/>
        </w:rPr>
        <w:pict w14:anchorId="1D665876">
          <v:rect id="_x0000_i2515" style="width:0;height:1.5pt" o:hralign="center" o:hrstd="t" o:hr="t" fillcolor="#a0a0a0" stroked="f"/>
        </w:pict>
      </w:r>
    </w:p>
    <w:p w14:paraId="6BFEA5FE" w14:textId="77777777" w:rsidR="0089563A" w:rsidRPr="0089563A" w:rsidRDefault="0089563A" w:rsidP="0089563A">
      <w:pPr>
        <w:numPr>
          <w:ilvl w:val="0"/>
          <w:numId w:val="204"/>
        </w:numPr>
        <w:rPr>
          <w:b/>
          <w:bCs/>
          <w:lang w:eastAsia="en-GB"/>
        </w:rPr>
      </w:pPr>
      <w:r w:rsidRPr="0089563A">
        <w:rPr>
          <w:b/>
          <w:bCs/>
          <w:lang w:eastAsia="en-GB"/>
        </w:rPr>
        <w:t>Slide 3 — KP STRATEGY MAP (CORE VISUAL SLIDE)</w:t>
      </w:r>
    </w:p>
    <w:p w14:paraId="23330227" w14:textId="77777777" w:rsidR="0089563A" w:rsidRPr="0089563A" w:rsidRDefault="0089563A" w:rsidP="0089563A">
      <w:pPr>
        <w:numPr>
          <w:ilvl w:val="0"/>
          <w:numId w:val="204"/>
        </w:numPr>
        <w:rPr>
          <w:b/>
          <w:bCs/>
          <w:lang w:eastAsia="en-GB"/>
        </w:rPr>
      </w:pPr>
      <w:r w:rsidRPr="0089563A">
        <w:rPr>
          <w:b/>
          <w:bCs/>
          <w:lang w:eastAsia="en-GB"/>
        </w:rPr>
        <w:t>Use Color Coding:</w:t>
      </w:r>
    </w:p>
    <w:p w14:paraId="76E655D3" w14:textId="77777777" w:rsidR="0089563A" w:rsidRPr="0089563A" w:rsidRDefault="0089563A" w:rsidP="0089563A">
      <w:pPr>
        <w:numPr>
          <w:ilvl w:val="0"/>
          <w:numId w:val="206"/>
        </w:numPr>
        <w:rPr>
          <w:lang w:eastAsia="en-GB"/>
        </w:rPr>
      </w:pPr>
      <w:r w:rsidRPr="0089563A">
        <w:rPr>
          <w:rFonts w:ascii="Segoe UI Emoji" w:hAnsi="Segoe UI Emoji" w:cs="Segoe UI Emoji"/>
          <w:lang w:eastAsia="en-GB"/>
        </w:rPr>
        <w:t>🔴</w:t>
      </w:r>
      <w:r w:rsidRPr="0089563A">
        <w:rPr>
          <w:lang w:eastAsia="en-GB"/>
        </w:rPr>
        <w:t xml:space="preserve"> REMOVE </w:t>
      </w:r>
    </w:p>
    <w:p w14:paraId="7D7780AD" w14:textId="77777777" w:rsidR="0089563A" w:rsidRPr="0089563A" w:rsidRDefault="0089563A" w:rsidP="0089563A">
      <w:pPr>
        <w:numPr>
          <w:ilvl w:val="0"/>
          <w:numId w:val="206"/>
        </w:numPr>
        <w:rPr>
          <w:lang w:eastAsia="en-GB"/>
        </w:rPr>
      </w:pPr>
      <w:r w:rsidRPr="0089563A">
        <w:rPr>
          <w:rFonts w:ascii="Segoe UI Emoji" w:hAnsi="Segoe UI Emoji" w:cs="Segoe UI Emoji"/>
          <w:lang w:eastAsia="en-GB"/>
        </w:rPr>
        <w:t>🟢</w:t>
      </w:r>
      <w:r w:rsidRPr="0089563A">
        <w:rPr>
          <w:lang w:eastAsia="en-GB"/>
        </w:rPr>
        <w:t xml:space="preserve"> ABANDON </w:t>
      </w:r>
    </w:p>
    <w:p w14:paraId="6C9064F5" w14:textId="77777777" w:rsidR="0089563A" w:rsidRPr="0089563A" w:rsidRDefault="0089563A" w:rsidP="0089563A">
      <w:pPr>
        <w:numPr>
          <w:ilvl w:val="0"/>
          <w:numId w:val="206"/>
        </w:numPr>
        <w:rPr>
          <w:lang w:eastAsia="en-GB"/>
        </w:rPr>
      </w:pPr>
      <w:r w:rsidRPr="0089563A">
        <w:rPr>
          <w:rFonts w:ascii="Segoe UI Emoji" w:hAnsi="Segoe UI Emoji" w:cs="Segoe UI Emoji"/>
          <w:lang w:eastAsia="en-GB"/>
        </w:rPr>
        <w:t>🟡</w:t>
      </w:r>
      <w:r w:rsidRPr="0089563A">
        <w:rPr>
          <w:lang w:eastAsia="en-GB"/>
        </w:rPr>
        <w:t xml:space="preserve"> MIXED </w:t>
      </w:r>
    </w:p>
    <w:p w14:paraId="7A7DEB6F" w14:textId="77777777" w:rsidR="0089563A" w:rsidRPr="0089563A" w:rsidRDefault="0089563A" w:rsidP="0089563A">
      <w:pPr>
        <w:numPr>
          <w:ilvl w:val="0"/>
          <w:numId w:val="204"/>
        </w:numPr>
        <w:rPr>
          <w:b/>
          <w:bCs/>
          <w:lang w:eastAsia="en-GB"/>
        </w:rPr>
      </w:pPr>
      <w:r w:rsidRPr="0089563A">
        <w:rPr>
          <w:b/>
          <w:bCs/>
          <w:lang w:eastAsia="en-GB"/>
        </w:rPr>
        <w:t>Diagram:</w:t>
      </w:r>
    </w:p>
    <w:p w14:paraId="4BBDF8D6" w14:textId="77777777" w:rsidR="0089563A" w:rsidRPr="0089563A" w:rsidRDefault="0089563A" w:rsidP="0089563A">
      <w:pPr>
        <w:rPr>
          <w:lang w:eastAsia="en-GB"/>
        </w:rPr>
      </w:pPr>
      <w:r w:rsidRPr="0089563A">
        <w:rPr>
          <w:lang w:eastAsia="en-GB"/>
        </w:rPr>
        <w:t>KP0     KP10      KP38      KP66      KP85     KP93      KP125</w:t>
      </w:r>
      <w:r w:rsidRPr="0089563A">
        <w:rPr>
          <w:lang w:eastAsia="en-GB"/>
        </w:rPr>
        <w:br/>
        <w:t>│--------│----------│----------│----------│---------│----------│</w:t>
      </w:r>
      <w:r w:rsidRPr="0089563A">
        <w:rPr>
          <w:lang w:eastAsia="en-GB"/>
        </w:rPr>
        <w:br/>
      </w:r>
      <w:r w:rsidRPr="0089563A">
        <w:rPr>
          <w:rFonts w:ascii="Segoe UI Emoji" w:hAnsi="Segoe UI Emoji" w:cs="Segoe UI Emoji"/>
          <w:lang w:eastAsia="en-GB"/>
        </w:rPr>
        <w:t>🟡</w:t>
      </w:r>
      <w:r w:rsidRPr="0089563A">
        <w:rPr>
          <w:lang w:eastAsia="en-GB"/>
        </w:rPr>
        <w:t xml:space="preserve">        </w:t>
      </w:r>
      <w:r w:rsidRPr="0089563A">
        <w:rPr>
          <w:rFonts w:ascii="Segoe UI Emoji" w:hAnsi="Segoe UI Emoji" w:cs="Segoe UI Emoji"/>
          <w:lang w:eastAsia="en-GB"/>
        </w:rPr>
        <w:t>🟢</w:t>
      </w:r>
      <w:r w:rsidRPr="0089563A">
        <w:rPr>
          <w:lang w:eastAsia="en-GB"/>
        </w:rPr>
        <w:t xml:space="preserve">          </w:t>
      </w:r>
      <w:r w:rsidRPr="0089563A">
        <w:rPr>
          <w:rFonts w:ascii="Segoe UI Emoji" w:hAnsi="Segoe UI Emoji" w:cs="Segoe UI Emoji"/>
          <w:lang w:eastAsia="en-GB"/>
        </w:rPr>
        <w:t>🔴</w:t>
      </w:r>
      <w:r w:rsidRPr="0089563A">
        <w:rPr>
          <w:lang w:eastAsia="en-GB"/>
        </w:rPr>
        <w:t xml:space="preserve">          </w:t>
      </w:r>
      <w:r w:rsidRPr="0089563A">
        <w:rPr>
          <w:rFonts w:ascii="Segoe UI Emoji" w:hAnsi="Segoe UI Emoji" w:cs="Segoe UI Emoji"/>
          <w:lang w:eastAsia="en-GB"/>
        </w:rPr>
        <w:t>🔴</w:t>
      </w:r>
      <w:r w:rsidRPr="0089563A">
        <w:rPr>
          <w:lang w:eastAsia="en-GB"/>
        </w:rPr>
        <w:t xml:space="preserve">          </w:t>
      </w:r>
      <w:r w:rsidRPr="0089563A">
        <w:rPr>
          <w:rFonts w:ascii="Segoe UI Emoji" w:hAnsi="Segoe UI Emoji" w:cs="Segoe UI Emoji"/>
          <w:lang w:eastAsia="en-GB"/>
        </w:rPr>
        <w:t>🔴</w:t>
      </w:r>
      <w:r w:rsidRPr="0089563A">
        <w:rPr>
          <w:lang w:eastAsia="en-GB"/>
        </w:rPr>
        <w:t xml:space="preserve">        </w:t>
      </w:r>
      <w:r w:rsidRPr="0089563A">
        <w:rPr>
          <w:rFonts w:ascii="Segoe UI Emoji" w:hAnsi="Segoe UI Emoji" w:cs="Segoe UI Emoji"/>
          <w:lang w:eastAsia="en-GB"/>
        </w:rPr>
        <w:t>🔴</w:t>
      </w:r>
      <w:r w:rsidRPr="0089563A">
        <w:rPr>
          <w:lang w:eastAsia="en-GB"/>
        </w:rPr>
        <w:t xml:space="preserve">          </w:t>
      </w:r>
      <w:r w:rsidRPr="0089563A">
        <w:rPr>
          <w:rFonts w:ascii="Segoe UI Emoji" w:hAnsi="Segoe UI Emoji" w:cs="Segoe UI Emoji"/>
          <w:lang w:eastAsia="en-GB"/>
        </w:rPr>
        <w:t>🔴</w:t>
      </w:r>
    </w:p>
    <w:p w14:paraId="51FFF8CA" w14:textId="77777777" w:rsidR="0089563A" w:rsidRPr="0089563A" w:rsidRDefault="0089563A" w:rsidP="0089563A">
      <w:pPr>
        <w:numPr>
          <w:ilvl w:val="0"/>
          <w:numId w:val="204"/>
        </w:numPr>
        <w:rPr>
          <w:b/>
          <w:bCs/>
          <w:lang w:eastAsia="en-GB"/>
        </w:rPr>
      </w:pPr>
      <w:r w:rsidRPr="0089563A">
        <w:rPr>
          <w:b/>
          <w:bCs/>
          <w:lang w:eastAsia="en-GB"/>
        </w:rPr>
        <w:t>Labels:</w:t>
      </w:r>
    </w:p>
    <w:p w14:paraId="63F84F6C" w14:textId="77777777" w:rsidR="0089563A" w:rsidRPr="0089563A" w:rsidRDefault="0089563A" w:rsidP="0089563A">
      <w:pPr>
        <w:numPr>
          <w:ilvl w:val="0"/>
          <w:numId w:val="207"/>
        </w:numPr>
        <w:rPr>
          <w:lang w:eastAsia="en-GB"/>
        </w:rPr>
      </w:pPr>
      <w:r w:rsidRPr="0089563A">
        <w:rPr>
          <w:lang w:eastAsia="en-GB"/>
        </w:rPr>
        <w:t xml:space="preserve">KP10 → River Niger → </w:t>
      </w:r>
      <w:r w:rsidRPr="0089563A">
        <w:rPr>
          <w:b/>
          <w:bCs/>
          <w:lang w:eastAsia="en-GB"/>
        </w:rPr>
        <w:t>ABANDON</w:t>
      </w:r>
      <w:r w:rsidRPr="0089563A">
        <w:rPr>
          <w:lang w:eastAsia="en-GB"/>
        </w:rPr>
        <w:t xml:space="preserve"> </w:t>
      </w:r>
    </w:p>
    <w:p w14:paraId="480BCD9B" w14:textId="77777777" w:rsidR="0089563A" w:rsidRPr="0089563A" w:rsidRDefault="0089563A" w:rsidP="0089563A">
      <w:pPr>
        <w:numPr>
          <w:ilvl w:val="0"/>
          <w:numId w:val="207"/>
        </w:numPr>
        <w:rPr>
          <w:lang w:eastAsia="en-GB"/>
        </w:rPr>
      </w:pPr>
      <w:r w:rsidRPr="0089563A">
        <w:rPr>
          <w:lang w:eastAsia="en-GB"/>
        </w:rPr>
        <w:t xml:space="preserve">KP38 / KP66 → </w:t>
      </w:r>
      <w:r w:rsidRPr="0089563A">
        <w:rPr>
          <w:b/>
          <w:bCs/>
          <w:lang w:eastAsia="en-GB"/>
        </w:rPr>
        <w:t>REMOVE (nodes)</w:t>
      </w:r>
      <w:r w:rsidRPr="0089563A">
        <w:rPr>
          <w:lang w:eastAsia="en-GB"/>
        </w:rPr>
        <w:t xml:space="preserve"> </w:t>
      </w:r>
    </w:p>
    <w:p w14:paraId="07DB9851" w14:textId="77777777" w:rsidR="0089563A" w:rsidRPr="0089563A" w:rsidRDefault="0089563A" w:rsidP="0089563A">
      <w:pPr>
        <w:numPr>
          <w:ilvl w:val="0"/>
          <w:numId w:val="207"/>
        </w:numPr>
        <w:rPr>
          <w:lang w:eastAsia="en-GB"/>
        </w:rPr>
      </w:pPr>
      <w:r w:rsidRPr="0089563A">
        <w:rPr>
          <w:lang w:eastAsia="en-GB"/>
        </w:rPr>
        <w:t xml:space="preserve">Facilities → </w:t>
      </w:r>
      <w:r w:rsidRPr="0089563A">
        <w:rPr>
          <w:b/>
          <w:bCs/>
          <w:lang w:eastAsia="en-GB"/>
        </w:rPr>
        <w:t>REMOVE</w:t>
      </w:r>
      <w:r w:rsidRPr="0089563A">
        <w:rPr>
          <w:lang w:eastAsia="en-GB"/>
        </w:rPr>
        <w:t xml:space="preserve"> </w:t>
      </w:r>
    </w:p>
    <w:p w14:paraId="0E6F0936" w14:textId="77777777" w:rsidR="0089563A" w:rsidRPr="0089563A" w:rsidRDefault="0089563A" w:rsidP="0089563A">
      <w:pPr>
        <w:numPr>
          <w:ilvl w:val="0"/>
          <w:numId w:val="207"/>
        </w:numPr>
        <w:rPr>
          <w:lang w:eastAsia="en-GB"/>
        </w:rPr>
      </w:pPr>
      <w:r w:rsidRPr="0089563A">
        <w:rPr>
          <w:lang w:eastAsia="en-GB"/>
        </w:rPr>
        <w:t xml:space="preserve">Deep swamp → </w:t>
      </w:r>
      <w:r w:rsidRPr="0089563A">
        <w:rPr>
          <w:b/>
          <w:bCs/>
          <w:lang w:eastAsia="en-GB"/>
        </w:rPr>
        <w:t>ABANDON</w:t>
      </w:r>
      <w:r w:rsidRPr="0089563A">
        <w:rPr>
          <w:lang w:eastAsia="en-GB"/>
        </w:rPr>
        <w:t xml:space="preserve"> </w:t>
      </w:r>
    </w:p>
    <w:p w14:paraId="54C10F6B" w14:textId="77777777" w:rsidR="0089563A" w:rsidRPr="0089563A" w:rsidRDefault="0089563A" w:rsidP="0089563A">
      <w:pPr>
        <w:rPr>
          <w:lang w:eastAsia="en-GB"/>
        </w:rPr>
      </w:pPr>
      <w:r w:rsidRPr="0089563A">
        <w:rPr>
          <w:lang w:eastAsia="en-GB"/>
        </w:rPr>
        <w:pict w14:anchorId="7A5C6534">
          <v:rect id="_x0000_i2516" style="width:0;height:1.5pt" o:hralign="center" o:hrstd="t" o:hr="t" fillcolor="#a0a0a0" stroked="f"/>
        </w:pict>
      </w:r>
    </w:p>
    <w:p w14:paraId="0D795B8F" w14:textId="77777777" w:rsidR="0089563A" w:rsidRPr="0089563A" w:rsidRDefault="0089563A" w:rsidP="0089563A">
      <w:pPr>
        <w:numPr>
          <w:ilvl w:val="0"/>
          <w:numId w:val="204"/>
        </w:numPr>
        <w:rPr>
          <w:b/>
          <w:bCs/>
          <w:lang w:eastAsia="en-GB"/>
        </w:rPr>
      </w:pPr>
      <w:r w:rsidRPr="0089563A">
        <w:rPr>
          <w:b/>
          <w:bCs/>
          <w:lang w:eastAsia="en-GB"/>
        </w:rPr>
        <w:t>Slide 4 — Decommissioning Process Flow</w:t>
      </w:r>
    </w:p>
    <w:p w14:paraId="03BA2EB5" w14:textId="77777777" w:rsidR="0089563A" w:rsidRPr="0089563A" w:rsidRDefault="0089563A" w:rsidP="0089563A">
      <w:pPr>
        <w:numPr>
          <w:ilvl w:val="0"/>
          <w:numId w:val="209"/>
        </w:numPr>
        <w:rPr>
          <w:lang w:eastAsia="en-GB"/>
        </w:rPr>
      </w:pPr>
      <w:r w:rsidRPr="0089563A">
        <w:rPr>
          <w:lang w:eastAsia="en-GB"/>
        </w:rPr>
        <w:t xml:space="preserve">Use </w:t>
      </w:r>
      <w:r w:rsidRPr="0089563A">
        <w:rPr>
          <w:b/>
          <w:bCs/>
          <w:lang w:eastAsia="en-GB"/>
        </w:rPr>
        <w:t>horizontal arrows</w:t>
      </w:r>
      <w:r w:rsidRPr="0089563A">
        <w:rPr>
          <w:lang w:eastAsia="en-GB"/>
        </w:rPr>
        <w:t>:</w:t>
      </w:r>
    </w:p>
    <w:p w14:paraId="189E7A3F" w14:textId="77777777" w:rsidR="0089563A" w:rsidRPr="0089563A" w:rsidRDefault="0089563A" w:rsidP="0089563A">
      <w:pPr>
        <w:numPr>
          <w:ilvl w:val="0"/>
          <w:numId w:val="209"/>
        </w:numPr>
        <w:rPr>
          <w:lang w:eastAsia="en-GB"/>
        </w:rPr>
      </w:pPr>
      <w:r w:rsidRPr="0089563A">
        <w:rPr>
          <w:lang w:eastAsia="en-GB"/>
        </w:rPr>
        <w:t>Planning → Engineering → Shutdown → Cleaning → Segmentation → Decision → Execution → Restoration → Close-out</w:t>
      </w:r>
    </w:p>
    <w:p w14:paraId="12C487F9" w14:textId="77777777" w:rsidR="0089563A" w:rsidRPr="0089563A" w:rsidRDefault="0089563A" w:rsidP="0089563A">
      <w:pPr>
        <w:numPr>
          <w:ilvl w:val="0"/>
          <w:numId w:val="209"/>
        </w:numPr>
        <w:rPr>
          <w:lang w:eastAsia="en-GB"/>
        </w:rPr>
      </w:pPr>
      <w:r w:rsidRPr="0089563A">
        <w:rPr>
          <w:lang w:eastAsia="en-GB"/>
        </w:rPr>
        <w:t>Add icons for each stage.</w:t>
      </w:r>
    </w:p>
    <w:p w14:paraId="18A12111" w14:textId="77777777" w:rsidR="0089563A" w:rsidRPr="0089563A" w:rsidRDefault="0089563A" w:rsidP="0089563A">
      <w:pPr>
        <w:rPr>
          <w:lang w:eastAsia="en-GB"/>
        </w:rPr>
      </w:pPr>
      <w:r w:rsidRPr="0089563A">
        <w:rPr>
          <w:lang w:eastAsia="en-GB"/>
        </w:rPr>
        <w:pict w14:anchorId="45A380E3">
          <v:rect id="_x0000_i2517" style="width:0;height:1.5pt" o:hralign="center" o:hrstd="t" o:hr="t" fillcolor="#a0a0a0" stroked="f"/>
        </w:pict>
      </w:r>
    </w:p>
    <w:p w14:paraId="787E5932" w14:textId="77777777" w:rsidR="0089563A" w:rsidRPr="0089563A" w:rsidRDefault="0089563A" w:rsidP="0089563A">
      <w:pPr>
        <w:numPr>
          <w:ilvl w:val="0"/>
          <w:numId w:val="204"/>
        </w:numPr>
        <w:rPr>
          <w:b/>
          <w:bCs/>
          <w:lang w:eastAsia="en-GB"/>
        </w:rPr>
      </w:pPr>
      <w:r w:rsidRPr="0089563A">
        <w:rPr>
          <w:b/>
          <w:bCs/>
          <w:lang w:eastAsia="en-GB"/>
        </w:rPr>
        <w:t>Slide 5 — Key Decommissioning Processes</w:t>
      </w:r>
    </w:p>
    <w:p w14:paraId="2230D312" w14:textId="77777777" w:rsidR="0089563A" w:rsidRPr="0089563A" w:rsidRDefault="0089563A" w:rsidP="0089563A">
      <w:pPr>
        <w:numPr>
          <w:ilvl w:val="0"/>
          <w:numId w:val="209"/>
        </w:numPr>
        <w:rPr>
          <w:lang w:eastAsia="en-GB"/>
        </w:rPr>
      </w:pPr>
      <w:r w:rsidRPr="0089563A">
        <w:rPr>
          <w:lang w:eastAsia="en-GB"/>
        </w:rPr>
        <w:t>Split into 3 blocks:</w:t>
      </w:r>
    </w:p>
    <w:p w14:paraId="461E0F6A" w14:textId="77777777" w:rsidR="0089563A" w:rsidRPr="0089563A" w:rsidRDefault="0089563A" w:rsidP="0089563A">
      <w:pPr>
        <w:numPr>
          <w:ilvl w:val="0"/>
          <w:numId w:val="204"/>
        </w:numPr>
        <w:rPr>
          <w:b/>
          <w:bCs/>
          <w:lang w:eastAsia="en-GB"/>
        </w:rPr>
      </w:pPr>
      <w:r w:rsidRPr="0089563A">
        <w:rPr>
          <w:b/>
          <w:bCs/>
          <w:lang w:eastAsia="en-GB"/>
        </w:rPr>
        <w:t>Block 1:</w:t>
      </w:r>
    </w:p>
    <w:p w14:paraId="0A421FFD" w14:textId="77777777" w:rsidR="0089563A" w:rsidRPr="0089563A" w:rsidRDefault="0089563A" w:rsidP="0089563A">
      <w:pPr>
        <w:numPr>
          <w:ilvl w:val="0"/>
          <w:numId w:val="208"/>
        </w:numPr>
        <w:rPr>
          <w:lang w:eastAsia="en-GB"/>
        </w:rPr>
      </w:pPr>
      <w:r w:rsidRPr="0089563A">
        <w:rPr>
          <w:lang w:eastAsia="en-GB"/>
        </w:rPr>
        <w:t xml:space="preserve">Shutdown &amp; Isolation </w:t>
      </w:r>
    </w:p>
    <w:p w14:paraId="25D1F585" w14:textId="77777777" w:rsidR="0089563A" w:rsidRPr="0089563A" w:rsidRDefault="0089563A" w:rsidP="0089563A">
      <w:pPr>
        <w:numPr>
          <w:ilvl w:val="0"/>
          <w:numId w:val="208"/>
        </w:numPr>
        <w:rPr>
          <w:lang w:eastAsia="en-GB"/>
        </w:rPr>
      </w:pPr>
      <w:r w:rsidRPr="0089563A">
        <w:rPr>
          <w:lang w:eastAsia="en-GB"/>
        </w:rPr>
        <w:t xml:space="preserve">Pigging &amp; Cleaning </w:t>
      </w:r>
    </w:p>
    <w:p w14:paraId="02C4A32C" w14:textId="77777777" w:rsidR="0089563A" w:rsidRPr="0089563A" w:rsidRDefault="0089563A" w:rsidP="0089563A">
      <w:pPr>
        <w:numPr>
          <w:ilvl w:val="0"/>
          <w:numId w:val="204"/>
        </w:numPr>
        <w:rPr>
          <w:b/>
          <w:bCs/>
          <w:lang w:eastAsia="en-GB"/>
        </w:rPr>
      </w:pPr>
      <w:r w:rsidRPr="0089563A">
        <w:rPr>
          <w:b/>
          <w:bCs/>
          <w:lang w:eastAsia="en-GB"/>
        </w:rPr>
        <w:t>Block 2:</w:t>
      </w:r>
    </w:p>
    <w:p w14:paraId="4CB476C5" w14:textId="77777777" w:rsidR="0089563A" w:rsidRPr="0089563A" w:rsidRDefault="0089563A" w:rsidP="0089563A">
      <w:pPr>
        <w:numPr>
          <w:ilvl w:val="0"/>
          <w:numId w:val="209"/>
        </w:numPr>
        <w:rPr>
          <w:lang w:eastAsia="en-GB"/>
        </w:rPr>
      </w:pPr>
      <w:r w:rsidRPr="0089563A">
        <w:rPr>
          <w:lang w:eastAsia="en-GB"/>
        </w:rPr>
        <w:t xml:space="preserve">Flushing &amp; Inerting </w:t>
      </w:r>
    </w:p>
    <w:p w14:paraId="423D4EB7" w14:textId="77777777" w:rsidR="0089563A" w:rsidRPr="0089563A" w:rsidRDefault="0089563A" w:rsidP="0089563A">
      <w:pPr>
        <w:numPr>
          <w:ilvl w:val="0"/>
          <w:numId w:val="209"/>
        </w:numPr>
        <w:rPr>
          <w:lang w:eastAsia="en-GB"/>
        </w:rPr>
      </w:pPr>
      <w:r w:rsidRPr="0089563A">
        <w:rPr>
          <w:lang w:eastAsia="en-GB"/>
        </w:rPr>
        <w:t xml:space="preserve">Disconnection </w:t>
      </w:r>
    </w:p>
    <w:p w14:paraId="4501A995" w14:textId="77777777" w:rsidR="0089563A" w:rsidRPr="0089563A" w:rsidRDefault="0089563A" w:rsidP="0089563A">
      <w:pPr>
        <w:numPr>
          <w:ilvl w:val="0"/>
          <w:numId w:val="204"/>
        </w:numPr>
        <w:rPr>
          <w:b/>
          <w:bCs/>
          <w:lang w:eastAsia="en-GB"/>
        </w:rPr>
      </w:pPr>
      <w:r w:rsidRPr="0089563A">
        <w:rPr>
          <w:b/>
          <w:bCs/>
          <w:lang w:eastAsia="en-GB"/>
        </w:rPr>
        <w:t>Block 3:</w:t>
      </w:r>
    </w:p>
    <w:p w14:paraId="6BD39091" w14:textId="77777777" w:rsidR="0089563A" w:rsidRPr="0089563A" w:rsidRDefault="0089563A" w:rsidP="0089563A">
      <w:pPr>
        <w:numPr>
          <w:ilvl w:val="0"/>
          <w:numId w:val="210"/>
        </w:numPr>
        <w:rPr>
          <w:lang w:eastAsia="en-GB"/>
        </w:rPr>
      </w:pPr>
      <w:r w:rsidRPr="0089563A">
        <w:rPr>
          <w:lang w:eastAsia="en-GB"/>
        </w:rPr>
        <w:t xml:space="preserve">Removal / Abandonment </w:t>
      </w:r>
    </w:p>
    <w:p w14:paraId="2E5E09E8" w14:textId="77777777" w:rsidR="0089563A" w:rsidRPr="0089563A" w:rsidRDefault="0089563A" w:rsidP="0089563A">
      <w:pPr>
        <w:numPr>
          <w:ilvl w:val="0"/>
          <w:numId w:val="210"/>
        </w:numPr>
        <w:rPr>
          <w:lang w:eastAsia="en-GB"/>
        </w:rPr>
      </w:pPr>
      <w:r w:rsidRPr="0089563A">
        <w:rPr>
          <w:lang w:eastAsia="en-GB"/>
        </w:rPr>
        <w:t xml:space="preserve">Restoration </w:t>
      </w:r>
    </w:p>
    <w:p w14:paraId="68AECD3D" w14:textId="77777777" w:rsidR="0089563A" w:rsidRPr="0089563A" w:rsidRDefault="0089563A" w:rsidP="0089563A">
      <w:pPr>
        <w:rPr>
          <w:lang w:eastAsia="en-GB"/>
        </w:rPr>
      </w:pPr>
      <w:r w:rsidRPr="0089563A">
        <w:rPr>
          <w:lang w:eastAsia="en-GB"/>
        </w:rPr>
        <w:pict w14:anchorId="2C946E31">
          <v:rect id="_x0000_i2518" style="width:0;height:1.5pt" o:hralign="center" o:hrstd="t" o:hr="t" fillcolor="#a0a0a0" stroked="f"/>
        </w:pict>
      </w:r>
    </w:p>
    <w:p w14:paraId="150493B3" w14:textId="77777777" w:rsidR="0089563A" w:rsidRPr="0089563A" w:rsidRDefault="0089563A" w:rsidP="0089563A">
      <w:pPr>
        <w:numPr>
          <w:ilvl w:val="0"/>
          <w:numId w:val="204"/>
        </w:numPr>
        <w:rPr>
          <w:b/>
          <w:bCs/>
          <w:lang w:eastAsia="en-GB"/>
        </w:rPr>
      </w:pPr>
      <w:r w:rsidRPr="0089563A">
        <w:rPr>
          <w:b/>
          <w:bCs/>
          <w:lang w:eastAsia="en-GB"/>
        </w:rPr>
        <w:t>Slide 6 — Abandonment Activities (Visual)</w:t>
      </w:r>
    </w:p>
    <w:p w14:paraId="6BA2FB23" w14:textId="77777777" w:rsidR="0089563A" w:rsidRPr="0089563A" w:rsidRDefault="0089563A" w:rsidP="0089563A">
      <w:pPr>
        <w:numPr>
          <w:ilvl w:val="0"/>
          <w:numId w:val="204"/>
        </w:numPr>
        <w:rPr>
          <w:b/>
          <w:bCs/>
          <w:lang w:eastAsia="en-GB"/>
        </w:rPr>
      </w:pPr>
      <w:r w:rsidRPr="0089563A">
        <w:rPr>
          <w:b/>
          <w:bCs/>
          <w:lang w:eastAsia="en-GB"/>
        </w:rPr>
        <w:t>Left (Steps):</w:t>
      </w:r>
    </w:p>
    <w:p w14:paraId="668967FF" w14:textId="77777777" w:rsidR="0089563A" w:rsidRPr="0089563A" w:rsidRDefault="0089563A" w:rsidP="0089563A">
      <w:pPr>
        <w:numPr>
          <w:ilvl w:val="0"/>
          <w:numId w:val="211"/>
        </w:numPr>
        <w:rPr>
          <w:lang w:eastAsia="en-GB"/>
        </w:rPr>
      </w:pPr>
      <w:r w:rsidRPr="0089563A">
        <w:rPr>
          <w:lang w:eastAsia="en-GB"/>
        </w:rPr>
        <w:t xml:space="preserve">Cleaning to hydrocarbon-free </w:t>
      </w:r>
    </w:p>
    <w:p w14:paraId="40678C43" w14:textId="77777777" w:rsidR="0089563A" w:rsidRPr="0089563A" w:rsidRDefault="0089563A" w:rsidP="0089563A">
      <w:pPr>
        <w:numPr>
          <w:ilvl w:val="0"/>
          <w:numId w:val="211"/>
        </w:numPr>
        <w:rPr>
          <w:lang w:eastAsia="en-GB"/>
        </w:rPr>
      </w:pPr>
      <w:r w:rsidRPr="0089563A">
        <w:rPr>
          <w:lang w:eastAsia="en-GB"/>
        </w:rPr>
        <w:lastRenderedPageBreak/>
        <w:t xml:space="preserve">Isolation (caps/blinds) </w:t>
      </w:r>
    </w:p>
    <w:p w14:paraId="5F7CAC06" w14:textId="77777777" w:rsidR="0089563A" w:rsidRPr="0089563A" w:rsidRDefault="0089563A" w:rsidP="0089563A">
      <w:pPr>
        <w:numPr>
          <w:ilvl w:val="0"/>
          <w:numId w:val="211"/>
        </w:numPr>
        <w:rPr>
          <w:lang w:eastAsia="en-GB"/>
        </w:rPr>
      </w:pPr>
      <w:r w:rsidRPr="0089563A">
        <w:rPr>
          <w:lang w:eastAsia="en-GB"/>
        </w:rPr>
        <w:t xml:space="preserve">Flooding / grouting </w:t>
      </w:r>
    </w:p>
    <w:p w14:paraId="4CE0392C" w14:textId="77777777" w:rsidR="0089563A" w:rsidRPr="0089563A" w:rsidRDefault="0089563A" w:rsidP="0089563A">
      <w:pPr>
        <w:numPr>
          <w:ilvl w:val="0"/>
          <w:numId w:val="211"/>
        </w:numPr>
        <w:rPr>
          <w:lang w:eastAsia="en-GB"/>
        </w:rPr>
      </w:pPr>
      <w:r w:rsidRPr="0089563A">
        <w:rPr>
          <w:lang w:eastAsia="en-GB"/>
        </w:rPr>
        <w:t xml:space="preserve">CP decommissioning </w:t>
      </w:r>
    </w:p>
    <w:p w14:paraId="50FE2267" w14:textId="77777777" w:rsidR="0089563A" w:rsidRPr="0089563A" w:rsidRDefault="0089563A" w:rsidP="0089563A">
      <w:pPr>
        <w:numPr>
          <w:ilvl w:val="0"/>
          <w:numId w:val="204"/>
        </w:numPr>
        <w:rPr>
          <w:b/>
          <w:bCs/>
          <w:lang w:eastAsia="en-GB"/>
        </w:rPr>
      </w:pPr>
      <w:r w:rsidRPr="0089563A">
        <w:rPr>
          <w:b/>
          <w:bCs/>
          <w:lang w:eastAsia="en-GB"/>
        </w:rPr>
        <w:t>Right (Diagram):</w:t>
      </w:r>
    </w:p>
    <w:p w14:paraId="407AA5F4" w14:textId="77777777" w:rsidR="0089563A" w:rsidRPr="0089563A" w:rsidRDefault="0089563A" w:rsidP="0089563A">
      <w:pPr>
        <w:numPr>
          <w:ilvl w:val="0"/>
          <w:numId w:val="209"/>
        </w:numPr>
        <w:rPr>
          <w:lang w:eastAsia="en-GB"/>
        </w:rPr>
      </w:pPr>
      <w:r w:rsidRPr="0089563A">
        <w:rPr>
          <w:lang w:eastAsia="en-GB"/>
        </w:rPr>
        <w:t>Simple pipe cross-section filled with water/grout</w:t>
      </w:r>
    </w:p>
    <w:p w14:paraId="3C3D67FE" w14:textId="77777777" w:rsidR="0089563A" w:rsidRPr="0089563A" w:rsidRDefault="0089563A" w:rsidP="0089563A">
      <w:pPr>
        <w:rPr>
          <w:lang w:eastAsia="en-GB"/>
        </w:rPr>
      </w:pPr>
      <w:r w:rsidRPr="0089563A">
        <w:rPr>
          <w:lang w:eastAsia="en-GB"/>
        </w:rPr>
        <w:pict w14:anchorId="55540C97">
          <v:rect id="_x0000_i2519" style="width:0;height:1.5pt" o:hralign="center" o:hrstd="t" o:hr="t" fillcolor="#a0a0a0" stroked="f"/>
        </w:pict>
      </w:r>
    </w:p>
    <w:p w14:paraId="1ACB59C3" w14:textId="77777777" w:rsidR="0089563A" w:rsidRPr="0089563A" w:rsidRDefault="0089563A" w:rsidP="0089563A">
      <w:pPr>
        <w:numPr>
          <w:ilvl w:val="0"/>
          <w:numId w:val="204"/>
        </w:numPr>
        <w:rPr>
          <w:b/>
          <w:bCs/>
          <w:lang w:eastAsia="en-GB"/>
        </w:rPr>
      </w:pPr>
      <w:r w:rsidRPr="0089563A">
        <w:rPr>
          <w:b/>
          <w:bCs/>
          <w:lang w:eastAsia="en-GB"/>
        </w:rPr>
        <w:t>Slide 7 — Removal Activities</w:t>
      </w:r>
    </w:p>
    <w:p w14:paraId="063F4331" w14:textId="77777777" w:rsidR="0089563A" w:rsidRPr="0089563A" w:rsidRDefault="0089563A" w:rsidP="0089563A">
      <w:pPr>
        <w:numPr>
          <w:ilvl w:val="0"/>
          <w:numId w:val="212"/>
        </w:numPr>
        <w:rPr>
          <w:lang w:eastAsia="en-GB"/>
        </w:rPr>
      </w:pPr>
      <w:r w:rsidRPr="0089563A">
        <w:rPr>
          <w:lang w:eastAsia="en-GB"/>
        </w:rPr>
        <w:t xml:space="preserve">Excavation (swamp-compatible) </w:t>
      </w:r>
    </w:p>
    <w:p w14:paraId="44016EDD" w14:textId="77777777" w:rsidR="0089563A" w:rsidRPr="0089563A" w:rsidRDefault="0089563A" w:rsidP="0089563A">
      <w:pPr>
        <w:numPr>
          <w:ilvl w:val="0"/>
          <w:numId w:val="212"/>
        </w:numPr>
        <w:rPr>
          <w:lang w:eastAsia="en-GB"/>
        </w:rPr>
      </w:pPr>
      <w:r w:rsidRPr="0089563A">
        <w:rPr>
          <w:lang w:eastAsia="en-GB"/>
        </w:rPr>
        <w:t xml:space="preserve">Lifting &amp; transport </w:t>
      </w:r>
    </w:p>
    <w:p w14:paraId="0606F9BE" w14:textId="77777777" w:rsidR="0089563A" w:rsidRPr="0089563A" w:rsidRDefault="0089563A" w:rsidP="0089563A">
      <w:pPr>
        <w:numPr>
          <w:ilvl w:val="0"/>
          <w:numId w:val="212"/>
        </w:numPr>
        <w:rPr>
          <w:lang w:eastAsia="en-GB"/>
        </w:rPr>
      </w:pPr>
      <w:r w:rsidRPr="0089563A">
        <w:rPr>
          <w:lang w:eastAsia="en-GB"/>
        </w:rPr>
        <w:t xml:space="preserve">Scrap recovery (TAR) </w:t>
      </w:r>
    </w:p>
    <w:p w14:paraId="54A79F40" w14:textId="77777777" w:rsidR="0089563A" w:rsidRPr="0089563A" w:rsidRDefault="0089563A" w:rsidP="0089563A">
      <w:pPr>
        <w:numPr>
          <w:ilvl w:val="0"/>
          <w:numId w:val="212"/>
        </w:numPr>
        <w:rPr>
          <w:lang w:eastAsia="en-GB"/>
        </w:rPr>
      </w:pPr>
      <w:r w:rsidRPr="0089563A">
        <w:rPr>
          <w:lang w:eastAsia="en-GB"/>
        </w:rPr>
        <w:t xml:space="preserve">Facility dismantling </w:t>
      </w:r>
    </w:p>
    <w:p w14:paraId="3D95410D" w14:textId="77777777" w:rsidR="0089563A" w:rsidRPr="0089563A" w:rsidRDefault="0089563A" w:rsidP="0089563A">
      <w:pPr>
        <w:numPr>
          <w:ilvl w:val="0"/>
          <w:numId w:val="209"/>
        </w:numPr>
        <w:rPr>
          <w:lang w:eastAsia="en-GB"/>
        </w:rPr>
      </w:pPr>
      <w:r w:rsidRPr="0089563A">
        <w:rPr>
          <w:lang w:eastAsia="en-GB"/>
        </w:rPr>
        <w:t>Add excavator + pipeline visuals</w:t>
      </w:r>
    </w:p>
    <w:p w14:paraId="21ED71A8" w14:textId="77777777" w:rsidR="0089563A" w:rsidRPr="0089563A" w:rsidRDefault="0089563A" w:rsidP="0089563A">
      <w:pPr>
        <w:rPr>
          <w:lang w:eastAsia="en-GB"/>
        </w:rPr>
      </w:pPr>
      <w:r w:rsidRPr="0089563A">
        <w:rPr>
          <w:lang w:eastAsia="en-GB"/>
        </w:rPr>
        <w:pict w14:anchorId="1473DEF1">
          <v:rect id="_x0000_i2520" style="width:0;height:1.5pt" o:hralign="center" o:hrstd="t" o:hr="t" fillcolor="#a0a0a0" stroked="f"/>
        </w:pict>
      </w:r>
    </w:p>
    <w:p w14:paraId="2D2DFD05" w14:textId="77777777" w:rsidR="0089563A" w:rsidRPr="0089563A" w:rsidRDefault="0089563A" w:rsidP="0089563A">
      <w:pPr>
        <w:numPr>
          <w:ilvl w:val="0"/>
          <w:numId w:val="204"/>
        </w:numPr>
        <w:rPr>
          <w:b/>
          <w:bCs/>
          <w:lang w:eastAsia="en-GB"/>
        </w:rPr>
      </w:pPr>
      <w:r w:rsidRPr="0089563A">
        <w:rPr>
          <w:b/>
          <w:bCs/>
          <w:lang w:eastAsia="en-GB"/>
        </w:rPr>
        <w:t>Slide 8 — Decision Tree (Simple Visual)</w:t>
      </w:r>
    </w:p>
    <w:p w14:paraId="58506B20" w14:textId="77777777" w:rsidR="0089563A" w:rsidRPr="0089563A" w:rsidRDefault="0089563A" w:rsidP="0089563A">
      <w:pPr>
        <w:numPr>
          <w:ilvl w:val="0"/>
          <w:numId w:val="209"/>
        </w:numPr>
        <w:rPr>
          <w:lang w:eastAsia="en-GB"/>
        </w:rPr>
      </w:pPr>
      <w:r w:rsidRPr="0089563A">
        <w:rPr>
          <w:lang w:eastAsia="en-GB"/>
        </w:rPr>
        <w:t>Start →</w:t>
      </w:r>
      <w:r w:rsidRPr="0089563A">
        <w:rPr>
          <w:lang w:eastAsia="en-GB"/>
        </w:rPr>
        <w:br/>
        <w:t>Environment sensitive? → YES → ABANDON</w:t>
      </w:r>
      <w:r w:rsidRPr="0089563A">
        <w:rPr>
          <w:lang w:eastAsia="en-GB"/>
        </w:rPr>
        <w:br/>
        <w:t>NO → Accessible? → YES → REMOVE</w:t>
      </w:r>
      <w:r w:rsidRPr="0089563A">
        <w:rPr>
          <w:lang w:eastAsia="en-GB"/>
        </w:rPr>
        <w:br/>
        <w:t>Else → Cost vs Risk → Decide</w:t>
      </w:r>
    </w:p>
    <w:p w14:paraId="202AA150" w14:textId="77777777" w:rsidR="0089563A" w:rsidRPr="0089563A" w:rsidRDefault="0089563A" w:rsidP="0089563A">
      <w:pPr>
        <w:rPr>
          <w:lang w:eastAsia="en-GB"/>
        </w:rPr>
      </w:pPr>
      <w:r w:rsidRPr="0089563A">
        <w:rPr>
          <w:lang w:eastAsia="en-GB"/>
        </w:rPr>
        <w:pict w14:anchorId="3C3C6E1C">
          <v:rect id="_x0000_i2521" style="width:0;height:1.5pt" o:hralign="center" o:hrstd="t" o:hr="t" fillcolor="#a0a0a0" stroked="f"/>
        </w:pict>
      </w:r>
    </w:p>
    <w:p w14:paraId="1E7B491D" w14:textId="77777777" w:rsidR="0089563A" w:rsidRPr="0089563A" w:rsidRDefault="0089563A" w:rsidP="0089563A">
      <w:pPr>
        <w:numPr>
          <w:ilvl w:val="0"/>
          <w:numId w:val="204"/>
        </w:numPr>
        <w:rPr>
          <w:b/>
          <w:bCs/>
          <w:lang w:eastAsia="en-GB"/>
        </w:rPr>
      </w:pPr>
      <w:r w:rsidRPr="0089563A">
        <w:rPr>
          <w:b/>
          <w:bCs/>
          <w:lang w:eastAsia="en-GB"/>
        </w:rPr>
        <w:t>Slide 9 — Niger Delta Constraints</w:t>
      </w:r>
    </w:p>
    <w:p w14:paraId="7AB0A936" w14:textId="77777777" w:rsidR="0089563A" w:rsidRPr="0089563A" w:rsidRDefault="0089563A" w:rsidP="0089563A">
      <w:pPr>
        <w:numPr>
          <w:ilvl w:val="0"/>
          <w:numId w:val="209"/>
        </w:numPr>
        <w:rPr>
          <w:lang w:eastAsia="en-GB"/>
        </w:rPr>
      </w:pPr>
      <w:r w:rsidRPr="0089563A">
        <w:rPr>
          <w:lang w:eastAsia="en-GB"/>
        </w:rPr>
        <w:t>Icons + short bullets:</w:t>
      </w:r>
    </w:p>
    <w:p w14:paraId="665867FD" w14:textId="77777777" w:rsidR="0089563A" w:rsidRPr="0089563A" w:rsidRDefault="0089563A" w:rsidP="0089563A">
      <w:pPr>
        <w:numPr>
          <w:ilvl w:val="0"/>
          <w:numId w:val="213"/>
        </w:numPr>
        <w:rPr>
          <w:lang w:eastAsia="en-GB"/>
        </w:rPr>
      </w:pPr>
      <w:r w:rsidRPr="0089563A">
        <w:rPr>
          <w:lang w:eastAsia="en-GB"/>
        </w:rPr>
        <w:t xml:space="preserve">Swamp instability </w:t>
      </w:r>
    </w:p>
    <w:p w14:paraId="689A39FC" w14:textId="77777777" w:rsidR="0089563A" w:rsidRPr="0089563A" w:rsidRDefault="0089563A" w:rsidP="0089563A">
      <w:pPr>
        <w:numPr>
          <w:ilvl w:val="0"/>
          <w:numId w:val="213"/>
        </w:numPr>
        <w:rPr>
          <w:lang w:eastAsia="en-GB"/>
        </w:rPr>
      </w:pPr>
      <w:r w:rsidRPr="0089563A">
        <w:rPr>
          <w:lang w:eastAsia="en-GB"/>
        </w:rPr>
        <w:t xml:space="preserve">Mangrove protection </w:t>
      </w:r>
    </w:p>
    <w:p w14:paraId="7FAF7A05" w14:textId="77777777" w:rsidR="0089563A" w:rsidRPr="0089563A" w:rsidRDefault="0089563A" w:rsidP="0089563A">
      <w:pPr>
        <w:numPr>
          <w:ilvl w:val="0"/>
          <w:numId w:val="213"/>
        </w:numPr>
        <w:rPr>
          <w:lang w:eastAsia="en-GB"/>
        </w:rPr>
      </w:pPr>
      <w:r w:rsidRPr="0089563A">
        <w:rPr>
          <w:lang w:eastAsia="en-GB"/>
        </w:rPr>
        <w:t xml:space="preserve">River crossings </w:t>
      </w:r>
    </w:p>
    <w:p w14:paraId="09E90D3A" w14:textId="77777777" w:rsidR="0089563A" w:rsidRPr="0089563A" w:rsidRDefault="0089563A" w:rsidP="0089563A">
      <w:pPr>
        <w:numPr>
          <w:ilvl w:val="0"/>
          <w:numId w:val="213"/>
        </w:numPr>
        <w:rPr>
          <w:lang w:eastAsia="en-GB"/>
        </w:rPr>
      </w:pPr>
      <w:r w:rsidRPr="0089563A">
        <w:rPr>
          <w:lang w:eastAsia="en-GB"/>
        </w:rPr>
        <w:t xml:space="preserve">Community interface </w:t>
      </w:r>
    </w:p>
    <w:p w14:paraId="4CAD23D7" w14:textId="77777777" w:rsidR="0089563A" w:rsidRPr="0089563A" w:rsidRDefault="0089563A" w:rsidP="0089563A">
      <w:pPr>
        <w:rPr>
          <w:lang w:eastAsia="en-GB"/>
        </w:rPr>
      </w:pPr>
      <w:r w:rsidRPr="0089563A">
        <w:rPr>
          <w:lang w:eastAsia="en-GB"/>
        </w:rPr>
        <w:pict w14:anchorId="7559089A">
          <v:rect id="_x0000_i2522" style="width:0;height:1.5pt" o:hralign="center" o:hrstd="t" o:hr="t" fillcolor="#a0a0a0" stroked="f"/>
        </w:pict>
      </w:r>
    </w:p>
    <w:p w14:paraId="2944CAAB" w14:textId="77777777" w:rsidR="0089563A" w:rsidRPr="0089563A" w:rsidRDefault="0089563A" w:rsidP="0089563A">
      <w:pPr>
        <w:numPr>
          <w:ilvl w:val="0"/>
          <w:numId w:val="204"/>
        </w:numPr>
        <w:rPr>
          <w:b/>
          <w:bCs/>
          <w:lang w:eastAsia="en-GB"/>
        </w:rPr>
      </w:pPr>
      <w:r w:rsidRPr="0089563A">
        <w:rPr>
          <w:b/>
          <w:bCs/>
          <w:lang w:eastAsia="en-GB"/>
        </w:rPr>
        <w:t>Slide 10 — Integrated Schedule (Gantt Intro)</w:t>
      </w:r>
    </w:p>
    <w:p w14:paraId="4F1FDA9C" w14:textId="77777777" w:rsidR="0089563A" w:rsidRPr="0089563A" w:rsidRDefault="0089563A" w:rsidP="0089563A">
      <w:pPr>
        <w:numPr>
          <w:ilvl w:val="0"/>
          <w:numId w:val="209"/>
        </w:numPr>
        <w:rPr>
          <w:lang w:eastAsia="en-GB"/>
        </w:rPr>
      </w:pPr>
      <w:r w:rsidRPr="0089563A">
        <w:rPr>
          <w:lang w:eastAsia="en-GB"/>
        </w:rPr>
        <w:t>“Execution aligned to FEED timeline (Jul–Dec 2026)”</w:t>
      </w:r>
    </w:p>
    <w:p w14:paraId="1412805F" w14:textId="77777777" w:rsidR="0089563A" w:rsidRPr="0089563A" w:rsidRDefault="0089563A" w:rsidP="0089563A">
      <w:pPr>
        <w:rPr>
          <w:lang w:eastAsia="en-GB"/>
        </w:rPr>
      </w:pPr>
      <w:r w:rsidRPr="0089563A">
        <w:rPr>
          <w:lang w:eastAsia="en-GB"/>
        </w:rPr>
        <w:pict w14:anchorId="73ABF361">
          <v:rect id="_x0000_i2523" style="width:0;height:1.5pt" o:hralign="center" o:hrstd="t" o:hr="t" fillcolor="#a0a0a0" stroked="f"/>
        </w:pict>
      </w:r>
    </w:p>
    <w:p w14:paraId="24D36CFE" w14:textId="77777777" w:rsidR="0089563A" w:rsidRPr="0089563A" w:rsidRDefault="0089563A" w:rsidP="0089563A">
      <w:pPr>
        <w:numPr>
          <w:ilvl w:val="0"/>
          <w:numId w:val="204"/>
        </w:numPr>
        <w:rPr>
          <w:b/>
          <w:bCs/>
          <w:lang w:eastAsia="en-GB"/>
        </w:rPr>
      </w:pPr>
      <w:r w:rsidRPr="0089563A">
        <w:rPr>
          <w:b/>
          <w:bCs/>
          <w:lang w:eastAsia="en-GB"/>
        </w:rPr>
        <w:t>PART 2 — GANTT CHART (ALIGNED TO YOUR FEED TIMELINE)</w:t>
      </w:r>
    </w:p>
    <w:p w14:paraId="5E0913C1" w14:textId="77777777" w:rsidR="0089563A" w:rsidRPr="0089563A" w:rsidRDefault="0089563A" w:rsidP="0089563A">
      <w:pPr>
        <w:numPr>
          <w:ilvl w:val="0"/>
          <w:numId w:val="204"/>
        </w:numPr>
        <w:rPr>
          <w:b/>
          <w:bCs/>
          <w:lang w:eastAsia="en-GB"/>
        </w:rPr>
      </w:pPr>
      <w:r w:rsidRPr="0089563A">
        <w:rPr>
          <w:b/>
          <w:bCs/>
          <w:lang w:eastAsia="en-GB"/>
        </w:rPr>
        <w:t>Time Axis: Jul – Dec 2026</w:t>
      </w:r>
    </w:p>
    <w:p w14:paraId="1D47B7E5" w14:textId="77777777" w:rsidR="0089563A" w:rsidRPr="0089563A" w:rsidRDefault="0089563A" w:rsidP="0089563A">
      <w:pPr>
        <w:rPr>
          <w:lang w:eastAsia="en-GB"/>
        </w:rPr>
      </w:pPr>
      <w:r w:rsidRPr="0089563A">
        <w:rPr>
          <w:lang w:eastAsia="en-GB"/>
        </w:rPr>
        <w:t>Phase                          Jul Aug Sep Oct Nov Dec</w:t>
      </w:r>
      <w:r w:rsidRPr="0089563A">
        <w:rPr>
          <w:lang w:eastAsia="en-GB"/>
        </w:rPr>
        <w:br/>
        <w:t>-----------------------------------------------------</w:t>
      </w:r>
      <w:r w:rsidRPr="0089563A">
        <w:rPr>
          <w:lang w:eastAsia="en-GB"/>
        </w:rPr>
        <w:br/>
        <w:t>FEED Finalization              ███ ███</w:t>
      </w:r>
      <w:r w:rsidRPr="0089563A">
        <w:rPr>
          <w:lang w:eastAsia="en-GB"/>
        </w:rPr>
        <w:br/>
        <w:t>Regulatory Approvals           ███ ███ ███</w:t>
      </w:r>
      <w:r w:rsidRPr="0089563A">
        <w:rPr>
          <w:lang w:eastAsia="en-GB"/>
        </w:rPr>
        <w:br/>
        <w:t>Detailed Decommission Planning     ███ ███</w:t>
      </w:r>
      <w:r w:rsidRPr="0089563A">
        <w:rPr>
          <w:lang w:eastAsia="en-GB"/>
        </w:rPr>
        <w:br/>
        <w:t>Procurement &amp; Mobilization         ███ ███ ███</w:t>
      </w:r>
      <w:r w:rsidRPr="0089563A">
        <w:rPr>
          <w:lang w:eastAsia="en-GB"/>
        </w:rPr>
        <w:br/>
        <w:t>Cleaning &amp; Isolation                    ███ ███</w:t>
      </w:r>
      <w:r w:rsidRPr="0089563A">
        <w:rPr>
          <w:lang w:eastAsia="en-GB"/>
        </w:rPr>
        <w:br/>
        <w:t>Segmentation &amp; Disconnection               ███ ███</w:t>
      </w:r>
      <w:r w:rsidRPr="0089563A">
        <w:rPr>
          <w:lang w:eastAsia="en-GB"/>
        </w:rPr>
        <w:br/>
        <w:t>Removal Activities                           ███ ███ ███</w:t>
      </w:r>
      <w:r w:rsidRPr="0089563A">
        <w:rPr>
          <w:lang w:eastAsia="en-GB"/>
        </w:rPr>
        <w:br/>
        <w:t>Abandonment Activities                       ███ ███ ███</w:t>
      </w:r>
      <w:r w:rsidRPr="0089563A">
        <w:rPr>
          <w:lang w:eastAsia="en-GB"/>
        </w:rPr>
        <w:br/>
      </w:r>
      <w:r w:rsidRPr="0089563A">
        <w:rPr>
          <w:lang w:eastAsia="en-GB"/>
        </w:rPr>
        <w:lastRenderedPageBreak/>
        <w:t>Restoration &amp; Reinstatement                      ███ ███</w:t>
      </w:r>
      <w:r w:rsidRPr="0089563A">
        <w:rPr>
          <w:lang w:eastAsia="en-GB"/>
        </w:rPr>
        <w:br/>
        <w:t>Close-out &amp; Certification                         ███</w:t>
      </w:r>
    </w:p>
    <w:p w14:paraId="63668B6E" w14:textId="77777777" w:rsidR="0089563A" w:rsidRPr="0089563A" w:rsidRDefault="0089563A" w:rsidP="0089563A">
      <w:pPr>
        <w:rPr>
          <w:lang w:eastAsia="en-GB"/>
        </w:rPr>
      </w:pPr>
      <w:r w:rsidRPr="0089563A">
        <w:rPr>
          <w:lang w:eastAsia="en-GB"/>
        </w:rPr>
        <w:pict w14:anchorId="26A4BEC2">
          <v:rect id="_x0000_i2524" style="width:0;height:1.5pt" o:hralign="center" o:hrstd="t" o:hr="t" fillcolor="#a0a0a0" stroked="f"/>
        </w:pict>
      </w:r>
    </w:p>
    <w:p w14:paraId="6FFFE07C" w14:textId="77777777" w:rsidR="0089563A" w:rsidRPr="0089563A" w:rsidRDefault="0089563A" w:rsidP="0089563A">
      <w:pPr>
        <w:numPr>
          <w:ilvl w:val="0"/>
          <w:numId w:val="204"/>
        </w:numPr>
        <w:rPr>
          <w:b/>
          <w:bCs/>
          <w:lang w:eastAsia="en-GB"/>
        </w:rPr>
      </w:pPr>
      <w:r w:rsidRPr="0089563A">
        <w:rPr>
          <w:b/>
          <w:bCs/>
          <w:lang w:eastAsia="en-GB"/>
        </w:rPr>
        <w:t>Critical Logic (Important for Boardroom)</w:t>
      </w:r>
    </w:p>
    <w:p w14:paraId="4653F9F8" w14:textId="77777777" w:rsidR="0089563A" w:rsidRPr="0089563A" w:rsidRDefault="0089563A" w:rsidP="0089563A">
      <w:pPr>
        <w:numPr>
          <w:ilvl w:val="0"/>
          <w:numId w:val="214"/>
        </w:numPr>
        <w:rPr>
          <w:lang w:eastAsia="en-GB"/>
        </w:rPr>
      </w:pPr>
      <w:r w:rsidRPr="0089563A">
        <w:rPr>
          <w:b/>
          <w:bCs/>
          <w:lang w:eastAsia="en-GB"/>
        </w:rPr>
        <w:t>FEED → enables accurate decommissioning plan</w:t>
      </w:r>
      <w:r w:rsidRPr="0089563A">
        <w:rPr>
          <w:lang w:eastAsia="en-GB"/>
        </w:rPr>
        <w:t xml:space="preserve"> </w:t>
      </w:r>
    </w:p>
    <w:p w14:paraId="1EA981ED" w14:textId="77777777" w:rsidR="0089563A" w:rsidRPr="0089563A" w:rsidRDefault="0089563A" w:rsidP="0089563A">
      <w:pPr>
        <w:numPr>
          <w:ilvl w:val="0"/>
          <w:numId w:val="214"/>
        </w:numPr>
        <w:rPr>
          <w:lang w:eastAsia="en-GB"/>
        </w:rPr>
      </w:pPr>
      <w:r w:rsidRPr="0089563A">
        <w:rPr>
          <w:b/>
          <w:bCs/>
          <w:lang w:eastAsia="en-GB"/>
        </w:rPr>
        <w:t>Approvals run in parallel with planning</w:t>
      </w:r>
      <w:r w:rsidRPr="0089563A">
        <w:rPr>
          <w:lang w:eastAsia="en-GB"/>
        </w:rPr>
        <w:t xml:space="preserve"> </w:t>
      </w:r>
    </w:p>
    <w:p w14:paraId="67EA2AFA" w14:textId="77777777" w:rsidR="0089563A" w:rsidRPr="0089563A" w:rsidRDefault="0089563A" w:rsidP="0089563A">
      <w:pPr>
        <w:numPr>
          <w:ilvl w:val="0"/>
          <w:numId w:val="214"/>
        </w:numPr>
        <w:rPr>
          <w:lang w:eastAsia="en-GB"/>
        </w:rPr>
      </w:pPr>
      <w:r w:rsidRPr="0089563A">
        <w:rPr>
          <w:b/>
          <w:bCs/>
          <w:lang w:eastAsia="en-GB"/>
        </w:rPr>
        <w:t>Cleaning is the gate before any field work</w:t>
      </w:r>
      <w:r w:rsidRPr="0089563A">
        <w:rPr>
          <w:lang w:eastAsia="en-GB"/>
        </w:rPr>
        <w:t xml:space="preserve"> </w:t>
      </w:r>
    </w:p>
    <w:p w14:paraId="1D7F9668" w14:textId="77777777" w:rsidR="0089563A" w:rsidRPr="0089563A" w:rsidRDefault="0089563A" w:rsidP="0089563A">
      <w:pPr>
        <w:numPr>
          <w:ilvl w:val="0"/>
          <w:numId w:val="214"/>
        </w:numPr>
        <w:rPr>
          <w:lang w:eastAsia="en-GB"/>
        </w:rPr>
      </w:pPr>
      <w:r w:rsidRPr="0089563A">
        <w:rPr>
          <w:b/>
          <w:bCs/>
          <w:lang w:eastAsia="en-GB"/>
        </w:rPr>
        <w:t>Removal &amp; abandonment run concurrently</w:t>
      </w:r>
      <w:r w:rsidRPr="0089563A">
        <w:rPr>
          <w:lang w:eastAsia="en-GB"/>
        </w:rPr>
        <w:t xml:space="preserve"> </w:t>
      </w:r>
    </w:p>
    <w:p w14:paraId="42B9E89A" w14:textId="77777777" w:rsidR="0089563A" w:rsidRPr="0089563A" w:rsidRDefault="0089563A" w:rsidP="0089563A">
      <w:pPr>
        <w:numPr>
          <w:ilvl w:val="0"/>
          <w:numId w:val="214"/>
        </w:numPr>
        <w:rPr>
          <w:lang w:eastAsia="en-GB"/>
        </w:rPr>
      </w:pPr>
      <w:r w:rsidRPr="0089563A">
        <w:rPr>
          <w:b/>
          <w:bCs/>
          <w:lang w:eastAsia="en-GB"/>
        </w:rPr>
        <w:t>Restoration overlaps late execution</w:t>
      </w:r>
      <w:r w:rsidRPr="0089563A">
        <w:rPr>
          <w:lang w:eastAsia="en-GB"/>
        </w:rPr>
        <w:t xml:space="preserve"> </w:t>
      </w:r>
    </w:p>
    <w:p w14:paraId="711D2719" w14:textId="77777777" w:rsidR="0089563A" w:rsidRPr="0089563A" w:rsidRDefault="0089563A" w:rsidP="0089563A">
      <w:pPr>
        <w:rPr>
          <w:lang w:eastAsia="en-GB"/>
        </w:rPr>
      </w:pPr>
      <w:r w:rsidRPr="0089563A">
        <w:rPr>
          <w:lang w:eastAsia="en-GB"/>
        </w:rPr>
        <w:pict w14:anchorId="1936EF52">
          <v:rect id="_x0000_i2525" style="width:0;height:1.5pt" o:hralign="center" o:hrstd="t" o:hr="t" fillcolor="#a0a0a0" stroked="f"/>
        </w:pict>
      </w:r>
    </w:p>
    <w:p w14:paraId="0671CB0B" w14:textId="77777777" w:rsidR="0089563A" w:rsidRPr="0089563A" w:rsidRDefault="0089563A" w:rsidP="0089563A">
      <w:pPr>
        <w:numPr>
          <w:ilvl w:val="0"/>
          <w:numId w:val="204"/>
        </w:numPr>
        <w:rPr>
          <w:b/>
          <w:bCs/>
          <w:lang w:eastAsia="en-GB"/>
        </w:rPr>
      </w:pPr>
      <w:r w:rsidRPr="0089563A">
        <w:rPr>
          <w:b/>
          <w:bCs/>
          <w:lang w:eastAsia="en-GB"/>
        </w:rPr>
        <w:t>PART 3 — HIGH-IMPACT VISUAL SLIDE (RECOMMENDED ADDITION)</w:t>
      </w:r>
    </w:p>
    <w:p w14:paraId="56871A45" w14:textId="77777777" w:rsidR="0089563A" w:rsidRPr="0089563A" w:rsidRDefault="0089563A" w:rsidP="0089563A">
      <w:pPr>
        <w:numPr>
          <w:ilvl w:val="0"/>
          <w:numId w:val="204"/>
        </w:numPr>
        <w:rPr>
          <w:b/>
          <w:bCs/>
          <w:lang w:eastAsia="en-GB"/>
        </w:rPr>
      </w:pPr>
      <w:r w:rsidRPr="0089563A">
        <w:rPr>
          <w:b/>
          <w:bCs/>
          <w:lang w:eastAsia="en-GB"/>
        </w:rPr>
        <w:t>“VALUE OPTIMIZATION STRATEGY”</w:t>
      </w:r>
    </w:p>
    <w:p w14:paraId="1807A887" w14:textId="77777777" w:rsidR="0089563A" w:rsidRPr="0089563A" w:rsidRDefault="0089563A" w:rsidP="0089563A">
      <w:pPr>
        <w:numPr>
          <w:ilvl w:val="0"/>
          <w:numId w:val="204"/>
        </w:numPr>
        <w:rPr>
          <w:b/>
          <w:bCs/>
          <w:lang w:eastAsia="en-GB"/>
        </w:rPr>
      </w:pPr>
      <w:r w:rsidRPr="0089563A">
        <w:rPr>
          <w:b/>
          <w:bCs/>
          <w:lang w:eastAsia="en-GB"/>
        </w:rPr>
        <w:t>Left:</w:t>
      </w:r>
    </w:p>
    <w:p w14:paraId="78D90640" w14:textId="77777777" w:rsidR="0089563A" w:rsidRPr="0089563A" w:rsidRDefault="0089563A" w:rsidP="0089563A">
      <w:pPr>
        <w:numPr>
          <w:ilvl w:val="0"/>
          <w:numId w:val="215"/>
        </w:numPr>
        <w:rPr>
          <w:lang w:eastAsia="en-GB"/>
        </w:rPr>
      </w:pPr>
      <w:r w:rsidRPr="0089563A">
        <w:rPr>
          <w:lang w:eastAsia="en-GB"/>
        </w:rPr>
        <w:t xml:space="preserve">Abandon swamp &amp; river → ↓ cost </w:t>
      </w:r>
    </w:p>
    <w:p w14:paraId="38D1C2D5" w14:textId="77777777" w:rsidR="0089563A" w:rsidRPr="0089563A" w:rsidRDefault="0089563A" w:rsidP="0089563A">
      <w:pPr>
        <w:numPr>
          <w:ilvl w:val="0"/>
          <w:numId w:val="215"/>
        </w:numPr>
        <w:rPr>
          <w:lang w:eastAsia="en-GB"/>
        </w:rPr>
      </w:pPr>
      <w:r w:rsidRPr="0089563A">
        <w:rPr>
          <w:lang w:eastAsia="en-GB"/>
        </w:rPr>
        <w:t xml:space="preserve">Remove facilities → ↑ asset recovery </w:t>
      </w:r>
    </w:p>
    <w:p w14:paraId="622C2956" w14:textId="77777777" w:rsidR="0089563A" w:rsidRPr="0089563A" w:rsidRDefault="0089563A" w:rsidP="0089563A">
      <w:pPr>
        <w:numPr>
          <w:ilvl w:val="0"/>
          <w:numId w:val="204"/>
        </w:numPr>
        <w:rPr>
          <w:b/>
          <w:bCs/>
          <w:lang w:eastAsia="en-GB"/>
        </w:rPr>
      </w:pPr>
      <w:r w:rsidRPr="0089563A">
        <w:rPr>
          <w:b/>
          <w:bCs/>
          <w:lang w:eastAsia="en-GB"/>
        </w:rPr>
        <w:t>Right:</w:t>
      </w:r>
    </w:p>
    <w:p w14:paraId="533ABEC7" w14:textId="77777777" w:rsidR="0089563A" w:rsidRPr="0089563A" w:rsidRDefault="0089563A" w:rsidP="0089563A">
      <w:pPr>
        <w:numPr>
          <w:ilvl w:val="0"/>
          <w:numId w:val="209"/>
        </w:numPr>
        <w:rPr>
          <w:lang w:eastAsia="en-GB"/>
        </w:rPr>
      </w:pPr>
      <w:r w:rsidRPr="0089563A">
        <w:rPr>
          <w:b/>
          <w:bCs/>
          <w:lang w:eastAsia="en-GB"/>
        </w:rPr>
        <w:t>Bar chart concept:</w:t>
      </w:r>
    </w:p>
    <w:p w14:paraId="0FB5BFC6" w14:textId="77777777" w:rsidR="0089563A" w:rsidRPr="0089563A" w:rsidRDefault="0089563A" w:rsidP="0089563A">
      <w:pPr>
        <w:numPr>
          <w:ilvl w:val="0"/>
          <w:numId w:val="216"/>
        </w:numPr>
        <w:rPr>
          <w:lang w:eastAsia="en-GB"/>
        </w:rPr>
      </w:pPr>
      <w:r w:rsidRPr="0089563A">
        <w:rPr>
          <w:lang w:eastAsia="en-GB"/>
        </w:rPr>
        <w:t xml:space="preserve">Full removal → Highest cost </w:t>
      </w:r>
    </w:p>
    <w:p w14:paraId="4A8ABC7C" w14:textId="77777777" w:rsidR="0089563A" w:rsidRPr="0089563A" w:rsidRDefault="0089563A" w:rsidP="0089563A">
      <w:pPr>
        <w:numPr>
          <w:ilvl w:val="0"/>
          <w:numId w:val="216"/>
        </w:numPr>
        <w:rPr>
          <w:lang w:eastAsia="en-GB"/>
        </w:rPr>
      </w:pPr>
      <w:r w:rsidRPr="0089563A">
        <w:rPr>
          <w:lang w:eastAsia="en-GB"/>
        </w:rPr>
        <w:t xml:space="preserve">Hybrid → Optimal </w:t>
      </w:r>
    </w:p>
    <w:p w14:paraId="476DCBAB" w14:textId="77777777" w:rsidR="0089563A" w:rsidRPr="0089563A" w:rsidRDefault="0089563A" w:rsidP="0089563A">
      <w:pPr>
        <w:numPr>
          <w:ilvl w:val="0"/>
          <w:numId w:val="216"/>
        </w:numPr>
        <w:rPr>
          <w:lang w:eastAsia="en-GB"/>
        </w:rPr>
      </w:pPr>
      <w:r w:rsidRPr="0089563A">
        <w:rPr>
          <w:lang w:eastAsia="en-GB"/>
        </w:rPr>
        <w:t xml:space="preserve">Full abandonment → Regulatory risk </w:t>
      </w:r>
    </w:p>
    <w:p w14:paraId="5A2B4B2B" w14:textId="77777777" w:rsidR="0089563A" w:rsidRPr="0089563A" w:rsidRDefault="0089563A" w:rsidP="0089563A">
      <w:pPr>
        <w:rPr>
          <w:lang w:eastAsia="en-GB"/>
        </w:rPr>
      </w:pPr>
      <w:r w:rsidRPr="0089563A">
        <w:rPr>
          <w:lang w:eastAsia="en-GB"/>
        </w:rPr>
        <w:pict w14:anchorId="6B87E445">
          <v:rect id="_x0000_i2526" style="width:0;height:1.5pt" o:hralign="center" o:hrstd="t" o:hr="t" fillcolor="#a0a0a0" stroked="f"/>
        </w:pict>
      </w:r>
    </w:p>
    <w:p w14:paraId="49EF879D" w14:textId="77777777" w:rsidR="0089563A" w:rsidRPr="0089563A" w:rsidRDefault="0089563A" w:rsidP="0089563A">
      <w:pPr>
        <w:numPr>
          <w:ilvl w:val="0"/>
          <w:numId w:val="204"/>
        </w:numPr>
        <w:rPr>
          <w:b/>
          <w:bCs/>
          <w:lang w:eastAsia="en-GB"/>
        </w:rPr>
      </w:pPr>
      <w:r w:rsidRPr="0089563A">
        <w:rPr>
          <w:b/>
          <w:bCs/>
          <w:lang w:eastAsia="en-GB"/>
        </w:rPr>
        <w:t>PART 4 — DELIVERY FORMAT (HOW I CAN FINALIZE FOR YOU)</w:t>
      </w:r>
    </w:p>
    <w:p w14:paraId="05326775" w14:textId="77777777" w:rsidR="0089563A" w:rsidRPr="0089563A" w:rsidRDefault="0089563A" w:rsidP="0089563A">
      <w:pPr>
        <w:numPr>
          <w:ilvl w:val="0"/>
          <w:numId w:val="209"/>
        </w:numPr>
        <w:rPr>
          <w:lang w:eastAsia="en-GB"/>
        </w:rPr>
      </w:pPr>
      <w:r w:rsidRPr="0089563A">
        <w:rPr>
          <w:lang w:eastAsia="en-GB"/>
        </w:rPr>
        <w:t xml:space="preserve">If you want this turned into a </w:t>
      </w:r>
      <w:r w:rsidRPr="0089563A">
        <w:rPr>
          <w:b/>
          <w:bCs/>
          <w:lang w:eastAsia="en-GB"/>
        </w:rPr>
        <w:t>ready-to-send file</w:t>
      </w:r>
      <w:r w:rsidRPr="0089563A">
        <w:rPr>
          <w:lang w:eastAsia="en-GB"/>
        </w:rPr>
        <w:t>, I can generate:</w:t>
      </w:r>
    </w:p>
    <w:p w14:paraId="79B7A9AD" w14:textId="77777777" w:rsidR="0089563A" w:rsidRPr="0089563A" w:rsidRDefault="0089563A" w:rsidP="0089563A">
      <w:pPr>
        <w:numPr>
          <w:ilvl w:val="0"/>
          <w:numId w:val="204"/>
        </w:numPr>
        <w:rPr>
          <w:b/>
          <w:bCs/>
          <w:lang w:eastAsia="en-GB"/>
        </w:rPr>
      </w:pPr>
      <w:r w:rsidRPr="0089563A">
        <w:rPr>
          <w:rFonts w:ascii="Segoe UI Emoji" w:hAnsi="Segoe UI Emoji" w:cs="Segoe UI Emoji"/>
          <w:b/>
          <w:bCs/>
          <w:lang w:eastAsia="en-GB"/>
        </w:rPr>
        <w:t>✅</w:t>
      </w:r>
      <w:r w:rsidRPr="0089563A">
        <w:rPr>
          <w:b/>
          <w:bCs/>
          <w:lang w:eastAsia="en-GB"/>
        </w:rPr>
        <w:t xml:space="preserve"> Option 1 </w:t>
      </w:r>
      <w:r w:rsidRPr="0089563A">
        <w:rPr>
          <w:rFonts w:cs="Garamond"/>
          <w:b/>
          <w:bCs/>
          <w:lang w:eastAsia="en-GB"/>
        </w:rPr>
        <w:t>—</w:t>
      </w:r>
      <w:r w:rsidRPr="0089563A">
        <w:rPr>
          <w:b/>
          <w:bCs/>
          <w:lang w:eastAsia="en-GB"/>
        </w:rPr>
        <w:t xml:space="preserve"> PowerPoint File (.pptx)</w:t>
      </w:r>
    </w:p>
    <w:p w14:paraId="15F53834" w14:textId="77777777" w:rsidR="0089563A" w:rsidRPr="0089563A" w:rsidRDefault="0089563A" w:rsidP="0089563A">
      <w:pPr>
        <w:numPr>
          <w:ilvl w:val="0"/>
          <w:numId w:val="217"/>
        </w:numPr>
        <w:rPr>
          <w:lang w:eastAsia="en-GB"/>
        </w:rPr>
      </w:pPr>
      <w:r w:rsidRPr="0089563A">
        <w:rPr>
          <w:lang w:eastAsia="en-GB"/>
        </w:rPr>
        <w:t xml:space="preserve">Clean consulting layout (McKinsey-style) </w:t>
      </w:r>
    </w:p>
    <w:p w14:paraId="7B79DB29" w14:textId="77777777" w:rsidR="0089563A" w:rsidRPr="0089563A" w:rsidRDefault="0089563A" w:rsidP="0089563A">
      <w:pPr>
        <w:numPr>
          <w:ilvl w:val="0"/>
          <w:numId w:val="217"/>
        </w:numPr>
        <w:rPr>
          <w:lang w:eastAsia="en-GB"/>
        </w:rPr>
      </w:pPr>
      <w:r w:rsidRPr="0089563A">
        <w:rPr>
          <w:lang w:eastAsia="en-GB"/>
        </w:rPr>
        <w:t xml:space="preserve">Icons + color coding </w:t>
      </w:r>
    </w:p>
    <w:p w14:paraId="0CD99D8C" w14:textId="77777777" w:rsidR="0089563A" w:rsidRPr="0089563A" w:rsidRDefault="0089563A" w:rsidP="0089563A">
      <w:pPr>
        <w:numPr>
          <w:ilvl w:val="0"/>
          <w:numId w:val="217"/>
        </w:numPr>
        <w:rPr>
          <w:lang w:eastAsia="en-GB"/>
        </w:rPr>
      </w:pPr>
      <w:r w:rsidRPr="0089563A">
        <w:rPr>
          <w:lang w:eastAsia="en-GB"/>
        </w:rPr>
        <w:t xml:space="preserve">Editable Gantt </w:t>
      </w:r>
    </w:p>
    <w:p w14:paraId="137DBBD5" w14:textId="77777777" w:rsidR="0089563A" w:rsidRPr="0089563A" w:rsidRDefault="0089563A" w:rsidP="0089563A">
      <w:pPr>
        <w:numPr>
          <w:ilvl w:val="0"/>
          <w:numId w:val="204"/>
        </w:numPr>
        <w:rPr>
          <w:b/>
          <w:bCs/>
          <w:lang w:eastAsia="en-GB"/>
        </w:rPr>
      </w:pPr>
      <w:r w:rsidRPr="0089563A">
        <w:rPr>
          <w:rFonts w:ascii="Segoe UI Emoji" w:hAnsi="Segoe UI Emoji" w:cs="Segoe UI Emoji"/>
          <w:b/>
          <w:bCs/>
          <w:lang w:eastAsia="en-GB"/>
        </w:rPr>
        <w:t>✅</w:t>
      </w:r>
      <w:r w:rsidRPr="0089563A">
        <w:rPr>
          <w:b/>
          <w:bCs/>
          <w:lang w:eastAsia="en-GB"/>
        </w:rPr>
        <w:t xml:space="preserve"> Option 2 </w:t>
      </w:r>
      <w:r w:rsidRPr="0089563A">
        <w:rPr>
          <w:rFonts w:cs="Garamond"/>
          <w:b/>
          <w:bCs/>
          <w:lang w:eastAsia="en-GB"/>
        </w:rPr>
        <w:t>—</w:t>
      </w:r>
      <w:r w:rsidRPr="0089563A">
        <w:rPr>
          <w:b/>
          <w:bCs/>
          <w:lang w:eastAsia="en-GB"/>
        </w:rPr>
        <w:t xml:space="preserve"> With Map Upgrade</w:t>
      </w:r>
    </w:p>
    <w:p w14:paraId="599BA827" w14:textId="77777777" w:rsidR="0089563A" w:rsidRPr="0089563A" w:rsidRDefault="0089563A" w:rsidP="0089563A">
      <w:pPr>
        <w:numPr>
          <w:ilvl w:val="0"/>
          <w:numId w:val="218"/>
        </w:numPr>
        <w:rPr>
          <w:lang w:eastAsia="en-GB"/>
        </w:rPr>
      </w:pPr>
      <w:r w:rsidRPr="0089563A">
        <w:rPr>
          <w:lang w:eastAsia="en-GB"/>
        </w:rPr>
        <w:t xml:space="preserve">Proper </w:t>
      </w:r>
      <w:r w:rsidRPr="0089563A">
        <w:rPr>
          <w:b/>
          <w:bCs/>
          <w:lang w:eastAsia="en-GB"/>
        </w:rPr>
        <w:t>geographic route map (satellite style)</w:t>
      </w:r>
      <w:r w:rsidRPr="0089563A">
        <w:rPr>
          <w:lang w:eastAsia="en-GB"/>
        </w:rPr>
        <w:t xml:space="preserve"> </w:t>
      </w:r>
    </w:p>
    <w:p w14:paraId="438ECED6" w14:textId="77777777" w:rsidR="0089563A" w:rsidRPr="0089563A" w:rsidRDefault="0089563A" w:rsidP="0089563A">
      <w:pPr>
        <w:numPr>
          <w:ilvl w:val="0"/>
          <w:numId w:val="218"/>
        </w:numPr>
        <w:rPr>
          <w:lang w:eastAsia="en-GB"/>
        </w:rPr>
      </w:pPr>
      <w:r w:rsidRPr="0089563A">
        <w:rPr>
          <w:lang w:eastAsia="en-GB"/>
        </w:rPr>
        <w:t xml:space="preserve">KP markers (0, 10, 38, 66, 85, 93, 125) </w:t>
      </w:r>
    </w:p>
    <w:p w14:paraId="58A1CC72" w14:textId="77777777" w:rsidR="0089563A" w:rsidRPr="0089563A" w:rsidRDefault="0089563A" w:rsidP="0089563A">
      <w:pPr>
        <w:numPr>
          <w:ilvl w:val="0"/>
          <w:numId w:val="204"/>
        </w:numPr>
        <w:rPr>
          <w:b/>
          <w:bCs/>
          <w:lang w:eastAsia="en-GB"/>
        </w:rPr>
      </w:pPr>
      <w:r w:rsidRPr="0089563A">
        <w:rPr>
          <w:rFonts w:ascii="Segoe UI Emoji" w:hAnsi="Segoe UI Emoji" w:cs="Segoe UI Emoji"/>
          <w:b/>
          <w:bCs/>
          <w:lang w:eastAsia="en-GB"/>
        </w:rPr>
        <w:t>✅</w:t>
      </w:r>
      <w:r w:rsidRPr="0089563A">
        <w:rPr>
          <w:b/>
          <w:bCs/>
          <w:lang w:eastAsia="en-GB"/>
        </w:rPr>
        <w:t xml:space="preserve"> Option 3 </w:t>
      </w:r>
      <w:r w:rsidRPr="0089563A">
        <w:rPr>
          <w:rFonts w:cs="Garamond"/>
          <w:b/>
          <w:bCs/>
          <w:lang w:eastAsia="en-GB"/>
        </w:rPr>
        <w:t>—</w:t>
      </w:r>
      <w:r w:rsidRPr="0089563A">
        <w:rPr>
          <w:b/>
          <w:bCs/>
          <w:lang w:eastAsia="en-GB"/>
        </w:rPr>
        <w:t xml:space="preserve"> Executive Version</w:t>
      </w:r>
    </w:p>
    <w:p w14:paraId="522D100C" w14:textId="77777777" w:rsidR="0089563A" w:rsidRPr="0089563A" w:rsidRDefault="0089563A" w:rsidP="0089563A">
      <w:pPr>
        <w:numPr>
          <w:ilvl w:val="0"/>
          <w:numId w:val="219"/>
        </w:numPr>
        <w:rPr>
          <w:lang w:eastAsia="en-GB"/>
        </w:rPr>
      </w:pPr>
      <w:r w:rsidRPr="0089563A">
        <w:rPr>
          <w:lang w:eastAsia="en-GB"/>
        </w:rPr>
        <w:t xml:space="preserve">6-slide ultra-condensed board pack </w:t>
      </w:r>
    </w:p>
    <w:p w14:paraId="25CD8603" w14:textId="77777777" w:rsidR="0089563A" w:rsidRPr="0089563A" w:rsidRDefault="0089563A" w:rsidP="0089563A">
      <w:pPr>
        <w:rPr>
          <w:lang w:eastAsia="en-GB"/>
        </w:rPr>
      </w:pPr>
      <w:r w:rsidRPr="0089563A">
        <w:rPr>
          <w:lang w:eastAsia="en-GB"/>
        </w:rPr>
        <w:pict w14:anchorId="574D0FD8">
          <v:rect id="_x0000_i2527" style="width:0;height:1.5pt" o:hralign="center" o:hrstd="t" o:hr="t" fillcolor="#a0a0a0" stroked="f"/>
        </w:pict>
      </w:r>
    </w:p>
    <w:p w14:paraId="589AD8E9" w14:textId="77777777" w:rsidR="0089563A" w:rsidRPr="0089563A" w:rsidRDefault="0089563A" w:rsidP="0089563A">
      <w:pPr>
        <w:numPr>
          <w:ilvl w:val="0"/>
          <w:numId w:val="204"/>
        </w:numPr>
        <w:rPr>
          <w:b/>
          <w:bCs/>
          <w:lang w:eastAsia="en-GB"/>
        </w:rPr>
      </w:pPr>
      <w:r w:rsidRPr="0089563A">
        <w:rPr>
          <w:b/>
          <w:bCs/>
          <w:lang w:eastAsia="en-GB"/>
        </w:rPr>
        <w:t>My recommendation (based on your earlier work):</w:t>
      </w:r>
    </w:p>
    <w:p w14:paraId="478048D9" w14:textId="77777777" w:rsidR="0089563A" w:rsidRPr="0089563A" w:rsidRDefault="0089563A" w:rsidP="0089563A">
      <w:pPr>
        <w:numPr>
          <w:ilvl w:val="0"/>
          <w:numId w:val="209"/>
        </w:numPr>
        <w:rPr>
          <w:lang w:eastAsia="en-GB"/>
        </w:rPr>
      </w:pPr>
      <w:r w:rsidRPr="0089563A">
        <w:rPr>
          <w:lang w:eastAsia="en-GB"/>
        </w:rPr>
        <w:t>Go with:</w:t>
      </w:r>
      <w:r w:rsidRPr="0089563A">
        <w:rPr>
          <w:lang w:eastAsia="en-GB"/>
        </w:rPr>
        <w:br/>
      </w:r>
      <w:r w:rsidRPr="0089563A">
        <w:rPr>
          <w:rFonts w:ascii="Segoe UI Emoji" w:hAnsi="Segoe UI Emoji" w:cs="Segoe UI Emoji"/>
          <w:lang w:eastAsia="en-GB"/>
        </w:rPr>
        <w:t>👉</w:t>
      </w:r>
      <w:r w:rsidRPr="0089563A">
        <w:rPr>
          <w:lang w:eastAsia="en-GB"/>
        </w:rPr>
        <w:t xml:space="preserve"> </w:t>
      </w:r>
      <w:r w:rsidRPr="0089563A">
        <w:rPr>
          <w:b/>
          <w:bCs/>
          <w:lang w:eastAsia="en-GB"/>
        </w:rPr>
        <w:t>Full deck + map + Gantt (investment committee grade)</w:t>
      </w:r>
    </w:p>
    <w:p w14:paraId="1F777D62" w14:textId="77777777" w:rsidR="0089563A" w:rsidRPr="0089563A" w:rsidRDefault="0089563A" w:rsidP="0089563A">
      <w:pPr>
        <w:rPr>
          <w:lang w:eastAsia="en-GB"/>
        </w:rPr>
      </w:pPr>
      <w:r w:rsidRPr="0089563A">
        <w:rPr>
          <w:lang w:eastAsia="en-GB"/>
        </w:rPr>
        <w:pict w14:anchorId="4265B726">
          <v:rect id="_x0000_i2528" style="width:0;height:1.5pt" o:hralign="center" o:hrstd="t" o:hr="t" fillcolor="#a0a0a0" stroked="f"/>
        </w:pict>
      </w:r>
    </w:p>
    <w:p w14:paraId="4611D631" w14:textId="77777777" w:rsidR="0089563A" w:rsidRPr="0089563A" w:rsidRDefault="0089563A" w:rsidP="0089563A">
      <w:pPr>
        <w:numPr>
          <w:ilvl w:val="0"/>
          <w:numId w:val="209"/>
        </w:numPr>
        <w:rPr>
          <w:lang w:eastAsia="en-GB"/>
        </w:rPr>
      </w:pPr>
      <w:r w:rsidRPr="0089563A">
        <w:rPr>
          <w:lang w:eastAsia="en-GB"/>
        </w:rPr>
        <w:t xml:space="preserve">If you say </w:t>
      </w:r>
      <w:r w:rsidRPr="0089563A">
        <w:rPr>
          <w:b/>
          <w:bCs/>
          <w:lang w:eastAsia="en-GB"/>
        </w:rPr>
        <w:t>“build the PPT file”</w:t>
      </w:r>
      <w:r w:rsidRPr="0089563A">
        <w:rPr>
          <w:lang w:eastAsia="en-GB"/>
        </w:rPr>
        <w:t xml:space="preserve">, I’ll generate a </w:t>
      </w:r>
      <w:r w:rsidRPr="0089563A">
        <w:rPr>
          <w:b/>
          <w:bCs/>
          <w:lang w:eastAsia="en-GB"/>
        </w:rPr>
        <w:t>downloadable .pptx</w:t>
      </w:r>
      <w:r w:rsidRPr="0089563A">
        <w:rPr>
          <w:lang w:eastAsia="en-GB"/>
        </w:rPr>
        <w:t xml:space="preserve"> with:</w:t>
      </w:r>
    </w:p>
    <w:p w14:paraId="3552FB7B" w14:textId="77777777" w:rsidR="0089563A" w:rsidRPr="0089563A" w:rsidRDefault="0089563A" w:rsidP="0089563A">
      <w:pPr>
        <w:numPr>
          <w:ilvl w:val="0"/>
          <w:numId w:val="220"/>
        </w:numPr>
        <w:rPr>
          <w:lang w:eastAsia="en-GB"/>
        </w:rPr>
      </w:pPr>
      <w:r w:rsidRPr="0089563A">
        <w:rPr>
          <w:lang w:eastAsia="en-GB"/>
        </w:rPr>
        <w:t xml:space="preserve">Proper layout </w:t>
      </w:r>
    </w:p>
    <w:p w14:paraId="4B8663D1" w14:textId="77777777" w:rsidR="0089563A" w:rsidRPr="0089563A" w:rsidRDefault="0089563A" w:rsidP="0089563A">
      <w:pPr>
        <w:numPr>
          <w:ilvl w:val="0"/>
          <w:numId w:val="220"/>
        </w:numPr>
        <w:rPr>
          <w:lang w:eastAsia="en-GB"/>
        </w:rPr>
      </w:pPr>
      <w:r w:rsidRPr="0089563A">
        <w:rPr>
          <w:lang w:eastAsia="en-GB"/>
        </w:rPr>
        <w:t xml:space="preserve">Icons </w:t>
      </w:r>
    </w:p>
    <w:p w14:paraId="7DB0235C" w14:textId="77777777" w:rsidR="0089563A" w:rsidRPr="0089563A" w:rsidRDefault="0089563A" w:rsidP="0089563A">
      <w:pPr>
        <w:numPr>
          <w:ilvl w:val="0"/>
          <w:numId w:val="220"/>
        </w:numPr>
        <w:rPr>
          <w:lang w:eastAsia="en-GB"/>
        </w:rPr>
      </w:pPr>
      <w:r w:rsidRPr="0089563A">
        <w:rPr>
          <w:lang w:eastAsia="en-GB"/>
        </w:rPr>
        <w:lastRenderedPageBreak/>
        <w:t xml:space="preserve">Clean KP map </w:t>
      </w:r>
    </w:p>
    <w:p w14:paraId="694989D7" w14:textId="77777777" w:rsidR="0089563A" w:rsidRPr="0089563A" w:rsidRDefault="0089563A" w:rsidP="0089563A">
      <w:pPr>
        <w:numPr>
          <w:ilvl w:val="0"/>
          <w:numId w:val="220"/>
        </w:numPr>
        <w:rPr>
          <w:lang w:eastAsia="en-GB"/>
        </w:rPr>
      </w:pPr>
      <w:r w:rsidRPr="0089563A">
        <w:rPr>
          <w:lang w:eastAsia="en-GB"/>
        </w:rPr>
        <w:t xml:space="preserve">Professional Gantt chart </w:t>
      </w:r>
    </w:p>
    <w:p w14:paraId="4539DC0A" w14:textId="77777777" w:rsidR="0089563A" w:rsidRPr="0089563A" w:rsidRDefault="0089563A" w:rsidP="0089563A">
      <w:pPr>
        <w:numPr>
          <w:ilvl w:val="0"/>
          <w:numId w:val="209"/>
        </w:numPr>
        <w:rPr>
          <w:lang w:eastAsia="en-GB"/>
        </w:rPr>
      </w:pPr>
      <w:r w:rsidRPr="0089563A">
        <w:rPr>
          <w:lang w:eastAsia="en-GB"/>
        </w:rPr>
        <w:t>Ready for client submission.</w:t>
      </w:r>
    </w:p>
    <w:p w14:paraId="7CC75474" w14:textId="77777777" w:rsidR="00AF2370" w:rsidRDefault="00AF2370" w:rsidP="00AF2370">
      <w:pPr>
        <w:rPr>
          <w:lang w:val="en-US" w:eastAsia="en-GB"/>
        </w:rPr>
      </w:pPr>
    </w:p>
    <w:p w14:paraId="1A86D7BC" w14:textId="77777777" w:rsidR="00AF2370" w:rsidRDefault="00AF2370" w:rsidP="00AF2370">
      <w:pPr>
        <w:pStyle w:val="Heading1"/>
        <w:pBdr>
          <w:bottom w:val="single" w:sz="18" w:space="0" w:color="0070C0"/>
        </w:pBdr>
        <w:tabs>
          <w:tab w:val="clear" w:pos="657"/>
        </w:tabs>
        <w:spacing w:before="0" w:after="0" w:line="276" w:lineRule="auto"/>
        <w:ind w:left="851" w:hanging="851"/>
        <w:rPr>
          <w:rStyle w:val="Hyperlink"/>
          <w:color w:val="000080"/>
          <w:u w:val="none"/>
        </w:rPr>
      </w:pPr>
      <w:r>
        <w:rPr>
          <w:rStyle w:val="Hyperlink"/>
          <w:color w:val="000080"/>
          <w:u w:val="none"/>
        </w:rPr>
        <w:lastRenderedPageBreak/>
        <w:t>Introduction</w:t>
      </w:r>
    </w:p>
    <w:p w14:paraId="420F039D" w14:textId="77777777" w:rsidR="00AF2370" w:rsidRDefault="00AF2370" w:rsidP="00AF2370">
      <w:pPr>
        <w:rPr>
          <w:lang w:val="en-US" w:eastAsia="en-GB"/>
        </w:rPr>
      </w:pPr>
    </w:p>
    <w:p w14:paraId="550A8057" w14:textId="77777777" w:rsidR="00AF2370" w:rsidRDefault="00AF2370" w:rsidP="00AF2370">
      <w:pPr>
        <w:rPr>
          <w:lang w:val="en-US" w:eastAsia="en-GB"/>
        </w:rPr>
      </w:pPr>
    </w:p>
    <w:p w14:paraId="0EEA6F70" w14:textId="77777777" w:rsidR="00AF2370" w:rsidRPr="00AF2370" w:rsidRDefault="00AF2370" w:rsidP="00AF2370">
      <w:pPr>
        <w:rPr>
          <w:lang w:val="en-US" w:eastAsia="en-GB"/>
        </w:rPr>
      </w:pPr>
    </w:p>
    <w:p w14:paraId="52C1C965" w14:textId="77777777" w:rsidR="00AF2370" w:rsidRPr="00FA10DC" w:rsidRDefault="00AF2370" w:rsidP="00AF2370">
      <w:pPr>
        <w:pStyle w:val="Heading2"/>
        <w:tabs>
          <w:tab w:val="clear" w:pos="567"/>
        </w:tabs>
        <w:spacing w:before="240" w:line="300" w:lineRule="auto"/>
        <w:ind w:left="851" w:hanging="851"/>
      </w:pPr>
      <w:r w:rsidRPr="00FA10DC">
        <w:t>Background Information</w:t>
      </w:r>
    </w:p>
    <w:p w14:paraId="6F57F9E3" w14:textId="77777777" w:rsidR="00AF2370" w:rsidRPr="00C31C24" w:rsidRDefault="00AF2370" w:rsidP="00AF2370">
      <w:pPr>
        <w:pStyle w:val="BodyText"/>
        <w:suppressAutoHyphens/>
        <w:spacing w:before="120" w:beforeAutospacing="0" w:after="120" w:afterAutospacing="0" w:line="240" w:lineRule="auto"/>
        <w:ind w:left="851"/>
        <w:rPr>
          <w:color w:val="000000" w:themeColor="text1"/>
        </w:rPr>
      </w:pPr>
      <w:r w:rsidRPr="00C31C24">
        <w:rPr>
          <w:color w:val="000000" w:themeColor="text1"/>
        </w:rPr>
        <w:t>Brass Fertilizer and Petrochemical Company Limited (BFPCL) is developing a 10,000 metric tonnes per day (MTPD) capacity greenfield methanol production facility in Akabel (</w:t>
      </w:r>
      <w:proofErr w:type="spellStart"/>
      <w:r w:rsidRPr="00C31C24">
        <w:rPr>
          <w:color w:val="000000" w:themeColor="text1"/>
        </w:rPr>
        <w:t>Odioma</w:t>
      </w:r>
      <w:proofErr w:type="spellEnd"/>
      <w:r w:rsidRPr="00C31C24">
        <w:rPr>
          <w:color w:val="000000" w:themeColor="text1"/>
        </w:rPr>
        <w:t>), Brass LGA, Bayelsa state. The plant complex is to be based on natural gas feedstock from 5 SPDC fields in OMLs 33, 35 &amp; 36.</w:t>
      </w:r>
    </w:p>
    <w:p w14:paraId="5DDAF689" w14:textId="77777777" w:rsidR="00AF2370" w:rsidRDefault="00AF2370" w:rsidP="00AF2370">
      <w:pPr>
        <w:rPr>
          <w:lang w:val="en-US" w:eastAsia="en-GB"/>
        </w:rPr>
      </w:pPr>
    </w:p>
    <w:p w14:paraId="73D63A8A" w14:textId="77777777" w:rsidR="00AF2370" w:rsidRPr="00AF2370" w:rsidRDefault="00AF2370" w:rsidP="00AF2370">
      <w:pPr>
        <w:rPr>
          <w:lang w:val="en-US" w:eastAsia="en-GB"/>
        </w:rPr>
      </w:pPr>
    </w:p>
    <w:p w14:paraId="1B50DC22" w14:textId="23799E9C" w:rsidR="00777454" w:rsidRPr="00FA10DC" w:rsidRDefault="002B795E" w:rsidP="0042375E">
      <w:pPr>
        <w:pStyle w:val="Heading2"/>
        <w:tabs>
          <w:tab w:val="clear" w:pos="567"/>
        </w:tabs>
        <w:spacing w:before="240" w:line="300" w:lineRule="auto"/>
        <w:ind w:left="851" w:hanging="851"/>
      </w:pPr>
      <w:bookmarkStart w:id="16" w:name="_Toc111078286"/>
      <w:r w:rsidRPr="00FA10DC">
        <w:t>Background Information</w:t>
      </w:r>
      <w:bookmarkEnd w:id="16"/>
    </w:p>
    <w:p w14:paraId="33385163" w14:textId="77777777" w:rsidR="007C1438" w:rsidRPr="00C31C24" w:rsidRDefault="007C1438" w:rsidP="007C1438">
      <w:pPr>
        <w:pStyle w:val="BodyText"/>
        <w:suppressAutoHyphens/>
        <w:spacing w:before="120" w:beforeAutospacing="0" w:after="120" w:afterAutospacing="0" w:line="240" w:lineRule="auto"/>
        <w:ind w:left="851"/>
        <w:rPr>
          <w:color w:val="000000" w:themeColor="text1"/>
        </w:rPr>
      </w:pPr>
      <w:r w:rsidRPr="00C31C24">
        <w:rPr>
          <w:color w:val="000000" w:themeColor="text1"/>
        </w:rPr>
        <w:t>Brass Fertilizer and Petrochemical Company Limited (BFPCL) is developing a 10,000 metric tonnes per day (MTPD) capacity greenfield methanol production facility in Akabel (</w:t>
      </w:r>
      <w:proofErr w:type="spellStart"/>
      <w:r w:rsidRPr="00C31C24">
        <w:rPr>
          <w:color w:val="000000" w:themeColor="text1"/>
        </w:rPr>
        <w:t>Odioma</w:t>
      </w:r>
      <w:proofErr w:type="spellEnd"/>
      <w:r w:rsidRPr="00C31C24">
        <w:rPr>
          <w:color w:val="000000" w:themeColor="text1"/>
        </w:rPr>
        <w:t>), Brass LGA, Bayelsa state. The plant complex is to be based on natural gas feedstock from 5 SPDC fields in OMLs 33, 35 &amp; 36.</w:t>
      </w:r>
    </w:p>
    <w:p w14:paraId="12970AE6" w14:textId="77777777" w:rsidR="007C1438" w:rsidRPr="00C31C24" w:rsidRDefault="007C1438" w:rsidP="007C1438">
      <w:pPr>
        <w:pStyle w:val="BodyText"/>
        <w:suppressAutoHyphens/>
        <w:spacing w:before="120" w:beforeAutospacing="0" w:after="120" w:afterAutospacing="0" w:line="240" w:lineRule="auto"/>
        <w:ind w:left="851"/>
        <w:rPr>
          <w:color w:val="000000" w:themeColor="text1"/>
        </w:rPr>
      </w:pPr>
      <w:r w:rsidRPr="00C31C24">
        <w:rPr>
          <w:color w:val="000000" w:themeColor="text1"/>
        </w:rPr>
        <w:t>The Project involves the development, construction, and operation of a plant comprising:</w:t>
      </w:r>
    </w:p>
    <w:p w14:paraId="4789DB6B" w14:textId="77777777" w:rsidR="007C1438" w:rsidRPr="00C31C24" w:rsidRDefault="007C1438" w:rsidP="007C1438">
      <w:pPr>
        <w:pStyle w:val="EPBullet-Level1"/>
        <w:suppressAutoHyphens/>
        <w:spacing w:before="0" w:beforeAutospacing="0" w:after="0" w:afterAutospacing="0"/>
        <w:ind w:left="1418" w:hanging="284"/>
        <w:rPr>
          <w:color w:val="000000" w:themeColor="text1"/>
        </w:rPr>
      </w:pPr>
      <w:r w:rsidRPr="00C31C24">
        <w:rPr>
          <w:color w:val="000000" w:themeColor="text1"/>
        </w:rPr>
        <w:t>Two trains of 5,000 MTPD methanol plant, producing a total of 10,000 MTPD of methanol</w:t>
      </w:r>
    </w:p>
    <w:p w14:paraId="0EB364C0" w14:textId="77777777" w:rsidR="007C1438" w:rsidRPr="00C31C24" w:rsidRDefault="007C1438" w:rsidP="007C1438">
      <w:pPr>
        <w:pStyle w:val="EPBullet-Level1"/>
        <w:suppressAutoHyphens/>
        <w:spacing w:before="0" w:beforeAutospacing="0" w:after="0" w:afterAutospacing="0"/>
        <w:ind w:left="1418" w:hanging="284"/>
        <w:rPr>
          <w:color w:val="000000" w:themeColor="text1"/>
        </w:rPr>
      </w:pPr>
      <w:r w:rsidRPr="00C31C24">
        <w:rPr>
          <w:color w:val="000000" w:themeColor="text1"/>
        </w:rPr>
        <w:t>340 MMscfd Gas Processing Plant (“GPP”), which will extract NGL from the natural gas feedstock, prior to feeding the lean gas to the methanol plant.</w:t>
      </w:r>
    </w:p>
    <w:p w14:paraId="132CDB2A" w14:textId="77777777" w:rsidR="007C1438" w:rsidRPr="00C31C24" w:rsidRDefault="007C1438" w:rsidP="007C1438">
      <w:pPr>
        <w:pStyle w:val="EPBullet-Level1"/>
        <w:suppressAutoHyphens/>
        <w:spacing w:before="0" w:beforeAutospacing="0" w:after="0" w:afterAutospacing="0"/>
        <w:ind w:left="1418" w:hanging="284"/>
        <w:rPr>
          <w:color w:val="000000" w:themeColor="text1"/>
        </w:rPr>
      </w:pPr>
      <w:r w:rsidRPr="00C31C24">
        <w:rPr>
          <w:color w:val="000000" w:themeColor="text1"/>
        </w:rPr>
        <w:t xml:space="preserve">Gas gathering pipelines and associated manifolds transporting the natural gas from five fields, viz: </w:t>
      </w:r>
      <w:proofErr w:type="spellStart"/>
      <w:r w:rsidRPr="00C31C24">
        <w:rPr>
          <w:color w:val="000000" w:themeColor="text1"/>
        </w:rPr>
        <w:t>Bubouwe</w:t>
      </w:r>
      <w:proofErr w:type="spellEnd"/>
      <w:r w:rsidRPr="00C31C24">
        <w:rPr>
          <w:color w:val="000000" w:themeColor="text1"/>
        </w:rPr>
        <w:t xml:space="preserve"> Bou (BBOU), </w:t>
      </w:r>
      <w:proofErr w:type="spellStart"/>
      <w:r w:rsidRPr="00C31C24">
        <w:rPr>
          <w:color w:val="000000" w:themeColor="text1"/>
        </w:rPr>
        <w:t>Elepa</w:t>
      </w:r>
      <w:proofErr w:type="spellEnd"/>
      <w:r w:rsidRPr="00C31C24">
        <w:rPr>
          <w:color w:val="000000" w:themeColor="text1"/>
        </w:rPr>
        <w:t xml:space="preserve"> (ELEP), Nun River (NUNR), </w:t>
      </w:r>
      <w:proofErr w:type="spellStart"/>
      <w:r w:rsidRPr="00C31C24">
        <w:rPr>
          <w:color w:val="000000" w:themeColor="text1"/>
        </w:rPr>
        <w:t>Seibou</w:t>
      </w:r>
      <w:proofErr w:type="spellEnd"/>
      <w:r w:rsidRPr="00C31C24">
        <w:rPr>
          <w:color w:val="000000" w:themeColor="text1"/>
        </w:rPr>
        <w:t xml:space="preserve"> (SEIB), and </w:t>
      </w:r>
      <w:proofErr w:type="spellStart"/>
      <w:r w:rsidRPr="00C31C24">
        <w:rPr>
          <w:color w:val="000000" w:themeColor="text1"/>
        </w:rPr>
        <w:t>Opugbene</w:t>
      </w:r>
      <w:proofErr w:type="spellEnd"/>
      <w:r w:rsidRPr="00C31C24">
        <w:rPr>
          <w:color w:val="000000" w:themeColor="text1"/>
        </w:rPr>
        <w:t xml:space="preserve"> (OPUG) to the GPP at Akabel.</w:t>
      </w:r>
    </w:p>
    <w:p w14:paraId="3AE0A3B0" w14:textId="77777777" w:rsidR="007C1438" w:rsidRPr="00C31C24" w:rsidRDefault="007C1438" w:rsidP="007C1438">
      <w:pPr>
        <w:pStyle w:val="EPBullet-Level1"/>
        <w:suppressAutoHyphens/>
        <w:spacing w:before="0" w:beforeAutospacing="0" w:after="0" w:afterAutospacing="0"/>
        <w:ind w:left="1418" w:hanging="284"/>
        <w:rPr>
          <w:color w:val="000000" w:themeColor="text1"/>
        </w:rPr>
      </w:pPr>
      <w:r w:rsidRPr="00C31C24">
        <w:rPr>
          <w:color w:val="000000" w:themeColor="text1"/>
        </w:rPr>
        <w:t xml:space="preserve">Product Export Lines and SBM for the export of the methanol, and NGL of the GPP. </w:t>
      </w:r>
    </w:p>
    <w:p w14:paraId="56F47113" w14:textId="2363F730" w:rsidR="007C1438" w:rsidRDefault="007C1438" w:rsidP="007C1438">
      <w:pPr>
        <w:pStyle w:val="EPBullet-Level1"/>
        <w:suppressAutoHyphens/>
        <w:spacing w:before="0" w:beforeAutospacing="0" w:after="0" w:afterAutospacing="0"/>
        <w:ind w:left="1418" w:hanging="284"/>
        <w:rPr>
          <w:color w:val="000000" w:themeColor="text1"/>
        </w:rPr>
      </w:pPr>
      <w:r w:rsidRPr="00C31C24">
        <w:rPr>
          <w:color w:val="000000" w:themeColor="text1"/>
        </w:rPr>
        <w:t>All offsite, utility, and off-plot facilities (including product storage, internal power generation, steam generation, and export jetty) for the operation of the processing plants.</w:t>
      </w:r>
    </w:p>
    <w:p w14:paraId="11398893" w14:textId="4667EF55" w:rsidR="00796CB5" w:rsidRPr="00C31C24" w:rsidRDefault="00796CB5" w:rsidP="00796CB5">
      <w:pPr>
        <w:pStyle w:val="BodyText"/>
        <w:suppressAutoHyphens/>
        <w:spacing w:before="120" w:beforeAutospacing="0" w:after="0" w:afterAutospacing="0" w:line="276" w:lineRule="auto"/>
        <w:ind w:left="851"/>
        <w:rPr>
          <w:color w:val="000000" w:themeColor="text1"/>
        </w:rPr>
      </w:pPr>
      <w:r w:rsidRPr="00C31C24">
        <w:rPr>
          <w:color w:val="000000" w:themeColor="text1"/>
        </w:rPr>
        <w:t>TCE is the Project Management Consultant for the project</w:t>
      </w:r>
      <w:r>
        <w:rPr>
          <w:color w:val="000000" w:themeColor="text1"/>
        </w:rPr>
        <w:t>, and TCC the EPC Contractor.</w:t>
      </w:r>
    </w:p>
    <w:p w14:paraId="339336F6" w14:textId="004C7BAD" w:rsidR="00D129E0" w:rsidRPr="00FA10DC" w:rsidRDefault="00D129E0" w:rsidP="00D129E0">
      <w:pPr>
        <w:pStyle w:val="Heading2"/>
        <w:tabs>
          <w:tab w:val="clear" w:pos="567"/>
        </w:tabs>
        <w:spacing w:line="276" w:lineRule="auto"/>
        <w:ind w:left="851" w:hanging="851"/>
      </w:pPr>
      <w:bookmarkStart w:id="17" w:name="_Toc111078287"/>
      <w:bookmarkStart w:id="18" w:name="_Hlk110626160"/>
      <w:r>
        <w:t>The Project Phases</w:t>
      </w:r>
      <w:bookmarkEnd w:id="17"/>
    </w:p>
    <w:p w14:paraId="62171C7B" w14:textId="38C28863" w:rsidR="007C1438" w:rsidRPr="00C31C24" w:rsidRDefault="007C1438" w:rsidP="007C1438">
      <w:pPr>
        <w:pStyle w:val="BodyText"/>
        <w:suppressAutoHyphens/>
        <w:spacing w:before="120" w:beforeAutospacing="0" w:after="120" w:afterAutospacing="0" w:line="276" w:lineRule="auto"/>
        <w:ind w:left="851"/>
        <w:rPr>
          <w:color w:val="000000" w:themeColor="text1"/>
        </w:rPr>
      </w:pPr>
      <w:r w:rsidRPr="00C31C24">
        <w:rPr>
          <w:color w:val="000000" w:themeColor="text1"/>
        </w:rPr>
        <w:t xml:space="preserve">The Pipelines will be implemented in two phases, - starting with BBOU &amp; ELEP as Phase 1 and followed by NUNR, SEIB &amp; OPUG as Phase 2.  </w:t>
      </w:r>
    </w:p>
    <w:p w14:paraId="2BAC8AA1" w14:textId="77777777" w:rsidR="007C1438" w:rsidRPr="00C31C24" w:rsidRDefault="007C1438" w:rsidP="007C1438">
      <w:pPr>
        <w:pStyle w:val="BodyText"/>
        <w:suppressAutoHyphens/>
        <w:spacing w:before="120" w:beforeAutospacing="0" w:after="120" w:afterAutospacing="0" w:line="276" w:lineRule="auto"/>
        <w:ind w:left="851"/>
        <w:rPr>
          <w:color w:val="000000" w:themeColor="text1"/>
        </w:rPr>
      </w:pPr>
      <w:r w:rsidRPr="00C31C24">
        <w:rPr>
          <w:color w:val="000000" w:themeColor="text1"/>
        </w:rPr>
        <w:t xml:space="preserve">The focus of the present FEED is on Phase 1 as shown in figure 1 below, while Phase 2 will be implemented later; and the related 1 </w:t>
      </w:r>
      <w:r w:rsidRPr="00C31C24">
        <w:rPr>
          <w:rFonts w:cs="Arial"/>
          <w:bCs/>
          <w:color w:val="000000" w:themeColor="text1"/>
          <w:lang w:val="en-US" w:eastAsia="en-CA"/>
        </w:rPr>
        <w:t>BCFD gas hub opportunity much later.</w:t>
      </w:r>
    </w:p>
    <w:bookmarkEnd w:id="18"/>
    <w:p w14:paraId="523806A3" w14:textId="77777777" w:rsidR="00A718CF" w:rsidRPr="00BA32A7" w:rsidRDefault="00A718CF" w:rsidP="00A718CF">
      <w:pPr>
        <w:pStyle w:val="BodyText"/>
        <w:suppressAutoHyphens/>
        <w:spacing w:before="120" w:beforeAutospacing="0" w:after="0" w:afterAutospacing="0" w:line="276" w:lineRule="auto"/>
        <w:ind w:left="851"/>
        <w:rPr>
          <w:u w:val="single"/>
        </w:rPr>
      </w:pPr>
      <w:r w:rsidRPr="00BA32A7">
        <w:rPr>
          <w:u w:val="single"/>
        </w:rPr>
        <w:t xml:space="preserve">The Nodal Gas Gathering Schematics </w:t>
      </w:r>
    </w:p>
    <w:tbl>
      <w:tblPr>
        <w:tblStyle w:val="TableGrid"/>
        <w:tblW w:w="9072" w:type="dxa"/>
        <w:tblInd w:w="846" w:type="dxa"/>
        <w:tblLook w:val="04A0" w:firstRow="1" w:lastRow="0" w:firstColumn="1" w:lastColumn="0" w:noHBand="0" w:noVBand="1"/>
      </w:tblPr>
      <w:tblGrid>
        <w:gridCol w:w="7087"/>
        <w:gridCol w:w="1985"/>
      </w:tblGrid>
      <w:tr w:rsidR="00756F4A" w14:paraId="3676D53C" w14:textId="77777777" w:rsidTr="00796CB5">
        <w:trPr>
          <w:trHeight w:val="4210"/>
        </w:trPr>
        <w:tc>
          <w:tcPr>
            <w:tcW w:w="7087" w:type="dxa"/>
          </w:tcPr>
          <w:p w14:paraId="44B84701" w14:textId="130C24D8" w:rsidR="00756F4A" w:rsidRDefault="002B1A67" w:rsidP="00871F44">
            <w:pPr>
              <w:pStyle w:val="EPBullet-Level1"/>
              <w:numPr>
                <w:ilvl w:val="0"/>
                <w:numId w:val="0"/>
              </w:numPr>
              <w:suppressAutoHyphens/>
              <w:spacing w:before="0" w:beforeAutospacing="0" w:after="0" w:afterAutospacing="0"/>
            </w:pPr>
            <w:r w:rsidRPr="002B1A67">
              <w:rPr>
                <w:noProof/>
              </w:rPr>
              <w:lastRenderedPageBreak/>
              <w:drawing>
                <wp:inline distT="0" distB="0" distL="0" distR="0" wp14:anchorId="53EE3C92" wp14:editId="5DC6CE65">
                  <wp:extent cx="4356735" cy="2591605"/>
                  <wp:effectExtent l="0" t="0" r="5715" b="0"/>
                  <wp:docPr id="9243" name="Picture 4">
                    <a:extLst xmlns:a="http://schemas.openxmlformats.org/drawingml/2006/main">
                      <a:ext uri="{FF2B5EF4-FFF2-40B4-BE49-F238E27FC236}">
                        <a16:creationId xmlns:a16="http://schemas.microsoft.com/office/drawing/2014/main" id="{758ACB60-10C8-D172-44B5-CA556752F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 name="Picture 4">
                            <a:extLst>
                              <a:ext uri="{FF2B5EF4-FFF2-40B4-BE49-F238E27FC236}">
                                <a16:creationId xmlns:a16="http://schemas.microsoft.com/office/drawing/2014/main" id="{758ACB60-10C8-D172-44B5-CA556752F11B}"/>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pic:blipFill>
                        <pic:spPr bwMode="auto">
                          <a:xfrm>
                            <a:off x="0" y="0"/>
                            <a:ext cx="4365842" cy="2597022"/>
                          </a:xfrm>
                          <a:prstGeom prst="rect">
                            <a:avLst/>
                          </a:prstGeom>
                          <a:noFill/>
                          <a:ln>
                            <a:noFill/>
                          </a:ln>
                        </pic:spPr>
                      </pic:pic>
                    </a:graphicData>
                  </a:graphic>
                </wp:inline>
              </w:drawing>
            </w:r>
          </w:p>
        </w:tc>
        <w:tc>
          <w:tcPr>
            <w:tcW w:w="1985" w:type="dxa"/>
          </w:tcPr>
          <w:p w14:paraId="6C88DB62" w14:textId="77777777" w:rsidR="00756F4A" w:rsidRDefault="00756F4A" w:rsidP="00871F44">
            <w:pPr>
              <w:pStyle w:val="EPBullet-Level1"/>
              <w:numPr>
                <w:ilvl w:val="0"/>
                <w:numId w:val="0"/>
              </w:numPr>
              <w:suppressAutoHyphens/>
              <w:spacing w:before="0" w:beforeAutospacing="0" w:after="0" w:afterAutospacing="0"/>
            </w:pPr>
          </w:p>
          <w:p w14:paraId="59553FA0" w14:textId="709DB71E" w:rsidR="00756F4A" w:rsidRDefault="00756F4A" w:rsidP="00871F44">
            <w:pPr>
              <w:pStyle w:val="EPBullet-Level1"/>
              <w:numPr>
                <w:ilvl w:val="0"/>
                <w:numId w:val="0"/>
              </w:numPr>
              <w:suppressAutoHyphens/>
              <w:spacing w:before="0" w:beforeAutospacing="0" w:after="0" w:afterAutospacing="0"/>
            </w:pPr>
            <w:r w:rsidRPr="006705D2">
              <w:rPr>
                <w:color w:val="00B050"/>
              </w:rPr>
              <w:t xml:space="preserve">Gas Gathering from </w:t>
            </w:r>
            <w:r w:rsidR="002B1A67" w:rsidRPr="006705D2">
              <w:rPr>
                <w:color w:val="00B050"/>
              </w:rPr>
              <w:t>six</w:t>
            </w:r>
            <w:r w:rsidRPr="006705D2">
              <w:rPr>
                <w:color w:val="00B050"/>
              </w:rPr>
              <w:t xml:space="preserve"> SPDC Nodes</w:t>
            </w:r>
          </w:p>
        </w:tc>
      </w:tr>
      <w:tr w:rsidR="00C31C24" w14:paraId="0C3F3411" w14:textId="77777777" w:rsidTr="00796CB5">
        <w:tc>
          <w:tcPr>
            <w:tcW w:w="9072" w:type="dxa"/>
            <w:gridSpan w:val="2"/>
          </w:tcPr>
          <w:p w14:paraId="5A97CA78" w14:textId="55DD78CE" w:rsidR="00C31C24" w:rsidRDefault="00C31C24" w:rsidP="00871F44">
            <w:pPr>
              <w:pStyle w:val="BodyText"/>
              <w:suppressAutoHyphens/>
              <w:spacing w:before="0" w:beforeAutospacing="0" w:after="0" w:afterAutospacing="0"/>
              <w:ind w:left="0"/>
              <w:rPr>
                <w:u w:val="single"/>
              </w:rPr>
            </w:pPr>
            <w:r w:rsidRPr="00FB1057">
              <w:rPr>
                <w:sz w:val="18"/>
                <w:szCs w:val="18"/>
              </w:rPr>
              <w:t xml:space="preserve">Figure </w:t>
            </w:r>
            <w:r w:rsidRPr="00FB1057">
              <w:rPr>
                <w:sz w:val="18"/>
                <w:szCs w:val="18"/>
              </w:rPr>
              <w:fldChar w:fldCharType="begin"/>
            </w:r>
            <w:r w:rsidRPr="00FB1057">
              <w:rPr>
                <w:sz w:val="18"/>
                <w:szCs w:val="18"/>
              </w:rPr>
              <w:instrText xml:space="preserve"> STYLEREF 1 \s </w:instrText>
            </w:r>
            <w:r w:rsidRPr="00FB1057">
              <w:rPr>
                <w:sz w:val="18"/>
                <w:szCs w:val="18"/>
              </w:rPr>
              <w:fldChar w:fldCharType="separate"/>
            </w:r>
            <w:r w:rsidR="004340C5">
              <w:rPr>
                <w:noProof/>
                <w:sz w:val="18"/>
                <w:szCs w:val="18"/>
              </w:rPr>
              <w:t>1</w:t>
            </w:r>
            <w:r w:rsidRPr="00FB1057">
              <w:rPr>
                <w:sz w:val="18"/>
                <w:szCs w:val="18"/>
              </w:rPr>
              <w:fldChar w:fldCharType="end"/>
            </w:r>
            <w:r w:rsidRPr="00FB1057">
              <w:rPr>
                <w:sz w:val="18"/>
                <w:szCs w:val="18"/>
              </w:rPr>
              <w:noBreakHyphen/>
            </w:r>
            <w:r>
              <w:rPr>
                <w:sz w:val="18"/>
                <w:szCs w:val="18"/>
              </w:rPr>
              <w:t>1</w:t>
            </w:r>
            <w:r w:rsidRPr="00FB1057">
              <w:rPr>
                <w:sz w:val="18"/>
                <w:szCs w:val="18"/>
              </w:rPr>
              <w:t xml:space="preserve">: </w:t>
            </w:r>
            <w:r>
              <w:rPr>
                <w:sz w:val="18"/>
                <w:szCs w:val="18"/>
              </w:rPr>
              <w:t>Fields &amp; Nodes covered in Phase 1 &amp; 2 Gas Gathering</w:t>
            </w:r>
          </w:p>
        </w:tc>
      </w:tr>
    </w:tbl>
    <w:p w14:paraId="32DBB6E5" w14:textId="77777777" w:rsidR="00A718CF" w:rsidRDefault="00A718CF" w:rsidP="00A718CF">
      <w:pPr>
        <w:pStyle w:val="BodyText"/>
        <w:suppressAutoHyphens/>
        <w:spacing w:before="0" w:beforeAutospacing="0" w:after="0" w:afterAutospacing="0"/>
        <w:ind w:left="851"/>
        <w:rPr>
          <w:u w:val="single"/>
        </w:rPr>
      </w:pPr>
      <w:r w:rsidRPr="00BA32A7">
        <w:rPr>
          <w:u w:val="single"/>
        </w:rPr>
        <w:t xml:space="preserve">The Nodal Gas Gathering Schematics </w:t>
      </w:r>
      <w:r>
        <w:rPr>
          <w:u w:val="single"/>
        </w:rPr>
        <w:t>(contd.)</w:t>
      </w:r>
    </w:p>
    <w:tbl>
      <w:tblPr>
        <w:tblStyle w:val="TableGrid"/>
        <w:tblW w:w="0" w:type="auto"/>
        <w:tblInd w:w="851" w:type="dxa"/>
        <w:tblLook w:val="04A0" w:firstRow="1" w:lastRow="0" w:firstColumn="1" w:lastColumn="0" w:noHBand="0" w:noVBand="1"/>
      </w:tblPr>
      <w:tblGrid>
        <w:gridCol w:w="9063"/>
      </w:tblGrid>
      <w:tr w:rsidR="00A718CF" w14:paraId="69168DB7" w14:textId="77777777" w:rsidTr="00871F44">
        <w:tc>
          <w:tcPr>
            <w:tcW w:w="9225" w:type="dxa"/>
          </w:tcPr>
          <w:p w14:paraId="320446A2" w14:textId="4A95E828" w:rsidR="00A718CF" w:rsidRDefault="00603D7B" w:rsidP="00871F44">
            <w:pPr>
              <w:pStyle w:val="BodyText"/>
              <w:suppressAutoHyphens/>
              <w:spacing w:before="0" w:beforeAutospacing="0" w:after="0" w:afterAutospacing="0"/>
              <w:ind w:left="0"/>
              <w:rPr>
                <w:u w:val="single"/>
              </w:rPr>
            </w:pPr>
            <w:r>
              <w:rPr>
                <w:noProof/>
              </w:rPr>
              <w:drawing>
                <wp:inline distT="0" distB="0" distL="0" distR="0" wp14:anchorId="73F82D68" wp14:editId="6790E2AF">
                  <wp:extent cx="5649595" cy="4076065"/>
                  <wp:effectExtent l="0" t="0" r="8255" b="635"/>
                  <wp:docPr id="94703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35648" name=""/>
                          <pic:cNvPicPr/>
                        </pic:nvPicPr>
                        <pic:blipFill>
                          <a:blip r:embed="rId20"/>
                          <a:stretch>
                            <a:fillRect/>
                          </a:stretch>
                        </pic:blipFill>
                        <pic:spPr>
                          <a:xfrm>
                            <a:off x="0" y="0"/>
                            <a:ext cx="5649620" cy="4076083"/>
                          </a:xfrm>
                          <a:prstGeom prst="rect">
                            <a:avLst/>
                          </a:prstGeom>
                        </pic:spPr>
                      </pic:pic>
                    </a:graphicData>
                  </a:graphic>
                </wp:inline>
              </w:drawing>
            </w:r>
          </w:p>
        </w:tc>
      </w:tr>
      <w:tr w:rsidR="00A718CF" w14:paraId="515EE244" w14:textId="77777777" w:rsidTr="00871F44">
        <w:tc>
          <w:tcPr>
            <w:tcW w:w="9225" w:type="dxa"/>
          </w:tcPr>
          <w:p w14:paraId="21478FA8" w14:textId="6E26D3BF" w:rsidR="00A718CF" w:rsidRDefault="00A718CF" w:rsidP="00871F44">
            <w:pPr>
              <w:pStyle w:val="BodyText"/>
              <w:suppressAutoHyphens/>
              <w:spacing w:before="0" w:beforeAutospacing="0" w:after="0" w:afterAutospacing="0"/>
              <w:ind w:left="0"/>
              <w:rPr>
                <w:u w:val="single"/>
              </w:rPr>
            </w:pPr>
            <w:r w:rsidRPr="00FB1057">
              <w:rPr>
                <w:sz w:val="18"/>
                <w:szCs w:val="18"/>
              </w:rPr>
              <w:t xml:space="preserve">Figure </w:t>
            </w:r>
            <w:r w:rsidRPr="00FB1057">
              <w:rPr>
                <w:sz w:val="18"/>
                <w:szCs w:val="18"/>
              </w:rPr>
              <w:fldChar w:fldCharType="begin"/>
            </w:r>
            <w:r w:rsidRPr="00FB1057">
              <w:rPr>
                <w:sz w:val="18"/>
                <w:szCs w:val="18"/>
              </w:rPr>
              <w:instrText xml:space="preserve"> STYLEREF 1 \s </w:instrText>
            </w:r>
            <w:r w:rsidRPr="00FB1057">
              <w:rPr>
                <w:sz w:val="18"/>
                <w:szCs w:val="18"/>
              </w:rPr>
              <w:fldChar w:fldCharType="separate"/>
            </w:r>
            <w:r w:rsidR="004340C5">
              <w:rPr>
                <w:noProof/>
                <w:sz w:val="18"/>
                <w:szCs w:val="18"/>
              </w:rPr>
              <w:t>1</w:t>
            </w:r>
            <w:r w:rsidRPr="00FB1057">
              <w:rPr>
                <w:sz w:val="18"/>
                <w:szCs w:val="18"/>
              </w:rPr>
              <w:fldChar w:fldCharType="end"/>
            </w:r>
            <w:r w:rsidRPr="00FB1057">
              <w:rPr>
                <w:sz w:val="18"/>
                <w:szCs w:val="18"/>
              </w:rPr>
              <w:noBreakHyphen/>
            </w:r>
            <w:r>
              <w:rPr>
                <w:sz w:val="18"/>
                <w:szCs w:val="18"/>
              </w:rPr>
              <w:t>2</w:t>
            </w:r>
            <w:r w:rsidRPr="00FB1057">
              <w:rPr>
                <w:sz w:val="18"/>
                <w:szCs w:val="18"/>
              </w:rPr>
              <w:t>: Gas Gathering Concept, Phase</w:t>
            </w:r>
            <w:r>
              <w:rPr>
                <w:sz w:val="18"/>
                <w:szCs w:val="18"/>
              </w:rPr>
              <w:t xml:space="preserve"> 1</w:t>
            </w:r>
          </w:p>
        </w:tc>
      </w:tr>
      <w:tr w:rsidR="00A718CF" w:rsidRPr="00282C11" w14:paraId="6F9D1467" w14:textId="77777777" w:rsidTr="00871F44">
        <w:tc>
          <w:tcPr>
            <w:tcW w:w="9225" w:type="dxa"/>
          </w:tcPr>
          <w:p w14:paraId="401B3A6C" w14:textId="77777777" w:rsidR="00A718CF" w:rsidRPr="00282C11" w:rsidRDefault="00A718CF" w:rsidP="00871F44">
            <w:pPr>
              <w:pStyle w:val="BodyText"/>
              <w:suppressAutoHyphens/>
              <w:spacing w:before="0" w:beforeAutospacing="0" w:after="0" w:afterAutospacing="0" w:line="240" w:lineRule="auto"/>
              <w:ind w:left="0"/>
              <w:rPr>
                <w:sz w:val="16"/>
                <w:szCs w:val="16"/>
                <w:u w:val="single"/>
              </w:rPr>
            </w:pPr>
          </w:p>
        </w:tc>
      </w:tr>
      <w:tr w:rsidR="00A718CF" w14:paraId="30DE0599" w14:textId="77777777" w:rsidTr="00871F44">
        <w:tc>
          <w:tcPr>
            <w:tcW w:w="9225" w:type="dxa"/>
          </w:tcPr>
          <w:p w14:paraId="7824A515" w14:textId="04E3EDBA" w:rsidR="00A718CF" w:rsidRDefault="001150E2" w:rsidP="00871F44">
            <w:pPr>
              <w:pStyle w:val="BodyText"/>
              <w:suppressAutoHyphens/>
              <w:spacing w:before="0" w:beforeAutospacing="0" w:after="0" w:afterAutospacing="0"/>
              <w:ind w:left="0"/>
              <w:rPr>
                <w:u w:val="single"/>
              </w:rPr>
            </w:pPr>
            <w:r>
              <w:rPr>
                <w:noProof/>
              </w:rPr>
              <w:lastRenderedPageBreak/>
              <w:drawing>
                <wp:inline distT="0" distB="0" distL="0" distR="0" wp14:anchorId="37239D96" wp14:editId="518BEFCE">
                  <wp:extent cx="5649595" cy="4064000"/>
                  <wp:effectExtent l="0" t="0" r="8255" b="0"/>
                  <wp:docPr id="142585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53290" name=""/>
                          <pic:cNvPicPr/>
                        </pic:nvPicPr>
                        <pic:blipFill>
                          <a:blip r:embed="rId21"/>
                          <a:stretch>
                            <a:fillRect/>
                          </a:stretch>
                        </pic:blipFill>
                        <pic:spPr>
                          <a:xfrm>
                            <a:off x="0" y="0"/>
                            <a:ext cx="5652542" cy="4066120"/>
                          </a:xfrm>
                          <a:prstGeom prst="rect">
                            <a:avLst/>
                          </a:prstGeom>
                        </pic:spPr>
                      </pic:pic>
                    </a:graphicData>
                  </a:graphic>
                </wp:inline>
              </w:drawing>
            </w:r>
          </w:p>
        </w:tc>
      </w:tr>
      <w:tr w:rsidR="00A718CF" w14:paraId="49BA7821" w14:textId="77777777" w:rsidTr="00871F44">
        <w:trPr>
          <w:trHeight w:val="343"/>
        </w:trPr>
        <w:tc>
          <w:tcPr>
            <w:tcW w:w="9225" w:type="dxa"/>
          </w:tcPr>
          <w:p w14:paraId="508998DF" w14:textId="38B1D0F4" w:rsidR="00A718CF" w:rsidRPr="00F014B1" w:rsidRDefault="00A718CF" w:rsidP="00871F44">
            <w:pPr>
              <w:pStyle w:val="BodyText"/>
              <w:suppressAutoHyphens/>
              <w:spacing w:before="0" w:beforeAutospacing="0" w:after="0" w:afterAutospacing="0"/>
              <w:ind w:left="0"/>
              <w:rPr>
                <w:sz w:val="18"/>
                <w:szCs w:val="18"/>
              </w:rPr>
            </w:pPr>
            <w:r w:rsidRPr="00FB1057">
              <w:rPr>
                <w:sz w:val="18"/>
                <w:szCs w:val="18"/>
              </w:rPr>
              <w:t xml:space="preserve">Figure </w:t>
            </w:r>
            <w:r w:rsidRPr="00FB1057">
              <w:rPr>
                <w:sz w:val="18"/>
                <w:szCs w:val="18"/>
              </w:rPr>
              <w:fldChar w:fldCharType="begin"/>
            </w:r>
            <w:r w:rsidRPr="00FB1057">
              <w:rPr>
                <w:sz w:val="18"/>
                <w:szCs w:val="18"/>
              </w:rPr>
              <w:instrText xml:space="preserve"> STYLEREF 1 \s </w:instrText>
            </w:r>
            <w:r w:rsidRPr="00FB1057">
              <w:rPr>
                <w:sz w:val="18"/>
                <w:szCs w:val="18"/>
              </w:rPr>
              <w:fldChar w:fldCharType="separate"/>
            </w:r>
            <w:r w:rsidR="004340C5">
              <w:rPr>
                <w:noProof/>
                <w:sz w:val="18"/>
                <w:szCs w:val="18"/>
              </w:rPr>
              <w:t>1</w:t>
            </w:r>
            <w:r w:rsidRPr="00FB1057">
              <w:rPr>
                <w:sz w:val="18"/>
                <w:szCs w:val="18"/>
              </w:rPr>
              <w:fldChar w:fldCharType="end"/>
            </w:r>
            <w:r w:rsidRPr="00FB1057">
              <w:rPr>
                <w:sz w:val="18"/>
                <w:szCs w:val="18"/>
              </w:rPr>
              <w:noBreakHyphen/>
            </w:r>
            <w:r>
              <w:rPr>
                <w:sz w:val="18"/>
                <w:szCs w:val="18"/>
              </w:rPr>
              <w:t>3</w:t>
            </w:r>
            <w:r w:rsidRPr="00FB1057">
              <w:rPr>
                <w:sz w:val="18"/>
                <w:szCs w:val="18"/>
              </w:rPr>
              <w:t xml:space="preserve">: </w:t>
            </w:r>
            <w:r>
              <w:rPr>
                <w:sz w:val="18"/>
                <w:szCs w:val="18"/>
              </w:rPr>
              <w:t xml:space="preserve">Wholistic </w:t>
            </w:r>
            <w:r w:rsidRPr="00FB1057">
              <w:rPr>
                <w:sz w:val="18"/>
                <w:szCs w:val="18"/>
              </w:rPr>
              <w:t>Gas Gathering Concept, Phase 1</w:t>
            </w:r>
            <w:r>
              <w:rPr>
                <w:sz w:val="18"/>
                <w:szCs w:val="18"/>
              </w:rPr>
              <w:t xml:space="preserve"> &amp; 2</w:t>
            </w:r>
          </w:p>
        </w:tc>
      </w:tr>
    </w:tbl>
    <w:p w14:paraId="455F190D" w14:textId="77777777" w:rsidR="007C1438" w:rsidRDefault="007C1438" w:rsidP="000A3BE4">
      <w:pPr>
        <w:pStyle w:val="BodyText"/>
        <w:suppressAutoHyphens/>
        <w:spacing w:before="120" w:beforeAutospacing="0" w:after="120" w:afterAutospacing="0"/>
        <w:ind w:left="851"/>
      </w:pPr>
    </w:p>
    <w:p w14:paraId="627C80BF" w14:textId="5736F152" w:rsidR="009F7D02" w:rsidRPr="00FA10DC" w:rsidRDefault="009F7D02" w:rsidP="009F7D02">
      <w:pPr>
        <w:pStyle w:val="Heading2"/>
        <w:tabs>
          <w:tab w:val="clear" w:pos="567"/>
        </w:tabs>
        <w:spacing w:before="240" w:line="300" w:lineRule="auto"/>
        <w:ind w:left="851" w:hanging="851"/>
      </w:pPr>
      <w:bookmarkStart w:id="19" w:name="_Toc111078288"/>
      <w:r>
        <w:t>The 1 BSCFD Gas Hub Opportunity</w:t>
      </w:r>
      <w:bookmarkEnd w:id="19"/>
    </w:p>
    <w:p w14:paraId="06EC2F60" w14:textId="190430ED" w:rsidR="00E737BC" w:rsidRDefault="00607694" w:rsidP="00607694">
      <w:pPr>
        <w:pStyle w:val="BodyText"/>
        <w:suppressAutoHyphens/>
        <w:spacing w:before="120" w:beforeAutospacing="0" w:after="120" w:afterAutospacing="0" w:line="276" w:lineRule="auto"/>
        <w:ind w:left="851"/>
        <w:rPr>
          <w:color w:val="000000" w:themeColor="text1"/>
        </w:rPr>
      </w:pPr>
      <w:r w:rsidRPr="00C31C24">
        <w:rPr>
          <w:color w:val="000000" w:themeColor="text1"/>
        </w:rPr>
        <w:t xml:space="preserve">The </w:t>
      </w:r>
      <w:r>
        <w:rPr>
          <w:color w:val="000000" w:themeColor="text1"/>
        </w:rPr>
        <w:t xml:space="preserve">schematics for the </w:t>
      </w:r>
      <w:r w:rsidR="00E737BC">
        <w:rPr>
          <w:color w:val="000000" w:themeColor="text1"/>
        </w:rPr>
        <w:t xml:space="preserve">1 BSCFD gas gathering for the gas hub </w:t>
      </w:r>
      <w:r w:rsidR="009F7D02">
        <w:rPr>
          <w:color w:val="000000" w:themeColor="text1"/>
        </w:rPr>
        <w:t xml:space="preserve">opportunity </w:t>
      </w:r>
      <w:r w:rsidR="00E737BC">
        <w:rPr>
          <w:color w:val="000000" w:themeColor="text1"/>
        </w:rPr>
        <w:t xml:space="preserve">is shown </w:t>
      </w:r>
      <w:r w:rsidR="006D77C7">
        <w:rPr>
          <w:color w:val="000000" w:themeColor="text1"/>
        </w:rPr>
        <w:t>below.</w:t>
      </w:r>
    </w:p>
    <w:tbl>
      <w:tblPr>
        <w:tblStyle w:val="TableGrid"/>
        <w:tblW w:w="10158" w:type="dxa"/>
        <w:tblInd w:w="720" w:type="dxa"/>
        <w:tblLook w:val="04A0" w:firstRow="1" w:lastRow="0" w:firstColumn="1" w:lastColumn="0" w:noHBand="0" w:noVBand="1"/>
      </w:tblPr>
      <w:tblGrid>
        <w:gridCol w:w="10158"/>
      </w:tblGrid>
      <w:tr w:rsidR="003B74DA" w:rsidRPr="00542B14" w14:paraId="58796BBD" w14:textId="77777777" w:rsidTr="009F7D02">
        <w:trPr>
          <w:trHeight w:val="274"/>
        </w:trPr>
        <w:tc>
          <w:tcPr>
            <w:tcW w:w="10158" w:type="dxa"/>
          </w:tcPr>
          <w:p w14:paraId="3527F1F1" w14:textId="77777777" w:rsidR="003B74DA" w:rsidRPr="00542B14" w:rsidRDefault="003B74DA" w:rsidP="00404898">
            <w:pPr>
              <w:pStyle w:val="BodyText"/>
              <w:suppressAutoHyphens/>
              <w:spacing w:before="60" w:beforeAutospacing="0" w:after="0" w:afterAutospacing="0" w:line="240" w:lineRule="auto"/>
              <w:ind w:left="0"/>
              <w:rPr>
                <w:sz w:val="20"/>
                <w:szCs w:val="20"/>
              </w:rPr>
            </w:pPr>
            <w:r>
              <w:rPr>
                <w:sz w:val="20"/>
                <w:szCs w:val="20"/>
              </w:rPr>
              <w:t xml:space="preserve">Figure 1.4 Schematics for the Gas Gathering of the1 BSCFD Gas Hub  </w:t>
            </w:r>
          </w:p>
        </w:tc>
      </w:tr>
    </w:tbl>
    <w:p w14:paraId="6F5D4013" w14:textId="77777777" w:rsidR="00E737BC" w:rsidRPr="00E737BC" w:rsidRDefault="00E737BC" w:rsidP="00956847">
      <w:pPr>
        <w:pStyle w:val="BodyText"/>
        <w:suppressAutoHyphens/>
        <w:spacing w:before="240" w:beforeAutospacing="0" w:after="120" w:afterAutospacing="0" w:line="276" w:lineRule="auto"/>
        <w:ind w:left="851"/>
        <w:rPr>
          <w:color w:val="000000" w:themeColor="text1"/>
        </w:rPr>
      </w:pPr>
      <w:r w:rsidRPr="00E737BC">
        <w:rPr>
          <w:color w:val="000000" w:themeColor="text1"/>
        </w:rPr>
        <w:t>Production from ‘Other Node’ flowing through SEIB &amp; NUNR Nodes to ELEP Evacuation Manifold, and thence to AKAB Gas Hub, through the existing phases-1&amp;2 ELEP – AKAB Pipeline, and a new Pipeline as a loop line to the existing ELEP - AKAB Pipeline, given that the phases 1&amp;2 facilities are already in place.</w:t>
      </w:r>
    </w:p>
    <w:p w14:paraId="06193D5D" w14:textId="1E0A4B84" w:rsidR="003B74DA" w:rsidRPr="006D77C7" w:rsidRDefault="003B74DA" w:rsidP="006D77C7">
      <w:pPr>
        <w:pStyle w:val="BodyText"/>
        <w:suppressAutoHyphens/>
        <w:spacing w:before="120" w:beforeAutospacing="0" w:after="120" w:afterAutospacing="0" w:line="240" w:lineRule="auto"/>
        <w:ind w:left="851"/>
        <w:rPr>
          <w:color w:val="000000" w:themeColor="text1"/>
        </w:rPr>
      </w:pPr>
      <w:r w:rsidRPr="006D77C7">
        <w:rPr>
          <w:color w:val="000000" w:themeColor="text1"/>
        </w:rPr>
        <w:t xml:space="preserve">The basic principle behind the details of the configuration is the optimal mix of line sizes and compression requirement to deliver the gas at the required pressure at destination. </w:t>
      </w:r>
    </w:p>
    <w:p w14:paraId="27B64491" w14:textId="217405D3" w:rsidR="00224139" w:rsidRPr="00224139" w:rsidRDefault="00224139" w:rsidP="0042375E">
      <w:pPr>
        <w:pStyle w:val="Heading2"/>
        <w:tabs>
          <w:tab w:val="clear" w:pos="567"/>
        </w:tabs>
        <w:spacing w:before="240" w:line="300" w:lineRule="auto"/>
        <w:ind w:left="851" w:hanging="851"/>
      </w:pPr>
      <w:bookmarkStart w:id="20" w:name="_Toc111078289"/>
      <w:r w:rsidRPr="00224139">
        <w:t>Purpose of Document</w:t>
      </w:r>
      <w:bookmarkEnd w:id="20"/>
    </w:p>
    <w:p w14:paraId="2356D4AB" w14:textId="7B18B8FC" w:rsidR="00103DCA" w:rsidRDefault="00224139" w:rsidP="00AE7E20">
      <w:pPr>
        <w:pStyle w:val="BodyText"/>
        <w:suppressAutoHyphens/>
        <w:spacing w:before="0" w:beforeAutospacing="0" w:after="120" w:afterAutospacing="0"/>
        <w:ind w:left="851"/>
        <w:rPr>
          <w:color w:val="0000FF"/>
        </w:rPr>
      </w:pPr>
      <w:r w:rsidRPr="00355CF1">
        <w:rPr>
          <w:color w:val="0000FF"/>
        </w:rPr>
        <w:t xml:space="preserve">The </w:t>
      </w:r>
      <w:r w:rsidR="0044379B" w:rsidRPr="00355CF1">
        <w:rPr>
          <w:color w:val="0000FF"/>
        </w:rPr>
        <w:t xml:space="preserve">purpose of the document is to provide a structured </w:t>
      </w:r>
      <w:r w:rsidR="00103DCA" w:rsidRPr="00355CF1">
        <w:rPr>
          <w:color w:val="0000FF"/>
        </w:rPr>
        <w:t>summary of the key features of the FEED</w:t>
      </w:r>
      <w:r w:rsidR="001F122D" w:rsidRPr="00355CF1">
        <w:rPr>
          <w:color w:val="0000FF"/>
        </w:rPr>
        <w:t xml:space="preserve">, </w:t>
      </w:r>
      <w:r w:rsidR="00433C1A" w:rsidRPr="00355CF1">
        <w:rPr>
          <w:color w:val="0000FF"/>
        </w:rPr>
        <w:t xml:space="preserve">- </w:t>
      </w:r>
      <w:r w:rsidR="001F122D" w:rsidRPr="00355CF1">
        <w:rPr>
          <w:color w:val="0000FF"/>
        </w:rPr>
        <w:t>notably the project specifications</w:t>
      </w:r>
      <w:r w:rsidR="00103DCA" w:rsidRPr="00355CF1">
        <w:rPr>
          <w:color w:val="0000FF"/>
        </w:rPr>
        <w:t xml:space="preserve">, </w:t>
      </w:r>
      <w:r w:rsidR="001F122D" w:rsidRPr="00355CF1">
        <w:rPr>
          <w:color w:val="0000FF"/>
        </w:rPr>
        <w:t xml:space="preserve">and </w:t>
      </w:r>
      <w:r w:rsidR="00103DCA" w:rsidRPr="00355CF1">
        <w:rPr>
          <w:color w:val="0000FF"/>
        </w:rPr>
        <w:t>specific deliverables required by regulators, - which collectively forms the technical and statutory basis for the project’s Financial Close, and the subsequent EPC processes implementation.</w:t>
      </w:r>
    </w:p>
    <w:p w14:paraId="3D9E535A" w14:textId="77777777" w:rsidR="0030790D" w:rsidRDefault="0030790D" w:rsidP="00AE7E20">
      <w:pPr>
        <w:pStyle w:val="BodyText"/>
        <w:suppressAutoHyphens/>
        <w:spacing w:before="0" w:beforeAutospacing="0" w:after="120" w:afterAutospacing="0"/>
        <w:ind w:left="851"/>
        <w:rPr>
          <w:color w:val="0000FF"/>
        </w:rPr>
      </w:pPr>
    </w:p>
    <w:p w14:paraId="0ADF470B" w14:textId="77777777" w:rsidR="0030790D" w:rsidRDefault="0030790D" w:rsidP="00AE7E20">
      <w:pPr>
        <w:pStyle w:val="BodyText"/>
        <w:suppressAutoHyphens/>
        <w:spacing w:before="0" w:beforeAutospacing="0" w:after="120" w:afterAutospacing="0"/>
        <w:ind w:left="851"/>
        <w:rPr>
          <w:color w:val="0000FF"/>
        </w:rPr>
      </w:pPr>
    </w:p>
    <w:p w14:paraId="1FF23679" w14:textId="77777777" w:rsidR="0030790D" w:rsidRPr="0030790D" w:rsidRDefault="0030790D" w:rsidP="0030790D">
      <w:pPr>
        <w:pStyle w:val="BodyText"/>
        <w:suppressAutoHyphens/>
        <w:spacing w:after="120"/>
        <w:ind w:left="851"/>
        <w:rPr>
          <w:color w:val="0000FF"/>
          <w:lang/>
        </w:rPr>
      </w:pPr>
      <w:r w:rsidRPr="0030790D">
        <w:rPr>
          <w:color w:val="0000FF"/>
          <w:lang/>
        </w:rPr>
        <w:t xml:space="preserve">key decommissioning processes and abandonment activities </w:t>
      </w:r>
    </w:p>
    <w:p w14:paraId="2A20905B"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Here’s a </w:t>
      </w:r>
      <w:r w:rsidRPr="0030790D">
        <w:rPr>
          <w:b/>
          <w:bCs/>
          <w:color w:val="0000FF"/>
          <w:lang/>
        </w:rPr>
        <w:t>clear, executive-grade breakdown</w:t>
      </w:r>
      <w:r w:rsidRPr="0030790D">
        <w:rPr>
          <w:color w:val="0000FF"/>
          <w:lang/>
        </w:rPr>
        <w:t xml:space="preserve"> of the </w:t>
      </w:r>
      <w:r w:rsidRPr="0030790D">
        <w:rPr>
          <w:b/>
          <w:bCs/>
          <w:color w:val="0000FF"/>
          <w:lang/>
        </w:rPr>
        <w:t>key decommissioning processes and abandonment activities</w:t>
      </w:r>
      <w:r w:rsidRPr="0030790D">
        <w:rPr>
          <w:color w:val="0000FF"/>
          <w:lang/>
        </w:rPr>
        <w:t xml:space="preserve">, aligned with your </w:t>
      </w:r>
      <w:r w:rsidRPr="0030790D">
        <w:rPr>
          <w:b/>
          <w:bCs/>
          <w:color w:val="0000FF"/>
          <w:lang/>
        </w:rPr>
        <w:t>OKNU–BBOU–ELEP–AKAB pipeline system</w:t>
      </w:r>
      <w:r w:rsidRPr="0030790D">
        <w:rPr>
          <w:color w:val="0000FF"/>
          <w:lang/>
        </w:rPr>
        <w:t xml:space="preserve"> and Niger Delta conditions:</w:t>
      </w:r>
    </w:p>
    <w:p w14:paraId="3E4EC914" w14:textId="77777777" w:rsidR="0030790D" w:rsidRPr="0030790D" w:rsidRDefault="0030790D" w:rsidP="0030790D">
      <w:pPr>
        <w:pStyle w:val="BodyText"/>
        <w:suppressAutoHyphens/>
        <w:spacing w:after="120"/>
        <w:ind w:left="851"/>
        <w:rPr>
          <w:color w:val="0000FF"/>
          <w:lang/>
        </w:rPr>
      </w:pPr>
      <w:r w:rsidRPr="0030790D">
        <w:rPr>
          <w:color w:val="0000FF"/>
          <w:lang/>
        </w:rPr>
        <w:pict w14:anchorId="598A3334">
          <v:rect id="_x0000_i1736" style="width:0;height:1.5pt" o:hralign="center" o:hrstd="t" o:hr="t" fillcolor="#a0a0a0" stroked="f"/>
        </w:pict>
      </w:r>
    </w:p>
    <w:p w14:paraId="6F84CBD2"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KEY DECOMMISSIONING PROCESSES &amp; ABANDONMENT ACTIVITIES</w:t>
      </w:r>
    </w:p>
    <w:p w14:paraId="548C2309"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 Decommissioning Processes (End-to-End Execution)</w:t>
      </w:r>
    </w:p>
    <w:p w14:paraId="1F28F1E7"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1.1 Pre-Decommissioning Planning</w:t>
      </w:r>
    </w:p>
    <w:p w14:paraId="00D4F866" w14:textId="77777777" w:rsidR="0030790D" w:rsidRPr="0030790D" w:rsidRDefault="0030790D" w:rsidP="0030790D">
      <w:pPr>
        <w:pStyle w:val="BodyText"/>
        <w:numPr>
          <w:ilvl w:val="0"/>
          <w:numId w:val="117"/>
        </w:numPr>
        <w:suppressAutoHyphens/>
        <w:spacing w:before="0" w:beforeAutospacing="0" w:after="120" w:afterAutospacing="0"/>
        <w:rPr>
          <w:color w:val="0000FF"/>
          <w:lang/>
        </w:rPr>
      </w:pPr>
      <w:r w:rsidRPr="0030790D">
        <w:rPr>
          <w:color w:val="0000FF"/>
          <w:lang/>
        </w:rPr>
        <w:t xml:space="preserve">Asset verification (as-built vs actual condition) </w:t>
      </w:r>
    </w:p>
    <w:p w14:paraId="054A0D7E" w14:textId="77777777" w:rsidR="0030790D" w:rsidRPr="0030790D" w:rsidRDefault="0030790D" w:rsidP="0030790D">
      <w:pPr>
        <w:pStyle w:val="BodyText"/>
        <w:numPr>
          <w:ilvl w:val="0"/>
          <w:numId w:val="117"/>
        </w:numPr>
        <w:suppressAutoHyphens/>
        <w:spacing w:before="0" w:beforeAutospacing="0" w:after="120" w:afterAutospacing="0"/>
        <w:rPr>
          <w:color w:val="0000FF"/>
          <w:lang/>
        </w:rPr>
      </w:pPr>
      <w:r w:rsidRPr="0030790D">
        <w:rPr>
          <w:color w:val="0000FF"/>
          <w:lang/>
        </w:rPr>
        <w:t>Regulatory approvals (</w:t>
      </w:r>
      <w:r w:rsidRPr="0030790D">
        <w:rPr>
          <w:b/>
          <w:bCs/>
          <w:color w:val="0000FF"/>
          <w:lang/>
        </w:rPr>
        <w:t>Nigerian Upstream Petroleum Regulatory Commission</w:t>
      </w:r>
      <w:r w:rsidRPr="0030790D">
        <w:rPr>
          <w:color w:val="0000FF"/>
          <w:lang/>
        </w:rPr>
        <w:t xml:space="preserve">, </w:t>
      </w:r>
      <w:r w:rsidRPr="0030790D">
        <w:rPr>
          <w:b/>
          <w:bCs/>
          <w:color w:val="0000FF"/>
          <w:lang/>
        </w:rPr>
        <w:t>Nigerian Midstream and Downstream Petroleum Regulatory Authority</w:t>
      </w:r>
      <w:r w:rsidRPr="0030790D">
        <w:rPr>
          <w:color w:val="0000FF"/>
          <w:lang/>
        </w:rPr>
        <w:t xml:space="preserve">) </w:t>
      </w:r>
    </w:p>
    <w:p w14:paraId="04F4433D" w14:textId="77777777" w:rsidR="0030790D" w:rsidRPr="0030790D" w:rsidRDefault="0030790D" w:rsidP="0030790D">
      <w:pPr>
        <w:pStyle w:val="BodyText"/>
        <w:numPr>
          <w:ilvl w:val="0"/>
          <w:numId w:val="117"/>
        </w:numPr>
        <w:suppressAutoHyphens/>
        <w:spacing w:before="0" w:beforeAutospacing="0" w:after="120" w:afterAutospacing="0"/>
        <w:rPr>
          <w:color w:val="0000FF"/>
          <w:lang/>
        </w:rPr>
      </w:pPr>
      <w:r w:rsidRPr="0030790D">
        <w:rPr>
          <w:color w:val="0000FF"/>
          <w:lang/>
        </w:rPr>
        <w:t xml:space="preserve">Environmental baseline and risk assessment </w:t>
      </w:r>
    </w:p>
    <w:p w14:paraId="29C43D6E" w14:textId="77777777" w:rsidR="0030790D" w:rsidRPr="0030790D" w:rsidRDefault="0030790D" w:rsidP="0030790D">
      <w:pPr>
        <w:pStyle w:val="BodyText"/>
        <w:numPr>
          <w:ilvl w:val="0"/>
          <w:numId w:val="117"/>
        </w:numPr>
        <w:suppressAutoHyphens/>
        <w:spacing w:before="0" w:beforeAutospacing="0" w:after="120" w:afterAutospacing="0"/>
        <w:rPr>
          <w:color w:val="0000FF"/>
          <w:lang/>
        </w:rPr>
      </w:pPr>
      <w:r w:rsidRPr="0030790D">
        <w:rPr>
          <w:color w:val="0000FF"/>
          <w:lang/>
        </w:rPr>
        <w:t xml:space="preserve">Stakeholder/community engagement </w:t>
      </w:r>
    </w:p>
    <w:p w14:paraId="68757D5A" w14:textId="77777777" w:rsidR="0030790D" w:rsidRPr="0030790D" w:rsidRDefault="0030790D" w:rsidP="0030790D">
      <w:pPr>
        <w:pStyle w:val="BodyText"/>
        <w:suppressAutoHyphens/>
        <w:spacing w:after="120"/>
        <w:ind w:left="851"/>
        <w:rPr>
          <w:color w:val="0000FF"/>
          <w:lang/>
        </w:rPr>
      </w:pPr>
      <w:r w:rsidRPr="0030790D">
        <w:rPr>
          <w:color w:val="0000FF"/>
          <w:lang/>
        </w:rPr>
        <w:pict w14:anchorId="25DB29EF">
          <v:rect id="_x0000_i1737" style="width:0;height:1.5pt" o:hralign="center" o:hrstd="t" o:hr="t" fillcolor="#a0a0a0" stroked="f"/>
        </w:pict>
      </w:r>
    </w:p>
    <w:p w14:paraId="7E56CCA5"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1.2 System Shutdown &amp; Isolation</w:t>
      </w:r>
    </w:p>
    <w:p w14:paraId="62F5C5CF" w14:textId="77777777" w:rsidR="0030790D" w:rsidRPr="0030790D" w:rsidRDefault="0030790D" w:rsidP="0030790D">
      <w:pPr>
        <w:pStyle w:val="BodyText"/>
        <w:numPr>
          <w:ilvl w:val="0"/>
          <w:numId w:val="118"/>
        </w:numPr>
        <w:suppressAutoHyphens/>
        <w:spacing w:before="0" w:beforeAutospacing="0" w:after="120" w:afterAutospacing="0"/>
        <w:rPr>
          <w:color w:val="0000FF"/>
          <w:lang/>
        </w:rPr>
      </w:pPr>
      <w:r w:rsidRPr="0030790D">
        <w:rPr>
          <w:color w:val="0000FF"/>
          <w:lang/>
        </w:rPr>
        <w:t xml:space="preserve">Controlled shutdown of gas flow </w:t>
      </w:r>
    </w:p>
    <w:p w14:paraId="09B27763" w14:textId="77777777" w:rsidR="0030790D" w:rsidRPr="0030790D" w:rsidRDefault="0030790D" w:rsidP="0030790D">
      <w:pPr>
        <w:pStyle w:val="BodyText"/>
        <w:numPr>
          <w:ilvl w:val="0"/>
          <w:numId w:val="118"/>
        </w:numPr>
        <w:suppressAutoHyphens/>
        <w:spacing w:before="0" w:beforeAutospacing="0" w:after="120" w:afterAutospacing="0"/>
        <w:rPr>
          <w:color w:val="0000FF"/>
          <w:lang/>
        </w:rPr>
      </w:pPr>
      <w:r w:rsidRPr="0030790D">
        <w:rPr>
          <w:color w:val="0000FF"/>
          <w:lang/>
        </w:rPr>
        <w:t xml:space="preserve">Mechanical isolation (valves, blinds, spading) </w:t>
      </w:r>
    </w:p>
    <w:p w14:paraId="1E9AB4A2" w14:textId="77777777" w:rsidR="0030790D" w:rsidRPr="0030790D" w:rsidRDefault="0030790D" w:rsidP="0030790D">
      <w:pPr>
        <w:pStyle w:val="BodyText"/>
        <w:numPr>
          <w:ilvl w:val="0"/>
          <w:numId w:val="118"/>
        </w:numPr>
        <w:suppressAutoHyphens/>
        <w:spacing w:before="0" w:beforeAutospacing="0" w:after="120" w:afterAutospacing="0"/>
        <w:rPr>
          <w:color w:val="0000FF"/>
          <w:lang/>
        </w:rPr>
      </w:pPr>
      <w:r w:rsidRPr="0030790D">
        <w:rPr>
          <w:color w:val="0000FF"/>
          <w:lang/>
        </w:rPr>
        <w:t xml:space="preserve">Electrical and instrumentation de-energization </w:t>
      </w:r>
    </w:p>
    <w:p w14:paraId="30107003" w14:textId="77777777" w:rsidR="0030790D" w:rsidRPr="0030790D" w:rsidRDefault="0030790D" w:rsidP="0030790D">
      <w:pPr>
        <w:pStyle w:val="BodyText"/>
        <w:numPr>
          <w:ilvl w:val="0"/>
          <w:numId w:val="118"/>
        </w:numPr>
        <w:suppressAutoHyphens/>
        <w:spacing w:before="0" w:beforeAutospacing="0" w:after="120" w:afterAutospacing="0"/>
        <w:rPr>
          <w:color w:val="0000FF"/>
          <w:lang/>
        </w:rPr>
      </w:pPr>
      <w:r w:rsidRPr="0030790D">
        <w:rPr>
          <w:color w:val="0000FF"/>
          <w:lang/>
        </w:rPr>
        <w:t xml:space="preserve">Segmentation into manageable sections (by KP / hydrotest sections) </w:t>
      </w:r>
    </w:p>
    <w:p w14:paraId="01A5EFAC" w14:textId="77777777" w:rsidR="0030790D" w:rsidRPr="0030790D" w:rsidRDefault="0030790D" w:rsidP="0030790D">
      <w:pPr>
        <w:pStyle w:val="BodyText"/>
        <w:suppressAutoHyphens/>
        <w:spacing w:after="120"/>
        <w:ind w:left="851"/>
        <w:rPr>
          <w:color w:val="0000FF"/>
          <w:lang/>
        </w:rPr>
      </w:pPr>
      <w:r w:rsidRPr="0030790D">
        <w:rPr>
          <w:color w:val="0000FF"/>
          <w:lang/>
        </w:rPr>
        <w:pict w14:anchorId="63E479B5">
          <v:rect id="_x0000_i1738" style="width:0;height:1.5pt" o:hralign="center" o:hrstd="t" o:hr="t" fillcolor="#a0a0a0" stroked="f"/>
        </w:pict>
      </w:r>
    </w:p>
    <w:p w14:paraId="55E83F06"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1.3 Pipeline Cleaning &amp; Hydrocarbon Removal</w:t>
      </w:r>
    </w:p>
    <w:p w14:paraId="49C6A318" w14:textId="77777777" w:rsidR="0030790D" w:rsidRPr="0030790D" w:rsidRDefault="0030790D" w:rsidP="0030790D">
      <w:pPr>
        <w:pStyle w:val="BodyText"/>
        <w:numPr>
          <w:ilvl w:val="0"/>
          <w:numId w:val="119"/>
        </w:numPr>
        <w:suppressAutoHyphens/>
        <w:spacing w:before="0" w:beforeAutospacing="0" w:after="120" w:afterAutospacing="0"/>
        <w:rPr>
          <w:color w:val="0000FF"/>
          <w:lang/>
        </w:rPr>
      </w:pPr>
      <w:r w:rsidRPr="0030790D">
        <w:rPr>
          <w:color w:val="0000FF"/>
          <w:lang/>
        </w:rPr>
        <w:t xml:space="preserve">Depressurization and venting </w:t>
      </w:r>
    </w:p>
    <w:p w14:paraId="646BB3D2" w14:textId="77777777" w:rsidR="0030790D" w:rsidRPr="0030790D" w:rsidRDefault="0030790D" w:rsidP="0030790D">
      <w:pPr>
        <w:pStyle w:val="BodyText"/>
        <w:numPr>
          <w:ilvl w:val="0"/>
          <w:numId w:val="119"/>
        </w:numPr>
        <w:suppressAutoHyphens/>
        <w:spacing w:before="0" w:beforeAutospacing="0" w:after="120" w:afterAutospacing="0"/>
        <w:rPr>
          <w:color w:val="0000FF"/>
          <w:lang/>
        </w:rPr>
      </w:pPr>
      <w:r w:rsidRPr="0030790D">
        <w:rPr>
          <w:color w:val="0000FF"/>
          <w:lang/>
        </w:rPr>
        <w:t xml:space="preserve">Pigging operations: </w:t>
      </w:r>
    </w:p>
    <w:p w14:paraId="12DE72E8" w14:textId="77777777" w:rsidR="0030790D" w:rsidRPr="0030790D" w:rsidRDefault="0030790D" w:rsidP="0030790D">
      <w:pPr>
        <w:pStyle w:val="BodyText"/>
        <w:numPr>
          <w:ilvl w:val="1"/>
          <w:numId w:val="119"/>
        </w:numPr>
        <w:suppressAutoHyphens/>
        <w:spacing w:before="0" w:beforeAutospacing="0" w:after="120" w:afterAutospacing="0"/>
        <w:rPr>
          <w:color w:val="0000FF"/>
          <w:lang/>
        </w:rPr>
      </w:pPr>
      <w:r w:rsidRPr="0030790D">
        <w:rPr>
          <w:color w:val="0000FF"/>
          <w:lang/>
        </w:rPr>
        <w:t xml:space="preserve">Cleaning pigs </w:t>
      </w:r>
    </w:p>
    <w:p w14:paraId="7AEAEC2B" w14:textId="77777777" w:rsidR="0030790D" w:rsidRPr="0030790D" w:rsidRDefault="0030790D" w:rsidP="0030790D">
      <w:pPr>
        <w:pStyle w:val="BodyText"/>
        <w:numPr>
          <w:ilvl w:val="1"/>
          <w:numId w:val="119"/>
        </w:numPr>
        <w:suppressAutoHyphens/>
        <w:spacing w:before="0" w:beforeAutospacing="0" w:after="120" w:afterAutospacing="0"/>
        <w:rPr>
          <w:color w:val="0000FF"/>
          <w:lang/>
        </w:rPr>
      </w:pPr>
      <w:r w:rsidRPr="0030790D">
        <w:rPr>
          <w:color w:val="0000FF"/>
          <w:lang/>
        </w:rPr>
        <w:t xml:space="preserve">Batching pigs </w:t>
      </w:r>
    </w:p>
    <w:p w14:paraId="21732F2D" w14:textId="77777777" w:rsidR="0030790D" w:rsidRPr="0030790D" w:rsidRDefault="0030790D" w:rsidP="0030790D">
      <w:pPr>
        <w:pStyle w:val="BodyText"/>
        <w:numPr>
          <w:ilvl w:val="0"/>
          <w:numId w:val="119"/>
        </w:numPr>
        <w:suppressAutoHyphens/>
        <w:spacing w:before="0" w:beforeAutospacing="0" w:after="120" w:afterAutospacing="0"/>
        <w:rPr>
          <w:color w:val="0000FF"/>
          <w:lang/>
        </w:rPr>
      </w:pPr>
      <w:r w:rsidRPr="0030790D">
        <w:rPr>
          <w:color w:val="0000FF"/>
          <w:lang/>
        </w:rPr>
        <w:t xml:space="preserve">Chemical cleaning (if required) </w:t>
      </w:r>
    </w:p>
    <w:p w14:paraId="5AE58712" w14:textId="77777777" w:rsidR="0030790D" w:rsidRPr="0030790D" w:rsidRDefault="0030790D" w:rsidP="0030790D">
      <w:pPr>
        <w:pStyle w:val="BodyText"/>
        <w:numPr>
          <w:ilvl w:val="0"/>
          <w:numId w:val="119"/>
        </w:numPr>
        <w:suppressAutoHyphens/>
        <w:spacing w:before="0" w:beforeAutospacing="0" w:after="120" w:afterAutospacing="0"/>
        <w:rPr>
          <w:color w:val="0000FF"/>
          <w:lang/>
        </w:rPr>
      </w:pPr>
      <w:r w:rsidRPr="0030790D">
        <w:rPr>
          <w:color w:val="0000FF"/>
          <w:lang/>
        </w:rPr>
        <w:lastRenderedPageBreak/>
        <w:t xml:space="preserve">Removal of condensate, sludge, and residues </w:t>
      </w:r>
    </w:p>
    <w:p w14:paraId="327BA072" w14:textId="77777777" w:rsidR="0030790D" w:rsidRPr="0030790D" w:rsidRDefault="0030790D" w:rsidP="0030790D">
      <w:pPr>
        <w:pStyle w:val="BodyText"/>
        <w:suppressAutoHyphens/>
        <w:spacing w:after="120"/>
        <w:ind w:left="851"/>
        <w:rPr>
          <w:color w:val="0000FF"/>
          <w:lang/>
        </w:rPr>
      </w:pPr>
      <w:r w:rsidRPr="0030790D">
        <w:rPr>
          <w:color w:val="0000FF"/>
          <w:lang/>
        </w:rPr>
        <w:pict w14:anchorId="4F1E0452">
          <v:rect id="_x0000_i1739" style="width:0;height:1.5pt" o:hralign="center" o:hrstd="t" o:hr="t" fillcolor="#a0a0a0" stroked="f"/>
        </w:pict>
      </w:r>
    </w:p>
    <w:p w14:paraId="4BC70643"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1.4 Flushing, Drying &amp; Inerting</w:t>
      </w:r>
    </w:p>
    <w:p w14:paraId="2D4811CE" w14:textId="77777777" w:rsidR="0030790D" w:rsidRPr="0030790D" w:rsidRDefault="0030790D" w:rsidP="0030790D">
      <w:pPr>
        <w:pStyle w:val="BodyText"/>
        <w:numPr>
          <w:ilvl w:val="0"/>
          <w:numId w:val="120"/>
        </w:numPr>
        <w:suppressAutoHyphens/>
        <w:spacing w:before="0" w:beforeAutospacing="0" w:after="120" w:afterAutospacing="0"/>
        <w:rPr>
          <w:color w:val="0000FF"/>
          <w:lang/>
        </w:rPr>
      </w:pPr>
      <w:r w:rsidRPr="0030790D">
        <w:rPr>
          <w:color w:val="0000FF"/>
          <w:lang/>
        </w:rPr>
        <w:t xml:space="preserve">Water flushing or gel cleaning </w:t>
      </w:r>
    </w:p>
    <w:p w14:paraId="40DFE108" w14:textId="77777777" w:rsidR="0030790D" w:rsidRPr="0030790D" w:rsidRDefault="0030790D" w:rsidP="0030790D">
      <w:pPr>
        <w:pStyle w:val="BodyText"/>
        <w:numPr>
          <w:ilvl w:val="0"/>
          <w:numId w:val="120"/>
        </w:numPr>
        <w:suppressAutoHyphens/>
        <w:spacing w:before="0" w:beforeAutospacing="0" w:after="120" w:afterAutospacing="0"/>
        <w:rPr>
          <w:color w:val="0000FF"/>
          <w:lang/>
        </w:rPr>
      </w:pPr>
      <w:r w:rsidRPr="0030790D">
        <w:rPr>
          <w:color w:val="0000FF"/>
          <w:lang/>
        </w:rPr>
        <w:t xml:space="preserve">Air or nitrogen drying </w:t>
      </w:r>
    </w:p>
    <w:p w14:paraId="67C8B789" w14:textId="77777777" w:rsidR="0030790D" w:rsidRPr="0030790D" w:rsidRDefault="0030790D" w:rsidP="0030790D">
      <w:pPr>
        <w:pStyle w:val="BodyText"/>
        <w:numPr>
          <w:ilvl w:val="0"/>
          <w:numId w:val="120"/>
        </w:numPr>
        <w:suppressAutoHyphens/>
        <w:spacing w:before="0" w:beforeAutospacing="0" w:after="120" w:afterAutospacing="0"/>
        <w:rPr>
          <w:color w:val="0000FF"/>
          <w:lang/>
        </w:rPr>
      </w:pPr>
      <w:r w:rsidRPr="0030790D">
        <w:rPr>
          <w:color w:val="0000FF"/>
          <w:lang/>
        </w:rPr>
        <w:t xml:space="preserve">Nitrogen purging to achieve inert condition </w:t>
      </w:r>
    </w:p>
    <w:p w14:paraId="1A35F57D"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rFonts w:ascii="Segoe UI Emoji" w:hAnsi="Segoe UI Emoji" w:cs="Segoe UI Emoji"/>
          <w:color w:val="0000FF"/>
          <w:lang/>
        </w:rPr>
        <w:t>👉</w:t>
      </w:r>
      <w:r w:rsidRPr="0030790D">
        <w:rPr>
          <w:color w:val="0000FF"/>
          <w:lang/>
        </w:rPr>
        <w:t xml:space="preserve"> </w:t>
      </w:r>
      <w:r w:rsidRPr="0030790D">
        <w:rPr>
          <w:i/>
          <w:iCs/>
          <w:color w:val="0000FF"/>
          <w:lang/>
        </w:rPr>
        <w:t>Critical to eliminate explosion and contamination risks</w:t>
      </w:r>
    </w:p>
    <w:p w14:paraId="23177369" w14:textId="77777777" w:rsidR="0030790D" w:rsidRPr="0030790D" w:rsidRDefault="0030790D" w:rsidP="0030790D">
      <w:pPr>
        <w:pStyle w:val="BodyText"/>
        <w:suppressAutoHyphens/>
        <w:spacing w:after="120"/>
        <w:ind w:left="851"/>
        <w:rPr>
          <w:color w:val="0000FF"/>
          <w:lang/>
        </w:rPr>
      </w:pPr>
      <w:r w:rsidRPr="0030790D">
        <w:rPr>
          <w:color w:val="0000FF"/>
          <w:lang/>
        </w:rPr>
        <w:pict w14:anchorId="4D98A963">
          <v:rect id="_x0000_i1740" style="width:0;height:1.5pt" o:hralign="center" o:hrstd="t" o:hr="t" fillcolor="#a0a0a0" stroked="f"/>
        </w:pict>
      </w:r>
    </w:p>
    <w:p w14:paraId="55B3430F"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1.5 Disconnection &amp; Mechanical Works</w:t>
      </w:r>
    </w:p>
    <w:p w14:paraId="59206DF7" w14:textId="77777777" w:rsidR="0030790D" w:rsidRPr="0030790D" w:rsidRDefault="0030790D" w:rsidP="0030790D">
      <w:pPr>
        <w:pStyle w:val="BodyText"/>
        <w:numPr>
          <w:ilvl w:val="0"/>
          <w:numId w:val="121"/>
        </w:numPr>
        <w:suppressAutoHyphens/>
        <w:spacing w:before="0" w:beforeAutospacing="0" w:after="120" w:afterAutospacing="0"/>
        <w:rPr>
          <w:color w:val="0000FF"/>
          <w:lang/>
        </w:rPr>
      </w:pPr>
      <w:r w:rsidRPr="0030790D">
        <w:rPr>
          <w:color w:val="0000FF"/>
          <w:lang/>
        </w:rPr>
        <w:t xml:space="preserve">Cutting of pipeline into sections </w:t>
      </w:r>
    </w:p>
    <w:p w14:paraId="4C277C90" w14:textId="77777777" w:rsidR="0030790D" w:rsidRPr="0030790D" w:rsidRDefault="0030790D" w:rsidP="0030790D">
      <w:pPr>
        <w:pStyle w:val="BodyText"/>
        <w:numPr>
          <w:ilvl w:val="0"/>
          <w:numId w:val="121"/>
        </w:numPr>
        <w:suppressAutoHyphens/>
        <w:spacing w:before="0" w:beforeAutospacing="0" w:after="120" w:afterAutospacing="0"/>
        <w:rPr>
          <w:color w:val="0000FF"/>
          <w:lang/>
        </w:rPr>
      </w:pPr>
      <w:r w:rsidRPr="0030790D">
        <w:rPr>
          <w:color w:val="0000FF"/>
          <w:lang/>
        </w:rPr>
        <w:t xml:space="preserve">Disconnection from: </w:t>
      </w:r>
    </w:p>
    <w:p w14:paraId="21E2865E" w14:textId="77777777" w:rsidR="0030790D" w:rsidRPr="0030790D" w:rsidRDefault="0030790D" w:rsidP="0030790D">
      <w:pPr>
        <w:pStyle w:val="BodyText"/>
        <w:numPr>
          <w:ilvl w:val="1"/>
          <w:numId w:val="121"/>
        </w:numPr>
        <w:suppressAutoHyphens/>
        <w:spacing w:before="0" w:beforeAutospacing="0" w:after="120" w:afterAutospacing="0"/>
        <w:rPr>
          <w:color w:val="0000FF"/>
          <w:lang/>
        </w:rPr>
      </w:pPr>
      <w:r w:rsidRPr="0030790D">
        <w:rPr>
          <w:color w:val="0000FF"/>
          <w:lang/>
        </w:rPr>
        <w:t xml:space="preserve">Manifolds (OKNU, BBOU, ELEP) </w:t>
      </w:r>
    </w:p>
    <w:p w14:paraId="0A4986C3" w14:textId="77777777" w:rsidR="0030790D" w:rsidRPr="0030790D" w:rsidRDefault="0030790D" w:rsidP="0030790D">
      <w:pPr>
        <w:pStyle w:val="BodyText"/>
        <w:numPr>
          <w:ilvl w:val="1"/>
          <w:numId w:val="121"/>
        </w:numPr>
        <w:suppressAutoHyphens/>
        <w:spacing w:before="0" w:beforeAutospacing="0" w:after="120" w:afterAutospacing="0"/>
        <w:rPr>
          <w:color w:val="0000FF"/>
          <w:lang/>
        </w:rPr>
      </w:pPr>
      <w:r w:rsidRPr="0030790D">
        <w:rPr>
          <w:color w:val="0000FF"/>
          <w:lang/>
        </w:rPr>
        <w:t xml:space="preserve">AKAB gas hub </w:t>
      </w:r>
    </w:p>
    <w:p w14:paraId="41C3ACAC" w14:textId="77777777" w:rsidR="0030790D" w:rsidRPr="0030790D" w:rsidRDefault="0030790D" w:rsidP="0030790D">
      <w:pPr>
        <w:pStyle w:val="BodyText"/>
        <w:numPr>
          <w:ilvl w:val="0"/>
          <w:numId w:val="121"/>
        </w:numPr>
        <w:suppressAutoHyphens/>
        <w:spacing w:before="0" w:beforeAutospacing="0" w:after="120" w:afterAutospacing="0"/>
        <w:rPr>
          <w:color w:val="0000FF"/>
          <w:lang/>
        </w:rPr>
      </w:pPr>
      <w:r w:rsidRPr="0030790D">
        <w:rPr>
          <w:color w:val="0000FF"/>
          <w:lang/>
        </w:rPr>
        <w:t xml:space="preserve">Removal of above-ground facilities: </w:t>
      </w:r>
    </w:p>
    <w:p w14:paraId="0AC4276B" w14:textId="77777777" w:rsidR="0030790D" w:rsidRPr="0030790D" w:rsidRDefault="0030790D" w:rsidP="0030790D">
      <w:pPr>
        <w:pStyle w:val="BodyText"/>
        <w:numPr>
          <w:ilvl w:val="1"/>
          <w:numId w:val="121"/>
        </w:numPr>
        <w:suppressAutoHyphens/>
        <w:spacing w:before="0" w:beforeAutospacing="0" w:after="120" w:afterAutospacing="0"/>
        <w:rPr>
          <w:color w:val="0000FF"/>
          <w:lang/>
        </w:rPr>
      </w:pPr>
      <w:r w:rsidRPr="0030790D">
        <w:rPr>
          <w:color w:val="0000FF"/>
          <w:lang/>
        </w:rPr>
        <w:t xml:space="preserve">Slug catchers </w:t>
      </w:r>
    </w:p>
    <w:p w14:paraId="2228DAB0" w14:textId="77777777" w:rsidR="0030790D" w:rsidRPr="0030790D" w:rsidRDefault="0030790D" w:rsidP="0030790D">
      <w:pPr>
        <w:pStyle w:val="BodyText"/>
        <w:numPr>
          <w:ilvl w:val="1"/>
          <w:numId w:val="121"/>
        </w:numPr>
        <w:suppressAutoHyphens/>
        <w:spacing w:before="0" w:beforeAutospacing="0" w:after="120" w:afterAutospacing="0"/>
        <w:rPr>
          <w:color w:val="0000FF"/>
          <w:lang/>
        </w:rPr>
      </w:pPr>
      <w:r w:rsidRPr="0030790D">
        <w:rPr>
          <w:color w:val="0000FF"/>
          <w:lang/>
        </w:rPr>
        <w:t xml:space="preserve">Pigging stations </w:t>
      </w:r>
    </w:p>
    <w:p w14:paraId="145A48DD" w14:textId="77777777" w:rsidR="0030790D" w:rsidRPr="0030790D" w:rsidRDefault="0030790D" w:rsidP="0030790D">
      <w:pPr>
        <w:pStyle w:val="BodyText"/>
        <w:numPr>
          <w:ilvl w:val="1"/>
          <w:numId w:val="121"/>
        </w:numPr>
        <w:suppressAutoHyphens/>
        <w:spacing w:before="0" w:beforeAutospacing="0" w:after="120" w:afterAutospacing="0"/>
        <w:rPr>
          <w:color w:val="0000FF"/>
          <w:lang/>
        </w:rPr>
      </w:pPr>
      <w:r w:rsidRPr="0030790D">
        <w:rPr>
          <w:color w:val="0000FF"/>
          <w:lang/>
        </w:rPr>
        <w:t xml:space="preserve">Metering systems </w:t>
      </w:r>
    </w:p>
    <w:p w14:paraId="66A9FF3B" w14:textId="77777777" w:rsidR="0030790D" w:rsidRPr="0030790D" w:rsidRDefault="0030790D" w:rsidP="0030790D">
      <w:pPr>
        <w:pStyle w:val="BodyText"/>
        <w:suppressAutoHyphens/>
        <w:spacing w:after="120"/>
        <w:ind w:left="851"/>
        <w:rPr>
          <w:color w:val="0000FF"/>
          <w:lang/>
        </w:rPr>
      </w:pPr>
      <w:r w:rsidRPr="0030790D">
        <w:rPr>
          <w:color w:val="0000FF"/>
          <w:lang/>
        </w:rPr>
        <w:pict w14:anchorId="74A70E82">
          <v:rect id="_x0000_i1741" style="width:0;height:1.5pt" o:hralign="center" o:hrstd="t" o:hr="t" fillcolor="#a0a0a0" stroked="f"/>
        </w:pict>
      </w:r>
    </w:p>
    <w:p w14:paraId="22B15613"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1.6 Pipeline Removal (Where Applicable)</w:t>
      </w:r>
    </w:p>
    <w:p w14:paraId="083FD000"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Excavation (swamp-compatible methods) </w:t>
      </w:r>
    </w:p>
    <w:p w14:paraId="131B5337"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Lifting and transport </w:t>
      </w:r>
    </w:p>
    <w:p w14:paraId="1A5415D6"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Removal of: </w:t>
      </w:r>
    </w:p>
    <w:p w14:paraId="26D676B4" w14:textId="77777777" w:rsidR="0030790D" w:rsidRPr="0030790D" w:rsidRDefault="0030790D" w:rsidP="0030790D">
      <w:pPr>
        <w:pStyle w:val="BodyText"/>
        <w:numPr>
          <w:ilvl w:val="1"/>
          <w:numId w:val="122"/>
        </w:numPr>
        <w:suppressAutoHyphens/>
        <w:spacing w:before="0" w:beforeAutospacing="0" w:after="120" w:afterAutospacing="0"/>
        <w:rPr>
          <w:color w:val="0000FF"/>
          <w:lang/>
        </w:rPr>
      </w:pPr>
      <w:r w:rsidRPr="0030790D">
        <w:rPr>
          <w:color w:val="0000FF"/>
          <w:lang/>
        </w:rPr>
        <w:t xml:space="preserve">Shallow buried pipelines </w:t>
      </w:r>
    </w:p>
    <w:p w14:paraId="0C94A791" w14:textId="77777777" w:rsidR="0030790D" w:rsidRPr="0030790D" w:rsidRDefault="0030790D" w:rsidP="0030790D">
      <w:pPr>
        <w:pStyle w:val="BodyText"/>
        <w:numPr>
          <w:ilvl w:val="1"/>
          <w:numId w:val="122"/>
        </w:numPr>
        <w:suppressAutoHyphens/>
        <w:spacing w:before="0" w:beforeAutospacing="0" w:after="120" w:afterAutospacing="0"/>
        <w:rPr>
          <w:color w:val="0000FF"/>
          <w:lang/>
        </w:rPr>
      </w:pPr>
      <w:r w:rsidRPr="0030790D">
        <w:rPr>
          <w:color w:val="0000FF"/>
          <w:lang/>
        </w:rPr>
        <w:t xml:space="preserve">Congested corridor sections </w:t>
      </w:r>
    </w:p>
    <w:p w14:paraId="3DED26CA"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Special handling at crossings </w:t>
      </w:r>
    </w:p>
    <w:p w14:paraId="4DF5E74D" w14:textId="77777777" w:rsidR="0030790D" w:rsidRPr="0030790D" w:rsidRDefault="0030790D" w:rsidP="0030790D">
      <w:pPr>
        <w:pStyle w:val="BodyText"/>
        <w:suppressAutoHyphens/>
        <w:spacing w:after="120"/>
        <w:ind w:left="851"/>
        <w:rPr>
          <w:color w:val="0000FF"/>
          <w:lang/>
        </w:rPr>
      </w:pPr>
      <w:r w:rsidRPr="0030790D">
        <w:rPr>
          <w:color w:val="0000FF"/>
          <w:lang/>
        </w:rPr>
        <w:pict w14:anchorId="47E47F5F">
          <v:rect id="_x0000_i1742" style="width:0;height:1.5pt" o:hralign="center" o:hrstd="t" o:hr="t" fillcolor="#a0a0a0" stroked="f"/>
        </w:pict>
      </w:r>
    </w:p>
    <w:p w14:paraId="6DB75F98"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lastRenderedPageBreak/>
        <w:t>1.7 Waste Management</w:t>
      </w:r>
    </w:p>
    <w:p w14:paraId="2EDB3644" w14:textId="77777777" w:rsidR="0030790D" w:rsidRPr="0030790D" w:rsidRDefault="0030790D" w:rsidP="0030790D">
      <w:pPr>
        <w:pStyle w:val="BodyText"/>
        <w:numPr>
          <w:ilvl w:val="0"/>
          <w:numId w:val="123"/>
        </w:numPr>
        <w:suppressAutoHyphens/>
        <w:spacing w:before="0" w:beforeAutospacing="0" w:after="120" w:afterAutospacing="0"/>
        <w:rPr>
          <w:color w:val="0000FF"/>
          <w:lang/>
        </w:rPr>
      </w:pPr>
      <w:r w:rsidRPr="0030790D">
        <w:rPr>
          <w:color w:val="0000FF"/>
          <w:lang/>
        </w:rPr>
        <w:t xml:space="preserve">Segregation: </w:t>
      </w:r>
    </w:p>
    <w:p w14:paraId="2ABDA5D9" w14:textId="77777777" w:rsidR="0030790D" w:rsidRPr="0030790D" w:rsidRDefault="0030790D" w:rsidP="0030790D">
      <w:pPr>
        <w:pStyle w:val="BodyText"/>
        <w:numPr>
          <w:ilvl w:val="1"/>
          <w:numId w:val="123"/>
        </w:numPr>
        <w:suppressAutoHyphens/>
        <w:spacing w:before="0" w:beforeAutospacing="0" w:after="120" w:afterAutospacing="0"/>
        <w:rPr>
          <w:color w:val="0000FF"/>
          <w:lang/>
        </w:rPr>
      </w:pPr>
      <w:r w:rsidRPr="0030790D">
        <w:rPr>
          <w:color w:val="0000FF"/>
          <w:lang/>
        </w:rPr>
        <w:t xml:space="preserve">Scrap steel </w:t>
      </w:r>
    </w:p>
    <w:p w14:paraId="489032D3" w14:textId="77777777" w:rsidR="0030790D" w:rsidRPr="0030790D" w:rsidRDefault="0030790D" w:rsidP="0030790D">
      <w:pPr>
        <w:pStyle w:val="BodyText"/>
        <w:numPr>
          <w:ilvl w:val="1"/>
          <w:numId w:val="123"/>
        </w:numPr>
        <w:suppressAutoHyphens/>
        <w:spacing w:before="0" w:beforeAutospacing="0" w:after="120" w:afterAutospacing="0"/>
        <w:rPr>
          <w:color w:val="0000FF"/>
          <w:lang/>
        </w:rPr>
      </w:pPr>
      <w:r w:rsidRPr="0030790D">
        <w:rPr>
          <w:color w:val="0000FF"/>
          <w:lang/>
        </w:rPr>
        <w:t xml:space="preserve">Hazardous waste </w:t>
      </w:r>
    </w:p>
    <w:p w14:paraId="5EFA9CF2" w14:textId="77777777" w:rsidR="0030790D" w:rsidRPr="0030790D" w:rsidRDefault="0030790D" w:rsidP="0030790D">
      <w:pPr>
        <w:pStyle w:val="BodyText"/>
        <w:numPr>
          <w:ilvl w:val="1"/>
          <w:numId w:val="123"/>
        </w:numPr>
        <w:suppressAutoHyphens/>
        <w:spacing w:before="0" w:beforeAutospacing="0" w:after="120" w:afterAutospacing="0"/>
        <w:rPr>
          <w:color w:val="0000FF"/>
          <w:lang/>
        </w:rPr>
      </w:pPr>
      <w:r w:rsidRPr="0030790D">
        <w:rPr>
          <w:color w:val="0000FF"/>
          <w:lang/>
        </w:rPr>
        <w:t xml:space="preserve">Contaminated soils </w:t>
      </w:r>
    </w:p>
    <w:p w14:paraId="4F63D704" w14:textId="77777777" w:rsidR="0030790D" w:rsidRPr="0030790D" w:rsidRDefault="0030790D" w:rsidP="0030790D">
      <w:pPr>
        <w:pStyle w:val="BodyText"/>
        <w:numPr>
          <w:ilvl w:val="0"/>
          <w:numId w:val="123"/>
        </w:numPr>
        <w:suppressAutoHyphens/>
        <w:spacing w:before="0" w:beforeAutospacing="0" w:after="120" w:afterAutospacing="0"/>
        <w:rPr>
          <w:color w:val="0000FF"/>
          <w:lang/>
        </w:rPr>
      </w:pPr>
      <w:r w:rsidRPr="0030790D">
        <w:rPr>
          <w:color w:val="0000FF"/>
          <w:lang/>
        </w:rPr>
        <w:t xml:space="preserve">Transport to certified disposal facilities </w:t>
      </w:r>
    </w:p>
    <w:p w14:paraId="443C8BE5" w14:textId="77777777" w:rsidR="0030790D" w:rsidRPr="0030790D" w:rsidRDefault="0030790D" w:rsidP="0030790D">
      <w:pPr>
        <w:pStyle w:val="BodyText"/>
        <w:numPr>
          <w:ilvl w:val="0"/>
          <w:numId w:val="123"/>
        </w:numPr>
        <w:suppressAutoHyphens/>
        <w:spacing w:before="0" w:beforeAutospacing="0" w:after="120" w:afterAutospacing="0"/>
        <w:rPr>
          <w:color w:val="0000FF"/>
          <w:lang/>
        </w:rPr>
      </w:pPr>
      <w:r w:rsidRPr="0030790D">
        <w:rPr>
          <w:color w:val="0000FF"/>
          <w:lang/>
        </w:rPr>
        <w:t xml:space="preserve">Compliance with </w:t>
      </w:r>
      <w:r w:rsidRPr="0030790D">
        <w:rPr>
          <w:b/>
          <w:bCs/>
          <w:color w:val="0000FF"/>
          <w:lang/>
        </w:rPr>
        <w:t>Federal Ministry of Environment</w:t>
      </w:r>
      <w:r w:rsidRPr="0030790D">
        <w:rPr>
          <w:color w:val="0000FF"/>
          <w:lang/>
        </w:rPr>
        <w:t xml:space="preserve"> standards </w:t>
      </w:r>
    </w:p>
    <w:p w14:paraId="61CFA90E" w14:textId="77777777" w:rsidR="0030790D" w:rsidRPr="0030790D" w:rsidRDefault="0030790D" w:rsidP="0030790D">
      <w:pPr>
        <w:pStyle w:val="BodyText"/>
        <w:suppressAutoHyphens/>
        <w:spacing w:after="120"/>
        <w:ind w:left="851"/>
        <w:rPr>
          <w:color w:val="0000FF"/>
          <w:lang/>
        </w:rPr>
      </w:pPr>
      <w:r w:rsidRPr="0030790D">
        <w:rPr>
          <w:color w:val="0000FF"/>
          <w:lang/>
        </w:rPr>
        <w:pict w14:anchorId="23F739F4">
          <v:rect id="_x0000_i1743" style="width:0;height:1.5pt" o:hralign="center" o:hrstd="t" o:hr="t" fillcolor="#a0a0a0" stroked="f"/>
        </w:pict>
      </w:r>
    </w:p>
    <w:p w14:paraId="76956842"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1.8 Site Restoration</w:t>
      </w:r>
    </w:p>
    <w:p w14:paraId="5CCD9493" w14:textId="77777777" w:rsidR="0030790D" w:rsidRPr="0030790D" w:rsidRDefault="0030790D" w:rsidP="0030790D">
      <w:pPr>
        <w:pStyle w:val="BodyText"/>
        <w:numPr>
          <w:ilvl w:val="0"/>
          <w:numId w:val="124"/>
        </w:numPr>
        <w:suppressAutoHyphens/>
        <w:spacing w:before="0" w:beforeAutospacing="0" w:after="120" w:afterAutospacing="0"/>
        <w:rPr>
          <w:color w:val="0000FF"/>
          <w:lang/>
        </w:rPr>
      </w:pPr>
      <w:r w:rsidRPr="0030790D">
        <w:rPr>
          <w:color w:val="0000FF"/>
          <w:lang/>
        </w:rPr>
        <w:t xml:space="preserve">Backfilling and grading </w:t>
      </w:r>
    </w:p>
    <w:p w14:paraId="55C9BB1F" w14:textId="77777777" w:rsidR="0030790D" w:rsidRPr="0030790D" w:rsidRDefault="0030790D" w:rsidP="0030790D">
      <w:pPr>
        <w:pStyle w:val="BodyText"/>
        <w:numPr>
          <w:ilvl w:val="0"/>
          <w:numId w:val="124"/>
        </w:numPr>
        <w:suppressAutoHyphens/>
        <w:spacing w:before="0" w:beforeAutospacing="0" w:after="120" w:afterAutospacing="0"/>
        <w:rPr>
          <w:color w:val="0000FF"/>
          <w:lang/>
        </w:rPr>
      </w:pPr>
      <w:r w:rsidRPr="0030790D">
        <w:rPr>
          <w:color w:val="0000FF"/>
          <w:lang/>
        </w:rPr>
        <w:t xml:space="preserve">Mangrove and vegetation restoration </w:t>
      </w:r>
    </w:p>
    <w:p w14:paraId="371C676F" w14:textId="77777777" w:rsidR="0030790D" w:rsidRPr="0030790D" w:rsidRDefault="0030790D" w:rsidP="0030790D">
      <w:pPr>
        <w:pStyle w:val="BodyText"/>
        <w:numPr>
          <w:ilvl w:val="0"/>
          <w:numId w:val="124"/>
        </w:numPr>
        <w:suppressAutoHyphens/>
        <w:spacing w:before="0" w:beforeAutospacing="0" w:after="120" w:afterAutospacing="0"/>
        <w:rPr>
          <w:color w:val="0000FF"/>
          <w:lang/>
        </w:rPr>
      </w:pPr>
      <w:r w:rsidRPr="0030790D">
        <w:rPr>
          <w:color w:val="0000FF"/>
          <w:lang/>
        </w:rPr>
        <w:t xml:space="preserve">Erosion control (especially in swamp areas) </w:t>
      </w:r>
    </w:p>
    <w:p w14:paraId="57B8D8A0" w14:textId="77777777" w:rsidR="0030790D" w:rsidRPr="0030790D" w:rsidRDefault="0030790D" w:rsidP="0030790D">
      <w:pPr>
        <w:pStyle w:val="BodyText"/>
        <w:numPr>
          <w:ilvl w:val="0"/>
          <w:numId w:val="124"/>
        </w:numPr>
        <w:suppressAutoHyphens/>
        <w:spacing w:before="0" w:beforeAutospacing="0" w:after="120" w:afterAutospacing="0"/>
        <w:rPr>
          <w:color w:val="0000FF"/>
          <w:lang/>
        </w:rPr>
      </w:pPr>
      <w:r w:rsidRPr="0030790D">
        <w:rPr>
          <w:color w:val="0000FF"/>
          <w:lang/>
        </w:rPr>
        <w:t xml:space="preserve">Post-restoration monitoring </w:t>
      </w:r>
    </w:p>
    <w:p w14:paraId="695B6104" w14:textId="77777777" w:rsidR="0030790D" w:rsidRPr="0030790D" w:rsidRDefault="0030790D" w:rsidP="0030790D">
      <w:pPr>
        <w:pStyle w:val="BodyText"/>
        <w:suppressAutoHyphens/>
        <w:spacing w:after="120"/>
        <w:ind w:left="851"/>
        <w:rPr>
          <w:color w:val="0000FF"/>
          <w:lang/>
        </w:rPr>
      </w:pPr>
      <w:r w:rsidRPr="0030790D">
        <w:rPr>
          <w:color w:val="0000FF"/>
          <w:lang/>
        </w:rPr>
        <w:pict w14:anchorId="5E770255">
          <v:rect id="_x0000_i1744" style="width:0;height:1.5pt" o:hralign="center" o:hrstd="t" o:hr="t" fillcolor="#a0a0a0" stroked="f"/>
        </w:pict>
      </w:r>
    </w:p>
    <w:p w14:paraId="71A5D00F"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 Abandonment Activities (Pipeline Left In Place)</w:t>
      </w:r>
    </w:p>
    <w:p w14:paraId="012BC817"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Applied where removal is </w:t>
      </w:r>
      <w:r w:rsidRPr="0030790D">
        <w:rPr>
          <w:b/>
          <w:bCs/>
          <w:color w:val="0000FF"/>
          <w:lang/>
        </w:rPr>
        <w:t>technically difficult, environmentally risky, or uneconomic</w:t>
      </w:r>
      <w:r w:rsidRPr="0030790D">
        <w:rPr>
          <w:color w:val="0000FF"/>
          <w:lang/>
        </w:rPr>
        <w:t>.</w:t>
      </w:r>
    </w:p>
    <w:p w14:paraId="07A7B88E" w14:textId="77777777" w:rsidR="0030790D" w:rsidRPr="0030790D" w:rsidRDefault="0030790D" w:rsidP="0030790D">
      <w:pPr>
        <w:pStyle w:val="BodyText"/>
        <w:suppressAutoHyphens/>
        <w:spacing w:after="120"/>
        <w:ind w:left="851"/>
        <w:rPr>
          <w:color w:val="0000FF"/>
          <w:lang/>
        </w:rPr>
      </w:pPr>
      <w:r w:rsidRPr="0030790D">
        <w:rPr>
          <w:color w:val="0000FF"/>
          <w:lang/>
        </w:rPr>
        <w:pict w14:anchorId="16A155AB">
          <v:rect id="_x0000_i1745" style="width:0;height:1.5pt" o:hralign="center" o:hrstd="t" o:hr="t" fillcolor="#a0a0a0" stroked="f"/>
        </w:pict>
      </w:r>
    </w:p>
    <w:p w14:paraId="485FDAC8"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2.1 Cleaning to Acceptable Standard</w:t>
      </w:r>
    </w:p>
    <w:p w14:paraId="2058FCAB" w14:textId="77777777" w:rsidR="0030790D" w:rsidRPr="0030790D" w:rsidRDefault="0030790D" w:rsidP="0030790D">
      <w:pPr>
        <w:pStyle w:val="BodyText"/>
        <w:numPr>
          <w:ilvl w:val="0"/>
          <w:numId w:val="125"/>
        </w:numPr>
        <w:suppressAutoHyphens/>
        <w:spacing w:before="0" w:beforeAutospacing="0" w:after="120" w:afterAutospacing="0"/>
        <w:rPr>
          <w:color w:val="0000FF"/>
          <w:lang/>
        </w:rPr>
      </w:pPr>
      <w:r w:rsidRPr="0030790D">
        <w:rPr>
          <w:color w:val="0000FF"/>
          <w:lang/>
        </w:rPr>
        <w:t xml:space="preserve">Internal cleaning to remove hydrocarbons </w:t>
      </w:r>
    </w:p>
    <w:p w14:paraId="10E1EB5D" w14:textId="77777777" w:rsidR="0030790D" w:rsidRPr="0030790D" w:rsidRDefault="0030790D" w:rsidP="0030790D">
      <w:pPr>
        <w:pStyle w:val="BodyText"/>
        <w:numPr>
          <w:ilvl w:val="0"/>
          <w:numId w:val="125"/>
        </w:numPr>
        <w:suppressAutoHyphens/>
        <w:spacing w:before="0" w:beforeAutospacing="0" w:after="120" w:afterAutospacing="0"/>
        <w:rPr>
          <w:color w:val="0000FF"/>
          <w:lang/>
        </w:rPr>
      </w:pPr>
      <w:r w:rsidRPr="0030790D">
        <w:rPr>
          <w:color w:val="0000FF"/>
          <w:lang/>
        </w:rPr>
        <w:t xml:space="preserve">Verification via pigging and sampling </w:t>
      </w:r>
    </w:p>
    <w:p w14:paraId="460F0DF3" w14:textId="77777777" w:rsidR="0030790D" w:rsidRPr="0030790D" w:rsidRDefault="0030790D" w:rsidP="0030790D">
      <w:pPr>
        <w:pStyle w:val="BodyText"/>
        <w:suppressAutoHyphens/>
        <w:spacing w:after="120"/>
        <w:ind w:left="851"/>
        <w:rPr>
          <w:color w:val="0000FF"/>
          <w:lang/>
        </w:rPr>
      </w:pPr>
      <w:r w:rsidRPr="0030790D">
        <w:rPr>
          <w:color w:val="0000FF"/>
          <w:lang/>
        </w:rPr>
        <w:pict w14:anchorId="46602BFB">
          <v:rect id="_x0000_i1746" style="width:0;height:1.5pt" o:hralign="center" o:hrstd="t" o:hr="t" fillcolor="#a0a0a0" stroked="f"/>
        </w:pict>
      </w:r>
    </w:p>
    <w:p w14:paraId="4A9701D6"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2.2 Isolation &amp; Disconnection</w:t>
      </w:r>
    </w:p>
    <w:p w14:paraId="1E2E516D" w14:textId="77777777" w:rsidR="0030790D" w:rsidRPr="0030790D" w:rsidRDefault="0030790D" w:rsidP="0030790D">
      <w:pPr>
        <w:pStyle w:val="BodyText"/>
        <w:numPr>
          <w:ilvl w:val="0"/>
          <w:numId w:val="126"/>
        </w:numPr>
        <w:suppressAutoHyphens/>
        <w:spacing w:before="0" w:beforeAutospacing="0" w:after="120" w:afterAutospacing="0"/>
        <w:rPr>
          <w:color w:val="0000FF"/>
          <w:lang/>
        </w:rPr>
      </w:pPr>
      <w:r w:rsidRPr="0030790D">
        <w:rPr>
          <w:color w:val="0000FF"/>
          <w:lang/>
        </w:rPr>
        <w:t xml:space="preserve">Physical disconnection from live systems </w:t>
      </w:r>
    </w:p>
    <w:p w14:paraId="71F67E8A" w14:textId="77777777" w:rsidR="0030790D" w:rsidRPr="0030790D" w:rsidRDefault="0030790D" w:rsidP="0030790D">
      <w:pPr>
        <w:pStyle w:val="BodyText"/>
        <w:numPr>
          <w:ilvl w:val="0"/>
          <w:numId w:val="126"/>
        </w:numPr>
        <w:suppressAutoHyphens/>
        <w:spacing w:before="0" w:beforeAutospacing="0" w:after="120" w:afterAutospacing="0"/>
        <w:rPr>
          <w:color w:val="0000FF"/>
          <w:lang/>
        </w:rPr>
      </w:pPr>
      <w:r w:rsidRPr="0030790D">
        <w:rPr>
          <w:color w:val="0000FF"/>
          <w:lang/>
        </w:rPr>
        <w:t xml:space="preserve">Installation of: </w:t>
      </w:r>
    </w:p>
    <w:p w14:paraId="186159F7" w14:textId="77777777" w:rsidR="0030790D" w:rsidRPr="0030790D" w:rsidRDefault="0030790D" w:rsidP="0030790D">
      <w:pPr>
        <w:pStyle w:val="BodyText"/>
        <w:numPr>
          <w:ilvl w:val="1"/>
          <w:numId w:val="126"/>
        </w:numPr>
        <w:suppressAutoHyphens/>
        <w:spacing w:before="0" w:beforeAutospacing="0" w:after="120" w:afterAutospacing="0"/>
        <w:rPr>
          <w:color w:val="0000FF"/>
          <w:lang/>
        </w:rPr>
      </w:pPr>
      <w:r w:rsidRPr="0030790D">
        <w:rPr>
          <w:color w:val="0000FF"/>
          <w:lang/>
        </w:rPr>
        <w:t xml:space="preserve">Blind flanges </w:t>
      </w:r>
    </w:p>
    <w:p w14:paraId="69C50682" w14:textId="77777777" w:rsidR="0030790D" w:rsidRPr="0030790D" w:rsidRDefault="0030790D" w:rsidP="0030790D">
      <w:pPr>
        <w:pStyle w:val="BodyText"/>
        <w:numPr>
          <w:ilvl w:val="1"/>
          <w:numId w:val="126"/>
        </w:numPr>
        <w:suppressAutoHyphens/>
        <w:spacing w:before="0" w:beforeAutospacing="0" w:after="120" w:afterAutospacing="0"/>
        <w:rPr>
          <w:color w:val="0000FF"/>
          <w:lang/>
        </w:rPr>
      </w:pPr>
      <w:r w:rsidRPr="0030790D">
        <w:rPr>
          <w:color w:val="0000FF"/>
          <w:lang/>
        </w:rPr>
        <w:t xml:space="preserve">Permanent caps </w:t>
      </w:r>
    </w:p>
    <w:p w14:paraId="4697A8C1" w14:textId="77777777" w:rsidR="0030790D" w:rsidRPr="0030790D" w:rsidRDefault="0030790D" w:rsidP="0030790D">
      <w:pPr>
        <w:pStyle w:val="BodyText"/>
        <w:numPr>
          <w:ilvl w:val="0"/>
          <w:numId w:val="126"/>
        </w:numPr>
        <w:suppressAutoHyphens/>
        <w:spacing w:before="0" w:beforeAutospacing="0" w:after="120" w:afterAutospacing="0"/>
        <w:rPr>
          <w:color w:val="0000FF"/>
          <w:lang/>
        </w:rPr>
      </w:pPr>
      <w:r w:rsidRPr="0030790D">
        <w:rPr>
          <w:color w:val="0000FF"/>
          <w:lang/>
        </w:rPr>
        <w:lastRenderedPageBreak/>
        <w:t xml:space="preserve">Removal of surface tie-ins </w:t>
      </w:r>
    </w:p>
    <w:p w14:paraId="4331D3CC" w14:textId="77777777" w:rsidR="0030790D" w:rsidRPr="0030790D" w:rsidRDefault="0030790D" w:rsidP="0030790D">
      <w:pPr>
        <w:pStyle w:val="BodyText"/>
        <w:suppressAutoHyphens/>
        <w:spacing w:after="120"/>
        <w:ind w:left="851"/>
        <w:rPr>
          <w:color w:val="0000FF"/>
          <w:lang/>
        </w:rPr>
      </w:pPr>
      <w:r w:rsidRPr="0030790D">
        <w:rPr>
          <w:color w:val="0000FF"/>
          <w:lang/>
        </w:rPr>
        <w:pict w14:anchorId="72841220">
          <v:rect id="_x0000_i1747" style="width:0;height:1.5pt" o:hralign="center" o:hrstd="t" o:hr="t" fillcolor="#a0a0a0" stroked="f"/>
        </w:pict>
      </w:r>
    </w:p>
    <w:p w14:paraId="69971139"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2.3 Filling / Stabilization</w:t>
      </w:r>
    </w:p>
    <w:p w14:paraId="637CA8EC"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Depending on location:</w:t>
      </w:r>
    </w:p>
    <w:p w14:paraId="4069512F"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Onshore / Swamp</w:t>
      </w:r>
    </w:p>
    <w:p w14:paraId="235C3DAF" w14:textId="77777777" w:rsidR="0030790D" w:rsidRPr="0030790D" w:rsidRDefault="0030790D" w:rsidP="0030790D">
      <w:pPr>
        <w:pStyle w:val="BodyText"/>
        <w:numPr>
          <w:ilvl w:val="0"/>
          <w:numId w:val="127"/>
        </w:numPr>
        <w:suppressAutoHyphens/>
        <w:spacing w:before="0" w:beforeAutospacing="0" w:after="120" w:afterAutospacing="0"/>
        <w:rPr>
          <w:color w:val="0000FF"/>
          <w:lang/>
        </w:rPr>
      </w:pPr>
      <w:r w:rsidRPr="0030790D">
        <w:rPr>
          <w:color w:val="0000FF"/>
          <w:lang/>
        </w:rPr>
        <w:t xml:space="preserve">Filling with inert material: </w:t>
      </w:r>
    </w:p>
    <w:p w14:paraId="24B7329A" w14:textId="77777777" w:rsidR="0030790D" w:rsidRPr="0030790D" w:rsidRDefault="0030790D" w:rsidP="0030790D">
      <w:pPr>
        <w:pStyle w:val="BodyText"/>
        <w:numPr>
          <w:ilvl w:val="1"/>
          <w:numId w:val="127"/>
        </w:numPr>
        <w:suppressAutoHyphens/>
        <w:spacing w:before="0" w:beforeAutospacing="0" w:after="120" w:afterAutospacing="0"/>
        <w:rPr>
          <w:color w:val="0000FF"/>
          <w:lang/>
        </w:rPr>
      </w:pPr>
      <w:r w:rsidRPr="0030790D">
        <w:rPr>
          <w:color w:val="0000FF"/>
          <w:lang/>
        </w:rPr>
        <w:t xml:space="preserve">Nitrogen (short-term) </w:t>
      </w:r>
    </w:p>
    <w:p w14:paraId="231CF120" w14:textId="77777777" w:rsidR="0030790D" w:rsidRPr="0030790D" w:rsidRDefault="0030790D" w:rsidP="0030790D">
      <w:pPr>
        <w:pStyle w:val="BodyText"/>
        <w:numPr>
          <w:ilvl w:val="1"/>
          <w:numId w:val="127"/>
        </w:numPr>
        <w:suppressAutoHyphens/>
        <w:spacing w:before="0" w:beforeAutospacing="0" w:after="120" w:afterAutospacing="0"/>
        <w:rPr>
          <w:color w:val="0000FF"/>
          <w:lang/>
        </w:rPr>
      </w:pPr>
      <w:r w:rsidRPr="0030790D">
        <w:rPr>
          <w:color w:val="0000FF"/>
          <w:lang/>
        </w:rPr>
        <w:t xml:space="preserve">Water or inhibited fluid </w:t>
      </w:r>
    </w:p>
    <w:p w14:paraId="285B0E6D" w14:textId="77777777" w:rsidR="0030790D" w:rsidRPr="0030790D" w:rsidRDefault="0030790D" w:rsidP="0030790D">
      <w:pPr>
        <w:pStyle w:val="BodyText"/>
        <w:numPr>
          <w:ilvl w:val="1"/>
          <w:numId w:val="127"/>
        </w:numPr>
        <w:suppressAutoHyphens/>
        <w:spacing w:before="0" w:beforeAutospacing="0" w:after="120" w:afterAutospacing="0"/>
        <w:rPr>
          <w:color w:val="0000FF"/>
          <w:lang/>
        </w:rPr>
      </w:pPr>
      <w:r w:rsidRPr="0030790D">
        <w:rPr>
          <w:color w:val="0000FF"/>
          <w:lang/>
        </w:rPr>
        <w:t xml:space="preserve">Cement grout (long-term stability) </w:t>
      </w:r>
    </w:p>
    <w:p w14:paraId="48452F1C"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River / Offshore</w:t>
      </w:r>
    </w:p>
    <w:p w14:paraId="212D11E7" w14:textId="77777777" w:rsidR="0030790D" w:rsidRPr="0030790D" w:rsidRDefault="0030790D" w:rsidP="0030790D">
      <w:pPr>
        <w:pStyle w:val="BodyText"/>
        <w:numPr>
          <w:ilvl w:val="0"/>
          <w:numId w:val="128"/>
        </w:numPr>
        <w:suppressAutoHyphens/>
        <w:spacing w:before="0" w:beforeAutospacing="0" w:after="120" w:afterAutospacing="0"/>
        <w:rPr>
          <w:color w:val="0000FF"/>
          <w:lang/>
        </w:rPr>
      </w:pPr>
      <w:r w:rsidRPr="0030790D">
        <w:rPr>
          <w:color w:val="0000FF"/>
          <w:lang/>
        </w:rPr>
        <w:t xml:space="preserve">Flooding with seawater </w:t>
      </w:r>
    </w:p>
    <w:p w14:paraId="59147E64" w14:textId="77777777" w:rsidR="0030790D" w:rsidRPr="0030790D" w:rsidRDefault="0030790D" w:rsidP="0030790D">
      <w:pPr>
        <w:pStyle w:val="BodyText"/>
        <w:numPr>
          <w:ilvl w:val="0"/>
          <w:numId w:val="128"/>
        </w:numPr>
        <w:suppressAutoHyphens/>
        <w:spacing w:before="0" w:beforeAutospacing="0" w:after="120" w:afterAutospacing="0"/>
        <w:rPr>
          <w:color w:val="0000FF"/>
          <w:lang/>
        </w:rPr>
      </w:pPr>
      <w:r w:rsidRPr="0030790D">
        <w:rPr>
          <w:color w:val="0000FF"/>
          <w:lang/>
        </w:rPr>
        <w:t xml:space="preserve">Natural sediment stabilization </w:t>
      </w:r>
    </w:p>
    <w:p w14:paraId="0241BA5E" w14:textId="77777777" w:rsidR="0030790D" w:rsidRPr="0030790D" w:rsidRDefault="0030790D" w:rsidP="0030790D">
      <w:pPr>
        <w:pStyle w:val="BodyText"/>
        <w:numPr>
          <w:ilvl w:val="0"/>
          <w:numId w:val="128"/>
        </w:numPr>
        <w:suppressAutoHyphens/>
        <w:spacing w:before="0" w:beforeAutospacing="0" w:after="120" w:afterAutospacing="0"/>
        <w:rPr>
          <w:color w:val="0000FF"/>
          <w:lang/>
        </w:rPr>
      </w:pPr>
      <w:r w:rsidRPr="0030790D">
        <w:rPr>
          <w:color w:val="0000FF"/>
          <w:lang/>
        </w:rPr>
        <w:t xml:space="preserve">Rock dumping (if required) </w:t>
      </w:r>
    </w:p>
    <w:p w14:paraId="2E975B2D" w14:textId="77777777" w:rsidR="0030790D" w:rsidRPr="0030790D" w:rsidRDefault="0030790D" w:rsidP="0030790D">
      <w:pPr>
        <w:pStyle w:val="BodyText"/>
        <w:suppressAutoHyphens/>
        <w:spacing w:after="120"/>
        <w:ind w:left="851"/>
        <w:rPr>
          <w:color w:val="0000FF"/>
          <w:lang/>
        </w:rPr>
      </w:pPr>
      <w:r w:rsidRPr="0030790D">
        <w:rPr>
          <w:color w:val="0000FF"/>
          <w:lang/>
        </w:rPr>
        <w:pict w14:anchorId="4FB83C93">
          <v:rect id="_x0000_i1748" style="width:0;height:1.5pt" o:hralign="center" o:hrstd="t" o:hr="t" fillcolor="#a0a0a0" stroked="f"/>
        </w:pict>
      </w:r>
    </w:p>
    <w:p w14:paraId="7F919B92"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2.4 Cathodic Protection Decommissioning</w:t>
      </w:r>
    </w:p>
    <w:p w14:paraId="100A3929" w14:textId="77777777" w:rsidR="0030790D" w:rsidRPr="0030790D" w:rsidRDefault="0030790D" w:rsidP="0030790D">
      <w:pPr>
        <w:pStyle w:val="BodyText"/>
        <w:numPr>
          <w:ilvl w:val="0"/>
          <w:numId w:val="129"/>
        </w:numPr>
        <w:suppressAutoHyphens/>
        <w:spacing w:before="0" w:beforeAutospacing="0" w:after="120" w:afterAutospacing="0"/>
        <w:rPr>
          <w:color w:val="0000FF"/>
          <w:lang/>
        </w:rPr>
      </w:pPr>
      <w:r w:rsidRPr="0030790D">
        <w:rPr>
          <w:color w:val="0000FF"/>
          <w:lang/>
        </w:rPr>
        <w:t xml:space="preserve">Deactivation of CP systems </w:t>
      </w:r>
    </w:p>
    <w:p w14:paraId="733F9CF4" w14:textId="77777777" w:rsidR="0030790D" w:rsidRPr="0030790D" w:rsidRDefault="0030790D" w:rsidP="0030790D">
      <w:pPr>
        <w:pStyle w:val="BodyText"/>
        <w:numPr>
          <w:ilvl w:val="0"/>
          <w:numId w:val="129"/>
        </w:numPr>
        <w:suppressAutoHyphens/>
        <w:spacing w:before="0" w:beforeAutospacing="0" w:after="120" w:afterAutospacing="0"/>
        <w:rPr>
          <w:color w:val="0000FF"/>
          <w:lang/>
        </w:rPr>
      </w:pPr>
      <w:r w:rsidRPr="0030790D">
        <w:rPr>
          <w:color w:val="0000FF"/>
          <w:lang/>
        </w:rPr>
        <w:t xml:space="preserve">Removal or safe abandonment of anodes </w:t>
      </w:r>
    </w:p>
    <w:p w14:paraId="6A752C48" w14:textId="77777777" w:rsidR="0030790D" w:rsidRPr="0030790D" w:rsidRDefault="0030790D" w:rsidP="0030790D">
      <w:pPr>
        <w:pStyle w:val="BodyText"/>
        <w:numPr>
          <w:ilvl w:val="0"/>
          <w:numId w:val="129"/>
        </w:numPr>
        <w:suppressAutoHyphens/>
        <w:spacing w:before="0" w:beforeAutospacing="0" w:after="120" w:afterAutospacing="0"/>
        <w:rPr>
          <w:color w:val="0000FF"/>
          <w:lang/>
        </w:rPr>
      </w:pPr>
      <w:r w:rsidRPr="0030790D">
        <w:rPr>
          <w:color w:val="0000FF"/>
          <w:lang/>
        </w:rPr>
        <w:t xml:space="preserve">Electrical isolation </w:t>
      </w:r>
    </w:p>
    <w:p w14:paraId="2C30B8DF" w14:textId="77777777" w:rsidR="0030790D" w:rsidRPr="0030790D" w:rsidRDefault="0030790D" w:rsidP="0030790D">
      <w:pPr>
        <w:pStyle w:val="BodyText"/>
        <w:suppressAutoHyphens/>
        <w:spacing w:after="120"/>
        <w:ind w:left="851"/>
        <w:rPr>
          <w:color w:val="0000FF"/>
          <w:lang/>
        </w:rPr>
      </w:pPr>
      <w:r w:rsidRPr="0030790D">
        <w:rPr>
          <w:color w:val="0000FF"/>
          <w:lang/>
        </w:rPr>
        <w:pict w14:anchorId="69F8C36B">
          <v:rect id="_x0000_i1749" style="width:0;height:1.5pt" o:hralign="center" o:hrstd="t" o:hr="t" fillcolor="#a0a0a0" stroked="f"/>
        </w:pict>
      </w:r>
    </w:p>
    <w:p w14:paraId="6431205F"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2.5 Long-Term Integrity Assurance</w:t>
      </w:r>
    </w:p>
    <w:p w14:paraId="4BB3C2CA" w14:textId="77777777" w:rsidR="0030790D" w:rsidRPr="0030790D" w:rsidRDefault="0030790D" w:rsidP="0030790D">
      <w:pPr>
        <w:pStyle w:val="BodyText"/>
        <w:numPr>
          <w:ilvl w:val="0"/>
          <w:numId w:val="130"/>
        </w:numPr>
        <w:suppressAutoHyphens/>
        <w:spacing w:before="0" w:beforeAutospacing="0" w:after="120" w:afterAutospacing="0"/>
        <w:rPr>
          <w:color w:val="0000FF"/>
          <w:lang/>
        </w:rPr>
      </w:pPr>
      <w:r w:rsidRPr="0030790D">
        <w:rPr>
          <w:color w:val="0000FF"/>
          <w:lang/>
        </w:rPr>
        <w:t xml:space="preserve">Corrosion risk assessment </w:t>
      </w:r>
    </w:p>
    <w:p w14:paraId="4A4496E6" w14:textId="77777777" w:rsidR="0030790D" w:rsidRPr="0030790D" w:rsidRDefault="0030790D" w:rsidP="0030790D">
      <w:pPr>
        <w:pStyle w:val="BodyText"/>
        <w:numPr>
          <w:ilvl w:val="0"/>
          <w:numId w:val="130"/>
        </w:numPr>
        <w:suppressAutoHyphens/>
        <w:spacing w:before="0" w:beforeAutospacing="0" w:after="120" w:afterAutospacing="0"/>
        <w:rPr>
          <w:color w:val="0000FF"/>
          <w:lang/>
        </w:rPr>
      </w:pPr>
      <w:r w:rsidRPr="0030790D">
        <w:rPr>
          <w:color w:val="0000FF"/>
          <w:lang/>
        </w:rPr>
        <w:t xml:space="preserve">Monitoring (if required by regulator) </w:t>
      </w:r>
    </w:p>
    <w:p w14:paraId="445DD563" w14:textId="77777777" w:rsidR="0030790D" w:rsidRPr="0030790D" w:rsidRDefault="0030790D" w:rsidP="0030790D">
      <w:pPr>
        <w:pStyle w:val="BodyText"/>
        <w:numPr>
          <w:ilvl w:val="0"/>
          <w:numId w:val="130"/>
        </w:numPr>
        <w:suppressAutoHyphens/>
        <w:spacing w:before="0" w:beforeAutospacing="0" w:after="120" w:afterAutospacing="0"/>
        <w:rPr>
          <w:color w:val="0000FF"/>
          <w:lang/>
        </w:rPr>
      </w:pPr>
      <w:r w:rsidRPr="0030790D">
        <w:rPr>
          <w:color w:val="0000FF"/>
          <w:lang/>
        </w:rPr>
        <w:t xml:space="preserve">Documentation of abandoned sections </w:t>
      </w:r>
    </w:p>
    <w:p w14:paraId="5ED01D04" w14:textId="77777777" w:rsidR="0030790D" w:rsidRPr="0030790D" w:rsidRDefault="0030790D" w:rsidP="0030790D">
      <w:pPr>
        <w:pStyle w:val="BodyText"/>
        <w:suppressAutoHyphens/>
        <w:spacing w:after="120"/>
        <w:ind w:left="851"/>
        <w:rPr>
          <w:color w:val="0000FF"/>
          <w:lang/>
        </w:rPr>
      </w:pPr>
      <w:r w:rsidRPr="0030790D">
        <w:rPr>
          <w:color w:val="0000FF"/>
          <w:lang/>
        </w:rPr>
        <w:pict w14:anchorId="076DCEEB">
          <v:rect id="_x0000_i1750" style="width:0;height:1.5pt" o:hralign="center" o:hrstd="t" o:hr="t" fillcolor="#a0a0a0" stroked="f"/>
        </w:pict>
      </w:r>
    </w:p>
    <w:p w14:paraId="70F60B6D"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2.6 Marking &amp; Records</w:t>
      </w:r>
    </w:p>
    <w:p w14:paraId="2A2140CC" w14:textId="77777777" w:rsidR="0030790D" w:rsidRPr="0030790D" w:rsidRDefault="0030790D" w:rsidP="0030790D">
      <w:pPr>
        <w:pStyle w:val="BodyText"/>
        <w:numPr>
          <w:ilvl w:val="0"/>
          <w:numId w:val="131"/>
        </w:numPr>
        <w:suppressAutoHyphens/>
        <w:spacing w:before="0" w:beforeAutospacing="0" w:after="120" w:afterAutospacing="0"/>
        <w:rPr>
          <w:color w:val="0000FF"/>
          <w:lang/>
        </w:rPr>
      </w:pPr>
      <w:r w:rsidRPr="0030790D">
        <w:rPr>
          <w:color w:val="0000FF"/>
          <w:lang/>
        </w:rPr>
        <w:t xml:space="preserve">Updating pipeline records as “abandoned” </w:t>
      </w:r>
    </w:p>
    <w:p w14:paraId="58BF90AC" w14:textId="77777777" w:rsidR="0030790D" w:rsidRPr="0030790D" w:rsidRDefault="0030790D" w:rsidP="0030790D">
      <w:pPr>
        <w:pStyle w:val="BodyText"/>
        <w:numPr>
          <w:ilvl w:val="0"/>
          <w:numId w:val="131"/>
        </w:numPr>
        <w:suppressAutoHyphens/>
        <w:spacing w:before="0" w:beforeAutospacing="0" w:after="120" w:afterAutospacing="0"/>
        <w:rPr>
          <w:color w:val="0000FF"/>
          <w:lang/>
        </w:rPr>
      </w:pPr>
      <w:r w:rsidRPr="0030790D">
        <w:rPr>
          <w:color w:val="0000FF"/>
          <w:lang/>
        </w:rPr>
        <w:lastRenderedPageBreak/>
        <w:t xml:space="preserve">GIS and survey updates </w:t>
      </w:r>
    </w:p>
    <w:p w14:paraId="481E0A06" w14:textId="77777777" w:rsidR="0030790D" w:rsidRPr="0030790D" w:rsidRDefault="0030790D" w:rsidP="0030790D">
      <w:pPr>
        <w:pStyle w:val="BodyText"/>
        <w:numPr>
          <w:ilvl w:val="0"/>
          <w:numId w:val="131"/>
        </w:numPr>
        <w:suppressAutoHyphens/>
        <w:spacing w:before="0" w:beforeAutospacing="0" w:after="120" w:afterAutospacing="0"/>
        <w:rPr>
          <w:color w:val="0000FF"/>
          <w:lang/>
        </w:rPr>
      </w:pPr>
      <w:r w:rsidRPr="0030790D">
        <w:rPr>
          <w:color w:val="0000FF"/>
          <w:lang/>
        </w:rPr>
        <w:t xml:space="preserve">Installation of surface markers (where required) </w:t>
      </w:r>
    </w:p>
    <w:p w14:paraId="43736577" w14:textId="77777777" w:rsidR="0030790D" w:rsidRPr="0030790D" w:rsidRDefault="0030790D" w:rsidP="0030790D">
      <w:pPr>
        <w:pStyle w:val="BodyText"/>
        <w:suppressAutoHyphens/>
        <w:spacing w:after="120"/>
        <w:ind w:left="851"/>
        <w:rPr>
          <w:color w:val="0000FF"/>
          <w:lang/>
        </w:rPr>
      </w:pPr>
      <w:r w:rsidRPr="0030790D">
        <w:rPr>
          <w:color w:val="0000FF"/>
          <w:lang/>
        </w:rPr>
        <w:pict w14:anchorId="1AA7C831">
          <v:rect id="_x0000_i1751" style="width:0;height:1.5pt" o:hralign="center" o:hrstd="t" o:hr="t" fillcolor="#a0a0a0" stroked="f"/>
        </w:pict>
      </w:r>
    </w:p>
    <w:p w14:paraId="3D08658A"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3. Special Considerations for OKNU–BBOU–ELEP–AKAB</w:t>
      </w:r>
    </w:p>
    <w:p w14:paraId="062C3AC6"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High-Priority Abandonment Zones</w:t>
      </w:r>
    </w:p>
    <w:p w14:paraId="69D77706" w14:textId="77777777" w:rsidR="0030790D" w:rsidRPr="0030790D" w:rsidRDefault="0030790D" w:rsidP="0030790D">
      <w:pPr>
        <w:pStyle w:val="BodyText"/>
        <w:numPr>
          <w:ilvl w:val="0"/>
          <w:numId w:val="132"/>
        </w:numPr>
        <w:suppressAutoHyphens/>
        <w:spacing w:before="0" w:beforeAutospacing="0" w:after="120" w:afterAutospacing="0"/>
        <w:rPr>
          <w:color w:val="0000FF"/>
          <w:lang/>
        </w:rPr>
      </w:pPr>
      <w:r w:rsidRPr="0030790D">
        <w:rPr>
          <w:b/>
          <w:bCs/>
          <w:color w:val="0000FF"/>
          <w:lang/>
        </w:rPr>
        <w:t>River Niger crossing (~KP10)</w:t>
      </w:r>
      <w:r w:rsidRPr="0030790D">
        <w:rPr>
          <w:color w:val="0000FF"/>
          <w:lang/>
        </w:rPr>
        <w:t xml:space="preserve"> </w:t>
      </w:r>
      <w:r w:rsidRPr="0030790D">
        <w:rPr>
          <w:rFonts w:ascii="Arial" w:hAnsi="Arial" w:cs="Arial"/>
          <w:color w:val="0000FF"/>
          <w:lang/>
        </w:rPr>
        <w:t>→</w:t>
      </w:r>
      <w:r w:rsidRPr="0030790D">
        <w:rPr>
          <w:color w:val="0000FF"/>
          <w:lang/>
        </w:rPr>
        <w:t xml:space="preserve"> </w:t>
      </w:r>
      <w:r w:rsidRPr="0030790D">
        <w:rPr>
          <w:i/>
          <w:iCs/>
          <w:color w:val="0000FF"/>
          <w:lang/>
        </w:rPr>
        <w:t>Abandon in place preferred</w:t>
      </w:r>
      <w:r w:rsidRPr="0030790D">
        <w:rPr>
          <w:color w:val="0000FF"/>
          <w:lang/>
        </w:rPr>
        <w:t xml:space="preserve"> </w:t>
      </w:r>
    </w:p>
    <w:p w14:paraId="09FE0AC2" w14:textId="77777777" w:rsidR="0030790D" w:rsidRPr="0030790D" w:rsidRDefault="0030790D" w:rsidP="0030790D">
      <w:pPr>
        <w:pStyle w:val="BodyText"/>
        <w:numPr>
          <w:ilvl w:val="0"/>
          <w:numId w:val="132"/>
        </w:numPr>
        <w:suppressAutoHyphens/>
        <w:spacing w:before="0" w:beforeAutospacing="0" w:after="120" w:afterAutospacing="0"/>
        <w:rPr>
          <w:color w:val="0000FF"/>
          <w:lang/>
        </w:rPr>
      </w:pPr>
      <w:r w:rsidRPr="0030790D">
        <w:rPr>
          <w:b/>
          <w:bCs/>
          <w:color w:val="0000FF"/>
          <w:lang/>
        </w:rPr>
        <w:t>Deep swamp sections (KP10–KP66)</w:t>
      </w:r>
      <w:r w:rsidRPr="0030790D">
        <w:rPr>
          <w:color w:val="0000FF"/>
          <w:lang/>
        </w:rPr>
        <w:t xml:space="preserve"> </w:t>
      </w:r>
      <w:r w:rsidRPr="0030790D">
        <w:rPr>
          <w:rFonts w:ascii="Arial" w:hAnsi="Arial" w:cs="Arial"/>
          <w:color w:val="0000FF"/>
          <w:lang/>
        </w:rPr>
        <w:t>→</w:t>
      </w:r>
      <w:r w:rsidRPr="0030790D">
        <w:rPr>
          <w:color w:val="0000FF"/>
          <w:lang/>
        </w:rPr>
        <w:t xml:space="preserve"> </w:t>
      </w:r>
      <w:r w:rsidRPr="0030790D">
        <w:rPr>
          <w:i/>
          <w:iCs/>
          <w:color w:val="0000FF"/>
          <w:lang/>
        </w:rPr>
        <w:t>Selective abandonment</w:t>
      </w:r>
      <w:r w:rsidRPr="0030790D">
        <w:rPr>
          <w:color w:val="0000FF"/>
          <w:lang/>
        </w:rPr>
        <w:t xml:space="preserve"> </w:t>
      </w:r>
    </w:p>
    <w:p w14:paraId="71EF6554" w14:textId="77777777" w:rsidR="0030790D" w:rsidRPr="0030790D" w:rsidRDefault="0030790D" w:rsidP="0030790D">
      <w:pPr>
        <w:pStyle w:val="BodyText"/>
        <w:numPr>
          <w:ilvl w:val="0"/>
          <w:numId w:val="132"/>
        </w:numPr>
        <w:suppressAutoHyphens/>
        <w:spacing w:before="0" w:beforeAutospacing="0" w:after="120" w:afterAutospacing="0"/>
        <w:rPr>
          <w:color w:val="0000FF"/>
          <w:lang/>
        </w:rPr>
      </w:pPr>
      <w:r w:rsidRPr="0030790D">
        <w:rPr>
          <w:b/>
          <w:bCs/>
          <w:color w:val="0000FF"/>
          <w:lang/>
        </w:rPr>
        <w:t>Offshore FLNG line</w:t>
      </w:r>
      <w:r w:rsidRPr="0030790D">
        <w:rPr>
          <w:color w:val="0000FF"/>
          <w:lang/>
        </w:rPr>
        <w:t xml:space="preserve"> </w:t>
      </w:r>
      <w:r w:rsidRPr="0030790D">
        <w:rPr>
          <w:rFonts w:ascii="Arial" w:hAnsi="Arial" w:cs="Arial"/>
          <w:color w:val="0000FF"/>
          <w:lang/>
        </w:rPr>
        <w:t>→</w:t>
      </w:r>
      <w:r w:rsidRPr="0030790D">
        <w:rPr>
          <w:color w:val="0000FF"/>
          <w:lang/>
        </w:rPr>
        <w:t xml:space="preserve"> </w:t>
      </w:r>
      <w:r w:rsidRPr="0030790D">
        <w:rPr>
          <w:i/>
          <w:iCs/>
          <w:color w:val="0000FF"/>
          <w:lang/>
        </w:rPr>
        <w:t>Flood &amp; stabilize</w:t>
      </w:r>
      <w:r w:rsidRPr="0030790D">
        <w:rPr>
          <w:color w:val="0000FF"/>
          <w:lang/>
        </w:rPr>
        <w:t xml:space="preserve"> </w:t>
      </w:r>
    </w:p>
    <w:p w14:paraId="080F31D8" w14:textId="77777777" w:rsidR="0030790D" w:rsidRPr="0030790D" w:rsidRDefault="0030790D" w:rsidP="0030790D">
      <w:pPr>
        <w:pStyle w:val="BodyText"/>
        <w:suppressAutoHyphens/>
        <w:spacing w:after="120"/>
        <w:ind w:left="851"/>
        <w:rPr>
          <w:color w:val="0000FF"/>
          <w:lang/>
        </w:rPr>
      </w:pPr>
      <w:r w:rsidRPr="0030790D">
        <w:rPr>
          <w:color w:val="0000FF"/>
          <w:lang/>
        </w:rPr>
        <w:pict w14:anchorId="31B7C9D5">
          <v:rect id="_x0000_i1752" style="width:0;height:1.5pt" o:hralign="center" o:hrstd="t" o:hr="t" fillcolor="#a0a0a0" stroked="f"/>
        </w:pict>
      </w:r>
    </w:p>
    <w:p w14:paraId="49F7D55A"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High-Priority Removal Zones</w:t>
      </w:r>
    </w:p>
    <w:p w14:paraId="43C0CC24" w14:textId="77777777" w:rsidR="0030790D" w:rsidRPr="0030790D" w:rsidRDefault="0030790D" w:rsidP="0030790D">
      <w:pPr>
        <w:pStyle w:val="BodyText"/>
        <w:numPr>
          <w:ilvl w:val="0"/>
          <w:numId w:val="133"/>
        </w:numPr>
        <w:suppressAutoHyphens/>
        <w:spacing w:before="0" w:beforeAutospacing="0" w:after="120" w:afterAutospacing="0"/>
        <w:rPr>
          <w:color w:val="0000FF"/>
          <w:lang/>
        </w:rPr>
      </w:pPr>
      <w:r w:rsidRPr="0030790D">
        <w:rPr>
          <w:color w:val="0000FF"/>
          <w:lang/>
        </w:rPr>
        <w:t xml:space="preserve">Manifold areas (OKNU, KP38, KP66, BBOU, ELEP, AKAB) </w:t>
      </w:r>
    </w:p>
    <w:p w14:paraId="566450E0" w14:textId="77777777" w:rsidR="0030790D" w:rsidRPr="0030790D" w:rsidRDefault="0030790D" w:rsidP="0030790D">
      <w:pPr>
        <w:pStyle w:val="BodyText"/>
        <w:numPr>
          <w:ilvl w:val="0"/>
          <w:numId w:val="133"/>
        </w:numPr>
        <w:suppressAutoHyphens/>
        <w:spacing w:before="0" w:beforeAutospacing="0" w:after="120" w:afterAutospacing="0"/>
        <w:rPr>
          <w:color w:val="0000FF"/>
          <w:lang/>
        </w:rPr>
      </w:pPr>
      <w:r w:rsidRPr="0030790D">
        <w:rPr>
          <w:color w:val="0000FF"/>
          <w:lang/>
        </w:rPr>
        <w:t xml:space="preserve">Congested corridors </w:t>
      </w:r>
    </w:p>
    <w:p w14:paraId="617F8C5F" w14:textId="77777777" w:rsidR="0030790D" w:rsidRPr="0030790D" w:rsidRDefault="0030790D" w:rsidP="0030790D">
      <w:pPr>
        <w:pStyle w:val="BodyText"/>
        <w:numPr>
          <w:ilvl w:val="0"/>
          <w:numId w:val="133"/>
        </w:numPr>
        <w:suppressAutoHyphens/>
        <w:spacing w:before="0" w:beforeAutospacing="0" w:after="120" w:afterAutospacing="0"/>
        <w:rPr>
          <w:color w:val="0000FF"/>
          <w:lang/>
        </w:rPr>
      </w:pPr>
      <w:r w:rsidRPr="0030790D">
        <w:rPr>
          <w:color w:val="0000FF"/>
          <w:lang/>
        </w:rPr>
        <w:t xml:space="preserve">Areas with future development conflicts </w:t>
      </w:r>
    </w:p>
    <w:p w14:paraId="75390109" w14:textId="77777777" w:rsidR="0030790D" w:rsidRPr="0030790D" w:rsidRDefault="0030790D" w:rsidP="0030790D">
      <w:pPr>
        <w:pStyle w:val="BodyText"/>
        <w:suppressAutoHyphens/>
        <w:spacing w:after="120"/>
        <w:ind w:left="851"/>
        <w:rPr>
          <w:color w:val="0000FF"/>
          <w:lang/>
        </w:rPr>
      </w:pPr>
      <w:r w:rsidRPr="0030790D">
        <w:rPr>
          <w:color w:val="0000FF"/>
          <w:lang/>
        </w:rPr>
        <w:pict w14:anchorId="72C6B589">
          <v:rect id="_x0000_i1753" style="width:0;height:1.5pt" o:hralign="center" o:hrstd="t" o:hr="t" fillcolor="#a0a0a0" stroked="f"/>
        </w:pict>
      </w:r>
    </w:p>
    <w:p w14:paraId="26E99F05"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4. Decision Framework (Removal vs Abandonment)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2013"/>
        <w:gridCol w:w="2318"/>
      </w:tblGrid>
      <w:tr w:rsidR="0030790D" w:rsidRPr="0030790D" w14:paraId="3D240422" w14:textId="77777777">
        <w:trPr>
          <w:tblHeader/>
          <w:tblCellSpacing w:w="15" w:type="dxa"/>
        </w:trPr>
        <w:tc>
          <w:tcPr>
            <w:tcW w:w="0" w:type="auto"/>
            <w:vAlign w:val="center"/>
            <w:hideMark/>
          </w:tcPr>
          <w:p w14:paraId="6B865A41" w14:textId="77777777" w:rsidR="0030790D" w:rsidRPr="0030790D" w:rsidRDefault="0030790D" w:rsidP="0030790D">
            <w:pPr>
              <w:pStyle w:val="BodyText"/>
              <w:suppressAutoHyphens/>
              <w:spacing w:after="120"/>
              <w:ind w:left="851"/>
              <w:rPr>
                <w:b/>
                <w:bCs/>
                <w:color w:val="0000FF"/>
                <w:lang/>
              </w:rPr>
            </w:pPr>
            <w:r w:rsidRPr="0030790D">
              <w:rPr>
                <w:b/>
                <w:bCs/>
                <w:color w:val="0000FF"/>
                <w:lang/>
              </w:rPr>
              <w:t>Factor</w:t>
            </w:r>
          </w:p>
        </w:tc>
        <w:tc>
          <w:tcPr>
            <w:tcW w:w="0" w:type="auto"/>
            <w:vAlign w:val="center"/>
            <w:hideMark/>
          </w:tcPr>
          <w:p w14:paraId="1C416ED8" w14:textId="77777777" w:rsidR="0030790D" w:rsidRPr="0030790D" w:rsidRDefault="0030790D" w:rsidP="0030790D">
            <w:pPr>
              <w:pStyle w:val="BodyText"/>
              <w:suppressAutoHyphens/>
              <w:spacing w:after="120"/>
              <w:ind w:left="851"/>
              <w:rPr>
                <w:b/>
                <w:bCs/>
                <w:color w:val="0000FF"/>
                <w:lang/>
              </w:rPr>
            </w:pPr>
            <w:r w:rsidRPr="0030790D">
              <w:rPr>
                <w:b/>
                <w:bCs/>
                <w:color w:val="0000FF"/>
                <w:lang/>
              </w:rPr>
              <w:t>Removal</w:t>
            </w:r>
          </w:p>
        </w:tc>
        <w:tc>
          <w:tcPr>
            <w:tcW w:w="0" w:type="auto"/>
            <w:vAlign w:val="center"/>
            <w:hideMark/>
          </w:tcPr>
          <w:p w14:paraId="1546186F" w14:textId="77777777" w:rsidR="0030790D" w:rsidRPr="0030790D" w:rsidRDefault="0030790D" w:rsidP="0030790D">
            <w:pPr>
              <w:pStyle w:val="BodyText"/>
              <w:suppressAutoHyphens/>
              <w:spacing w:after="120"/>
              <w:ind w:left="851"/>
              <w:rPr>
                <w:b/>
                <w:bCs/>
                <w:color w:val="0000FF"/>
                <w:lang/>
              </w:rPr>
            </w:pPr>
            <w:r w:rsidRPr="0030790D">
              <w:rPr>
                <w:b/>
                <w:bCs/>
                <w:color w:val="0000FF"/>
                <w:lang/>
              </w:rPr>
              <w:t>Abandonment</w:t>
            </w:r>
          </w:p>
        </w:tc>
      </w:tr>
      <w:tr w:rsidR="0030790D" w:rsidRPr="0030790D" w14:paraId="0D648777" w14:textId="77777777">
        <w:trPr>
          <w:tblCellSpacing w:w="15" w:type="dxa"/>
        </w:trPr>
        <w:tc>
          <w:tcPr>
            <w:tcW w:w="0" w:type="auto"/>
            <w:vAlign w:val="center"/>
            <w:hideMark/>
          </w:tcPr>
          <w:p w14:paraId="29BF73D4" w14:textId="77777777" w:rsidR="0030790D" w:rsidRPr="0030790D" w:rsidRDefault="0030790D" w:rsidP="0030790D">
            <w:pPr>
              <w:pStyle w:val="BodyText"/>
              <w:suppressAutoHyphens/>
              <w:spacing w:after="120"/>
              <w:ind w:left="851"/>
              <w:rPr>
                <w:color w:val="0000FF"/>
                <w:lang/>
              </w:rPr>
            </w:pPr>
            <w:r w:rsidRPr="0030790D">
              <w:rPr>
                <w:color w:val="0000FF"/>
                <w:lang/>
              </w:rPr>
              <w:t>Environmental sensitivity</w:t>
            </w:r>
          </w:p>
        </w:tc>
        <w:tc>
          <w:tcPr>
            <w:tcW w:w="0" w:type="auto"/>
            <w:vAlign w:val="center"/>
            <w:hideMark/>
          </w:tcPr>
          <w:p w14:paraId="30CB5FF0"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c>
          <w:tcPr>
            <w:tcW w:w="0" w:type="auto"/>
            <w:vAlign w:val="center"/>
            <w:hideMark/>
          </w:tcPr>
          <w:p w14:paraId="052C3E73"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r>
      <w:tr w:rsidR="0030790D" w:rsidRPr="0030790D" w14:paraId="25D19E82" w14:textId="77777777">
        <w:trPr>
          <w:tblCellSpacing w:w="15" w:type="dxa"/>
        </w:trPr>
        <w:tc>
          <w:tcPr>
            <w:tcW w:w="0" w:type="auto"/>
            <w:vAlign w:val="center"/>
            <w:hideMark/>
          </w:tcPr>
          <w:p w14:paraId="64AD90DB" w14:textId="77777777" w:rsidR="0030790D" w:rsidRPr="0030790D" w:rsidRDefault="0030790D" w:rsidP="0030790D">
            <w:pPr>
              <w:pStyle w:val="BodyText"/>
              <w:suppressAutoHyphens/>
              <w:spacing w:after="120"/>
              <w:ind w:left="851"/>
              <w:rPr>
                <w:color w:val="0000FF"/>
                <w:lang/>
              </w:rPr>
            </w:pPr>
            <w:r w:rsidRPr="0030790D">
              <w:rPr>
                <w:color w:val="0000FF"/>
                <w:lang/>
              </w:rPr>
              <w:t>Swamp / offshore terrain</w:t>
            </w:r>
          </w:p>
        </w:tc>
        <w:tc>
          <w:tcPr>
            <w:tcW w:w="0" w:type="auto"/>
            <w:vAlign w:val="center"/>
            <w:hideMark/>
          </w:tcPr>
          <w:p w14:paraId="719B1D56"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c>
          <w:tcPr>
            <w:tcW w:w="0" w:type="auto"/>
            <w:vAlign w:val="center"/>
            <w:hideMark/>
          </w:tcPr>
          <w:p w14:paraId="66C16F24"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r>
      <w:tr w:rsidR="0030790D" w:rsidRPr="0030790D" w14:paraId="6692326A" w14:textId="77777777">
        <w:trPr>
          <w:tblCellSpacing w:w="15" w:type="dxa"/>
        </w:trPr>
        <w:tc>
          <w:tcPr>
            <w:tcW w:w="0" w:type="auto"/>
            <w:vAlign w:val="center"/>
            <w:hideMark/>
          </w:tcPr>
          <w:p w14:paraId="75BAA050" w14:textId="77777777" w:rsidR="0030790D" w:rsidRPr="0030790D" w:rsidRDefault="0030790D" w:rsidP="0030790D">
            <w:pPr>
              <w:pStyle w:val="BodyText"/>
              <w:suppressAutoHyphens/>
              <w:spacing w:after="120"/>
              <w:ind w:left="851"/>
              <w:rPr>
                <w:color w:val="0000FF"/>
                <w:lang/>
              </w:rPr>
            </w:pPr>
            <w:r w:rsidRPr="0030790D">
              <w:rPr>
                <w:color w:val="0000FF"/>
                <w:lang/>
              </w:rPr>
              <w:t>Congested facilities</w:t>
            </w:r>
          </w:p>
        </w:tc>
        <w:tc>
          <w:tcPr>
            <w:tcW w:w="0" w:type="auto"/>
            <w:vAlign w:val="center"/>
            <w:hideMark/>
          </w:tcPr>
          <w:p w14:paraId="13A51B05"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c>
          <w:tcPr>
            <w:tcW w:w="0" w:type="auto"/>
            <w:vAlign w:val="center"/>
            <w:hideMark/>
          </w:tcPr>
          <w:p w14:paraId="400A4F54"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r>
      <w:tr w:rsidR="0030790D" w:rsidRPr="0030790D" w14:paraId="7F05E23B" w14:textId="77777777">
        <w:trPr>
          <w:tblCellSpacing w:w="15" w:type="dxa"/>
        </w:trPr>
        <w:tc>
          <w:tcPr>
            <w:tcW w:w="0" w:type="auto"/>
            <w:vAlign w:val="center"/>
            <w:hideMark/>
          </w:tcPr>
          <w:p w14:paraId="11A4F1BD" w14:textId="77777777" w:rsidR="0030790D" w:rsidRPr="0030790D" w:rsidRDefault="0030790D" w:rsidP="0030790D">
            <w:pPr>
              <w:pStyle w:val="BodyText"/>
              <w:suppressAutoHyphens/>
              <w:spacing w:after="120"/>
              <w:ind w:left="851"/>
              <w:rPr>
                <w:color w:val="0000FF"/>
                <w:lang/>
              </w:rPr>
            </w:pPr>
            <w:r w:rsidRPr="0030790D">
              <w:rPr>
                <w:color w:val="0000FF"/>
                <w:lang/>
              </w:rPr>
              <w:t>Cost efficiency</w:t>
            </w:r>
          </w:p>
        </w:tc>
        <w:tc>
          <w:tcPr>
            <w:tcW w:w="0" w:type="auto"/>
            <w:vAlign w:val="center"/>
            <w:hideMark/>
          </w:tcPr>
          <w:p w14:paraId="7FDAA258"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r w:rsidRPr="0030790D">
              <w:rPr>
                <w:color w:val="0000FF"/>
                <w:lang/>
              </w:rPr>
              <w:t xml:space="preserve"> (higher)</w:t>
            </w:r>
          </w:p>
        </w:tc>
        <w:tc>
          <w:tcPr>
            <w:tcW w:w="0" w:type="auto"/>
            <w:vAlign w:val="center"/>
            <w:hideMark/>
          </w:tcPr>
          <w:p w14:paraId="0192FD23"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r w:rsidRPr="0030790D">
              <w:rPr>
                <w:color w:val="0000FF"/>
                <w:lang/>
              </w:rPr>
              <w:t xml:space="preserve"> (lower)</w:t>
            </w:r>
          </w:p>
        </w:tc>
      </w:tr>
      <w:tr w:rsidR="0030790D" w:rsidRPr="0030790D" w14:paraId="0B57C08E" w14:textId="77777777">
        <w:trPr>
          <w:tblCellSpacing w:w="15" w:type="dxa"/>
        </w:trPr>
        <w:tc>
          <w:tcPr>
            <w:tcW w:w="0" w:type="auto"/>
            <w:vAlign w:val="center"/>
            <w:hideMark/>
          </w:tcPr>
          <w:p w14:paraId="1FC4EC52" w14:textId="77777777" w:rsidR="0030790D" w:rsidRPr="0030790D" w:rsidRDefault="0030790D" w:rsidP="0030790D">
            <w:pPr>
              <w:pStyle w:val="BodyText"/>
              <w:suppressAutoHyphens/>
              <w:spacing w:after="120"/>
              <w:ind w:left="851"/>
              <w:rPr>
                <w:color w:val="0000FF"/>
                <w:lang/>
              </w:rPr>
            </w:pPr>
            <w:r w:rsidRPr="0030790D">
              <w:rPr>
                <w:color w:val="0000FF"/>
                <w:lang/>
              </w:rPr>
              <w:t>Future land use</w:t>
            </w:r>
          </w:p>
        </w:tc>
        <w:tc>
          <w:tcPr>
            <w:tcW w:w="0" w:type="auto"/>
            <w:vAlign w:val="center"/>
            <w:hideMark/>
          </w:tcPr>
          <w:p w14:paraId="60AAC09B"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c>
          <w:tcPr>
            <w:tcW w:w="0" w:type="auto"/>
            <w:vAlign w:val="center"/>
            <w:hideMark/>
          </w:tcPr>
          <w:p w14:paraId="11ABEAB4" w14:textId="77777777" w:rsidR="0030790D" w:rsidRPr="0030790D" w:rsidRDefault="0030790D" w:rsidP="0030790D">
            <w:pPr>
              <w:pStyle w:val="BodyText"/>
              <w:suppressAutoHyphens/>
              <w:spacing w:after="120"/>
              <w:ind w:left="851"/>
              <w:rPr>
                <w:color w:val="0000FF"/>
                <w:lang/>
              </w:rPr>
            </w:pPr>
            <w:r w:rsidRPr="0030790D">
              <w:rPr>
                <w:rFonts w:ascii="Segoe UI Emoji" w:hAnsi="Segoe UI Emoji" w:cs="Segoe UI Emoji"/>
                <w:color w:val="0000FF"/>
                <w:lang/>
              </w:rPr>
              <w:t>❌</w:t>
            </w:r>
          </w:p>
        </w:tc>
      </w:tr>
    </w:tbl>
    <w:p w14:paraId="4082ADCD" w14:textId="77777777" w:rsidR="0030790D" w:rsidRPr="0030790D" w:rsidRDefault="0030790D" w:rsidP="0030790D">
      <w:pPr>
        <w:pStyle w:val="BodyText"/>
        <w:suppressAutoHyphens/>
        <w:spacing w:after="120"/>
        <w:ind w:left="851"/>
        <w:rPr>
          <w:color w:val="0000FF"/>
          <w:lang/>
        </w:rPr>
      </w:pPr>
      <w:r w:rsidRPr="0030790D">
        <w:rPr>
          <w:color w:val="0000FF"/>
          <w:lang/>
        </w:rPr>
        <w:pict w14:anchorId="4C2F3BB6">
          <v:rect id="_x0000_i1754" style="width:0;height:1.5pt" o:hralign="center" o:hrstd="t" o:hr="t" fillcolor="#a0a0a0" stroked="f"/>
        </w:pict>
      </w:r>
    </w:p>
    <w:p w14:paraId="70525D5F" w14:textId="77777777" w:rsidR="0030790D" w:rsidRPr="0030790D" w:rsidRDefault="0030790D" w:rsidP="0030790D">
      <w:pPr>
        <w:pStyle w:val="BodyText"/>
        <w:numPr>
          <w:ilvl w:val="0"/>
          <w:numId w:val="117"/>
        </w:numPr>
        <w:suppressAutoHyphens/>
        <w:spacing w:before="0" w:beforeAutospacing="0" w:after="120" w:afterAutospacing="0"/>
        <w:rPr>
          <w:b/>
          <w:bCs/>
          <w:color w:val="0000FF"/>
          <w:lang/>
        </w:rPr>
      </w:pPr>
      <w:r w:rsidRPr="0030790D">
        <w:rPr>
          <w:b/>
          <w:bCs/>
          <w:color w:val="0000FF"/>
          <w:lang/>
        </w:rPr>
        <w:t>5. Executive Takeaway</w:t>
      </w:r>
    </w:p>
    <w:p w14:paraId="22D505CB"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 xml:space="preserve">Decommissioning success depends on </w:t>
      </w:r>
      <w:r w:rsidRPr="0030790D">
        <w:rPr>
          <w:b/>
          <w:bCs/>
          <w:color w:val="0000FF"/>
          <w:lang/>
        </w:rPr>
        <w:t>three critical controls</w:t>
      </w:r>
      <w:r w:rsidRPr="0030790D">
        <w:rPr>
          <w:color w:val="0000FF"/>
          <w:lang/>
        </w:rPr>
        <w:t>:</w:t>
      </w:r>
    </w:p>
    <w:p w14:paraId="614BEF05" w14:textId="77777777" w:rsidR="0030790D" w:rsidRPr="0030790D" w:rsidRDefault="0030790D" w:rsidP="0030790D">
      <w:pPr>
        <w:pStyle w:val="BodyText"/>
        <w:numPr>
          <w:ilvl w:val="0"/>
          <w:numId w:val="134"/>
        </w:numPr>
        <w:suppressAutoHyphens/>
        <w:spacing w:before="0" w:beforeAutospacing="0" w:after="120" w:afterAutospacing="0"/>
        <w:rPr>
          <w:color w:val="0000FF"/>
          <w:lang/>
        </w:rPr>
      </w:pPr>
      <w:r w:rsidRPr="0030790D">
        <w:rPr>
          <w:b/>
          <w:bCs/>
          <w:color w:val="0000FF"/>
          <w:lang/>
        </w:rPr>
        <w:t>Complete hydrocarbon removal and inerting</w:t>
      </w:r>
      <w:r w:rsidRPr="0030790D">
        <w:rPr>
          <w:color w:val="0000FF"/>
          <w:lang/>
        </w:rPr>
        <w:t xml:space="preserve"> </w:t>
      </w:r>
    </w:p>
    <w:p w14:paraId="391D8E73" w14:textId="77777777" w:rsidR="0030790D" w:rsidRPr="0030790D" w:rsidRDefault="0030790D" w:rsidP="0030790D">
      <w:pPr>
        <w:pStyle w:val="BodyText"/>
        <w:numPr>
          <w:ilvl w:val="0"/>
          <w:numId w:val="134"/>
        </w:numPr>
        <w:suppressAutoHyphens/>
        <w:spacing w:before="0" w:beforeAutospacing="0" w:after="120" w:afterAutospacing="0"/>
        <w:rPr>
          <w:color w:val="0000FF"/>
          <w:lang/>
        </w:rPr>
      </w:pPr>
      <w:r w:rsidRPr="0030790D">
        <w:rPr>
          <w:b/>
          <w:bCs/>
          <w:color w:val="0000FF"/>
          <w:lang/>
        </w:rPr>
        <w:t>Right selection of removal vs abandonment strategy</w:t>
      </w:r>
      <w:r w:rsidRPr="0030790D">
        <w:rPr>
          <w:color w:val="0000FF"/>
          <w:lang/>
        </w:rPr>
        <w:t xml:space="preserve"> </w:t>
      </w:r>
    </w:p>
    <w:p w14:paraId="3DEEA061" w14:textId="77777777" w:rsidR="0030790D" w:rsidRPr="0030790D" w:rsidRDefault="0030790D" w:rsidP="0030790D">
      <w:pPr>
        <w:pStyle w:val="BodyText"/>
        <w:numPr>
          <w:ilvl w:val="0"/>
          <w:numId w:val="134"/>
        </w:numPr>
        <w:suppressAutoHyphens/>
        <w:spacing w:before="0" w:beforeAutospacing="0" w:after="120" w:afterAutospacing="0"/>
        <w:rPr>
          <w:color w:val="0000FF"/>
          <w:lang/>
        </w:rPr>
      </w:pPr>
      <w:r w:rsidRPr="0030790D">
        <w:rPr>
          <w:b/>
          <w:bCs/>
          <w:color w:val="0000FF"/>
          <w:lang/>
        </w:rPr>
        <w:lastRenderedPageBreak/>
        <w:t>Full environmental restoration and regulatory closure</w:t>
      </w:r>
      <w:r w:rsidRPr="0030790D">
        <w:rPr>
          <w:color w:val="0000FF"/>
          <w:lang/>
        </w:rPr>
        <w:t xml:space="preserve"> </w:t>
      </w:r>
    </w:p>
    <w:p w14:paraId="068B7179" w14:textId="77777777" w:rsidR="0030790D" w:rsidRPr="0030790D" w:rsidRDefault="0030790D" w:rsidP="0030790D">
      <w:pPr>
        <w:pStyle w:val="BodyText"/>
        <w:suppressAutoHyphens/>
        <w:spacing w:after="120"/>
        <w:ind w:left="851"/>
        <w:rPr>
          <w:color w:val="0000FF"/>
          <w:lang/>
        </w:rPr>
      </w:pPr>
      <w:r w:rsidRPr="0030790D">
        <w:rPr>
          <w:color w:val="0000FF"/>
          <w:lang/>
        </w:rPr>
        <w:pict w14:anchorId="4B12812B">
          <v:rect id="_x0000_i1755" style="width:0;height:1.5pt" o:hralign="center" o:hrstd="t" o:hr="t" fillcolor="#a0a0a0" stroked="f"/>
        </w:pict>
      </w:r>
    </w:p>
    <w:p w14:paraId="2E8CE655" w14:textId="77777777" w:rsidR="0030790D" w:rsidRPr="0030790D" w:rsidRDefault="0030790D" w:rsidP="0030790D">
      <w:pPr>
        <w:pStyle w:val="BodyText"/>
        <w:numPr>
          <w:ilvl w:val="0"/>
          <w:numId w:val="122"/>
        </w:numPr>
        <w:suppressAutoHyphens/>
        <w:spacing w:before="0" w:beforeAutospacing="0" w:after="120" w:afterAutospacing="0"/>
        <w:rPr>
          <w:color w:val="0000FF"/>
          <w:lang/>
        </w:rPr>
      </w:pPr>
      <w:r w:rsidRPr="0030790D">
        <w:rPr>
          <w:color w:val="0000FF"/>
          <w:lang/>
        </w:rPr>
        <w:t>If you want, I can:</w:t>
      </w:r>
    </w:p>
    <w:p w14:paraId="6E6D0745" w14:textId="77777777" w:rsidR="0030790D" w:rsidRPr="0030790D" w:rsidRDefault="0030790D" w:rsidP="0030790D">
      <w:pPr>
        <w:pStyle w:val="BodyText"/>
        <w:numPr>
          <w:ilvl w:val="0"/>
          <w:numId w:val="135"/>
        </w:numPr>
        <w:suppressAutoHyphens/>
        <w:spacing w:before="0" w:beforeAutospacing="0" w:after="120" w:afterAutospacing="0"/>
        <w:rPr>
          <w:color w:val="0000FF"/>
          <w:lang/>
        </w:rPr>
      </w:pPr>
      <w:r w:rsidRPr="0030790D">
        <w:rPr>
          <w:color w:val="0000FF"/>
          <w:lang/>
        </w:rPr>
        <w:t xml:space="preserve">Convert this into a </w:t>
      </w:r>
      <w:r w:rsidRPr="0030790D">
        <w:rPr>
          <w:b/>
          <w:bCs/>
          <w:color w:val="0000FF"/>
          <w:lang/>
        </w:rPr>
        <w:t>process flow diagram (visual slide)</w:t>
      </w:r>
      <w:r w:rsidRPr="0030790D">
        <w:rPr>
          <w:color w:val="0000FF"/>
          <w:lang/>
        </w:rPr>
        <w:t xml:space="preserve"> </w:t>
      </w:r>
    </w:p>
    <w:p w14:paraId="67BCCB57" w14:textId="77777777" w:rsidR="0030790D" w:rsidRPr="0030790D" w:rsidRDefault="0030790D" w:rsidP="0030790D">
      <w:pPr>
        <w:pStyle w:val="BodyText"/>
        <w:numPr>
          <w:ilvl w:val="0"/>
          <w:numId w:val="135"/>
        </w:numPr>
        <w:suppressAutoHyphens/>
        <w:spacing w:before="0" w:beforeAutospacing="0" w:after="120" w:afterAutospacing="0"/>
        <w:rPr>
          <w:color w:val="0000FF"/>
          <w:lang/>
        </w:rPr>
      </w:pPr>
      <w:r w:rsidRPr="0030790D">
        <w:rPr>
          <w:color w:val="0000FF"/>
          <w:lang/>
        </w:rPr>
        <w:t xml:space="preserve">Or build a </w:t>
      </w:r>
      <w:r w:rsidRPr="0030790D">
        <w:rPr>
          <w:b/>
          <w:bCs/>
          <w:color w:val="0000FF"/>
          <w:lang/>
        </w:rPr>
        <w:t>decision tree for abandonment vs removal (very powerful for board presentation)</w:t>
      </w:r>
      <w:r w:rsidRPr="0030790D">
        <w:rPr>
          <w:color w:val="0000FF"/>
          <w:lang/>
        </w:rPr>
        <w:t xml:space="preserve"> </w:t>
      </w:r>
    </w:p>
    <w:p w14:paraId="50D1AA63" w14:textId="77777777" w:rsidR="0030790D" w:rsidRPr="0030790D" w:rsidRDefault="0030790D" w:rsidP="0030790D">
      <w:pPr>
        <w:pStyle w:val="BodyText"/>
        <w:numPr>
          <w:ilvl w:val="0"/>
          <w:numId w:val="135"/>
        </w:numPr>
        <w:suppressAutoHyphens/>
        <w:spacing w:before="0" w:beforeAutospacing="0" w:after="120" w:afterAutospacing="0"/>
        <w:rPr>
          <w:color w:val="0000FF"/>
          <w:lang/>
        </w:rPr>
      </w:pPr>
      <w:r w:rsidRPr="0030790D">
        <w:rPr>
          <w:color w:val="0000FF"/>
          <w:lang/>
        </w:rPr>
        <w:t xml:space="preserve">Or align it into your </w:t>
      </w:r>
      <w:r w:rsidRPr="0030790D">
        <w:rPr>
          <w:b/>
          <w:bCs/>
          <w:color w:val="0000FF"/>
          <w:lang/>
        </w:rPr>
        <w:t>final decommissioning proposal pack with cost + schedule integration</w:t>
      </w:r>
      <w:r w:rsidRPr="0030790D">
        <w:rPr>
          <w:color w:val="0000FF"/>
          <w:lang/>
        </w:rPr>
        <w:t xml:space="preserve"> </w:t>
      </w:r>
    </w:p>
    <w:p w14:paraId="16827361" w14:textId="77777777" w:rsidR="0030790D" w:rsidRPr="0030790D" w:rsidRDefault="0030790D" w:rsidP="0030790D">
      <w:pPr>
        <w:pStyle w:val="BodyText"/>
        <w:suppressAutoHyphens/>
        <w:spacing w:after="120"/>
        <w:ind w:left="851"/>
        <w:rPr>
          <w:vanish/>
          <w:color w:val="0000FF"/>
          <w:lang/>
        </w:rPr>
      </w:pPr>
      <w:r w:rsidRPr="0030790D">
        <w:rPr>
          <w:vanish/>
          <w:color w:val="0000FF"/>
          <w:lang/>
        </w:rPr>
        <w:t>Top of Form</w:t>
      </w:r>
    </w:p>
    <w:p w14:paraId="25911ACB" w14:textId="77777777" w:rsidR="0030790D" w:rsidRPr="0030790D" w:rsidRDefault="0030790D" w:rsidP="0030790D">
      <w:pPr>
        <w:pStyle w:val="BodyText"/>
        <w:suppressAutoHyphens/>
        <w:spacing w:after="120"/>
        <w:ind w:left="851"/>
        <w:rPr>
          <w:vanish/>
          <w:color w:val="0000FF"/>
          <w:lang/>
        </w:rPr>
      </w:pPr>
      <w:r w:rsidRPr="0030790D">
        <w:rPr>
          <w:vanish/>
          <w:color w:val="0000FF"/>
          <w:lang/>
        </w:rPr>
        <w:t>Bottom of Form</w:t>
      </w:r>
    </w:p>
    <w:p w14:paraId="6C83EDC3" w14:textId="77777777" w:rsidR="0030790D" w:rsidRPr="00355CF1" w:rsidRDefault="0030790D" w:rsidP="00AE7E20">
      <w:pPr>
        <w:pStyle w:val="BodyText"/>
        <w:suppressAutoHyphens/>
        <w:spacing w:before="0" w:beforeAutospacing="0" w:after="120" w:afterAutospacing="0"/>
        <w:ind w:left="851"/>
        <w:rPr>
          <w:color w:val="0000FF"/>
        </w:rPr>
      </w:pPr>
    </w:p>
    <w:p w14:paraId="338A3B46" w14:textId="5910B9C1" w:rsidR="00103DCA" w:rsidRDefault="00103DCA" w:rsidP="00AE7E20">
      <w:pPr>
        <w:pStyle w:val="BodyText"/>
        <w:suppressAutoHyphens/>
        <w:spacing w:before="0" w:beforeAutospacing="0" w:after="120" w:afterAutospacing="0"/>
        <w:ind w:left="851"/>
      </w:pPr>
    </w:p>
    <w:p w14:paraId="6301A35A" w14:textId="77777777" w:rsidR="00AF2370" w:rsidRDefault="00AF2370" w:rsidP="00AE7E20">
      <w:pPr>
        <w:pStyle w:val="BodyText"/>
        <w:suppressAutoHyphens/>
        <w:spacing w:before="0" w:beforeAutospacing="0" w:after="120" w:afterAutospacing="0"/>
        <w:ind w:left="851"/>
      </w:pPr>
    </w:p>
    <w:p w14:paraId="0E9F948E" w14:textId="77777777" w:rsidR="00AF2370" w:rsidRPr="00AF2370" w:rsidRDefault="00AF2370" w:rsidP="00AF2370">
      <w:pPr>
        <w:pStyle w:val="BodyText"/>
        <w:suppressAutoHyphens/>
        <w:spacing w:after="120"/>
        <w:ind w:left="851"/>
        <w:rPr>
          <w:color w:val="00B0F0"/>
          <w:lang/>
        </w:rPr>
      </w:pPr>
      <w:r w:rsidRPr="00AF2370">
        <w:rPr>
          <w:color w:val="00B0F0"/>
          <w:lang/>
        </w:rPr>
        <w:t>do all three</w:t>
      </w:r>
    </w:p>
    <w:p w14:paraId="1B12CF8C"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color w:val="00B0F0"/>
          <w:lang/>
        </w:rPr>
        <w:t xml:space="preserve">Below are </w:t>
      </w:r>
      <w:r w:rsidRPr="00AF2370">
        <w:rPr>
          <w:b/>
          <w:bCs/>
          <w:color w:val="00B0F0"/>
          <w:lang/>
        </w:rPr>
        <w:t>all three deliverables</w:t>
      </w:r>
      <w:r w:rsidRPr="00AF2370">
        <w:rPr>
          <w:color w:val="00B0F0"/>
          <w:lang/>
        </w:rPr>
        <w:t xml:space="preserve">, structured so you can drop them straight into your proposal pack or slides for the </w:t>
      </w:r>
      <w:r w:rsidRPr="00AF2370">
        <w:rPr>
          <w:b/>
          <w:bCs/>
          <w:color w:val="00B0F0"/>
          <w:lang/>
        </w:rPr>
        <w:t>OKNU–BBOU–ELEP–AKAB pipeline system</w:t>
      </w:r>
      <w:r w:rsidRPr="00AF2370">
        <w:rPr>
          <w:color w:val="00B0F0"/>
          <w:lang/>
        </w:rPr>
        <w:t>.</w:t>
      </w:r>
    </w:p>
    <w:p w14:paraId="3BB0FE09" w14:textId="77777777" w:rsidR="00AF2370" w:rsidRPr="00AF2370" w:rsidRDefault="00AF2370" w:rsidP="00AF2370">
      <w:pPr>
        <w:pStyle w:val="BodyText"/>
        <w:suppressAutoHyphens/>
        <w:spacing w:after="120"/>
        <w:ind w:left="851"/>
        <w:rPr>
          <w:color w:val="00B0F0"/>
          <w:lang/>
        </w:rPr>
      </w:pPr>
      <w:r w:rsidRPr="00AF2370">
        <w:rPr>
          <w:color w:val="00B0F0"/>
          <w:lang/>
        </w:rPr>
        <w:pict w14:anchorId="55283B3C">
          <v:rect id="_x0000_i1836" style="width:0;height:1.5pt" o:hralign="center" o:hrstd="t" o:hr="t" fillcolor="#a0a0a0" stroked="f"/>
        </w:pict>
      </w:r>
    </w:p>
    <w:p w14:paraId="100E6063"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1. PROCESS FLOW DIAGRAM (EXECUTIVE VISUAL – SLIDE READY)</w:t>
      </w:r>
    </w:p>
    <w:p w14:paraId="12946386" w14:textId="77777777" w:rsidR="00AF2370" w:rsidRPr="00AF2370" w:rsidRDefault="00AF2370" w:rsidP="00AF2370">
      <w:pPr>
        <w:pStyle w:val="BodyText"/>
        <w:suppressAutoHyphens/>
        <w:spacing w:after="120"/>
        <w:ind w:left="851"/>
        <w:rPr>
          <w:color w:val="00B0F0"/>
          <w:lang/>
        </w:rPr>
      </w:pPr>
      <w:r w:rsidRPr="00AF2370">
        <w:rPr>
          <w:color w:val="00B0F0"/>
          <w:lang/>
        </w:rPr>
        <w:t>Writing</w:t>
      </w:r>
    </w:p>
    <w:p w14:paraId="61BACFF0"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PIPELINE DECOMMISSIONING PROCESS FLOW</w:t>
      </w:r>
    </w:p>
    <w:p w14:paraId="56C8163C"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PLANNING &amp; APPROVAL</w:t>
      </w:r>
      <w:r w:rsidRPr="00AF2370">
        <w:rPr>
          <w:color w:val="00B0F0"/>
          <w:lang/>
        </w:rPr>
        <w:br/>
      </w:r>
      <w:r w:rsidRPr="00AF2370">
        <w:rPr>
          <w:rFonts w:ascii="Arial" w:hAnsi="Arial" w:cs="Arial"/>
          <w:color w:val="00B0F0"/>
          <w:lang/>
        </w:rPr>
        <w:t>→</w:t>
      </w:r>
      <w:r w:rsidRPr="00AF2370">
        <w:rPr>
          <w:color w:val="00B0F0"/>
          <w:lang/>
        </w:rPr>
        <w:t xml:space="preserve"> Asset Verification</w:t>
      </w:r>
      <w:r w:rsidRPr="00AF2370">
        <w:rPr>
          <w:color w:val="00B0F0"/>
          <w:lang/>
        </w:rPr>
        <w:br/>
      </w:r>
      <w:r w:rsidRPr="00AF2370">
        <w:rPr>
          <w:rFonts w:ascii="Arial" w:hAnsi="Arial" w:cs="Arial"/>
          <w:color w:val="00B0F0"/>
          <w:lang/>
        </w:rPr>
        <w:t>→</w:t>
      </w:r>
      <w:r w:rsidRPr="00AF2370">
        <w:rPr>
          <w:color w:val="00B0F0"/>
          <w:lang/>
        </w:rPr>
        <w:t xml:space="preserve"> Regulatory Engagement (NUPRC / NMDPRA / FMEnv)</w:t>
      </w:r>
      <w:r w:rsidRPr="00AF2370">
        <w:rPr>
          <w:color w:val="00B0F0"/>
          <w:lang/>
        </w:rPr>
        <w:br/>
      </w:r>
      <w:r w:rsidRPr="00AF2370">
        <w:rPr>
          <w:rFonts w:ascii="Arial" w:hAnsi="Arial" w:cs="Arial"/>
          <w:color w:val="00B0F0"/>
          <w:lang/>
        </w:rPr>
        <w:t>→</w:t>
      </w:r>
      <w:r w:rsidRPr="00AF2370">
        <w:rPr>
          <w:color w:val="00B0F0"/>
          <w:lang/>
        </w:rPr>
        <w:t xml:space="preserve"> Environmental Baseline &amp; Risk Assessment</w:t>
      </w:r>
    </w:p>
    <w:p w14:paraId="5509D2CA"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74E864CC"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ENGINEERING &amp; PREPARATION</w:t>
      </w:r>
      <w:r w:rsidRPr="00AF2370">
        <w:rPr>
          <w:color w:val="00B0F0"/>
          <w:lang/>
        </w:rPr>
        <w:br/>
      </w:r>
      <w:r w:rsidRPr="00AF2370">
        <w:rPr>
          <w:rFonts w:ascii="Arial" w:hAnsi="Arial" w:cs="Arial"/>
          <w:color w:val="00B0F0"/>
          <w:lang/>
        </w:rPr>
        <w:t>→</w:t>
      </w:r>
      <w:r w:rsidRPr="00AF2370">
        <w:rPr>
          <w:color w:val="00B0F0"/>
          <w:lang/>
        </w:rPr>
        <w:t xml:space="preserve"> Decommissioning Execution Plan (DEP)</w:t>
      </w:r>
      <w:r w:rsidRPr="00AF2370">
        <w:rPr>
          <w:color w:val="00B0F0"/>
          <w:lang/>
        </w:rPr>
        <w:br/>
      </w:r>
      <w:r w:rsidRPr="00AF2370">
        <w:rPr>
          <w:rFonts w:ascii="Arial" w:hAnsi="Arial" w:cs="Arial"/>
          <w:color w:val="00B0F0"/>
          <w:lang/>
        </w:rPr>
        <w:t>→</w:t>
      </w:r>
      <w:r w:rsidRPr="00AF2370">
        <w:rPr>
          <w:color w:val="00B0F0"/>
          <w:lang/>
        </w:rPr>
        <w:t xml:space="preserve"> HAZID / HAZOP</w:t>
      </w:r>
      <w:r w:rsidRPr="00AF2370">
        <w:rPr>
          <w:color w:val="00B0F0"/>
          <w:lang/>
        </w:rPr>
        <w:br/>
      </w:r>
      <w:r w:rsidRPr="00AF2370">
        <w:rPr>
          <w:rFonts w:ascii="Arial" w:hAnsi="Arial" w:cs="Arial"/>
          <w:color w:val="00B0F0"/>
          <w:lang/>
        </w:rPr>
        <w:t>→</w:t>
      </w:r>
      <w:r w:rsidRPr="00AF2370">
        <w:rPr>
          <w:color w:val="00B0F0"/>
          <w:lang/>
        </w:rPr>
        <w:t xml:space="preserve"> Work Packs &amp; Method Statements</w:t>
      </w:r>
    </w:p>
    <w:p w14:paraId="126FE903"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6A4AD827"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SHUTDOWN &amp; ISOLATION</w:t>
      </w:r>
      <w:r w:rsidRPr="00AF2370">
        <w:rPr>
          <w:color w:val="00B0F0"/>
          <w:lang/>
        </w:rPr>
        <w:br/>
      </w:r>
      <w:r w:rsidRPr="00AF2370">
        <w:rPr>
          <w:rFonts w:ascii="Arial" w:hAnsi="Arial" w:cs="Arial"/>
          <w:color w:val="00B0F0"/>
          <w:lang/>
        </w:rPr>
        <w:t>→</w:t>
      </w:r>
      <w:r w:rsidRPr="00AF2370">
        <w:rPr>
          <w:color w:val="00B0F0"/>
          <w:lang/>
        </w:rPr>
        <w:t xml:space="preserve"> Controlled Shutdown</w:t>
      </w:r>
      <w:r w:rsidRPr="00AF2370">
        <w:rPr>
          <w:color w:val="00B0F0"/>
          <w:lang/>
        </w:rPr>
        <w:br/>
      </w:r>
      <w:r w:rsidRPr="00AF2370">
        <w:rPr>
          <w:rFonts w:ascii="Arial" w:hAnsi="Arial" w:cs="Arial"/>
          <w:color w:val="00B0F0"/>
          <w:lang/>
        </w:rPr>
        <w:lastRenderedPageBreak/>
        <w:t>→</w:t>
      </w:r>
      <w:r w:rsidRPr="00AF2370">
        <w:rPr>
          <w:color w:val="00B0F0"/>
          <w:lang/>
        </w:rPr>
        <w:t xml:space="preserve"> Mechanical Isolation (Valves / Blinds)</w:t>
      </w:r>
      <w:r w:rsidRPr="00AF2370">
        <w:rPr>
          <w:color w:val="00B0F0"/>
          <w:lang/>
        </w:rPr>
        <w:br/>
      </w:r>
      <w:r w:rsidRPr="00AF2370">
        <w:rPr>
          <w:rFonts w:ascii="Arial" w:hAnsi="Arial" w:cs="Arial"/>
          <w:color w:val="00B0F0"/>
          <w:lang/>
        </w:rPr>
        <w:t>→</w:t>
      </w:r>
      <w:r w:rsidRPr="00AF2370">
        <w:rPr>
          <w:color w:val="00B0F0"/>
          <w:lang/>
        </w:rPr>
        <w:t xml:space="preserve"> Electrical &amp; SCADA De-energization</w:t>
      </w:r>
    </w:p>
    <w:p w14:paraId="5453359F"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173CEC5B"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CLEANING &amp; INERTING</w:t>
      </w:r>
      <w:r w:rsidRPr="00AF2370">
        <w:rPr>
          <w:color w:val="00B0F0"/>
          <w:lang/>
        </w:rPr>
        <w:br/>
      </w:r>
      <w:r w:rsidRPr="00AF2370">
        <w:rPr>
          <w:rFonts w:ascii="Arial" w:hAnsi="Arial" w:cs="Arial"/>
          <w:color w:val="00B0F0"/>
          <w:lang/>
        </w:rPr>
        <w:t>→</w:t>
      </w:r>
      <w:r w:rsidRPr="00AF2370">
        <w:rPr>
          <w:color w:val="00B0F0"/>
          <w:lang/>
        </w:rPr>
        <w:t xml:space="preserve"> Depressurization</w:t>
      </w:r>
      <w:r w:rsidRPr="00AF2370">
        <w:rPr>
          <w:color w:val="00B0F0"/>
          <w:lang/>
        </w:rPr>
        <w:br/>
      </w:r>
      <w:r w:rsidRPr="00AF2370">
        <w:rPr>
          <w:rFonts w:ascii="Arial" w:hAnsi="Arial" w:cs="Arial"/>
          <w:color w:val="00B0F0"/>
          <w:lang/>
        </w:rPr>
        <w:t>→</w:t>
      </w:r>
      <w:r w:rsidRPr="00AF2370">
        <w:rPr>
          <w:color w:val="00B0F0"/>
          <w:lang/>
        </w:rPr>
        <w:t xml:space="preserve"> Pigging (Cleaning + Gauging)</w:t>
      </w:r>
      <w:r w:rsidRPr="00AF2370">
        <w:rPr>
          <w:color w:val="00B0F0"/>
          <w:lang/>
        </w:rPr>
        <w:br/>
      </w:r>
      <w:r w:rsidRPr="00AF2370">
        <w:rPr>
          <w:rFonts w:ascii="Arial" w:hAnsi="Arial" w:cs="Arial"/>
          <w:color w:val="00B0F0"/>
          <w:lang/>
        </w:rPr>
        <w:t>→</w:t>
      </w:r>
      <w:r w:rsidRPr="00AF2370">
        <w:rPr>
          <w:color w:val="00B0F0"/>
          <w:lang/>
        </w:rPr>
        <w:t xml:space="preserve"> Flushing &amp; Chemical Cleaning</w:t>
      </w:r>
      <w:r w:rsidRPr="00AF2370">
        <w:rPr>
          <w:color w:val="00B0F0"/>
          <w:lang/>
        </w:rPr>
        <w:br/>
      </w:r>
      <w:r w:rsidRPr="00AF2370">
        <w:rPr>
          <w:rFonts w:ascii="Arial" w:hAnsi="Arial" w:cs="Arial"/>
          <w:color w:val="00B0F0"/>
          <w:lang/>
        </w:rPr>
        <w:t>→</w:t>
      </w:r>
      <w:r w:rsidRPr="00AF2370">
        <w:rPr>
          <w:color w:val="00B0F0"/>
          <w:lang/>
        </w:rPr>
        <w:t xml:space="preserve"> Nitrogen Purging</w:t>
      </w:r>
    </w:p>
    <w:p w14:paraId="17441F80"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2B792D12"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DISCONNECTION &amp; SEGMENTATION</w:t>
      </w:r>
      <w:r w:rsidRPr="00AF2370">
        <w:rPr>
          <w:color w:val="00B0F0"/>
          <w:lang/>
        </w:rPr>
        <w:br/>
      </w:r>
      <w:r w:rsidRPr="00AF2370">
        <w:rPr>
          <w:rFonts w:ascii="Arial" w:hAnsi="Arial" w:cs="Arial"/>
          <w:color w:val="00B0F0"/>
          <w:lang/>
        </w:rPr>
        <w:t>→</w:t>
      </w:r>
      <w:r w:rsidRPr="00AF2370">
        <w:rPr>
          <w:color w:val="00B0F0"/>
          <w:lang/>
        </w:rPr>
        <w:t xml:space="preserve"> Cut &amp; Cap Sections</w:t>
      </w:r>
      <w:r w:rsidRPr="00AF2370">
        <w:rPr>
          <w:color w:val="00B0F0"/>
          <w:lang/>
        </w:rPr>
        <w:br/>
      </w:r>
      <w:r w:rsidRPr="00AF2370">
        <w:rPr>
          <w:rFonts w:ascii="Arial" w:hAnsi="Arial" w:cs="Arial"/>
          <w:color w:val="00B0F0"/>
          <w:lang/>
        </w:rPr>
        <w:t>→</w:t>
      </w:r>
      <w:r w:rsidRPr="00AF2370">
        <w:rPr>
          <w:color w:val="00B0F0"/>
          <w:lang/>
        </w:rPr>
        <w:t xml:space="preserve"> Disconnect from OKNU / BBOU / ELEP / AKAB</w:t>
      </w:r>
      <w:r w:rsidRPr="00AF2370">
        <w:rPr>
          <w:color w:val="00B0F0"/>
          <w:lang/>
        </w:rPr>
        <w:br/>
      </w:r>
      <w:r w:rsidRPr="00AF2370">
        <w:rPr>
          <w:rFonts w:ascii="Arial" w:hAnsi="Arial" w:cs="Arial"/>
          <w:color w:val="00B0F0"/>
          <w:lang/>
        </w:rPr>
        <w:t>→</w:t>
      </w:r>
      <w:r w:rsidRPr="00AF2370">
        <w:rPr>
          <w:color w:val="00B0F0"/>
          <w:lang/>
        </w:rPr>
        <w:t xml:space="preserve"> Prepare Sections for Removal or Abandonment</w:t>
      </w:r>
    </w:p>
    <w:p w14:paraId="62C2CE86"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6679D35A"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EXECUTION DECISION</w:t>
      </w:r>
      <w:r w:rsidRPr="00AF2370">
        <w:rPr>
          <w:color w:val="00B0F0"/>
          <w:lang/>
        </w:rPr>
        <w:br/>
      </w:r>
      <w:r w:rsidRPr="00AF2370">
        <w:rPr>
          <w:rFonts w:ascii="Arial" w:hAnsi="Arial" w:cs="Arial"/>
          <w:color w:val="00B0F0"/>
          <w:lang/>
        </w:rPr>
        <w:t>→</w:t>
      </w:r>
      <w:r w:rsidRPr="00AF2370">
        <w:rPr>
          <w:color w:val="00B0F0"/>
          <w:lang/>
        </w:rPr>
        <w:t xml:space="preserve"> REMOVE | ABANDON-IN-PLACE</w:t>
      </w:r>
    </w:p>
    <w:p w14:paraId="6AAE1A61"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3436F0A7"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PIPELINE REMOVAL (IF SELECTED)</w:t>
      </w:r>
      <w:r w:rsidRPr="00AF2370">
        <w:rPr>
          <w:color w:val="00B0F0"/>
          <w:lang/>
        </w:rPr>
        <w:br/>
      </w:r>
      <w:r w:rsidRPr="00AF2370">
        <w:rPr>
          <w:rFonts w:ascii="Arial" w:hAnsi="Arial" w:cs="Arial"/>
          <w:color w:val="00B0F0"/>
          <w:lang/>
        </w:rPr>
        <w:t>→</w:t>
      </w:r>
      <w:r w:rsidRPr="00AF2370">
        <w:rPr>
          <w:color w:val="00B0F0"/>
          <w:lang/>
        </w:rPr>
        <w:t xml:space="preserve"> Excavation (Swamp Methods)</w:t>
      </w:r>
      <w:r w:rsidRPr="00AF2370">
        <w:rPr>
          <w:color w:val="00B0F0"/>
          <w:lang/>
        </w:rPr>
        <w:br/>
      </w:r>
      <w:r w:rsidRPr="00AF2370">
        <w:rPr>
          <w:rFonts w:ascii="Arial" w:hAnsi="Arial" w:cs="Arial"/>
          <w:color w:val="00B0F0"/>
          <w:lang/>
        </w:rPr>
        <w:t>→</w:t>
      </w:r>
      <w:r w:rsidRPr="00AF2370">
        <w:rPr>
          <w:color w:val="00B0F0"/>
          <w:lang/>
        </w:rPr>
        <w:t xml:space="preserve"> Lifting &amp; Transportation</w:t>
      </w:r>
      <w:r w:rsidRPr="00AF2370">
        <w:rPr>
          <w:color w:val="00B0F0"/>
          <w:lang/>
        </w:rPr>
        <w:br/>
      </w:r>
      <w:r w:rsidRPr="00AF2370">
        <w:rPr>
          <w:rFonts w:ascii="Arial" w:hAnsi="Arial" w:cs="Arial"/>
          <w:color w:val="00B0F0"/>
          <w:lang/>
        </w:rPr>
        <w:t>→</w:t>
      </w:r>
      <w:r w:rsidRPr="00AF2370">
        <w:rPr>
          <w:color w:val="00B0F0"/>
          <w:lang/>
        </w:rPr>
        <w:t xml:space="preserve"> Scrap / Reuse Handling</w:t>
      </w:r>
    </w:p>
    <w:p w14:paraId="3ABB0259"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3355D558"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ABANDONMENT (IF SELECTED)</w:t>
      </w:r>
      <w:r w:rsidRPr="00AF2370">
        <w:rPr>
          <w:color w:val="00B0F0"/>
          <w:lang/>
        </w:rPr>
        <w:br/>
      </w:r>
      <w:r w:rsidRPr="00AF2370">
        <w:rPr>
          <w:rFonts w:ascii="Arial" w:hAnsi="Arial" w:cs="Arial"/>
          <w:color w:val="00B0F0"/>
          <w:lang/>
        </w:rPr>
        <w:t>→</w:t>
      </w:r>
      <w:r w:rsidRPr="00AF2370">
        <w:rPr>
          <w:color w:val="00B0F0"/>
          <w:lang/>
        </w:rPr>
        <w:t xml:space="preserve"> Final Cleaning Verification</w:t>
      </w:r>
      <w:r w:rsidRPr="00AF2370">
        <w:rPr>
          <w:color w:val="00B0F0"/>
          <w:lang/>
        </w:rPr>
        <w:br/>
      </w:r>
      <w:r w:rsidRPr="00AF2370">
        <w:rPr>
          <w:rFonts w:ascii="Arial" w:hAnsi="Arial" w:cs="Arial"/>
          <w:color w:val="00B0F0"/>
          <w:lang/>
        </w:rPr>
        <w:t>→</w:t>
      </w:r>
      <w:r w:rsidRPr="00AF2370">
        <w:rPr>
          <w:color w:val="00B0F0"/>
          <w:lang/>
        </w:rPr>
        <w:t xml:space="preserve"> Flooding / Grouting / Stabilization</w:t>
      </w:r>
      <w:r w:rsidRPr="00AF2370">
        <w:rPr>
          <w:color w:val="00B0F0"/>
          <w:lang/>
        </w:rPr>
        <w:br/>
      </w:r>
      <w:r w:rsidRPr="00AF2370">
        <w:rPr>
          <w:rFonts w:ascii="Arial" w:hAnsi="Arial" w:cs="Arial"/>
          <w:color w:val="00B0F0"/>
          <w:lang/>
        </w:rPr>
        <w:t>→</w:t>
      </w:r>
      <w:r w:rsidRPr="00AF2370">
        <w:rPr>
          <w:color w:val="00B0F0"/>
          <w:lang/>
        </w:rPr>
        <w:t xml:space="preserve"> Permanent Isolation</w:t>
      </w:r>
    </w:p>
    <w:p w14:paraId="7EE64F9B"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6488E7D0"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WASTE MANAGEMENT</w:t>
      </w:r>
      <w:r w:rsidRPr="00AF2370">
        <w:rPr>
          <w:color w:val="00B0F0"/>
          <w:lang/>
        </w:rPr>
        <w:br/>
      </w:r>
      <w:r w:rsidRPr="00AF2370">
        <w:rPr>
          <w:rFonts w:ascii="Arial" w:hAnsi="Arial" w:cs="Arial"/>
          <w:color w:val="00B0F0"/>
          <w:lang/>
        </w:rPr>
        <w:t>→</w:t>
      </w:r>
      <w:r w:rsidRPr="00AF2370">
        <w:rPr>
          <w:color w:val="00B0F0"/>
          <w:lang/>
        </w:rPr>
        <w:t xml:space="preserve"> Segregation (Scrap / Hazardous / Soil)</w:t>
      </w:r>
      <w:r w:rsidRPr="00AF2370">
        <w:rPr>
          <w:color w:val="00B0F0"/>
          <w:lang/>
        </w:rPr>
        <w:br/>
      </w:r>
      <w:r w:rsidRPr="00AF2370">
        <w:rPr>
          <w:rFonts w:ascii="Arial" w:hAnsi="Arial" w:cs="Arial"/>
          <w:color w:val="00B0F0"/>
          <w:lang/>
        </w:rPr>
        <w:t>→</w:t>
      </w:r>
      <w:r w:rsidRPr="00AF2370">
        <w:rPr>
          <w:color w:val="00B0F0"/>
          <w:lang/>
        </w:rPr>
        <w:t xml:space="preserve"> Certified Disposal</w:t>
      </w:r>
    </w:p>
    <w:p w14:paraId="7332162A"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63892FE8"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SITE RESTORATION</w:t>
      </w:r>
      <w:r w:rsidRPr="00AF2370">
        <w:rPr>
          <w:color w:val="00B0F0"/>
          <w:lang/>
        </w:rPr>
        <w:br/>
      </w:r>
      <w:r w:rsidRPr="00AF2370">
        <w:rPr>
          <w:rFonts w:ascii="Arial" w:hAnsi="Arial" w:cs="Arial"/>
          <w:color w:val="00B0F0"/>
          <w:lang/>
        </w:rPr>
        <w:t>→</w:t>
      </w:r>
      <w:r w:rsidRPr="00AF2370">
        <w:rPr>
          <w:color w:val="00B0F0"/>
          <w:lang/>
        </w:rPr>
        <w:t xml:space="preserve"> Backfilling &amp; Regrading</w:t>
      </w:r>
      <w:r w:rsidRPr="00AF2370">
        <w:rPr>
          <w:color w:val="00B0F0"/>
          <w:lang/>
        </w:rPr>
        <w:br/>
      </w:r>
      <w:r w:rsidRPr="00AF2370">
        <w:rPr>
          <w:rFonts w:ascii="Arial" w:hAnsi="Arial" w:cs="Arial"/>
          <w:color w:val="00B0F0"/>
          <w:lang/>
        </w:rPr>
        <w:t>→</w:t>
      </w:r>
      <w:r w:rsidRPr="00AF2370">
        <w:rPr>
          <w:color w:val="00B0F0"/>
          <w:lang/>
        </w:rPr>
        <w:t xml:space="preserve"> Mangrove Restoration</w:t>
      </w:r>
      <w:r w:rsidRPr="00AF2370">
        <w:rPr>
          <w:color w:val="00B0F0"/>
          <w:lang/>
        </w:rPr>
        <w:br/>
      </w:r>
      <w:r w:rsidRPr="00AF2370">
        <w:rPr>
          <w:rFonts w:ascii="Arial" w:hAnsi="Arial" w:cs="Arial"/>
          <w:color w:val="00B0F0"/>
          <w:lang/>
        </w:rPr>
        <w:lastRenderedPageBreak/>
        <w:t>→</w:t>
      </w:r>
      <w:r w:rsidRPr="00AF2370">
        <w:rPr>
          <w:color w:val="00B0F0"/>
          <w:lang/>
        </w:rPr>
        <w:t xml:space="preserve"> Erosion Control</w:t>
      </w:r>
    </w:p>
    <w:p w14:paraId="20FFD1CB"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11200B8D"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CLOSE-OUT</w:t>
      </w:r>
      <w:r w:rsidRPr="00AF2370">
        <w:rPr>
          <w:color w:val="00B0F0"/>
          <w:lang/>
        </w:rPr>
        <w:br/>
      </w:r>
      <w:r w:rsidRPr="00AF2370">
        <w:rPr>
          <w:rFonts w:ascii="Arial" w:hAnsi="Arial" w:cs="Arial"/>
          <w:color w:val="00B0F0"/>
          <w:lang/>
        </w:rPr>
        <w:t>→</w:t>
      </w:r>
      <w:r w:rsidRPr="00AF2370">
        <w:rPr>
          <w:color w:val="00B0F0"/>
          <w:lang/>
        </w:rPr>
        <w:t xml:space="preserve"> As-Left Documentation</w:t>
      </w:r>
      <w:r w:rsidRPr="00AF2370">
        <w:rPr>
          <w:color w:val="00B0F0"/>
          <w:lang/>
        </w:rPr>
        <w:br/>
      </w:r>
      <w:r w:rsidRPr="00AF2370">
        <w:rPr>
          <w:rFonts w:ascii="Arial" w:hAnsi="Arial" w:cs="Arial"/>
          <w:color w:val="00B0F0"/>
          <w:lang/>
        </w:rPr>
        <w:t>→</w:t>
      </w:r>
      <w:r w:rsidRPr="00AF2370">
        <w:rPr>
          <w:color w:val="00B0F0"/>
          <w:lang/>
        </w:rPr>
        <w:t xml:space="preserve"> Regulatory Sign-Off</w:t>
      </w:r>
      <w:r w:rsidRPr="00AF2370">
        <w:rPr>
          <w:color w:val="00B0F0"/>
          <w:lang/>
        </w:rPr>
        <w:br/>
      </w:r>
      <w:r w:rsidRPr="00AF2370">
        <w:rPr>
          <w:rFonts w:ascii="Arial" w:hAnsi="Arial" w:cs="Arial"/>
          <w:color w:val="00B0F0"/>
          <w:lang/>
        </w:rPr>
        <w:t>→</w:t>
      </w:r>
      <w:r w:rsidRPr="00AF2370">
        <w:rPr>
          <w:color w:val="00B0F0"/>
          <w:lang/>
        </w:rPr>
        <w:t xml:space="preserve"> Lessons Learned</w:t>
      </w:r>
    </w:p>
    <w:p w14:paraId="1567D98C" w14:textId="77777777" w:rsidR="00AF2370" w:rsidRPr="00AF2370" w:rsidRDefault="00AF2370" w:rsidP="00AF2370">
      <w:pPr>
        <w:pStyle w:val="BodyText"/>
        <w:suppressAutoHyphens/>
        <w:spacing w:after="120"/>
        <w:ind w:left="851"/>
        <w:rPr>
          <w:color w:val="00B0F0"/>
          <w:lang/>
        </w:rPr>
      </w:pPr>
      <w:r w:rsidRPr="00AF2370">
        <w:rPr>
          <w:color w:val="00B0F0"/>
          <w:lang/>
        </w:rPr>
        <w:pict w14:anchorId="03753E9F">
          <v:rect id="_x0000_i1837" style="width:0;height:1.5pt" o:hralign="center" o:hrstd="t" o:hr="t" fillcolor="#a0a0a0" stroked="f"/>
        </w:pict>
      </w:r>
    </w:p>
    <w:p w14:paraId="4C11819D"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p>
    <w:p w14:paraId="56A62EE3" w14:textId="77777777" w:rsidR="00AF2370" w:rsidRPr="00AF2370" w:rsidRDefault="00AF2370" w:rsidP="00AF2370">
      <w:pPr>
        <w:pStyle w:val="BodyText"/>
        <w:suppressAutoHyphens/>
        <w:spacing w:after="120"/>
        <w:ind w:left="851"/>
        <w:rPr>
          <w:color w:val="00B0F0"/>
          <w:lang/>
        </w:rPr>
      </w:pPr>
      <w:r w:rsidRPr="00AF2370">
        <w:rPr>
          <w:color w:val="00B0F0"/>
          <w:lang/>
        </w:rPr>
        <w:pict w14:anchorId="43F01ABA">
          <v:rect id="_x0000_i1838" style="width:0;height:1.5pt" o:hralign="center" o:hrstd="t" o:hr="t" fillcolor="#a0a0a0" stroked="f"/>
        </w:pict>
      </w:r>
    </w:p>
    <w:p w14:paraId="4061A5EA"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2. DECISION TREE – REMOVAL vs ABANDONMENT</w:t>
      </w:r>
    </w:p>
    <w:p w14:paraId="7D26C79D" w14:textId="77777777" w:rsidR="00AF2370" w:rsidRPr="00AF2370" w:rsidRDefault="00AF2370" w:rsidP="00AF2370">
      <w:pPr>
        <w:pStyle w:val="BodyText"/>
        <w:suppressAutoHyphens/>
        <w:spacing w:after="120"/>
        <w:ind w:left="851"/>
        <w:rPr>
          <w:color w:val="00B0F0"/>
          <w:lang/>
        </w:rPr>
      </w:pPr>
      <w:r w:rsidRPr="00AF2370">
        <w:rPr>
          <w:color w:val="00B0F0"/>
          <w:lang/>
        </w:rPr>
        <w:t>Writing</w:t>
      </w:r>
    </w:p>
    <w:p w14:paraId="53C4C86C"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PIPELINE DECOMMISSIONING DECISION TREE</w:t>
      </w:r>
    </w:p>
    <w:p w14:paraId="3F49B0C6"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START: PIPELINE SEGMENT IDENTIFIED</w:t>
      </w:r>
    </w:p>
    <w:p w14:paraId="090F7818"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317EF43B"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Q1: Is the segment in a sensitive environment?</w:t>
      </w:r>
      <w:r w:rsidRPr="00AF2370">
        <w:rPr>
          <w:color w:val="00B0F0"/>
          <w:lang/>
        </w:rPr>
        <w:br/>
        <w:t>(Swamp / River / Offshore / Mangrove)</w:t>
      </w:r>
    </w:p>
    <w:p w14:paraId="6E6C4828"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Arial" w:hAnsi="Arial" w:cs="Arial"/>
          <w:color w:val="00B0F0"/>
          <w:lang/>
        </w:rPr>
        <w:t>→</w:t>
      </w:r>
      <w:r w:rsidRPr="00AF2370">
        <w:rPr>
          <w:color w:val="00B0F0"/>
          <w:lang/>
        </w:rPr>
        <w:t xml:space="preserve"> YES </w:t>
      </w:r>
      <w:r w:rsidRPr="00AF2370">
        <w:rPr>
          <w:rFonts w:ascii="Arial" w:hAnsi="Arial" w:cs="Arial"/>
          <w:color w:val="00B0F0"/>
          <w:lang/>
        </w:rPr>
        <w:t>→</w:t>
      </w:r>
      <w:r w:rsidRPr="00AF2370">
        <w:rPr>
          <w:color w:val="00B0F0"/>
          <w:lang/>
        </w:rPr>
        <w:t xml:space="preserve"> Proceed to Q2</w:t>
      </w:r>
      <w:r w:rsidRPr="00AF2370">
        <w:rPr>
          <w:color w:val="00B0F0"/>
          <w:lang/>
        </w:rPr>
        <w:br/>
      </w:r>
      <w:r w:rsidRPr="00AF2370">
        <w:rPr>
          <w:rFonts w:ascii="Arial" w:hAnsi="Arial" w:cs="Arial"/>
          <w:color w:val="00B0F0"/>
          <w:lang/>
        </w:rPr>
        <w:t>→</w:t>
      </w:r>
      <w:r w:rsidRPr="00AF2370">
        <w:rPr>
          <w:color w:val="00B0F0"/>
          <w:lang/>
        </w:rPr>
        <w:t xml:space="preserve"> NO </w:t>
      </w:r>
      <w:r w:rsidRPr="00AF2370">
        <w:rPr>
          <w:rFonts w:ascii="Arial" w:hAnsi="Arial" w:cs="Arial"/>
          <w:color w:val="00B0F0"/>
          <w:lang/>
        </w:rPr>
        <w:t>→</w:t>
      </w:r>
      <w:r w:rsidRPr="00AF2370">
        <w:rPr>
          <w:color w:val="00B0F0"/>
          <w:lang/>
        </w:rPr>
        <w:t xml:space="preserve"> Proceed to Q3</w:t>
      </w:r>
    </w:p>
    <w:p w14:paraId="4B1926BC"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1EEFCC0C"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Q2: Will removal cause significant environmental damage?</w:t>
      </w:r>
      <w:r w:rsidRPr="00AF2370">
        <w:rPr>
          <w:color w:val="00B0F0"/>
          <w:lang/>
        </w:rPr>
        <w:br/>
      </w:r>
      <w:r w:rsidRPr="00AF2370">
        <w:rPr>
          <w:rFonts w:ascii="Arial" w:hAnsi="Arial" w:cs="Arial"/>
          <w:color w:val="00B0F0"/>
          <w:lang/>
        </w:rPr>
        <w:t>→</w:t>
      </w:r>
      <w:r w:rsidRPr="00AF2370">
        <w:rPr>
          <w:color w:val="00B0F0"/>
          <w:lang/>
        </w:rPr>
        <w:t xml:space="preserve"> YES </w:t>
      </w:r>
      <w:r w:rsidRPr="00AF2370">
        <w:rPr>
          <w:rFonts w:ascii="Arial" w:hAnsi="Arial" w:cs="Arial"/>
          <w:color w:val="00B0F0"/>
          <w:lang/>
        </w:rPr>
        <w:t>→</w:t>
      </w:r>
      <w:r w:rsidRPr="00AF2370">
        <w:rPr>
          <w:color w:val="00B0F0"/>
          <w:lang/>
        </w:rPr>
        <w:t xml:space="preserve"> </w:t>
      </w:r>
      <w:r w:rsidRPr="00AF2370">
        <w:rPr>
          <w:b/>
          <w:bCs/>
          <w:color w:val="00B0F0"/>
          <w:lang/>
        </w:rPr>
        <w:t>ABANDON IN PLACE</w:t>
      </w:r>
      <w:r w:rsidRPr="00AF2370">
        <w:rPr>
          <w:color w:val="00B0F0"/>
          <w:lang/>
        </w:rPr>
        <w:br/>
      </w:r>
      <w:r w:rsidRPr="00AF2370">
        <w:rPr>
          <w:rFonts w:ascii="Arial" w:hAnsi="Arial" w:cs="Arial"/>
          <w:color w:val="00B0F0"/>
          <w:lang/>
        </w:rPr>
        <w:t>→</w:t>
      </w:r>
      <w:r w:rsidRPr="00AF2370">
        <w:rPr>
          <w:color w:val="00B0F0"/>
          <w:lang/>
        </w:rPr>
        <w:t xml:space="preserve"> NO </w:t>
      </w:r>
      <w:r w:rsidRPr="00AF2370">
        <w:rPr>
          <w:rFonts w:ascii="Arial" w:hAnsi="Arial" w:cs="Arial"/>
          <w:color w:val="00B0F0"/>
          <w:lang/>
        </w:rPr>
        <w:t>→</w:t>
      </w:r>
      <w:r w:rsidRPr="00AF2370">
        <w:rPr>
          <w:color w:val="00B0F0"/>
          <w:lang/>
        </w:rPr>
        <w:t xml:space="preserve"> Proceed to Q3</w:t>
      </w:r>
    </w:p>
    <w:p w14:paraId="7073A25A"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1F28472A"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Q3: Is the segment located in a congested or developable area?</w:t>
      </w:r>
      <w:r w:rsidRPr="00AF2370">
        <w:rPr>
          <w:color w:val="00B0F0"/>
          <w:lang/>
        </w:rPr>
        <w:br/>
        <w:t>(Facilities / Future projects / Urban proximity)</w:t>
      </w:r>
    </w:p>
    <w:p w14:paraId="673EE275"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Arial" w:hAnsi="Arial" w:cs="Arial"/>
          <w:color w:val="00B0F0"/>
          <w:lang/>
        </w:rPr>
        <w:t>→</w:t>
      </w:r>
      <w:r w:rsidRPr="00AF2370">
        <w:rPr>
          <w:color w:val="00B0F0"/>
          <w:lang/>
        </w:rPr>
        <w:t xml:space="preserve"> YES </w:t>
      </w:r>
      <w:r w:rsidRPr="00AF2370">
        <w:rPr>
          <w:rFonts w:ascii="Arial" w:hAnsi="Arial" w:cs="Arial"/>
          <w:color w:val="00B0F0"/>
          <w:lang/>
        </w:rPr>
        <w:t>→</w:t>
      </w:r>
      <w:r w:rsidRPr="00AF2370">
        <w:rPr>
          <w:color w:val="00B0F0"/>
          <w:lang/>
        </w:rPr>
        <w:t xml:space="preserve"> </w:t>
      </w:r>
      <w:r w:rsidRPr="00AF2370">
        <w:rPr>
          <w:b/>
          <w:bCs/>
          <w:color w:val="00B0F0"/>
          <w:lang/>
        </w:rPr>
        <w:t>REMOVE PIPELINE</w:t>
      </w:r>
      <w:r w:rsidRPr="00AF2370">
        <w:rPr>
          <w:color w:val="00B0F0"/>
          <w:lang/>
        </w:rPr>
        <w:br/>
      </w:r>
      <w:r w:rsidRPr="00AF2370">
        <w:rPr>
          <w:rFonts w:ascii="Arial" w:hAnsi="Arial" w:cs="Arial"/>
          <w:color w:val="00B0F0"/>
          <w:lang/>
        </w:rPr>
        <w:t>→</w:t>
      </w:r>
      <w:r w:rsidRPr="00AF2370">
        <w:rPr>
          <w:color w:val="00B0F0"/>
          <w:lang/>
        </w:rPr>
        <w:t xml:space="preserve"> NO </w:t>
      </w:r>
      <w:r w:rsidRPr="00AF2370">
        <w:rPr>
          <w:rFonts w:ascii="Arial" w:hAnsi="Arial" w:cs="Arial"/>
          <w:color w:val="00B0F0"/>
          <w:lang/>
        </w:rPr>
        <w:t>→</w:t>
      </w:r>
      <w:r w:rsidRPr="00AF2370">
        <w:rPr>
          <w:color w:val="00B0F0"/>
          <w:lang/>
        </w:rPr>
        <w:t xml:space="preserve"> Proceed to Q4</w:t>
      </w:r>
    </w:p>
    <w:p w14:paraId="7282984A"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17193D68"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Q4: Is the pipeline shallow and easily accessible?</w:t>
      </w:r>
      <w:r w:rsidRPr="00AF2370">
        <w:rPr>
          <w:color w:val="00B0F0"/>
          <w:lang/>
        </w:rPr>
        <w:br/>
      </w:r>
      <w:r w:rsidRPr="00AF2370">
        <w:rPr>
          <w:rFonts w:ascii="Arial" w:hAnsi="Arial" w:cs="Arial"/>
          <w:color w:val="00B0F0"/>
          <w:lang/>
        </w:rPr>
        <w:lastRenderedPageBreak/>
        <w:t>→</w:t>
      </w:r>
      <w:r w:rsidRPr="00AF2370">
        <w:rPr>
          <w:color w:val="00B0F0"/>
          <w:lang/>
        </w:rPr>
        <w:t xml:space="preserve"> YES </w:t>
      </w:r>
      <w:r w:rsidRPr="00AF2370">
        <w:rPr>
          <w:rFonts w:ascii="Arial" w:hAnsi="Arial" w:cs="Arial"/>
          <w:color w:val="00B0F0"/>
          <w:lang/>
        </w:rPr>
        <w:t>→</w:t>
      </w:r>
      <w:r w:rsidRPr="00AF2370">
        <w:rPr>
          <w:color w:val="00B0F0"/>
          <w:lang/>
        </w:rPr>
        <w:t xml:space="preserve"> </w:t>
      </w:r>
      <w:r w:rsidRPr="00AF2370">
        <w:rPr>
          <w:b/>
          <w:bCs/>
          <w:color w:val="00B0F0"/>
          <w:lang/>
        </w:rPr>
        <w:t>REMOVE PIPELINE</w:t>
      </w:r>
      <w:r w:rsidRPr="00AF2370">
        <w:rPr>
          <w:color w:val="00B0F0"/>
          <w:lang/>
        </w:rPr>
        <w:br/>
      </w:r>
      <w:r w:rsidRPr="00AF2370">
        <w:rPr>
          <w:rFonts w:ascii="Arial" w:hAnsi="Arial" w:cs="Arial"/>
          <w:color w:val="00B0F0"/>
          <w:lang/>
        </w:rPr>
        <w:t>→</w:t>
      </w:r>
      <w:r w:rsidRPr="00AF2370">
        <w:rPr>
          <w:color w:val="00B0F0"/>
          <w:lang/>
        </w:rPr>
        <w:t xml:space="preserve"> NO </w:t>
      </w:r>
      <w:r w:rsidRPr="00AF2370">
        <w:rPr>
          <w:rFonts w:ascii="Arial" w:hAnsi="Arial" w:cs="Arial"/>
          <w:color w:val="00B0F0"/>
          <w:lang/>
        </w:rPr>
        <w:t>→</w:t>
      </w:r>
      <w:r w:rsidRPr="00AF2370">
        <w:rPr>
          <w:color w:val="00B0F0"/>
          <w:lang/>
        </w:rPr>
        <w:t xml:space="preserve"> Proceed to Q5</w:t>
      </w:r>
    </w:p>
    <w:p w14:paraId="3E556F43"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6E9A24D2"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Q5: Is abandonment more cost-effective with acceptable risk?</w:t>
      </w:r>
      <w:r w:rsidRPr="00AF2370">
        <w:rPr>
          <w:color w:val="00B0F0"/>
          <w:lang/>
        </w:rPr>
        <w:br/>
      </w:r>
      <w:r w:rsidRPr="00AF2370">
        <w:rPr>
          <w:rFonts w:ascii="Arial" w:hAnsi="Arial" w:cs="Arial"/>
          <w:color w:val="00B0F0"/>
          <w:lang/>
        </w:rPr>
        <w:t>→</w:t>
      </w:r>
      <w:r w:rsidRPr="00AF2370">
        <w:rPr>
          <w:color w:val="00B0F0"/>
          <w:lang/>
        </w:rPr>
        <w:t xml:space="preserve"> YES </w:t>
      </w:r>
      <w:r w:rsidRPr="00AF2370">
        <w:rPr>
          <w:rFonts w:ascii="Arial" w:hAnsi="Arial" w:cs="Arial"/>
          <w:color w:val="00B0F0"/>
          <w:lang/>
        </w:rPr>
        <w:t>→</w:t>
      </w:r>
      <w:r w:rsidRPr="00AF2370">
        <w:rPr>
          <w:color w:val="00B0F0"/>
          <w:lang/>
        </w:rPr>
        <w:t xml:space="preserve"> </w:t>
      </w:r>
      <w:r w:rsidRPr="00AF2370">
        <w:rPr>
          <w:b/>
          <w:bCs/>
          <w:color w:val="00B0F0"/>
          <w:lang/>
        </w:rPr>
        <w:t>ABANDON IN PLACE</w:t>
      </w:r>
      <w:r w:rsidRPr="00AF2370">
        <w:rPr>
          <w:color w:val="00B0F0"/>
          <w:lang/>
        </w:rPr>
        <w:br/>
      </w:r>
      <w:r w:rsidRPr="00AF2370">
        <w:rPr>
          <w:rFonts w:ascii="Arial" w:hAnsi="Arial" w:cs="Arial"/>
          <w:color w:val="00B0F0"/>
          <w:lang/>
        </w:rPr>
        <w:t>→</w:t>
      </w:r>
      <w:r w:rsidRPr="00AF2370">
        <w:rPr>
          <w:color w:val="00B0F0"/>
          <w:lang/>
        </w:rPr>
        <w:t xml:space="preserve"> NO </w:t>
      </w:r>
      <w:r w:rsidRPr="00AF2370">
        <w:rPr>
          <w:rFonts w:ascii="Arial" w:hAnsi="Arial" w:cs="Arial"/>
          <w:color w:val="00B0F0"/>
          <w:lang/>
        </w:rPr>
        <w:t>→</w:t>
      </w:r>
      <w:r w:rsidRPr="00AF2370">
        <w:rPr>
          <w:color w:val="00B0F0"/>
          <w:lang/>
        </w:rPr>
        <w:t xml:space="preserve"> </w:t>
      </w:r>
      <w:r w:rsidRPr="00AF2370">
        <w:rPr>
          <w:b/>
          <w:bCs/>
          <w:color w:val="00B0F0"/>
          <w:lang/>
        </w:rPr>
        <w:t>REMOVE PIPELINE</w:t>
      </w:r>
    </w:p>
    <w:p w14:paraId="2A837112"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rFonts w:ascii="Cambria Math" w:hAnsi="Cambria Math" w:cs="Cambria Math"/>
          <w:color w:val="00B0F0"/>
          <w:lang/>
        </w:rPr>
        <w:t>⬇</w:t>
      </w:r>
    </w:p>
    <w:p w14:paraId="0F957EDB"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FINAL VALIDATION</w:t>
      </w:r>
      <w:r w:rsidRPr="00AF2370">
        <w:rPr>
          <w:color w:val="00B0F0"/>
          <w:lang/>
        </w:rPr>
        <w:br/>
      </w:r>
      <w:r w:rsidRPr="00AF2370">
        <w:rPr>
          <w:rFonts w:ascii="Arial" w:hAnsi="Arial" w:cs="Arial"/>
          <w:color w:val="00B0F0"/>
          <w:lang/>
        </w:rPr>
        <w:t>→</w:t>
      </w:r>
      <w:r w:rsidRPr="00AF2370">
        <w:rPr>
          <w:color w:val="00B0F0"/>
          <w:lang/>
        </w:rPr>
        <w:t xml:space="preserve"> Regulatory Approval (NUPRC / FMEnv)</w:t>
      </w:r>
      <w:r w:rsidRPr="00AF2370">
        <w:rPr>
          <w:color w:val="00B0F0"/>
          <w:lang/>
        </w:rPr>
        <w:br/>
      </w:r>
      <w:r w:rsidRPr="00AF2370">
        <w:rPr>
          <w:rFonts w:ascii="Arial" w:hAnsi="Arial" w:cs="Arial"/>
          <w:color w:val="00B0F0"/>
          <w:lang/>
        </w:rPr>
        <w:t>→</w:t>
      </w:r>
      <w:r w:rsidRPr="00AF2370">
        <w:rPr>
          <w:color w:val="00B0F0"/>
          <w:lang/>
        </w:rPr>
        <w:t xml:space="preserve"> Environmental Acceptability</w:t>
      </w:r>
      <w:r w:rsidRPr="00AF2370">
        <w:rPr>
          <w:color w:val="00B0F0"/>
          <w:lang/>
        </w:rPr>
        <w:br/>
      </w:r>
      <w:r w:rsidRPr="00AF2370">
        <w:rPr>
          <w:rFonts w:ascii="Arial" w:hAnsi="Arial" w:cs="Arial"/>
          <w:color w:val="00B0F0"/>
          <w:lang/>
        </w:rPr>
        <w:t>→</w:t>
      </w:r>
      <w:r w:rsidRPr="00AF2370">
        <w:rPr>
          <w:color w:val="00B0F0"/>
          <w:lang/>
        </w:rPr>
        <w:t xml:space="preserve"> Long-Term Liability Assessment</w:t>
      </w:r>
    </w:p>
    <w:p w14:paraId="75305DB0" w14:textId="77777777" w:rsidR="00AF2370" w:rsidRPr="00AF2370" w:rsidRDefault="00AF2370" w:rsidP="00AF2370">
      <w:pPr>
        <w:pStyle w:val="BodyText"/>
        <w:suppressAutoHyphens/>
        <w:spacing w:after="120"/>
        <w:ind w:left="851"/>
        <w:rPr>
          <w:color w:val="00B0F0"/>
          <w:lang/>
        </w:rPr>
      </w:pPr>
      <w:r w:rsidRPr="00AF2370">
        <w:rPr>
          <w:color w:val="00B0F0"/>
          <w:lang/>
        </w:rPr>
        <w:pict w14:anchorId="6D3E178D">
          <v:rect id="_x0000_i1839" style="width:0;height:1.5pt" o:hralign="center" o:hrstd="t" o:hr="t" fillcolor="#a0a0a0" stroked="f"/>
        </w:pict>
      </w:r>
    </w:p>
    <w:p w14:paraId="5B8729BD"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p>
    <w:p w14:paraId="6B591ACA" w14:textId="77777777" w:rsidR="00AF2370" w:rsidRPr="00AF2370" w:rsidRDefault="00AF2370" w:rsidP="00AF2370">
      <w:pPr>
        <w:pStyle w:val="BodyText"/>
        <w:suppressAutoHyphens/>
        <w:spacing w:after="120"/>
        <w:ind w:left="851"/>
        <w:rPr>
          <w:color w:val="00B0F0"/>
          <w:lang/>
        </w:rPr>
      </w:pPr>
      <w:r w:rsidRPr="00AF2370">
        <w:rPr>
          <w:color w:val="00B0F0"/>
          <w:lang/>
        </w:rPr>
        <w:pict w14:anchorId="021A6F18">
          <v:rect id="_x0000_i1840" style="width:0;height:1.5pt" o:hralign="center" o:hrstd="t" o:hr="t" fillcolor="#a0a0a0" stroked="f"/>
        </w:pict>
      </w:r>
    </w:p>
    <w:p w14:paraId="54659D22"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3. INTEGRATION INTO FINAL PROPOSAL PACK (COST + SCHEDULE LINKAGE)</w:t>
      </w:r>
    </w:p>
    <w:p w14:paraId="594A14F7"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3.1 Integrated Execution Strategy (OKNU–BBOU–ELEP–AKAB)</w:t>
      </w:r>
    </w:p>
    <w:p w14:paraId="0A132BFD"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Segment-Based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gridCol w:w="2990"/>
        <w:gridCol w:w="3365"/>
      </w:tblGrid>
      <w:tr w:rsidR="00AF2370" w:rsidRPr="00AF2370" w14:paraId="5109652F" w14:textId="77777777">
        <w:trPr>
          <w:tblHeader/>
          <w:tblCellSpacing w:w="15" w:type="dxa"/>
        </w:trPr>
        <w:tc>
          <w:tcPr>
            <w:tcW w:w="0" w:type="auto"/>
            <w:vAlign w:val="center"/>
            <w:hideMark/>
          </w:tcPr>
          <w:p w14:paraId="1C8B3DBD" w14:textId="77777777" w:rsidR="00AF2370" w:rsidRPr="00AF2370" w:rsidRDefault="00AF2370" w:rsidP="00AF2370">
            <w:pPr>
              <w:pStyle w:val="BodyText"/>
              <w:suppressAutoHyphens/>
              <w:spacing w:after="120"/>
              <w:ind w:left="851"/>
              <w:rPr>
                <w:b/>
                <w:bCs/>
                <w:color w:val="00B0F0"/>
                <w:lang/>
              </w:rPr>
            </w:pPr>
            <w:r w:rsidRPr="00AF2370">
              <w:rPr>
                <w:b/>
                <w:bCs/>
                <w:color w:val="00B0F0"/>
                <w:lang/>
              </w:rPr>
              <w:t>Segment</w:t>
            </w:r>
          </w:p>
        </w:tc>
        <w:tc>
          <w:tcPr>
            <w:tcW w:w="0" w:type="auto"/>
            <w:vAlign w:val="center"/>
            <w:hideMark/>
          </w:tcPr>
          <w:p w14:paraId="24CC3150" w14:textId="77777777" w:rsidR="00AF2370" w:rsidRPr="00AF2370" w:rsidRDefault="00AF2370" w:rsidP="00AF2370">
            <w:pPr>
              <w:pStyle w:val="BodyText"/>
              <w:suppressAutoHyphens/>
              <w:spacing w:after="120"/>
              <w:ind w:left="851"/>
              <w:rPr>
                <w:b/>
                <w:bCs/>
                <w:color w:val="00B0F0"/>
                <w:lang/>
              </w:rPr>
            </w:pPr>
            <w:r w:rsidRPr="00AF2370">
              <w:rPr>
                <w:b/>
                <w:bCs/>
                <w:color w:val="00B0F0"/>
                <w:lang/>
              </w:rPr>
              <w:t>Strategy</w:t>
            </w:r>
          </w:p>
        </w:tc>
        <w:tc>
          <w:tcPr>
            <w:tcW w:w="0" w:type="auto"/>
            <w:vAlign w:val="center"/>
            <w:hideMark/>
          </w:tcPr>
          <w:p w14:paraId="488C7FA3" w14:textId="77777777" w:rsidR="00AF2370" w:rsidRPr="00AF2370" w:rsidRDefault="00AF2370" w:rsidP="00AF2370">
            <w:pPr>
              <w:pStyle w:val="BodyText"/>
              <w:suppressAutoHyphens/>
              <w:spacing w:after="120"/>
              <w:ind w:left="851"/>
              <w:rPr>
                <w:b/>
                <w:bCs/>
                <w:color w:val="00B0F0"/>
                <w:lang/>
              </w:rPr>
            </w:pPr>
            <w:r w:rsidRPr="00AF2370">
              <w:rPr>
                <w:b/>
                <w:bCs/>
                <w:color w:val="00B0F0"/>
                <w:lang/>
              </w:rPr>
              <w:t>Rationale</w:t>
            </w:r>
          </w:p>
        </w:tc>
      </w:tr>
      <w:tr w:rsidR="00AF2370" w:rsidRPr="00AF2370" w14:paraId="7C98D724" w14:textId="77777777">
        <w:trPr>
          <w:tblCellSpacing w:w="15" w:type="dxa"/>
        </w:trPr>
        <w:tc>
          <w:tcPr>
            <w:tcW w:w="0" w:type="auto"/>
            <w:vAlign w:val="center"/>
            <w:hideMark/>
          </w:tcPr>
          <w:p w14:paraId="707B9529" w14:textId="77777777" w:rsidR="00AF2370" w:rsidRPr="00AF2370" w:rsidRDefault="00AF2370" w:rsidP="00AF2370">
            <w:pPr>
              <w:pStyle w:val="BodyText"/>
              <w:suppressAutoHyphens/>
              <w:spacing w:after="120"/>
              <w:ind w:left="851"/>
              <w:rPr>
                <w:color w:val="00B0F0"/>
                <w:lang/>
              </w:rPr>
            </w:pPr>
            <w:r w:rsidRPr="00AF2370">
              <w:rPr>
                <w:b/>
                <w:bCs/>
                <w:color w:val="00B0F0"/>
                <w:lang/>
              </w:rPr>
              <w:t>OKNU Facilities (KP0)</w:t>
            </w:r>
          </w:p>
        </w:tc>
        <w:tc>
          <w:tcPr>
            <w:tcW w:w="0" w:type="auto"/>
            <w:vAlign w:val="center"/>
            <w:hideMark/>
          </w:tcPr>
          <w:p w14:paraId="501644F9" w14:textId="77777777" w:rsidR="00AF2370" w:rsidRPr="00AF2370" w:rsidRDefault="00AF2370" w:rsidP="00AF2370">
            <w:pPr>
              <w:pStyle w:val="BodyText"/>
              <w:suppressAutoHyphens/>
              <w:spacing w:after="120"/>
              <w:ind w:left="851"/>
              <w:rPr>
                <w:color w:val="00B0F0"/>
                <w:lang/>
              </w:rPr>
            </w:pPr>
            <w:r w:rsidRPr="00AF2370">
              <w:rPr>
                <w:color w:val="00B0F0"/>
                <w:lang/>
              </w:rPr>
              <w:t>Remove</w:t>
            </w:r>
          </w:p>
        </w:tc>
        <w:tc>
          <w:tcPr>
            <w:tcW w:w="0" w:type="auto"/>
            <w:vAlign w:val="center"/>
            <w:hideMark/>
          </w:tcPr>
          <w:p w14:paraId="0160E0B3" w14:textId="77777777" w:rsidR="00AF2370" w:rsidRPr="00AF2370" w:rsidRDefault="00AF2370" w:rsidP="00AF2370">
            <w:pPr>
              <w:pStyle w:val="BodyText"/>
              <w:suppressAutoHyphens/>
              <w:spacing w:after="120"/>
              <w:ind w:left="851"/>
              <w:rPr>
                <w:color w:val="00B0F0"/>
                <w:lang/>
              </w:rPr>
            </w:pPr>
            <w:r w:rsidRPr="00AF2370">
              <w:rPr>
                <w:color w:val="00B0F0"/>
                <w:lang/>
              </w:rPr>
              <w:t>High-value equipment (TAR)</w:t>
            </w:r>
          </w:p>
        </w:tc>
      </w:tr>
      <w:tr w:rsidR="00AF2370" w:rsidRPr="00AF2370" w14:paraId="7C5C0B6B" w14:textId="77777777">
        <w:trPr>
          <w:tblCellSpacing w:w="15" w:type="dxa"/>
        </w:trPr>
        <w:tc>
          <w:tcPr>
            <w:tcW w:w="0" w:type="auto"/>
            <w:vAlign w:val="center"/>
            <w:hideMark/>
          </w:tcPr>
          <w:p w14:paraId="0E826F0D" w14:textId="77777777" w:rsidR="00AF2370" w:rsidRPr="00AF2370" w:rsidRDefault="00AF2370" w:rsidP="00AF2370">
            <w:pPr>
              <w:pStyle w:val="BodyText"/>
              <w:suppressAutoHyphens/>
              <w:spacing w:after="120"/>
              <w:ind w:left="851"/>
              <w:rPr>
                <w:color w:val="00B0F0"/>
                <w:lang/>
              </w:rPr>
            </w:pPr>
            <w:r w:rsidRPr="00AF2370">
              <w:rPr>
                <w:b/>
                <w:bCs/>
                <w:color w:val="00B0F0"/>
                <w:lang/>
              </w:rPr>
              <w:t>KP0–KP10 (Swamp)</w:t>
            </w:r>
          </w:p>
        </w:tc>
        <w:tc>
          <w:tcPr>
            <w:tcW w:w="0" w:type="auto"/>
            <w:vAlign w:val="center"/>
            <w:hideMark/>
          </w:tcPr>
          <w:p w14:paraId="3CEB0530" w14:textId="77777777" w:rsidR="00AF2370" w:rsidRPr="00AF2370" w:rsidRDefault="00AF2370" w:rsidP="00AF2370">
            <w:pPr>
              <w:pStyle w:val="BodyText"/>
              <w:suppressAutoHyphens/>
              <w:spacing w:after="120"/>
              <w:ind w:left="851"/>
              <w:rPr>
                <w:color w:val="00B0F0"/>
                <w:lang/>
              </w:rPr>
            </w:pPr>
            <w:r w:rsidRPr="00AF2370">
              <w:rPr>
                <w:color w:val="00B0F0"/>
                <w:lang/>
              </w:rPr>
              <w:t>Partial removal</w:t>
            </w:r>
          </w:p>
        </w:tc>
        <w:tc>
          <w:tcPr>
            <w:tcW w:w="0" w:type="auto"/>
            <w:vAlign w:val="center"/>
            <w:hideMark/>
          </w:tcPr>
          <w:p w14:paraId="1F32D682" w14:textId="77777777" w:rsidR="00AF2370" w:rsidRPr="00AF2370" w:rsidRDefault="00AF2370" w:rsidP="00AF2370">
            <w:pPr>
              <w:pStyle w:val="BodyText"/>
              <w:suppressAutoHyphens/>
              <w:spacing w:after="120"/>
              <w:ind w:left="851"/>
              <w:rPr>
                <w:color w:val="00B0F0"/>
                <w:lang/>
              </w:rPr>
            </w:pPr>
            <w:r w:rsidRPr="00AF2370">
              <w:rPr>
                <w:color w:val="00B0F0"/>
                <w:lang/>
              </w:rPr>
              <w:t>Accessibility varies</w:t>
            </w:r>
          </w:p>
        </w:tc>
      </w:tr>
      <w:tr w:rsidR="00AF2370" w:rsidRPr="00AF2370" w14:paraId="11B8C6D0" w14:textId="77777777">
        <w:trPr>
          <w:tblCellSpacing w:w="15" w:type="dxa"/>
        </w:trPr>
        <w:tc>
          <w:tcPr>
            <w:tcW w:w="0" w:type="auto"/>
            <w:vAlign w:val="center"/>
            <w:hideMark/>
          </w:tcPr>
          <w:p w14:paraId="722F1209" w14:textId="77777777" w:rsidR="00AF2370" w:rsidRPr="00AF2370" w:rsidRDefault="00AF2370" w:rsidP="00AF2370">
            <w:pPr>
              <w:pStyle w:val="BodyText"/>
              <w:suppressAutoHyphens/>
              <w:spacing w:after="120"/>
              <w:ind w:left="851"/>
              <w:rPr>
                <w:color w:val="00B0F0"/>
                <w:lang/>
              </w:rPr>
            </w:pPr>
            <w:r w:rsidRPr="00AF2370">
              <w:rPr>
                <w:b/>
                <w:bCs/>
                <w:color w:val="00B0F0"/>
                <w:lang/>
              </w:rPr>
              <w:t>River Niger Crossing (~KP10)</w:t>
            </w:r>
          </w:p>
        </w:tc>
        <w:tc>
          <w:tcPr>
            <w:tcW w:w="0" w:type="auto"/>
            <w:vAlign w:val="center"/>
            <w:hideMark/>
          </w:tcPr>
          <w:p w14:paraId="12D3E160" w14:textId="77777777" w:rsidR="00AF2370" w:rsidRPr="00AF2370" w:rsidRDefault="00AF2370" w:rsidP="00AF2370">
            <w:pPr>
              <w:pStyle w:val="BodyText"/>
              <w:suppressAutoHyphens/>
              <w:spacing w:after="120"/>
              <w:ind w:left="851"/>
              <w:rPr>
                <w:color w:val="00B0F0"/>
                <w:lang/>
              </w:rPr>
            </w:pPr>
            <w:r w:rsidRPr="00AF2370">
              <w:rPr>
                <w:color w:val="00B0F0"/>
                <w:lang/>
              </w:rPr>
              <w:t>Abandon</w:t>
            </w:r>
          </w:p>
        </w:tc>
        <w:tc>
          <w:tcPr>
            <w:tcW w:w="0" w:type="auto"/>
            <w:vAlign w:val="center"/>
            <w:hideMark/>
          </w:tcPr>
          <w:p w14:paraId="6579EE53" w14:textId="77777777" w:rsidR="00AF2370" w:rsidRPr="00AF2370" w:rsidRDefault="00AF2370" w:rsidP="00AF2370">
            <w:pPr>
              <w:pStyle w:val="BodyText"/>
              <w:suppressAutoHyphens/>
              <w:spacing w:after="120"/>
              <w:ind w:left="851"/>
              <w:rPr>
                <w:color w:val="00B0F0"/>
                <w:lang/>
              </w:rPr>
            </w:pPr>
            <w:r w:rsidRPr="00AF2370">
              <w:rPr>
                <w:color w:val="00B0F0"/>
                <w:lang/>
              </w:rPr>
              <w:t>High environmental risk</w:t>
            </w:r>
          </w:p>
        </w:tc>
      </w:tr>
      <w:tr w:rsidR="00AF2370" w:rsidRPr="00AF2370" w14:paraId="1754CDA5" w14:textId="77777777">
        <w:trPr>
          <w:tblCellSpacing w:w="15" w:type="dxa"/>
        </w:trPr>
        <w:tc>
          <w:tcPr>
            <w:tcW w:w="0" w:type="auto"/>
            <w:vAlign w:val="center"/>
            <w:hideMark/>
          </w:tcPr>
          <w:p w14:paraId="78AFD92C" w14:textId="77777777" w:rsidR="00AF2370" w:rsidRPr="00AF2370" w:rsidRDefault="00AF2370" w:rsidP="00AF2370">
            <w:pPr>
              <w:pStyle w:val="BodyText"/>
              <w:suppressAutoHyphens/>
              <w:spacing w:after="120"/>
              <w:ind w:left="851"/>
              <w:rPr>
                <w:color w:val="00B0F0"/>
                <w:lang/>
              </w:rPr>
            </w:pPr>
            <w:r w:rsidRPr="00AF2370">
              <w:rPr>
                <w:b/>
                <w:bCs/>
                <w:color w:val="00B0F0"/>
                <w:lang/>
              </w:rPr>
              <w:t>KP10–KP38</w:t>
            </w:r>
          </w:p>
        </w:tc>
        <w:tc>
          <w:tcPr>
            <w:tcW w:w="0" w:type="auto"/>
            <w:vAlign w:val="center"/>
            <w:hideMark/>
          </w:tcPr>
          <w:p w14:paraId="0D2B755B" w14:textId="77777777" w:rsidR="00AF2370" w:rsidRPr="00AF2370" w:rsidRDefault="00AF2370" w:rsidP="00AF2370">
            <w:pPr>
              <w:pStyle w:val="BodyText"/>
              <w:suppressAutoHyphens/>
              <w:spacing w:after="120"/>
              <w:ind w:left="851"/>
              <w:rPr>
                <w:color w:val="00B0F0"/>
                <w:lang/>
              </w:rPr>
            </w:pPr>
            <w:r w:rsidRPr="00AF2370">
              <w:rPr>
                <w:color w:val="00B0F0"/>
                <w:lang/>
              </w:rPr>
              <w:t>Selective abandonment</w:t>
            </w:r>
          </w:p>
        </w:tc>
        <w:tc>
          <w:tcPr>
            <w:tcW w:w="0" w:type="auto"/>
            <w:vAlign w:val="center"/>
            <w:hideMark/>
          </w:tcPr>
          <w:p w14:paraId="5741EE03" w14:textId="77777777" w:rsidR="00AF2370" w:rsidRPr="00AF2370" w:rsidRDefault="00AF2370" w:rsidP="00AF2370">
            <w:pPr>
              <w:pStyle w:val="BodyText"/>
              <w:suppressAutoHyphens/>
              <w:spacing w:after="120"/>
              <w:ind w:left="851"/>
              <w:rPr>
                <w:color w:val="00B0F0"/>
                <w:lang/>
              </w:rPr>
            </w:pPr>
            <w:r w:rsidRPr="00AF2370">
              <w:rPr>
                <w:color w:val="00B0F0"/>
                <w:lang/>
              </w:rPr>
              <w:t>Deep swamp terrain</w:t>
            </w:r>
          </w:p>
        </w:tc>
      </w:tr>
      <w:tr w:rsidR="00AF2370" w:rsidRPr="00AF2370" w14:paraId="1F8D82C5" w14:textId="77777777">
        <w:trPr>
          <w:tblCellSpacing w:w="15" w:type="dxa"/>
        </w:trPr>
        <w:tc>
          <w:tcPr>
            <w:tcW w:w="0" w:type="auto"/>
            <w:vAlign w:val="center"/>
            <w:hideMark/>
          </w:tcPr>
          <w:p w14:paraId="2B6203A4" w14:textId="77777777" w:rsidR="00AF2370" w:rsidRPr="00AF2370" w:rsidRDefault="00AF2370" w:rsidP="00AF2370">
            <w:pPr>
              <w:pStyle w:val="BodyText"/>
              <w:suppressAutoHyphens/>
              <w:spacing w:after="120"/>
              <w:ind w:left="851"/>
              <w:rPr>
                <w:color w:val="00B0F0"/>
                <w:lang/>
              </w:rPr>
            </w:pPr>
            <w:r w:rsidRPr="00AF2370">
              <w:rPr>
                <w:b/>
                <w:bCs/>
                <w:color w:val="00B0F0"/>
                <w:lang/>
              </w:rPr>
              <w:t>KP38 Manifold</w:t>
            </w:r>
          </w:p>
        </w:tc>
        <w:tc>
          <w:tcPr>
            <w:tcW w:w="0" w:type="auto"/>
            <w:vAlign w:val="center"/>
            <w:hideMark/>
          </w:tcPr>
          <w:p w14:paraId="6A32761B" w14:textId="77777777" w:rsidR="00AF2370" w:rsidRPr="00AF2370" w:rsidRDefault="00AF2370" w:rsidP="00AF2370">
            <w:pPr>
              <w:pStyle w:val="BodyText"/>
              <w:suppressAutoHyphens/>
              <w:spacing w:after="120"/>
              <w:ind w:left="851"/>
              <w:rPr>
                <w:color w:val="00B0F0"/>
                <w:lang/>
              </w:rPr>
            </w:pPr>
            <w:r w:rsidRPr="00AF2370">
              <w:rPr>
                <w:color w:val="00B0F0"/>
                <w:lang/>
              </w:rPr>
              <w:t>Remove</w:t>
            </w:r>
          </w:p>
        </w:tc>
        <w:tc>
          <w:tcPr>
            <w:tcW w:w="0" w:type="auto"/>
            <w:vAlign w:val="center"/>
            <w:hideMark/>
          </w:tcPr>
          <w:p w14:paraId="2CE9C73F" w14:textId="77777777" w:rsidR="00AF2370" w:rsidRPr="00AF2370" w:rsidRDefault="00AF2370" w:rsidP="00AF2370">
            <w:pPr>
              <w:pStyle w:val="BodyText"/>
              <w:suppressAutoHyphens/>
              <w:spacing w:after="120"/>
              <w:ind w:left="851"/>
              <w:rPr>
                <w:color w:val="00B0F0"/>
                <w:lang/>
              </w:rPr>
            </w:pPr>
            <w:r w:rsidRPr="00AF2370">
              <w:rPr>
                <w:color w:val="00B0F0"/>
                <w:lang/>
              </w:rPr>
              <w:t>Future tie-in conflict</w:t>
            </w:r>
          </w:p>
        </w:tc>
      </w:tr>
      <w:tr w:rsidR="00AF2370" w:rsidRPr="00AF2370" w14:paraId="51748945" w14:textId="77777777">
        <w:trPr>
          <w:tblCellSpacing w:w="15" w:type="dxa"/>
        </w:trPr>
        <w:tc>
          <w:tcPr>
            <w:tcW w:w="0" w:type="auto"/>
            <w:vAlign w:val="center"/>
            <w:hideMark/>
          </w:tcPr>
          <w:p w14:paraId="12DE92F7" w14:textId="77777777" w:rsidR="00AF2370" w:rsidRPr="00AF2370" w:rsidRDefault="00AF2370" w:rsidP="00AF2370">
            <w:pPr>
              <w:pStyle w:val="BodyText"/>
              <w:suppressAutoHyphens/>
              <w:spacing w:after="120"/>
              <w:ind w:left="851"/>
              <w:rPr>
                <w:color w:val="00B0F0"/>
                <w:lang/>
              </w:rPr>
            </w:pPr>
            <w:r w:rsidRPr="00AF2370">
              <w:rPr>
                <w:b/>
                <w:bCs/>
                <w:color w:val="00B0F0"/>
                <w:lang/>
              </w:rPr>
              <w:t>KP38–KP66</w:t>
            </w:r>
          </w:p>
        </w:tc>
        <w:tc>
          <w:tcPr>
            <w:tcW w:w="0" w:type="auto"/>
            <w:vAlign w:val="center"/>
            <w:hideMark/>
          </w:tcPr>
          <w:p w14:paraId="7FB8C792" w14:textId="77777777" w:rsidR="00AF2370" w:rsidRPr="00AF2370" w:rsidRDefault="00AF2370" w:rsidP="00AF2370">
            <w:pPr>
              <w:pStyle w:val="BodyText"/>
              <w:suppressAutoHyphens/>
              <w:spacing w:after="120"/>
              <w:ind w:left="851"/>
              <w:rPr>
                <w:color w:val="00B0F0"/>
                <w:lang/>
              </w:rPr>
            </w:pPr>
            <w:r w:rsidRPr="00AF2370">
              <w:rPr>
                <w:color w:val="00B0F0"/>
                <w:lang/>
              </w:rPr>
              <w:t>Mixed</w:t>
            </w:r>
          </w:p>
        </w:tc>
        <w:tc>
          <w:tcPr>
            <w:tcW w:w="0" w:type="auto"/>
            <w:vAlign w:val="center"/>
            <w:hideMark/>
          </w:tcPr>
          <w:p w14:paraId="6ECD34EE" w14:textId="77777777" w:rsidR="00AF2370" w:rsidRPr="00AF2370" w:rsidRDefault="00AF2370" w:rsidP="00AF2370">
            <w:pPr>
              <w:pStyle w:val="BodyText"/>
              <w:suppressAutoHyphens/>
              <w:spacing w:after="120"/>
              <w:ind w:left="851"/>
              <w:rPr>
                <w:color w:val="00B0F0"/>
                <w:lang/>
              </w:rPr>
            </w:pPr>
            <w:r w:rsidRPr="00AF2370">
              <w:rPr>
                <w:color w:val="00B0F0"/>
                <w:lang/>
              </w:rPr>
              <w:t>Depends on access</w:t>
            </w:r>
          </w:p>
        </w:tc>
      </w:tr>
      <w:tr w:rsidR="00AF2370" w:rsidRPr="00AF2370" w14:paraId="4638AADD" w14:textId="77777777">
        <w:trPr>
          <w:tblCellSpacing w:w="15" w:type="dxa"/>
        </w:trPr>
        <w:tc>
          <w:tcPr>
            <w:tcW w:w="0" w:type="auto"/>
            <w:vAlign w:val="center"/>
            <w:hideMark/>
          </w:tcPr>
          <w:p w14:paraId="7EC2EAD0" w14:textId="77777777" w:rsidR="00AF2370" w:rsidRPr="00AF2370" w:rsidRDefault="00AF2370" w:rsidP="00AF2370">
            <w:pPr>
              <w:pStyle w:val="BodyText"/>
              <w:suppressAutoHyphens/>
              <w:spacing w:after="120"/>
              <w:ind w:left="851"/>
              <w:rPr>
                <w:color w:val="00B0F0"/>
                <w:lang/>
              </w:rPr>
            </w:pPr>
            <w:r w:rsidRPr="00AF2370">
              <w:rPr>
                <w:b/>
                <w:bCs/>
                <w:color w:val="00B0F0"/>
                <w:lang/>
              </w:rPr>
              <w:t>KP66 Manifold</w:t>
            </w:r>
          </w:p>
        </w:tc>
        <w:tc>
          <w:tcPr>
            <w:tcW w:w="0" w:type="auto"/>
            <w:vAlign w:val="center"/>
            <w:hideMark/>
          </w:tcPr>
          <w:p w14:paraId="16B72A19" w14:textId="77777777" w:rsidR="00AF2370" w:rsidRPr="00AF2370" w:rsidRDefault="00AF2370" w:rsidP="00AF2370">
            <w:pPr>
              <w:pStyle w:val="BodyText"/>
              <w:suppressAutoHyphens/>
              <w:spacing w:after="120"/>
              <w:ind w:left="851"/>
              <w:rPr>
                <w:color w:val="00B0F0"/>
                <w:lang/>
              </w:rPr>
            </w:pPr>
            <w:r w:rsidRPr="00AF2370">
              <w:rPr>
                <w:color w:val="00B0F0"/>
                <w:lang/>
              </w:rPr>
              <w:t>Remove</w:t>
            </w:r>
          </w:p>
        </w:tc>
        <w:tc>
          <w:tcPr>
            <w:tcW w:w="0" w:type="auto"/>
            <w:vAlign w:val="center"/>
            <w:hideMark/>
          </w:tcPr>
          <w:p w14:paraId="0BD6B05E" w14:textId="77777777" w:rsidR="00AF2370" w:rsidRPr="00AF2370" w:rsidRDefault="00AF2370" w:rsidP="00AF2370">
            <w:pPr>
              <w:pStyle w:val="BodyText"/>
              <w:suppressAutoHyphens/>
              <w:spacing w:after="120"/>
              <w:ind w:left="851"/>
              <w:rPr>
                <w:color w:val="00B0F0"/>
                <w:lang/>
              </w:rPr>
            </w:pPr>
            <w:r w:rsidRPr="00AF2370">
              <w:rPr>
                <w:color w:val="00B0F0"/>
                <w:lang/>
              </w:rPr>
              <w:t>Strategic node</w:t>
            </w:r>
          </w:p>
        </w:tc>
      </w:tr>
      <w:tr w:rsidR="00AF2370" w:rsidRPr="00AF2370" w14:paraId="318D7EA2" w14:textId="77777777">
        <w:trPr>
          <w:tblCellSpacing w:w="15" w:type="dxa"/>
        </w:trPr>
        <w:tc>
          <w:tcPr>
            <w:tcW w:w="0" w:type="auto"/>
            <w:vAlign w:val="center"/>
            <w:hideMark/>
          </w:tcPr>
          <w:p w14:paraId="06FFBA47" w14:textId="77777777" w:rsidR="00AF2370" w:rsidRPr="00AF2370" w:rsidRDefault="00AF2370" w:rsidP="00AF2370">
            <w:pPr>
              <w:pStyle w:val="BodyText"/>
              <w:suppressAutoHyphens/>
              <w:spacing w:after="120"/>
              <w:ind w:left="851"/>
              <w:rPr>
                <w:color w:val="00B0F0"/>
                <w:lang/>
              </w:rPr>
            </w:pPr>
            <w:r w:rsidRPr="00AF2370">
              <w:rPr>
                <w:b/>
                <w:bCs/>
                <w:color w:val="00B0F0"/>
                <w:lang/>
              </w:rPr>
              <w:t>KP66–KP85 (BBOU)</w:t>
            </w:r>
          </w:p>
        </w:tc>
        <w:tc>
          <w:tcPr>
            <w:tcW w:w="0" w:type="auto"/>
            <w:vAlign w:val="center"/>
            <w:hideMark/>
          </w:tcPr>
          <w:p w14:paraId="1B99EF0A" w14:textId="77777777" w:rsidR="00AF2370" w:rsidRPr="00AF2370" w:rsidRDefault="00AF2370" w:rsidP="00AF2370">
            <w:pPr>
              <w:pStyle w:val="BodyText"/>
              <w:suppressAutoHyphens/>
              <w:spacing w:after="120"/>
              <w:ind w:left="851"/>
              <w:rPr>
                <w:color w:val="00B0F0"/>
                <w:lang/>
              </w:rPr>
            </w:pPr>
            <w:r w:rsidRPr="00AF2370">
              <w:rPr>
                <w:color w:val="00B0F0"/>
                <w:lang/>
              </w:rPr>
              <w:t>Partial removal</w:t>
            </w:r>
          </w:p>
        </w:tc>
        <w:tc>
          <w:tcPr>
            <w:tcW w:w="0" w:type="auto"/>
            <w:vAlign w:val="center"/>
            <w:hideMark/>
          </w:tcPr>
          <w:p w14:paraId="7B7423C7" w14:textId="77777777" w:rsidR="00AF2370" w:rsidRPr="00AF2370" w:rsidRDefault="00AF2370" w:rsidP="00AF2370">
            <w:pPr>
              <w:pStyle w:val="BodyText"/>
              <w:suppressAutoHyphens/>
              <w:spacing w:after="120"/>
              <w:ind w:left="851"/>
              <w:rPr>
                <w:color w:val="00B0F0"/>
                <w:lang/>
              </w:rPr>
            </w:pPr>
            <w:r w:rsidRPr="00AF2370">
              <w:rPr>
                <w:color w:val="00B0F0"/>
                <w:lang/>
              </w:rPr>
              <w:t>Near infrastructure</w:t>
            </w:r>
          </w:p>
        </w:tc>
      </w:tr>
      <w:tr w:rsidR="00AF2370" w:rsidRPr="00AF2370" w14:paraId="24124C49" w14:textId="77777777">
        <w:trPr>
          <w:tblCellSpacing w:w="15" w:type="dxa"/>
        </w:trPr>
        <w:tc>
          <w:tcPr>
            <w:tcW w:w="0" w:type="auto"/>
            <w:vAlign w:val="center"/>
            <w:hideMark/>
          </w:tcPr>
          <w:p w14:paraId="1C3FD1B7" w14:textId="77777777" w:rsidR="00AF2370" w:rsidRPr="00AF2370" w:rsidRDefault="00AF2370" w:rsidP="00AF2370">
            <w:pPr>
              <w:pStyle w:val="BodyText"/>
              <w:suppressAutoHyphens/>
              <w:spacing w:after="120"/>
              <w:ind w:left="851"/>
              <w:rPr>
                <w:color w:val="00B0F0"/>
                <w:lang/>
              </w:rPr>
            </w:pPr>
            <w:r w:rsidRPr="00AF2370">
              <w:rPr>
                <w:b/>
                <w:bCs/>
                <w:color w:val="00B0F0"/>
                <w:lang/>
              </w:rPr>
              <w:t>BBOU / ELEP Facilities</w:t>
            </w:r>
          </w:p>
        </w:tc>
        <w:tc>
          <w:tcPr>
            <w:tcW w:w="0" w:type="auto"/>
            <w:vAlign w:val="center"/>
            <w:hideMark/>
          </w:tcPr>
          <w:p w14:paraId="575D0A2F" w14:textId="77777777" w:rsidR="00AF2370" w:rsidRPr="00AF2370" w:rsidRDefault="00AF2370" w:rsidP="00AF2370">
            <w:pPr>
              <w:pStyle w:val="BodyText"/>
              <w:suppressAutoHyphens/>
              <w:spacing w:after="120"/>
              <w:ind w:left="851"/>
              <w:rPr>
                <w:color w:val="00B0F0"/>
                <w:lang/>
              </w:rPr>
            </w:pPr>
            <w:r w:rsidRPr="00AF2370">
              <w:rPr>
                <w:color w:val="00B0F0"/>
                <w:lang/>
              </w:rPr>
              <w:t>Remove</w:t>
            </w:r>
          </w:p>
        </w:tc>
        <w:tc>
          <w:tcPr>
            <w:tcW w:w="0" w:type="auto"/>
            <w:vAlign w:val="center"/>
            <w:hideMark/>
          </w:tcPr>
          <w:p w14:paraId="275C8976" w14:textId="77777777" w:rsidR="00AF2370" w:rsidRPr="00AF2370" w:rsidRDefault="00AF2370" w:rsidP="00AF2370">
            <w:pPr>
              <w:pStyle w:val="BodyText"/>
              <w:suppressAutoHyphens/>
              <w:spacing w:after="120"/>
              <w:ind w:left="851"/>
              <w:rPr>
                <w:color w:val="00B0F0"/>
                <w:lang/>
              </w:rPr>
            </w:pPr>
            <w:r w:rsidRPr="00AF2370">
              <w:rPr>
                <w:color w:val="00B0F0"/>
                <w:lang/>
              </w:rPr>
              <w:t>Integration hubs</w:t>
            </w:r>
          </w:p>
        </w:tc>
      </w:tr>
      <w:tr w:rsidR="00AF2370" w:rsidRPr="00AF2370" w14:paraId="7BBF5645" w14:textId="77777777">
        <w:trPr>
          <w:tblCellSpacing w:w="15" w:type="dxa"/>
        </w:trPr>
        <w:tc>
          <w:tcPr>
            <w:tcW w:w="0" w:type="auto"/>
            <w:vAlign w:val="center"/>
            <w:hideMark/>
          </w:tcPr>
          <w:p w14:paraId="6D054CE1" w14:textId="77777777" w:rsidR="00AF2370" w:rsidRPr="00AF2370" w:rsidRDefault="00AF2370" w:rsidP="00AF2370">
            <w:pPr>
              <w:pStyle w:val="BodyText"/>
              <w:suppressAutoHyphens/>
              <w:spacing w:after="120"/>
              <w:ind w:left="851"/>
              <w:rPr>
                <w:color w:val="00B0F0"/>
                <w:lang/>
              </w:rPr>
            </w:pPr>
            <w:r w:rsidRPr="00AF2370">
              <w:rPr>
                <w:b/>
                <w:bCs/>
                <w:color w:val="00B0F0"/>
                <w:lang/>
              </w:rPr>
              <w:t>ELEP–AKAB trunkline</w:t>
            </w:r>
          </w:p>
        </w:tc>
        <w:tc>
          <w:tcPr>
            <w:tcW w:w="0" w:type="auto"/>
            <w:vAlign w:val="center"/>
            <w:hideMark/>
          </w:tcPr>
          <w:p w14:paraId="7F635510" w14:textId="77777777" w:rsidR="00AF2370" w:rsidRPr="00AF2370" w:rsidRDefault="00AF2370" w:rsidP="00AF2370">
            <w:pPr>
              <w:pStyle w:val="BodyText"/>
              <w:suppressAutoHyphens/>
              <w:spacing w:after="120"/>
              <w:ind w:left="851"/>
              <w:rPr>
                <w:color w:val="00B0F0"/>
                <w:lang/>
              </w:rPr>
            </w:pPr>
            <w:r w:rsidRPr="00AF2370">
              <w:rPr>
                <w:color w:val="00B0F0"/>
                <w:lang/>
              </w:rPr>
              <w:t>Case-by-case</w:t>
            </w:r>
          </w:p>
        </w:tc>
        <w:tc>
          <w:tcPr>
            <w:tcW w:w="0" w:type="auto"/>
            <w:vAlign w:val="center"/>
            <w:hideMark/>
          </w:tcPr>
          <w:p w14:paraId="20C3346F" w14:textId="77777777" w:rsidR="00AF2370" w:rsidRPr="00AF2370" w:rsidRDefault="00AF2370" w:rsidP="00AF2370">
            <w:pPr>
              <w:pStyle w:val="BodyText"/>
              <w:suppressAutoHyphens/>
              <w:spacing w:after="120"/>
              <w:ind w:left="851"/>
              <w:rPr>
                <w:color w:val="00B0F0"/>
                <w:lang/>
              </w:rPr>
            </w:pPr>
            <w:r w:rsidRPr="00AF2370">
              <w:rPr>
                <w:color w:val="00B0F0"/>
                <w:lang/>
              </w:rPr>
              <w:t>Depends on reuse</w:t>
            </w:r>
          </w:p>
        </w:tc>
      </w:tr>
      <w:tr w:rsidR="00AF2370" w:rsidRPr="00AF2370" w14:paraId="23235E02" w14:textId="77777777">
        <w:trPr>
          <w:tblCellSpacing w:w="15" w:type="dxa"/>
        </w:trPr>
        <w:tc>
          <w:tcPr>
            <w:tcW w:w="0" w:type="auto"/>
            <w:vAlign w:val="center"/>
            <w:hideMark/>
          </w:tcPr>
          <w:p w14:paraId="765D8DFF" w14:textId="77777777" w:rsidR="00AF2370" w:rsidRPr="00AF2370" w:rsidRDefault="00AF2370" w:rsidP="00AF2370">
            <w:pPr>
              <w:pStyle w:val="BodyText"/>
              <w:suppressAutoHyphens/>
              <w:spacing w:after="120"/>
              <w:ind w:left="851"/>
              <w:rPr>
                <w:color w:val="00B0F0"/>
                <w:lang/>
              </w:rPr>
            </w:pPr>
            <w:r w:rsidRPr="00AF2370">
              <w:rPr>
                <w:b/>
                <w:bCs/>
                <w:color w:val="00B0F0"/>
                <w:lang/>
              </w:rPr>
              <w:lastRenderedPageBreak/>
              <w:t>Offshore FLNG line</w:t>
            </w:r>
          </w:p>
        </w:tc>
        <w:tc>
          <w:tcPr>
            <w:tcW w:w="0" w:type="auto"/>
            <w:vAlign w:val="center"/>
            <w:hideMark/>
          </w:tcPr>
          <w:p w14:paraId="7E1D766E" w14:textId="77777777" w:rsidR="00AF2370" w:rsidRPr="00AF2370" w:rsidRDefault="00AF2370" w:rsidP="00AF2370">
            <w:pPr>
              <w:pStyle w:val="BodyText"/>
              <w:suppressAutoHyphens/>
              <w:spacing w:after="120"/>
              <w:ind w:left="851"/>
              <w:rPr>
                <w:color w:val="00B0F0"/>
                <w:lang/>
              </w:rPr>
            </w:pPr>
            <w:r w:rsidRPr="00AF2370">
              <w:rPr>
                <w:color w:val="00B0F0"/>
                <w:lang/>
              </w:rPr>
              <w:t>Abandon</w:t>
            </w:r>
          </w:p>
        </w:tc>
        <w:tc>
          <w:tcPr>
            <w:tcW w:w="0" w:type="auto"/>
            <w:vAlign w:val="center"/>
            <w:hideMark/>
          </w:tcPr>
          <w:p w14:paraId="4B555179" w14:textId="77777777" w:rsidR="00AF2370" w:rsidRPr="00AF2370" w:rsidRDefault="00AF2370" w:rsidP="00AF2370">
            <w:pPr>
              <w:pStyle w:val="BodyText"/>
              <w:suppressAutoHyphens/>
              <w:spacing w:after="120"/>
              <w:ind w:left="851"/>
              <w:rPr>
                <w:color w:val="00B0F0"/>
                <w:lang/>
              </w:rPr>
            </w:pPr>
            <w:r w:rsidRPr="00AF2370">
              <w:rPr>
                <w:color w:val="00B0F0"/>
                <w:lang/>
              </w:rPr>
              <w:t>Standard offshore practice</w:t>
            </w:r>
          </w:p>
        </w:tc>
      </w:tr>
    </w:tbl>
    <w:p w14:paraId="1EDA3E68" w14:textId="77777777" w:rsidR="00AF2370" w:rsidRPr="00AF2370" w:rsidRDefault="00AF2370" w:rsidP="00AF2370">
      <w:pPr>
        <w:pStyle w:val="BodyText"/>
        <w:suppressAutoHyphens/>
        <w:spacing w:after="120"/>
        <w:ind w:left="851"/>
        <w:rPr>
          <w:color w:val="00B0F0"/>
          <w:lang/>
        </w:rPr>
      </w:pPr>
      <w:r w:rsidRPr="00AF2370">
        <w:rPr>
          <w:color w:val="00B0F0"/>
          <w:lang/>
        </w:rPr>
        <w:pict w14:anchorId="4B248A5D">
          <v:rect id="_x0000_i1841" style="width:0;height:1.5pt" o:hralign="center" o:hrstd="t" o:hr="t" fillcolor="#a0a0a0" stroked="f"/>
        </w:pict>
      </w:r>
    </w:p>
    <w:p w14:paraId="3598E0CB"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3.2 Integrated Schedule (Aligned to Decommissioning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2161"/>
        <w:gridCol w:w="3286"/>
      </w:tblGrid>
      <w:tr w:rsidR="00AF2370" w:rsidRPr="00AF2370" w14:paraId="25BDEE14" w14:textId="77777777">
        <w:trPr>
          <w:tblHeader/>
          <w:tblCellSpacing w:w="15" w:type="dxa"/>
        </w:trPr>
        <w:tc>
          <w:tcPr>
            <w:tcW w:w="0" w:type="auto"/>
            <w:vAlign w:val="center"/>
            <w:hideMark/>
          </w:tcPr>
          <w:p w14:paraId="44F48A63" w14:textId="77777777" w:rsidR="00AF2370" w:rsidRPr="00AF2370" w:rsidRDefault="00AF2370" w:rsidP="00AF2370">
            <w:pPr>
              <w:pStyle w:val="BodyText"/>
              <w:suppressAutoHyphens/>
              <w:spacing w:after="120"/>
              <w:ind w:left="851"/>
              <w:rPr>
                <w:b/>
                <w:bCs/>
                <w:color w:val="00B0F0"/>
                <w:lang/>
              </w:rPr>
            </w:pPr>
            <w:r w:rsidRPr="00AF2370">
              <w:rPr>
                <w:b/>
                <w:bCs/>
                <w:color w:val="00B0F0"/>
                <w:lang/>
              </w:rPr>
              <w:t>Phase</w:t>
            </w:r>
          </w:p>
        </w:tc>
        <w:tc>
          <w:tcPr>
            <w:tcW w:w="0" w:type="auto"/>
            <w:vAlign w:val="center"/>
            <w:hideMark/>
          </w:tcPr>
          <w:p w14:paraId="746DCC1B" w14:textId="77777777" w:rsidR="00AF2370" w:rsidRPr="00AF2370" w:rsidRDefault="00AF2370" w:rsidP="00AF2370">
            <w:pPr>
              <w:pStyle w:val="BodyText"/>
              <w:suppressAutoHyphens/>
              <w:spacing w:after="120"/>
              <w:ind w:left="851"/>
              <w:rPr>
                <w:b/>
                <w:bCs/>
                <w:color w:val="00B0F0"/>
                <w:lang/>
              </w:rPr>
            </w:pPr>
            <w:r w:rsidRPr="00AF2370">
              <w:rPr>
                <w:b/>
                <w:bCs/>
                <w:color w:val="00B0F0"/>
                <w:lang/>
              </w:rPr>
              <w:t>Duration</w:t>
            </w:r>
          </w:p>
        </w:tc>
        <w:tc>
          <w:tcPr>
            <w:tcW w:w="0" w:type="auto"/>
            <w:vAlign w:val="center"/>
            <w:hideMark/>
          </w:tcPr>
          <w:p w14:paraId="333C2756" w14:textId="77777777" w:rsidR="00AF2370" w:rsidRPr="00AF2370" w:rsidRDefault="00AF2370" w:rsidP="00AF2370">
            <w:pPr>
              <w:pStyle w:val="BodyText"/>
              <w:suppressAutoHyphens/>
              <w:spacing w:after="120"/>
              <w:ind w:left="851"/>
              <w:rPr>
                <w:b/>
                <w:bCs/>
                <w:color w:val="00B0F0"/>
                <w:lang/>
              </w:rPr>
            </w:pPr>
            <w:r w:rsidRPr="00AF2370">
              <w:rPr>
                <w:b/>
                <w:bCs/>
                <w:color w:val="00B0F0"/>
                <w:lang/>
              </w:rPr>
              <w:t>Key Output</w:t>
            </w:r>
          </w:p>
        </w:tc>
      </w:tr>
      <w:tr w:rsidR="00AF2370" w:rsidRPr="00AF2370" w14:paraId="70229F5D" w14:textId="77777777">
        <w:trPr>
          <w:tblCellSpacing w:w="15" w:type="dxa"/>
        </w:trPr>
        <w:tc>
          <w:tcPr>
            <w:tcW w:w="0" w:type="auto"/>
            <w:vAlign w:val="center"/>
            <w:hideMark/>
          </w:tcPr>
          <w:p w14:paraId="026334F5" w14:textId="77777777" w:rsidR="00AF2370" w:rsidRPr="00AF2370" w:rsidRDefault="00AF2370" w:rsidP="00AF2370">
            <w:pPr>
              <w:pStyle w:val="BodyText"/>
              <w:suppressAutoHyphens/>
              <w:spacing w:after="120"/>
              <w:ind w:left="851"/>
              <w:rPr>
                <w:color w:val="00B0F0"/>
                <w:lang/>
              </w:rPr>
            </w:pPr>
            <w:r w:rsidRPr="00AF2370">
              <w:rPr>
                <w:color w:val="00B0F0"/>
                <w:lang/>
              </w:rPr>
              <w:t>Planning &amp; Approval</w:t>
            </w:r>
          </w:p>
        </w:tc>
        <w:tc>
          <w:tcPr>
            <w:tcW w:w="0" w:type="auto"/>
            <w:vAlign w:val="center"/>
            <w:hideMark/>
          </w:tcPr>
          <w:p w14:paraId="32F35D9E" w14:textId="77777777" w:rsidR="00AF2370" w:rsidRPr="00AF2370" w:rsidRDefault="00AF2370" w:rsidP="00AF2370">
            <w:pPr>
              <w:pStyle w:val="BodyText"/>
              <w:suppressAutoHyphens/>
              <w:spacing w:after="120"/>
              <w:ind w:left="851"/>
              <w:rPr>
                <w:color w:val="00B0F0"/>
                <w:lang/>
              </w:rPr>
            </w:pPr>
            <w:r w:rsidRPr="00AF2370">
              <w:rPr>
                <w:color w:val="00B0F0"/>
                <w:lang/>
              </w:rPr>
              <w:t>4–6 months</w:t>
            </w:r>
          </w:p>
        </w:tc>
        <w:tc>
          <w:tcPr>
            <w:tcW w:w="0" w:type="auto"/>
            <w:vAlign w:val="center"/>
            <w:hideMark/>
          </w:tcPr>
          <w:p w14:paraId="3D5B3C3C" w14:textId="77777777" w:rsidR="00AF2370" w:rsidRPr="00AF2370" w:rsidRDefault="00AF2370" w:rsidP="00AF2370">
            <w:pPr>
              <w:pStyle w:val="BodyText"/>
              <w:suppressAutoHyphens/>
              <w:spacing w:after="120"/>
              <w:ind w:left="851"/>
              <w:rPr>
                <w:color w:val="00B0F0"/>
                <w:lang/>
              </w:rPr>
            </w:pPr>
            <w:r w:rsidRPr="00AF2370">
              <w:rPr>
                <w:color w:val="00B0F0"/>
                <w:lang/>
              </w:rPr>
              <w:t>Permits secured</w:t>
            </w:r>
          </w:p>
        </w:tc>
      </w:tr>
      <w:tr w:rsidR="00AF2370" w:rsidRPr="00AF2370" w14:paraId="1ECBD181" w14:textId="77777777">
        <w:trPr>
          <w:tblCellSpacing w:w="15" w:type="dxa"/>
        </w:trPr>
        <w:tc>
          <w:tcPr>
            <w:tcW w:w="0" w:type="auto"/>
            <w:vAlign w:val="center"/>
            <w:hideMark/>
          </w:tcPr>
          <w:p w14:paraId="7B489D41" w14:textId="77777777" w:rsidR="00AF2370" w:rsidRPr="00AF2370" w:rsidRDefault="00AF2370" w:rsidP="00AF2370">
            <w:pPr>
              <w:pStyle w:val="BodyText"/>
              <w:suppressAutoHyphens/>
              <w:spacing w:after="120"/>
              <w:ind w:left="851"/>
              <w:rPr>
                <w:color w:val="00B0F0"/>
                <w:lang/>
              </w:rPr>
            </w:pPr>
            <w:r w:rsidRPr="00AF2370">
              <w:rPr>
                <w:color w:val="00B0F0"/>
                <w:lang/>
              </w:rPr>
              <w:t>Engineering &amp; Prep</w:t>
            </w:r>
          </w:p>
        </w:tc>
        <w:tc>
          <w:tcPr>
            <w:tcW w:w="0" w:type="auto"/>
            <w:vAlign w:val="center"/>
            <w:hideMark/>
          </w:tcPr>
          <w:p w14:paraId="2BC5CB2A" w14:textId="77777777" w:rsidR="00AF2370" w:rsidRPr="00AF2370" w:rsidRDefault="00AF2370" w:rsidP="00AF2370">
            <w:pPr>
              <w:pStyle w:val="BodyText"/>
              <w:suppressAutoHyphens/>
              <w:spacing w:after="120"/>
              <w:ind w:left="851"/>
              <w:rPr>
                <w:color w:val="00B0F0"/>
                <w:lang/>
              </w:rPr>
            </w:pPr>
            <w:r w:rsidRPr="00AF2370">
              <w:rPr>
                <w:color w:val="00B0F0"/>
                <w:lang/>
              </w:rPr>
              <w:t>3–4 months</w:t>
            </w:r>
          </w:p>
        </w:tc>
        <w:tc>
          <w:tcPr>
            <w:tcW w:w="0" w:type="auto"/>
            <w:vAlign w:val="center"/>
            <w:hideMark/>
          </w:tcPr>
          <w:p w14:paraId="5E0FCA2C" w14:textId="77777777" w:rsidR="00AF2370" w:rsidRPr="00AF2370" w:rsidRDefault="00AF2370" w:rsidP="00AF2370">
            <w:pPr>
              <w:pStyle w:val="BodyText"/>
              <w:suppressAutoHyphens/>
              <w:spacing w:after="120"/>
              <w:ind w:left="851"/>
              <w:rPr>
                <w:color w:val="00B0F0"/>
                <w:lang/>
              </w:rPr>
            </w:pPr>
            <w:r w:rsidRPr="00AF2370">
              <w:rPr>
                <w:color w:val="00B0F0"/>
                <w:lang/>
              </w:rPr>
              <w:t>DEP finalized</w:t>
            </w:r>
          </w:p>
        </w:tc>
      </w:tr>
      <w:tr w:rsidR="00AF2370" w:rsidRPr="00AF2370" w14:paraId="255C0E86" w14:textId="77777777">
        <w:trPr>
          <w:tblCellSpacing w:w="15" w:type="dxa"/>
        </w:trPr>
        <w:tc>
          <w:tcPr>
            <w:tcW w:w="0" w:type="auto"/>
            <w:vAlign w:val="center"/>
            <w:hideMark/>
          </w:tcPr>
          <w:p w14:paraId="0C30FB56" w14:textId="77777777" w:rsidR="00AF2370" w:rsidRPr="00AF2370" w:rsidRDefault="00AF2370" w:rsidP="00AF2370">
            <w:pPr>
              <w:pStyle w:val="BodyText"/>
              <w:suppressAutoHyphens/>
              <w:spacing w:after="120"/>
              <w:ind w:left="851"/>
              <w:rPr>
                <w:color w:val="00B0F0"/>
                <w:lang/>
              </w:rPr>
            </w:pPr>
            <w:r w:rsidRPr="00AF2370">
              <w:rPr>
                <w:color w:val="00B0F0"/>
                <w:lang/>
              </w:rPr>
              <w:t>Cleaning &amp; Isolation</w:t>
            </w:r>
          </w:p>
        </w:tc>
        <w:tc>
          <w:tcPr>
            <w:tcW w:w="0" w:type="auto"/>
            <w:vAlign w:val="center"/>
            <w:hideMark/>
          </w:tcPr>
          <w:p w14:paraId="4E26D1EE" w14:textId="77777777" w:rsidR="00AF2370" w:rsidRPr="00AF2370" w:rsidRDefault="00AF2370" w:rsidP="00AF2370">
            <w:pPr>
              <w:pStyle w:val="BodyText"/>
              <w:suppressAutoHyphens/>
              <w:spacing w:after="120"/>
              <w:ind w:left="851"/>
              <w:rPr>
                <w:color w:val="00B0F0"/>
                <w:lang/>
              </w:rPr>
            </w:pPr>
            <w:r w:rsidRPr="00AF2370">
              <w:rPr>
                <w:color w:val="00B0F0"/>
                <w:lang/>
              </w:rPr>
              <w:t>2–3 months</w:t>
            </w:r>
          </w:p>
        </w:tc>
        <w:tc>
          <w:tcPr>
            <w:tcW w:w="0" w:type="auto"/>
            <w:vAlign w:val="center"/>
            <w:hideMark/>
          </w:tcPr>
          <w:p w14:paraId="42508070" w14:textId="77777777" w:rsidR="00AF2370" w:rsidRPr="00AF2370" w:rsidRDefault="00AF2370" w:rsidP="00AF2370">
            <w:pPr>
              <w:pStyle w:val="BodyText"/>
              <w:suppressAutoHyphens/>
              <w:spacing w:after="120"/>
              <w:ind w:left="851"/>
              <w:rPr>
                <w:color w:val="00B0F0"/>
                <w:lang/>
              </w:rPr>
            </w:pPr>
            <w:r w:rsidRPr="00AF2370">
              <w:rPr>
                <w:color w:val="00B0F0"/>
                <w:lang/>
              </w:rPr>
              <w:t>Hydrocarbon-free system</w:t>
            </w:r>
          </w:p>
        </w:tc>
      </w:tr>
      <w:tr w:rsidR="00AF2370" w:rsidRPr="00AF2370" w14:paraId="05103065" w14:textId="77777777">
        <w:trPr>
          <w:tblCellSpacing w:w="15" w:type="dxa"/>
        </w:trPr>
        <w:tc>
          <w:tcPr>
            <w:tcW w:w="0" w:type="auto"/>
            <w:vAlign w:val="center"/>
            <w:hideMark/>
          </w:tcPr>
          <w:p w14:paraId="57A5E93E" w14:textId="77777777" w:rsidR="00AF2370" w:rsidRPr="00AF2370" w:rsidRDefault="00AF2370" w:rsidP="00AF2370">
            <w:pPr>
              <w:pStyle w:val="BodyText"/>
              <w:suppressAutoHyphens/>
              <w:spacing w:after="120"/>
              <w:ind w:left="851"/>
              <w:rPr>
                <w:color w:val="00B0F0"/>
                <w:lang/>
              </w:rPr>
            </w:pPr>
            <w:r w:rsidRPr="00AF2370">
              <w:rPr>
                <w:color w:val="00B0F0"/>
                <w:lang/>
              </w:rPr>
              <w:t>Removal / Abandonment</w:t>
            </w:r>
          </w:p>
        </w:tc>
        <w:tc>
          <w:tcPr>
            <w:tcW w:w="0" w:type="auto"/>
            <w:vAlign w:val="center"/>
            <w:hideMark/>
          </w:tcPr>
          <w:p w14:paraId="12F1E311" w14:textId="77777777" w:rsidR="00AF2370" w:rsidRPr="00AF2370" w:rsidRDefault="00AF2370" w:rsidP="00AF2370">
            <w:pPr>
              <w:pStyle w:val="BodyText"/>
              <w:suppressAutoHyphens/>
              <w:spacing w:after="120"/>
              <w:ind w:left="851"/>
              <w:rPr>
                <w:color w:val="00B0F0"/>
                <w:lang/>
              </w:rPr>
            </w:pPr>
            <w:r w:rsidRPr="00AF2370">
              <w:rPr>
                <w:color w:val="00B0F0"/>
                <w:lang/>
              </w:rPr>
              <w:t>6–10 months</w:t>
            </w:r>
          </w:p>
        </w:tc>
        <w:tc>
          <w:tcPr>
            <w:tcW w:w="0" w:type="auto"/>
            <w:vAlign w:val="center"/>
            <w:hideMark/>
          </w:tcPr>
          <w:p w14:paraId="64A0BA19" w14:textId="77777777" w:rsidR="00AF2370" w:rsidRPr="00AF2370" w:rsidRDefault="00AF2370" w:rsidP="00AF2370">
            <w:pPr>
              <w:pStyle w:val="BodyText"/>
              <w:suppressAutoHyphens/>
              <w:spacing w:after="120"/>
              <w:ind w:left="851"/>
              <w:rPr>
                <w:color w:val="00B0F0"/>
                <w:lang/>
              </w:rPr>
            </w:pPr>
            <w:r w:rsidRPr="00AF2370">
              <w:rPr>
                <w:color w:val="00B0F0"/>
                <w:lang/>
              </w:rPr>
              <w:t>Pipeline retired</w:t>
            </w:r>
          </w:p>
        </w:tc>
      </w:tr>
      <w:tr w:rsidR="00AF2370" w:rsidRPr="00AF2370" w14:paraId="1B29B74F" w14:textId="77777777">
        <w:trPr>
          <w:tblCellSpacing w:w="15" w:type="dxa"/>
        </w:trPr>
        <w:tc>
          <w:tcPr>
            <w:tcW w:w="0" w:type="auto"/>
            <w:vAlign w:val="center"/>
            <w:hideMark/>
          </w:tcPr>
          <w:p w14:paraId="591D47F7" w14:textId="77777777" w:rsidR="00AF2370" w:rsidRPr="00AF2370" w:rsidRDefault="00AF2370" w:rsidP="00AF2370">
            <w:pPr>
              <w:pStyle w:val="BodyText"/>
              <w:suppressAutoHyphens/>
              <w:spacing w:after="120"/>
              <w:ind w:left="851"/>
              <w:rPr>
                <w:color w:val="00B0F0"/>
                <w:lang/>
              </w:rPr>
            </w:pPr>
            <w:r w:rsidRPr="00AF2370">
              <w:rPr>
                <w:color w:val="00B0F0"/>
                <w:lang/>
              </w:rPr>
              <w:t>Restoration</w:t>
            </w:r>
          </w:p>
        </w:tc>
        <w:tc>
          <w:tcPr>
            <w:tcW w:w="0" w:type="auto"/>
            <w:vAlign w:val="center"/>
            <w:hideMark/>
          </w:tcPr>
          <w:p w14:paraId="535EAE30" w14:textId="77777777" w:rsidR="00AF2370" w:rsidRPr="00AF2370" w:rsidRDefault="00AF2370" w:rsidP="00AF2370">
            <w:pPr>
              <w:pStyle w:val="BodyText"/>
              <w:suppressAutoHyphens/>
              <w:spacing w:after="120"/>
              <w:ind w:left="851"/>
              <w:rPr>
                <w:color w:val="00B0F0"/>
                <w:lang/>
              </w:rPr>
            </w:pPr>
            <w:r w:rsidRPr="00AF2370">
              <w:rPr>
                <w:color w:val="00B0F0"/>
                <w:lang/>
              </w:rPr>
              <w:t>3–6 months</w:t>
            </w:r>
          </w:p>
        </w:tc>
        <w:tc>
          <w:tcPr>
            <w:tcW w:w="0" w:type="auto"/>
            <w:vAlign w:val="center"/>
            <w:hideMark/>
          </w:tcPr>
          <w:p w14:paraId="724D5102" w14:textId="77777777" w:rsidR="00AF2370" w:rsidRPr="00AF2370" w:rsidRDefault="00AF2370" w:rsidP="00AF2370">
            <w:pPr>
              <w:pStyle w:val="BodyText"/>
              <w:suppressAutoHyphens/>
              <w:spacing w:after="120"/>
              <w:ind w:left="851"/>
              <w:rPr>
                <w:color w:val="00B0F0"/>
                <w:lang/>
              </w:rPr>
            </w:pPr>
            <w:r w:rsidRPr="00AF2370">
              <w:rPr>
                <w:color w:val="00B0F0"/>
                <w:lang/>
              </w:rPr>
              <w:t>Site reinstated</w:t>
            </w:r>
          </w:p>
        </w:tc>
      </w:tr>
    </w:tbl>
    <w:p w14:paraId="2A6A15A9"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b/>
          <w:bCs/>
          <w:color w:val="00B0F0"/>
          <w:lang/>
        </w:rPr>
        <w:t>Total Duration:</w:t>
      </w:r>
      <w:r w:rsidRPr="00AF2370">
        <w:rPr>
          <w:color w:val="00B0F0"/>
          <w:lang/>
        </w:rPr>
        <w:t xml:space="preserve"> ~12–18 months</w:t>
      </w:r>
    </w:p>
    <w:p w14:paraId="42CDC491" w14:textId="77777777" w:rsidR="00AF2370" w:rsidRPr="00AF2370" w:rsidRDefault="00AF2370" w:rsidP="00AF2370">
      <w:pPr>
        <w:pStyle w:val="BodyText"/>
        <w:suppressAutoHyphens/>
        <w:spacing w:after="120"/>
        <w:ind w:left="851"/>
        <w:rPr>
          <w:color w:val="00B0F0"/>
          <w:lang/>
        </w:rPr>
      </w:pPr>
      <w:r w:rsidRPr="00AF2370">
        <w:rPr>
          <w:color w:val="00B0F0"/>
          <w:lang/>
        </w:rPr>
        <w:pict w14:anchorId="53DCF6CA">
          <v:rect id="_x0000_i1842" style="width:0;height:1.5pt" o:hralign="center" o:hrstd="t" o:hr="t" fillcolor="#a0a0a0" stroked="f"/>
        </w:pict>
      </w:r>
    </w:p>
    <w:p w14:paraId="6AFAD626"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3.3 Cost Integration (Linked to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3226"/>
      </w:tblGrid>
      <w:tr w:rsidR="00AF2370" w:rsidRPr="00AF2370" w14:paraId="26C74B15" w14:textId="77777777">
        <w:trPr>
          <w:tblHeader/>
          <w:tblCellSpacing w:w="15" w:type="dxa"/>
        </w:trPr>
        <w:tc>
          <w:tcPr>
            <w:tcW w:w="0" w:type="auto"/>
            <w:vAlign w:val="center"/>
            <w:hideMark/>
          </w:tcPr>
          <w:p w14:paraId="33F66A17" w14:textId="77777777" w:rsidR="00AF2370" w:rsidRPr="00AF2370" w:rsidRDefault="00AF2370" w:rsidP="00AF2370">
            <w:pPr>
              <w:pStyle w:val="BodyText"/>
              <w:suppressAutoHyphens/>
              <w:spacing w:after="120"/>
              <w:ind w:left="851"/>
              <w:rPr>
                <w:b/>
                <w:bCs/>
                <w:color w:val="00B0F0"/>
                <w:lang/>
              </w:rPr>
            </w:pPr>
            <w:r w:rsidRPr="00AF2370">
              <w:rPr>
                <w:b/>
                <w:bCs/>
                <w:color w:val="00B0F0"/>
                <w:lang/>
              </w:rPr>
              <w:t>Activity</w:t>
            </w:r>
          </w:p>
        </w:tc>
        <w:tc>
          <w:tcPr>
            <w:tcW w:w="0" w:type="auto"/>
            <w:vAlign w:val="center"/>
            <w:hideMark/>
          </w:tcPr>
          <w:p w14:paraId="0F50B89E" w14:textId="77777777" w:rsidR="00AF2370" w:rsidRPr="00AF2370" w:rsidRDefault="00AF2370" w:rsidP="00AF2370">
            <w:pPr>
              <w:pStyle w:val="BodyText"/>
              <w:suppressAutoHyphens/>
              <w:spacing w:after="120"/>
              <w:ind w:left="851"/>
              <w:rPr>
                <w:b/>
                <w:bCs/>
                <w:color w:val="00B0F0"/>
                <w:lang/>
              </w:rPr>
            </w:pPr>
            <w:r w:rsidRPr="00AF2370">
              <w:rPr>
                <w:b/>
                <w:bCs/>
                <w:color w:val="00B0F0"/>
                <w:lang/>
              </w:rPr>
              <w:t>Cost Driver</w:t>
            </w:r>
          </w:p>
        </w:tc>
      </w:tr>
      <w:tr w:rsidR="00AF2370" w:rsidRPr="00AF2370" w14:paraId="3E90793F" w14:textId="77777777">
        <w:trPr>
          <w:tblCellSpacing w:w="15" w:type="dxa"/>
        </w:trPr>
        <w:tc>
          <w:tcPr>
            <w:tcW w:w="0" w:type="auto"/>
            <w:vAlign w:val="center"/>
            <w:hideMark/>
          </w:tcPr>
          <w:p w14:paraId="46983B9F" w14:textId="77777777" w:rsidR="00AF2370" w:rsidRPr="00AF2370" w:rsidRDefault="00AF2370" w:rsidP="00AF2370">
            <w:pPr>
              <w:pStyle w:val="BodyText"/>
              <w:suppressAutoHyphens/>
              <w:spacing w:after="120"/>
              <w:ind w:left="851"/>
              <w:rPr>
                <w:color w:val="00B0F0"/>
                <w:lang/>
              </w:rPr>
            </w:pPr>
            <w:r w:rsidRPr="00AF2370">
              <w:rPr>
                <w:color w:val="00B0F0"/>
                <w:lang/>
              </w:rPr>
              <w:t>Cleaning &amp; Inerting</w:t>
            </w:r>
          </w:p>
        </w:tc>
        <w:tc>
          <w:tcPr>
            <w:tcW w:w="0" w:type="auto"/>
            <w:vAlign w:val="center"/>
            <w:hideMark/>
          </w:tcPr>
          <w:p w14:paraId="5934182E" w14:textId="77777777" w:rsidR="00AF2370" w:rsidRPr="00AF2370" w:rsidRDefault="00AF2370" w:rsidP="00AF2370">
            <w:pPr>
              <w:pStyle w:val="BodyText"/>
              <w:suppressAutoHyphens/>
              <w:spacing w:after="120"/>
              <w:ind w:left="851"/>
              <w:rPr>
                <w:color w:val="00B0F0"/>
                <w:lang/>
              </w:rPr>
            </w:pPr>
            <w:r w:rsidRPr="00AF2370">
              <w:rPr>
                <w:color w:val="00B0F0"/>
                <w:lang/>
              </w:rPr>
              <w:t>Pigging, chemicals</w:t>
            </w:r>
          </w:p>
        </w:tc>
      </w:tr>
      <w:tr w:rsidR="00AF2370" w:rsidRPr="00AF2370" w14:paraId="348FFBA8" w14:textId="77777777">
        <w:trPr>
          <w:tblCellSpacing w:w="15" w:type="dxa"/>
        </w:trPr>
        <w:tc>
          <w:tcPr>
            <w:tcW w:w="0" w:type="auto"/>
            <w:vAlign w:val="center"/>
            <w:hideMark/>
          </w:tcPr>
          <w:p w14:paraId="47884C3D" w14:textId="77777777" w:rsidR="00AF2370" w:rsidRPr="00AF2370" w:rsidRDefault="00AF2370" w:rsidP="00AF2370">
            <w:pPr>
              <w:pStyle w:val="BodyText"/>
              <w:suppressAutoHyphens/>
              <w:spacing w:after="120"/>
              <w:ind w:left="851"/>
              <w:rPr>
                <w:color w:val="00B0F0"/>
                <w:lang/>
              </w:rPr>
            </w:pPr>
            <w:r w:rsidRPr="00AF2370">
              <w:rPr>
                <w:color w:val="00B0F0"/>
                <w:lang/>
              </w:rPr>
              <w:t>Removal</w:t>
            </w:r>
          </w:p>
        </w:tc>
        <w:tc>
          <w:tcPr>
            <w:tcW w:w="0" w:type="auto"/>
            <w:vAlign w:val="center"/>
            <w:hideMark/>
          </w:tcPr>
          <w:p w14:paraId="52E19EA5" w14:textId="77777777" w:rsidR="00AF2370" w:rsidRPr="00AF2370" w:rsidRDefault="00AF2370" w:rsidP="00AF2370">
            <w:pPr>
              <w:pStyle w:val="BodyText"/>
              <w:suppressAutoHyphens/>
              <w:spacing w:after="120"/>
              <w:ind w:left="851"/>
              <w:rPr>
                <w:color w:val="00B0F0"/>
                <w:lang/>
              </w:rPr>
            </w:pPr>
            <w:r w:rsidRPr="00AF2370">
              <w:rPr>
                <w:color w:val="00B0F0"/>
                <w:lang/>
              </w:rPr>
              <w:t>Excavation, logistics</w:t>
            </w:r>
          </w:p>
        </w:tc>
      </w:tr>
      <w:tr w:rsidR="00AF2370" w:rsidRPr="00AF2370" w14:paraId="6A6D3193" w14:textId="77777777">
        <w:trPr>
          <w:tblCellSpacing w:w="15" w:type="dxa"/>
        </w:trPr>
        <w:tc>
          <w:tcPr>
            <w:tcW w:w="0" w:type="auto"/>
            <w:vAlign w:val="center"/>
            <w:hideMark/>
          </w:tcPr>
          <w:p w14:paraId="12B61C19" w14:textId="77777777" w:rsidR="00AF2370" w:rsidRPr="00AF2370" w:rsidRDefault="00AF2370" w:rsidP="00AF2370">
            <w:pPr>
              <w:pStyle w:val="BodyText"/>
              <w:suppressAutoHyphens/>
              <w:spacing w:after="120"/>
              <w:ind w:left="851"/>
              <w:rPr>
                <w:color w:val="00B0F0"/>
                <w:lang/>
              </w:rPr>
            </w:pPr>
            <w:r w:rsidRPr="00AF2370">
              <w:rPr>
                <w:color w:val="00B0F0"/>
                <w:lang/>
              </w:rPr>
              <w:t>Abandonment</w:t>
            </w:r>
          </w:p>
        </w:tc>
        <w:tc>
          <w:tcPr>
            <w:tcW w:w="0" w:type="auto"/>
            <w:vAlign w:val="center"/>
            <w:hideMark/>
          </w:tcPr>
          <w:p w14:paraId="6F60AA2B" w14:textId="77777777" w:rsidR="00AF2370" w:rsidRPr="00AF2370" w:rsidRDefault="00AF2370" w:rsidP="00AF2370">
            <w:pPr>
              <w:pStyle w:val="BodyText"/>
              <w:suppressAutoHyphens/>
              <w:spacing w:after="120"/>
              <w:ind w:left="851"/>
              <w:rPr>
                <w:color w:val="00B0F0"/>
                <w:lang/>
              </w:rPr>
            </w:pPr>
            <w:r w:rsidRPr="00AF2370">
              <w:rPr>
                <w:color w:val="00B0F0"/>
                <w:lang/>
              </w:rPr>
              <w:t>Filling, stabilization</w:t>
            </w:r>
          </w:p>
        </w:tc>
      </w:tr>
      <w:tr w:rsidR="00AF2370" w:rsidRPr="00AF2370" w14:paraId="610A1A87" w14:textId="77777777">
        <w:trPr>
          <w:tblCellSpacing w:w="15" w:type="dxa"/>
        </w:trPr>
        <w:tc>
          <w:tcPr>
            <w:tcW w:w="0" w:type="auto"/>
            <w:vAlign w:val="center"/>
            <w:hideMark/>
          </w:tcPr>
          <w:p w14:paraId="7A13BB47" w14:textId="77777777" w:rsidR="00AF2370" w:rsidRPr="00AF2370" w:rsidRDefault="00AF2370" w:rsidP="00AF2370">
            <w:pPr>
              <w:pStyle w:val="BodyText"/>
              <w:suppressAutoHyphens/>
              <w:spacing w:after="120"/>
              <w:ind w:left="851"/>
              <w:rPr>
                <w:color w:val="00B0F0"/>
                <w:lang/>
              </w:rPr>
            </w:pPr>
            <w:r w:rsidRPr="00AF2370">
              <w:rPr>
                <w:color w:val="00B0F0"/>
                <w:lang/>
              </w:rPr>
              <w:t>Restoration</w:t>
            </w:r>
          </w:p>
        </w:tc>
        <w:tc>
          <w:tcPr>
            <w:tcW w:w="0" w:type="auto"/>
            <w:vAlign w:val="center"/>
            <w:hideMark/>
          </w:tcPr>
          <w:p w14:paraId="62047BB1" w14:textId="77777777" w:rsidR="00AF2370" w:rsidRPr="00AF2370" w:rsidRDefault="00AF2370" w:rsidP="00AF2370">
            <w:pPr>
              <w:pStyle w:val="BodyText"/>
              <w:suppressAutoHyphens/>
              <w:spacing w:after="120"/>
              <w:ind w:left="851"/>
              <w:rPr>
                <w:color w:val="00B0F0"/>
                <w:lang/>
              </w:rPr>
            </w:pPr>
            <w:r w:rsidRPr="00AF2370">
              <w:rPr>
                <w:color w:val="00B0F0"/>
                <w:lang/>
              </w:rPr>
              <w:t>Environmental sensitivity</w:t>
            </w:r>
          </w:p>
        </w:tc>
      </w:tr>
      <w:tr w:rsidR="00AF2370" w:rsidRPr="00AF2370" w14:paraId="372F4620" w14:textId="77777777">
        <w:trPr>
          <w:tblCellSpacing w:w="15" w:type="dxa"/>
        </w:trPr>
        <w:tc>
          <w:tcPr>
            <w:tcW w:w="0" w:type="auto"/>
            <w:vAlign w:val="center"/>
            <w:hideMark/>
          </w:tcPr>
          <w:p w14:paraId="5BA89617" w14:textId="77777777" w:rsidR="00AF2370" w:rsidRPr="00AF2370" w:rsidRDefault="00AF2370" w:rsidP="00AF2370">
            <w:pPr>
              <w:pStyle w:val="BodyText"/>
              <w:suppressAutoHyphens/>
              <w:spacing w:after="120"/>
              <w:ind w:left="851"/>
              <w:rPr>
                <w:color w:val="00B0F0"/>
                <w:lang/>
              </w:rPr>
            </w:pPr>
            <w:r w:rsidRPr="00AF2370">
              <w:rPr>
                <w:color w:val="00B0F0"/>
                <w:lang/>
              </w:rPr>
              <w:t>TAR Recovery</w:t>
            </w:r>
          </w:p>
        </w:tc>
        <w:tc>
          <w:tcPr>
            <w:tcW w:w="0" w:type="auto"/>
            <w:vAlign w:val="center"/>
            <w:hideMark/>
          </w:tcPr>
          <w:p w14:paraId="6D92E385" w14:textId="77777777" w:rsidR="00AF2370" w:rsidRPr="00AF2370" w:rsidRDefault="00AF2370" w:rsidP="00AF2370">
            <w:pPr>
              <w:pStyle w:val="BodyText"/>
              <w:suppressAutoHyphens/>
              <w:spacing w:after="120"/>
              <w:ind w:left="851"/>
              <w:rPr>
                <w:color w:val="00B0F0"/>
                <w:lang/>
              </w:rPr>
            </w:pPr>
            <w:r w:rsidRPr="00AF2370">
              <w:rPr>
                <w:color w:val="00B0F0"/>
                <w:lang/>
              </w:rPr>
              <w:t>Cost offset opportunity</w:t>
            </w:r>
          </w:p>
        </w:tc>
      </w:tr>
    </w:tbl>
    <w:p w14:paraId="2BA2072D" w14:textId="77777777" w:rsidR="00AF2370" w:rsidRPr="00AF2370" w:rsidRDefault="00AF2370" w:rsidP="00AF2370">
      <w:pPr>
        <w:pStyle w:val="BodyText"/>
        <w:suppressAutoHyphens/>
        <w:spacing w:after="120"/>
        <w:ind w:left="851"/>
        <w:rPr>
          <w:color w:val="00B0F0"/>
          <w:lang/>
        </w:rPr>
      </w:pPr>
      <w:r w:rsidRPr="00AF2370">
        <w:rPr>
          <w:color w:val="00B0F0"/>
          <w:lang/>
        </w:rPr>
        <w:pict w14:anchorId="5EF48E87">
          <v:rect id="_x0000_i1843" style="width:0;height:1.5pt" o:hralign="center" o:hrstd="t" o:hr="t" fillcolor="#a0a0a0" stroked="f"/>
        </w:pict>
      </w:r>
    </w:p>
    <w:p w14:paraId="01FA231E"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3.4 Value Optimization Lever</w:t>
      </w:r>
    </w:p>
    <w:p w14:paraId="7421DA3C" w14:textId="77777777" w:rsidR="00AF2370" w:rsidRPr="00AF2370" w:rsidRDefault="00AF2370" w:rsidP="00AF2370">
      <w:pPr>
        <w:pStyle w:val="BodyText"/>
        <w:numPr>
          <w:ilvl w:val="0"/>
          <w:numId w:val="136"/>
        </w:numPr>
        <w:suppressAutoHyphens/>
        <w:spacing w:before="0" w:beforeAutospacing="0" w:after="120" w:afterAutospacing="0"/>
        <w:rPr>
          <w:color w:val="00B0F0"/>
          <w:lang/>
        </w:rPr>
      </w:pPr>
      <w:r w:rsidRPr="00AF2370">
        <w:rPr>
          <w:b/>
          <w:bCs/>
          <w:color w:val="00B0F0"/>
          <w:lang/>
        </w:rPr>
        <w:t xml:space="preserve">Maximize abandonment in deep swamp &amp; offshore </w:t>
      </w:r>
      <w:r w:rsidRPr="00AF2370">
        <w:rPr>
          <w:rFonts w:ascii="Arial" w:hAnsi="Arial" w:cs="Arial"/>
          <w:b/>
          <w:bCs/>
          <w:color w:val="00B0F0"/>
          <w:lang/>
        </w:rPr>
        <w:t>→</w:t>
      </w:r>
      <w:r w:rsidRPr="00AF2370">
        <w:rPr>
          <w:b/>
          <w:bCs/>
          <w:color w:val="00B0F0"/>
          <w:lang/>
        </w:rPr>
        <w:t xml:space="preserve"> reduces cost by ~30</w:t>
      </w:r>
      <w:r w:rsidRPr="00AF2370">
        <w:rPr>
          <w:rFonts w:cs="Futura Std Book"/>
          <w:b/>
          <w:bCs/>
          <w:color w:val="00B0F0"/>
          <w:lang/>
        </w:rPr>
        <w:t>–</w:t>
      </w:r>
      <w:r w:rsidRPr="00AF2370">
        <w:rPr>
          <w:b/>
          <w:bCs/>
          <w:color w:val="00B0F0"/>
          <w:lang/>
        </w:rPr>
        <w:t>50%</w:t>
      </w:r>
      <w:r w:rsidRPr="00AF2370">
        <w:rPr>
          <w:color w:val="00B0F0"/>
          <w:lang/>
        </w:rPr>
        <w:t xml:space="preserve"> </w:t>
      </w:r>
    </w:p>
    <w:p w14:paraId="51BE33AC" w14:textId="77777777" w:rsidR="00AF2370" w:rsidRPr="00AF2370" w:rsidRDefault="00AF2370" w:rsidP="00AF2370">
      <w:pPr>
        <w:pStyle w:val="BodyText"/>
        <w:numPr>
          <w:ilvl w:val="0"/>
          <w:numId w:val="136"/>
        </w:numPr>
        <w:suppressAutoHyphens/>
        <w:spacing w:before="0" w:beforeAutospacing="0" w:after="120" w:afterAutospacing="0"/>
        <w:rPr>
          <w:color w:val="00B0F0"/>
          <w:lang/>
        </w:rPr>
      </w:pPr>
      <w:r w:rsidRPr="00AF2370">
        <w:rPr>
          <w:b/>
          <w:bCs/>
          <w:color w:val="00B0F0"/>
          <w:lang/>
        </w:rPr>
        <w:t xml:space="preserve">Maximize removal at facilities </w:t>
      </w:r>
      <w:r w:rsidRPr="00AF2370">
        <w:rPr>
          <w:rFonts w:ascii="Arial" w:hAnsi="Arial" w:cs="Arial"/>
          <w:b/>
          <w:bCs/>
          <w:color w:val="00B0F0"/>
          <w:lang/>
        </w:rPr>
        <w:t>→</w:t>
      </w:r>
      <w:r w:rsidRPr="00AF2370">
        <w:rPr>
          <w:b/>
          <w:bCs/>
          <w:color w:val="00B0F0"/>
          <w:lang/>
        </w:rPr>
        <w:t xml:space="preserve"> enables asset recovery (TAR)</w:t>
      </w:r>
      <w:r w:rsidRPr="00AF2370">
        <w:rPr>
          <w:color w:val="00B0F0"/>
          <w:lang/>
        </w:rPr>
        <w:t xml:space="preserve"> </w:t>
      </w:r>
    </w:p>
    <w:p w14:paraId="08D1326B" w14:textId="77777777" w:rsidR="00AF2370" w:rsidRPr="00AF2370" w:rsidRDefault="00AF2370" w:rsidP="00AF2370">
      <w:pPr>
        <w:pStyle w:val="BodyText"/>
        <w:numPr>
          <w:ilvl w:val="0"/>
          <w:numId w:val="136"/>
        </w:numPr>
        <w:suppressAutoHyphens/>
        <w:spacing w:before="0" w:beforeAutospacing="0" w:after="120" w:afterAutospacing="0"/>
        <w:rPr>
          <w:color w:val="00B0F0"/>
          <w:lang/>
        </w:rPr>
      </w:pPr>
      <w:r w:rsidRPr="00AF2370">
        <w:rPr>
          <w:b/>
          <w:bCs/>
          <w:color w:val="00B0F0"/>
          <w:lang/>
        </w:rPr>
        <w:t>Hybrid strategy = optimal lifecycle cost + regulatory acceptance</w:t>
      </w:r>
      <w:r w:rsidRPr="00AF2370">
        <w:rPr>
          <w:color w:val="00B0F0"/>
          <w:lang/>
        </w:rPr>
        <w:t xml:space="preserve"> </w:t>
      </w:r>
    </w:p>
    <w:p w14:paraId="5C87D9AF" w14:textId="77777777" w:rsidR="00AF2370" w:rsidRPr="00AF2370" w:rsidRDefault="00AF2370" w:rsidP="00AF2370">
      <w:pPr>
        <w:pStyle w:val="BodyText"/>
        <w:suppressAutoHyphens/>
        <w:spacing w:after="120"/>
        <w:ind w:left="851"/>
        <w:rPr>
          <w:color w:val="00B0F0"/>
          <w:lang/>
        </w:rPr>
      </w:pPr>
      <w:r w:rsidRPr="00AF2370">
        <w:rPr>
          <w:color w:val="00B0F0"/>
          <w:lang/>
        </w:rPr>
        <w:pict w14:anchorId="670CC781">
          <v:rect id="_x0000_i1844" style="width:0;height:1.5pt" o:hralign="center" o:hrstd="t" o:hr="t" fillcolor="#a0a0a0" stroked="f"/>
        </w:pict>
      </w:r>
    </w:p>
    <w:p w14:paraId="62B6EBDC"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EXECUTIVE CLOSE</w:t>
      </w:r>
    </w:p>
    <w:p w14:paraId="1E83363C"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color w:val="00B0F0"/>
          <w:lang/>
        </w:rPr>
        <w:lastRenderedPageBreak/>
        <w:t>This integrated approach ensures:</w:t>
      </w:r>
    </w:p>
    <w:p w14:paraId="2AC45113" w14:textId="77777777" w:rsidR="00AF2370" w:rsidRPr="00AF2370" w:rsidRDefault="00AF2370" w:rsidP="00AF2370">
      <w:pPr>
        <w:pStyle w:val="BodyText"/>
        <w:numPr>
          <w:ilvl w:val="0"/>
          <w:numId w:val="137"/>
        </w:numPr>
        <w:suppressAutoHyphens/>
        <w:spacing w:before="0" w:beforeAutospacing="0" w:after="120" w:afterAutospacing="0"/>
        <w:rPr>
          <w:color w:val="00B0F0"/>
          <w:lang/>
        </w:rPr>
      </w:pPr>
      <w:r w:rsidRPr="00AF2370">
        <w:rPr>
          <w:b/>
          <w:bCs/>
          <w:color w:val="00B0F0"/>
          <w:lang/>
        </w:rPr>
        <w:t>Safety:</w:t>
      </w:r>
      <w:r w:rsidRPr="00AF2370">
        <w:rPr>
          <w:color w:val="00B0F0"/>
          <w:lang/>
        </w:rPr>
        <w:t xml:space="preserve"> Fully cleaned and inert system </w:t>
      </w:r>
    </w:p>
    <w:p w14:paraId="4866FEFF" w14:textId="77777777" w:rsidR="00AF2370" w:rsidRPr="00AF2370" w:rsidRDefault="00AF2370" w:rsidP="00AF2370">
      <w:pPr>
        <w:pStyle w:val="BodyText"/>
        <w:numPr>
          <w:ilvl w:val="0"/>
          <w:numId w:val="137"/>
        </w:numPr>
        <w:suppressAutoHyphens/>
        <w:spacing w:before="0" w:beforeAutospacing="0" w:after="120" w:afterAutospacing="0"/>
        <w:rPr>
          <w:color w:val="00B0F0"/>
          <w:lang/>
        </w:rPr>
      </w:pPr>
      <w:r w:rsidRPr="00AF2370">
        <w:rPr>
          <w:b/>
          <w:bCs/>
          <w:color w:val="00B0F0"/>
          <w:lang/>
        </w:rPr>
        <w:t>Environmental Protection:</w:t>
      </w:r>
      <w:r w:rsidRPr="00AF2370">
        <w:rPr>
          <w:color w:val="00B0F0"/>
          <w:lang/>
        </w:rPr>
        <w:t xml:space="preserve"> Minimal disturbance in Niger Delta </w:t>
      </w:r>
    </w:p>
    <w:p w14:paraId="32516636" w14:textId="77777777" w:rsidR="00AF2370" w:rsidRPr="00AF2370" w:rsidRDefault="00AF2370" w:rsidP="00AF2370">
      <w:pPr>
        <w:pStyle w:val="BodyText"/>
        <w:numPr>
          <w:ilvl w:val="0"/>
          <w:numId w:val="137"/>
        </w:numPr>
        <w:suppressAutoHyphens/>
        <w:spacing w:before="0" w:beforeAutospacing="0" w:after="120" w:afterAutospacing="0"/>
        <w:rPr>
          <w:color w:val="00B0F0"/>
          <w:lang/>
        </w:rPr>
      </w:pPr>
      <w:r w:rsidRPr="00AF2370">
        <w:rPr>
          <w:b/>
          <w:bCs/>
          <w:color w:val="00B0F0"/>
          <w:lang/>
        </w:rPr>
        <w:t>Cost Efficiency:</w:t>
      </w:r>
      <w:r w:rsidRPr="00AF2370">
        <w:rPr>
          <w:color w:val="00B0F0"/>
          <w:lang/>
        </w:rPr>
        <w:t xml:space="preserve"> Right balance of removal vs abandonment </w:t>
      </w:r>
    </w:p>
    <w:p w14:paraId="77CAFCD5" w14:textId="77777777" w:rsidR="00AF2370" w:rsidRPr="00AF2370" w:rsidRDefault="00AF2370" w:rsidP="00AF2370">
      <w:pPr>
        <w:pStyle w:val="BodyText"/>
        <w:numPr>
          <w:ilvl w:val="0"/>
          <w:numId w:val="137"/>
        </w:numPr>
        <w:suppressAutoHyphens/>
        <w:spacing w:before="0" w:beforeAutospacing="0" w:after="120" w:afterAutospacing="0"/>
        <w:rPr>
          <w:color w:val="00B0F0"/>
          <w:lang/>
        </w:rPr>
      </w:pPr>
      <w:r w:rsidRPr="00AF2370">
        <w:rPr>
          <w:b/>
          <w:bCs/>
          <w:color w:val="00B0F0"/>
          <w:lang/>
        </w:rPr>
        <w:t>Value Recovery:</w:t>
      </w:r>
      <w:r w:rsidRPr="00AF2370">
        <w:rPr>
          <w:color w:val="00B0F0"/>
          <w:lang/>
        </w:rPr>
        <w:t xml:space="preserve"> Preservation of high-value assets </w:t>
      </w:r>
    </w:p>
    <w:p w14:paraId="415261B4" w14:textId="77777777" w:rsidR="00AF2370" w:rsidRPr="00AF2370" w:rsidRDefault="00AF2370" w:rsidP="00AF2370">
      <w:pPr>
        <w:pStyle w:val="BodyText"/>
        <w:suppressAutoHyphens/>
        <w:spacing w:after="120"/>
        <w:ind w:left="851"/>
        <w:rPr>
          <w:color w:val="00B0F0"/>
          <w:lang/>
        </w:rPr>
      </w:pPr>
      <w:r w:rsidRPr="00AF2370">
        <w:rPr>
          <w:color w:val="00B0F0"/>
          <w:lang/>
        </w:rPr>
        <w:pict w14:anchorId="704E805E">
          <v:rect id="_x0000_i1845" style="width:0;height:1.5pt" o:hralign="center" o:hrstd="t" o:hr="t" fillcolor="#a0a0a0" stroked="f"/>
        </w:pict>
      </w:r>
    </w:p>
    <w:p w14:paraId="107B06A4" w14:textId="77777777" w:rsidR="00AF2370" w:rsidRPr="00AF2370" w:rsidRDefault="00AF2370" w:rsidP="00AF2370">
      <w:pPr>
        <w:pStyle w:val="BodyText"/>
        <w:numPr>
          <w:ilvl w:val="0"/>
          <w:numId w:val="136"/>
        </w:numPr>
        <w:suppressAutoHyphens/>
        <w:spacing w:before="0" w:beforeAutospacing="0" w:after="120" w:afterAutospacing="0"/>
        <w:rPr>
          <w:b/>
          <w:bCs/>
          <w:color w:val="00B0F0"/>
          <w:lang/>
        </w:rPr>
      </w:pPr>
      <w:r w:rsidRPr="00AF2370">
        <w:rPr>
          <w:b/>
          <w:bCs/>
          <w:color w:val="00B0F0"/>
          <w:lang/>
        </w:rPr>
        <w:t>If you want the final polish</w:t>
      </w:r>
    </w:p>
    <w:p w14:paraId="5ABA89A8" w14:textId="77777777" w:rsidR="00AF2370" w:rsidRPr="00AF2370" w:rsidRDefault="00AF2370" w:rsidP="00AF2370">
      <w:pPr>
        <w:pStyle w:val="BodyText"/>
        <w:numPr>
          <w:ilvl w:val="0"/>
          <w:numId w:val="5"/>
        </w:numPr>
        <w:suppressAutoHyphens/>
        <w:spacing w:before="0" w:beforeAutospacing="0" w:after="120" w:afterAutospacing="0"/>
        <w:rPr>
          <w:color w:val="00B0F0"/>
          <w:lang/>
        </w:rPr>
      </w:pPr>
      <w:r w:rsidRPr="00AF2370">
        <w:rPr>
          <w:color w:val="00B0F0"/>
          <w:lang/>
        </w:rPr>
        <w:t>I can now:</w:t>
      </w:r>
    </w:p>
    <w:p w14:paraId="413FE832" w14:textId="77777777" w:rsidR="00AF2370" w:rsidRPr="00AF2370" w:rsidRDefault="00AF2370" w:rsidP="00AF2370">
      <w:pPr>
        <w:pStyle w:val="BodyText"/>
        <w:numPr>
          <w:ilvl w:val="0"/>
          <w:numId w:val="138"/>
        </w:numPr>
        <w:suppressAutoHyphens/>
        <w:spacing w:before="0" w:beforeAutospacing="0" w:after="120" w:afterAutospacing="0"/>
        <w:rPr>
          <w:color w:val="00B0F0"/>
          <w:lang/>
        </w:rPr>
      </w:pPr>
      <w:r w:rsidRPr="00AF2370">
        <w:rPr>
          <w:color w:val="00B0F0"/>
          <w:lang/>
        </w:rPr>
        <w:t xml:space="preserve">Turn this into a </w:t>
      </w:r>
      <w:r w:rsidRPr="00AF2370">
        <w:rPr>
          <w:b/>
          <w:bCs/>
          <w:color w:val="00B0F0"/>
          <w:lang/>
        </w:rPr>
        <w:t>fully designed PowerPoint deck (icons, colors, layout)</w:t>
      </w:r>
      <w:r w:rsidRPr="00AF2370">
        <w:rPr>
          <w:color w:val="00B0F0"/>
          <w:lang/>
        </w:rPr>
        <w:t xml:space="preserve"> </w:t>
      </w:r>
    </w:p>
    <w:p w14:paraId="4BBB8ACC" w14:textId="77777777" w:rsidR="00AF2370" w:rsidRPr="00AF2370" w:rsidRDefault="00AF2370" w:rsidP="00AF2370">
      <w:pPr>
        <w:pStyle w:val="BodyText"/>
        <w:numPr>
          <w:ilvl w:val="0"/>
          <w:numId w:val="138"/>
        </w:numPr>
        <w:suppressAutoHyphens/>
        <w:spacing w:before="0" w:beforeAutospacing="0" w:after="120" w:afterAutospacing="0"/>
        <w:rPr>
          <w:color w:val="00B0F0"/>
          <w:lang/>
        </w:rPr>
      </w:pPr>
      <w:r w:rsidRPr="00AF2370">
        <w:rPr>
          <w:color w:val="00B0F0"/>
          <w:lang/>
        </w:rPr>
        <w:t xml:space="preserve">Add a </w:t>
      </w:r>
      <w:r w:rsidRPr="00AF2370">
        <w:rPr>
          <w:b/>
          <w:bCs/>
          <w:color w:val="00B0F0"/>
          <w:lang/>
        </w:rPr>
        <w:t>visual map (KP0–125 with strategy overlay)</w:t>
      </w:r>
      <w:r w:rsidRPr="00AF2370">
        <w:rPr>
          <w:color w:val="00B0F0"/>
          <w:lang/>
        </w:rPr>
        <w:t xml:space="preserve"> </w:t>
      </w:r>
      <w:r w:rsidRPr="00AF2370">
        <w:rPr>
          <w:rFonts w:ascii="Arial" w:hAnsi="Arial" w:cs="Arial"/>
          <w:color w:val="00B0F0"/>
          <w:lang/>
        </w:rPr>
        <w:t>←</w:t>
      </w:r>
      <w:r w:rsidRPr="00AF2370">
        <w:rPr>
          <w:color w:val="00B0F0"/>
          <w:lang/>
        </w:rPr>
        <w:t xml:space="preserve"> very powerful for boardrooms </w:t>
      </w:r>
    </w:p>
    <w:p w14:paraId="74C89CA2" w14:textId="77777777" w:rsidR="00AF2370" w:rsidRPr="00AF2370" w:rsidRDefault="00AF2370" w:rsidP="00AF2370">
      <w:pPr>
        <w:pStyle w:val="BodyText"/>
        <w:numPr>
          <w:ilvl w:val="0"/>
          <w:numId w:val="138"/>
        </w:numPr>
        <w:suppressAutoHyphens/>
        <w:spacing w:before="0" w:beforeAutospacing="0" w:after="120" w:afterAutospacing="0"/>
        <w:rPr>
          <w:color w:val="00B0F0"/>
          <w:lang/>
        </w:rPr>
      </w:pPr>
      <w:r w:rsidRPr="00AF2370">
        <w:rPr>
          <w:color w:val="00B0F0"/>
          <w:lang/>
        </w:rPr>
        <w:t xml:space="preserve">Or merge everything into your </w:t>
      </w:r>
      <w:r w:rsidRPr="00AF2370">
        <w:rPr>
          <w:b/>
          <w:bCs/>
          <w:color w:val="00B0F0"/>
          <w:lang/>
        </w:rPr>
        <w:t>complete decommissioning submission pack (ready for client)</w:t>
      </w:r>
      <w:r w:rsidRPr="00AF2370">
        <w:rPr>
          <w:color w:val="00B0F0"/>
          <w:lang/>
        </w:rPr>
        <w:t xml:space="preserve"> </w:t>
      </w:r>
    </w:p>
    <w:p w14:paraId="4F2DDB9A" w14:textId="77777777" w:rsidR="00AF2370" w:rsidRPr="00AF2370" w:rsidRDefault="00AF2370" w:rsidP="00AF2370">
      <w:pPr>
        <w:pStyle w:val="BodyText"/>
        <w:suppressAutoHyphens/>
        <w:spacing w:after="120"/>
        <w:ind w:left="851"/>
        <w:rPr>
          <w:vanish/>
          <w:color w:val="00B0F0"/>
          <w:lang/>
        </w:rPr>
      </w:pPr>
      <w:r w:rsidRPr="00AF2370">
        <w:rPr>
          <w:vanish/>
          <w:color w:val="00B0F0"/>
          <w:lang/>
        </w:rPr>
        <w:t>Top of Form</w:t>
      </w:r>
    </w:p>
    <w:p w14:paraId="2D4E7A63" w14:textId="77777777" w:rsidR="00AF2370" w:rsidRPr="00AF2370" w:rsidRDefault="00AF2370" w:rsidP="00AF2370">
      <w:pPr>
        <w:pStyle w:val="BodyText"/>
        <w:suppressAutoHyphens/>
        <w:spacing w:before="0" w:beforeAutospacing="0" w:after="120" w:afterAutospacing="0"/>
        <w:ind w:left="851"/>
        <w:rPr>
          <w:color w:val="00B0F0"/>
          <w:lang/>
        </w:rPr>
      </w:pPr>
    </w:p>
    <w:p w14:paraId="36BA00D5" w14:textId="77777777" w:rsidR="00AF2370" w:rsidRPr="00AF2370" w:rsidRDefault="00AF2370" w:rsidP="00AF2370">
      <w:pPr>
        <w:pStyle w:val="BodyText"/>
        <w:suppressAutoHyphens/>
        <w:spacing w:after="120"/>
        <w:ind w:left="851"/>
        <w:rPr>
          <w:vanish/>
          <w:color w:val="00B0F0"/>
          <w:lang/>
        </w:rPr>
      </w:pPr>
      <w:r w:rsidRPr="00AF2370">
        <w:rPr>
          <w:vanish/>
          <w:color w:val="00B0F0"/>
          <w:lang/>
        </w:rPr>
        <w:t>Bottom of Form</w:t>
      </w:r>
    </w:p>
    <w:p w14:paraId="6CA34098" w14:textId="77777777" w:rsidR="00AF2370" w:rsidRDefault="00AF2370" w:rsidP="00AE7E20">
      <w:pPr>
        <w:pStyle w:val="BodyText"/>
        <w:suppressAutoHyphens/>
        <w:spacing w:before="0" w:beforeAutospacing="0" w:after="120" w:afterAutospacing="0"/>
        <w:ind w:left="851"/>
        <w:rPr>
          <w:color w:val="00B0F0"/>
        </w:rPr>
      </w:pPr>
    </w:p>
    <w:p w14:paraId="42118636" w14:textId="77777777" w:rsidR="00AF2370" w:rsidRDefault="00AF2370" w:rsidP="00AE7E20">
      <w:pPr>
        <w:pStyle w:val="BodyText"/>
        <w:suppressAutoHyphens/>
        <w:spacing w:before="0" w:beforeAutospacing="0" w:after="120" w:afterAutospacing="0"/>
        <w:ind w:left="851"/>
        <w:rPr>
          <w:color w:val="00B0F0"/>
        </w:rPr>
      </w:pPr>
    </w:p>
    <w:p w14:paraId="45F190B3"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Alright—here’s a </w:t>
      </w:r>
      <w:r w:rsidRPr="00AF2370">
        <w:rPr>
          <w:b/>
          <w:bCs/>
          <w:color w:val="00B050"/>
          <w:lang/>
        </w:rPr>
        <w:t>complete, boardroom-ready package</w:t>
      </w:r>
      <w:r w:rsidRPr="00AF2370">
        <w:rPr>
          <w:color w:val="00B050"/>
          <w:lang/>
        </w:rPr>
        <w:t xml:space="preserve"> covering all three:</w:t>
      </w:r>
    </w:p>
    <w:p w14:paraId="5F48F4FF" w14:textId="77777777" w:rsidR="00AF2370" w:rsidRPr="00AF2370" w:rsidRDefault="00AF2370" w:rsidP="00AF2370">
      <w:pPr>
        <w:pStyle w:val="BodyText"/>
        <w:suppressAutoHyphens/>
        <w:spacing w:after="120"/>
        <w:ind w:left="851"/>
        <w:rPr>
          <w:color w:val="00B050"/>
          <w:lang/>
        </w:rPr>
      </w:pPr>
      <w:r w:rsidRPr="00AF2370">
        <w:rPr>
          <w:color w:val="00B050"/>
          <w:lang/>
        </w:rPr>
        <w:pict w14:anchorId="04A55A75">
          <v:rect id="_x0000_i2042" style="width:0;height:1.5pt" o:hralign="center" o:hrstd="t" o:hr="t" fillcolor="#a0a0a0" stroked="f"/>
        </w:pict>
      </w:r>
    </w:p>
    <w:p w14:paraId="0CEBCFE7"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1. POWERPOINT SLIDE DECK (CONTENT + DESIGN STRUCTURE)</w:t>
      </w:r>
    </w:p>
    <w:p w14:paraId="4D938EA9"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i/>
          <w:iCs/>
          <w:color w:val="00B050"/>
          <w:lang/>
        </w:rPr>
        <w:t>(You can paste this directly into PowerPoint — I’ve structured each slide with title + content + visual cues)</w:t>
      </w:r>
    </w:p>
    <w:p w14:paraId="30D4B6A6" w14:textId="77777777" w:rsidR="00AF2370" w:rsidRPr="00AF2370" w:rsidRDefault="00AF2370" w:rsidP="00AF2370">
      <w:pPr>
        <w:pStyle w:val="BodyText"/>
        <w:suppressAutoHyphens/>
        <w:spacing w:after="120"/>
        <w:ind w:left="851"/>
        <w:rPr>
          <w:color w:val="00B050"/>
          <w:lang/>
        </w:rPr>
      </w:pPr>
      <w:r w:rsidRPr="00AF2370">
        <w:rPr>
          <w:color w:val="00B050"/>
          <w:lang/>
        </w:rPr>
        <w:pict w14:anchorId="568BE67C">
          <v:rect id="_x0000_i2043" style="width:0;height:1.5pt" o:hralign="center" o:hrstd="t" o:hr="t" fillcolor="#a0a0a0" stroked="f"/>
        </w:pict>
      </w:r>
    </w:p>
    <w:p w14:paraId="6B6FBC31"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1 – Title Slide</w:t>
      </w:r>
    </w:p>
    <w:p w14:paraId="3893A55A"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Title:</w:t>
      </w:r>
      <w:r w:rsidRPr="00AF2370">
        <w:rPr>
          <w:color w:val="00B050"/>
          <w:lang/>
        </w:rPr>
        <w:br/>
      </w:r>
      <w:r w:rsidRPr="00AF2370">
        <w:rPr>
          <w:b/>
          <w:bCs/>
          <w:color w:val="00B050"/>
          <w:lang/>
        </w:rPr>
        <w:t>Pipeline Decommissioning Strategy</w:t>
      </w:r>
      <w:r w:rsidRPr="00AF2370">
        <w:rPr>
          <w:color w:val="00B050"/>
          <w:lang/>
        </w:rPr>
        <w:br/>
      </w:r>
      <w:r w:rsidRPr="00AF2370">
        <w:rPr>
          <w:b/>
          <w:bCs/>
          <w:color w:val="00B050"/>
          <w:lang/>
        </w:rPr>
        <w:t>OKNU–BBOU–ELEP–AKAB Gas System</w:t>
      </w:r>
    </w:p>
    <w:p w14:paraId="133B49C9"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Subtitle:</w:t>
      </w:r>
      <w:r w:rsidRPr="00AF2370">
        <w:rPr>
          <w:color w:val="00B050"/>
          <w:lang/>
        </w:rPr>
        <w:br/>
        <w:t>Integrated Removal &amp; Abandonment Plan</w:t>
      </w:r>
    </w:p>
    <w:p w14:paraId="648A608F" w14:textId="77777777" w:rsidR="00AF2370" w:rsidRPr="00AF2370" w:rsidRDefault="00AF2370" w:rsidP="00AF2370">
      <w:pPr>
        <w:pStyle w:val="BodyText"/>
        <w:suppressAutoHyphens/>
        <w:spacing w:after="120"/>
        <w:ind w:left="851"/>
        <w:rPr>
          <w:color w:val="00B050"/>
          <w:lang/>
        </w:rPr>
      </w:pPr>
      <w:r w:rsidRPr="00AF2370">
        <w:rPr>
          <w:color w:val="00B050"/>
          <w:lang/>
        </w:rPr>
        <w:pict w14:anchorId="501614CA">
          <v:rect id="_x0000_i2044" style="width:0;height:1.5pt" o:hralign="center" o:hrstd="t" o:hr="t" fillcolor="#a0a0a0" stroked="f"/>
        </w:pict>
      </w:r>
    </w:p>
    <w:p w14:paraId="2BA74529"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lastRenderedPageBreak/>
        <w:t>Slide 2 – Executive Overview</w:t>
      </w:r>
    </w:p>
    <w:p w14:paraId="4B150F5C"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Content:</w:t>
      </w:r>
    </w:p>
    <w:p w14:paraId="01FB119F" w14:textId="77777777" w:rsidR="00AF2370" w:rsidRPr="00AF2370" w:rsidRDefault="00AF2370" w:rsidP="00AF2370">
      <w:pPr>
        <w:pStyle w:val="BodyText"/>
        <w:numPr>
          <w:ilvl w:val="0"/>
          <w:numId w:val="139"/>
        </w:numPr>
        <w:suppressAutoHyphens/>
        <w:spacing w:before="0" w:beforeAutospacing="0" w:after="120" w:afterAutospacing="0"/>
        <w:rPr>
          <w:color w:val="00B050"/>
          <w:lang/>
        </w:rPr>
      </w:pPr>
      <w:r w:rsidRPr="00AF2370">
        <w:rPr>
          <w:color w:val="00B050"/>
          <w:lang/>
        </w:rPr>
        <w:t xml:space="preserve">End-to-end decommissioning of ~125 km pipeline network </w:t>
      </w:r>
    </w:p>
    <w:p w14:paraId="17DFA208" w14:textId="77777777" w:rsidR="00AF2370" w:rsidRPr="00AF2370" w:rsidRDefault="00AF2370" w:rsidP="00AF2370">
      <w:pPr>
        <w:pStyle w:val="BodyText"/>
        <w:numPr>
          <w:ilvl w:val="0"/>
          <w:numId w:val="139"/>
        </w:numPr>
        <w:suppressAutoHyphens/>
        <w:spacing w:before="0" w:beforeAutospacing="0" w:after="120" w:afterAutospacing="0"/>
        <w:rPr>
          <w:color w:val="00B050"/>
          <w:lang/>
        </w:rPr>
      </w:pPr>
      <w:r w:rsidRPr="00AF2370">
        <w:rPr>
          <w:color w:val="00B050"/>
          <w:lang/>
        </w:rPr>
        <w:t xml:space="preserve">Hybrid strategy: </w:t>
      </w:r>
      <w:r w:rsidRPr="00AF2370">
        <w:rPr>
          <w:b/>
          <w:bCs/>
          <w:color w:val="00B050"/>
          <w:lang/>
        </w:rPr>
        <w:t>Removal + Abandonment-in-Place</w:t>
      </w:r>
      <w:r w:rsidRPr="00AF2370">
        <w:rPr>
          <w:color w:val="00B050"/>
          <w:lang/>
        </w:rPr>
        <w:t xml:space="preserve"> </w:t>
      </w:r>
    </w:p>
    <w:p w14:paraId="7957D942" w14:textId="77777777" w:rsidR="00AF2370" w:rsidRPr="00AF2370" w:rsidRDefault="00AF2370" w:rsidP="00AF2370">
      <w:pPr>
        <w:pStyle w:val="BodyText"/>
        <w:numPr>
          <w:ilvl w:val="0"/>
          <w:numId w:val="139"/>
        </w:numPr>
        <w:suppressAutoHyphens/>
        <w:spacing w:before="0" w:beforeAutospacing="0" w:after="120" w:afterAutospacing="0"/>
        <w:rPr>
          <w:color w:val="00B050"/>
          <w:lang/>
        </w:rPr>
      </w:pPr>
      <w:r w:rsidRPr="00AF2370">
        <w:rPr>
          <w:color w:val="00B050"/>
          <w:lang/>
        </w:rPr>
        <w:t xml:space="preserve">Designed for: </w:t>
      </w:r>
    </w:p>
    <w:p w14:paraId="3A36AD57" w14:textId="77777777" w:rsidR="00AF2370" w:rsidRPr="00AF2370" w:rsidRDefault="00AF2370" w:rsidP="00AF2370">
      <w:pPr>
        <w:pStyle w:val="BodyText"/>
        <w:numPr>
          <w:ilvl w:val="1"/>
          <w:numId w:val="139"/>
        </w:numPr>
        <w:suppressAutoHyphens/>
        <w:spacing w:before="0" w:beforeAutospacing="0" w:after="120" w:afterAutospacing="0"/>
        <w:rPr>
          <w:color w:val="00B050"/>
          <w:lang/>
        </w:rPr>
      </w:pPr>
      <w:r w:rsidRPr="00AF2370">
        <w:rPr>
          <w:color w:val="00B050"/>
          <w:lang/>
        </w:rPr>
        <w:t xml:space="preserve">Niger Delta swamp terrain </w:t>
      </w:r>
    </w:p>
    <w:p w14:paraId="5EA4BFE4" w14:textId="77777777" w:rsidR="00AF2370" w:rsidRPr="00AF2370" w:rsidRDefault="00AF2370" w:rsidP="00AF2370">
      <w:pPr>
        <w:pStyle w:val="BodyText"/>
        <w:numPr>
          <w:ilvl w:val="1"/>
          <w:numId w:val="139"/>
        </w:numPr>
        <w:suppressAutoHyphens/>
        <w:spacing w:before="0" w:beforeAutospacing="0" w:after="120" w:afterAutospacing="0"/>
        <w:rPr>
          <w:color w:val="00B050"/>
          <w:lang/>
        </w:rPr>
      </w:pPr>
      <w:r w:rsidRPr="00AF2370">
        <w:rPr>
          <w:color w:val="00B050"/>
          <w:lang/>
        </w:rPr>
        <w:t xml:space="preserve">Regulatory compliance </w:t>
      </w:r>
    </w:p>
    <w:p w14:paraId="71626D22" w14:textId="77777777" w:rsidR="00AF2370" w:rsidRPr="00AF2370" w:rsidRDefault="00AF2370" w:rsidP="00AF2370">
      <w:pPr>
        <w:pStyle w:val="BodyText"/>
        <w:numPr>
          <w:ilvl w:val="1"/>
          <w:numId w:val="139"/>
        </w:numPr>
        <w:suppressAutoHyphens/>
        <w:spacing w:before="0" w:beforeAutospacing="0" w:after="120" w:afterAutospacing="0"/>
        <w:rPr>
          <w:color w:val="00B050"/>
          <w:lang/>
        </w:rPr>
      </w:pPr>
      <w:r w:rsidRPr="00AF2370">
        <w:rPr>
          <w:color w:val="00B050"/>
          <w:lang/>
        </w:rPr>
        <w:t xml:space="preserve">Cost optimization </w:t>
      </w:r>
    </w:p>
    <w:p w14:paraId="6801B35A"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Visual:</w:t>
      </w:r>
      <w:r w:rsidRPr="00AF2370">
        <w:rPr>
          <w:color w:val="00B050"/>
          <w:lang/>
        </w:rPr>
        <w:t xml:space="preserve"> 4 icons </w:t>
      </w:r>
      <w:r w:rsidRPr="00AF2370">
        <w:rPr>
          <w:rFonts w:ascii="Arial" w:hAnsi="Arial" w:cs="Arial"/>
          <w:color w:val="00B050"/>
          <w:lang/>
        </w:rPr>
        <w:t>→</w:t>
      </w:r>
      <w:r w:rsidRPr="00AF2370">
        <w:rPr>
          <w:color w:val="00B050"/>
          <w:lang/>
        </w:rPr>
        <w:t xml:space="preserve"> Safety | Environment | Cost | Compliance</w:t>
      </w:r>
    </w:p>
    <w:p w14:paraId="244A633B" w14:textId="77777777" w:rsidR="00AF2370" w:rsidRPr="00AF2370" w:rsidRDefault="00AF2370" w:rsidP="00AF2370">
      <w:pPr>
        <w:pStyle w:val="BodyText"/>
        <w:suppressAutoHyphens/>
        <w:spacing w:after="120"/>
        <w:ind w:left="851"/>
        <w:rPr>
          <w:color w:val="00B050"/>
          <w:lang/>
        </w:rPr>
      </w:pPr>
      <w:r w:rsidRPr="00AF2370">
        <w:rPr>
          <w:color w:val="00B050"/>
          <w:lang/>
        </w:rPr>
        <w:pict w14:anchorId="7A2858E1">
          <v:rect id="_x0000_i2045" style="width:0;height:1.5pt" o:hralign="center" o:hrstd="t" o:hr="t" fillcolor="#a0a0a0" stroked="f"/>
        </w:pict>
      </w:r>
    </w:p>
    <w:p w14:paraId="54CD989D"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3 – Process Flow</w:t>
      </w:r>
    </w:p>
    <w:p w14:paraId="6E649221"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(Use horizontal flow arrows)</w:t>
      </w:r>
    </w:p>
    <w:p w14:paraId="2346E6B0"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Flow:</w:t>
      </w:r>
      <w:r w:rsidRPr="00AF2370">
        <w:rPr>
          <w:color w:val="00B050"/>
          <w:lang/>
        </w:rPr>
        <w:br/>
        <w:t xml:space="preserve">Planning </w:t>
      </w:r>
      <w:r w:rsidRPr="00AF2370">
        <w:rPr>
          <w:rFonts w:ascii="Arial" w:hAnsi="Arial" w:cs="Arial"/>
          <w:color w:val="00B050"/>
          <w:lang/>
        </w:rPr>
        <w:t>→</w:t>
      </w:r>
      <w:r w:rsidRPr="00AF2370">
        <w:rPr>
          <w:color w:val="00B050"/>
          <w:lang/>
        </w:rPr>
        <w:t xml:space="preserve"> Engineering </w:t>
      </w:r>
      <w:r w:rsidRPr="00AF2370">
        <w:rPr>
          <w:rFonts w:ascii="Arial" w:hAnsi="Arial" w:cs="Arial"/>
          <w:color w:val="00B050"/>
          <w:lang/>
        </w:rPr>
        <w:t>→</w:t>
      </w:r>
      <w:r w:rsidRPr="00AF2370">
        <w:rPr>
          <w:color w:val="00B050"/>
          <w:lang/>
        </w:rPr>
        <w:t xml:space="preserve"> Shutdown </w:t>
      </w:r>
      <w:r w:rsidRPr="00AF2370">
        <w:rPr>
          <w:rFonts w:ascii="Arial" w:hAnsi="Arial" w:cs="Arial"/>
          <w:color w:val="00B050"/>
          <w:lang/>
        </w:rPr>
        <w:t>→</w:t>
      </w:r>
      <w:r w:rsidRPr="00AF2370">
        <w:rPr>
          <w:color w:val="00B050"/>
          <w:lang/>
        </w:rPr>
        <w:t xml:space="preserve"> Cleaning </w:t>
      </w:r>
      <w:r w:rsidRPr="00AF2370">
        <w:rPr>
          <w:rFonts w:ascii="Arial" w:hAnsi="Arial" w:cs="Arial"/>
          <w:color w:val="00B050"/>
          <w:lang/>
        </w:rPr>
        <w:t>→</w:t>
      </w:r>
      <w:r w:rsidRPr="00AF2370">
        <w:rPr>
          <w:color w:val="00B050"/>
          <w:lang/>
        </w:rPr>
        <w:t xml:space="preserve"> Segmentation </w:t>
      </w:r>
      <w:r w:rsidRPr="00AF2370">
        <w:rPr>
          <w:rFonts w:ascii="Arial" w:hAnsi="Arial" w:cs="Arial"/>
          <w:color w:val="00B050"/>
          <w:lang/>
        </w:rPr>
        <w:t>→</w:t>
      </w:r>
      <w:r w:rsidRPr="00AF2370">
        <w:rPr>
          <w:color w:val="00B050"/>
          <w:lang/>
        </w:rPr>
        <w:t xml:space="preserve"> Decision </w:t>
      </w:r>
      <w:r w:rsidRPr="00AF2370">
        <w:rPr>
          <w:rFonts w:ascii="Arial" w:hAnsi="Arial" w:cs="Arial"/>
          <w:color w:val="00B050"/>
          <w:lang/>
        </w:rPr>
        <w:t>→</w:t>
      </w:r>
      <w:r w:rsidRPr="00AF2370">
        <w:rPr>
          <w:color w:val="00B050"/>
          <w:lang/>
        </w:rPr>
        <w:t xml:space="preserve"> Execution </w:t>
      </w:r>
      <w:r w:rsidRPr="00AF2370">
        <w:rPr>
          <w:rFonts w:ascii="Arial" w:hAnsi="Arial" w:cs="Arial"/>
          <w:color w:val="00B050"/>
          <w:lang/>
        </w:rPr>
        <w:t>→</w:t>
      </w:r>
      <w:r w:rsidRPr="00AF2370">
        <w:rPr>
          <w:color w:val="00B050"/>
          <w:lang/>
        </w:rPr>
        <w:t xml:space="preserve"> Restoration </w:t>
      </w:r>
      <w:r w:rsidRPr="00AF2370">
        <w:rPr>
          <w:rFonts w:ascii="Arial" w:hAnsi="Arial" w:cs="Arial"/>
          <w:color w:val="00B050"/>
          <w:lang/>
        </w:rPr>
        <w:t>→</w:t>
      </w:r>
      <w:r w:rsidRPr="00AF2370">
        <w:rPr>
          <w:color w:val="00B050"/>
          <w:lang/>
        </w:rPr>
        <w:t xml:space="preserve"> Close-out</w:t>
      </w:r>
    </w:p>
    <w:p w14:paraId="720CBA96" w14:textId="77777777" w:rsidR="00AF2370" w:rsidRPr="00AF2370" w:rsidRDefault="00AF2370" w:rsidP="00AF2370">
      <w:pPr>
        <w:pStyle w:val="BodyText"/>
        <w:suppressAutoHyphens/>
        <w:spacing w:after="120"/>
        <w:ind w:left="851"/>
        <w:rPr>
          <w:color w:val="00B050"/>
          <w:lang/>
        </w:rPr>
      </w:pPr>
      <w:r w:rsidRPr="00AF2370">
        <w:rPr>
          <w:color w:val="00B050"/>
          <w:lang/>
        </w:rPr>
        <w:pict w14:anchorId="78E6A539">
          <v:rect id="_x0000_i2046" style="width:0;height:1.5pt" o:hralign="center" o:hrstd="t" o:hr="t" fillcolor="#a0a0a0" stroked="f"/>
        </w:pict>
      </w:r>
    </w:p>
    <w:p w14:paraId="6D5F05B9"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4 – Removal vs Abandonment Strategy</w:t>
      </w:r>
    </w:p>
    <w:p w14:paraId="716B8683"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Left Column: Removal</w:t>
      </w:r>
    </w:p>
    <w:p w14:paraId="4514369E" w14:textId="77777777" w:rsidR="00AF2370" w:rsidRPr="00AF2370" w:rsidRDefault="00AF2370" w:rsidP="00AF2370">
      <w:pPr>
        <w:pStyle w:val="BodyText"/>
        <w:numPr>
          <w:ilvl w:val="0"/>
          <w:numId w:val="140"/>
        </w:numPr>
        <w:suppressAutoHyphens/>
        <w:spacing w:before="0" w:beforeAutospacing="0" w:after="120" w:afterAutospacing="0"/>
        <w:rPr>
          <w:color w:val="00B050"/>
          <w:lang/>
        </w:rPr>
      </w:pPr>
      <w:r w:rsidRPr="00AF2370">
        <w:rPr>
          <w:color w:val="00B050"/>
          <w:lang/>
        </w:rPr>
        <w:t xml:space="preserve">Facilities &amp; manifolds </w:t>
      </w:r>
    </w:p>
    <w:p w14:paraId="33801BF3" w14:textId="77777777" w:rsidR="00AF2370" w:rsidRPr="00AF2370" w:rsidRDefault="00AF2370" w:rsidP="00AF2370">
      <w:pPr>
        <w:pStyle w:val="BodyText"/>
        <w:numPr>
          <w:ilvl w:val="0"/>
          <w:numId w:val="140"/>
        </w:numPr>
        <w:suppressAutoHyphens/>
        <w:spacing w:before="0" w:beforeAutospacing="0" w:after="120" w:afterAutospacing="0"/>
        <w:rPr>
          <w:color w:val="00B050"/>
          <w:lang/>
        </w:rPr>
      </w:pPr>
      <w:r w:rsidRPr="00AF2370">
        <w:rPr>
          <w:color w:val="00B050"/>
          <w:lang/>
        </w:rPr>
        <w:t xml:space="preserve">Accessible shallow sections </w:t>
      </w:r>
    </w:p>
    <w:p w14:paraId="54BCF6DE" w14:textId="77777777" w:rsidR="00AF2370" w:rsidRPr="00AF2370" w:rsidRDefault="00AF2370" w:rsidP="00AF2370">
      <w:pPr>
        <w:pStyle w:val="BodyText"/>
        <w:numPr>
          <w:ilvl w:val="0"/>
          <w:numId w:val="140"/>
        </w:numPr>
        <w:suppressAutoHyphens/>
        <w:spacing w:before="0" w:beforeAutospacing="0" w:after="120" w:afterAutospacing="0"/>
        <w:rPr>
          <w:color w:val="00B050"/>
          <w:lang/>
        </w:rPr>
      </w:pPr>
      <w:r w:rsidRPr="00AF2370">
        <w:rPr>
          <w:color w:val="00B050"/>
          <w:lang/>
        </w:rPr>
        <w:t xml:space="preserve">Future development zones </w:t>
      </w:r>
    </w:p>
    <w:p w14:paraId="70578853"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b/>
          <w:bCs/>
          <w:color w:val="00B050"/>
          <w:lang/>
        </w:rPr>
        <w:t>Right Column: Abandonment</w:t>
      </w:r>
    </w:p>
    <w:p w14:paraId="6915C4A5" w14:textId="77777777" w:rsidR="00AF2370" w:rsidRPr="00AF2370" w:rsidRDefault="00AF2370" w:rsidP="00AF2370">
      <w:pPr>
        <w:pStyle w:val="BodyText"/>
        <w:numPr>
          <w:ilvl w:val="0"/>
          <w:numId w:val="141"/>
        </w:numPr>
        <w:suppressAutoHyphens/>
        <w:spacing w:before="0" w:beforeAutospacing="0" w:after="120" w:afterAutospacing="0"/>
        <w:rPr>
          <w:color w:val="00B050"/>
          <w:lang/>
        </w:rPr>
      </w:pPr>
      <w:r w:rsidRPr="00AF2370">
        <w:rPr>
          <w:color w:val="00B050"/>
          <w:lang/>
        </w:rPr>
        <w:t xml:space="preserve">River crossings </w:t>
      </w:r>
    </w:p>
    <w:p w14:paraId="0325EEBF" w14:textId="77777777" w:rsidR="00AF2370" w:rsidRPr="00AF2370" w:rsidRDefault="00AF2370" w:rsidP="00AF2370">
      <w:pPr>
        <w:pStyle w:val="BodyText"/>
        <w:numPr>
          <w:ilvl w:val="0"/>
          <w:numId w:val="141"/>
        </w:numPr>
        <w:suppressAutoHyphens/>
        <w:spacing w:before="0" w:beforeAutospacing="0" w:after="120" w:afterAutospacing="0"/>
        <w:rPr>
          <w:color w:val="00B050"/>
          <w:lang/>
        </w:rPr>
      </w:pPr>
      <w:r w:rsidRPr="00AF2370">
        <w:rPr>
          <w:color w:val="00B050"/>
          <w:lang/>
        </w:rPr>
        <w:t xml:space="preserve">Deep swamp sections </w:t>
      </w:r>
    </w:p>
    <w:p w14:paraId="6144D214" w14:textId="77777777" w:rsidR="00AF2370" w:rsidRPr="00AF2370" w:rsidRDefault="00AF2370" w:rsidP="00AF2370">
      <w:pPr>
        <w:pStyle w:val="BodyText"/>
        <w:numPr>
          <w:ilvl w:val="0"/>
          <w:numId w:val="141"/>
        </w:numPr>
        <w:suppressAutoHyphens/>
        <w:spacing w:before="0" w:beforeAutospacing="0" w:after="120" w:afterAutospacing="0"/>
        <w:rPr>
          <w:color w:val="00B050"/>
          <w:lang/>
        </w:rPr>
      </w:pPr>
      <w:r w:rsidRPr="00AF2370">
        <w:rPr>
          <w:color w:val="00B050"/>
          <w:lang/>
        </w:rPr>
        <w:t xml:space="preserve">Offshore pipelines </w:t>
      </w:r>
    </w:p>
    <w:p w14:paraId="283C280E" w14:textId="77777777" w:rsidR="00AF2370" w:rsidRPr="00AF2370" w:rsidRDefault="00AF2370" w:rsidP="00AF2370">
      <w:pPr>
        <w:pStyle w:val="BodyText"/>
        <w:suppressAutoHyphens/>
        <w:spacing w:after="120"/>
        <w:ind w:left="851"/>
        <w:rPr>
          <w:color w:val="00B050"/>
          <w:lang/>
        </w:rPr>
      </w:pPr>
      <w:r w:rsidRPr="00AF2370">
        <w:rPr>
          <w:color w:val="00B050"/>
          <w:lang/>
        </w:rPr>
        <w:pict w14:anchorId="435D74B7">
          <v:rect id="_x0000_i2047" style="width:0;height:1.5pt" o:hralign="center" o:hrstd="t" o:hr="t" fillcolor="#a0a0a0" stroked="f"/>
        </w:pict>
      </w:r>
    </w:p>
    <w:p w14:paraId="26D962F3"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5 – KP-Based Execution Strategy</w:t>
      </w:r>
    </w:p>
    <w:p w14:paraId="7CB5D127"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lastRenderedPageBreak/>
        <w:t xml:space="preserve">(Insert simple linear diagram KP0 </w:t>
      </w:r>
      <w:r w:rsidRPr="00AF2370">
        <w:rPr>
          <w:rFonts w:ascii="Arial" w:hAnsi="Arial" w:cs="Arial"/>
          <w:color w:val="00B050"/>
          <w:lang/>
        </w:rPr>
        <w:t>→</w:t>
      </w:r>
      <w:r w:rsidRPr="00AF2370">
        <w:rPr>
          <w:color w:val="00B050"/>
          <w:lang/>
        </w:rPr>
        <w:t xml:space="preserve"> KP125)</w:t>
      </w:r>
    </w:p>
    <w:p w14:paraId="6625ACF1"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KP0–10: Partial removal </w:t>
      </w:r>
    </w:p>
    <w:p w14:paraId="4E68896B"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KP10 (River Niger): Abandon </w:t>
      </w:r>
    </w:p>
    <w:p w14:paraId="1B6CAEFB"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KP10–66: Selective abandonment </w:t>
      </w:r>
    </w:p>
    <w:p w14:paraId="3381963F"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KP38 &amp; KP66: Remove (nodes) </w:t>
      </w:r>
    </w:p>
    <w:p w14:paraId="0D6DB82C"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KP85–125: Mixed strategy </w:t>
      </w:r>
    </w:p>
    <w:p w14:paraId="453F15D3" w14:textId="77777777" w:rsidR="00AF2370" w:rsidRPr="00AF2370" w:rsidRDefault="00AF2370" w:rsidP="00AF2370">
      <w:pPr>
        <w:pStyle w:val="BodyText"/>
        <w:suppressAutoHyphens/>
        <w:spacing w:after="120"/>
        <w:ind w:left="851"/>
        <w:rPr>
          <w:color w:val="00B050"/>
          <w:lang/>
        </w:rPr>
      </w:pPr>
      <w:r w:rsidRPr="00AF2370">
        <w:rPr>
          <w:color w:val="00B050"/>
          <w:lang/>
        </w:rPr>
        <w:pict w14:anchorId="735377CE">
          <v:rect id="_x0000_i2048" style="width:0;height:1.5pt" o:hralign="center" o:hrstd="t" o:hr="t" fillcolor="#a0a0a0" stroked="f"/>
        </w:pict>
      </w:r>
    </w:p>
    <w:p w14:paraId="20350F14"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6 – Decision Framework</w:t>
      </w:r>
    </w:p>
    <w:p w14:paraId="2E903A6C"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(Flowchart style)</w:t>
      </w:r>
    </w:p>
    <w:p w14:paraId="6E1E1800" w14:textId="77777777" w:rsidR="00AF2370" w:rsidRPr="00AF2370" w:rsidRDefault="00AF2370" w:rsidP="00AF2370">
      <w:pPr>
        <w:pStyle w:val="BodyText"/>
        <w:numPr>
          <w:ilvl w:val="0"/>
          <w:numId w:val="143"/>
        </w:numPr>
        <w:suppressAutoHyphens/>
        <w:spacing w:before="0" w:beforeAutospacing="0" w:after="120" w:afterAutospacing="0"/>
        <w:rPr>
          <w:color w:val="00B050"/>
          <w:lang/>
        </w:rPr>
      </w:pPr>
      <w:r w:rsidRPr="00AF2370">
        <w:rPr>
          <w:color w:val="00B050"/>
          <w:lang/>
        </w:rPr>
        <w:t xml:space="preserve">Environmental sensitivity? </w:t>
      </w:r>
    </w:p>
    <w:p w14:paraId="138B9EE1" w14:textId="77777777" w:rsidR="00AF2370" w:rsidRPr="00AF2370" w:rsidRDefault="00AF2370" w:rsidP="00AF2370">
      <w:pPr>
        <w:pStyle w:val="BodyText"/>
        <w:numPr>
          <w:ilvl w:val="0"/>
          <w:numId w:val="143"/>
        </w:numPr>
        <w:suppressAutoHyphens/>
        <w:spacing w:before="0" w:beforeAutospacing="0" w:after="120" w:afterAutospacing="0"/>
        <w:rPr>
          <w:color w:val="00B050"/>
          <w:lang/>
        </w:rPr>
      </w:pPr>
      <w:r w:rsidRPr="00AF2370">
        <w:rPr>
          <w:color w:val="00B050"/>
          <w:lang/>
        </w:rPr>
        <w:t xml:space="preserve">Access feasibility? </w:t>
      </w:r>
    </w:p>
    <w:p w14:paraId="6E5AE059" w14:textId="77777777" w:rsidR="00AF2370" w:rsidRPr="00AF2370" w:rsidRDefault="00AF2370" w:rsidP="00AF2370">
      <w:pPr>
        <w:pStyle w:val="BodyText"/>
        <w:numPr>
          <w:ilvl w:val="0"/>
          <w:numId w:val="143"/>
        </w:numPr>
        <w:suppressAutoHyphens/>
        <w:spacing w:before="0" w:beforeAutospacing="0" w:after="120" w:afterAutospacing="0"/>
        <w:rPr>
          <w:color w:val="00B050"/>
          <w:lang/>
        </w:rPr>
      </w:pPr>
      <w:r w:rsidRPr="00AF2370">
        <w:rPr>
          <w:color w:val="00B050"/>
          <w:lang/>
        </w:rPr>
        <w:t>Cost vs risk?</w:t>
      </w:r>
      <w:r w:rsidRPr="00AF2370">
        <w:rPr>
          <w:color w:val="00B050"/>
          <w:lang/>
        </w:rPr>
        <w:br/>
      </w:r>
      <w:r w:rsidRPr="00AF2370">
        <w:rPr>
          <w:rFonts w:ascii="Arial" w:hAnsi="Arial" w:cs="Arial"/>
          <w:color w:val="00B050"/>
          <w:lang/>
        </w:rPr>
        <w:t>→</w:t>
      </w:r>
      <w:r w:rsidRPr="00AF2370">
        <w:rPr>
          <w:color w:val="00B050"/>
          <w:lang/>
        </w:rPr>
        <w:t xml:space="preserve"> Decision: Remove / Abandon </w:t>
      </w:r>
    </w:p>
    <w:p w14:paraId="2F5DA288" w14:textId="77777777" w:rsidR="00AF2370" w:rsidRPr="00AF2370" w:rsidRDefault="00AF2370" w:rsidP="00AF2370">
      <w:pPr>
        <w:pStyle w:val="BodyText"/>
        <w:suppressAutoHyphens/>
        <w:spacing w:after="120"/>
        <w:ind w:left="851"/>
        <w:rPr>
          <w:color w:val="00B050"/>
          <w:lang/>
        </w:rPr>
      </w:pPr>
      <w:r w:rsidRPr="00AF2370">
        <w:rPr>
          <w:color w:val="00B050"/>
          <w:lang/>
        </w:rPr>
        <w:pict w14:anchorId="6428062E">
          <v:rect id="_x0000_i2049" style="width:0;height:1.5pt" o:hralign="center" o:hrstd="t" o:hr="t" fillcolor="#a0a0a0" stroked="f"/>
        </w:pict>
      </w:r>
    </w:p>
    <w:p w14:paraId="3630F9F9"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7 – Schedule</w:t>
      </w:r>
    </w:p>
    <w:p w14:paraId="0FF292A3"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Timeline bar:</w:t>
      </w:r>
    </w:p>
    <w:p w14:paraId="67F02E23" w14:textId="77777777" w:rsidR="00AF2370" w:rsidRPr="00AF2370" w:rsidRDefault="00AF2370" w:rsidP="00AF2370">
      <w:pPr>
        <w:pStyle w:val="BodyText"/>
        <w:numPr>
          <w:ilvl w:val="0"/>
          <w:numId w:val="144"/>
        </w:numPr>
        <w:suppressAutoHyphens/>
        <w:spacing w:before="0" w:beforeAutospacing="0" w:after="120" w:afterAutospacing="0"/>
        <w:rPr>
          <w:color w:val="00B050"/>
          <w:lang/>
        </w:rPr>
      </w:pPr>
      <w:r w:rsidRPr="00AF2370">
        <w:rPr>
          <w:color w:val="00B050"/>
          <w:lang/>
        </w:rPr>
        <w:t xml:space="preserve">Engineering: 4–6 months </w:t>
      </w:r>
    </w:p>
    <w:p w14:paraId="0426D407" w14:textId="77777777" w:rsidR="00AF2370" w:rsidRPr="00AF2370" w:rsidRDefault="00AF2370" w:rsidP="00AF2370">
      <w:pPr>
        <w:pStyle w:val="BodyText"/>
        <w:numPr>
          <w:ilvl w:val="0"/>
          <w:numId w:val="144"/>
        </w:numPr>
        <w:suppressAutoHyphens/>
        <w:spacing w:before="0" w:beforeAutospacing="0" w:after="120" w:afterAutospacing="0"/>
        <w:rPr>
          <w:color w:val="00B050"/>
          <w:lang/>
        </w:rPr>
      </w:pPr>
      <w:r w:rsidRPr="00AF2370">
        <w:rPr>
          <w:color w:val="00B050"/>
          <w:lang/>
        </w:rPr>
        <w:t xml:space="preserve">Cleaning: 2–3 months </w:t>
      </w:r>
    </w:p>
    <w:p w14:paraId="60A0C5D1" w14:textId="77777777" w:rsidR="00AF2370" w:rsidRPr="00AF2370" w:rsidRDefault="00AF2370" w:rsidP="00AF2370">
      <w:pPr>
        <w:pStyle w:val="BodyText"/>
        <w:numPr>
          <w:ilvl w:val="0"/>
          <w:numId w:val="144"/>
        </w:numPr>
        <w:suppressAutoHyphens/>
        <w:spacing w:before="0" w:beforeAutospacing="0" w:after="120" w:afterAutospacing="0"/>
        <w:rPr>
          <w:color w:val="00B050"/>
          <w:lang/>
        </w:rPr>
      </w:pPr>
      <w:r w:rsidRPr="00AF2370">
        <w:rPr>
          <w:color w:val="00B050"/>
          <w:lang/>
        </w:rPr>
        <w:t xml:space="preserve">Execution: 6–10 months </w:t>
      </w:r>
    </w:p>
    <w:p w14:paraId="12D1C263" w14:textId="77777777" w:rsidR="00AF2370" w:rsidRPr="00AF2370" w:rsidRDefault="00AF2370" w:rsidP="00AF2370">
      <w:pPr>
        <w:pStyle w:val="BodyText"/>
        <w:numPr>
          <w:ilvl w:val="0"/>
          <w:numId w:val="144"/>
        </w:numPr>
        <w:suppressAutoHyphens/>
        <w:spacing w:before="0" w:beforeAutospacing="0" w:after="120" w:afterAutospacing="0"/>
        <w:rPr>
          <w:color w:val="00B050"/>
          <w:lang/>
        </w:rPr>
      </w:pPr>
      <w:r w:rsidRPr="00AF2370">
        <w:rPr>
          <w:color w:val="00B050"/>
          <w:lang/>
        </w:rPr>
        <w:t xml:space="preserve">Restoration: 3–6 months </w:t>
      </w:r>
    </w:p>
    <w:p w14:paraId="141B132E" w14:textId="77777777" w:rsidR="00AF2370" w:rsidRPr="00AF2370" w:rsidRDefault="00AF2370" w:rsidP="00AF2370">
      <w:pPr>
        <w:pStyle w:val="BodyText"/>
        <w:suppressAutoHyphens/>
        <w:spacing w:after="120"/>
        <w:ind w:left="851"/>
        <w:rPr>
          <w:color w:val="00B050"/>
          <w:lang/>
        </w:rPr>
      </w:pPr>
      <w:r w:rsidRPr="00AF2370">
        <w:rPr>
          <w:color w:val="00B050"/>
          <w:lang/>
        </w:rPr>
        <w:pict w14:anchorId="6E8205B9">
          <v:rect id="_x0000_i2050" style="width:0;height:1.5pt" o:hralign="center" o:hrstd="t" o:hr="t" fillcolor="#a0a0a0" stroked="f"/>
        </w:pict>
      </w:r>
    </w:p>
    <w:p w14:paraId="6DBB7C90"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8 – Cost Overview</w:t>
      </w:r>
    </w:p>
    <w:p w14:paraId="4CA68AA3" w14:textId="77777777" w:rsidR="00AF2370" w:rsidRPr="00AF2370" w:rsidRDefault="00AF2370" w:rsidP="00AF2370">
      <w:pPr>
        <w:pStyle w:val="BodyText"/>
        <w:numPr>
          <w:ilvl w:val="0"/>
          <w:numId w:val="145"/>
        </w:numPr>
        <w:suppressAutoHyphens/>
        <w:spacing w:before="0" w:beforeAutospacing="0" w:after="120" w:afterAutospacing="0"/>
        <w:rPr>
          <w:color w:val="00B050"/>
          <w:lang/>
        </w:rPr>
      </w:pPr>
      <w:r w:rsidRPr="00AF2370">
        <w:rPr>
          <w:color w:val="00B050"/>
          <w:lang/>
        </w:rPr>
        <w:t xml:space="preserve">Total Estimate: </w:t>
      </w:r>
      <w:r w:rsidRPr="00AF2370">
        <w:rPr>
          <w:rFonts w:ascii="Arial" w:hAnsi="Arial" w:cs="Arial"/>
          <w:b/>
          <w:bCs/>
          <w:color w:val="00B050"/>
          <w:lang/>
        </w:rPr>
        <w:t>₦</w:t>
      </w:r>
      <w:r w:rsidRPr="00AF2370">
        <w:rPr>
          <w:b/>
          <w:bCs/>
          <w:color w:val="00B050"/>
          <w:lang/>
        </w:rPr>
        <w:t xml:space="preserve">29B – </w:t>
      </w:r>
      <w:r w:rsidRPr="00AF2370">
        <w:rPr>
          <w:rFonts w:ascii="Arial" w:hAnsi="Arial" w:cs="Arial"/>
          <w:b/>
          <w:bCs/>
          <w:color w:val="00B050"/>
          <w:lang/>
        </w:rPr>
        <w:t>₦</w:t>
      </w:r>
      <w:r w:rsidRPr="00AF2370">
        <w:rPr>
          <w:b/>
          <w:bCs/>
          <w:color w:val="00B050"/>
          <w:lang/>
        </w:rPr>
        <w:t>49B</w:t>
      </w:r>
      <w:r w:rsidRPr="00AF2370">
        <w:rPr>
          <w:color w:val="00B050"/>
          <w:lang/>
        </w:rPr>
        <w:t xml:space="preserve"> </w:t>
      </w:r>
    </w:p>
    <w:p w14:paraId="2C215F77" w14:textId="77777777" w:rsidR="00AF2370" w:rsidRPr="00AF2370" w:rsidRDefault="00AF2370" w:rsidP="00AF2370">
      <w:pPr>
        <w:pStyle w:val="BodyText"/>
        <w:numPr>
          <w:ilvl w:val="0"/>
          <w:numId w:val="145"/>
        </w:numPr>
        <w:suppressAutoHyphens/>
        <w:spacing w:before="0" w:beforeAutospacing="0" w:after="120" w:afterAutospacing="0"/>
        <w:rPr>
          <w:color w:val="00B050"/>
          <w:lang/>
        </w:rPr>
      </w:pPr>
      <w:r w:rsidRPr="00AF2370">
        <w:rPr>
          <w:color w:val="00B050"/>
          <w:lang/>
        </w:rPr>
        <w:t xml:space="preserve">Key drivers: </w:t>
      </w:r>
    </w:p>
    <w:p w14:paraId="17582050" w14:textId="77777777" w:rsidR="00AF2370" w:rsidRPr="00AF2370" w:rsidRDefault="00AF2370" w:rsidP="00AF2370">
      <w:pPr>
        <w:pStyle w:val="BodyText"/>
        <w:numPr>
          <w:ilvl w:val="1"/>
          <w:numId w:val="145"/>
        </w:numPr>
        <w:suppressAutoHyphens/>
        <w:spacing w:before="0" w:beforeAutospacing="0" w:after="120" w:afterAutospacing="0"/>
        <w:rPr>
          <w:color w:val="00B050"/>
          <w:lang/>
        </w:rPr>
      </w:pPr>
      <w:r w:rsidRPr="00AF2370">
        <w:rPr>
          <w:color w:val="00B050"/>
          <w:lang/>
        </w:rPr>
        <w:t xml:space="preserve">Terrain </w:t>
      </w:r>
    </w:p>
    <w:p w14:paraId="2ADC6CDD" w14:textId="77777777" w:rsidR="00AF2370" w:rsidRPr="00AF2370" w:rsidRDefault="00AF2370" w:rsidP="00AF2370">
      <w:pPr>
        <w:pStyle w:val="BodyText"/>
        <w:numPr>
          <w:ilvl w:val="1"/>
          <w:numId w:val="145"/>
        </w:numPr>
        <w:suppressAutoHyphens/>
        <w:spacing w:before="0" w:beforeAutospacing="0" w:after="120" w:afterAutospacing="0"/>
        <w:rPr>
          <w:color w:val="00B050"/>
          <w:lang/>
        </w:rPr>
      </w:pPr>
      <w:r w:rsidRPr="00AF2370">
        <w:rPr>
          <w:color w:val="00B050"/>
          <w:lang/>
        </w:rPr>
        <w:t xml:space="preserve">Removal scope </w:t>
      </w:r>
    </w:p>
    <w:p w14:paraId="65491EEB" w14:textId="77777777" w:rsidR="00AF2370" w:rsidRPr="00AF2370" w:rsidRDefault="00AF2370" w:rsidP="00AF2370">
      <w:pPr>
        <w:pStyle w:val="BodyText"/>
        <w:numPr>
          <w:ilvl w:val="1"/>
          <w:numId w:val="145"/>
        </w:numPr>
        <w:suppressAutoHyphens/>
        <w:spacing w:before="0" w:beforeAutospacing="0" w:after="120" w:afterAutospacing="0"/>
        <w:rPr>
          <w:color w:val="00B050"/>
          <w:lang/>
        </w:rPr>
      </w:pPr>
      <w:r w:rsidRPr="00AF2370">
        <w:rPr>
          <w:color w:val="00B050"/>
          <w:lang/>
        </w:rPr>
        <w:t xml:space="preserve">Restoration requirements </w:t>
      </w:r>
    </w:p>
    <w:p w14:paraId="413405E5" w14:textId="77777777" w:rsidR="00AF2370" w:rsidRPr="00AF2370" w:rsidRDefault="00AF2370" w:rsidP="00AF2370">
      <w:pPr>
        <w:pStyle w:val="BodyText"/>
        <w:suppressAutoHyphens/>
        <w:spacing w:after="120"/>
        <w:ind w:left="851"/>
        <w:rPr>
          <w:color w:val="00B050"/>
          <w:lang/>
        </w:rPr>
      </w:pPr>
      <w:r w:rsidRPr="00AF2370">
        <w:rPr>
          <w:color w:val="00B050"/>
          <w:lang/>
        </w:rPr>
        <w:lastRenderedPageBreak/>
        <w:pict w14:anchorId="0D228372">
          <v:rect id="_x0000_i2051" style="width:0;height:1.5pt" o:hralign="center" o:hrstd="t" o:hr="t" fillcolor="#a0a0a0" stroked="f"/>
        </w:pict>
      </w:r>
    </w:p>
    <w:p w14:paraId="03D30AF2"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9 – Value Optimization</w:t>
      </w:r>
    </w:p>
    <w:p w14:paraId="525796D7" w14:textId="77777777" w:rsidR="00AF2370" w:rsidRPr="00AF2370" w:rsidRDefault="00AF2370" w:rsidP="00AF2370">
      <w:pPr>
        <w:pStyle w:val="BodyText"/>
        <w:numPr>
          <w:ilvl w:val="0"/>
          <w:numId w:val="146"/>
        </w:numPr>
        <w:suppressAutoHyphens/>
        <w:spacing w:before="0" w:beforeAutospacing="0" w:after="120" w:afterAutospacing="0"/>
        <w:rPr>
          <w:color w:val="00B050"/>
          <w:lang/>
        </w:rPr>
      </w:pPr>
      <w:r w:rsidRPr="00AF2370">
        <w:rPr>
          <w:color w:val="00B050"/>
          <w:lang/>
        </w:rPr>
        <w:t xml:space="preserve">Hybrid strategy reduces cost </w:t>
      </w:r>
    </w:p>
    <w:p w14:paraId="0542A767" w14:textId="77777777" w:rsidR="00AF2370" w:rsidRPr="00AF2370" w:rsidRDefault="00AF2370" w:rsidP="00AF2370">
      <w:pPr>
        <w:pStyle w:val="BodyText"/>
        <w:numPr>
          <w:ilvl w:val="0"/>
          <w:numId w:val="146"/>
        </w:numPr>
        <w:suppressAutoHyphens/>
        <w:spacing w:before="0" w:beforeAutospacing="0" w:after="120" w:afterAutospacing="0"/>
        <w:rPr>
          <w:color w:val="00B050"/>
          <w:lang/>
        </w:rPr>
      </w:pPr>
      <w:r w:rsidRPr="00AF2370">
        <w:rPr>
          <w:color w:val="00B050"/>
          <w:lang/>
        </w:rPr>
        <w:t xml:space="preserve">Asset recovery (TAR) </w:t>
      </w:r>
    </w:p>
    <w:p w14:paraId="691CC01B" w14:textId="77777777" w:rsidR="00AF2370" w:rsidRPr="00AF2370" w:rsidRDefault="00AF2370" w:rsidP="00AF2370">
      <w:pPr>
        <w:pStyle w:val="BodyText"/>
        <w:numPr>
          <w:ilvl w:val="0"/>
          <w:numId w:val="146"/>
        </w:numPr>
        <w:suppressAutoHyphens/>
        <w:spacing w:before="0" w:beforeAutospacing="0" w:after="120" w:afterAutospacing="0"/>
        <w:rPr>
          <w:color w:val="00B050"/>
          <w:lang/>
        </w:rPr>
      </w:pPr>
      <w:r w:rsidRPr="00AF2370">
        <w:rPr>
          <w:color w:val="00B050"/>
          <w:lang/>
        </w:rPr>
        <w:t xml:space="preserve">Reduced environmental liability </w:t>
      </w:r>
    </w:p>
    <w:p w14:paraId="0F02B3AA" w14:textId="77777777" w:rsidR="00AF2370" w:rsidRPr="00AF2370" w:rsidRDefault="00AF2370" w:rsidP="00AF2370">
      <w:pPr>
        <w:pStyle w:val="BodyText"/>
        <w:suppressAutoHyphens/>
        <w:spacing w:after="120"/>
        <w:ind w:left="851"/>
        <w:rPr>
          <w:color w:val="00B050"/>
          <w:lang/>
        </w:rPr>
      </w:pPr>
      <w:r w:rsidRPr="00AF2370">
        <w:rPr>
          <w:color w:val="00B050"/>
          <w:lang/>
        </w:rPr>
        <w:pict w14:anchorId="00195BFF">
          <v:rect id="_x0000_i2052" style="width:0;height:1.5pt" o:hralign="center" o:hrstd="t" o:hr="t" fillcolor="#a0a0a0" stroked="f"/>
        </w:pict>
      </w:r>
    </w:p>
    <w:p w14:paraId="75B32ACA"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10 – Key Risks &amp;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3101"/>
      </w:tblGrid>
      <w:tr w:rsidR="00AF2370" w:rsidRPr="00AF2370" w14:paraId="6160A74C" w14:textId="77777777">
        <w:trPr>
          <w:tblHeader/>
          <w:tblCellSpacing w:w="15" w:type="dxa"/>
        </w:trPr>
        <w:tc>
          <w:tcPr>
            <w:tcW w:w="0" w:type="auto"/>
            <w:vAlign w:val="center"/>
            <w:hideMark/>
          </w:tcPr>
          <w:p w14:paraId="757D83C3" w14:textId="77777777" w:rsidR="00AF2370" w:rsidRPr="00AF2370" w:rsidRDefault="00AF2370" w:rsidP="00AF2370">
            <w:pPr>
              <w:pStyle w:val="BodyText"/>
              <w:suppressAutoHyphens/>
              <w:spacing w:after="120"/>
              <w:ind w:left="851"/>
              <w:rPr>
                <w:b/>
                <w:bCs/>
                <w:color w:val="00B050"/>
                <w:lang/>
              </w:rPr>
            </w:pPr>
            <w:r w:rsidRPr="00AF2370">
              <w:rPr>
                <w:b/>
                <w:bCs/>
                <w:color w:val="00B050"/>
                <w:lang/>
              </w:rPr>
              <w:t>Risk</w:t>
            </w:r>
          </w:p>
        </w:tc>
        <w:tc>
          <w:tcPr>
            <w:tcW w:w="0" w:type="auto"/>
            <w:vAlign w:val="center"/>
            <w:hideMark/>
          </w:tcPr>
          <w:p w14:paraId="6B34BDC2" w14:textId="77777777" w:rsidR="00AF2370" w:rsidRPr="00AF2370" w:rsidRDefault="00AF2370" w:rsidP="00AF2370">
            <w:pPr>
              <w:pStyle w:val="BodyText"/>
              <w:suppressAutoHyphens/>
              <w:spacing w:after="120"/>
              <w:ind w:left="851"/>
              <w:rPr>
                <w:b/>
                <w:bCs/>
                <w:color w:val="00B050"/>
                <w:lang/>
              </w:rPr>
            </w:pPr>
            <w:r w:rsidRPr="00AF2370">
              <w:rPr>
                <w:b/>
                <w:bCs/>
                <w:color w:val="00B050"/>
                <w:lang/>
              </w:rPr>
              <w:t>Control</w:t>
            </w:r>
          </w:p>
        </w:tc>
      </w:tr>
      <w:tr w:rsidR="00AF2370" w:rsidRPr="00AF2370" w14:paraId="154C08BD" w14:textId="77777777">
        <w:trPr>
          <w:tblCellSpacing w:w="15" w:type="dxa"/>
        </w:trPr>
        <w:tc>
          <w:tcPr>
            <w:tcW w:w="0" w:type="auto"/>
            <w:vAlign w:val="center"/>
            <w:hideMark/>
          </w:tcPr>
          <w:p w14:paraId="53FEF722" w14:textId="77777777" w:rsidR="00AF2370" w:rsidRPr="00AF2370" w:rsidRDefault="00AF2370" w:rsidP="00AF2370">
            <w:pPr>
              <w:pStyle w:val="BodyText"/>
              <w:suppressAutoHyphens/>
              <w:spacing w:after="120"/>
              <w:ind w:left="851"/>
              <w:rPr>
                <w:color w:val="00B050"/>
                <w:lang/>
              </w:rPr>
            </w:pPr>
            <w:r w:rsidRPr="00AF2370">
              <w:rPr>
                <w:color w:val="00B050"/>
                <w:lang/>
              </w:rPr>
              <w:t>Residual gas</w:t>
            </w:r>
          </w:p>
        </w:tc>
        <w:tc>
          <w:tcPr>
            <w:tcW w:w="0" w:type="auto"/>
            <w:vAlign w:val="center"/>
            <w:hideMark/>
          </w:tcPr>
          <w:p w14:paraId="775BBC19" w14:textId="77777777" w:rsidR="00AF2370" w:rsidRPr="00AF2370" w:rsidRDefault="00AF2370" w:rsidP="00AF2370">
            <w:pPr>
              <w:pStyle w:val="BodyText"/>
              <w:suppressAutoHyphens/>
              <w:spacing w:after="120"/>
              <w:ind w:left="851"/>
              <w:rPr>
                <w:color w:val="00B050"/>
                <w:lang/>
              </w:rPr>
            </w:pPr>
            <w:r w:rsidRPr="00AF2370">
              <w:rPr>
                <w:color w:val="00B050"/>
                <w:lang/>
              </w:rPr>
              <w:t>Pigging + inerting</w:t>
            </w:r>
          </w:p>
        </w:tc>
      </w:tr>
      <w:tr w:rsidR="00AF2370" w:rsidRPr="00AF2370" w14:paraId="60C93F05" w14:textId="77777777">
        <w:trPr>
          <w:tblCellSpacing w:w="15" w:type="dxa"/>
        </w:trPr>
        <w:tc>
          <w:tcPr>
            <w:tcW w:w="0" w:type="auto"/>
            <w:vAlign w:val="center"/>
            <w:hideMark/>
          </w:tcPr>
          <w:p w14:paraId="20F805AA" w14:textId="77777777" w:rsidR="00AF2370" w:rsidRPr="00AF2370" w:rsidRDefault="00AF2370" w:rsidP="00AF2370">
            <w:pPr>
              <w:pStyle w:val="BodyText"/>
              <w:suppressAutoHyphens/>
              <w:spacing w:after="120"/>
              <w:ind w:left="851"/>
              <w:rPr>
                <w:color w:val="00B050"/>
                <w:lang/>
              </w:rPr>
            </w:pPr>
            <w:r w:rsidRPr="00AF2370">
              <w:rPr>
                <w:color w:val="00B050"/>
                <w:lang/>
              </w:rPr>
              <w:t>Swamp instability</w:t>
            </w:r>
          </w:p>
        </w:tc>
        <w:tc>
          <w:tcPr>
            <w:tcW w:w="0" w:type="auto"/>
            <w:vAlign w:val="center"/>
            <w:hideMark/>
          </w:tcPr>
          <w:p w14:paraId="65FE1DC7" w14:textId="77777777" w:rsidR="00AF2370" w:rsidRPr="00AF2370" w:rsidRDefault="00AF2370" w:rsidP="00AF2370">
            <w:pPr>
              <w:pStyle w:val="BodyText"/>
              <w:suppressAutoHyphens/>
              <w:spacing w:after="120"/>
              <w:ind w:left="851"/>
              <w:rPr>
                <w:color w:val="00B050"/>
                <w:lang/>
              </w:rPr>
            </w:pPr>
            <w:r w:rsidRPr="00AF2370">
              <w:rPr>
                <w:color w:val="00B050"/>
                <w:lang/>
              </w:rPr>
              <w:t>Specialized equipment</w:t>
            </w:r>
          </w:p>
        </w:tc>
      </w:tr>
      <w:tr w:rsidR="00AF2370" w:rsidRPr="00AF2370" w14:paraId="01FD3009" w14:textId="77777777">
        <w:trPr>
          <w:tblCellSpacing w:w="15" w:type="dxa"/>
        </w:trPr>
        <w:tc>
          <w:tcPr>
            <w:tcW w:w="0" w:type="auto"/>
            <w:vAlign w:val="center"/>
            <w:hideMark/>
          </w:tcPr>
          <w:p w14:paraId="238399F4" w14:textId="77777777" w:rsidR="00AF2370" w:rsidRPr="00AF2370" w:rsidRDefault="00AF2370" w:rsidP="00AF2370">
            <w:pPr>
              <w:pStyle w:val="BodyText"/>
              <w:suppressAutoHyphens/>
              <w:spacing w:after="120"/>
              <w:ind w:left="851"/>
              <w:rPr>
                <w:color w:val="00B050"/>
                <w:lang/>
              </w:rPr>
            </w:pPr>
            <w:r w:rsidRPr="00AF2370">
              <w:rPr>
                <w:color w:val="00B050"/>
                <w:lang/>
              </w:rPr>
              <w:t>Environmental damage</w:t>
            </w:r>
          </w:p>
        </w:tc>
        <w:tc>
          <w:tcPr>
            <w:tcW w:w="0" w:type="auto"/>
            <w:vAlign w:val="center"/>
            <w:hideMark/>
          </w:tcPr>
          <w:p w14:paraId="0AB5F824" w14:textId="77777777" w:rsidR="00AF2370" w:rsidRPr="00AF2370" w:rsidRDefault="00AF2370" w:rsidP="00AF2370">
            <w:pPr>
              <w:pStyle w:val="BodyText"/>
              <w:suppressAutoHyphens/>
              <w:spacing w:after="120"/>
              <w:ind w:left="851"/>
              <w:rPr>
                <w:color w:val="00B050"/>
                <w:lang/>
              </w:rPr>
            </w:pPr>
            <w:r w:rsidRPr="00AF2370">
              <w:rPr>
                <w:color w:val="00B050"/>
                <w:lang/>
              </w:rPr>
              <w:t>Abandonment strategy</w:t>
            </w:r>
          </w:p>
        </w:tc>
      </w:tr>
    </w:tbl>
    <w:p w14:paraId="69286A29" w14:textId="77777777" w:rsidR="00AF2370" w:rsidRPr="00AF2370" w:rsidRDefault="00AF2370" w:rsidP="00AF2370">
      <w:pPr>
        <w:pStyle w:val="BodyText"/>
        <w:suppressAutoHyphens/>
        <w:spacing w:after="120"/>
        <w:ind w:left="851"/>
        <w:rPr>
          <w:color w:val="00B050"/>
          <w:lang/>
        </w:rPr>
      </w:pPr>
      <w:r w:rsidRPr="00AF2370">
        <w:rPr>
          <w:color w:val="00B050"/>
          <w:lang/>
        </w:rPr>
        <w:pict w14:anchorId="67EB0639">
          <v:rect id="_x0000_i2053" style="width:0;height:1.5pt" o:hralign="center" o:hrstd="t" o:hr="t" fillcolor="#a0a0a0" stroked="f"/>
        </w:pict>
      </w:r>
    </w:p>
    <w:p w14:paraId="4E7D9D22"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Slide 11 – Conclusion</w:t>
      </w:r>
    </w:p>
    <w:p w14:paraId="440203F5" w14:textId="77777777" w:rsidR="00AF2370" w:rsidRPr="00AF2370" w:rsidRDefault="00AF2370" w:rsidP="00AF2370">
      <w:pPr>
        <w:pStyle w:val="BodyText"/>
        <w:numPr>
          <w:ilvl w:val="0"/>
          <w:numId w:val="147"/>
        </w:numPr>
        <w:suppressAutoHyphens/>
        <w:spacing w:before="0" w:beforeAutospacing="0" w:after="120" w:afterAutospacing="0"/>
        <w:rPr>
          <w:color w:val="00B050"/>
          <w:lang/>
        </w:rPr>
      </w:pPr>
      <w:r w:rsidRPr="00AF2370">
        <w:rPr>
          <w:color w:val="00B050"/>
          <w:lang/>
        </w:rPr>
        <w:t xml:space="preserve">Safe </w:t>
      </w:r>
    </w:p>
    <w:p w14:paraId="1C5EA958" w14:textId="77777777" w:rsidR="00AF2370" w:rsidRPr="00AF2370" w:rsidRDefault="00AF2370" w:rsidP="00AF2370">
      <w:pPr>
        <w:pStyle w:val="BodyText"/>
        <w:numPr>
          <w:ilvl w:val="0"/>
          <w:numId w:val="147"/>
        </w:numPr>
        <w:suppressAutoHyphens/>
        <w:spacing w:before="0" w:beforeAutospacing="0" w:after="120" w:afterAutospacing="0"/>
        <w:rPr>
          <w:color w:val="00B050"/>
          <w:lang/>
        </w:rPr>
      </w:pPr>
      <w:r w:rsidRPr="00AF2370">
        <w:rPr>
          <w:color w:val="00B050"/>
          <w:lang/>
        </w:rPr>
        <w:t xml:space="preserve">Compliant </w:t>
      </w:r>
    </w:p>
    <w:p w14:paraId="7693588D" w14:textId="77777777" w:rsidR="00AF2370" w:rsidRPr="00AF2370" w:rsidRDefault="00AF2370" w:rsidP="00AF2370">
      <w:pPr>
        <w:pStyle w:val="BodyText"/>
        <w:numPr>
          <w:ilvl w:val="0"/>
          <w:numId w:val="147"/>
        </w:numPr>
        <w:suppressAutoHyphens/>
        <w:spacing w:before="0" w:beforeAutospacing="0" w:after="120" w:afterAutospacing="0"/>
        <w:rPr>
          <w:color w:val="00B050"/>
          <w:lang/>
        </w:rPr>
      </w:pPr>
      <w:r w:rsidRPr="00AF2370">
        <w:rPr>
          <w:color w:val="00B050"/>
          <w:lang/>
        </w:rPr>
        <w:t xml:space="preserve">Cost-optimized </w:t>
      </w:r>
    </w:p>
    <w:p w14:paraId="0DB91349" w14:textId="77777777" w:rsidR="00AF2370" w:rsidRPr="00AF2370" w:rsidRDefault="00AF2370" w:rsidP="00AF2370">
      <w:pPr>
        <w:pStyle w:val="BodyText"/>
        <w:numPr>
          <w:ilvl w:val="0"/>
          <w:numId w:val="147"/>
        </w:numPr>
        <w:suppressAutoHyphens/>
        <w:spacing w:before="0" w:beforeAutospacing="0" w:after="120" w:afterAutospacing="0"/>
        <w:rPr>
          <w:color w:val="00B050"/>
          <w:lang/>
        </w:rPr>
      </w:pPr>
      <w:r w:rsidRPr="00AF2370">
        <w:rPr>
          <w:color w:val="00B050"/>
          <w:lang/>
        </w:rPr>
        <w:t xml:space="preserve">Execution-ready </w:t>
      </w:r>
    </w:p>
    <w:p w14:paraId="102586F4" w14:textId="77777777" w:rsidR="00AF2370" w:rsidRPr="00AF2370" w:rsidRDefault="00AF2370" w:rsidP="00AF2370">
      <w:pPr>
        <w:pStyle w:val="BodyText"/>
        <w:suppressAutoHyphens/>
        <w:spacing w:after="120"/>
        <w:ind w:left="851"/>
        <w:rPr>
          <w:color w:val="00B050"/>
          <w:lang/>
        </w:rPr>
      </w:pPr>
      <w:r w:rsidRPr="00AF2370">
        <w:rPr>
          <w:color w:val="00B050"/>
          <w:lang/>
        </w:rPr>
        <w:pict w14:anchorId="3E5AA894">
          <v:rect id="_x0000_i2054" style="width:0;height:1.5pt" o:hralign="center" o:hrstd="t" o:hr="t" fillcolor="#a0a0a0" stroked="f"/>
        </w:pict>
      </w:r>
    </w:p>
    <w:p w14:paraId="0AB6F14C"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2. VISUAL MAP (KP0–125 STRATEGY OVERLAY)</w:t>
      </w:r>
    </w:p>
    <w:p w14:paraId="27539BFF"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You can recreate this easily in PowerPoint or Visio.</w:t>
      </w:r>
    </w:p>
    <w:p w14:paraId="4D943FA1" w14:textId="77777777" w:rsidR="00AF2370" w:rsidRPr="00AF2370" w:rsidRDefault="00AF2370" w:rsidP="00AF2370">
      <w:pPr>
        <w:pStyle w:val="BodyText"/>
        <w:suppressAutoHyphens/>
        <w:spacing w:after="120"/>
        <w:ind w:left="851"/>
        <w:rPr>
          <w:color w:val="00B050"/>
          <w:lang/>
        </w:rPr>
      </w:pPr>
      <w:r w:rsidRPr="00AF2370">
        <w:rPr>
          <w:color w:val="00B050"/>
          <w:lang/>
        </w:rPr>
        <w:pict w14:anchorId="3701FE26">
          <v:rect id="_x0000_i2055" style="width:0;height:1.5pt" o:hralign="center" o:hrstd="t" o:hr="t" fillcolor="#a0a0a0" stroked="f"/>
        </w:pict>
      </w:r>
    </w:p>
    <w:p w14:paraId="4B59F3F5"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Linear Map Representation</w:t>
      </w:r>
    </w:p>
    <w:p w14:paraId="54F0CA21" w14:textId="77777777" w:rsidR="00AF2370" w:rsidRPr="00AF2370" w:rsidRDefault="00AF2370" w:rsidP="00AF2370">
      <w:pPr>
        <w:pStyle w:val="BodyText"/>
        <w:suppressAutoHyphens/>
        <w:spacing w:after="120"/>
        <w:ind w:left="851"/>
        <w:rPr>
          <w:color w:val="00B050"/>
          <w:lang/>
        </w:rPr>
      </w:pPr>
      <w:r w:rsidRPr="00AF2370">
        <w:rPr>
          <w:color w:val="00B050"/>
          <w:lang/>
        </w:rPr>
        <w:t>OKNU (KP0)</w:t>
      </w:r>
      <w:r w:rsidRPr="00AF2370">
        <w:rPr>
          <w:color w:val="00B050"/>
          <w:lang/>
        </w:rPr>
        <w:br/>
      </w:r>
      <w:r w:rsidRPr="00AF2370">
        <w:rPr>
          <w:rFonts w:ascii="MS Gothic" w:eastAsia="MS Gothic" w:hAnsi="MS Gothic" w:cs="MS Gothic" w:hint="eastAsia"/>
          <w:color w:val="00B050"/>
          <w:lang/>
        </w:rPr>
        <w:t>│</w:t>
      </w:r>
      <w:r w:rsidRPr="00AF2370">
        <w:rPr>
          <w:color w:val="00B050"/>
          <w:lang/>
        </w:rPr>
        <w:br/>
      </w:r>
      <w:r w:rsidRPr="00AF2370">
        <w:rPr>
          <w:rFonts w:ascii="MS Gothic" w:eastAsia="MS Gothic" w:hAnsi="MS Gothic" w:cs="MS Gothic" w:hint="eastAsia"/>
          <w:color w:val="00B050"/>
          <w:lang/>
        </w:rPr>
        <w:t>├──</w:t>
      </w:r>
      <w:r w:rsidRPr="00AF2370">
        <w:rPr>
          <w:color w:val="00B050"/>
          <w:lang/>
        </w:rPr>
        <w:t xml:space="preserve"> KP10 </w:t>
      </w:r>
      <w:r w:rsidRPr="00AF2370">
        <w:rPr>
          <w:rFonts w:ascii="Arial" w:hAnsi="Arial" w:cs="Arial"/>
          <w:color w:val="00B050"/>
          <w:lang/>
        </w:rPr>
        <w:t>→</w:t>
      </w:r>
      <w:r w:rsidRPr="00AF2370">
        <w:rPr>
          <w:color w:val="00B050"/>
          <w:lang/>
        </w:rPr>
        <w:t xml:space="preserve"> River Niger Crossing </w:t>
      </w:r>
      <w:r w:rsidRPr="00AF2370">
        <w:rPr>
          <w:rFonts w:ascii="Arial" w:hAnsi="Arial" w:cs="Arial"/>
          <w:color w:val="00B050"/>
          <w:lang/>
        </w:rPr>
        <w:t>→</w:t>
      </w:r>
      <w:r w:rsidRPr="00AF2370">
        <w:rPr>
          <w:color w:val="00B050"/>
          <w:lang/>
        </w:rPr>
        <w:t xml:space="preserve"> [ABANDON]</w:t>
      </w:r>
      <w:r w:rsidRPr="00AF2370">
        <w:rPr>
          <w:color w:val="00B050"/>
          <w:lang/>
        </w:rPr>
        <w:br/>
      </w:r>
      <w:r w:rsidRPr="00AF2370">
        <w:rPr>
          <w:rFonts w:ascii="MS Gothic" w:eastAsia="MS Gothic" w:hAnsi="MS Gothic" w:cs="MS Gothic" w:hint="eastAsia"/>
          <w:color w:val="00B050"/>
          <w:lang/>
        </w:rPr>
        <w:t>│</w:t>
      </w:r>
      <w:r w:rsidRPr="00AF2370">
        <w:rPr>
          <w:color w:val="00B050"/>
          <w:lang/>
        </w:rPr>
        <w:br/>
      </w:r>
      <w:r w:rsidRPr="00AF2370">
        <w:rPr>
          <w:rFonts w:ascii="MS Gothic" w:eastAsia="MS Gothic" w:hAnsi="MS Gothic" w:cs="MS Gothic" w:hint="eastAsia"/>
          <w:color w:val="00B050"/>
          <w:lang/>
        </w:rPr>
        <w:lastRenderedPageBreak/>
        <w:t>├──</w:t>
      </w:r>
      <w:r w:rsidRPr="00AF2370">
        <w:rPr>
          <w:color w:val="00B050"/>
          <w:lang/>
        </w:rPr>
        <w:t xml:space="preserve"> KP38 </w:t>
      </w:r>
      <w:r w:rsidRPr="00AF2370">
        <w:rPr>
          <w:rFonts w:ascii="Arial" w:hAnsi="Arial" w:cs="Arial"/>
          <w:color w:val="00B050"/>
          <w:lang/>
        </w:rPr>
        <w:t>→</w:t>
      </w:r>
      <w:r w:rsidRPr="00AF2370">
        <w:rPr>
          <w:color w:val="00B050"/>
          <w:lang/>
        </w:rPr>
        <w:t xml:space="preserve"> Midline Manifold </w:t>
      </w:r>
      <w:r w:rsidRPr="00AF2370">
        <w:rPr>
          <w:rFonts w:ascii="Arial" w:hAnsi="Arial" w:cs="Arial"/>
          <w:color w:val="00B050"/>
          <w:lang/>
        </w:rPr>
        <w:t>→</w:t>
      </w:r>
      <w:r w:rsidRPr="00AF2370">
        <w:rPr>
          <w:color w:val="00B050"/>
          <w:lang/>
        </w:rPr>
        <w:t xml:space="preserve"> [REMOVE]</w:t>
      </w:r>
      <w:r w:rsidRPr="00AF2370">
        <w:rPr>
          <w:color w:val="00B050"/>
          <w:lang/>
        </w:rPr>
        <w:br/>
      </w:r>
      <w:r w:rsidRPr="00AF2370">
        <w:rPr>
          <w:rFonts w:ascii="MS Gothic" w:eastAsia="MS Gothic" w:hAnsi="MS Gothic" w:cs="MS Gothic" w:hint="eastAsia"/>
          <w:color w:val="00B050"/>
          <w:lang/>
        </w:rPr>
        <w:t>│</w:t>
      </w:r>
      <w:r w:rsidRPr="00AF2370">
        <w:rPr>
          <w:color w:val="00B050"/>
          <w:lang/>
        </w:rPr>
        <w:br/>
      </w:r>
      <w:r w:rsidRPr="00AF2370">
        <w:rPr>
          <w:rFonts w:ascii="MS Gothic" w:eastAsia="MS Gothic" w:hAnsi="MS Gothic" w:cs="MS Gothic" w:hint="eastAsia"/>
          <w:color w:val="00B050"/>
          <w:lang/>
        </w:rPr>
        <w:t>├──</w:t>
      </w:r>
      <w:r w:rsidRPr="00AF2370">
        <w:rPr>
          <w:color w:val="00B050"/>
          <w:lang/>
        </w:rPr>
        <w:t xml:space="preserve"> KP66 </w:t>
      </w:r>
      <w:r w:rsidRPr="00AF2370">
        <w:rPr>
          <w:rFonts w:ascii="Arial" w:hAnsi="Arial" w:cs="Arial"/>
          <w:color w:val="00B050"/>
          <w:lang/>
        </w:rPr>
        <w:t>→</w:t>
      </w:r>
      <w:r w:rsidRPr="00AF2370">
        <w:rPr>
          <w:color w:val="00B050"/>
          <w:lang/>
        </w:rPr>
        <w:t xml:space="preserve"> Midline Manifold </w:t>
      </w:r>
      <w:r w:rsidRPr="00AF2370">
        <w:rPr>
          <w:rFonts w:ascii="Arial" w:hAnsi="Arial" w:cs="Arial"/>
          <w:color w:val="00B050"/>
          <w:lang/>
        </w:rPr>
        <w:t>→</w:t>
      </w:r>
      <w:r w:rsidRPr="00AF2370">
        <w:rPr>
          <w:color w:val="00B050"/>
          <w:lang/>
        </w:rPr>
        <w:t xml:space="preserve"> [REMOVE]</w:t>
      </w:r>
      <w:r w:rsidRPr="00AF2370">
        <w:rPr>
          <w:color w:val="00B050"/>
          <w:lang/>
        </w:rPr>
        <w:br/>
      </w:r>
      <w:r w:rsidRPr="00AF2370">
        <w:rPr>
          <w:rFonts w:ascii="MS Gothic" w:eastAsia="MS Gothic" w:hAnsi="MS Gothic" w:cs="MS Gothic" w:hint="eastAsia"/>
          <w:color w:val="00B050"/>
          <w:lang/>
        </w:rPr>
        <w:t>│</w:t>
      </w:r>
      <w:r w:rsidRPr="00AF2370">
        <w:rPr>
          <w:color w:val="00B050"/>
          <w:lang/>
        </w:rPr>
        <w:br/>
      </w:r>
      <w:r w:rsidRPr="00AF2370">
        <w:rPr>
          <w:rFonts w:ascii="MS Gothic" w:eastAsia="MS Gothic" w:hAnsi="MS Gothic" w:cs="MS Gothic" w:hint="eastAsia"/>
          <w:color w:val="00B050"/>
          <w:lang/>
        </w:rPr>
        <w:t>├──</w:t>
      </w:r>
      <w:r w:rsidRPr="00AF2370">
        <w:rPr>
          <w:color w:val="00B050"/>
          <w:lang/>
        </w:rPr>
        <w:t xml:space="preserve"> BBOU (KP85) </w:t>
      </w:r>
      <w:r w:rsidRPr="00AF2370">
        <w:rPr>
          <w:rFonts w:ascii="Arial" w:hAnsi="Arial" w:cs="Arial"/>
          <w:color w:val="00B050"/>
          <w:lang/>
        </w:rPr>
        <w:t>→</w:t>
      </w:r>
      <w:r w:rsidRPr="00AF2370">
        <w:rPr>
          <w:color w:val="00B050"/>
          <w:lang/>
        </w:rPr>
        <w:t xml:space="preserve"> [REMOVE]</w:t>
      </w:r>
      <w:r w:rsidRPr="00AF2370">
        <w:rPr>
          <w:color w:val="00B050"/>
          <w:lang/>
        </w:rPr>
        <w:br/>
      </w:r>
      <w:r w:rsidRPr="00AF2370">
        <w:rPr>
          <w:rFonts w:ascii="MS Gothic" w:eastAsia="MS Gothic" w:hAnsi="MS Gothic" w:cs="MS Gothic" w:hint="eastAsia"/>
          <w:color w:val="00B050"/>
          <w:lang/>
        </w:rPr>
        <w:t>│</w:t>
      </w:r>
      <w:r w:rsidRPr="00AF2370">
        <w:rPr>
          <w:color w:val="00B050"/>
          <w:lang/>
        </w:rPr>
        <w:br/>
      </w:r>
      <w:r w:rsidRPr="00AF2370">
        <w:rPr>
          <w:rFonts w:ascii="MS Gothic" w:eastAsia="MS Gothic" w:hAnsi="MS Gothic" w:cs="MS Gothic" w:hint="eastAsia"/>
          <w:color w:val="00B050"/>
          <w:lang/>
        </w:rPr>
        <w:t>├──</w:t>
      </w:r>
      <w:r w:rsidRPr="00AF2370">
        <w:rPr>
          <w:color w:val="00B050"/>
          <w:lang/>
        </w:rPr>
        <w:t xml:space="preserve"> ELEP (KP93) </w:t>
      </w:r>
      <w:r w:rsidRPr="00AF2370">
        <w:rPr>
          <w:rFonts w:ascii="Arial" w:hAnsi="Arial" w:cs="Arial"/>
          <w:color w:val="00B050"/>
          <w:lang/>
        </w:rPr>
        <w:t>→</w:t>
      </w:r>
      <w:r w:rsidRPr="00AF2370">
        <w:rPr>
          <w:color w:val="00B050"/>
          <w:lang/>
        </w:rPr>
        <w:t xml:space="preserve"> [REMOVE]</w:t>
      </w:r>
      <w:r w:rsidRPr="00AF2370">
        <w:rPr>
          <w:color w:val="00B050"/>
          <w:lang/>
        </w:rPr>
        <w:br/>
      </w:r>
      <w:r w:rsidRPr="00AF2370">
        <w:rPr>
          <w:rFonts w:ascii="MS Gothic" w:eastAsia="MS Gothic" w:hAnsi="MS Gothic" w:cs="MS Gothic" w:hint="eastAsia"/>
          <w:color w:val="00B050"/>
          <w:lang/>
        </w:rPr>
        <w:t>│</w:t>
      </w:r>
      <w:r w:rsidRPr="00AF2370">
        <w:rPr>
          <w:color w:val="00B050"/>
          <w:lang/>
        </w:rPr>
        <w:br/>
      </w:r>
      <w:r w:rsidRPr="00AF2370">
        <w:rPr>
          <w:rFonts w:ascii="MS Gothic" w:eastAsia="MS Gothic" w:hAnsi="MS Gothic" w:cs="MS Gothic" w:hint="eastAsia"/>
          <w:color w:val="00B050"/>
          <w:lang/>
        </w:rPr>
        <w:t>└──</w:t>
      </w:r>
      <w:r w:rsidRPr="00AF2370">
        <w:rPr>
          <w:color w:val="00B050"/>
          <w:lang/>
        </w:rPr>
        <w:t xml:space="preserve"> AKAB (KP125) </w:t>
      </w:r>
      <w:r w:rsidRPr="00AF2370">
        <w:rPr>
          <w:rFonts w:ascii="Arial" w:hAnsi="Arial" w:cs="Arial"/>
          <w:color w:val="00B050"/>
          <w:lang/>
        </w:rPr>
        <w:t>→</w:t>
      </w:r>
      <w:r w:rsidRPr="00AF2370">
        <w:rPr>
          <w:color w:val="00B050"/>
          <w:lang/>
        </w:rPr>
        <w:t xml:space="preserve"> Gas Hub</w:t>
      </w:r>
    </w:p>
    <w:p w14:paraId="348742CF" w14:textId="77777777" w:rsidR="00AF2370" w:rsidRPr="00AF2370" w:rsidRDefault="00AF2370" w:rsidP="00AF2370">
      <w:pPr>
        <w:pStyle w:val="BodyText"/>
        <w:suppressAutoHyphens/>
        <w:spacing w:after="120"/>
        <w:ind w:left="851"/>
        <w:rPr>
          <w:color w:val="00B050"/>
          <w:lang/>
        </w:rPr>
      </w:pPr>
      <w:r w:rsidRPr="00AF2370">
        <w:rPr>
          <w:color w:val="00B050"/>
          <w:lang/>
        </w:rPr>
        <w:pict w14:anchorId="627FBD1D">
          <v:rect id="_x0000_i2056" style="width:0;height:1.5pt" o:hralign="center" o:hrstd="t" o:hr="t" fillcolor="#a0a0a0" stroked="f"/>
        </w:pict>
      </w:r>
    </w:p>
    <w:p w14:paraId="441ACB7A"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Color Coding (Important)</w:t>
      </w:r>
    </w:p>
    <w:p w14:paraId="52FCDDB6" w14:textId="77777777" w:rsidR="00AF2370" w:rsidRPr="00AF2370" w:rsidRDefault="00AF2370" w:rsidP="00AF2370">
      <w:pPr>
        <w:pStyle w:val="BodyText"/>
        <w:numPr>
          <w:ilvl w:val="0"/>
          <w:numId w:val="148"/>
        </w:numPr>
        <w:suppressAutoHyphens/>
        <w:spacing w:before="0" w:beforeAutospacing="0" w:after="120" w:afterAutospacing="0"/>
        <w:rPr>
          <w:color w:val="00B050"/>
          <w:lang/>
        </w:rPr>
      </w:pPr>
      <w:r w:rsidRPr="00AF2370">
        <w:rPr>
          <w:rFonts w:ascii="Segoe UI Emoji" w:hAnsi="Segoe UI Emoji" w:cs="Segoe UI Emoji"/>
          <w:color w:val="00B050"/>
          <w:lang/>
        </w:rPr>
        <w:t>🔴</w:t>
      </w:r>
      <w:r w:rsidRPr="00AF2370">
        <w:rPr>
          <w:color w:val="00B050"/>
          <w:lang/>
        </w:rPr>
        <w:t xml:space="preserve"> RED </w:t>
      </w:r>
      <w:r w:rsidRPr="00AF2370">
        <w:rPr>
          <w:rFonts w:ascii="Arial" w:hAnsi="Arial" w:cs="Arial"/>
          <w:color w:val="00B050"/>
          <w:lang/>
        </w:rPr>
        <w:t>→</w:t>
      </w:r>
      <w:r w:rsidRPr="00AF2370">
        <w:rPr>
          <w:color w:val="00B050"/>
          <w:lang/>
        </w:rPr>
        <w:t xml:space="preserve"> Remove </w:t>
      </w:r>
    </w:p>
    <w:p w14:paraId="49D27984" w14:textId="77777777" w:rsidR="00AF2370" w:rsidRPr="00AF2370" w:rsidRDefault="00AF2370" w:rsidP="00AF2370">
      <w:pPr>
        <w:pStyle w:val="BodyText"/>
        <w:numPr>
          <w:ilvl w:val="0"/>
          <w:numId w:val="148"/>
        </w:numPr>
        <w:suppressAutoHyphens/>
        <w:spacing w:before="0" w:beforeAutospacing="0" w:after="120" w:afterAutospacing="0"/>
        <w:rPr>
          <w:color w:val="00B050"/>
          <w:lang/>
        </w:rPr>
      </w:pPr>
      <w:r w:rsidRPr="00AF2370">
        <w:rPr>
          <w:rFonts w:ascii="Segoe UI Emoji" w:hAnsi="Segoe UI Emoji" w:cs="Segoe UI Emoji"/>
          <w:color w:val="00B050"/>
          <w:lang/>
        </w:rPr>
        <w:t>🟢</w:t>
      </w:r>
      <w:r w:rsidRPr="00AF2370">
        <w:rPr>
          <w:color w:val="00B050"/>
          <w:lang/>
        </w:rPr>
        <w:t xml:space="preserve"> GREEN </w:t>
      </w:r>
      <w:r w:rsidRPr="00AF2370">
        <w:rPr>
          <w:rFonts w:ascii="Arial" w:hAnsi="Arial" w:cs="Arial"/>
          <w:color w:val="00B050"/>
          <w:lang/>
        </w:rPr>
        <w:t>→</w:t>
      </w:r>
      <w:r w:rsidRPr="00AF2370">
        <w:rPr>
          <w:color w:val="00B050"/>
          <w:lang/>
        </w:rPr>
        <w:t xml:space="preserve"> Abandon </w:t>
      </w:r>
    </w:p>
    <w:p w14:paraId="2A8C9419" w14:textId="77777777" w:rsidR="00AF2370" w:rsidRPr="00AF2370" w:rsidRDefault="00AF2370" w:rsidP="00AF2370">
      <w:pPr>
        <w:pStyle w:val="BodyText"/>
        <w:numPr>
          <w:ilvl w:val="0"/>
          <w:numId w:val="148"/>
        </w:numPr>
        <w:suppressAutoHyphens/>
        <w:spacing w:before="0" w:beforeAutospacing="0" w:after="120" w:afterAutospacing="0"/>
        <w:rPr>
          <w:color w:val="00B050"/>
          <w:lang/>
        </w:rPr>
      </w:pPr>
      <w:r w:rsidRPr="00AF2370">
        <w:rPr>
          <w:rFonts w:ascii="Segoe UI Emoji" w:hAnsi="Segoe UI Emoji" w:cs="Segoe UI Emoji"/>
          <w:color w:val="00B050"/>
          <w:lang/>
        </w:rPr>
        <w:t>🟡</w:t>
      </w:r>
      <w:r w:rsidRPr="00AF2370">
        <w:rPr>
          <w:color w:val="00B050"/>
          <w:lang/>
        </w:rPr>
        <w:t xml:space="preserve"> YELLOW </w:t>
      </w:r>
      <w:r w:rsidRPr="00AF2370">
        <w:rPr>
          <w:rFonts w:ascii="Arial" w:hAnsi="Arial" w:cs="Arial"/>
          <w:color w:val="00B050"/>
          <w:lang/>
        </w:rPr>
        <w:t>→</w:t>
      </w:r>
      <w:r w:rsidRPr="00AF2370">
        <w:rPr>
          <w:color w:val="00B050"/>
          <w:lang/>
        </w:rPr>
        <w:t xml:space="preserve"> Mixed / Conditional </w:t>
      </w:r>
    </w:p>
    <w:p w14:paraId="6E1A4012" w14:textId="77777777" w:rsidR="00AF2370" w:rsidRPr="00AF2370" w:rsidRDefault="00AF2370" w:rsidP="00AF2370">
      <w:pPr>
        <w:pStyle w:val="BodyText"/>
        <w:suppressAutoHyphens/>
        <w:spacing w:after="120"/>
        <w:ind w:left="851"/>
        <w:rPr>
          <w:color w:val="00B050"/>
          <w:lang/>
        </w:rPr>
      </w:pPr>
      <w:r w:rsidRPr="00AF2370">
        <w:rPr>
          <w:color w:val="00B050"/>
          <w:lang/>
        </w:rPr>
        <w:pict w14:anchorId="5986DC0C">
          <v:rect id="_x0000_i2057" style="width:0;height:1.5pt" o:hralign="center" o:hrstd="t" o:hr="t" fillcolor="#a0a0a0" stroked="f"/>
        </w:pict>
      </w:r>
    </w:p>
    <w:p w14:paraId="0018ED33"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Segment Strategy Overlay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849"/>
      </w:tblGrid>
      <w:tr w:rsidR="00AF2370" w:rsidRPr="00AF2370" w14:paraId="491FB1D5" w14:textId="77777777">
        <w:trPr>
          <w:tblHeader/>
          <w:tblCellSpacing w:w="15" w:type="dxa"/>
        </w:trPr>
        <w:tc>
          <w:tcPr>
            <w:tcW w:w="0" w:type="auto"/>
            <w:vAlign w:val="center"/>
            <w:hideMark/>
          </w:tcPr>
          <w:p w14:paraId="57507E57" w14:textId="77777777" w:rsidR="00AF2370" w:rsidRPr="00AF2370" w:rsidRDefault="00AF2370" w:rsidP="00AF2370">
            <w:pPr>
              <w:pStyle w:val="BodyText"/>
              <w:suppressAutoHyphens/>
              <w:spacing w:after="120"/>
              <w:ind w:left="851"/>
              <w:rPr>
                <w:b/>
                <w:bCs/>
                <w:color w:val="00B050"/>
                <w:lang/>
              </w:rPr>
            </w:pPr>
            <w:r w:rsidRPr="00AF2370">
              <w:rPr>
                <w:b/>
                <w:bCs/>
                <w:color w:val="00B050"/>
                <w:lang/>
              </w:rPr>
              <w:t>Segment</w:t>
            </w:r>
          </w:p>
        </w:tc>
        <w:tc>
          <w:tcPr>
            <w:tcW w:w="0" w:type="auto"/>
            <w:vAlign w:val="center"/>
            <w:hideMark/>
          </w:tcPr>
          <w:p w14:paraId="460BAE04" w14:textId="77777777" w:rsidR="00AF2370" w:rsidRPr="00AF2370" w:rsidRDefault="00AF2370" w:rsidP="00AF2370">
            <w:pPr>
              <w:pStyle w:val="BodyText"/>
              <w:suppressAutoHyphens/>
              <w:spacing w:after="120"/>
              <w:ind w:left="851"/>
              <w:rPr>
                <w:b/>
                <w:bCs/>
                <w:color w:val="00B050"/>
                <w:lang/>
              </w:rPr>
            </w:pPr>
            <w:r w:rsidRPr="00AF2370">
              <w:rPr>
                <w:b/>
                <w:bCs/>
                <w:color w:val="00B050"/>
                <w:lang/>
              </w:rPr>
              <w:t>Strategy</w:t>
            </w:r>
          </w:p>
        </w:tc>
      </w:tr>
      <w:tr w:rsidR="00AF2370" w:rsidRPr="00AF2370" w14:paraId="04DAD92F" w14:textId="77777777">
        <w:trPr>
          <w:tblCellSpacing w:w="15" w:type="dxa"/>
        </w:trPr>
        <w:tc>
          <w:tcPr>
            <w:tcW w:w="0" w:type="auto"/>
            <w:vAlign w:val="center"/>
            <w:hideMark/>
          </w:tcPr>
          <w:p w14:paraId="5FF6252C" w14:textId="77777777" w:rsidR="00AF2370" w:rsidRPr="00AF2370" w:rsidRDefault="00AF2370" w:rsidP="00AF2370">
            <w:pPr>
              <w:pStyle w:val="BodyText"/>
              <w:suppressAutoHyphens/>
              <w:spacing w:after="120"/>
              <w:ind w:left="851"/>
              <w:rPr>
                <w:color w:val="00B050"/>
                <w:lang/>
              </w:rPr>
            </w:pPr>
            <w:r w:rsidRPr="00AF2370">
              <w:rPr>
                <w:color w:val="00B050"/>
                <w:lang/>
              </w:rPr>
              <w:t>KP0–10</w:t>
            </w:r>
          </w:p>
        </w:tc>
        <w:tc>
          <w:tcPr>
            <w:tcW w:w="0" w:type="auto"/>
            <w:vAlign w:val="center"/>
            <w:hideMark/>
          </w:tcPr>
          <w:p w14:paraId="00FCFF4D"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Mixed</w:t>
            </w:r>
          </w:p>
        </w:tc>
      </w:tr>
      <w:tr w:rsidR="00AF2370" w:rsidRPr="00AF2370" w14:paraId="1265205C" w14:textId="77777777">
        <w:trPr>
          <w:tblCellSpacing w:w="15" w:type="dxa"/>
        </w:trPr>
        <w:tc>
          <w:tcPr>
            <w:tcW w:w="0" w:type="auto"/>
            <w:vAlign w:val="center"/>
            <w:hideMark/>
          </w:tcPr>
          <w:p w14:paraId="5ACA99FE" w14:textId="77777777" w:rsidR="00AF2370" w:rsidRPr="00AF2370" w:rsidRDefault="00AF2370" w:rsidP="00AF2370">
            <w:pPr>
              <w:pStyle w:val="BodyText"/>
              <w:suppressAutoHyphens/>
              <w:spacing w:after="120"/>
              <w:ind w:left="851"/>
              <w:rPr>
                <w:color w:val="00B050"/>
                <w:lang/>
              </w:rPr>
            </w:pPr>
            <w:r w:rsidRPr="00AF2370">
              <w:rPr>
                <w:color w:val="00B050"/>
                <w:lang/>
              </w:rPr>
              <w:t>KP10 Crossing</w:t>
            </w:r>
          </w:p>
        </w:tc>
        <w:tc>
          <w:tcPr>
            <w:tcW w:w="0" w:type="auto"/>
            <w:vAlign w:val="center"/>
            <w:hideMark/>
          </w:tcPr>
          <w:p w14:paraId="29829A45"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Abandon</w:t>
            </w:r>
          </w:p>
        </w:tc>
      </w:tr>
      <w:tr w:rsidR="00AF2370" w:rsidRPr="00AF2370" w14:paraId="6A81833C" w14:textId="77777777">
        <w:trPr>
          <w:tblCellSpacing w:w="15" w:type="dxa"/>
        </w:trPr>
        <w:tc>
          <w:tcPr>
            <w:tcW w:w="0" w:type="auto"/>
            <w:vAlign w:val="center"/>
            <w:hideMark/>
          </w:tcPr>
          <w:p w14:paraId="4C97345A" w14:textId="77777777" w:rsidR="00AF2370" w:rsidRPr="00AF2370" w:rsidRDefault="00AF2370" w:rsidP="00AF2370">
            <w:pPr>
              <w:pStyle w:val="BodyText"/>
              <w:suppressAutoHyphens/>
              <w:spacing w:after="120"/>
              <w:ind w:left="851"/>
              <w:rPr>
                <w:color w:val="00B050"/>
                <w:lang/>
              </w:rPr>
            </w:pPr>
            <w:r w:rsidRPr="00AF2370">
              <w:rPr>
                <w:color w:val="00B050"/>
                <w:lang/>
              </w:rPr>
              <w:t>KP10–38</w:t>
            </w:r>
          </w:p>
        </w:tc>
        <w:tc>
          <w:tcPr>
            <w:tcW w:w="0" w:type="auto"/>
            <w:vAlign w:val="center"/>
            <w:hideMark/>
          </w:tcPr>
          <w:p w14:paraId="5FC02CBF"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Mostly abandon</w:t>
            </w:r>
          </w:p>
        </w:tc>
      </w:tr>
      <w:tr w:rsidR="00AF2370" w:rsidRPr="00AF2370" w14:paraId="4DD66BA6" w14:textId="77777777">
        <w:trPr>
          <w:tblCellSpacing w:w="15" w:type="dxa"/>
        </w:trPr>
        <w:tc>
          <w:tcPr>
            <w:tcW w:w="0" w:type="auto"/>
            <w:vAlign w:val="center"/>
            <w:hideMark/>
          </w:tcPr>
          <w:p w14:paraId="05948B90" w14:textId="77777777" w:rsidR="00AF2370" w:rsidRPr="00AF2370" w:rsidRDefault="00AF2370" w:rsidP="00AF2370">
            <w:pPr>
              <w:pStyle w:val="BodyText"/>
              <w:suppressAutoHyphens/>
              <w:spacing w:after="120"/>
              <w:ind w:left="851"/>
              <w:rPr>
                <w:color w:val="00B050"/>
                <w:lang/>
              </w:rPr>
            </w:pPr>
            <w:r w:rsidRPr="00AF2370">
              <w:rPr>
                <w:color w:val="00B050"/>
                <w:lang/>
              </w:rPr>
              <w:t>KP38 Node</w:t>
            </w:r>
          </w:p>
        </w:tc>
        <w:tc>
          <w:tcPr>
            <w:tcW w:w="0" w:type="auto"/>
            <w:vAlign w:val="center"/>
            <w:hideMark/>
          </w:tcPr>
          <w:p w14:paraId="2EBAC2F8"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Remove</w:t>
            </w:r>
          </w:p>
        </w:tc>
      </w:tr>
      <w:tr w:rsidR="00AF2370" w:rsidRPr="00AF2370" w14:paraId="4900F7CB" w14:textId="77777777">
        <w:trPr>
          <w:tblCellSpacing w:w="15" w:type="dxa"/>
        </w:trPr>
        <w:tc>
          <w:tcPr>
            <w:tcW w:w="0" w:type="auto"/>
            <w:vAlign w:val="center"/>
            <w:hideMark/>
          </w:tcPr>
          <w:p w14:paraId="35ECAB0D" w14:textId="77777777" w:rsidR="00AF2370" w:rsidRPr="00AF2370" w:rsidRDefault="00AF2370" w:rsidP="00AF2370">
            <w:pPr>
              <w:pStyle w:val="BodyText"/>
              <w:suppressAutoHyphens/>
              <w:spacing w:after="120"/>
              <w:ind w:left="851"/>
              <w:rPr>
                <w:color w:val="00B050"/>
                <w:lang/>
              </w:rPr>
            </w:pPr>
            <w:r w:rsidRPr="00AF2370">
              <w:rPr>
                <w:color w:val="00B050"/>
                <w:lang/>
              </w:rPr>
              <w:t>KP38–66</w:t>
            </w:r>
          </w:p>
        </w:tc>
        <w:tc>
          <w:tcPr>
            <w:tcW w:w="0" w:type="auto"/>
            <w:vAlign w:val="center"/>
            <w:hideMark/>
          </w:tcPr>
          <w:p w14:paraId="536AF334"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Mixed</w:t>
            </w:r>
          </w:p>
        </w:tc>
      </w:tr>
      <w:tr w:rsidR="00AF2370" w:rsidRPr="00AF2370" w14:paraId="1D7B5EE6" w14:textId="77777777">
        <w:trPr>
          <w:tblCellSpacing w:w="15" w:type="dxa"/>
        </w:trPr>
        <w:tc>
          <w:tcPr>
            <w:tcW w:w="0" w:type="auto"/>
            <w:vAlign w:val="center"/>
            <w:hideMark/>
          </w:tcPr>
          <w:p w14:paraId="452F01C9" w14:textId="77777777" w:rsidR="00AF2370" w:rsidRPr="00AF2370" w:rsidRDefault="00AF2370" w:rsidP="00AF2370">
            <w:pPr>
              <w:pStyle w:val="BodyText"/>
              <w:suppressAutoHyphens/>
              <w:spacing w:after="120"/>
              <w:ind w:left="851"/>
              <w:rPr>
                <w:color w:val="00B050"/>
                <w:lang/>
              </w:rPr>
            </w:pPr>
            <w:r w:rsidRPr="00AF2370">
              <w:rPr>
                <w:color w:val="00B050"/>
                <w:lang/>
              </w:rPr>
              <w:t>KP66 Node</w:t>
            </w:r>
          </w:p>
        </w:tc>
        <w:tc>
          <w:tcPr>
            <w:tcW w:w="0" w:type="auto"/>
            <w:vAlign w:val="center"/>
            <w:hideMark/>
          </w:tcPr>
          <w:p w14:paraId="37644A18"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Remove</w:t>
            </w:r>
          </w:p>
        </w:tc>
      </w:tr>
      <w:tr w:rsidR="00AF2370" w:rsidRPr="00AF2370" w14:paraId="70A5D65F" w14:textId="77777777">
        <w:trPr>
          <w:tblCellSpacing w:w="15" w:type="dxa"/>
        </w:trPr>
        <w:tc>
          <w:tcPr>
            <w:tcW w:w="0" w:type="auto"/>
            <w:vAlign w:val="center"/>
            <w:hideMark/>
          </w:tcPr>
          <w:p w14:paraId="20F471C7" w14:textId="77777777" w:rsidR="00AF2370" w:rsidRPr="00AF2370" w:rsidRDefault="00AF2370" w:rsidP="00AF2370">
            <w:pPr>
              <w:pStyle w:val="BodyText"/>
              <w:suppressAutoHyphens/>
              <w:spacing w:after="120"/>
              <w:ind w:left="851"/>
              <w:rPr>
                <w:color w:val="00B050"/>
                <w:lang/>
              </w:rPr>
            </w:pPr>
            <w:r w:rsidRPr="00AF2370">
              <w:rPr>
                <w:color w:val="00B050"/>
                <w:lang/>
              </w:rPr>
              <w:t>KP66–85</w:t>
            </w:r>
          </w:p>
        </w:tc>
        <w:tc>
          <w:tcPr>
            <w:tcW w:w="0" w:type="auto"/>
            <w:vAlign w:val="center"/>
            <w:hideMark/>
          </w:tcPr>
          <w:p w14:paraId="5CBD9910"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Mixed</w:t>
            </w:r>
          </w:p>
        </w:tc>
      </w:tr>
      <w:tr w:rsidR="00AF2370" w:rsidRPr="00AF2370" w14:paraId="7D0FEF65" w14:textId="77777777">
        <w:trPr>
          <w:tblCellSpacing w:w="15" w:type="dxa"/>
        </w:trPr>
        <w:tc>
          <w:tcPr>
            <w:tcW w:w="0" w:type="auto"/>
            <w:vAlign w:val="center"/>
            <w:hideMark/>
          </w:tcPr>
          <w:p w14:paraId="251DF95E" w14:textId="77777777" w:rsidR="00AF2370" w:rsidRPr="00AF2370" w:rsidRDefault="00AF2370" w:rsidP="00AF2370">
            <w:pPr>
              <w:pStyle w:val="BodyText"/>
              <w:suppressAutoHyphens/>
              <w:spacing w:after="120"/>
              <w:ind w:left="851"/>
              <w:rPr>
                <w:color w:val="00B050"/>
                <w:lang/>
              </w:rPr>
            </w:pPr>
            <w:r w:rsidRPr="00AF2370">
              <w:rPr>
                <w:color w:val="00B050"/>
                <w:lang/>
              </w:rPr>
              <w:t>Facilities</w:t>
            </w:r>
          </w:p>
        </w:tc>
        <w:tc>
          <w:tcPr>
            <w:tcW w:w="0" w:type="auto"/>
            <w:vAlign w:val="center"/>
            <w:hideMark/>
          </w:tcPr>
          <w:p w14:paraId="09F4528F" w14:textId="77777777" w:rsidR="00AF2370" w:rsidRPr="00AF2370" w:rsidRDefault="00AF2370" w:rsidP="00AF2370">
            <w:pPr>
              <w:pStyle w:val="BodyText"/>
              <w:suppressAutoHyphens/>
              <w:spacing w:after="120"/>
              <w:ind w:left="851"/>
              <w:rPr>
                <w:color w:val="00B050"/>
                <w:lang/>
              </w:rPr>
            </w:pPr>
            <w:r w:rsidRPr="00AF2370">
              <w:rPr>
                <w:rFonts w:ascii="Segoe UI Emoji" w:hAnsi="Segoe UI Emoji" w:cs="Segoe UI Emoji"/>
                <w:color w:val="00B050"/>
                <w:lang/>
              </w:rPr>
              <w:t>🔴</w:t>
            </w:r>
            <w:r w:rsidRPr="00AF2370">
              <w:rPr>
                <w:color w:val="00B050"/>
                <w:lang/>
              </w:rPr>
              <w:t xml:space="preserve"> Remove</w:t>
            </w:r>
          </w:p>
        </w:tc>
      </w:tr>
    </w:tbl>
    <w:p w14:paraId="675FDF6A" w14:textId="77777777" w:rsidR="00AF2370" w:rsidRPr="00AF2370" w:rsidRDefault="00AF2370" w:rsidP="00AF2370">
      <w:pPr>
        <w:pStyle w:val="BodyText"/>
        <w:suppressAutoHyphens/>
        <w:spacing w:after="120"/>
        <w:ind w:left="851"/>
        <w:rPr>
          <w:color w:val="00B050"/>
          <w:lang/>
        </w:rPr>
      </w:pPr>
      <w:r w:rsidRPr="00AF2370">
        <w:rPr>
          <w:color w:val="00B050"/>
          <w:lang/>
        </w:rPr>
        <w:pict w14:anchorId="25B4A263">
          <v:rect id="_x0000_i2058" style="width:0;height:1.5pt" o:hralign="center" o:hrstd="t" o:hr="t" fillcolor="#a0a0a0" stroked="f"/>
        </w:pict>
      </w:r>
    </w:p>
    <w:p w14:paraId="640ACABC"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3. FULL PROPOSAL PACK STRUCTURE (MERGED &amp; READY)</w:t>
      </w:r>
    </w:p>
    <w:p w14:paraId="0D10775A"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This is your </w:t>
      </w:r>
      <w:r w:rsidRPr="00AF2370">
        <w:rPr>
          <w:b/>
          <w:bCs/>
          <w:color w:val="00B050"/>
          <w:lang/>
        </w:rPr>
        <w:t>final submission structure</w:t>
      </w:r>
      <w:r w:rsidRPr="00AF2370">
        <w:rPr>
          <w:color w:val="00B050"/>
          <w:lang/>
        </w:rPr>
        <w:t>—you can compile into Word or PDF.</w:t>
      </w:r>
    </w:p>
    <w:p w14:paraId="4BBF5E22" w14:textId="77777777" w:rsidR="00AF2370" w:rsidRPr="00AF2370" w:rsidRDefault="00AF2370" w:rsidP="00AF2370">
      <w:pPr>
        <w:pStyle w:val="BodyText"/>
        <w:suppressAutoHyphens/>
        <w:spacing w:after="120"/>
        <w:ind w:left="851"/>
        <w:rPr>
          <w:color w:val="00B050"/>
          <w:lang/>
        </w:rPr>
      </w:pPr>
      <w:r w:rsidRPr="00AF2370">
        <w:rPr>
          <w:color w:val="00B050"/>
          <w:lang/>
        </w:rPr>
        <w:pict w14:anchorId="1DC66444">
          <v:rect id="_x0000_i2059" style="width:0;height:1.5pt" o:hralign="center" o:hrstd="t" o:hr="t" fillcolor="#a0a0a0" stroked="f"/>
        </w:pict>
      </w:r>
    </w:p>
    <w:p w14:paraId="078B1F2A"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lastRenderedPageBreak/>
        <w:t>SECTION 1 – EXECUTIVE SUMMARY</w:t>
      </w:r>
    </w:p>
    <w:p w14:paraId="7F373571" w14:textId="77777777" w:rsidR="00AF2370" w:rsidRPr="00AF2370" w:rsidRDefault="00AF2370" w:rsidP="00AF2370">
      <w:pPr>
        <w:pStyle w:val="BodyText"/>
        <w:numPr>
          <w:ilvl w:val="0"/>
          <w:numId w:val="149"/>
        </w:numPr>
        <w:suppressAutoHyphens/>
        <w:spacing w:before="0" w:beforeAutospacing="0" w:after="120" w:afterAutospacing="0"/>
        <w:rPr>
          <w:color w:val="00B050"/>
          <w:lang/>
        </w:rPr>
      </w:pPr>
      <w:r w:rsidRPr="00AF2370">
        <w:rPr>
          <w:color w:val="00B050"/>
          <w:lang/>
        </w:rPr>
        <w:t xml:space="preserve">Project overview </w:t>
      </w:r>
    </w:p>
    <w:p w14:paraId="040A302F" w14:textId="77777777" w:rsidR="00AF2370" w:rsidRPr="00AF2370" w:rsidRDefault="00AF2370" w:rsidP="00AF2370">
      <w:pPr>
        <w:pStyle w:val="BodyText"/>
        <w:numPr>
          <w:ilvl w:val="0"/>
          <w:numId w:val="149"/>
        </w:numPr>
        <w:suppressAutoHyphens/>
        <w:spacing w:before="0" w:beforeAutospacing="0" w:after="120" w:afterAutospacing="0"/>
        <w:rPr>
          <w:color w:val="00B050"/>
          <w:lang/>
        </w:rPr>
      </w:pPr>
      <w:r w:rsidRPr="00AF2370">
        <w:rPr>
          <w:color w:val="00B050"/>
          <w:lang/>
        </w:rPr>
        <w:t xml:space="preserve">Decommissioning objective </w:t>
      </w:r>
    </w:p>
    <w:p w14:paraId="15E71F91" w14:textId="77777777" w:rsidR="00AF2370" w:rsidRPr="00AF2370" w:rsidRDefault="00AF2370" w:rsidP="00AF2370">
      <w:pPr>
        <w:pStyle w:val="BodyText"/>
        <w:numPr>
          <w:ilvl w:val="0"/>
          <w:numId w:val="149"/>
        </w:numPr>
        <w:suppressAutoHyphens/>
        <w:spacing w:before="0" w:beforeAutospacing="0" w:after="120" w:afterAutospacing="0"/>
        <w:rPr>
          <w:color w:val="00B050"/>
          <w:lang/>
        </w:rPr>
      </w:pPr>
      <w:r w:rsidRPr="00AF2370">
        <w:rPr>
          <w:color w:val="00B050"/>
          <w:lang/>
        </w:rPr>
        <w:t xml:space="preserve">Hybrid strategy </w:t>
      </w:r>
    </w:p>
    <w:p w14:paraId="5EB2C2C2" w14:textId="77777777" w:rsidR="00AF2370" w:rsidRPr="00AF2370" w:rsidRDefault="00AF2370" w:rsidP="00AF2370">
      <w:pPr>
        <w:pStyle w:val="BodyText"/>
        <w:suppressAutoHyphens/>
        <w:spacing w:after="120"/>
        <w:ind w:left="851"/>
        <w:rPr>
          <w:color w:val="00B050"/>
          <w:lang/>
        </w:rPr>
      </w:pPr>
      <w:r w:rsidRPr="00AF2370">
        <w:rPr>
          <w:color w:val="00B050"/>
          <w:lang/>
        </w:rPr>
        <w:pict w14:anchorId="5F01564C">
          <v:rect id="_x0000_i2060" style="width:0;height:1.5pt" o:hralign="center" o:hrstd="t" o:hr="t" fillcolor="#a0a0a0" stroked="f"/>
        </w:pict>
      </w:r>
    </w:p>
    <w:p w14:paraId="0AE67874"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2 – SYSTEM DESCRIPTION</w:t>
      </w:r>
    </w:p>
    <w:p w14:paraId="46A7A3CD" w14:textId="77777777" w:rsidR="00AF2370" w:rsidRPr="00AF2370" w:rsidRDefault="00AF2370" w:rsidP="00AF2370">
      <w:pPr>
        <w:pStyle w:val="BodyText"/>
        <w:numPr>
          <w:ilvl w:val="0"/>
          <w:numId w:val="150"/>
        </w:numPr>
        <w:suppressAutoHyphens/>
        <w:spacing w:before="0" w:beforeAutospacing="0" w:after="120" w:afterAutospacing="0"/>
        <w:rPr>
          <w:color w:val="00B050"/>
          <w:lang/>
        </w:rPr>
      </w:pPr>
      <w:r w:rsidRPr="00AF2370">
        <w:rPr>
          <w:color w:val="00B050"/>
          <w:lang/>
        </w:rPr>
        <w:t xml:space="preserve">OKNU–BBOU–ELEP–AKAB pipeline </w:t>
      </w:r>
    </w:p>
    <w:p w14:paraId="2843C904" w14:textId="77777777" w:rsidR="00AF2370" w:rsidRPr="00AF2370" w:rsidRDefault="00AF2370" w:rsidP="00AF2370">
      <w:pPr>
        <w:pStyle w:val="BodyText"/>
        <w:numPr>
          <w:ilvl w:val="0"/>
          <w:numId w:val="150"/>
        </w:numPr>
        <w:suppressAutoHyphens/>
        <w:spacing w:before="0" w:beforeAutospacing="0" w:after="120" w:afterAutospacing="0"/>
        <w:rPr>
          <w:color w:val="00B050"/>
          <w:lang/>
        </w:rPr>
      </w:pPr>
      <w:r w:rsidRPr="00AF2370">
        <w:rPr>
          <w:color w:val="00B050"/>
          <w:lang/>
        </w:rPr>
        <w:t xml:space="preserve">Length, diameter, facilities </w:t>
      </w:r>
    </w:p>
    <w:p w14:paraId="4B835440" w14:textId="77777777" w:rsidR="00AF2370" w:rsidRPr="00AF2370" w:rsidRDefault="00AF2370" w:rsidP="00AF2370">
      <w:pPr>
        <w:pStyle w:val="BodyText"/>
        <w:numPr>
          <w:ilvl w:val="0"/>
          <w:numId w:val="150"/>
        </w:numPr>
        <w:suppressAutoHyphens/>
        <w:spacing w:before="0" w:beforeAutospacing="0" w:after="120" w:afterAutospacing="0"/>
        <w:rPr>
          <w:color w:val="00B050"/>
          <w:lang/>
        </w:rPr>
      </w:pPr>
      <w:r w:rsidRPr="00AF2370">
        <w:rPr>
          <w:color w:val="00B050"/>
          <w:lang/>
        </w:rPr>
        <w:t xml:space="preserve">Terrain (swamp, river, offshore) </w:t>
      </w:r>
    </w:p>
    <w:p w14:paraId="08440521" w14:textId="77777777" w:rsidR="00AF2370" w:rsidRPr="00AF2370" w:rsidRDefault="00AF2370" w:rsidP="00AF2370">
      <w:pPr>
        <w:pStyle w:val="BodyText"/>
        <w:suppressAutoHyphens/>
        <w:spacing w:after="120"/>
        <w:ind w:left="851"/>
        <w:rPr>
          <w:color w:val="00B050"/>
          <w:lang/>
        </w:rPr>
      </w:pPr>
      <w:r w:rsidRPr="00AF2370">
        <w:rPr>
          <w:color w:val="00B050"/>
          <w:lang/>
        </w:rPr>
        <w:pict w14:anchorId="51589A65">
          <v:rect id="_x0000_i2061" style="width:0;height:1.5pt" o:hralign="center" o:hrstd="t" o:hr="t" fillcolor="#a0a0a0" stroked="f"/>
        </w:pict>
      </w:r>
    </w:p>
    <w:p w14:paraId="3485695A"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3 – DECOMMISSIONING PHILOSOPHY</w:t>
      </w:r>
    </w:p>
    <w:p w14:paraId="7D277B88" w14:textId="77777777" w:rsidR="00AF2370" w:rsidRPr="00AF2370" w:rsidRDefault="00AF2370" w:rsidP="00AF2370">
      <w:pPr>
        <w:pStyle w:val="BodyText"/>
        <w:numPr>
          <w:ilvl w:val="0"/>
          <w:numId w:val="151"/>
        </w:numPr>
        <w:suppressAutoHyphens/>
        <w:spacing w:before="0" w:beforeAutospacing="0" w:after="120" w:afterAutospacing="0"/>
        <w:rPr>
          <w:color w:val="00B050"/>
          <w:lang/>
        </w:rPr>
      </w:pPr>
      <w:r w:rsidRPr="00AF2370">
        <w:rPr>
          <w:color w:val="00B050"/>
          <w:lang/>
        </w:rPr>
        <w:t xml:space="preserve">Safety-first approach </w:t>
      </w:r>
    </w:p>
    <w:p w14:paraId="6EBB0870" w14:textId="77777777" w:rsidR="00AF2370" w:rsidRPr="00AF2370" w:rsidRDefault="00AF2370" w:rsidP="00AF2370">
      <w:pPr>
        <w:pStyle w:val="BodyText"/>
        <w:numPr>
          <w:ilvl w:val="0"/>
          <w:numId w:val="151"/>
        </w:numPr>
        <w:suppressAutoHyphens/>
        <w:spacing w:before="0" w:beforeAutospacing="0" w:after="120" w:afterAutospacing="0"/>
        <w:rPr>
          <w:color w:val="00B050"/>
          <w:lang/>
        </w:rPr>
      </w:pPr>
      <w:r w:rsidRPr="00AF2370">
        <w:rPr>
          <w:color w:val="00B050"/>
          <w:lang/>
        </w:rPr>
        <w:t xml:space="preserve">Removal vs abandonment principles </w:t>
      </w:r>
    </w:p>
    <w:p w14:paraId="183FB098" w14:textId="77777777" w:rsidR="00AF2370" w:rsidRPr="00AF2370" w:rsidRDefault="00AF2370" w:rsidP="00AF2370">
      <w:pPr>
        <w:pStyle w:val="BodyText"/>
        <w:numPr>
          <w:ilvl w:val="0"/>
          <w:numId w:val="151"/>
        </w:numPr>
        <w:suppressAutoHyphens/>
        <w:spacing w:before="0" w:beforeAutospacing="0" w:after="120" w:afterAutospacing="0"/>
        <w:rPr>
          <w:color w:val="00B050"/>
          <w:lang/>
        </w:rPr>
      </w:pPr>
      <w:r w:rsidRPr="00AF2370">
        <w:rPr>
          <w:color w:val="00B050"/>
          <w:lang/>
        </w:rPr>
        <w:t xml:space="preserve">TAR (asset recovery) integration </w:t>
      </w:r>
    </w:p>
    <w:p w14:paraId="5E666D17" w14:textId="77777777" w:rsidR="00AF2370" w:rsidRPr="00AF2370" w:rsidRDefault="00AF2370" w:rsidP="00AF2370">
      <w:pPr>
        <w:pStyle w:val="BodyText"/>
        <w:suppressAutoHyphens/>
        <w:spacing w:after="120"/>
        <w:ind w:left="851"/>
        <w:rPr>
          <w:color w:val="00B050"/>
          <w:lang/>
        </w:rPr>
      </w:pPr>
      <w:r w:rsidRPr="00AF2370">
        <w:rPr>
          <w:color w:val="00B050"/>
          <w:lang/>
        </w:rPr>
        <w:pict w14:anchorId="4F27E709">
          <v:rect id="_x0000_i2062" style="width:0;height:1.5pt" o:hralign="center" o:hrstd="t" o:hr="t" fillcolor="#a0a0a0" stroked="f"/>
        </w:pict>
      </w:r>
    </w:p>
    <w:p w14:paraId="1A73FC33"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4 – KEY PROCESSES</w:t>
      </w:r>
    </w:p>
    <w:p w14:paraId="6E9EF921" w14:textId="77777777" w:rsidR="00AF2370" w:rsidRPr="00AF2370" w:rsidRDefault="00AF2370" w:rsidP="00AF2370">
      <w:pPr>
        <w:pStyle w:val="BodyText"/>
        <w:numPr>
          <w:ilvl w:val="0"/>
          <w:numId w:val="152"/>
        </w:numPr>
        <w:suppressAutoHyphens/>
        <w:spacing w:before="0" w:beforeAutospacing="0" w:after="120" w:afterAutospacing="0"/>
        <w:rPr>
          <w:color w:val="00B050"/>
          <w:lang/>
        </w:rPr>
      </w:pPr>
      <w:r w:rsidRPr="00AF2370">
        <w:rPr>
          <w:color w:val="00B050"/>
          <w:lang/>
        </w:rPr>
        <w:t xml:space="preserve">Shutdown &amp; isolation </w:t>
      </w:r>
    </w:p>
    <w:p w14:paraId="63C86790" w14:textId="77777777" w:rsidR="00AF2370" w:rsidRPr="00AF2370" w:rsidRDefault="00AF2370" w:rsidP="00AF2370">
      <w:pPr>
        <w:pStyle w:val="BodyText"/>
        <w:numPr>
          <w:ilvl w:val="0"/>
          <w:numId w:val="152"/>
        </w:numPr>
        <w:suppressAutoHyphens/>
        <w:spacing w:before="0" w:beforeAutospacing="0" w:after="120" w:afterAutospacing="0"/>
        <w:rPr>
          <w:color w:val="00B050"/>
          <w:lang/>
        </w:rPr>
      </w:pPr>
      <w:r w:rsidRPr="00AF2370">
        <w:rPr>
          <w:color w:val="00B050"/>
          <w:lang/>
        </w:rPr>
        <w:t xml:space="preserve">Cleaning &amp; inerting </w:t>
      </w:r>
    </w:p>
    <w:p w14:paraId="1A39F3D4" w14:textId="77777777" w:rsidR="00AF2370" w:rsidRPr="00AF2370" w:rsidRDefault="00AF2370" w:rsidP="00AF2370">
      <w:pPr>
        <w:pStyle w:val="BodyText"/>
        <w:numPr>
          <w:ilvl w:val="0"/>
          <w:numId w:val="152"/>
        </w:numPr>
        <w:suppressAutoHyphens/>
        <w:spacing w:before="0" w:beforeAutospacing="0" w:after="120" w:afterAutospacing="0"/>
        <w:rPr>
          <w:color w:val="00B050"/>
          <w:lang/>
        </w:rPr>
      </w:pPr>
      <w:r w:rsidRPr="00AF2370">
        <w:rPr>
          <w:color w:val="00B050"/>
          <w:lang/>
        </w:rPr>
        <w:t xml:space="preserve">Segmentation </w:t>
      </w:r>
    </w:p>
    <w:p w14:paraId="3C4BD0CD" w14:textId="77777777" w:rsidR="00AF2370" w:rsidRPr="00AF2370" w:rsidRDefault="00AF2370" w:rsidP="00AF2370">
      <w:pPr>
        <w:pStyle w:val="BodyText"/>
        <w:numPr>
          <w:ilvl w:val="0"/>
          <w:numId w:val="152"/>
        </w:numPr>
        <w:suppressAutoHyphens/>
        <w:spacing w:before="0" w:beforeAutospacing="0" w:after="120" w:afterAutospacing="0"/>
        <w:rPr>
          <w:color w:val="00B050"/>
          <w:lang/>
        </w:rPr>
      </w:pPr>
      <w:r w:rsidRPr="00AF2370">
        <w:rPr>
          <w:color w:val="00B050"/>
          <w:lang/>
        </w:rPr>
        <w:t xml:space="preserve">Execution </w:t>
      </w:r>
    </w:p>
    <w:p w14:paraId="43961892" w14:textId="77777777" w:rsidR="00AF2370" w:rsidRPr="00AF2370" w:rsidRDefault="00AF2370" w:rsidP="00AF2370">
      <w:pPr>
        <w:pStyle w:val="BodyText"/>
        <w:suppressAutoHyphens/>
        <w:spacing w:after="120"/>
        <w:ind w:left="851"/>
        <w:rPr>
          <w:color w:val="00B050"/>
          <w:lang/>
        </w:rPr>
      </w:pPr>
      <w:r w:rsidRPr="00AF2370">
        <w:rPr>
          <w:color w:val="00B050"/>
          <w:lang/>
        </w:rPr>
        <w:pict w14:anchorId="48D73603">
          <v:rect id="_x0000_i2063" style="width:0;height:1.5pt" o:hralign="center" o:hrstd="t" o:hr="t" fillcolor="#a0a0a0" stroked="f"/>
        </w:pict>
      </w:r>
    </w:p>
    <w:p w14:paraId="7039798B"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5 – ABANDONMENT METHODOLOGY</w:t>
      </w:r>
    </w:p>
    <w:p w14:paraId="67F8C7E6" w14:textId="77777777" w:rsidR="00AF2370" w:rsidRPr="00AF2370" w:rsidRDefault="00AF2370" w:rsidP="00AF2370">
      <w:pPr>
        <w:pStyle w:val="BodyText"/>
        <w:numPr>
          <w:ilvl w:val="0"/>
          <w:numId w:val="153"/>
        </w:numPr>
        <w:suppressAutoHyphens/>
        <w:spacing w:before="0" w:beforeAutospacing="0" w:after="120" w:afterAutospacing="0"/>
        <w:rPr>
          <w:color w:val="00B050"/>
          <w:lang/>
        </w:rPr>
      </w:pPr>
      <w:r w:rsidRPr="00AF2370">
        <w:rPr>
          <w:color w:val="00B050"/>
          <w:lang/>
        </w:rPr>
        <w:t xml:space="preserve">Cleaning standards </w:t>
      </w:r>
    </w:p>
    <w:p w14:paraId="4E19ACE1" w14:textId="77777777" w:rsidR="00AF2370" w:rsidRPr="00AF2370" w:rsidRDefault="00AF2370" w:rsidP="00AF2370">
      <w:pPr>
        <w:pStyle w:val="BodyText"/>
        <w:numPr>
          <w:ilvl w:val="0"/>
          <w:numId w:val="153"/>
        </w:numPr>
        <w:suppressAutoHyphens/>
        <w:spacing w:before="0" w:beforeAutospacing="0" w:after="120" w:afterAutospacing="0"/>
        <w:rPr>
          <w:color w:val="00B050"/>
          <w:lang/>
        </w:rPr>
      </w:pPr>
      <w:r w:rsidRPr="00AF2370">
        <w:rPr>
          <w:color w:val="00B050"/>
          <w:lang/>
        </w:rPr>
        <w:t xml:space="preserve">Filling (water / grout) </w:t>
      </w:r>
    </w:p>
    <w:p w14:paraId="4A0A03E9" w14:textId="77777777" w:rsidR="00AF2370" w:rsidRPr="00AF2370" w:rsidRDefault="00AF2370" w:rsidP="00AF2370">
      <w:pPr>
        <w:pStyle w:val="BodyText"/>
        <w:numPr>
          <w:ilvl w:val="0"/>
          <w:numId w:val="153"/>
        </w:numPr>
        <w:suppressAutoHyphens/>
        <w:spacing w:before="0" w:beforeAutospacing="0" w:after="120" w:afterAutospacing="0"/>
        <w:rPr>
          <w:color w:val="00B050"/>
          <w:lang/>
        </w:rPr>
      </w:pPr>
      <w:r w:rsidRPr="00AF2370">
        <w:rPr>
          <w:color w:val="00B050"/>
          <w:lang/>
        </w:rPr>
        <w:t xml:space="preserve">Stabilization </w:t>
      </w:r>
    </w:p>
    <w:p w14:paraId="7D44E91E" w14:textId="77777777" w:rsidR="00AF2370" w:rsidRPr="00AF2370" w:rsidRDefault="00AF2370" w:rsidP="00AF2370">
      <w:pPr>
        <w:pStyle w:val="BodyText"/>
        <w:numPr>
          <w:ilvl w:val="0"/>
          <w:numId w:val="153"/>
        </w:numPr>
        <w:suppressAutoHyphens/>
        <w:spacing w:before="0" w:beforeAutospacing="0" w:after="120" w:afterAutospacing="0"/>
        <w:rPr>
          <w:color w:val="00B050"/>
          <w:lang/>
        </w:rPr>
      </w:pPr>
      <w:r w:rsidRPr="00AF2370">
        <w:rPr>
          <w:color w:val="00B050"/>
          <w:lang/>
        </w:rPr>
        <w:t xml:space="preserve">Long-term integrity </w:t>
      </w:r>
    </w:p>
    <w:p w14:paraId="57B01E2E" w14:textId="77777777" w:rsidR="00AF2370" w:rsidRPr="00AF2370" w:rsidRDefault="00AF2370" w:rsidP="00AF2370">
      <w:pPr>
        <w:pStyle w:val="BodyText"/>
        <w:suppressAutoHyphens/>
        <w:spacing w:after="120"/>
        <w:ind w:left="851"/>
        <w:rPr>
          <w:color w:val="00B050"/>
          <w:lang/>
        </w:rPr>
      </w:pPr>
      <w:r w:rsidRPr="00AF2370">
        <w:rPr>
          <w:color w:val="00B050"/>
          <w:lang/>
        </w:rPr>
        <w:lastRenderedPageBreak/>
        <w:pict w14:anchorId="033FE098">
          <v:rect id="_x0000_i2064" style="width:0;height:1.5pt" o:hralign="center" o:hrstd="t" o:hr="t" fillcolor="#a0a0a0" stroked="f"/>
        </w:pict>
      </w:r>
    </w:p>
    <w:p w14:paraId="1A82B556"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6 – SEGMENT STRATEGY (KP-BASED)</w:t>
      </w:r>
    </w:p>
    <w:p w14:paraId="237369ED" w14:textId="77777777" w:rsidR="00AF2370" w:rsidRPr="00AF2370" w:rsidRDefault="00AF2370" w:rsidP="00AF2370">
      <w:pPr>
        <w:pStyle w:val="BodyText"/>
        <w:numPr>
          <w:ilvl w:val="0"/>
          <w:numId w:val="154"/>
        </w:numPr>
        <w:suppressAutoHyphens/>
        <w:spacing w:before="0" w:beforeAutospacing="0" w:after="120" w:afterAutospacing="0"/>
        <w:rPr>
          <w:color w:val="00B050"/>
          <w:lang/>
        </w:rPr>
      </w:pPr>
      <w:r w:rsidRPr="00AF2370">
        <w:rPr>
          <w:color w:val="00B050"/>
          <w:lang/>
        </w:rPr>
        <w:t xml:space="preserve">KP0–125 breakdown </w:t>
      </w:r>
    </w:p>
    <w:p w14:paraId="1DB38018" w14:textId="77777777" w:rsidR="00AF2370" w:rsidRPr="00AF2370" w:rsidRDefault="00AF2370" w:rsidP="00AF2370">
      <w:pPr>
        <w:pStyle w:val="BodyText"/>
        <w:numPr>
          <w:ilvl w:val="0"/>
          <w:numId w:val="154"/>
        </w:numPr>
        <w:suppressAutoHyphens/>
        <w:spacing w:before="0" w:beforeAutospacing="0" w:after="120" w:afterAutospacing="0"/>
        <w:rPr>
          <w:color w:val="00B050"/>
          <w:lang/>
        </w:rPr>
      </w:pPr>
      <w:r w:rsidRPr="00AF2370">
        <w:rPr>
          <w:color w:val="00B050"/>
          <w:lang/>
        </w:rPr>
        <w:t xml:space="preserve">River crossing approach </w:t>
      </w:r>
    </w:p>
    <w:p w14:paraId="0A45C7C7" w14:textId="77777777" w:rsidR="00AF2370" w:rsidRPr="00AF2370" w:rsidRDefault="00AF2370" w:rsidP="00AF2370">
      <w:pPr>
        <w:pStyle w:val="BodyText"/>
        <w:numPr>
          <w:ilvl w:val="0"/>
          <w:numId w:val="154"/>
        </w:numPr>
        <w:suppressAutoHyphens/>
        <w:spacing w:before="0" w:beforeAutospacing="0" w:after="120" w:afterAutospacing="0"/>
        <w:rPr>
          <w:color w:val="00B050"/>
          <w:lang/>
        </w:rPr>
      </w:pPr>
      <w:r w:rsidRPr="00AF2370">
        <w:rPr>
          <w:color w:val="00B050"/>
          <w:lang/>
        </w:rPr>
        <w:t xml:space="preserve">Facility removal plan </w:t>
      </w:r>
    </w:p>
    <w:p w14:paraId="320DD378" w14:textId="77777777" w:rsidR="00AF2370" w:rsidRPr="00AF2370" w:rsidRDefault="00AF2370" w:rsidP="00AF2370">
      <w:pPr>
        <w:pStyle w:val="BodyText"/>
        <w:suppressAutoHyphens/>
        <w:spacing w:after="120"/>
        <w:ind w:left="851"/>
        <w:rPr>
          <w:color w:val="00B050"/>
          <w:lang/>
        </w:rPr>
      </w:pPr>
      <w:r w:rsidRPr="00AF2370">
        <w:rPr>
          <w:color w:val="00B050"/>
          <w:lang/>
        </w:rPr>
        <w:pict w14:anchorId="4497CFFB">
          <v:rect id="_x0000_i2065" style="width:0;height:1.5pt" o:hralign="center" o:hrstd="t" o:hr="t" fillcolor="#a0a0a0" stroked="f"/>
        </w:pict>
      </w:r>
    </w:p>
    <w:p w14:paraId="57766295"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7 – AS-BUILT &amp; DATA REQUIREMENTS</w:t>
      </w:r>
    </w:p>
    <w:p w14:paraId="73B0CC9C" w14:textId="77777777" w:rsidR="00AF2370" w:rsidRPr="00AF2370" w:rsidRDefault="00AF2370" w:rsidP="00AF2370">
      <w:pPr>
        <w:pStyle w:val="BodyText"/>
        <w:numPr>
          <w:ilvl w:val="0"/>
          <w:numId w:val="155"/>
        </w:numPr>
        <w:suppressAutoHyphens/>
        <w:spacing w:before="0" w:beforeAutospacing="0" w:after="120" w:afterAutospacing="0"/>
        <w:rPr>
          <w:color w:val="00B050"/>
          <w:lang/>
        </w:rPr>
      </w:pPr>
      <w:r w:rsidRPr="00AF2370">
        <w:rPr>
          <w:color w:val="00B050"/>
          <w:lang/>
        </w:rPr>
        <w:t xml:space="preserve">Drawing checklist </w:t>
      </w:r>
    </w:p>
    <w:p w14:paraId="60A67EBF" w14:textId="77777777" w:rsidR="00AF2370" w:rsidRPr="00AF2370" w:rsidRDefault="00AF2370" w:rsidP="00AF2370">
      <w:pPr>
        <w:pStyle w:val="BodyText"/>
        <w:numPr>
          <w:ilvl w:val="0"/>
          <w:numId w:val="155"/>
        </w:numPr>
        <w:suppressAutoHyphens/>
        <w:spacing w:before="0" w:beforeAutospacing="0" w:after="120" w:afterAutospacing="0"/>
        <w:rPr>
          <w:color w:val="00B050"/>
          <w:lang/>
        </w:rPr>
      </w:pPr>
      <w:r w:rsidRPr="00AF2370">
        <w:rPr>
          <w:color w:val="00B050"/>
          <w:lang/>
        </w:rPr>
        <w:t xml:space="preserve">Data room structure </w:t>
      </w:r>
    </w:p>
    <w:p w14:paraId="6E594BD0" w14:textId="77777777" w:rsidR="00AF2370" w:rsidRPr="00AF2370" w:rsidRDefault="00AF2370" w:rsidP="00AF2370">
      <w:pPr>
        <w:pStyle w:val="BodyText"/>
        <w:numPr>
          <w:ilvl w:val="0"/>
          <w:numId w:val="155"/>
        </w:numPr>
        <w:suppressAutoHyphens/>
        <w:spacing w:before="0" w:beforeAutospacing="0" w:after="120" w:afterAutospacing="0"/>
        <w:rPr>
          <w:color w:val="00B050"/>
          <w:lang/>
        </w:rPr>
      </w:pPr>
      <w:r w:rsidRPr="00AF2370">
        <w:rPr>
          <w:color w:val="00B050"/>
          <w:lang/>
        </w:rPr>
        <w:t xml:space="preserve">Critical gaps </w:t>
      </w:r>
    </w:p>
    <w:p w14:paraId="72BE5003" w14:textId="77777777" w:rsidR="00AF2370" w:rsidRPr="00AF2370" w:rsidRDefault="00AF2370" w:rsidP="00AF2370">
      <w:pPr>
        <w:pStyle w:val="BodyText"/>
        <w:suppressAutoHyphens/>
        <w:spacing w:after="120"/>
        <w:ind w:left="851"/>
        <w:rPr>
          <w:color w:val="00B050"/>
          <w:lang/>
        </w:rPr>
      </w:pPr>
      <w:r w:rsidRPr="00AF2370">
        <w:rPr>
          <w:color w:val="00B050"/>
          <w:lang/>
        </w:rPr>
        <w:pict w14:anchorId="0F12A2D6">
          <v:rect id="_x0000_i2066" style="width:0;height:1.5pt" o:hralign="center" o:hrstd="t" o:hr="t" fillcolor="#a0a0a0" stroked="f"/>
        </w:pict>
      </w:r>
    </w:p>
    <w:p w14:paraId="0A108133"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8 – SCHEDULE</w:t>
      </w:r>
    </w:p>
    <w:p w14:paraId="3639299D" w14:textId="77777777" w:rsidR="00AF2370" w:rsidRPr="00AF2370" w:rsidRDefault="00AF2370" w:rsidP="00AF2370">
      <w:pPr>
        <w:pStyle w:val="BodyText"/>
        <w:numPr>
          <w:ilvl w:val="0"/>
          <w:numId w:val="156"/>
        </w:numPr>
        <w:suppressAutoHyphens/>
        <w:spacing w:before="0" w:beforeAutospacing="0" w:after="120" w:afterAutospacing="0"/>
        <w:rPr>
          <w:color w:val="00B050"/>
          <w:lang/>
        </w:rPr>
      </w:pPr>
      <w:r w:rsidRPr="00AF2370">
        <w:rPr>
          <w:color w:val="00B050"/>
          <w:lang/>
        </w:rPr>
        <w:t xml:space="preserve">Integrated timeline (12–18 months) </w:t>
      </w:r>
    </w:p>
    <w:p w14:paraId="49FE4CB1" w14:textId="77777777" w:rsidR="00AF2370" w:rsidRPr="00AF2370" w:rsidRDefault="00AF2370" w:rsidP="00AF2370">
      <w:pPr>
        <w:pStyle w:val="BodyText"/>
        <w:suppressAutoHyphens/>
        <w:spacing w:after="120"/>
        <w:ind w:left="851"/>
        <w:rPr>
          <w:color w:val="00B050"/>
          <w:lang/>
        </w:rPr>
      </w:pPr>
      <w:r w:rsidRPr="00AF2370">
        <w:rPr>
          <w:color w:val="00B050"/>
          <w:lang/>
        </w:rPr>
        <w:pict w14:anchorId="58FD9D45">
          <v:rect id="_x0000_i2067" style="width:0;height:1.5pt" o:hralign="center" o:hrstd="t" o:hr="t" fillcolor="#a0a0a0" stroked="f"/>
        </w:pict>
      </w:r>
    </w:p>
    <w:p w14:paraId="3BD10847"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9 – COST ESTIMATE</w:t>
      </w:r>
    </w:p>
    <w:p w14:paraId="5D376DCC" w14:textId="77777777" w:rsidR="00AF2370" w:rsidRPr="00AF2370" w:rsidRDefault="00AF2370" w:rsidP="00AF2370">
      <w:pPr>
        <w:pStyle w:val="BodyText"/>
        <w:numPr>
          <w:ilvl w:val="0"/>
          <w:numId w:val="157"/>
        </w:numPr>
        <w:suppressAutoHyphens/>
        <w:spacing w:before="0" w:beforeAutospacing="0" w:after="120" w:afterAutospacing="0"/>
        <w:rPr>
          <w:color w:val="00B050"/>
          <w:lang/>
        </w:rPr>
      </w:pPr>
      <w:r w:rsidRPr="00AF2370">
        <w:rPr>
          <w:rFonts w:ascii="Arial" w:hAnsi="Arial" w:cs="Arial"/>
          <w:color w:val="00B050"/>
          <w:lang/>
        </w:rPr>
        <w:t>₦</w:t>
      </w:r>
      <w:r w:rsidRPr="00AF2370">
        <w:rPr>
          <w:color w:val="00B050"/>
          <w:lang/>
        </w:rPr>
        <w:t xml:space="preserve">29B – </w:t>
      </w:r>
      <w:r w:rsidRPr="00AF2370">
        <w:rPr>
          <w:rFonts w:ascii="Arial" w:hAnsi="Arial" w:cs="Arial"/>
          <w:color w:val="00B050"/>
          <w:lang/>
        </w:rPr>
        <w:t>₦</w:t>
      </w:r>
      <w:r w:rsidRPr="00AF2370">
        <w:rPr>
          <w:color w:val="00B050"/>
          <w:lang/>
        </w:rPr>
        <w:t xml:space="preserve">49B range </w:t>
      </w:r>
    </w:p>
    <w:p w14:paraId="327C1B6E" w14:textId="77777777" w:rsidR="00AF2370" w:rsidRPr="00AF2370" w:rsidRDefault="00AF2370" w:rsidP="00AF2370">
      <w:pPr>
        <w:pStyle w:val="BodyText"/>
        <w:numPr>
          <w:ilvl w:val="0"/>
          <w:numId w:val="157"/>
        </w:numPr>
        <w:suppressAutoHyphens/>
        <w:spacing w:before="0" w:beforeAutospacing="0" w:after="120" w:afterAutospacing="0"/>
        <w:rPr>
          <w:color w:val="00B050"/>
          <w:lang/>
        </w:rPr>
      </w:pPr>
      <w:r w:rsidRPr="00AF2370">
        <w:rPr>
          <w:color w:val="00B050"/>
          <w:lang/>
        </w:rPr>
        <w:t xml:space="preserve">Cost drivers </w:t>
      </w:r>
    </w:p>
    <w:p w14:paraId="5E350926" w14:textId="77777777" w:rsidR="00AF2370" w:rsidRPr="00AF2370" w:rsidRDefault="00AF2370" w:rsidP="00AF2370">
      <w:pPr>
        <w:pStyle w:val="BodyText"/>
        <w:numPr>
          <w:ilvl w:val="0"/>
          <w:numId w:val="157"/>
        </w:numPr>
        <w:suppressAutoHyphens/>
        <w:spacing w:before="0" w:beforeAutospacing="0" w:after="120" w:afterAutospacing="0"/>
        <w:rPr>
          <w:color w:val="00B050"/>
          <w:lang/>
        </w:rPr>
      </w:pPr>
      <w:r w:rsidRPr="00AF2370">
        <w:rPr>
          <w:color w:val="00B050"/>
          <w:lang/>
        </w:rPr>
        <w:t xml:space="preserve">Optimization levers </w:t>
      </w:r>
    </w:p>
    <w:p w14:paraId="33ACEDDE" w14:textId="77777777" w:rsidR="00AF2370" w:rsidRPr="00AF2370" w:rsidRDefault="00AF2370" w:rsidP="00AF2370">
      <w:pPr>
        <w:pStyle w:val="BodyText"/>
        <w:suppressAutoHyphens/>
        <w:spacing w:after="120"/>
        <w:ind w:left="851"/>
        <w:rPr>
          <w:color w:val="00B050"/>
          <w:lang/>
        </w:rPr>
      </w:pPr>
      <w:r w:rsidRPr="00AF2370">
        <w:rPr>
          <w:color w:val="00B050"/>
          <w:lang/>
        </w:rPr>
        <w:pict w14:anchorId="14873C62">
          <v:rect id="_x0000_i2068" style="width:0;height:1.5pt" o:hralign="center" o:hrstd="t" o:hr="t" fillcolor="#a0a0a0" stroked="f"/>
        </w:pict>
      </w:r>
    </w:p>
    <w:p w14:paraId="0C2E292E"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10 – RISK MANAGEMENT</w:t>
      </w:r>
    </w:p>
    <w:p w14:paraId="61EE80C8" w14:textId="77777777" w:rsidR="00AF2370" w:rsidRPr="00AF2370" w:rsidRDefault="00AF2370" w:rsidP="00AF2370">
      <w:pPr>
        <w:pStyle w:val="BodyText"/>
        <w:numPr>
          <w:ilvl w:val="0"/>
          <w:numId w:val="158"/>
        </w:numPr>
        <w:suppressAutoHyphens/>
        <w:spacing w:before="0" w:beforeAutospacing="0" w:after="120" w:afterAutospacing="0"/>
        <w:rPr>
          <w:color w:val="00B050"/>
          <w:lang/>
        </w:rPr>
      </w:pPr>
      <w:r w:rsidRPr="00AF2370">
        <w:rPr>
          <w:color w:val="00B050"/>
          <w:lang/>
        </w:rPr>
        <w:t xml:space="preserve">Environmental </w:t>
      </w:r>
    </w:p>
    <w:p w14:paraId="15CF65E8" w14:textId="77777777" w:rsidR="00AF2370" w:rsidRPr="00AF2370" w:rsidRDefault="00AF2370" w:rsidP="00AF2370">
      <w:pPr>
        <w:pStyle w:val="BodyText"/>
        <w:numPr>
          <w:ilvl w:val="0"/>
          <w:numId w:val="158"/>
        </w:numPr>
        <w:suppressAutoHyphens/>
        <w:spacing w:before="0" w:beforeAutospacing="0" w:after="120" w:afterAutospacing="0"/>
        <w:rPr>
          <w:color w:val="00B050"/>
          <w:lang/>
        </w:rPr>
      </w:pPr>
      <w:r w:rsidRPr="00AF2370">
        <w:rPr>
          <w:color w:val="00B050"/>
          <w:lang/>
        </w:rPr>
        <w:t xml:space="preserve">Technical </w:t>
      </w:r>
    </w:p>
    <w:p w14:paraId="50852250" w14:textId="77777777" w:rsidR="00AF2370" w:rsidRPr="00AF2370" w:rsidRDefault="00AF2370" w:rsidP="00AF2370">
      <w:pPr>
        <w:pStyle w:val="BodyText"/>
        <w:numPr>
          <w:ilvl w:val="0"/>
          <w:numId w:val="158"/>
        </w:numPr>
        <w:suppressAutoHyphens/>
        <w:spacing w:before="0" w:beforeAutospacing="0" w:after="120" w:afterAutospacing="0"/>
        <w:rPr>
          <w:color w:val="00B050"/>
          <w:lang/>
        </w:rPr>
      </w:pPr>
      <w:r w:rsidRPr="00AF2370">
        <w:rPr>
          <w:color w:val="00B050"/>
          <w:lang/>
        </w:rPr>
        <w:t xml:space="preserve">Execution </w:t>
      </w:r>
    </w:p>
    <w:p w14:paraId="1E823746" w14:textId="77777777" w:rsidR="00AF2370" w:rsidRPr="00AF2370" w:rsidRDefault="00AF2370" w:rsidP="00AF2370">
      <w:pPr>
        <w:pStyle w:val="BodyText"/>
        <w:suppressAutoHyphens/>
        <w:spacing w:after="120"/>
        <w:ind w:left="851"/>
        <w:rPr>
          <w:color w:val="00B050"/>
          <w:lang/>
        </w:rPr>
      </w:pPr>
      <w:r w:rsidRPr="00AF2370">
        <w:rPr>
          <w:color w:val="00B050"/>
          <w:lang/>
        </w:rPr>
        <w:pict w14:anchorId="232426B0">
          <v:rect id="_x0000_i2069" style="width:0;height:1.5pt" o:hralign="center" o:hrstd="t" o:hr="t" fillcolor="#a0a0a0" stroked="f"/>
        </w:pict>
      </w:r>
    </w:p>
    <w:p w14:paraId="048F349A"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11 – ENVIRONMENTAL &amp; REGULATORY</w:t>
      </w:r>
    </w:p>
    <w:p w14:paraId="04E1A5F5" w14:textId="77777777" w:rsidR="00AF2370" w:rsidRPr="00AF2370" w:rsidRDefault="00AF2370" w:rsidP="00AF2370">
      <w:pPr>
        <w:pStyle w:val="BodyText"/>
        <w:numPr>
          <w:ilvl w:val="0"/>
          <w:numId w:val="159"/>
        </w:numPr>
        <w:suppressAutoHyphens/>
        <w:spacing w:before="0" w:beforeAutospacing="0" w:after="120" w:afterAutospacing="0"/>
        <w:rPr>
          <w:color w:val="00B050"/>
          <w:lang/>
        </w:rPr>
      </w:pPr>
      <w:r w:rsidRPr="00AF2370">
        <w:rPr>
          <w:color w:val="00B050"/>
          <w:lang/>
        </w:rPr>
        <w:lastRenderedPageBreak/>
        <w:t xml:space="preserve">Compliance strategy </w:t>
      </w:r>
    </w:p>
    <w:p w14:paraId="5FA84958" w14:textId="77777777" w:rsidR="00AF2370" w:rsidRPr="00AF2370" w:rsidRDefault="00AF2370" w:rsidP="00AF2370">
      <w:pPr>
        <w:pStyle w:val="BodyText"/>
        <w:numPr>
          <w:ilvl w:val="0"/>
          <w:numId w:val="159"/>
        </w:numPr>
        <w:suppressAutoHyphens/>
        <w:spacing w:before="0" w:beforeAutospacing="0" w:after="120" w:afterAutospacing="0"/>
        <w:rPr>
          <w:color w:val="00B050"/>
          <w:lang/>
        </w:rPr>
      </w:pPr>
      <w:r w:rsidRPr="00AF2370">
        <w:rPr>
          <w:color w:val="00B050"/>
          <w:lang/>
        </w:rPr>
        <w:t xml:space="preserve">Restoration approach </w:t>
      </w:r>
    </w:p>
    <w:p w14:paraId="5612AEA7" w14:textId="77777777" w:rsidR="00AF2370" w:rsidRPr="00AF2370" w:rsidRDefault="00AF2370" w:rsidP="00AF2370">
      <w:pPr>
        <w:pStyle w:val="BodyText"/>
        <w:numPr>
          <w:ilvl w:val="0"/>
          <w:numId w:val="159"/>
        </w:numPr>
        <w:suppressAutoHyphens/>
        <w:spacing w:before="0" w:beforeAutospacing="0" w:after="120" w:afterAutospacing="0"/>
        <w:rPr>
          <w:color w:val="00B050"/>
          <w:lang/>
        </w:rPr>
      </w:pPr>
      <w:r w:rsidRPr="00AF2370">
        <w:rPr>
          <w:color w:val="00B050"/>
          <w:lang/>
        </w:rPr>
        <w:t xml:space="preserve">Stakeholder engagement </w:t>
      </w:r>
    </w:p>
    <w:p w14:paraId="25C315E9" w14:textId="77777777" w:rsidR="00AF2370" w:rsidRPr="00AF2370" w:rsidRDefault="00AF2370" w:rsidP="00AF2370">
      <w:pPr>
        <w:pStyle w:val="BodyText"/>
        <w:suppressAutoHyphens/>
        <w:spacing w:after="120"/>
        <w:ind w:left="851"/>
        <w:rPr>
          <w:color w:val="00B050"/>
          <w:lang/>
        </w:rPr>
      </w:pPr>
      <w:r w:rsidRPr="00AF2370">
        <w:rPr>
          <w:color w:val="00B050"/>
          <w:lang/>
        </w:rPr>
        <w:pict w14:anchorId="3CECF26C">
          <v:rect id="_x0000_i2070" style="width:0;height:1.5pt" o:hralign="center" o:hrstd="t" o:hr="t" fillcolor="#a0a0a0" stroked="f"/>
        </w:pict>
      </w:r>
    </w:p>
    <w:p w14:paraId="482C4BEF"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SECTION 12 – CONCLUSION</w:t>
      </w:r>
    </w:p>
    <w:p w14:paraId="6669E3D1" w14:textId="77777777" w:rsidR="00AF2370" w:rsidRPr="00AF2370" w:rsidRDefault="00AF2370" w:rsidP="00AF2370">
      <w:pPr>
        <w:pStyle w:val="BodyText"/>
        <w:numPr>
          <w:ilvl w:val="0"/>
          <w:numId w:val="160"/>
        </w:numPr>
        <w:suppressAutoHyphens/>
        <w:spacing w:before="0" w:beforeAutospacing="0" w:after="120" w:afterAutospacing="0"/>
        <w:rPr>
          <w:color w:val="00B050"/>
          <w:lang/>
        </w:rPr>
      </w:pPr>
      <w:r w:rsidRPr="00AF2370">
        <w:rPr>
          <w:color w:val="00B050"/>
          <w:lang/>
        </w:rPr>
        <w:t xml:space="preserve">Safe execution </w:t>
      </w:r>
    </w:p>
    <w:p w14:paraId="0755BA85" w14:textId="77777777" w:rsidR="00AF2370" w:rsidRPr="00AF2370" w:rsidRDefault="00AF2370" w:rsidP="00AF2370">
      <w:pPr>
        <w:pStyle w:val="BodyText"/>
        <w:numPr>
          <w:ilvl w:val="0"/>
          <w:numId w:val="160"/>
        </w:numPr>
        <w:suppressAutoHyphens/>
        <w:spacing w:before="0" w:beforeAutospacing="0" w:after="120" w:afterAutospacing="0"/>
        <w:rPr>
          <w:color w:val="00B050"/>
          <w:lang/>
        </w:rPr>
      </w:pPr>
      <w:r w:rsidRPr="00AF2370">
        <w:rPr>
          <w:color w:val="00B050"/>
          <w:lang/>
        </w:rPr>
        <w:t xml:space="preserve">Regulatory alignment </w:t>
      </w:r>
    </w:p>
    <w:p w14:paraId="7EE141E0" w14:textId="77777777" w:rsidR="00AF2370" w:rsidRPr="00AF2370" w:rsidRDefault="00AF2370" w:rsidP="00AF2370">
      <w:pPr>
        <w:pStyle w:val="BodyText"/>
        <w:numPr>
          <w:ilvl w:val="0"/>
          <w:numId w:val="160"/>
        </w:numPr>
        <w:suppressAutoHyphens/>
        <w:spacing w:before="0" w:beforeAutospacing="0" w:after="120" w:afterAutospacing="0"/>
        <w:rPr>
          <w:color w:val="00B050"/>
          <w:lang/>
        </w:rPr>
      </w:pPr>
      <w:r w:rsidRPr="00AF2370">
        <w:rPr>
          <w:color w:val="00B050"/>
          <w:lang/>
        </w:rPr>
        <w:t xml:space="preserve">Cost efficiency </w:t>
      </w:r>
    </w:p>
    <w:p w14:paraId="22A92C1B" w14:textId="77777777" w:rsidR="00AF2370" w:rsidRPr="00AF2370" w:rsidRDefault="00AF2370" w:rsidP="00AF2370">
      <w:pPr>
        <w:pStyle w:val="BodyText"/>
        <w:suppressAutoHyphens/>
        <w:spacing w:after="120"/>
        <w:ind w:left="851"/>
        <w:rPr>
          <w:color w:val="00B050"/>
          <w:lang/>
        </w:rPr>
      </w:pPr>
      <w:r w:rsidRPr="00AF2370">
        <w:rPr>
          <w:color w:val="00B050"/>
          <w:lang/>
        </w:rPr>
        <w:pict w14:anchorId="691CF3D2">
          <v:rect id="_x0000_i2071" style="width:0;height:1.5pt" o:hralign="center" o:hrstd="t" o:hr="t" fillcolor="#a0a0a0" stroked="f"/>
        </w:pict>
      </w:r>
    </w:p>
    <w:p w14:paraId="4F0DD9DB"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FINAL EXECUTIVE POSITIONING</w:t>
      </w:r>
    </w:p>
    <w:p w14:paraId="616B7C6D"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 xml:space="preserve">What you now have is a </w:t>
      </w:r>
      <w:r w:rsidRPr="00AF2370">
        <w:rPr>
          <w:b/>
          <w:bCs/>
          <w:color w:val="00B050"/>
          <w:lang/>
        </w:rPr>
        <w:t>complete, investment-grade narrative</w:t>
      </w:r>
      <w:r w:rsidRPr="00AF2370">
        <w:rPr>
          <w:color w:val="00B050"/>
          <w:lang/>
        </w:rPr>
        <w:t>:</w:t>
      </w:r>
    </w:p>
    <w:p w14:paraId="73914194" w14:textId="77777777" w:rsidR="00AF2370" w:rsidRPr="00AF2370" w:rsidRDefault="00AF2370" w:rsidP="00AF2370">
      <w:pPr>
        <w:pStyle w:val="BodyText"/>
        <w:numPr>
          <w:ilvl w:val="0"/>
          <w:numId w:val="161"/>
        </w:numPr>
        <w:suppressAutoHyphens/>
        <w:spacing w:before="0" w:beforeAutospacing="0" w:after="120" w:afterAutospacing="0"/>
        <w:rPr>
          <w:color w:val="00B050"/>
          <w:lang/>
        </w:rPr>
      </w:pPr>
      <w:r w:rsidRPr="00AF2370">
        <w:rPr>
          <w:b/>
          <w:bCs/>
          <w:color w:val="00B050"/>
          <w:lang/>
        </w:rPr>
        <w:t xml:space="preserve">Slide deck </w:t>
      </w:r>
      <w:r w:rsidRPr="00AF2370">
        <w:rPr>
          <w:rFonts w:ascii="Arial" w:hAnsi="Arial" w:cs="Arial"/>
          <w:b/>
          <w:bCs/>
          <w:color w:val="00B050"/>
          <w:lang/>
        </w:rPr>
        <w:t>→</w:t>
      </w:r>
      <w:r w:rsidRPr="00AF2370">
        <w:rPr>
          <w:b/>
          <w:bCs/>
          <w:color w:val="00B050"/>
          <w:lang/>
        </w:rPr>
        <w:t xml:space="preserve"> for decision makers</w:t>
      </w:r>
      <w:r w:rsidRPr="00AF2370">
        <w:rPr>
          <w:color w:val="00B050"/>
          <w:lang/>
        </w:rPr>
        <w:t xml:space="preserve"> </w:t>
      </w:r>
    </w:p>
    <w:p w14:paraId="268DBEC2" w14:textId="77777777" w:rsidR="00AF2370" w:rsidRPr="00AF2370" w:rsidRDefault="00AF2370" w:rsidP="00AF2370">
      <w:pPr>
        <w:pStyle w:val="BodyText"/>
        <w:numPr>
          <w:ilvl w:val="0"/>
          <w:numId w:val="161"/>
        </w:numPr>
        <w:suppressAutoHyphens/>
        <w:spacing w:before="0" w:beforeAutospacing="0" w:after="120" w:afterAutospacing="0"/>
        <w:rPr>
          <w:color w:val="00B050"/>
          <w:lang/>
        </w:rPr>
      </w:pPr>
      <w:r w:rsidRPr="00AF2370">
        <w:rPr>
          <w:b/>
          <w:bCs/>
          <w:color w:val="00B050"/>
          <w:lang/>
        </w:rPr>
        <w:t xml:space="preserve">Map </w:t>
      </w:r>
      <w:r w:rsidRPr="00AF2370">
        <w:rPr>
          <w:rFonts w:ascii="Arial" w:hAnsi="Arial" w:cs="Arial"/>
          <w:b/>
          <w:bCs/>
          <w:color w:val="00B050"/>
          <w:lang/>
        </w:rPr>
        <w:t>→</w:t>
      </w:r>
      <w:r w:rsidRPr="00AF2370">
        <w:rPr>
          <w:b/>
          <w:bCs/>
          <w:color w:val="00B050"/>
          <w:lang/>
        </w:rPr>
        <w:t xml:space="preserve"> for clarity and alignment</w:t>
      </w:r>
      <w:r w:rsidRPr="00AF2370">
        <w:rPr>
          <w:color w:val="00B050"/>
          <w:lang/>
        </w:rPr>
        <w:t xml:space="preserve"> </w:t>
      </w:r>
    </w:p>
    <w:p w14:paraId="26DBD2D9" w14:textId="77777777" w:rsidR="00AF2370" w:rsidRPr="00AF2370" w:rsidRDefault="00AF2370" w:rsidP="00AF2370">
      <w:pPr>
        <w:pStyle w:val="BodyText"/>
        <w:numPr>
          <w:ilvl w:val="0"/>
          <w:numId w:val="161"/>
        </w:numPr>
        <w:suppressAutoHyphens/>
        <w:spacing w:before="0" w:beforeAutospacing="0" w:after="120" w:afterAutospacing="0"/>
        <w:rPr>
          <w:color w:val="00B050"/>
          <w:lang/>
        </w:rPr>
      </w:pPr>
      <w:r w:rsidRPr="00AF2370">
        <w:rPr>
          <w:b/>
          <w:bCs/>
          <w:color w:val="00B050"/>
          <w:lang/>
        </w:rPr>
        <w:t xml:space="preserve">Full proposal </w:t>
      </w:r>
      <w:r w:rsidRPr="00AF2370">
        <w:rPr>
          <w:rFonts w:ascii="Arial" w:hAnsi="Arial" w:cs="Arial"/>
          <w:b/>
          <w:bCs/>
          <w:color w:val="00B050"/>
          <w:lang/>
        </w:rPr>
        <w:t>→</w:t>
      </w:r>
      <w:r w:rsidRPr="00AF2370">
        <w:rPr>
          <w:b/>
          <w:bCs/>
          <w:color w:val="00B050"/>
          <w:lang/>
        </w:rPr>
        <w:t xml:space="preserve"> for submission and execution</w:t>
      </w:r>
      <w:r w:rsidRPr="00AF2370">
        <w:rPr>
          <w:color w:val="00B050"/>
          <w:lang/>
        </w:rPr>
        <w:t xml:space="preserve"> </w:t>
      </w:r>
    </w:p>
    <w:p w14:paraId="5A34956A" w14:textId="77777777" w:rsidR="00AF2370" w:rsidRPr="00AF2370" w:rsidRDefault="00AF2370" w:rsidP="00AF2370">
      <w:pPr>
        <w:pStyle w:val="BodyText"/>
        <w:suppressAutoHyphens/>
        <w:spacing w:after="120"/>
        <w:ind w:left="851"/>
        <w:rPr>
          <w:color w:val="00B050"/>
          <w:lang/>
        </w:rPr>
      </w:pPr>
      <w:r w:rsidRPr="00AF2370">
        <w:rPr>
          <w:color w:val="00B050"/>
          <w:lang/>
        </w:rPr>
        <w:pict w14:anchorId="16C2B049">
          <v:rect id="_x0000_i2072" style="width:0;height:1.5pt" o:hralign="center" o:hrstd="t" o:hr="t" fillcolor="#a0a0a0" stroked="f"/>
        </w:pict>
      </w:r>
    </w:p>
    <w:p w14:paraId="2E54E165" w14:textId="77777777" w:rsidR="00AF2370" w:rsidRPr="00AF2370" w:rsidRDefault="00AF2370" w:rsidP="00AF2370">
      <w:pPr>
        <w:pStyle w:val="BodyText"/>
        <w:numPr>
          <w:ilvl w:val="0"/>
          <w:numId w:val="139"/>
        </w:numPr>
        <w:suppressAutoHyphens/>
        <w:spacing w:before="0" w:beforeAutospacing="0" w:after="120" w:afterAutospacing="0"/>
        <w:rPr>
          <w:b/>
          <w:bCs/>
          <w:color w:val="00B050"/>
          <w:lang/>
        </w:rPr>
      </w:pPr>
      <w:r w:rsidRPr="00AF2370">
        <w:rPr>
          <w:b/>
          <w:bCs/>
          <w:color w:val="00B050"/>
          <w:lang/>
        </w:rPr>
        <w:t xml:space="preserve">If you want the </w:t>
      </w:r>
      <w:r w:rsidRPr="00AF2370">
        <w:rPr>
          <w:b/>
          <w:bCs/>
          <w:i/>
          <w:iCs/>
          <w:color w:val="00B050"/>
          <w:lang/>
        </w:rPr>
        <w:t>last mile polish</w:t>
      </w:r>
      <w:r w:rsidRPr="00AF2370">
        <w:rPr>
          <w:b/>
          <w:bCs/>
          <w:color w:val="00B050"/>
          <w:lang/>
        </w:rPr>
        <w:t>:</w:t>
      </w:r>
    </w:p>
    <w:p w14:paraId="0957AA06" w14:textId="77777777" w:rsidR="00AF2370" w:rsidRPr="00AF2370" w:rsidRDefault="00AF2370" w:rsidP="00AF2370">
      <w:pPr>
        <w:pStyle w:val="BodyText"/>
        <w:numPr>
          <w:ilvl w:val="0"/>
          <w:numId w:val="142"/>
        </w:numPr>
        <w:suppressAutoHyphens/>
        <w:spacing w:before="0" w:beforeAutospacing="0" w:after="120" w:afterAutospacing="0"/>
        <w:rPr>
          <w:color w:val="00B050"/>
          <w:lang/>
        </w:rPr>
      </w:pPr>
      <w:r w:rsidRPr="00AF2370">
        <w:rPr>
          <w:color w:val="00B050"/>
          <w:lang/>
        </w:rPr>
        <w:t>I can next:</w:t>
      </w:r>
    </w:p>
    <w:p w14:paraId="032262DA" w14:textId="77777777" w:rsidR="00AF2370" w:rsidRPr="00AF2370" w:rsidRDefault="00AF2370" w:rsidP="00AF2370">
      <w:pPr>
        <w:pStyle w:val="BodyText"/>
        <w:numPr>
          <w:ilvl w:val="0"/>
          <w:numId w:val="162"/>
        </w:numPr>
        <w:suppressAutoHyphens/>
        <w:spacing w:before="0" w:beforeAutospacing="0" w:after="120" w:afterAutospacing="0"/>
        <w:rPr>
          <w:color w:val="00B050"/>
          <w:lang/>
        </w:rPr>
      </w:pPr>
      <w:r w:rsidRPr="00AF2370">
        <w:rPr>
          <w:color w:val="00B050"/>
          <w:lang/>
        </w:rPr>
        <w:t xml:space="preserve">Design this into a </w:t>
      </w:r>
      <w:r w:rsidRPr="00AF2370">
        <w:rPr>
          <w:b/>
          <w:bCs/>
          <w:color w:val="00B050"/>
          <w:lang/>
        </w:rPr>
        <w:t>fully formatted PowerPoint file (consulting-grade visuals)</w:t>
      </w:r>
      <w:r w:rsidRPr="00AF2370">
        <w:rPr>
          <w:color w:val="00B050"/>
          <w:lang/>
        </w:rPr>
        <w:t xml:space="preserve"> </w:t>
      </w:r>
    </w:p>
    <w:p w14:paraId="59370149" w14:textId="77777777" w:rsidR="00AF2370" w:rsidRPr="00AF2370" w:rsidRDefault="00AF2370" w:rsidP="00AF2370">
      <w:pPr>
        <w:pStyle w:val="BodyText"/>
        <w:numPr>
          <w:ilvl w:val="0"/>
          <w:numId w:val="162"/>
        </w:numPr>
        <w:suppressAutoHyphens/>
        <w:spacing w:before="0" w:beforeAutospacing="0" w:after="120" w:afterAutospacing="0"/>
        <w:rPr>
          <w:color w:val="00B050"/>
          <w:lang/>
        </w:rPr>
      </w:pPr>
      <w:r w:rsidRPr="00AF2370">
        <w:rPr>
          <w:color w:val="00B050"/>
          <w:lang/>
        </w:rPr>
        <w:t xml:space="preserve">Create a </w:t>
      </w:r>
      <w:r w:rsidRPr="00AF2370">
        <w:rPr>
          <w:b/>
          <w:bCs/>
          <w:color w:val="00B050"/>
          <w:lang/>
        </w:rPr>
        <w:t>proper geographic map (satellite-style with route overlay)</w:t>
      </w:r>
      <w:r w:rsidRPr="00AF2370">
        <w:rPr>
          <w:color w:val="00B050"/>
          <w:lang/>
        </w:rPr>
        <w:t xml:space="preserve"> </w:t>
      </w:r>
    </w:p>
    <w:p w14:paraId="2E39414A" w14:textId="77777777" w:rsidR="00AF2370" w:rsidRPr="00AF2370" w:rsidRDefault="00AF2370" w:rsidP="00AF2370">
      <w:pPr>
        <w:pStyle w:val="BodyText"/>
        <w:numPr>
          <w:ilvl w:val="0"/>
          <w:numId w:val="162"/>
        </w:numPr>
        <w:suppressAutoHyphens/>
        <w:spacing w:before="0" w:beforeAutospacing="0" w:after="120" w:afterAutospacing="0"/>
        <w:rPr>
          <w:color w:val="00B050"/>
          <w:lang/>
        </w:rPr>
      </w:pPr>
      <w:r w:rsidRPr="00AF2370">
        <w:rPr>
          <w:color w:val="00B050"/>
          <w:lang/>
        </w:rPr>
        <w:t xml:space="preserve">Or build a </w:t>
      </w:r>
      <w:r w:rsidRPr="00AF2370">
        <w:rPr>
          <w:b/>
          <w:bCs/>
          <w:color w:val="00B050"/>
          <w:lang/>
        </w:rPr>
        <w:t>financial model (NPV of removal vs abandonment scenarios)</w:t>
      </w:r>
      <w:r w:rsidRPr="00AF2370">
        <w:rPr>
          <w:color w:val="00B050"/>
          <w:lang/>
        </w:rPr>
        <w:t xml:space="preserve"> </w:t>
      </w:r>
    </w:p>
    <w:p w14:paraId="658A7059" w14:textId="77777777" w:rsidR="00AF2370" w:rsidRPr="00AF2370" w:rsidRDefault="00AF2370" w:rsidP="00AF2370">
      <w:pPr>
        <w:pStyle w:val="BodyText"/>
        <w:suppressAutoHyphens/>
        <w:spacing w:after="120"/>
        <w:ind w:left="851"/>
        <w:rPr>
          <w:vanish/>
          <w:color w:val="00B050"/>
          <w:lang/>
        </w:rPr>
      </w:pPr>
      <w:r w:rsidRPr="00AF2370">
        <w:rPr>
          <w:vanish/>
          <w:color w:val="00B050"/>
          <w:lang/>
        </w:rPr>
        <w:t>Top of Form</w:t>
      </w:r>
    </w:p>
    <w:p w14:paraId="0B04F694" w14:textId="77777777" w:rsidR="00AF2370" w:rsidRPr="00AF2370" w:rsidRDefault="00AF2370" w:rsidP="00AF2370">
      <w:pPr>
        <w:pStyle w:val="BodyText"/>
        <w:suppressAutoHyphens/>
        <w:spacing w:after="120"/>
        <w:ind w:left="851"/>
        <w:rPr>
          <w:vanish/>
          <w:color w:val="00B050"/>
          <w:lang/>
        </w:rPr>
      </w:pPr>
      <w:r w:rsidRPr="00AF2370">
        <w:rPr>
          <w:vanish/>
          <w:color w:val="00B050"/>
          <w:lang/>
        </w:rPr>
        <w:t>Bottom of Form</w:t>
      </w:r>
    </w:p>
    <w:p w14:paraId="599461A1" w14:textId="77777777" w:rsidR="00AF2370" w:rsidRPr="00AF2370" w:rsidRDefault="00AF2370" w:rsidP="00AE7E20">
      <w:pPr>
        <w:pStyle w:val="BodyText"/>
        <w:suppressAutoHyphens/>
        <w:spacing w:before="0" w:beforeAutospacing="0" w:after="120" w:afterAutospacing="0"/>
        <w:ind w:left="851"/>
        <w:rPr>
          <w:color w:val="00B050"/>
        </w:rPr>
      </w:pPr>
    </w:p>
    <w:p w14:paraId="2409FBAE" w14:textId="4B6F5ED9" w:rsidR="00433C1A" w:rsidRPr="00777454" w:rsidRDefault="002977E8" w:rsidP="00433C1A">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21" w:name="_Toc111078290"/>
      <w:r>
        <w:rPr>
          <w:rStyle w:val="Hyperlink"/>
          <w:color w:val="000080"/>
          <w:u w:val="none"/>
        </w:rPr>
        <w:lastRenderedPageBreak/>
        <w:t>Battery Limit</w:t>
      </w:r>
      <w:r w:rsidR="00B1214E">
        <w:rPr>
          <w:rStyle w:val="Hyperlink"/>
          <w:color w:val="000080"/>
          <w:u w:val="none"/>
        </w:rPr>
        <w:t>,</w:t>
      </w:r>
      <w:r>
        <w:rPr>
          <w:rStyle w:val="Hyperlink"/>
          <w:color w:val="000080"/>
          <w:u w:val="none"/>
        </w:rPr>
        <w:t xml:space="preserve"> and Scope of Work</w:t>
      </w:r>
      <w:bookmarkEnd w:id="21"/>
    </w:p>
    <w:p w14:paraId="2E09148F" w14:textId="662F48E4" w:rsidR="00433C1A" w:rsidRPr="00FA10DC" w:rsidRDefault="009C7613" w:rsidP="00A054ED">
      <w:pPr>
        <w:pStyle w:val="Heading2"/>
        <w:tabs>
          <w:tab w:val="clear" w:pos="567"/>
        </w:tabs>
        <w:spacing w:after="0" w:line="276" w:lineRule="auto"/>
        <w:ind w:left="851" w:hanging="851"/>
      </w:pPr>
      <w:bookmarkStart w:id="22" w:name="_Toc111078291"/>
      <w:r>
        <w:t>Battery Limit</w:t>
      </w:r>
      <w:bookmarkEnd w:id="22"/>
    </w:p>
    <w:p w14:paraId="59573553" w14:textId="77777777" w:rsidR="00A6791B" w:rsidRDefault="00A6791B" w:rsidP="00A054ED">
      <w:pPr>
        <w:pStyle w:val="BodyText"/>
        <w:suppressAutoHyphens/>
        <w:spacing w:before="120" w:beforeAutospacing="0" w:after="120" w:afterAutospacing="0" w:line="276" w:lineRule="auto"/>
        <w:ind w:left="851"/>
      </w:pPr>
      <w:r w:rsidRPr="00CB122B">
        <w:t>The phase 1 facilities</w:t>
      </w:r>
      <w:r>
        <w:t xml:space="preserve"> are the focus of the present FEED, however with consideration for provisions and retrofits that will accommodate the phase 2 facilities in a rather seamless manner.</w:t>
      </w:r>
    </w:p>
    <w:p w14:paraId="79C99F55" w14:textId="5FC17D28" w:rsidR="009C7613" w:rsidRDefault="00B1214E" w:rsidP="00A054ED">
      <w:pPr>
        <w:pStyle w:val="BodyText"/>
        <w:suppressAutoHyphens/>
        <w:spacing w:before="120" w:beforeAutospacing="0" w:after="0" w:afterAutospacing="0" w:line="276" w:lineRule="auto"/>
        <w:ind w:left="851"/>
      </w:pPr>
      <w:r>
        <w:t xml:space="preserve">The </w:t>
      </w:r>
      <w:r w:rsidR="009B34B8">
        <w:t xml:space="preserve">Phase-1 </w:t>
      </w:r>
      <w:r w:rsidR="000F73B8">
        <w:t>main f</w:t>
      </w:r>
      <w:r>
        <w:t xml:space="preserve">acilities </w:t>
      </w:r>
      <w:r w:rsidR="009C7613" w:rsidRPr="00CB122B">
        <w:t>are</w:t>
      </w:r>
      <w:r w:rsidR="009C7613">
        <w:t>:</w:t>
      </w:r>
    </w:p>
    <w:p w14:paraId="46F26D80" w14:textId="77777777" w:rsidR="009C7613" w:rsidRDefault="009C7613" w:rsidP="00A054ED">
      <w:pPr>
        <w:pStyle w:val="EPBullet-Level1"/>
        <w:suppressAutoHyphens/>
        <w:spacing w:before="0" w:beforeAutospacing="0" w:after="60" w:afterAutospacing="0" w:line="276" w:lineRule="auto"/>
        <w:ind w:left="1418" w:hanging="284"/>
      </w:pPr>
      <w:r w:rsidRPr="00CB122B">
        <w:t xml:space="preserve">BBOU – ELEP </w:t>
      </w:r>
      <w:r>
        <w:t>pipeline</w:t>
      </w:r>
    </w:p>
    <w:p w14:paraId="5D5F9772" w14:textId="77777777" w:rsidR="009C7613" w:rsidRDefault="009C7613" w:rsidP="004B4D46">
      <w:pPr>
        <w:pStyle w:val="EPBullet-Level1"/>
        <w:suppressAutoHyphens/>
        <w:spacing w:before="60" w:beforeAutospacing="0" w:after="60" w:afterAutospacing="0" w:line="276" w:lineRule="auto"/>
        <w:ind w:left="1418" w:hanging="284"/>
      </w:pPr>
      <w:r>
        <w:t xml:space="preserve">ELEP - </w:t>
      </w:r>
      <w:r w:rsidRPr="00CB122B">
        <w:t>AKAB Pipeline</w:t>
      </w:r>
    </w:p>
    <w:p w14:paraId="3741E959" w14:textId="7679A1FD" w:rsidR="009C7613" w:rsidRDefault="009C7613" w:rsidP="004B4D46">
      <w:pPr>
        <w:pStyle w:val="EPBullet-Level1"/>
        <w:suppressAutoHyphens/>
        <w:spacing w:before="60" w:beforeAutospacing="0" w:after="60" w:afterAutospacing="0" w:line="276" w:lineRule="auto"/>
        <w:ind w:left="1418" w:hanging="284"/>
      </w:pPr>
      <w:r w:rsidRPr="00CB122B">
        <w:t xml:space="preserve">BBOU </w:t>
      </w:r>
      <w:r w:rsidR="00DF0135">
        <w:t>S</w:t>
      </w:r>
      <w:r w:rsidRPr="00CB122B">
        <w:t>atellite M</w:t>
      </w:r>
      <w:r>
        <w:t>anifold</w:t>
      </w:r>
    </w:p>
    <w:p w14:paraId="76A1DB9D" w14:textId="7A28A880" w:rsidR="009C7613" w:rsidRDefault="009C7613" w:rsidP="004B4D46">
      <w:pPr>
        <w:pStyle w:val="EPBullet-Level1"/>
        <w:suppressAutoHyphens/>
        <w:spacing w:before="60" w:beforeAutospacing="0" w:after="60" w:afterAutospacing="0" w:line="276" w:lineRule="auto"/>
        <w:ind w:left="1418" w:hanging="284"/>
      </w:pPr>
      <w:r w:rsidRPr="00CB122B">
        <w:t xml:space="preserve">ELEP </w:t>
      </w:r>
      <w:r w:rsidR="00DF0135">
        <w:t>E</w:t>
      </w:r>
      <w:r w:rsidRPr="00CB122B">
        <w:t>vacuation M</w:t>
      </w:r>
      <w:r>
        <w:t>anifold, and</w:t>
      </w:r>
    </w:p>
    <w:p w14:paraId="3A72FF89" w14:textId="77BE8793" w:rsidR="009C7613" w:rsidRDefault="009C7613" w:rsidP="004B4D46">
      <w:pPr>
        <w:pStyle w:val="EPBullet-Level1"/>
        <w:suppressAutoHyphens/>
        <w:spacing w:before="60" w:beforeAutospacing="0" w:after="60" w:afterAutospacing="0" w:line="276" w:lineRule="auto"/>
        <w:ind w:left="1418" w:hanging="284"/>
      </w:pPr>
      <w:r>
        <w:t>Th</w:t>
      </w:r>
      <w:r w:rsidRPr="00CB122B">
        <w:t>e Pipeline End Manifold at AKAB</w:t>
      </w:r>
      <w:r w:rsidR="001C7623">
        <w:t>, complete with Pig Receiver</w:t>
      </w:r>
      <w:r>
        <w:t>.</w:t>
      </w:r>
    </w:p>
    <w:p w14:paraId="05E43807" w14:textId="7E9014BC" w:rsidR="006B50D4" w:rsidRDefault="006B50D4" w:rsidP="006B50D4">
      <w:pPr>
        <w:pStyle w:val="BodyText"/>
        <w:spacing w:before="120" w:beforeAutospacing="0" w:after="120" w:afterAutospacing="0"/>
        <w:ind w:left="851"/>
        <w:rPr>
          <w:lang w:val="x-none"/>
        </w:rPr>
      </w:pPr>
      <w:r w:rsidRPr="009D716F">
        <w:rPr>
          <w:lang w:val="x-none"/>
        </w:rPr>
        <w:t>The battery limits are</w:t>
      </w:r>
      <w:r w:rsidR="009B34B8">
        <w:t xml:space="preserve"> shown below</w:t>
      </w:r>
      <w:r w:rsidRPr="009D716F">
        <w:rPr>
          <w:lang w:val="x-none"/>
        </w:rPr>
        <w:t xml:space="preserve">: </w:t>
      </w:r>
    </w:p>
    <w:tbl>
      <w:tblPr>
        <w:tblStyle w:val="TableGrid"/>
        <w:tblW w:w="10168" w:type="dxa"/>
        <w:tblInd w:w="720" w:type="dxa"/>
        <w:tblLook w:val="04A0" w:firstRow="1" w:lastRow="0" w:firstColumn="1" w:lastColumn="0" w:noHBand="0" w:noVBand="1"/>
      </w:tblPr>
      <w:tblGrid>
        <w:gridCol w:w="10168"/>
      </w:tblGrid>
      <w:tr w:rsidR="00DF0135" w14:paraId="1BEFFAB6" w14:textId="77777777" w:rsidTr="00A054ED">
        <w:trPr>
          <w:trHeight w:val="4320"/>
        </w:trPr>
        <w:tc>
          <w:tcPr>
            <w:tcW w:w="10168" w:type="dxa"/>
          </w:tcPr>
          <w:p w14:paraId="3B9345F7" w14:textId="104229C3" w:rsidR="00DF0135" w:rsidRDefault="00EE4A38" w:rsidP="00404898">
            <w:pPr>
              <w:pStyle w:val="BodyText"/>
              <w:suppressAutoHyphens/>
              <w:spacing w:before="0" w:beforeAutospacing="0" w:after="0" w:afterAutospacing="0" w:line="276" w:lineRule="auto"/>
              <w:ind w:left="21"/>
            </w:pPr>
            <w:r w:rsidRPr="00EE4A38">
              <w:rPr>
                <w:noProof/>
              </w:rPr>
              <w:drawing>
                <wp:inline distT="0" distB="0" distL="0" distR="0" wp14:anchorId="364FD8D4" wp14:editId="11193CE7">
                  <wp:extent cx="6305550" cy="27178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5550" cy="2717800"/>
                          </a:xfrm>
                          <a:prstGeom prst="rect">
                            <a:avLst/>
                          </a:prstGeom>
                          <a:noFill/>
                          <a:ln>
                            <a:noFill/>
                          </a:ln>
                        </pic:spPr>
                      </pic:pic>
                    </a:graphicData>
                  </a:graphic>
                </wp:inline>
              </w:drawing>
            </w:r>
          </w:p>
        </w:tc>
      </w:tr>
      <w:tr w:rsidR="00DF0135" w:rsidRPr="00542B14" w14:paraId="09D5A9CC" w14:textId="77777777" w:rsidTr="00A054ED">
        <w:trPr>
          <w:trHeight w:val="274"/>
        </w:trPr>
        <w:tc>
          <w:tcPr>
            <w:tcW w:w="10168" w:type="dxa"/>
          </w:tcPr>
          <w:p w14:paraId="6071D3C2" w14:textId="7B60B94C" w:rsidR="00DF0135" w:rsidRPr="00542B14" w:rsidRDefault="00DF0135" w:rsidP="00404898">
            <w:pPr>
              <w:pStyle w:val="BodyText"/>
              <w:suppressAutoHyphens/>
              <w:spacing w:before="60" w:beforeAutospacing="0" w:after="0" w:afterAutospacing="0" w:line="240" w:lineRule="auto"/>
              <w:ind w:left="0"/>
              <w:rPr>
                <w:sz w:val="20"/>
                <w:szCs w:val="20"/>
              </w:rPr>
            </w:pPr>
            <w:r>
              <w:rPr>
                <w:sz w:val="20"/>
                <w:szCs w:val="20"/>
              </w:rPr>
              <w:t xml:space="preserve">Figure 2.1 Battery Limit – Phase 1 Facilities  </w:t>
            </w:r>
          </w:p>
        </w:tc>
      </w:tr>
    </w:tbl>
    <w:p w14:paraId="1F462283" w14:textId="77777777" w:rsidR="006B50D4" w:rsidRPr="005868F0" w:rsidRDefault="006B50D4" w:rsidP="00A054ED">
      <w:pPr>
        <w:pStyle w:val="Heading3"/>
        <w:numPr>
          <w:ilvl w:val="0"/>
          <w:numId w:val="0"/>
        </w:numPr>
        <w:spacing w:before="240" w:after="0" w:line="276" w:lineRule="auto"/>
        <w:ind w:left="851"/>
        <w:rPr>
          <w:i w:val="0"/>
          <w:iCs/>
        </w:rPr>
      </w:pPr>
      <w:bookmarkStart w:id="23" w:name="_Toc111078292"/>
      <w:r w:rsidRPr="005868F0">
        <w:rPr>
          <w:i w:val="0"/>
          <w:iCs/>
        </w:rPr>
        <w:t>BBOU Platform</w:t>
      </w:r>
      <w:bookmarkEnd w:id="23"/>
    </w:p>
    <w:p w14:paraId="60A6B762" w14:textId="77777777" w:rsidR="006B50D4" w:rsidRDefault="006B50D4" w:rsidP="004B2920">
      <w:pPr>
        <w:pStyle w:val="EPBullet-Level1"/>
        <w:suppressAutoHyphens/>
        <w:spacing w:before="0" w:beforeAutospacing="0" w:after="0" w:afterAutospacing="0"/>
        <w:ind w:left="1418" w:hanging="284"/>
      </w:pPr>
      <w:r w:rsidRPr="009D716F">
        <w:t>The </w:t>
      </w:r>
      <w:r>
        <w:t xml:space="preserve">terminal </w:t>
      </w:r>
      <w:r w:rsidRPr="009D716F">
        <w:t>flange</w:t>
      </w:r>
      <w:r>
        <w:t>d ball valve on the manifold collecting well fluids from BBOU Wells.</w:t>
      </w:r>
    </w:p>
    <w:p w14:paraId="76D6027D" w14:textId="77777777" w:rsidR="006B50D4" w:rsidRDefault="006B50D4" w:rsidP="004B2920">
      <w:pPr>
        <w:pStyle w:val="EPBullet-Level1"/>
        <w:suppressAutoHyphens/>
        <w:spacing w:before="0" w:beforeAutospacing="0" w:after="0" w:afterAutospacing="0"/>
        <w:ind w:left="1418" w:hanging="284"/>
      </w:pPr>
      <w:r w:rsidRPr="009D716F">
        <w:t>The</w:t>
      </w:r>
      <w:r>
        <w:t xml:space="preserve"> </w:t>
      </w:r>
      <w:r w:rsidRPr="009D716F">
        <w:t>flange</w:t>
      </w:r>
      <w:r>
        <w:t xml:space="preserve">d ball valve provided for the tie-in of </w:t>
      </w:r>
      <w:proofErr w:type="spellStart"/>
      <w:r>
        <w:t>Opugbene</w:t>
      </w:r>
      <w:proofErr w:type="spellEnd"/>
      <w:r>
        <w:t xml:space="preserve"> (OPUG) Pipeline on the manifold transporting well fluids to ELEP.</w:t>
      </w:r>
    </w:p>
    <w:p w14:paraId="0B2A7817" w14:textId="77777777" w:rsidR="006B50D4" w:rsidRPr="0099796F" w:rsidRDefault="006B50D4" w:rsidP="004B2920">
      <w:pPr>
        <w:pStyle w:val="Heading3"/>
        <w:numPr>
          <w:ilvl w:val="0"/>
          <w:numId w:val="0"/>
        </w:numPr>
        <w:suppressAutoHyphens/>
        <w:spacing w:after="0" w:line="276" w:lineRule="auto"/>
        <w:ind w:left="851"/>
        <w:rPr>
          <w:i w:val="0"/>
          <w:iCs/>
        </w:rPr>
      </w:pPr>
      <w:bookmarkStart w:id="24" w:name="_Toc111078293"/>
      <w:r w:rsidRPr="0099796F">
        <w:rPr>
          <w:i w:val="0"/>
          <w:iCs/>
        </w:rPr>
        <w:t>ELEP Platform</w:t>
      </w:r>
      <w:bookmarkEnd w:id="24"/>
    </w:p>
    <w:p w14:paraId="774DB570" w14:textId="77777777" w:rsidR="006B50D4" w:rsidRDefault="006B50D4" w:rsidP="004B2920">
      <w:pPr>
        <w:pStyle w:val="EPBullet-Level1"/>
        <w:suppressAutoHyphens/>
        <w:spacing w:before="0" w:beforeAutospacing="0" w:after="0" w:afterAutospacing="0" w:line="276" w:lineRule="auto"/>
        <w:ind w:left="1418" w:hanging="284"/>
      </w:pPr>
      <w:r w:rsidRPr="009D716F">
        <w:t>The </w:t>
      </w:r>
      <w:r>
        <w:t xml:space="preserve">terminal </w:t>
      </w:r>
      <w:r w:rsidRPr="009D716F">
        <w:t>flange</w:t>
      </w:r>
      <w:r>
        <w:t>d ball valve on the manifold collecting well fluids from ELEPA Wells.</w:t>
      </w:r>
    </w:p>
    <w:p w14:paraId="7B367488" w14:textId="77777777" w:rsidR="006B50D4" w:rsidRDefault="006B50D4" w:rsidP="004B2920">
      <w:pPr>
        <w:pStyle w:val="EPBullet-Level1"/>
        <w:suppressAutoHyphens/>
        <w:spacing w:before="0" w:beforeAutospacing="0" w:after="0" w:afterAutospacing="0" w:line="276" w:lineRule="auto"/>
        <w:ind w:left="1418" w:hanging="284"/>
      </w:pPr>
      <w:r w:rsidRPr="009D716F">
        <w:t>The</w:t>
      </w:r>
      <w:r>
        <w:t xml:space="preserve"> </w:t>
      </w:r>
      <w:r w:rsidRPr="009D716F">
        <w:t>flange</w:t>
      </w:r>
      <w:r>
        <w:t>d ball valve provided for the tie-in of NUN River Pipeline on the manifold transporting well fluids to AKAB.</w:t>
      </w:r>
    </w:p>
    <w:p w14:paraId="73218681" w14:textId="77777777" w:rsidR="006B50D4" w:rsidRPr="005868F0" w:rsidRDefault="006B50D4" w:rsidP="004B2920">
      <w:pPr>
        <w:pStyle w:val="Heading3"/>
        <w:numPr>
          <w:ilvl w:val="0"/>
          <w:numId w:val="0"/>
        </w:numPr>
        <w:suppressAutoHyphens/>
        <w:spacing w:after="0" w:line="276" w:lineRule="auto"/>
        <w:ind w:left="851"/>
        <w:rPr>
          <w:i w:val="0"/>
          <w:iCs/>
        </w:rPr>
      </w:pPr>
      <w:bookmarkStart w:id="25" w:name="_Toc111078294"/>
      <w:r w:rsidRPr="005868F0">
        <w:rPr>
          <w:i w:val="0"/>
          <w:iCs/>
        </w:rPr>
        <w:t>Akabel Facility</w:t>
      </w:r>
      <w:bookmarkEnd w:id="25"/>
    </w:p>
    <w:p w14:paraId="683201DD" w14:textId="77777777" w:rsidR="006B50D4" w:rsidRDefault="006B50D4" w:rsidP="004B2920">
      <w:pPr>
        <w:pStyle w:val="EPBullet-Level1"/>
        <w:suppressAutoHyphens/>
        <w:spacing w:before="0" w:beforeAutospacing="0" w:after="0" w:afterAutospacing="0" w:line="276" w:lineRule="auto"/>
        <w:ind w:left="1418" w:hanging="284"/>
      </w:pPr>
      <w:r>
        <w:t>The Pipeline terminal flange at the inlet to the slug catcher at AKAB.</w:t>
      </w:r>
    </w:p>
    <w:p w14:paraId="617E76FD" w14:textId="77777777" w:rsidR="006B50D4" w:rsidRPr="002613C4" w:rsidRDefault="006B50D4" w:rsidP="004B2920">
      <w:pPr>
        <w:pStyle w:val="EPBullet-Level1"/>
        <w:suppressAutoHyphens/>
        <w:spacing w:before="0" w:beforeAutospacing="0" w:after="0" w:afterAutospacing="0" w:line="276" w:lineRule="auto"/>
        <w:ind w:left="1418" w:hanging="284"/>
      </w:pPr>
      <w:r>
        <w:t>The drain outlet flange on the pig receiver at AKAB.</w:t>
      </w:r>
    </w:p>
    <w:p w14:paraId="3CE54E0A" w14:textId="5376731F" w:rsidR="000F73B8" w:rsidRPr="00FA10DC" w:rsidRDefault="000F73B8" w:rsidP="000F73B8">
      <w:pPr>
        <w:pStyle w:val="Heading2"/>
        <w:tabs>
          <w:tab w:val="clear" w:pos="567"/>
        </w:tabs>
        <w:spacing w:after="0" w:line="276" w:lineRule="auto"/>
        <w:ind w:left="851" w:hanging="851"/>
      </w:pPr>
      <w:bookmarkStart w:id="26" w:name="_Toc111078295"/>
      <w:r>
        <w:lastRenderedPageBreak/>
        <w:t>Scope of Work</w:t>
      </w:r>
      <w:bookmarkEnd w:id="26"/>
    </w:p>
    <w:p w14:paraId="1D6AA5C0" w14:textId="05B37817" w:rsidR="006F326C" w:rsidRPr="005E66D2" w:rsidRDefault="006F326C" w:rsidP="006F326C">
      <w:pPr>
        <w:pStyle w:val="BodyText"/>
        <w:suppressAutoHyphens/>
        <w:spacing w:before="120" w:beforeAutospacing="0" w:after="120" w:afterAutospacing="0"/>
        <w:ind w:left="851"/>
      </w:pPr>
      <w:r w:rsidRPr="005E66D2">
        <w:t>The FEED scope covers, but not limited to the following:</w:t>
      </w:r>
    </w:p>
    <w:p w14:paraId="1F657D43" w14:textId="4E195AD3" w:rsidR="006F326C" w:rsidRDefault="006F326C">
      <w:pPr>
        <w:pStyle w:val="BodyText"/>
        <w:numPr>
          <w:ilvl w:val="0"/>
          <w:numId w:val="44"/>
        </w:numPr>
        <w:suppressAutoHyphens/>
        <w:spacing w:before="120" w:beforeAutospacing="0" w:after="120" w:afterAutospacing="0"/>
        <w:ind w:left="1418" w:hanging="397"/>
      </w:pPr>
      <w:r>
        <w:t>Project Engineering</w:t>
      </w:r>
    </w:p>
    <w:p w14:paraId="59A4480C" w14:textId="11C01118" w:rsidR="006F326C" w:rsidRPr="005E66D2" w:rsidRDefault="006F326C">
      <w:pPr>
        <w:pStyle w:val="BodyText"/>
        <w:numPr>
          <w:ilvl w:val="0"/>
          <w:numId w:val="44"/>
        </w:numPr>
        <w:suppressAutoHyphens/>
        <w:spacing w:before="120" w:beforeAutospacing="0" w:after="120" w:afterAutospacing="0"/>
        <w:ind w:left="1418" w:hanging="397"/>
      </w:pPr>
      <w:r w:rsidRPr="005E66D2">
        <w:t>Process Systems Design, complete with Pipe Flow Hydraulics Analysis and Flow Assurance</w:t>
      </w:r>
    </w:p>
    <w:p w14:paraId="138323E5"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Materials Specification</w:t>
      </w:r>
    </w:p>
    <w:p w14:paraId="2904D6A5"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Pipeline Engineering</w:t>
      </w:r>
    </w:p>
    <w:p w14:paraId="39AB323D"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Mechanical and Piping Design</w:t>
      </w:r>
    </w:p>
    <w:p w14:paraId="77B30DC5"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Structural Design</w:t>
      </w:r>
    </w:p>
    <w:p w14:paraId="2B2446F0"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Civil and Foundation Engineering</w:t>
      </w:r>
    </w:p>
    <w:p w14:paraId="29C22F25"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Electrical Engineering</w:t>
      </w:r>
    </w:p>
    <w:p w14:paraId="19975CA2"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Control &amp; Instrumentation, and Telecommunications Engineering</w:t>
      </w:r>
    </w:p>
    <w:p w14:paraId="5EC9838C" w14:textId="77777777" w:rsidR="006F326C" w:rsidRPr="005E66D2" w:rsidRDefault="006F326C">
      <w:pPr>
        <w:pStyle w:val="BodyText"/>
        <w:numPr>
          <w:ilvl w:val="0"/>
          <w:numId w:val="44"/>
        </w:numPr>
        <w:suppressAutoHyphens/>
        <w:spacing w:before="120" w:beforeAutospacing="0" w:after="120" w:afterAutospacing="0"/>
        <w:ind w:left="1418" w:hanging="397"/>
      </w:pPr>
      <w:r w:rsidRPr="005E66D2">
        <w:t>Technical Safety and Loss Prevention</w:t>
      </w:r>
    </w:p>
    <w:p w14:paraId="73C883BF" w14:textId="0C43C560" w:rsidR="006F326C" w:rsidRPr="005E66D2" w:rsidRDefault="006F326C">
      <w:pPr>
        <w:pStyle w:val="BodyText"/>
        <w:numPr>
          <w:ilvl w:val="0"/>
          <w:numId w:val="44"/>
        </w:numPr>
        <w:suppressAutoHyphens/>
        <w:spacing w:before="120" w:beforeAutospacing="0" w:after="120" w:afterAutospacing="0"/>
        <w:ind w:left="1418" w:hanging="397"/>
      </w:pPr>
      <w:r w:rsidRPr="005E66D2">
        <w:t>EPC</w:t>
      </w:r>
      <w:r>
        <w:t xml:space="preserve"> </w:t>
      </w:r>
      <w:r w:rsidRPr="005E66D2">
        <w:t>Cost Estimate</w:t>
      </w:r>
    </w:p>
    <w:p w14:paraId="64FD5E08" w14:textId="77777777" w:rsidR="00443C8B" w:rsidRDefault="00443C8B" w:rsidP="00443C8B">
      <w:pPr>
        <w:pStyle w:val="BodyText"/>
        <w:spacing w:before="120" w:beforeAutospacing="0" w:after="120" w:afterAutospacing="0"/>
        <w:ind w:left="851"/>
      </w:pPr>
      <w:r>
        <w:t xml:space="preserve">The Facilities to be covered under project scope are: </w:t>
      </w:r>
    </w:p>
    <w:p w14:paraId="670D48FF" w14:textId="77777777" w:rsidR="00443C8B" w:rsidRPr="00D55A90" w:rsidRDefault="00443C8B" w:rsidP="00443C8B">
      <w:pPr>
        <w:pStyle w:val="EPBullet-Level1"/>
        <w:suppressAutoHyphens/>
        <w:spacing w:before="0" w:beforeAutospacing="0" w:after="0" w:afterAutospacing="0"/>
        <w:ind w:left="1418" w:hanging="284"/>
      </w:pPr>
      <w:r w:rsidRPr="00D55A90">
        <w:t xml:space="preserve">Satellite Manifold at BBOU complete with all Process, Utility &amp; Control Infrastructure, however with provision for future installation of PIG receiver as will be required for phase 2 production from OPUG. </w:t>
      </w:r>
    </w:p>
    <w:p w14:paraId="03B654A7" w14:textId="77777777" w:rsidR="00443C8B" w:rsidRPr="00D55A90" w:rsidRDefault="00443C8B" w:rsidP="00443C8B">
      <w:pPr>
        <w:pStyle w:val="EPBullet-Level1"/>
        <w:suppressAutoHyphens/>
        <w:spacing w:before="0" w:beforeAutospacing="0" w:after="0" w:afterAutospacing="0"/>
        <w:ind w:left="1418" w:hanging="284"/>
      </w:pPr>
      <w:r w:rsidRPr="00D55A90">
        <w:t xml:space="preserve">Evacuation Manifold at ELEP complete with all Process, Utility &amp; Control Infrastructure, however with provision for future installation of PIG receiver as will be required for phase 2 production from NUNR. </w:t>
      </w:r>
    </w:p>
    <w:p w14:paraId="04DA415F" w14:textId="77777777" w:rsidR="00443C8B" w:rsidRPr="00AE7E20"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 xml:space="preserve">Pipeline from BBOU to ELEP </w:t>
      </w:r>
    </w:p>
    <w:p w14:paraId="440A7D8D" w14:textId="77777777" w:rsidR="00443C8B" w:rsidRPr="00AE7E20"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 xml:space="preserve">Pipeline from ELEP to AKAB (up to Inlet Flange of Slug Catcher) </w:t>
      </w:r>
    </w:p>
    <w:p w14:paraId="617F7239" w14:textId="77777777" w:rsidR="00443C8B" w:rsidRPr="00AE7E20"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PIG Launchers at BBOU and ELEP Manifold</w:t>
      </w:r>
    </w:p>
    <w:p w14:paraId="714DD30A" w14:textId="77777777" w:rsidR="00443C8B" w:rsidRPr="00AE7E20"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 xml:space="preserve">PIG Receivers at ELEP and AKAB </w:t>
      </w:r>
    </w:p>
    <w:p w14:paraId="51A61AC5" w14:textId="77777777" w:rsidR="00443C8B" w:rsidRPr="00AE7E20"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Manifold control system also to be provided. Control Room required at each Manifold to house the Manifold Control system &amp; Telecom system</w:t>
      </w:r>
    </w:p>
    <w:p w14:paraId="6C5DE662" w14:textId="77777777" w:rsidR="00443C8B" w:rsidRPr="00AE7E20"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Cabinet Room to house the electrical MCC.</w:t>
      </w:r>
    </w:p>
    <w:p w14:paraId="695C303D" w14:textId="77777777" w:rsidR="00443C8B" w:rsidRDefault="00443C8B" w:rsidP="00443C8B">
      <w:pPr>
        <w:pStyle w:val="EPBullet-Level1"/>
        <w:suppressAutoHyphens/>
        <w:spacing w:before="0" w:beforeAutospacing="0" w:after="0" w:afterAutospacing="0"/>
        <w:ind w:left="1418" w:hanging="284"/>
        <w:rPr>
          <w:color w:val="000000" w:themeColor="text1"/>
        </w:rPr>
      </w:pPr>
      <w:r w:rsidRPr="00AE7E20">
        <w:rPr>
          <w:color w:val="000000" w:themeColor="text1"/>
        </w:rPr>
        <w:t>UPS Power for Control System</w:t>
      </w:r>
      <w:r>
        <w:rPr>
          <w:color w:val="000000" w:themeColor="text1"/>
        </w:rPr>
        <w:t>,</w:t>
      </w:r>
      <w:r w:rsidRPr="00AE7E20">
        <w:rPr>
          <w:color w:val="000000" w:themeColor="text1"/>
        </w:rPr>
        <w:t xml:space="preserve"> associated Civil, Mechanical, Pipeline, Electrical, Instrumentation &amp; Control, Telecommunication, and all other supporting infrastructure.</w:t>
      </w:r>
    </w:p>
    <w:p w14:paraId="751E0190" w14:textId="77777777" w:rsidR="0053696D" w:rsidRPr="00937DE5" w:rsidRDefault="0053696D" w:rsidP="0053696D">
      <w:pPr>
        <w:pStyle w:val="BodyText"/>
        <w:numPr>
          <w:ilvl w:val="0"/>
          <w:numId w:val="77"/>
        </w:numPr>
        <w:suppressAutoHyphens/>
        <w:spacing w:before="240" w:beforeAutospacing="0" w:after="120" w:afterAutospacing="0"/>
        <w:rPr>
          <w:b/>
          <w:bCs/>
          <w:lang/>
        </w:rPr>
      </w:pPr>
      <w:r w:rsidRPr="00937DE5">
        <w:rPr>
          <w:b/>
          <w:bCs/>
          <w:lang/>
        </w:rPr>
        <w:t>Final Executive Insight</w:t>
      </w:r>
    </w:p>
    <w:p w14:paraId="1B2EF1D1" w14:textId="77777777" w:rsidR="0053696D" w:rsidRPr="00937DE5" w:rsidRDefault="0053696D" w:rsidP="0053696D">
      <w:pPr>
        <w:pStyle w:val="BodyText"/>
        <w:numPr>
          <w:ilvl w:val="0"/>
          <w:numId w:val="81"/>
        </w:numPr>
        <w:suppressAutoHyphens/>
        <w:spacing w:before="240" w:beforeAutospacing="0" w:after="120" w:afterAutospacing="0"/>
        <w:rPr>
          <w:lang/>
        </w:rPr>
      </w:pPr>
      <w:r w:rsidRPr="00937DE5">
        <w:rPr>
          <w:lang/>
        </w:rPr>
        <w:t xml:space="preserve">For your </w:t>
      </w:r>
      <w:r w:rsidRPr="00937DE5">
        <w:rPr>
          <w:b/>
          <w:bCs/>
          <w:lang/>
        </w:rPr>
        <w:t>OKNU–BBOU–ELEP–AKAB system</w:t>
      </w:r>
      <w:r w:rsidRPr="00937DE5">
        <w:rPr>
          <w:lang/>
        </w:rPr>
        <w:t>, the most critical drawing gaps to watch are:</w:t>
      </w:r>
    </w:p>
    <w:p w14:paraId="72FFA62E" w14:textId="77777777" w:rsidR="0053696D" w:rsidRPr="00937DE5" w:rsidRDefault="0053696D" w:rsidP="0053696D">
      <w:pPr>
        <w:pStyle w:val="BodyText"/>
        <w:numPr>
          <w:ilvl w:val="0"/>
          <w:numId w:val="113"/>
        </w:numPr>
        <w:suppressAutoHyphens/>
        <w:spacing w:before="240" w:beforeAutospacing="0" w:after="120" w:afterAutospacing="0"/>
        <w:rPr>
          <w:lang/>
        </w:rPr>
      </w:pPr>
      <w:r w:rsidRPr="00937DE5">
        <w:rPr>
          <w:lang/>
        </w:rPr>
        <w:lastRenderedPageBreak/>
        <w:t xml:space="preserve">River Niger crossing as-built details </w:t>
      </w:r>
    </w:p>
    <w:p w14:paraId="549728F2" w14:textId="77777777" w:rsidR="0053696D" w:rsidRPr="00937DE5" w:rsidRDefault="0053696D" w:rsidP="0053696D">
      <w:pPr>
        <w:pStyle w:val="BodyText"/>
        <w:numPr>
          <w:ilvl w:val="0"/>
          <w:numId w:val="113"/>
        </w:numPr>
        <w:suppressAutoHyphens/>
        <w:spacing w:before="240" w:beforeAutospacing="0" w:after="120" w:afterAutospacing="0"/>
        <w:rPr>
          <w:lang/>
        </w:rPr>
      </w:pPr>
      <w:r w:rsidRPr="00937DE5">
        <w:rPr>
          <w:lang/>
        </w:rPr>
        <w:t xml:space="preserve">Midline manifold tie-in documentation (KP38 &amp; KP66) </w:t>
      </w:r>
    </w:p>
    <w:p w14:paraId="460ABE08" w14:textId="77777777" w:rsidR="0053696D" w:rsidRPr="00937DE5" w:rsidRDefault="0053696D" w:rsidP="0053696D">
      <w:pPr>
        <w:pStyle w:val="BodyText"/>
        <w:numPr>
          <w:ilvl w:val="0"/>
          <w:numId w:val="113"/>
        </w:numPr>
        <w:suppressAutoHyphens/>
        <w:spacing w:before="240" w:beforeAutospacing="0" w:after="120" w:afterAutospacing="0"/>
        <w:rPr>
          <w:lang/>
        </w:rPr>
      </w:pPr>
      <w:r w:rsidRPr="00937DE5">
        <w:rPr>
          <w:lang/>
        </w:rPr>
        <w:t xml:space="preserve">Weld maps and material traceability </w:t>
      </w:r>
    </w:p>
    <w:p w14:paraId="252904E3" w14:textId="77777777" w:rsidR="0053696D" w:rsidRPr="00937DE5" w:rsidRDefault="0053696D" w:rsidP="0053696D">
      <w:pPr>
        <w:pStyle w:val="BodyText"/>
        <w:numPr>
          <w:ilvl w:val="0"/>
          <w:numId w:val="113"/>
        </w:numPr>
        <w:suppressAutoHyphens/>
        <w:spacing w:before="240" w:beforeAutospacing="0" w:after="120" w:afterAutospacing="0"/>
        <w:rPr>
          <w:lang/>
        </w:rPr>
      </w:pPr>
      <w:r w:rsidRPr="00937DE5">
        <w:rPr>
          <w:lang/>
        </w:rPr>
        <w:t xml:space="preserve">Updated P&amp;IDs reflecting integration with AKAB </w:t>
      </w:r>
    </w:p>
    <w:p w14:paraId="31AD32FC" w14:textId="77777777" w:rsidR="0053696D" w:rsidRPr="00937DE5" w:rsidRDefault="0053696D" w:rsidP="0053696D">
      <w:pPr>
        <w:pStyle w:val="BodyText"/>
        <w:numPr>
          <w:ilvl w:val="0"/>
          <w:numId w:val="81"/>
        </w:numPr>
        <w:suppressAutoHyphens/>
        <w:spacing w:before="240" w:beforeAutospacing="0" w:after="120" w:afterAutospacing="0"/>
        <w:rPr>
          <w:lang/>
        </w:rPr>
      </w:pPr>
      <w:r w:rsidRPr="00937DE5">
        <w:rPr>
          <w:rFonts w:ascii="Arial" w:hAnsi="Arial" w:cs="Arial"/>
          <w:b/>
          <w:bCs/>
          <w:lang/>
        </w:rPr>
        <w:t>→</w:t>
      </w:r>
      <w:r w:rsidRPr="00937DE5">
        <w:rPr>
          <w:b/>
          <w:bCs/>
          <w:lang/>
        </w:rPr>
        <w:t xml:space="preserve"> These will make or break safe isolation, cleaning, and regulatory approval.</w:t>
      </w:r>
    </w:p>
    <w:p w14:paraId="5C89C211" w14:textId="77777777" w:rsidR="0053696D" w:rsidRDefault="0053696D" w:rsidP="0053696D">
      <w:pPr>
        <w:rPr>
          <w:lang w:val="en-US" w:eastAsia="en-US"/>
        </w:rPr>
      </w:pPr>
    </w:p>
    <w:p w14:paraId="2BE6DBD2" w14:textId="77777777" w:rsidR="0053696D" w:rsidRPr="00937DE5" w:rsidRDefault="0053696D" w:rsidP="0053696D">
      <w:pPr>
        <w:rPr>
          <w:lang w:val="en-US" w:eastAsia="en-US"/>
        </w:rPr>
      </w:pPr>
    </w:p>
    <w:p w14:paraId="744876A2" w14:textId="77777777" w:rsidR="00937DE5" w:rsidRPr="00937DE5" w:rsidRDefault="00937DE5" w:rsidP="00937DE5">
      <w:pPr>
        <w:pStyle w:val="BodyText"/>
        <w:suppressAutoHyphens/>
        <w:spacing w:before="240" w:after="120"/>
        <w:ind w:left="851"/>
        <w:rPr>
          <w:lang/>
        </w:rPr>
      </w:pPr>
      <w:r w:rsidRPr="00937DE5">
        <w:rPr>
          <w:lang/>
        </w:rPr>
        <w:pict w14:anchorId="08917CE0">
          <v:rect id="_x0000_i1470" style="width:0;height:1.5pt" o:hralign="center" o:hrstd="t" o:hr="t" fillcolor="#a0a0a0" stroked="f"/>
        </w:pict>
      </w:r>
    </w:p>
    <w:p w14:paraId="1AFC2967" w14:textId="600AE1F3" w:rsidR="00937DE5" w:rsidRDefault="005708F5" w:rsidP="00937DE5">
      <w:pPr>
        <w:pStyle w:val="Heading2"/>
        <w:tabs>
          <w:tab w:val="clear" w:pos="567"/>
        </w:tabs>
        <w:spacing w:after="0" w:line="276" w:lineRule="auto"/>
        <w:ind w:left="851" w:hanging="851"/>
      </w:pPr>
      <w:r>
        <w:t>Data Room Index Structure</w:t>
      </w:r>
    </w:p>
    <w:p w14:paraId="6EECDFCE"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01. Project Overview</w:t>
      </w:r>
    </w:p>
    <w:p w14:paraId="1052DC7F" w14:textId="77777777" w:rsidR="005708F5" w:rsidRPr="00937DE5" w:rsidRDefault="005708F5" w:rsidP="005708F5">
      <w:pPr>
        <w:pStyle w:val="BodyText"/>
        <w:numPr>
          <w:ilvl w:val="0"/>
          <w:numId w:val="100"/>
        </w:numPr>
        <w:suppressAutoHyphens/>
        <w:spacing w:before="240" w:beforeAutospacing="0" w:after="120" w:afterAutospacing="0"/>
        <w:rPr>
          <w:lang/>
        </w:rPr>
      </w:pPr>
      <w:r w:rsidRPr="00937DE5">
        <w:rPr>
          <w:lang/>
        </w:rPr>
        <w:t xml:space="preserve">Pipeline description </w:t>
      </w:r>
    </w:p>
    <w:p w14:paraId="55E1B4F3" w14:textId="77777777" w:rsidR="005708F5" w:rsidRPr="00937DE5" w:rsidRDefault="005708F5" w:rsidP="005708F5">
      <w:pPr>
        <w:pStyle w:val="BodyText"/>
        <w:numPr>
          <w:ilvl w:val="0"/>
          <w:numId w:val="100"/>
        </w:numPr>
        <w:suppressAutoHyphens/>
        <w:spacing w:before="240" w:beforeAutospacing="0" w:after="120" w:afterAutospacing="0"/>
        <w:rPr>
          <w:lang/>
        </w:rPr>
      </w:pPr>
      <w:r w:rsidRPr="00937DE5">
        <w:rPr>
          <w:lang/>
        </w:rPr>
        <w:t xml:space="preserve">Key coordinates and KP definitions </w:t>
      </w:r>
    </w:p>
    <w:p w14:paraId="4EE7ACB0" w14:textId="77777777" w:rsidR="005708F5" w:rsidRPr="00937DE5" w:rsidRDefault="005708F5" w:rsidP="005708F5">
      <w:pPr>
        <w:pStyle w:val="BodyText"/>
        <w:numPr>
          <w:ilvl w:val="0"/>
          <w:numId w:val="100"/>
        </w:numPr>
        <w:suppressAutoHyphens/>
        <w:spacing w:before="240" w:beforeAutospacing="0" w:after="120" w:afterAutospacing="0"/>
        <w:rPr>
          <w:lang/>
        </w:rPr>
      </w:pPr>
      <w:r w:rsidRPr="00937DE5">
        <w:rPr>
          <w:lang/>
        </w:rPr>
        <w:t xml:space="preserve">Asset register </w:t>
      </w:r>
    </w:p>
    <w:p w14:paraId="1BFEEDC3"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02. Route &amp; Survey</w:t>
      </w:r>
    </w:p>
    <w:p w14:paraId="1DF4108F" w14:textId="77777777" w:rsidR="005708F5" w:rsidRPr="00937DE5" w:rsidRDefault="005708F5" w:rsidP="005708F5">
      <w:pPr>
        <w:pStyle w:val="BodyText"/>
        <w:numPr>
          <w:ilvl w:val="0"/>
          <w:numId w:val="101"/>
        </w:numPr>
        <w:suppressAutoHyphens/>
        <w:spacing w:before="240" w:beforeAutospacing="0" w:after="120" w:afterAutospacing="0"/>
        <w:rPr>
          <w:lang/>
        </w:rPr>
      </w:pPr>
      <w:r w:rsidRPr="00937DE5">
        <w:rPr>
          <w:lang/>
        </w:rPr>
        <w:t xml:space="preserve">Alignment sheets </w:t>
      </w:r>
    </w:p>
    <w:p w14:paraId="372BF2B3" w14:textId="77777777" w:rsidR="005708F5" w:rsidRPr="00937DE5" w:rsidRDefault="005708F5" w:rsidP="005708F5">
      <w:pPr>
        <w:pStyle w:val="BodyText"/>
        <w:numPr>
          <w:ilvl w:val="0"/>
          <w:numId w:val="101"/>
        </w:numPr>
        <w:suppressAutoHyphens/>
        <w:spacing w:before="240" w:beforeAutospacing="0" w:after="120" w:afterAutospacing="0"/>
        <w:rPr>
          <w:lang/>
        </w:rPr>
      </w:pPr>
      <w:r w:rsidRPr="00937DE5">
        <w:rPr>
          <w:lang/>
        </w:rPr>
        <w:t xml:space="preserve">ROW drawings </w:t>
      </w:r>
    </w:p>
    <w:p w14:paraId="2C0A9213" w14:textId="77777777" w:rsidR="005708F5" w:rsidRPr="00937DE5" w:rsidRDefault="005708F5" w:rsidP="005708F5">
      <w:pPr>
        <w:pStyle w:val="BodyText"/>
        <w:numPr>
          <w:ilvl w:val="0"/>
          <w:numId w:val="101"/>
        </w:numPr>
        <w:suppressAutoHyphens/>
        <w:spacing w:before="240" w:beforeAutospacing="0" w:after="120" w:afterAutospacing="0"/>
        <w:rPr>
          <w:lang/>
        </w:rPr>
      </w:pPr>
      <w:r w:rsidRPr="00937DE5">
        <w:rPr>
          <w:lang/>
        </w:rPr>
        <w:t xml:space="preserve">Survey as-builts </w:t>
      </w:r>
    </w:p>
    <w:p w14:paraId="0F8E6E2E"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03. Pipeline Engineering</w:t>
      </w:r>
    </w:p>
    <w:p w14:paraId="662590F5" w14:textId="77777777" w:rsidR="005708F5" w:rsidRPr="00937DE5" w:rsidRDefault="005708F5" w:rsidP="005708F5">
      <w:pPr>
        <w:pStyle w:val="BodyText"/>
        <w:numPr>
          <w:ilvl w:val="0"/>
          <w:numId w:val="102"/>
        </w:numPr>
        <w:suppressAutoHyphens/>
        <w:spacing w:before="240" w:beforeAutospacing="0" w:after="120" w:afterAutospacing="0"/>
        <w:rPr>
          <w:lang/>
        </w:rPr>
      </w:pPr>
      <w:r w:rsidRPr="00937DE5">
        <w:rPr>
          <w:lang/>
        </w:rPr>
        <w:t xml:space="preserve">GA drawings </w:t>
      </w:r>
    </w:p>
    <w:p w14:paraId="4A36F453" w14:textId="77777777" w:rsidR="005708F5" w:rsidRPr="00937DE5" w:rsidRDefault="005708F5" w:rsidP="005708F5">
      <w:pPr>
        <w:pStyle w:val="BodyText"/>
        <w:numPr>
          <w:ilvl w:val="0"/>
          <w:numId w:val="102"/>
        </w:numPr>
        <w:suppressAutoHyphens/>
        <w:spacing w:before="240" w:beforeAutospacing="0" w:after="120" w:afterAutospacing="0"/>
        <w:rPr>
          <w:lang/>
        </w:rPr>
      </w:pPr>
      <w:r w:rsidRPr="00937DE5">
        <w:rPr>
          <w:lang/>
        </w:rPr>
        <w:t xml:space="preserve">Isometrics </w:t>
      </w:r>
    </w:p>
    <w:p w14:paraId="3947EE84" w14:textId="77777777" w:rsidR="005708F5" w:rsidRPr="00937DE5" w:rsidRDefault="005708F5" w:rsidP="005708F5">
      <w:pPr>
        <w:pStyle w:val="BodyText"/>
        <w:numPr>
          <w:ilvl w:val="0"/>
          <w:numId w:val="102"/>
        </w:numPr>
        <w:suppressAutoHyphens/>
        <w:spacing w:before="240" w:beforeAutospacing="0" w:after="120" w:afterAutospacing="0"/>
        <w:rPr>
          <w:lang/>
        </w:rPr>
      </w:pPr>
      <w:r w:rsidRPr="00937DE5">
        <w:rPr>
          <w:lang/>
        </w:rPr>
        <w:t xml:space="preserve">Wall thickness &amp; specs </w:t>
      </w:r>
    </w:p>
    <w:p w14:paraId="7471D489"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04. Facilities</w:t>
      </w:r>
    </w:p>
    <w:p w14:paraId="4DF382FB" w14:textId="77777777" w:rsidR="005708F5" w:rsidRPr="00937DE5" w:rsidRDefault="005708F5" w:rsidP="005708F5">
      <w:pPr>
        <w:pStyle w:val="BodyText"/>
        <w:numPr>
          <w:ilvl w:val="0"/>
          <w:numId w:val="103"/>
        </w:numPr>
        <w:suppressAutoHyphens/>
        <w:spacing w:before="240" w:beforeAutospacing="0" w:after="120" w:afterAutospacing="0"/>
        <w:rPr>
          <w:lang/>
        </w:rPr>
      </w:pPr>
      <w:r w:rsidRPr="00937DE5">
        <w:rPr>
          <w:lang/>
        </w:rPr>
        <w:t xml:space="preserve">OKNU </w:t>
      </w:r>
    </w:p>
    <w:p w14:paraId="11F4B0BA" w14:textId="77777777" w:rsidR="005708F5" w:rsidRPr="00937DE5" w:rsidRDefault="005708F5" w:rsidP="005708F5">
      <w:pPr>
        <w:pStyle w:val="BodyText"/>
        <w:numPr>
          <w:ilvl w:val="0"/>
          <w:numId w:val="103"/>
        </w:numPr>
        <w:suppressAutoHyphens/>
        <w:spacing w:before="240" w:beforeAutospacing="0" w:after="120" w:afterAutospacing="0"/>
        <w:rPr>
          <w:lang/>
        </w:rPr>
      </w:pPr>
      <w:r w:rsidRPr="00937DE5">
        <w:rPr>
          <w:lang/>
        </w:rPr>
        <w:t xml:space="preserve">KP38 manifold </w:t>
      </w:r>
    </w:p>
    <w:p w14:paraId="732C855E" w14:textId="77777777" w:rsidR="005708F5" w:rsidRPr="00937DE5" w:rsidRDefault="005708F5" w:rsidP="005708F5">
      <w:pPr>
        <w:pStyle w:val="BodyText"/>
        <w:numPr>
          <w:ilvl w:val="0"/>
          <w:numId w:val="103"/>
        </w:numPr>
        <w:suppressAutoHyphens/>
        <w:spacing w:before="240" w:beforeAutospacing="0" w:after="120" w:afterAutospacing="0"/>
        <w:rPr>
          <w:lang/>
        </w:rPr>
      </w:pPr>
      <w:r w:rsidRPr="00937DE5">
        <w:rPr>
          <w:lang/>
        </w:rPr>
        <w:lastRenderedPageBreak/>
        <w:t xml:space="preserve">KP66 manifold </w:t>
      </w:r>
    </w:p>
    <w:p w14:paraId="0E055107" w14:textId="77777777" w:rsidR="005708F5" w:rsidRPr="00937DE5" w:rsidRDefault="005708F5" w:rsidP="005708F5">
      <w:pPr>
        <w:pStyle w:val="BodyText"/>
        <w:numPr>
          <w:ilvl w:val="0"/>
          <w:numId w:val="103"/>
        </w:numPr>
        <w:suppressAutoHyphens/>
        <w:spacing w:before="240" w:beforeAutospacing="0" w:after="120" w:afterAutospacing="0"/>
        <w:rPr>
          <w:lang/>
        </w:rPr>
      </w:pPr>
      <w:r w:rsidRPr="00937DE5">
        <w:rPr>
          <w:lang/>
        </w:rPr>
        <w:t xml:space="preserve">BBOU </w:t>
      </w:r>
    </w:p>
    <w:p w14:paraId="7D021FFA" w14:textId="77777777" w:rsidR="005708F5" w:rsidRPr="00937DE5" w:rsidRDefault="005708F5" w:rsidP="005708F5">
      <w:pPr>
        <w:pStyle w:val="BodyText"/>
        <w:numPr>
          <w:ilvl w:val="0"/>
          <w:numId w:val="103"/>
        </w:numPr>
        <w:suppressAutoHyphens/>
        <w:spacing w:before="240" w:beforeAutospacing="0" w:after="120" w:afterAutospacing="0"/>
        <w:rPr>
          <w:lang/>
        </w:rPr>
      </w:pPr>
      <w:r w:rsidRPr="00937DE5">
        <w:rPr>
          <w:lang/>
        </w:rPr>
        <w:t xml:space="preserve">ELEP </w:t>
      </w:r>
    </w:p>
    <w:p w14:paraId="5591C0FD" w14:textId="77777777" w:rsidR="005708F5" w:rsidRPr="00937DE5" w:rsidRDefault="005708F5" w:rsidP="005708F5">
      <w:pPr>
        <w:pStyle w:val="BodyText"/>
        <w:numPr>
          <w:ilvl w:val="0"/>
          <w:numId w:val="103"/>
        </w:numPr>
        <w:suppressAutoHyphens/>
        <w:spacing w:before="240" w:beforeAutospacing="0" w:after="120" w:afterAutospacing="0"/>
        <w:rPr>
          <w:lang/>
        </w:rPr>
      </w:pPr>
      <w:r w:rsidRPr="00937DE5">
        <w:rPr>
          <w:lang/>
        </w:rPr>
        <w:t xml:space="preserve">AKAB </w:t>
      </w:r>
    </w:p>
    <w:p w14:paraId="13A4816B"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05. Crossings</w:t>
      </w:r>
    </w:p>
    <w:p w14:paraId="2905B094" w14:textId="77777777" w:rsidR="005708F5" w:rsidRPr="00937DE5" w:rsidRDefault="005708F5" w:rsidP="005708F5">
      <w:pPr>
        <w:pStyle w:val="BodyText"/>
        <w:numPr>
          <w:ilvl w:val="0"/>
          <w:numId w:val="104"/>
        </w:numPr>
        <w:suppressAutoHyphens/>
        <w:spacing w:before="240" w:beforeAutospacing="0" w:after="120" w:afterAutospacing="0"/>
        <w:rPr>
          <w:lang/>
        </w:rPr>
      </w:pPr>
      <w:r w:rsidRPr="00937DE5">
        <w:rPr>
          <w:lang/>
        </w:rPr>
        <w:t xml:space="preserve">River Niger crossing </w:t>
      </w:r>
    </w:p>
    <w:p w14:paraId="5A53D4E9" w14:textId="77777777" w:rsidR="005708F5" w:rsidRPr="00937DE5" w:rsidRDefault="005708F5" w:rsidP="005708F5">
      <w:pPr>
        <w:pStyle w:val="BodyText"/>
        <w:numPr>
          <w:ilvl w:val="0"/>
          <w:numId w:val="104"/>
        </w:numPr>
        <w:suppressAutoHyphens/>
        <w:spacing w:before="240" w:beforeAutospacing="0" w:after="120" w:afterAutospacing="0"/>
        <w:rPr>
          <w:lang/>
        </w:rPr>
      </w:pPr>
      <w:r w:rsidRPr="00937DE5">
        <w:rPr>
          <w:lang/>
        </w:rPr>
        <w:t xml:space="preserve">Creek crossings </w:t>
      </w:r>
    </w:p>
    <w:p w14:paraId="5D1BE2DB" w14:textId="77777777" w:rsidR="005708F5" w:rsidRPr="00937DE5" w:rsidRDefault="005708F5" w:rsidP="005708F5">
      <w:pPr>
        <w:pStyle w:val="BodyText"/>
        <w:numPr>
          <w:ilvl w:val="0"/>
          <w:numId w:val="104"/>
        </w:numPr>
        <w:suppressAutoHyphens/>
        <w:spacing w:before="240" w:beforeAutospacing="0" w:after="120" w:afterAutospacing="0"/>
        <w:rPr>
          <w:lang/>
        </w:rPr>
      </w:pPr>
      <w:r w:rsidRPr="00937DE5">
        <w:rPr>
          <w:lang/>
        </w:rPr>
        <w:t xml:space="preserve">HDD drawings </w:t>
      </w:r>
    </w:p>
    <w:p w14:paraId="14FE1BC0"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06. Mechanical &amp; Materials</w:t>
      </w:r>
    </w:p>
    <w:p w14:paraId="737B4D65" w14:textId="77777777" w:rsidR="005708F5" w:rsidRPr="00937DE5" w:rsidRDefault="005708F5" w:rsidP="005708F5">
      <w:pPr>
        <w:pStyle w:val="BodyText"/>
        <w:numPr>
          <w:ilvl w:val="0"/>
          <w:numId w:val="105"/>
        </w:numPr>
        <w:suppressAutoHyphens/>
        <w:spacing w:before="240" w:beforeAutospacing="0" w:after="120" w:afterAutospacing="0"/>
        <w:rPr>
          <w:lang/>
        </w:rPr>
      </w:pPr>
      <w:r w:rsidRPr="00937DE5">
        <w:rPr>
          <w:lang/>
        </w:rPr>
        <w:t xml:space="preserve">Weld maps </w:t>
      </w:r>
    </w:p>
    <w:p w14:paraId="5C5501D1" w14:textId="77777777" w:rsidR="005708F5" w:rsidRPr="00937DE5" w:rsidRDefault="005708F5" w:rsidP="005708F5">
      <w:pPr>
        <w:pStyle w:val="BodyText"/>
        <w:numPr>
          <w:ilvl w:val="0"/>
          <w:numId w:val="105"/>
        </w:numPr>
        <w:suppressAutoHyphens/>
        <w:spacing w:before="240" w:beforeAutospacing="0" w:after="120" w:afterAutospacing="0"/>
        <w:rPr>
          <w:lang/>
        </w:rPr>
      </w:pPr>
      <w:r w:rsidRPr="00937DE5">
        <w:rPr>
          <w:lang/>
        </w:rPr>
        <w:t xml:space="preserve">Material certificates </w:t>
      </w:r>
    </w:p>
    <w:p w14:paraId="44339EF2" w14:textId="77777777" w:rsidR="005708F5" w:rsidRPr="00937DE5" w:rsidRDefault="005708F5" w:rsidP="005708F5">
      <w:pPr>
        <w:pStyle w:val="BodyText"/>
        <w:numPr>
          <w:ilvl w:val="0"/>
          <w:numId w:val="105"/>
        </w:numPr>
        <w:suppressAutoHyphens/>
        <w:spacing w:before="240" w:beforeAutospacing="0" w:after="120" w:afterAutospacing="0"/>
        <w:rPr>
          <w:lang/>
        </w:rPr>
      </w:pPr>
      <w:r w:rsidRPr="00937DE5">
        <w:rPr>
          <w:lang/>
        </w:rPr>
        <w:t xml:space="preserve">Coating specs </w:t>
      </w:r>
    </w:p>
    <w:p w14:paraId="4DEA1266"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07. Process &amp; Instrumentation</w:t>
      </w:r>
    </w:p>
    <w:p w14:paraId="27D0C373" w14:textId="77777777" w:rsidR="005708F5" w:rsidRPr="00937DE5" w:rsidRDefault="005708F5" w:rsidP="005708F5">
      <w:pPr>
        <w:pStyle w:val="BodyText"/>
        <w:numPr>
          <w:ilvl w:val="0"/>
          <w:numId w:val="106"/>
        </w:numPr>
        <w:suppressAutoHyphens/>
        <w:spacing w:before="240" w:beforeAutospacing="0" w:after="120" w:afterAutospacing="0"/>
        <w:rPr>
          <w:lang/>
        </w:rPr>
      </w:pPr>
      <w:r w:rsidRPr="00937DE5">
        <w:rPr>
          <w:lang/>
        </w:rPr>
        <w:t xml:space="preserve">P&amp;IDs </w:t>
      </w:r>
    </w:p>
    <w:p w14:paraId="0EE6D7F1" w14:textId="77777777" w:rsidR="005708F5" w:rsidRPr="00937DE5" w:rsidRDefault="005708F5" w:rsidP="005708F5">
      <w:pPr>
        <w:pStyle w:val="BodyText"/>
        <w:numPr>
          <w:ilvl w:val="0"/>
          <w:numId w:val="106"/>
        </w:numPr>
        <w:suppressAutoHyphens/>
        <w:spacing w:before="240" w:beforeAutospacing="0" w:after="120" w:afterAutospacing="0"/>
        <w:rPr>
          <w:lang/>
        </w:rPr>
      </w:pPr>
      <w:r w:rsidRPr="00937DE5">
        <w:rPr>
          <w:lang/>
        </w:rPr>
        <w:t xml:space="preserve">Cause &amp; Effect </w:t>
      </w:r>
    </w:p>
    <w:p w14:paraId="48F6DEC4" w14:textId="77777777" w:rsidR="005708F5" w:rsidRPr="00937DE5" w:rsidRDefault="005708F5" w:rsidP="005708F5">
      <w:pPr>
        <w:pStyle w:val="BodyText"/>
        <w:numPr>
          <w:ilvl w:val="0"/>
          <w:numId w:val="106"/>
        </w:numPr>
        <w:suppressAutoHyphens/>
        <w:spacing w:before="240" w:beforeAutospacing="0" w:after="120" w:afterAutospacing="0"/>
        <w:rPr>
          <w:lang/>
        </w:rPr>
      </w:pPr>
      <w:r w:rsidRPr="00937DE5">
        <w:rPr>
          <w:lang/>
        </w:rPr>
        <w:t xml:space="preserve">SCADA </w:t>
      </w:r>
    </w:p>
    <w:p w14:paraId="697ED2B8"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08. Electrical &amp; CP</w:t>
      </w:r>
    </w:p>
    <w:p w14:paraId="4166DBD9" w14:textId="77777777" w:rsidR="005708F5" w:rsidRPr="00937DE5" w:rsidRDefault="005708F5" w:rsidP="005708F5">
      <w:pPr>
        <w:pStyle w:val="BodyText"/>
        <w:numPr>
          <w:ilvl w:val="0"/>
          <w:numId w:val="107"/>
        </w:numPr>
        <w:suppressAutoHyphens/>
        <w:spacing w:before="240" w:beforeAutospacing="0" w:after="120" w:afterAutospacing="0"/>
        <w:rPr>
          <w:lang/>
        </w:rPr>
      </w:pPr>
      <w:r w:rsidRPr="00937DE5">
        <w:rPr>
          <w:lang/>
        </w:rPr>
        <w:t xml:space="preserve">CP layouts </w:t>
      </w:r>
    </w:p>
    <w:p w14:paraId="220CE91A" w14:textId="77777777" w:rsidR="005708F5" w:rsidRPr="00937DE5" w:rsidRDefault="005708F5" w:rsidP="005708F5">
      <w:pPr>
        <w:pStyle w:val="BodyText"/>
        <w:numPr>
          <w:ilvl w:val="0"/>
          <w:numId w:val="107"/>
        </w:numPr>
        <w:suppressAutoHyphens/>
        <w:spacing w:before="240" w:beforeAutospacing="0" w:after="120" w:afterAutospacing="0"/>
        <w:rPr>
          <w:lang/>
        </w:rPr>
      </w:pPr>
      <w:r w:rsidRPr="00937DE5">
        <w:rPr>
          <w:lang/>
        </w:rPr>
        <w:t xml:space="preserve">SLDs </w:t>
      </w:r>
    </w:p>
    <w:p w14:paraId="6457590B" w14:textId="77777777" w:rsidR="005708F5" w:rsidRPr="00937DE5" w:rsidRDefault="005708F5" w:rsidP="005708F5">
      <w:pPr>
        <w:pStyle w:val="BodyText"/>
        <w:numPr>
          <w:ilvl w:val="0"/>
          <w:numId w:val="107"/>
        </w:numPr>
        <w:suppressAutoHyphens/>
        <w:spacing w:before="240" w:beforeAutospacing="0" w:after="120" w:afterAutospacing="0"/>
        <w:rPr>
          <w:lang/>
        </w:rPr>
      </w:pPr>
      <w:r w:rsidRPr="00937DE5">
        <w:rPr>
          <w:lang/>
        </w:rPr>
        <w:t xml:space="preserve">Earthing </w:t>
      </w:r>
    </w:p>
    <w:p w14:paraId="45B12397"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09. Civil &amp; Structural</w:t>
      </w:r>
    </w:p>
    <w:p w14:paraId="37AF3A9D" w14:textId="77777777" w:rsidR="005708F5" w:rsidRPr="00937DE5" w:rsidRDefault="005708F5" w:rsidP="005708F5">
      <w:pPr>
        <w:pStyle w:val="BodyText"/>
        <w:numPr>
          <w:ilvl w:val="0"/>
          <w:numId w:val="108"/>
        </w:numPr>
        <w:suppressAutoHyphens/>
        <w:spacing w:before="240" w:beforeAutospacing="0" w:after="120" w:afterAutospacing="0"/>
        <w:rPr>
          <w:lang/>
        </w:rPr>
      </w:pPr>
      <w:r w:rsidRPr="00937DE5">
        <w:rPr>
          <w:lang/>
        </w:rPr>
        <w:t xml:space="preserve">Foundations </w:t>
      </w:r>
    </w:p>
    <w:p w14:paraId="58685BF2" w14:textId="77777777" w:rsidR="005708F5" w:rsidRPr="00937DE5" w:rsidRDefault="005708F5" w:rsidP="005708F5">
      <w:pPr>
        <w:pStyle w:val="BodyText"/>
        <w:numPr>
          <w:ilvl w:val="0"/>
          <w:numId w:val="108"/>
        </w:numPr>
        <w:suppressAutoHyphens/>
        <w:spacing w:before="240" w:beforeAutospacing="0" w:after="120" w:afterAutospacing="0"/>
        <w:rPr>
          <w:lang/>
        </w:rPr>
      </w:pPr>
      <w:r w:rsidRPr="00937DE5">
        <w:rPr>
          <w:lang/>
        </w:rPr>
        <w:t xml:space="preserve">Supports </w:t>
      </w:r>
    </w:p>
    <w:p w14:paraId="369C349F" w14:textId="77777777" w:rsidR="005708F5" w:rsidRPr="00937DE5" w:rsidRDefault="005708F5" w:rsidP="005708F5">
      <w:pPr>
        <w:pStyle w:val="BodyText"/>
        <w:numPr>
          <w:ilvl w:val="0"/>
          <w:numId w:val="108"/>
        </w:numPr>
        <w:suppressAutoHyphens/>
        <w:spacing w:before="240" w:beforeAutospacing="0" w:after="120" w:afterAutospacing="0"/>
        <w:rPr>
          <w:lang/>
        </w:rPr>
      </w:pPr>
      <w:r w:rsidRPr="00937DE5">
        <w:rPr>
          <w:lang/>
        </w:rPr>
        <w:lastRenderedPageBreak/>
        <w:t xml:space="preserve">Access infrastructure </w:t>
      </w:r>
    </w:p>
    <w:p w14:paraId="675E9BED"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10. Testing &amp; Commissioning</w:t>
      </w:r>
    </w:p>
    <w:p w14:paraId="3390C8A9" w14:textId="77777777" w:rsidR="005708F5" w:rsidRPr="00937DE5" w:rsidRDefault="005708F5" w:rsidP="005708F5">
      <w:pPr>
        <w:pStyle w:val="BodyText"/>
        <w:numPr>
          <w:ilvl w:val="0"/>
          <w:numId w:val="109"/>
        </w:numPr>
        <w:suppressAutoHyphens/>
        <w:spacing w:before="240" w:beforeAutospacing="0" w:after="120" w:afterAutospacing="0"/>
        <w:rPr>
          <w:lang/>
        </w:rPr>
      </w:pPr>
      <w:r w:rsidRPr="00937DE5">
        <w:rPr>
          <w:lang/>
        </w:rPr>
        <w:t xml:space="preserve">Hydrotest </w:t>
      </w:r>
    </w:p>
    <w:p w14:paraId="546ED502" w14:textId="77777777" w:rsidR="005708F5" w:rsidRPr="00937DE5" w:rsidRDefault="005708F5" w:rsidP="005708F5">
      <w:pPr>
        <w:pStyle w:val="BodyText"/>
        <w:numPr>
          <w:ilvl w:val="0"/>
          <w:numId w:val="109"/>
        </w:numPr>
        <w:suppressAutoHyphens/>
        <w:spacing w:before="240" w:beforeAutospacing="0" w:after="120" w:afterAutospacing="0"/>
        <w:rPr>
          <w:lang/>
        </w:rPr>
      </w:pPr>
      <w:r w:rsidRPr="00937DE5">
        <w:rPr>
          <w:lang/>
        </w:rPr>
        <w:t xml:space="preserve">Drying </w:t>
      </w:r>
    </w:p>
    <w:p w14:paraId="3AEE90DB" w14:textId="77777777" w:rsidR="005708F5" w:rsidRPr="00937DE5" w:rsidRDefault="005708F5" w:rsidP="005708F5">
      <w:pPr>
        <w:pStyle w:val="BodyText"/>
        <w:numPr>
          <w:ilvl w:val="0"/>
          <w:numId w:val="109"/>
        </w:numPr>
        <w:suppressAutoHyphens/>
        <w:spacing w:before="240" w:beforeAutospacing="0" w:after="120" w:afterAutospacing="0"/>
        <w:rPr>
          <w:lang/>
        </w:rPr>
      </w:pPr>
      <w:r w:rsidRPr="00937DE5">
        <w:rPr>
          <w:lang/>
        </w:rPr>
        <w:t xml:space="preserve">Pre-commissioning </w:t>
      </w:r>
    </w:p>
    <w:p w14:paraId="197D552B"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11. Environmental</w:t>
      </w:r>
    </w:p>
    <w:p w14:paraId="783902A6" w14:textId="77777777" w:rsidR="005708F5" w:rsidRPr="00937DE5" w:rsidRDefault="005708F5" w:rsidP="005708F5">
      <w:pPr>
        <w:pStyle w:val="BodyText"/>
        <w:numPr>
          <w:ilvl w:val="0"/>
          <w:numId w:val="110"/>
        </w:numPr>
        <w:suppressAutoHyphens/>
        <w:spacing w:before="240" w:beforeAutospacing="0" w:after="120" w:afterAutospacing="0"/>
        <w:rPr>
          <w:lang/>
        </w:rPr>
      </w:pPr>
      <w:r w:rsidRPr="00937DE5">
        <w:rPr>
          <w:lang/>
        </w:rPr>
        <w:t xml:space="preserve">EIA </w:t>
      </w:r>
    </w:p>
    <w:p w14:paraId="3E2784B4" w14:textId="77777777" w:rsidR="005708F5" w:rsidRPr="00937DE5" w:rsidRDefault="005708F5" w:rsidP="005708F5">
      <w:pPr>
        <w:pStyle w:val="BodyText"/>
        <w:numPr>
          <w:ilvl w:val="0"/>
          <w:numId w:val="110"/>
        </w:numPr>
        <w:suppressAutoHyphens/>
        <w:spacing w:before="240" w:beforeAutospacing="0" w:after="120" w:afterAutospacing="0"/>
        <w:rPr>
          <w:lang/>
        </w:rPr>
      </w:pPr>
      <w:r w:rsidRPr="00937DE5">
        <w:rPr>
          <w:lang/>
        </w:rPr>
        <w:t xml:space="preserve">Baseline data </w:t>
      </w:r>
    </w:p>
    <w:p w14:paraId="0D1AC489" w14:textId="77777777" w:rsidR="005708F5" w:rsidRPr="00937DE5" w:rsidRDefault="005708F5" w:rsidP="005708F5">
      <w:pPr>
        <w:pStyle w:val="BodyText"/>
        <w:numPr>
          <w:ilvl w:val="0"/>
          <w:numId w:val="110"/>
        </w:numPr>
        <w:suppressAutoHyphens/>
        <w:spacing w:before="240" w:beforeAutospacing="0" w:after="120" w:afterAutospacing="0"/>
        <w:rPr>
          <w:lang/>
        </w:rPr>
      </w:pPr>
      <w:r w:rsidRPr="00937DE5">
        <w:rPr>
          <w:lang/>
        </w:rPr>
        <w:t xml:space="preserve">Restoration plans </w:t>
      </w:r>
    </w:p>
    <w:p w14:paraId="2F0FA523"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12. Modifications</w:t>
      </w:r>
    </w:p>
    <w:p w14:paraId="063EF075" w14:textId="77777777" w:rsidR="005708F5" w:rsidRPr="00937DE5" w:rsidRDefault="005708F5" w:rsidP="005708F5">
      <w:pPr>
        <w:pStyle w:val="BodyText"/>
        <w:numPr>
          <w:ilvl w:val="0"/>
          <w:numId w:val="111"/>
        </w:numPr>
        <w:suppressAutoHyphens/>
        <w:spacing w:before="240" w:beforeAutospacing="0" w:after="120" w:afterAutospacing="0"/>
        <w:rPr>
          <w:lang/>
        </w:rPr>
      </w:pPr>
      <w:r w:rsidRPr="00937DE5">
        <w:rPr>
          <w:lang/>
        </w:rPr>
        <w:t xml:space="preserve">Redlines </w:t>
      </w:r>
    </w:p>
    <w:p w14:paraId="379B6995" w14:textId="77777777" w:rsidR="005708F5" w:rsidRPr="00937DE5" w:rsidRDefault="005708F5" w:rsidP="005708F5">
      <w:pPr>
        <w:pStyle w:val="BodyText"/>
        <w:numPr>
          <w:ilvl w:val="0"/>
          <w:numId w:val="111"/>
        </w:numPr>
        <w:suppressAutoHyphens/>
        <w:spacing w:before="240" w:beforeAutospacing="0" w:after="120" w:afterAutospacing="0"/>
        <w:rPr>
          <w:lang/>
        </w:rPr>
      </w:pPr>
      <w:r w:rsidRPr="00937DE5">
        <w:rPr>
          <w:lang/>
        </w:rPr>
        <w:t xml:space="preserve">Tie-ins </w:t>
      </w:r>
    </w:p>
    <w:p w14:paraId="602E51FE" w14:textId="77777777" w:rsidR="005708F5" w:rsidRPr="00937DE5" w:rsidRDefault="005708F5" w:rsidP="005708F5">
      <w:pPr>
        <w:pStyle w:val="BodyText"/>
        <w:numPr>
          <w:ilvl w:val="0"/>
          <w:numId w:val="111"/>
        </w:numPr>
        <w:suppressAutoHyphens/>
        <w:spacing w:before="240" w:beforeAutospacing="0" w:after="120" w:afterAutospacing="0"/>
        <w:rPr>
          <w:lang/>
        </w:rPr>
      </w:pPr>
      <w:r w:rsidRPr="00937DE5">
        <w:rPr>
          <w:lang/>
        </w:rPr>
        <w:t xml:space="preserve">Design changes </w:t>
      </w:r>
    </w:p>
    <w:p w14:paraId="32E96904" w14:textId="77777777" w:rsidR="005708F5" w:rsidRPr="00937DE5" w:rsidRDefault="005708F5" w:rsidP="005708F5">
      <w:pPr>
        <w:pStyle w:val="BodyText"/>
        <w:numPr>
          <w:ilvl w:val="0"/>
          <w:numId w:val="77"/>
        </w:numPr>
        <w:suppressAutoHyphens/>
        <w:spacing w:before="240" w:beforeAutospacing="0" w:after="120" w:afterAutospacing="0"/>
        <w:rPr>
          <w:b/>
          <w:bCs/>
          <w:lang/>
        </w:rPr>
      </w:pPr>
      <w:r w:rsidRPr="00937DE5">
        <w:rPr>
          <w:b/>
          <w:bCs/>
          <w:lang/>
        </w:rPr>
        <w:t>13. Decommissioning (To Be Developed)</w:t>
      </w:r>
    </w:p>
    <w:p w14:paraId="3F6E87CF" w14:textId="77777777" w:rsidR="005708F5" w:rsidRPr="00937DE5" w:rsidRDefault="005708F5" w:rsidP="005708F5">
      <w:pPr>
        <w:pStyle w:val="BodyText"/>
        <w:numPr>
          <w:ilvl w:val="0"/>
          <w:numId w:val="112"/>
        </w:numPr>
        <w:suppressAutoHyphens/>
        <w:spacing w:before="240" w:beforeAutospacing="0" w:after="120" w:afterAutospacing="0"/>
        <w:rPr>
          <w:lang/>
        </w:rPr>
      </w:pPr>
      <w:r w:rsidRPr="00937DE5">
        <w:rPr>
          <w:lang/>
        </w:rPr>
        <w:t xml:space="preserve">Decommissioning Execution Plan </w:t>
      </w:r>
    </w:p>
    <w:p w14:paraId="0E5CE35F" w14:textId="77777777" w:rsidR="005708F5" w:rsidRPr="00937DE5" w:rsidRDefault="005708F5" w:rsidP="005708F5">
      <w:pPr>
        <w:pStyle w:val="BodyText"/>
        <w:numPr>
          <w:ilvl w:val="0"/>
          <w:numId w:val="112"/>
        </w:numPr>
        <w:suppressAutoHyphens/>
        <w:spacing w:before="240" w:beforeAutospacing="0" w:after="120" w:afterAutospacing="0"/>
        <w:rPr>
          <w:lang/>
        </w:rPr>
      </w:pPr>
      <w:r w:rsidRPr="00937DE5">
        <w:rPr>
          <w:lang/>
        </w:rPr>
        <w:t xml:space="preserve">Cleaning &amp; pigging procedures </w:t>
      </w:r>
    </w:p>
    <w:p w14:paraId="1C8B7ED1" w14:textId="77777777" w:rsidR="005708F5" w:rsidRPr="00937DE5" w:rsidRDefault="005708F5" w:rsidP="005708F5">
      <w:pPr>
        <w:pStyle w:val="BodyText"/>
        <w:numPr>
          <w:ilvl w:val="0"/>
          <w:numId w:val="112"/>
        </w:numPr>
        <w:suppressAutoHyphens/>
        <w:spacing w:before="240" w:beforeAutospacing="0" w:after="120" w:afterAutospacing="0"/>
        <w:rPr>
          <w:lang/>
        </w:rPr>
      </w:pPr>
      <w:r w:rsidRPr="00937DE5">
        <w:rPr>
          <w:lang/>
        </w:rPr>
        <w:t xml:space="preserve">Waste management plan </w:t>
      </w:r>
    </w:p>
    <w:p w14:paraId="2E8CE075" w14:textId="77777777" w:rsidR="005708F5" w:rsidRPr="00937DE5" w:rsidRDefault="005708F5" w:rsidP="005708F5">
      <w:pPr>
        <w:pStyle w:val="BodyText"/>
        <w:numPr>
          <w:ilvl w:val="0"/>
          <w:numId w:val="112"/>
        </w:numPr>
        <w:suppressAutoHyphens/>
        <w:spacing w:before="240" w:beforeAutospacing="0" w:after="120" w:afterAutospacing="0"/>
        <w:rPr>
          <w:lang/>
        </w:rPr>
      </w:pPr>
      <w:r w:rsidRPr="00937DE5">
        <w:rPr>
          <w:lang/>
        </w:rPr>
        <w:t xml:space="preserve">Restoration plan </w:t>
      </w:r>
    </w:p>
    <w:p w14:paraId="3FEDD27A" w14:textId="7FAB1413" w:rsidR="00937DE5" w:rsidRPr="00937DE5" w:rsidRDefault="00937DE5" w:rsidP="00937DE5">
      <w:pPr>
        <w:pStyle w:val="Heading2"/>
        <w:tabs>
          <w:tab w:val="clear" w:pos="567"/>
        </w:tabs>
        <w:spacing w:after="0" w:line="276" w:lineRule="auto"/>
        <w:ind w:left="851" w:hanging="851"/>
      </w:pPr>
      <w:r w:rsidRPr="00937DE5">
        <w:t>Layout &amp; Configuration</w:t>
      </w:r>
    </w:p>
    <w:p w14:paraId="336F92D0"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1. Route &amp; Alignment</w:t>
      </w:r>
    </w:p>
    <w:p w14:paraId="5A600EBA" w14:textId="77777777" w:rsidR="00937DE5" w:rsidRPr="00937DE5" w:rsidRDefault="00937DE5" w:rsidP="00937DE5">
      <w:pPr>
        <w:pStyle w:val="BodyText"/>
        <w:numPr>
          <w:ilvl w:val="0"/>
          <w:numId w:val="77"/>
        </w:numPr>
        <w:suppressAutoHyphens/>
        <w:spacing w:before="240" w:beforeAutospacing="0" w:after="120" w:afterAutospacing="0"/>
        <w:rPr>
          <w:lang/>
        </w:rPr>
      </w:pPr>
      <w:r w:rsidRPr="00937DE5">
        <w:rPr>
          <w:lang/>
        </w:rPr>
        <w:t xml:space="preserve">Pipeline Alignment Sheets (Plan &amp; Profile, KP 0–125 km) </w:t>
      </w:r>
    </w:p>
    <w:p w14:paraId="3221D541" w14:textId="77777777" w:rsidR="00937DE5" w:rsidRPr="00937DE5" w:rsidRDefault="00937DE5" w:rsidP="00937DE5">
      <w:pPr>
        <w:pStyle w:val="BodyText"/>
        <w:numPr>
          <w:ilvl w:val="0"/>
          <w:numId w:val="77"/>
        </w:numPr>
        <w:suppressAutoHyphens/>
        <w:spacing w:before="240" w:beforeAutospacing="0" w:after="120" w:afterAutospacing="0"/>
        <w:rPr>
          <w:lang/>
        </w:rPr>
      </w:pPr>
      <w:r w:rsidRPr="00937DE5">
        <w:rPr>
          <w:lang/>
        </w:rPr>
        <w:t xml:space="preserve">ROW Drawings (full corridor coverage) </w:t>
      </w:r>
    </w:p>
    <w:p w14:paraId="56FEF6BA" w14:textId="77777777" w:rsidR="00937DE5" w:rsidRPr="00937DE5" w:rsidRDefault="00937DE5" w:rsidP="00937DE5">
      <w:pPr>
        <w:pStyle w:val="BodyText"/>
        <w:numPr>
          <w:ilvl w:val="0"/>
          <w:numId w:val="77"/>
        </w:numPr>
        <w:suppressAutoHyphens/>
        <w:spacing w:before="240" w:beforeAutospacing="0" w:after="120" w:afterAutospacing="0"/>
        <w:rPr>
          <w:lang/>
        </w:rPr>
      </w:pPr>
      <w:r w:rsidRPr="00937DE5">
        <w:rPr>
          <w:lang/>
        </w:rPr>
        <w:t xml:space="preserve">Survey As-Built (final coordinates and deviations) </w:t>
      </w:r>
    </w:p>
    <w:p w14:paraId="131C2C8C" w14:textId="77777777" w:rsidR="00937DE5" w:rsidRDefault="00937DE5" w:rsidP="00937DE5">
      <w:pPr>
        <w:pStyle w:val="BodyText"/>
        <w:suppressAutoHyphens/>
        <w:spacing w:before="240" w:beforeAutospacing="0" w:after="120" w:afterAutospacing="0"/>
      </w:pPr>
    </w:p>
    <w:p w14:paraId="1A6518A8" w14:textId="77777777" w:rsidR="00937DE5" w:rsidRPr="00937DE5" w:rsidRDefault="00937DE5" w:rsidP="00937DE5">
      <w:pPr>
        <w:pStyle w:val="BodyText"/>
        <w:suppressAutoHyphens/>
        <w:spacing w:before="240" w:beforeAutospacing="0" w:after="120" w:afterAutospacing="0"/>
        <w:rPr>
          <w:lang/>
        </w:rPr>
      </w:pPr>
    </w:p>
    <w:p w14:paraId="21B07740" w14:textId="1C4A5827" w:rsidR="00937DE5" w:rsidRPr="00937DE5" w:rsidRDefault="00937DE5" w:rsidP="00937DE5">
      <w:pPr>
        <w:pStyle w:val="BodyText"/>
        <w:numPr>
          <w:ilvl w:val="0"/>
          <w:numId w:val="78"/>
        </w:numPr>
        <w:suppressAutoHyphens/>
        <w:spacing w:before="240" w:beforeAutospacing="0" w:after="120" w:afterAutospacing="0"/>
        <w:rPr>
          <w:lang/>
        </w:rPr>
      </w:pPr>
      <w:r w:rsidRPr="00937DE5">
        <w:rPr>
          <w:lang/>
        </w:rPr>
        <w:t xml:space="preserve">Pipeline General Arrangement (GA) </w:t>
      </w:r>
    </w:p>
    <w:p w14:paraId="09DB9F6E" w14:textId="77777777" w:rsidR="00937DE5" w:rsidRPr="00937DE5" w:rsidRDefault="00937DE5" w:rsidP="00937DE5">
      <w:pPr>
        <w:pStyle w:val="BodyText"/>
        <w:numPr>
          <w:ilvl w:val="0"/>
          <w:numId w:val="78"/>
        </w:numPr>
        <w:suppressAutoHyphens/>
        <w:spacing w:before="240" w:beforeAutospacing="0" w:after="120" w:afterAutospacing="0"/>
        <w:rPr>
          <w:lang/>
        </w:rPr>
      </w:pPr>
      <w:r w:rsidRPr="00937DE5">
        <w:rPr>
          <w:lang/>
        </w:rPr>
        <w:t xml:space="preserve">Plot Plans: </w:t>
      </w:r>
    </w:p>
    <w:p w14:paraId="497FF5E2" w14:textId="77777777" w:rsidR="00937DE5" w:rsidRPr="00937DE5" w:rsidRDefault="00937DE5" w:rsidP="00937DE5">
      <w:pPr>
        <w:pStyle w:val="BodyText"/>
        <w:numPr>
          <w:ilvl w:val="1"/>
          <w:numId w:val="78"/>
        </w:numPr>
        <w:suppressAutoHyphens/>
        <w:spacing w:before="240" w:beforeAutospacing="0" w:after="120" w:afterAutospacing="0"/>
        <w:rPr>
          <w:lang/>
        </w:rPr>
      </w:pPr>
      <w:r w:rsidRPr="00937DE5">
        <w:rPr>
          <w:lang/>
        </w:rPr>
        <w:t xml:space="preserve">OKNU Manifold (KP 0) </w:t>
      </w:r>
    </w:p>
    <w:p w14:paraId="4D08BE69" w14:textId="77777777" w:rsidR="00937DE5" w:rsidRPr="00937DE5" w:rsidRDefault="00937DE5" w:rsidP="00937DE5">
      <w:pPr>
        <w:pStyle w:val="BodyText"/>
        <w:numPr>
          <w:ilvl w:val="1"/>
          <w:numId w:val="78"/>
        </w:numPr>
        <w:suppressAutoHyphens/>
        <w:spacing w:before="240" w:beforeAutospacing="0" w:after="120" w:afterAutospacing="0"/>
        <w:rPr>
          <w:lang/>
        </w:rPr>
      </w:pPr>
      <w:r w:rsidRPr="00937DE5">
        <w:rPr>
          <w:lang/>
        </w:rPr>
        <w:t xml:space="preserve">BBOU Manifold (KP 85) </w:t>
      </w:r>
    </w:p>
    <w:p w14:paraId="637D9DC8" w14:textId="77777777" w:rsidR="00937DE5" w:rsidRPr="00937DE5" w:rsidRDefault="00937DE5" w:rsidP="00937DE5">
      <w:pPr>
        <w:pStyle w:val="BodyText"/>
        <w:numPr>
          <w:ilvl w:val="1"/>
          <w:numId w:val="78"/>
        </w:numPr>
        <w:suppressAutoHyphens/>
        <w:spacing w:before="240" w:beforeAutospacing="0" w:after="120" w:afterAutospacing="0"/>
        <w:rPr>
          <w:lang/>
        </w:rPr>
      </w:pPr>
      <w:r w:rsidRPr="00937DE5">
        <w:rPr>
          <w:lang/>
        </w:rPr>
        <w:t xml:space="preserve">ELEP (KP 93) </w:t>
      </w:r>
    </w:p>
    <w:p w14:paraId="651AE11D" w14:textId="77777777" w:rsidR="00937DE5" w:rsidRPr="00937DE5" w:rsidRDefault="00937DE5" w:rsidP="00937DE5">
      <w:pPr>
        <w:pStyle w:val="BodyText"/>
        <w:numPr>
          <w:ilvl w:val="1"/>
          <w:numId w:val="78"/>
        </w:numPr>
        <w:suppressAutoHyphens/>
        <w:spacing w:before="240" w:beforeAutospacing="0" w:after="120" w:afterAutospacing="0"/>
        <w:rPr>
          <w:lang/>
        </w:rPr>
      </w:pPr>
      <w:r w:rsidRPr="00937DE5">
        <w:rPr>
          <w:lang/>
        </w:rPr>
        <w:t xml:space="preserve">AKAB Gas Hub (KP 125) </w:t>
      </w:r>
    </w:p>
    <w:p w14:paraId="533AFF1C" w14:textId="77777777" w:rsidR="00937DE5" w:rsidRPr="00937DE5" w:rsidRDefault="00937DE5" w:rsidP="00937DE5">
      <w:pPr>
        <w:pStyle w:val="BodyText"/>
        <w:numPr>
          <w:ilvl w:val="0"/>
          <w:numId w:val="78"/>
        </w:numPr>
        <w:suppressAutoHyphens/>
        <w:spacing w:before="240" w:beforeAutospacing="0" w:after="120" w:afterAutospacing="0"/>
        <w:rPr>
          <w:lang/>
        </w:rPr>
      </w:pPr>
      <w:r w:rsidRPr="00937DE5">
        <w:rPr>
          <w:lang/>
        </w:rPr>
        <w:t xml:space="preserve">Pipeline Isometrics (segment-wise) </w:t>
      </w:r>
    </w:p>
    <w:p w14:paraId="1959AC64" w14:textId="77777777" w:rsidR="00937DE5" w:rsidRPr="00937DE5" w:rsidRDefault="00937DE5" w:rsidP="00937DE5">
      <w:pPr>
        <w:pStyle w:val="BodyText"/>
        <w:suppressAutoHyphens/>
        <w:spacing w:before="240" w:after="120"/>
        <w:ind w:left="851"/>
        <w:rPr>
          <w:lang/>
        </w:rPr>
      </w:pPr>
      <w:r w:rsidRPr="00937DE5">
        <w:rPr>
          <w:lang/>
        </w:rPr>
        <w:pict w14:anchorId="7F4233B8">
          <v:rect id="_x0000_i1472" style="width:0;height:1.5pt" o:hralign="center" o:hrstd="t" o:hr="t" fillcolor="#a0a0a0" stroked="f"/>
        </w:pict>
      </w:r>
    </w:p>
    <w:p w14:paraId="20373C4A"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3. Crossings &amp; Special Sections</w:t>
      </w:r>
    </w:p>
    <w:p w14:paraId="0210B30F" w14:textId="77777777" w:rsidR="00937DE5" w:rsidRPr="00937DE5" w:rsidRDefault="00937DE5" w:rsidP="00937DE5">
      <w:pPr>
        <w:pStyle w:val="BodyText"/>
        <w:numPr>
          <w:ilvl w:val="0"/>
          <w:numId w:val="79"/>
        </w:numPr>
        <w:suppressAutoHyphens/>
        <w:spacing w:before="240" w:beforeAutospacing="0" w:after="120" w:afterAutospacing="0"/>
        <w:rPr>
          <w:lang/>
        </w:rPr>
      </w:pPr>
      <w:r w:rsidRPr="00937DE5">
        <w:rPr>
          <w:lang/>
        </w:rPr>
        <w:t xml:space="preserve">River Niger Crossing (~KP 10) drawings </w:t>
      </w:r>
    </w:p>
    <w:p w14:paraId="55B20790" w14:textId="77777777" w:rsidR="00937DE5" w:rsidRPr="00937DE5" w:rsidRDefault="00937DE5" w:rsidP="00937DE5">
      <w:pPr>
        <w:pStyle w:val="BodyText"/>
        <w:numPr>
          <w:ilvl w:val="0"/>
          <w:numId w:val="79"/>
        </w:numPr>
        <w:suppressAutoHyphens/>
        <w:spacing w:before="240" w:beforeAutospacing="0" w:after="120" w:afterAutospacing="0"/>
        <w:rPr>
          <w:lang/>
        </w:rPr>
      </w:pPr>
      <w:r w:rsidRPr="00937DE5">
        <w:rPr>
          <w:lang/>
        </w:rPr>
        <w:t xml:space="preserve">Creek/River crossings (all locations) </w:t>
      </w:r>
    </w:p>
    <w:p w14:paraId="29D8F33C" w14:textId="77777777" w:rsidR="00937DE5" w:rsidRPr="00937DE5" w:rsidRDefault="00937DE5" w:rsidP="00937DE5">
      <w:pPr>
        <w:pStyle w:val="BodyText"/>
        <w:numPr>
          <w:ilvl w:val="0"/>
          <w:numId w:val="79"/>
        </w:numPr>
        <w:suppressAutoHyphens/>
        <w:spacing w:before="240" w:beforeAutospacing="0" w:after="120" w:afterAutospacing="0"/>
        <w:rPr>
          <w:lang/>
        </w:rPr>
      </w:pPr>
      <w:r w:rsidRPr="00937DE5">
        <w:rPr>
          <w:lang/>
        </w:rPr>
        <w:t xml:space="preserve">HDD / trenchless installation drawings </w:t>
      </w:r>
    </w:p>
    <w:p w14:paraId="02F82010" w14:textId="77777777" w:rsidR="00937DE5" w:rsidRPr="00937DE5" w:rsidRDefault="00937DE5" w:rsidP="00937DE5">
      <w:pPr>
        <w:pStyle w:val="BodyText"/>
        <w:numPr>
          <w:ilvl w:val="0"/>
          <w:numId w:val="79"/>
        </w:numPr>
        <w:suppressAutoHyphens/>
        <w:spacing w:before="240" w:beforeAutospacing="0" w:after="120" w:afterAutospacing="0"/>
        <w:rPr>
          <w:lang/>
        </w:rPr>
      </w:pPr>
      <w:r w:rsidRPr="00937DE5">
        <w:rPr>
          <w:lang/>
        </w:rPr>
        <w:t xml:space="preserve">Trench and burial profiles </w:t>
      </w:r>
    </w:p>
    <w:p w14:paraId="1319CDC8"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4. Mechanical &amp; Materials</w:t>
      </w:r>
    </w:p>
    <w:p w14:paraId="5FF837A1" w14:textId="77777777" w:rsidR="00937DE5" w:rsidRPr="00937DE5" w:rsidRDefault="00937DE5" w:rsidP="00937DE5">
      <w:pPr>
        <w:pStyle w:val="BodyText"/>
        <w:numPr>
          <w:ilvl w:val="0"/>
          <w:numId w:val="80"/>
        </w:numPr>
        <w:suppressAutoHyphens/>
        <w:spacing w:before="240" w:beforeAutospacing="0" w:after="120" w:afterAutospacing="0"/>
        <w:rPr>
          <w:lang/>
        </w:rPr>
      </w:pPr>
      <w:r w:rsidRPr="00937DE5">
        <w:rPr>
          <w:lang/>
        </w:rPr>
        <w:t xml:space="preserve">Weld maps (full traceability) </w:t>
      </w:r>
    </w:p>
    <w:p w14:paraId="507AFF1B" w14:textId="77777777" w:rsidR="00937DE5" w:rsidRPr="00937DE5" w:rsidRDefault="00937DE5" w:rsidP="00937DE5">
      <w:pPr>
        <w:pStyle w:val="BodyText"/>
        <w:numPr>
          <w:ilvl w:val="0"/>
          <w:numId w:val="80"/>
        </w:numPr>
        <w:suppressAutoHyphens/>
        <w:spacing w:before="240" w:beforeAutospacing="0" w:after="120" w:afterAutospacing="0"/>
        <w:rPr>
          <w:lang/>
        </w:rPr>
      </w:pPr>
      <w:r w:rsidRPr="00937DE5">
        <w:rPr>
          <w:lang/>
        </w:rPr>
        <w:t xml:space="preserve">Wall thickness and coating specs </w:t>
      </w:r>
    </w:p>
    <w:p w14:paraId="19998847" w14:textId="77777777" w:rsidR="00937DE5" w:rsidRPr="00937DE5" w:rsidRDefault="00937DE5" w:rsidP="00937DE5">
      <w:pPr>
        <w:pStyle w:val="BodyText"/>
        <w:numPr>
          <w:ilvl w:val="0"/>
          <w:numId w:val="80"/>
        </w:numPr>
        <w:suppressAutoHyphens/>
        <w:spacing w:before="240" w:beforeAutospacing="0" w:after="120" w:afterAutospacing="0"/>
        <w:rPr>
          <w:lang/>
        </w:rPr>
      </w:pPr>
      <w:r w:rsidRPr="00937DE5">
        <w:rPr>
          <w:lang/>
        </w:rPr>
        <w:t xml:space="preserve">Line pipe data sheets </w:t>
      </w:r>
    </w:p>
    <w:p w14:paraId="320DBAA0" w14:textId="77777777" w:rsidR="00937DE5" w:rsidRPr="00937DE5" w:rsidRDefault="00937DE5" w:rsidP="00937DE5">
      <w:pPr>
        <w:pStyle w:val="BodyText"/>
        <w:numPr>
          <w:ilvl w:val="0"/>
          <w:numId w:val="80"/>
        </w:numPr>
        <w:suppressAutoHyphens/>
        <w:spacing w:before="240" w:beforeAutospacing="0" w:after="120" w:afterAutospacing="0"/>
        <w:rPr>
          <w:lang/>
        </w:rPr>
      </w:pPr>
      <w:r w:rsidRPr="00937DE5">
        <w:rPr>
          <w:lang/>
        </w:rPr>
        <w:t xml:space="preserve">Material certificates (API 5L traceability) </w:t>
      </w:r>
    </w:p>
    <w:p w14:paraId="214305D5"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5. Valves &amp; Facilities</w:t>
      </w:r>
    </w:p>
    <w:p w14:paraId="23437361"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lang/>
        </w:rPr>
        <w:t xml:space="preserve">Valve location drawings (chainage-based) </w:t>
      </w:r>
    </w:p>
    <w:p w14:paraId="6DAE1026"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lang/>
        </w:rPr>
        <w:t xml:space="preserve">Pig launcher/receiver drawings </w:t>
      </w:r>
    </w:p>
    <w:p w14:paraId="49AE7FAF"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lang/>
        </w:rPr>
        <w:lastRenderedPageBreak/>
        <w:t xml:space="preserve">Manifold piping layouts (OKNU, KP38, KP66, BBOU, ELEP) </w:t>
      </w:r>
    </w:p>
    <w:p w14:paraId="46653C68"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lang/>
        </w:rPr>
        <w:t xml:space="preserve">Slug catcher drawings </w:t>
      </w:r>
    </w:p>
    <w:p w14:paraId="758F9F5A"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6. Process &amp; Control</w:t>
      </w:r>
    </w:p>
    <w:p w14:paraId="21E12BE5" w14:textId="77777777" w:rsidR="00937DE5" w:rsidRPr="00937DE5" w:rsidRDefault="00937DE5" w:rsidP="00937DE5">
      <w:pPr>
        <w:pStyle w:val="BodyText"/>
        <w:numPr>
          <w:ilvl w:val="0"/>
          <w:numId w:val="82"/>
        </w:numPr>
        <w:suppressAutoHyphens/>
        <w:spacing w:before="240" w:beforeAutospacing="0" w:after="120" w:afterAutospacing="0"/>
        <w:rPr>
          <w:lang/>
        </w:rPr>
      </w:pPr>
      <w:r w:rsidRPr="00937DE5">
        <w:rPr>
          <w:lang/>
        </w:rPr>
        <w:t xml:space="preserve">As-built P&amp;IDs (entire system) </w:t>
      </w:r>
    </w:p>
    <w:p w14:paraId="565DAEC1" w14:textId="77777777" w:rsidR="00937DE5" w:rsidRPr="00937DE5" w:rsidRDefault="00937DE5" w:rsidP="00937DE5">
      <w:pPr>
        <w:pStyle w:val="BodyText"/>
        <w:numPr>
          <w:ilvl w:val="0"/>
          <w:numId w:val="82"/>
        </w:numPr>
        <w:suppressAutoHyphens/>
        <w:spacing w:before="240" w:beforeAutospacing="0" w:after="120" w:afterAutospacing="0"/>
        <w:rPr>
          <w:lang/>
        </w:rPr>
      </w:pPr>
      <w:r w:rsidRPr="00937DE5">
        <w:rPr>
          <w:lang/>
        </w:rPr>
        <w:t xml:space="preserve">Cause &amp; Effect diagrams </w:t>
      </w:r>
    </w:p>
    <w:p w14:paraId="630615A7" w14:textId="77777777" w:rsidR="00937DE5" w:rsidRPr="00937DE5" w:rsidRDefault="00937DE5" w:rsidP="00937DE5">
      <w:pPr>
        <w:pStyle w:val="BodyText"/>
        <w:numPr>
          <w:ilvl w:val="0"/>
          <w:numId w:val="82"/>
        </w:numPr>
        <w:suppressAutoHyphens/>
        <w:spacing w:before="240" w:beforeAutospacing="0" w:after="120" w:afterAutospacing="0"/>
        <w:rPr>
          <w:lang/>
        </w:rPr>
      </w:pPr>
      <w:r w:rsidRPr="00937DE5">
        <w:rPr>
          <w:lang/>
        </w:rPr>
        <w:t xml:space="preserve">SCADA / instrumentation layouts </w:t>
      </w:r>
    </w:p>
    <w:p w14:paraId="7B7984F3" w14:textId="77777777" w:rsidR="00937DE5" w:rsidRPr="00937DE5" w:rsidRDefault="00937DE5" w:rsidP="00937DE5">
      <w:pPr>
        <w:pStyle w:val="BodyText"/>
        <w:suppressAutoHyphens/>
        <w:spacing w:before="240" w:after="120"/>
        <w:ind w:left="851"/>
        <w:rPr>
          <w:lang/>
        </w:rPr>
      </w:pPr>
      <w:r w:rsidRPr="00937DE5">
        <w:rPr>
          <w:lang/>
        </w:rPr>
        <w:pict w14:anchorId="21B70CC9">
          <v:rect id="_x0000_i1476" style="width:0;height:1.5pt" o:hralign="center" o:hrstd="t" o:hr="t" fillcolor="#a0a0a0" stroked="f"/>
        </w:pict>
      </w:r>
    </w:p>
    <w:p w14:paraId="7FEE63F2"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7. Electrical &amp; CP</w:t>
      </w:r>
    </w:p>
    <w:p w14:paraId="777D3CE9" w14:textId="77777777" w:rsidR="00937DE5" w:rsidRPr="00937DE5" w:rsidRDefault="00937DE5" w:rsidP="00937DE5">
      <w:pPr>
        <w:pStyle w:val="BodyText"/>
        <w:numPr>
          <w:ilvl w:val="0"/>
          <w:numId w:val="83"/>
        </w:numPr>
        <w:suppressAutoHyphens/>
        <w:spacing w:before="240" w:beforeAutospacing="0" w:after="120" w:afterAutospacing="0"/>
        <w:rPr>
          <w:lang/>
        </w:rPr>
      </w:pPr>
      <w:r w:rsidRPr="00937DE5">
        <w:rPr>
          <w:lang/>
        </w:rPr>
        <w:t xml:space="preserve">Cathodic Protection layout </w:t>
      </w:r>
    </w:p>
    <w:p w14:paraId="1A96BC8B" w14:textId="77777777" w:rsidR="00937DE5" w:rsidRPr="00937DE5" w:rsidRDefault="00937DE5" w:rsidP="00937DE5">
      <w:pPr>
        <w:pStyle w:val="BodyText"/>
        <w:numPr>
          <w:ilvl w:val="0"/>
          <w:numId w:val="83"/>
        </w:numPr>
        <w:suppressAutoHyphens/>
        <w:spacing w:before="240" w:beforeAutospacing="0" w:after="120" w:afterAutospacing="0"/>
        <w:rPr>
          <w:lang/>
        </w:rPr>
      </w:pPr>
      <w:r w:rsidRPr="00937DE5">
        <w:rPr>
          <w:lang/>
        </w:rPr>
        <w:t xml:space="preserve">Transformer Rectifier (TR) locations </w:t>
      </w:r>
    </w:p>
    <w:p w14:paraId="23CBEAC1" w14:textId="77777777" w:rsidR="00937DE5" w:rsidRPr="00937DE5" w:rsidRDefault="00937DE5" w:rsidP="00937DE5">
      <w:pPr>
        <w:pStyle w:val="BodyText"/>
        <w:numPr>
          <w:ilvl w:val="0"/>
          <w:numId w:val="83"/>
        </w:numPr>
        <w:suppressAutoHyphens/>
        <w:spacing w:before="240" w:beforeAutospacing="0" w:after="120" w:afterAutospacing="0"/>
        <w:rPr>
          <w:lang/>
        </w:rPr>
      </w:pPr>
      <w:r w:rsidRPr="00937DE5">
        <w:rPr>
          <w:lang/>
        </w:rPr>
        <w:t xml:space="preserve">Earthing &amp; bonding drawings </w:t>
      </w:r>
    </w:p>
    <w:p w14:paraId="60F9A1D0" w14:textId="77777777" w:rsidR="00937DE5" w:rsidRPr="00937DE5" w:rsidRDefault="00937DE5" w:rsidP="00937DE5">
      <w:pPr>
        <w:pStyle w:val="BodyText"/>
        <w:numPr>
          <w:ilvl w:val="0"/>
          <w:numId w:val="83"/>
        </w:numPr>
        <w:suppressAutoHyphens/>
        <w:spacing w:before="240" w:beforeAutospacing="0" w:after="120" w:afterAutospacing="0"/>
        <w:rPr>
          <w:lang/>
        </w:rPr>
      </w:pPr>
      <w:r w:rsidRPr="00937DE5">
        <w:rPr>
          <w:lang/>
        </w:rPr>
        <w:t xml:space="preserve">Electrical Single Line Diagrams </w:t>
      </w:r>
    </w:p>
    <w:p w14:paraId="63C18F23" w14:textId="77777777" w:rsidR="00937DE5" w:rsidRPr="00937DE5" w:rsidRDefault="00937DE5" w:rsidP="00937DE5">
      <w:pPr>
        <w:pStyle w:val="BodyText"/>
        <w:suppressAutoHyphens/>
        <w:spacing w:before="240" w:after="120"/>
        <w:ind w:left="851"/>
        <w:rPr>
          <w:lang/>
        </w:rPr>
      </w:pPr>
      <w:r w:rsidRPr="00937DE5">
        <w:rPr>
          <w:lang/>
        </w:rPr>
        <w:pict w14:anchorId="0672455A">
          <v:rect id="_x0000_i1477" style="width:0;height:1.5pt" o:hralign="center" o:hrstd="t" o:hr="t" fillcolor="#a0a0a0" stroked="f"/>
        </w:pict>
      </w:r>
    </w:p>
    <w:p w14:paraId="139D251C"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8. Civil &amp; Structural</w:t>
      </w:r>
    </w:p>
    <w:p w14:paraId="0EA54C29" w14:textId="77777777" w:rsidR="00937DE5" w:rsidRPr="00937DE5" w:rsidRDefault="00937DE5" w:rsidP="00937DE5">
      <w:pPr>
        <w:pStyle w:val="BodyText"/>
        <w:numPr>
          <w:ilvl w:val="0"/>
          <w:numId w:val="84"/>
        </w:numPr>
        <w:suppressAutoHyphens/>
        <w:spacing w:before="240" w:beforeAutospacing="0" w:after="120" w:afterAutospacing="0"/>
        <w:rPr>
          <w:lang/>
        </w:rPr>
      </w:pPr>
      <w:r w:rsidRPr="00937DE5">
        <w:rPr>
          <w:lang/>
        </w:rPr>
        <w:t xml:space="preserve">Foundations (manifolds, slug catchers) </w:t>
      </w:r>
    </w:p>
    <w:p w14:paraId="76678214" w14:textId="77777777" w:rsidR="00937DE5" w:rsidRPr="00937DE5" w:rsidRDefault="00937DE5" w:rsidP="00937DE5">
      <w:pPr>
        <w:pStyle w:val="BodyText"/>
        <w:numPr>
          <w:ilvl w:val="0"/>
          <w:numId w:val="84"/>
        </w:numPr>
        <w:suppressAutoHyphens/>
        <w:spacing w:before="240" w:beforeAutospacing="0" w:after="120" w:afterAutospacing="0"/>
        <w:rPr>
          <w:lang/>
        </w:rPr>
      </w:pPr>
      <w:r w:rsidRPr="00937DE5">
        <w:rPr>
          <w:lang/>
        </w:rPr>
        <w:t xml:space="preserve">Pipe supports and sleepers </w:t>
      </w:r>
    </w:p>
    <w:p w14:paraId="7BF63A83" w14:textId="77777777" w:rsidR="00937DE5" w:rsidRPr="00937DE5" w:rsidRDefault="00937DE5" w:rsidP="00937DE5">
      <w:pPr>
        <w:pStyle w:val="BodyText"/>
        <w:numPr>
          <w:ilvl w:val="0"/>
          <w:numId w:val="84"/>
        </w:numPr>
        <w:suppressAutoHyphens/>
        <w:spacing w:before="240" w:beforeAutospacing="0" w:after="120" w:afterAutospacing="0"/>
        <w:rPr>
          <w:lang/>
        </w:rPr>
      </w:pPr>
      <w:r w:rsidRPr="00937DE5">
        <w:rPr>
          <w:lang/>
        </w:rPr>
        <w:t xml:space="preserve">Access roads and pads </w:t>
      </w:r>
    </w:p>
    <w:p w14:paraId="32F9EE82"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9. Testing &amp; Commissioning</w:t>
      </w:r>
    </w:p>
    <w:p w14:paraId="393FC78B" w14:textId="77777777" w:rsidR="00937DE5" w:rsidRPr="00937DE5" w:rsidRDefault="00937DE5" w:rsidP="00937DE5">
      <w:pPr>
        <w:pStyle w:val="BodyText"/>
        <w:numPr>
          <w:ilvl w:val="0"/>
          <w:numId w:val="85"/>
        </w:numPr>
        <w:suppressAutoHyphens/>
        <w:spacing w:before="240" w:beforeAutospacing="0" w:after="120" w:afterAutospacing="0"/>
        <w:rPr>
          <w:lang/>
        </w:rPr>
      </w:pPr>
      <w:r w:rsidRPr="00937DE5">
        <w:rPr>
          <w:lang/>
        </w:rPr>
        <w:t xml:space="preserve">Hydrotest layouts and sectioning </w:t>
      </w:r>
    </w:p>
    <w:p w14:paraId="5ED702ED" w14:textId="77777777" w:rsidR="00937DE5" w:rsidRPr="00937DE5" w:rsidRDefault="00937DE5" w:rsidP="00937DE5">
      <w:pPr>
        <w:pStyle w:val="BodyText"/>
        <w:numPr>
          <w:ilvl w:val="0"/>
          <w:numId w:val="85"/>
        </w:numPr>
        <w:suppressAutoHyphens/>
        <w:spacing w:before="240" w:beforeAutospacing="0" w:after="120" w:afterAutospacing="0"/>
        <w:rPr>
          <w:lang/>
        </w:rPr>
      </w:pPr>
      <w:r w:rsidRPr="00937DE5">
        <w:rPr>
          <w:lang/>
        </w:rPr>
        <w:t xml:space="preserve">Dewatering/drying layouts </w:t>
      </w:r>
    </w:p>
    <w:p w14:paraId="5B11C167"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10. Environmental</w:t>
      </w:r>
    </w:p>
    <w:p w14:paraId="5335644F" w14:textId="77777777" w:rsidR="00937DE5" w:rsidRPr="00937DE5" w:rsidRDefault="00937DE5" w:rsidP="00937DE5">
      <w:pPr>
        <w:pStyle w:val="BodyText"/>
        <w:numPr>
          <w:ilvl w:val="0"/>
          <w:numId w:val="86"/>
        </w:numPr>
        <w:suppressAutoHyphens/>
        <w:spacing w:before="240" w:beforeAutospacing="0" w:after="120" w:afterAutospacing="0"/>
        <w:rPr>
          <w:lang/>
        </w:rPr>
      </w:pPr>
      <w:r w:rsidRPr="00937DE5">
        <w:rPr>
          <w:lang/>
        </w:rPr>
        <w:t xml:space="preserve">Baseline environmental maps </w:t>
      </w:r>
    </w:p>
    <w:p w14:paraId="42560703" w14:textId="77777777" w:rsidR="00937DE5" w:rsidRPr="00937DE5" w:rsidRDefault="00937DE5" w:rsidP="00937DE5">
      <w:pPr>
        <w:pStyle w:val="BodyText"/>
        <w:numPr>
          <w:ilvl w:val="0"/>
          <w:numId w:val="86"/>
        </w:numPr>
        <w:suppressAutoHyphens/>
        <w:spacing w:before="240" w:beforeAutospacing="0" w:after="120" w:afterAutospacing="0"/>
        <w:rPr>
          <w:lang/>
        </w:rPr>
      </w:pPr>
      <w:r w:rsidRPr="00937DE5">
        <w:rPr>
          <w:lang/>
        </w:rPr>
        <w:t xml:space="preserve">Sensitive area mapping (mangroves, wetlands) </w:t>
      </w:r>
    </w:p>
    <w:p w14:paraId="7957CF89" w14:textId="77777777" w:rsidR="00937DE5" w:rsidRPr="00937DE5" w:rsidRDefault="00937DE5" w:rsidP="00937DE5">
      <w:pPr>
        <w:pStyle w:val="BodyText"/>
        <w:numPr>
          <w:ilvl w:val="0"/>
          <w:numId w:val="86"/>
        </w:numPr>
        <w:suppressAutoHyphens/>
        <w:spacing w:before="240" w:beforeAutospacing="0" w:after="120" w:afterAutospacing="0"/>
        <w:rPr>
          <w:lang/>
        </w:rPr>
      </w:pPr>
      <w:r w:rsidRPr="00937DE5">
        <w:rPr>
          <w:lang/>
        </w:rPr>
        <w:lastRenderedPageBreak/>
        <w:t xml:space="preserve">Restoration drawings (if applicable) </w:t>
      </w:r>
    </w:p>
    <w:p w14:paraId="77FB7922"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11. Modifications &amp; Deviations</w:t>
      </w:r>
    </w:p>
    <w:p w14:paraId="05630C49" w14:textId="77777777" w:rsidR="00937DE5" w:rsidRPr="00937DE5" w:rsidRDefault="00937DE5" w:rsidP="00937DE5">
      <w:pPr>
        <w:pStyle w:val="BodyText"/>
        <w:numPr>
          <w:ilvl w:val="0"/>
          <w:numId w:val="87"/>
        </w:numPr>
        <w:suppressAutoHyphens/>
        <w:spacing w:before="240" w:beforeAutospacing="0" w:after="120" w:afterAutospacing="0"/>
        <w:rPr>
          <w:lang/>
        </w:rPr>
      </w:pPr>
      <w:r w:rsidRPr="00937DE5">
        <w:rPr>
          <w:lang/>
        </w:rPr>
        <w:t xml:space="preserve">Redline drawings </w:t>
      </w:r>
    </w:p>
    <w:p w14:paraId="43DAF49B" w14:textId="77777777" w:rsidR="00937DE5" w:rsidRPr="00937DE5" w:rsidRDefault="00937DE5" w:rsidP="00937DE5">
      <w:pPr>
        <w:pStyle w:val="BodyText"/>
        <w:numPr>
          <w:ilvl w:val="0"/>
          <w:numId w:val="87"/>
        </w:numPr>
        <w:suppressAutoHyphens/>
        <w:spacing w:before="240" w:beforeAutospacing="0" w:after="120" w:afterAutospacing="0"/>
        <w:rPr>
          <w:lang/>
        </w:rPr>
      </w:pPr>
      <w:r w:rsidRPr="00937DE5">
        <w:rPr>
          <w:lang/>
        </w:rPr>
        <w:t xml:space="preserve">Tie-in modifications (KP38, KP66, BBOU integration) </w:t>
      </w:r>
    </w:p>
    <w:p w14:paraId="41E6BEF7" w14:textId="77777777" w:rsidR="00937DE5" w:rsidRPr="00937DE5" w:rsidRDefault="00937DE5" w:rsidP="00937DE5">
      <w:pPr>
        <w:pStyle w:val="BodyText"/>
        <w:numPr>
          <w:ilvl w:val="0"/>
          <w:numId w:val="87"/>
        </w:numPr>
        <w:suppressAutoHyphens/>
        <w:spacing w:before="240" w:beforeAutospacing="0" w:after="120" w:afterAutospacing="0"/>
        <w:rPr>
          <w:lang/>
        </w:rPr>
      </w:pPr>
      <w:r w:rsidRPr="00937DE5">
        <w:rPr>
          <w:lang/>
        </w:rPr>
        <w:t xml:space="preserve">Looping / resizing updates </w:t>
      </w:r>
    </w:p>
    <w:p w14:paraId="3F50D4C3"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A2. Submission Requirements</w:t>
      </w:r>
    </w:p>
    <w:p w14:paraId="1AFF06CC" w14:textId="77777777" w:rsidR="00937DE5" w:rsidRPr="00937DE5" w:rsidRDefault="00937DE5" w:rsidP="00937DE5">
      <w:pPr>
        <w:pStyle w:val="BodyText"/>
        <w:numPr>
          <w:ilvl w:val="0"/>
          <w:numId w:val="88"/>
        </w:numPr>
        <w:suppressAutoHyphens/>
        <w:spacing w:before="240" w:beforeAutospacing="0" w:after="120" w:afterAutospacing="0"/>
        <w:rPr>
          <w:lang/>
        </w:rPr>
      </w:pPr>
      <w:r w:rsidRPr="00937DE5">
        <w:rPr>
          <w:lang/>
        </w:rPr>
        <w:t xml:space="preserve">Digital format (PDF + native CAD) </w:t>
      </w:r>
    </w:p>
    <w:p w14:paraId="44B47E4D" w14:textId="77777777" w:rsidR="00937DE5" w:rsidRPr="00937DE5" w:rsidRDefault="00937DE5" w:rsidP="00937DE5">
      <w:pPr>
        <w:pStyle w:val="BodyText"/>
        <w:numPr>
          <w:ilvl w:val="0"/>
          <w:numId w:val="88"/>
        </w:numPr>
        <w:suppressAutoHyphens/>
        <w:spacing w:before="240" w:beforeAutospacing="0" w:after="120" w:afterAutospacing="0"/>
        <w:rPr>
          <w:lang/>
        </w:rPr>
      </w:pPr>
      <w:r w:rsidRPr="00937DE5">
        <w:rPr>
          <w:lang/>
        </w:rPr>
        <w:t xml:space="preserve">Indexed and searchable </w:t>
      </w:r>
    </w:p>
    <w:p w14:paraId="5B5E20AB" w14:textId="77777777" w:rsidR="00937DE5" w:rsidRPr="00937DE5" w:rsidRDefault="00937DE5" w:rsidP="00937DE5">
      <w:pPr>
        <w:pStyle w:val="BodyText"/>
        <w:numPr>
          <w:ilvl w:val="0"/>
          <w:numId w:val="88"/>
        </w:numPr>
        <w:suppressAutoHyphens/>
        <w:spacing w:before="240" w:beforeAutospacing="0" w:after="120" w:afterAutospacing="0"/>
        <w:rPr>
          <w:lang/>
        </w:rPr>
      </w:pPr>
      <w:r w:rsidRPr="00937DE5">
        <w:rPr>
          <w:lang/>
        </w:rPr>
        <w:t xml:space="preserve">Linked to asset register </w:t>
      </w:r>
    </w:p>
    <w:p w14:paraId="45183203" w14:textId="77777777" w:rsidR="00937DE5" w:rsidRPr="00937DE5" w:rsidRDefault="00937DE5" w:rsidP="00937DE5">
      <w:pPr>
        <w:pStyle w:val="BodyText"/>
        <w:numPr>
          <w:ilvl w:val="0"/>
          <w:numId w:val="88"/>
        </w:numPr>
        <w:suppressAutoHyphens/>
        <w:spacing w:before="240" w:beforeAutospacing="0" w:after="120" w:afterAutospacing="0"/>
        <w:rPr>
          <w:lang/>
        </w:rPr>
      </w:pPr>
      <w:r w:rsidRPr="00937DE5">
        <w:rPr>
          <w:lang/>
        </w:rPr>
        <w:t xml:space="preserve">Verified as “As-Built” (not IFC/IFD) </w:t>
      </w:r>
    </w:p>
    <w:p w14:paraId="53C053ED"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 xml:space="preserve">B. KP-BY-KP DRAWING RELEVANCE (OKNU </w:t>
      </w:r>
      <w:r w:rsidRPr="00937DE5">
        <w:rPr>
          <w:rFonts w:ascii="Arial" w:hAnsi="Arial" w:cs="Arial"/>
          <w:b/>
          <w:bCs/>
          <w:lang/>
        </w:rPr>
        <w:t>→</w:t>
      </w:r>
      <w:r w:rsidRPr="00937DE5">
        <w:rPr>
          <w:b/>
          <w:bCs/>
          <w:lang/>
        </w:rPr>
        <w:t xml:space="preserve"> AKAB)</w:t>
      </w:r>
    </w:p>
    <w:p w14:paraId="14607E7F"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lang/>
        </w:rPr>
        <w:t xml:space="preserve">This maps </w:t>
      </w:r>
      <w:r w:rsidRPr="00937DE5">
        <w:rPr>
          <w:b/>
          <w:bCs/>
          <w:lang/>
        </w:rPr>
        <w:t>critical drawings to physical pipeline segments</w:t>
      </w:r>
      <w:r w:rsidRPr="00937DE5">
        <w:rPr>
          <w:lang/>
        </w:rPr>
        <w:t>—very useful for execution planning.</w:t>
      </w:r>
    </w:p>
    <w:p w14:paraId="6B2A8AB6"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 xml:space="preserve">KP 0 – KP 10 (OKNU </w:t>
      </w:r>
      <w:r w:rsidRPr="00937DE5">
        <w:rPr>
          <w:rFonts w:ascii="Arial" w:hAnsi="Arial" w:cs="Arial"/>
          <w:b/>
          <w:bCs/>
          <w:lang/>
        </w:rPr>
        <w:t>→</w:t>
      </w:r>
      <w:r w:rsidRPr="00937DE5">
        <w:rPr>
          <w:b/>
          <w:bCs/>
          <w:lang/>
        </w:rPr>
        <w:t xml:space="preserve"> River Niger Crossing)</w:t>
      </w:r>
    </w:p>
    <w:p w14:paraId="5A1862D9"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Inlet manifold, slug catcher, swamp terrain</w:t>
      </w:r>
    </w:p>
    <w:p w14:paraId="74950D0C"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15228CFC" w14:textId="77777777" w:rsidR="00937DE5" w:rsidRPr="00937DE5" w:rsidRDefault="00937DE5" w:rsidP="00937DE5">
      <w:pPr>
        <w:pStyle w:val="BodyText"/>
        <w:numPr>
          <w:ilvl w:val="0"/>
          <w:numId w:val="89"/>
        </w:numPr>
        <w:suppressAutoHyphens/>
        <w:spacing w:before="240" w:beforeAutospacing="0" w:after="120" w:afterAutospacing="0"/>
        <w:rPr>
          <w:lang/>
        </w:rPr>
      </w:pPr>
      <w:r w:rsidRPr="00937DE5">
        <w:rPr>
          <w:lang/>
        </w:rPr>
        <w:t xml:space="preserve">OKNU Plot Plan &amp; P&amp;IDs </w:t>
      </w:r>
    </w:p>
    <w:p w14:paraId="69874A54" w14:textId="77777777" w:rsidR="00937DE5" w:rsidRPr="00937DE5" w:rsidRDefault="00937DE5" w:rsidP="00937DE5">
      <w:pPr>
        <w:pStyle w:val="BodyText"/>
        <w:numPr>
          <w:ilvl w:val="0"/>
          <w:numId w:val="89"/>
        </w:numPr>
        <w:suppressAutoHyphens/>
        <w:spacing w:before="240" w:beforeAutospacing="0" w:after="120" w:afterAutospacing="0"/>
        <w:rPr>
          <w:lang/>
        </w:rPr>
      </w:pPr>
      <w:r w:rsidRPr="00937DE5">
        <w:rPr>
          <w:lang/>
        </w:rPr>
        <w:t xml:space="preserve">Slug catcher GA </w:t>
      </w:r>
    </w:p>
    <w:p w14:paraId="063B6DDB" w14:textId="77777777" w:rsidR="00937DE5" w:rsidRPr="00937DE5" w:rsidRDefault="00937DE5" w:rsidP="00937DE5">
      <w:pPr>
        <w:pStyle w:val="BodyText"/>
        <w:numPr>
          <w:ilvl w:val="0"/>
          <w:numId w:val="89"/>
        </w:numPr>
        <w:suppressAutoHyphens/>
        <w:spacing w:before="240" w:beforeAutospacing="0" w:after="120" w:afterAutospacing="0"/>
        <w:rPr>
          <w:lang/>
        </w:rPr>
      </w:pPr>
      <w:r w:rsidRPr="00937DE5">
        <w:rPr>
          <w:lang/>
        </w:rPr>
        <w:t xml:space="preserve">Alignment sheets </w:t>
      </w:r>
    </w:p>
    <w:p w14:paraId="30F22F45" w14:textId="77777777" w:rsidR="00937DE5" w:rsidRPr="00937DE5" w:rsidRDefault="00937DE5" w:rsidP="00937DE5">
      <w:pPr>
        <w:pStyle w:val="BodyText"/>
        <w:numPr>
          <w:ilvl w:val="0"/>
          <w:numId w:val="89"/>
        </w:numPr>
        <w:suppressAutoHyphens/>
        <w:spacing w:before="240" w:beforeAutospacing="0" w:after="120" w:afterAutospacing="0"/>
        <w:rPr>
          <w:lang/>
        </w:rPr>
      </w:pPr>
      <w:r w:rsidRPr="00937DE5">
        <w:rPr>
          <w:lang/>
        </w:rPr>
        <w:t xml:space="preserve">Valve and pigging drawings </w:t>
      </w:r>
    </w:p>
    <w:p w14:paraId="560C3332" w14:textId="77777777" w:rsidR="00937DE5" w:rsidRPr="00937DE5" w:rsidRDefault="00937DE5" w:rsidP="00937DE5">
      <w:pPr>
        <w:pStyle w:val="BodyText"/>
        <w:numPr>
          <w:ilvl w:val="0"/>
          <w:numId w:val="89"/>
        </w:numPr>
        <w:suppressAutoHyphens/>
        <w:spacing w:before="240" w:beforeAutospacing="0" w:after="120" w:afterAutospacing="0"/>
        <w:rPr>
          <w:lang/>
        </w:rPr>
      </w:pPr>
      <w:r w:rsidRPr="00937DE5">
        <w:rPr>
          <w:lang/>
        </w:rPr>
        <w:t xml:space="preserve">CP layout </w:t>
      </w:r>
    </w:p>
    <w:p w14:paraId="1659E86A"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10 – River Niger Crossing</w:t>
      </w:r>
    </w:p>
    <w:p w14:paraId="1235F1EB"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Major river crossing (~200 m width)</w:t>
      </w:r>
    </w:p>
    <w:p w14:paraId="3A8E7BD2"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0730EAA7" w14:textId="77777777" w:rsidR="00937DE5" w:rsidRPr="00937DE5" w:rsidRDefault="00937DE5" w:rsidP="00937DE5">
      <w:pPr>
        <w:pStyle w:val="BodyText"/>
        <w:numPr>
          <w:ilvl w:val="0"/>
          <w:numId w:val="90"/>
        </w:numPr>
        <w:suppressAutoHyphens/>
        <w:spacing w:before="240" w:beforeAutospacing="0" w:after="120" w:afterAutospacing="0"/>
        <w:rPr>
          <w:lang/>
        </w:rPr>
      </w:pPr>
      <w:r w:rsidRPr="00937DE5">
        <w:rPr>
          <w:lang/>
        </w:rPr>
        <w:lastRenderedPageBreak/>
        <w:t xml:space="preserve">HDD / crossing profile drawings </w:t>
      </w:r>
    </w:p>
    <w:p w14:paraId="7AA6C774" w14:textId="77777777" w:rsidR="00937DE5" w:rsidRPr="00937DE5" w:rsidRDefault="00937DE5" w:rsidP="00937DE5">
      <w:pPr>
        <w:pStyle w:val="BodyText"/>
        <w:numPr>
          <w:ilvl w:val="0"/>
          <w:numId w:val="90"/>
        </w:numPr>
        <w:suppressAutoHyphens/>
        <w:spacing w:before="240" w:beforeAutospacing="0" w:after="120" w:afterAutospacing="0"/>
        <w:rPr>
          <w:lang/>
        </w:rPr>
      </w:pPr>
      <w:r w:rsidRPr="00937DE5">
        <w:rPr>
          <w:lang/>
        </w:rPr>
        <w:t xml:space="preserve">Bathymetric and geotechnical drawings </w:t>
      </w:r>
    </w:p>
    <w:p w14:paraId="6B3EB595" w14:textId="77777777" w:rsidR="00937DE5" w:rsidRPr="00937DE5" w:rsidRDefault="00937DE5" w:rsidP="00937DE5">
      <w:pPr>
        <w:pStyle w:val="BodyText"/>
        <w:numPr>
          <w:ilvl w:val="0"/>
          <w:numId w:val="90"/>
        </w:numPr>
        <w:suppressAutoHyphens/>
        <w:spacing w:before="240" w:beforeAutospacing="0" w:after="120" w:afterAutospacing="0"/>
        <w:rPr>
          <w:lang/>
        </w:rPr>
      </w:pPr>
      <w:r w:rsidRPr="00937DE5">
        <w:rPr>
          <w:lang/>
        </w:rPr>
        <w:t xml:space="preserve">Crossing method as-built </w:t>
      </w:r>
    </w:p>
    <w:p w14:paraId="5FC90C7D" w14:textId="77777777" w:rsidR="00937DE5" w:rsidRPr="00937DE5" w:rsidRDefault="00937DE5" w:rsidP="00937DE5">
      <w:pPr>
        <w:pStyle w:val="BodyText"/>
        <w:numPr>
          <w:ilvl w:val="0"/>
          <w:numId w:val="90"/>
        </w:numPr>
        <w:suppressAutoHyphens/>
        <w:spacing w:before="240" w:beforeAutospacing="0" w:after="120" w:afterAutospacing="0"/>
        <w:rPr>
          <w:lang/>
        </w:rPr>
      </w:pPr>
      <w:r w:rsidRPr="00937DE5">
        <w:rPr>
          <w:lang/>
        </w:rPr>
        <w:t xml:space="preserve">Environmental sensitivity maps </w:t>
      </w:r>
    </w:p>
    <w:p w14:paraId="3EF0FEE3"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Execution Note:</w:t>
      </w:r>
      <w:r w:rsidRPr="00937DE5">
        <w:rPr>
          <w:lang/>
        </w:rPr>
        <w:t xml:space="preserve"> High likelihood of </w:t>
      </w:r>
      <w:r w:rsidRPr="00937DE5">
        <w:rPr>
          <w:b/>
          <w:bCs/>
          <w:lang/>
        </w:rPr>
        <w:t>abandonment-in-place</w:t>
      </w:r>
    </w:p>
    <w:p w14:paraId="47ED8039"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10 – KP 38 (Swamp Section)</w:t>
      </w:r>
    </w:p>
    <w:p w14:paraId="7D5CF6C0"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Challenging swamp terrain</w:t>
      </w:r>
    </w:p>
    <w:p w14:paraId="7273211A"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45C9DE4D" w14:textId="77777777" w:rsidR="00937DE5" w:rsidRPr="00937DE5" w:rsidRDefault="00937DE5" w:rsidP="00937DE5">
      <w:pPr>
        <w:pStyle w:val="BodyText"/>
        <w:numPr>
          <w:ilvl w:val="0"/>
          <w:numId w:val="91"/>
        </w:numPr>
        <w:suppressAutoHyphens/>
        <w:spacing w:before="240" w:beforeAutospacing="0" w:after="120" w:afterAutospacing="0"/>
        <w:rPr>
          <w:lang/>
        </w:rPr>
      </w:pPr>
      <w:r w:rsidRPr="00937DE5">
        <w:rPr>
          <w:lang/>
        </w:rPr>
        <w:t xml:space="preserve">Alignment + trench details </w:t>
      </w:r>
    </w:p>
    <w:p w14:paraId="6C62138D" w14:textId="77777777" w:rsidR="00937DE5" w:rsidRPr="00937DE5" w:rsidRDefault="00937DE5" w:rsidP="00937DE5">
      <w:pPr>
        <w:pStyle w:val="BodyText"/>
        <w:numPr>
          <w:ilvl w:val="0"/>
          <w:numId w:val="91"/>
        </w:numPr>
        <w:suppressAutoHyphens/>
        <w:spacing w:before="240" w:beforeAutospacing="0" w:after="120" w:afterAutospacing="0"/>
        <w:rPr>
          <w:lang/>
        </w:rPr>
      </w:pPr>
      <w:r w:rsidRPr="00937DE5">
        <w:rPr>
          <w:lang/>
        </w:rPr>
        <w:t xml:space="preserve">CP and coating drawings </w:t>
      </w:r>
    </w:p>
    <w:p w14:paraId="0994F16D" w14:textId="77777777" w:rsidR="00937DE5" w:rsidRPr="00937DE5" w:rsidRDefault="00937DE5" w:rsidP="00937DE5">
      <w:pPr>
        <w:pStyle w:val="BodyText"/>
        <w:numPr>
          <w:ilvl w:val="0"/>
          <w:numId w:val="91"/>
        </w:numPr>
        <w:suppressAutoHyphens/>
        <w:spacing w:before="240" w:beforeAutospacing="0" w:after="120" w:afterAutospacing="0"/>
        <w:rPr>
          <w:lang/>
        </w:rPr>
      </w:pPr>
      <w:r w:rsidRPr="00937DE5">
        <w:rPr>
          <w:lang/>
        </w:rPr>
        <w:t xml:space="preserve">Weld maps </w:t>
      </w:r>
    </w:p>
    <w:p w14:paraId="31FE96F9" w14:textId="77777777" w:rsidR="00937DE5" w:rsidRPr="00937DE5" w:rsidRDefault="00937DE5" w:rsidP="00937DE5">
      <w:pPr>
        <w:pStyle w:val="BodyText"/>
        <w:numPr>
          <w:ilvl w:val="0"/>
          <w:numId w:val="91"/>
        </w:numPr>
        <w:suppressAutoHyphens/>
        <w:spacing w:before="240" w:beforeAutospacing="0" w:after="120" w:afterAutospacing="0"/>
        <w:rPr>
          <w:lang/>
        </w:rPr>
      </w:pPr>
      <w:r w:rsidRPr="00937DE5">
        <w:rPr>
          <w:lang/>
        </w:rPr>
        <w:t xml:space="preserve">Access road drawings </w:t>
      </w:r>
    </w:p>
    <w:p w14:paraId="0EF2A707" w14:textId="77777777" w:rsidR="00937DE5" w:rsidRPr="00937DE5" w:rsidRDefault="00937DE5" w:rsidP="00937DE5">
      <w:pPr>
        <w:pStyle w:val="BodyText"/>
        <w:suppressAutoHyphens/>
        <w:spacing w:before="240" w:after="120"/>
        <w:ind w:left="851"/>
        <w:rPr>
          <w:lang/>
        </w:rPr>
      </w:pPr>
      <w:r w:rsidRPr="00937DE5">
        <w:rPr>
          <w:lang/>
        </w:rPr>
        <w:pict w14:anchorId="7E0E0DAF">
          <v:rect id="_x0000_i1486" style="width:0;height:1.5pt" o:hralign="center" o:hrstd="t" o:hr="t" fillcolor="#a0a0a0" stroked="f"/>
        </w:pict>
      </w:r>
    </w:p>
    <w:p w14:paraId="0DFE5F7C"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38 – Midline Manifold (SEIB Tie-in)</w:t>
      </w:r>
    </w:p>
    <w:p w14:paraId="72A1C467"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Future tie-in node</w:t>
      </w:r>
    </w:p>
    <w:p w14:paraId="42F891A3"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54F7FB8C" w14:textId="77777777" w:rsidR="00937DE5" w:rsidRPr="00937DE5" w:rsidRDefault="00937DE5" w:rsidP="00937DE5">
      <w:pPr>
        <w:pStyle w:val="BodyText"/>
        <w:numPr>
          <w:ilvl w:val="0"/>
          <w:numId w:val="92"/>
        </w:numPr>
        <w:suppressAutoHyphens/>
        <w:spacing w:before="240" w:beforeAutospacing="0" w:after="120" w:afterAutospacing="0"/>
        <w:rPr>
          <w:lang/>
        </w:rPr>
      </w:pPr>
      <w:r w:rsidRPr="00937DE5">
        <w:rPr>
          <w:lang/>
        </w:rPr>
        <w:t xml:space="preserve">Manifold GA and piping layout </w:t>
      </w:r>
    </w:p>
    <w:p w14:paraId="487A01D3" w14:textId="77777777" w:rsidR="00937DE5" w:rsidRPr="00937DE5" w:rsidRDefault="00937DE5" w:rsidP="00937DE5">
      <w:pPr>
        <w:pStyle w:val="BodyText"/>
        <w:numPr>
          <w:ilvl w:val="0"/>
          <w:numId w:val="92"/>
        </w:numPr>
        <w:suppressAutoHyphens/>
        <w:spacing w:before="240" w:beforeAutospacing="0" w:after="120" w:afterAutospacing="0"/>
        <w:rPr>
          <w:lang/>
        </w:rPr>
      </w:pPr>
      <w:r w:rsidRPr="00937DE5">
        <w:rPr>
          <w:lang/>
        </w:rPr>
        <w:t xml:space="preserve">Metering system drawings </w:t>
      </w:r>
    </w:p>
    <w:p w14:paraId="0BA4DEF0" w14:textId="77777777" w:rsidR="00937DE5" w:rsidRPr="00937DE5" w:rsidRDefault="00937DE5" w:rsidP="00937DE5">
      <w:pPr>
        <w:pStyle w:val="BodyText"/>
        <w:numPr>
          <w:ilvl w:val="0"/>
          <w:numId w:val="92"/>
        </w:numPr>
        <w:suppressAutoHyphens/>
        <w:spacing w:before="240" w:beforeAutospacing="0" w:after="120" w:afterAutospacing="0"/>
        <w:rPr>
          <w:lang/>
        </w:rPr>
      </w:pPr>
      <w:r w:rsidRPr="00937DE5">
        <w:rPr>
          <w:lang/>
        </w:rPr>
        <w:t xml:space="preserve">Isolation valve drawings </w:t>
      </w:r>
    </w:p>
    <w:p w14:paraId="31885107"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38 – KP 66</w:t>
      </w:r>
    </w:p>
    <w:p w14:paraId="5599509C"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Long swamp stretch</w:t>
      </w:r>
    </w:p>
    <w:p w14:paraId="75B64D0E"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6DB710DD" w14:textId="77777777" w:rsidR="00937DE5" w:rsidRPr="00937DE5" w:rsidRDefault="00937DE5" w:rsidP="00937DE5">
      <w:pPr>
        <w:pStyle w:val="BodyText"/>
        <w:numPr>
          <w:ilvl w:val="0"/>
          <w:numId w:val="93"/>
        </w:numPr>
        <w:suppressAutoHyphens/>
        <w:spacing w:before="240" w:beforeAutospacing="0" w:after="120" w:afterAutospacing="0"/>
        <w:rPr>
          <w:lang/>
        </w:rPr>
      </w:pPr>
      <w:r w:rsidRPr="00937DE5">
        <w:rPr>
          <w:lang/>
        </w:rPr>
        <w:t xml:space="preserve">Alignment sheets </w:t>
      </w:r>
    </w:p>
    <w:p w14:paraId="230ED504" w14:textId="77777777" w:rsidR="00937DE5" w:rsidRPr="00937DE5" w:rsidRDefault="00937DE5" w:rsidP="00937DE5">
      <w:pPr>
        <w:pStyle w:val="BodyText"/>
        <w:numPr>
          <w:ilvl w:val="0"/>
          <w:numId w:val="93"/>
        </w:numPr>
        <w:suppressAutoHyphens/>
        <w:spacing w:before="240" w:beforeAutospacing="0" w:after="120" w:afterAutospacing="0"/>
        <w:rPr>
          <w:lang/>
        </w:rPr>
      </w:pPr>
      <w:r w:rsidRPr="00937DE5">
        <w:rPr>
          <w:lang/>
        </w:rPr>
        <w:lastRenderedPageBreak/>
        <w:t xml:space="preserve">Weld maps </w:t>
      </w:r>
    </w:p>
    <w:p w14:paraId="0B0EAF22" w14:textId="77777777" w:rsidR="00937DE5" w:rsidRPr="00937DE5" w:rsidRDefault="00937DE5" w:rsidP="00937DE5">
      <w:pPr>
        <w:pStyle w:val="BodyText"/>
        <w:numPr>
          <w:ilvl w:val="0"/>
          <w:numId w:val="93"/>
        </w:numPr>
        <w:suppressAutoHyphens/>
        <w:spacing w:before="240" w:beforeAutospacing="0" w:after="120" w:afterAutospacing="0"/>
        <w:rPr>
          <w:lang/>
        </w:rPr>
      </w:pPr>
      <w:r w:rsidRPr="00937DE5">
        <w:rPr>
          <w:lang/>
        </w:rPr>
        <w:t xml:space="preserve">CP layout </w:t>
      </w:r>
    </w:p>
    <w:p w14:paraId="4D615310" w14:textId="77777777" w:rsidR="00937DE5" w:rsidRPr="00937DE5" w:rsidRDefault="00937DE5" w:rsidP="00937DE5">
      <w:pPr>
        <w:pStyle w:val="BodyText"/>
        <w:numPr>
          <w:ilvl w:val="0"/>
          <w:numId w:val="93"/>
        </w:numPr>
        <w:suppressAutoHyphens/>
        <w:spacing w:before="240" w:beforeAutospacing="0" w:after="120" w:afterAutospacing="0"/>
        <w:rPr>
          <w:lang/>
        </w:rPr>
      </w:pPr>
      <w:r w:rsidRPr="00937DE5">
        <w:rPr>
          <w:lang/>
        </w:rPr>
        <w:t xml:space="preserve">Environmental maps </w:t>
      </w:r>
    </w:p>
    <w:p w14:paraId="3D47947E"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66 – Midline Manifold (NUNR/DBUC Tie-in)</w:t>
      </w:r>
    </w:p>
    <w:p w14:paraId="7E1885E7"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Conditional tie-in</w:t>
      </w:r>
    </w:p>
    <w:p w14:paraId="0DD5F0D9"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6385671B" w14:textId="77777777" w:rsidR="00937DE5" w:rsidRPr="00937DE5" w:rsidRDefault="00937DE5" w:rsidP="00937DE5">
      <w:pPr>
        <w:pStyle w:val="BodyText"/>
        <w:numPr>
          <w:ilvl w:val="0"/>
          <w:numId w:val="94"/>
        </w:numPr>
        <w:suppressAutoHyphens/>
        <w:spacing w:before="240" w:beforeAutospacing="0" w:after="120" w:afterAutospacing="0"/>
        <w:rPr>
          <w:lang/>
        </w:rPr>
      </w:pPr>
      <w:r w:rsidRPr="00937DE5">
        <w:rPr>
          <w:lang/>
        </w:rPr>
        <w:t xml:space="preserve">Manifold GA </w:t>
      </w:r>
    </w:p>
    <w:p w14:paraId="0FD17272" w14:textId="77777777" w:rsidR="00937DE5" w:rsidRPr="00937DE5" w:rsidRDefault="00937DE5" w:rsidP="00937DE5">
      <w:pPr>
        <w:pStyle w:val="BodyText"/>
        <w:numPr>
          <w:ilvl w:val="0"/>
          <w:numId w:val="94"/>
        </w:numPr>
        <w:suppressAutoHyphens/>
        <w:spacing w:before="240" w:beforeAutospacing="0" w:after="120" w:afterAutospacing="0"/>
        <w:rPr>
          <w:lang/>
        </w:rPr>
      </w:pPr>
      <w:r w:rsidRPr="00937DE5">
        <w:rPr>
          <w:lang/>
        </w:rPr>
        <w:t xml:space="preserve">Tie-in spool drawings </w:t>
      </w:r>
    </w:p>
    <w:p w14:paraId="712027A6" w14:textId="77777777" w:rsidR="00937DE5" w:rsidRPr="00937DE5" w:rsidRDefault="00937DE5" w:rsidP="00937DE5">
      <w:pPr>
        <w:pStyle w:val="BodyText"/>
        <w:numPr>
          <w:ilvl w:val="0"/>
          <w:numId w:val="94"/>
        </w:numPr>
        <w:suppressAutoHyphens/>
        <w:spacing w:before="240" w:beforeAutospacing="0" w:after="120" w:afterAutospacing="0"/>
        <w:rPr>
          <w:lang/>
        </w:rPr>
      </w:pPr>
      <w:r w:rsidRPr="00937DE5">
        <w:rPr>
          <w:lang/>
        </w:rPr>
        <w:t xml:space="preserve">Instrumentation layouts </w:t>
      </w:r>
    </w:p>
    <w:p w14:paraId="3C88CA4A"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66 – KP 85 (BBOU)</w:t>
      </w:r>
    </w:p>
    <w:p w14:paraId="66C55BB6"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Approach to major hub</w:t>
      </w:r>
    </w:p>
    <w:p w14:paraId="3C5C455C"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3ADDB802" w14:textId="77777777" w:rsidR="00937DE5" w:rsidRPr="00937DE5" w:rsidRDefault="00937DE5" w:rsidP="00937DE5">
      <w:pPr>
        <w:pStyle w:val="BodyText"/>
        <w:numPr>
          <w:ilvl w:val="0"/>
          <w:numId w:val="95"/>
        </w:numPr>
        <w:suppressAutoHyphens/>
        <w:spacing w:before="240" w:beforeAutospacing="0" w:after="120" w:afterAutospacing="0"/>
        <w:rPr>
          <w:lang/>
        </w:rPr>
      </w:pPr>
      <w:r w:rsidRPr="00937DE5">
        <w:rPr>
          <w:lang/>
        </w:rPr>
        <w:t xml:space="preserve">Alignment and profile </w:t>
      </w:r>
    </w:p>
    <w:p w14:paraId="66E8F98B" w14:textId="77777777" w:rsidR="00937DE5" w:rsidRPr="00937DE5" w:rsidRDefault="00937DE5" w:rsidP="00937DE5">
      <w:pPr>
        <w:pStyle w:val="BodyText"/>
        <w:numPr>
          <w:ilvl w:val="0"/>
          <w:numId w:val="95"/>
        </w:numPr>
        <w:suppressAutoHyphens/>
        <w:spacing w:before="240" w:beforeAutospacing="0" w:after="120" w:afterAutospacing="0"/>
        <w:rPr>
          <w:lang/>
        </w:rPr>
      </w:pPr>
      <w:r w:rsidRPr="00937DE5">
        <w:rPr>
          <w:lang/>
        </w:rPr>
        <w:t xml:space="preserve">Valve segmentation drawings </w:t>
      </w:r>
    </w:p>
    <w:p w14:paraId="12BA3B04" w14:textId="77777777" w:rsidR="00937DE5" w:rsidRPr="00937DE5" w:rsidRDefault="00937DE5" w:rsidP="00937DE5">
      <w:pPr>
        <w:pStyle w:val="BodyText"/>
        <w:numPr>
          <w:ilvl w:val="0"/>
          <w:numId w:val="95"/>
        </w:numPr>
        <w:suppressAutoHyphens/>
        <w:spacing w:before="240" w:beforeAutospacing="0" w:after="120" w:afterAutospacing="0"/>
        <w:rPr>
          <w:lang/>
        </w:rPr>
      </w:pPr>
      <w:r w:rsidRPr="00937DE5">
        <w:rPr>
          <w:lang/>
        </w:rPr>
        <w:t xml:space="preserve">Hydrotest section drawings </w:t>
      </w:r>
    </w:p>
    <w:p w14:paraId="20257ED9"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85 – BBOU Manifold</w:t>
      </w:r>
    </w:p>
    <w:p w14:paraId="59801C5A"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Major integration node</w:t>
      </w:r>
    </w:p>
    <w:p w14:paraId="22CC9A83"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1E506A0F" w14:textId="77777777" w:rsidR="00937DE5" w:rsidRPr="00937DE5" w:rsidRDefault="00937DE5" w:rsidP="00937DE5">
      <w:pPr>
        <w:pStyle w:val="BodyText"/>
        <w:numPr>
          <w:ilvl w:val="0"/>
          <w:numId w:val="96"/>
        </w:numPr>
        <w:suppressAutoHyphens/>
        <w:spacing w:before="240" w:beforeAutospacing="0" w:after="120" w:afterAutospacing="0"/>
        <w:rPr>
          <w:lang/>
        </w:rPr>
      </w:pPr>
      <w:r w:rsidRPr="00937DE5">
        <w:rPr>
          <w:lang/>
        </w:rPr>
        <w:t xml:space="preserve">Plot plan &amp; P&amp;IDs </w:t>
      </w:r>
    </w:p>
    <w:p w14:paraId="0E018C75" w14:textId="77777777" w:rsidR="00937DE5" w:rsidRPr="00937DE5" w:rsidRDefault="00937DE5" w:rsidP="00937DE5">
      <w:pPr>
        <w:pStyle w:val="BodyText"/>
        <w:numPr>
          <w:ilvl w:val="0"/>
          <w:numId w:val="96"/>
        </w:numPr>
        <w:suppressAutoHyphens/>
        <w:spacing w:before="240" w:beforeAutospacing="0" w:after="120" w:afterAutospacing="0"/>
        <w:rPr>
          <w:lang/>
        </w:rPr>
      </w:pPr>
      <w:r w:rsidRPr="00937DE5">
        <w:rPr>
          <w:lang/>
        </w:rPr>
        <w:t xml:space="preserve">Tie-in drawings (OKNU + ELEP line) </w:t>
      </w:r>
    </w:p>
    <w:p w14:paraId="6C761129" w14:textId="77777777" w:rsidR="00937DE5" w:rsidRPr="00937DE5" w:rsidRDefault="00937DE5" w:rsidP="00937DE5">
      <w:pPr>
        <w:pStyle w:val="BodyText"/>
        <w:numPr>
          <w:ilvl w:val="0"/>
          <w:numId w:val="96"/>
        </w:numPr>
        <w:suppressAutoHyphens/>
        <w:spacing w:before="240" w:beforeAutospacing="0" w:after="120" w:afterAutospacing="0"/>
        <w:rPr>
          <w:lang/>
        </w:rPr>
      </w:pPr>
      <w:r w:rsidRPr="00937DE5">
        <w:rPr>
          <w:lang/>
        </w:rPr>
        <w:t xml:space="preserve">Metering and control systems </w:t>
      </w:r>
    </w:p>
    <w:p w14:paraId="467F0BF9"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 xml:space="preserve">KP 85 – KP 93 (BBOU </w:t>
      </w:r>
      <w:r w:rsidRPr="00937DE5">
        <w:rPr>
          <w:rFonts w:ascii="Arial" w:hAnsi="Arial" w:cs="Arial"/>
          <w:b/>
          <w:bCs/>
          <w:lang/>
        </w:rPr>
        <w:t>→</w:t>
      </w:r>
      <w:r w:rsidRPr="00937DE5">
        <w:rPr>
          <w:b/>
          <w:bCs/>
          <w:lang/>
        </w:rPr>
        <w:t xml:space="preserve"> ELEP)</w:t>
      </w:r>
    </w:p>
    <w:p w14:paraId="12FB28ED"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Existing/planned 20” pipeline</w:t>
      </w:r>
    </w:p>
    <w:p w14:paraId="485DBAED"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lastRenderedPageBreak/>
        <w:t>Required Drawings:</w:t>
      </w:r>
    </w:p>
    <w:p w14:paraId="4ED90418" w14:textId="77777777" w:rsidR="00937DE5" w:rsidRPr="00937DE5" w:rsidRDefault="00937DE5" w:rsidP="00937DE5">
      <w:pPr>
        <w:pStyle w:val="BodyText"/>
        <w:numPr>
          <w:ilvl w:val="0"/>
          <w:numId w:val="97"/>
        </w:numPr>
        <w:suppressAutoHyphens/>
        <w:spacing w:before="240" w:beforeAutospacing="0" w:after="120" w:afterAutospacing="0"/>
        <w:rPr>
          <w:lang/>
        </w:rPr>
      </w:pPr>
      <w:r w:rsidRPr="00937DE5">
        <w:rPr>
          <w:lang/>
        </w:rPr>
        <w:t xml:space="preserve">Alignment sheets </w:t>
      </w:r>
    </w:p>
    <w:p w14:paraId="767ED911" w14:textId="77777777" w:rsidR="00937DE5" w:rsidRPr="00937DE5" w:rsidRDefault="00937DE5" w:rsidP="00937DE5">
      <w:pPr>
        <w:pStyle w:val="BodyText"/>
        <w:numPr>
          <w:ilvl w:val="0"/>
          <w:numId w:val="97"/>
        </w:numPr>
        <w:suppressAutoHyphens/>
        <w:spacing w:before="240" w:beforeAutospacing="0" w:after="120" w:afterAutospacing="0"/>
        <w:rPr>
          <w:lang/>
        </w:rPr>
      </w:pPr>
      <w:r w:rsidRPr="00937DE5">
        <w:rPr>
          <w:lang/>
        </w:rPr>
        <w:t xml:space="preserve">Isometrics </w:t>
      </w:r>
    </w:p>
    <w:p w14:paraId="7B5A64E5" w14:textId="77777777" w:rsidR="00937DE5" w:rsidRPr="00937DE5" w:rsidRDefault="00937DE5" w:rsidP="00937DE5">
      <w:pPr>
        <w:pStyle w:val="BodyText"/>
        <w:numPr>
          <w:ilvl w:val="0"/>
          <w:numId w:val="97"/>
        </w:numPr>
        <w:suppressAutoHyphens/>
        <w:spacing w:before="240" w:beforeAutospacing="0" w:after="120" w:afterAutospacing="0"/>
        <w:rPr>
          <w:lang/>
        </w:rPr>
      </w:pPr>
      <w:r w:rsidRPr="00937DE5">
        <w:rPr>
          <w:lang/>
        </w:rPr>
        <w:t xml:space="preserve">CP and coating drawings </w:t>
      </w:r>
    </w:p>
    <w:p w14:paraId="3501CFB6"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 xml:space="preserve">KP 93 – KP 125 (ELEP </w:t>
      </w:r>
      <w:r w:rsidRPr="00937DE5">
        <w:rPr>
          <w:rFonts w:ascii="Arial" w:hAnsi="Arial" w:cs="Arial"/>
          <w:b/>
          <w:bCs/>
          <w:lang/>
        </w:rPr>
        <w:t>→</w:t>
      </w:r>
      <w:r w:rsidRPr="00937DE5">
        <w:rPr>
          <w:b/>
          <w:bCs/>
          <w:lang/>
        </w:rPr>
        <w:t xml:space="preserve"> AKAB)</w:t>
      </w:r>
    </w:p>
    <w:p w14:paraId="218A57AE"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28” trunkline</w:t>
      </w:r>
    </w:p>
    <w:p w14:paraId="53526A87"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1BCD9F5A" w14:textId="77777777" w:rsidR="00937DE5" w:rsidRPr="00937DE5" w:rsidRDefault="00937DE5" w:rsidP="00937DE5">
      <w:pPr>
        <w:pStyle w:val="BodyText"/>
        <w:numPr>
          <w:ilvl w:val="0"/>
          <w:numId w:val="98"/>
        </w:numPr>
        <w:suppressAutoHyphens/>
        <w:spacing w:before="240" w:beforeAutospacing="0" w:after="120" w:afterAutospacing="0"/>
        <w:rPr>
          <w:lang/>
        </w:rPr>
      </w:pPr>
      <w:r w:rsidRPr="00937DE5">
        <w:rPr>
          <w:lang/>
        </w:rPr>
        <w:t xml:space="preserve">Trunkline alignment </w:t>
      </w:r>
    </w:p>
    <w:p w14:paraId="3A66FF29" w14:textId="77777777" w:rsidR="00937DE5" w:rsidRPr="00937DE5" w:rsidRDefault="00937DE5" w:rsidP="00937DE5">
      <w:pPr>
        <w:pStyle w:val="BodyText"/>
        <w:numPr>
          <w:ilvl w:val="0"/>
          <w:numId w:val="98"/>
        </w:numPr>
        <w:suppressAutoHyphens/>
        <w:spacing w:before="240" w:beforeAutospacing="0" w:after="120" w:afterAutospacing="0"/>
        <w:rPr>
          <w:lang/>
        </w:rPr>
      </w:pPr>
      <w:r w:rsidRPr="00937DE5">
        <w:rPr>
          <w:lang/>
        </w:rPr>
        <w:t xml:space="preserve">Weld maps </w:t>
      </w:r>
    </w:p>
    <w:p w14:paraId="1C579BF7" w14:textId="77777777" w:rsidR="00937DE5" w:rsidRPr="00937DE5" w:rsidRDefault="00937DE5" w:rsidP="00937DE5">
      <w:pPr>
        <w:pStyle w:val="BodyText"/>
        <w:numPr>
          <w:ilvl w:val="0"/>
          <w:numId w:val="98"/>
        </w:numPr>
        <w:suppressAutoHyphens/>
        <w:spacing w:before="240" w:beforeAutospacing="0" w:after="120" w:afterAutospacing="0"/>
        <w:rPr>
          <w:lang/>
        </w:rPr>
      </w:pPr>
      <w:r w:rsidRPr="00937DE5">
        <w:rPr>
          <w:lang/>
        </w:rPr>
        <w:t xml:space="preserve">Hydrotest layouts </w:t>
      </w:r>
    </w:p>
    <w:p w14:paraId="680724ED" w14:textId="77777777" w:rsidR="00937DE5" w:rsidRPr="00937DE5" w:rsidRDefault="00937DE5" w:rsidP="00937DE5">
      <w:pPr>
        <w:pStyle w:val="BodyText"/>
        <w:numPr>
          <w:ilvl w:val="0"/>
          <w:numId w:val="98"/>
        </w:numPr>
        <w:suppressAutoHyphens/>
        <w:spacing w:before="240" w:beforeAutospacing="0" w:after="120" w:afterAutospacing="0"/>
        <w:rPr>
          <w:lang/>
        </w:rPr>
      </w:pPr>
      <w:r w:rsidRPr="00937DE5">
        <w:rPr>
          <w:lang/>
        </w:rPr>
        <w:t xml:space="preserve">SCADA layouts </w:t>
      </w:r>
    </w:p>
    <w:p w14:paraId="7A3E24A8" w14:textId="77777777" w:rsidR="00937DE5" w:rsidRPr="00937DE5" w:rsidRDefault="00937DE5" w:rsidP="00937DE5">
      <w:pPr>
        <w:pStyle w:val="BodyText"/>
        <w:numPr>
          <w:ilvl w:val="0"/>
          <w:numId w:val="77"/>
        </w:numPr>
        <w:suppressAutoHyphens/>
        <w:spacing w:before="240" w:beforeAutospacing="0" w:after="120" w:afterAutospacing="0"/>
        <w:rPr>
          <w:b/>
          <w:bCs/>
          <w:lang/>
        </w:rPr>
      </w:pPr>
      <w:r w:rsidRPr="00937DE5">
        <w:rPr>
          <w:b/>
          <w:bCs/>
          <w:lang/>
        </w:rPr>
        <w:t>KP 125 – AKAB Gas Hub</w:t>
      </w:r>
    </w:p>
    <w:p w14:paraId="3D1135D8"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Key Features:</w:t>
      </w:r>
      <w:r w:rsidRPr="00937DE5">
        <w:rPr>
          <w:lang/>
        </w:rPr>
        <w:t xml:space="preserve"> Processing hub</w:t>
      </w:r>
    </w:p>
    <w:p w14:paraId="584B8033" w14:textId="77777777" w:rsidR="00937DE5" w:rsidRPr="00937DE5" w:rsidRDefault="00937DE5" w:rsidP="00937DE5">
      <w:pPr>
        <w:pStyle w:val="BodyText"/>
        <w:numPr>
          <w:ilvl w:val="0"/>
          <w:numId w:val="81"/>
        </w:numPr>
        <w:suppressAutoHyphens/>
        <w:spacing w:before="240" w:beforeAutospacing="0" w:after="120" w:afterAutospacing="0"/>
        <w:rPr>
          <w:lang/>
        </w:rPr>
      </w:pPr>
      <w:r w:rsidRPr="00937DE5">
        <w:rPr>
          <w:b/>
          <w:bCs/>
          <w:lang/>
        </w:rPr>
        <w:t>Required Drawings:</w:t>
      </w:r>
    </w:p>
    <w:p w14:paraId="63821179" w14:textId="77777777" w:rsidR="00937DE5" w:rsidRPr="00937DE5" w:rsidRDefault="00937DE5" w:rsidP="00937DE5">
      <w:pPr>
        <w:pStyle w:val="BodyText"/>
        <w:numPr>
          <w:ilvl w:val="0"/>
          <w:numId w:val="99"/>
        </w:numPr>
        <w:suppressAutoHyphens/>
        <w:spacing w:before="240" w:beforeAutospacing="0" w:after="120" w:afterAutospacing="0"/>
        <w:rPr>
          <w:lang/>
        </w:rPr>
      </w:pPr>
      <w:r w:rsidRPr="00937DE5">
        <w:rPr>
          <w:lang/>
        </w:rPr>
        <w:t xml:space="preserve">Full plot plan </w:t>
      </w:r>
    </w:p>
    <w:p w14:paraId="0FE52CD8" w14:textId="77777777" w:rsidR="00937DE5" w:rsidRPr="00937DE5" w:rsidRDefault="00937DE5" w:rsidP="00937DE5">
      <w:pPr>
        <w:pStyle w:val="BodyText"/>
        <w:numPr>
          <w:ilvl w:val="0"/>
          <w:numId w:val="99"/>
        </w:numPr>
        <w:suppressAutoHyphens/>
        <w:spacing w:before="240" w:beforeAutospacing="0" w:after="120" w:afterAutospacing="0"/>
        <w:rPr>
          <w:lang/>
        </w:rPr>
      </w:pPr>
      <w:r w:rsidRPr="00937DE5">
        <w:rPr>
          <w:lang/>
        </w:rPr>
        <w:t xml:space="preserve">P&amp;IDs </w:t>
      </w:r>
    </w:p>
    <w:p w14:paraId="65F624CC" w14:textId="77777777" w:rsidR="00937DE5" w:rsidRPr="00937DE5" w:rsidRDefault="00937DE5" w:rsidP="00937DE5">
      <w:pPr>
        <w:pStyle w:val="BodyText"/>
        <w:numPr>
          <w:ilvl w:val="0"/>
          <w:numId w:val="99"/>
        </w:numPr>
        <w:suppressAutoHyphens/>
        <w:spacing w:before="240" w:beforeAutospacing="0" w:after="120" w:afterAutospacing="0"/>
        <w:rPr>
          <w:lang/>
        </w:rPr>
      </w:pPr>
      <w:r w:rsidRPr="00937DE5">
        <w:rPr>
          <w:lang/>
        </w:rPr>
        <w:t xml:space="preserve">Slug catcher / inlet facilities </w:t>
      </w:r>
    </w:p>
    <w:p w14:paraId="2EEE8725" w14:textId="77777777" w:rsidR="00937DE5" w:rsidRPr="00937DE5" w:rsidRDefault="00937DE5" w:rsidP="00937DE5">
      <w:pPr>
        <w:pStyle w:val="BodyText"/>
        <w:numPr>
          <w:ilvl w:val="0"/>
          <w:numId w:val="99"/>
        </w:numPr>
        <w:suppressAutoHyphens/>
        <w:spacing w:before="240" w:beforeAutospacing="0" w:after="120" w:afterAutospacing="0"/>
        <w:rPr>
          <w:lang/>
        </w:rPr>
      </w:pPr>
      <w:r w:rsidRPr="00937DE5">
        <w:rPr>
          <w:lang/>
        </w:rPr>
        <w:t xml:space="preserve">Export tie-ins (methanol / LNG) </w:t>
      </w:r>
    </w:p>
    <w:p w14:paraId="0FC3528A" w14:textId="77777777" w:rsidR="00937DE5" w:rsidRPr="00937DE5" w:rsidRDefault="00937DE5" w:rsidP="00937DE5">
      <w:pPr>
        <w:pStyle w:val="BodyText"/>
        <w:suppressAutoHyphens/>
        <w:spacing w:before="240" w:after="120"/>
        <w:ind w:left="851"/>
        <w:rPr>
          <w:lang/>
        </w:rPr>
      </w:pPr>
      <w:r w:rsidRPr="00937DE5">
        <w:rPr>
          <w:lang/>
        </w:rPr>
        <w:pict w14:anchorId="418180DF">
          <v:rect id="_x0000_i1494" style="width:0;height:1.5pt" o:hralign="center" o:hrstd="t" o:hr="t" fillcolor="#a0a0a0" stroked="f"/>
        </w:pict>
      </w:r>
    </w:p>
    <w:p w14:paraId="38178097" w14:textId="4D29B0FF" w:rsidR="00B90E7A" w:rsidRPr="00777454" w:rsidRDefault="00B90E7A" w:rsidP="00B90E7A">
      <w:pPr>
        <w:pStyle w:val="Heading1"/>
        <w:pBdr>
          <w:bottom w:val="single" w:sz="18" w:space="0" w:color="0070C0"/>
        </w:pBdr>
        <w:tabs>
          <w:tab w:val="clear" w:pos="657"/>
        </w:tabs>
        <w:spacing w:before="0" w:after="0" w:line="276" w:lineRule="auto"/>
        <w:ind w:left="851" w:hanging="851"/>
        <w:rPr>
          <w:rStyle w:val="Hyperlink"/>
          <w:color w:val="000080"/>
          <w:u w:val="none"/>
        </w:rPr>
      </w:pPr>
      <w:bookmarkStart w:id="27" w:name="_Toc111078296"/>
      <w:r>
        <w:rPr>
          <w:rStyle w:val="Hyperlink"/>
          <w:color w:val="000080"/>
          <w:u w:val="none"/>
        </w:rPr>
        <w:lastRenderedPageBreak/>
        <w:t>Project Engineering</w:t>
      </w:r>
      <w:bookmarkEnd w:id="27"/>
    </w:p>
    <w:p w14:paraId="78AD04E2" w14:textId="713146F5" w:rsidR="00B90E7A" w:rsidRPr="00FA10DC" w:rsidRDefault="008B6F0B" w:rsidP="00B90E7A">
      <w:pPr>
        <w:pStyle w:val="Heading2"/>
        <w:tabs>
          <w:tab w:val="clear" w:pos="567"/>
        </w:tabs>
        <w:spacing w:after="0" w:line="276" w:lineRule="auto"/>
        <w:ind w:left="851" w:hanging="851"/>
      </w:pPr>
      <w:bookmarkStart w:id="28" w:name="_Toc111078297"/>
      <w:r>
        <w:t>Facilities Highlight</w:t>
      </w:r>
      <w:bookmarkEnd w:id="28"/>
    </w:p>
    <w:p w14:paraId="524A3E0E" w14:textId="26A4741F" w:rsidR="0036575C" w:rsidRDefault="008B6F0B">
      <w:pPr>
        <w:pStyle w:val="BodyText"/>
        <w:numPr>
          <w:ilvl w:val="0"/>
          <w:numId w:val="47"/>
        </w:numPr>
        <w:suppressAutoHyphens/>
        <w:spacing w:before="120" w:beforeAutospacing="0" w:after="120" w:afterAutospacing="0" w:line="276" w:lineRule="auto"/>
        <w:ind w:left="1349" w:hanging="357"/>
      </w:pPr>
      <w:r w:rsidRPr="009D33E6">
        <w:t>API 5L X70 Mild Carbon Steel</w:t>
      </w:r>
      <w:r>
        <w:t>, to be c</w:t>
      </w:r>
      <w:r w:rsidRPr="009D33E6">
        <w:t>oncrete coat</w:t>
      </w:r>
      <w:r>
        <w:t>ed</w:t>
      </w:r>
      <w:r w:rsidRPr="009D33E6">
        <w:t xml:space="preserve"> throughout the entire pipeline</w:t>
      </w:r>
      <w:r w:rsidRPr="008B6F0B">
        <w:t xml:space="preserve"> length for negative buoyancy (</w:t>
      </w:r>
      <w:r w:rsidR="00D83785">
        <w:t xml:space="preserve">given </w:t>
      </w:r>
      <w:r w:rsidR="0036575C">
        <w:t xml:space="preserve">the </w:t>
      </w:r>
      <w:r w:rsidR="00D83785">
        <w:t>all</w:t>
      </w:r>
      <w:r w:rsidR="0036575C">
        <w:t>-</w:t>
      </w:r>
      <w:r w:rsidR="00D83785">
        <w:t xml:space="preserve">year flooded </w:t>
      </w:r>
      <w:r w:rsidRPr="008B6F0B">
        <w:t>swampy terrain)</w:t>
      </w:r>
      <w:r w:rsidR="00D83785">
        <w:t>,</w:t>
      </w:r>
      <w:r w:rsidRPr="008B6F0B">
        <w:t xml:space="preserve"> </w:t>
      </w:r>
      <w:r w:rsidR="0036575C">
        <w:t xml:space="preserve">and enhanced physical protection; </w:t>
      </w:r>
      <w:r w:rsidR="002135F6">
        <w:t xml:space="preserve">except at river crossings where HDD </w:t>
      </w:r>
      <w:r w:rsidR="00D56CA3">
        <w:t xml:space="preserve">method </w:t>
      </w:r>
      <w:r w:rsidR="002135F6">
        <w:t xml:space="preserve">will be </w:t>
      </w:r>
      <w:r w:rsidR="00D56CA3">
        <w:t>used</w:t>
      </w:r>
      <w:r>
        <w:t>.</w:t>
      </w:r>
      <w:r w:rsidR="002135F6">
        <w:t xml:space="preserve">  </w:t>
      </w:r>
    </w:p>
    <w:p w14:paraId="10B8B8A2" w14:textId="48C11C79" w:rsidR="008B6F0B" w:rsidRDefault="008B6F0B" w:rsidP="000965AC">
      <w:pPr>
        <w:pStyle w:val="BodyText"/>
        <w:suppressAutoHyphens/>
        <w:spacing w:before="120" w:beforeAutospacing="0" w:after="120" w:afterAutospacing="0" w:line="276" w:lineRule="auto"/>
        <w:ind w:left="1361"/>
        <w:rPr>
          <w:color w:val="0000FF"/>
        </w:rPr>
      </w:pPr>
      <w:r w:rsidRPr="00D83785">
        <w:rPr>
          <w:color w:val="0000FF"/>
        </w:rPr>
        <w:t>However, the continuous HDD (Horizontal Directional Drilling) option was evaluated against the backdrop of pipeline vandalization, and may be considered if the security risk assessment dictates as we progress.</w:t>
      </w:r>
    </w:p>
    <w:p w14:paraId="390E0666" w14:textId="77D55B12" w:rsidR="009C46AB" w:rsidRDefault="009C46AB">
      <w:pPr>
        <w:pStyle w:val="BodyText"/>
        <w:numPr>
          <w:ilvl w:val="0"/>
          <w:numId w:val="47"/>
        </w:numPr>
        <w:suppressAutoHyphens/>
        <w:spacing w:before="120" w:beforeAutospacing="0" w:after="120" w:afterAutospacing="0" w:line="276" w:lineRule="auto"/>
        <w:ind w:left="1349" w:hanging="357"/>
      </w:pPr>
      <w:r>
        <w:t>Manifolds integration between the BFPCL Pipeline Manifold Platforms and SPDC Well Pad Manifold Platforms at BBOU and ELEP.</w:t>
      </w:r>
    </w:p>
    <w:p w14:paraId="4F13A917" w14:textId="3C205900" w:rsidR="00D56CA3" w:rsidRDefault="00D56CA3">
      <w:pPr>
        <w:pStyle w:val="BodyText"/>
        <w:numPr>
          <w:ilvl w:val="0"/>
          <w:numId w:val="47"/>
        </w:numPr>
        <w:suppressAutoHyphens/>
        <w:spacing w:before="120" w:beforeAutospacing="0" w:after="120" w:afterAutospacing="0" w:line="276" w:lineRule="auto"/>
        <w:ind w:left="1349" w:hanging="357"/>
      </w:pPr>
      <w:r>
        <w:t>Submarine Armoured Power Cable from the Plant Complex at AKAB to ELEP and BBOU Manifolds</w:t>
      </w:r>
      <w:r w:rsidR="00ED32C1">
        <w:t xml:space="preserve"> for power supply</w:t>
      </w:r>
      <w:r w:rsidR="00627E33">
        <w:t xml:space="preserve"> to the manifolds</w:t>
      </w:r>
      <w:r w:rsidR="00ED32C1">
        <w:t>.</w:t>
      </w:r>
      <w:r>
        <w:t xml:space="preserve"> </w:t>
      </w:r>
    </w:p>
    <w:p w14:paraId="3DE9078E" w14:textId="14C98DA4" w:rsidR="00D83785" w:rsidRPr="00FA10DC" w:rsidRDefault="002135F6" w:rsidP="00D83785">
      <w:pPr>
        <w:pStyle w:val="Heading2"/>
        <w:tabs>
          <w:tab w:val="clear" w:pos="567"/>
        </w:tabs>
        <w:spacing w:after="0" w:line="276" w:lineRule="auto"/>
        <w:ind w:left="851" w:hanging="851"/>
      </w:pPr>
      <w:bookmarkStart w:id="29" w:name="_Toc111078298"/>
      <w:r>
        <w:t>Interface</w:t>
      </w:r>
      <w:r w:rsidR="0036575C">
        <w:t>s</w:t>
      </w:r>
      <w:bookmarkEnd w:id="29"/>
    </w:p>
    <w:p w14:paraId="26A7930C" w14:textId="77777777" w:rsidR="00B33533" w:rsidRDefault="00B33533" w:rsidP="00B33533">
      <w:pPr>
        <w:pStyle w:val="BodyText"/>
        <w:suppressAutoHyphens/>
        <w:spacing w:before="120" w:beforeAutospacing="0" w:after="120" w:afterAutospacing="0" w:line="276" w:lineRule="auto"/>
        <w:ind w:left="851"/>
      </w:pPr>
      <w:r w:rsidRPr="00B33533">
        <w:t>The interfaces related to the project</w:t>
      </w:r>
      <w:r>
        <w:t xml:space="preserve"> that need to be managed are as follows:</w:t>
      </w:r>
    </w:p>
    <w:p w14:paraId="6DC068BE" w14:textId="41EC0057" w:rsidR="0038658B" w:rsidRPr="002D7217" w:rsidRDefault="00424320">
      <w:pPr>
        <w:pStyle w:val="BodyText"/>
        <w:numPr>
          <w:ilvl w:val="0"/>
          <w:numId w:val="46"/>
        </w:numPr>
        <w:suppressAutoHyphens/>
        <w:spacing w:before="120" w:beforeAutospacing="0" w:after="120" w:afterAutospacing="0" w:line="276" w:lineRule="auto"/>
        <w:rPr>
          <w:color w:val="000000" w:themeColor="text1"/>
        </w:rPr>
      </w:pPr>
      <w:r w:rsidRPr="002D7217">
        <w:rPr>
          <w:rFonts w:eastAsia="Garamond" w:cs="Garamond"/>
          <w:color w:val="000000" w:themeColor="text1"/>
          <w:szCs w:val="24"/>
        </w:rPr>
        <w:t xml:space="preserve">Interface of </w:t>
      </w:r>
      <w:r w:rsidR="00627E33" w:rsidRPr="002D7217">
        <w:rPr>
          <w:rFonts w:eastAsia="Garamond" w:cs="Garamond"/>
          <w:color w:val="000000" w:themeColor="text1"/>
          <w:szCs w:val="24"/>
        </w:rPr>
        <w:t xml:space="preserve">BFPCL </w:t>
      </w:r>
      <w:r w:rsidRPr="002D7217">
        <w:rPr>
          <w:rFonts w:eastAsia="Garamond" w:cs="Garamond"/>
          <w:color w:val="000000" w:themeColor="text1"/>
          <w:szCs w:val="24"/>
        </w:rPr>
        <w:t>Pipeline</w:t>
      </w:r>
      <w:r w:rsidR="009C46AB" w:rsidRPr="002D7217">
        <w:rPr>
          <w:rFonts w:eastAsia="Garamond" w:cs="Garamond"/>
          <w:color w:val="000000" w:themeColor="text1"/>
          <w:szCs w:val="24"/>
        </w:rPr>
        <w:t xml:space="preserve"> Manifolds</w:t>
      </w:r>
      <w:r w:rsidR="00ED32C1" w:rsidRPr="002D7217">
        <w:rPr>
          <w:rFonts w:eastAsia="Garamond" w:cs="Garamond"/>
          <w:color w:val="000000" w:themeColor="text1"/>
          <w:szCs w:val="24"/>
        </w:rPr>
        <w:t xml:space="preserve"> with SPDC Well Pad Manifolds at BBOU and ELEP</w:t>
      </w:r>
      <w:r w:rsidR="00F610C5" w:rsidRPr="002D7217">
        <w:rPr>
          <w:rFonts w:eastAsia="Garamond" w:cs="Garamond"/>
          <w:color w:val="000000" w:themeColor="text1"/>
          <w:szCs w:val="24"/>
        </w:rPr>
        <w:t xml:space="preserve">, in respect of </w:t>
      </w:r>
      <w:r w:rsidR="005B6B71" w:rsidRPr="002D7217">
        <w:rPr>
          <w:rFonts w:eastAsia="Garamond" w:cs="Garamond"/>
          <w:color w:val="000000" w:themeColor="text1"/>
          <w:szCs w:val="24"/>
        </w:rPr>
        <w:t xml:space="preserve">power supply from BFPCL, </w:t>
      </w:r>
      <w:r w:rsidR="00ED32C1" w:rsidRPr="002D7217">
        <w:rPr>
          <w:rFonts w:eastAsia="Garamond" w:cs="Garamond"/>
          <w:color w:val="000000" w:themeColor="text1"/>
          <w:szCs w:val="24"/>
        </w:rPr>
        <w:t>tie-ins</w:t>
      </w:r>
      <w:r w:rsidR="00F610C5" w:rsidRPr="002D7217">
        <w:rPr>
          <w:rFonts w:eastAsia="Garamond" w:cs="Garamond"/>
          <w:color w:val="000000" w:themeColor="text1"/>
          <w:szCs w:val="24"/>
        </w:rPr>
        <w:t xml:space="preserve"> to the</w:t>
      </w:r>
      <w:r w:rsidRPr="002D7217">
        <w:rPr>
          <w:rFonts w:eastAsia="Garamond" w:cs="Garamond"/>
          <w:color w:val="000000" w:themeColor="text1"/>
          <w:szCs w:val="24"/>
        </w:rPr>
        <w:t xml:space="preserve"> SPDC</w:t>
      </w:r>
      <w:r w:rsidR="00F610C5" w:rsidRPr="002D7217">
        <w:rPr>
          <w:rFonts w:eastAsia="Garamond" w:cs="Garamond"/>
          <w:color w:val="000000" w:themeColor="text1"/>
          <w:szCs w:val="24"/>
        </w:rPr>
        <w:t xml:space="preserve"> </w:t>
      </w:r>
      <w:proofErr w:type="spellStart"/>
      <w:r w:rsidR="00F610C5" w:rsidRPr="002D7217">
        <w:rPr>
          <w:rFonts w:eastAsia="Garamond" w:cs="Garamond"/>
          <w:color w:val="000000" w:themeColor="text1"/>
          <w:szCs w:val="24"/>
        </w:rPr>
        <w:t>bulklines</w:t>
      </w:r>
      <w:proofErr w:type="spellEnd"/>
      <w:r w:rsidR="00ED32C1" w:rsidRPr="002D7217">
        <w:rPr>
          <w:rFonts w:eastAsia="Garamond" w:cs="Garamond"/>
          <w:color w:val="000000" w:themeColor="text1"/>
          <w:szCs w:val="24"/>
        </w:rPr>
        <w:t xml:space="preserve">, </w:t>
      </w:r>
      <w:r w:rsidRPr="002D7217">
        <w:rPr>
          <w:rFonts w:eastAsia="Garamond" w:cs="Garamond"/>
          <w:color w:val="000000" w:themeColor="text1"/>
          <w:szCs w:val="24"/>
        </w:rPr>
        <w:t xml:space="preserve">metering, </w:t>
      </w:r>
      <w:r w:rsidR="00F610C5" w:rsidRPr="002D7217">
        <w:rPr>
          <w:rFonts w:eastAsia="Garamond" w:cs="Garamond"/>
          <w:color w:val="000000" w:themeColor="text1"/>
          <w:szCs w:val="24"/>
        </w:rPr>
        <w:t xml:space="preserve">chemical injection, data transfer, </w:t>
      </w:r>
      <w:r w:rsidR="00ED32C1" w:rsidRPr="002D7217">
        <w:rPr>
          <w:rFonts w:eastAsia="Garamond" w:cs="Garamond"/>
          <w:color w:val="000000" w:themeColor="text1"/>
          <w:szCs w:val="24"/>
        </w:rPr>
        <w:t>telecommunications,</w:t>
      </w:r>
      <w:r w:rsidR="00ED32C1" w:rsidRPr="002D7217">
        <w:rPr>
          <w:rFonts w:eastAsia="Garamond" w:cs="Garamond"/>
          <w:color w:val="000000" w:themeColor="text1"/>
          <w:spacing w:val="30"/>
          <w:szCs w:val="24"/>
        </w:rPr>
        <w:t xml:space="preserve"> </w:t>
      </w:r>
      <w:r w:rsidR="00ED32C1" w:rsidRPr="002D7217">
        <w:rPr>
          <w:rFonts w:eastAsia="Garamond" w:cs="Garamond"/>
          <w:color w:val="000000" w:themeColor="text1"/>
          <w:szCs w:val="24"/>
        </w:rPr>
        <w:t>utiliti</w:t>
      </w:r>
      <w:r w:rsidR="00ED32C1" w:rsidRPr="002D7217">
        <w:rPr>
          <w:rFonts w:eastAsia="Garamond" w:cs="Garamond"/>
          <w:color w:val="000000" w:themeColor="text1"/>
          <w:spacing w:val="1"/>
          <w:szCs w:val="24"/>
        </w:rPr>
        <w:t>e</w:t>
      </w:r>
      <w:r w:rsidR="00ED32C1" w:rsidRPr="002D7217">
        <w:rPr>
          <w:rFonts w:eastAsia="Garamond" w:cs="Garamond"/>
          <w:color w:val="000000" w:themeColor="text1"/>
          <w:spacing w:val="-1"/>
          <w:szCs w:val="24"/>
        </w:rPr>
        <w:t>s</w:t>
      </w:r>
      <w:r w:rsidR="00ED32C1" w:rsidRPr="002D7217">
        <w:rPr>
          <w:rFonts w:eastAsia="Garamond" w:cs="Garamond"/>
          <w:color w:val="000000" w:themeColor="text1"/>
          <w:szCs w:val="24"/>
        </w:rPr>
        <w:t>,</w:t>
      </w:r>
      <w:r w:rsidR="00ED32C1" w:rsidRPr="002D7217">
        <w:rPr>
          <w:rFonts w:eastAsia="Garamond" w:cs="Garamond"/>
          <w:color w:val="000000" w:themeColor="text1"/>
          <w:spacing w:val="2"/>
          <w:szCs w:val="24"/>
        </w:rPr>
        <w:t xml:space="preserve"> </w:t>
      </w:r>
      <w:r w:rsidR="00ED32C1" w:rsidRPr="002D7217">
        <w:rPr>
          <w:rFonts w:eastAsia="Garamond" w:cs="Garamond"/>
          <w:color w:val="000000" w:themeColor="text1"/>
          <w:szCs w:val="24"/>
        </w:rPr>
        <w:t>d</w:t>
      </w:r>
      <w:r w:rsidR="00ED32C1" w:rsidRPr="002D7217">
        <w:rPr>
          <w:rFonts w:eastAsia="Garamond" w:cs="Garamond"/>
          <w:color w:val="000000" w:themeColor="text1"/>
          <w:spacing w:val="-1"/>
          <w:szCs w:val="24"/>
        </w:rPr>
        <w:t>r</w:t>
      </w:r>
      <w:r w:rsidR="00ED32C1" w:rsidRPr="002D7217">
        <w:rPr>
          <w:rFonts w:eastAsia="Garamond" w:cs="Garamond"/>
          <w:color w:val="000000" w:themeColor="text1"/>
          <w:spacing w:val="1"/>
          <w:szCs w:val="24"/>
        </w:rPr>
        <w:t>a</w:t>
      </w:r>
      <w:r w:rsidR="00ED32C1" w:rsidRPr="002D7217">
        <w:rPr>
          <w:rFonts w:eastAsia="Garamond" w:cs="Garamond"/>
          <w:color w:val="000000" w:themeColor="text1"/>
          <w:szCs w:val="24"/>
        </w:rPr>
        <w:t>in</w:t>
      </w:r>
      <w:r w:rsidR="00ED32C1" w:rsidRPr="002D7217">
        <w:rPr>
          <w:rFonts w:eastAsia="Garamond" w:cs="Garamond"/>
          <w:color w:val="000000" w:themeColor="text1"/>
          <w:spacing w:val="1"/>
          <w:szCs w:val="24"/>
        </w:rPr>
        <w:t xml:space="preserve"> </w:t>
      </w:r>
      <w:r w:rsidR="00ED32C1" w:rsidRPr="002D7217">
        <w:rPr>
          <w:rFonts w:eastAsia="Garamond" w:cs="Garamond"/>
          <w:color w:val="000000" w:themeColor="text1"/>
          <w:spacing w:val="-1"/>
          <w:szCs w:val="24"/>
        </w:rPr>
        <w:t>s</w:t>
      </w:r>
      <w:r w:rsidR="00ED32C1" w:rsidRPr="002D7217">
        <w:rPr>
          <w:rFonts w:eastAsia="Garamond" w:cs="Garamond"/>
          <w:color w:val="000000" w:themeColor="text1"/>
          <w:szCs w:val="24"/>
        </w:rPr>
        <w:t>ys</w:t>
      </w:r>
      <w:r w:rsidR="00ED32C1" w:rsidRPr="002D7217">
        <w:rPr>
          <w:rFonts w:eastAsia="Garamond" w:cs="Garamond"/>
          <w:color w:val="000000" w:themeColor="text1"/>
          <w:spacing w:val="1"/>
          <w:szCs w:val="24"/>
        </w:rPr>
        <w:t>t</w:t>
      </w:r>
      <w:r w:rsidR="00ED32C1" w:rsidRPr="002D7217">
        <w:rPr>
          <w:rFonts w:eastAsia="Garamond" w:cs="Garamond"/>
          <w:color w:val="000000" w:themeColor="text1"/>
          <w:szCs w:val="24"/>
        </w:rPr>
        <w:t>ems</w:t>
      </w:r>
      <w:r w:rsidR="005B6B71" w:rsidRPr="002D7217">
        <w:rPr>
          <w:rFonts w:eastAsia="Garamond" w:cs="Garamond"/>
          <w:color w:val="000000" w:themeColor="text1"/>
          <w:szCs w:val="24"/>
        </w:rPr>
        <w:t>, cold vent,</w:t>
      </w:r>
      <w:r w:rsidR="00ED32C1" w:rsidRPr="002D7217">
        <w:rPr>
          <w:rFonts w:eastAsia="Garamond" w:cs="Garamond"/>
          <w:color w:val="000000" w:themeColor="text1"/>
          <w:spacing w:val="1"/>
          <w:szCs w:val="24"/>
        </w:rPr>
        <w:t xml:space="preserve"> </w:t>
      </w:r>
      <w:r w:rsidR="00ED32C1" w:rsidRPr="002D7217">
        <w:rPr>
          <w:rFonts w:eastAsia="Garamond" w:cs="Garamond"/>
          <w:color w:val="000000" w:themeColor="text1"/>
          <w:szCs w:val="24"/>
        </w:rPr>
        <w:t>control</w:t>
      </w:r>
      <w:r w:rsidR="00ED32C1" w:rsidRPr="002D7217">
        <w:rPr>
          <w:rFonts w:eastAsia="Garamond" w:cs="Garamond"/>
          <w:color w:val="000000" w:themeColor="text1"/>
          <w:spacing w:val="1"/>
          <w:szCs w:val="24"/>
        </w:rPr>
        <w:t xml:space="preserve"> </w:t>
      </w:r>
      <w:r w:rsidR="00ED32C1" w:rsidRPr="002D7217">
        <w:rPr>
          <w:rFonts w:eastAsia="Garamond" w:cs="Garamond"/>
          <w:color w:val="000000" w:themeColor="text1"/>
          <w:spacing w:val="-1"/>
          <w:szCs w:val="24"/>
        </w:rPr>
        <w:t>s</w:t>
      </w:r>
      <w:r w:rsidR="00ED32C1" w:rsidRPr="002D7217">
        <w:rPr>
          <w:rFonts w:eastAsia="Garamond" w:cs="Garamond"/>
          <w:color w:val="000000" w:themeColor="text1"/>
          <w:szCs w:val="24"/>
        </w:rPr>
        <w:t>ys</w:t>
      </w:r>
      <w:r w:rsidR="00ED32C1" w:rsidRPr="002D7217">
        <w:rPr>
          <w:rFonts w:eastAsia="Garamond" w:cs="Garamond"/>
          <w:color w:val="000000" w:themeColor="text1"/>
          <w:spacing w:val="-1"/>
          <w:szCs w:val="24"/>
        </w:rPr>
        <w:t>t</w:t>
      </w:r>
      <w:r w:rsidR="00ED32C1" w:rsidRPr="002D7217">
        <w:rPr>
          <w:rFonts w:eastAsia="Garamond" w:cs="Garamond"/>
          <w:color w:val="000000" w:themeColor="text1"/>
          <w:szCs w:val="24"/>
        </w:rPr>
        <w:t>e</w:t>
      </w:r>
      <w:r w:rsidR="00ED32C1" w:rsidRPr="002D7217">
        <w:rPr>
          <w:rFonts w:eastAsia="Garamond" w:cs="Garamond"/>
          <w:color w:val="000000" w:themeColor="text1"/>
          <w:spacing w:val="3"/>
          <w:szCs w:val="24"/>
        </w:rPr>
        <w:t>m</w:t>
      </w:r>
      <w:r w:rsidR="00ED32C1" w:rsidRPr="002D7217">
        <w:rPr>
          <w:rFonts w:eastAsia="Garamond" w:cs="Garamond"/>
          <w:color w:val="000000" w:themeColor="text1"/>
          <w:spacing w:val="-1"/>
          <w:szCs w:val="24"/>
        </w:rPr>
        <w:t>s</w:t>
      </w:r>
      <w:r w:rsidR="00ED32C1" w:rsidRPr="002D7217">
        <w:rPr>
          <w:rFonts w:eastAsia="Garamond" w:cs="Garamond"/>
          <w:color w:val="000000" w:themeColor="text1"/>
          <w:szCs w:val="24"/>
        </w:rPr>
        <w:t>,</w:t>
      </w:r>
      <w:r w:rsidR="00ED32C1" w:rsidRPr="002D7217">
        <w:rPr>
          <w:rFonts w:eastAsia="Garamond" w:cs="Garamond"/>
          <w:color w:val="000000" w:themeColor="text1"/>
          <w:spacing w:val="2"/>
          <w:szCs w:val="24"/>
        </w:rPr>
        <w:t xml:space="preserve"> </w:t>
      </w:r>
      <w:r w:rsidR="00ED32C1" w:rsidRPr="002D7217">
        <w:rPr>
          <w:rFonts w:eastAsia="Garamond" w:cs="Garamond"/>
          <w:color w:val="000000" w:themeColor="text1"/>
          <w:spacing w:val="-1"/>
          <w:szCs w:val="24"/>
        </w:rPr>
        <w:t>s</w:t>
      </w:r>
      <w:r w:rsidR="00ED32C1" w:rsidRPr="002D7217">
        <w:rPr>
          <w:rFonts w:eastAsia="Garamond" w:cs="Garamond"/>
          <w:color w:val="000000" w:themeColor="text1"/>
          <w:spacing w:val="1"/>
          <w:szCs w:val="24"/>
        </w:rPr>
        <w:t>af</w:t>
      </w:r>
      <w:r w:rsidR="00ED32C1" w:rsidRPr="002D7217">
        <w:rPr>
          <w:rFonts w:eastAsia="Garamond" w:cs="Garamond"/>
          <w:color w:val="000000" w:themeColor="text1"/>
          <w:szCs w:val="24"/>
        </w:rPr>
        <w:t>e</w:t>
      </w:r>
      <w:r w:rsidR="00ED32C1" w:rsidRPr="002D7217">
        <w:rPr>
          <w:rFonts w:eastAsia="Garamond" w:cs="Garamond"/>
          <w:color w:val="000000" w:themeColor="text1"/>
          <w:spacing w:val="1"/>
          <w:szCs w:val="24"/>
        </w:rPr>
        <w:t>g</w:t>
      </w:r>
      <w:r w:rsidR="00ED32C1" w:rsidRPr="002D7217">
        <w:rPr>
          <w:rFonts w:eastAsia="Garamond" w:cs="Garamond"/>
          <w:color w:val="000000" w:themeColor="text1"/>
          <w:szCs w:val="24"/>
        </w:rPr>
        <w:t>u</w:t>
      </w:r>
      <w:r w:rsidR="00ED32C1" w:rsidRPr="002D7217">
        <w:rPr>
          <w:rFonts w:eastAsia="Garamond" w:cs="Garamond"/>
          <w:color w:val="000000" w:themeColor="text1"/>
          <w:spacing w:val="1"/>
          <w:szCs w:val="24"/>
        </w:rPr>
        <w:t>a</w:t>
      </w:r>
      <w:r w:rsidR="00ED32C1" w:rsidRPr="002D7217">
        <w:rPr>
          <w:rFonts w:eastAsia="Garamond" w:cs="Garamond"/>
          <w:color w:val="000000" w:themeColor="text1"/>
          <w:szCs w:val="24"/>
        </w:rPr>
        <w:t>rding</w:t>
      </w:r>
      <w:r w:rsidR="00ED32C1" w:rsidRPr="002D7217">
        <w:rPr>
          <w:rFonts w:eastAsia="Garamond" w:cs="Garamond"/>
          <w:color w:val="000000" w:themeColor="text1"/>
          <w:spacing w:val="1"/>
          <w:szCs w:val="24"/>
        </w:rPr>
        <w:t xml:space="preserve"> </w:t>
      </w:r>
      <w:r w:rsidR="00ED32C1" w:rsidRPr="002D7217">
        <w:rPr>
          <w:rFonts w:eastAsia="Garamond" w:cs="Garamond"/>
          <w:color w:val="000000" w:themeColor="text1"/>
          <w:spacing w:val="-1"/>
          <w:szCs w:val="24"/>
        </w:rPr>
        <w:t>s</w:t>
      </w:r>
      <w:r w:rsidR="00ED32C1" w:rsidRPr="002D7217">
        <w:rPr>
          <w:rFonts w:eastAsia="Garamond" w:cs="Garamond"/>
          <w:color w:val="000000" w:themeColor="text1"/>
          <w:szCs w:val="24"/>
        </w:rPr>
        <w:t>ys</w:t>
      </w:r>
      <w:r w:rsidR="00ED32C1" w:rsidRPr="002D7217">
        <w:rPr>
          <w:rFonts w:eastAsia="Garamond" w:cs="Garamond"/>
          <w:color w:val="000000" w:themeColor="text1"/>
          <w:spacing w:val="-1"/>
          <w:szCs w:val="24"/>
        </w:rPr>
        <w:t>t</w:t>
      </w:r>
      <w:r w:rsidR="00ED32C1" w:rsidRPr="002D7217">
        <w:rPr>
          <w:rFonts w:eastAsia="Garamond" w:cs="Garamond"/>
          <w:color w:val="000000" w:themeColor="text1"/>
          <w:szCs w:val="24"/>
        </w:rPr>
        <w:t>em</w:t>
      </w:r>
      <w:r w:rsidR="00ED32C1" w:rsidRPr="002D7217">
        <w:rPr>
          <w:rFonts w:eastAsia="Garamond" w:cs="Garamond"/>
          <w:color w:val="000000" w:themeColor="text1"/>
          <w:spacing w:val="-1"/>
          <w:szCs w:val="24"/>
        </w:rPr>
        <w:t>s</w:t>
      </w:r>
      <w:r w:rsidR="00ED32C1" w:rsidRPr="002D7217">
        <w:rPr>
          <w:rFonts w:eastAsia="Garamond" w:cs="Garamond"/>
          <w:color w:val="000000" w:themeColor="text1"/>
          <w:szCs w:val="24"/>
        </w:rPr>
        <w:t>,</w:t>
      </w:r>
      <w:r w:rsidR="00ED32C1" w:rsidRPr="002D7217">
        <w:rPr>
          <w:rFonts w:eastAsia="Garamond" w:cs="Garamond"/>
          <w:color w:val="000000" w:themeColor="text1"/>
          <w:spacing w:val="2"/>
          <w:szCs w:val="24"/>
        </w:rPr>
        <w:t xml:space="preserve"> </w:t>
      </w:r>
      <w:r w:rsidR="00ED32C1" w:rsidRPr="002D7217">
        <w:rPr>
          <w:rFonts w:eastAsia="Garamond" w:cs="Garamond"/>
          <w:color w:val="000000" w:themeColor="text1"/>
          <w:szCs w:val="24"/>
        </w:rPr>
        <w:t>oper</w:t>
      </w:r>
      <w:r w:rsidR="00ED32C1" w:rsidRPr="002D7217">
        <w:rPr>
          <w:rFonts w:eastAsia="Garamond" w:cs="Garamond"/>
          <w:color w:val="000000" w:themeColor="text1"/>
          <w:spacing w:val="1"/>
          <w:szCs w:val="24"/>
        </w:rPr>
        <w:t>a</w:t>
      </w:r>
      <w:r w:rsidR="00ED32C1" w:rsidRPr="002D7217">
        <w:rPr>
          <w:rFonts w:eastAsia="Garamond" w:cs="Garamond"/>
          <w:color w:val="000000" w:themeColor="text1"/>
          <w:szCs w:val="24"/>
        </w:rPr>
        <w:t xml:space="preserve">tions </w:t>
      </w:r>
      <w:r w:rsidRPr="002D7217">
        <w:rPr>
          <w:rFonts w:eastAsia="Garamond" w:cs="Garamond"/>
          <w:color w:val="000000" w:themeColor="text1"/>
          <w:szCs w:val="24"/>
        </w:rPr>
        <w:t>start-up</w:t>
      </w:r>
      <w:r w:rsidR="00B33533" w:rsidRPr="002D7217">
        <w:rPr>
          <w:color w:val="000000" w:themeColor="text1"/>
        </w:rPr>
        <w:t xml:space="preserve">. </w:t>
      </w:r>
    </w:p>
    <w:p w14:paraId="139526B4" w14:textId="18AB6C31" w:rsidR="00BC5335" w:rsidRPr="002D7217" w:rsidRDefault="00BC5335">
      <w:pPr>
        <w:pStyle w:val="BodyText"/>
        <w:numPr>
          <w:ilvl w:val="0"/>
          <w:numId w:val="46"/>
        </w:numPr>
        <w:suppressAutoHyphens/>
        <w:spacing w:before="120" w:beforeAutospacing="0" w:after="120" w:afterAutospacing="0" w:line="276" w:lineRule="auto"/>
        <w:ind w:left="1208" w:hanging="357"/>
        <w:rPr>
          <w:color w:val="000000" w:themeColor="text1"/>
        </w:rPr>
      </w:pPr>
      <w:r w:rsidRPr="002D7217">
        <w:rPr>
          <w:rFonts w:eastAsia="Garamond" w:cs="Garamond"/>
          <w:color w:val="000000" w:themeColor="text1"/>
          <w:szCs w:val="24"/>
        </w:rPr>
        <w:t xml:space="preserve">Interface of </w:t>
      </w:r>
      <w:r w:rsidRPr="00D51CEC">
        <w:rPr>
          <w:rFonts w:eastAsia="Garamond" w:cs="Garamond"/>
          <w:color w:val="000000" w:themeColor="text1"/>
          <w:sz w:val="20"/>
          <w:szCs w:val="20"/>
        </w:rPr>
        <w:t>BFPCL</w:t>
      </w:r>
      <w:r w:rsidRPr="002D7217">
        <w:rPr>
          <w:rFonts w:eastAsia="Garamond" w:cs="Garamond"/>
          <w:color w:val="000000" w:themeColor="text1"/>
          <w:szCs w:val="24"/>
        </w:rPr>
        <w:t xml:space="preserve"> Pipeline End Manifold at </w:t>
      </w:r>
      <w:r w:rsidRPr="00D51CEC">
        <w:rPr>
          <w:rFonts w:eastAsia="Garamond" w:cs="Garamond"/>
          <w:color w:val="000000" w:themeColor="text1"/>
          <w:sz w:val="20"/>
          <w:szCs w:val="20"/>
        </w:rPr>
        <w:t>AKAB</w:t>
      </w:r>
      <w:r w:rsidRPr="002D7217">
        <w:rPr>
          <w:rFonts w:eastAsia="Garamond" w:cs="Garamond"/>
          <w:color w:val="000000" w:themeColor="text1"/>
          <w:szCs w:val="24"/>
        </w:rPr>
        <w:t xml:space="preserve"> with </w:t>
      </w:r>
      <w:r w:rsidRPr="00D51CEC">
        <w:rPr>
          <w:rFonts w:eastAsia="Garamond" w:cs="Garamond"/>
          <w:color w:val="000000" w:themeColor="text1"/>
          <w:sz w:val="20"/>
          <w:szCs w:val="20"/>
        </w:rPr>
        <w:t>BFPCL</w:t>
      </w:r>
      <w:r w:rsidRPr="002D7217">
        <w:rPr>
          <w:rFonts w:eastAsia="Garamond" w:cs="Garamond"/>
          <w:color w:val="000000" w:themeColor="text1"/>
          <w:szCs w:val="24"/>
        </w:rPr>
        <w:t xml:space="preserve"> Slug Catcher, and the Plant Complex, in respect of power supply from </w:t>
      </w:r>
      <w:r w:rsidRPr="00D51CEC">
        <w:rPr>
          <w:rFonts w:eastAsia="Garamond" w:cs="Garamond"/>
          <w:color w:val="000000" w:themeColor="text1"/>
          <w:sz w:val="20"/>
          <w:szCs w:val="20"/>
        </w:rPr>
        <w:t>BFPCL</w:t>
      </w:r>
      <w:r w:rsidR="00E37F00" w:rsidRPr="002D7217">
        <w:rPr>
          <w:rFonts w:eastAsia="Garamond" w:cs="Garamond"/>
          <w:color w:val="000000" w:themeColor="text1"/>
          <w:szCs w:val="24"/>
        </w:rPr>
        <w:t xml:space="preserve"> Captive Power Plant</w:t>
      </w:r>
      <w:r w:rsidRPr="002D7217">
        <w:rPr>
          <w:rFonts w:eastAsia="Garamond" w:cs="Garamond"/>
          <w:color w:val="000000" w:themeColor="text1"/>
          <w:szCs w:val="24"/>
        </w:rPr>
        <w:t xml:space="preserve">, tie-in to the </w:t>
      </w:r>
      <w:r w:rsidR="00E37F00" w:rsidRPr="002D7217">
        <w:rPr>
          <w:rFonts w:eastAsia="Garamond" w:cs="Garamond"/>
          <w:color w:val="000000" w:themeColor="text1"/>
          <w:szCs w:val="24"/>
        </w:rPr>
        <w:t xml:space="preserve">Slug Catcher, </w:t>
      </w:r>
      <w:r w:rsidRPr="002D7217">
        <w:rPr>
          <w:rFonts w:eastAsia="Garamond" w:cs="Garamond"/>
          <w:color w:val="000000" w:themeColor="text1"/>
          <w:szCs w:val="24"/>
        </w:rPr>
        <w:t>metering, chemical injection, data transfer, telecommunications,</w:t>
      </w:r>
      <w:r w:rsidRPr="002D7217">
        <w:rPr>
          <w:rFonts w:eastAsia="Garamond" w:cs="Garamond"/>
          <w:color w:val="000000" w:themeColor="text1"/>
          <w:spacing w:val="30"/>
          <w:szCs w:val="24"/>
        </w:rPr>
        <w:t xml:space="preserve"> </w:t>
      </w:r>
      <w:r w:rsidRPr="002D7217">
        <w:rPr>
          <w:rFonts w:eastAsia="Garamond" w:cs="Garamond"/>
          <w:color w:val="000000" w:themeColor="text1"/>
          <w:szCs w:val="24"/>
        </w:rPr>
        <w:t>utiliti</w:t>
      </w:r>
      <w:r w:rsidRPr="002D7217">
        <w:rPr>
          <w:rFonts w:eastAsia="Garamond" w:cs="Garamond"/>
          <w:color w:val="000000" w:themeColor="text1"/>
          <w:spacing w:val="1"/>
          <w:szCs w:val="24"/>
        </w:rPr>
        <w:t>e</w:t>
      </w:r>
      <w:r w:rsidRPr="002D7217">
        <w:rPr>
          <w:rFonts w:eastAsia="Garamond" w:cs="Garamond"/>
          <w:color w:val="000000" w:themeColor="text1"/>
          <w:spacing w:val="-1"/>
          <w:szCs w:val="24"/>
        </w:rPr>
        <w:t>s</w:t>
      </w:r>
      <w:r w:rsidRPr="002D7217">
        <w:rPr>
          <w:rFonts w:eastAsia="Garamond" w:cs="Garamond"/>
          <w:color w:val="000000" w:themeColor="text1"/>
          <w:szCs w:val="24"/>
        </w:rPr>
        <w:t>,</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d</w:t>
      </w:r>
      <w:r w:rsidRPr="002D7217">
        <w:rPr>
          <w:rFonts w:eastAsia="Garamond" w:cs="Garamond"/>
          <w:color w:val="000000" w:themeColor="text1"/>
          <w:spacing w:val="-1"/>
          <w:szCs w:val="24"/>
        </w:rPr>
        <w:t>r</w:t>
      </w:r>
      <w:r w:rsidRPr="002D7217">
        <w:rPr>
          <w:rFonts w:eastAsia="Garamond" w:cs="Garamond"/>
          <w:color w:val="000000" w:themeColor="text1"/>
          <w:spacing w:val="1"/>
          <w:szCs w:val="24"/>
        </w:rPr>
        <w:t>a</w:t>
      </w:r>
      <w:r w:rsidRPr="002D7217">
        <w:rPr>
          <w:rFonts w:eastAsia="Garamond" w:cs="Garamond"/>
          <w:color w:val="000000" w:themeColor="text1"/>
          <w:szCs w:val="24"/>
        </w:rPr>
        <w:t>in</w:t>
      </w:r>
      <w:r w:rsidRPr="002D7217">
        <w:rPr>
          <w:rFonts w:eastAsia="Garamond" w:cs="Garamond"/>
          <w:color w:val="000000" w:themeColor="text1"/>
          <w:spacing w:val="1"/>
          <w:szCs w:val="24"/>
        </w:rPr>
        <w:t xml:space="preserve"> </w:t>
      </w:r>
      <w:r w:rsidRPr="002D7217">
        <w:rPr>
          <w:rFonts w:eastAsia="Garamond" w:cs="Garamond"/>
          <w:color w:val="000000" w:themeColor="text1"/>
          <w:spacing w:val="-1"/>
          <w:szCs w:val="24"/>
        </w:rPr>
        <w:t>s</w:t>
      </w:r>
      <w:r w:rsidRPr="002D7217">
        <w:rPr>
          <w:rFonts w:eastAsia="Garamond" w:cs="Garamond"/>
          <w:color w:val="000000" w:themeColor="text1"/>
          <w:szCs w:val="24"/>
        </w:rPr>
        <w:t>ys</w:t>
      </w:r>
      <w:r w:rsidRPr="002D7217">
        <w:rPr>
          <w:rFonts w:eastAsia="Garamond" w:cs="Garamond"/>
          <w:color w:val="000000" w:themeColor="text1"/>
          <w:spacing w:val="1"/>
          <w:szCs w:val="24"/>
        </w:rPr>
        <w:t>t</w:t>
      </w:r>
      <w:r w:rsidRPr="002D7217">
        <w:rPr>
          <w:rFonts w:eastAsia="Garamond" w:cs="Garamond"/>
          <w:color w:val="000000" w:themeColor="text1"/>
          <w:szCs w:val="24"/>
        </w:rPr>
        <w:t xml:space="preserve">ems, </w:t>
      </w:r>
      <w:r w:rsidR="00E37F00" w:rsidRPr="002D7217">
        <w:rPr>
          <w:rFonts w:eastAsia="Garamond" w:cs="Garamond"/>
          <w:color w:val="000000" w:themeColor="text1"/>
          <w:szCs w:val="24"/>
        </w:rPr>
        <w:t>flare</w:t>
      </w:r>
      <w:r w:rsidRPr="002D7217">
        <w:rPr>
          <w:rFonts w:eastAsia="Garamond" w:cs="Garamond"/>
          <w:color w:val="000000" w:themeColor="text1"/>
          <w:szCs w:val="24"/>
        </w:rPr>
        <w:t>,</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control</w:t>
      </w:r>
      <w:r w:rsidR="007A2078">
        <w:rPr>
          <w:rFonts w:eastAsia="Garamond" w:cs="Garamond"/>
          <w:color w:val="000000" w:themeColor="text1"/>
          <w:szCs w:val="24"/>
        </w:rPr>
        <w:t>,</w:t>
      </w:r>
      <w:r w:rsidRPr="002D7217">
        <w:rPr>
          <w:rFonts w:eastAsia="Garamond" w:cs="Garamond"/>
          <w:color w:val="000000" w:themeColor="text1"/>
          <w:spacing w:val="1"/>
          <w:szCs w:val="24"/>
        </w:rPr>
        <w:t xml:space="preserve"> </w:t>
      </w:r>
      <w:r w:rsidR="007A2078">
        <w:rPr>
          <w:rFonts w:eastAsia="Garamond" w:cs="Garamond"/>
          <w:color w:val="000000" w:themeColor="text1"/>
          <w:spacing w:val="1"/>
          <w:szCs w:val="24"/>
        </w:rPr>
        <w:t>&amp;</w:t>
      </w:r>
      <w:r w:rsidRPr="002D7217">
        <w:rPr>
          <w:rFonts w:eastAsia="Garamond" w:cs="Garamond"/>
          <w:color w:val="000000" w:themeColor="text1"/>
          <w:spacing w:val="2"/>
          <w:szCs w:val="24"/>
        </w:rPr>
        <w:t xml:space="preserve"> </w:t>
      </w:r>
      <w:r w:rsidRPr="002D7217">
        <w:rPr>
          <w:rFonts w:eastAsia="Garamond" w:cs="Garamond"/>
          <w:color w:val="000000" w:themeColor="text1"/>
          <w:spacing w:val="-1"/>
          <w:szCs w:val="24"/>
        </w:rPr>
        <w:t>s</w:t>
      </w:r>
      <w:r w:rsidRPr="002D7217">
        <w:rPr>
          <w:rFonts w:eastAsia="Garamond" w:cs="Garamond"/>
          <w:color w:val="000000" w:themeColor="text1"/>
          <w:spacing w:val="1"/>
          <w:szCs w:val="24"/>
        </w:rPr>
        <w:t>af</w:t>
      </w:r>
      <w:r w:rsidRPr="002D7217">
        <w:rPr>
          <w:rFonts w:eastAsia="Garamond" w:cs="Garamond"/>
          <w:color w:val="000000" w:themeColor="text1"/>
          <w:szCs w:val="24"/>
        </w:rPr>
        <w:t>e</w:t>
      </w:r>
      <w:r w:rsidRPr="002D7217">
        <w:rPr>
          <w:rFonts w:eastAsia="Garamond" w:cs="Garamond"/>
          <w:color w:val="000000" w:themeColor="text1"/>
          <w:spacing w:val="1"/>
          <w:szCs w:val="24"/>
        </w:rPr>
        <w:t>g</w:t>
      </w:r>
      <w:r w:rsidRPr="002D7217">
        <w:rPr>
          <w:rFonts w:eastAsia="Garamond" w:cs="Garamond"/>
          <w:color w:val="000000" w:themeColor="text1"/>
          <w:szCs w:val="24"/>
        </w:rPr>
        <w:t>u</w:t>
      </w:r>
      <w:r w:rsidRPr="002D7217">
        <w:rPr>
          <w:rFonts w:eastAsia="Garamond" w:cs="Garamond"/>
          <w:color w:val="000000" w:themeColor="text1"/>
          <w:spacing w:val="1"/>
          <w:szCs w:val="24"/>
        </w:rPr>
        <w:t>a</w:t>
      </w:r>
      <w:r w:rsidRPr="002D7217">
        <w:rPr>
          <w:rFonts w:eastAsia="Garamond" w:cs="Garamond"/>
          <w:color w:val="000000" w:themeColor="text1"/>
          <w:szCs w:val="24"/>
        </w:rPr>
        <w:t>rding</w:t>
      </w:r>
      <w:r w:rsidRPr="002D7217">
        <w:rPr>
          <w:rFonts w:eastAsia="Garamond" w:cs="Garamond"/>
          <w:color w:val="000000" w:themeColor="text1"/>
          <w:spacing w:val="1"/>
          <w:szCs w:val="24"/>
        </w:rPr>
        <w:t xml:space="preserve"> </w:t>
      </w:r>
      <w:r w:rsidRPr="002D7217">
        <w:rPr>
          <w:rFonts w:eastAsia="Garamond" w:cs="Garamond"/>
          <w:color w:val="000000" w:themeColor="text1"/>
          <w:spacing w:val="-1"/>
          <w:szCs w:val="24"/>
        </w:rPr>
        <w:t>s</w:t>
      </w:r>
      <w:r w:rsidRPr="002D7217">
        <w:rPr>
          <w:rFonts w:eastAsia="Garamond" w:cs="Garamond"/>
          <w:color w:val="000000" w:themeColor="text1"/>
          <w:szCs w:val="24"/>
        </w:rPr>
        <w:t>ys</w:t>
      </w:r>
      <w:r w:rsidRPr="002D7217">
        <w:rPr>
          <w:rFonts w:eastAsia="Garamond" w:cs="Garamond"/>
          <w:color w:val="000000" w:themeColor="text1"/>
          <w:spacing w:val="-1"/>
          <w:szCs w:val="24"/>
        </w:rPr>
        <w:t>t</w:t>
      </w:r>
      <w:r w:rsidRPr="002D7217">
        <w:rPr>
          <w:rFonts w:eastAsia="Garamond" w:cs="Garamond"/>
          <w:color w:val="000000" w:themeColor="text1"/>
          <w:szCs w:val="24"/>
        </w:rPr>
        <w:t>em</w:t>
      </w:r>
      <w:r w:rsidRPr="002D7217">
        <w:rPr>
          <w:rFonts w:eastAsia="Garamond" w:cs="Garamond"/>
          <w:color w:val="000000" w:themeColor="text1"/>
          <w:spacing w:val="-1"/>
          <w:szCs w:val="24"/>
        </w:rPr>
        <w:t>s</w:t>
      </w:r>
      <w:r w:rsidRPr="002D7217">
        <w:rPr>
          <w:rFonts w:eastAsia="Garamond" w:cs="Garamond"/>
          <w:color w:val="000000" w:themeColor="text1"/>
          <w:szCs w:val="24"/>
        </w:rPr>
        <w:t>,</w:t>
      </w:r>
      <w:r w:rsidRPr="002D7217">
        <w:rPr>
          <w:rFonts w:eastAsia="Garamond" w:cs="Garamond"/>
          <w:color w:val="000000" w:themeColor="text1"/>
          <w:spacing w:val="2"/>
          <w:szCs w:val="24"/>
        </w:rPr>
        <w:t xml:space="preserve"> </w:t>
      </w:r>
      <w:r w:rsidR="00E37F00" w:rsidRPr="002D7217">
        <w:rPr>
          <w:rFonts w:eastAsia="Garamond" w:cs="Garamond"/>
          <w:color w:val="000000" w:themeColor="text1"/>
          <w:spacing w:val="2"/>
          <w:szCs w:val="24"/>
        </w:rPr>
        <w:t xml:space="preserve">pre-commissioning, </w:t>
      </w:r>
      <w:r w:rsidRPr="002D7217">
        <w:rPr>
          <w:rFonts w:eastAsia="Garamond" w:cs="Garamond"/>
          <w:color w:val="000000" w:themeColor="text1"/>
          <w:szCs w:val="24"/>
        </w:rPr>
        <w:t>oper</w:t>
      </w:r>
      <w:r w:rsidRPr="002D7217">
        <w:rPr>
          <w:rFonts w:eastAsia="Garamond" w:cs="Garamond"/>
          <w:color w:val="000000" w:themeColor="text1"/>
          <w:spacing w:val="1"/>
          <w:szCs w:val="24"/>
        </w:rPr>
        <w:t>a</w:t>
      </w:r>
      <w:r w:rsidRPr="002D7217">
        <w:rPr>
          <w:rFonts w:eastAsia="Garamond" w:cs="Garamond"/>
          <w:color w:val="000000" w:themeColor="text1"/>
          <w:szCs w:val="24"/>
        </w:rPr>
        <w:t>tions start-up</w:t>
      </w:r>
      <w:r w:rsidRPr="002D7217">
        <w:rPr>
          <w:color w:val="000000" w:themeColor="text1"/>
        </w:rPr>
        <w:t xml:space="preserve">. </w:t>
      </w:r>
    </w:p>
    <w:p w14:paraId="1F0FDD0B" w14:textId="67A1FE67" w:rsidR="009A5833" w:rsidRPr="002D7217" w:rsidRDefault="005C3C5C">
      <w:pPr>
        <w:pStyle w:val="BodyText"/>
        <w:numPr>
          <w:ilvl w:val="0"/>
          <w:numId w:val="46"/>
        </w:numPr>
        <w:suppressAutoHyphens/>
        <w:spacing w:before="120" w:beforeAutospacing="0" w:after="120" w:afterAutospacing="0" w:line="276" w:lineRule="auto"/>
        <w:ind w:left="1208" w:hanging="357"/>
        <w:rPr>
          <w:color w:val="000000" w:themeColor="text1"/>
        </w:rPr>
      </w:pPr>
      <w:r w:rsidRPr="002D7217">
        <w:rPr>
          <w:rFonts w:eastAsia="Garamond" w:cs="Garamond"/>
          <w:color w:val="000000" w:themeColor="text1"/>
          <w:szCs w:val="24"/>
        </w:rPr>
        <w:t>The contractor will manage interfaces with subcontractors within its scope.</w:t>
      </w:r>
    </w:p>
    <w:p w14:paraId="4CA9910E" w14:textId="3829B02F" w:rsidR="005C3C5C" w:rsidRPr="002D7217" w:rsidRDefault="005C3C5C">
      <w:pPr>
        <w:pStyle w:val="BodyText"/>
        <w:numPr>
          <w:ilvl w:val="0"/>
          <w:numId w:val="46"/>
        </w:numPr>
        <w:suppressAutoHyphens/>
        <w:spacing w:before="120" w:beforeAutospacing="0" w:after="120" w:afterAutospacing="0" w:line="276" w:lineRule="auto"/>
        <w:ind w:left="1208" w:hanging="357"/>
        <w:rPr>
          <w:color w:val="000000" w:themeColor="text1"/>
        </w:rPr>
      </w:pPr>
      <w:r w:rsidRPr="002D7217">
        <w:rPr>
          <w:rFonts w:eastAsia="Garamond" w:cs="Garamond"/>
          <w:color w:val="000000" w:themeColor="text1"/>
          <w:szCs w:val="24"/>
        </w:rPr>
        <w:t>Site in</w:t>
      </w:r>
      <w:r w:rsidRPr="002D7217">
        <w:rPr>
          <w:rFonts w:eastAsia="Garamond" w:cs="Garamond"/>
          <w:color w:val="000000" w:themeColor="text1"/>
          <w:spacing w:val="-1"/>
          <w:szCs w:val="24"/>
        </w:rPr>
        <w:t>s</w:t>
      </w:r>
      <w:r w:rsidRPr="002D7217">
        <w:rPr>
          <w:rFonts w:eastAsia="Garamond" w:cs="Garamond"/>
          <w:color w:val="000000" w:themeColor="text1"/>
          <w:szCs w:val="24"/>
        </w:rPr>
        <w:t>ta</w:t>
      </w:r>
      <w:r w:rsidRPr="002D7217">
        <w:rPr>
          <w:rFonts w:eastAsia="Garamond" w:cs="Garamond"/>
          <w:color w:val="000000" w:themeColor="text1"/>
          <w:spacing w:val="1"/>
          <w:szCs w:val="24"/>
        </w:rPr>
        <w:t>l</w:t>
      </w:r>
      <w:r w:rsidRPr="002D7217">
        <w:rPr>
          <w:rFonts w:eastAsia="Garamond" w:cs="Garamond"/>
          <w:color w:val="000000" w:themeColor="text1"/>
          <w:szCs w:val="24"/>
        </w:rPr>
        <w:t>l</w:t>
      </w:r>
      <w:r w:rsidRPr="002D7217">
        <w:rPr>
          <w:rFonts w:eastAsia="Garamond" w:cs="Garamond"/>
          <w:color w:val="000000" w:themeColor="text1"/>
          <w:spacing w:val="1"/>
          <w:szCs w:val="24"/>
        </w:rPr>
        <w:t>a</w:t>
      </w:r>
      <w:r w:rsidRPr="002D7217">
        <w:rPr>
          <w:rFonts w:eastAsia="Garamond" w:cs="Garamond"/>
          <w:color w:val="000000" w:themeColor="text1"/>
          <w:szCs w:val="24"/>
        </w:rPr>
        <w:t xml:space="preserve">tion </w:t>
      </w:r>
      <w:r w:rsidRPr="002D7217">
        <w:rPr>
          <w:rFonts w:eastAsia="Garamond" w:cs="Garamond"/>
          <w:color w:val="000000" w:themeColor="text1"/>
          <w:spacing w:val="1"/>
          <w:szCs w:val="24"/>
        </w:rPr>
        <w:t>w</w:t>
      </w:r>
      <w:r w:rsidRPr="002D7217">
        <w:rPr>
          <w:rFonts w:eastAsia="Garamond" w:cs="Garamond"/>
          <w:color w:val="000000" w:themeColor="text1"/>
          <w:szCs w:val="24"/>
        </w:rPr>
        <w:t>ith</w:t>
      </w:r>
      <w:r w:rsidRPr="002D7217">
        <w:rPr>
          <w:rFonts w:eastAsia="Garamond" w:cs="Garamond"/>
          <w:color w:val="000000" w:themeColor="text1"/>
          <w:spacing w:val="26"/>
          <w:szCs w:val="24"/>
        </w:rPr>
        <w:t xml:space="preserve"> </w:t>
      </w:r>
      <w:r w:rsidRPr="002D7217">
        <w:rPr>
          <w:rFonts w:eastAsia="Garamond" w:cs="Garamond"/>
          <w:color w:val="000000" w:themeColor="text1"/>
          <w:szCs w:val="24"/>
        </w:rPr>
        <w:t>c</w:t>
      </w:r>
      <w:r w:rsidRPr="002D7217">
        <w:rPr>
          <w:rFonts w:eastAsia="Garamond" w:cs="Garamond"/>
          <w:color w:val="000000" w:themeColor="text1"/>
          <w:spacing w:val="-2"/>
          <w:szCs w:val="24"/>
        </w:rPr>
        <w:t>o</w:t>
      </w:r>
      <w:r w:rsidRPr="002D7217">
        <w:rPr>
          <w:rFonts w:eastAsia="Garamond" w:cs="Garamond"/>
          <w:color w:val="000000" w:themeColor="text1"/>
          <w:spacing w:val="2"/>
          <w:szCs w:val="24"/>
        </w:rPr>
        <w:t>n</w:t>
      </w:r>
      <w:r w:rsidRPr="002D7217">
        <w:rPr>
          <w:rFonts w:eastAsia="Garamond" w:cs="Garamond"/>
          <w:color w:val="000000" w:themeColor="text1"/>
          <w:spacing w:val="-1"/>
          <w:szCs w:val="24"/>
        </w:rPr>
        <w:t>-</w:t>
      </w:r>
      <w:r w:rsidRPr="002D7217">
        <w:rPr>
          <w:rFonts w:eastAsia="Garamond" w:cs="Garamond"/>
          <w:color w:val="000000" w:themeColor="text1"/>
          <w:szCs w:val="24"/>
        </w:rPr>
        <w:t>current</w:t>
      </w:r>
      <w:r w:rsidRPr="002D7217">
        <w:rPr>
          <w:rFonts w:eastAsia="Garamond" w:cs="Garamond"/>
          <w:color w:val="000000" w:themeColor="text1"/>
          <w:spacing w:val="26"/>
          <w:szCs w:val="24"/>
        </w:rPr>
        <w:t xml:space="preserve"> </w:t>
      </w:r>
      <w:r w:rsidRPr="002D7217">
        <w:rPr>
          <w:rFonts w:eastAsia="Garamond" w:cs="Garamond"/>
          <w:color w:val="000000" w:themeColor="text1"/>
          <w:szCs w:val="24"/>
        </w:rPr>
        <w:t>oper</w:t>
      </w:r>
      <w:r w:rsidRPr="002D7217">
        <w:rPr>
          <w:rFonts w:eastAsia="Garamond" w:cs="Garamond"/>
          <w:color w:val="000000" w:themeColor="text1"/>
          <w:spacing w:val="1"/>
          <w:szCs w:val="24"/>
        </w:rPr>
        <w:t>a</w:t>
      </w:r>
      <w:r w:rsidRPr="002D7217">
        <w:rPr>
          <w:rFonts w:eastAsia="Garamond" w:cs="Garamond"/>
          <w:color w:val="000000" w:themeColor="text1"/>
          <w:szCs w:val="24"/>
        </w:rPr>
        <w:t xml:space="preserve">tions </w:t>
      </w:r>
      <w:r w:rsidRPr="002D7217">
        <w:rPr>
          <w:rFonts w:eastAsia="Garamond" w:cs="Garamond"/>
          <w:color w:val="000000" w:themeColor="text1"/>
          <w:spacing w:val="1"/>
          <w:szCs w:val="24"/>
        </w:rPr>
        <w:t>w</w:t>
      </w:r>
      <w:r w:rsidRPr="002D7217">
        <w:rPr>
          <w:rFonts w:eastAsia="Garamond" w:cs="Garamond"/>
          <w:color w:val="000000" w:themeColor="text1"/>
          <w:szCs w:val="24"/>
        </w:rPr>
        <w:t>i</w:t>
      </w:r>
      <w:r w:rsidRPr="002D7217">
        <w:rPr>
          <w:rFonts w:eastAsia="Garamond" w:cs="Garamond"/>
          <w:color w:val="000000" w:themeColor="text1"/>
          <w:spacing w:val="3"/>
          <w:szCs w:val="24"/>
        </w:rPr>
        <w:t>l</w:t>
      </w:r>
      <w:r w:rsidRPr="002D7217">
        <w:rPr>
          <w:rFonts w:eastAsia="Garamond" w:cs="Garamond"/>
          <w:color w:val="000000" w:themeColor="text1"/>
          <w:szCs w:val="24"/>
        </w:rPr>
        <w:t>l</w:t>
      </w:r>
      <w:r w:rsidRPr="002D7217">
        <w:rPr>
          <w:rFonts w:eastAsia="Garamond" w:cs="Garamond"/>
          <w:color w:val="000000" w:themeColor="text1"/>
          <w:spacing w:val="26"/>
          <w:szCs w:val="24"/>
        </w:rPr>
        <w:t xml:space="preserve"> </w:t>
      </w:r>
      <w:r w:rsidRPr="002D7217">
        <w:rPr>
          <w:rFonts w:eastAsia="Garamond" w:cs="Garamond"/>
          <w:color w:val="000000" w:themeColor="text1"/>
          <w:szCs w:val="24"/>
        </w:rPr>
        <w:t>require a robu</w:t>
      </w:r>
      <w:r w:rsidRPr="002D7217">
        <w:rPr>
          <w:rFonts w:eastAsia="Garamond" w:cs="Garamond"/>
          <w:color w:val="000000" w:themeColor="text1"/>
          <w:spacing w:val="-2"/>
          <w:szCs w:val="24"/>
        </w:rPr>
        <w:t>s</w:t>
      </w:r>
      <w:r w:rsidRPr="002D7217">
        <w:rPr>
          <w:rFonts w:eastAsia="Garamond" w:cs="Garamond"/>
          <w:color w:val="000000" w:themeColor="text1"/>
          <w:szCs w:val="24"/>
        </w:rPr>
        <w:t>t inte</w:t>
      </w:r>
      <w:r w:rsidRPr="002D7217">
        <w:rPr>
          <w:rFonts w:eastAsia="Garamond" w:cs="Garamond"/>
          <w:color w:val="000000" w:themeColor="text1"/>
          <w:spacing w:val="2"/>
          <w:szCs w:val="24"/>
        </w:rPr>
        <w:t>r</w:t>
      </w:r>
      <w:r w:rsidRPr="002D7217">
        <w:rPr>
          <w:rFonts w:eastAsia="Garamond" w:cs="Garamond"/>
          <w:color w:val="000000" w:themeColor="text1"/>
          <w:spacing w:val="-1"/>
          <w:szCs w:val="24"/>
        </w:rPr>
        <w:t>f</w:t>
      </w:r>
      <w:r w:rsidRPr="002D7217">
        <w:rPr>
          <w:rFonts w:eastAsia="Garamond" w:cs="Garamond"/>
          <w:color w:val="000000" w:themeColor="text1"/>
          <w:spacing w:val="1"/>
          <w:szCs w:val="24"/>
        </w:rPr>
        <w:t>a</w:t>
      </w:r>
      <w:r w:rsidRPr="002D7217">
        <w:rPr>
          <w:rFonts w:eastAsia="Garamond" w:cs="Garamond"/>
          <w:color w:val="000000" w:themeColor="text1"/>
          <w:szCs w:val="24"/>
        </w:rPr>
        <w:t xml:space="preserve">ce </w:t>
      </w:r>
      <w:r w:rsidRPr="002D7217">
        <w:rPr>
          <w:rFonts w:eastAsia="Garamond" w:cs="Garamond"/>
          <w:color w:val="000000" w:themeColor="text1"/>
          <w:spacing w:val="1"/>
          <w:szCs w:val="24"/>
        </w:rPr>
        <w:t>a</w:t>
      </w:r>
      <w:r w:rsidRPr="002D7217">
        <w:rPr>
          <w:rFonts w:eastAsia="Garamond" w:cs="Garamond"/>
          <w:color w:val="000000" w:themeColor="text1"/>
          <w:szCs w:val="24"/>
        </w:rPr>
        <w:t xml:space="preserve">nd </w:t>
      </w:r>
      <w:r w:rsidRPr="002D7217">
        <w:rPr>
          <w:rFonts w:eastAsia="Garamond" w:cs="Garamond"/>
          <w:color w:val="000000" w:themeColor="text1"/>
          <w:spacing w:val="-1"/>
          <w:szCs w:val="24"/>
        </w:rPr>
        <w:t>I</w:t>
      </w:r>
      <w:r w:rsidRPr="002D7217">
        <w:rPr>
          <w:rFonts w:eastAsia="Garamond" w:cs="Garamond"/>
          <w:color w:val="000000" w:themeColor="text1"/>
          <w:szCs w:val="24"/>
        </w:rPr>
        <w:t>AP (in</w:t>
      </w:r>
      <w:r w:rsidRPr="002D7217">
        <w:rPr>
          <w:rFonts w:eastAsia="Garamond" w:cs="Garamond"/>
          <w:color w:val="000000" w:themeColor="text1"/>
          <w:spacing w:val="-1"/>
          <w:szCs w:val="24"/>
        </w:rPr>
        <w:t>t</w:t>
      </w:r>
      <w:r w:rsidRPr="002D7217">
        <w:rPr>
          <w:rFonts w:eastAsia="Garamond" w:cs="Garamond"/>
          <w:color w:val="000000" w:themeColor="text1"/>
          <w:szCs w:val="24"/>
        </w:rPr>
        <w:t>e</w:t>
      </w:r>
      <w:r w:rsidRPr="002D7217">
        <w:rPr>
          <w:rFonts w:eastAsia="Garamond" w:cs="Garamond"/>
          <w:color w:val="000000" w:themeColor="text1"/>
          <w:spacing w:val="1"/>
          <w:szCs w:val="24"/>
        </w:rPr>
        <w:t>g</w:t>
      </w:r>
      <w:r w:rsidRPr="002D7217">
        <w:rPr>
          <w:rFonts w:eastAsia="Garamond" w:cs="Garamond"/>
          <w:color w:val="000000" w:themeColor="text1"/>
          <w:szCs w:val="24"/>
        </w:rPr>
        <w:t>rated</w:t>
      </w:r>
      <w:r w:rsidRPr="002D7217">
        <w:rPr>
          <w:rFonts w:eastAsia="Garamond" w:cs="Garamond"/>
          <w:color w:val="000000" w:themeColor="text1"/>
          <w:spacing w:val="1"/>
          <w:szCs w:val="24"/>
        </w:rPr>
        <w:t xml:space="preserve"> a</w:t>
      </w:r>
      <w:r w:rsidRPr="002D7217">
        <w:rPr>
          <w:rFonts w:eastAsia="Garamond" w:cs="Garamond"/>
          <w:color w:val="000000" w:themeColor="text1"/>
          <w:szCs w:val="24"/>
        </w:rPr>
        <w:t>cti</w:t>
      </w:r>
      <w:r w:rsidRPr="002D7217">
        <w:rPr>
          <w:rFonts w:eastAsia="Garamond" w:cs="Garamond"/>
          <w:color w:val="000000" w:themeColor="text1"/>
          <w:spacing w:val="1"/>
          <w:szCs w:val="24"/>
        </w:rPr>
        <w:t>v</w:t>
      </w:r>
      <w:r w:rsidRPr="002D7217">
        <w:rPr>
          <w:rFonts w:eastAsia="Garamond" w:cs="Garamond"/>
          <w:color w:val="000000" w:themeColor="text1"/>
          <w:szCs w:val="24"/>
        </w:rPr>
        <w:t>ity</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pl</w:t>
      </w:r>
      <w:r w:rsidRPr="002D7217">
        <w:rPr>
          <w:rFonts w:eastAsia="Garamond" w:cs="Garamond"/>
          <w:color w:val="000000" w:themeColor="text1"/>
          <w:spacing w:val="1"/>
          <w:szCs w:val="24"/>
        </w:rPr>
        <w:t>a</w:t>
      </w:r>
      <w:r w:rsidRPr="002D7217">
        <w:rPr>
          <w:rFonts w:eastAsia="Garamond" w:cs="Garamond"/>
          <w:color w:val="000000" w:themeColor="text1"/>
          <w:szCs w:val="24"/>
        </w:rPr>
        <w:t>n</w:t>
      </w:r>
      <w:r w:rsidRPr="002D7217">
        <w:rPr>
          <w:rFonts w:eastAsia="Garamond" w:cs="Garamond"/>
          <w:color w:val="000000" w:themeColor="text1"/>
          <w:spacing w:val="-3"/>
          <w:szCs w:val="24"/>
        </w:rPr>
        <w:t>n</w:t>
      </w:r>
      <w:r w:rsidRPr="002D7217">
        <w:rPr>
          <w:rFonts w:eastAsia="Garamond" w:cs="Garamond"/>
          <w:color w:val="000000" w:themeColor="text1"/>
          <w:spacing w:val="-2"/>
          <w:szCs w:val="24"/>
        </w:rPr>
        <w:t>i</w:t>
      </w:r>
      <w:r w:rsidRPr="002D7217">
        <w:rPr>
          <w:rFonts w:eastAsia="Garamond" w:cs="Garamond"/>
          <w:color w:val="000000" w:themeColor="text1"/>
          <w:szCs w:val="24"/>
        </w:rPr>
        <w:t>ng)</w:t>
      </w:r>
      <w:r w:rsidRPr="002D7217">
        <w:rPr>
          <w:rFonts w:eastAsia="Garamond" w:cs="Garamond"/>
          <w:color w:val="000000" w:themeColor="text1"/>
          <w:spacing w:val="3"/>
          <w:szCs w:val="24"/>
        </w:rPr>
        <w:t xml:space="preserve"> </w:t>
      </w:r>
      <w:r w:rsidRPr="002D7217">
        <w:rPr>
          <w:rFonts w:eastAsia="Garamond" w:cs="Garamond"/>
          <w:color w:val="000000" w:themeColor="text1"/>
          <w:spacing w:val="1"/>
          <w:szCs w:val="24"/>
        </w:rPr>
        <w:t>w</w:t>
      </w:r>
      <w:r w:rsidRPr="002D7217">
        <w:rPr>
          <w:rFonts w:eastAsia="Garamond" w:cs="Garamond"/>
          <w:color w:val="000000" w:themeColor="text1"/>
          <w:szCs w:val="24"/>
        </w:rPr>
        <w:t>ith</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the</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oper</w:t>
      </w:r>
      <w:r w:rsidRPr="002D7217">
        <w:rPr>
          <w:rFonts w:eastAsia="Garamond" w:cs="Garamond"/>
          <w:color w:val="000000" w:themeColor="text1"/>
          <w:spacing w:val="1"/>
          <w:szCs w:val="24"/>
        </w:rPr>
        <w:t>a</w:t>
      </w:r>
      <w:r w:rsidRPr="002D7217">
        <w:rPr>
          <w:rFonts w:eastAsia="Garamond" w:cs="Garamond"/>
          <w:color w:val="000000" w:themeColor="text1"/>
          <w:szCs w:val="24"/>
        </w:rPr>
        <w:t>tions t</w:t>
      </w:r>
      <w:r w:rsidRPr="002D7217">
        <w:rPr>
          <w:rFonts w:eastAsia="Garamond" w:cs="Garamond"/>
          <w:color w:val="000000" w:themeColor="text1"/>
          <w:spacing w:val="3"/>
          <w:szCs w:val="24"/>
        </w:rPr>
        <w:t>e</w:t>
      </w:r>
      <w:r w:rsidRPr="002D7217">
        <w:rPr>
          <w:rFonts w:eastAsia="Garamond" w:cs="Garamond"/>
          <w:color w:val="000000" w:themeColor="text1"/>
          <w:spacing w:val="1"/>
          <w:szCs w:val="24"/>
        </w:rPr>
        <w:t>a</w:t>
      </w:r>
      <w:r w:rsidRPr="002D7217">
        <w:rPr>
          <w:rFonts w:eastAsia="Garamond" w:cs="Garamond"/>
          <w:color w:val="000000" w:themeColor="text1"/>
          <w:szCs w:val="24"/>
        </w:rPr>
        <w:t>m</w:t>
      </w:r>
      <w:r w:rsidRPr="002D7217">
        <w:rPr>
          <w:rFonts w:eastAsia="Garamond" w:cs="Garamond"/>
          <w:color w:val="000000" w:themeColor="text1"/>
          <w:spacing w:val="1"/>
          <w:szCs w:val="24"/>
        </w:rPr>
        <w:t xml:space="preserve"> </w:t>
      </w:r>
      <w:r w:rsidRPr="002D7217">
        <w:rPr>
          <w:rFonts w:eastAsia="Garamond" w:cs="Garamond"/>
          <w:color w:val="000000" w:themeColor="text1"/>
          <w:spacing w:val="-1"/>
          <w:szCs w:val="24"/>
        </w:rPr>
        <w:t>f</w:t>
      </w:r>
      <w:r w:rsidRPr="002D7217">
        <w:rPr>
          <w:rFonts w:eastAsia="Garamond" w:cs="Garamond"/>
          <w:color w:val="000000" w:themeColor="text1"/>
          <w:szCs w:val="24"/>
        </w:rPr>
        <w:t>or</w:t>
      </w:r>
      <w:r w:rsidRPr="002D7217">
        <w:rPr>
          <w:rFonts w:eastAsia="Garamond" w:cs="Garamond"/>
          <w:color w:val="000000" w:themeColor="text1"/>
          <w:spacing w:val="3"/>
          <w:szCs w:val="24"/>
        </w:rPr>
        <w:t xml:space="preserve"> </w:t>
      </w:r>
      <w:r w:rsidRPr="002D7217">
        <w:rPr>
          <w:rFonts w:eastAsia="Garamond" w:cs="Garamond"/>
          <w:color w:val="000000" w:themeColor="text1"/>
          <w:szCs w:val="24"/>
        </w:rPr>
        <w:t>d</w:t>
      </w:r>
      <w:r w:rsidRPr="002D7217">
        <w:rPr>
          <w:rFonts w:eastAsia="Garamond" w:cs="Garamond"/>
          <w:color w:val="000000" w:themeColor="text1"/>
          <w:spacing w:val="1"/>
          <w:szCs w:val="24"/>
        </w:rPr>
        <w:t>e</w:t>
      </w:r>
      <w:r w:rsidRPr="002D7217">
        <w:rPr>
          <w:rFonts w:eastAsia="Garamond" w:cs="Garamond"/>
          <w:color w:val="000000" w:themeColor="text1"/>
          <w:szCs w:val="24"/>
        </w:rPr>
        <w:t>ta</w:t>
      </w:r>
      <w:r w:rsidRPr="002D7217">
        <w:rPr>
          <w:rFonts w:eastAsia="Garamond" w:cs="Garamond"/>
          <w:color w:val="000000" w:themeColor="text1"/>
          <w:spacing w:val="1"/>
          <w:szCs w:val="24"/>
        </w:rPr>
        <w:t>i</w:t>
      </w:r>
      <w:r w:rsidRPr="002D7217">
        <w:rPr>
          <w:rFonts w:eastAsia="Garamond" w:cs="Garamond"/>
          <w:color w:val="000000" w:themeColor="text1"/>
          <w:szCs w:val="24"/>
        </w:rPr>
        <w:t>l</w:t>
      </w:r>
      <w:r w:rsidRPr="002D7217">
        <w:rPr>
          <w:rFonts w:eastAsia="Garamond" w:cs="Garamond"/>
          <w:color w:val="000000" w:themeColor="text1"/>
          <w:spacing w:val="1"/>
          <w:szCs w:val="24"/>
        </w:rPr>
        <w:t>e</w:t>
      </w:r>
      <w:r w:rsidRPr="002D7217">
        <w:rPr>
          <w:rFonts w:eastAsia="Garamond" w:cs="Garamond"/>
          <w:color w:val="000000" w:themeColor="text1"/>
          <w:szCs w:val="24"/>
        </w:rPr>
        <w:t>d</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d</w:t>
      </w:r>
      <w:r w:rsidRPr="002D7217">
        <w:rPr>
          <w:rFonts w:eastAsia="Garamond" w:cs="Garamond"/>
          <w:color w:val="000000" w:themeColor="text1"/>
          <w:spacing w:val="1"/>
          <w:szCs w:val="24"/>
        </w:rPr>
        <w:t>e</w:t>
      </w:r>
      <w:r w:rsidRPr="002D7217">
        <w:rPr>
          <w:rFonts w:eastAsia="Garamond" w:cs="Garamond"/>
          <w:color w:val="000000" w:themeColor="text1"/>
          <w:spacing w:val="-1"/>
          <w:szCs w:val="24"/>
        </w:rPr>
        <w:t>s</w:t>
      </w:r>
      <w:r w:rsidRPr="002D7217">
        <w:rPr>
          <w:rFonts w:eastAsia="Garamond" w:cs="Garamond"/>
          <w:color w:val="000000" w:themeColor="text1"/>
          <w:szCs w:val="24"/>
        </w:rPr>
        <w:t>ign,</w:t>
      </w:r>
      <w:r w:rsidRPr="002D7217">
        <w:rPr>
          <w:rFonts w:eastAsia="Garamond" w:cs="Garamond"/>
          <w:color w:val="000000" w:themeColor="text1"/>
          <w:spacing w:val="3"/>
          <w:szCs w:val="24"/>
        </w:rPr>
        <w:t xml:space="preserve"> </w:t>
      </w:r>
      <w:r w:rsidRPr="002D7217">
        <w:rPr>
          <w:rFonts w:eastAsia="Garamond" w:cs="Garamond"/>
          <w:color w:val="000000" w:themeColor="text1"/>
          <w:spacing w:val="-1"/>
          <w:szCs w:val="24"/>
        </w:rPr>
        <w:t>s</w:t>
      </w:r>
      <w:r w:rsidRPr="002D7217">
        <w:rPr>
          <w:rFonts w:eastAsia="Garamond" w:cs="Garamond"/>
          <w:color w:val="000000" w:themeColor="text1"/>
          <w:spacing w:val="2"/>
          <w:szCs w:val="24"/>
        </w:rPr>
        <w:t>h</w:t>
      </w:r>
      <w:r w:rsidRPr="002D7217">
        <w:rPr>
          <w:rFonts w:eastAsia="Garamond" w:cs="Garamond"/>
          <w:color w:val="000000" w:themeColor="text1"/>
          <w:szCs w:val="24"/>
        </w:rPr>
        <w:t>utdown,</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ti</w:t>
      </w:r>
      <w:r w:rsidRPr="002D7217">
        <w:rPr>
          <w:rFonts w:eastAsia="Garamond" w:cs="Garamond"/>
          <w:color w:val="000000" w:themeColor="text1"/>
          <w:spacing w:val="1"/>
          <w:szCs w:val="24"/>
        </w:rPr>
        <w:t>e</w:t>
      </w:r>
      <w:r w:rsidRPr="002D7217">
        <w:rPr>
          <w:rFonts w:eastAsia="Garamond" w:cs="Garamond"/>
          <w:color w:val="000000" w:themeColor="text1"/>
          <w:spacing w:val="-1"/>
          <w:szCs w:val="24"/>
        </w:rPr>
        <w:t>-</w:t>
      </w:r>
      <w:r w:rsidRPr="002D7217">
        <w:rPr>
          <w:rFonts w:eastAsia="Garamond" w:cs="Garamond"/>
          <w:color w:val="000000" w:themeColor="text1"/>
          <w:szCs w:val="24"/>
        </w:rPr>
        <w:t>in</w:t>
      </w:r>
      <w:r w:rsidRPr="002D7217">
        <w:rPr>
          <w:rFonts w:eastAsia="Garamond" w:cs="Garamond"/>
          <w:color w:val="000000" w:themeColor="text1"/>
          <w:spacing w:val="-1"/>
          <w:szCs w:val="24"/>
        </w:rPr>
        <w:t>s</w:t>
      </w:r>
      <w:r w:rsidRPr="002D7217">
        <w:rPr>
          <w:rFonts w:eastAsia="Garamond" w:cs="Garamond"/>
          <w:color w:val="000000" w:themeColor="text1"/>
          <w:szCs w:val="24"/>
        </w:rPr>
        <w:t xml:space="preserve">, </w:t>
      </w:r>
      <w:r w:rsidRPr="002D7217">
        <w:rPr>
          <w:rFonts w:eastAsia="Garamond" w:cs="Garamond"/>
          <w:color w:val="000000" w:themeColor="text1"/>
          <w:spacing w:val="-1"/>
          <w:szCs w:val="24"/>
        </w:rPr>
        <w:t>PT</w:t>
      </w:r>
      <w:r w:rsidRPr="002D7217">
        <w:rPr>
          <w:rFonts w:eastAsia="Garamond" w:cs="Garamond"/>
          <w:color w:val="000000" w:themeColor="text1"/>
          <w:szCs w:val="24"/>
        </w:rPr>
        <w:t>W</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man</w:t>
      </w:r>
      <w:r w:rsidRPr="002D7217">
        <w:rPr>
          <w:rFonts w:eastAsia="Garamond" w:cs="Garamond"/>
          <w:color w:val="000000" w:themeColor="text1"/>
          <w:spacing w:val="1"/>
          <w:szCs w:val="24"/>
        </w:rPr>
        <w:t>a</w:t>
      </w:r>
      <w:r w:rsidRPr="002D7217">
        <w:rPr>
          <w:rFonts w:eastAsia="Garamond" w:cs="Garamond"/>
          <w:color w:val="000000" w:themeColor="text1"/>
          <w:szCs w:val="24"/>
        </w:rPr>
        <w:t>g</w:t>
      </w:r>
      <w:r w:rsidRPr="002D7217">
        <w:rPr>
          <w:rFonts w:eastAsia="Garamond" w:cs="Garamond"/>
          <w:color w:val="000000" w:themeColor="text1"/>
          <w:spacing w:val="1"/>
          <w:szCs w:val="24"/>
        </w:rPr>
        <w:t>e</w:t>
      </w:r>
      <w:r w:rsidRPr="002D7217">
        <w:rPr>
          <w:rFonts w:eastAsia="Garamond" w:cs="Garamond"/>
          <w:color w:val="000000" w:themeColor="text1"/>
          <w:szCs w:val="24"/>
        </w:rPr>
        <w:t>ment,</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et</w:t>
      </w:r>
      <w:r w:rsidRPr="002D7217">
        <w:rPr>
          <w:rFonts w:eastAsia="Garamond" w:cs="Garamond"/>
          <w:color w:val="000000" w:themeColor="text1"/>
          <w:spacing w:val="1"/>
          <w:szCs w:val="24"/>
        </w:rPr>
        <w:t>c</w:t>
      </w:r>
      <w:r w:rsidRPr="002D7217">
        <w:rPr>
          <w:rFonts w:eastAsia="Garamond" w:cs="Garamond"/>
          <w:color w:val="000000" w:themeColor="text1"/>
          <w:szCs w:val="24"/>
        </w:rPr>
        <w:t>.</w:t>
      </w:r>
      <w:r w:rsidRPr="002D7217">
        <w:rPr>
          <w:rFonts w:eastAsia="Garamond" w:cs="Garamond"/>
          <w:color w:val="000000" w:themeColor="text1"/>
          <w:spacing w:val="4"/>
          <w:szCs w:val="24"/>
        </w:rPr>
        <w:t xml:space="preserve"> </w:t>
      </w:r>
      <w:r w:rsidRPr="002D7217">
        <w:rPr>
          <w:rFonts w:eastAsia="Garamond" w:cs="Garamond"/>
          <w:color w:val="000000" w:themeColor="text1"/>
          <w:spacing w:val="-1"/>
          <w:szCs w:val="24"/>
        </w:rPr>
        <w:t>T</w:t>
      </w:r>
      <w:r w:rsidRPr="002D7217">
        <w:rPr>
          <w:rFonts w:eastAsia="Garamond" w:cs="Garamond"/>
          <w:color w:val="000000" w:themeColor="text1"/>
          <w:szCs w:val="24"/>
        </w:rPr>
        <w:t>he</w:t>
      </w:r>
      <w:r w:rsidRPr="002D7217">
        <w:rPr>
          <w:rFonts w:eastAsia="Garamond" w:cs="Garamond"/>
          <w:color w:val="000000" w:themeColor="text1"/>
          <w:spacing w:val="2"/>
          <w:szCs w:val="24"/>
        </w:rPr>
        <w:t xml:space="preserve"> </w:t>
      </w:r>
      <w:r w:rsidR="00FA7DBA" w:rsidRPr="002D7217">
        <w:rPr>
          <w:rFonts w:eastAsia="Garamond" w:cs="Garamond"/>
          <w:color w:val="000000" w:themeColor="text1"/>
          <w:spacing w:val="2"/>
          <w:szCs w:val="24"/>
        </w:rPr>
        <w:t>BFPCL / SPDC</w:t>
      </w:r>
      <w:r w:rsidRPr="002D7217">
        <w:rPr>
          <w:rFonts w:eastAsia="Garamond" w:cs="Garamond"/>
          <w:color w:val="000000" w:themeColor="text1"/>
          <w:spacing w:val="3"/>
          <w:szCs w:val="24"/>
        </w:rPr>
        <w:t xml:space="preserve"> </w:t>
      </w:r>
      <w:r w:rsidRPr="002D7217">
        <w:rPr>
          <w:rFonts w:eastAsia="Garamond" w:cs="Garamond"/>
          <w:color w:val="000000" w:themeColor="text1"/>
          <w:szCs w:val="24"/>
        </w:rPr>
        <w:t>O</w:t>
      </w:r>
      <w:r w:rsidRPr="002D7217">
        <w:rPr>
          <w:rFonts w:eastAsia="Garamond" w:cs="Garamond"/>
          <w:color w:val="000000" w:themeColor="text1"/>
          <w:spacing w:val="1"/>
          <w:szCs w:val="24"/>
        </w:rPr>
        <w:t>R</w:t>
      </w:r>
      <w:r w:rsidRPr="002D7217">
        <w:rPr>
          <w:rFonts w:eastAsia="Garamond" w:cs="Garamond"/>
          <w:color w:val="000000" w:themeColor="text1"/>
          <w:szCs w:val="24"/>
        </w:rPr>
        <w:t>&amp;A</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en</w:t>
      </w:r>
      <w:r w:rsidRPr="002D7217">
        <w:rPr>
          <w:rFonts w:eastAsia="Garamond" w:cs="Garamond"/>
          <w:color w:val="000000" w:themeColor="text1"/>
          <w:spacing w:val="1"/>
          <w:szCs w:val="24"/>
        </w:rPr>
        <w:t>g</w:t>
      </w:r>
      <w:r w:rsidRPr="002D7217">
        <w:rPr>
          <w:rFonts w:eastAsia="Garamond" w:cs="Garamond"/>
          <w:color w:val="000000" w:themeColor="text1"/>
          <w:szCs w:val="24"/>
        </w:rPr>
        <w:t>in</w:t>
      </w:r>
      <w:r w:rsidRPr="002D7217">
        <w:rPr>
          <w:rFonts w:eastAsia="Garamond" w:cs="Garamond"/>
          <w:color w:val="000000" w:themeColor="text1"/>
          <w:spacing w:val="1"/>
          <w:szCs w:val="24"/>
        </w:rPr>
        <w:t>e</w:t>
      </w:r>
      <w:r w:rsidRPr="002D7217">
        <w:rPr>
          <w:rFonts w:eastAsia="Garamond" w:cs="Garamond"/>
          <w:color w:val="000000" w:themeColor="text1"/>
          <w:szCs w:val="24"/>
        </w:rPr>
        <w:t>er</w:t>
      </w:r>
      <w:r w:rsidR="00FA7DBA" w:rsidRPr="002D7217">
        <w:rPr>
          <w:rFonts w:eastAsia="Garamond" w:cs="Garamond"/>
          <w:color w:val="000000" w:themeColor="text1"/>
          <w:szCs w:val="24"/>
        </w:rPr>
        <w:t>s</w:t>
      </w:r>
      <w:r w:rsidRPr="002D7217">
        <w:rPr>
          <w:rFonts w:eastAsia="Garamond" w:cs="Garamond"/>
          <w:color w:val="000000" w:themeColor="text1"/>
          <w:spacing w:val="3"/>
          <w:szCs w:val="24"/>
        </w:rPr>
        <w:t xml:space="preserve"> </w:t>
      </w:r>
      <w:r w:rsidRPr="002D7217">
        <w:rPr>
          <w:rFonts w:eastAsia="Garamond" w:cs="Garamond"/>
          <w:color w:val="000000" w:themeColor="text1"/>
          <w:spacing w:val="1"/>
          <w:szCs w:val="24"/>
        </w:rPr>
        <w:t>a</w:t>
      </w:r>
      <w:r w:rsidRPr="002D7217">
        <w:rPr>
          <w:rFonts w:eastAsia="Garamond" w:cs="Garamond"/>
          <w:color w:val="000000" w:themeColor="text1"/>
          <w:szCs w:val="24"/>
        </w:rPr>
        <w:t>nd</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repre</w:t>
      </w:r>
      <w:r w:rsidRPr="002D7217">
        <w:rPr>
          <w:rFonts w:eastAsia="Garamond" w:cs="Garamond"/>
          <w:color w:val="000000" w:themeColor="text1"/>
          <w:spacing w:val="-1"/>
          <w:szCs w:val="24"/>
        </w:rPr>
        <w:t>s</w:t>
      </w:r>
      <w:r w:rsidRPr="002D7217">
        <w:rPr>
          <w:rFonts w:eastAsia="Garamond" w:cs="Garamond"/>
          <w:color w:val="000000" w:themeColor="text1"/>
          <w:szCs w:val="24"/>
        </w:rPr>
        <w:t>ent</w:t>
      </w:r>
      <w:r w:rsidRPr="002D7217">
        <w:rPr>
          <w:rFonts w:eastAsia="Garamond" w:cs="Garamond"/>
          <w:color w:val="000000" w:themeColor="text1"/>
          <w:spacing w:val="1"/>
          <w:szCs w:val="24"/>
        </w:rPr>
        <w:t>a</w:t>
      </w:r>
      <w:r w:rsidRPr="002D7217">
        <w:rPr>
          <w:rFonts w:eastAsia="Garamond" w:cs="Garamond"/>
          <w:color w:val="000000" w:themeColor="text1"/>
          <w:szCs w:val="24"/>
        </w:rPr>
        <w:t>tives</w:t>
      </w:r>
      <w:r w:rsidRPr="002D7217">
        <w:rPr>
          <w:rFonts w:eastAsia="Garamond" w:cs="Garamond"/>
          <w:color w:val="000000" w:themeColor="text1"/>
          <w:spacing w:val="3"/>
          <w:szCs w:val="24"/>
        </w:rPr>
        <w:t xml:space="preserve"> </w:t>
      </w:r>
      <w:r w:rsidRPr="002D7217">
        <w:rPr>
          <w:rFonts w:eastAsia="Garamond" w:cs="Garamond"/>
          <w:color w:val="000000" w:themeColor="text1"/>
          <w:spacing w:val="-1"/>
          <w:szCs w:val="24"/>
        </w:rPr>
        <w:t>f</w:t>
      </w:r>
      <w:r w:rsidRPr="002D7217">
        <w:rPr>
          <w:rFonts w:eastAsia="Garamond" w:cs="Garamond"/>
          <w:color w:val="000000" w:themeColor="text1"/>
          <w:szCs w:val="24"/>
        </w:rPr>
        <w:t xml:space="preserve">rom the </w:t>
      </w:r>
      <w:r w:rsidRPr="002D7217">
        <w:rPr>
          <w:rFonts w:eastAsia="Garamond" w:cs="Garamond"/>
          <w:color w:val="000000" w:themeColor="text1"/>
          <w:spacing w:val="-1"/>
          <w:szCs w:val="24"/>
        </w:rPr>
        <w:t>P</w:t>
      </w:r>
      <w:r w:rsidRPr="002D7217">
        <w:rPr>
          <w:rFonts w:eastAsia="Garamond" w:cs="Garamond"/>
          <w:color w:val="000000" w:themeColor="text1"/>
          <w:szCs w:val="24"/>
        </w:rPr>
        <w:t>roduction</w:t>
      </w:r>
      <w:r w:rsidRPr="002D7217">
        <w:rPr>
          <w:rFonts w:eastAsia="Garamond" w:cs="Garamond"/>
          <w:color w:val="000000" w:themeColor="text1"/>
          <w:spacing w:val="1"/>
          <w:szCs w:val="24"/>
        </w:rPr>
        <w:t xml:space="preserve"> </w:t>
      </w:r>
      <w:r w:rsidR="00FA7DBA" w:rsidRPr="002D7217">
        <w:rPr>
          <w:rFonts w:eastAsia="Garamond" w:cs="Garamond"/>
          <w:color w:val="000000" w:themeColor="text1"/>
          <w:szCs w:val="24"/>
        </w:rPr>
        <w:t>O</w:t>
      </w:r>
      <w:r w:rsidRPr="002D7217">
        <w:rPr>
          <w:rFonts w:eastAsia="Garamond" w:cs="Garamond"/>
          <w:color w:val="000000" w:themeColor="text1"/>
          <w:szCs w:val="24"/>
        </w:rPr>
        <w:t>p</w:t>
      </w:r>
      <w:r w:rsidRPr="002D7217">
        <w:rPr>
          <w:rFonts w:eastAsia="Garamond" w:cs="Garamond"/>
          <w:color w:val="000000" w:themeColor="text1"/>
          <w:spacing w:val="1"/>
          <w:szCs w:val="24"/>
        </w:rPr>
        <w:t>e</w:t>
      </w:r>
      <w:r w:rsidRPr="002D7217">
        <w:rPr>
          <w:rFonts w:eastAsia="Garamond" w:cs="Garamond"/>
          <w:color w:val="000000" w:themeColor="text1"/>
          <w:szCs w:val="24"/>
        </w:rPr>
        <w:t xml:space="preserve">rations </w:t>
      </w:r>
      <w:r w:rsidRPr="002D7217">
        <w:rPr>
          <w:rFonts w:eastAsia="Garamond" w:cs="Garamond"/>
          <w:color w:val="000000" w:themeColor="text1"/>
          <w:spacing w:val="-1"/>
          <w:szCs w:val="24"/>
        </w:rPr>
        <w:t>f</w:t>
      </w:r>
      <w:r w:rsidRPr="002D7217">
        <w:rPr>
          <w:rFonts w:eastAsia="Garamond" w:cs="Garamond"/>
          <w:color w:val="000000" w:themeColor="text1"/>
          <w:spacing w:val="2"/>
          <w:szCs w:val="24"/>
        </w:rPr>
        <w:t>u</w:t>
      </w:r>
      <w:r w:rsidRPr="002D7217">
        <w:rPr>
          <w:rFonts w:eastAsia="Garamond" w:cs="Garamond"/>
          <w:color w:val="000000" w:themeColor="text1"/>
          <w:szCs w:val="24"/>
        </w:rPr>
        <w:t>n</w:t>
      </w:r>
      <w:r w:rsidRPr="002D7217">
        <w:rPr>
          <w:rFonts w:eastAsia="Garamond" w:cs="Garamond"/>
          <w:color w:val="000000" w:themeColor="text1"/>
          <w:spacing w:val="1"/>
          <w:szCs w:val="24"/>
        </w:rPr>
        <w:t>c</w:t>
      </w:r>
      <w:r w:rsidRPr="002D7217">
        <w:rPr>
          <w:rFonts w:eastAsia="Garamond" w:cs="Garamond"/>
          <w:color w:val="000000" w:themeColor="text1"/>
          <w:szCs w:val="24"/>
        </w:rPr>
        <w:t>tion</w:t>
      </w:r>
      <w:r w:rsidRPr="002D7217">
        <w:rPr>
          <w:rFonts w:eastAsia="Garamond" w:cs="Garamond"/>
          <w:color w:val="000000" w:themeColor="text1"/>
          <w:spacing w:val="1"/>
          <w:szCs w:val="24"/>
        </w:rPr>
        <w:t xml:space="preserve"> w</w:t>
      </w:r>
      <w:r w:rsidRPr="002D7217">
        <w:rPr>
          <w:rFonts w:eastAsia="Garamond" w:cs="Garamond"/>
          <w:color w:val="000000" w:themeColor="text1"/>
          <w:szCs w:val="24"/>
        </w:rPr>
        <w:t>ill</w:t>
      </w:r>
      <w:r w:rsidRPr="002D7217">
        <w:rPr>
          <w:rFonts w:eastAsia="Garamond" w:cs="Garamond"/>
          <w:color w:val="000000" w:themeColor="text1"/>
          <w:spacing w:val="2"/>
          <w:szCs w:val="24"/>
        </w:rPr>
        <w:t xml:space="preserve"> </w:t>
      </w:r>
      <w:r w:rsidRPr="002D7217">
        <w:rPr>
          <w:rFonts w:eastAsia="Garamond" w:cs="Garamond"/>
          <w:color w:val="000000" w:themeColor="text1"/>
          <w:spacing w:val="-1"/>
          <w:szCs w:val="24"/>
        </w:rPr>
        <w:t>f</w:t>
      </w:r>
      <w:r w:rsidRPr="002D7217">
        <w:rPr>
          <w:rFonts w:eastAsia="Garamond" w:cs="Garamond"/>
          <w:color w:val="000000" w:themeColor="text1"/>
          <w:szCs w:val="24"/>
        </w:rPr>
        <w:t>o</w:t>
      </w:r>
      <w:r w:rsidRPr="002D7217">
        <w:rPr>
          <w:rFonts w:eastAsia="Garamond" w:cs="Garamond"/>
          <w:color w:val="000000" w:themeColor="text1"/>
          <w:spacing w:val="-1"/>
          <w:szCs w:val="24"/>
        </w:rPr>
        <w:t>r</w:t>
      </w:r>
      <w:r w:rsidRPr="002D7217">
        <w:rPr>
          <w:rFonts w:eastAsia="Garamond" w:cs="Garamond"/>
          <w:color w:val="000000" w:themeColor="text1"/>
          <w:szCs w:val="24"/>
        </w:rPr>
        <w:t>m</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p</w:t>
      </w:r>
      <w:r w:rsidRPr="002D7217">
        <w:rPr>
          <w:rFonts w:eastAsia="Garamond" w:cs="Garamond"/>
          <w:color w:val="000000" w:themeColor="text1"/>
          <w:spacing w:val="1"/>
          <w:szCs w:val="24"/>
        </w:rPr>
        <w:t>a</w:t>
      </w:r>
      <w:r w:rsidRPr="002D7217">
        <w:rPr>
          <w:rFonts w:eastAsia="Garamond" w:cs="Garamond"/>
          <w:color w:val="000000" w:themeColor="text1"/>
          <w:szCs w:val="24"/>
        </w:rPr>
        <w:t>rt</w:t>
      </w:r>
      <w:r w:rsidRPr="002D7217">
        <w:rPr>
          <w:rFonts w:eastAsia="Garamond" w:cs="Garamond"/>
          <w:color w:val="000000" w:themeColor="text1"/>
          <w:spacing w:val="4"/>
          <w:szCs w:val="24"/>
        </w:rPr>
        <w:t xml:space="preserve"> </w:t>
      </w:r>
      <w:r w:rsidRPr="002D7217">
        <w:rPr>
          <w:rFonts w:eastAsia="Garamond" w:cs="Garamond"/>
          <w:color w:val="000000" w:themeColor="text1"/>
          <w:szCs w:val="24"/>
        </w:rPr>
        <w:t>of</w:t>
      </w:r>
      <w:r w:rsidRPr="002D7217">
        <w:rPr>
          <w:rFonts w:eastAsia="Garamond" w:cs="Garamond"/>
          <w:color w:val="000000" w:themeColor="text1"/>
          <w:spacing w:val="1"/>
          <w:szCs w:val="24"/>
        </w:rPr>
        <w:t xml:space="preserve"> </w:t>
      </w:r>
      <w:r w:rsidRPr="002D7217">
        <w:rPr>
          <w:rFonts w:eastAsia="Garamond" w:cs="Garamond"/>
          <w:color w:val="000000" w:themeColor="text1"/>
          <w:spacing w:val="2"/>
          <w:szCs w:val="24"/>
        </w:rPr>
        <w:t>t</w:t>
      </w:r>
      <w:r w:rsidRPr="002D7217">
        <w:rPr>
          <w:rFonts w:eastAsia="Garamond" w:cs="Garamond"/>
          <w:color w:val="000000" w:themeColor="text1"/>
          <w:szCs w:val="24"/>
        </w:rPr>
        <w:t>he</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p</w:t>
      </w:r>
      <w:r w:rsidRPr="002D7217">
        <w:rPr>
          <w:rFonts w:eastAsia="Garamond" w:cs="Garamond"/>
          <w:color w:val="000000" w:themeColor="text1"/>
          <w:spacing w:val="-1"/>
          <w:szCs w:val="24"/>
        </w:rPr>
        <w:t>r</w:t>
      </w:r>
      <w:r w:rsidRPr="002D7217">
        <w:rPr>
          <w:rFonts w:eastAsia="Garamond" w:cs="Garamond"/>
          <w:color w:val="000000" w:themeColor="text1"/>
          <w:szCs w:val="24"/>
        </w:rPr>
        <w:t>oj</w:t>
      </w:r>
      <w:r w:rsidRPr="002D7217">
        <w:rPr>
          <w:rFonts w:eastAsia="Garamond" w:cs="Garamond"/>
          <w:color w:val="000000" w:themeColor="text1"/>
          <w:spacing w:val="1"/>
          <w:szCs w:val="24"/>
        </w:rPr>
        <w:t>e</w:t>
      </w:r>
      <w:r w:rsidRPr="002D7217">
        <w:rPr>
          <w:rFonts w:eastAsia="Garamond" w:cs="Garamond"/>
          <w:color w:val="000000" w:themeColor="text1"/>
          <w:szCs w:val="24"/>
        </w:rPr>
        <w:t>ct</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te</w:t>
      </w:r>
      <w:r w:rsidRPr="002D7217">
        <w:rPr>
          <w:rFonts w:eastAsia="Garamond" w:cs="Garamond"/>
          <w:color w:val="000000" w:themeColor="text1"/>
          <w:spacing w:val="1"/>
          <w:szCs w:val="24"/>
        </w:rPr>
        <w:t>a</w:t>
      </w:r>
      <w:r w:rsidRPr="002D7217">
        <w:rPr>
          <w:rFonts w:eastAsia="Garamond" w:cs="Garamond"/>
          <w:color w:val="000000" w:themeColor="text1"/>
          <w:szCs w:val="24"/>
        </w:rPr>
        <w:t>m.</w:t>
      </w:r>
      <w:r w:rsidRPr="002D7217">
        <w:rPr>
          <w:rFonts w:eastAsia="Garamond" w:cs="Garamond"/>
          <w:color w:val="000000" w:themeColor="text1"/>
          <w:spacing w:val="4"/>
          <w:szCs w:val="24"/>
        </w:rPr>
        <w:t xml:space="preserve"> </w:t>
      </w:r>
      <w:r w:rsidRPr="002D7217">
        <w:rPr>
          <w:rFonts w:eastAsia="Garamond" w:cs="Garamond"/>
          <w:color w:val="000000" w:themeColor="text1"/>
          <w:spacing w:val="-1"/>
          <w:szCs w:val="24"/>
        </w:rPr>
        <w:t>T</w:t>
      </w:r>
      <w:r w:rsidRPr="002D7217">
        <w:rPr>
          <w:rFonts w:eastAsia="Garamond" w:cs="Garamond"/>
          <w:color w:val="000000" w:themeColor="text1"/>
          <w:szCs w:val="24"/>
        </w:rPr>
        <w:t>h</w:t>
      </w:r>
      <w:r w:rsidRPr="002D7217">
        <w:rPr>
          <w:rFonts w:eastAsia="Garamond" w:cs="Garamond"/>
          <w:color w:val="000000" w:themeColor="text1"/>
          <w:spacing w:val="1"/>
          <w:szCs w:val="24"/>
        </w:rPr>
        <w:t>e</w:t>
      </w:r>
      <w:r w:rsidRPr="002D7217">
        <w:rPr>
          <w:rFonts w:eastAsia="Garamond" w:cs="Garamond"/>
          <w:color w:val="000000" w:themeColor="text1"/>
          <w:spacing w:val="-1"/>
          <w:szCs w:val="24"/>
        </w:rPr>
        <w:t>s</w:t>
      </w:r>
      <w:r w:rsidRPr="002D7217">
        <w:rPr>
          <w:rFonts w:eastAsia="Garamond" w:cs="Garamond"/>
          <w:color w:val="000000" w:themeColor="text1"/>
          <w:szCs w:val="24"/>
        </w:rPr>
        <w:t>e</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p</w:t>
      </w:r>
      <w:r w:rsidRPr="002D7217">
        <w:rPr>
          <w:rFonts w:eastAsia="Garamond" w:cs="Garamond"/>
          <w:color w:val="000000" w:themeColor="text1"/>
          <w:spacing w:val="1"/>
          <w:szCs w:val="24"/>
        </w:rPr>
        <w:t>e</w:t>
      </w:r>
      <w:r w:rsidRPr="002D7217">
        <w:rPr>
          <w:rFonts w:eastAsia="Garamond" w:cs="Garamond"/>
          <w:color w:val="000000" w:themeColor="text1"/>
          <w:szCs w:val="24"/>
        </w:rPr>
        <w:t>r</w:t>
      </w:r>
      <w:r w:rsidRPr="002D7217">
        <w:rPr>
          <w:rFonts w:eastAsia="Garamond" w:cs="Garamond"/>
          <w:color w:val="000000" w:themeColor="text1"/>
          <w:spacing w:val="-2"/>
          <w:szCs w:val="24"/>
        </w:rPr>
        <w:t>s</w:t>
      </w:r>
      <w:r w:rsidRPr="002D7217">
        <w:rPr>
          <w:rFonts w:eastAsia="Garamond" w:cs="Garamond"/>
          <w:color w:val="000000" w:themeColor="text1"/>
          <w:szCs w:val="24"/>
        </w:rPr>
        <w:t>onnel</w:t>
      </w:r>
      <w:r w:rsidRPr="002D7217">
        <w:rPr>
          <w:rFonts w:eastAsia="Garamond" w:cs="Garamond"/>
          <w:color w:val="000000" w:themeColor="text1"/>
          <w:spacing w:val="2"/>
          <w:szCs w:val="24"/>
        </w:rPr>
        <w:t xml:space="preserve"> </w:t>
      </w:r>
      <w:r w:rsidRPr="002D7217">
        <w:rPr>
          <w:rFonts w:eastAsia="Garamond" w:cs="Garamond"/>
          <w:color w:val="000000" w:themeColor="text1"/>
          <w:spacing w:val="1"/>
          <w:szCs w:val="24"/>
        </w:rPr>
        <w:t>w</w:t>
      </w:r>
      <w:r w:rsidRPr="002D7217">
        <w:rPr>
          <w:rFonts w:eastAsia="Garamond" w:cs="Garamond"/>
          <w:color w:val="000000" w:themeColor="text1"/>
          <w:szCs w:val="24"/>
        </w:rPr>
        <w:t>ill</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be required</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to</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be</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p</w:t>
      </w:r>
      <w:r w:rsidRPr="002D7217">
        <w:rPr>
          <w:rFonts w:eastAsia="Garamond" w:cs="Garamond"/>
          <w:color w:val="000000" w:themeColor="text1"/>
          <w:spacing w:val="1"/>
          <w:szCs w:val="24"/>
        </w:rPr>
        <w:t>a</w:t>
      </w:r>
      <w:r w:rsidRPr="002D7217">
        <w:rPr>
          <w:rFonts w:eastAsia="Garamond" w:cs="Garamond"/>
          <w:color w:val="000000" w:themeColor="text1"/>
          <w:szCs w:val="24"/>
        </w:rPr>
        <w:t>rt of</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k</w:t>
      </w:r>
      <w:r w:rsidRPr="002D7217">
        <w:rPr>
          <w:rFonts w:eastAsia="Garamond" w:cs="Garamond"/>
          <w:color w:val="000000" w:themeColor="text1"/>
          <w:spacing w:val="1"/>
          <w:szCs w:val="24"/>
        </w:rPr>
        <w:t>e</w:t>
      </w:r>
      <w:r w:rsidRPr="002D7217">
        <w:rPr>
          <w:rFonts w:eastAsia="Garamond" w:cs="Garamond"/>
          <w:color w:val="000000" w:themeColor="text1"/>
          <w:szCs w:val="24"/>
        </w:rPr>
        <w:t>y</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revi</w:t>
      </w:r>
      <w:r w:rsidRPr="002D7217">
        <w:rPr>
          <w:rFonts w:eastAsia="Garamond" w:cs="Garamond"/>
          <w:color w:val="000000" w:themeColor="text1"/>
          <w:spacing w:val="1"/>
          <w:szCs w:val="24"/>
        </w:rPr>
        <w:t>e</w:t>
      </w:r>
      <w:r w:rsidRPr="002D7217">
        <w:rPr>
          <w:rFonts w:eastAsia="Garamond" w:cs="Garamond"/>
          <w:color w:val="000000" w:themeColor="text1"/>
          <w:szCs w:val="24"/>
        </w:rPr>
        <w:t>w</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e</w:t>
      </w:r>
      <w:r w:rsidRPr="002D7217">
        <w:rPr>
          <w:rFonts w:eastAsia="Garamond" w:cs="Garamond"/>
          <w:color w:val="000000" w:themeColor="text1"/>
          <w:spacing w:val="-1"/>
          <w:szCs w:val="24"/>
        </w:rPr>
        <w:t>v</w:t>
      </w:r>
      <w:r w:rsidRPr="002D7217">
        <w:rPr>
          <w:rFonts w:eastAsia="Garamond" w:cs="Garamond"/>
          <w:color w:val="000000" w:themeColor="text1"/>
          <w:szCs w:val="24"/>
        </w:rPr>
        <w:t>ents</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during</w:t>
      </w:r>
      <w:r w:rsidRPr="002D7217">
        <w:rPr>
          <w:rFonts w:eastAsia="Garamond" w:cs="Garamond"/>
          <w:color w:val="000000" w:themeColor="text1"/>
          <w:spacing w:val="1"/>
          <w:szCs w:val="24"/>
        </w:rPr>
        <w:t xml:space="preserve"> </w:t>
      </w:r>
      <w:r w:rsidRPr="002D7217">
        <w:rPr>
          <w:rFonts w:eastAsia="Garamond" w:cs="Garamond"/>
          <w:color w:val="000000" w:themeColor="text1"/>
          <w:szCs w:val="24"/>
        </w:rPr>
        <w:t>d</w:t>
      </w:r>
      <w:r w:rsidRPr="002D7217">
        <w:rPr>
          <w:rFonts w:eastAsia="Garamond" w:cs="Garamond"/>
          <w:color w:val="000000" w:themeColor="text1"/>
          <w:spacing w:val="1"/>
          <w:szCs w:val="24"/>
        </w:rPr>
        <w:t>e</w:t>
      </w:r>
      <w:r w:rsidRPr="002D7217">
        <w:rPr>
          <w:rFonts w:eastAsia="Garamond" w:cs="Garamond"/>
          <w:color w:val="000000" w:themeColor="text1"/>
          <w:szCs w:val="24"/>
        </w:rPr>
        <w:t>ta</w:t>
      </w:r>
      <w:r w:rsidRPr="002D7217">
        <w:rPr>
          <w:rFonts w:eastAsia="Garamond" w:cs="Garamond"/>
          <w:color w:val="000000" w:themeColor="text1"/>
          <w:spacing w:val="1"/>
          <w:szCs w:val="24"/>
        </w:rPr>
        <w:t>i</w:t>
      </w:r>
      <w:r w:rsidRPr="002D7217">
        <w:rPr>
          <w:rFonts w:eastAsia="Garamond" w:cs="Garamond"/>
          <w:color w:val="000000" w:themeColor="text1"/>
          <w:szCs w:val="24"/>
        </w:rPr>
        <w:t>l</w:t>
      </w:r>
      <w:r w:rsidRPr="002D7217">
        <w:rPr>
          <w:rFonts w:eastAsia="Garamond" w:cs="Garamond"/>
          <w:color w:val="000000" w:themeColor="text1"/>
          <w:spacing w:val="1"/>
          <w:szCs w:val="24"/>
        </w:rPr>
        <w:t>e</w:t>
      </w:r>
      <w:r w:rsidRPr="002D7217">
        <w:rPr>
          <w:rFonts w:eastAsia="Garamond" w:cs="Garamond"/>
          <w:color w:val="000000" w:themeColor="text1"/>
          <w:szCs w:val="24"/>
        </w:rPr>
        <w:t>d</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d</w:t>
      </w:r>
      <w:r w:rsidRPr="002D7217">
        <w:rPr>
          <w:rFonts w:eastAsia="Garamond" w:cs="Garamond"/>
          <w:color w:val="000000" w:themeColor="text1"/>
          <w:spacing w:val="1"/>
          <w:szCs w:val="24"/>
        </w:rPr>
        <w:t>e</w:t>
      </w:r>
      <w:r w:rsidRPr="002D7217">
        <w:rPr>
          <w:rFonts w:eastAsia="Garamond" w:cs="Garamond"/>
          <w:color w:val="000000" w:themeColor="text1"/>
          <w:spacing w:val="-1"/>
          <w:szCs w:val="24"/>
        </w:rPr>
        <w:t>s</w:t>
      </w:r>
      <w:r w:rsidRPr="002D7217">
        <w:rPr>
          <w:rFonts w:eastAsia="Garamond" w:cs="Garamond"/>
          <w:color w:val="000000" w:themeColor="text1"/>
          <w:szCs w:val="24"/>
        </w:rPr>
        <w:t>ign,</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cons</w:t>
      </w:r>
      <w:r w:rsidRPr="002D7217">
        <w:rPr>
          <w:rFonts w:eastAsia="Garamond" w:cs="Garamond"/>
          <w:color w:val="000000" w:themeColor="text1"/>
          <w:spacing w:val="-1"/>
          <w:szCs w:val="24"/>
        </w:rPr>
        <w:t>t</w:t>
      </w:r>
      <w:r w:rsidRPr="002D7217">
        <w:rPr>
          <w:rFonts w:eastAsia="Garamond" w:cs="Garamond"/>
          <w:color w:val="000000" w:themeColor="text1"/>
          <w:szCs w:val="24"/>
        </w:rPr>
        <w:t>ruction,</w:t>
      </w:r>
      <w:r w:rsidRPr="002D7217">
        <w:rPr>
          <w:rFonts w:eastAsia="Garamond" w:cs="Garamond"/>
          <w:color w:val="000000" w:themeColor="text1"/>
          <w:spacing w:val="2"/>
          <w:szCs w:val="24"/>
        </w:rPr>
        <w:t xml:space="preserve"> </w:t>
      </w:r>
      <w:r w:rsidRPr="002D7217">
        <w:rPr>
          <w:rFonts w:eastAsia="Garamond" w:cs="Garamond"/>
          <w:color w:val="000000" w:themeColor="text1"/>
          <w:szCs w:val="24"/>
        </w:rPr>
        <w:t>commi</w:t>
      </w:r>
      <w:r w:rsidRPr="002D7217">
        <w:rPr>
          <w:rFonts w:eastAsia="Garamond" w:cs="Garamond"/>
          <w:color w:val="000000" w:themeColor="text1"/>
          <w:spacing w:val="-1"/>
          <w:szCs w:val="24"/>
        </w:rPr>
        <w:t>ss</w:t>
      </w:r>
      <w:r w:rsidRPr="002D7217">
        <w:rPr>
          <w:rFonts w:eastAsia="Garamond" w:cs="Garamond"/>
          <w:color w:val="000000" w:themeColor="text1"/>
          <w:szCs w:val="24"/>
        </w:rPr>
        <w:t xml:space="preserve">ioning </w:t>
      </w:r>
      <w:r w:rsidRPr="002D7217">
        <w:rPr>
          <w:rFonts w:eastAsia="Garamond" w:cs="Garamond"/>
          <w:color w:val="000000" w:themeColor="text1"/>
          <w:spacing w:val="1"/>
          <w:szCs w:val="24"/>
        </w:rPr>
        <w:t>a</w:t>
      </w:r>
      <w:r w:rsidRPr="002D7217">
        <w:rPr>
          <w:rFonts w:eastAsia="Garamond" w:cs="Garamond"/>
          <w:color w:val="000000" w:themeColor="text1"/>
          <w:szCs w:val="24"/>
        </w:rPr>
        <w:t xml:space="preserve">nd </w:t>
      </w:r>
      <w:r w:rsidRPr="002D7217">
        <w:rPr>
          <w:rFonts w:eastAsia="Garamond" w:cs="Garamond"/>
          <w:color w:val="000000" w:themeColor="text1"/>
          <w:spacing w:val="-1"/>
          <w:szCs w:val="24"/>
        </w:rPr>
        <w:t>s</w:t>
      </w:r>
      <w:r w:rsidRPr="002D7217">
        <w:rPr>
          <w:rFonts w:eastAsia="Garamond" w:cs="Garamond"/>
          <w:color w:val="000000" w:themeColor="text1"/>
          <w:szCs w:val="24"/>
        </w:rPr>
        <w:t>tar</w:t>
      </w:r>
      <w:r w:rsidRPr="002D7217">
        <w:rPr>
          <w:rFonts w:eastAsia="Garamond" w:cs="Garamond"/>
          <w:color w:val="000000" w:themeColor="text1"/>
          <w:spacing w:val="-1"/>
          <w:szCs w:val="24"/>
        </w:rPr>
        <w:t>t-up</w:t>
      </w:r>
      <w:r w:rsidR="00FA7DBA" w:rsidRPr="002D7217">
        <w:rPr>
          <w:rFonts w:eastAsia="Garamond" w:cs="Garamond"/>
          <w:color w:val="000000" w:themeColor="text1"/>
          <w:spacing w:val="-1"/>
          <w:szCs w:val="24"/>
        </w:rPr>
        <w:t>s.</w:t>
      </w:r>
    </w:p>
    <w:p w14:paraId="7C1F87F8" w14:textId="1DEE50C8" w:rsidR="00C93A6C" w:rsidRPr="002D7217" w:rsidRDefault="00FA7DBA">
      <w:pPr>
        <w:pStyle w:val="BodyText"/>
        <w:numPr>
          <w:ilvl w:val="0"/>
          <w:numId w:val="46"/>
        </w:numPr>
        <w:suppressAutoHyphens/>
        <w:spacing w:before="120" w:beforeAutospacing="0" w:after="120" w:afterAutospacing="0" w:line="276" w:lineRule="auto"/>
        <w:ind w:left="1208" w:hanging="357"/>
        <w:rPr>
          <w:rFonts w:eastAsia="Garamond" w:cs="Garamond"/>
          <w:color w:val="000000" w:themeColor="text1"/>
          <w:szCs w:val="24"/>
        </w:rPr>
      </w:pPr>
      <w:r w:rsidRPr="002D7217">
        <w:rPr>
          <w:rFonts w:eastAsia="Garamond" w:cs="Garamond"/>
          <w:color w:val="000000" w:themeColor="text1"/>
          <w:szCs w:val="24"/>
        </w:rPr>
        <w:t xml:space="preserve">The BFPCL SD team will manage interfaces with communities and local contractors </w:t>
      </w:r>
      <w:r w:rsidR="00C93A6C" w:rsidRPr="002D7217">
        <w:rPr>
          <w:rFonts w:eastAsia="Garamond" w:cs="Garamond"/>
          <w:color w:val="000000" w:themeColor="text1"/>
          <w:szCs w:val="24"/>
        </w:rPr>
        <w:t xml:space="preserve">across the Pipeline stretch, through MOU that will be put in place, and framework that will be provided by the </w:t>
      </w:r>
      <w:r w:rsidRPr="002D7217">
        <w:rPr>
          <w:rFonts w:eastAsia="Garamond" w:cs="Garamond"/>
          <w:color w:val="000000" w:themeColor="text1"/>
          <w:szCs w:val="24"/>
        </w:rPr>
        <w:t>Project SP plan</w:t>
      </w:r>
      <w:r w:rsidR="00C93A6C" w:rsidRPr="002D7217">
        <w:rPr>
          <w:rFonts w:eastAsia="Garamond" w:cs="Garamond"/>
          <w:color w:val="000000" w:themeColor="text1"/>
          <w:szCs w:val="24"/>
        </w:rPr>
        <w:t>.</w:t>
      </w:r>
    </w:p>
    <w:p w14:paraId="759C341C" w14:textId="66F3D059" w:rsidR="002D7217" w:rsidRDefault="002D7217">
      <w:pPr>
        <w:pStyle w:val="BodyText"/>
        <w:numPr>
          <w:ilvl w:val="0"/>
          <w:numId w:val="46"/>
        </w:numPr>
        <w:suppressAutoHyphens/>
        <w:spacing w:before="120" w:beforeAutospacing="0" w:after="120" w:afterAutospacing="0" w:line="276" w:lineRule="auto"/>
        <w:ind w:left="1208" w:hanging="357"/>
        <w:rPr>
          <w:rFonts w:eastAsia="Garamond" w:cs="Garamond"/>
          <w:color w:val="000000" w:themeColor="text1"/>
          <w:szCs w:val="24"/>
        </w:rPr>
      </w:pPr>
      <w:r w:rsidRPr="002D7217">
        <w:rPr>
          <w:rFonts w:eastAsia="Garamond" w:cs="Garamond"/>
          <w:color w:val="000000" w:themeColor="text1"/>
          <w:szCs w:val="24"/>
        </w:rPr>
        <w:t>O</w:t>
      </w:r>
      <w:r w:rsidRPr="002D7217">
        <w:rPr>
          <w:rFonts w:eastAsia="Garamond" w:cs="Garamond"/>
          <w:color w:val="000000" w:themeColor="text1"/>
          <w:spacing w:val="-1"/>
          <w:szCs w:val="24"/>
        </w:rPr>
        <w:t>t</w:t>
      </w:r>
      <w:r w:rsidRPr="002D7217">
        <w:rPr>
          <w:rFonts w:eastAsia="Garamond" w:cs="Garamond"/>
          <w:color w:val="000000" w:themeColor="text1"/>
          <w:szCs w:val="24"/>
        </w:rPr>
        <w:t>h</w:t>
      </w:r>
      <w:r w:rsidRPr="002D7217">
        <w:rPr>
          <w:rFonts w:eastAsia="Garamond" w:cs="Garamond"/>
          <w:color w:val="000000" w:themeColor="text1"/>
          <w:spacing w:val="1"/>
          <w:szCs w:val="24"/>
        </w:rPr>
        <w:t>e</w:t>
      </w:r>
      <w:r w:rsidRPr="002D7217">
        <w:rPr>
          <w:rFonts w:eastAsia="Garamond" w:cs="Garamond"/>
          <w:color w:val="000000" w:themeColor="text1"/>
          <w:szCs w:val="24"/>
        </w:rPr>
        <w:t>r inter</w:t>
      </w:r>
      <w:r w:rsidRPr="002D7217">
        <w:rPr>
          <w:rFonts w:eastAsia="Garamond" w:cs="Garamond"/>
          <w:color w:val="000000" w:themeColor="text1"/>
          <w:spacing w:val="-1"/>
          <w:szCs w:val="24"/>
        </w:rPr>
        <w:t>f</w:t>
      </w:r>
      <w:r w:rsidRPr="002D7217">
        <w:rPr>
          <w:rFonts w:eastAsia="Garamond" w:cs="Garamond"/>
          <w:color w:val="000000" w:themeColor="text1"/>
          <w:spacing w:val="1"/>
          <w:szCs w:val="24"/>
        </w:rPr>
        <w:t>a</w:t>
      </w:r>
      <w:r w:rsidRPr="002D7217">
        <w:rPr>
          <w:rFonts w:eastAsia="Garamond" w:cs="Garamond"/>
          <w:color w:val="000000" w:themeColor="text1"/>
          <w:szCs w:val="24"/>
        </w:rPr>
        <w:t>c</w:t>
      </w:r>
      <w:r w:rsidRPr="002D7217">
        <w:rPr>
          <w:rFonts w:eastAsia="Garamond" w:cs="Garamond"/>
          <w:color w:val="000000" w:themeColor="text1"/>
          <w:spacing w:val="1"/>
          <w:szCs w:val="24"/>
        </w:rPr>
        <w:t>e</w:t>
      </w:r>
      <w:r w:rsidRPr="002D7217">
        <w:rPr>
          <w:rFonts w:eastAsia="Garamond" w:cs="Garamond"/>
          <w:color w:val="000000" w:themeColor="text1"/>
          <w:szCs w:val="24"/>
        </w:rPr>
        <w:t>s</w:t>
      </w:r>
      <w:r w:rsidRPr="002D7217">
        <w:rPr>
          <w:rFonts w:eastAsia="Garamond" w:cs="Garamond"/>
          <w:color w:val="000000" w:themeColor="text1"/>
          <w:spacing w:val="13"/>
          <w:szCs w:val="24"/>
        </w:rPr>
        <w:t xml:space="preserve"> </w:t>
      </w:r>
      <w:r w:rsidRPr="002D7217">
        <w:rPr>
          <w:rFonts w:eastAsia="Garamond" w:cs="Garamond"/>
          <w:color w:val="000000" w:themeColor="text1"/>
          <w:spacing w:val="1"/>
          <w:szCs w:val="24"/>
        </w:rPr>
        <w:t>w</w:t>
      </w:r>
      <w:r w:rsidRPr="002D7217">
        <w:rPr>
          <w:rFonts w:eastAsia="Garamond" w:cs="Garamond"/>
          <w:color w:val="000000" w:themeColor="text1"/>
          <w:szCs w:val="24"/>
        </w:rPr>
        <w:t xml:space="preserve">ith </w:t>
      </w:r>
      <w:r w:rsidRPr="002D7217">
        <w:rPr>
          <w:rFonts w:eastAsia="Garamond" w:cs="Garamond"/>
          <w:color w:val="000000" w:themeColor="text1"/>
          <w:spacing w:val="2"/>
          <w:szCs w:val="24"/>
        </w:rPr>
        <w:t>p</w:t>
      </w:r>
      <w:r w:rsidRPr="002D7217">
        <w:rPr>
          <w:rFonts w:eastAsia="Garamond" w:cs="Garamond"/>
          <w:color w:val="000000" w:themeColor="text1"/>
          <w:spacing w:val="1"/>
          <w:szCs w:val="24"/>
        </w:rPr>
        <w:t>a</w:t>
      </w:r>
      <w:r w:rsidRPr="002D7217">
        <w:rPr>
          <w:rFonts w:eastAsia="Garamond" w:cs="Garamond"/>
          <w:color w:val="000000" w:themeColor="text1"/>
          <w:szCs w:val="24"/>
        </w:rPr>
        <w:t>r</w:t>
      </w:r>
      <w:r w:rsidRPr="002D7217">
        <w:rPr>
          <w:rFonts w:eastAsia="Garamond" w:cs="Garamond"/>
          <w:color w:val="000000" w:themeColor="text1"/>
          <w:spacing w:val="-1"/>
          <w:szCs w:val="24"/>
        </w:rPr>
        <w:t>t</w:t>
      </w:r>
      <w:r w:rsidRPr="002D7217">
        <w:rPr>
          <w:rFonts w:eastAsia="Garamond" w:cs="Garamond"/>
          <w:color w:val="000000" w:themeColor="text1"/>
          <w:szCs w:val="24"/>
        </w:rPr>
        <w:t>n</w:t>
      </w:r>
      <w:r w:rsidRPr="002D7217">
        <w:rPr>
          <w:rFonts w:eastAsia="Garamond" w:cs="Garamond"/>
          <w:color w:val="000000" w:themeColor="text1"/>
          <w:spacing w:val="1"/>
          <w:szCs w:val="24"/>
        </w:rPr>
        <w:t>e</w:t>
      </w:r>
      <w:r w:rsidRPr="002D7217">
        <w:rPr>
          <w:rFonts w:eastAsia="Garamond" w:cs="Garamond"/>
          <w:color w:val="000000" w:themeColor="text1"/>
          <w:szCs w:val="24"/>
        </w:rPr>
        <w:t>r</w:t>
      </w:r>
      <w:r w:rsidRPr="002D7217">
        <w:rPr>
          <w:rFonts w:eastAsia="Garamond" w:cs="Garamond"/>
          <w:color w:val="000000" w:themeColor="text1"/>
          <w:spacing w:val="-2"/>
          <w:szCs w:val="24"/>
        </w:rPr>
        <w:t>s</w:t>
      </w:r>
      <w:r w:rsidRPr="002D7217">
        <w:rPr>
          <w:rFonts w:eastAsia="Garamond" w:cs="Garamond"/>
          <w:color w:val="000000" w:themeColor="text1"/>
          <w:szCs w:val="24"/>
        </w:rPr>
        <w:t>, di</w:t>
      </w:r>
      <w:r w:rsidRPr="002D7217">
        <w:rPr>
          <w:rFonts w:eastAsia="Garamond" w:cs="Garamond"/>
          <w:color w:val="000000" w:themeColor="text1"/>
          <w:spacing w:val="-1"/>
          <w:szCs w:val="24"/>
        </w:rPr>
        <w:t>s</w:t>
      </w:r>
      <w:r w:rsidRPr="002D7217">
        <w:rPr>
          <w:rFonts w:eastAsia="Garamond" w:cs="Garamond"/>
          <w:color w:val="000000" w:themeColor="text1"/>
          <w:szCs w:val="24"/>
        </w:rPr>
        <w:t>c</w:t>
      </w:r>
      <w:r w:rsidRPr="002D7217">
        <w:rPr>
          <w:rFonts w:eastAsia="Garamond" w:cs="Garamond"/>
          <w:color w:val="000000" w:themeColor="text1"/>
          <w:spacing w:val="1"/>
          <w:szCs w:val="24"/>
        </w:rPr>
        <w:t>i</w:t>
      </w:r>
      <w:r w:rsidRPr="002D7217">
        <w:rPr>
          <w:rFonts w:eastAsia="Garamond" w:cs="Garamond"/>
          <w:color w:val="000000" w:themeColor="text1"/>
          <w:szCs w:val="24"/>
        </w:rPr>
        <w:t>pline</w:t>
      </w:r>
      <w:r w:rsidRPr="002D7217">
        <w:rPr>
          <w:rFonts w:eastAsia="Garamond" w:cs="Garamond"/>
          <w:color w:val="000000" w:themeColor="text1"/>
          <w:spacing w:val="15"/>
          <w:szCs w:val="24"/>
        </w:rPr>
        <w:t xml:space="preserve"> </w:t>
      </w:r>
      <w:r w:rsidRPr="002D7217">
        <w:rPr>
          <w:rFonts w:eastAsia="Garamond" w:cs="Garamond"/>
          <w:color w:val="000000" w:themeColor="text1"/>
          <w:szCs w:val="24"/>
        </w:rPr>
        <w:t>en</w:t>
      </w:r>
      <w:r w:rsidRPr="002D7217">
        <w:rPr>
          <w:rFonts w:eastAsia="Garamond" w:cs="Garamond"/>
          <w:color w:val="000000" w:themeColor="text1"/>
          <w:spacing w:val="1"/>
          <w:szCs w:val="24"/>
        </w:rPr>
        <w:t>g</w:t>
      </w:r>
      <w:r w:rsidRPr="002D7217">
        <w:rPr>
          <w:rFonts w:eastAsia="Garamond" w:cs="Garamond"/>
          <w:color w:val="000000" w:themeColor="text1"/>
          <w:szCs w:val="24"/>
        </w:rPr>
        <w:t>in</w:t>
      </w:r>
      <w:r w:rsidRPr="002D7217">
        <w:rPr>
          <w:rFonts w:eastAsia="Garamond" w:cs="Garamond"/>
          <w:color w:val="000000" w:themeColor="text1"/>
          <w:spacing w:val="1"/>
          <w:szCs w:val="24"/>
        </w:rPr>
        <w:t>e</w:t>
      </w:r>
      <w:r w:rsidRPr="002D7217">
        <w:rPr>
          <w:rFonts w:eastAsia="Garamond" w:cs="Garamond"/>
          <w:color w:val="000000" w:themeColor="text1"/>
          <w:szCs w:val="24"/>
        </w:rPr>
        <w:t>ering, regu</w:t>
      </w:r>
      <w:r w:rsidRPr="002D7217">
        <w:rPr>
          <w:rFonts w:eastAsia="Garamond" w:cs="Garamond"/>
          <w:color w:val="000000" w:themeColor="text1"/>
          <w:spacing w:val="1"/>
          <w:szCs w:val="24"/>
        </w:rPr>
        <w:t>la</w:t>
      </w:r>
      <w:r w:rsidRPr="002D7217">
        <w:rPr>
          <w:rFonts w:eastAsia="Garamond" w:cs="Garamond"/>
          <w:color w:val="000000" w:themeColor="text1"/>
          <w:szCs w:val="24"/>
        </w:rPr>
        <w:t>to</w:t>
      </w:r>
      <w:r w:rsidRPr="002D7217">
        <w:rPr>
          <w:rFonts w:eastAsia="Garamond" w:cs="Garamond"/>
          <w:color w:val="000000" w:themeColor="text1"/>
          <w:spacing w:val="-1"/>
          <w:szCs w:val="24"/>
        </w:rPr>
        <w:t>r</w:t>
      </w:r>
      <w:r w:rsidRPr="002D7217">
        <w:rPr>
          <w:rFonts w:eastAsia="Garamond" w:cs="Garamond"/>
          <w:color w:val="000000" w:themeColor="text1"/>
          <w:szCs w:val="24"/>
        </w:rPr>
        <w:t>y</w:t>
      </w:r>
      <w:r w:rsidRPr="002D7217">
        <w:rPr>
          <w:rFonts w:eastAsia="Garamond" w:cs="Garamond"/>
          <w:color w:val="000000" w:themeColor="text1"/>
          <w:spacing w:val="15"/>
          <w:szCs w:val="24"/>
        </w:rPr>
        <w:t xml:space="preserve"> </w:t>
      </w:r>
      <w:r w:rsidRPr="002D7217">
        <w:rPr>
          <w:rFonts w:eastAsia="Garamond" w:cs="Garamond"/>
          <w:color w:val="000000" w:themeColor="text1"/>
          <w:spacing w:val="1"/>
          <w:szCs w:val="24"/>
        </w:rPr>
        <w:t>a</w:t>
      </w:r>
      <w:r w:rsidRPr="002D7217">
        <w:rPr>
          <w:rFonts w:eastAsia="Garamond" w:cs="Garamond"/>
          <w:color w:val="000000" w:themeColor="text1"/>
          <w:szCs w:val="24"/>
        </w:rPr>
        <w:t>g</w:t>
      </w:r>
      <w:r w:rsidRPr="002D7217">
        <w:rPr>
          <w:rFonts w:eastAsia="Garamond" w:cs="Garamond"/>
          <w:color w:val="000000" w:themeColor="text1"/>
          <w:spacing w:val="1"/>
          <w:szCs w:val="24"/>
        </w:rPr>
        <w:t>e</w:t>
      </w:r>
      <w:r w:rsidRPr="002D7217">
        <w:rPr>
          <w:rFonts w:eastAsia="Garamond" w:cs="Garamond"/>
          <w:color w:val="000000" w:themeColor="text1"/>
          <w:spacing w:val="-2"/>
          <w:szCs w:val="24"/>
        </w:rPr>
        <w:t>n</w:t>
      </w:r>
      <w:r w:rsidRPr="002D7217">
        <w:rPr>
          <w:rFonts w:eastAsia="Garamond" w:cs="Garamond"/>
          <w:color w:val="000000" w:themeColor="text1"/>
          <w:szCs w:val="24"/>
        </w:rPr>
        <w:t>c</w:t>
      </w:r>
      <w:r w:rsidRPr="002D7217">
        <w:rPr>
          <w:rFonts w:eastAsia="Garamond" w:cs="Garamond"/>
          <w:color w:val="000000" w:themeColor="text1"/>
          <w:spacing w:val="1"/>
          <w:szCs w:val="24"/>
        </w:rPr>
        <w:t>i</w:t>
      </w:r>
      <w:r w:rsidRPr="002D7217">
        <w:rPr>
          <w:rFonts w:eastAsia="Garamond" w:cs="Garamond"/>
          <w:color w:val="000000" w:themeColor="text1"/>
          <w:spacing w:val="-2"/>
          <w:szCs w:val="24"/>
        </w:rPr>
        <w:t>e</w:t>
      </w:r>
      <w:r w:rsidRPr="002D7217">
        <w:rPr>
          <w:rFonts w:eastAsia="Garamond" w:cs="Garamond"/>
          <w:color w:val="000000" w:themeColor="text1"/>
          <w:spacing w:val="-1"/>
          <w:szCs w:val="24"/>
        </w:rPr>
        <w:t>s</w:t>
      </w:r>
      <w:r w:rsidRPr="002D7217">
        <w:rPr>
          <w:rFonts w:eastAsia="Garamond" w:cs="Garamond"/>
          <w:color w:val="000000" w:themeColor="text1"/>
          <w:szCs w:val="24"/>
        </w:rPr>
        <w:t>, et</w:t>
      </w:r>
      <w:r w:rsidRPr="002D7217">
        <w:rPr>
          <w:rFonts w:eastAsia="Garamond" w:cs="Garamond"/>
          <w:color w:val="000000" w:themeColor="text1"/>
          <w:spacing w:val="1"/>
          <w:szCs w:val="24"/>
        </w:rPr>
        <w:t>c</w:t>
      </w:r>
      <w:r w:rsidRPr="002D7217">
        <w:rPr>
          <w:rFonts w:eastAsia="Garamond" w:cs="Garamond"/>
          <w:color w:val="000000" w:themeColor="text1"/>
          <w:szCs w:val="24"/>
        </w:rPr>
        <w:t xml:space="preserve">. </w:t>
      </w:r>
      <w:r w:rsidRPr="002D7217">
        <w:rPr>
          <w:rFonts w:eastAsia="Garamond" w:cs="Garamond"/>
          <w:color w:val="000000" w:themeColor="text1"/>
          <w:spacing w:val="1"/>
          <w:szCs w:val="24"/>
        </w:rPr>
        <w:t>w</w:t>
      </w:r>
      <w:r w:rsidRPr="002D7217">
        <w:rPr>
          <w:rFonts w:eastAsia="Garamond" w:cs="Garamond"/>
          <w:color w:val="000000" w:themeColor="text1"/>
          <w:szCs w:val="24"/>
        </w:rPr>
        <w:t>ill be managed by the PMT.</w:t>
      </w:r>
    </w:p>
    <w:p w14:paraId="328CD048" w14:textId="5F1F2DD9" w:rsidR="00355CF1" w:rsidRDefault="00355CF1" w:rsidP="00355CF1">
      <w:pPr>
        <w:pStyle w:val="BodyText"/>
        <w:suppressAutoHyphens/>
        <w:spacing w:before="120" w:beforeAutospacing="0" w:after="120" w:afterAutospacing="0" w:line="276" w:lineRule="auto"/>
        <w:rPr>
          <w:rFonts w:eastAsia="Garamond" w:cs="Garamond"/>
          <w:color w:val="000000" w:themeColor="text1"/>
          <w:szCs w:val="24"/>
        </w:rPr>
      </w:pPr>
    </w:p>
    <w:p w14:paraId="4A2ED9EA" w14:textId="1E945EA1" w:rsidR="00355CF1" w:rsidRDefault="00355CF1" w:rsidP="00355CF1">
      <w:pPr>
        <w:pStyle w:val="BodyText"/>
        <w:suppressAutoHyphens/>
        <w:spacing w:before="120" w:beforeAutospacing="0" w:after="120" w:afterAutospacing="0" w:line="276" w:lineRule="auto"/>
        <w:rPr>
          <w:rFonts w:eastAsia="Garamond" w:cs="Garamond"/>
          <w:color w:val="000000" w:themeColor="text1"/>
          <w:szCs w:val="24"/>
        </w:rPr>
      </w:pPr>
    </w:p>
    <w:p w14:paraId="4B2315F6" w14:textId="77777777" w:rsidR="00477873" w:rsidRDefault="00477873">
      <w:pPr>
        <w:spacing w:before="0" w:after="0" w:line="240" w:lineRule="auto"/>
        <w:jc w:val="left"/>
        <w:rPr>
          <w:rFonts w:ascii="Futura Std Book" w:eastAsia="Calibri" w:hAnsi="Futura Std Book" w:cs="Tahoma"/>
          <w:b/>
          <w:bCs/>
          <w:noProof/>
          <w:color w:val="000080"/>
          <w:szCs w:val="24"/>
          <w:lang w:val="en-US" w:eastAsia="en-US"/>
        </w:rPr>
      </w:pPr>
      <w:r>
        <w:br w:type="page"/>
      </w:r>
    </w:p>
    <w:p w14:paraId="34F5244A" w14:textId="30947A42" w:rsidR="00D51CEC" w:rsidRPr="00FA10DC" w:rsidRDefault="00D51CEC" w:rsidP="00D51CEC">
      <w:pPr>
        <w:pStyle w:val="Heading2"/>
        <w:tabs>
          <w:tab w:val="clear" w:pos="567"/>
        </w:tabs>
        <w:spacing w:after="0" w:line="276" w:lineRule="auto"/>
        <w:ind w:left="851" w:hanging="851"/>
      </w:pPr>
      <w:bookmarkStart w:id="30" w:name="_Toc111078299"/>
      <w:r>
        <w:lastRenderedPageBreak/>
        <w:t>Project Cost Estimate</w:t>
      </w:r>
      <w:bookmarkEnd w:id="30"/>
    </w:p>
    <w:p w14:paraId="3B7E0133" w14:textId="4A03F351" w:rsidR="00D51CEC" w:rsidRDefault="00D51CEC" w:rsidP="00D51CEC">
      <w:pPr>
        <w:pStyle w:val="BodyText"/>
        <w:suppressAutoHyphens/>
        <w:spacing w:before="120" w:beforeAutospacing="0" w:after="120" w:afterAutospacing="0" w:line="276" w:lineRule="auto"/>
        <w:ind w:left="851"/>
        <w:rPr>
          <w:b/>
          <w:bCs/>
        </w:rPr>
      </w:pPr>
      <w:r w:rsidRPr="00B33533">
        <w:t xml:space="preserve">The </w:t>
      </w:r>
      <w:r>
        <w:t xml:space="preserve">EPC Cost Estimate of the Pipeline System is </w:t>
      </w:r>
      <w:r w:rsidRPr="00C77771">
        <w:rPr>
          <w:b/>
          <w:bCs/>
          <w:highlight w:val="yellow"/>
        </w:rPr>
        <w:t>USD193,590,106</w:t>
      </w:r>
      <w:r>
        <w:rPr>
          <w:b/>
          <w:bCs/>
        </w:rPr>
        <w:t>.</w:t>
      </w:r>
    </w:p>
    <w:tbl>
      <w:tblPr>
        <w:tblStyle w:val="TableGrid"/>
        <w:tblW w:w="9918" w:type="dxa"/>
        <w:tblLook w:val="04A0" w:firstRow="1" w:lastRow="0" w:firstColumn="1" w:lastColumn="0" w:noHBand="0" w:noVBand="1"/>
      </w:tblPr>
      <w:tblGrid>
        <w:gridCol w:w="391"/>
        <w:gridCol w:w="318"/>
        <w:gridCol w:w="471"/>
        <w:gridCol w:w="3402"/>
        <w:gridCol w:w="2113"/>
        <w:gridCol w:w="1823"/>
        <w:gridCol w:w="1400"/>
      </w:tblGrid>
      <w:tr w:rsidR="005D347D" w14:paraId="5B7C2DA9" w14:textId="77777777" w:rsidTr="00404898">
        <w:tc>
          <w:tcPr>
            <w:tcW w:w="1180" w:type="dxa"/>
            <w:gridSpan w:val="3"/>
          </w:tcPr>
          <w:p w14:paraId="3D3A6B97" w14:textId="77777777" w:rsidR="005D347D" w:rsidRDefault="005D347D" w:rsidP="00404898">
            <w:pPr>
              <w:spacing w:before="120"/>
              <w:jc w:val="center"/>
              <w:rPr>
                <w:sz w:val="22"/>
                <w:szCs w:val="22"/>
              </w:rPr>
            </w:pPr>
            <w:r>
              <w:rPr>
                <w:sz w:val="22"/>
                <w:szCs w:val="22"/>
              </w:rPr>
              <w:t>S/N</w:t>
            </w:r>
          </w:p>
        </w:tc>
        <w:tc>
          <w:tcPr>
            <w:tcW w:w="3402" w:type="dxa"/>
          </w:tcPr>
          <w:p w14:paraId="053E5CC6" w14:textId="77777777" w:rsidR="005D347D" w:rsidRDefault="005D347D" w:rsidP="00404898">
            <w:pPr>
              <w:spacing w:before="120"/>
              <w:rPr>
                <w:sz w:val="22"/>
                <w:szCs w:val="22"/>
              </w:rPr>
            </w:pPr>
            <w:r>
              <w:rPr>
                <w:sz w:val="22"/>
                <w:szCs w:val="22"/>
              </w:rPr>
              <w:t>Item Description</w:t>
            </w:r>
          </w:p>
        </w:tc>
        <w:tc>
          <w:tcPr>
            <w:tcW w:w="2113" w:type="dxa"/>
          </w:tcPr>
          <w:p w14:paraId="4479B97F" w14:textId="77777777" w:rsidR="005D347D" w:rsidRDefault="005D347D" w:rsidP="00404898">
            <w:pPr>
              <w:spacing w:before="120"/>
              <w:rPr>
                <w:sz w:val="22"/>
                <w:szCs w:val="22"/>
              </w:rPr>
            </w:pPr>
            <w:r>
              <w:rPr>
                <w:sz w:val="22"/>
                <w:szCs w:val="22"/>
              </w:rPr>
              <w:t>BOQ or Specification</w:t>
            </w:r>
          </w:p>
        </w:tc>
        <w:tc>
          <w:tcPr>
            <w:tcW w:w="3223" w:type="dxa"/>
            <w:gridSpan w:val="2"/>
          </w:tcPr>
          <w:p w14:paraId="0CCE255E" w14:textId="77777777" w:rsidR="005D347D" w:rsidRDefault="005D347D" w:rsidP="00404898">
            <w:pPr>
              <w:spacing w:before="120"/>
              <w:jc w:val="center"/>
              <w:rPr>
                <w:sz w:val="22"/>
                <w:szCs w:val="22"/>
              </w:rPr>
            </w:pPr>
            <w:r>
              <w:rPr>
                <w:sz w:val="22"/>
                <w:szCs w:val="22"/>
              </w:rPr>
              <w:t>Cost</w:t>
            </w:r>
          </w:p>
        </w:tc>
      </w:tr>
      <w:tr w:rsidR="005D347D" w14:paraId="52B0E739" w14:textId="77777777" w:rsidTr="00404898">
        <w:tc>
          <w:tcPr>
            <w:tcW w:w="1180" w:type="dxa"/>
            <w:gridSpan w:val="3"/>
          </w:tcPr>
          <w:p w14:paraId="45F0942C" w14:textId="77777777" w:rsidR="005D347D" w:rsidRDefault="005D347D" w:rsidP="00404898">
            <w:pPr>
              <w:spacing w:before="40" w:after="40"/>
              <w:jc w:val="left"/>
              <w:rPr>
                <w:sz w:val="22"/>
                <w:szCs w:val="22"/>
              </w:rPr>
            </w:pPr>
          </w:p>
        </w:tc>
        <w:tc>
          <w:tcPr>
            <w:tcW w:w="3402" w:type="dxa"/>
          </w:tcPr>
          <w:p w14:paraId="3971256A" w14:textId="77777777" w:rsidR="005D347D" w:rsidRDefault="005D347D" w:rsidP="00404898">
            <w:pPr>
              <w:spacing w:before="40" w:after="40"/>
              <w:jc w:val="left"/>
              <w:rPr>
                <w:sz w:val="22"/>
                <w:szCs w:val="22"/>
              </w:rPr>
            </w:pPr>
          </w:p>
        </w:tc>
        <w:tc>
          <w:tcPr>
            <w:tcW w:w="2113" w:type="dxa"/>
          </w:tcPr>
          <w:p w14:paraId="44B52DA6" w14:textId="77777777" w:rsidR="005D347D" w:rsidRDefault="005D347D" w:rsidP="00404898">
            <w:pPr>
              <w:spacing w:before="40" w:after="40"/>
              <w:jc w:val="left"/>
              <w:rPr>
                <w:sz w:val="22"/>
                <w:szCs w:val="22"/>
              </w:rPr>
            </w:pPr>
          </w:p>
        </w:tc>
        <w:tc>
          <w:tcPr>
            <w:tcW w:w="1823" w:type="dxa"/>
          </w:tcPr>
          <w:p w14:paraId="75A5007C" w14:textId="77777777" w:rsidR="005D347D" w:rsidRDefault="005D347D" w:rsidP="00404898">
            <w:pPr>
              <w:spacing w:before="40" w:after="40"/>
              <w:jc w:val="left"/>
              <w:rPr>
                <w:sz w:val="22"/>
                <w:szCs w:val="22"/>
              </w:rPr>
            </w:pPr>
            <w:r>
              <w:rPr>
                <w:sz w:val="22"/>
                <w:szCs w:val="22"/>
              </w:rPr>
              <w:t>NGN</w:t>
            </w:r>
          </w:p>
        </w:tc>
        <w:tc>
          <w:tcPr>
            <w:tcW w:w="1400" w:type="dxa"/>
          </w:tcPr>
          <w:p w14:paraId="56108450" w14:textId="77777777" w:rsidR="005D347D" w:rsidRDefault="005D347D" w:rsidP="00404898">
            <w:pPr>
              <w:spacing w:before="40" w:after="40"/>
              <w:jc w:val="left"/>
              <w:rPr>
                <w:sz w:val="22"/>
                <w:szCs w:val="22"/>
              </w:rPr>
            </w:pPr>
            <w:r>
              <w:rPr>
                <w:sz w:val="22"/>
                <w:szCs w:val="22"/>
              </w:rPr>
              <w:t>USD</w:t>
            </w:r>
          </w:p>
        </w:tc>
      </w:tr>
      <w:tr w:rsidR="005D347D" w14:paraId="220B8200" w14:textId="77777777" w:rsidTr="00404898">
        <w:tc>
          <w:tcPr>
            <w:tcW w:w="391" w:type="dxa"/>
            <w:shd w:val="clear" w:color="auto" w:fill="FFFF00"/>
          </w:tcPr>
          <w:p w14:paraId="67A360B4" w14:textId="77777777" w:rsidR="005D347D" w:rsidRPr="00C95029" w:rsidRDefault="005D347D" w:rsidP="00404898">
            <w:pPr>
              <w:spacing w:before="40" w:after="40"/>
              <w:jc w:val="left"/>
              <w:rPr>
                <w:b/>
                <w:bCs/>
                <w:sz w:val="22"/>
                <w:szCs w:val="22"/>
                <w:highlight w:val="yellow"/>
              </w:rPr>
            </w:pPr>
            <w:r w:rsidRPr="00C95029">
              <w:rPr>
                <w:b/>
                <w:bCs/>
                <w:sz w:val="22"/>
                <w:szCs w:val="22"/>
                <w:highlight w:val="yellow"/>
              </w:rPr>
              <w:t>I</w:t>
            </w:r>
          </w:p>
        </w:tc>
        <w:tc>
          <w:tcPr>
            <w:tcW w:w="4191" w:type="dxa"/>
            <w:gridSpan w:val="3"/>
          </w:tcPr>
          <w:p w14:paraId="01C1C1EB" w14:textId="77777777" w:rsidR="005D347D" w:rsidRPr="00A25DCD" w:rsidRDefault="005D347D" w:rsidP="00404898">
            <w:pPr>
              <w:spacing w:before="40" w:after="40"/>
              <w:jc w:val="left"/>
              <w:rPr>
                <w:b/>
                <w:bCs/>
                <w:sz w:val="22"/>
                <w:szCs w:val="22"/>
              </w:rPr>
            </w:pPr>
            <w:r w:rsidRPr="00A25DCD">
              <w:rPr>
                <w:b/>
                <w:bCs/>
                <w:sz w:val="22"/>
                <w:szCs w:val="22"/>
              </w:rPr>
              <w:t>Direct Cost</w:t>
            </w:r>
          </w:p>
        </w:tc>
        <w:tc>
          <w:tcPr>
            <w:tcW w:w="2113" w:type="dxa"/>
          </w:tcPr>
          <w:p w14:paraId="013916C3" w14:textId="77777777" w:rsidR="005D347D" w:rsidRDefault="005D347D" w:rsidP="00404898">
            <w:pPr>
              <w:spacing w:before="40" w:after="40"/>
              <w:jc w:val="left"/>
              <w:rPr>
                <w:sz w:val="22"/>
                <w:szCs w:val="22"/>
              </w:rPr>
            </w:pPr>
          </w:p>
        </w:tc>
        <w:tc>
          <w:tcPr>
            <w:tcW w:w="1823" w:type="dxa"/>
          </w:tcPr>
          <w:p w14:paraId="062AE7C6" w14:textId="77777777" w:rsidR="005D347D" w:rsidRDefault="005D347D" w:rsidP="00404898">
            <w:pPr>
              <w:spacing w:before="40" w:after="40"/>
              <w:jc w:val="left"/>
              <w:rPr>
                <w:sz w:val="22"/>
                <w:szCs w:val="22"/>
              </w:rPr>
            </w:pPr>
          </w:p>
        </w:tc>
        <w:tc>
          <w:tcPr>
            <w:tcW w:w="1400" w:type="dxa"/>
          </w:tcPr>
          <w:p w14:paraId="370A527E" w14:textId="77777777" w:rsidR="005D347D" w:rsidRDefault="005D347D" w:rsidP="00404898">
            <w:pPr>
              <w:spacing w:before="40" w:after="40"/>
              <w:jc w:val="left"/>
              <w:rPr>
                <w:sz w:val="22"/>
                <w:szCs w:val="22"/>
              </w:rPr>
            </w:pPr>
          </w:p>
        </w:tc>
      </w:tr>
      <w:tr w:rsidR="005D347D" w14:paraId="0183FDDB" w14:textId="77777777" w:rsidTr="00404898">
        <w:tc>
          <w:tcPr>
            <w:tcW w:w="709" w:type="dxa"/>
            <w:gridSpan w:val="2"/>
          </w:tcPr>
          <w:p w14:paraId="2E86F7F8" w14:textId="77777777" w:rsidR="005D347D" w:rsidRPr="00A25DCD" w:rsidRDefault="005D347D" w:rsidP="00404898">
            <w:pPr>
              <w:spacing w:before="40" w:after="40"/>
              <w:jc w:val="left"/>
              <w:rPr>
                <w:b/>
                <w:bCs/>
                <w:sz w:val="22"/>
                <w:szCs w:val="22"/>
              </w:rPr>
            </w:pPr>
            <w:r w:rsidRPr="00A25DCD">
              <w:rPr>
                <w:b/>
                <w:bCs/>
                <w:sz w:val="22"/>
                <w:szCs w:val="22"/>
              </w:rPr>
              <w:t>1</w:t>
            </w:r>
          </w:p>
        </w:tc>
        <w:tc>
          <w:tcPr>
            <w:tcW w:w="3873" w:type="dxa"/>
            <w:gridSpan w:val="2"/>
          </w:tcPr>
          <w:p w14:paraId="0AE3A0E4" w14:textId="77777777" w:rsidR="005D347D" w:rsidRPr="00A25DCD" w:rsidRDefault="005D347D" w:rsidP="00404898">
            <w:pPr>
              <w:spacing w:before="40" w:after="40"/>
              <w:jc w:val="left"/>
              <w:rPr>
                <w:b/>
                <w:bCs/>
                <w:sz w:val="22"/>
                <w:szCs w:val="22"/>
              </w:rPr>
            </w:pPr>
            <w:r w:rsidRPr="00A25DCD">
              <w:rPr>
                <w:b/>
                <w:bCs/>
                <w:sz w:val="22"/>
                <w:szCs w:val="22"/>
              </w:rPr>
              <w:t>Pipeline Cost</w:t>
            </w:r>
          </w:p>
        </w:tc>
        <w:tc>
          <w:tcPr>
            <w:tcW w:w="2113" w:type="dxa"/>
          </w:tcPr>
          <w:p w14:paraId="599FFC5B" w14:textId="77777777" w:rsidR="005D347D" w:rsidRDefault="005D347D" w:rsidP="00404898">
            <w:pPr>
              <w:spacing w:before="40" w:after="40"/>
              <w:jc w:val="left"/>
              <w:rPr>
                <w:sz w:val="22"/>
                <w:szCs w:val="22"/>
              </w:rPr>
            </w:pPr>
          </w:p>
        </w:tc>
        <w:tc>
          <w:tcPr>
            <w:tcW w:w="1823" w:type="dxa"/>
          </w:tcPr>
          <w:p w14:paraId="69A10B5E" w14:textId="77777777" w:rsidR="005D347D" w:rsidRDefault="005D347D" w:rsidP="00404898">
            <w:pPr>
              <w:spacing w:before="40" w:after="40"/>
              <w:jc w:val="left"/>
              <w:rPr>
                <w:sz w:val="22"/>
                <w:szCs w:val="22"/>
              </w:rPr>
            </w:pPr>
          </w:p>
        </w:tc>
        <w:tc>
          <w:tcPr>
            <w:tcW w:w="1400" w:type="dxa"/>
          </w:tcPr>
          <w:p w14:paraId="623E0CF5" w14:textId="77777777" w:rsidR="005D347D" w:rsidRDefault="005D347D" w:rsidP="00404898">
            <w:pPr>
              <w:spacing w:before="40" w:after="40"/>
              <w:jc w:val="left"/>
              <w:rPr>
                <w:sz w:val="22"/>
                <w:szCs w:val="22"/>
              </w:rPr>
            </w:pPr>
          </w:p>
        </w:tc>
      </w:tr>
      <w:tr w:rsidR="005D347D" w14:paraId="38E05020" w14:textId="77777777" w:rsidTr="00404898">
        <w:tc>
          <w:tcPr>
            <w:tcW w:w="709" w:type="dxa"/>
            <w:gridSpan w:val="2"/>
          </w:tcPr>
          <w:p w14:paraId="3FAE6EC9" w14:textId="77777777" w:rsidR="005D347D" w:rsidRDefault="005D347D" w:rsidP="00404898">
            <w:pPr>
              <w:spacing w:before="40" w:after="20" w:line="240" w:lineRule="auto"/>
              <w:rPr>
                <w:sz w:val="22"/>
                <w:szCs w:val="22"/>
              </w:rPr>
            </w:pPr>
          </w:p>
        </w:tc>
        <w:tc>
          <w:tcPr>
            <w:tcW w:w="471" w:type="dxa"/>
          </w:tcPr>
          <w:p w14:paraId="21DCDFA7" w14:textId="77777777" w:rsidR="005D347D" w:rsidRDefault="005D347D" w:rsidP="00404898">
            <w:pPr>
              <w:spacing w:before="40" w:after="20" w:line="240" w:lineRule="auto"/>
              <w:rPr>
                <w:sz w:val="22"/>
                <w:szCs w:val="22"/>
              </w:rPr>
            </w:pPr>
            <w:r>
              <w:rPr>
                <w:sz w:val="22"/>
                <w:szCs w:val="22"/>
              </w:rPr>
              <w:t>1.1</w:t>
            </w:r>
          </w:p>
        </w:tc>
        <w:tc>
          <w:tcPr>
            <w:tcW w:w="3402" w:type="dxa"/>
          </w:tcPr>
          <w:p w14:paraId="317CC550" w14:textId="77777777" w:rsidR="005D347D" w:rsidRDefault="005D347D" w:rsidP="00404898">
            <w:pPr>
              <w:spacing w:before="40" w:after="20" w:line="240" w:lineRule="auto"/>
              <w:rPr>
                <w:sz w:val="22"/>
                <w:szCs w:val="22"/>
              </w:rPr>
            </w:pPr>
            <w:r>
              <w:rPr>
                <w:sz w:val="22"/>
                <w:szCs w:val="22"/>
              </w:rPr>
              <w:t>Line Pipes</w:t>
            </w:r>
          </w:p>
        </w:tc>
        <w:tc>
          <w:tcPr>
            <w:tcW w:w="2113" w:type="dxa"/>
          </w:tcPr>
          <w:p w14:paraId="1AAA5805" w14:textId="77777777" w:rsidR="005D347D" w:rsidRPr="00742241" w:rsidRDefault="005D347D" w:rsidP="00404898">
            <w:pPr>
              <w:spacing w:before="40" w:after="20" w:line="240" w:lineRule="auto"/>
              <w:rPr>
                <w:sz w:val="20"/>
              </w:rPr>
            </w:pPr>
            <w:r w:rsidRPr="00742241">
              <w:rPr>
                <w:sz w:val="20"/>
              </w:rPr>
              <w:t>FEED Specification</w:t>
            </w:r>
          </w:p>
        </w:tc>
        <w:tc>
          <w:tcPr>
            <w:tcW w:w="1823" w:type="dxa"/>
          </w:tcPr>
          <w:p w14:paraId="13FF7603" w14:textId="77777777" w:rsidR="005D347D" w:rsidRDefault="005D347D" w:rsidP="00404898">
            <w:pPr>
              <w:spacing w:before="40" w:after="20" w:line="240" w:lineRule="auto"/>
              <w:rPr>
                <w:sz w:val="22"/>
                <w:szCs w:val="22"/>
              </w:rPr>
            </w:pPr>
          </w:p>
        </w:tc>
        <w:tc>
          <w:tcPr>
            <w:tcW w:w="1400" w:type="dxa"/>
          </w:tcPr>
          <w:p w14:paraId="4A5EFB6D" w14:textId="77777777" w:rsidR="005D347D" w:rsidRDefault="005D347D" w:rsidP="00404898">
            <w:pPr>
              <w:spacing w:before="40" w:after="20" w:line="240" w:lineRule="auto"/>
              <w:rPr>
                <w:sz w:val="22"/>
                <w:szCs w:val="22"/>
              </w:rPr>
            </w:pPr>
          </w:p>
        </w:tc>
      </w:tr>
      <w:tr w:rsidR="005D347D" w14:paraId="273B74B7" w14:textId="77777777" w:rsidTr="00404898">
        <w:tc>
          <w:tcPr>
            <w:tcW w:w="709" w:type="dxa"/>
            <w:gridSpan w:val="2"/>
          </w:tcPr>
          <w:p w14:paraId="106EB910" w14:textId="77777777" w:rsidR="005D347D" w:rsidRDefault="005D347D" w:rsidP="00404898">
            <w:pPr>
              <w:spacing w:before="40" w:after="20" w:line="240" w:lineRule="auto"/>
              <w:rPr>
                <w:sz w:val="22"/>
                <w:szCs w:val="22"/>
              </w:rPr>
            </w:pPr>
          </w:p>
        </w:tc>
        <w:tc>
          <w:tcPr>
            <w:tcW w:w="471" w:type="dxa"/>
          </w:tcPr>
          <w:p w14:paraId="02BE61B3" w14:textId="77777777" w:rsidR="005D347D" w:rsidRDefault="005D347D" w:rsidP="00404898">
            <w:pPr>
              <w:spacing w:before="40" w:after="20" w:line="240" w:lineRule="auto"/>
              <w:rPr>
                <w:sz w:val="22"/>
                <w:szCs w:val="22"/>
              </w:rPr>
            </w:pPr>
            <w:r>
              <w:rPr>
                <w:sz w:val="22"/>
                <w:szCs w:val="22"/>
              </w:rPr>
              <w:t>1.2</w:t>
            </w:r>
          </w:p>
        </w:tc>
        <w:tc>
          <w:tcPr>
            <w:tcW w:w="3402" w:type="dxa"/>
          </w:tcPr>
          <w:p w14:paraId="5CB6BD0F" w14:textId="77777777" w:rsidR="005D347D" w:rsidRDefault="005D347D" w:rsidP="00404898">
            <w:pPr>
              <w:spacing w:before="40" w:after="20" w:line="240" w:lineRule="auto"/>
              <w:rPr>
                <w:sz w:val="22"/>
                <w:szCs w:val="22"/>
              </w:rPr>
            </w:pPr>
            <w:r>
              <w:rPr>
                <w:sz w:val="22"/>
                <w:szCs w:val="22"/>
              </w:rPr>
              <w:t>Key Equipment</w:t>
            </w:r>
          </w:p>
        </w:tc>
        <w:tc>
          <w:tcPr>
            <w:tcW w:w="2113" w:type="dxa"/>
          </w:tcPr>
          <w:p w14:paraId="697FC8A8" w14:textId="77777777" w:rsidR="005D347D" w:rsidRPr="00742241" w:rsidRDefault="005D347D" w:rsidP="00404898">
            <w:pPr>
              <w:spacing w:before="40" w:after="20" w:line="240" w:lineRule="auto"/>
              <w:rPr>
                <w:sz w:val="20"/>
              </w:rPr>
            </w:pPr>
            <w:r w:rsidRPr="00742241">
              <w:rPr>
                <w:sz w:val="20"/>
              </w:rPr>
              <w:t>FEED Specification</w:t>
            </w:r>
          </w:p>
        </w:tc>
        <w:tc>
          <w:tcPr>
            <w:tcW w:w="1823" w:type="dxa"/>
          </w:tcPr>
          <w:p w14:paraId="6641CE90" w14:textId="77777777" w:rsidR="005D347D" w:rsidRDefault="005D347D" w:rsidP="00404898">
            <w:pPr>
              <w:spacing w:before="40" w:after="20" w:line="240" w:lineRule="auto"/>
              <w:rPr>
                <w:sz w:val="22"/>
                <w:szCs w:val="22"/>
              </w:rPr>
            </w:pPr>
          </w:p>
        </w:tc>
        <w:tc>
          <w:tcPr>
            <w:tcW w:w="1400" w:type="dxa"/>
          </w:tcPr>
          <w:p w14:paraId="059E5BFC" w14:textId="77777777" w:rsidR="005D347D" w:rsidRDefault="005D347D" w:rsidP="00404898">
            <w:pPr>
              <w:spacing w:before="40" w:after="20" w:line="240" w:lineRule="auto"/>
              <w:rPr>
                <w:sz w:val="22"/>
                <w:szCs w:val="22"/>
              </w:rPr>
            </w:pPr>
          </w:p>
        </w:tc>
      </w:tr>
      <w:tr w:rsidR="005D347D" w14:paraId="2E0BDC89" w14:textId="77777777" w:rsidTr="00404898">
        <w:tc>
          <w:tcPr>
            <w:tcW w:w="709" w:type="dxa"/>
            <w:gridSpan w:val="2"/>
          </w:tcPr>
          <w:p w14:paraId="2EF963BA" w14:textId="77777777" w:rsidR="005D347D" w:rsidRDefault="005D347D" w:rsidP="00404898">
            <w:pPr>
              <w:spacing w:before="40" w:after="20" w:line="240" w:lineRule="auto"/>
              <w:rPr>
                <w:sz w:val="22"/>
                <w:szCs w:val="22"/>
              </w:rPr>
            </w:pPr>
          </w:p>
        </w:tc>
        <w:tc>
          <w:tcPr>
            <w:tcW w:w="471" w:type="dxa"/>
          </w:tcPr>
          <w:p w14:paraId="3073A8D8" w14:textId="77777777" w:rsidR="005D347D" w:rsidRDefault="005D347D" w:rsidP="00404898">
            <w:pPr>
              <w:spacing w:before="40" w:after="20" w:line="240" w:lineRule="auto"/>
              <w:rPr>
                <w:sz w:val="22"/>
                <w:szCs w:val="22"/>
              </w:rPr>
            </w:pPr>
            <w:r>
              <w:rPr>
                <w:sz w:val="22"/>
                <w:szCs w:val="22"/>
              </w:rPr>
              <w:t>1.3</w:t>
            </w:r>
          </w:p>
        </w:tc>
        <w:tc>
          <w:tcPr>
            <w:tcW w:w="3402" w:type="dxa"/>
          </w:tcPr>
          <w:p w14:paraId="60212AE0" w14:textId="77777777" w:rsidR="005D347D" w:rsidRDefault="005D347D" w:rsidP="00404898">
            <w:pPr>
              <w:spacing w:before="40" w:after="20" w:line="240" w:lineRule="auto"/>
              <w:rPr>
                <w:sz w:val="22"/>
                <w:szCs w:val="22"/>
              </w:rPr>
            </w:pPr>
            <w:r>
              <w:rPr>
                <w:sz w:val="22"/>
                <w:szCs w:val="22"/>
              </w:rPr>
              <w:t>Other Equipment</w:t>
            </w:r>
          </w:p>
        </w:tc>
        <w:tc>
          <w:tcPr>
            <w:tcW w:w="2113" w:type="dxa"/>
          </w:tcPr>
          <w:p w14:paraId="7376CD5B" w14:textId="77777777" w:rsidR="005D347D" w:rsidRPr="00742241" w:rsidRDefault="005D347D" w:rsidP="00404898">
            <w:pPr>
              <w:spacing w:before="40" w:after="20" w:line="240" w:lineRule="auto"/>
              <w:rPr>
                <w:sz w:val="20"/>
              </w:rPr>
            </w:pPr>
            <w:r w:rsidRPr="00742241">
              <w:rPr>
                <w:sz w:val="20"/>
              </w:rPr>
              <w:t>FEED Specification</w:t>
            </w:r>
          </w:p>
        </w:tc>
        <w:tc>
          <w:tcPr>
            <w:tcW w:w="1823" w:type="dxa"/>
          </w:tcPr>
          <w:p w14:paraId="2FB1112C" w14:textId="77777777" w:rsidR="005D347D" w:rsidRDefault="005D347D" w:rsidP="00404898">
            <w:pPr>
              <w:spacing w:before="40" w:after="20" w:line="240" w:lineRule="auto"/>
              <w:rPr>
                <w:sz w:val="22"/>
                <w:szCs w:val="22"/>
              </w:rPr>
            </w:pPr>
          </w:p>
        </w:tc>
        <w:tc>
          <w:tcPr>
            <w:tcW w:w="1400" w:type="dxa"/>
          </w:tcPr>
          <w:p w14:paraId="36EC9B3A" w14:textId="77777777" w:rsidR="005D347D" w:rsidRDefault="005D347D" w:rsidP="00404898">
            <w:pPr>
              <w:spacing w:before="40" w:after="20" w:line="240" w:lineRule="auto"/>
              <w:rPr>
                <w:sz w:val="22"/>
                <w:szCs w:val="22"/>
              </w:rPr>
            </w:pPr>
          </w:p>
        </w:tc>
      </w:tr>
      <w:tr w:rsidR="005D347D" w14:paraId="2943647F" w14:textId="77777777" w:rsidTr="00404898">
        <w:tc>
          <w:tcPr>
            <w:tcW w:w="709" w:type="dxa"/>
            <w:gridSpan w:val="2"/>
          </w:tcPr>
          <w:p w14:paraId="18182CCB" w14:textId="77777777" w:rsidR="005D347D" w:rsidRDefault="005D347D" w:rsidP="00404898">
            <w:pPr>
              <w:spacing w:before="40" w:after="20" w:line="240" w:lineRule="auto"/>
              <w:rPr>
                <w:sz w:val="22"/>
                <w:szCs w:val="22"/>
              </w:rPr>
            </w:pPr>
          </w:p>
        </w:tc>
        <w:tc>
          <w:tcPr>
            <w:tcW w:w="471" w:type="dxa"/>
          </w:tcPr>
          <w:p w14:paraId="727B23FC" w14:textId="77777777" w:rsidR="005D347D" w:rsidRDefault="005D347D" w:rsidP="00404898">
            <w:pPr>
              <w:spacing w:before="40" w:after="20" w:line="240" w:lineRule="auto"/>
              <w:rPr>
                <w:sz w:val="22"/>
                <w:szCs w:val="22"/>
              </w:rPr>
            </w:pPr>
            <w:r>
              <w:rPr>
                <w:sz w:val="22"/>
                <w:szCs w:val="22"/>
              </w:rPr>
              <w:t>1.4</w:t>
            </w:r>
          </w:p>
        </w:tc>
        <w:tc>
          <w:tcPr>
            <w:tcW w:w="3402" w:type="dxa"/>
          </w:tcPr>
          <w:p w14:paraId="79207C3F" w14:textId="77777777" w:rsidR="005D347D" w:rsidRDefault="005D347D" w:rsidP="00404898">
            <w:pPr>
              <w:spacing w:before="40" w:after="20" w:line="240" w:lineRule="auto"/>
              <w:rPr>
                <w:sz w:val="22"/>
                <w:szCs w:val="22"/>
              </w:rPr>
            </w:pPr>
            <w:r>
              <w:rPr>
                <w:sz w:val="22"/>
                <w:szCs w:val="22"/>
              </w:rPr>
              <w:t>Bulk Materials</w:t>
            </w:r>
          </w:p>
          <w:p w14:paraId="6E4B66E8" w14:textId="77777777" w:rsidR="005D347D" w:rsidRPr="004763C2" w:rsidRDefault="005D347D" w:rsidP="00404898">
            <w:pPr>
              <w:spacing w:before="40" w:after="20" w:line="240" w:lineRule="auto"/>
              <w:rPr>
                <w:sz w:val="20"/>
              </w:rPr>
            </w:pPr>
            <w:r w:rsidRPr="004763C2">
              <w:rPr>
                <w:sz w:val="20"/>
              </w:rPr>
              <w:t>(Pipe / Valve / Flange / Miscellaneous)</w:t>
            </w:r>
          </w:p>
        </w:tc>
        <w:tc>
          <w:tcPr>
            <w:tcW w:w="2113" w:type="dxa"/>
          </w:tcPr>
          <w:p w14:paraId="5DB7D362" w14:textId="77777777" w:rsidR="005D347D" w:rsidRPr="00742241" w:rsidRDefault="005D347D" w:rsidP="00404898">
            <w:pPr>
              <w:spacing w:before="40" w:after="20" w:line="240" w:lineRule="auto"/>
              <w:rPr>
                <w:sz w:val="20"/>
              </w:rPr>
            </w:pPr>
            <w:r w:rsidRPr="00742241">
              <w:rPr>
                <w:sz w:val="20"/>
              </w:rPr>
              <w:t>FEED BOQ</w:t>
            </w:r>
          </w:p>
        </w:tc>
        <w:tc>
          <w:tcPr>
            <w:tcW w:w="1823" w:type="dxa"/>
          </w:tcPr>
          <w:p w14:paraId="70352F3D" w14:textId="77777777" w:rsidR="005D347D" w:rsidRDefault="005D347D" w:rsidP="00404898">
            <w:pPr>
              <w:spacing w:before="40" w:after="20" w:line="240" w:lineRule="auto"/>
              <w:rPr>
                <w:sz w:val="22"/>
                <w:szCs w:val="22"/>
              </w:rPr>
            </w:pPr>
          </w:p>
        </w:tc>
        <w:tc>
          <w:tcPr>
            <w:tcW w:w="1400" w:type="dxa"/>
          </w:tcPr>
          <w:p w14:paraId="436232CB" w14:textId="77777777" w:rsidR="005D347D" w:rsidRDefault="005D347D" w:rsidP="00404898">
            <w:pPr>
              <w:spacing w:before="40" w:after="20" w:line="240" w:lineRule="auto"/>
              <w:rPr>
                <w:sz w:val="22"/>
                <w:szCs w:val="22"/>
              </w:rPr>
            </w:pPr>
          </w:p>
        </w:tc>
      </w:tr>
      <w:tr w:rsidR="005D347D" w14:paraId="6620EFDA" w14:textId="77777777" w:rsidTr="00404898">
        <w:tc>
          <w:tcPr>
            <w:tcW w:w="709" w:type="dxa"/>
            <w:gridSpan w:val="2"/>
          </w:tcPr>
          <w:p w14:paraId="1973324F" w14:textId="77777777" w:rsidR="005D347D" w:rsidRDefault="005D347D" w:rsidP="00404898">
            <w:pPr>
              <w:spacing w:before="40" w:after="20" w:line="240" w:lineRule="auto"/>
              <w:rPr>
                <w:sz w:val="22"/>
                <w:szCs w:val="22"/>
              </w:rPr>
            </w:pPr>
          </w:p>
        </w:tc>
        <w:tc>
          <w:tcPr>
            <w:tcW w:w="471" w:type="dxa"/>
          </w:tcPr>
          <w:p w14:paraId="735DAFD4" w14:textId="77777777" w:rsidR="005D347D" w:rsidRDefault="005D347D" w:rsidP="00404898">
            <w:pPr>
              <w:spacing w:before="40" w:after="20" w:line="240" w:lineRule="auto"/>
              <w:rPr>
                <w:sz w:val="22"/>
                <w:szCs w:val="22"/>
              </w:rPr>
            </w:pPr>
            <w:r>
              <w:rPr>
                <w:sz w:val="22"/>
                <w:szCs w:val="22"/>
              </w:rPr>
              <w:t>1.5</w:t>
            </w:r>
          </w:p>
        </w:tc>
        <w:tc>
          <w:tcPr>
            <w:tcW w:w="3402" w:type="dxa"/>
          </w:tcPr>
          <w:p w14:paraId="6C2F3B85" w14:textId="77777777" w:rsidR="005D347D" w:rsidRDefault="005D347D" w:rsidP="00404898">
            <w:pPr>
              <w:spacing w:before="40" w:after="20" w:line="240" w:lineRule="auto"/>
              <w:rPr>
                <w:sz w:val="22"/>
                <w:szCs w:val="22"/>
              </w:rPr>
            </w:pPr>
            <w:r>
              <w:rPr>
                <w:sz w:val="22"/>
                <w:szCs w:val="22"/>
              </w:rPr>
              <w:t>Structural Steel</w:t>
            </w:r>
          </w:p>
        </w:tc>
        <w:tc>
          <w:tcPr>
            <w:tcW w:w="2113" w:type="dxa"/>
          </w:tcPr>
          <w:p w14:paraId="6B0B3F8C" w14:textId="77777777" w:rsidR="005D347D" w:rsidRPr="00742241" w:rsidRDefault="005D347D" w:rsidP="00404898">
            <w:pPr>
              <w:spacing w:before="40" w:after="20" w:line="240" w:lineRule="auto"/>
              <w:rPr>
                <w:sz w:val="20"/>
              </w:rPr>
            </w:pPr>
            <w:r w:rsidRPr="00742241">
              <w:rPr>
                <w:sz w:val="20"/>
              </w:rPr>
              <w:t>FEED BOQ</w:t>
            </w:r>
          </w:p>
        </w:tc>
        <w:tc>
          <w:tcPr>
            <w:tcW w:w="1823" w:type="dxa"/>
          </w:tcPr>
          <w:p w14:paraId="2991BCCC" w14:textId="77777777" w:rsidR="005D347D" w:rsidRDefault="005D347D" w:rsidP="00404898">
            <w:pPr>
              <w:spacing w:before="40" w:after="20" w:line="240" w:lineRule="auto"/>
              <w:rPr>
                <w:sz w:val="22"/>
                <w:szCs w:val="22"/>
              </w:rPr>
            </w:pPr>
          </w:p>
        </w:tc>
        <w:tc>
          <w:tcPr>
            <w:tcW w:w="1400" w:type="dxa"/>
          </w:tcPr>
          <w:p w14:paraId="570496FB" w14:textId="77777777" w:rsidR="005D347D" w:rsidRDefault="005D347D" w:rsidP="00404898">
            <w:pPr>
              <w:spacing w:before="40" w:after="20" w:line="240" w:lineRule="auto"/>
              <w:rPr>
                <w:sz w:val="22"/>
                <w:szCs w:val="22"/>
              </w:rPr>
            </w:pPr>
          </w:p>
        </w:tc>
      </w:tr>
      <w:tr w:rsidR="005D347D" w14:paraId="009458FD" w14:textId="77777777" w:rsidTr="00404898">
        <w:tc>
          <w:tcPr>
            <w:tcW w:w="709" w:type="dxa"/>
            <w:gridSpan w:val="2"/>
          </w:tcPr>
          <w:p w14:paraId="189E61C7" w14:textId="77777777" w:rsidR="005D347D" w:rsidRDefault="005D347D" w:rsidP="00404898">
            <w:pPr>
              <w:spacing w:before="40" w:after="20" w:line="240" w:lineRule="auto"/>
              <w:rPr>
                <w:sz w:val="22"/>
                <w:szCs w:val="22"/>
              </w:rPr>
            </w:pPr>
          </w:p>
        </w:tc>
        <w:tc>
          <w:tcPr>
            <w:tcW w:w="471" w:type="dxa"/>
          </w:tcPr>
          <w:p w14:paraId="0F19D222" w14:textId="77777777" w:rsidR="005D347D" w:rsidRDefault="005D347D" w:rsidP="00404898">
            <w:pPr>
              <w:spacing w:before="40" w:after="20" w:line="240" w:lineRule="auto"/>
              <w:rPr>
                <w:sz w:val="22"/>
                <w:szCs w:val="22"/>
              </w:rPr>
            </w:pPr>
            <w:r>
              <w:rPr>
                <w:sz w:val="22"/>
                <w:szCs w:val="22"/>
              </w:rPr>
              <w:t>1.6</w:t>
            </w:r>
          </w:p>
        </w:tc>
        <w:tc>
          <w:tcPr>
            <w:tcW w:w="3402" w:type="dxa"/>
          </w:tcPr>
          <w:p w14:paraId="6C9F16B9" w14:textId="77777777" w:rsidR="005D347D" w:rsidRDefault="005D347D" w:rsidP="00404898">
            <w:pPr>
              <w:spacing w:before="40" w:after="20" w:line="240" w:lineRule="auto"/>
              <w:rPr>
                <w:sz w:val="22"/>
                <w:szCs w:val="22"/>
              </w:rPr>
            </w:pPr>
            <w:r>
              <w:rPr>
                <w:sz w:val="22"/>
                <w:szCs w:val="22"/>
              </w:rPr>
              <w:t>Cable &amp; Electric</w:t>
            </w:r>
          </w:p>
        </w:tc>
        <w:tc>
          <w:tcPr>
            <w:tcW w:w="2113" w:type="dxa"/>
          </w:tcPr>
          <w:p w14:paraId="2E37B623" w14:textId="77777777" w:rsidR="005D347D" w:rsidRPr="00742241" w:rsidRDefault="005D347D" w:rsidP="00404898">
            <w:pPr>
              <w:spacing w:before="40" w:after="20" w:line="240" w:lineRule="auto"/>
              <w:rPr>
                <w:sz w:val="20"/>
              </w:rPr>
            </w:pPr>
            <w:r w:rsidRPr="00742241">
              <w:rPr>
                <w:sz w:val="20"/>
              </w:rPr>
              <w:t>FEED BOQ</w:t>
            </w:r>
          </w:p>
        </w:tc>
        <w:tc>
          <w:tcPr>
            <w:tcW w:w="1823" w:type="dxa"/>
          </w:tcPr>
          <w:p w14:paraId="2A532B2B" w14:textId="77777777" w:rsidR="005D347D" w:rsidRDefault="005D347D" w:rsidP="00404898">
            <w:pPr>
              <w:spacing w:before="40" w:after="20" w:line="240" w:lineRule="auto"/>
              <w:rPr>
                <w:sz w:val="22"/>
                <w:szCs w:val="22"/>
              </w:rPr>
            </w:pPr>
          </w:p>
        </w:tc>
        <w:tc>
          <w:tcPr>
            <w:tcW w:w="1400" w:type="dxa"/>
          </w:tcPr>
          <w:p w14:paraId="53ABCAEA" w14:textId="77777777" w:rsidR="005D347D" w:rsidRDefault="005D347D" w:rsidP="00404898">
            <w:pPr>
              <w:spacing w:before="40" w:after="20" w:line="240" w:lineRule="auto"/>
              <w:rPr>
                <w:sz w:val="22"/>
                <w:szCs w:val="22"/>
              </w:rPr>
            </w:pPr>
          </w:p>
        </w:tc>
      </w:tr>
      <w:tr w:rsidR="005D347D" w14:paraId="4D5D9735" w14:textId="77777777" w:rsidTr="00404898">
        <w:tc>
          <w:tcPr>
            <w:tcW w:w="709" w:type="dxa"/>
            <w:gridSpan w:val="2"/>
          </w:tcPr>
          <w:p w14:paraId="56269D8D" w14:textId="77777777" w:rsidR="005D347D" w:rsidRDefault="005D347D" w:rsidP="00404898">
            <w:pPr>
              <w:spacing w:before="40" w:after="20" w:line="240" w:lineRule="auto"/>
              <w:rPr>
                <w:sz w:val="22"/>
                <w:szCs w:val="22"/>
              </w:rPr>
            </w:pPr>
          </w:p>
        </w:tc>
        <w:tc>
          <w:tcPr>
            <w:tcW w:w="471" w:type="dxa"/>
          </w:tcPr>
          <w:p w14:paraId="22771A8B" w14:textId="77777777" w:rsidR="005D347D" w:rsidRDefault="005D347D" w:rsidP="00404898">
            <w:pPr>
              <w:spacing w:before="40" w:after="20" w:line="240" w:lineRule="auto"/>
              <w:rPr>
                <w:sz w:val="22"/>
                <w:szCs w:val="22"/>
              </w:rPr>
            </w:pPr>
            <w:r>
              <w:rPr>
                <w:sz w:val="22"/>
                <w:szCs w:val="22"/>
              </w:rPr>
              <w:t>1.7</w:t>
            </w:r>
          </w:p>
        </w:tc>
        <w:tc>
          <w:tcPr>
            <w:tcW w:w="3402" w:type="dxa"/>
          </w:tcPr>
          <w:p w14:paraId="4E421026" w14:textId="77777777" w:rsidR="005D347D" w:rsidRDefault="005D347D" w:rsidP="00404898">
            <w:pPr>
              <w:spacing w:before="40" w:after="20" w:line="240" w:lineRule="auto"/>
              <w:rPr>
                <w:sz w:val="22"/>
                <w:szCs w:val="22"/>
              </w:rPr>
            </w:pPr>
            <w:r>
              <w:rPr>
                <w:sz w:val="22"/>
                <w:szCs w:val="22"/>
              </w:rPr>
              <w:t>Civil Work</w:t>
            </w:r>
          </w:p>
        </w:tc>
        <w:tc>
          <w:tcPr>
            <w:tcW w:w="2113" w:type="dxa"/>
          </w:tcPr>
          <w:p w14:paraId="577270D9" w14:textId="77777777" w:rsidR="005D347D" w:rsidRPr="00742241" w:rsidRDefault="005D347D" w:rsidP="00404898">
            <w:pPr>
              <w:spacing w:before="40" w:after="20" w:line="240" w:lineRule="auto"/>
              <w:rPr>
                <w:sz w:val="20"/>
              </w:rPr>
            </w:pPr>
            <w:r w:rsidRPr="00742241">
              <w:rPr>
                <w:sz w:val="20"/>
              </w:rPr>
              <w:t>FEED BOQ</w:t>
            </w:r>
          </w:p>
        </w:tc>
        <w:tc>
          <w:tcPr>
            <w:tcW w:w="1823" w:type="dxa"/>
          </w:tcPr>
          <w:p w14:paraId="5C601603" w14:textId="77777777" w:rsidR="005D347D" w:rsidRDefault="005D347D" w:rsidP="00404898">
            <w:pPr>
              <w:spacing w:before="40" w:after="20" w:line="240" w:lineRule="auto"/>
              <w:rPr>
                <w:sz w:val="22"/>
                <w:szCs w:val="22"/>
              </w:rPr>
            </w:pPr>
          </w:p>
        </w:tc>
        <w:tc>
          <w:tcPr>
            <w:tcW w:w="1400" w:type="dxa"/>
          </w:tcPr>
          <w:p w14:paraId="6D39617B" w14:textId="77777777" w:rsidR="005D347D" w:rsidRDefault="005D347D" w:rsidP="00404898">
            <w:pPr>
              <w:spacing w:before="40" w:after="20" w:line="240" w:lineRule="auto"/>
              <w:rPr>
                <w:sz w:val="22"/>
                <w:szCs w:val="22"/>
              </w:rPr>
            </w:pPr>
          </w:p>
        </w:tc>
      </w:tr>
      <w:tr w:rsidR="005D347D" w14:paraId="7558A567" w14:textId="77777777" w:rsidTr="00404898">
        <w:tc>
          <w:tcPr>
            <w:tcW w:w="709" w:type="dxa"/>
            <w:gridSpan w:val="2"/>
          </w:tcPr>
          <w:p w14:paraId="1A7E98E8" w14:textId="77777777" w:rsidR="005D347D" w:rsidRDefault="005D347D" w:rsidP="00404898">
            <w:pPr>
              <w:spacing w:before="40" w:after="20" w:line="240" w:lineRule="auto"/>
              <w:rPr>
                <w:sz w:val="22"/>
                <w:szCs w:val="22"/>
              </w:rPr>
            </w:pPr>
          </w:p>
        </w:tc>
        <w:tc>
          <w:tcPr>
            <w:tcW w:w="471" w:type="dxa"/>
          </w:tcPr>
          <w:p w14:paraId="05BCCF28" w14:textId="77777777" w:rsidR="005D347D" w:rsidRDefault="005D347D" w:rsidP="00404898">
            <w:pPr>
              <w:spacing w:before="40" w:after="20" w:line="240" w:lineRule="auto"/>
              <w:rPr>
                <w:sz w:val="22"/>
                <w:szCs w:val="22"/>
              </w:rPr>
            </w:pPr>
            <w:r>
              <w:rPr>
                <w:sz w:val="22"/>
                <w:szCs w:val="22"/>
              </w:rPr>
              <w:t>1.8</w:t>
            </w:r>
          </w:p>
        </w:tc>
        <w:tc>
          <w:tcPr>
            <w:tcW w:w="3402" w:type="dxa"/>
          </w:tcPr>
          <w:p w14:paraId="3763E0F6" w14:textId="77777777" w:rsidR="005D347D" w:rsidRDefault="005D347D" w:rsidP="00404898">
            <w:pPr>
              <w:spacing w:before="40" w:after="20" w:line="240" w:lineRule="auto"/>
              <w:rPr>
                <w:sz w:val="22"/>
                <w:szCs w:val="22"/>
              </w:rPr>
            </w:pPr>
            <w:r>
              <w:rPr>
                <w:sz w:val="22"/>
                <w:szCs w:val="22"/>
              </w:rPr>
              <w:t>MEI Installation Work</w:t>
            </w:r>
          </w:p>
        </w:tc>
        <w:tc>
          <w:tcPr>
            <w:tcW w:w="2113" w:type="dxa"/>
          </w:tcPr>
          <w:p w14:paraId="0DBA1663" w14:textId="77777777" w:rsidR="005D347D" w:rsidRPr="00742241" w:rsidRDefault="005D347D" w:rsidP="00404898">
            <w:pPr>
              <w:spacing w:before="40" w:after="20" w:line="240" w:lineRule="auto"/>
              <w:rPr>
                <w:sz w:val="20"/>
              </w:rPr>
            </w:pPr>
            <w:r w:rsidRPr="00742241">
              <w:rPr>
                <w:sz w:val="20"/>
              </w:rPr>
              <w:t>FEED BOQ</w:t>
            </w:r>
          </w:p>
        </w:tc>
        <w:tc>
          <w:tcPr>
            <w:tcW w:w="1823" w:type="dxa"/>
          </w:tcPr>
          <w:p w14:paraId="36F97F59" w14:textId="77777777" w:rsidR="005D347D" w:rsidRDefault="005D347D" w:rsidP="00404898">
            <w:pPr>
              <w:spacing w:before="40" w:after="20" w:line="240" w:lineRule="auto"/>
              <w:rPr>
                <w:sz w:val="22"/>
                <w:szCs w:val="22"/>
              </w:rPr>
            </w:pPr>
          </w:p>
        </w:tc>
        <w:tc>
          <w:tcPr>
            <w:tcW w:w="1400" w:type="dxa"/>
          </w:tcPr>
          <w:p w14:paraId="1C9759B1" w14:textId="77777777" w:rsidR="005D347D" w:rsidRDefault="005D347D" w:rsidP="00404898">
            <w:pPr>
              <w:spacing w:before="40" w:after="20" w:line="240" w:lineRule="auto"/>
              <w:rPr>
                <w:sz w:val="22"/>
                <w:szCs w:val="22"/>
              </w:rPr>
            </w:pPr>
          </w:p>
        </w:tc>
      </w:tr>
      <w:tr w:rsidR="005D347D" w14:paraId="09585854" w14:textId="77777777" w:rsidTr="00404898">
        <w:tc>
          <w:tcPr>
            <w:tcW w:w="709" w:type="dxa"/>
            <w:gridSpan w:val="2"/>
          </w:tcPr>
          <w:p w14:paraId="64CE52E8" w14:textId="77777777" w:rsidR="005D347D" w:rsidRPr="00A25DCD" w:rsidRDefault="005D347D" w:rsidP="00404898">
            <w:pPr>
              <w:spacing w:before="40" w:after="40"/>
              <w:jc w:val="left"/>
              <w:rPr>
                <w:b/>
                <w:bCs/>
                <w:sz w:val="22"/>
                <w:szCs w:val="22"/>
              </w:rPr>
            </w:pPr>
            <w:r>
              <w:rPr>
                <w:b/>
                <w:bCs/>
                <w:sz w:val="22"/>
                <w:szCs w:val="22"/>
              </w:rPr>
              <w:t>2</w:t>
            </w:r>
          </w:p>
        </w:tc>
        <w:tc>
          <w:tcPr>
            <w:tcW w:w="3873" w:type="dxa"/>
            <w:gridSpan w:val="2"/>
          </w:tcPr>
          <w:p w14:paraId="5A4F7D19" w14:textId="77777777" w:rsidR="005D347D" w:rsidRPr="00A25DCD" w:rsidRDefault="005D347D" w:rsidP="00404898">
            <w:pPr>
              <w:spacing w:before="40" w:after="40"/>
              <w:jc w:val="left"/>
              <w:rPr>
                <w:b/>
                <w:bCs/>
                <w:sz w:val="22"/>
                <w:szCs w:val="22"/>
              </w:rPr>
            </w:pPr>
            <w:r>
              <w:rPr>
                <w:b/>
                <w:bCs/>
                <w:sz w:val="22"/>
                <w:szCs w:val="22"/>
              </w:rPr>
              <w:t>Consumable for Initial Filling</w:t>
            </w:r>
          </w:p>
        </w:tc>
        <w:tc>
          <w:tcPr>
            <w:tcW w:w="2113" w:type="dxa"/>
          </w:tcPr>
          <w:p w14:paraId="367F1AB9" w14:textId="77777777" w:rsidR="005D347D" w:rsidRDefault="005D347D" w:rsidP="00404898">
            <w:pPr>
              <w:spacing w:before="40" w:after="40"/>
              <w:jc w:val="left"/>
              <w:rPr>
                <w:sz w:val="22"/>
                <w:szCs w:val="22"/>
              </w:rPr>
            </w:pPr>
          </w:p>
        </w:tc>
        <w:tc>
          <w:tcPr>
            <w:tcW w:w="1823" w:type="dxa"/>
          </w:tcPr>
          <w:p w14:paraId="45310199" w14:textId="77777777" w:rsidR="005D347D" w:rsidRDefault="005D347D" w:rsidP="00404898">
            <w:pPr>
              <w:spacing w:before="40" w:after="40"/>
              <w:jc w:val="left"/>
              <w:rPr>
                <w:sz w:val="22"/>
                <w:szCs w:val="22"/>
              </w:rPr>
            </w:pPr>
          </w:p>
        </w:tc>
        <w:tc>
          <w:tcPr>
            <w:tcW w:w="1400" w:type="dxa"/>
          </w:tcPr>
          <w:p w14:paraId="041734FC" w14:textId="77777777" w:rsidR="005D347D" w:rsidRDefault="005D347D" w:rsidP="00404898">
            <w:pPr>
              <w:spacing w:before="40" w:after="40"/>
              <w:jc w:val="left"/>
              <w:rPr>
                <w:sz w:val="22"/>
                <w:szCs w:val="22"/>
              </w:rPr>
            </w:pPr>
          </w:p>
        </w:tc>
      </w:tr>
      <w:tr w:rsidR="005D347D" w14:paraId="229BC646" w14:textId="77777777" w:rsidTr="00404898">
        <w:tc>
          <w:tcPr>
            <w:tcW w:w="709" w:type="dxa"/>
            <w:gridSpan w:val="2"/>
          </w:tcPr>
          <w:p w14:paraId="1D414B82" w14:textId="77777777" w:rsidR="005D347D" w:rsidRPr="00A25DCD" w:rsidRDefault="005D347D" w:rsidP="00404898">
            <w:pPr>
              <w:spacing w:before="40" w:after="40"/>
              <w:jc w:val="left"/>
              <w:rPr>
                <w:b/>
                <w:bCs/>
                <w:sz w:val="22"/>
                <w:szCs w:val="22"/>
              </w:rPr>
            </w:pPr>
            <w:r>
              <w:rPr>
                <w:b/>
                <w:bCs/>
                <w:sz w:val="22"/>
                <w:szCs w:val="22"/>
              </w:rPr>
              <w:t>3</w:t>
            </w:r>
          </w:p>
        </w:tc>
        <w:tc>
          <w:tcPr>
            <w:tcW w:w="3873" w:type="dxa"/>
            <w:gridSpan w:val="2"/>
          </w:tcPr>
          <w:p w14:paraId="6CFA8E85" w14:textId="77777777" w:rsidR="005D347D" w:rsidRPr="00A25DCD" w:rsidRDefault="005D347D" w:rsidP="00404898">
            <w:pPr>
              <w:spacing w:before="40" w:after="40"/>
              <w:jc w:val="left"/>
              <w:rPr>
                <w:b/>
                <w:bCs/>
                <w:sz w:val="22"/>
                <w:szCs w:val="22"/>
              </w:rPr>
            </w:pPr>
            <w:r>
              <w:rPr>
                <w:b/>
                <w:bCs/>
                <w:sz w:val="22"/>
                <w:szCs w:val="22"/>
              </w:rPr>
              <w:t>Incidental Cost of Eqpt &amp; Materials</w:t>
            </w:r>
          </w:p>
        </w:tc>
        <w:tc>
          <w:tcPr>
            <w:tcW w:w="2113" w:type="dxa"/>
          </w:tcPr>
          <w:p w14:paraId="633A6B6A" w14:textId="77777777" w:rsidR="005D347D" w:rsidRDefault="005D347D" w:rsidP="00404898">
            <w:pPr>
              <w:spacing w:before="40" w:after="40"/>
              <w:jc w:val="left"/>
              <w:rPr>
                <w:sz w:val="22"/>
                <w:szCs w:val="22"/>
              </w:rPr>
            </w:pPr>
          </w:p>
        </w:tc>
        <w:tc>
          <w:tcPr>
            <w:tcW w:w="1823" w:type="dxa"/>
          </w:tcPr>
          <w:p w14:paraId="5337BF50" w14:textId="77777777" w:rsidR="005D347D" w:rsidRDefault="005D347D" w:rsidP="00404898">
            <w:pPr>
              <w:spacing w:before="40" w:after="40"/>
              <w:jc w:val="left"/>
              <w:rPr>
                <w:sz w:val="22"/>
                <w:szCs w:val="22"/>
              </w:rPr>
            </w:pPr>
          </w:p>
        </w:tc>
        <w:tc>
          <w:tcPr>
            <w:tcW w:w="1400" w:type="dxa"/>
          </w:tcPr>
          <w:p w14:paraId="1CB338EE" w14:textId="77777777" w:rsidR="005D347D" w:rsidRDefault="005D347D" w:rsidP="00404898">
            <w:pPr>
              <w:spacing w:before="40" w:after="40"/>
              <w:jc w:val="left"/>
              <w:rPr>
                <w:sz w:val="22"/>
                <w:szCs w:val="22"/>
              </w:rPr>
            </w:pPr>
          </w:p>
        </w:tc>
      </w:tr>
      <w:tr w:rsidR="005D347D" w14:paraId="11346B56" w14:textId="77777777" w:rsidTr="00404898">
        <w:tc>
          <w:tcPr>
            <w:tcW w:w="709" w:type="dxa"/>
            <w:gridSpan w:val="2"/>
          </w:tcPr>
          <w:p w14:paraId="4D122DAA" w14:textId="77777777" w:rsidR="005D347D" w:rsidRDefault="005D347D" w:rsidP="00404898">
            <w:pPr>
              <w:spacing w:before="40" w:after="20"/>
              <w:rPr>
                <w:sz w:val="22"/>
                <w:szCs w:val="22"/>
              </w:rPr>
            </w:pPr>
          </w:p>
        </w:tc>
        <w:tc>
          <w:tcPr>
            <w:tcW w:w="471" w:type="dxa"/>
          </w:tcPr>
          <w:p w14:paraId="4D6EC27A" w14:textId="77777777" w:rsidR="005D347D" w:rsidRDefault="005D347D" w:rsidP="00404898">
            <w:pPr>
              <w:spacing w:before="40" w:after="20"/>
              <w:rPr>
                <w:sz w:val="22"/>
                <w:szCs w:val="22"/>
              </w:rPr>
            </w:pPr>
            <w:r>
              <w:rPr>
                <w:sz w:val="22"/>
                <w:szCs w:val="22"/>
              </w:rPr>
              <w:t>3.1</w:t>
            </w:r>
          </w:p>
        </w:tc>
        <w:tc>
          <w:tcPr>
            <w:tcW w:w="3402" w:type="dxa"/>
          </w:tcPr>
          <w:p w14:paraId="2D27957E" w14:textId="77777777" w:rsidR="005D347D" w:rsidRDefault="005D347D" w:rsidP="00404898">
            <w:pPr>
              <w:spacing w:before="40" w:after="20"/>
              <w:rPr>
                <w:sz w:val="22"/>
                <w:szCs w:val="22"/>
              </w:rPr>
            </w:pPr>
            <w:r>
              <w:rPr>
                <w:sz w:val="22"/>
                <w:szCs w:val="22"/>
              </w:rPr>
              <w:t>Ocean Freight &amp; Ocean Shipping Insurance</w:t>
            </w:r>
          </w:p>
        </w:tc>
        <w:tc>
          <w:tcPr>
            <w:tcW w:w="2113" w:type="dxa"/>
          </w:tcPr>
          <w:p w14:paraId="629ECE13" w14:textId="77777777" w:rsidR="005D347D" w:rsidRDefault="005D347D" w:rsidP="00404898">
            <w:pPr>
              <w:spacing w:before="40" w:after="20"/>
              <w:rPr>
                <w:sz w:val="22"/>
                <w:szCs w:val="22"/>
              </w:rPr>
            </w:pPr>
          </w:p>
        </w:tc>
        <w:tc>
          <w:tcPr>
            <w:tcW w:w="1823" w:type="dxa"/>
          </w:tcPr>
          <w:p w14:paraId="01549DCD" w14:textId="77777777" w:rsidR="005D347D" w:rsidRDefault="005D347D" w:rsidP="00404898">
            <w:pPr>
              <w:spacing w:before="40" w:after="20"/>
              <w:rPr>
                <w:sz w:val="22"/>
                <w:szCs w:val="22"/>
              </w:rPr>
            </w:pPr>
          </w:p>
        </w:tc>
        <w:tc>
          <w:tcPr>
            <w:tcW w:w="1400" w:type="dxa"/>
          </w:tcPr>
          <w:p w14:paraId="26366E5B" w14:textId="77777777" w:rsidR="005D347D" w:rsidRDefault="005D347D" w:rsidP="00404898">
            <w:pPr>
              <w:spacing w:before="40" w:after="20"/>
              <w:rPr>
                <w:sz w:val="22"/>
                <w:szCs w:val="22"/>
              </w:rPr>
            </w:pPr>
          </w:p>
        </w:tc>
      </w:tr>
      <w:tr w:rsidR="005D347D" w14:paraId="09A78EA3" w14:textId="77777777" w:rsidTr="00404898">
        <w:tc>
          <w:tcPr>
            <w:tcW w:w="709" w:type="dxa"/>
            <w:gridSpan w:val="2"/>
          </w:tcPr>
          <w:p w14:paraId="23066BCB" w14:textId="77777777" w:rsidR="005D347D" w:rsidRDefault="005D347D" w:rsidP="00404898">
            <w:pPr>
              <w:spacing w:before="40" w:after="20"/>
              <w:rPr>
                <w:sz w:val="22"/>
                <w:szCs w:val="22"/>
              </w:rPr>
            </w:pPr>
          </w:p>
        </w:tc>
        <w:tc>
          <w:tcPr>
            <w:tcW w:w="471" w:type="dxa"/>
          </w:tcPr>
          <w:p w14:paraId="486206A7" w14:textId="77777777" w:rsidR="005D347D" w:rsidRDefault="005D347D" w:rsidP="00404898">
            <w:pPr>
              <w:spacing w:before="40" w:after="20"/>
              <w:rPr>
                <w:sz w:val="22"/>
                <w:szCs w:val="22"/>
              </w:rPr>
            </w:pPr>
            <w:r>
              <w:rPr>
                <w:sz w:val="22"/>
                <w:szCs w:val="22"/>
              </w:rPr>
              <w:t>3.2</w:t>
            </w:r>
          </w:p>
        </w:tc>
        <w:tc>
          <w:tcPr>
            <w:tcW w:w="3402" w:type="dxa"/>
          </w:tcPr>
          <w:p w14:paraId="73A603D4" w14:textId="77777777" w:rsidR="005D347D" w:rsidRDefault="005D347D" w:rsidP="00404898">
            <w:pPr>
              <w:spacing w:before="40" w:after="20"/>
              <w:rPr>
                <w:sz w:val="22"/>
                <w:szCs w:val="22"/>
              </w:rPr>
            </w:pPr>
            <w:r>
              <w:rPr>
                <w:sz w:val="22"/>
                <w:szCs w:val="22"/>
              </w:rPr>
              <w:t>Local Transportation to Site</w:t>
            </w:r>
          </w:p>
        </w:tc>
        <w:tc>
          <w:tcPr>
            <w:tcW w:w="2113" w:type="dxa"/>
          </w:tcPr>
          <w:p w14:paraId="42EDC55D" w14:textId="77777777" w:rsidR="005D347D" w:rsidRDefault="005D347D" w:rsidP="00404898">
            <w:pPr>
              <w:spacing w:before="40" w:after="20"/>
              <w:rPr>
                <w:sz w:val="22"/>
                <w:szCs w:val="22"/>
              </w:rPr>
            </w:pPr>
          </w:p>
        </w:tc>
        <w:tc>
          <w:tcPr>
            <w:tcW w:w="1823" w:type="dxa"/>
          </w:tcPr>
          <w:p w14:paraId="36B9699C" w14:textId="77777777" w:rsidR="005D347D" w:rsidRDefault="005D347D" w:rsidP="00404898">
            <w:pPr>
              <w:spacing w:before="40" w:after="20"/>
              <w:rPr>
                <w:sz w:val="22"/>
                <w:szCs w:val="22"/>
              </w:rPr>
            </w:pPr>
          </w:p>
        </w:tc>
        <w:tc>
          <w:tcPr>
            <w:tcW w:w="1400" w:type="dxa"/>
          </w:tcPr>
          <w:p w14:paraId="021563F0" w14:textId="77777777" w:rsidR="005D347D" w:rsidRDefault="005D347D" w:rsidP="00404898">
            <w:pPr>
              <w:spacing w:before="40" w:after="20"/>
              <w:rPr>
                <w:sz w:val="22"/>
                <w:szCs w:val="22"/>
              </w:rPr>
            </w:pPr>
          </w:p>
        </w:tc>
      </w:tr>
      <w:tr w:rsidR="005D347D" w14:paraId="4EB7380C" w14:textId="77777777" w:rsidTr="00404898">
        <w:tc>
          <w:tcPr>
            <w:tcW w:w="391" w:type="dxa"/>
            <w:shd w:val="clear" w:color="auto" w:fill="FFFF00"/>
          </w:tcPr>
          <w:p w14:paraId="7C17A947" w14:textId="77777777" w:rsidR="005D347D" w:rsidRPr="00C95029" w:rsidRDefault="005D347D" w:rsidP="00404898">
            <w:pPr>
              <w:spacing w:before="40" w:after="40" w:line="240" w:lineRule="auto"/>
              <w:jc w:val="left"/>
              <w:rPr>
                <w:b/>
                <w:bCs/>
                <w:sz w:val="22"/>
                <w:szCs w:val="22"/>
                <w:highlight w:val="yellow"/>
              </w:rPr>
            </w:pPr>
            <w:r w:rsidRPr="00C95029">
              <w:rPr>
                <w:b/>
                <w:bCs/>
                <w:sz w:val="22"/>
                <w:szCs w:val="22"/>
                <w:highlight w:val="yellow"/>
              </w:rPr>
              <w:t>II</w:t>
            </w:r>
          </w:p>
        </w:tc>
        <w:tc>
          <w:tcPr>
            <w:tcW w:w="4191" w:type="dxa"/>
            <w:gridSpan w:val="3"/>
          </w:tcPr>
          <w:p w14:paraId="32C6041E" w14:textId="77777777" w:rsidR="005D347D" w:rsidRPr="00A25DCD" w:rsidRDefault="005D347D" w:rsidP="00404898">
            <w:pPr>
              <w:spacing w:before="40" w:after="40" w:line="240" w:lineRule="auto"/>
              <w:jc w:val="left"/>
              <w:rPr>
                <w:b/>
                <w:bCs/>
                <w:sz w:val="22"/>
                <w:szCs w:val="22"/>
              </w:rPr>
            </w:pPr>
            <w:r>
              <w:rPr>
                <w:b/>
                <w:bCs/>
                <w:sz w:val="22"/>
                <w:szCs w:val="22"/>
              </w:rPr>
              <w:t>Ind</w:t>
            </w:r>
            <w:r w:rsidRPr="00A25DCD">
              <w:rPr>
                <w:b/>
                <w:bCs/>
                <w:sz w:val="22"/>
                <w:szCs w:val="22"/>
              </w:rPr>
              <w:t>irect Cost</w:t>
            </w:r>
          </w:p>
        </w:tc>
        <w:tc>
          <w:tcPr>
            <w:tcW w:w="2113" w:type="dxa"/>
          </w:tcPr>
          <w:p w14:paraId="7198BCDA" w14:textId="77777777" w:rsidR="005D347D" w:rsidRDefault="005D347D" w:rsidP="00404898">
            <w:pPr>
              <w:spacing w:before="40" w:after="40" w:line="240" w:lineRule="auto"/>
              <w:jc w:val="left"/>
              <w:rPr>
                <w:sz w:val="22"/>
                <w:szCs w:val="22"/>
              </w:rPr>
            </w:pPr>
          </w:p>
        </w:tc>
        <w:tc>
          <w:tcPr>
            <w:tcW w:w="1823" w:type="dxa"/>
          </w:tcPr>
          <w:p w14:paraId="0B91DBC1" w14:textId="77777777" w:rsidR="005D347D" w:rsidRDefault="005D347D" w:rsidP="00404898">
            <w:pPr>
              <w:spacing w:before="40" w:after="40" w:line="240" w:lineRule="auto"/>
              <w:jc w:val="left"/>
              <w:rPr>
                <w:sz w:val="22"/>
                <w:szCs w:val="22"/>
              </w:rPr>
            </w:pPr>
          </w:p>
        </w:tc>
        <w:tc>
          <w:tcPr>
            <w:tcW w:w="1400" w:type="dxa"/>
          </w:tcPr>
          <w:p w14:paraId="75A82598" w14:textId="77777777" w:rsidR="005D347D" w:rsidRDefault="005D347D" w:rsidP="00404898">
            <w:pPr>
              <w:spacing w:before="40" w:after="40" w:line="240" w:lineRule="auto"/>
              <w:jc w:val="left"/>
              <w:rPr>
                <w:sz w:val="22"/>
                <w:szCs w:val="22"/>
              </w:rPr>
            </w:pPr>
          </w:p>
        </w:tc>
      </w:tr>
      <w:tr w:rsidR="005D347D" w14:paraId="315679BA" w14:textId="77777777" w:rsidTr="00404898">
        <w:tc>
          <w:tcPr>
            <w:tcW w:w="709" w:type="dxa"/>
            <w:gridSpan w:val="2"/>
          </w:tcPr>
          <w:p w14:paraId="65EDF9B3" w14:textId="77777777" w:rsidR="005D347D" w:rsidRPr="00A25DCD" w:rsidRDefault="005D347D" w:rsidP="00404898">
            <w:pPr>
              <w:spacing w:before="40" w:after="40" w:line="240" w:lineRule="auto"/>
              <w:jc w:val="left"/>
              <w:rPr>
                <w:b/>
                <w:bCs/>
                <w:sz w:val="22"/>
                <w:szCs w:val="22"/>
              </w:rPr>
            </w:pPr>
            <w:r w:rsidRPr="00A25DCD">
              <w:rPr>
                <w:b/>
                <w:bCs/>
                <w:sz w:val="22"/>
                <w:szCs w:val="22"/>
              </w:rPr>
              <w:t>1</w:t>
            </w:r>
          </w:p>
        </w:tc>
        <w:tc>
          <w:tcPr>
            <w:tcW w:w="3873" w:type="dxa"/>
            <w:gridSpan w:val="2"/>
          </w:tcPr>
          <w:p w14:paraId="759143F5" w14:textId="77777777" w:rsidR="005D347D" w:rsidRPr="00A25DCD" w:rsidRDefault="005D347D" w:rsidP="00404898">
            <w:pPr>
              <w:spacing w:before="40" w:after="40" w:line="240" w:lineRule="auto"/>
              <w:jc w:val="left"/>
              <w:rPr>
                <w:b/>
                <w:bCs/>
                <w:sz w:val="22"/>
                <w:szCs w:val="22"/>
              </w:rPr>
            </w:pPr>
            <w:r>
              <w:rPr>
                <w:b/>
                <w:bCs/>
                <w:sz w:val="22"/>
                <w:szCs w:val="22"/>
              </w:rPr>
              <w:t>Pre-Engineering Survey</w:t>
            </w:r>
          </w:p>
        </w:tc>
        <w:tc>
          <w:tcPr>
            <w:tcW w:w="2113" w:type="dxa"/>
          </w:tcPr>
          <w:p w14:paraId="60E8F87A" w14:textId="77777777" w:rsidR="005D347D" w:rsidRDefault="005D347D" w:rsidP="00404898">
            <w:pPr>
              <w:spacing w:before="40" w:after="40" w:line="240" w:lineRule="auto"/>
              <w:jc w:val="left"/>
              <w:rPr>
                <w:sz w:val="22"/>
                <w:szCs w:val="22"/>
              </w:rPr>
            </w:pPr>
          </w:p>
        </w:tc>
        <w:tc>
          <w:tcPr>
            <w:tcW w:w="1823" w:type="dxa"/>
          </w:tcPr>
          <w:p w14:paraId="64913E81" w14:textId="77777777" w:rsidR="005D347D" w:rsidRDefault="005D347D" w:rsidP="00404898">
            <w:pPr>
              <w:spacing w:before="40" w:after="40" w:line="240" w:lineRule="auto"/>
              <w:jc w:val="left"/>
              <w:rPr>
                <w:sz w:val="22"/>
                <w:szCs w:val="22"/>
              </w:rPr>
            </w:pPr>
          </w:p>
        </w:tc>
        <w:tc>
          <w:tcPr>
            <w:tcW w:w="1400" w:type="dxa"/>
          </w:tcPr>
          <w:p w14:paraId="3317C111" w14:textId="77777777" w:rsidR="005D347D" w:rsidRDefault="005D347D" w:rsidP="00404898">
            <w:pPr>
              <w:spacing w:before="40" w:after="40" w:line="240" w:lineRule="auto"/>
              <w:jc w:val="left"/>
              <w:rPr>
                <w:sz w:val="22"/>
                <w:szCs w:val="22"/>
              </w:rPr>
            </w:pPr>
          </w:p>
        </w:tc>
      </w:tr>
      <w:tr w:rsidR="005D347D" w14:paraId="6AC2E05A" w14:textId="77777777" w:rsidTr="00404898">
        <w:tc>
          <w:tcPr>
            <w:tcW w:w="709" w:type="dxa"/>
            <w:gridSpan w:val="2"/>
          </w:tcPr>
          <w:p w14:paraId="5D889229" w14:textId="77777777" w:rsidR="005D347D" w:rsidRPr="00A25DCD" w:rsidRDefault="005D347D" w:rsidP="00404898">
            <w:pPr>
              <w:spacing w:before="40" w:after="40" w:line="240" w:lineRule="auto"/>
              <w:jc w:val="left"/>
              <w:rPr>
                <w:b/>
                <w:bCs/>
                <w:sz w:val="22"/>
                <w:szCs w:val="22"/>
              </w:rPr>
            </w:pPr>
            <w:r>
              <w:rPr>
                <w:b/>
                <w:bCs/>
                <w:sz w:val="22"/>
                <w:szCs w:val="22"/>
              </w:rPr>
              <w:t>2</w:t>
            </w:r>
          </w:p>
        </w:tc>
        <w:tc>
          <w:tcPr>
            <w:tcW w:w="3873" w:type="dxa"/>
            <w:gridSpan w:val="2"/>
          </w:tcPr>
          <w:p w14:paraId="5B5C1492" w14:textId="77777777" w:rsidR="005D347D" w:rsidRPr="00A25DCD" w:rsidRDefault="005D347D" w:rsidP="00404898">
            <w:pPr>
              <w:spacing w:before="40" w:after="40" w:line="240" w:lineRule="auto"/>
              <w:jc w:val="left"/>
              <w:rPr>
                <w:b/>
                <w:bCs/>
                <w:sz w:val="22"/>
                <w:szCs w:val="22"/>
              </w:rPr>
            </w:pPr>
            <w:r>
              <w:rPr>
                <w:b/>
                <w:bCs/>
                <w:sz w:val="22"/>
                <w:szCs w:val="22"/>
              </w:rPr>
              <w:t xml:space="preserve">Detail Engineering Design </w:t>
            </w:r>
          </w:p>
        </w:tc>
        <w:tc>
          <w:tcPr>
            <w:tcW w:w="2113" w:type="dxa"/>
          </w:tcPr>
          <w:p w14:paraId="768E1188" w14:textId="77777777" w:rsidR="005D347D" w:rsidRPr="00C95029" w:rsidRDefault="005D347D" w:rsidP="00404898">
            <w:pPr>
              <w:spacing w:before="40" w:after="40" w:line="240" w:lineRule="auto"/>
              <w:jc w:val="left"/>
              <w:rPr>
                <w:sz w:val="20"/>
              </w:rPr>
            </w:pPr>
            <w:r w:rsidRPr="00C95029">
              <w:rPr>
                <w:sz w:val="20"/>
              </w:rPr>
              <w:t>Man</w:t>
            </w:r>
            <w:r>
              <w:rPr>
                <w:sz w:val="20"/>
              </w:rPr>
              <w:t>-</w:t>
            </w:r>
            <w:r w:rsidRPr="00C95029">
              <w:rPr>
                <w:sz w:val="20"/>
              </w:rPr>
              <w:t>Hours Estimated</w:t>
            </w:r>
          </w:p>
        </w:tc>
        <w:tc>
          <w:tcPr>
            <w:tcW w:w="1823" w:type="dxa"/>
          </w:tcPr>
          <w:p w14:paraId="43438F35" w14:textId="77777777" w:rsidR="005D347D" w:rsidRDefault="005D347D" w:rsidP="00404898">
            <w:pPr>
              <w:spacing w:before="40" w:after="40" w:line="240" w:lineRule="auto"/>
              <w:jc w:val="left"/>
              <w:rPr>
                <w:sz w:val="22"/>
                <w:szCs w:val="22"/>
              </w:rPr>
            </w:pPr>
          </w:p>
        </w:tc>
        <w:tc>
          <w:tcPr>
            <w:tcW w:w="1400" w:type="dxa"/>
          </w:tcPr>
          <w:p w14:paraId="11D9C763" w14:textId="77777777" w:rsidR="005D347D" w:rsidRDefault="005D347D" w:rsidP="00404898">
            <w:pPr>
              <w:spacing w:before="40" w:after="40" w:line="240" w:lineRule="auto"/>
              <w:jc w:val="left"/>
              <w:rPr>
                <w:sz w:val="22"/>
                <w:szCs w:val="22"/>
              </w:rPr>
            </w:pPr>
          </w:p>
        </w:tc>
      </w:tr>
      <w:tr w:rsidR="005D347D" w14:paraId="420DEFD7" w14:textId="77777777" w:rsidTr="00404898">
        <w:tc>
          <w:tcPr>
            <w:tcW w:w="709" w:type="dxa"/>
            <w:gridSpan w:val="2"/>
          </w:tcPr>
          <w:p w14:paraId="5125D029" w14:textId="77777777" w:rsidR="005D347D" w:rsidRPr="00A25DCD" w:rsidRDefault="005D347D" w:rsidP="00404898">
            <w:pPr>
              <w:spacing w:before="40" w:after="40" w:line="240" w:lineRule="auto"/>
              <w:jc w:val="left"/>
              <w:rPr>
                <w:b/>
                <w:bCs/>
                <w:sz w:val="22"/>
                <w:szCs w:val="22"/>
              </w:rPr>
            </w:pPr>
            <w:r>
              <w:rPr>
                <w:b/>
                <w:bCs/>
                <w:sz w:val="22"/>
                <w:szCs w:val="22"/>
              </w:rPr>
              <w:t>3</w:t>
            </w:r>
          </w:p>
        </w:tc>
        <w:tc>
          <w:tcPr>
            <w:tcW w:w="3873" w:type="dxa"/>
            <w:gridSpan w:val="2"/>
          </w:tcPr>
          <w:p w14:paraId="32AF8B37" w14:textId="77777777" w:rsidR="005D347D" w:rsidRPr="00A25DCD" w:rsidRDefault="005D347D" w:rsidP="00404898">
            <w:pPr>
              <w:spacing w:before="40" w:after="40" w:line="240" w:lineRule="auto"/>
              <w:jc w:val="left"/>
              <w:rPr>
                <w:b/>
                <w:bCs/>
                <w:sz w:val="22"/>
                <w:szCs w:val="22"/>
              </w:rPr>
            </w:pPr>
            <w:r>
              <w:rPr>
                <w:b/>
                <w:bCs/>
                <w:sz w:val="22"/>
                <w:szCs w:val="22"/>
              </w:rPr>
              <w:t>Project Management</w:t>
            </w:r>
          </w:p>
        </w:tc>
        <w:tc>
          <w:tcPr>
            <w:tcW w:w="2113" w:type="dxa"/>
          </w:tcPr>
          <w:p w14:paraId="137C7A0D" w14:textId="77777777" w:rsidR="005D347D" w:rsidRDefault="005D347D" w:rsidP="00404898">
            <w:pPr>
              <w:spacing w:before="40" w:after="40" w:line="240" w:lineRule="auto"/>
              <w:jc w:val="left"/>
              <w:rPr>
                <w:sz w:val="22"/>
                <w:szCs w:val="22"/>
              </w:rPr>
            </w:pPr>
            <w:r w:rsidRPr="00C95029">
              <w:rPr>
                <w:sz w:val="20"/>
              </w:rPr>
              <w:t>Man</w:t>
            </w:r>
            <w:r>
              <w:rPr>
                <w:sz w:val="20"/>
              </w:rPr>
              <w:t>-</w:t>
            </w:r>
            <w:r w:rsidRPr="00C95029">
              <w:rPr>
                <w:sz w:val="20"/>
              </w:rPr>
              <w:t>Hours Estimated</w:t>
            </w:r>
          </w:p>
        </w:tc>
        <w:tc>
          <w:tcPr>
            <w:tcW w:w="1823" w:type="dxa"/>
          </w:tcPr>
          <w:p w14:paraId="2962F9A0" w14:textId="77777777" w:rsidR="005D347D" w:rsidRDefault="005D347D" w:rsidP="00404898">
            <w:pPr>
              <w:spacing w:before="40" w:after="40" w:line="240" w:lineRule="auto"/>
              <w:jc w:val="left"/>
              <w:rPr>
                <w:sz w:val="22"/>
                <w:szCs w:val="22"/>
              </w:rPr>
            </w:pPr>
          </w:p>
        </w:tc>
        <w:tc>
          <w:tcPr>
            <w:tcW w:w="1400" w:type="dxa"/>
          </w:tcPr>
          <w:p w14:paraId="550F2BBE" w14:textId="77777777" w:rsidR="005D347D" w:rsidRDefault="005D347D" w:rsidP="00404898">
            <w:pPr>
              <w:spacing w:before="40" w:after="40" w:line="240" w:lineRule="auto"/>
              <w:jc w:val="left"/>
              <w:rPr>
                <w:sz w:val="22"/>
                <w:szCs w:val="22"/>
              </w:rPr>
            </w:pPr>
          </w:p>
        </w:tc>
      </w:tr>
      <w:tr w:rsidR="005D347D" w14:paraId="3C53F2A8" w14:textId="77777777" w:rsidTr="00404898">
        <w:tc>
          <w:tcPr>
            <w:tcW w:w="709" w:type="dxa"/>
            <w:gridSpan w:val="2"/>
          </w:tcPr>
          <w:p w14:paraId="2BB6E073" w14:textId="77777777" w:rsidR="005D347D" w:rsidRPr="00A25DCD" w:rsidRDefault="005D347D" w:rsidP="00404898">
            <w:pPr>
              <w:spacing w:before="40" w:after="40" w:line="240" w:lineRule="auto"/>
              <w:jc w:val="left"/>
              <w:rPr>
                <w:b/>
                <w:bCs/>
                <w:sz w:val="22"/>
                <w:szCs w:val="22"/>
              </w:rPr>
            </w:pPr>
            <w:r>
              <w:rPr>
                <w:b/>
                <w:bCs/>
                <w:sz w:val="22"/>
                <w:szCs w:val="22"/>
              </w:rPr>
              <w:t>4</w:t>
            </w:r>
          </w:p>
        </w:tc>
        <w:tc>
          <w:tcPr>
            <w:tcW w:w="3873" w:type="dxa"/>
            <w:gridSpan w:val="2"/>
          </w:tcPr>
          <w:p w14:paraId="21CD7159" w14:textId="77777777" w:rsidR="005D347D" w:rsidRPr="00A25DCD" w:rsidRDefault="005D347D" w:rsidP="00404898">
            <w:pPr>
              <w:spacing w:before="40" w:after="40" w:line="240" w:lineRule="auto"/>
              <w:jc w:val="left"/>
              <w:rPr>
                <w:b/>
                <w:bCs/>
                <w:sz w:val="22"/>
                <w:szCs w:val="22"/>
              </w:rPr>
            </w:pPr>
            <w:r>
              <w:rPr>
                <w:b/>
                <w:bCs/>
                <w:sz w:val="22"/>
                <w:szCs w:val="22"/>
              </w:rPr>
              <w:t>Procurement Service</w:t>
            </w:r>
          </w:p>
        </w:tc>
        <w:tc>
          <w:tcPr>
            <w:tcW w:w="2113" w:type="dxa"/>
          </w:tcPr>
          <w:p w14:paraId="61822771" w14:textId="77777777" w:rsidR="005D347D" w:rsidRDefault="005D347D" w:rsidP="00404898">
            <w:pPr>
              <w:spacing w:before="40" w:after="40" w:line="240" w:lineRule="auto"/>
              <w:jc w:val="left"/>
              <w:rPr>
                <w:sz w:val="22"/>
                <w:szCs w:val="22"/>
              </w:rPr>
            </w:pPr>
            <w:r w:rsidRPr="00C95029">
              <w:rPr>
                <w:sz w:val="20"/>
              </w:rPr>
              <w:t>Man</w:t>
            </w:r>
            <w:r>
              <w:rPr>
                <w:sz w:val="20"/>
              </w:rPr>
              <w:t>-</w:t>
            </w:r>
            <w:r w:rsidRPr="00C95029">
              <w:rPr>
                <w:sz w:val="20"/>
              </w:rPr>
              <w:t>Hours Estimated</w:t>
            </w:r>
          </w:p>
        </w:tc>
        <w:tc>
          <w:tcPr>
            <w:tcW w:w="1823" w:type="dxa"/>
          </w:tcPr>
          <w:p w14:paraId="592FF829" w14:textId="77777777" w:rsidR="005D347D" w:rsidRDefault="005D347D" w:rsidP="00404898">
            <w:pPr>
              <w:spacing w:before="40" w:after="40" w:line="240" w:lineRule="auto"/>
              <w:jc w:val="left"/>
              <w:rPr>
                <w:sz w:val="22"/>
                <w:szCs w:val="22"/>
              </w:rPr>
            </w:pPr>
          </w:p>
        </w:tc>
        <w:tc>
          <w:tcPr>
            <w:tcW w:w="1400" w:type="dxa"/>
          </w:tcPr>
          <w:p w14:paraId="20501C21" w14:textId="77777777" w:rsidR="005D347D" w:rsidRDefault="005D347D" w:rsidP="00404898">
            <w:pPr>
              <w:spacing w:before="40" w:after="40" w:line="240" w:lineRule="auto"/>
              <w:jc w:val="left"/>
              <w:rPr>
                <w:sz w:val="22"/>
                <w:szCs w:val="22"/>
              </w:rPr>
            </w:pPr>
          </w:p>
        </w:tc>
      </w:tr>
      <w:tr w:rsidR="005D347D" w14:paraId="4DF47108" w14:textId="77777777" w:rsidTr="00404898">
        <w:tc>
          <w:tcPr>
            <w:tcW w:w="709" w:type="dxa"/>
            <w:gridSpan w:val="2"/>
          </w:tcPr>
          <w:p w14:paraId="7B90FA9C" w14:textId="77777777" w:rsidR="005D347D" w:rsidRPr="00A25DCD" w:rsidRDefault="005D347D" w:rsidP="00404898">
            <w:pPr>
              <w:spacing w:before="40" w:after="40" w:line="240" w:lineRule="auto"/>
              <w:jc w:val="left"/>
              <w:rPr>
                <w:b/>
                <w:bCs/>
                <w:sz w:val="22"/>
                <w:szCs w:val="22"/>
              </w:rPr>
            </w:pPr>
            <w:r>
              <w:rPr>
                <w:b/>
                <w:bCs/>
                <w:sz w:val="22"/>
                <w:szCs w:val="22"/>
              </w:rPr>
              <w:t>5</w:t>
            </w:r>
          </w:p>
        </w:tc>
        <w:tc>
          <w:tcPr>
            <w:tcW w:w="3873" w:type="dxa"/>
            <w:gridSpan w:val="2"/>
          </w:tcPr>
          <w:p w14:paraId="03EB1BE0" w14:textId="77777777" w:rsidR="005D347D" w:rsidRPr="00A25DCD" w:rsidRDefault="005D347D" w:rsidP="00404898">
            <w:pPr>
              <w:spacing w:before="40" w:after="40" w:line="240" w:lineRule="auto"/>
              <w:jc w:val="left"/>
              <w:rPr>
                <w:b/>
                <w:bCs/>
                <w:sz w:val="22"/>
                <w:szCs w:val="22"/>
              </w:rPr>
            </w:pPr>
            <w:r>
              <w:rPr>
                <w:b/>
                <w:bCs/>
                <w:sz w:val="22"/>
                <w:szCs w:val="22"/>
              </w:rPr>
              <w:t>Construction Management</w:t>
            </w:r>
          </w:p>
        </w:tc>
        <w:tc>
          <w:tcPr>
            <w:tcW w:w="2113" w:type="dxa"/>
          </w:tcPr>
          <w:p w14:paraId="6D9914BF" w14:textId="77777777" w:rsidR="005D347D" w:rsidRDefault="005D347D" w:rsidP="00404898">
            <w:pPr>
              <w:spacing w:before="40" w:after="40" w:line="240" w:lineRule="auto"/>
              <w:jc w:val="left"/>
              <w:rPr>
                <w:sz w:val="22"/>
                <w:szCs w:val="22"/>
              </w:rPr>
            </w:pPr>
            <w:r w:rsidRPr="00C95029">
              <w:rPr>
                <w:sz w:val="20"/>
              </w:rPr>
              <w:t>Man</w:t>
            </w:r>
            <w:r>
              <w:rPr>
                <w:sz w:val="20"/>
              </w:rPr>
              <w:t>-</w:t>
            </w:r>
            <w:r w:rsidRPr="00C95029">
              <w:rPr>
                <w:sz w:val="20"/>
              </w:rPr>
              <w:t>Hours Estimated</w:t>
            </w:r>
          </w:p>
        </w:tc>
        <w:tc>
          <w:tcPr>
            <w:tcW w:w="1823" w:type="dxa"/>
          </w:tcPr>
          <w:p w14:paraId="24BDE251" w14:textId="77777777" w:rsidR="005D347D" w:rsidRDefault="005D347D" w:rsidP="00404898">
            <w:pPr>
              <w:spacing w:before="40" w:after="40" w:line="240" w:lineRule="auto"/>
              <w:jc w:val="left"/>
              <w:rPr>
                <w:sz w:val="22"/>
                <w:szCs w:val="22"/>
              </w:rPr>
            </w:pPr>
          </w:p>
        </w:tc>
        <w:tc>
          <w:tcPr>
            <w:tcW w:w="1400" w:type="dxa"/>
          </w:tcPr>
          <w:p w14:paraId="23A00BE1" w14:textId="77777777" w:rsidR="005D347D" w:rsidRDefault="005D347D" w:rsidP="00404898">
            <w:pPr>
              <w:spacing w:before="40" w:after="40" w:line="240" w:lineRule="auto"/>
              <w:jc w:val="left"/>
              <w:rPr>
                <w:sz w:val="22"/>
                <w:szCs w:val="22"/>
              </w:rPr>
            </w:pPr>
          </w:p>
        </w:tc>
      </w:tr>
      <w:tr w:rsidR="005D347D" w14:paraId="2563DDF9" w14:textId="77777777" w:rsidTr="00404898">
        <w:tc>
          <w:tcPr>
            <w:tcW w:w="709" w:type="dxa"/>
            <w:gridSpan w:val="2"/>
          </w:tcPr>
          <w:p w14:paraId="35A125E2" w14:textId="77777777" w:rsidR="005D347D" w:rsidRPr="00A25DCD" w:rsidRDefault="005D347D" w:rsidP="00404898">
            <w:pPr>
              <w:spacing w:before="40" w:after="40" w:line="240" w:lineRule="auto"/>
              <w:jc w:val="left"/>
              <w:rPr>
                <w:b/>
                <w:bCs/>
                <w:sz w:val="22"/>
                <w:szCs w:val="22"/>
              </w:rPr>
            </w:pPr>
            <w:r>
              <w:rPr>
                <w:b/>
                <w:bCs/>
                <w:sz w:val="22"/>
                <w:szCs w:val="22"/>
              </w:rPr>
              <w:t>6</w:t>
            </w:r>
          </w:p>
        </w:tc>
        <w:tc>
          <w:tcPr>
            <w:tcW w:w="3873" w:type="dxa"/>
            <w:gridSpan w:val="2"/>
          </w:tcPr>
          <w:p w14:paraId="0237311D" w14:textId="77777777" w:rsidR="005D347D" w:rsidRPr="00A25DCD" w:rsidRDefault="005D347D" w:rsidP="00404898">
            <w:pPr>
              <w:spacing w:before="40" w:after="40" w:line="240" w:lineRule="auto"/>
              <w:jc w:val="left"/>
              <w:rPr>
                <w:b/>
                <w:bCs/>
                <w:sz w:val="22"/>
                <w:szCs w:val="22"/>
              </w:rPr>
            </w:pPr>
            <w:r>
              <w:rPr>
                <w:b/>
                <w:bCs/>
                <w:sz w:val="22"/>
                <w:szCs w:val="22"/>
              </w:rPr>
              <w:t>Insurance Fee</w:t>
            </w:r>
          </w:p>
        </w:tc>
        <w:tc>
          <w:tcPr>
            <w:tcW w:w="2113" w:type="dxa"/>
          </w:tcPr>
          <w:p w14:paraId="1A63C921" w14:textId="77777777" w:rsidR="005D347D" w:rsidRDefault="005D347D" w:rsidP="00404898">
            <w:pPr>
              <w:spacing w:before="40" w:after="40" w:line="240" w:lineRule="auto"/>
              <w:jc w:val="left"/>
              <w:rPr>
                <w:sz w:val="22"/>
                <w:szCs w:val="22"/>
              </w:rPr>
            </w:pPr>
          </w:p>
        </w:tc>
        <w:tc>
          <w:tcPr>
            <w:tcW w:w="1823" w:type="dxa"/>
          </w:tcPr>
          <w:p w14:paraId="0127B52F" w14:textId="77777777" w:rsidR="005D347D" w:rsidRDefault="005D347D" w:rsidP="00404898">
            <w:pPr>
              <w:spacing w:before="40" w:after="40" w:line="240" w:lineRule="auto"/>
              <w:jc w:val="left"/>
              <w:rPr>
                <w:sz w:val="22"/>
                <w:szCs w:val="22"/>
              </w:rPr>
            </w:pPr>
          </w:p>
        </w:tc>
        <w:tc>
          <w:tcPr>
            <w:tcW w:w="1400" w:type="dxa"/>
          </w:tcPr>
          <w:p w14:paraId="6B5E8D69" w14:textId="77777777" w:rsidR="005D347D" w:rsidRDefault="005D347D" w:rsidP="00404898">
            <w:pPr>
              <w:spacing w:before="40" w:after="40" w:line="240" w:lineRule="auto"/>
              <w:jc w:val="left"/>
              <w:rPr>
                <w:sz w:val="22"/>
                <w:szCs w:val="22"/>
              </w:rPr>
            </w:pPr>
          </w:p>
        </w:tc>
      </w:tr>
      <w:tr w:rsidR="005D347D" w14:paraId="003C9CAF" w14:textId="77777777" w:rsidTr="00404898">
        <w:tc>
          <w:tcPr>
            <w:tcW w:w="709" w:type="dxa"/>
            <w:gridSpan w:val="2"/>
          </w:tcPr>
          <w:p w14:paraId="03475CF9" w14:textId="77777777" w:rsidR="005D347D" w:rsidRPr="00A25DCD" w:rsidRDefault="005D347D" w:rsidP="00404898">
            <w:pPr>
              <w:spacing w:before="40" w:after="40" w:line="240" w:lineRule="auto"/>
              <w:jc w:val="left"/>
              <w:rPr>
                <w:b/>
                <w:bCs/>
                <w:sz w:val="22"/>
                <w:szCs w:val="22"/>
              </w:rPr>
            </w:pPr>
            <w:r>
              <w:rPr>
                <w:b/>
                <w:bCs/>
                <w:sz w:val="22"/>
                <w:szCs w:val="22"/>
              </w:rPr>
              <w:t>7</w:t>
            </w:r>
          </w:p>
        </w:tc>
        <w:tc>
          <w:tcPr>
            <w:tcW w:w="3873" w:type="dxa"/>
            <w:gridSpan w:val="2"/>
          </w:tcPr>
          <w:p w14:paraId="63C662D2" w14:textId="77777777" w:rsidR="005D347D" w:rsidRPr="00A25DCD" w:rsidRDefault="005D347D" w:rsidP="00404898">
            <w:pPr>
              <w:spacing w:before="40" w:after="40" w:line="240" w:lineRule="auto"/>
              <w:jc w:val="left"/>
              <w:rPr>
                <w:b/>
                <w:bCs/>
                <w:sz w:val="22"/>
                <w:szCs w:val="22"/>
              </w:rPr>
            </w:pPr>
            <w:r>
              <w:rPr>
                <w:b/>
                <w:bCs/>
                <w:sz w:val="22"/>
                <w:szCs w:val="22"/>
              </w:rPr>
              <w:t>Commissioning</w:t>
            </w:r>
          </w:p>
        </w:tc>
        <w:tc>
          <w:tcPr>
            <w:tcW w:w="2113" w:type="dxa"/>
          </w:tcPr>
          <w:p w14:paraId="4CC9EC21" w14:textId="77777777" w:rsidR="005D347D" w:rsidRDefault="005D347D" w:rsidP="00404898">
            <w:pPr>
              <w:spacing w:before="40" w:after="40" w:line="240" w:lineRule="auto"/>
              <w:jc w:val="left"/>
              <w:rPr>
                <w:sz w:val="22"/>
                <w:szCs w:val="22"/>
              </w:rPr>
            </w:pPr>
          </w:p>
        </w:tc>
        <w:tc>
          <w:tcPr>
            <w:tcW w:w="1823" w:type="dxa"/>
          </w:tcPr>
          <w:p w14:paraId="797496A9" w14:textId="77777777" w:rsidR="005D347D" w:rsidRDefault="005D347D" w:rsidP="00404898">
            <w:pPr>
              <w:spacing w:before="40" w:after="40" w:line="240" w:lineRule="auto"/>
              <w:jc w:val="left"/>
              <w:rPr>
                <w:sz w:val="22"/>
                <w:szCs w:val="22"/>
              </w:rPr>
            </w:pPr>
          </w:p>
        </w:tc>
        <w:tc>
          <w:tcPr>
            <w:tcW w:w="1400" w:type="dxa"/>
          </w:tcPr>
          <w:p w14:paraId="08C4C816" w14:textId="77777777" w:rsidR="005D347D" w:rsidRDefault="005D347D" w:rsidP="00404898">
            <w:pPr>
              <w:spacing w:before="40" w:after="40" w:line="240" w:lineRule="auto"/>
              <w:jc w:val="left"/>
              <w:rPr>
                <w:sz w:val="22"/>
                <w:szCs w:val="22"/>
              </w:rPr>
            </w:pPr>
          </w:p>
        </w:tc>
      </w:tr>
      <w:tr w:rsidR="005D347D" w14:paraId="58B8F3CD" w14:textId="77777777" w:rsidTr="00404898">
        <w:tc>
          <w:tcPr>
            <w:tcW w:w="709" w:type="dxa"/>
            <w:gridSpan w:val="2"/>
          </w:tcPr>
          <w:p w14:paraId="30538AE4" w14:textId="77777777" w:rsidR="005D347D" w:rsidRPr="00A25DCD" w:rsidRDefault="005D347D" w:rsidP="00404898">
            <w:pPr>
              <w:spacing w:before="40" w:after="40" w:line="240" w:lineRule="auto"/>
              <w:jc w:val="left"/>
              <w:rPr>
                <w:b/>
                <w:bCs/>
                <w:sz w:val="22"/>
                <w:szCs w:val="22"/>
              </w:rPr>
            </w:pPr>
            <w:r>
              <w:rPr>
                <w:b/>
                <w:bCs/>
                <w:sz w:val="22"/>
                <w:szCs w:val="22"/>
              </w:rPr>
              <w:t>8</w:t>
            </w:r>
          </w:p>
        </w:tc>
        <w:tc>
          <w:tcPr>
            <w:tcW w:w="3873" w:type="dxa"/>
            <w:gridSpan w:val="2"/>
          </w:tcPr>
          <w:p w14:paraId="100411D8" w14:textId="77777777" w:rsidR="005D347D" w:rsidRPr="00A25DCD" w:rsidRDefault="005D347D" w:rsidP="00404898">
            <w:pPr>
              <w:spacing w:before="40" w:after="40" w:line="240" w:lineRule="auto"/>
              <w:jc w:val="left"/>
              <w:rPr>
                <w:b/>
                <w:bCs/>
                <w:sz w:val="22"/>
                <w:szCs w:val="22"/>
              </w:rPr>
            </w:pPr>
            <w:r>
              <w:rPr>
                <w:b/>
                <w:bCs/>
                <w:sz w:val="22"/>
                <w:szCs w:val="22"/>
              </w:rPr>
              <w:t>Permits Fee</w:t>
            </w:r>
          </w:p>
        </w:tc>
        <w:tc>
          <w:tcPr>
            <w:tcW w:w="2113" w:type="dxa"/>
          </w:tcPr>
          <w:p w14:paraId="072D3223" w14:textId="77777777" w:rsidR="005D347D" w:rsidRDefault="005D347D" w:rsidP="00404898">
            <w:pPr>
              <w:spacing w:before="40" w:after="40" w:line="240" w:lineRule="auto"/>
              <w:jc w:val="left"/>
              <w:rPr>
                <w:sz w:val="22"/>
                <w:szCs w:val="22"/>
              </w:rPr>
            </w:pPr>
          </w:p>
        </w:tc>
        <w:tc>
          <w:tcPr>
            <w:tcW w:w="1823" w:type="dxa"/>
          </w:tcPr>
          <w:p w14:paraId="6BE911B3" w14:textId="77777777" w:rsidR="005D347D" w:rsidRDefault="005D347D" w:rsidP="00404898">
            <w:pPr>
              <w:spacing w:before="40" w:after="40" w:line="240" w:lineRule="auto"/>
              <w:jc w:val="left"/>
              <w:rPr>
                <w:sz w:val="22"/>
                <w:szCs w:val="22"/>
              </w:rPr>
            </w:pPr>
          </w:p>
        </w:tc>
        <w:tc>
          <w:tcPr>
            <w:tcW w:w="1400" w:type="dxa"/>
          </w:tcPr>
          <w:p w14:paraId="6758E794" w14:textId="77777777" w:rsidR="005D347D" w:rsidRDefault="005D347D" w:rsidP="00404898">
            <w:pPr>
              <w:spacing w:before="40" w:after="40" w:line="240" w:lineRule="auto"/>
              <w:jc w:val="left"/>
              <w:rPr>
                <w:sz w:val="22"/>
                <w:szCs w:val="22"/>
              </w:rPr>
            </w:pPr>
          </w:p>
        </w:tc>
      </w:tr>
      <w:tr w:rsidR="005D347D" w14:paraId="5AD68BB9" w14:textId="77777777" w:rsidTr="00404898">
        <w:tc>
          <w:tcPr>
            <w:tcW w:w="709" w:type="dxa"/>
            <w:gridSpan w:val="2"/>
          </w:tcPr>
          <w:p w14:paraId="4A6DF3E9" w14:textId="77777777" w:rsidR="005D347D" w:rsidRPr="00A25DCD" w:rsidRDefault="005D347D" w:rsidP="00404898">
            <w:pPr>
              <w:spacing w:before="40" w:after="40" w:line="240" w:lineRule="auto"/>
              <w:jc w:val="left"/>
              <w:rPr>
                <w:b/>
                <w:bCs/>
                <w:sz w:val="22"/>
                <w:szCs w:val="22"/>
              </w:rPr>
            </w:pPr>
            <w:r>
              <w:rPr>
                <w:b/>
                <w:bCs/>
                <w:sz w:val="22"/>
                <w:szCs w:val="22"/>
              </w:rPr>
              <w:t>9</w:t>
            </w:r>
          </w:p>
        </w:tc>
        <w:tc>
          <w:tcPr>
            <w:tcW w:w="3873" w:type="dxa"/>
            <w:gridSpan w:val="2"/>
          </w:tcPr>
          <w:p w14:paraId="773315D2" w14:textId="77777777" w:rsidR="005D347D" w:rsidRPr="00A25DCD" w:rsidRDefault="005D347D" w:rsidP="00404898">
            <w:pPr>
              <w:spacing w:before="40" w:after="40" w:line="240" w:lineRule="auto"/>
              <w:jc w:val="left"/>
              <w:rPr>
                <w:b/>
                <w:bCs/>
                <w:sz w:val="22"/>
                <w:szCs w:val="22"/>
              </w:rPr>
            </w:pPr>
            <w:r>
              <w:rPr>
                <w:b/>
                <w:bCs/>
                <w:sz w:val="22"/>
                <w:szCs w:val="22"/>
              </w:rPr>
              <w:t>HSE Fee</w:t>
            </w:r>
          </w:p>
        </w:tc>
        <w:tc>
          <w:tcPr>
            <w:tcW w:w="2113" w:type="dxa"/>
          </w:tcPr>
          <w:p w14:paraId="7DD913DE" w14:textId="77777777" w:rsidR="005D347D" w:rsidRDefault="005D347D" w:rsidP="00404898">
            <w:pPr>
              <w:spacing w:before="40" w:after="40" w:line="240" w:lineRule="auto"/>
              <w:jc w:val="left"/>
              <w:rPr>
                <w:sz w:val="22"/>
                <w:szCs w:val="22"/>
              </w:rPr>
            </w:pPr>
          </w:p>
        </w:tc>
        <w:tc>
          <w:tcPr>
            <w:tcW w:w="1823" w:type="dxa"/>
          </w:tcPr>
          <w:p w14:paraId="0BDC3226" w14:textId="77777777" w:rsidR="005D347D" w:rsidRDefault="005D347D" w:rsidP="00404898">
            <w:pPr>
              <w:spacing w:before="40" w:after="40" w:line="240" w:lineRule="auto"/>
              <w:jc w:val="left"/>
              <w:rPr>
                <w:sz w:val="22"/>
                <w:szCs w:val="22"/>
              </w:rPr>
            </w:pPr>
          </w:p>
        </w:tc>
        <w:tc>
          <w:tcPr>
            <w:tcW w:w="1400" w:type="dxa"/>
          </w:tcPr>
          <w:p w14:paraId="197C9115" w14:textId="77777777" w:rsidR="005D347D" w:rsidRDefault="005D347D" w:rsidP="00404898">
            <w:pPr>
              <w:spacing w:before="40" w:after="40" w:line="240" w:lineRule="auto"/>
              <w:jc w:val="left"/>
              <w:rPr>
                <w:sz w:val="22"/>
                <w:szCs w:val="22"/>
              </w:rPr>
            </w:pPr>
          </w:p>
        </w:tc>
      </w:tr>
      <w:tr w:rsidR="005D347D" w14:paraId="0520A63B" w14:textId="77777777" w:rsidTr="00404898">
        <w:tc>
          <w:tcPr>
            <w:tcW w:w="709" w:type="dxa"/>
            <w:gridSpan w:val="2"/>
          </w:tcPr>
          <w:p w14:paraId="73BB21C7" w14:textId="77777777" w:rsidR="005D347D" w:rsidRPr="00A25DCD" w:rsidRDefault="005D347D" w:rsidP="00404898">
            <w:pPr>
              <w:spacing w:before="40" w:after="40"/>
              <w:jc w:val="left"/>
              <w:rPr>
                <w:b/>
                <w:bCs/>
                <w:sz w:val="22"/>
                <w:szCs w:val="22"/>
              </w:rPr>
            </w:pPr>
            <w:r>
              <w:rPr>
                <w:b/>
                <w:bCs/>
                <w:sz w:val="22"/>
                <w:szCs w:val="22"/>
              </w:rPr>
              <w:t>10</w:t>
            </w:r>
          </w:p>
        </w:tc>
        <w:tc>
          <w:tcPr>
            <w:tcW w:w="3873" w:type="dxa"/>
            <w:gridSpan w:val="2"/>
          </w:tcPr>
          <w:p w14:paraId="6D0BCCDF" w14:textId="77777777" w:rsidR="005D347D" w:rsidRPr="00A25DCD" w:rsidRDefault="005D347D" w:rsidP="00404898">
            <w:pPr>
              <w:spacing w:before="40" w:after="40"/>
              <w:jc w:val="left"/>
              <w:rPr>
                <w:b/>
                <w:bCs/>
                <w:sz w:val="22"/>
                <w:szCs w:val="22"/>
              </w:rPr>
            </w:pPr>
            <w:r>
              <w:rPr>
                <w:b/>
                <w:bCs/>
                <w:sz w:val="22"/>
                <w:szCs w:val="22"/>
              </w:rPr>
              <w:t>Training</w:t>
            </w:r>
          </w:p>
        </w:tc>
        <w:tc>
          <w:tcPr>
            <w:tcW w:w="2113" w:type="dxa"/>
          </w:tcPr>
          <w:p w14:paraId="78BF7155" w14:textId="77777777" w:rsidR="005D347D" w:rsidRDefault="005D347D" w:rsidP="00404898">
            <w:pPr>
              <w:spacing w:before="40" w:after="40"/>
              <w:jc w:val="left"/>
              <w:rPr>
                <w:sz w:val="22"/>
                <w:szCs w:val="22"/>
              </w:rPr>
            </w:pPr>
          </w:p>
        </w:tc>
        <w:tc>
          <w:tcPr>
            <w:tcW w:w="1823" w:type="dxa"/>
          </w:tcPr>
          <w:p w14:paraId="636BC07D" w14:textId="77777777" w:rsidR="005D347D" w:rsidRDefault="005D347D" w:rsidP="00404898">
            <w:pPr>
              <w:spacing w:before="40" w:after="40"/>
              <w:jc w:val="left"/>
              <w:rPr>
                <w:sz w:val="22"/>
                <w:szCs w:val="22"/>
              </w:rPr>
            </w:pPr>
          </w:p>
        </w:tc>
        <w:tc>
          <w:tcPr>
            <w:tcW w:w="1400" w:type="dxa"/>
          </w:tcPr>
          <w:p w14:paraId="37C469EE" w14:textId="77777777" w:rsidR="005D347D" w:rsidRDefault="005D347D" w:rsidP="00404898">
            <w:pPr>
              <w:spacing w:before="40" w:after="40"/>
              <w:jc w:val="left"/>
              <w:rPr>
                <w:sz w:val="22"/>
                <w:szCs w:val="22"/>
              </w:rPr>
            </w:pPr>
          </w:p>
        </w:tc>
      </w:tr>
      <w:tr w:rsidR="005D347D" w:rsidRPr="00C95029" w14:paraId="50405A82" w14:textId="77777777" w:rsidTr="00404898">
        <w:tc>
          <w:tcPr>
            <w:tcW w:w="709" w:type="dxa"/>
            <w:gridSpan w:val="2"/>
          </w:tcPr>
          <w:p w14:paraId="5095E5F2" w14:textId="77777777" w:rsidR="005D347D" w:rsidRPr="00C95029" w:rsidRDefault="005D347D" w:rsidP="00404898">
            <w:pPr>
              <w:spacing w:before="120"/>
              <w:rPr>
                <w:b/>
                <w:bCs/>
                <w:sz w:val="22"/>
                <w:szCs w:val="22"/>
              </w:rPr>
            </w:pPr>
          </w:p>
        </w:tc>
        <w:tc>
          <w:tcPr>
            <w:tcW w:w="3873" w:type="dxa"/>
            <w:gridSpan w:val="2"/>
          </w:tcPr>
          <w:p w14:paraId="21A35DD1" w14:textId="77777777" w:rsidR="005D347D" w:rsidRPr="00C95029" w:rsidRDefault="005D347D" w:rsidP="00404898">
            <w:pPr>
              <w:spacing w:before="120"/>
              <w:jc w:val="center"/>
              <w:rPr>
                <w:b/>
                <w:bCs/>
                <w:sz w:val="22"/>
                <w:szCs w:val="22"/>
              </w:rPr>
            </w:pPr>
            <w:r w:rsidRPr="00C95029">
              <w:rPr>
                <w:b/>
                <w:bCs/>
                <w:sz w:val="22"/>
                <w:szCs w:val="22"/>
              </w:rPr>
              <w:t>Total</w:t>
            </w:r>
          </w:p>
        </w:tc>
        <w:tc>
          <w:tcPr>
            <w:tcW w:w="2113" w:type="dxa"/>
          </w:tcPr>
          <w:p w14:paraId="1352D9CB" w14:textId="77777777" w:rsidR="005D347D" w:rsidRPr="00C95029" w:rsidRDefault="005D347D" w:rsidP="00404898">
            <w:pPr>
              <w:spacing w:before="120"/>
              <w:rPr>
                <w:b/>
                <w:bCs/>
                <w:sz w:val="22"/>
                <w:szCs w:val="22"/>
              </w:rPr>
            </w:pPr>
          </w:p>
        </w:tc>
        <w:tc>
          <w:tcPr>
            <w:tcW w:w="1823" w:type="dxa"/>
          </w:tcPr>
          <w:p w14:paraId="6C7A036E" w14:textId="77777777" w:rsidR="005D347D" w:rsidRPr="00C95029" w:rsidRDefault="005D347D" w:rsidP="00404898">
            <w:pPr>
              <w:spacing w:before="120"/>
              <w:rPr>
                <w:b/>
                <w:bCs/>
                <w:sz w:val="22"/>
                <w:szCs w:val="22"/>
              </w:rPr>
            </w:pPr>
          </w:p>
        </w:tc>
        <w:tc>
          <w:tcPr>
            <w:tcW w:w="1400" w:type="dxa"/>
          </w:tcPr>
          <w:p w14:paraId="1FE28621" w14:textId="77777777" w:rsidR="005D347D" w:rsidRPr="00C95029" w:rsidRDefault="005D347D" w:rsidP="00404898">
            <w:pPr>
              <w:spacing w:before="120"/>
              <w:rPr>
                <w:b/>
                <w:bCs/>
                <w:sz w:val="22"/>
                <w:szCs w:val="22"/>
              </w:rPr>
            </w:pPr>
          </w:p>
        </w:tc>
      </w:tr>
    </w:tbl>
    <w:p w14:paraId="00C268C8" w14:textId="77777777" w:rsidR="005D347D" w:rsidRPr="005D347D" w:rsidRDefault="005D347D" w:rsidP="005D347D">
      <w:pPr>
        <w:pStyle w:val="BodyText"/>
        <w:suppressAutoHyphens/>
        <w:spacing w:before="0" w:beforeAutospacing="0" w:after="0" w:afterAutospacing="0" w:line="240" w:lineRule="auto"/>
        <w:ind w:left="851"/>
        <w:rPr>
          <w:b/>
          <w:bCs/>
          <w:sz w:val="16"/>
          <w:szCs w:val="16"/>
        </w:rPr>
      </w:pPr>
    </w:p>
    <w:tbl>
      <w:tblPr>
        <w:tblStyle w:val="TableGrid"/>
        <w:tblW w:w="0" w:type="auto"/>
        <w:tblInd w:w="988" w:type="dxa"/>
        <w:tblLook w:val="04A0" w:firstRow="1" w:lastRow="0" w:firstColumn="1" w:lastColumn="0" w:noHBand="0" w:noVBand="1"/>
      </w:tblPr>
      <w:tblGrid>
        <w:gridCol w:w="5386"/>
        <w:gridCol w:w="1724"/>
      </w:tblGrid>
      <w:tr w:rsidR="00D51CEC" w14:paraId="7A3ACE34" w14:textId="77777777" w:rsidTr="005D347D">
        <w:tc>
          <w:tcPr>
            <w:tcW w:w="5386" w:type="dxa"/>
          </w:tcPr>
          <w:p w14:paraId="795C6643" w14:textId="77777777" w:rsidR="00D51CEC" w:rsidRPr="00250D0C" w:rsidRDefault="00D51CEC" w:rsidP="00404898">
            <w:pPr>
              <w:pStyle w:val="BodyText"/>
              <w:suppressAutoHyphens/>
              <w:spacing w:before="120" w:beforeAutospacing="0" w:after="120" w:afterAutospacing="0"/>
              <w:ind w:left="0"/>
              <w:rPr>
                <w:color w:val="0000FF"/>
                <w:sz w:val="20"/>
                <w:szCs w:val="20"/>
              </w:rPr>
            </w:pPr>
            <w:r w:rsidRPr="00250D0C">
              <w:rPr>
                <w:color w:val="0000FF"/>
                <w:sz w:val="20"/>
                <w:szCs w:val="20"/>
              </w:rPr>
              <w:t>Ref Embed</w:t>
            </w:r>
            <w:r>
              <w:rPr>
                <w:color w:val="0000FF"/>
                <w:sz w:val="20"/>
                <w:szCs w:val="20"/>
              </w:rPr>
              <w:t xml:space="preserve"> 3.2</w:t>
            </w:r>
            <w:r w:rsidRPr="00250D0C">
              <w:rPr>
                <w:color w:val="0000FF"/>
                <w:sz w:val="20"/>
                <w:szCs w:val="20"/>
              </w:rPr>
              <w:t xml:space="preserve">: </w:t>
            </w:r>
            <w:r>
              <w:rPr>
                <w:color w:val="0000FF"/>
                <w:sz w:val="20"/>
                <w:szCs w:val="20"/>
              </w:rPr>
              <w:t>EPC Cost Estimate of the Pipeline System</w:t>
            </w:r>
          </w:p>
        </w:tc>
        <w:bookmarkStart w:id="31" w:name="_MON_1721425547"/>
        <w:bookmarkEnd w:id="31"/>
        <w:tc>
          <w:tcPr>
            <w:tcW w:w="1724" w:type="dxa"/>
          </w:tcPr>
          <w:p w14:paraId="68CC21D5" w14:textId="77777777" w:rsidR="00D51CEC" w:rsidRDefault="00D51CEC" w:rsidP="00404898">
            <w:pPr>
              <w:pStyle w:val="BodyText"/>
              <w:suppressAutoHyphens/>
              <w:spacing w:before="0" w:beforeAutospacing="0" w:after="0" w:afterAutospacing="0" w:line="240" w:lineRule="auto"/>
              <w:ind w:left="0"/>
            </w:pPr>
            <w:r>
              <w:object w:dxaOrig="1508" w:dyaOrig="982" w14:anchorId="0FCFE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23" o:title=""/>
                </v:shape>
                <o:OLEObject Type="Embed" ProgID="Word.Document.12" ShapeID="_x0000_i1025" DrawAspect="Icon" ObjectID="_1838804481" r:id="rId24">
                  <o:FieldCodes>\s</o:FieldCodes>
                </o:OLEObject>
              </w:object>
            </w:r>
          </w:p>
        </w:tc>
      </w:tr>
    </w:tbl>
    <w:p w14:paraId="2D516A2C" w14:textId="2FF332A0" w:rsidR="00D51CEC" w:rsidRDefault="00D51CEC" w:rsidP="00D51CEC">
      <w:pPr>
        <w:pStyle w:val="BodyText"/>
        <w:suppressAutoHyphens/>
        <w:spacing w:before="120" w:beforeAutospacing="0" w:after="120" w:afterAutospacing="0" w:line="276" w:lineRule="auto"/>
        <w:rPr>
          <w:rFonts w:eastAsia="Garamond" w:cs="Garamond"/>
          <w:color w:val="000000" w:themeColor="text1"/>
          <w:szCs w:val="24"/>
        </w:rPr>
      </w:pPr>
    </w:p>
    <w:p w14:paraId="1FE9E77D" w14:textId="77777777" w:rsidR="00355CF1" w:rsidRDefault="00355CF1" w:rsidP="00D51CEC">
      <w:pPr>
        <w:pStyle w:val="BodyText"/>
        <w:suppressAutoHyphens/>
        <w:spacing w:before="120" w:beforeAutospacing="0" w:after="120" w:afterAutospacing="0" w:line="276" w:lineRule="auto"/>
        <w:rPr>
          <w:rFonts w:eastAsia="Garamond" w:cs="Garamond"/>
          <w:color w:val="000000" w:themeColor="text1"/>
          <w:szCs w:val="24"/>
        </w:rPr>
      </w:pPr>
    </w:p>
    <w:p w14:paraId="6B863001" w14:textId="77777777" w:rsidR="00477873" w:rsidRDefault="00477873">
      <w:pPr>
        <w:spacing w:before="0" w:after="0" w:line="240" w:lineRule="auto"/>
        <w:jc w:val="left"/>
        <w:rPr>
          <w:rFonts w:ascii="Futura Std Book" w:eastAsia="Calibri" w:hAnsi="Futura Std Book" w:cs="Tahoma"/>
          <w:b/>
          <w:bCs/>
          <w:noProof/>
          <w:color w:val="000080"/>
          <w:szCs w:val="24"/>
          <w:lang w:val="en-US" w:eastAsia="en-US"/>
        </w:rPr>
      </w:pPr>
      <w:bookmarkStart w:id="32" w:name="_Toc103765764"/>
      <w:r>
        <w:lastRenderedPageBreak/>
        <w:br w:type="page"/>
      </w:r>
    </w:p>
    <w:p w14:paraId="72D73C24" w14:textId="1C0E4BFF" w:rsidR="00442403" w:rsidRPr="00442403" w:rsidRDefault="00442403" w:rsidP="00442403">
      <w:pPr>
        <w:pStyle w:val="Heading2"/>
        <w:tabs>
          <w:tab w:val="clear" w:pos="567"/>
        </w:tabs>
        <w:spacing w:after="0" w:line="276" w:lineRule="auto"/>
        <w:ind w:left="851" w:hanging="851"/>
      </w:pPr>
      <w:bookmarkStart w:id="33" w:name="_Toc111078300"/>
      <w:r w:rsidRPr="00442403">
        <w:lastRenderedPageBreak/>
        <w:t>The Phase 1 Pipelines Route / Right of Way</w:t>
      </w:r>
      <w:bookmarkEnd w:id="32"/>
      <w:bookmarkEnd w:id="33"/>
    </w:p>
    <w:p w14:paraId="462B345A" w14:textId="56779602" w:rsidR="00442403" w:rsidRDefault="00442403" w:rsidP="00442403">
      <w:pPr>
        <w:pStyle w:val="BodyText"/>
        <w:suppressAutoHyphens/>
        <w:spacing w:before="120" w:beforeAutospacing="0" w:after="120" w:afterAutospacing="0"/>
        <w:ind w:left="851"/>
      </w:pPr>
      <w:r>
        <w:t xml:space="preserve">The pipeline route proposed for this phase 1 has been surveyed, and the survey report issued for the FEED.  </w:t>
      </w:r>
    </w:p>
    <w:tbl>
      <w:tblPr>
        <w:tblStyle w:val="TableGrid"/>
        <w:tblW w:w="0" w:type="auto"/>
        <w:tblInd w:w="851" w:type="dxa"/>
        <w:tblLook w:val="04A0" w:firstRow="1" w:lastRow="0" w:firstColumn="1" w:lastColumn="0" w:noHBand="0" w:noVBand="1"/>
      </w:tblPr>
      <w:tblGrid>
        <w:gridCol w:w="7328"/>
        <w:gridCol w:w="1735"/>
      </w:tblGrid>
      <w:tr w:rsidR="00512F26" w14:paraId="3D5D90B9" w14:textId="77777777" w:rsidTr="00512F26">
        <w:tc>
          <w:tcPr>
            <w:tcW w:w="7236" w:type="dxa"/>
          </w:tcPr>
          <w:p w14:paraId="66583953" w14:textId="337A73C5" w:rsidR="00512F26" w:rsidRDefault="007557E8" w:rsidP="00512F26">
            <w:pPr>
              <w:pStyle w:val="BodyText"/>
              <w:suppressAutoHyphens/>
              <w:spacing w:before="40" w:beforeAutospacing="0" w:after="20" w:afterAutospacing="0" w:line="240" w:lineRule="auto"/>
              <w:ind w:left="0"/>
            </w:pPr>
            <w:r>
              <w:rPr>
                <w:noProof/>
              </w:rPr>
              <w:drawing>
                <wp:inline distT="0" distB="0" distL="0" distR="0" wp14:anchorId="7D7B9E51" wp14:editId="487B5FC7">
                  <wp:extent cx="4516341" cy="3060700"/>
                  <wp:effectExtent l="0" t="0" r="0" b="6350"/>
                  <wp:docPr id="35552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4235" cy="3066050"/>
                          </a:xfrm>
                          <a:prstGeom prst="rect">
                            <a:avLst/>
                          </a:prstGeom>
                          <a:noFill/>
                        </pic:spPr>
                      </pic:pic>
                    </a:graphicData>
                  </a:graphic>
                </wp:inline>
              </w:drawing>
            </w:r>
          </w:p>
        </w:tc>
        <w:tc>
          <w:tcPr>
            <w:tcW w:w="1838" w:type="dxa"/>
          </w:tcPr>
          <w:p w14:paraId="619C1EFC" w14:textId="5C960456" w:rsidR="00512F26" w:rsidRPr="007053F5" w:rsidRDefault="00512F26" w:rsidP="00512F26">
            <w:pPr>
              <w:pStyle w:val="BodyText"/>
              <w:suppressAutoHyphens/>
              <w:spacing w:before="120" w:beforeAutospacing="0" w:after="120" w:afterAutospacing="0"/>
              <w:ind w:left="0"/>
              <w:rPr>
                <w:color w:val="00B050"/>
              </w:rPr>
            </w:pPr>
            <w:r w:rsidRPr="007053F5">
              <w:rPr>
                <w:color w:val="00B050"/>
                <w:sz w:val="20"/>
                <w:szCs w:val="20"/>
              </w:rPr>
              <w:t xml:space="preserve">The pipeline route / Right of Way, running from </w:t>
            </w:r>
            <w:r w:rsidR="00D14813" w:rsidRPr="007053F5">
              <w:rPr>
                <w:color w:val="00B050"/>
                <w:sz w:val="20"/>
                <w:szCs w:val="20"/>
              </w:rPr>
              <w:t xml:space="preserve">OKNU through </w:t>
            </w:r>
            <w:r w:rsidRPr="007053F5">
              <w:rPr>
                <w:color w:val="00B050"/>
                <w:sz w:val="20"/>
                <w:szCs w:val="20"/>
              </w:rPr>
              <w:t>BBOU through ELEP to AKAB is shown in the satellite image on the left</w:t>
            </w:r>
          </w:p>
        </w:tc>
      </w:tr>
      <w:tr w:rsidR="00512F26" w14:paraId="514EE8A0" w14:textId="77777777" w:rsidTr="00572C44">
        <w:tc>
          <w:tcPr>
            <w:tcW w:w="9074" w:type="dxa"/>
            <w:gridSpan w:val="2"/>
          </w:tcPr>
          <w:p w14:paraId="31136D25" w14:textId="775D962D" w:rsidR="00512F26" w:rsidRPr="00BF368A" w:rsidRDefault="00512F26" w:rsidP="00F30321">
            <w:pPr>
              <w:pStyle w:val="BodyText"/>
              <w:suppressAutoHyphens/>
              <w:spacing w:before="0" w:beforeAutospacing="0" w:after="0" w:afterAutospacing="0" w:line="240" w:lineRule="auto"/>
              <w:ind w:left="0"/>
              <w:rPr>
                <w:color w:val="00B050"/>
              </w:rPr>
            </w:pPr>
            <w:r w:rsidRPr="00BF368A">
              <w:rPr>
                <w:color w:val="00B050"/>
                <w:sz w:val="18"/>
                <w:szCs w:val="18"/>
              </w:rPr>
              <w:t>Fig 3</w:t>
            </w:r>
            <w:r w:rsidRPr="00BF368A">
              <w:rPr>
                <w:color w:val="00B050"/>
                <w:sz w:val="18"/>
                <w:szCs w:val="18"/>
              </w:rPr>
              <w:noBreakHyphen/>
              <w:t xml:space="preserve">1: Satellite Image of the proposed </w:t>
            </w:r>
            <w:r w:rsidR="00D14813" w:rsidRPr="00BF368A">
              <w:rPr>
                <w:color w:val="00B050"/>
                <w:sz w:val="18"/>
                <w:szCs w:val="18"/>
              </w:rPr>
              <w:t xml:space="preserve">OKNU - </w:t>
            </w:r>
            <w:r w:rsidRPr="00BF368A">
              <w:rPr>
                <w:color w:val="00B050"/>
                <w:sz w:val="18"/>
                <w:szCs w:val="18"/>
              </w:rPr>
              <w:t>BBOU – ELEP - AKAB Right of Way</w:t>
            </w:r>
          </w:p>
        </w:tc>
      </w:tr>
    </w:tbl>
    <w:p w14:paraId="4B98D7E0" w14:textId="0AB2A57A" w:rsidR="00401AB8" w:rsidRPr="00F30321" w:rsidRDefault="00401AB8" w:rsidP="00F30321">
      <w:pPr>
        <w:pStyle w:val="BodyText"/>
        <w:suppressAutoHyphens/>
        <w:spacing w:before="0" w:beforeAutospacing="0" w:after="0" w:afterAutospacing="0" w:line="240" w:lineRule="auto"/>
        <w:ind w:left="851"/>
        <w:rPr>
          <w:sz w:val="8"/>
          <w:szCs w:val="8"/>
        </w:rPr>
      </w:pPr>
    </w:p>
    <w:tbl>
      <w:tblPr>
        <w:tblStyle w:val="TableGrid"/>
        <w:tblW w:w="0" w:type="auto"/>
        <w:tblInd w:w="846" w:type="dxa"/>
        <w:tblLook w:val="04A0" w:firstRow="1" w:lastRow="0" w:firstColumn="1" w:lastColumn="0" w:noHBand="0" w:noVBand="1"/>
      </w:tblPr>
      <w:tblGrid>
        <w:gridCol w:w="7232"/>
        <w:gridCol w:w="1836"/>
      </w:tblGrid>
      <w:tr w:rsidR="000668A7" w14:paraId="3044938D" w14:textId="77777777" w:rsidTr="00F30321">
        <w:tc>
          <w:tcPr>
            <w:tcW w:w="7236" w:type="dxa"/>
          </w:tcPr>
          <w:p w14:paraId="2C3AC9FD" w14:textId="77777777" w:rsidR="000668A7" w:rsidRPr="00CB66CB" w:rsidRDefault="000668A7" w:rsidP="002667CF">
            <w:pPr>
              <w:pStyle w:val="BodyText"/>
              <w:suppressAutoHyphens/>
              <w:spacing w:before="40" w:beforeAutospacing="0" w:after="20" w:afterAutospacing="0" w:line="240" w:lineRule="auto"/>
              <w:ind w:left="0"/>
              <w:rPr>
                <w:color w:val="0000FF"/>
                <w:sz w:val="20"/>
                <w:szCs w:val="20"/>
              </w:rPr>
            </w:pPr>
            <w:r w:rsidRPr="00CB66CB">
              <w:rPr>
                <w:color w:val="0000FF"/>
                <w:sz w:val="20"/>
                <w:szCs w:val="20"/>
              </w:rPr>
              <w:t>Ref:</w:t>
            </w:r>
          </w:p>
          <w:p w14:paraId="48B68D7F" w14:textId="7F452FFB" w:rsidR="000668A7" w:rsidRPr="00F30321" w:rsidRDefault="00CB66CB" w:rsidP="002667CF">
            <w:pPr>
              <w:pStyle w:val="BodyText"/>
              <w:suppressAutoHyphens/>
              <w:spacing w:before="40" w:beforeAutospacing="0" w:after="20" w:afterAutospacing="0" w:line="240" w:lineRule="auto"/>
              <w:ind w:left="0"/>
              <w:rPr>
                <w:color w:val="0000FF"/>
                <w:sz w:val="20"/>
                <w:szCs w:val="20"/>
              </w:rPr>
            </w:pPr>
            <w:r w:rsidRPr="00F30321">
              <w:rPr>
                <w:sz w:val="20"/>
                <w:szCs w:val="20"/>
              </w:rPr>
              <w:t>Fig 3</w:t>
            </w:r>
            <w:r w:rsidRPr="00F30321">
              <w:rPr>
                <w:sz w:val="20"/>
                <w:szCs w:val="20"/>
              </w:rPr>
              <w:noBreakHyphen/>
              <w:t xml:space="preserve">1: </w:t>
            </w:r>
            <w:r w:rsidRPr="00F30321">
              <w:rPr>
                <w:color w:val="000000" w:themeColor="text1"/>
                <w:sz w:val="20"/>
                <w:szCs w:val="20"/>
              </w:rPr>
              <w:t xml:space="preserve">Satellite Image of the proposed </w:t>
            </w:r>
            <w:r w:rsidRPr="00F30321">
              <w:rPr>
                <w:color w:val="000000" w:themeColor="text1"/>
                <w:sz w:val="18"/>
                <w:szCs w:val="18"/>
              </w:rPr>
              <w:t>BBOU – ELEP - AKAB</w:t>
            </w:r>
            <w:r w:rsidRPr="00F30321">
              <w:rPr>
                <w:color w:val="000000" w:themeColor="text1"/>
                <w:sz w:val="20"/>
                <w:szCs w:val="20"/>
              </w:rPr>
              <w:t xml:space="preserve"> Right of Way</w:t>
            </w:r>
            <w:r w:rsidR="000668A7" w:rsidRPr="00F30321">
              <w:rPr>
                <w:color w:val="0000FF"/>
                <w:sz w:val="20"/>
                <w:szCs w:val="20"/>
              </w:rPr>
              <w:t xml:space="preserve"> </w:t>
            </w:r>
            <w:r w:rsidR="000668A7" w:rsidRPr="00F30321">
              <w:rPr>
                <w:sz w:val="20"/>
                <w:szCs w:val="20"/>
              </w:rPr>
              <w:t>&amp;</w:t>
            </w:r>
          </w:p>
          <w:p w14:paraId="642CC5FC" w14:textId="72D4D5F5" w:rsidR="000668A7" w:rsidRPr="00CB66CB" w:rsidRDefault="000668A7" w:rsidP="002667CF">
            <w:pPr>
              <w:pStyle w:val="BodyText"/>
              <w:suppressAutoHyphens/>
              <w:spacing w:before="40" w:beforeAutospacing="0" w:after="20" w:afterAutospacing="0" w:line="240" w:lineRule="auto"/>
              <w:ind w:left="0"/>
              <w:rPr>
                <w:color w:val="0000FF"/>
                <w:sz w:val="20"/>
                <w:szCs w:val="20"/>
              </w:rPr>
            </w:pPr>
            <w:r w:rsidRPr="00CB66CB">
              <w:rPr>
                <w:color w:val="0000FF"/>
                <w:sz w:val="20"/>
                <w:szCs w:val="20"/>
              </w:rPr>
              <w:t>Embed 3.</w:t>
            </w:r>
            <w:r w:rsidR="001652D8">
              <w:rPr>
                <w:color w:val="0000FF"/>
                <w:sz w:val="20"/>
                <w:szCs w:val="20"/>
              </w:rPr>
              <w:t>4</w:t>
            </w:r>
            <w:r w:rsidRPr="00CB66CB">
              <w:rPr>
                <w:color w:val="0000FF"/>
                <w:sz w:val="20"/>
                <w:szCs w:val="20"/>
              </w:rPr>
              <w:t xml:space="preserve">: </w:t>
            </w:r>
            <w:r w:rsidR="002667CF">
              <w:rPr>
                <w:color w:val="0000FF"/>
                <w:sz w:val="20"/>
                <w:szCs w:val="20"/>
              </w:rPr>
              <w:t xml:space="preserve">BFPCL </w:t>
            </w:r>
            <w:proofErr w:type="spellStart"/>
            <w:r w:rsidR="002667CF">
              <w:rPr>
                <w:color w:val="0000FF"/>
                <w:sz w:val="20"/>
                <w:szCs w:val="20"/>
              </w:rPr>
              <w:t>Bubouwe</w:t>
            </w:r>
            <w:proofErr w:type="spellEnd"/>
            <w:r w:rsidR="002667CF">
              <w:rPr>
                <w:color w:val="0000FF"/>
                <w:sz w:val="20"/>
                <w:szCs w:val="20"/>
              </w:rPr>
              <w:t xml:space="preserve"> – Akabel Topographical </w:t>
            </w:r>
          </w:p>
        </w:tc>
        <w:tc>
          <w:tcPr>
            <w:tcW w:w="1836" w:type="dxa"/>
          </w:tcPr>
          <w:p w14:paraId="24B4343B" w14:textId="1BE0BA98" w:rsidR="000668A7" w:rsidRDefault="00024DB2" w:rsidP="00404898">
            <w:pPr>
              <w:pStyle w:val="BodyText"/>
              <w:suppressAutoHyphens/>
              <w:spacing w:before="0" w:beforeAutospacing="0" w:after="0" w:afterAutospacing="0" w:line="240" w:lineRule="auto"/>
              <w:ind w:left="0"/>
            </w:pPr>
            <w:r>
              <w:object w:dxaOrig="1508" w:dyaOrig="982" w14:anchorId="176311F1">
                <v:shape id="_x0000_i1026" type="#_x0000_t75" style="width:75pt;height:49pt" o:ole="">
                  <v:imagedata r:id="rId26" o:title=""/>
                </v:shape>
                <o:OLEObject Type="Embed" ProgID="Acrobat.Document.11" ShapeID="_x0000_i1026" DrawAspect="Icon" ObjectID="_1838804482" r:id="rId27"/>
              </w:object>
            </w:r>
          </w:p>
        </w:tc>
      </w:tr>
    </w:tbl>
    <w:p w14:paraId="02844388" w14:textId="693DFF85" w:rsidR="00442403" w:rsidRDefault="00442403" w:rsidP="00442403">
      <w:pPr>
        <w:pStyle w:val="BodyText"/>
        <w:suppressAutoHyphens/>
        <w:spacing w:before="120" w:beforeAutospacing="0" w:after="120" w:afterAutospacing="0"/>
        <w:ind w:left="851"/>
      </w:pPr>
      <w:r>
        <w:t>However, the route survey needs to be repeated as pre-</w:t>
      </w:r>
      <w:proofErr w:type="spellStart"/>
      <w:r>
        <w:t>eng</w:t>
      </w:r>
      <w:proofErr w:type="spellEnd"/>
      <w:r>
        <w:t xml:space="preserve"> survey to close the following gaps:</w:t>
      </w:r>
    </w:p>
    <w:p w14:paraId="271F5BED" w14:textId="1E457471" w:rsidR="00442403" w:rsidRDefault="00442403">
      <w:pPr>
        <w:pStyle w:val="BodyText"/>
        <w:numPr>
          <w:ilvl w:val="0"/>
          <w:numId w:val="45"/>
        </w:numPr>
        <w:suppressAutoHyphens/>
        <w:spacing w:before="120" w:beforeAutospacing="0" w:after="0" w:afterAutospacing="0" w:line="276" w:lineRule="auto"/>
      </w:pPr>
      <w:r>
        <w:t>To incorporate pipeline route extension resulting from the current BBOU and ELEP Manifold locations advised by SPDC</w:t>
      </w:r>
      <w:r w:rsidR="003A714F">
        <w:t xml:space="preserve">; and to follow the conventional </w:t>
      </w:r>
      <w:r w:rsidR="003A714F" w:rsidRPr="001A59F0">
        <w:rPr>
          <w:rFonts w:ascii="Futura Bk BT" w:hAnsi="Futura Bk BT"/>
          <w:sz w:val="24"/>
          <w:szCs w:val="24"/>
        </w:rPr>
        <w:t xml:space="preserve">description </w:t>
      </w:r>
      <w:r w:rsidR="003A714F">
        <w:rPr>
          <w:rFonts w:ascii="Futura Bk BT" w:hAnsi="Futura Bk BT"/>
          <w:sz w:val="24"/>
          <w:szCs w:val="24"/>
        </w:rPr>
        <w:t>of from s</w:t>
      </w:r>
      <w:r w:rsidR="003A714F" w:rsidRPr="001A59F0">
        <w:rPr>
          <w:rFonts w:ascii="Futura Bk BT" w:hAnsi="Futura Bk BT"/>
          <w:sz w:val="24"/>
          <w:szCs w:val="24"/>
        </w:rPr>
        <w:t>ource</w:t>
      </w:r>
      <w:r w:rsidR="003A714F">
        <w:rPr>
          <w:rFonts w:ascii="Futura Bk BT" w:hAnsi="Futura Bk BT"/>
          <w:sz w:val="24"/>
          <w:szCs w:val="24"/>
        </w:rPr>
        <w:t xml:space="preserve"> of flow to destination</w:t>
      </w:r>
      <w:r w:rsidR="003A714F" w:rsidRPr="001A59F0">
        <w:rPr>
          <w:rFonts w:ascii="Futura Bk BT" w:hAnsi="Futura Bk BT"/>
          <w:sz w:val="24"/>
          <w:szCs w:val="24"/>
        </w:rPr>
        <w:t xml:space="preserve">, </w:t>
      </w:r>
      <w:r w:rsidR="00796BDD">
        <w:rPr>
          <w:rFonts w:ascii="Futura Bk BT" w:hAnsi="Futura Bk BT"/>
          <w:sz w:val="24"/>
          <w:szCs w:val="24"/>
        </w:rPr>
        <w:t>i.e.,</w:t>
      </w:r>
      <w:r w:rsidR="003A714F">
        <w:rPr>
          <w:rFonts w:ascii="Futura Bk BT" w:hAnsi="Futura Bk BT"/>
          <w:sz w:val="24"/>
          <w:szCs w:val="24"/>
        </w:rPr>
        <w:t xml:space="preserve"> </w:t>
      </w:r>
      <w:r w:rsidR="003A714F" w:rsidRPr="001A59F0">
        <w:rPr>
          <w:rFonts w:ascii="Futura Bk BT" w:hAnsi="Futura Bk BT"/>
          <w:sz w:val="24"/>
          <w:szCs w:val="24"/>
        </w:rPr>
        <w:t>from BB</w:t>
      </w:r>
      <w:r w:rsidR="003A714F">
        <w:rPr>
          <w:rFonts w:ascii="Futura Bk BT" w:hAnsi="Futura Bk BT"/>
          <w:sz w:val="24"/>
          <w:szCs w:val="24"/>
        </w:rPr>
        <w:t>OU</w:t>
      </w:r>
      <w:r w:rsidR="00796BDD">
        <w:rPr>
          <w:rFonts w:ascii="Futura Bk BT" w:hAnsi="Futura Bk BT"/>
          <w:sz w:val="24"/>
          <w:szCs w:val="24"/>
        </w:rPr>
        <w:t xml:space="preserve"> to ELEP to AKAB.</w:t>
      </w:r>
    </w:p>
    <w:p w14:paraId="79164A52" w14:textId="77777777" w:rsidR="00442403" w:rsidRDefault="00442403">
      <w:pPr>
        <w:pStyle w:val="BodyText"/>
        <w:numPr>
          <w:ilvl w:val="0"/>
          <w:numId w:val="45"/>
        </w:numPr>
        <w:suppressAutoHyphens/>
        <w:spacing w:before="120" w:beforeAutospacing="0" w:after="0" w:afterAutospacing="0" w:line="276" w:lineRule="auto"/>
      </w:pPr>
      <w:r>
        <w:t>To give proper offset from the ELEP Manifold.  The present pipeline runs through the manifold location which should not be.</w:t>
      </w:r>
    </w:p>
    <w:p w14:paraId="672E179C" w14:textId="77777777" w:rsidR="00442403" w:rsidRDefault="00442403">
      <w:pPr>
        <w:pStyle w:val="BodyText"/>
        <w:numPr>
          <w:ilvl w:val="0"/>
          <w:numId w:val="45"/>
        </w:numPr>
        <w:suppressAutoHyphens/>
        <w:spacing w:before="120" w:beforeAutospacing="0" w:after="0" w:afterAutospacing="0" w:line="276" w:lineRule="auto"/>
      </w:pPr>
      <w:r w:rsidRPr="00D75E36">
        <w:t>Rerouting of Pipeline approach to end at the slug catcher instead of the methanol plant</w:t>
      </w:r>
      <w:r>
        <w:t>.</w:t>
      </w:r>
    </w:p>
    <w:p w14:paraId="6E4CA432" w14:textId="4EC6B4E5" w:rsidR="00442403" w:rsidRPr="000A40CF" w:rsidRDefault="00442403">
      <w:pPr>
        <w:pStyle w:val="BodyText"/>
        <w:numPr>
          <w:ilvl w:val="0"/>
          <w:numId w:val="45"/>
        </w:numPr>
        <w:suppressAutoHyphens/>
        <w:spacing w:before="120" w:beforeAutospacing="0" w:after="0" w:afterAutospacing="0" w:line="276" w:lineRule="auto"/>
        <w:ind w:left="1208" w:hanging="357"/>
      </w:pPr>
      <w:r>
        <w:t xml:space="preserve">Rerouting of pipeline route </w:t>
      </w:r>
      <w:r>
        <w:rPr>
          <w:rFonts w:ascii="Futura Bk BT" w:hAnsi="Futura Bk BT"/>
          <w:sz w:val="24"/>
          <w:szCs w:val="24"/>
        </w:rPr>
        <w:t xml:space="preserve">from </w:t>
      </w:r>
      <w:proofErr w:type="spellStart"/>
      <w:r>
        <w:rPr>
          <w:rFonts w:ascii="Futura Bk BT" w:hAnsi="Futura Bk BT"/>
          <w:sz w:val="24"/>
          <w:szCs w:val="24"/>
        </w:rPr>
        <w:t>Fantuo</w:t>
      </w:r>
      <w:proofErr w:type="spellEnd"/>
      <w:r>
        <w:rPr>
          <w:rFonts w:ascii="Futura Bk BT" w:hAnsi="Futura Bk BT"/>
          <w:sz w:val="24"/>
          <w:szCs w:val="24"/>
        </w:rPr>
        <w:t xml:space="preserve"> community (Bend B) to land at GPP, as dictated by</w:t>
      </w:r>
      <w:r w:rsidRPr="00D75E36">
        <w:t xml:space="preserve"> </w:t>
      </w:r>
      <w:r>
        <w:rPr>
          <w:rFonts w:ascii="Futura Bk BT" w:hAnsi="Futura Bk BT"/>
          <w:sz w:val="24"/>
          <w:szCs w:val="24"/>
        </w:rPr>
        <w:t xml:space="preserve">political sensitivity around the </w:t>
      </w:r>
      <w:proofErr w:type="spellStart"/>
      <w:r>
        <w:rPr>
          <w:rFonts w:ascii="Futura Bk BT" w:hAnsi="Futura Bk BT"/>
          <w:sz w:val="24"/>
          <w:szCs w:val="24"/>
        </w:rPr>
        <w:t>Otokolopiri</w:t>
      </w:r>
      <w:proofErr w:type="spellEnd"/>
      <w:r>
        <w:rPr>
          <w:rFonts w:ascii="Futura Bk BT" w:hAnsi="Futura Bk BT"/>
          <w:sz w:val="24"/>
          <w:szCs w:val="24"/>
        </w:rPr>
        <w:t xml:space="preserve"> area makes it imperative to re-route pipeline </w:t>
      </w:r>
    </w:p>
    <w:tbl>
      <w:tblPr>
        <w:tblStyle w:val="TableGrid"/>
        <w:tblW w:w="0" w:type="auto"/>
        <w:tblInd w:w="1211" w:type="dxa"/>
        <w:tblLook w:val="04A0" w:firstRow="1" w:lastRow="0" w:firstColumn="1" w:lastColumn="0" w:noHBand="0" w:noVBand="1"/>
      </w:tblPr>
      <w:tblGrid>
        <w:gridCol w:w="4880"/>
        <w:gridCol w:w="1559"/>
      </w:tblGrid>
      <w:tr w:rsidR="000A40CF" w14:paraId="25AC9FF2" w14:textId="77777777" w:rsidTr="00404898">
        <w:tc>
          <w:tcPr>
            <w:tcW w:w="4880" w:type="dxa"/>
          </w:tcPr>
          <w:p w14:paraId="6D8A16AF" w14:textId="104356AE" w:rsidR="000A40CF" w:rsidRPr="00250D0C" w:rsidRDefault="000A40CF" w:rsidP="00404898">
            <w:pPr>
              <w:pStyle w:val="BodyText"/>
              <w:suppressAutoHyphens/>
              <w:spacing w:before="120" w:beforeAutospacing="0" w:after="120" w:afterAutospacing="0"/>
              <w:ind w:left="0"/>
              <w:rPr>
                <w:color w:val="0000FF"/>
                <w:sz w:val="20"/>
                <w:szCs w:val="20"/>
              </w:rPr>
            </w:pPr>
            <w:r w:rsidRPr="00250D0C">
              <w:rPr>
                <w:color w:val="0000FF"/>
                <w:sz w:val="20"/>
                <w:szCs w:val="20"/>
              </w:rPr>
              <w:t>Ref Embed</w:t>
            </w:r>
            <w:r>
              <w:rPr>
                <w:color w:val="0000FF"/>
                <w:sz w:val="20"/>
                <w:szCs w:val="20"/>
              </w:rPr>
              <w:t xml:space="preserve"> 3.</w:t>
            </w:r>
            <w:r w:rsidR="001652D8">
              <w:rPr>
                <w:color w:val="0000FF"/>
                <w:sz w:val="20"/>
                <w:szCs w:val="20"/>
              </w:rPr>
              <w:t>4.</w:t>
            </w:r>
            <w:r w:rsidR="00F44ED8">
              <w:rPr>
                <w:color w:val="0000FF"/>
                <w:sz w:val="20"/>
                <w:szCs w:val="20"/>
              </w:rPr>
              <w:t>2</w:t>
            </w:r>
            <w:r w:rsidRPr="00250D0C">
              <w:rPr>
                <w:color w:val="0000FF"/>
                <w:sz w:val="20"/>
                <w:szCs w:val="20"/>
              </w:rPr>
              <w:t xml:space="preserve">: </w:t>
            </w:r>
            <w:r>
              <w:rPr>
                <w:color w:val="0000FF"/>
                <w:sz w:val="20"/>
                <w:szCs w:val="20"/>
              </w:rPr>
              <w:t>Gas PL Route BBOU-ELEP-AKAB</w:t>
            </w:r>
          </w:p>
        </w:tc>
        <w:tc>
          <w:tcPr>
            <w:tcW w:w="1559" w:type="dxa"/>
          </w:tcPr>
          <w:p w14:paraId="659524AB" w14:textId="256245CE" w:rsidR="000A40CF" w:rsidRDefault="00364B73" w:rsidP="00404898">
            <w:pPr>
              <w:pStyle w:val="BodyText"/>
              <w:suppressAutoHyphens/>
              <w:spacing w:before="0" w:beforeAutospacing="0" w:after="0" w:afterAutospacing="0" w:line="240" w:lineRule="auto"/>
              <w:ind w:left="0"/>
            </w:pPr>
            <w:r>
              <w:object w:dxaOrig="1508" w:dyaOrig="982" w14:anchorId="1C272302">
                <v:shape id="_x0000_i1027" type="#_x0000_t75" style="width:62pt;height:41pt" o:ole="">
                  <v:imagedata r:id="rId28" o:title=""/>
                </v:shape>
                <o:OLEObject Type="Embed" ProgID="Acrobat.Document.11" ShapeID="_x0000_i1027" DrawAspect="Icon" ObjectID="_1838804483" r:id="rId29"/>
              </w:object>
            </w:r>
          </w:p>
        </w:tc>
      </w:tr>
    </w:tbl>
    <w:p w14:paraId="2B2BBE00" w14:textId="6BC40F9F" w:rsidR="00E45D3F" w:rsidRPr="004008D6" w:rsidRDefault="00E45D3F">
      <w:pPr>
        <w:pStyle w:val="BodyText"/>
        <w:numPr>
          <w:ilvl w:val="0"/>
          <w:numId w:val="45"/>
        </w:numPr>
        <w:suppressAutoHyphens/>
        <w:spacing w:before="120" w:beforeAutospacing="0" w:after="0" w:afterAutospacing="0" w:line="276" w:lineRule="auto"/>
        <w:ind w:left="1208" w:hanging="357"/>
      </w:pPr>
      <w:r>
        <w:rPr>
          <w:rFonts w:ascii="Futura Bk BT" w:hAnsi="Futura Bk BT"/>
          <w:sz w:val="24"/>
          <w:szCs w:val="24"/>
        </w:rPr>
        <w:t xml:space="preserve">The parcellation survey did not </w:t>
      </w:r>
      <w:r w:rsidRPr="00C74B6D">
        <w:rPr>
          <w:rFonts w:ascii="Futura Bk BT" w:hAnsi="Futura Bk BT"/>
          <w:sz w:val="24"/>
          <w:szCs w:val="24"/>
        </w:rPr>
        <w:t>precisely</w:t>
      </w:r>
      <w:r>
        <w:rPr>
          <w:rFonts w:ascii="Futura Bk BT" w:hAnsi="Futura Bk BT"/>
          <w:sz w:val="24"/>
          <w:szCs w:val="24"/>
        </w:rPr>
        <w:t xml:space="preserve"> structure ownership communities on the </w:t>
      </w:r>
      <w:proofErr w:type="spellStart"/>
      <w:r>
        <w:rPr>
          <w:rFonts w:ascii="Futura Bk BT" w:hAnsi="Futura Bk BT"/>
          <w:sz w:val="24"/>
          <w:szCs w:val="24"/>
        </w:rPr>
        <w:t>RoW</w:t>
      </w:r>
      <w:proofErr w:type="spellEnd"/>
      <w:r>
        <w:rPr>
          <w:rFonts w:ascii="Futura Bk BT" w:hAnsi="Futura Bk BT"/>
          <w:sz w:val="24"/>
          <w:szCs w:val="24"/>
        </w:rPr>
        <w:t xml:space="preserve">, </w:t>
      </w:r>
      <w:r w:rsidRPr="00C74B6D">
        <w:rPr>
          <w:rFonts w:ascii="Futura Bk BT" w:hAnsi="Futura Bk BT"/>
          <w:sz w:val="24"/>
          <w:szCs w:val="24"/>
        </w:rPr>
        <w:t>more so as the new 2.5 km extension of the route is yet to be surveyed, and re-routing at the Akabel end</w:t>
      </w:r>
      <w:r>
        <w:rPr>
          <w:rFonts w:ascii="Futura Bk BT" w:hAnsi="Futura Bk BT"/>
          <w:sz w:val="24"/>
          <w:szCs w:val="24"/>
        </w:rPr>
        <w:t xml:space="preserve"> is being considered, update to ownership of land has </w:t>
      </w:r>
      <w:r>
        <w:rPr>
          <w:rFonts w:ascii="Futura Bk BT" w:hAnsi="Futura Bk BT"/>
          <w:sz w:val="24"/>
          <w:szCs w:val="24"/>
        </w:rPr>
        <w:lastRenderedPageBreak/>
        <w:t>to be made</w:t>
      </w:r>
      <w:r w:rsidR="004008D6">
        <w:rPr>
          <w:rFonts w:ascii="Futura Bk BT" w:hAnsi="Futura Bk BT"/>
          <w:sz w:val="24"/>
          <w:szCs w:val="24"/>
        </w:rPr>
        <w:t>.</w:t>
      </w:r>
    </w:p>
    <w:p w14:paraId="5B983DF9" w14:textId="09B84920" w:rsidR="004008D6" w:rsidRPr="004008D6" w:rsidRDefault="004008D6">
      <w:pPr>
        <w:pStyle w:val="BodyText"/>
        <w:numPr>
          <w:ilvl w:val="0"/>
          <w:numId w:val="45"/>
        </w:numPr>
        <w:suppressAutoHyphens/>
        <w:spacing w:before="120" w:beforeAutospacing="0" w:after="0" w:afterAutospacing="0" w:line="276" w:lineRule="auto"/>
      </w:pPr>
      <w:r w:rsidRPr="001A59F0">
        <w:rPr>
          <w:rFonts w:ascii="Futura Bk BT" w:hAnsi="Futura Bk BT"/>
          <w:sz w:val="24"/>
          <w:szCs w:val="24"/>
        </w:rPr>
        <w:t xml:space="preserve">The bathymetric data of some creeks and </w:t>
      </w:r>
      <w:proofErr w:type="spellStart"/>
      <w:r w:rsidRPr="001A59F0">
        <w:rPr>
          <w:rFonts w:ascii="Futura Bk BT" w:hAnsi="Futura Bk BT"/>
          <w:sz w:val="24"/>
          <w:szCs w:val="24"/>
        </w:rPr>
        <w:t>creeklets</w:t>
      </w:r>
      <w:proofErr w:type="spellEnd"/>
      <w:r w:rsidRPr="001A59F0">
        <w:rPr>
          <w:rFonts w:ascii="Futura Bk BT" w:hAnsi="Futura Bk BT"/>
          <w:sz w:val="24"/>
          <w:szCs w:val="24"/>
        </w:rPr>
        <w:t xml:space="preserve"> were not indicated on the drawing</w:t>
      </w:r>
      <w:r>
        <w:rPr>
          <w:rFonts w:ascii="Futura Bk BT" w:hAnsi="Futura Bk BT"/>
          <w:sz w:val="24"/>
          <w:szCs w:val="24"/>
        </w:rPr>
        <w:t>.</w:t>
      </w:r>
    </w:p>
    <w:p w14:paraId="310B6942" w14:textId="43EA3E7D" w:rsidR="004008D6" w:rsidRPr="004008D6" w:rsidRDefault="004008D6">
      <w:pPr>
        <w:pStyle w:val="BodyText"/>
        <w:numPr>
          <w:ilvl w:val="0"/>
          <w:numId w:val="45"/>
        </w:numPr>
        <w:suppressAutoHyphens/>
        <w:spacing w:before="120" w:beforeAutospacing="0" w:after="0" w:afterAutospacing="0" w:line="276" w:lineRule="auto"/>
      </w:pPr>
      <w:r w:rsidRPr="001A59F0">
        <w:rPr>
          <w:rFonts w:ascii="Futura Bk BT" w:hAnsi="Futura Bk BT"/>
          <w:sz w:val="24"/>
          <w:szCs w:val="24"/>
        </w:rPr>
        <w:t>All rivers, creeks and creek-lets should be labelled serially end-to-end with appropriate IDs for easy referencing</w:t>
      </w:r>
      <w:r>
        <w:rPr>
          <w:rFonts w:ascii="Futura Bk BT" w:hAnsi="Futura Bk BT"/>
          <w:sz w:val="24"/>
          <w:szCs w:val="24"/>
        </w:rPr>
        <w:t>.</w:t>
      </w:r>
    </w:p>
    <w:p w14:paraId="0C6C1DF3" w14:textId="35E2D5F6" w:rsidR="004008D6" w:rsidRPr="005E4C76" w:rsidRDefault="005E4C76">
      <w:pPr>
        <w:pStyle w:val="BodyText"/>
        <w:numPr>
          <w:ilvl w:val="0"/>
          <w:numId w:val="45"/>
        </w:numPr>
        <w:suppressAutoHyphens/>
        <w:spacing w:before="120" w:beforeAutospacing="0" w:after="0" w:afterAutospacing="0" w:line="276" w:lineRule="auto"/>
      </w:pPr>
      <w:r w:rsidRPr="001A59F0">
        <w:rPr>
          <w:rFonts w:ascii="Futura Bk BT" w:hAnsi="Futura Bk BT"/>
          <w:sz w:val="24"/>
          <w:szCs w:val="24"/>
        </w:rPr>
        <w:t>Bathymetric chart datum should be tied to project elevation datum and not on predicted tide</w:t>
      </w:r>
      <w:r>
        <w:rPr>
          <w:rFonts w:ascii="Futura Bk BT" w:hAnsi="Futura Bk BT"/>
          <w:sz w:val="24"/>
          <w:szCs w:val="24"/>
        </w:rPr>
        <w:t>.</w:t>
      </w:r>
    </w:p>
    <w:p w14:paraId="5A3711B0" w14:textId="70BB2168" w:rsidR="005E4C76" w:rsidRPr="005E4C76" w:rsidRDefault="005E4C76">
      <w:pPr>
        <w:pStyle w:val="BodyText"/>
        <w:numPr>
          <w:ilvl w:val="0"/>
          <w:numId w:val="45"/>
        </w:numPr>
        <w:suppressAutoHyphens/>
        <w:spacing w:before="120" w:beforeAutospacing="0" w:after="0" w:afterAutospacing="0" w:line="276" w:lineRule="auto"/>
      </w:pPr>
      <w:r w:rsidRPr="001A59F0">
        <w:rPr>
          <w:rFonts w:ascii="Futura Bk BT" w:hAnsi="Futura Bk BT"/>
          <w:sz w:val="24"/>
          <w:szCs w:val="24"/>
        </w:rPr>
        <w:t>It’s reported that topographical spot-heightening was conducted on ROW centreline at 25m interval, but the centreline was never traversed</w:t>
      </w:r>
      <w:r>
        <w:rPr>
          <w:rFonts w:ascii="Futura Bk BT" w:hAnsi="Futura Bk BT"/>
          <w:sz w:val="24"/>
          <w:szCs w:val="24"/>
        </w:rPr>
        <w:t>.</w:t>
      </w:r>
    </w:p>
    <w:p w14:paraId="55FD75C3" w14:textId="644B6D7A" w:rsidR="005E4C76" w:rsidRPr="00DB73CA" w:rsidRDefault="005E4C76">
      <w:pPr>
        <w:pStyle w:val="BodyText"/>
        <w:numPr>
          <w:ilvl w:val="0"/>
          <w:numId w:val="45"/>
        </w:numPr>
        <w:suppressAutoHyphens/>
        <w:spacing w:before="120" w:beforeAutospacing="0" w:after="0" w:afterAutospacing="0" w:line="276" w:lineRule="auto"/>
      </w:pPr>
      <w:r w:rsidRPr="001A59F0">
        <w:rPr>
          <w:rFonts w:ascii="Futura Bk BT" w:hAnsi="Futura Bk BT"/>
          <w:sz w:val="24"/>
          <w:szCs w:val="24"/>
        </w:rPr>
        <w:t>There is no topographical elevation data on the entire ROW</w:t>
      </w:r>
    </w:p>
    <w:p w14:paraId="7BABE8FC" w14:textId="0525F9E7" w:rsidR="00DB73CA" w:rsidRPr="00442403" w:rsidRDefault="00DB73CA" w:rsidP="00DB73CA">
      <w:pPr>
        <w:pStyle w:val="Heading2"/>
        <w:tabs>
          <w:tab w:val="clear" w:pos="567"/>
        </w:tabs>
        <w:spacing w:after="0" w:line="276" w:lineRule="auto"/>
        <w:ind w:left="851" w:hanging="851"/>
      </w:pPr>
      <w:bookmarkStart w:id="34" w:name="_Toc111078301"/>
      <w:r w:rsidRPr="00442403">
        <w:t xml:space="preserve">The Phase 1 </w:t>
      </w:r>
      <w:r>
        <w:t>Geotechnical Survey</w:t>
      </w:r>
      <w:bookmarkEnd w:id="34"/>
    </w:p>
    <w:p w14:paraId="54DE4CFC" w14:textId="5BFF73B9" w:rsidR="00B32EA0" w:rsidRDefault="00DB73CA" w:rsidP="00DB73CA">
      <w:pPr>
        <w:pStyle w:val="BodyText"/>
        <w:suppressAutoHyphens/>
        <w:spacing w:before="120" w:beforeAutospacing="0" w:after="120" w:afterAutospacing="0" w:line="276" w:lineRule="auto"/>
        <w:ind w:left="851"/>
      </w:pPr>
      <w:r>
        <w:t xml:space="preserve">The Geotechnical Survey </w:t>
      </w:r>
      <w:r w:rsidR="00B32EA0">
        <w:t>has been done by Brone, and r</w:t>
      </w:r>
      <w:r>
        <w:t xml:space="preserve">eport </w:t>
      </w:r>
      <w:r w:rsidR="00B32EA0">
        <w:t xml:space="preserve">issued for use in the </w:t>
      </w:r>
      <w:r w:rsidR="001150FF">
        <w:t>foundation design</w:t>
      </w:r>
      <w:r w:rsidR="00B32EA0">
        <w:t>.</w:t>
      </w:r>
    </w:p>
    <w:tbl>
      <w:tblPr>
        <w:tblStyle w:val="TableGrid"/>
        <w:tblW w:w="0" w:type="auto"/>
        <w:tblInd w:w="846" w:type="dxa"/>
        <w:tblLook w:val="04A0" w:firstRow="1" w:lastRow="0" w:firstColumn="1" w:lastColumn="0" w:noHBand="0" w:noVBand="1"/>
      </w:tblPr>
      <w:tblGrid>
        <w:gridCol w:w="5386"/>
        <w:gridCol w:w="1409"/>
      </w:tblGrid>
      <w:tr w:rsidR="00364B73" w14:paraId="2F5F1999" w14:textId="77777777" w:rsidTr="00EF3334">
        <w:tc>
          <w:tcPr>
            <w:tcW w:w="5386" w:type="dxa"/>
          </w:tcPr>
          <w:p w14:paraId="0839B017" w14:textId="5FCD3925" w:rsidR="00364B73" w:rsidRPr="00250D0C" w:rsidRDefault="00364B73" w:rsidP="00404898">
            <w:pPr>
              <w:pStyle w:val="BodyText"/>
              <w:suppressAutoHyphens/>
              <w:spacing w:before="120" w:beforeAutospacing="0" w:after="120" w:afterAutospacing="0"/>
              <w:ind w:left="0"/>
              <w:rPr>
                <w:color w:val="0000FF"/>
                <w:sz w:val="20"/>
                <w:szCs w:val="20"/>
              </w:rPr>
            </w:pPr>
            <w:r w:rsidRPr="00250D0C">
              <w:rPr>
                <w:color w:val="0000FF"/>
                <w:sz w:val="20"/>
                <w:szCs w:val="20"/>
              </w:rPr>
              <w:t>Ref Embed</w:t>
            </w:r>
            <w:r>
              <w:rPr>
                <w:color w:val="0000FF"/>
                <w:sz w:val="20"/>
                <w:szCs w:val="20"/>
              </w:rPr>
              <w:t xml:space="preserve"> 3.</w:t>
            </w:r>
            <w:r w:rsidR="001652D8">
              <w:rPr>
                <w:color w:val="0000FF"/>
                <w:sz w:val="20"/>
                <w:szCs w:val="20"/>
              </w:rPr>
              <w:t>5</w:t>
            </w:r>
            <w:r w:rsidRPr="00250D0C">
              <w:rPr>
                <w:color w:val="0000FF"/>
                <w:sz w:val="20"/>
                <w:szCs w:val="20"/>
              </w:rPr>
              <w:t xml:space="preserve">: </w:t>
            </w:r>
            <w:r w:rsidR="004917E9">
              <w:rPr>
                <w:color w:val="0000FF"/>
                <w:sz w:val="20"/>
                <w:szCs w:val="20"/>
              </w:rPr>
              <w:t>Soil Investigation</w:t>
            </w:r>
            <w:r>
              <w:rPr>
                <w:color w:val="0000FF"/>
                <w:sz w:val="20"/>
                <w:szCs w:val="20"/>
              </w:rPr>
              <w:t xml:space="preserve"> Survey </w:t>
            </w:r>
            <w:r w:rsidR="00EF3334">
              <w:rPr>
                <w:color w:val="0000FF"/>
                <w:sz w:val="20"/>
                <w:szCs w:val="20"/>
              </w:rPr>
              <w:t xml:space="preserve">Draft Final </w:t>
            </w:r>
            <w:r>
              <w:rPr>
                <w:color w:val="0000FF"/>
                <w:sz w:val="20"/>
                <w:szCs w:val="20"/>
              </w:rPr>
              <w:t>Report</w:t>
            </w:r>
          </w:p>
        </w:tc>
        <w:tc>
          <w:tcPr>
            <w:tcW w:w="1218" w:type="dxa"/>
          </w:tcPr>
          <w:p w14:paraId="282505E0" w14:textId="47336D03" w:rsidR="00364B73" w:rsidRDefault="006569EC" w:rsidP="00404898">
            <w:pPr>
              <w:pStyle w:val="BodyText"/>
              <w:suppressAutoHyphens/>
              <w:spacing w:before="0" w:beforeAutospacing="0" w:after="0" w:afterAutospacing="0" w:line="240" w:lineRule="auto"/>
              <w:ind w:left="0"/>
            </w:pPr>
            <w:r>
              <w:object w:dxaOrig="1508" w:dyaOrig="982" w14:anchorId="392697F2">
                <v:shape id="_x0000_i1028" type="#_x0000_t75" style="width:59.5pt;height:38.5pt" o:ole="">
                  <v:imagedata r:id="rId30" o:title=""/>
                </v:shape>
                <o:OLEObject Type="Embed" ProgID="Acrobat.Document.11" ShapeID="_x0000_i1028" DrawAspect="Icon" ObjectID="_1838804484" r:id="rId31"/>
              </w:object>
            </w:r>
          </w:p>
        </w:tc>
      </w:tr>
    </w:tbl>
    <w:p w14:paraId="475A1A15" w14:textId="40244B26" w:rsidR="003351F3" w:rsidRPr="00E261DE" w:rsidRDefault="008170F9" w:rsidP="00E261DE">
      <w:pPr>
        <w:pStyle w:val="BodyText"/>
        <w:suppressAutoHyphens/>
        <w:spacing w:before="120" w:beforeAutospacing="0" w:after="120" w:afterAutospacing="0" w:line="276" w:lineRule="auto"/>
        <w:ind w:left="851"/>
      </w:pPr>
      <w:r>
        <w:t xml:space="preserve">However, </w:t>
      </w:r>
      <w:r w:rsidR="003351F3" w:rsidRPr="00E261DE">
        <w:t xml:space="preserve">pre-Engineering Geotechnical survey for the pipeline Row </w:t>
      </w:r>
      <w:r w:rsidR="00EF3334">
        <w:t xml:space="preserve">also </w:t>
      </w:r>
      <w:r w:rsidR="00E261DE" w:rsidRPr="00E261DE">
        <w:t xml:space="preserve">needs to </w:t>
      </w:r>
      <w:r w:rsidR="003351F3" w:rsidRPr="00E261DE">
        <w:t>be carried out to establish dense foundation strata</w:t>
      </w:r>
      <w:r w:rsidR="00E261DE" w:rsidRPr="00E261DE">
        <w:t>, as well as cover the current pipeline manifold platform locations</w:t>
      </w:r>
      <w:r w:rsidR="003351F3" w:rsidRPr="00E261DE">
        <w:t>.  In this respect, a geotechnical consultant and accredited soil testing laboratory will have to be engaged for analysis of data</w:t>
      </w:r>
      <w:r w:rsidR="00B32EA0" w:rsidRPr="00E261DE">
        <w:t>, - to enable close the following gaps:</w:t>
      </w:r>
    </w:p>
    <w:p w14:paraId="751B3901" w14:textId="4EC86EBA" w:rsidR="008170F9" w:rsidRPr="00035CC3" w:rsidRDefault="00547D59">
      <w:pPr>
        <w:pStyle w:val="BodyText"/>
        <w:numPr>
          <w:ilvl w:val="0"/>
          <w:numId w:val="48"/>
        </w:numPr>
        <w:suppressAutoHyphens/>
        <w:spacing w:before="120" w:beforeAutospacing="0" w:after="120" w:afterAutospacing="0"/>
      </w:pPr>
      <w:r w:rsidRPr="00035CC3">
        <w:rPr>
          <w:rFonts w:ascii="Futura Bk BT" w:hAnsi="Futura Bk BT"/>
          <w:sz w:val="24"/>
          <w:szCs w:val="24"/>
        </w:rPr>
        <w:t xml:space="preserve">Brone’s thorough review of their recommendation to install piles at unstable </w:t>
      </w:r>
      <w:r w:rsidR="003105C2" w:rsidRPr="00035CC3">
        <w:rPr>
          <w:rFonts w:ascii="Futura Bk BT" w:hAnsi="Futura Bk BT"/>
          <w:sz w:val="24"/>
          <w:szCs w:val="24"/>
        </w:rPr>
        <w:t>soft formation of soil, which Epic does not see as feasible.  This soft formation can be seen from the lithograph in the report prepared by BRONE.</w:t>
      </w:r>
    </w:p>
    <w:p w14:paraId="4BA9E26F" w14:textId="1E3E2AFF" w:rsidR="008170F9" w:rsidRPr="00035CC3" w:rsidRDefault="008170F9">
      <w:pPr>
        <w:pStyle w:val="BodyText"/>
        <w:numPr>
          <w:ilvl w:val="0"/>
          <w:numId w:val="48"/>
        </w:numPr>
        <w:suppressAutoHyphens/>
        <w:spacing w:before="120" w:beforeAutospacing="0" w:after="120" w:afterAutospacing="0"/>
      </w:pPr>
      <w:r w:rsidRPr="00035CC3">
        <w:rPr>
          <w:rFonts w:ascii="Futura Bk BT" w:hAnsi="Futura Bk BT"/>
          <w:sz w:val="24"/>
          <w:szCs w:val="24"/>
        </w:rPr>
        <w:t>EPIC position is that even at 15m depth, the soil is incapable of bearing manifold loads in the magnitude of more than 460Mt, hence need for further deeper soil investigation (This view is also shared by BRONE in its report).</w:t>
      </w:r>
    </w:p>
    <w:p w14:paraId="32675021" w14:textId="6E3B74BE" w:rsidR="00367A12" w:rsidRPr="00035CC3" w:rsidRDefault="008170F9">
      <w:pPr>
        <w:pStyle w:val="BodyText"/>
        <w:numPr>
          <w:ilvl w:val="0"/>
          <w:numId w:val="48"/>
        </w:numPr>
        <w:suppressAutoHyphens/>
        <w:spacing w:before="120" w:beforeAutospacing="0" w:after="0" w:afterAutospacing="0" w:line="276" w:lineRule="auto"/>
        <w:ind w:left="1208" w:hanging="357"/>
      </w:pPr>
      <w:r w:rsidRPr="00035CC3">
        <w:rPr>
          <w:rFonts w:ascii="Futura Bk BT" w:hAnsi="Futura Bk BT"/>
          <w:sz w:val="24"/>
          <w:szCs w:val="24"/>
        </w:rPr>
        <w:t xml:space="preserve">From BRONE report, BH 20 that has the highest SPT - N counts are used by EPIC to compute the in-situ undrained shear strength and angles of internal friction of samples at various depths to 15m deepest termination layer. The estimated empirical result reveals a negative undrained shear strength; hence this layer of formation cannot support the imposed loads. </w:t>
      </w:r>
    </w:p>
    <w:tbl>
      <w:tblPr>
        <w:tblStyle w:val="TableGrid"/>
        <w:tblW w:w="0" w:type="auto"/>
        <w:tblInd w:w="1211" w:type="dxa"/>
        <w:tblLayout w:type="fixed"/>
        <w:tblLook w:val="04A0" w:firstRow="1" w:lastRow="0" w:firstColumn="1" w:lastColumn="0" w:noHBand="0" w:noVBand="1"/>
      </w:tblPr>
      <w:tblGrid>
        <w:gridCol w:w="5305"/>
        <w:gridCol w:w="1559"/>
      </w:tblGrid>
      <w:tr w:rsidR="008D1C43" w14:paraId="1B07A26A" w14:textId="77777777" w:rsidTr="00177238">
        <w:tc>
          <w:tcPr>
            <w:tcW w:w="5305" w:type="dxa"/>
          </w:tcPr>
          <w:p w14:paraId="33E90C43" w14:textId="65F173C1" w:rsidR="008D1C43" w:rsidRPr="00250D0C" w:rsidRDefault="008D1C43" w:rsidP="00E877C0">
            <w:pPr>
              <w:pStyle w:val="BodyText"/>
              <w:suppressAutoHyphens/>
              <w:spacing w:before="120" w:beforeAutospacing="0" w:after="120" w:afterAutospacing="0"/>
              <w:ind w:left="0"/>
              <w:rPr>
                <w:color w:val="0000FF"/>
                <w:sz w:val="20"/>
                <w:szCs w:val="20"/>
              </w:rPr>
            </w:pPr>
            <w:r w:rsidRPr="00250D0C">
              <w:rPr>
                <w:color w:val="0000FF"/>
                <w:sz w:val="20"/>
                <w:szCs w:val="20"/>
              </w:rPr>
              <w:t>Ref Embed</w:t>
            </w:r>
            <w:r w:rsidR="006569EC">
              <w:rPr>
                <w:color w:val="0000FF"/>
                <w:sz w:val="20"/>
                <w:szCs w:val="20"/>
              </w:rPr>
              <w:t xml:space="preserve"> 3.4</w:t>
            </w:r>
            <w:r w:rsidRPr="00250D0C">
              <w:rPr>
                <w:color w:val="0000FF"/>
                <w:sz w:val="20"/>
                <w:szCs w:val="20"/>
              </w:rPr>
              <w:t>: Undrained Shear Strength Computation</w:t>
            </w:r>
          </w:p>
        </w:tc>
        <w:tc>
          <w:tcPr>
            <w:tcW w:w="1559" w:type="dxa"/>
          </w:tcPr>
          <w:p w14:paraId="0E883937" w14:textId="0B1E1095" w:rsidR="008D1C43" w:rsidRDefault="00177238" w:rsidP="00E877C0">
            <w:pPr>
              <w:pStyle w:val="BodyText"/>
              <w:suppressAutoHyphens/>
              <w:spacing w:before="0" w:beforeAutospacing="0" w:after="0" w:afterAutospacing="0" w:line="240" w:lineRule="auto"/>
              <w:ind w:left="0"/>
            </w:pPr>
            <w:r>
              <w:rPr>
                <w:rFonts w:ascii="Futura Bk BT" w:hAnsi="Futura Bk BT"/>
                <w:sz w:val="24"/>
                <w:szCs w:val="24"/>
              </w:rPr>
              <w:object w:dxaOrig="1469" w:dyaOrig="941" w14:anchorId="620F32E8">
                <v:shape id="_x0000_i1029" type="#_x0000_t75" style="width:66pt;height:42pt" o:ole="">
                  <v:imagedata r:id="rId32" o:title=""/>
                </v:shape>
                <o:OLEObject Type="Embed" ProgID="Acrobat.Document.11" ShapeID="_x0000_i1029" DrawAspect="Icon" ObjectID="_1838804485" r:id="rId33"/>
              </w:object>
            </w:r>
          </w:p>
        </w:tc>
      </w:tr>
    </w:tbl>
    <w:p w14:paraId="62A73E3C" w14:textId="4A143AA3" w:rsidR="008170F9" w:rsidRPr="00E877C0" w:rsidRDefault="009A1CC6">
      <w:pPr>
        <w:pStyle w:val="BodyText"/>
        <w:numPr>
          <w:ilvl w:val="0"/>
          <w:numId w:val="48"/>
        </w:numPr>
        <w:suppressAutoHyphens/>
        <w:spacing w:before="120" w:beforeAutospacing="0" w:after="120" w:afterAutospacing="0"/>
      </w:pPr>
      <w:r>
        <w:rPr>
          <w:rFonts w:ascii="Futura Bk BT" w:hAnsi="Futura Bk BT"/>
          <w:sz w:val="24"/>
          <w:szCs w:val="24"/>
        </w:rPr>
        <w:t>The graphical illustration of the –</w:t>
      </w:r>
      <w:proofErr w:type="spellStart"/>
      <w:r>
        <w:rPr>
          <w:rFonts w:ascii="Futura Bk BT" w:hAnsi="Futura Bk BT"/>
          <w:sz w:val="24"/>
          <w:szCs w:val="24"/>
        </w:rPr>
        <w:t>ve</w:t>
      </w:r>
      <w:proofErr w:type="spellEnd"/>
      <w:r>
        <w:rPr>
          <w:rFonts w:ascii="Futura Bk BT" w:hAnsi="Futura Bk BT"/>
          <w:sz w:val="24"/>
          <w:szCs w:val="24"/>
        </w:rPr>
        <w:t xml:space="preserve"> undrain shear strengths/cohesion when plotted against SPT shows an inverse settlement of the pile when compared with +</w:t>
      </w:r>
      <w:proofErr w:type="spellStart"/>
      <w:r>
        <w:rPr>
          <w:rFonts w:ascii="Futura Bk BT" w:hAnsi="Futura Bk BT"/>
          <w:sz w:val="24"/>
          <w:szCs w:val="24"/>
        </w:rPr>
        <w:t>ve</w:t>
      </w:r>
      <w:proofErr w:type="spellEnd"/>
      <w:r>
        <w:rPr>
          <w:rFonts w:ascii="Futura Bk BT" w:hAnsi="Futura Bk BT"/>
          <w:sz w:val="24"/>
          <w:szCs w:val="24"/>
        </w:rPr>
        <w:t xml:space="preserve"> settlement depicting that at 15m the layer cannot settle uniformly (See embed file).</w:t>
      </w:r>
    </w:p>
    <w:tbl>
      <w:tblPr>
        <w:tblStyle w:val="TableGrid"/>
        <w:tblW w:w="0" w:type="auto"/>
        <w:tblInd w:w="1211" w:type="dxa"/>
        <w:tblLayout w:type="fixed"/>
        <w:tblLook w:val="04A0" w:firstRow="1" w:lastRow="0" w:firstColumn="1" w:lastColumn="0" w:noHBand="0" w:noVBand="1"/>
      </w:tblPr>
      <w:tblGrid>
        <w:gridCol w:w="5588"/>
        <w:gridCol w:w="1560"/>
      </w:tblGrid>
      <w:tr w:rsidR="00177238" w14:paraId="00530795" w14:textId="77777777" w:rsidTr="001652D8">
        <w:tc>
          <w:tcPr>
            <w:tcW w:w="5588" w:type="dxa"/>
          </w:tcPr>
          <w:p w14:paraId="19E5D6F5" w14:textId="5FE67B22" w:rsidR="00E877C0" w:rsidRPr="00250D0C" w:rsidRDefault="00E877C0" w:rsidP="00404898">
            <w:pPr>
              <w:pStyle w:val="BodyText"/>
              <w:suppressAutoHyphens/>
              <w:spacing w:before="120" w:beforeAutospacing="0" w:after="120" w:afterAutospacing="0"/>
              <w:ind w:left="0"/>
              <w:rPr>
                <w:color w:val="0000FF"/>
                <w:sz w:val="20"/>
                <w:szCs w:val="20"/>
              </w:rPr>
            </w:pPr>
            <w:r w:rsidRPr="00250D0C">
              <w:rPr>
                <w:color w:val="0000FF"/>
                <w:sz w:val="20"/>
                <w:szCs w:val="20"/>
              </w:rPr>
              <w:lastRenderedPageBreak/>
              <w:t>Ref Embed</w:t>
            </w:r>
            <w:r w:rsidR="00177238">
              <w:rPr>
                <w:color w:val="0000FF"/>
                <w:sz w:val="20"/>
                <w:szCs w:val="20"/>
              </w:rPr>
              <w:t xml:space="preserve"> 3.5</w:t>
            </w:r>
            <w:r w:rsidR="001652D8">
              <w:rPr>
                <w:color w:val="0000FF"/>
                <w:sz w:val="20"/>
                <w:szCs w:val="20"/>
              </w:rPr>
              <w:t>.4</w:t>
            </w:r>
            <w:r w:rsidRPr="00250D0C">
              <w:rPr>
                <w:color w:val="0000FF"/>
                <w:sz w:val="20"/>
                <w:szCs w:val="20"/>
              </w:rPr>
              <w:t xml:space="preserve">: </w:t>
            </w:r>
            <w:r w:rsidR="00250D0C" w:rsidRPr="00250D0C">
              <w:rPr>
                <w:color w:val="0000FF"/>
                <w:sz w:val="20"/>
                <w:szCs w:val="20"/>
              </w:rPr>
              <w:t>Illustration of -</w:t>
            </w:r>
            <w:proofErr w:type="spellStart"/>
            <w:r w:rsidR="00250D0C" w:rsidRPr="00250D0C">
              <w:rPr>
                <w:color w:val="0000FF"/>
                <w:sz w:val="20"/>
                <w:szCs w:val="20"/>
              </w:rPr>
              <w:t>ve</w:t>
            </w:r>
            <w:proofErr w:type="spellEnd"/>
            <w:r w:rsidR="00250D0C" w:rsidRPr="00250D0C">
              <w:rPr>
                <w:color w:val="0000FF"/>
                <w:sz w:val="20"/>
                <w:szCs w:val="20"/>
              </w:rPr>
              <w:t xml:space="preserve"> Undrained Shear Strength</w:t>
            </w:r>
          </w:p>
        </w:tc>
        <w:tc>
          <w:tcPr>
            <w:tcW w:w="1560" w:type="dxa"/>
          </w:tcPr>
          <w:p w14:paraId="217428EE" w14:textId="6A85D246" w:rsidR="00E877C0" w:rsidRDefault="00177238" w:rsidP="00404898">
            <w:pPr>
              <w:pStyle w:val="BodyText"/>
              <w:suppressAutoHyphens/>
              <w:spacing w:before="0" w:beforeAutospacing="0" w:after="0" w:afterAutospacing="0" w:line="240" w:lineRule="auto"/>
              <w:ind w:left="0"/>
            </w:pPr>
            <w:r>
              <w:rPr>
                <w:rFonts w:ascii="Futura Bk BT" w:hAnsi="Futura Bk BT"/>
                <w:sz w:val="24"/>
                <w:szCs w:val="24"/>
              </w:rPr>
              <w:object w:dxaOrig="1469" w:dyaOrig="941" w14:anchorId="45FF2A92">
                <v:shape id="_x0000_i1030" type="#_x0000_t75" style="width:67pt;height:43pt" o:ole="">
                  <v:imagedata r:id="rId34" o:title=""/>
                </v:shape>
                <o:OLEObject Type="Embed" ProgID="Acrobat.Document.11" ShapeID="_x0000_i1030" DrawAspect="Icon" ObjectID="_1838804486" r:id="rId35"/>
              </w:object>
            </w:r>
          </w:p>
        </w:tc>
      </w:tr>
    </w:tbl>
    <w:p w14:paraId="7DAE1B56" w14:textId="059B2591" w:rsidR="009A1CC6" w:rsidRDefault="009A1CC6">
      <w:pPr>
        <w:pStyle w:val="BodyText"/>
        <w:numPr>
          <w:ilvl w:val="0"/>
          <w:numId w:val="48"/>
        </w:numPr>
        <w:suppressAutoHyphens/>
        <w:spacing w:before="120" w:beforeAutospacing="0" w:after="120" w:afterAutospacing="0"/>
      </w:pPr>
      <w:r>
        <w:rPr>
          <w:rFonts w:ascii="Futura Bk BT" w:hAnsi="Futura Bk BT"/>
          <w:sz w:val="24"/>
          <w:szCs w:val="24"/>
        </w:rPr>
        <w:t>There is n</w:t>
      </w:r>
      <w:r w:rsidRPr="00B914C6">
        <w:rPr>
          <w:rFonts w:ascii="Futura Bk BT" w:hAnsi="Futura Bk BT"/>
          <w:sz w:val="24"/>
          <w:szCs w:val="24"/>
        </w:rPr>
        <w:t xml:space="preserve">o Geological model to show lateral and vertical extend of </w:t>
      </w:r>
      <w:r>
        <w:rPr>
          <w:rFonts w:ascii="Futura Bk BT" w:hAnsi="Futura Bk BT"/>
          <w:sz w:val="24"/>
          <w:szCs w:val="24"/>
        </w:rPr>
        <w:t>'</w:t>
      </w:r>
      <w:r w:rsidRPr="00B914C6">
        <w:rPr>
          <w:rFonts w:ascii="Futura Bk BT" w:hAnsi="Futura Bk BT"/>
          <w:sz w:val="24"/>
          <w:szCs w:val="24"/>
        </w:rPr>
        <w:t>soil strata on the investigated locations, including the ‘sand</w:t>
      </w:r>
      <w:r>
        <w:rPr>
          <w:rFonts w:ascii="Futura Bk BT" w:hAnsi="Futura Bk BT"/>
          <w:sz w:val="24"/>
          <w:szCs w:val="24"/>
        </w:rPr>
        <w:t xml:space="preserve"> which may likely be silt</w:t>
      </w:r>
      <w:r w:rsidRPr="00B914C6">
        <w:rPr>
          <w:rFonts w:ascii="Futura Bk BT" w:hAnsi="Futura Bk BT"/>
          <w:sz w:val="24"/>
          <w:szCs w:val="24"/>
        </w:rPr>
        <w:t>’ formation as depicted in BH 1,2,9</w:t>
      </w:r>
      <w:r>
        <w:rPr>
          <w:rFonts w:ascii="Futura Bk BT" w:hAnsi="Futura Bk BT"/>
          <w:sz w:val="24"/>
          <w:szCs w:val="24"/>
        </w:rPr>
        <w:t xml:space="preserve"> profile</w:t>
      </w:r>
      <w:r w:rsidRPr="00B914C6">
        <w:rPr>
          <w:rFonts w:ascii="Futura Bk BT" w:hAnsi="Futura Bk BT"/>
          <w:sz w:val="24"/>
          <w:szCs w:val="24"/>
        </w:rPr>
        <w:t xml:space="preserve">, hence the </w:t>
      </w:r>
      <w:r>
        <w:rPr>
          <w:rFonts w:ascii="Futura Bk BT" w:hAnsi="Futura Bk BT"/>
          <w:sz w:val="24"/>
          <w:szCs w:val="24"/>
        </w:rPr>
        <w:t>‘’sand’’ formation couldn’t have just been profiled to terminate exactly at every 500 meters boundary as depicted in the lithology (see in BRONE report).</w:t>
      </w:r>
    </w:p>
    <w:p w14:paraId="64AC28C1" w14:textId="52EDA93D" w:rsidR="008A2E5C" w:rsidRPr="00FA10DC" w:rsidRDefault="008A2E5C" w:rsidP="008A2E5C">
      <w:pPr>
        <w:pStyle w:val="Heading2"/>
        <w:tabs>
          <w:tab w:val="clear" w:pos="567"/>
        </w:tabs>
        <w:spacing w:after="0" w:line="276" w:lineRule="auto"/>
        <w:ind w:left="851" w:hanging="851"/>
      </w:pPr>
      <w:bookmarkStart w:id="35" w:name="_Toc111078302"/>
      <w:r>
        <w:t>Design Criteria</w:t>
      </w:r>
      <w:bookmarkEnd w:id="35"/>
    </w:p>
    <w:p w14:paraId="4561E469" w14:textId="2D058AAE" w:rsidR="008A2E5C" w:rsidRDefault="00816855" w:rsidP="00E32AD3">
      <w:pPr>
        <w:pStyle w:val="Heading3"/>
        <w:tabs>
          <w:tab w:val="clear" w:pos="1985"/>
        </w:tabs>
        <w:spacing w:before="240" w:line="276" w:lineRule="auto"/>
        <w:ind w:left="851" w:hanging="851"/>
        <w:rPr>
          <w:i w:val="0"/>
          <w:iCs/>
        </w:rPr>
      </w:pPr>
      <w:bookmarkStart w:id="36" w:name="_Toc111078303"/>
      <w:r>
        <w:rPr>
          <w:i w:val="0"/>
          <w:iCs/>
        </w:rPr>
        <w:t>Design Life</w:t>
      </w:r>
      <w:bookmarkEnd w:id="36"/>
    </w:p>
    <w:p w14:paraId="57845B12" w14:textId="24FC8D36" w:rsidR="008A2E5C" w:rsidRDefault="00816855" w:rsidP="00816855">
      <w:pPr>
        <w:pStyle w:val="BodyText"/>
        <w:suppressAutoHyphens/>
        <w:spacing w:before="120" w:beforeAutospacing="0" w:after="120" w:afterAutospacing="0" w:line="276" w:lineRule="auto"/>
        <w:ind w:left="851"/>
      </w:pPr>
      <w:r>
        <w:t>The Design Life of this project is 30 years.</w:t>
      </w:r>
    </w:p>
    <w:p w14:paraId="3B4605D2" w14:textId="6F2F3CF0" w:rsidR="009C504A" w:rsidRDefault="009C504A" w:rsidP="009C504A">
      <w:pPr>
        <w:pStyle w:val="Heading3"/>
        <w:tabs>
          <w:tab w:val="clear" w:pos="1985"/>
        </w:tabs>
        <w:spacing w:before="240" w:line="276" w:lineRule="auto"/>
        <w:ind w:left="851" w:hanging="851"/>
        <w:rPr>
          <w:i w:val="0"/>
          <w:iCs/>
        </w:rPr>
      </w:pPr>
      <w:bookmarkStart w:id="37" w:name="_Toc111078304"/>
      <w:r>
        <w:rPr>
          <w:i w:val="0"/>
          <w:iCs/>
        </w:rPr>
        <w:t xml:space="preserve">Design </w:t>
      </w:r>
      <w:r w:rsidR="00D377A9">
        <w:rPr>
          <w:i w:val="0"/>
          <w:iCs/>
        </w:rPr>
        <w:t>Units</w:t>
      </w:r>
      <w:bookmarkEnd w:id="37"/>
    </w:p>
    <w:p w14:paraId="480E89DD" w14:textId="77777777" w:rsidR="00D377A9" w:rsidRDefault="009C504A" w:rsidP="009C504A">
      <w:pPr>
        <w:pStyle w:val="BodyText"/>
        <w:suppressAutoHyphens/>
        <w:spacing w:before="120" w:beforeAutospacing="0" w:after="120" w:afterAutospacing="0" w:line="276" w:lineRule="auto"/>
        <w:ind w:left="851"/>
        <w:rPr>
          <w:rFonts w:eastAsia="Garamond" w:cs="Garamond"/>
          <w:spacing w:val="-1"/>
          <w:szCs w:val="24"/>
        </w:rPr>
      </w:pPr>
      <w:r>
        <w:t xml:space="preserve">The </w:t>
      </w:r>
      <w:r w:rsidR="00D377A9">
        <w:rPr>
          <w:rFonts w:eastAsia="Garamond" w:cs="Garamond"/>
          <w:spacing w:val="-1"/>
          <w:szCs w:val="24"/>
        </w:rPr>
        <w:t>F</w:t>
      </w:r>
      <w:r w:rsidR="00D377A9">
        <w:rPr>
          <w:rFonts w:eastAsia="Garamond" w:cs="Garamond"/>
          <w:spacing w:val="1"/>
          <w:szCs w:val="24"/>
        </w:rPr>
        <w:t>EE</w:t>
      </w:r>
      <w:r w:rsidR="00D377A9">
        <w:rPr>
          <w:rFonts w:eastAsia="Garamond" w:cs="Garamond"/>
          <w:szCs w:val="24"/>
        </w:rPr>
        <w:t>D</w:t>
      </w:r>
      <w:r w:rsidR="00D377A9">
        <w:rPr>
          <w:rFonts w:eastAsia="Garamond" w:cs="Garamond"/>
          <w:spacing w:val="36"/>
          <w:szCs w:val="24"/>
        </w:rPr>
        <w:t xml:space="preserve"> </w:t>
      </w:r>
      <w:r w:rsidR="00D377A9">
        <w:rPr>
          <w:rFonts w:eastAsia="Garamond" w:cs="Garamond"/>
          <w:szCs w:val="24"/>
        </w:rPr>
        <w:t>d</w:t>
      </w:r>
      <w:r w:rsidR="00D377A9">
        <w:rPr>
          <w:rFonts w:eastAsia="Garamond" w:cs="Garamond"/>
          <w:spacing w:val="1"/>
          <w:szCs w:val="24"/>
        </w:rPr>
        <w:t>e</w:t>
      </w:r>
      <w:r w:rsidR="00D377A9">
        <w:rPr>
          <w:rFonts w:eastAsia="Garamond" w:cs="Garamond"/>
          <w:spacing w:val="-1"/>
          <w:szCs w:val="24"/>
        </w:rPr>
        <w:t>s</w:t>
      </w:r>
      <w:r w:rsidR="00D377A9">
        <w:rPr>
          <w:rFonts w:eastAsia="Garamond" w:cs="Garamond"/>
          <w:szCs w:val="24"/>
        </w:rPr>
        <w:t>ign</w:t>
      </w:r>
      <w:r w:rsidR="00D377A9">
        <w:rPr>
          <w:rFonts w:eastAsia="Garamond" w:cs="Garamond"/>
          <w:spacing w:val="37"/>
          <w:szCs w:val="24"/>
        </w:rPr>
        <w:t xml:space="preserve"> </w:t>
      </w:r>
      <w:r w:rsidR="00D377A9">
        <w:rPr>
          <w:rFonts w:eastAsia="Garamond" w:cs="Garamond"/>
          <w:spacing w:val="1"/>
          <w:szCs w:val="24"/>
        </w:rPr>
        <w:t>wa</w:t>
      </w:r>
      <w:r w:rsidR="00D377A9">
        <w:rPr>
          <w:rFonts w:eastAsia="Garamond" w:cs="Garamond"/>
          <w:szCs w:val="24"/>
        </w:rPr>
        <w:t>s</w:t>
      </w:r>
      <w:r w:rsidR="00D377A9">
        <w:rPr>
          <w:rFonts w:eastAsia="Garamond" w:cs="Garamond"/>
          <w:spacing w:val="35"/>
          <w:szCs w:val="24"/>
        </w:rPr>
        <w:t xml:space="preserve"> </w:t>
      </w:r>
      <w:r w:rsidR="00D377A9">
        <w:rPr>
          <w:rFonts w:eastAsia="Garamond" w:cs="Garamond"/>
          <w:spacing w:val="-2"/>
          <w:szCs w:val="24"/>
        </w:rPr>
        <w:t>c</w:t>
      </w:r>
      <w:r w:rsidR="00D377A9">
        <w:rPr>
          <w:rFonts w:eastAsia="Garamond" w:cs="Garamond"/>
          <w:spacing w:val="1"/>
          <w:szCs w:val="24"/>
        </w:rPr>
        <w:t>a</w:t>
      </w:r>
      <w:r w:rsidR="00D377A9">
        <w:rPr>
          <w:rFonts w:eastAsia="Garamond" w:cs="Garamond"/>
          <w:szCs w:val="24"/>
        </w:rPr>
        <w:t>r</w:t>
      </w:r>
      <w:r w:rsidR="00D377A9">
        <w:rPr>
          <w:rFonts w:eastAsia="Garamond" w:cs="Garamond"/>
          <w:spacing w:val="-2"/>
          <w:szCs w:val="24"/>
        </w:rPr>
        <w:t>r</w:t>
      </w:r>
      <w:r w:rsidR="00D377A9">
        <w:rPr>
          <w:rFonts w:eastAsia="Garamond" w:cs="Garamond"/>
          <w:szCs w:val="24"/>
        </w:rPr>
        <w:t>i</w:t>
      </w:r>
      <w:r w:rsidR="00D377A9">
        <w:rPr>
          <w:rFonts w:eastAsia="Garamond" w:cs="Garamond"/>
          <w:spacing w:val="1"/>
          <w:szCs w:val="24"/>
        </w:rPr>
        <w:t>e</w:t>
      </w:r>
      <w:r w:rsidR="00D377A9">
        <w:rPr>
          <w:rFonts w:eastAsia="Garamond" w:cs="Garamond"/>
          <w:szCs w:val="24"/>
        </w:rPr>
        <w:t>d</w:t>
      </w:r>
      <w:r w:rsidR="00D377A9">
        <w:rPr>
          <w:rFonts w:eastAsia="Garamond" w:cs="Garamond"/>
          <w:spacing w:val="36"/>
          <w:szCs w:val="24"/>
        </w:rPr>
        <w:t xml:space="preserve"> </w:t>
      </w:r>
      <w:r w:rsidR="00D377A9">
        <w:rPr>
          <w:rFonts w:eastAsia="Garamond" w:cs="Garamond"/>
          <w:szCs w:val="24"/>
        </w:rPr>
        <w:t>out</w:t>
      </w:r>
      <w:r w:rsidR="00D377A9">
        <w:rPr>
          <w:rFonts w:eastAsia="Garamond" w:cs="Garamond"/>
          <w:spacing w:val="35"/>
          <w:szCs w:val="24"/>
        </w:rPr>
        <w:t xml:space="preserve"> </w:t>
      </w:r>
      <w:r w:rsidR="00D377A9">
        <w:rPr>
          <w:rFonts w:eastAsia="Garamond" w:cs="Garamond"/>
          <w:szCs w:val="24"/>
        </w:rPr>
        <w:t>u</w:t>
      </w:r>
      <w:r w:rsidR="00D377A9">
        <w:rPr>
          <w:rFonts w:eastAsia="Garamond" w:cs="Garamond"/>
          <w:spacing w:val="-1"/>
          <w:szCs w:val="24"/>
        </w:rPr>
        <w:t>s</w:t>
      </w:r>
      <w:r w:rsidR="00D377A9">
        <w:rPr>
          <w:rFonts w:eastAsia="Garamond" w:cs="Garamond"/>
          <w:szCs w:val="24"/>
        </w:rPr>
        <w:t>ing</w:t>
      </w:r>
      <w:r w:rsidR="00D377A9">
        <w:rPr>
          <w:rFonts w:eastAsia="Garamond" w:cs="Garamond"/>
          <w:spacing w:val="36"/>
          <w:szCs w:val="24"/>
        </w:rPr>
        <w:t xml:space="preserve"> </w:t>
      </w:r>
      <w:r w:rsidR="00D377A9">
        <w:rPr>
          <w:rFonts w:eastAsia="Garamond" w:cs="Garamond"/>
          <w:szCs w:val="24"/>
        </w:rPr>
        <w:t>SI</w:t>
      </w:r>
      <w:r w:rsidR="00D377A9">
        <w:rPr>
          <w:rFonts w:eastAsia="Garamond" w:cs="Garamond"/>
          <w:spacing w:val="38"/>
          <w:szCs w:val="24"/>
        </w:rPr>
        <w:t xml:space="preserve"> </w:t>
      </w:r>
      <w:r w:rsidR="00D377A9">
        <w:rPr>
          <w:rFonts w:eastAsia="Garamond" w:cs="Garamond"/>
          <w:szCs w:val="24"/>
        </w:rPr>
        <w:t>unit</w:t>
      </w:r>
      <w:r w:rsidR="00D377A9">
        <w:rPr>
          <w:rFonts w:eastAsia="Garamond" w:cs="Garamond"/>
          <w:spacing w:val="-1"/>
          <w:szCs w:val="24"/>
        </w:rPr>
        <w:t>s</w:t>
      </w:r>
      <w:r w:rsidR="00D377A9">
        <w:rPr>
          <w:rFonts w:eastAsia="Garamond" w:cs="Garamond"/>
          <w:szCs w:val="24"/>
        </w:rPr>
        <w:t>.</w:t>
      </w:r>
      <w:r w:rsidR="00D377A9">
        <w:rPr>
          <w:rFonts w:eastAsia="Garamond" w:cs="Garamond"/>
          <w:spacing w:val="38"/>
          <w:szCs w:val="24"/>
        </w:rPr>
        <w:t xml:space="preserve"> </w:t>
      </w:r>
      <w:r w:rsidR="00D377A9">
        <w:rPr>
          <w:rFonts w:eastAsia="Garamond" w:cs="Garamond"/>
          <w:spacing w:val="-1"/>
          <w:szCs w:val="24"/>
        </w:rPr>
        <w:t>T</w:t>
      </w:r>
      <w:r w:rsidR="00D377A9">
        <w:rPr>
          <w:rFonts w:eastAsia="Garamond" w:cs="Garamond"/>
          <w:szCs w:val="24"/>
        </w:rPr>
        <w:t>his</w:t>
      </w:r>
      <w:r w:rsidR="00D377A9">
        <w:rPr>
          <w:rFonts w:eastAsia="Garamond" w:cs="Garamond"/>
          <w:spacing w:val="36"/>
          <w:szCs w:val="24"/>
        </w:rPr>
        <w:t xml:space="preserve"> </w:t>
      </w:r>
      <w:r w:rsidR="00D377A9">
        <w:rPr>
          <w:rFonts w:eastAsia="Garamond" w:cs="Garamond"/>
          <w:szCs w:val="24"/>
        </w:rPr>
        <w:t>is</w:t>
      </w:r>
      <w:r w:rsidR="00D377A9">
        <w:rPr>
          <w:rFonts w:eastAsia="Garamond" w:cs="Garamond"/>
          <w:spacing w:val="35"/>
          <w:szCs w:val="24"/>
        </w:rPr>
        <w:t xml:space="preserve"> </w:t>
      </w:r>
      <w:r w:rsidR="00D377A9">
        <w:rPr>
          <w:rFonts w:eastAsia="Garamond" w:cs="Garamond"/>
          <w:szCs w:val="24"/>
        </w:rPr>
        <w:t>in</w:t>
      </w:r>
      <w:r w:rsidR="00D377A9">
        <w:rPr>
          <w:rFonts w:eastAsia="Garamond" w:cs="Garamond"/>
          <w:spacing w:val="36"/>
          <w:szCs w:val="24"/>
        </w:rPr>
        <w:t xml:space="preserve"> </w:t>
      </w:r>
      <w:r w:rsidR="00D377A9">
        <w:rPr>
          <w:rFonts w:eastAsia="Garamond" w:cs="Garamond"/>
          <w:spacing w:val="1"/>
          <w:szCs w:val="24"/>
        </w:rPr>
        <w:t>a</w:t>
      </w:r>
      <w:r w:rsidR="00D377A9">
        <w:rPr>
          <w:rFonts w:eastAsia="Garamond" w:cs="Garamond"/>
          <w:szCs w:val="24"/>
        </w:rPr>
        <w:t>c</w:t>
      </w:r>
      <w:r w:rsidR="00D377A9">
        <w:rPr>
          <w:rFonts w:eastAsia="Garamond" w:cs="Garamond"/>
          <w:spacing w:val="1"/>
          <w:szCs w:val="24"/>
        </w:rPr>
        <w:t>c</w:t>
      </w:r>
      <w:r w:rsidR="00D377A9">
        <w:rPr>
          <w:rFonts w:eastAsia="Garamond" w:cs="Garamond"/>
          <w:szCs w:val="24"/>
        </w:rPr>
        <w:t>o</w:t>
      </w:r>
      <w:r w:rsidR="00D377A9">
        <w:rPr>
          <w:rFonts w:eastAsia="Garamond" w:cs="Garamond"/>
          <w:spacing w:val="-1"/>
          <w:szCs w:val="24"/>
        </w:rPr>
        <w:t>r</w:t>
      </w:r>
      <w:r w:rsidR="00D377A9">
        <w:rPr>
          <w:rFonts w:eastAsia="Garamond" w:cs="Garamond"/>
          <w:szCs w:val="24"/>
        </w:rPr>
        <w:t>d</w:t>
      </w:r>
      <w:r w:rsidR="00D377A9">
        <w:rPr>
          <w:rFonts w:eastAsia="Garamond" w:cs="Garamond"/>
          <w:spacing w:val="1"/>
          <w:szCs w:val="24"/>
        </w:rPr>
        <w:t>a</w:t>
      </w:r>
      <w:r w:rsidR="00D377A9">
        <w:rPr>
          <w:rFonts w:eastAsia="Garamond" w:cs="Garamond"/>
          <w:szCs w:val="24"/>
        </w:rPr>
        <w:t>n</w:t>
      </w:r>
      <w:r w:rsidR="00D377A9">
        <w:rPr>
          <w:rFonts w:eastAsia="Garamond" w:cs="Garamond"/>
          <w:spacing w:val="1"/>
          <w:szCs w:val="24"/>
        </w:rPr>
        <w:t>c</w:t>
      </w:r>
      <w:r w:rsidR="00D377A9">
        <w:rPr>
          <w:rFonts w:eastAsia="Garamond" w:cs="Garamond"/>
          <w:szCs w:val="24"/>
        </w:rPr>
        <w:t>e</w:t>
      </w:r>
      <w:r w:rsidR="00D377A9">
        <w:rPr>
          <w:rFonts w:eastAsia="Garamond" w:cs="Garamond"/>
          <w:spacing w:val="37"/>
          <w:szCs w:val="24"/>
        </w:rPr>
        <w:t xml:space="preserve"> </w:t>
      </w:r>
      <w:r w:rsidR="00D377A9">
        <w:rPr>
          <w:rFonts w:eastAsia="Garamond" w:cs="Garamond"/>
          <w:spacing w:val="-2"/>
          <w:szCs w:val="24"/>
        </w:rPr>
        <w:t>w</w:t>
      </w:r>
      <w:r w:rsidR="00D377A9">
        <w:rPr>
          <w:rFonts w:eastAsia="Garamond" w:cs="Garamond"/>
          <w:szCs w:val="24"/>
        </w:rPr>
        <w:t>ith</w:t>
      </w:r>
      <w:r w:rsidR="00D377A9">
        <w:rPr>
          <w:rFonts w:eastAsia="Garamond" w:cs="Garamond"/>
          <w:spacing w:val="36"/>
          <w:szCs w:val="24"/>
        </w:rPr>
        <w:t xml:space="preserve"> </w:t>
      </w:r>
      <w:r w:rsidR="00D377A9">
        <w:rPr>
          <w:rFonts w:eastAsia="Garamond" w:cs="Garamond"/>
          <w:szCs w:val="24"/>
        </w:rPr>
        <w:t>DEP</w:t>
      </w:r>
      <w:r w:rsidR="00D377A9">
        <w:rPr>
          <w:rFonts w:eastAsia="Garamond" w:cs="Garamond"/>
          <w:spacing w:val="36"/>
          <w:szCs w:val="24"/>
        </w:rPr>
        <w:t xml:space="preserve"> </w:t>
      </w:r>
      <w:r w:rsidR="00D377A9">
        <w:rPr>
          <w:rFonts w:eastAsia="Garamond" w:cs="Garamond"/>
          <w:szCs w:val="24"/>
        </w:rPr>
        <w:t>00.</w:t>
      </w:r>
      <w:r w:rsidR="00D377A9">
        <w:rPr>
          <w:rFonts w:eastAsia="Garamond" w:cs="Garamond"/>
          <w:spacing w:val="1"/>
          <w:szCs w:val="24"/>
        </w:rPr>
        <w:t>0</w:t>
      </w:r>
      <w:r w:rsidR="00D377A9">
        <w:rPr>
          <w:rFonts w:eastAsia="Garamond" w:cs="Garamond"/>
          <w:szCs w:val="24"/>
        </w:rPr>
        <w:t>0.2</w:t>
      </w:r>
      <w:r w:rsidR="00D377A9">
        <w:rPr>
          <w:rFonts w:eastAsia="Garamond" w:cs="Garamond"/>
          <w:spacing w:val="1"/>
          <w:szCs w:val="24"/>
        </w:rPr>
        <w:t>0</w:t>
      </w:r>
      <w:r w:rsidR="00D377A9">
        <w:rPr>
          <w:rFonts w:eastAsia="Garamond" w:cs="Garamond"/>
          <w:szCs w:val="24"/>
        </w:rPr>
        <w:t>.10</w:t>
      </w:r>
      <w:r w:rsidR="00D377A9">
        <w:rPr>
          <w:rFonts w:eastAsia="Garamond" w:cs="Garamond"/>
          <w:spacing w:val="35"/>
          <w:szCs w:val="24"/>
        </w:rPr>
        <w:t xml:space="preserve"> </w:t>
      </w:r>
      <w:r w:rsidR="00D377A9">
        <w:rPr>
          <w:rFonts w:eastAsia="Garamond" w:cs="Garamond"/>
          <w:szCs w:val="24"/>
        </w:rPr>
        <w:t>– GEN</w:t>
      </w:r>
      <w:r w:rsidR="00D377A9">
        <w:rPr>
          <w:rFonts w:eastAsia="Garamond" w:cs="Garamond"/>
          <w:spacing w:val="2"/>
          <w:szCs w:val="24"/>
        </w:rPr>
        <w:t xml:space="preserve"> </w:t>
      </w:r>
      <w:r w:rsidR="00D377A9">
        <w:rPr>
          <w:rFonts w:eastAsia="Garamond" w:cs="Garamond"/>
          <w:szCs w:val="24"/>
        </w:rPr>
        <w:t>(</w:t>
      </w:r>
      <w:r w:rsidR="00D377A9">
        <w:rPr>
          <w:rFonts w:eastAsia="Garamond" w:cs="Garamond"/>
          <w:spacing w:val="-2"/>
          <w:szCs w:val="24"/>
        </w:rPr>
        <w:t>T</w:t>
      </w:r>
      <w:r w:rsidR="00D377A9">
        <w:rPr>
          <w:rFonts w:eastAsia="Garamond" w:cs="Garamond"/>
          <w:szCs w:val="24"/>
        </w:rPr>
        <w:t>he</w:t>
      </w:r>
      <w:r w:rsidR="00D377A9">
        <w:rPr>
          <w:rFonts w:eastAsia="Garamond" w:cs="Garamond"/>
          <w:spacing w:val="2"/>
          <w:szCs w:val="24"/>
        </w:rPr>
        <w:t xml:space="preserve"> </w:t>
      </w:r>
      <w:r w:rsidR="00D377A9">
        <w:rPr>
          <w:rFonts w:eastAsia="Garamond" w:cs="Garamond"/>
          <w:szCs w:val="24"/>
        </w:rPr>
        <w:t>u</w:t>
      </w:r>
      <w:r w:rsidR="00D377A9">
        <w:rPr>
          <w:rFonts w:eastAsia="Garamond" w:cs="Garamond"/>
          <w:spacing w:val="-1"/>
          <w:szCs w:val="24"/>
        </w:rPr>
        <w:t>s</w:t>
      </w:r>
      <w:r w:rsidR="00D377A9">
        <w:rPr>
          <w:rFonts w:eastAsia="Garamond" w:cs="Garamond"/>
          <w:szCs w:val="24"/>
        </w:rPr>
        <w:t>e</w:t>
      </w:r>
      <w:r w:rsidR="00D377A9">
        <w:rPr>
          <w:rFonts w:eastAsia="Garamond" w:cs="Garamond"/>
          <w:spacing w:val="3"/>
          <w:szCs w:val="24"/>
        </w:rPr>
        <w:t xml:space="preserve"> </w:t>
      </w:r>
      <w:r w:rsidR="00D377A9">
        <w:rPr>
          <w:rFonts w:eastAsia="Garamond" w:cs="Garamond"/>
          <w:szCs w:val="24"/>
        </w:rPr>
        <w:t>of</w:t>
      </w:r>
      <w:r w:rsidR="00D377A9">
        <w:rPr>
          <w:rFonts w:eastAsia="Garamond" w:cs="Garamond"/>
          <w:spacing w:val="1"/>
          <w:szCs w:val="24"/>
        </w:rPr>
        <w:t xml:space="preserve"> </w:t>
      </w:r>
      <w:r w:rsidR="00D377A9">
        <w:rPr>
          <w:rFonts w:eastAsia="Garamond" w:cs="Garamond"/>
          <w:szCs w:val="24"/>
        </w:rPr>
        <w:t>SI</w:t>
      </w:r>
      <w:r w:rsidR="00D377A9">
        <w:rPr>
          <w:rFonts w:eastAsia="Garamond" w:cs="Garamond"/>
          <w:spacing w:val="1"/>
          <w:szCs w:val="24"/>
        </w:rPr>
        <w:t xml:space="preserve"> </w:t>
      </w:r>
      <w:r w:rsidR="00D377A9">
        <w:rPr>
          <w:rFonts w:eastAsia="Garamond" w:cs="Garamond"/>
          <w:szCs w:val="24"/>
        </w:rPr>
        <w:t>Quantiti</w:t>
      </w:r>
      <w:r w:rsidR="00D377A9">
        <w:rPr>
          <w:rFonts w:eastAsia="Garamond" w:cs="Garamond"/>
          <w:spacing w:val="1"/>
          <w:szCs w:val="24"/>
        </w:rPr>
        <w:t>e</w:t>
      </w:r>
      <w:r w:rsidR="00D377A9">
        <w:rPr>
          <w:rFonts w:eastAsia="Garamond" w:cs="Garamond"/>
          <w:szCs w:val="24"/>
        </w:rPr>
        <w:t>s</w:t>
      </w:r>
      <w:r w:rsidR="00D377A9">
        <w:rPr>
          <w:rFonts w:eastAsia="Garamond" w:cs="Garamond"/>
          <w:spacing w:val="1"/>
          <w:szCs w:val="24"/>
        </w:rPr>
        <w:t xml:space="preserve"> a</w:t>
      </w:r>
      <w:r w:rsidR="00D377A9">
        <w:rPr>
          <w:rFonts w:eastAsia="Garamond" w:cs="Garamond"/>
          <w:szCs w:val="24"/>
        </w:rPr>
        <w:t>nd</w:t>
      </w:r>
      <w:r w:rsidR="00D377A9">
        <w:rPr>
          <w:rFonts w:eastAsia="Garamond" w:cs="Garamond"/>
          <w:spacing w:val="2"/>
          <w:szCs w:val="24"/>
        </w:rPr>
        <w:t xml:space="preserve"> </w:t>
      </w:r>
      <w:r w:rsidR="00D377A9">
        <w:rPr>
          <w:rFonts w:eastAsia="Garamond" w:cs="Garamond"/>
          <w:szCs w:val="24"/>
        </w:rPr>
        <w:t>Units</w:t>
      </w:r>
      <w:r w:rsidR="00D377A9">
        <w:rPr>
          <w:rFonts w:eastAsia="Garamond" w:cs="Garamond"/>
          <w:spacing w:val="4"/>
          <w:szCs w:val="24"/>
        </w:rPr>
        <w:t xml:space="preserve"> </w:t>
      </w:r>
      <w:r w:rsidR="00D377A9">
        <w:rPr>
          <w:rFonts w:eastAsia="Garamond" w:cs="Garamond"/>
          <w:szCs w:val="24"/>
        </w:rPr>
        <w:t xml:space="preserve">– </w:t>
      </w:r>
      <w:r w:rsidR="00D377A9">
        <w:rPr>
          <w:rFonts w:eastAsia="Garamond" w:cs="Garamond"/>
          <w:spacing w:val="1"/>
          <w:szCs w:val="24"/>
        </w:rPr>
        <w:t>E</w:t>
      </w:r>
      <w:r w:rsidR="00D377A9">
        <w:rPr>
          <w:rFonts w:eastAsia="Garamond" w:cs="Garamond"/>
          <w:spacing w:val="-2"/>
          <w:szCs w:val="24"/>
        </w:rPr>
        <w:t>n</w:t>
      </w:r>
      <w:r w:rsidR="00D377A9">
        <w:rPr>
          <w:rFonts w:eastAsia="Garamond" w:cs="Garamond"/>
          <w:szCs w:val="24"/>
        </w:rPr>
        <w:t>dor</w:t>
      </w:r>
      <w:r w:rsidR="00D377A9">
        <w:rPr>
          <w:rFonts w:eastAsia="Garamond" w:cs="Garamond"/>
          <w:spacing w:val="-2"/>
          <w:szCs w:val="24"/>
        </w:rPr>
        <w:t>s</w:t>
      </w:r>
      <w:r w:rsidR="00D377A9">
        <w:rPr>
          <w:rFonts w:eastAsia="Garamond" w:cs="Garamond"/>
          <w:szCs w:val="24"/>
        </w:rPr>
        <w:t>em</w:t>
      </w:r>
      <w:r w:rsidR="00D377A9">
        <w:rPr>
          <w:rFonts w:eastAsia="Garamond" w:cs="Garamond"/>
          <w:spacing w:val="1"/>
          <w:szCs w:val="24"/>
        </w:rPr>
        <w:t>e</w:t>
      </w:r>
      <w:r w:rsidR="00D377A9">
        <w:rPr>
          <w:rFonts w:eastAsia="Garamond" w:cs="Garamond"/>
          <w:szCs w:val="24"/>
        </w:rPr>
        <w:t>nt</w:t>
      </w:r>
      <w:r w:rsidR="00D377A9">
        <w:rPr>
          <w:rFonts w:eastAsia="Garamond" w:cs="Garamond"/>
          <w:spacing w:val="1"/>
          <w:szCs w:val="24"/>
        </w:rPr>
        <w:t xml:space="preserve"> </w:t>
      </w:r>
      <w:r w:rsidR="00D377A9">
        <w:rPr>
          <w:rFonts w:eastAsia="Garamond" w:cs="Garamond"/>
          <w:szCs w:val="24"/>
        </w:rPr>
        <w:t>of</w:t>
      </w:r>
      <w:r w:rsidR="00D377A9">
        <w:rPr>
          <w:rFonts w:eastAsia="Garamond" w:cs="Garamond"/>
          <w:spacing w:val="1"/>
          <w:szCs w:val="24"/>
        </w:rPr>
        <w:t xml:space="preserve"> </w:t>
      </w:r>
      <w:r w:rsidR="00D377A9">
        <w:rPr>
          <w:rFonts w:eastAsia="Garamond" w:cs="Garamond"/>
          <w:spacing w:val="-1"/>
          <w:szCs w:val="24"/>
        </w:rPr>
        <w:t>I</w:t>
      </w:r>
      <w:r w:rsidR="00D377A9">
        <w:rPr>
          <w:rFonts w:eastAsia="Garamond" w:cs="Garamond"/>
          <w:szCs w:val="24"/>
        </w:rPr>
        <w:t>SO</w:t>
      </w:r>
      <w:r w:rsidR="00D377A9">
        <w:rPr>
          <w:rFonts w:eastAsia="Garamond" w:cs="Garamond"/>
          <w:spacing w:val="1"/>
          <w:szCs w:val="24"/>
        </w:rPr>
        <w:t>/</w:t>
      </w:r>
      <w:r w:rsidR="00D377A9">
        <w:rPr>
          <w:rFonts w:eastAsia="Garamond" w:cs="Garamond"/>
          <w:spacing w:val="-1"/>
          <w:szCs w:val="24"/>
        </w:rPr>
        <w:t>I</w:t>
      </w:r>
      <w:r w:rsidR="00D377A9">
        <w:rPr>
          <w:rFonts w:eastAsia="Garamond" w:cs="Garamond"/>
          <w:spacing w:val="1"/>
          <w:szCs w:val="24"/>
        </w:rPr>
        <w:t>E</w:t>
      </w:r>
      <w:r w:rsidR="00D377A9">
        <w:rPr>
          <w:rFonts w:eastAsia="Garamond" w:cs="Garamond"/>
          <w:szCs w:val="24"/>
        </w:rPr>
        <w:t>C</w:t>
      </w:r>
      <w:r w:rsidR="00D377A9">
        <w:rPr>
          <w:rFonts w:eastAsia="Garamond" w:cs="Garamond"/>
          <w:spacing w:val="3"/>
          <w:szCs w:val="24"/>
        </w:rPr>
        <w:t xml:space="preserve"> </w:t>
      </w:r>
      <w:r w:rsidR="00D377A9">
        <w:rPr>
          <w:rFonts w:eastAsia="Garamond" w:cs="Garamond"/>
          <w:szCs w:val="24"/>
        </w:rPr>
        <w:t>800</w:t>
      </w:r>
      <w:r w:rsidR="00D377A9">
        <w:rPr>
          <w:rFonts w:eastAsia="Garamond" w:cs="Garamond"/>
          <w:spacing w:val="1"/>
          <w:szCs w:val="24"/>
        </w:rPr>
        <w:t>0</w:t>
      </w:r>
      <w:r w:rsidR="00D377A9">
        <w:rPr>
          <w:rFonts w:eastAsia="Garamond" w:cs="Garamond"/>
          <w:szCs w:val="24"/>
        </w:rPr>
        <w:t>0)</w:t>
      </w:r>
      <w:r w:rsidR="00D377A9">
        <w:rPr>
          <w:rFonts w:eastAsia="Garamond" w:cs="Garamond"/>
          <w:spacing w:val="2"/>
          <w:szCs w:val="24"/>
        </w:rPr>
        <w:t xml:space="preserve"> </w:t>
      </w:r>
      <w:r w:rsidR="00D377A9">
        <w:rPr>
          <w:rFonts w:eastAsia="Garamond" w:cs="Garamond"/>
          <w:spacing w:val="1"/>
          <w:szCs w:val="24"/>
        </w:rPr>
        <w:t>w</w:t>
      </w:r>
      <w:r w:rsidR="00D377A9">
        <w:rPr>
          <w:rFonts w:eastAsia="Garamond" w:cs="Garamond"/>
          <w:szCs w:val="24"/>
        </w:rPr>
        <w:t>h</w:t>
      </w:r>
      <w:r w:rsidR="00D377A9">
        <w:rPr>
          <w:rFonts w:eastAsia="Garamond" w:cs="Garamond"/>
          <w:spacing w:val="-2"/>
          <w:szCs w:val="24"/>
        </w:rPr>
        <w:t>i</w:t>
      </w:r>
      <w:r w:rsidR="00D377A9">
        <w:rPr>
          <w:rFonts w:eastAsia="Garamond" w:cs="Garamond"/>
          <w:szCs w:val="24"/>
        </w:rPr>
        <w:t>ch</w:t>
      </w:r>
      <w:r w:rsidR="00D377A9">
        <w:rPr>
          <w:rFonts w:eastAsia="Garamond" w:cs="Garamond"/>
          <w:spacing w:val="3"/>
          <w:szCs w:val="24"/>
        </w:rPr>
        <w:t xml:space="preserve"> </w:t>
      </w:r>
      <w:r w:rsidR="00D377A9">
        <w:rPr>
          <w:rFonts w:eastAsia="Garamond" w:cs="Garamond"/>
          <w:spacing w:val="-1"/>
          <w:szCs w:val="24"/>
        </w:rPr>
        <w:t>s</w:t>
      </w:r>
      <w:r w:rsidR="00D377A9">
        <w:rPr>
          <w:rFonts w:eastAsia="Garamond" w:cs="Garamond"/>
          <w:szCs w:val="24"/>
        </w:rPr>
        <w:t>p</w:t>
      </w:r>
      <w:r w:rsidR="00D377A9">
        <w:rPr>
          <w:rFonts w:eastAsia="Garamond" w:cs="Garamond"/>
          <w:spacing w:val="1"/>
          <w:szCs w:val="24"/>
        </w:rPr>
        <w:t>e</w:t>
      </w:r>
      <w:r w:rsidR="00D377A9">
        <w:rPr>
          <w:rFonts w:eastAsia="Garamond" w:cs="Garamond"/>
          <w:szCs w:val="24"/>
        </w:rPr>
        <w:t>c</w:t>
      </w:r>
      <w:r w:rsidR="00D377A9">
        <w:rPr>
          <w:rFonts w:eastAsia="Garamond" w:cs="Garamond"/>
          <w:spacing w:val="1"/>
          <w:szCs w:val="24"/>
        </w:rPr>
        <w:t>i</w:t>
      </w:r>
      <w:r w:rsidR="00D377A9">
        <w:rPr>
          <w:rFonts w:eastAsia="Garamond" w:cs="Garamond"/>
          <w:spacing w:val="-1"/>
          <w:szCs w:val="24"/>
        </w:rPr>
        <w:t>f</w:t>
      </w:r>
      <w:r w:rsidR="00D377A9">
        <w:rPr>
          <w:rFonts w:eastAsia="Garamond" w:cs="Garamond"/>
          <w:szCs w:val="24"/>
        </w:rPr>
        <w:t>i</w:t>
      </w:r>
      <w:r w:rsidR="00D377A9">
        <w:rPr>
          <w:rFonts w:eastAsia="Garamond" w:cs="Garamond"/>
          <w:spacing w:val="1"/>
          <w:szCs w:val="24"/>
        </w:rPr>
        <w:t>e</w:t>
      </w:r>
      <w:r w:rsidR="00D377A9">
        <w:rPr>
          <w:rFonts w:eastAsia="Garamond" w:cs="Garamond"/>
          <w:szCs w:val="24"/>
        </w:rPr>
        <w:t>s requirem</w:t>
      </w:r>
      <w:r w:rsidR="00D377A9">
        <w:rPr>
          <w:rFonts w:eastAsia="Garamond" w:cs="Garamond"/>
          <w:spacing w:val="1"/>
          <w:szCs w:val="24"/>
        </w:rPr>
        <w:t>e</w:t>
      </w:r>
      <w:r w:rsidR="00D377A9">
        <w:rPr>
          <w:rFonts w:eastAsia="Garamond" w:cs="Garamond"/>
          <w:szCs w:val="24"/>
        </w:rPr>
        <w:t>nts</w:t>
      </w:r>
      <w:r w:rsidR="00D377A9">
        <w:rPr>
          <w:rFonts w:eastAsia="Garamond" w:cs="Garamond"/>
          <w:spacing w:val="-2"/>
          <w:szCs w:val="24"/>
        </w:rPr>
        <w:t xml:space="preserve"> </w:t>
      </w:r>
      <w:r w:rsidR="00D377A9">
        <w:rPr>
          <w:rFonts w:eastAsia="Garamond" w:cs="Garamond"/>
          <w:spacing w:val="1"/>
          <w:szCs w:val="24"/>
        </w:rPr>
        <w:t>a</w:t>
      </w:r>
      <w:r w:rsidR="00D377A9">
        <w:rPr>
          <w:rFonts w:eastAsia="Garamond" w:cs="Garamond"/>
          <w:szCs w:val="24"/>
        </w:rPr>
        <w:t>nd g</w:t>
      </w:r>
      <w:r w:rsidR="00D377A9">
        <w:rPr>
          <w:rFonts w:eastAsia="Garamond" w:cs="Garamond"/>
          <w:spacing w:val="1"/>
          <w:szCs w:val="24"/>
        </w:rPr>
        <w:t>i</w:t>
      </w:r>
      <w:r w:rsidR="00D377A9">
        <w:rPr>
          <w:rFonts w:eastAsia="Garamond" w:cs="Garamond"/>
          <w:szCs w:val="24"/>
        </w:rPr>
        <w:t>v</w:t>
      </w:r>
      <w:r w:rsidR="00D377A9">
        <w:rPr>
          <w:rFonts w:eastAsia="Garamond" w:cs="Garamond"/>
          <w:spacing w:val="1"/>
          <w:szCs w:val="24"/>
        </w:rPr>
        <w:t>e</w:t>
      </w:r>
      <w:r w:rsidR="00D377A9">
        <w:rPr>
          <w:rFonts w:eastAsia="Garamond" w:cs="Garamond"/>
          <w:szCs w:val="24"/>
        </w:rPr>
        <w:t>s</w:t>
      </w:r>
      <w:r w:rsidR="00D377A9">
        <w:rPr>
          <w:rFonts w:eastAsia="Garamond" w:cs="Garamond"/>
          <w:spacing w:val="-1"/>
          <w:szCs w:val="24"/>
        </w:rPr>
        <w:t xml:space="preserve"> r</w:t>
      </w:r>
      <w:r w:rsidR="00D377A9">
        <w:rPr>
          <w:rFonts w:eastAsia="Garamond" w:cs="Garamond"/>
          <w:szCs w:val="24"/>
        </w:rPr>
        <w:t>e</w:t>
      </w:r>
      <w:r w:rsidR="00D377A9">
        <w:rPr>
          <w:rFonts w:eastAsia="Garamond" w:cs="Garamond"/>
          <w:spacing w:val="1"/>
          <w:szCs w:val="24"/>
        </w:rPr>
        <w:t>c</w:t>
      </w:r>
      <w:r w:rsidR="00D377A9">
        <w:rPr>
          <w:rFonts w:eastAsia="Garamond" w:cs="Garamond"/>
          <w:szCs w:val="24"/>
        </w:rPr>
        <w:t>ommend</w:t>
      </w:r>
      <w:r w:rsidR="00D377A9">
        <w:rPr>
          <w:rFonts w:eastAsia="Garamond" w:cs="Garamond"/>
          <w:spacing w:val="1"/>
          <w:szCs w:val="24"/>
        </w:rPr>
        <w:t>a</w:t>
      </w:r>
      <w:r w:rsidR="00D377A9">
        <w:rPr>
          <w:rFonts w:eastAsia="Garamond" w:cs="Garamond"/>
          <w:szCs w:val="24"/>
        </w:rPr>
        <w:t>tions</w:t>
      </w:r>
      <w:r w:rsidR="00D377A9">
        <w:rPr>
          <w:rFonts w:eastAsia="Garamond" w:cs="Garamond"/>
          <w:spacing w:val="-1"/>
          <w:szCs w:val="24"/>
        </w:rPr>
        <w:t xml:space="preserve"> f</w:t>
      </w:r>
      <w:r w:rsidR="00D377A9">
        <w:rPr>
          <w:rFonts w:eastAsia="Garamond" w:cs="Garamond"/>
          <w:szCs w:val="24"/>
        </w:rPr>
        <w:t>or</w:t>
      </w:r>
      <w:r w:rsidR="00D377A9">
        <w:rPr>
          <w:rFonts w:eastAsia="Garamond" w:cs="Garamond"/>
          <w:spacing w:val="-1"/>
          <w:szCs w:val="24"/>
        </w:rPr>
        <w:t xml:space="preserve"> </w:t>
      </w:r>
      <w:r w:rsidR="00D377A9">
        <w:rPr>
          <w:rFonts w:eastAsia="Garamond" w:cs="Garamond"/>
          <w:szCs w:val="24"/>
        </w:rPr>
        <w:t xml:space="preserve">the </w:t>
      </w:r>
      <w:r w:rsidR="00D377A9">
        <w:rPr>
          <w:rFonts w:eastAsia="Garamond" w:cs="Garamond"/>
          <w:spacing w:val="1"/>
          <w:szCs w:val="24"/>
        </w:rPr>
        <w:t>e</w:t>
      </w:r>
      <w:r w:rsidR="00D377A9">
        <w:rPr>
          <w:rFonts w:eastAsia="Garamond" w:cs="Garamond"/>
          <w:szCs w:val="24"/>
        </w:rPr>
        <w:t>xpre</w:t>
      </w:r>
      <w:r w:rsidR="00D377A9">
        <w:rPr>
          <w:rFonts w:eastAsia="Garamond" w:cs="Garamond"/>
          <w:spacing w:val="-1"/>
          <w:szCs w:val="24"/>
        </w:rPr>
        <w:t>ss</w:t>
      </w:r>
      <w:r w:rsidR="00D377A9">
        <w:rPr>
          <w:rFonts w:eastAsia="Garamond" w:cs="Garamond"/>
          <w:szCs w:val="24"/>
        </w:rPr>
        <w:t>ion of quantiti</w:t>
      </w:r>
      <w:r w:rsidR="00D377A9">
        <w:rPr>
          <w:rFonts w:eastAsia="Garamond" w:cs="Garamond"/>
          <w:spacing w:val="1"/>
          <w:szCs w:val="24"/>
        </w:rPr>
        <w:t>e</w:t>
      </w:r>
      <w:r w:rsidR="00D377A9">
        <w:rPr>
          <w:rFonts w:eastAsia="Garamond" w:cs="Garamond"/>
          <w:szCs w:val="24"/>
        </w:rPr>
        <w:t>s</w:t>
      </w:r>
      <w:r w:rsidR="00D377A9">
        <w:rPr>
          <w:rFonts w:eastAsia="Garamond" w:cs="Garamond"/>
          <w:spacing w:val="-1"/>
          <w:szCs w:val="24"/>
        </w:rPr>
        <w:t xml:space="preserve"> </w:t>
      </w:r>
      <w:r w:rsidR="00D377A9">
        <w:rPr>
          <w:rFonts w:eastAsia="Garamond" w:cs="Garamond"/>
          <w:szCs w:val="24"/>
        </w:rPr>
        <w:t xml:space="preserve">in </w:t>
      </w:r>
      <w:r w:rsidR="00D377A9">
        <w:rPr>
          <w:rFonts w:eastAsia="Garamond" w:cs="Garamond"/>
          <w:spacing w:val="3"/>
          <w:szCs w:val="24"/>
        </w:rPr>
        <w:t>S</w:t>
      </w:r>
      <w:r w:rsidR="00D377A9">
        <w:rPr>
          <w:rFonts w:eastAsia="Garamond" w:cs="Garamond"/>
          <w:szCs w:val="24"/>
        </w:rPr>
        <w:t>I</w:t>
      </w:r>
      <w:r w:rsidR="00D377A9">
        <w:rPr>
          <w:rFonts w:eastAsia="Garamond" w:cs="Garamond"/>
          <w:spacing w:val="-1"/>
          <w:szCs w:val="24"/>
        </w:rPr>
        <w:t xml:space="preserve"> units.</w:t>
      </w:r>
    </w:p>
    <w:p w14:paraId="440D73C0" w14:textId="42C7AB5A" w:rsidR="008F670D" w:rsidRDefault="008F670D" w:rsidP="008F670D">
      <w:pPr>
        <w:pStyle w:val="Heading3"/>
        <w:tabs>
          <w:tab w:val="clear" w:pos="1985"/>
        </w:tabs>
        <w:spacing w:before="240" w:line="276" w:lineRule="auto"/>
        <w:ind w:left="851" w:hanging="851"/>
        <w:rPr>
          <w:i w:val="0"/>
          <w:iCs/>
        </w:rPr>
      </w:pPr>
      <w:bookmarkStart w:id="38" w:name="_Toc111078305"/>
      <w:r>
        <w:rPr>
          <w:i w:val="0"/>
          <w:iCs/>
        </w:rPr>
        <w:t>Cost Effectiveness &amp; Life Cycle Cost</w:t>
      </w:r>
      <w:bookmarkEnd w:id="38"/>
    </w:p>
    <w:p w14:paraId="65E867F2" w14:textId="24B8C3A0" w:rsidR="0040128C" w:rsidRDefault="003708C6" w:rsidP="0040128C">
      <w:pPr>
        <w:pStyle w:val="BodyText"/>
        <w:suppressAutoHyphens/>
        <w:spacing w:before="120" w:beforeAutospacing="0" w:after="120" w:afterAutospacing="0" w:line="276" w:lineRule="auto"/>
        <w:ind w:left="851"/>
      </w:pPr>
      <w:r>
        <w:t>The Phase 1 &amp; 2 p</w:t>
      </w:r>
      <w:r w:rsidR="002A6B24" w:rsidRPr="002A6B24">
        <w:t>ipeline</w:t>
      </w:r>
      <w:r>
        <w:t>s</w:t>
      </w:r>
      <w:r w:rsidR="002A6B24" w:rsidRPr="002A6B24">
        <w:t xml:space="preserve"> </w:t>
      </w:r>
      <w:r>
        <w:t xml:space="preserve">are </w:t>
      </w:r>
      <w:r w:rsidR="002A6B24" w:rsidRPr="002A6B24">
        <w:t>siz</w:t>
      </w:r>
      <w:r>
        <w:t>ed to</w:t>
      </w:r>
      <w:r w:rsidR="002A6B24" w:rsidRPr="002A6B24">
        <w:t xml:space="preserve"> deliver </w:t>
      </w:r>
      <w:r w:rsidR="007603D8">
        <w:t xml:space="preserve">gas </w:t>
      </w:r>
      <w:r w:rsidR="002A6B24" w:rsidRPr="002A6B24">
        <w:t xml:space="preserve">at the </w:t>
      </w:r>
      <w:r w:rsidR="0001771D">
        <w:t>p</w:t>
      </w:r>
      <w:r w:rsidR="002A6B24" w:rsidRPr="002A6B24">
        <w:t xml:space="preserve">ressure </w:t>
      </w:r>
      <w:r w:rsidR="0001771D">
        <w:t xml:space="preserve">required at Akabel, </w:t>
      </w:r>
      <w:r w:rsidR="002A6B24" w:rsidRPr="002A6B24">
        <w:t>without the need for booster compress</w:t>
      </w:r>
      <w:r w:rsidR="00A33BE6">
        <w:t xml:space="preserve">ors, thereby avoiding higher </w:t>
      </w:r>
      <w:r w:rsidR="0040128C" w:rsidRPr="00AB474A">
        <w:t xml:space="preserve">Capex &amp; </w:t>
      </w:r>
      <w:proofErr w:type="spellStart"/>
      <w:r w:rsidR="0040128C" w:rsidRPr="00AB474A">
        <w:t>Opex</w:t>
      </w:r>
      <w:proofErr w:type="spellEnd"/>
      <w:r w:rsidR="00AA2918">
        <w:t xml:space="preserve"> of compression </w:t>
      </w:r>
      <w:r w:rsidR="007603D8">
        <w:t>when compared with the</w:t>
      </w:r>
      <w:r w:rsidR="00AA2918">
        <w:t xml:space="preserve"> </w:t>
      </w:r>
      <w:r w:rsidR="0040128C">
        <w:t xml:space="preserve">savings from </w:t>
      </w:r>
      <w:r w:rsidR="00D377A9">
        <w:t xml:space="preserve">use of </w:t>
      </w:r>
      <w:r w:rsidR="0040128C">
        <w:t xml:space="preserve">smaller pipe size, </w:t>
      </w:r>
      <w:r w:rsidR="0040128C" w:rsidRPr="00AB474A">
        <w:t xml:space="preserve">coupled with </w:t>
      </w:r>
      <w:r w:rsidR="00AA2918">
        <w:t xml:space="preserve">opportunity cost </w:t>
      </w:r>
      <w:r w:rsidR="007603D8">
        <w:t>owing</w:t>
      </w:r>
      <w:r w:rsidR="00AA2918">
        <w:t xml:space="preserve"> </w:t>
      </w:r>
      <w:r w:rsidR="007603D8">
        <w:t xml:space="preserve">to </w:t>
      </w:r>
      <w:r w:rsidR="0040128C" w:rsidRPr="00AB474A">
        <w:t xml:space="preserve">availability &amp; reliability challenges </w:t>
      </w:r>
      <w:r w:rsidR="00AA2918">
        <w:t xml:space="preserve">associated </w:t>
      </w:r>
      <w:r w:rsidR="0040128C" w:rsidRPr="00AB474A">
        <w:t>with compressors</w:t>
      </w:r>
      <w:r w:rsidR="0040128C">
        <w:t>.</w:t>
      </w:r>
    </w:p>
    <w:p w14:paraId="27A4E626" w14:textId="77777777" w:rsidR="00A27CFB" w:rsidRDefault="00A27CFB" w:rsidP="00A27CFB">
      <w:pPr>
        <w:pStyle w:val="Heading3"/>
        <w:tabs>
          <w:tab w:val="clear" w:pos="1985"/>
        </w:tabs>
        <w:spacing w:before="240" w:line="276" w:lineRule="auto"/>
        <w:ind w:left="851" w:hanging="851"/>
        <w:rPr>
          <w:i w:val="0"/>
          <w:iCs/>
        </w:rPr>
      </w:pPr>
      <w:bookmarkStart w:id="39" w:name="_Toc111078306"/>
      <w:r>
        <w:rPr>
          <w:i w:val="0"/>
          <w:iCs/>
        </w:rPr>
        <w:t>Future Expansion - Phase-2 Facilities</w:t>
      </w:r>
      <w:bookmarkEnd w:id="39"/>
    </w:p>
    <w:p w14:paraId="7C1DFC45" w14:textId="4E844C6D" w:rsidR="00A27CFB" w:rsidRDefault="00A27CFB" w:rsidP="00A27CFB">
      <w:pPr>
        <w:pStyle w:val="BodyText"/>
        <w:suppressAutoHyphens/>
        <w:spacing w:before="120" w:beforeAutospacing="0" w:after="120" w:afterAutospacing="0" w:line="276" w:lineRule="auto"/>
        <w:ind w:left="851"/>
      </w:pPr>
      <w:r>
        <w:t>The design has made provision for tie-ins at ELEP &amp; BBOU Manifolds for the future Phase-2 production coming through NURN-ELEP &amp; OPUG-BBOU Pipelines respectively.</w:t>
      </w:r>
    </w:p>
    <w:p w14:paraId="2563D350" w14:textId="77777777" w:rsidR="00A27CFB" w:rsidRDefault="00A27CFB" w:rsidP="00A27CFB">
      <w:pPr>
        <w:pStyle w:val="Heading3"/>
        <w:tabs>
          <w:tab w:val="clear" w:pos="1985"/>
        </w:tabs>
        <w:spacing w:before="240" w:line="276" w:lineRule="auto"/>
        <w:ind w:left="851" w:hanging="851"/>
        <w:rPr>
          <w:i w:val="0"/>
          <w:iCs/>
        </w:rPr>
      </w:pPr>
      <w:bookmarkStart w:id="40" w:name="_Toc111078307"/>
      <w:r>
        <w:rPr>
          <w:i w:val="0"/>
          <w:iCs/>
        </w:rPr>
        <w:t>Future Expansion – Proposed 1 Bscfd Gas Hub at Akabel</w:t>
      </w:r>
      <w:bookmarkEnd w:id="40"/>
    </w:p>
    <w:p w14:paraId="01AE5B70" w14:textId="77777777" w:rsidR="00A27CFB" w:rsidRDefault="00A27CFB" w:rsidP="00A27CFB">
      <w:pPr>
        <w:pStyle w:val="BodyText"/>
        <w:suppressAutoHyphens/>
        <w:spacing w:before="120" w:beforeAutospacing="0" w:after="120" w:afterAutospacing="0" w:line="276" w:lineRule="auto"/>
        <w:ind w:left="851"/>
      </w:pPr>
      <w:r>
        <w:t xml:space="preserve">The Phase 1 &amp; 2 pipelines are designed without the need for booster compression, and hence are at their maximum sizes.  These pipeline sizes are therefore robust enough to support the addition of </w:t>
      </w:r>
      <w:proofErr w:type="spellStart"/>
      <w:r>
        <w:t>loopline</w:t>
      </w:r>
      <w:proofErr w:type="spellEnd"/>
      <w:r>
        <w:t xml:space="preserve"> to the ELEP-AKAB Pipeline in optimal mix with booster compressors, as future expansion in respect of realising the proposed 1 </w:t>
      </w:r>
      <w:proofErr w:type="spellStart"/>
      <w:r>
        <w:t>Bscfd</w:t>
      </w:r>
      <w:proofErr w:type="spellEnd"/>
      <w:r>
        <w:t xml:space="preserve"> Gas Hub at Akabel.</w:t>
      </w:r>
    </w:p>
    <w:p w14:paraId="1AA61F3D" w14:textId="5DFCAF3B" w:rsidR="00072B81" w:rsidRDefault="009D5B81" w:rsidP="00072B81">
      <w:pPr>
        <w:pStyle w:val="Heading3"/>
        <w:tabs>
          <w:tab w:val="clear" w:pos="1985"/>
        </w:tabs>
        <w:spacing w:before="240" w:line="276" w:lineRule="auto"/>
        <w:ind w:left="851" w:hanging="851"/>
        <w:rPr>
          <w:i w:val="0"/>
          <w:iCs/>
        </w:rPr>
      </w:pPr>
      <w:bookmarkStart w:id="41" w:name="_Toc111078308"/>
      <w:r>
        <w:rPr>
          <w:i w:val="0"/>
          <w:iCs/>
        </w:rPr>
        <w:t>Buoyancy</w:t>
      </w:r>
      <w:r w:rsidR="00072B81">
        <w:rPr>
          <w:i w:val="0"/>
          <w:iCs/>
        </w:rPr>
        <w:t xml:space="preserve"> Combat</w:t>
      </w:r>
      <w:bookmarkEnd w:id="41"/>
    </w:p>
    <w:p w14:paraId="720925CC" w14:textId="4094C006" w:rsidR="00072B81" w:rsidRDefault="009D5B81" w:rsidP="00072B81">
      <w:pPr>
        <w:pStyle w:val="BodyText"/>
        <w:suppressAutoHyphens/>
        <w:spacing w:before="120" w:beforeAutospacing="0" w:after="120" w:afterAutospacing="0" w:line="276" w:lineRule="auto"/>
        <w:ind w:left="851"/>
      </w:pPr>
      <w:r>
        <w:t xml:space="preserve">Concrete Coating through the entire pipeline length, </w:t>
      </w:r>
      <w:r w:rsidR="005E1650" w:rsidRPr="005E1650">
        <w:t>for negative buoyancy</w:t>
      </w:r>
      <w:r w:rsidR="00901E3A">
        <w:t>, and enhanced</w:t>
      </w:r>
      <w:r w:rsidR="005E1650" w:rsidRPr="005E1650">
        <w:t xml:space="preserve"> physical protection</w:t>
      </w:r>
      <w:r w:rsidR="005E1650">
        <w:t xml:space="preserve">, - </w:t>
      </w:r>
      <w:r>
        <w:t>except at River Crossings where there will be HDD (Horizontal Directional Drilling) across the river</w:t>
      </w:r>
      <w:r w:rsidR="00072B81">
        <w:t>.</w:t>
      </w:r>
    </w:p>
    <w:p w14:paraId="55D90271" w14:textId="77777777" w:rsidR="00072B81" w:rsidRDefault="00072B81" w:rsidP="00072B81">
      <w:pPr>
        <w:pStyle w:val="Heading3"/>
        <w:tabs>
          <w:tab w:val="clear" w:pos="1985"/>
        </w:tabs>
        <w:spacing w:before="240" w:line="276" w:lineRule="auto"/>
        <w:ind w:left="851" w:hanging="851"/>
        <w:rPr>
          <w:i w:val="0"/>
          <w:iCs/>
        </w:rPr>
      </w:pPr>
      <w:bookmarkStart w:id="42" w:name="_Toc111078309"/>
      <w:r>
        <w:rPr>
          <w:i w:val="0"/>
          <w:iCs/>
        </w:rPr>
        <w:lastRenderedPageBreak/>
        <w:t>Flood Combat</w:t>
      </w:r>
      <w:bookmarkEnd w:id="42"/>
    </w:p>
    <w:p w14:paraId="013F8A3D" w14:textId="617BF7C7" w:rsidR="00072B81" w:rsidRDefault="00072B81" w:rsidP="00072B81">
      <w:pPr>
        <w:pStyle w:val="BodyText"/>
        <w:suppressAutoHyphens/>
        <w:spacing w:before="120" w:beforeAutospacing="0" w:after="120" w:afterAutospacing="0" w:line="276" w:lineRule="auto"/>
        <w:ind w:left="851"/>
      </w:pPr>
      <w:r w:rsidRPr="00C23C71">
        <w:t xml:space="preserve">Placement of the </w:t>
      </w:r>
      <w:r>
        <w:t xml:space="preserve">Pipeline Manifold Platforms </w:t>
      </w:r>
      <w:r w:rsidRPr="00C23C71">
        <w:t>at a height that is reasonably above flood level that will ever be experienced in the area, - drawing lessons from the 2012 rare flood experience</w:t>
      </w:r>
      <w:r>
        <w:t>.</w:t>
      </w:r>
    </w:p>
    <w:p w14:paraId="2CE91A0D" w14:textId="194D92A6" w:rsidR="00BC1EE4" w:rsidRDefault="00BC1EE4" w:rsidP="00BC1EE4">
      <w:pPr>
        <w:pStyle w:val="Heading3"/>
        <w:tabs>
          <w:tab w:val="clear" w:pos="1985"/>
        </w:tabs>
        <w:spacing w:before="240" w:line="276" w:lineRule="auto"/>
        <w:ind w:left="851" w:hanging="851"/>
        <w:rPr>
          <w:i w:val="0"/>
          <w:iCs/>
        </w:rPr>
      </w:pPr>
      <w:bookmarkStart w:id="43" w:name="_Toc111078310"/>
      <w:r>
        <w:rPr>
          <w:i w:val="0"/>
          <w:iCs/>
        </w:rPr>
        <w:t>Standardisation</w:t>
      </w:r>
      <w:bookmarkEnd w:id="43"/>
    </w:p>
    <w:p w14:paraId="6B4AB7A6" w14:textId="3322A87C" w:rsidR="00CF6A1D" w:rsidRDefault="00325506" w:rsidP="00BC1EE4">
      <w:pPr>
        <w:pStyle w:val="BodyText"/>
        <w:suppressAutoHyphens/>
        <w:spacing w:before="120" w:beforeAutospacing="0" w:after="120" w:afterAutospacing="0" w:line="276" w:lineRule="auto"/>
        <w:ind w:left="851"/>
      </w:pPr>
      <w:r>
        <w:t xml:space="preserve">Choice of wet gas metering at the Custody Transfer Point was standardised </w:t>
      </w:r>
      <w:r w:rsidR="00764E43">
        <w:t>as</w:t>
      </w:r>
      <w:r>
        <w:t xml:space="preserve"> Venturi Meter, which is what SPDC proposed to use at their Well Pad Manifold</w:t>
      </w:r>
      <w:r w:rsidR="00CF6A1D">
        <w:t>.</w:t>
      </w:r>
    </w:p>
    <w:p w14:paraId="56C2CB8C" w14:textId="35EFBD7A" w:rsidR="00A54C1A" w:rsidRPr="00FA10DC" w:rsidRDefault="00BC1EE4" w:rsidP="00A54C1A">
      <w:pPr>
        <w:pStyle w:val="Heading2"/>
        <w:tabs>
          <w:tab w:val="clear" w:pos="567"/>
        </w:tabs>
        <w:spacing w:after="0" w:line="276" w:lineRule="auto"/>
        <w:ind w:left="851" w:hanging="851"/>
      </w:pPr>
      <w:bookmarkStart w:id="44" w:name="_Toc111078311"/>
      <w:r>
        <w:t>Local Requirements</w:t>
      </w:r>
      <w:bookmarkEnd w:id="44"/>
    </w:p>
    <w:p w14:paraId="0A0795BA" w14:textId="08548955" w:rsidR="00A54C1A" w:rsidRDefault="00BC1EE4" w:rsidP="00A54C1A">
      <w:pPr>
        <w:pStyle w:val="Heading3"/>
        <w:tabs>
          <w:tab w:val="clear" w:pos="1985"/>
        </w:tabs>
        <w:spacing w:before="240" w:line="276" w:lineRule="auto"/>
        <w:ind w:left="851" w:hanging="851"/>
        <w:rPr>
          <w:i w:val="0"/>
          <w:iCs/>
        </w:rPr>
      </w:pPr>
      <w:bookmarkStart w:id="45" w:name="_Toc111078312"/>
      <w:r>
        <w:rPr>
          <w:i w:val="0"/>
          <w:iCs/>
        </w:rPr>
        <w:t>Language</w:t>
      </w:r>
      <w:bookmarkEnd w:id="45"/>
    </w:p>
    <w:p w14:paraId="1CD1115B" w14:textId="35B38C09" w:rsidR="00A54C1A" w:rsidRDefault="00BC1EE4" w:rsidP="00A54C1A">
      <w:pPr>
        <w:pStyle w:val="BodyText"/>
        <w:suppressAutoHyphens/>
        <w:spacing w:before="120" w:beforeAutospacing="0" w:after="120" w:afterAutospacing="0" w:line="276" w:lineRule="auto"/>
        <w:ind w:left="851"/>
        <w:rPr>
          <w:rFonts w:eastAsia="Garamond" w:cs="Garamond"/>
          <w:szCs w:val="24"/>
        </w:rPr>
      </w:pPr>
      <w:r>
        <w:t xml:space="preserve">English </w:t>
      </w:r>
      <w:r w:rsidR="00A54C1A">
        <w:rPr>
          <w:rFonts w:eastAsia="Garamond" w:cs="Garamond"/>
          <w:szCs w:val="24"/>
        </w:rPr>
        <w:t>l</w:t>
      </w:r>
      <w:r w:rsidR="00A54C1A">
        <w:rPr>
          <w:rFonts w:eastAsia="Garamond" w:cs="Garamond"/>
          <w:spacing w:val="1"/>
          <w:szCs w:val="24"/>
        </w:rPr>
        <w:t>a</w:t>
      </w:r>
      <w:r w:rsidR="00A54C1A">
        <w:rPr>
          <w:rFonts w:eastAsia="Garamond" w:cs="Garamond"/>
          <w:szCs w:val="24"/>
        </w:rPr>
        <w:t>ngu</w:t>
      </w:r>
      <w:r w:rsidR="00A54C1A">
        <w:rPr>
          <w:rFonts w:eastAsia="Garamond" w:cs="Garamond"/>
          <w:spacing w:val="1"/>
          <w:szCs w:val="24"/>
        </w:rPr>
        <w:t>a</w:t>
      </w:r>
      <w:r w:rsidR="00A54C1A">
        <w:rPr>
          <w:rFonts w:eastAsia="Garamond" w:cs="Garamond"/>
          <w:spacing w:val="-2"/>
          <w:szCs w:val="24"/>
        </w:rPr>
        <w:t>g</w:t>
      </w:r>
      <w:r w:rsidR="00A54C1A">
        <w:rPr>
          <w:rFonts w:eastAsia="Garamond" w:cs="Garamond"/>
          <w:szCs w:val="24"/>
        </w:rPr>
        <w:t>e</w:t>
      </w:r>
      <w:r w:rsidR="00A54C1A">
        <w:rPr>
          <w:rFonts w:eastAsia="Garamond" w:cs="Garamond"/>
          <w:spacing w:val="1"/>
          <w:szCs w:val="24"/>
        </w:rPr>
        <w:t xml:space="preserve"> </w:t>
      </w:r>
      <w:r w:rsidR="00A54C1A">
        <w:rPr>
          <w:rFonts w:eastAsia="Garamond" w:cs="Garamond"/>
          <w:szCs w:val="24"/>
        </w:rPr>
        <w:t>is the</w:t>
      </w:r>
      <w:r w:rsidR="00A54C1A">
        <w:rPr>
          <w:rFonts w:eastAsia="Garamond" w:cs="Garamond"/>
          <w:spacing w:val="1"/>
          <w:szCs w:val="24"/>
        </w:rPr>
        <w:t xml:space="preserve"> a</w:t>
      </w:r>
      <w:r w:rsidR="00A54C1A">
        <w:rPr>
          <w:rFonts w:eastAsia="Garamond" w:cs="Garamond"/>
          <w:szCs w:val="24"/>
        </w:rPr>
        <w:t>pproved</w:t>
      </w:r>
      <w:r w:rsidR="00A54C1A">
        <w:rPr>
          <w:rFonts w:eastAsia="Garamond" w:cs="Garamond"/>
          <w:spacing w:val="1"/>
          <w:szCs w:val="24"/>
        </w:rPr>
        <w:t xml:space="preserve"> </w:t>
      </w:r>
      <w:r w:rsidR="00A54C1A">
        <w:rPr>
          <w:rFonts w:eastAsia="Garamond" w:cs="Garamond"/>
          <w:szCs w:val="24"/>
        </w:rPr>
        <w:t>p</w:t>
      </w:r>
      <w:r w:rsidR="00A54C1A">
        <w:rPr>
          <w:rFonts w:eastAsia="Garamond" w:cs="Garamond"/>
          <w:spacing w:val="-1"/>
          <w:szCs w:val="24"/>
        </w:rPr>
        <w:t>r</w:t>
      </w:r>
      <w:r w:rsidR="00A54C1A">
        <w:rPr>
          <w:rFonts w:eastAsia="Garamond" w:cs="Garamond"/>
          <w:szCs w:val="24"/>
        </w:rPr>
        <w:t>oj</w:t>
      </w:r>
      <w:r w:rsidR="00A54C1A">
        <w:rPr>
          <w:rFonts w:eastAsia="Garamond" w:cs="Garamond"/>
          <w:spacing w:val="1"/>
          <w:szCs w:val="24"/>
        </w:rPr>
        <w:t>e</w:t>
      </w:r>
      <w:r w:rsidR="00A54C1A">
        <w:rPr>
          <w:rFonts w:eastAsia="Garamond" w:cs="Garamond"/>
          <w:szCs w:val="24"/>
        </w:rPr>
        <w:t>ct</w:t>
      </w:r>
      <w:r w:rsidR="00A54C1A">
        <w:rPr>
          <w:rFonts w:eastAsia="Garamond" w:cs="Garamond"/>
          <w:spacing w:val="1"/>
          <w:szCs w:val="24"/>
        </w:rPr>
        <w:t xml:space="preserve"> </w:t>
      </w:r>
      <w:r w:rsidR="00A54C1A">
        <w:rPr>
          <w:rFonts w:eastAsia="Garamond" w:cs="Garamond"/>
          <w:szCs w:val="24"/>
        </w:rPr>
        <w:t>l</w:t>
      </w:r>
      <w:r w:rsidR="00A54C1A">
        <w:rPr>
          <w:rFonts w:eastAsia="Garamond" w:cs="Garamond"/>
          <w:spacing w:val="-1"/>
          <w:szCs w:val="24"/>
        </w:rPr>
        <w:t>a</w:t>
      </w:r>
      <w:r w:rsidR="00A54C1A">
        <w:rPr>
          <w:rFonts w:eastAsia="Garamond" w:cs="Garamond"/>
          <w:szCs w:val="24"/>
        </w:rPr>
        <w:t>ngu</w:t>
      </w:r>
      <w:r w:rsidR="00A54C1A">
        <w:rPr>
          <w:rFonts w:eastAsia="Garamond" w:cs="Garamond"/>
          <w:spacing w:val="1"/>
          <w:szCs w:val="24"/>
        </w:rPr>
        <w:t>a</w:t>
      </w:r>
      <w:r w:rsidR="00A54C1A">
        <w:rPr>
          <w:rFonts w:eastAsia="Garamond" w:cs="Garamond"/>
          <w:szCs w:val="24"/>
        </w:rPr>
        <w:t>g</w:t>
      </w:r>
      <w:r w:rsidR="00A54C1A">
        <w:rPr>
          <w:rFonts w:eastAsia="Garamond" w:cs="Garamond"/>
          <w:spacing w:val="1"/>
          <w:szCs w:val="24"/>
        </w:rPr>
        <w:t>e</w:t>
      </w:r>
      <w:r w:rsidR="00A54C1A">
        <w:rPr>
          <w:rFonts w:eastAsia="Garamond" w:cs="Garamond"/>
          <w:szCs w:val="24"/>
        </w:rPr>
        <w:t>.</w:t>
      </w:r>
      <w:r w:rsidR="00A54C1A">
        <w:rPr>
          <w:rFonts w:eastAsia="Garamond" w:cs="Garamond"/>
          <w:spacing w:val="1"/>
          <w:szCs w:val="24"/>
        </w:rPr>
        <w:t xml:space="preserve"> </w:t>
      </w:r>
      <w:r w:rsidR="00A54C1A">
        <w:rPr>
          <w:rFonts w:eastAsia="Garamond" w:cs="Garamond"/>
          <w:szCs w:val="24"/>
        </w:rPr>
        <w:t>A</w:t>
      </w:r>
      <w:r w:rsidR="00A54C1A">
        <w:rPr>
          <w:rFonts w:eastAsia="Garamond" w:cs="Garamond"/>
          <w:spacing w:val="-2"/>
          <w:szCs w:val="24"/>
        </w:rPr>
        <w:t>l</w:t>
      </w:r>
      <w:r w:rsidR="00A54C1A">
        <w:rPr>
          <w:rFonts w:eastAsia="Garamond" w:cs="Garamond"/>
          <w:szCs w:val="24"/>
        </w:rPr>
        <w:t>l</w:t>
      </w:r>
      <w:r w:rsidR="00A54C1A">
        <w:rPr>
          <w:rFonts w:eastAsia="Garamond" w:cs="Garamond"/>
          <w:spacing w:val="1"/>
          <w:szCs w:val="24"/>
        </w:rPr>
        <w:t xml:space="preserve"> </w:t>
      </w:r>
      <w:r w:rsidR="00A54C1A">
        <w:rPr>
          <w:rFonts w:eastAsia="Garamond" w:cs="Garamond"/>
          <w:szCs w:val="24"/>
        </w:rPr>
        <w:t>p</w:t>
      </w:r>
      <w:r w:rsidR="00A54C1A">
        <w:rPr>
          <w:rFonts w:eastAsia="Garamond" w:cs="Garamond"/>
          <w:spacing w:val="-1"/>
          <w:szCs w:val="24"/>
        </w:rPr>
        <w:t>r</w:t>
      </w:r>
      <w:r w:rsidR="00A54C1A">
        <w:rPr>
          <w:rFonts w:eastAsia="Garamond" w:cs="Garamond"/>
          <w:szCs w:val="24"/>
        </w:rPr>
        <w:t>oj</w:t>
      </w:r>
      <w:r w:rsidR="00A54C1A">
        <w:rPr>
          <w:rFonts w:eastAsia="Garamond" w:cs="Garamond"/>
          <w:spacing w:val="1"/>
          <w:szCs w:val="24"/>
        </w:rPr>
        <w:t>e</w:t>
      </w:r>
      <w:r w:rsidR="00A54C1A">
        <w:rPr>
          <w:rFonts w:eastAsia="Garamond" w:cs="Garamond"/>
          <w:szCs w:val="24"/>
        </w:rPr>
        <w:t>ct</w:t>
      </w:r>
      <w:r w:rsidR="00A54C1A">
        <w:rPr>
          <w:rFonts w:eastAsia="Garamond" w:cs="Garamond"/>
          <w:spacing w:val="1"/>
          <w:szCs w:val="24"/>
        </w:rPr>
        <w:t xml:space="preserve"> </w:t>
      </w:r>
      <w:r w:rsidR="00A54C1A">
        <w:rPr>
          <w:rFonts w:eastAsia="Garamond" w:cs="Garamond"/>
          <w:szCs w:val="24"/>
        </w:rPr>
        <w:t>docum</w:t>
      </w:r>
      <w:r w:rsidR="00A54C1A">
        <w:rPr>
          <w:rFonts w:eastAsia="Garamond" w:cs="Garamond"/>
          <w:spacing w:val="1"/>
          <w:szCs w:val="24"/>
        </w:rPr>
        <w:t>e</w:t>
      </w:r>
      <w:r w:rsidR="00A54C1A">
        <w:rPr>
          <w:rFonts w:eastAsia="Garamond" w:cs="Garamond"/>
          <w:szCs w:val="24"/>
        </w:rPr>
        <w:t>ntatio</w:t>
      </w:r>
      <w:r w:rsidR="00A54C1A">
        <w:rPr>
          <w:rFonts w:eastAsia="Garamond" w:cs="Garamond"/>
          <w:spacing w:val="7"/>
          <w:szCs w:val="24"/>
        </w:rPr>
        <w:t>n</w:t>
      </w:r>
      <w:r w:rsidR="00A54C1A">
        <w:rPr>
          <w:rFonts w:eastAsia="Garamond" w:cs="Garamond"/>
          <w:szCs w:val="24"/>
        </w:rPr>
        <w:t>,</w:t>
      </w:r>
      <w:r w:rsidR="00A54C1A">
        <w:rPr>
          <w:rFonts w:eastAsia="Garamond" w:cs="Garamond"/>
          <w:spacing w:val="1"/>
          <w:szCs w:val="24"/>
        </w:rPr>
        <w:t xml:space="preserve"> </w:t>
      </w:r>
      <w:r w:rsidR="00A54C1A">
        <w:rPr>
          <w:rFonts w:eastAsia="Garamond" w:cs="Garamond"/>
          <w:szCs w:val="24"/>
        </w:rPr>
        <w:t>d</w:t>
      </w:r>
      <w:r w:rsidR="00A54C1A">
        <w:rPr>
          <w:rFonts w:eastAsia="Garamond" w:cs="Garamond"/>
          <w:spacing w:val="-1"/>
          <w:szCs w:val="24"/>
        </w:rPr>
        <w:t>r</w:t>
      </w:r>
      <w:r w:rsidR="00A54C1A">
        <w:rPr>
          <w:rFonts w:eastAsia="Garamond" w:cs="Garamond"/>
          <w:spacing w:val="1"/>
          <w:szCs w:val="24"/>
        </w:rPr>
        <w:t>aw</w:t>
      </w:r>
      <w:r w:rsidR="00A54C1A">
        <w:rPr>
          <w:rFonts w:eastAsia="Garamond" w:cs="Garamond"/>
          <w:szCs w:val="24"/>
        </w:rPr>
        <w:t>ing</w:t>
      </w:r>
      <w:r w:rsidR="00A54C1A">
        <w:rPr>
          <w:rFonts w:eastAsia="Garamond" w:cs="Garamond"/>
          <w:spacing w:val="-1"/>
          <w:szCs w:val="24"/>
        </w:rPr>
        <w:t>s</w:t>
      </w:r>
      <w:r w:rsidR="00A54C1A">
        <w:rPr>
          <w:rFonts w:eastAsia="Garamond" w:cs="Garamond"/>
          <w:szCs w:val="24"/>
        </w:rPr>
        <w:t>, corre</w:t>
      </w:r>
      <w:r w:rsidR="00A54C1A">
        <w:rPr>
          <w:rFonts w:eastAsia="Garamond" w:cs="Garamond"/>
          <w:spacing w:val="-1"/>
          <w:szCs w:val="24"/>
        </w:rPr>
        <w:t>s</w:t>
      </w:r>
      <w:r w:rsidR="00A54C1A">
        <w:rPr>
          <w:rFonts w:eastAsia="Garamond" w:cs="Garamond"/>
          <w:szCs w:val="24"/>
        </w:rPr>
        <w:t>ponden</w:t>
      </w:r>
      <w:r w:rsidR="00A54C1A">
        <w:rPr>
          <w:rFonts w:eastAsia="Garamond" w:cs="Garamond"/>
          <w:spacing w:val="1"/>
          <w:szCs w:val="24"/>
        </w:rPr>
        <w:t>c</w:t>
      </w:r>
      <w:r w:rsidR="00A54C1A">
        <w:rPr>
          <w:rFonts w:eastAsia="Garamond" w:cs="Garamond"/>
          <w:szCs w:val="24"/>
        </w:rPr>
        <w:t>e</w:t>
      </w:r>
      <w:r w:rsidR="00A54C1A">
        <w:rPr>
          <w:rFonts w:eastAsia="Garamond" w:cs="Garamond"/>
          <w:spacing w:val="2"/>
          <w:szCs w:val="24"/>
        </w:rPr>
        <w:t xml:space="preserve"> </w:t>
      </w:r>
      <w:r w:rsidR="00A54C1A">
        <w:rPr>
          <w:rFonts w:eastAsia="Garamond" w:cs="Garamond"/>
          <w:spacing w:val="1"/>
          <w:szCs w:val="24"/>
        </w:rPr>
        <w:t>w</w:t>
      </w:r>
      <w:r w:rsidR="00A54C1A">
        <w:rPr>
          <w:rFonts w:eastAsia="Garamond" w:cs="Garamond"/>
          <w:szCs w:val="24"/>
        </w:rPr>
        <w:t>ere</w:t>
      </w:r>
      <w:r w:rsidR="00A54C1A">
        <w:rPr>
          <w:rFonts w:eastAsia="Garamond" w:cs="Garamond"/>
          <w:spacing w:val="1"/>
          <w:szCs w:val="24"/>
        </w:rPr>
        <w:t xml:space="preserve"> </w:t>
      </w:r>
      <w:r w:rsidR="00A54C1A">
        <w:rPr>
          <w:rFonts w:eastAsia="Garamond" w:cs="Garamond"/>
          <w:szCs w:val="24"/>
        </w:rPr>
        <w:t>p</w:t>
      </w:r>
      <w:r w:rsidR="00A54C1A">
        <w:rPr>
          <w:rFonts w:eastAsia="Garamond" w:cs="Garamond"/>
          <w:spacing w:val="-1"/>
          <w:szCs w:val="24"/>
        </w:rPr>
        <w:t>r</w:t>
      </w:r>
      <w:r w:rsidR="00A54C1A">
        <w:rPr>
          <w:rFonts w:eastAsia="Garamond" w:cs="Garamond"/>
          <w:spacing w:val="-2"/>
          <w:szCs w:val="24"/>
        </w:rPr>
        <w:t>o</w:t>
      </w:r>
      <w:r w:rsidR="00A54C1A">
        <w:rPr>
          <w:rFonts w:eastAsia="Garamond" w:cs="Garamond"/>
          <w:szCs w:val="24"/>
        </w:rPr>
        <w:t>vid</w:t>
      </w:r>
      <w:r w:rsidR="00A54C1A">
        <w:rPr>
          <w:rFonts w:eastAsia="Garamond" w:cs="Garamond"/>
          <w:spacing w:val="1"/>
          <w:szCs w:val="24"/>
        </w:rPr>
        <w:t>e</w:t>
      </w:r>
      <w:r w:rsidR="00A54C1A">
        <w:rPr>
          <w:rFonts w:eastAsia="Garamond" w:cs="Garamond"/>
          <w:szCs w:val="24"/>
        </w:rPr>
        <w:t>d in</w:t>
      </w:r>
      <w:r w:rsidR="00A54C1A">
        <w:rPr>
          <w:rFonts w:eastAsia="Garamond" w:cs="Garamond"/>
          <w:spacing w:val="1"/>
          <w:szCs w:val="24"/>
        </w:rPr>
        <w:t xml:space="preserve"> E</w:t>
      </w:r>
      <w:r w:rsidR="00A54C1A">
        <w:rPr>
          <w:rFonts w:eastAsia="Garamond" w:cs="Garamond"/>
          <w:szCs w:val="24"/>
        </w:rPr>
        <w:t>ngl</w:t>
      </w:r>
      <w:r w:rsidR="00A54C1A">
        <w:rPr>
          <w:rFonts w:eastAsia="Garamond" w:cs="Garamond"/>
          <w:spacing w:val="1"/>
          <w:szCs w:val="24"/>
        </w:rPr>
        <w:t>i</w:t>
      </w:r>
      <w:r w:rsidR="00A54C1A">
        <w:rPr>
          <w:rFonts w:eastAsia="Garamond" w:cs="Garamond"/>
          <w:spacing w:val="-1"/>
          <w:szCs w:val="24"/>
        </w:rPr>
        <w:t>s</w:t>
      </w:r>
      <w:r w:rsidR="00A54C1A">
        <w:rPr>
          <w:rFonts w:eastAsia="Garamond" w:cs="Garamond"/>
          <w:szCs w:val="24"/>
        </w:rPr>
        <w:t>h Language.</w:t>
      </w:r>
    </w:p>
    <w:p w14:paraId="485369E7" w14:textId="201F4AB6" w:rsidR="00764E43" w:rsidRDefault="00764E43" w:rsidP="00764E43">
      <w:pPr>
        <w:pStyle w:val="Heading3"/>
        <w:tabs>
          <w:tab w:val="clear" w:pos="1985"/>
        </w:tabs>
        <w:spacing w:before="240" w:line="276" w:lineRule="auto"/>
        <w:ind w:left="851" w:hanging="851"/>
        <w:rPr>
          <w:i w:val="0"/>
          <w:iCs/>
        </w:rPr>
      </w:pPr>
      <w:bookmarkStart w:id="46" w:name="_Toc111078313"/>
      <w:r>
        <w:rPr>
          <w:i w:val="0"/>
          <w:iCs/>
        </w:rPr>
        <w:t>Local Content Requirement</w:t>
      </w:r>
      <w:bookmarkEnd w:id="46"/>
    </w:p>
    <w:p w14:paraId="62F510AC" w14:textId="53768409" w:rsidR="00C54880" w:rsidRDefault="00C54880" w:rsidP="00764E43">
      <w:pPr>
        <w:pStyle w:val="BodyText"/>
        <w:suppressAutoHyphens/>
        <w:spacing w:before="120" w:beforeAutospacing="0" w:after="120" w:afterAutospacing="0" w:line="276" w:lineRule="auto"/>
        <w:ind w:left="851"/>
        <w:rPr>
          <w:rFonts w:eastAsia="Garamond" w:cs="Garamond"/>
          <w:spacing w:val="-1"/>
          <w:szCs w:val="24"/>
        </w:rPr>
      </w:pPr>
      <w:r>
        <w:t>The</w:t>
      </w:r>
      <w:r w:rsidR="00764E43">
        <w:t xml:space="preserve"> </w:t>
      </w:r>
      <w:r w:rsidR="00764E43">
        <w:rPr>
          <w:rFonts w:eastAsia="Garamond" w:cs="Garamond"/>
          <w:szCs w:val="24"/>
        </w:rPr>
        <w:t>p</w:t>
      </w:r>
      <w:r w:rsidR="00764E43">
        <w:rPr>
          <w:rFonts w:eastAsia="Garamond" w:cs="Garamond"/>
          <w:spacing w:val="-1"/>
          <w:szCs w:val="24"/>
        </w:rPr>
        <w:t>r</w:t>
      </w:r>
      <w:r w:rsidR="00764E43">
        <w:rPr>
          <w:rFonts w:eastAsia="Garamond" w:cs="Garamond"/>
          <w:szCs w:val="24"/>
        </w:rPr>
        <w:t>oj</w:t>
      </w:r>
      <w:r w:rsidR="00764E43">
        <w:rPr>
          <w:rFonts w:eastAsia="Garamond" w:cs="Garamond"/>
          <w:spacing w:val="1"/>
          <w:szCs w:val="24"/>
        </w:rPr>
        <w:t>e</w:t>
      </w:r>
      <w:r w:rsidR="00764E43">
        <w:rPr>
          <w:rFonts w:eastAsia="Garamond" w:cs="Garamond"/>
          <w:szCs w:val="24"/>
        </w:rPr>
        <w:t>ct</w:t>
      </w:r>
      <w:r w:rsidR="00764E43">
        <w:rPr>
          <w:rFonts w:eastAsia="Garamond" w:cs="Garamond"/>
          <w:spacing w:val="3"/>
          <w:szCs w:val="24"/>
        </w:rPr>
        <w:t xml:space="preserve"> </w:t>
      </w:r>
      <w:r w:rsidR="00764E43">
        <w:rPr>
          <w:rFonts w:eastAsia="Garamond" w:cs="Garamond"/>
          <w:spacing w:val="-1"/>
          <w:szCs w:val="24"/>
        </w:rPr>
        <w:t>s</w:t>
      </w:r>
      <w:r w:rsidR="00764E43">
        <w:rPr>
          <w:rFonts w:eastAsia="Garamond" w:cs="Garamond"/>
          <w:szCs w:val="24"/>
        </w:rPr>
        <w:t>h</w:t>
      </w:r>
      <w:r w:rsidR="00764E43">
        <w:rPr>
          <w:rFonts w:eastAsia="Garamond" w:cs="Garamond"/>
          <w:spacing w:val="1"/>
          <w:szCs w:val="24"/>
        </w:rPr>
        <w:t>a</w:t>
      </w:r>
      <w:r w:rsidR="00764E43">
        <w:rPr>
          <w:rFonts w:eastAsia="Garamond" w:cs="Garamond"/>
          <w:szCs w:val="24"/>
        </w:rPr>
        <w:t>ll</w:t>
      </w:r>
      <w:r w:rsidR="00764E43">
        <w:rPr>
          <w:rFonts w:eastAsia="Garamond" w:cs="Garamond"/>
          <w:spacing w:val="2"/>
          <w:szCs w:val="24"/>
        </w:rPr>
        <w:t xml:space="preserve"> </w:t>
      </w:r>
      <w:r w:rsidR="00764E43">
        <w:rPr>
          <w:rFonts w:eastAsia="Garamond" w:cs="Garamond"/>
          <w:szCs w:val="24"/>
        </w:rPr>
        <w:t>ensu</w:t>
      </w:r>
      <w:r w:rsidR="00764E43">
        <w:rPr>
          <w:rFonts w:eastAsia="Garamond" w:cs="Garamond"/>
          <w:spacing w:val="-1"/>
          <w:szCs w:val="24"/>
        </w:rPr>
        <w:t>r</w:t>
      </w:r>
      <w:r w:rsidR="00764E43">
        <w:rPr>
          <w:rFonts w:eastAsia="Garamond" w:cs="Garamond"/>
          <w:szCs w:val="24"/>
        </w:rPr>
        <w:t>e</w:t>
      </w:r>
      <w:r w:rsidR="00764E43">
        <w:rPr>
          <w:rFonts w:eastAsia="Garamond" w:cs="Garamond"/>
          <w:spacing w:val="2"/>
          <w:szCs w:val="24"/>
        </w:rPr>
        <w:t xml:space="preserve"> </w:t>
      </w:r>
      <w:r w:rsidR="00764E43">
        <w:rPr>
          <w:rFonts w:eastAsia="Garamond" w:cs="Garamond"/>
          <w:szCs w:val="24"/>
        </w:rPr>
        <w:t>compli</w:t>
      </w:r>
      <w:r w:rsidR="00764E43">
        <w:rPr>
          <w:rFonts w:eastAsia="Garamond" w:cs="Garamond"/>
          <w:spacing w:val="1"/>
          <w:szCs w:val="24"/>
        </w:rPr>
        <w:t>a</w:t>
      </w:r>
      <w:r w:rsidR="00764E43">
        <w:rPr>
          <w:rFonts w:eastAsia="Garamond" w:cs="Garamond"/>
          <w:szCs w:val="24"/>
        </w:rPr>
        <w:t>n</w:t>
      </w:r>
      <w:r w:rsidR="00764E43">
        <w:rPr>
          <w:rFonts w:eastAsia="Garamond" w:cs="Garamond"/>
          <w:spacing w:val="1"/>
          <w:szCs w:val="24"/>
        </w:rPr>
        <w:t>c</w:t>
      </w:r>
      <w:r w:rsidR="00764E43">
        <w:rPr>
          <w:rFonts w:eastAsia="Garamond" w:cs="Garamond"/>
          <w:szCs w:val="24"/>
        </w:rPr>
        <w:t xml:space="preserve">e </w:t>
      </w:r>
      <w:r w:rsidR="00764E43">
        <w:rPr>
          <w:rFonts w:eastAsia="Garamond" w:cs="Garamond"/>
          <w:spacing w:val="1"/>
          <w:szCs w:val="24"/>
        </w:rPr>
        <w:t>w</w:t>
      </w:r>
      <w:r w:rsidR="00764E43">
        <w:rPr>
          <w:rFonts w:eastAsia="Garamond" w:cs="Garamond"/>
          <w:szCs w:val="24"/>
        </w:rPr>
        <w:t>ith</w:t>
      </w:r>
      <w:r w:rsidR="00764E43">
        <w:rPr>
          <w:rFonts w:eastAsia="Garamond" w:cs="Garamond"/>
          <w:spacing w:val="1"/>
          <w:szCs w:val="24"/>
        </w:rPr>
        <w:t xml:space="preserve"> </w:t>
      </w:r>
      <w:r w:rsidR="00764E43">
        <w:rPr>
          <w:rFonts w:eastAsia="Garamond" w:cs="Garamond"/>
          <w:szCs w:val="24"/>
        </w:rPr>
        <w:t>the</w:t>
      </w:r>
      <w:r w:rsidR="00764E43">
        <w:rPr>
          <w:rFonts w:eastAsia="Garamond" w:cs="Garamond"/>
          <w:spacing w:val="2"/>
          <w:szCs w:val="24"/>
        </w:rPr>
        <w:t xml:space="preserve"> </w:t>
      </w:r>
      <w:r w:rsidR="00764E43">
        <w:rPr>
          <w:rFonts w:eastAsia="Garamond" w:cs="Garamond"/>
          <w:szCs w:val="24"/>
        </w:rPr>
        <w:t>Ni</w:t>
      </w:r>
      <w:r w:rsidR="00764E43">
        <w:rPr>
          <w:rFonts w:eastAsia="Garamond" w:cs="Garamond"/>
          <w:spacing w:val="-2"/>
          <w:szCs w:val="24"/>
        </w:rPr>
        <w:t>ge</w:t>
      </w:r>
      <w:r w:rsidR="00764E43">
        <w:rPr>
          <w:rFonts w:eastAsia="Garamond" w:cs="Garamond"/>
          <w:szCs w:val="24"/>
        </w:rPr>
        <w:t>ria</w:t>
      </w:r>
      <w:r w:rsidR="00764E43">
        <w:rPr>
          <w:rFonts w:eastAsia="Garamond" w:cs="Garamond"/>
          <w:spacing w:val="5"/>
          <w:szCs w:val="24"/>
        </w:rPr>
        <w:t xml:space="preserve"> </w:t>
      </w:r>
      <w:r w:rsidR="00764E43">
        <w:rPr>
          <w:rFonts w:eastAsia="Garamond" w:cs="Garamond"/>
          <w:szCs w:val="24"/>
        </w:rPr>
        <w:t>oil</w:t>
      </w:r>
      <w:r w:rsidR="00764E43">
        <w:rPr>
          <w:rFonts w:eastAsia="Garamond" w:cs="Garamond"/>
          <w:spacing w:val="2"/>
          <w:szCs w:val="24"/>
        </w:rPr>
        <w:t xml:space="preserve"> </w:t>
      </w:r>
      <w:r w:rsidR="00764E43">
        <w:rPr>
          <w:rFonts w:eastAsia="Garamond" w:cs="Garamond"/>
          <w:spacing w:val="1"/>
          <w:szCs w:val="24"/>
        </w:rPr>
        <w:t>a</w:t>
      </w:r>
      <w:r w:rsidR="00764E43">
        <w:rPr>
          <w:rFonts w:eastAsia="Garamond" w:cs="Garamond"/>
          <w:szCs w:val="24"/>
        </w:rPr>
        <w:t>nd</w:t>
      </w:r>
      <w:r w:rsidR="00764E43">
        <w:rPr>
          <w:rFonts w:eastAsia="Garamond" w:cs="Garamond"/>
          <w:spacing w:val="1"/>
          <w:szCs w:val="24"/>
        </w:rPr>
        <w:t xml:space="preserve"> </w:t>
      </w:r>
      <w:r w:rsidR="00764E43">
        <w:rPr>
          <w:rFonts w:eastAsia="Garamond" w:cs="Garamond"/>
          <w:szCs w:val="24"/>
        </w:rPr>
        <w:t>g</w:t>
      </w:r>
      <w:r w:rsidR="00764E43">
        <w:rPr>
          <w:rFonts w:eastAsia="Garamond" w:cs="Garamond"/>
          <w:spacing w:val="1"/>
          <w:szCs w:val="24"/>
        </w:rPr>
        <w:t>a</w:t>
      </w:r>
      <w:r w:rsidR="00764E43">
        <w:rPr>
          <w:rFonts w:eastAsia="Garamond" w:cs="Garamond"/>
          <w:szCs w:val="24"/>
        </w:rPr>
        <w:t>s indu</w:t>
      </w:r>
      <w:r w:rsidR="00764E43">
        <w:rPr>
          <w:rFonts w:eastAsia="Garamond" w:cs="Garamond"/>
          <w:spacing w:val="-1"/>
          <w:szCs w:val="24"/>
        </w:rPr>
        <w:t>s</w:t>
      </w:r>
      <w:r w:rsidR="00764E43">
        <w:rPr>
          <w:rFonts w:eastAsia="Garamond" w:cs="Garamond"/>
          <w:szCs w:val="24"/>
        </w:rPr>
        <w:t>t</w:t>
      </w:r>
      <w:r w:rsidR="00764E43">
        <w:rPr>
          <w:rFonts w:eastAsia="Garamond" w:cs="Garamond"/>
          <w:spacing w:val="-1"/>
          <w:szCs w:val="24"/>
        </w:rPr>
        <w:t>r</w:t>
      </w:r>
      <w:r w:rsidR="00764E43">
        <w:rPr>
          <w:rFonts w:eastAsia="Garamond" w:cs="Garamond"/>
          <w:szCs w:val="24"/>
        </w:rPr>
        <w:t>y</w:t>
      </w:r>
      <w:r w:rsidR="00764E43">
        <w:rPr>
          <w:rFonts w:eastAsia="Garamond" w:cs="Garamond"/>
          <w:spacing w:val="4"/>
          <w:szCs w:val="24"/>
        </w:rPr>
        <w:t xml:space="preserve"> </w:t>
      </w:r>
      <w:r w:rsidR="00764E43">
        <w:rPr>
          <w:rFonts w:eastAsia="Garamond" w:cs="Garamond"/>
          <w:spacing w:val="-2"/>
          <w:szCs w:val="24"/>
        </w:rPr>
        <w:t>c</w:t>
      </w:r>
      <w:r w:rsidR="00764E43">
        <w:rPr>
          <w:rFonts w:eastAsia="Garamond" w:cs="Garamond"/>
          <w:szCs w:val="24"/>
        </w:rPr>
        <w:t>ontent</w:t>
      </w:r>
      <w:r w:rsidR="00764E43">
        <w:rPr>
          <w:rFonts w:eastAsia="Garamond" w:cs="Garamond"/>
          <w:spacing w:val="1"/>
          <w:szCs w:val="24"/>
        </w:rPr>
        <w:t xml:space="preserve"> </w:t>
      </w:r>
      <w:r w:rsidR="00764E43">
        <w:rPr>
          <w:rFonts w:eastAsia="Garamond" w:cs="Garamond"/>
          <w:szCs w:val="24"/>
        </w:rPr>
        <w:t>d</w:t>
      </w:r>
      <w:r w:rsidR="00764E43">
        <w:rPr>
          <w:rFonts w:eastAsia="Garamond" w:cs="Garamond"/>
          <w:spacing w:val="1"/>
          <w:szCs w:val="24"/>
        </w:rPr>
        <w:t>e</w:t>
      </w:r>
      <w:r w:rsidR="00764E43">
        <w:rPr>
          <w:rFonts w:eastAsia="Garamond" w:cs="Garamond"/>
          <w:szCs w:val="24"/>
        </w:rPr>
        <w:t>v</w:t>
      </w:r>
      <w:r w:rsidR="00764E43">
        <w:rPr>
          <w:rFonts w:eastAsia="Garamond" w:cs="Garamond"/>
          <w:spacing w:val="1"/>
          <w:szCs w:val="24"/>
        </w:rPr>
        <w:t>e</w:t>
      </w:r>
      <w:r w:rsidR="00764E43">
        <w:rPr>
          <w:rFonts w:eastAsia="Garamond" w:cs="Garamond"/>
          <w:szCs w:val="24"/>
        </w:rPr>
        <w:t>lopment</w:t>
      </w:r>
      <w:r w:rsidR="00764E43">
        <w:rPr>
          <w:rFonts w:eastAsia="Garamond" w:cs="Garamond"/>
          <w:spacing w:val="3"/>
          <w:szCs w:val="24"/>
        </w:rPr>
        <w:t xml:space="preserve"> </w:t>
      </w:r>
      <w:r>
        <w:rPr>
          <w:rFonts w:eastAsia="Garamond" w:cs="Garamond"/>
          <w:szCs w:val="24"/>
        </w:rPr>
        <w:t>act</w:t>
      </w:r>
      <w:r w:rsidR="00764E43">
        <w:rPr>
          <w:rFonts w:eastAsia="Garamond" w:cs="Garamond"/>
          <w:szCs w:val="24"/>
        </w:rPr>
        <w:t xml:space="preserve"> dire</w:t>
      </w:r>
      <w:r w:rsidR="00764E43">
        <w:rPr>
          <w:rFonts w:eastAsia="Garamond" w:cs="Garamond"/>
          <w:spacing w:val="1"/>
          <w:szCs w:val="24"/>
        </w:rPr>
        <w:t>c</w:t>
      </w:r>
      <w:r w:rsidR="00764E43">
        <w:rPr>
          <w:rFonts w:eastAsia="Garamond" w:cs="Garamond"/>
          <w:szCs w:val="24"/>
        </w:rPr>
        <w:t>tives</w:t>
      </w:r>
      <w:r w:rsidR="00764E43">
        <w:rPr>
          <w:rFonts w:eastAsia="Garamond" w:cs="Garamond"/>
          <w:spacing w:val="1"/>
          <w:szCs w:val="24"/>
        </w:rPr>
        <w:t xml:space="preserve"> a</w:t>
      </w:r>
      <w:r w:rsidR="00764E43">
        <w:rPr>
          <w:rFonts w:eastAsia="Garamond" w:cs="Garamond"/>
          <w:szCs w:val="24"/>
        </w:rPr>
        <w:t>nd</w:t>
      </w:r>
      <w:r w:rsidR="00764E43">
        <w:rPr>
          <w:rFonts w:eastAsia="Garamond" w:cs="Garamond"/>
          <w:spacing w:val="1"/>
          <w:szCs w:val="24"/>
        </w:rPr>
        <w:t xml:space="preserve"> a</w:t>
      </w:r>
      <w:r w:rsidR="00764E43">
        <w:rPr>
          <w:rFonts w:eastAsia="Garamond" w:cs="Garamond"/>
          <w:spacing w:val="-1"/>
          <w:szCs w:val="24"/>
        </w:rPr>
        <w:t>ss</w:t>
      </w:r>
      <w:r w:rsidR="00764E43">
        <w:rPr>
          <w:rFonts w:eastAsia="Garamond" w:cs="Garamond"/>
          <w:szCs w:val="24"/>
        </w:rPr>
        <w:t>o</w:t>
      </w:r>
      <w:r w:rsidR="00764E43">
        <w:rPr>
          <w:rFonts w:eastAsia="Garamond" w:cs="Garamond"/>
          <w:spacing w:val="1"/>
          <w:szCs w:val="24"/>
        </w:rPr>
        <w:t>c</w:t>
      </w:r>
      <w:r w:rsidR="00764E43">
        <w:rPr>
          <w:rFonts w:eastAsia="Garamond" w:cs="Garamond"/>
          <w:szCs w:val="24"/>
        </w:rPr>
        <w:t>i</w:t>
      </w:r>
      <w:r w:rsidR="00764E43">
        <w:rPr>
          <w:rFonts w:eastAsia="Garamond" w:cs="Garamond"/>
          <w:spacing w:val="1"/>
          <w:szCs w:val="24"/>
        </w:rPr>
        <w:t>a</w:t>
      </w:r>
      <w:r w:rsidR="00764E43">
        <w:rPr>
          <w:rFonts w:eastAsia="Garamond" w:cs="Garamond"/>
          <w:szCs w:val="24"/>
        </w:rPr>
        <w:t>ted</w:t>
      </w:r>
      <w:r w:rsidR="00764E43">
        <w:rPr>
          <w:rFonts w:eastAsia="Garamond" w:cs="Garamond"/>
          <w:spacing w:val="2"/>
          <w:szCs w:val="24"/>
        </w:rPr>
        <w:t xml:space="preserve"> </w:t>
      </w:r>
      <w:r w:rsidR="00764E43">
        <w:rPr>
          <w:rFonts w:eastAsia="Garamond" w:cs="Garamond"/>
          <w:szCs w:val="24"/>
        </w:rPr>
        <w:t>requirem</w:t>
      </w:r>
      <w:r w:rsidR="00764E43">
        <w:rPr>
          <w:rFonts w:eastAsia="Garamond" w:cs="Garamond"/>
          <w:spacing w:val="1"/>
          <w:szCs w:val="24"/>
        </w:rPr>
        <w:t>e</w:t>
      </w:r>
      <w:r w:rsidR="00764E43">
        <w:rPr>
          <w:rFonts w:eastAsia="Garamond" w:cs="Garamond"/>
          <w:szCs w:val="24"/>
        </w:rPr>
        <w:t>nt</w:t>
      </w:r>
      <w:r w:rsidR="00764E43">
        <w:rPr>
          <w:rFonts w:eastAsia="Garamond" w:cs="Garamond"/>
          <w:spacing w:val="1"/>
          <w:szCs w:val="24"/>
        </w:rPr>
        <w:t xml:space="preserve"> </w:t>
      </w:r>
      <w:r w:rsidR="00764E43">
        <w:rPr>
          <w:rFonts w:eastAsia="Garamond" w:cs="Garamond"/>
          <w:szCs w:val="24"/>
        </w:rPr>
        <w:t>by</w:t>
      </w:r>
      <w:r w:rsidR="00764E43">
        <w:rPr>
          <w:rFonts w:eastAsia="Garamond" w:cs="Garamond"/>
          <w:spacing w:val="6"/>
          <w:szCs w:val="24"/>
        </w:rPr>
        <w:t xml:space="preserve"> </w:t>
      </w:r>
      <w:r w:rsidR="00764E43">
        <w:rPr>
          <w:rFonts w:eastAsia="Garamond" w:cs="Garamond"/>
          <w:szCs w:val="24"/>
        </w:rPr>
        <w:t>the</w:t>
      </w:r>
      <w:r w:rsidR="00764E43">
        <w:rPr>
          <w:rFonts w:eastAsia="Garamond" w:cs="Garamond"/>
          <w:spacing w:val="2"/>
          <w:szCs w:val="24"/>
        </w:rPr>
        <w:t xml:space="preserve"> </w:t>
      </w:r>
      <w:r w:rsidR="00764E43">
        <w:rPr>
          <w:rFonts w:eastAsia="Garamond" w:cs="Garamond"/>
          <w:szCs w:val="24"/>
        </w:rPr>
        <w:t>N</w:t>
      </w:r>
      <w:r w:rsidR="00764E43">
        <w:rPr>
          <w:rFonts w:eastAsia="Garamond" w:cs="Garamond"/>
          <w:spacing w:val="1"/>
          <w:szCs w:val="24"/>
        </w:rPr>
        <w:t>C</w:t>
      </w:r>
      <w:r w:rsidR="00764E43">
        <w:rPr>
          <w:rFonts w:eastAsia="Garamond" w:cs="Garamond"/>
          <w:szCs w:val="24"/>
        </w:rPr>
        <w:t>D</w:t>
      </w:r>
      <w:r w:rsidR="00764E43">
        <w:rPr>
          <w:rFonts w:eastAsia="Garamond" w:cs="Garamond"/>
          <w:spacing w:val="-1"/>
          <w:szCs w:val="24"/>
        </w:rPr>
        <w:t>M</w:t>
      </w:r>
      <w:r w:rsidR="00764E43">
        <w:rPr>
          <w:rFonts w:eastAsia="Garamond" w:cs="Garamond"/>
          <w:szCs w:val="24"/>
        </w:rPr>
        <w:t>B (</w:t>
      </w:r>
      <w:r w:rsidR="00764E43">
        <w:rPr>
          <w:rFonts w:eastAsia="Garamond" w:cs="Garamond"/>
          <w:spacing w:val="-1"/>
          <w:szCs w:val="24"/>
        </w:rPr>
        <w:t>N</w:t>
      </w:r>
      <w:r w:rsidR="00764E43">
        <w:rPr>
          <w:rFonts w:eastAsia="Garamond" w:cs="Garamond"/>
          <w:szCs w:val="24"/>
        </w:rPr>
        <w:t>ig</w:t>
      </w:r>
      <w:r w:rsidR="00764E43">
        <w:rPr>
          <w:rFonts w:eastAsia="Garamond" w:cs="Garamond"/>
          <w:spacing w:val="1"/>
          <w:szCs w:val="24"/>
        </w:rPr>
        <w:t>e</w:t>
      </w:r>
      <w:r w:rsidR="00764E43">
        <w:rPr>
          <w:rFonts w:eastAsia="Garamond" w:cs="Garamond"/>
          <w:szCs w:val="24"/>
        </w:rPr>
        <w:t>rian</w:t>
      </w:r>
      <w:r w:rsidR="00764E43">
        <w:rPr>
          <w:rFonts w:eastAsia="Garamond" w:cs="Garamond"/>
          <w:spacing w:val="2"/>
          <w:szCs w:val="24"/>
        </w:rPr>
        <w:t xml:space="preserve"> </w:t>
      </w:r>
      <w:r w:rsidR="00764E43">
        <w:rPr>
          <w:rFonts w:eastAsia="Garamond" w:cs="Garamond"/>
          <w:szCs w:val="24"/>
        </w:rPr>
        <w:t>cont</w:t>
      </w:r>
      <w:r w:rsidR="00764E43">
        <w:rPr>
          <w:rFonts w:eastAsia="Garamond" w:cs="Garamond"/>
          <w:spacing w:val="1"/>
          <w:szCs w:val="24"/>
        </w:rPr>
        <w:t>e</w:t>
      </w:r>
      <w:r w:rsidR="00764E43">
        <w:rPr>
          <w:rFonts w:eastAsia="Garamond" w:cs="Garamond"/>
          <w:szCs w:val="24"/>
        </w:rPr>
        <w:t>nt</w:t>
      </w:r>
      <w:r w:rsidR="00764E43">
        <w:rPr>
          <w:rFonts w:eastAsia="Garamond" w:cs="Garamond"/>
          <w:spacing w:val="1"/>
          <w:szCs w:val="24"/>
        </w:rPr>
        <w:t xml:space="preserve"> </w:t>
      </w:r>
      <w:r w:rsidR="00764E43">
        <w:rPr>
          <w:rFonts w:eastAsia="Garamond" w:cs="Garamond"/>
          <w:szCs w:val="24"/>
        </w:rPr>
        <w:t>d</w:t>
      </w:r>
      <w:r w:rsidR="00764E43">
        <w:rPr>
          <w:rFonts w:eastAsia="Garamond" w:cs="Garamond"/>
          <w:spacing w:val="3"/>
          <w:szCs w:val="24"/>
        </w:rPr>
        <w:t>e</w:t>
      </w:r>
      <w:r w:rsidR="00764E43">
        <w:rPr>
          <w:rFonts w:eastAsia="Garamond" w:cs="Garamond"/>
          <w:szCs w:val="24"/>
        </w:rPr>
        <w:t>v</w:t>
      </w:r>
      <w:r w:rsidR="00764E43">
        <w:rPr>
          <w:rFonts w:eastAsia="Garamond" w:cs="Garamond"/>
          <w:spacing w:val="1"/>
          <w:szCs w:val="24"/>
        </w:rPr>
        <w:t>e</w:t>
      </w:r>
      <w:r w:rsidR="00764E43">
        <w:rPr>
          <w:rFonts w:eastAsia="Garamond" w:cs="Garamond"/>
          <w:szCs w:val="24"/>
        </w:rPr>
        <w:t>lopment</w:t>
      </w:r>
      <w:r w:rsidR="00764E43">
        <w:rPr>
          <w:rFonts w:eastAsia="Garamond" w:cs="Garamond"/>
          <w:spacing w:val="1"/>
          <w:szCs w:val="24"/>
        </w:rPr>
        <w:t xml:space="preserve"> </w:t>
      </w:r>
      <w:r w:rsidR="00764E43">
        <w:rPr>
          <w:rFonts w:eastAsia="Garamond" w:cs="Garamond"/>
          <w:szCs w:val="24"/>
        </w:rPr>
        <w:t>monito</w:t>
      </w:r>
      <w:r w:rsidR="00764E43">
        <w:rPr>
          <w:rFonts w:eastAsia="Garamond" w:cs="Garamond"/>
          <w:spacing w:val="-1"/>
          <w:szCs w:val="24"/>
        </w:rPr>
        <w:t>r</w:t>
      </w:r>
      <w:r w:rsidR="00764E43">
        <w:rPr>
          <w:rFonts w:eastAsia="Garamond" w:cs="Garamond"/>
          <w:szCs w:val="24"/>
        </w:rPr>
        <w:t>ing bo</w:t>
      </w:r>
      <w:r w:rsidR="00764E43">
        <w:rPr>
          <w:rFonts w:eastAsia="Garamond" w:cs="Garamond"/>
          <w:spacing w:val="1"/>
          <w:szCs w:val="24"/>
        </w:rPr>
        <w:t>a</w:t>
      </w:r>
      <w:r w:rsidR="00764E43">
        <w:rPr>
          <w:rFonts w:eastAsia="Garamond" w:cs="Garamond"/>
          <w:szCs w:val="24"/>
        </w:rPr>
        <w:t xml:space="preserve">rd) </w:t>
      </w:r>
      <w:r w:rsidR="00764E43">
        <w:rPr>
          <w:rFonts w:eastAsia="Garamond" w:cs="Garamond"/>
          <w:spacing w:val="-1"/>
          <w:szCs w:val="24"/>
        </w:rPr>
        <w:t>T</w:t>
      </w:r>
      <w:r w:rsidR="00764E43">
        <w:rPr>
          <w:rFonts w:eastAsia="Garamond" w:cs="Garamond"/>
          <w:szCs w:val="24"/>
        </w:rPr>
        <w:t>he</w:t>
      </w:r>
      <w:r w:rsidR="00764E43">
        <w:rPr>
          <w:rFonts w:eastAsia="Garamond" w:cs="Garamond"/>
          <w:spacing w:val="1"/>
          <w:szCs w:val="24"/>
        </w:rPr>
        <w:t xml:space="preserve"> </w:t>
      </w:r>
      <w:r w:rsidR="00764E43">
        <w:rPr>
          <w:rFonts w:eastAsia="Garamond" w:cs="Garamond"/>
          <w:spacing w:val="-1"/>
          <w:szCs w:val="24"/>
        </w:rPr>
        <w:t>F</w:t>
      </w:r>
      <w:r w:rsidR="00764E43">
        <w:rPr>
          <w:rFonts w:eastAsia="Garamond" w:cs="Garamond"/>
          <w:spacing w:val="1"/>
          <w:szCs w:val="24"/>
        </w:rPr>
        <w:t>EE</w:t>
      </w:r>
      <w:r w:rsidR="00764E43">
        <w:rPr>
          <w:rFonts w:eastAsia="Garamond" w:cs="Garamond"/>
          <w:szCs w:val="24"/>
        </w:rPr>
        <w:t>D</w:t>
      </w:r>
      <w:r w:rsidR="00764E43">
        <w:rPr>
          <w:rFonts w:eastAsia="Garamond" w:cs="Garamond"/>
          <w:spacing w:val="1"/>
          <w:szCs w:val="24"/>
        </w:rPr>
        <w:t xml:space="preserve"> </w:t>
      </w:r>
      <w:r w:rsidR="00764E43">
        <w:rPr>
          <w:rFonts w:eastAsia="Garamond" w:cs="Garamond"/>
          <w:szCs w:val="24"/>
        </w:rPr>
        <w:t>of the</w:t>
      </w:r>
      <w:r w:rsidR="00764E43">
        <w:rPr>
          <w:rFonts w:eastAsia="Garamond" w:cs="Garamond"/>
          <w:spacing w:val="1"/>
          <w:szCs w:val="24"/>
        </w:rPr>
        <w:t xml:space="preserve"> </w:t>
      </w:r>
      <w:r w:rsidR="00764E43">
        <w:rPr>
          <w:rFonts w:eastAsia="Garamond" w:cs="Garamond"/>
          <w:szCs w:val="24"/>
        </w:rPr>
        <w:t>p</w:t>
      </w:r>
      <w:r w:rsidR="00764E43">
        <w:rPr>
          <w:rFonts w:eastAsia="Garamond" w:cs="Garamond"/>
          <w:spacing w:val="-1"/>
          <w:szCs w:val="24"/>
        </w:rPr>
        <w:t>r</w:t>
      </w:r>
      <w:r w:rsidR="00764E43">
        <w:rPr>
          <w:rFonts w:eastAsia="Garamond" w:cs="Garamond"/>
          <w:szCs w:val="24"/>
        </w:rPr>
        <w:t>oj</w:t>
      </w:r>
      <w:r w:rsidR="00764E43">
        <w:rPr>
          <w:rFonts w:eastAsia="Garamond" w:cs="Garamond"/>
          <w:spacing w:val="1"/>
          <w:szCs w:val="24"/>
        </w:rPr>
        <w:t>e</w:t>
      </w:r>
      <w:r w:rsidR="00764E43">
        <w:rPr>
          <w:rFonts w:eastAsia="Garamond" w:cs="Garamond"/>
          <w:szCs w:val="24"/>
        </w:rPr>
        <w:t>ct</w:t>
      </w:r>
      <w:r w:rsidR="00764E43">
        <w:rPr>
          <w:rFonts w:eastAsia="Garamond" w:cs="Garamond"/>
          <w:spacing w:val="1"/>
          <w:szCs w:val="24"/>
        </w:rPr>
        <w:t xml:space="preserve"> </w:t>
      </w:r>
      <w:r w:rsidR="00764E43">
        <w:rPr>
          <w:rFonts w:eastAsia="Garamond" w:cs="Garamond"/>
          <w:szCs w:val="24"/>
        </w:rPr>
        <w:t>compli</w:t>
      </w:r>
      <w:r w:rsidR="00764E43">
        <w:rPr>
          <w:rFonts w:eastAsia="Garamond" w:cs="Garamond"/>
          <w:spacing w:val="1"/>
          <w:szCs w:val="24"/>
        </w:rPr>
        <w:t>e</w:t>
      </w:r>
      <w:r w:rsidR="00764E43">
        <w:rPr>
          <w:rFonts w:eastAsia="Garamond" w:cs="Garamond"/>
          <w:szCs w:val="24"/>
        </w:rPr>
        <w:t>d</w:t>
      </w:r>
      <w:r w:rsidR="00764E43">
        <w:rPr>
          <w:rFonts w:eastAsia="Garamond" w:cs="Garamond"/>
          <w:spacing w:val="1"/>
          <w:szCs w:val="24"/>
        </w:rPr>
        <w:t xml:space="preserve"> </w:t>
      </w:r>
      <w:r w:rsidR="00764E43">
        <w:rPr>
          <w:rFonts w:eastAsia="Garamond" w:cs="Garamond"/>
          <w:spacing w:val="-2"/>
          <w:szCs w:val="24"/>
        </w:rPr>
        <w:t>w</w:t>
      </w:r>
      <w:r w:rsidR="00764E43">
        <w:rPr>
          <w:rFonts w:eastAsia="Garamond" w:cs="Garamond"/>
          <w:szCs w:val="24"/>
        </w:rPr>
        <w:t>ith</w:t>
      </w:r>
      <w:r w:rsidR="00764E43">
        <w:rPr>
          <w:rFonts w:eastAsia="Garamond" w:cs="Garamond"/>
          <w:spacing w:val="1"/>
          <w:szCs w:val="24"/>
        </w:rPr>
        <w:t xml:space="preserve"> </w:t>
      </w:r>
      <w:r w:rsidR="00764E43">
        <w:rPr>
          <w:rFonts w:eastAsia="Garamond" w:cs="Garamond"/>
          <w:szCs w:val="24"/>
        </w:rPr>
        <w:t>the</w:t>
      </w:r>
      <w:r w:rsidR="00764E43">
        <w:rPr>
          <w:rFonts w:eastAsia="Garamond" w:cs="Garamond"/>
          <w:spacing w:val="1"/>
          <w:szCs w:val="24"/>
        </w:rPr>
        <w:t xml:space="preserve"> </w:t>
      </w:r>
      <w:r w:rsidR="00764E43">
        <w:rPr>
          <w:rFonts w:eastAsia="Garamond" w:cs="Garamond"/>
          <w:szCs w:val="24"/>
        </w:rPr>
        <w:t>requirem</w:t>
      </w:r>
      <w:r w:rsidR="00764E43">
        <w:rPr>
          <w:rFonts w:eastAsia="Garamond" w:cs="Garamond"/>
          <w:spacing w:val="1"/>
          <w:szCs w:val="24"/>
        </w:rPr>
        <w:t>e</w:t>
      </w:r>
      <w:r w:rsidR="00764E43">
        <w:rPr>
          <w:rFonts w:eastAsia="Garamond" w:cs="Garamond"/>
          <w:szCs w:val="24"/>
        </w:rPr>
        <w:t xml:space="preserve">nt </w:t>
      </w:r>
      <w:r w:rsidR="00764E43">
        <w:rPr>
          <w:rFonts w:eastAsia="Garamond" w:cs="Garamond"/>
          <w:spacing w:val="-1"/>
          <w:szCs w:val="24"/>
        </w:rPr>
        <w:t>f</w:t>
      </w:r>
      <w:r w:rsidR="00764E43">
        <w:rPr>
          <w:rFonts w:eastAsia="Garamond" w:cs="Garamond"/>
          <w:szCs w:val="24"/>
        </w:rPr>
        <w:t>or d</w:t>
      </w:r>
      <w:r w:rsidR="00764E43">
        <w:rPr>
          <w:rFonts w:eastAsia="Garamond" w:cs="Garamond"/>
          <w:spacing w:val="1"/>
          <w:szCs w:val="24"/>
        </w:rPr>
        <w:t>e</w:t>
      </w:r>
      <w:r w:rsidR="00764E43">
        <w:rPr>
          <w:rFonts w:eastAsia="Garamond" w:cs="Garamond"/>
          <w:spacing w:val="-1"/>
          <w:szCs w:val="24"/>
        </w:rPr>
        <w:t>s</w:t>
      </w:r>
      <w:r w:rsidR="00764E43">
        <w:rPr>
          <w:rFonts w:eastAsia="Garamond" w:cs="Garamond"/>
          <w:szCs w:val="24"/>
        </w:rPr>
        <w:t>ign</w:t>
      </w:r>
      <w:r w:rsidR="00764E43">
        <w:rPr>
          <w:rFonts w:eastAsia="Garamond" w:cs="Garamond"/>
          <w:spacing w:val="1"/>
          <w:szCs w:val="24"/>
        </w:rPr>
        <w:t xml:space="preserve"> w</w:t>
      </w:r>
      <w:r w:rsidR="00764E43">
        <w:rPr>
          <w:rFonts w:eastAsia="Garamond" w:cs="Garamond"/>
          <w:szCs w:val="24"/>
        </w:rPr>
        <w:t>ith</w:t>
      </w:r>
      <w:r w:rsidR="00764E43">
        <w:rPr>
          <w:rFonts w:eastAsia="Garamond" w:cs="Garamond"/>
          <w:spacing w:val="1"/>
          <w:szCs w:val="24"/>
        </w:rPr>
        <w:t xml:space="preserve"> </w:t>
      </w:r>
      <w:r w:rsidR="00764E43">
        <w:rPr>
          <w:rFonts w:eastAsia="Garamond" w:cs="Garamond"/>
          <w:szCs w:val="24"/>
        </w:rPr>
        <w:t>the</w:t>
      </w:r>
      <w:r w:rsidR="00764E43">
        <w:rPr>
          <w:rFonts w:eastAsia="Garamond" w:cs="Garamond"/>
          <w:spacing w:val="1"/>
          <w:szCs w:val="24"/>
        </w:rPr>
        <w:t xml:space="preserve"> </w:t>
      </w:r>
      <w:r w:rsidR="00764E43">
        <w:rPr>
          <w:rFonts w:eastAsia="Garamond" w:cs="Garamond"/>
          <w:spacing w:val="-1"/>
          <w:szCs w:val="24"/>
        </w:rPr>
        <w:t>F</w:t>
      </w:r>
      <w:r w:rsidR="00764E43">
        <w:rPr>
          <w:rFonts w:eastAsia="Garamond" w:cs="Garamond"/>
          <w:spacing w:val="1"/>
          <w:szCs w:val="24"/>
        </w:rPr>
        <w:t>EE</w:t>
      </w:r>
      <w:r w:rsidR="00764E43">
        <w:rPr>
          <w:rFonts w:eastAsia="Garamond" w:cs="Garamond"/>
          <w:szCs w:val="24"/>
        </w:rPr>
        <w:t>D</w:t>
      </w:r>
      <w:r w:rsidR="00764E43">
        <w:rPr>
          <w:rFonts w:eastAsia="Garamond" w:cs="Garamond"/>
          <w:spacing w:val="1"/>
          <w:szCs w:val="24"/>
        </w:rPr>
        <w:t xml:space="preserve"> </w:t>
      </w:r>
      <w:r w:rsidR="00764E43">
        <w:rPr>
          <w:rFonts w:eastAsia="Garamond" w:cs="Garamond"/>
          <w:szCs w:val="24"/>
        </w:rPr>
        <w:t>done</w:t>
      </w:r>
      <w:r w:rsidR="00764E43">
        <w:rPr>
          <w:rFonts w:eastAsia="Garamond" w:cs="Garamond"/>
          <w:spacing w:val="1"/>
          <w:szCs w:val="24"/>
        </w:rPr>
        <w:t xml:space="preserve"> </w:t>
      </w:r>
      <w:r w:rsidR="00764E43">
        <w:rPr>
          <w:rFonts w:eastAsia="Garamond" w:cs="Garamond"/>
          <w:spacing w:val="-2"/>
          <w:szCs w:val="24"/>
        </w:rPr>
        <w:t>i</w:t>
      </w:r>
      <w:r w:rsidR="00764E43">
        <w:rPr>
          <w:rFonts w:eastAsia="Garamond" w:cs="Garamond"/>
          <w:szCs w:val="24"/>
        </w:rPr>
        <w:t>n</w:t>
      </w:r>
      <w:r>
        <w:rPr>
          <w:rFonts w:eastAsia="Garamond" w:cs="Garamond"/>
          <w:szCs w:val="24"/>
        </w:rPr>
        <w:t>-</w:t>
      </w:r>
      <w:r w:rsidR="00764E43">
        <w:rPr>
          <w:rFonts w:eastAsia="Garamond" w:cs="Garamond"/>
          <w:szCs w:val="24"/>
        </w:rPr>
        <w:t xml:space="preserve">country </w:t>
      </w:r>
      <w:r w:rsidR="00764E43">
        <w:rPr>
          <w:rFonts w:eastAsia="Garamond" w:cs="Garamond"/>
          <w:spacing w:val="1"/>
          <w:szCs w:val="24"/>
        </w:rPr>
        <w:t>a</w:t>
      </w:r>
      <w:r w:rsidR="00764E43">
        <w:rPr>
          <w:rFonts w:eastAsia="Garamond" w:cs="Garamond"/>
          <w:szCs w:val="24"/>
        </w:rPr>
        <w:t>nd minimum of</w:t>
      </w:r>
      <w:r w:rsidR="00764E43">
        <w:rPr>
          <w:rFonts w:eastAsia="Garamond" w:cs="Garamond"/>
          <w:spacing w:val="-1"/>
          <w:szCs w:val="24"/>
        </w:rPr>
        <w:t xml:space="preserve"> </w:t>
      </w:r>
      <w:r w:rsidR="00764E43">
        <w:rPr>
          <w:rFonts w:eastAsia="Garamond" w:cs="Garamond"/>
          <w:szCs w:val="24"/>
        </w:rPr>
        <w:t>90% of</w:t>
      </w:r>
      <w:r w:rsidR="00764E43">
        <w:rPr>
          <w:rFonts w:eastAsia="Garamond" w:cs="Garamond"/>
          <w:spacing w:val="-1"/>
          <w:szCs w:val="24"/>
        </w:rPr>
        <w:t xml:space="preserve"> </w:t>
      </w:r>
      <w:r w:rsidR="00764E43">
        <w:rPr>
          <w:rFonts w:eastAsia="Garamond" w:cs="Garamond"/>
          <w:szCs w:val="24"/>
        </w:rPr>
        <w:t>the</w:t>
      </w:r>
      <w:r w:rsidR="00764E43">
        <w:rPr>
          <w:rFonts w:eastAsia="Garamond" w:cs="Garamond"/>
          <w:spacing w:val="2"/>
          <w:szCs w:val="24"/>
        </w:rPr>
        <w:t xml:space="preserve"> </w:t>
      </w:r>
      <w:r w:rsidR="00764E43">
        <w:rPr>
          <w:rFonts w:eastAsia="Garamond" w:cs="Garamond"/>
          <w:szCs w:val="24"/>
        </w:rPr>
        <w:t>ma</w:t>
      </w:r>
      <w:r w:rsidR="00764E43">
        <w:rPr>
          <w:rFonts w:eastAsia="Garamond" w:cs="Garamond"/>
          <w:spacing w:val="1"/>
          <w:szCs w:val="24"/>
        </w:rPr>
        <w:t>n</w:t>
      </w:r>
      <w:r w:rsidR="00764E43">
        <w:rPr>
          <w:rFonts w:eastAsia="Garamond" w:cs="Garamond"/>
          <w:spacing w:val="-1"/>
          <w:szCs w:val="24"/>
        </w:rPr>
        <w:t>-</w:t>
      </w:r>
      <w:r w:rsidR="00764E43">
        <w:rPr>
          <w:rFonts w:eastAsia="Garamond" w:cs="Garamond"/>
          <w:szCs w:val="24"/>
        </w:rPr>
        <w:t>hours</w:t>
      </w:r>
      <w:r w:rsidR="00764E43">
        <w:rPr>
          <w:rFonts w:eastAsia="Garamond" w:cs="Garamond"/>
          <w:spacing w:val="-2"/>
          <w:szCs w:val="24"/>
        </w:rPr>
        <w:t xml:space="preserve"> </w:t>
      </w:r>
      <w:r w:rsidR="00764E43">
        <w:rPr>
          <w:rFonts w:eastAsia="Garamond" w:cs="Garamond"/>
          <w:spacing w:val="1"/>
          <w:szCs w:val="24"/>
        </w:rPr>
        <w:t>a</w:t>
      </w:r>
      <w:r w:rsidR="00764E43">
        <w:rPr>
          <w:rFonts w:eastAsia="Garamond" w:cs="Garamond"/>
          <w:szCs w:val="24"/>
        </w:rPr>
        <w:t>ch</w:t>
      </w:r>
      <w:r w:rsidR="00764E43">
        <w:rPr>
          <w:rFonts w:eastAsia="Garamond" w:cs="Garamond"/>
          <w:spacing w:val="1"/>
          <w:szCs w:val="24"/>
        </w:rPr>
        <w:t>ie</w:t>
      </w:r>
      <w:r w:rsidR="00764E43">
        <w:rPr>
          <w:rFonts w:eastAsia="Garamond" w:cs="Garamond"/>
          <w:szCs w:val="24"/>
        </w:rPr>
        <w:t>v</w:t>
      </w:r>
      <w:r w:rsidR="00764E43">
        <w:rPr>
          <w:rFonts w:eastAsia="Garamond" w:cs="Garamond"/>
          <w:spacing w:val="1"/>
          <w:szCs w:val="24"/>
        </w:rPr>
        <w:t>e</w:t>
      </w:r>
      <w:r w:rsidR="00764E43">
        <w:rPr>
          <w:rFonts w:eastAsia="Garamond" w:cs="Garamond"/>
          <w:szCs w:val="24"/>
        </w:rPr>
        <w:t>d</w:t>
      </w:r>
      <w:r w:rsidR="00764E43">
        <w:rPr>
          <w:rFonts w:eastAsia="Garamond" w:cs="Garamond"/>
          <w:spacing w:val="1"/>
          <w:szCs w:val="24"/>
        </w:rPr>
        <w:t xml:space="preserve"> </w:t>
      </w:r>
      <w:r w:rsidR="00764E43">
        <w:rPr>
          <w:rFonts w:eastAsia="Garamond" w:cs="Garamond"/>
          <w:szCs w:val="24"/>
        </w:rPr>
        <w:t>in</w:t>
      </w:r>
      <w:r w:rsidR="00764E43">
        <w:rPr>
          <w:rFonts w:eastAsia="Garamond" w:cs="Garamond"/>
          <w:spacing w:val="-1"/>
          <w:szCs w:val="24"/>
        </w:rPr>
        <w:t>-</w:t>
      </w:r>
      <w:r w:rsidR="00764E43">
        <w:rPr>
          <w:rFonts w:eastAsia="Garamond" w:cs="Garamond"/>
          <w:szCs w:val="24"/>
        </w:rPr>
        <w:t xml:space="preserve">country. </w:t>
      </w:r>
      <w:r w:rsidR="00764E43">
        <w:rPr>
          <w:rFonts w:eastAsia="Garamond" w:cs="Garamond"/>
          <w:spacing w:val="-1"/>
          <w:szCs w:val="24"/>
        </w:rPr>
        <w:t>T</w:t>
      </w:r>
      <w:r w:rsidR="00764E43">
        <w:rPr>
          <w:rFonts w:eastAsia="Garamond" w:cs="Garamond"/>
          <w:szCs w:val="24"/>
        </w:rPr>
        <w:t xml:space="preserve">he </w:t>
      </w:r>
      <w:r w:rsidR="00764E43">
        <w:rPr>
          <w:rFonts w:eastAsia="Garamond" w:cs="Garamond"/>
          <w:spacing w:val="-3"/>
          <w:szCs w:val="24"/>
        </w:rPr>
        <w:t>N</w:t>
      </w:r>
      <w:r w:rsidR="00764E43">
        <w:rPr>
          <w:rFonts w:eastAsia="Garamond" w:cs="Garamond"/>
          <w:spacing w:val="1"/>
          <w:szCs w:val="24"/>
        </w:rPr>
        <w:t>C</w:t>
      </w:r>
      <w:r w:rsidR="00764E43">
        <w:rPr>
          <w:rFonts w:eastAsia="Garamond" w:cs="Garamond"/>
          <w:szCs w:val="24"/>
        </w:rPr>
        <w:t>D l</w:t>
      </w:r>
      <w:r w:rsidR="00764E43">
        <w:rPr>
          <w:rFonts w:eastAsia="Garamond" w:cs="Garamond"/>
          <w:spacing w:val="1"/>
          <w:szCs w:val="24"/>
        </w:rPr>
        <w:t>a</w:t>
      </w:r>
      <w:r w:rsidR="00764E43">
        <w:rPr>
          <w:rFonts w:eastAsia="Garamond" w:cs="Garamond"/>
          <w:szCs w:val="24"/>
        </w:rPr>
        <w:t xml:space="preserve">w </w:t>
      </w:r>
      <w:r w:rsidR="00764E43">
        <w:rPr>
          <w:rFonts w:eastAsia="Garamond" w:cs="Garamond"/>
          <w:spacing w:val="-1"/>
          <w:szCs w:val="24"/>
        </w:rPr>
        <w:t>r</w:t>
      </w:r>
      <w:r w:rsidR="00764E43">
        <w:rPr>
          <w:rFonts w:eastAsia="Garamond" w:cs="Garamond"/>
          <w:szCs w:val="24"/>
        </w:rPr>
        <w:t>equ</w:t>
      </w:r>
      <w:r w:rsidR="00764E43">
        <w:rPr>
          <w:rFonts w:eastAsia="Garamond" w:cs="Garamond"/>
          <w:spacing w:val="1"/>
          <w:szCs w:val="24"/>
        </w:rPr>
        <w:t>i</w:t>
      </w:r>
      <w:r w:rsidR="00764E43">
        <w:rPr>
          <w:rFonts w:eastAsia="Garamond" w:cs="Garamond"/>
          <w:szCs w:val="24"/>
        </w:rPr>
        <w:t>res</w:t>
      </w:r>
      <w:r w:rsidR="00764E43">
        <w:rPr>
          <w:rFonts w:eastAsia="Garamond" w:cs="Garamond"/>
          <w:spacing w:val="-1"/>
          <w:szCs w:val="24"/>
        </w:rPr>
        <w:t xml:space="preserve"> </w:t>
      </w:r>
      <w:r>
        <w:rPr>
          <w:rFonts w:eastAsia="Garamond" w:cs="Garamond"/>
          <w:spacing w:val="-1"/>
          <w:szCs w:val="24"/>
        </w:rPr>
        <w:t>that:</w:t>
      </w:r>
    </w:p>
    <w:p w14:paraId="59311BBD" w14:textId="77BA720F" w:rsidR="00C54880" w:rsidRPr="00224AA2" w:rsidRDefault="00C54880">
      <w:pPr>
        <w:pStyle w:val="BodyText"/>
        <w:numPr>
          <w:ilvl w:val="0"/>
          <w:numId w:val="47"/>
        </w:numPr>
        <w:suppressAutoHyphens/>
        <w:spacing w:before="120" w:beforeAutospacing="0" w:after="120" w:afterAutospacing="0" w:line="276" w:lineRule="auto"/>
        <w:ind w:left="1349" w:hanging="357"/>
      </w:pPr>
      <w:r w:rsidRPr="00224AA2">
        <w:rPr>
          <w:rFonts w:eastAsia="Garamond" w:cs="Garamond"/>
          <w:spacing w:val="-1"/>
          <w:szCs w:val="24"/>
        </w:rPr>
        <w:t>F</w:t>
      </w:r>
      <w:r w:rsidRPr="00224AA2">
        <w:rPr>
          <w:rFonts w:eastAsia="Garamond" w:cs="Garamond"/>
          <w:spacing w:val="1"/>
          <w:szCs w:val="24"/>
        </w:rPr>
        <w:t>EE</w:t>
      </w:r>
      <w:r w:rsidRPr="00224AA2">
        <w:rPr>
          <w:rFonts w:eastAsia="Garamond" w:cs="Garamond"/>
          <w:szCs w:val="24"/>
        </w:rPr>
        <w:t>D</w:t>
      </w:r>
      <w:r w:rsidRPr="00224AA2">
        <w:rPr>
          <w:rFonts w:eastAsia="Garamond" w:cs="Garamond"/>
          <w:spacing w:val="40"/>
          <w:szCs w:val="24"/>
        </w:rPr>
        <w:t xml:space="preserve"> </w:t>
      </w:r>
      <w:r w:rsidRPr="00224AA2">
        <w:rPr>
          <w:rFonts w:eastAsia="Garamond" w:cs="Garamond"/>
          <w:spacing w:val="1"/>
          <w:szCs w:val="24"/>
        </w:rPr>
        <w:t>a</w:t>
      </w:r>
      <w:r w:rsidRPr="00224AA2">
        <w:rPr>
          <w:rFonts w:eastAsia="Garamond" w:cs="Garamond"/>
          <w:szCs w:val="24"/>
        </w:rPr>
        <w:t>nd</w:t>
      </w:r>
      <w:r w:rsidRPr="00224AA2">
        <w:rPr>
          <w:rFonts w:eastAsia="Garamond" w:cs="Garamond"/>
          <w:spacing w:val="42"/>
          <w:szCs w:val="24"/>
        </w:rPr>
        <w:t xml:space="preserve"> </w:t>
      </w:r>
      <w:r w:rsidRPr="00224AA2">
        <w:rPr>
          <w:rFonts w:eastAsia="Garamond" w:cs="Garamond"/>
          <w:szCs w:val="24"/>
        </w:rPr>
        <w:t>Det</w:t>
      </w:r>
      <w:r w:rsidRPr="00224AA2">
        <w:rPr>
          <w:rFonts w:eastAsia="Garamond" w:cs="Garamond"/>
          <w:spacing w:val="-1"/>
          <w:szCs w:val="24"/>
        </w:rPr>
        <w:t>a</w:t>
      </w:r>
      <w:r w:rsidRPr="00224AA2">
        <w:rPr>
          <w:rFonts w:eastAsia="Garamond" w:cs="Garamond"/>
          <w:szCs w:val="24"/>
        </w:rPr>
        <w:t>il</w:t>
      </w:r>
      <w:r w:rsidRPr="00224AA2">
        <w:rPr>
          <w:rFonts w:eastAsia="Garamond" w:cs="Garamond"/>
          <w:spacing w:val="1"/>
          <w:szCs w:val="24"/>
        </w:rPr>
        <w:t>e</w:t>
      </w:r>
      <w:r w:rsidRPr="00224AA2">
        <w:rPr>
          <w:rFonts w:eastAsia="Garamond" w:cs="Garamond"/>
          <w:szCs w:val="24"/>
        </w:rPr>
        <w:t>d</w:t>
      </w:r>
      <w:r w:rsidRPr="00224AA2">
        <w:rPr>
          <w:rFonts w:eastAsia="Garamond" w:cs="Garamond"/>
          <w:spacing w:val="41"/>
          <w:szCs w:val="24"/>
        </w:rPr>
        <w:t xml:space="preserve"> </w:t>
      </w:r>
      <w:r w:rsidRPr="00224AA2">
        <w:rPr>
          <w:rFonts w:eastAsia="Garamond" w:cs="Garamond"/>
          <w:szCs w:val="24"/>
        </w:rPr>
        <w:t>e</w:t>
      </w:r>
      <w:r w:rsidRPr="00224AA2">
        <w:rPr>
          <w:rFonts w:eastAsia="Garamond" w:cs="Garamond"/>
          <w:spacing w:val="-2"/>
          <w:szCs w:val="24"/>
        </w:rPr>
        <w:t>n</w:t>
      </w:r>
      <w:r w:rsidRPr="00224AA2">
        <w:rPr>
          <w:rFonts w:eastAsia="Garamond" w:cs="Garamond"/>
          <w:szCs w:val="24"/>
        </w:rPr>
        <w:t>g</w:t>
      </w:r>
      <w:r w:rsidRPr="00224AA2">
        <w:rPr>
          <w:rFonts w:eastAsia="Garamond" w:cs="Garamond"/>
          <w:spacing w:val="-2"/>
          <w:szCs w:val="24"/>
        </w:rPr>
        <w:t>i</w:t>
      </w:r>
      <w:r w:rsidRPr="00224AA2">
        <w:rPr>
          <w:rFonts w:eastAsia="Garamond" w:cs="Garamond"/>
          <w:szCs w:val="24"/>
        </w:rPr>
        <w:t>n</w:t>
      </w:r>
      <w:r w:rsidRPr="00224AA2">
        <w:rPr>
          <w:rFonts w:eastAsia="Garamond" w:cs="Garamond"/>
          <w:spacing w:val="1"/>
          <w:szCs w:val="24"/>
        </w:rPr>
        <w:t>e</w:t>
      </w:r>
      <w:r w:rsidRPr="00224AA2">
        <w:rPr>
          <w:rFonts w:eastAsia="Garamond" w:cs="Garamond"/>
          <w:szCs w:val="24"/>
        </w:rPr>
        <w:t>ering</w:t>
      </w:r>
      <w:r w:rsidRPr="00224AA2">
        <w:rPr>
          <w:rFonts w:eastAsia="Garamond" w:cs="Garamond"/>
          <w:spacing w:val="43"/>
          <w:szCs w:val="24"/>
        </w:rPr>
        <w:t xml:space="preserve"> </w:t>
      </w:r>
      <w:r w:rsidRPr="00224AA2">
        <w:rPr>
          <w:rFonts w:eastAsia="Garamond" w:cs="Garamond"/>
          <w:szCs w:val="24"/>
        </w:rPr>
        <w:t>on</w:t>
      </w:r>
      <w:r w:rsidRPr="00224AA2">
        <w:rPr>
          <w:rFonts w:eastAsia="Garamond" w:cs="Garamond"/>
          <w:spacing w:val="40"/>
          <w:szCs w:val="24"/>
        </w:rPr>
        <w:t xml:space="preserve"> </w:t>
      </w:r>
      <w:r w:rsidRPr="00224AA2">
        <w:rPr>
          <w:rFonts w:eastAsia="Garamond" w:cs="Garamond"/>
          <w:szCs w:val="24"/>
        </w:rPr>
        <w:t>on</w:t>
      </w:r>
      <w:r w:rsidRPr="00224AA2">
        <w:rPr>
          <w:rFonts w:eastAsia="Garamond" w:cs="Garamond"/>
          <w:spacing w:val="-1"/>
          <w:szCs w:val="24"/>
        </w:rPr>
        <w:t>s</w:t>
      </w:r>
      <w:r w:rsidRPr="00224AA2">
        <w:rPr>
          <w:rFonts w:eastAsia="Garamond" w:cs="Garamond"/>
          <w:szCs w:val="24"/>
        </w:rPr>
        <w:t>hore</w:t>
      </w:r>
      <w:r w:rsidRPr="00224AA2">
        <w:rPr>
          <w:rFonts w:eastAsia="Garamond" w:cs="Garamond"/>
          <w:spacing w:val="40"/>
          <w:szCs w:val="24"/>
        </w:rPr>
        <w:t xml:space="preserve"> </w:t>
      </w:r>
      <w:r w:rsidRPr="00224AA2">
        <w:rPr>
          <w:rFonts w:eastAsia="Garamond" w:cs="Garamond"/>
          <w:spacing w:val="-1"/>
          <w:szCs w:val="24"/>
        </w:rPr>
        <w:t>f</w:t>
      </w:r>
      <w:r w:rsidRPr="00224AA2">
        <w:rPr>
          <w:rFonts w:eastAsia="Garamond" w:cs="Garamond"/>
          <w:spacing w:val="1"/>
          <w:szCs w:val="24"/>
        </w:rPr>
        <w:t>a</w:t>
      </w:r>
      <w:r w:rsidRPr="00224AA2">
        <w:rPr>
          <w:rFonts w:eastAsia="Garamond" w:cs="Garamond"/>
          <w:szCs w:val="24"/>
        </w:rPr>
        <w:t>c</w:t>
      </w:r>
      <w:r w:rsidRPr="00224AA2">
        <w:rPr>
          <w:rFonts w:eastAsia="Garamond" w:cs="Garamond"/>
          <w:spacing w:val="1"/>
          <w:szCs w:val="24"/>
        </w:rPr>
        <w:t>i</w:t>
      </w:r>
      <w:r w:rsidRPr="00224AA2">
        <w:rPr>
          <w:rFonts w:eastAsia="Garamond" w:cs="Garamond"/>
          <w:szCs w:val="24"/>
        </w:rPr>
        <w:t>l</w:t>
      </w:r>
      <w:r w:rsidRPr="00224AA2">
        <w:rPr>
          <w:rFonts w:eastAsia="Garamond" w:cs="Garamond"/>
          <w:spacing w:val="-2"/>
          <w:szCs w:val="24"/>
        </w:rPr>
        <w:t>i</w:t>
      </w:r>
      <w:r w:rsidRPr="00224AA2">
        <w:rPr>
          <w:rFonts w:eastAsia="Garamond" w:cs="Garamond"/>
          <w:szCs w:val="24"/>
        </w:rPr>
        <w:t>ties</w:t>
      </w:r>
      <w:r w:rsidRPr="00224AA2">
        <w:rPr>
          <w:rFonts w:eastAsia="Garamond" w:cs="Garamond"/>
          <w:spacing w:val="42"/>
          <w:szCs w:val="24"/>
        </w:rPr>
        <w:t xml:space="preserve"> </w:t>
      </w:r>
      <w:r w:rsidRPr="00224AA2">
        <w:rPr>
          <w:rFonts w:eastAsia="Garamond" w:cs="Garamond"/>
          <w:szCs w:val="24"/>
        </w:rPr>
        <w:t>to</w:t>
      </w:r>
      <w:r w:rsidRPr="00224AA2">
        <w:rPr>
          <w:rFonts w:eastAsia="Garamond" w:cs="Garamond"/>
          <w:spacing w:val="40"/>
          <w:szCs w:val="24"/>
        </w:rPr>
        <w:t xml:space="preserve"> </w:t>
      </w:r>
      <w:r w:rsidRPr="00224AA2">
        <w:rPr>
          <w:rFonts w:eastAsia="Garamond" w:cs="Garamond"/>
          <w:szCs w:val="24"/>
        </w:rPr>
        <w:t>be</w:t>
      </w:r>
      <w:r w:rsidRPr="00224AA2">
        <w:rPr>
          <w:rFonts w:eastAsia="Garamond" w:cs="Garamond"/>
          <w:spacing w:val="41"/>
          <w:szCs w:val="24"/>
        </w:rPr>
        <w:t xml:space="preserve"> </w:t>
      </w:r>
      <w:r w:rsidRPr="00224AA2">
        <w:rPr>
          <w:rFonts w:eastAsia="Garamond" w:cs="Garamond"/>
          <w:szCs w:val="24"/>
        </w:rPr>
        <w:t>condu</w:t>
      </w:r>
      <w:r w:rsidRPr="00224AA2">
        <w:rPr>
          <w:rFonts w:eastAsia="Garamond" w:cs="Garamond"/>
          <w:spacing w:val="1"/>
          <w:szCs w:val="24"/>
        </w:rPr>
        <w:t>c</w:t>
      </w:r>
      <w:r w:rsidRPr="00224AA2">
        <w:rPr>
          <w:rFonts w:eastAsia="Garamond" w:cs="Garamond"/>
          <w:szCs w:val="24"/>
        </w:rPr>
        <w:t>ted</w:t>
      </w:r>
      <w:r w:rsidRPr="00224AA2">
        <w:rPr>
          <w:rFonts w:eastAsia="Garamond" w:cs="Garamond"/>
          <w:spacing w:val="41"/>
          <w:szCs w:val="24"/>
        </w:rPr>
        <w:t xml:space="preserve"> </w:t>
      </w:r>
      <w:r w:rsidRPr="00224AA2">
        <w:rPr>
          <w:rFonts w:eastAsia="Garamond" w:cs="Garamond"/>
          <w:szCs w:val="24"/>
        </w:rPr>
        <w:t>in</w:t>
      </w:r>
      <w:r w:rsidRPr="00224AA2">
        <w:rPr>
          <w:rFonts w:eastAsia="Garamond" w:cs="Garamond"/>
          <w:spacing w:val="38"/>
          <w:szCs w:val="24"/>
        </w:rPr>
        <w:t xml:space="preserve"> </w:t>
      </w:r>
      <w:r w:rsidRPr="00224AA2">
        <w:rPr>
          <w:rFonts w:eastAsia="Garamond" w:cs="Garamond"/>
          <w:szCs w:val="24"/>
        </w:rPr>
        <w:t>Nig</w:t>
      </w:r>
      <w:r w:rsidRPr="00224AA2">
        <w:rPr>
          <w:rFonts w:eastAsia="Garamond" w:cs="Garamond"/>
          <w:spacing w:val="1"/>
          <w:szCs w:val="24"/>
        </w:rPr>
        <w:t>e</w:t>
      </w:r>
      <w:r w:rsidRPr="00224AA2">
        <w:rPr>
          <w:rFonts w:eastAsia="Garamond" w:cs="Garamond"/>
          <w:szCs w:val="24"/>
        </w:rPr>
        <w:t>ria</w:t>
      </w:r>
      <w:r w:rsidRPr="00224AA2">
        <w:rPr>
          <w:rFonts w:eastAsia="Garamond" w:cs="Garamond"/>
          <w:spacing w:val="41"/>
          <w:szCs w:val="24"/>
        </w:rPr>
        <w:t xml:space="preserve"> </w:t>
      </w:r>
      <w:r w:rsidRPr="00224AA2">
        <w:rPr>
          <w:rFonts w:eastAsia="Garamond" w:cs="Garamond"/>
          <w:spacing w:val="1"/>
          <w:szCs w:val="24"/>
        </w:rPr>
        <w:t>w</w:t>
      </w:r>
      <w:r w:rsidRPr="00224AA2">
        <w:rPr>
          <w:rFonts w:eastAsia="Garamond" w:cs="Garamond"/>
          <w:szCs w:val="24"/>
        </w:rPr>
        <w:t>ith</w:t>
      </w:r>
      <w:r w:rsidRPr="00224AA2">
        <w:rPr>
          <w:rFonts w:eastAsia="Garamond" w:cs="Garamond"/>
          <w:spacing w:val="38"/>
          <w:szCs w:val="24"/>
        </w:rPr>
        <w:t xml:space="preserve"> </w:t>
      </w:r>
      <w:r w:rsidRPr="00224AA2">
        <w:rPr>
          <w:rFonts w:eastAsia="Garamond" w:cs="Garamond"/>
          <w:szCs w:val="24"/>
        </w:rPr>
        <w:t>a minimum of</w:t>
      </w:r>
      <w:r w:rsidRPr="00224AA2">
        <w:rPr>
          <w:rFonts w:eastAsia="Garamond" w:cs="Garamond"/>
          <w:spacing w:val="-1"/>
          <w:szCs w:val="24"/>
        </w:rPr>
        <w:t xml:space="preserve"> </w:t>
      </w:r>
      <w:r w:rsidRPr="00224AA2">
        <w:rPr>
          <w:rFonts w:eastAsia="Garamond" w:cs="Garamond"/>
          <w:szCs w:val="24"/>
        </w:rPr>
        <w:t>90% of</w:t>
      </w:r>
      <w:r w:rsidRPr="00224AA2">
        <w:rPr>
          <w:rFonts w:eastAsia="Garamond" w:cs="Garamond"/>
          <w:spacing w:val="-1"/>
          <w:szCs w:val="24"/>
        </w:rPr>
        <w:t xml:space="preserve"> </w:t>
      </w:r>
      <w:r w:rsidRPr="00224AA2">
        <w:rPr>
          <w:rFonts w:eastAsia="Garamond" w:cs="Garamond"/>
          <w:szCs w:val="24"/>
        </w:rPr>
        <w:t>the</w:t>
      </w:r>
      <w:r w:rsidRPr="00224AA2">
        <w:rPr>
          <w:rFonts w:eastAsia="Garamond" w:cs="Garamond"/>
          <w:spacing w:val="3"/>
          <w:szCs w:val="24"/>
        </w:rPr>
        <w:t xml:space="preserve"> </w:t>
      </w:r>
      <w:r w:rsidRPr="00224AA2">
        <w:rPr>
          <w:rFonts w:eastAsia="Garamond" w:cs="Garamond"/>
          <w:szCs w:val="24"/>
        </w:rPr>
        <w:t>man hours</w:t>
      </w:r>
      <w:r w:rsidRPr="00224AA2">
        <w:rPr>
          <w:rFonts w:eastAsia="Garamond" w:cs="Garamond"/>
          <w:spacing w:val="-1"/>
          <w:szCs w:val="24"/>
        </w:rPr>
        <w:t xml:space="preserve"> </w:t>
      </w:r>
      <w:r w:rsidRPr="00224AA2">
        <w:rPr>
          <w:rFonts w:eastAsia="Garamond" w:cs="Garamond"/>
          <w:szCs w:val="24"/>
        </w:rPr>
        <w:t>i</w:t>
      </w:r>
      <w:r w:rsidRPr="00224AA2">
        <w:rPr>
          <w:rFonts w:eastAsia="Garamond" w:cs="Garamond"/>
          <w:spacing w:val="1"/>
          <w:szCs w:val="24"/>
        </w:rPr>
        <w:t>n</w:t>
      </w:r>
      <w:r w:rsidRPr="00224AA2">
        <w:rPr>
          <w:rFonts w:eastAsia="Garamond" w:cs="Garamond"/>
          <w:spacing w:val="-1"/>
          <w:szCs w:val="24"/>
        </w:rPr>
        <w:t>-</w:t>
      </w:r>
      <w:r w:rsidRPr="00224AA2">
        <w:rPr>
          <w:rFonts w:eastAsia="Garamond" w:cs="Garamond"/>
          <w:szCs w:val="24"/>
        </w:rPr>
        <w:t>country</w:t>
      </w:r>
      <w:r w:rsidRPr="00224AA2">
        <w:t>.</w:t>
      </w:r>
    </w:p>
    <w:p w14:paraId="5507119E" w14:textId="6404DE62" w:rsidR="009A751B" w:rsidRPr="00224AA2" w:rsidRDefault="009A751B">
      <w:pPr>
        <w:pStyle w:val="BodyText"/>
        <w:numPr>
          <w:ilvl w:val="0"/>
          <w:numId w:val="47"/>
        </w:numPr>
        <w:suppressAutoHyphens/>
        <w:spacing w:before="120" w:beforeAutospacing="0" w:after="120" w:afterAutospacing="0" w:line="276" w:lineRule="auto"/>
        <w:ind w:left="1349" w:hanging="357"/>
      </w:pPr>
      <w:r w:rsidRPr="00224AA2">
        <w:rPr>
          <w:rFonts w:eastAsia="Garamond" w:cs="Garamond"/>
          <w:spacing w:val="-1"/>
          <w:szCs w:val="24"/>
        </w:rPr>
        <w:t>M</w:t>
      </w:r>
      <w:r w:rsidRPr="00224AA2">
        <w:rPr>
          <w:rFonts w:eastAsia="Garamond" w:cs="Garamond"/>
          <w:szCs w:val="24"/>
        </w:rPr>
        <w:t xml:space="preserve">inimum </w:t>
      </w:r>
      <w:r w:rsidRPr="00224AA2">
        <w:rPr>
          <w:rFonts w:eastAsia="Garamond" w:cs="Garamond"/>
          <w:spacing w:val="-1"/>
          <w:szCs w:val="24"/>
        </w:rPr>
        <w:t>f</w:t>
      </w:r>
      <w:r w:rsidRPr="00224AA2">
        <w:rPr>
          <w:rFonts w:eastAsia="Garamond" w:cs="Garamond"/>
          <w:spacing w:val="1"/>
          <w:szCs w:val="24"/>
        </w:rPr>
        <w:t>a</w:t>
      </w:r>
      <w:r w:rsidRPr="00224AA2">
        <w:rPr>
          <w:rFonts w:eastAsia="Garamond" w:cs="Garamond"/>
          <w:szCs w:val="24"/>
        </w:rPr>
        <w:t>b</w:t>
      </w:r>
      <w:r w:rsidRPr="00224AA2">
        <w:rPr>
          <w:rFonts w:eastAsia="Garamond" w:cs="Garamond"/>
          <w:spacing w:val="-1"/>
          <w:szCs w:val="24"/>
        </w:rPr>
        <w:t>r</w:t>
      </w:r>
      <w:r w:rsidRPr="00224AA2">
        <w:rPr>
          <w:rFonts w:eastAsia="Garamond" w:cs="Garamond"/>
          <w:szCs w:val="24"/>
        </w:rPr>
        <w:t>i</w:t>
      </w:r>
      <w:r w:rsidRPr="00224AA2">
        <w:rPr>
          <w:rFonts w:eastAsia="Garamond" w:cs="Garamond"/>
          <w:spacing w:val="1"/>
          <w:szCs w:val="24"/>
        </w:rPr>
        <w:t>ca</w:t>
      </w:r>
      <w:r w:rsidRPr="00224AA2">
        <w:rPr>
          <w:rFonts w:eastAsia="Garamond" w:cs="Garamond"/>
          <w:szCs w:val="24"/>
        </w:rPr>
        <w:t>tion of</w:t>
      </w:r>
      <w:r w:rsidRPr="00224AA2">
        <w:rPr>
          <w:rFonts w:eastAsia="Garamond" w:cs="Garamond"/>
          <w:spacing w:val="-1"/>
          <w:szCs w:val="24"/>
        </w:rPr>
        <w:t xml:space="preserve"> </w:t>
      </w:r>
      <w:r w:rsidRPr="00224AA2">
        <w:rPr>
          <w:rFonts w:eastAsia="Garamond" w:cs="Garamond"/>
          <w:szCs w:val="24"/>
        </w:rPr>
        <w:t>80% by tonn</w:t>
      </w:r>
      <w:r w:rsidRPr="00224AA2">
        <w:rPr>
          <w:rFonts w:eastAsia="Garamond" w:cs="Garamond"/>
          <w:spacing w:val="1"/>
          <w:szCs w:val="24"/>
        </w:rPr>
        <w:t>a</w:t>
      </w:r>
      <w:r w:rsidRPr="00224AA2">
        <w:rPr>
          <w:rFonts w:eastAsia="Garamond" w:cs="Garamond"/>
          <w:szCs w:val="24"/>
        </w:rPr>
        <w:t>ge</w:t>
      </w:r>
      <w:r w:rsidRPr="00224AA2">
        <w:rPr>
          <w:rFonts w:eastAsia="Garamond" w:cs="Garamond"/>
          <w:spacing w:val="1"/>
          <w:szCs w:val="24"/>
        </w:rPr>
        <w:t xml:space="preserve"> </w:t>
      </w:r>
      <w:r w:rsidRPr="00224AA2">
        <w:rPr>
          <w:rFonts w:eastAsia="Garamond" w:cs="Garamond"/>
          <w:szCs w:val="24"/>
        </w:rPr>
        <w:t>of</w:t>
      </w:r>
      <w:r w:rsidRPr="00224AA2">
        <w:rPr>
          <w:rFonts w:eastAsia="Garamond" w:cs="Garamond"/>
          <w:spacing w:val="1"/>
          <w:szCs w:val="24"/>
        </w:rPr>
        <w:t xml:space="preserve"> </w:t>
      </w:r>
      <w:r w:rsidRPr="00224AA2">
        <w:rPr>
          <w:rFonts w:eastAsia="Garamond" w:cs="Garamond"/>
          <w:spacing w:val="-1"/>
          <w:szCs w:val="24"/>
        </w:rPr>
        <w:t>s</w:t>
      </w:r>
      <w:r w:rsidRPr="00224AA2">
        <w:rPr>
          <w:rFonts w:eastAsia="Garamond" w:cs="Garamond"/>
          <w:szCs w:val="24"/>
        </w:rPr>
        <w:t>te</w:t>
      </w:r>
      <w:r w:rsidRPr="00224AA2">
        <w:rPr>
          <w:rFonts w:eastAsia="Garamond" w:cs="Garamond"/>
          <w:spacing w:val="1"/>
          <w:szCs w:val="24"/>
        </w:rPr>
        <w:t>e</w:t>
      </w:r>
      <w:r w:rsidRPr="00224AA2">
        <w:rPr>
          <w:rFonts w:eastAsia="Garamond" w:cs="Garamond"/>
          <w:szCs w:val="24"/>
        </w:rPr>
        <w:t>l</w:t>
      </w:r>
      <w:r w:rsidRPr="00224AA2">
        <w:rPr>
          <w:rFonts w:eastAsia="Garamond" w:cs="Garamond"/>
          <w:spacing w:val="1"/>
          <w:szCs w:val="24"/>
        </w:rPr>
        <w:t xml:space="preserve"> </w:t>
      </w:r>
      <w:r w:rsidRPr="00224AA2">
        <w:rPr>
          <w:rFonts w:eastAsia="Garamond" w:cs="Garamond"/>
          <w:szCs w:val="24"/>
        </w:rPr>
        <w:t>in</w:t>
      </w:r>
      <w:r w:rsidRPr="00224AA2">
        <w:rPr>
          <w:rFonts w:eastAsia="Garamond" w:cs="Garamond"/>
          <w:spacing w:val="-2"/>
          <w:szCs w:val="24"/>
        </w:rPr>
        <w:t xml:space="preserve"> </w:t>
      </w:r>
      <w:r w:rsidRPr="00224AA2">
        <w:rPr>
          <w:rFonts w:eastAsia="Garamond" w:cs="Garamond"/>
          <w:szCs w:val="24"/>
        </w:rPr>
        <w:t>Nig</w:t>
      </w:r>
      <w:r w:rsidRPr="00224AA2">
        <w:rPr>
          <w:rFonts w:eastAsia="Garamond" w:cs="Garamond"/>
          <w:spacing w:val="1"/>
          <w:szCs w:val="24"/>
        </w:rPr>
        <w:t>e</w:t>
      </w:r>
      <w:r w:rsidRPr="00224AA2">
        <w:rPr>
          <w:rFonts w:eastAsia="Garamond" w:cs="Garamond"/>
          <w:szCs w:val="24"/>
        </w:rPr>
        <w:t>ria or</w:t>
      </w:r>
      <w:r w:rsidRPr="00224AA2">
        <w:rPr>
          <w:rFonts w:eastAsia="Garamond" w:cs="Garamond"/>
          <w:spacing w:val="-1"/>
          <w:szCs w:val="24"/>
        </w:rPr>
        <w:t xml:space="preserve"> </w:t>
      </w:r>
      <w:r w:rsidRPr="00224AA2">
        <w:rPr>
          <w:rFonts w:eastAsia="Garamond" w:cs="Garamond"/>
          <w:szCs w:val="24"/>
        </w:rPr>
        <w:t>by regis</w:t>
      </w:r>
      <w:r w:rsidRPr="00224AA2">
        <w:rPr>
          <w:rFonts w:eastAsia="Garamond" w:cs="Garamond"/>
          <w:spacing w:val="-1"/>
          <w:szCs w:val="24"/>
        </w:rPr>
        <w:t>t</w:t>
      </w:r>
      <w:r w:rsidRPr="00224AA2">
        <w:rPr>
          <w:rFonts w:eastAsia="Garamond" w:cs="Garamond"/>
          <w:szCs w:val="24"/>
        </w:rPr>
        <w:t>ered O</w:t>
      </w:r>
      <w:r w:rsidRPr="00224AA2">
        <w:rPr>
          <w:rFonts w:eastAsia="Garamond" w:cs="Garamond"/>
          <w:spacing w:val="1"/>
          <w:szCs w:val="24"/>
        </w:rPr>
        <w:t>E</w:t>
      </w:r>
      <w:r w:rsidRPr="00224AA2">
        <w:rPr>
          <w:rFonts w:eastAsia="Garamond" w:cs="Garamond"/>
          <w:szCs w:val="24"/>
        </w:rPr>
        <w:t>M</w:t>
      </w:r>
      <w:r w:rsidRPr="00224AA2">
        <w:t>.</w:t>
      </w:r>
    </w:p>
    <w:p w14:paraId="692B144E" w14:textId="2488A81F" w:rsidR="009A751B" w:rsidRPr="00224AA2" w:rsidRDefault="009A751B">
      <w:pPr>
        <w:pStyle w:val="BodyText"/>
        <w:numPr>
          <w:ilvl w:val="0"/>
          <w:numId w:val="47"/>
        </w:numPr>
        <w:suppressAutoHyphens/>
        <w:spacing w:before="120" w:beforeAutospacing="0" w:after="120" w:afterAutospacing="0" w:line="276" w:lineRule="auto"/>
        <w:ind w:left="1349" w:hanging="357"/>
      </w:pPr>
      <w:r w:rsidRPr="00224AA2">
        <w:rPr>
          <w:rFonts w:eastAsia="Garamond" w:cs="Garamond"/>
          <w:szCs w:val="24"/>
        </w:rPr>
        <w:t>Supply</w:t>
      </w:r>
      <w:r w:rsidRPr="00224AA2">
        <w:rPr>
          <w:rFonts w:eastAsia="Garamond" w:cs="Garamond"/>
          <w:spacing w:val="20"/>
          <w:szCs w:val="24"/>
        </w:rPr>
        <w:t xml:space="preserve"> </w:t>
      </w:r>
      <w:r w:rsidRPr="00224AA2">
        <w:rPr>
          <w:rFonts w:eastAsia="Garamond" w:cs="Garamond"/>
          <w:szCs w:val="24"/>
        </w:rPr>
        <w:t>of</w:t>
      </w:r>
      <w:r w:rsidRPr="00224AA2">
        <w:rPr>
          <w:rFonts w:eastAsia="Garamond" w:cs="Garamond"/>
          <w:spacing w:val="18"/>
          <w:szCs w:val="24"/>
        </w:rPr>
        <w:t xml:space="preserve"> </w:t>
      </w:r>
      <w:r w:rsidRPr="00224AA2">
        <w:rPr>
          <w:rFonts w:eastAsia="Garamond" w:cs="Garamond"/>
          <w:szCs w:val="24"/>
        </w:rPr>
        <w:t>the</w:t>
      </w:r>
      <w:r w:rsidRPr="00224AA2">
        <w:rPr>
          <w:rFonts w:eastAsia="Garamond" w:cs="Garamond"/>
          <w:spacing w:val="17"/>
          <w:szCs w:val="24"/>
        </w:rPr>
        <w:t xml:space="preserve"> </w:t>
      </w:r>
      <w:r w:rsidRPr="00224AA2">
        <w:rPr>
          <w:rFonts w:eastAsia="Garamond" w:cs="Garamond"/>
          <w:spacing w:val="-1"/>
          <w:szCs w:val="24"/>
        </w:rPr>
        <w:t>f</w:t>
      </w:r>
      <w:r w:rsidRPr="00224AA2">
        <w:rPr>
          <w:rFonts w:eastAsia="Garamond" w:cs="Garamond"/>
          <w:szCs w:val="24"/>
        </w:rPr>
        <w:t>ollo</w:t>
      </w:r>
      <w:r w:rsidRPr="00224AA2">
        <w:rPr>
          <w:rFonts w:eastAsia="Garamond" w:cs="Garamond"/>
          <w:spacing w:val="1"/>
          <w:szCs w:val="24"/>
        </w:rPr>
        <w:t>w</w:t>
      </w:r>
      <w:r w:rsidRPr="00224AA2">
        <w:rPr>
          <w:rFonts w:eastAsia="Garamond" w:cs="Garamond"/>
          <w:szCs w:val="24"/>
        </w:rPr>
        <w:t>ing</w:t>
      </w:r>
      <w:r w:rsidRPr="00224AA2">
        <w:rPr>
          <w:rFonts w:eastAsia="Garamond" w:cs="Garamond"/>
          <w:spacing w:val="15"/>
          <w:szCs w:val="24"/>
        </w:rPr>
        <w:t xml:space="preserve"> </w:t>
      </w:r>
      <w:r w:rsidRPr="00224AA2">
        <w:rPr>
          <w:rFonts w:eastAsia="Garamond" w:cs="Garamond"/>
          <w:szCs w:val="24"/>
        </w:rPr>
        <w:t>mat</w:t>
      </w:r>
      <w:r w:rsidRPr="00224AA2">
        <w:rPr>
          <w:rFonts w:eastAsia="Garamond" w:cs="Garamond"/>
          <w:spacing w:val="1"/>
          <w:szCs w:val="24"/>
        </w:rPr>
        <w:t>e</w:t>
      </w:r>
      <w:r w:rsidRPr="00224AA2">
        <w:rPr>
          <w:rFonts w:eastAsia="Garamond" w:cs="Garamond"/>
          <w:szCs w:val="24"/>
        </w:rPr>
        <w:t>rials</w:t>
      </w:r>
      <w:r w:rsidRPr="00224AA2">
        <w:rPr>
          <w:rFonts w:eastAsia="Garamond" w:cs="Garamond"/>
          <w:spacing w:val="21"/>
          <w:szCs w:val="24"/>
        </w:rPr>
        <w:t xml:space="preserve"> </w:t>
      </w:r>
      <w:r w:rsidRPr="00224AA2">
        <w:rPr>
          <w:rFonts w:eastAsia="Garamond" w:cs="Garamond"/>
          <w:spacing w:val="1"/>
          <w:szCs w:val="24"/>
        </w:rPr>
        <w:t>w</w:t>
      </w:r>
      <w:r w:rsidRPr="00224AA2">
        <w:rPr>
          <w:rFonts w:eastAsia="Garamond" w:cs="Garamond"/>
          <w:szCs w:val="24"/>
        </w:rPr>
        <w:t>h</w:t>
      </w:r>
      <w:r w:rsidRPr="00224AA2">
        <w:rPr>
          <w:rFonts w:eastAsia="Garamond" w:cs="Garamond"/>
          <w:spacing w:val="1"/>
          <w:szCs w:val="24"/>
        </w:rPr>
        <w:t>e</w:t>
      </w:r>
      <w:r w:rsidRPr="00224AA2">
        <w:rPr>
          <w:rFonts w:eastAsia="Garamond" w:cs="Garamond"/>
          <w:szCs w:val="24"/>
        </w:rPr>
        <w:t>re</w:t>
      </w:r>
      <w:r w:rsidRPr="00224AA2">
        <w:rPr>
          <w:rFonts w:eastAsia="Garamond" w:cs="Garamond"/>
          <w:spacing w:val="17"/>
          <w:szCs w:val="24"/>
        </w:rPr>
        <w:t xml:space="preserve"> </w:t>
      </w:r>
      <w:r w:rsidRPr="00224AA2">
        <w:rPr>
          <w:rFonts w:eastAsia="Garamond" w:cs="Garamond"/>
          <w:szCs w:val="24"/>
        </w:rPr>
        <w:t>po</w:t>
      </w:r>
      <w:r w:rsidRPr="00224AA2">
        <w:rPr>
          <w:rFonts w:eastAsia="Garamond" w:cs="Garamond"/>
          <w:spacing w:val="-1"/>
          <w:szCs w:val="24"/>
        </w:rPr>
        <w:t>ss</w:t>
      </w:r>
      <w:r w:rsidRPr="00224AA2">
        <w:rPr>
          <w:rFonts w:eastAsia="Garamond" w:cs="Garamond"/>
          <w:szCs w:val="24"/>
        </w:rPr>
        <w:t>ible</w:t>
      </w:r>
      <w:r w:rsidRPr="00224AA2">
        <w:rPr>
          <w:rFonts w:eastAsia="Garamond" w:cs="Garamond"/>
          <w:spacing w:val="22"/>
          <w:szCs w:val="24"/>
        </w:rPr>
        <w:t xml:space="preserve"> </w:t>
      </w:r>
      <w:r w:rsidRPr="00224AA2">
        <w:rPr>
          <w:rFonts w:eastAsia="Garamond" w:cs="Garamond"/>
          <w:spacing w:val="-1"/>
          <w:szCs w:val="24"/>
        </w:rPr>
        <w:t>f</w:t>
      </w:r>
      <w:r w:rsidRPr="00224AA2">
        <w:rPr>
          <w:rFonts w:eastAsia="Garamond" w:cs="Garamond"/>
          <w:szCs w:val="24"/>
        </w:rPr>
        <w:t>rom</w:t>
      </w:r>
      <w:r w:rsidRPr="00224AA2">
        <w:rPr>
          <w:rFonts w:eastAsia="Garamond" w:cs="Garamond"/>
          <w:spacing w:val="18"/>
          <w:szCs w:val="24"/>
        </w:rPr>
        <w:t xml:space="preserve"> </w:t>
      </w:r>
      <w:r w:rsidRPr="00224AA2">
        <w:rPr>
          <w:rFonts w:eastAsia="Garamond" w:cs="Garamond"/>
          <w:szCs w:val="24"/>
        </w:rPr>
        <w:t>Nig</w:t>
      </w:r>
      <w:r w:rsidRPr="00224AA2">
        <w:rPr>
          <w:rFonts w:eastAsia="Garamond" w:cs="Garamond"/>
          <w:spacing w:val="1"/>
          <w:szCs w:val="24"/>
        </w:rPr>
        <w:t>e</w:t>
      </w:r>
      <w:r w:rsidRPr="00224AA2">
        <w:rPr>
          <w:rFonts w:eastAsia="Garamond" w:cs="Garamond"/>
          <w:szCs w:val="24"/>
        </w:rPr>
        <w:t>ria</w:t>
      </w:r>
      <w:r w:rsidRPr="00224AA2">
        <w:rPr>
          <w:rFonts w:eastAsia="Garamond" w:cs="Garamond"/>
          <w:spacing w:val="20"/>
          <w:szCs w:val="24"/>
        </w:rPr>
        <w:t xml:space="preserve"> </w:t>
      </w:r>
      <w:r w:rsidRPr="00224AA2">
        <w:rPr>
          <w:rFonts w:eastAsia="Garamond" w:cs="Garamond"/>
          <w:szCs w:val="24"/>
        </w:rPr>
        <w:t>or</w:t>
      </w:r>
      <w:r w:rsidRPr="00224AA2">
        <w:rPr>
          <w:rFonts w:eastAsia="Garamond" w:cs="Garamond"/>
          <w:spacing w:val="18"/>
          <w:szCs w:val="24"/>
        </w:rPr>
        <w:t xml:space="preserve"> </w:t>
      </w:r>
      <w:r w:rsidRPr="00224AA2">
        <w:rPr>
          <w:rFonts w:eastAsia="Garamond" w:cs="Garamond"/>
          <w:szCs w:val="24"/>
        </w:rPr>
        <w:t>by</w:t>
      </w:r>
      <w:r w:rsidRPr="00224AA2">
        <w:rPr>
          <w:rFonts w:eastAsia="Garamond" w:cs="Garamond"/>
          <w:spacing w:val="17"/>
          <w:szCs w:val="24"/>
        </w:rPr>
        <w:t xml:space="preserve"> </w:t>
      </w:r>
      <w:r w:rsidRPr="00224AA2">
        <w:rPr>
          <w:rFonts w:eastAsia="Garamond" w:cs="Garamond"/>
          <w:szCs w:val="24"/>
        </w:rPr>
        <w:t>reg</w:t>
      </w:r>
      <w:r w:rsidRPr="00224AA2">
        <w:rPr>
          <w:rFonts w:eastAsia="Garamond" w:cs="Garamond"/>
          <w:spacing w:val="1"/>
          <w:szCs w:val="24"/>
        </w:rPr>
        <w:t>i</w:t>
      </w:r>
      <w:r w:rsidRPr="00224AA2">
        <w:rPr>
          <w:rFonts w:eastAsia="Garamond" w:cs="Garamond"/>
          <w:spacing w:val="-1"/>
          <w:szCs w:val="24"/>
        </w:rPr>
        <w:t>s</w:t>
      </w:r>
      <w:r w:rsidRPr="00224AA2">
        <w:rPr>
          <w:rFonts w:eastAsia="Garamond" w:cs="Garamond"/>
          <w:szCs w:val="24"/>
        </w:rPr>
        <w:t>t</w:t>
      </w:r>
      <w:r w:rsidRPr="00224AA2">
        <w:rPr>
          <w:rFonts w:eastAsia="Garamond" w:cs="Garamond"/>
          <w:spacing w:val="-2"/>
          <w:szCs w:val="24"/>
        </w:rPr>
        <w:t>e</w:t>
      </w:r>
      <w:r w:rsidRPr="00224AA2">
        <w:rPr>
          <w:rFonts w:eastAsia="Garamond" w:cs="Garamond"/>
          <w:szCs w:val="24"/>
        </w:rPr>
        <w:t>red</w:t>
      </w:r>
      <w:r w:rsidRPr="00224AA2">
        <w:rPr>
          <w:rFonts w:eastAsia="Garamond" w:cs="Garamond"/>
          <w:spacing w:val="19"/>
          <w:szCs w:val="24"/>
        </w:rPr>
        <w:t xml:space="preserve"> </w:t>
      </w:r>
      <w:r w:rsidRPr="00224AA2">
        <w:rPr>
          <w:rFonts w:eastAsia="Garamond" w:cs="Garamond"/>
          <w:szCs w:val="24"/>
        </w:rPr>
        <w:t>OEM:</w:t>
      </w:r>
      <w:r w:rsidRPr="00224AA2">
        <w:rPr>
          <w:rFonts w:eastAsia="Garamond" w:cs="Garamond"/>
          <w:spacing w:val="21"/>
          <w:szCs w:val="24"/>
        </w:rPr>
        <w:t xml:space="preserve"> </w:t>
      </w:r>
      <w:r w:rsidRPr="00224AA2">
        <w:rPr>
          <w:rFonts w:eastAsia="Garamond" w:cs="Garamond"/>
          <w:spacing w:val="-1"/>
          <w:szCs w:val="24"/>
        </w:rPr>
        <w:t>s</w:t>
      </w:r>
      <w:r w:rsidRPr="00224AA2">
        <w:rPr>
          <w:rFonts w:eastAsia="Garamond" w:cs="Garamond"/>
          <w:szCs w:val="24"/>
        </w:rPr>
        <w:t>te</w:t>
      </w:r>
      <w:r w:rsidRPr="00224AA2">
        <w:rPr>
          <w:rFonts w:eastAsia="Garamond" w:cs="Garamond"/>
          <w:spacing w:val="1"/>
          <w:szCs w:val="24"/>
        </w:rPr>
        <w:t>e</w:t>
      </w:r>
      <w:r w:rsidRPr="00224AA2">
        <w:rPr>
          <w:rFonts w:eastAsia="Garamond" w:cs="Garamond"/>
          <w:szCs w:val="24"/>
        </w:rPr>
        <w:t>l line</w:t>
      </w:r>
      <w:r w:rsidRPr="00224AA2">
        <w:rPr>
          <w:rFonts w:eastAsia="Garamond" w:cs="Garamond"/>
          <w:spacing w:val="1"/>
          <w:szCs w:val="24"/>
        </w:rPr>
        <w:t xml:space="preserve"> </w:t>
      </w:r>
      <w:r w:rsidRPr="00224AA2">
        <w:rPr>
          <w:rFonts w:eastAsia="Garamond" w:cs="Garamond"/>
          <w:szCs w:val="24"/>
        </w:rPr>
        <w:t>pip</w:t>
      </w:r>
      <w:r w:rsidRPr="00224AA2">
        <w:rPr>
          <w:rFonts w:eastAsia="Garamond" w:cs="Garamond"/>
          <w:spacing w:val="1"/>
          <w:szCs w:val="24"/>
        </w:rPr>
        <w:t>e</w:t>
      </w:r>
      <w:r w:rsidRPr="00224AA2">
        <w:rPr>
          <w:rFonts w:eastAsia="Garamond" w:cs="Garamond"/>
          <w:spacing w:val="-1"/>
          <w:szCs w:val="24"/>
        </w:rPr>
        <w:t>s</w:t>
      </w:r>
      <w:r w:rsidRPr="00224AA2">
        <w:rPr>
          <w:rFonts w:eastAsia="Garamond" w:cs="Garamond"/>
          <w:szCs w:val="24"/>
        </w:rPr>
        <w:t xml:space="preserve">, </w:t>
      </w:r>
      <w:r w:rsidRPr="00224AA2">
        <w:rPr>
          <w:rFonts w:eastAsia="Garamond" w:cs="Garamond"/>
          <w:spacing w:val="-1"/>
          <w:szCs w:val="24"/>
        </w:rPr>
        <w:t>s</w:t>
      </w:r>
      <w:r w:rsidRPr="00224AA2">
        <w:rPr>
          <w:rFonts w:eastAsia="Garamond" w:cs="Garamond"/>
          <w:szCs w:val="24"/>
        </w:rPr>
        <w:t>te</w:t>
      </w:r>
      <w:r w:rsidRPr="00224AA2">
        <w:rPr>
          <w:rFonts w:eastAsia="Garamond" w:cs="Garamond"/>
          <w:spacing w:val="1"/>
          <w:szCs w:val="24"/>
        </w:rPr>
        <w:t>e</w:t>
      </w:r>
      <w:r w:rsidRPr="00224AA2">
        <w:rPr>
          <w:rFonts w:eastAsia="Garamond" w:cs="Garamond"/>
          <w:szCs w:val="24"/>
        </w:rPr>
        <w:t>l pl</w:t>
      </w:r>
      <w:r w:rsidRPr="00224AA2">
        <w:rPr>
          <w:rFonts w:eastAsia="Garamond" w:cs="Garamond"/>
          <w:spacing w:val="1"/>
          <w:szCs w:val="24"/>
        </w:rPr>
        <w:t>a</w:t>
      </w:r>
      <w:r w:rsidRPr="00224AA2">
        <w:rPr>
          <w:rFonts w:eastAsia="Garamond" w:cs="Garamond"/>
          <w:szCs w:val="24"/>
        </w:rPr>
        <w:t>te,</w:t>
      </w:r>
      <w:r w:rsidRPr="00224AA2">
        <w:rPr>
          <w:rFonts w:eastAsia="Garamond" w:cs="Garamond"/>
          <w:spacing w:val="-2"/>
          <w:szCs w:val="24"/>
        </w:rPr>
        <w:t xml:space="preserve"> </w:t>
      </w:r>
      <w:r w:rsidRPr="00224AA2">
        <w:rPr>
          <w:rFonts w:eastAsia="Garamond" w:cs="Garamond"/>
          <w:szCs w:val="24"/>
        </w:rPr>
        <w:t>v</w:t>
      </w:r>
      <w:r w:rsidRPr="00224AA2">
        <w:rPr>
          <w:rFonts w:eastAsia="Garamond" w:cs="Garamond"/>
          <w:spacing w:val="1"/>
          <w:szCs w:val="24"/>
        </w:rPr>
        <w:t>a</w:t>
      </w:r>
      <w:r w:rsidRPr="00224AA2">
        <w:rPr>
          <w:rFonts w:eastAsia="Garamond" w:cs="Garamond"/>
          <w:szCs w:val="24"/>
        </w:rPr>
        <w:t>l</w:t>
      </w:r>
      <w:r w:rsidRPr="00224AA2">
        <w:rPr>
          <w:rFonts w:eastAsia="Garamond" w:cs="Garamond"/>
          <w:spacing w:val="-2"/>
          <w:szCs w:val="24"/>
        </w:rPr>
        <w:t>v</w:t>
      </w:r>
      <w:r w:rsidRPr="00224AA2">
        <w:rPr>
          <w:rFonts w:eastAsia="Garamond" w:cs="Garamond"/>
          <w:szCs w:val="24"/>
        </w:rPr>
        <w:t>es,</w:t>
      </w:r>
      <w:r w:rsidRPr="00224AA2">
        <w:rPr>
          <w:rFonts w:eastAsia="Garamond" w:cs="Garamond"/>
          <w:spacing w:val="2"/>
          <w:szCs w:val="24"/>
        </w:rPr>
        <w:t xml:space="preserve"> </w:t>
      </w:r>
      <w:r w:rsidRPr="00224AA2">
        <w:rPr>
          <w:rFonts w:eastAsia="Garamond" w:cs="Garamond"/>
          <w:spacing w:val="-1"/>
          <w:szCs w:val="24"/>
        </w:rPr>
        <w:t>L</w:t>
      </w:r>
      <w:r w:rsidRPr="00224AA2">
        <w:rPr>
          <w:rFonts w:eastAsia="Garamond" w:cs="Garamond"/>
          <w:szCs w:val="24"/>
        </w:rPr>
        <w:t xml:space="preserve">V </w:t>
      </w:r>
      <w:r w:rsidRPr="00224AA2">
        <w:rPr>
          <w:rFonts w:eastAsia="Garamond" w:cs="Garamond"/>
          <w:spacing w:val="1"/>
          <w:szCs w:val="24"/>
        </w:rPr>
        <w:t>a</w:t>
      </w:r>
      <w:r w:rsidRPr="00224AA2">
        <w:rPr>
          <w:rFonts w:eastAsia="Garamond" w:cs="Garamond"/>
          <w:szCs w:val="24"/>
        </w:rPr>
        <w:t xml:space="preserve">nd HV </w:t>
      </w:r>
      <w:r w:rsidRPr="00224AA2">
        <w:rPr>
          <w:rFonts w:eastAsia="Garamond" w:cs="Garamond"/>
          <w:spacing w:val="1"/>
          <w:szCs w:val="24"/>
        </w:rPr>
        <w:t>Ca</w:t>
      </w:r>
      <w:r w:rsidRPr="00224AA2">
        <w:rPr>
          <w:rFonts w:eastAsia="Garamond" w:cs="Garamond"/>
          <w:szCs w:val="24"/>
        </w:rPr>
        <w:t>b</w:t>
      </w:r>
      <w:r w:rsidRPr="00224AA2">
        <w:rPr>
          <w:rFonts w:eastAsia="Garamond" w:cs="Garamond"/>
          <w:spacing w:val="-2"/>
          <w:szCs w:val="24"/>
        </w:rPr>
        <w:t>l</w:t>
      </w:r>
      <w:r w:rsidRPr="00224AA2">
        <w:rPr>
          <w:rFonts w:eastAsia="Garamond" w:cs="Garamond"/>
          <w:szCs w:val="24"/>
        </w:rPr>
        <w:t>es et</w:t>
      </w:r>
      <w:r w:rsidRPr="00224AA2">
        <w:rPr>
          <w:rFonts w:eastAsia="Garamond" w:cs="Garamond"/>
          <w:spacing w:val="-2"/>
          <w:szCs w:val="24"/>
        </w:rPr>
        <w:t>c</w:t>
      </w:r>
      <w:r w:rsidRPr="00224AA2">
        <w:t>.</w:t>
      </w:r>
    </w:p>
    <w:p w14:paraId="7291D334" w14:textId="7B966FD1" w:rsidR="009A751B" w:rsidRPr="00224AA2" w:rsidRDefault="009A751B">
      <w:pPr>
        <w:pStyle w:val="BodyText"/>
        <w:numPr>
          <w:ilvl w:val="0"/>
          <w:numId w:val="47"/>
        </w:numPr>
        <w:suppressAutoHyphens/>
        <w:spacing w:before="120" w:beforeAutospacing="0" w:after="120" w:afterAutospacing="0" w:line="276" w:lineRule="auto"/>
        <w:ind w:left="1349" w:hanging="357"/>
      </w:pPr>
      <w:r w:rsidRPr="00224AA2">
        <w:rPr>
          <w:rFonts w:eastAsia="Garamond" w:cs="Garamond"/>
          <w:spacing w:val="1"/>
          <w:szCs w:val="24"/>
        </w:rPr>
        <w:t>E</w:t>
      </w:r>
      <w:r w:rsidRPr="00224AA2">
        <w:rPr>
          <w:rFonts w:eastAsia="Garamond" w:cs="Garamond"/>
          <w:szCs w:val="24"/>
        </w:rPr>
        <w:t xml:space="preserve">mployment </w:t>
      </w:r>
      <w:r w:rsidRPr="00224AA2">
        <w:rPr>
          <w:rFonts w:eastAsia="Garamond" w:cs="Garamond"/>
          <w:spacing w:val="1"/>
          <w:szCs w:val="24"/>
        </w:rPr>
        <w:t>a</w:t>
      </w:r>
      <w:r w:rsidRPr="00224AA2">
        <w:rPr>
          <w:rFonts w:eastAsia="Garamond" w:cs="Garamond"/>
          <w:szCs w:val="24"/>
        </w:rPr>
        <w:t>nd t</w:t>
      </w:r>
      <w:r w:rsidRPr="00224AA2">
        <w:rPr>
          <w:rFonts w:eastAsia="Garamond" w:cs="Garamond"/>
          <w:spacing w:val="-1"/>
          <w:szCs w:val="24"/>
        </w:rPr>
        <w:t>r</w:t>
      </w:r>
      <w:r w:rsidRPr="00224AA2">
        <w:rPr>
          <w:rFonts w:eastAsia="Garamond" w:cs="Garamond"/>
          <w:spacing w:val="1"/>
          <w:szCs w:val="24"/>
        </w:rPr>
        <w:t>a</w:t>
      </w:r>
      <w:r w:rsidRPr="00224AA2">
        <w:rPr>
          <w:rFonts w:eastAsia="Garamond" w:cs="Garamond"/>
          <w:szCs w:val="24"/>
        </w:rPr>
        <w:t>ining</w:t>
      </w:r>
      <w:r w:rsidRPr="00224AA2">
        <w:rPr>
          <w:rFonts w:eastAsia="Garamond" w:cs="Garamond"/>
          <w:spacing w:val="-2"/>
          <w:szCs w:val="24"/>
        </w:rPr>
        <w:t xml:space="preserve"> </w:t>
      </w:r>
      <w:r w:rsidRPr="00224AA2">
        <w:rPr>
          <w:rFonts w:eastAsia="Garamond" w:cs="Garamond"/>
          <w:szCs w:val="24"/>
        </w:rPr>
        <w:t>of</w:t>
      </w:r>
      <w:r w:rsidRPr="00224AA2">
        <w:rPr>
          <w:rFonts w:eastAsia="Garamond" w:cs="Garamond"/>
          <w:spacing w:val="-1"/>
          <w:szCs w:val="24"/>
        </w:rPr>
        <w:t xml:space="preserve"> </w:t>
      </w:r>
      <w:r w:rsidRPr="00224AA2">
        <w:rPr>
          <w:rFonts w:eastAsia="Garamond" w:cs="Garamond"/>
          <w:szCs w:val="24"/>
        </w:rPr>
        <w:t>Nig</w:t>
      </w:r>
      <w:r w:rsidRPr="00224AA2">
        <w:rPr>
          <w:rFonts w:eastAsia="Garamond" w:cs="Garamond"/>
          <w:spacing w:val="1"/>
          <w:szCs w:val="24"/>
        </w:rPr>
        <w:t>e</w:t>
      </w:r>
      <w:r w:rsidRPr="00224AA2">
        <w:rPr>
          <w:rFonts w:eastAsia="Garamond" w:cs="Garamond"/>
          <w:szCs w:val="24"/>
        </w:rPr>
        <w:t>rian l</w:t>
      </w:r>
      <w:r w:rsidRPr="00224AA2">
        <w:rPr>
          <w:rFonts w:eastAsia="Garamond" w:cs="Garamond"/>
          <w:spacing w:val="1"/>
          <w:szCs w:val="24"/>
        </w:rPr>
        <w:t>a</w:t>
      </w:r>
      <w:r w:rsidRPr="00224AA2">
        <w:rPr>
          <w:rFonts w:eastAsia="Garamond" w:cs="Garamond"/>
          <w:szCs w:val="24"/>
        </w:rPr>
        <w:t>bour and proje</w:t>
      </w:r>
      <w:r w:rsidRPr="00224AA2">
        <w:rPr>
          <w:rFonts w:eastAsia="Garamond" w:cs="Garamond"/>
          <w:spacing w:val="1"/>
          <w:szCs w:val="24"/>
        </w:rPr>
        <w:t>c</w:t>
      </w:r>
      <w:r w:rsidRPr="00224AA2">
        <w:rPr>
          <w:rFonts w:eastAsia="Garamond" w:cs="Garamond"/>
          <w:szCs w:val="24"/>
        </w:rPr>
        <w:t>t per</w:t>
      </w:r>
      <w:r w:rsidRPr="00224AA2">
        <w:rPr>
          <w:rFonts w:eastAsia="Garamond" w:cs="Garamond"/>
          <w:spacing w:val="-2"/>
          <w:szCs w:val="24"/>
        </w:rPr>
        <w:t>s</w:t>
      </w:r>
      <w:r w:rsidRPr="00224AA2">
        <w:rPr>
          <w:rFonts w:eastAsia="Garamond" w:cs="Garamond"/>
          <w:szCs w:val="24"/>
        </w:rPr>
        <w:t>onne</w:t>
      </w:r>
      <w:r w:rsidRPr="00224AA2">
        <w:rPr>
          <w:rFonts w:eastAsia="Garamond" w:cs="Garamond"/>
          <w:spacing w:val="1"/>
          <w:szCs w:val="24"/>
        </w:rPr>
        <w:t>l</w:t>
      </w:r>
      <w:r w:rsidRPr="00224AA2">
        <w:t>.</w:t>
      </w:r>
    </w:p>
    <w:p w14:paraId="7D3C6BB4" w14:textId="2925C66C" w:rsidR="00C54880" w:rsidRDefault="00C54880" w:rsidP="009A751B">
      <w:pPr>
        <w:pStyle w:val="BodyText"/>
        <w:suppressAutoHyphens/>
        <w:spacing w:before="120" w:beforeAutospacing="0" w:after="120" w:afterAutospacing="0" w:line="276" w:lineRule="auto"/>
        <w:ind w:left="851"/>
      </w:pPr>
      <w:r w:rsidRPr="009A751B">
        <w:t>The project Nigerian content plan will be updated by the project management team before the start of detailed design.</w:t>
      </w:r>
    </w:p>
    <w:p w14:paraId="2939DAAD" w14:textId="4398B6EE" w:rsidR="00AF07D9" w:rsidRDefault="00AF07D9" w:rsidP="009A751B">
      <w:pPr>
        <w:pStyle w:val="BodyText"/>
        <w:suppressAutoHyphens/>
        <w:spacing w:before="120" w:beforeAutospacing="0" w:after="120" w:afterAutospacing="0" w:line="276" w:lineRule="auto"/>
        <w:ind w:left="851"/>
      </w:pPr>
    </w:p>
    <w:p w14:paraId="54AE9FD4" w14:textId="61033869" w:rsidR="00594261" w:rsidRDefault="00594261" w:rsidP="009A751B">
      <w:pPr>
        <w:pStyle w:val="BodyText"/>
        <w:suppressAutoHyphens/>
        <w:spacing w:before="120" w:beforeAutospacing="0" w:after="120" w:afterAutospacing="0" w:line="276" w:lineRule="auto"/>
        <w:ind w:left="851"/>
      </w:pPr>
    </w:p>
    <w:p w14:paraId="53980762" w14:textId="0A602261" w:rsidR="00594261" w:rsidRDefault="00594261" w:rsidP="009A751B">
      <w:pPr>
        <w:pStyle w:val="BodyText"/>
        <w:suppressAutoHyphens/>
        <w:spacing w:before="120" w:beforeAutospacing="0" w:after="120" w:afterAutospacing="0" w:line="276" w:lineRule="auto"/>
        <w:ind w:left="851"/>
      </w:pPr>
    </w:p>
    <w:p w14:paraId="2513ACAC" w14:textId="77777777" w:rsidR="00594261" w:rsidRDefault="00594261" w:rsidP="009A751B">
      <w:pPr>
        <w:pStyle w:val="BodyText"/>
        <w:suppressAutoHyphens/>
        <w:spacing w:before="120" w:beforeAutospacing="0" w:after="120" w:afterAutospacing="0" w:line="276" w:lineRule="auto"/>
        <w:ind w:left="851"/>
      </w:pPr>
    </w:p>
    <w:sectPr w:rsidR="00594261" w:rsidSect="007E1F12">
      <w:headerReference w:type="default" r:id="rId36"/>
      <w:footerReference w:type="default" r:id="rId37"/>
      <w:pgSz w:w="11920" w:h="16840"/>
      <w:pgMar w:top="567" w:right="998" w:bottom="278" w:left="998" w:header="624"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24F7A" w14:textId="77777777" w:rsidR="00A70177" w:rsidRDefault="00A70177">
      <w:pPr>
        <w:spacing w:before="0" w:after="0" w:line="240" w:lineRule="auto"/>
      </w:pPr>
      <w:r>
        <w:separator/>
      </w:r>
    </w:p>
  </w:endnote>
  <w:endnote w:type="continuationSeparator" w:id="0">
    <w:p w14:paraId="36A05ECF" w14:textId="77777777" w:rsidR="00A70177" w:rsidRDefault="00A701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k BT">
    <w:altName w:val="Segoe UI"/>
    <w:panose1 w:val="020B0502020204020303"/>
    <w:charset w:val="00"/>
    <w:family w:val="swiss"/>
    <w:pitch w:val="variable"/>
    <w:sig w:usb0="00000087" w:usb1="1000204A"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6E5B" w14:textId="77777777" w:rsidR="00FC1243" w:rsidRDefault="00FC12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71773E" w14:textId="77777777" w:rsidR="00FC1243" w:rsidRDefault="00FC1243">
    <w:pPr>
      <w:pStyle w:val="Footer"/>
      <w:ind w:right="360"/>
    </w:pPr>
  </w:p>
  <w:p w14:paraId="64F86BB9" w14:textId="77777777" w:rsidR="00FC1243" w:rsidRDefault="00FC1243"/>
  <w:p w14:paraId="29498F1F" w14:textId="77777777" w:rsidR="00FC1243" w:rsidRDefault="00FC12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1E1B53" w14:paraId="65EBBC52" w14:textId="77777777" w:rsidTr="001E1B53">
      <w:tc>
        <w:tcPr>
          <w:tcW w:w="7933" w:type="dxa"/>
          <w:tcBorders>
            <w:top w:val="nil"/>
            <w:left w:val="nil"/>
            <w:bottom w:val="single" w:sz="18" w:space="0" w:color="auto"/>
            <w:right w:val="nil"/>
          </w:tcBorders>
          <w:vAlign w:val="center"/>
          <w:hideMark/>
        </w:tcPr>
        <w:p w14:paraId="757D7D3E" w14:textId="5473A9A7" w:rsidR="001E1B53" w:rsidRDefault="001E1B53" w:rsidP="001E1B53">
          <w:pPr>
            <w:spacing w:before="0" w:after="120"/>
            <w:jc w:val="left"/>
            <w:rPr>
              <w:rFonts w:ascii="Futura Std Book" w:hAnsi="Futura Std Book"/>
              <w:color w:val="FF0000"/>
              <w:sz w:val="18"/>
              <w:szCs w:val="18"/>
            </w:rPr>
          </w:pPr>
          <w:r>
            <w:rPr>
              <w:noProof/>
            </w:rPr>
            <w:drawing>
              <wp:inline distT="0" distB="0" distL="0" distR="0" wp14:anchorId="26DEABA2" wp14:editId="0CD7F8E2">
                <wp:extent cx="463550" cy="292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center"/>
          <w:hideMark/>
        </w:tcPr>
        <w:p w14:paraId="6A3A9ED2" w14:textId="6FF4554C" w:rsidR="001E1B53" w:rsidRDefault="001E1B53" w:rsidP="001E1B53">
          <w:pPr>
            <w:spacing w:before="0" w:after="120"/>
            <w:jc w:val="right"/>
            <w:rPr>
              <w:rFonts w:ascii="Futura Std Book" w:hAnsi="Futura Std Book"/>
              <w:sz w:val="20"/>
              <w:lang w:val="es-ES"/>
            </w:rPr>
          </w:pPr>
          <w:r>
            <w:rPr>
              <w:noProof/>
            </w:rPr>
            <w:drawing>
              <wp:inline distT="0" distB="0" distL="0" distR="0" wp14:anchorId="476B2BD6" wp14:editId="591E06B6">
                <wp:extent cx="311150" cy="292100"/>
                <wp:effectExtent l="0" t="0" r="0" b="0"/>
                <wp:docPr id="63" name="Picture 6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1150" cy="292100"/>
                        </a:xfrm>
                        <a:prstGeom prst="rect">
                          <a:avLst/>
                        </a:prstGeom>
                        <a:noFill/>
                        <a:ln>
                          <a:noFill/>
                        </a:ln>
                      </pic:spPr>
                    </pic:pic>
                  </a:graphicData>
                </a:graphic>
              </wp:inline>
            </w:drawing>
          </w:r>
        </w:p>
      </w:tc>
    </w:tr>
    <w:tr w:rsidR="001E1B53" w14:paraId="0386279B" w14:textId="77777777" w:rsidTr="001E1B53">
      <w:tc>
        <w:tcPr>
          <w:tcW w:w="7933" w:type="dxa"/>
          <w:tcBorders>
            <w:top w:val="single" w:sz="18" w:space="0" w:color="auto"/>
            <w:left w:val="nil"/>
            <w:bottom w:val="nil"/>
            <w:right w:val="nil"/>
          </w:tcBorders>
          <w:vAlign w:val="center"/>
          <w:hideMark/>
        </w:tcPr>
        <w:p w14:paraId="1FA4946C" w14:textId="77777777" w:rsidR="001E1B53" w:rsidRDefault="001E1B53" w:rsidP="001E1B53">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07DEA5AA" w14:textId="77777777" w:rsidR="001E1B53" w:rsidRDefault="001E1B53" w:rsidP="001E1B53">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4CAA054D" w14:textId="77777777" w:rsidR="001E1B53" w:rsidRDefault="001E1B53" w:rsidP="001E1B53">
    <w:pPr>
      <w:pStyle w:val="Footer"/>
    </w:pPr>
  </w:p>
  <w:p w14:paraId="1CEA528F" w14:textId="77777777" w:rsidR="00FC1243" w:rsidRPr="001E1B53" w:rsidRDefault="00FC1243" w:rsidP="001E1B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0058" w14:textId="77777777" w:rsidR="00FC1243" w:rsidRPr="005B5D10" w:rsidRDefault="00FC1243" w:rsidP="00EA60E1">
    <w:pPr>
      <w:jc w:val="right"/>
      <w:rPr>
        <w:sz w:val="18"/>
        <w:szCs w:val="18"/>
      </w:rPr>
    </w:pPr>
  </w:p>
  <w:p w14:paraId="6ED61E7C" w14:textId="77777777" w:rsidR="00FC1243" w:rsidRDefault="00FC1243" w:rsidP="00F00898">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F20E818" wp14:editId="5C74C9B1">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275C7841" w14:textId="77777777" w:rsidR="00FC1243" w:rsidRPr="00BB7A8F" w:rsidRDefault="00FC1243" w:rsidP="00BB7A8F">
    <w:pPr>
      <w:rPr>
        <w:rFonts w:cs="Arial"/>
        <w:sz w:val="18"/>
      </w:rPr>
    </w:pPr>
    <w:r w:rsidRPr="00BB7A8F">
      <w:rPr>
        <w:rFonts w:cs="Arial"/>
        <w:b/>
        <w:sz w:val="18"/>
      </w:rPr>
      <w:t xml:space="preserve">Epic Atlantic Limited | </w:t>
    </w:r>
    <w:r w:rsidRPr="00BB7A8F">
      <w:rPr>
        <w:rFonts w:cs="Arial"/>
        <w:sz w:val="18"/>
      </w:rPr>
      <w:t xml:space="preserve">12 Kenneth Agbakuru Street </w:t>
    </w:r>
    <w:r w:rsidRPr="00BB7A8F">
      <w:rPr>
        <w:rFonts w:cs="Arial"/>
        <w:b/>
        <w:sz w:val="18"/>
      </w:rPr>
      <w:t>|</w:t>
    </w:r>
    <w:r w:rsidRPr="00BB7A8F">
      <w:rPr>
        <w:rFonts w:cs="Arial"/>
        <w:sz w:val="18"/>
      </w:rPr>
      <w:t xml:space="preserve"> Lekki Phase I, Lagos, NG </w:t>
    </w:r>
    <w:r w:rsidRPr="00BB7A8F">
      <w:rPr>
        <w:rFonts w:cs="Arial"/>
        <w:b/>
        <w:sz w:val="18"/>
      </w:rPr>
      <w:t>|</w:t>
    </w:r>
    <w:r w:rsidRPr="00BB7A8F">
      <w:rPr>
        <w:rFonts w:cs="Arial"/>
        <w:sz w:val="18"/>
      </w:rPr>
      <w:t xml:space="preserve"> www.epicatlantic.com </w:t>
    </w:r>
    <w:r w:rsidRPr="00BB7A8F">
      <w:rPr>
        <w:rFonts w:cs="Arial"/>
        <w:b/>
        <w:sz w:val="18"/>
      </w:rPr>
      <w:t>|</w:t>
    </w:r>
    <w:r w:rsidRPr="00BB7A8F">
      <w:rPr>
        <w:rFonts w:cs="Arial"/>
        <w:sz w:val="18"/>
      </w:rPr>
      <w:t xml:space="preserve"> info@epicatlantic.com</w:t>
    </w:r>
  </w:p>
  <w:p w14:paraId="217E1D2C" w14:textId="77777777" w:rsidR="00FC1243" w:rsidRDefault="00FC1243" w:rsidP="00BB7A8F">
    <w:pPr>
      <w:ind w:firstLine="720"/>
    </w:pPr>
  </w:p>
  <w:p w14:paraId="7E31E65D" w14:textId="77777777" w:rsidR="00FC1243" w:rsidRDefault="00FC124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9"/>
      <w:gridCol w:w="3308"/>
      <w:gridCol w:w="3307"/>
    </w:tblGrid>
    <w:tr w:rsidR="00477873" w14:paraId="234E067D" w14:textId="77777777" w:rsidTr="00477873">
      <w:tc>
        <w:tcPr>
          <w:tcW w:w="3358" w:type="dxa"/>
          <w:tcBorders>
            <w:top w:val="single" w:sz="18" w:space="0" w:color="auto"/>
            <w:left w:val="nil"/>
            <w:bottom w:val="nil"/>
            <w:right w:val="nil"/>
          </w:tcBorders>
          <w:hideMark/>
        </w:tcPr>
        <w:p w14:paraId="7E2EB711" w14:textId="28EEA281" w:rsidR="00477873" w:rsidRPr="00605A74" w:rsidRDefault="00477873" w:rsidP="00477873">
          <w:pPr>
            <w:tabs>
              <w:tab w:val="left" w:pos="3740"/>
              <w:tab w:val="right" w:pos="10080"/>
              <w:tab w:val="right" w:pos="10466"/>
            </w:tabs>
            <w:spacing w:before="20" w:line="276" w:lineRule="auto"/>
            <w:jc w:val="left"/>
            <w:rPr>
              <w:rFonts w:ascii="Futura Std Book" w:hAnsi="Futura Std Book" w:cs="Arial"/>
              <w:bCs/>
              <w:color w:val="00B050"/>
              <w:sz w:val="20"/>
              <w:lang w:val="en-US"/>
            </w:rPr>
          </w:pPr>
          <w:r w:rsidRPr="00605A74">
            <w:rPr>
              <w:rFonts w:ascii="Futura Std Book" w:hAnsi="Futura Std Book" w:cs="Arial"/>
              <w:bCs/>
              <w:color w:val="00B050"/>
              <w:sz w:val="20"/>
              <w:lang w:val="en-US"/>
            </w:rPr>
            <w:t xml:space="preserve">EA | </w:t>
          </w:r>
          <w:r w:rsidR="00B23D69" w:rsidRPr="00605A74">
            <w:rPr>
              <w:rFonts w:ascii="Futura Std Book" w:hAnsi="Futura Std Book" w:cs="Arial"/>
              <w:bCs/>
              <w:color w:val="00B050"/>
              <w:sz w:val="20"/>
              <w:lang w:val="en-US"/>
            </w:rPr>
            <w:t>DSV</w:t>
          </w:r>
          <w:r w:rsidRPr="00605A74">
            <w:rPr>
              <w:rFonts w:ascii="Futura Std Book" w:hAnsi="Futura Std Book" w:cs="Arial"/>
              <w:bCs/>
              <w:color w:val="00B050"/>
              <w:sz w:val="20"/>
              <w:lang w:val="en-US"/>
            </w:rPr>
            <w:t xml:space="preserve"> | BFPCL                                     </w:t>
          </w:r>
        </w:p>
      </w:tc>
      <w:tc>
        <w:tcPr>
          <w:tcW w:w="3359" w:type="dxa"/>
          <w:tcBorders>
            <w:top w:val="single" w:sz="18" w:space="0" w:color="auto"/>
            <w:left w:val="nil"/>
            <w:bottom w:val="nil"/>
            <w:right w:val="nil"/>
          </w:tcBorders>
          <w:hideMark/>
        </w:tcPr>
        <w:p w14:paraId="613207C0" w14:textId="48D05921" w:rsidR="00477873" w:rsidRPr="00605A74" w:rsidRDefault="00B23D69" w:rsidP="00477873">
          <w:pPr>
            <w:tabs>
              <w:tab w:val="left" w:pos="3740"/>
              <w:tab w:val="right" w:pos="10080"/>
              <w:tab w:val="right" w:pos="10466"/>
            </w:tabs>
            <w:spacing w:before="20" w:line="276" w:lineRule="auto"/>
            <w:jc w:val="center"/>
            <w:rPr>
              <w:rFonts w:ascii="Futura Std Book" w:hAnsi="Futura Std Book" w:cs="Arial"/>
              <w:bCs/>
              <w:color w:val="00B050"/>
              <w:sz w:val="20"/>
              <w:lang w:val="en-US"/>
            </w:rPr>
          </w:pPr>
          <w:r w:rsidRPr="00605A74">
            <w:rPr>
              <w:rFonts w:ascii="Futura Std Book" w:hAnsi="Futura Std Book" w:cs="Arial"/>
              <w:bCs/>
              <w:color w:val="00B050"/>
              <w:sz w:val="20"/>
              <w:lang w:val="en-US"/>
            </w:rPr>
            <w:t>0</w:t>
          </w:r>
          <w:r w:rsidR="006705D2" w:rsidRPr="00605A74">
            <w:rPr>
              <w:rFonts w:ascii="Futura Std Book" w:hAnsi="Futura Std Book" w:cs="Arial"/>
              <w:bCs/>
              <w:color w:val="00B050"/>
              <w:sz w:val="20"/>
              <w:lang w:val="en-US"/>
            </w:rPr>
            <w:t>8</w:t>
          </w:r>
          <w:r w:rsidR="00477873" w:rsidRPr="00605A74">
            <w:rPr>
              <w:rFonts w:ascii="Futura Std Book" w:hAnsi="Futura Std Book" w:cs="Arial"/>
              <w:bCs/>
              <w:color w:val="00B050"/>
              <w:sz w:val="20"/>
              <w:lang w:val="en-US"/>
            </w:rPr>
            <w:t xml:space="preserve"> A</w:t>
          </w:r>
          <w:r w:rsidRPr="00605A74">
            <w:rPr>
              <w:rFonts w:ascii="Futura Std Book" w:hAnsi="Futura Std Book" w:cs="Arial"/>
              <w:bCs/>
              <w:color w:val="00B050"/>
              <w:sz w:val="20"/>
              <w:lang w:val="en-US"/>
            </w:rPr>
            <w:t>pr</w:t>
          </w:r>
          <w:r w:rsidR="00477873" w:rsidRPr="00605A74">
            <w:rPr>
              <w:rFonts w:ascii="Futura Std Book" w:hAnsi="Futura Std Book" w:cs="Arial"/>
              <w:bCs/>
              <w:color w:val="00B050"/>
              <w:sz w:val="20"/>
              <w:lang w:val="en-US"/>
            </w:rPr>
            <w:t xml:space="preserve"> 202</w:t>
          </w:r>
          <w:r w:rsidRPr="00605A74">
            <w:rPr>
              <w:rFonts w:ascii="Futura Std Book" w:hAnsi="Futura Std Book" w:cs="Arial"/>
              <w:bCs/>
              <w:color w:val="00B050"/>
              <w:sz w:val="20"/>
              <w:lang w:val="en-US"/>
            </w:rPr>
            <w:t>6</w:t>
          </w:r>
        </w:p>
      </w:tc>
      <w:tc>
        <w:tcPr>
          <w:tcW w:w="3359" w:type="dxa"/>
          <w:tcBorders>
            <w:top w:val="single" w:sz="18" w:space="0" w:color="auto"/>
            <w:left w:val="nil"/>
            <w:bottom w:val="nil"/>
            <w:right w:val="nil"/>
          </w:tcBorders>
          <w:hideMark/>
        </w:tcPr>
        <w:p w14:paraId="57604543" w14:textId="77777777" w:rsidR="00477873" w:rsidRDefault="00477873" w:rsidP="00477873">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035BB983" w14:textId="77777777" w:rsidR="00477873" w:rsidRDefault="00477873" w:rsidP="00477873"/>
  <w:p w14:paraId="144B47A0" w14:textId="77777777" w:rsidR="00FC1243" w:rsidRPr="00477873" w:rsidRDefault="00FC1243" w:rsidP="00477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27438" w14:textId="77777777" w:rsidR="00A70177" w:rsidRDefault="00A70177">
      <w:pPr>
        <w:spacing w:before="0" w:after="0" w:line="240" w:lineRule="auto"/>
      </w:pPr>
      <w:r>
        <w:separator/>
      </w:r>
    </w:p>
  </w:footnote>
  <w:footnote w:type="continuationSeparator" w:id="0">
    <w:p w14:paraId="63DAA783" w14:textId="77777777" w:rsidR="00A70177" w:rsidRDefault="00A701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1E1B53" w14:paraId="5D3BA9ED" w14:textId="77777777" w:rsidTr="001E1B53">
      <w:trPr>
        <w:trHeight w:val="964"/>
      </w:trPr>
      <w:tc>
        <w:tcPr>
          <w:tcW w:w="3510" w:type="dxa"/>
          <w:tcBorders>
            <w:top w:val="nil"/>
            <w:left w:val="nil"/>
            <w:bottom w:val="single" w:sz="12" w:space="0" w:color="auto"/>
            <w:right w:val="nil"/>
          </w:tcBorders>
          <w:vAlign w:val="center"/>
          <w:hideMark/>
        </w:tcPr>
        <w:p w14:paraId="34400D38" w14:textId="77777777" w:rsidR="001E1B53" w:rsidRDefault="001E1B53" w:rsidP="001E1B53">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847EABF" w14:textId="77777777" w:rsidR="001E1B53" w:rsidRDefault="001E1B53" w:rsidP="001E1B53">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1A056D37" w14:textId="2001431C" w:rsidR="001E1B53" w:rsidRDefault="001E1B53" w:rsidP="001E1B53">
          <w:pPr>
            <w:pStyle w:val="Header"/>
            <w:spacing w:before="0" w:after="0"/>
            <w:jc w:val="right"/>
            <w:rPr>
              <w:b w:val="0"/>
              <w:bCs/>
              <w:i w:val="0"/>
              <w:iCs/>
            </w:rPr>
          </w:pPr>
          <w:r>
            <w:rPr>
              <w:noProof/>
            </w:rPr>
            <w:drawing>
              <wp:inline distT="0" distB="0" distL="0" distR="0" wp14:anchorId="751B52B0" wp14:editId="260B712B">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494CAA83" w14:textId="77777777" w:rsidR="00FC1243" w:rsidRPr="001E1B53" w:rsidRDefault="00FC1243" w:rsidP="001E1B53">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FC1243" w14:paraId="5B3E9E7F" w14:textId="77777777" w:rsidTr="00E216D3">
      <w:trPr>
        <w:trHeight w:val="887"/>
      </w:trPr>
      <w:tc>
        <w:tcPr>
          <w:tcW w:w="3510" w:type="dxa"/>
          <w:vAlign w:val="center"/>
        </w:tcPr>
        <w:p w14:paraId="67580CFE" w14:textId="77777777" w:rsidR="00FC1243" w:rsidRDefault="00FC1243" w:rsidP="00E216D3">
          <w:pPr>
            <w:pStyle w:val="ListParagraph"/>
            <w:spacing w:after="0"/>
            <w:ind w:left="0"/>
          </w:pPr>
          <w:r>
            <w:rPr>
              <w:noProof/>
              <w:lang w:val="en-US"/>
            </w:rPr>
            <w:drawing>
              <wp:inline distT="0" distB="0" distL="0" distR="0" wp14:anchorId="1EB6B0A9" wp14:editId="61A40375">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37F75C24" w14:textId="77777777" w:rsidR="00FC1243" w:rsidRPr="007E5A26" w:rsidRDefault="00FC1243" w:rsidP="00E216D3">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2796B230" w14:textId="77777777" w:rsidR="00FC1243" w:rsidRDefault="00FC1243" w:rsidP="00E216D3">
          <w:pPr>
            <w:pStyle w:val="Header"/>
            <w:spacing w:before="0" w:after="0"/>
            <w:ind w:right="400"/>
            <w:jc w:val="right"/>
          </w:pPr>
          <w:r>
            <w:rPr>
              <w:noProof/>
              <w:lang w:val="en-US" w:eastAsia="en-US"/>
            </w:rPr>
            <w:drawing>
              <wp:inline distT="0" distB="0" distL="0" distR="0" wp14:anchorId="6C2584F4" wp14:editId="766A8298">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C535DC9" w14:textId="77777777" w:rsidR="00FC1243" w:rsidRDefault="00FC1243" w:rsidP="002A13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FC1243" w:rsidRPr="00595BF9" w14:paraId="6CFE6D38" w14:textId="77777777" w:rsidTr="00145A23">
      <w:trPr>
        <w:trHeight w:val="283"/>
      </w:trPr>
      <w:tc>
        <w:tcPr>
          <w:tcW w:w="5103" w:type="dxa"/>
          <w:tcBorders>
            <w:top w:val="nil"/>
            <w:left w:val="nil"/>
            <w:bottom w:val="single" w:sz="18" w:space="0" w:color="auto"/>
            <w:right w:val="nil"/>
          </w:tcBorders>
          <w:vAlign w:val="bottom"/>
          <w:hideMark/>
        </w:tcPr>
        <w:p w14:paraId="4916B4A2" w14:textId="7AA810F5" w:rsidR="00FC1243" w:rsidRPr="006B54D7" w:rsidRDefault="00FC1243" w:rsidP="00F1535A">
          <w:pPr>
            <w:spacing w:before="0" w:after="0" w:line="276" w:lineRule="auto"/>
            <w:jc w:val="left"/>
            <w:rPr>
              <w:rFonts w:ascii="Futura Std Book" w:hAnsi="Futura Std Book" w:cs="Arial"/>
              <w:b/>
              <w:bCs/>
              <w:sz w:val="22"/>
              <w:szCs w:val="22"/>
              <w:lang w:val="en-US"/>
            </w:rPr>
          </w:pPr>
          <w:r w:rsidRPr="006B54D7">
            <w:rPr>
              <w:rFonts w:ascii="Futura Std Book" w:hAnsi="Futura Std Book" w:cs="Arial"/>
              <w:b/>
              <w:bCs/>
              <w:sz w:val="18"/>
              <w:szCs w:val="18"/>
            </w:rPr>
            <w:t>EA-BFPCL-GPMC-GGPL-FEED-GEN-RPT-00</w:t>
          </w:r>
          <w:r w:rsidR="00477873">
            <w:rPr>
              <w:rFonts w:ascii="Futura Std Book" w:hAnsi="Futura Std Book" w:cs="Arial"/>
              <w:b/>
              <w:bCs/>
              <w:sz w:val="18"/>
              <w:szCs w:val="18"/>
            </w:rPr>
            <w:t>1</w:t>
          </w:r>
          <w:r w:rsidRPr="006B54D7">
            <w:rPr>
              <w:rFonts w:ascii="Futura Std Book" w:hAnsi="Futura Std Book" w:cs="Arial"/>
              <w:b/>
              <w:bCs/>
              <w:sz w:val="18"/>
              <w:szCs w:val="18"/>
            </w:rPr>
            <w:t xml:space="preserve"> </w:t>
          </w:r>
        </w:p>
      </w:tc>
      <w:tc>
        <w:tcPr>
          <w:tcW w:w="5103" w:type="dxa"/>
          <w:tcBorders>
            <w:top w:val="nil"/>
            <w:left w:val="nil"/>
            <w:bottom w:val="single" w:sz="18" w:space="0" w:color="auto"/>
            <w:right w:val="nil"/>
          </w:tcBorders>
          <w:vAlign w:val="bottom"/>
          <w:hideMark/>
        </w:tcPr>
        <w:p w14:paraId="071C8A9D" w14:textId="3DD63B5F" w:rsidR="00FC1243" w:rsidRPr="006B54D7" w:rsidRDefault="009C0363" w:rsidP="00F1535A">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FEED Package Overview</w:t>
          </w:r>
          <w:r w:rsidR="00FC1243">
            <w:rPr>
              <w:rFonts w:ascii="Futura Std Book" w:hAnsi="Futura Std Book" w:cs="Arial"/>
              <w:b/>
              <w:sz w:val="22"/>
              <w:szCs w:val="22"/>
              <w:lang w:val="en-US"/>
            </w:rPr>
            <w:t xml:space="preserve"> – Gas Pipeline</w:t>
          </w:r>
        </w:p>
      </w:tc>
    </w:tr>
  </w:tbl>
  <w:p w14:paraId="563C5A7F" w14:textId="77777777" w:rsidR="00FC1243" w:rsidRDefault="00FC1243" w:rsidP="005E45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pStyle w:val="Heading1"/>
      <w:lvlText w:val="%1."/>
      <w:lvlJc w:val="left"/>
      <w:pPr>
        <w:tabs>
          <w:tab w:val="num" w:pos="657"/>
        </w:tabs>
        <w:ind w:left="657" w:hanging="567"/>
      </w:pPr>
      <w:rPr>
        <w:b/>
        <w:color w:val="002060"/>
      </w:rPr>
    </w:lvl>
    <w:lvl w:ilvl="1">
      <w:start w:val="1"/>
      <w:numFmt w:val="decimal"/>
      <w:pStyle w:val="Heading2"/>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pStyle w:val="Heading3"/>
      <w:lvlText w:val="%1.%2.%3."/>
      <w:lvlJc w:val="left"/>
      <w:pPr>
        <w:tabs>
          <w:tab w:val="num" w:pos="1985"/>
        </w:tabs>
        <w:ind w:left="1985" w:hanging="567"/>
      </w:pPr>
      <w:rPr>
        <w:i w:val="0"/>
        <w:color w:val="002060"/>
      </w:rPr>
    </w:lvl>
    <w:lvl w:ilvl="3">
      <w:start w:val="1"/>
      <w:numFmt w:val="decimal"/>
      <w:pStyle w:val="Heading4"/>
      <w:lvlText w:val="%1.%2.%3.%4."/>
      <w:lvlJc w:val="left"/>
      <w:pPr>
        <w:tabs>
          <w:tab w:val="num" w:pos="0"/>
        </w:tabs>
        <w:ind w:left="0" w:firstLine="0"/>
      </w:pPr>
      <w:rPr>
        <w:color w:val="002060"/>
      </w:rPr>
    </w:lvl>
    <w:lvl w:ilvl="4">
      <w:start w:val="1"/>
      <w:numFmt w:val="decimal"/>
      <w:pStyle w:val="Heading5"/>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B84C7B"/>
    <w:multiLevelType w:val="multilevel"/>
    <w:tmpl w:val="90C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1EA2D67"/>
    <w:multiLevelType w:val="multilevel"/>
    <w:tmpl w:val="111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918AC"/>
    <w:multiLevelType w:val="hybridMultilevel"/>
    <w:tmpl w:val="7DC43ED6"/>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486"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16E79"/>
    <w:multiLevelType w:val="hybridMultilevel"/>
    <w:tmpl w:val="CF161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8F5233"/>
    <w:multiLevelType w:val="multilevel"/>
    <w:tmpl w:val="821E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6C4538"/>
    <w:multiLevelType w:val="multilevel"/>
    <w:tmpl w:val="7F02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DC22BB"/>
    <w:multiLevelType w:val="multilevel"/>
    <w:tmpl w:val="464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62B75"/>
    <w:multiLevelType w:val="multilevel"/>
    <w:tmpl w:val="BD4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6"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6D3742"/>
    <w:multiLevelType w:val="multilevel"/>
    <w:tmpl w:val="2F7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30" w15:restartNumberingAfterBreak="0">
    <w:nsid w:val="0E3F2688"/>
    <w:multiLevelType w:val="multilevel"/>
    <w:tmpl w:val="F1D8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A36C0A"/>
    <w:multiLevelType w:val="multilevel"/>
    <w:tmpl w:val="394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D43A90"/>
    <w:multiLevelType w:val="multilevel"/>
    <w:tmpl w:val="B34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15ACB"/>
    <w:multiLevelType w:val="multilevel"/>
    <w:tmpl w:val="C46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CE12F3"/>
    <w:multiLevelType w:val="multilevel"/>
    <w:tmpl w:val="5C0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DB01E7"/>
    <w:multiLevelType w:val="hybridMultilevel"/>
    <w:tmpl w:val="6AEC69B8"/>
    <w:lvl w:ilvl="0" w:tplc="445E5FE6">
      <w:start w:val="1"/>
      <w:numFmt w:val="decimal"/>
      <w:lvlText w:val="%1."/>
      <w:lvlJc w:val="left"/>
      <w:pPr>
        <w:tabs>
          <w:tab w:val="num" w:pos="720"/>
        </w:tabs>
        <w:ind w:left="720" w:hanging="360"/>
      </w:pPr>
    </w:lvl>
    <w:lvl w:ilvl="1" w:tplc="909EA426" w:tentative="1">
      <w:start w:val="1"/>
      <w:numFmt w:val="decimal"/>
      <w:lvlText w:val="%2."/>
      <w:lvlJc w:val="left"/>
      <w:pPr>
        <w:tabs>
          <w:tab w:val="num" w:pos="1440"/>
        </w:tabs>
        <w:ind w:left="1440" w:hanging="360"/>
      </w:pPr>
    </w:lvl>
    <w:lvl w:ilvl="2" w:tplc="D64A840C" w:tentative="1">
      <w:start w:val="1"/>
      <w:numFmt w:val="decimal"/>
      <w:lvlText w:val="%3."/>
      <w:lvlJc w:val="left"/>
      <w:pPr>
        <w:tabs>
          <w:tab w:val="num" w:pos="2160"/>
        </w:tabs>
        <w:ind w:left="2160" w:hanging="360"/>
      </w:pPr>
    </w:lvl>
    <w:lvl w:ilvl="3" w:tplc="4AD2BBDC" w:tentative="1">
      <w:start w:val="1"/>
      <w:numFmt w:val="decimal"/>
      <w:lvlText w:val="%4."/>
      <w:lvlJc w:val="left"/>
      <w:pPr>
        <w:tabs>
          <w:tab w:val="num" w:pos="2880"/>
        </w:tabs>
        <w:ind w:left="2880" w:hanging="360"/>
      </w:pPr>
    </w:lvl>
    <w:lvl w:ilvl="4" w:tplc="83A039AC" w:tentative="1">
      <w:start w:val="1"/>
      <w:numFmt w:val="decimal"/>
      <w:lvlText w:val="%5."/>
      <w:lvlJc w:val="left"/>
      <w:pPr>
        <w:tabs>
          <w:tab w:val="num" w:pos="3600"/>
        </w:tabs>
        <w:ind w:left="3600" w:hanging="360"/>
      </w:pPr>
    </w:lvl>
    <w:lvl w:ilvl="5" w:tplc="C7F814FA" w:tentative="1">
      <w:start w:val="1"/>
      <w:numFmt w:val="decimal"/>
      <w:lvlText w:val="%6."/>
      <w:lvlJc w:val="left"/>
      <w:pPr>
        <w:tabs>
          <w:tab w:val="num" w:pos="4320"/>
        </w:tabs>
        <w:ind w:left="4320" w:hanging="360"/>
      </w:pPr>
    </w:lvl>
    <w:lvl w:ilvl="6" w:tplc="2AF8C522" w:tentative="1">
      <w:start w:val="1"/>
      <w:numFmt w:val="decimal"/>
      <w:lvlText w:val="%7."/>
      <w:lvlJc w:val="left"/>
      <w:pPr>
        <w:tabs>
          <w:tab w:val="num" w:pos="5040"/>
        </w:tabs>
        <w:ind w:left="5040" w:hanging="360"/>
      </w:pPr>
    </w:lvl>
    <w:lvl w:ilvl="7" w:tplc="26EEC01E" w:tentative="1">
      <w:start w:val="1"/>
      <w:numFmt w:val="decimal"/>
      <w:lvlText w:val="%8."/>
      <w:lvlJc w:val="left"/>
      <w:pPr>
        <w:tabs>
          <w:tab w:val="num" w:pos="5760"/>
        </w:tabs>
        <w:ind w:left="5760" w:hanging="360"/>
      </w:pPr>
    </w:lvl>
    <w:lvl w:ilvl="8" w:tplc="C85E44E0" w:tentative="1">
      <w:start w:val="1"/>
      <w:numFmt w:val="decimal"/>
      <w:lvlText w:val="%9."/>
      <w:lvlJc w:val="left"/>
      <w:pPr>
        <w:tabs>
          <w:tab w:val="num" w:pos="6480"/>
        </w:tabs>
        <w:ind w:left="6480" w:hanging="360"/>
      </w:pPr>
    </w:lvl>
  </w:abstractNum>
  <w:abstractNum w:abstractNumId="38" w15:restartNumberingAfterBreak="0">
    <w:nsid w:val="130F57AB"/>
    <w:multiLevelType w:val="multilevel"/>
    <w:tmpl w:val="E5C0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3638DF"/>
    <w:multiLevelType w:val="multilevel"/>
    <w:tmpl w:val="FAC0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F14CEE"/>
    <w:multiLevelType w:val="multilevel"/>
    <w:tmpl w:val="F59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41EEA"/>
    <w:multiLevelType w:val="multilevel"/>
    <w:tmpl w:val="66BA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3C0284"/>
    <w:multiLevelType w:val="multilevel"/>
    <w:tmpl w:val="3E0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3E2D5B"/>
    <w:multiLevelType w:val="hybridMultilevel"/>
    <w:tmpl w:val="7D1C0FF4"/>
    <w:lvl w:ilvl="0" w:tplc="71867A1E">
      <w:start w:val="1"/>
      <w:numFmt w:val="bullet"/>
      <w:lvlText w:val=""/>
      <w:lvlJc w:val="left"/>
      <w:pPr>
        <w:tabs>
          <w:tab w:val="num" w:pos="720"/>
        </w:tabs>
        <w:ind w:left="720" w:hanging="360"/>
      </w:pPr>
      <w:rPr>
        <w:rFonts w:ascii="Wingdings" w:hAnsi="Wingdings" w:hint="default"/>
      </w:rPr>
    </w:lvl>
    <w:lvl w:ilvl="1" w:tplc="35B6D532">
      <w:numFmt w:val="bullet"/>
      <w:lvlText w:val=""/>
      <w:lvlJc w:val="left"/>
      <w:pPr>
        <w:tabs>
          <w:tab w:val="num" w:pos="1440"/>
        </w:tabs>
        <w:ind w:left="1440" w:hanging="360"/>
      </w:pPr>
      <w:rPr>
        <w:rFonts w:ascii="Wingdings" w:hAnsi="Wingdings" w:hint="default"/>
      </w:rPr>
    </w:lvl>
    <w:lvl w:ilvl="2" w:tplc="8638A7BE">
      <w:start w:val="1"/>
      <w:numFmt w:val="decimal"/>
      <w:lvlText w:val="%3."/>
      <w:lvlJc w:val="left"/>
      <w:pPr>
        <w:tabs>
          <w:tab w:val="num" w:pos="2160"/>
        </w:tabs>
        <w:ind w:left="2160" w:hanging="360"/>
      </w:pPr>
    </w:lvl>
    <w:lvl w:ilvl="3" w:tplc="9F74C3C0" w:tentative="1">
      <w:start w:val="1"/>
      <w:numFmt w:val="bullet"/>
      <w:lvlText w:val=""/>
      <w:lvlJc w:val="left"/>
      <w:pPr>
        <w:tabs>
          <w:tab w:val="num" w:pos="2880"/>
        </w:tabs>
        <w:ind w:left="2880" w:hanging="360"/>
      </w:pPr>
      <w:rPr>
        <w:rFonts w:ascii="Wingdings" w:hAnsi="Wingdings" w:hint="default"/>
      </w:rPr>
    </w:lvl>
    <w:lvl w:ilvl="4" w:tplc="3E989A50" w:tentative="1">
      <w:start w:val="1"/>
      <w:numFmt w:val="bullet"/>
      <w:lvlText w:val=""/>
      <w:lvlJc w:val="left"/>
      <w:pPr>
        <w:tabs>
          <w:tab w:val="num" w:pos="3600"/>
        </w:tabs>
        <w:ind w:left="3600" w:hanging="360"/>
      </w:pPr>
      <w:rPr>
        <w:rFonts w:ascii="Wingdings" w:hAnsi="Wingdings" w:hint="default"/>
      </w:rPr>
    </w:lvl>
    <w:lvl w:ilvl="5" w:tplc="86865DEC" w:tentative="1">
      <w:start w:val="1"/>
      <w:numFmt w:val="bullet"/>
      <w:lvlText w:val=""/>
      <w:lvlJc w:val="left"/>
      <w:pPr>
        <w:tabs>
          <w:tab w:val="num" w:pos="4320"/>
        </w:tabs>
        <w:ind w:left="4320" w:hanging="360"/>
      </w:pPr>
      <w:rPr>
        <w:rFonts w:ascii="Wingdings" w:hAnsi="Wingdings" w:hint="default"/>
      </w:rPr>
    </w:lvl>
    <w:lvl w:ilvl="6" w:tplc="B1E8A47E" w:tentative="1">
      <w:start w:val="1"/>
      <w:numFmt w:val="bullet"/>
      <w:lvlText w:val=""/>
      <w:lvlJc w:val="left"/>
      <w:pPr>
        <w:tabs>
          <w:tab w:val="num" w:pos="5040"/>
        </w:tabs>
        <w:ind w:left="5040" w:hanging="360"/>
      </w:pPr>
      <w:rPr>
        <w:rFonts w:ascii="Wingdings" w:hAnsi="Wingdings" w:hint="default"/>
      </w:rPr>
    </w:lvl>
    <w:lvl w:ilvl="7" w:tplc="FAE83988" w:tentative="1">
      <w:start w:val="1"/>
      <w:numFmt w:val="bullet"/>
      <w:lvlText w:val=""/>
      <w:lvlJc w:val="left"/>
      <w:pPr>
        <w:tabs>
          <w:tab w:val="num" w:pos="5760"/>
        </w:tabs>
        <w:ind w:left="5760" w:hanging="360"/>
      </w:pPr>
      <w:rPr>
        <w:rFonts w:ascii="Wingdings" w:hAnsi="Wingdings" w:hint="default"/>
      </w:rPr>
    </w:lvl>
    <w:lvl w:ilvl="8" w:tplc="7B981982"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8B46486"/>
    <w:multiLevelType w:val="multilevel"/>
    <w:tmpl w:val="54A6E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50" w15:restartNumberingAfterBreak="0">
    <w:nsid w:val="1A363E5A"/>
    <w:multiLevelType w:val="multilevel"/>
    <w:tmpl w:val="97E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54" w15:restartNumberingAfterBreak="0">
    <w:nsid w:val="1B6C3BD2"/>
    <w:multiLevelType w:val="multilevel"/>
    <w:tmpl w:val="DF60273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1C952BAA"/>
    <w:multiLevelType w:val="hybridMultilevel"/>
    <w:tmpl w:val="935CB758"/>
    <w:lvl w:ilvl="0" w:tplc="20000001">
      <w:start w:val="1"/>
      <w:numFmt w:val="bullet"/>
      <w:lvlText w:val=""/>
      <w:lvlJc w:val="left"/>
      <w:pPr>
        <w:ind w:left="1854" w:hanging="360"/>
      </w:pPr>
      <w:rPr>
        <w:rFonts w:ascii="Symbol" w:hAnsi="Symbol" w:hint="default"/>
      </w:rPr>
    </w:lvl>
    <w:lvl w:ilvl="1" w:tplc="20000003" w:tentative="1">
      <w:start w:val="1"/>
      <w:numFmt w:val="bullet"/>
      <w:lvlText w:val="o"/>
      <w:lvlJc w:val="left"/>
      <w:pPr>
        <w:ind w:left="2574" w:hanging="360"/>
      </w:pPr>
      <w:rPr>
        <w:rFonts w:ascii="Courier New" w:hAnsi="Courier New" w:cs="Courier New" w:hint="default"/>
      </w:rPr>
    </w:lvl>
    <w:lvl w:ilvl="2" w:tplc="20000005" w:tentative="1">
      <w:start w:val="1"/>
      <w:numFmt w:val="bullet"/>
      <w:lvlText w:val=""/>
      <w:lvlJc w:val="left"/>
      <w:pPr>
        <w:ind w:left="3294" w:hanging="360"/>
      </w:pPr>
      <w:rPr>
        <w:rFonts w:ascii="Wingdings" w:hAnsi="Wingdings" w:hint="default"/>
      </w:rPr>
    </w:lvl>
    <w:lvl w:ilvl="3" w:tplc="20000001" w:tentative="1">
      <w:start w:val="1"/>
      <w:numFmt w:val="bullet"/>
      <w:lvlText w:val=""/>
      <w:lvlJc w:val="left"/>
      <w:pPr>
        <w:ind w:left="4014" w:hanging="360"/>
      </w:pPr>
      <w:rPr>
        <w:rFonts w:ascii="Symbol" w:hAnsi="Symbol" w:hint="default"/>
      </w:rPr>
    </w:lvl>
    <w:lvl w:ilvl="4" w:tplc="20000003" w:tentative="1">
      <w:start w:val="1"/>
      <w:numFmt w:val="bullet"/>
      <w:lvlText w:val="o"/>
      <w:lvlJc w:val="left"/>
      <w:pPr>
        <w:ind w:left="4734" w:hanging="360"/>
      </w:pPr>
      <w:rPr>
        <w:rFonts w:ascii="Courier New" w:hAnsi="Courier New" w:cs="Courier New" w:hint="default"/>
      </w:rPr>
    </w:lvl>
    <w:lvl w:ilvl="5" w:tplc="20000005" w:tentative="1">
      <w:start w:val="1"/>
      <w:numFmt w:val="bullet"/>
      <w:lvlText w:val=""/>
      <w:lvlJc w:val="left"/>
      <w:pPr>
        <w:ind w:left="5454" w:hanging="360"/>
      </w:pPr>
      <w:rPr>
        <w:rFonts w:ascii="Wingdings" w:hAnsi="Wingdings" w:hint="default"/>
      </w:rPr>
    </w:lvl>
    <w:lvl w:ilvl="6" w:tplc="20000001" w:tentative="1">
      <w:start w:val="1"/>
      <w:numFmt w:val="bullet"/>
      <w:lvlText w:val=""/>
      <w:lvlJc w:val="left"/>
      <w:pPr>
        <w:ind w:left="6174" w:hanging="360"/>
      </w:pPr>
      <w:rPr>
        <w:rFonts w:ascii="Symbol" w:hAnsi="Symbol" w:hint="default"/>
      </w:rPr>
    </w:lvl>
    <w:lvl w:ilvl="7" w:tplc="20000003" w:tentative="1">
      <w:start w:val="1"/>
      <w:numFmt w:val="bullet"/>
      <w:lvlText w:val="o"/>
      <w:lvlJc w:val="left"/>
      <w:pPr>
        <w:ind w:left="6894" w:hanging="360"/>
      </w:pPr>
      <w:rPr>
        <w:rFonts w:ascii="Courier New" w:hAnsi="Courier New" w:cs="Courier New" w:hint="default"/>
      </w:rPr>
    </w:lvl>
    <w:lvl w:ilvl="8" w:tplc="20000005" w:tentative="1">
      <w:start w:val="1"/>
      <w:numFmt w:val="bullet"/>
      <w:lvlText w:val=""/>
      <w:lvlJc w:val="left"/>
      <w:pPr>
        <w:ind w:left="7614" w:hanging="360"/>
      </w:pPr>
      <w:rPr>
        <w:rFonts w:ascii="Wingdings" w:hAnsi="Wingdings" w:hint="default"/>
      </w:rPr>
    </w:lvl>
  </w:abstractNum>
  <w:abstractNum w:abstractNumId="56" w15:restartNumberingAfterBreak="0">
    <w:nsid w:val="1CFD5ACD"/>
    <w:multiLevelType w:val="multilevel"/>
    <w:tmpl w:val="7E7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9B5B8D"/>
    <w:multiLevelType w:val="multilevel"/>
    <w:tmpl w:val="E14C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DC03AE"/>
    <w:multiLevelType w:val="multilevel"/>
    <w:tmpl w:val="A2D0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E124AD"/>
    <w:multiLevelType w:val="hybridMultilevel"/>
    <w:tmpl w:val="F2263C56"/>
    <w:lvl w:ilvl="0" w:tplc="69544BE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1" w15:restartNumberingAfterBreak="0">
    <w:nsid w:val="203248C5"/>
    <w:multiLevelType w:val="multilevel"/>
    <w:tmpl w:val="E6C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4936CC"/>
    <w:multiLevelType w:val="multilevel"/>
    <w:tmpl w:val="DF5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E23122"/>
    <w:multiLevelType w:val="multilevel"/>
    <w:tmpl w:val="411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6305B2"/>
    <w:multiLevelType w:val="multilevel"/>
    <w:tmpl w:val="7D6C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416303"/>
    <w:multiLevelType w:val="hybridMultilevel"/>
    <w:tmpl w:val="D76A7F6E"/>
    <w:lvl w:ilvl="0" w:tplc="2B12A90C">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66" w15:restartNumberingAfterBreak="0">
    <w:nsid w:val="226A6E0A"/>
    <w:multiLevelType w:val="hybridMultilevel"/>
    <w:tmpl w:val="67129716"/>
    <w:lvl w:ilvl="0" w:tplc="8EBEA9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23A7647D"/>
    <w:multiLevelType w:val="hybridMultilevel"/>
    <w:tmpl w:val="D9B8FA1E"/>
    <w:lvl w:ilvl="0" w:tplc="20000001">
      <w:start w:val="1"/>
      <w:numFmt w:val="bullet"/>
      <w:lvlText w:val=""/>
      <w:lvlJc w:val="left"/>
      <w:pPr>
        <w:ind w:left="1854" w:hanging="360"/>
      </w:pPr>
      <w:rPr>
        <w:rFonts w:ascii="Symbol" w:hAnsi="Symbol" w:hint="default"/>
      </w:rPr>
    </w:lvl>
    <w:lvl w:ilvl="1" w:tplc="20000003" w:tentative="1">
      <w:start w:val="1"/>
      <w:numFmt w:val="bullet"/>
      <w:lvlText w:val="o"/>
      <w:lvlJc w:val="left"/>
      <w:pPr>
        <w:ind w:left="2574" w:hanging="360"/>
      </w:pPr>
      <w:rPr>
        <w:rFonts w:ascii="Courier New" w:hAnsi="Courier New" w:cs="Courier New" w:hint="default"/>
      </w:rPr>
    </w:lvl>
    <w:lvl w:ilvl="2" w:tplc="20000005" w:tentative="1">
      <w:start w:val="1"/>
      <w:numFmt w:val="bullet"/>
      <w:lvlText w:val=""/>
      <w:lvlJc w:val="left"/>
      <w:pPr>
        <w:ind w:left="3294" w:hanging="360"/>
      </w:pPr>
      <w:rPr>
        <w:rFonts w:ascii="Wingdings" w:hAnsi="Wingdings" w:hint="default"/>
      </w:rPr>
    </w:lvl>
    <w:lvl w:ilvl="3" w:tplc="20000001" w:tentative="1">
      <w:start w:val="1"/>
      <w:numFmt w:val="bullet"/>
      <w:lvlText w:val=""/>
      <w:lvlJc w:val="left"/>
      <w:pPr>
        <w:ind w:left="4014" w:hanging="360"/>
      </w:pPr>
      <w:rPr>
        <w:rFonts w:ascii="Symbol" w:hAnsi="Symbol" w:hint="default"/>
      </w:rPr>
    </w:lvl>
    <w:lvl w:ilvl="4" w:tplc="20000003" w:tentative="1">
      <w:start w:val="1"/>
      <w:numFmt w:val="bullet"/>
      <w:lvlText w:val="o"/>
      <w:lvlJc w:val="left"/>
      <w:pPr>
        <w:ind w:left="4734" w:hanging="360"/>
      </w:pPr>
      <w:rPr>
        <w:rFonts w:ascii="Courier New" w:hAnsi="Courier New" w:cs="Courier New" w:hint="default"/>
      </w:rPr>
    </w:lvl>
    <w:lvl w:ilvl="5" w:tplc="20000005" w:tentative="1">
      <w:start w:val="1"/>
      <w:numFmt w:val="bullet"/>
      <w:lvlText w:val=""/>
      <w:lvlJc w:val="left"/>
      <w:pPr>
        <w:ind w:left="5454" w:hanging="360"/>
      </w:pPr>
      <w:rPr>
        <w:rFonts w:ascii="Wingdings" w:hAnsi="Wingdings" w:hint="default"/>
      </w:rPr>
    </w:lvl>
    <w:lvl w:ilvl="6" w:tplc="20000001" w:tentative="1">
      <w:start w:val="1"/>
      <w:numFmt w:val="bullet"/>
      <w:lvlText w:val=""/>
      <w:lvlJc w:val="left"/>
      <w:pPr>
        <w:ind w:left="6174" w:hanging="360"/>
      </w:pPr>
      <w:rPr>
        <w:rFonts w:ascii="Symbol" w:hAnsi="Symbol" w:hint="default"/>
      </w:rPr>
    </w:lvl>
    <w:lvl w:ilvl="7" w:tplc="20000003" w:tentative="1">
      <w:start w:val="1"/>
      <w:numFmt w:val="bullet"/>
      <w:lvlText w:val="o"/>
      <w:lvlJc w:val="left"/>
      <w:pPr>
        <w:ind w:left="6894" w:hanging="360"/>
      </w:pPr>
      <w:rPr>
        <w:rFonts w:ascii="Courier New" w:hAnsi="Courier New" w:cs="Courier New" w:hint="default"/>
      </w:rPr>
    </w:lvl>
    <w:lvl w:ilvl="8" w:tplc="20000005" w:tentative="1">
      <w:start w:val="1"/>
      <w:numFmt w:val="bullet"/>
      <w:lvlText w:val=""/>
      <w:lvlJc w:val="left"/>
      <w:pPr>
        <w:ind w:left="7614" w:hanging="360"/>
      </w:pPr>
      <w:rPr>
        <w:rFonts w:ascii="Wingdings" w:hAnsi="Wingdings" w:hint="default"/>
      </w:rPr>
    </w:lvl>
  </w:abstractNum>
  <w:abstractNum w:abstractNumId="68"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69"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70"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BD2CDB"/>
    <w:multiLevelType w:val="hybridMultilevel"/>
    <w:tmpl w:val="0EA2A536"/>
    <w:lvl w:ilvl="0" w:tplc="83FCCC60">
      <w:start w:val="1"/>
      <w:numFmt w:val="decimal"/>
      <w:lvlText w:val="%1."/>
      <w:lvlJc w:val="left"/>
      <w:pPr>
        <w:tabs>
          <w:tab w:val="num" w:pos="720"/>
        </w:tabs>
        <w:ind w:left="720" w:hanging="360"/>
      </w:pPr>
    </w:lvl>
    <w:lvl w:ilvl="1" w:tplc="08F62A9A" w:tentative="1">
      <w:start w:val="1"/>
      <w:numFmt w:val="decimal"/>
      <w:lvlText w:val="%2."/>
      <w:lvlJc w:val="left"/>
      <w:pPr>
        <w:tabs>
          <w:tab w:val="num" w:pos="1440"/>
        </w:tabs>
        <w:ind w:left="1440" w:hanging="360"/>
      </w:pPr>
    </w:lvl>
    <w:lvl w:ilvl="2" w:tplc="A71EA8CE" w:tentative="1">
      <w:start w:val="1"/>
      <w:numFmt w:val="decimal"/>
      <w:lvlText w:val="%3."/>
      <w:lvlJc w:val="left"/>
      <w:pPr>
        <w:tabs>
          <w:tab w:val="num" w:pos="2160"/>
        </w:tabs>
        <w:ind w:left="2160" w:hanging="360"/>
      </w:pPr>
    </w:lvl>
    <w:lvl w:ilvl="3" w:tplc="886E7B70" w:tentative="1">
      <w:start w:val="1"/>
      <w:numFmt w:val="decimal"/>
      <w:lvlText w:val="%4."/>
      <w:lvlJc w:val="left"/>
      <w:pPr>
        <w:tabs>
          <w:tab w:val="num" w:pos="2880"/>
        </w:tabs>
        <w:ind w:left="2880" w:hanging="360"/>
      </w:pPr>
    </w:lvl>
    <w:lvl w:ilvl="4" w:tplc="0A104614" w:tentative="1">
      <w:start w:val="1"/>
      <w:numFmt w:val="decimal"/>
      <w:lvlText w:val="%5."/>
      <w:lvlJc w:val="left"/>
      <w:pPr>
        <w:tabs>
          <w:tab w:val="num" w:pos="3600"/>
        </w:tabs>
        <w:ind w:left="3600" w:hanging="360"/>
      </w:pPr>
    </w:lvl>
    <w:lvl w:ilvl="5" w:tplc="FF4ED67E" w:tentative="1">
      <w:start w:val="1"/>
      <w:numFmt w:val="decimal"/>
      <w:lvlText w:val="%6."/>
      <w:lvlJc w:val="left"/>
      <w:pPr>
        <w:tabs>
          <w:tab w:val="num" w:pos="4320"/>
        </w:tabs>
        <w:ind w:left="4320" w:hanging="360"/>
      </w:pPr>
    </w:lvl>
    <w:lvl w:ilvl="6" w:tplc="51E2DDBE" w:tentative="1">
      <w:start w:val="1"/>
      <w:numFmt w:val="decimal"/>
      <w:lvlText w:val="%7."/>
      <w:lvlJc w:val="left"/>
      <w:pPr>
        <w:tabs>
          <w:tab w:val="num" w:pos="5040"/>
        </w:tabs>
        <w:ind w:left="5040" w:hanging="360"/>
      </w:pPr>
    </w:lvl>
    <w:lvl w:ilvl="7" w:tplc="82CE7B54" w:tentative="1">
      <w:start w:val="1"/>
      <w:numFmt w:val="decimal"/>
      <w:lvlText w:val="%8."/>
      <w:lvlJc w:val="left"/>
      <w:pPr>
        <w:tabs>
          <w:tab w:val="num" w:pos="5760"/>
        </w:tabs>
        <w:ind w:left="5760" w:hanging="360"/>
      </w:pPr>
    </w:lvl>
    <w:lvl w:ilvl="8" w:tplc="A968A236" w:tentative="1">
      <w:start w:val="1"/>
      <w:numFmt w:val="decimal"/>
      <w:lvlText w:val="%9."/>
      <w:lvlJc w:val="left"/>
      <w:pPr>
        <w:tabs>
          <w:tab w:val="num" w:pos="6480"/>
        </w:tabs>
        <w:ind w:left="6480" w:hanging="360"/>
      </w:pPr>
    </w:lvl>
  </w:abstractNum>
  <w:abstractNum w:abstractNumId="73" w15:restartNumberingAfterBreak="0">
    <w:nsid w:val="24C66DC5"/>
    <w:multiLevelType w:val="multilevel"/>
    <w:tmpl w:val="E26E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75"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6"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78" w15:restartNumberingAfterBreak="0">
    <w:nsid w:val="26942A88"/>
    <w:multiLevelType w:val="multilevel"/>
    <w:tmpl w:val="B9660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A64A62"/>
    <w:multiLevelType w:val="multilevel"/>
    <w:tmpl w:val="B9A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6C02D5"/>
    <w:multiLevelType w:val="multilevel"/>
    <w:tmpl w:val="A93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126414"/>
    <w:multiLevelType w:val="hybridMultilevel"/>
    <w:tmpl w:val="B41AF184"/>
    <w:lvl w:ilvl="0" w:tplc="76AE7862">
      <w:start w:val="1"/>
      <w:numFmt w:val="lowerLetter"/>
      <w:lvlText w:val="%1."/>
      <w:lvlJc w:val="left"/>
      <w:pPr>
        <w:ind w:left="720" w:hanging="360"/>
      </w:pPr>
      <w:rPr>
        <w:rFonts w:hint="default"/>
        <w:color w:val="0000FF"/>
        <w:sz w:val="20"/>
        <w:u w:val="none"/>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4" w15:restartNumberingAfterBreak="0">
    <w:nsid w:val="29D87E9D"/>
    <w:multiLevelType w:val="multilevel"/>
    <w:tmpl w:val="4A8AF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861B4"/>
    <w:multiLevelType w:val="multilevel"/>
    <w:tmpl w:val="0770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1D1205"/>
    <w:multiLevelType w:val="hybridMultilevel"/>
    <w:tmpl w:val="FF9CB698"/>
    <w:lvl w:ilvl="0" w:tplc="08090001">
      <w:start w:val="1"/>
      <w:numFmt w:val="bullet"/>
      <w:lvlText w:val=""/>
      <w:lvlJc w:val="left"/>
      <w:pPr>
        <w:ind w:left="765" w:hanging="360"/>
      </w:pPr>
      <w:rPr>
        <w:rFonts w:ascii="Symbol" w:hAnsi="Symbol" w:hint="default"/>
      </w:rPr>
    </w:lvl>
    <w:lvl w:ilvl="1" w:tplc="0809000B">
      <w:start w:val="1"/>
      <w:numFmt w:val="bullet"/>
      <w:lvlText w:val=""/>
      <w:lvlJc w:val="left"/>
      <w:pPr>
        <w:ind w:left="1485" w:hanging="360"/>
      </w:pPr>
      <w:rPr>
        <w:rFonts w:ascii="Wingdings" w:hAnsi="Wingdings"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8" w15:restartNumberingAfterBreak="0">
    <w:nsid w:val="2C5448F2"/>
    <w:multiLevelType w:val="hybridMultilevel"/>
    <w:tmpl w:val="070CB49A"/>
    <w:lvl w:ilvl="0" w:tplc="E472AF3C">
      <w:start w:val="1"/>
      <w:numFmt w:val="lowerLetter"/>
      <w:lvlText w:val="%1."/>
      <w:lvlJc w:val="left"/>
      <w:pPr>
        <w:ind w:left="720" w:hanging="360"/>
      </w:pPr>
      <w:rPr>
        <w:rFonts w:hint="default"/>
        <w:color w:val="0000FF"/>
        <w:u w:val="none"/>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9" w15:restartNumberingAfterBreak="0">
    <w:nsid w:val="2D14247C"/>
    <w:multiLevelType w:val="hybridMultilevel"/>
    <w:tmpl w:val="1242C192"/>
    <w:lvl w:ilvl="0" w:tplc="CE1A6C02">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90"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B61E52"/>
    <w:multiLevelType w:val="multilevel"/>
    <w:tmpl w:val="CE9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BB5B18"/>
    <w:multiLevelType w:val="hybridMultilevel"/>
    <w:tmpl w:val="4F76B8BE"/>
    <w:lvl w:ilvl="0" w:tplc="CECAC118">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95" w15:restartNumberingAfterBreak="0">
    <w:nsid w:val="32E953B1"/>
    <w:multiLevelType w:val="hybridMultilevel"/>
    <w:tmpl w:val="0BA03E4E"/>
    <w:lvl w:ilvl="0" w:tplc="E9D2C5F6">
      <w:start w:val="1"/>
      <w:numFmt w:val="lowerLetter"/>
      <w:lvlText w:val="%1."/>
      <w:lvlJc w:val="left"/>
      <w:pPr>
        <w:ind w:left="720" w:hanging="360"/>
      </w:pPr>
      <w:rPr>
        <w:rFonts w:hint="default"/>
        <w:sz w:val="22"/>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6" w15:restartNumberingAfterBreak="0">
    <w:nsid w:val="33300184"/>
    <w:multiLevelType w:val="hybridMultilevel"/>
    <w:tmpl w:val="95AEDD98"/>
    <w:lvl w:ilvl="0" w:tplc="06F2BB78">
      <w:start w:val="1"/>
      <w:numFmt w:val="lowerLetter"/>
      <w:lvlText w:val="%1."/>
      <w:lvlJc w:val="left"/>
      <w:pPr>
        <w:ind w:left="720" w:hanging="360"/>
      </w:pPr>
      <w:rPr>
        <w:rFonts w:hint="default"/>
        <w:color w:val="0000FF"/>
        <w:u w:val="none"/>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7"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98"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101"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8752BC"/>
    <w:multiLevelType w:val="multilevel"/>
    <w:tmpl w:val="9780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81523E"/>
    <w:multiLevelType w:val="multilevel"/>
    <w:tmpl w:val="B6266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15716B"/>
    <w:multiLevelType w:val="hybridMultilevel"/>
    <w:tmpl w:val="AE743102"/>
    <w:lvl w:ilvl="0" w:tplc="1C4C15B2">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06"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493DD3"/>
    <w:multiLevelType w:val="multilevel"/>
    <w:tmpl w:val="EDC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866E70"/>
    <w:multiLevelType w:val="hybridMultilevel"/>
    <w:tmpl w:val="DF7AF248"/>
    <w:lvl w:ilvl="0" w:tplc="FCBC48DE">
      <w:start w:val="1"/>
      <w:numFmt w:val="decimal"/>
      <w:lvlText w:val="%1."/>
      <w:lvlJc w:val="left"/>
      <w:pPr>
        <w:ind w:left="1081" w:hanging="360"/>
      </w:pPr>
      <w:rPr>
        <w:rFonts w:hint="default"/>
      </w:rPr>
    </w:lvl>
    <w:lvl w:ilvl="1" w:tplc="10000019" w:tentative="1">
      <w:start w:val="1"/>
      <w:numFmt w:val="lowerLetter"/>
      <w:lvlText w:val="%2."/>
      <w:lvlJc w:val="left"/>
      <w:pPr>
        <w:ind w:left="1801" w:hanging="360"/>
      </w:pPr>
    </w:lvl>
    <w:lvl w:ilvl="2" w:tplc="1000001B" w:tentative="1">
      <w:start w:val="1"/>
      <w:numFmt w:val="lowerRoman"/>
      <w:lvlText w:val="%3."/>
      <w:lvlJc w:val="right"/>
      <w:pPr>
        <w:ind w:left="2521" w:hanging="180"/>
      </w:pPr>
    </w:lvl>
    <w:lvl w:ilvl="3" w:tplc="1000000F" w:tentative="1">
      <w:start w:val="1"/>
      <w:numFmt w:val="decimal"/>
      <w:lvlText w:val="%4."/>
      <w:lvlJc w:val="left"/>
      <w:pPr>
        <w:ind w:left="3241" w:hanging="360"/>
      </w:pPr>
    </w:lvl>
    <w:lvl w:ilvl="4" w:tplc="10000019" w:tentative="1">
      <w:start w:val="1"/>
      <w:numFmt w:val="lowerLetter"/>
      <w:lvlText w:val="%5."/>
      <w:lvlJc w:val="left"/>
      <w:pPr>
        <w:ind w:left="3961" w:hanging="360"/>
      </w:pPr>
    </w:lvl>
    <w:lvl w:ilvl="5" w:tplc="1000001B" w:tentative="1">
      <w:start w:val="1"/>
      <w:numFmt w:val="lowerRoman"/>
      <w:lvlText w:val="%6."/>
      <w:lvlJc w:val="right"/>
      <w:pPr>
        <w:ind w:left="4681" w:hanging="180"/>
      </w:pPr>
    </w:lvl>
    <w:lvl w:ilvl="6" w:tplc="1000000F" w:tentative="1">
      <w:start w:val="1"/>
      <w:numFmt w:val="decimal"/>
      <w:lvlText w:val="%7."/>
      <w:lvlJc w:val="left"/>
      <w:pPr>
        <w:ind w:left="5401" w:hanging="360"/>
      </w:pPr>
    </w:lvl>
    <w:lvl w:ilvl="7" w:tplc="10000019" w:tentative="1">
      <w:start w:val="1"/>
      <w:numFmt w:val="lowerLetter"/>
      <w:lvlText w:val="%8."/>
      <w:lvlJc w:val="left"/>
      <w:pPr>
        <w:ind w:left="6121" w:hanging="360"/>
      </w:pPr>
    </w:lvl>
    <w:lvl w:ilvl="8" w:tplc="1000001B" w:tentative="1">
      <w:start w:val="1"/>
      <w:numFmt w:val="lowerRoman"/>
      <w:lvlText w:val="%9."/>
      <w:lvlJc w:val="right"/>
      <w:pPr>
        <w:ind w:left="6841" w:hanging="180"/>
      </w:pPr>
    </w:lvl>
  </w:abstractNum>
  <w:abstractNum w:abstractNumId="109"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111" w15:restartNumberingAfterBreak="0">
    <w:nsid w:val="38BB1691"/>
    <w:multiLevelType w:val="multilevel"/>
    <w:tmpl w:val="BBD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D86DE8"/>
    <w:multiLevelType w:val="multilevel"/>
    <w:tmpl w:val="53E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066300"/>
    <w:multiLevelType w:val="multilevel"/>
    <w:tmpl w:val="A5A6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215EEC"/>
    <w:multiLevelType w:val="multilevel"/>
    <w:tmpl w:val="B7E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89267F"/>
    <w:multiLevelType w:val="multilevel"/>
    <w:tmpl w:val="3A0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17" w15:restartNumberingAfterBreak="0">
    <w:nsid w:val="408622CA"/>
    <w:multiLevelType w:val="multilevel"/>
    <w:tmpl w:val="90B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52252B"/>
    <w:multiLevelType w:val="multilevel"/>
    <w:tmpl w:val="4F7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121"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120C45"/>
    <w:multiLevelType w:val="multilevel"/>
    <w:tmpl w:val="BFC8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D36512"/>
    <w:multiLevelType w:val="multilevel"/>
    <w:tmpl w:val="6DF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490954"/>
    <w:multiLevelType w:val="multilevel"/>
    <w:tmpl w:val="20E8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1E7795"/>
    <w:multiLevelType w:val="multilevel"/>
    <w:tmpl w:val="BC4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4C3434CD"/>
    <w:multiLevelType w:val="multilevel"/>
    <w:tmpl w:val="990E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4D52048E"/>
    <w:multiLevelType w:val="hybridMultilevel"/>
    <w:tmpl w:val="37840DE2"/>
    <w:lvl w:ilvl="0" w:tplc="04090019">
      <w:start w:val="1"/>
      <w:numFmt w:val="lowerLetter"/>
      <w:lvlText w:val="%1."/>
      <w:lvlJc w:val="left"/>
      <w:pPr>
        <w:ind w:left="720" w:hanging="360"/>
      </w:pPr>
      <w:rPr>
        <w:rFonts w:hint="default"/>
      </w:rPr>
    </w:lvl>
    <w:lvl w:ilvl="1" w:tplc="EE3029A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1F0B23"/>
    <w:multiLevelType w:val="multilevel"/>
    <w:tmpl w:val="E5C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5C303C"/>
    <w:multiLevelType w:val="multilevel"/>
    <w:tmpl w:val="7AF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A75881"/>
    <w:multiLevelType w:val="multilevel"/>
    <w:tmpl w:val="1CF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1A0908"/>
    <w:multiLevelType w:val="hybridMultilevel"/>
    <w:tmpl w:val="35AC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BB3BE0"/>
    <w:multiLevelType w:val="hybridMultilevel"/>
    <w:tmpl w:val="9C40AD36"/>
    <w:lvl w:ilvl="0" w:tplc="DB607E7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41" w15:restartNumberingAfterBreak="0">
    <w:nsid w:val="52042A4A"/>
    <w:multiLevelType w:val="multilevel"/>
    <w:tmpl w:val="337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3D2DBD"/>
    <w:multiLevelType w:val="multilevel"/>
    <w:tmpl w:val="D01A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33F587F"/>
    <w:multiLevelType w:val="multilevel"/>
    <w:tmpl w:val="A3A0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394DB7"/>
    <w:multiLevelType w:val="hybridMultilevel"/>
    <w:tmpl w:val="BC6E5DBC"/>
    <w:lvl w:ilvl="0" w:tplc="0BE497AA">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6" w15:restartNumberingAfterBreak="0">
    <w:nsid w:val="54587935"/>
    <w:multiLevelType w:val="multilevel"/>
    <w:tmpl w:val="631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54F07F4"/>
    <w:multiLevelType w:val="multilevel"/>
    <w:tmpl w:val="8D9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6D7582"/>
    <w:multiLevelType w:val="multilevel"/>
    <w:tmpl w:val="7ACC7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150"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C40429F"/>
    <w:multiLevelType w:val="multilevel"/>
    <w:tmpl w:val="3A0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4C461B"/>
    <w:multiLevelType w:val="multilevel"/>
    <w:tmpl w:val="566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AE441E"/>
    <w:multiLevelType w:val="multilevel"/>
    <w:tmpl w:val="FF40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6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D03D28"/>
    <w:multiLevelType w:val="multilevel"/>
    <w:tmpl w:val="D9228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262A0C"/>
    <w:multiLevelType w:val="multilevel"/>
    <w:tmpl w:val="6E007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761F7E"/>
    <w:multiLevelType w:val="hybridMultilevel"/>
    <w:tmpl w:val="20F49D04"/>
    <w:lvl w:ilvl="0" w:tplc="7858532A">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69" w15:restartNumberingAfterBreak="0">
    <w:nsid w:val="699D0C81"/>
    <w:multiLevelType w:val="multilevel"/>
    <w:tmpl w:val="AE5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71" w15:restartNumberingAfterBreak="0">
    <w:nsid w:val="6AAC0D41"/>
    <w:multiLevelType w:val="multilevel"/>
    <w:tmpl w:val="3B1A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75189E"/>
    <w:multiLevelType w:val="multilevel"/>
    <w:tmpl w:val="10F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69373D"/>
    <w:multiLevelType w:val="multilevel"/>
    <w:tmpl w:val="DAC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837E48"/>
    <w:multiLevelType w:val="hybridMultilevel"/>
    <w:tmpl w:val="27C286E8"/>
    <w:lvl w:ilvl="0" w:tplc="6BB8E560">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78"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79"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A5166C"/>
    <w:multiLevelType w:val="hybridMultilevel"/>
    <w:tmpl w:val="AD86786E"/>
    <w:lvl w:ilvl="0" w:tplc="1000000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83" w15:restartNumberingAfterBreak="0">
    <w:nsid w:val="722660DB"/>
    <w:multiLevelType w:val="multilevel"/>
    <w:tmpl w:val="1B5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331F14"/>
    <w:multiLevelType w:val="multilevel"/>
    <w:tmpl w:val="F252C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CE3551"/>
    <w:multiLevelType w:val="multilevel"/>
    <w:tmpl w:val="295C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7FD78CA"/>
    <w:multiLevelType w:val="multilevel"/>
    <w:tmpl w:val="50E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5560A2"/>
    <w:multiLevelType w:val="multilevel"/>
    <w:tmpl w:val="C8D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9A25E5"/>
    <w:multiLevelType w:val="multilevel"/>
    <w:tmpl w:val="038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7BD14E75"/>
    <w:multiLevelType w:val="multilevel"/>
    <w:tmpl w:val="274E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DE366B"/>
    <w:multiLevelType w:val="multilevel"/>
    <w:tmpl w:val="B06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201"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F441AF4"/>
    <w:multiLevelType w:val="multilevel"/>
    <w:tmpl w:val="5982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F6063B5"/>
    <w:multiLevelType w:val="hybridMultilevel"/>
    <w:tmpl w:val="2FD4382E"/>
    <w:lvl w:ilvl="0" w:tplc="033A13C8">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7" w15:restartNumberingAfterBreak="0">
    <w:nsid w:val="7F7B7222"/>
    <w:multiLevelType w:val="multilevel"/>
    <w:tmpl w:val="90B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89516">
    <w:abstractNumId w:val="5"/>
  </w:num>
  <w:num w:numId="2" w16cid:durableId="36976820">
    <w:abstractNumId w:val="178"/>
  </w:num>
  <w:num w:numId="3" w16cid:durableId="662125283">
    <w:abstractNumId w:val="178"/>
  </w:num>
  <w:num w:numId="4" w16cid:durableId="1767997073">
    <w:abstractNumId w:val="178"/>
  </w:num>
  <w:num w:numId="5" w16cid:durableId="1219853740">
    <w:abstractNumId w:val="178"/>
  </w:num>
  <w:num w:numId="6" w16cid:durableId="5911924">
    <w:abstractNumId w:val="178"/>
  </w:num>
  <w:num w:numId="7" w16cid:durableId="943079042">
    <w:abstractNumId w:val="178"/>
  </w:num>
  <w:num w:numId="8" w16cid:durableId="44455296">
    <w:abstractNumId w:val="178"/>
  </w:num>
  <w:num w:numId="9" w16cid:durableId="783698394">
    <w:abstractNumId w:val="178"/>
  </w:num>
  <w:num w:numId="10" w16cid:durableId="1845704385">
    <w:abstractNumId w:val="178"/>
  </w:num>
  <w:num w:numId="11" w16cid:durableId="630860982">
    <w:abstractNumId w:val="69"/>
  </w:num>
  <w:num w:numId="12" w16cid:durableId="2127574973">
    <w:abstractNumId w:val="1"/>
  </w:num>
  <w:num w:numId="13" w16cid:durableId="136338104">
    <w:abstractNumId w:val="40"/>
  </w:num>
  <w:num w:numId="14" w16cid:durableId="1939167924">
    <w:abstractNumId w:val="3"/>
  </w:num>
  <w:num w:numId="15" w16cid:durableId="1714381309">
    <w:abstractNumId w:val="120"/>
  </w:num>
  <w:num w:numId="16" w16cid:durableId="1776051927">
    <w:abstractNumId w:val="100"/>
  </w:num>
  <w:num w:numId="17" w16cid:durableId="915288379">
    <w:abstractNumId w:val="4"/>
  </w:num>
  <w:num w:numId="18" w16cid:durableId="731776455">
    <w:abstractNumId w:val="2"/>
  </w:num>
  <w:num w:numId="19" w16cid:durableId="890648866">
    <w:abstractNumId w:val="0"/>
  </w:num>
  <w:num w:numId="20" w16cid:durableId="2119139283">
    <w:abstractNumId w:val="173"/>
  </w:num>
  <w:num w:numId="21" w16cid:durableId="2069372841">
    <w:abstractNumId w:val="128"/>
  </w:num>
  <w:num w:numId="22" w16cid:durableId="590818492">
    <w:abstractNumId w:val="131"/>
  </w:num>
  <w:num w:numId="23" w16cid:durableId="1850363689">
    <w:abstractNumId w:val="29"/>
  </w:num>
  <w:num w:numId="24" w16cid:durableId="608271273">
    <w:abstractNumId w:val="75"/>
  </w:num>
  <w:num w:numId="25" w16cid:durableId="673341457">
    <w:abstractNumId w:val="97"/>
  </w:num>
  <w:num w:numId="26" w16cid:durableId="474690175">
    <w:abstractNumId w:val="172"/>
  </w:num>
  <w:num w:numId="27" w16cid:durableId="708720464">
    <w:abstractNumId w:val="195"/>
  </w:num>
  <w:num w:numId="28" w16cid:durableId="1213812032">
    <w:abstractNumId w:val="160"/>
  </w:num>
  <w:num w:numId="29" w16cid:durableId="955647945">
    <w:abstractNumId w:val="109"/>
  </w:num>
  <w:num w:numId="30" w16cid:durableId="2084527414">
    <w:abstractNumId w:val="162"/>
  </w:num>
  <w:num w:numId="31" w16cid:durableId="1600945340">
    <w:abstractNumId w:val="49"/>
  </w:num>
  <w:num w:numId="32" w16cid:durableId="1539469936">
    <w:abstractNumId w:val="68"/>
  </w:num>
  <w:num w:numId="33" w16cid:durableId="1943144827">
    <w:abstractNumId w:val="74"/>
  </w:num>
  <w:num w:numId="34" w16cid:durableId="859584836">
    <w:abstractNumId w:val="149"/>
  </w:num>
  <w:num w:numId="35" w16cid:durableId="1433863393">
    <w:abstractNumId w:val="8"/>
  </w:num>
  <w:num w:numId="36" w16cid:durableId="448743066">
    <w:abstractNumId w:val="170"/>
  </w:num>
  <w:num w:numId="37" w16cid:durableId="659698427">
    <w:abstractNumId w:val="110"/>
  </w:num>
  <w:num w:numId="38" w16cid:durableId="113182350">
    <w:abstractNumId w:val="25"/>
  </w:num>
  <w:num w:numId="39" w16cid:durableId="2091004200">
    <w:abstractNumId w:val="164"/>
  </w:num>
  <w:num w:numId="40" w16cid:durableId="1730838473">
    <w:abstractNumId w:val="159"/>
  </w:num>
  <w:num w:numId="41" w16cid:durableId="1740320741">
    <w:abstractNumId w:val="13"/>
  </w:num>
  <w:num w:numId="42" w16cid:durableId="1152530030">
    <w:abstractNumId w:val="150"/>
  </w:num>
  <w:num w:numId="43" w16cid:durableId="1467116081">
    <w:abstractNumId w:val="54"/>
  </w:num>
  <w:num w:numId="44" w16cid:durableId="90324972">
    <w:abstractNumId w:val="108"/>
  </w:num>
  <w:num w:numId="45" w16cid:durableId="973828977">
    <w:abstractNumId w:val="53"/>
  </w:num>
  <w:num w:numId="46" w16cid:durableId="731272302">
    <w:abstractNumId w:val="200"/>
  </w:num>
  <w:num w:numId="47" w16cid:durableId="1351177476">
    <w:abstractNumId w:val="116"/>
  </w:num>
  <w:num w:numId="48" w16cid:durableId="1124151632">
    <w:abstractNumId w:val="77"/>
  </w:num>
  <w:num w:numId="49" w16cid:durableId="61099666">
    <w:abstractNumId w:val="145"/>
  </w:num>
  <w:num w:numId="50" w16cid:durableId="1761486099">
    <w:abstractNumId w:val="95"/>
  </w:num>
  <w:num w:numId="51" w16cid:durableId="96751693">
    <w:abstractNumId w:val="88"/>
  </w:num>
  <w:num w:numId="52" w16cid:durableId="1173229936">
    <w:abstractNumId w:val="83"/>
  </w:num>
  <w:num w:numId="53" w16cid:durableId="678772589">
    <w:abstractNumId w:val="206"/>
  </w:num>
  <w:num w:numId="54" w16cid:durableId="398020643">
    <w:abstractNumId w:val="96"/>
  </w:num>
  <w:num w:numId="55" w16cid:durableId="1577789225">
    <w:abstractNumId w:val="65"/>
  </w:num>
  <w:num w:numId="56" w16cid:durableId="854881096">
    <w:abstractNumId w:val="140"/>
  </w:num>
  <w:num w:numId="57" w16cid:durableId="1968244406">
    <w:abstractNumId w:val="45"/>
  </w:num>
  <w:num w:numId="58" w16cid:durableId="805052962">
    <w:abstractNumId w:val="177"/>
  </w:num>
  <w:num w:numId="59" w16cid:durableId="1754014245">
    <w:abstractNumId w:val="168"/>
  </w:num>
  <w:num w:numId="60" w16cid:durableId="1686638626">
    <w:abstractNumId w:val="87"/>
  </w:num>
  <w:num w:numId="61" w16cid:durableId="902057349">
    <w:abstractNumId w:val="67"/>
  </w:num>
  <w:num w:numId="62" w16cid:durableId="626936284">
    <w:abstractNumId w:val="55"/>
  </w:num>
  <w:num w:numId="63" w16cid:durableId="1404137300">
    <w:abstractNumId w:val="15"/>
  </w:num>
  <w:num w:numId="64" w16cid:durableId="1487238397">
    <w:abstractNumId w:val="138"/>
  </w:num>
  <w:num w:numId="65" w16cid:durableId="761026440">
    <w:abstractNumId w:val="132"/>
  </w:num>
  <w:num w:numId="66" w16cid:durableId="1709796634">
    <w:abstractNumId w:val="18"/>
  </w:num>
  <w:num w:numId="67" w16cid:durableId="1336418401">
    <w:abstractNumId w:val="182"/>
  </w:num>
  <w:num w:numId="68" w16cid:durableId="1318615">
    <w:abstractNumId w:val="94"/>
  </w:num>
  <w:num w:numId="69" w16cid:durableId="1149590354">
    <w:abstractNumId w:val="72"/>
  </w:num>
  <w:num w:numId="70" w16cid:durableId="904029244">
    <w:abstractNumId w:val="66"/>
  </w:num>
  <w:num w:numId="71" w16cid:durableId="69935916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137260531">
    <w:abstractNumId w:val="60"/>
  </w:num>
  <w:num w:numId="73" w16cid:durableId="454568361">
    <w:abstractNumId w:val="89"/>
  </w:num>
  <w:num w:numId="74" w16cid:durableId="296419805">
    <w:abstractNumId w:val="37"/>
  </w:num>
  <w:num w:numId="75" w16cid:durableId="305935046">
    <w:abstractNumId w:val="105"/>
  </w:num>
  <w:num w:numId="76" w16cid:durableId="1563131149">
    <w:abstractNumId w:val="5"/>
  </w:num>
  <w:num w:numId="77" w16cid:durableId="986710845">
    <w:abstractNumId w:val="135"/>
  </w:num>
  <w:num w:numId="78" w16cid:durableId="1482576490">
    <w:abstractNumId w:val="201"/>
  </w:num>
  <w:num w:numId="79" w16cid:durableId="343483080">
    <w:abstractNumId w:val="183"/>
  </w:num>
  <w:num w:numId="80" w16cid:durableId="1492407318">
    <w:abstractNumId w:val="24"/>
  </w:num>
  <w:num w:numId="81" w16cid:durableId="1216044666">
    <w:abstractNumId w:val="76"/>
  </w:num>
  <w:num w:numId="82" w16cid:durableId="1993899942">
    <w:abstractNumId w:val="117"/>
  </w:num>
  <w:num w:numId="83" w16cid:durableId="824131197">
    <w:abstractNumId w:val="124"/>
  </w:num>
  <w:num w:numId="84" w16cid:durableId="1324746949">
    <w:abstractNumId w:val="27"/>
  </w:num>
  <w:num w:numId="85" w16cid:durableId="1152865464">
    <w:abstractNumId w:val="85"/>
  </w:num>
  <w:num w:numId="86" w16cid:durableId="458768178">
    <w:abstractNumId w:val="137"/>
  </w:num>
  <w:num w:numId="87" w16cid:durableId="344213852">
    <w:abstractNumId w:val="56"/>
  </w:num>
  <w:num w:numId="88" w16cid:durableId="820733250">
    <w:abstractNumId w:val="23"/>
  </w:num>
  <w:num w:numId="89" w16cid:durableId="840655689">
    <w:abstractNumId w:val="154"/>
  </w:num>
  <w:num w:numId="90" w16cid:durableId="1635719868">
    <w:abstractNumId w:val="122"/>
  </w:num>
  <w:num w:numId="91" w16cid:durableId="2145149176">
    <w:abstractNumId w:val="147"/>
  </w:num>
  <w:num w:numId="92" w16cid:durableId="1423718318">
    <w:abstractNumId w:val="158"/>
  </w:num>
  <w:num w:numId="93" w16cid:durableId="1700547728">
    <w:abstractNumId w:val="115"/>
  </w:num>
  <w:num w:numId="94" w16cid:durableId="498740007">
    <w:abstractNumId w:val="21"/>
  </w:num>
  <w:num w:numId="95" w16cid:durableId="369233245">
    <w:abstractNumId w:val="119"/>
  </w:num>
  <w:num w:numId="96" w16cid:durableId="1601834883">
    <w:abstractNumId w:val="127"/>
  </w:num>
  <w:num w:numId="97" w16cid:durableId="517307593">
    <w:abstractNumId w:val="111"/>
  </w:num>
  <w:num w:numId="98" w16cid:durableId="1203176302">
    <w:abstractNumId w:val="32"/>
  </w:num>
  <w:num w:numId="99" w16cid:durableId="937712396">
    <w:abstractNumId w:val="136"/>
  </w:num>
  <w:num w:numId="100" w16cid:durableId="416173985">
    <w:abstractNumId w:val="36"/>
  </w:num>
  <w:num w:numId="101" w16cid:durableId="1305430217">
    <w:abstractNumId w:val="50"/>
  </w:num>
  <w:num w:numId="102" w16cid:durableId="774784735">
    <w:abstractNumId w:val="194"/>
  </w:num>
  <w:num w:numId="103" w16cid:durableId="1241672985">
    <w:abstractNumId w:val="58"/>
  </w:num>
  <w:num w:numId="104" w16cid:durableId="1081485271">
    <w:abstractNumId w:val="82"/>
  </w:num>
  <w:num w:numId="105" w16cid:durableId="2014991181">
    <w:abstractNumId w:val="33"/>
  </w:num>
  <w:num w:numId="106" w16cid:durableId="918715774">
    <w:abstractNumId w:val="176"/>
  </w:num>
  <w:num w:numId="107" w16cid:durableId="1029255544">
    <w:abstractNumId w:val="61"/>
  </w:num>
  <w:num w:numId="108" w16cid:durableId="269707761">
    <w:abstractNumId w:val="6"/>
  </w:num>
  <w:num w:numId="109" w16cid:durableId="327712172">
    <w:abstractNumId w:val="30"/>
  </w:num>
  <w:num w:numId="110" w16cid:durableId="670721707">
    <w:abstractNumId w:val="39"/>
  </w:num>
  <w:num w:numId="111" w16cid:durableId="2118210244">
    <w:abstractNumId w:val="191"/>
  </w:num>
  <w:num w:numId="112" w16cid:durableId="1309435053">
    <w:abstractNumId w:val="197"/>
  </w:num>
  <w:num w:numId="113" w16cid:durableId="411515149">
    <w:abstractNumId w:val="9"/>
  </w:num>
  <w:num w:numId="114" w16cid:durableId="1639412520">
    <w:abstractNumId w:val="169"/>
  </w:num>
  <w:num w:numId="115" w16cid:durableId="34738795">
    <w:abstractNumId w:val="5"/>
  </w:num>
  <w:num w:numId="116" w16cid:durableId="889683299">
    <w:abstractNumId w:val="5"/>
  </w:num>
  <w:num w:numId="117" w16cid:durableId="1868906768">
    <w:abstractNumId w:val="59"/>
  </w:num>
  <w:num w:numId="118" w16cid:durableId="97456965">
    <w:abstractNumId w:val="146"/>
  </w:num>
  <w:num w:numId="119" w16cid:durableId="2088376759">
    <w:abstractNumId w:val="166"/>
  </w:num>
  <w:num w:numId="120" w16cid:durableId="1050767113">
    <w:abstractNumId w:val="113"/>
  </w:num>
  <w:num w:numId="121" w16cid:durableId="1494832861">
    <w:abstractNumId w:val="186"/>
  </w:num>
  <w:num w:numId="122" w16cid:durableId="1401056018">
    <w:abstractNumId w:val="78"/>
  </w:num>
  <w:num w:numId="123" w16cid:durableId="561059354">
    <w:abstractNumId w:val="167"/>
  </w:num>
  <w:num w:numId="124" w16cid:durableId="1872836916">
    <w:abstractNumId w:val="80"/>
  </w:num>
  <w:num w:numId="125" w16cid:durableId="1249535440">
    <w:abstractNumId w:val="129"/>
  </w:num>
  <w:num w:numId="126" w16cid:durableId="1722705851">
    <w:abstractNumId w:val="84"/>
  </w:num>
  <w:num w:numId="127" w16cid:durableId="1800340511">
    <w:abstractNumId w:val="103"/>
  </w:num>
  <w:num w:numId="128" w16cid:durableId="316763058">
    <w:abstractNumId w:val="142"/>
  </w:num>
  <w:num w:numId="129" w16cid:durableId="677315069">
    <w:abstractNumId w:val="141"/>
  </w:num>
  <w:num w:numId="130" w16cid:durableId="549340083">
    <w:abstractNumId w:val="188"/>
  </w:num>
  <w:num w:numId="131" w16cid:durableId="497575890">
    <w:abstractNumId w:val="157"/>
  </w:num>
  <w:num w:numId="132" w16cid:durableId="414740368">
    <w:abstractNumId w:val="73"/>
  </w:num>
  <w:num w:numId="133" w16cid:durableId="1734965568">
    <w:abstractNumId w:val="102"/>
  </w:num>
  <w:num w:numId="134" w16cid:durableId="471993342">
    <w:abstractNumId w:val="148"/>
  </w:num>
  <w:num w:numId="135" w16cid:durableId="1670644643">
    <w:abstractNumId w:val="125"/>
  </w:num>
  <w:num w:numId="136" w16cid:durableId="633215231">
    <w:abstractNumId w:val="57"/>
  </w:num>
  <w:num w:numId="137" w16cid:durableId="873075472">
    <w:abstractNumId w:val="86"/>
  </w:num>
  <w:num w:numId="138" w16cid:durableId="1134712575">
    <w:abstractNumId w:val="11"/>
  </w:num>
  <w:num w:numId="139" w16cid:durableId="1820149711">
    <w:abstractNumId w:val="174"/>
  </w:num>
  <w:num w:numId="140" w16cid:durableId="775758383">
    <w:abstractNumId w:val="10"/>
  </w:num>
  <w:num w:numId="141" w16cid:durableId="571737524">
    <w:abstractNumId w:val="26"/>
  </w:num>
  <w:num w:numId="142" w16cid:durableId="720716440">
    <w:abstractNumId w:val="184"/>
  </w:num>
  <w:num w:numId="143" w16cid:durableId="299918613">
    <w:abstractNumId w:val="187"/>
  </w:num>
  <w:num w:numId="144" w16cid:durableId="1092044809">
    <w:abstractNumId w:val="106"/>
  </w:num>
  <w:num w:numId="145" w16cid:durableId="1008679454">
    <w:abstractNumId w:val="126"/>
  </w:num>
  <w:num w:numId="146" w16cid:durableId="744448703">
    <w:abstractNumId w:val="123"/>
  </w:num>
  <w:num w:numId="147" w16cid:durableId="1823082186">
    <w:abstractNumId w:val="28"/>
  </w:num>
  <w:num w:numId="148" w16cid:durableId="1892764082">
    <w:abstractNumId w:val="47"/>
  </w:num>
  <w:num w:numId="149" w16cid:durableId="1476335126">
    <w:abstractNumId w:val="155"/>
  </w:num>
  <w:num w:numId="150" w16cid:durableId="47535002">
    <w:abstractNumId w:val="20"/>
  </w:num>
  <w:num w:numId="151" w16cid:durableId="1513448857">
    <w:abstractNumId w:val="192"/>
  </w:num>
  <w:num w:numId="152" w16cid:durableId="1952081055">
    <w:abstractNumId w:val="153"/>
  </w:num>
  <w:num w:numId="153" w16cid:durableId="631402482">
    <w:abstractNumId w:val="14"/>
  </w:num>
  <w:num w:numId="154" w16cid:durableId="1636791903">
    <w:abstractNumId w:val="152"/>
  </w:num>
  <w:num w:numId="155" w16cid:durableId="689457417">
    <w:abstractNumId w:val="189"/>
  </w:num>
  <w:num w:numId="156" w16cid:durableId="1634601871">
    <w:abstractNumId w:val="92"/>
  </w:num>
  <w:num w:numId="157" w16cid:durableId="1244489970">
    <w:abstractNumId w:val="35"/>
  </w:num>
  <w:num w:numId="158" w16cid:durableId="1102410265">
    <w:abstractNumId w:val="130"/>
  </w:num>
  <w:num w:numId="159" w16cid:durableId="1445929783">
    <w:abstractNumId w:val="17"/>
  </w:num>
  <w:num w:numId="160" w16cid:durableId="229928655">
    <w:abstractNumId w:val="90"/>
  </w:num>
  <w:num w:numId="161" w16cid:durableId="493760788">
    <w:abstractNumId w:val="144"/>
  </w:num>
  <w:num w:numId="162" w16cid:durableId="369692800">
    <w:abstractNumId w:val="203"/>
  </w:num>
  <w:num w:numId="163" w16cid:durableId="1406996057">
    <w:abstractNumId w:val="22"/>
  </w:num>
  <w:num w:numId="164" w16cid:durableId="1515683561">
    <w:abstractNumId w:val="81"/>
  </w:num>
  <w:num w:numId="165" w16cid:durableId="2047556536">
    <w:abstractNumId w:val="196"/>
  </w:num>
  <w:num w:numId="166" w16cid:durableId="175459503">
    <w:abstractNumId w:val="143"/>
  </w:num>
  <w:num w:numId="167" w16cid:durableId="40567213">
    <w:abstractNumId w:val="63"/>
  </w:num>
  <w:num w:numId="168" w16cid:durableId="1495101277">
    <w:abstractNumId w:val="175"/>
  </w:num>
  <w:num w:numId="169" w16cid:durableId="1371805554">
    <w:abstractNumId w:val="62"/>
  </w:num>
  <w:num w:numId="170" w16cid:durableId="737939015">
    <w:abstractNumId w:val="46"/>
  </w:num>
  <w:num w:numId="171" w16cid:durableId="516576375">
    <w:abstractNumId w:val="193"/>
  </w:num>
  <w:num w:numId="172" w16cid:durableId="542251423">
    <w:abstractNumId w:val="38"/>
  </w:num>
  <w:num w:numId="173" w16cid:durableId="2095199536">
    <w:abstractNumId w:val="42"/>
  </w:num>
  <w:num w:numId="174" w16cid:durableId="1911652214">
    <w:abstractNumId w:val="93"/>
  </w:num>
  <w:num w:numId="175" w16cid:durableId="1062632298">
    <w:abstractNumId w:val="43"/>
  </w:num>
  <w:num w:numId="176" w16cid:durableId="1337342821">
    <w:abstractNumId w:val="171"/>
  </w:num>
  <w:num w:numId="177" w16cid:durableId="1029523945">
    <w:abstractNumId w:val="134"/>
  </w:num>
  <w:num w:numId="178" w16cid:durableId="1125854405">
    <w:abstractNumId w:val="64"/>
  </w:num>
  <w:num w:numId="179" w16cid:durableId="2093968664">
    <w:abstractNumId w:val="112"/>
  </w:num>
  <w:num w:numId="180" w16cid:durableId="1163621348">
    <w:abstractNumId w:val="207"/>
  </w:num>
  <w:num w:numId="181" w16cid:durableId="1041590279">
    <w:abstractNumId w:val="107"/>
  </w:num>
  <w:num w:numId="182" w16cid:durableId="1597665056">
    <w:abstractNumId w:val="44"/>
  </w:num>
  <w:num w:numId="183" w16cid:durableId="2080470537">
    <w:abstractNumId w:val="205"/>
  </w:num>
  <w:num w:numId="184" w16cid:durableId="1099522702">
    <w:abstractNumId w:val="34"/>
  </w:num>
  <w:num w:numId="185" w16cid:durableId="2023236953">
    <w:abstractNumId w:val="114"/>
  </w:num>
  <w:num w:numId="186" w16cid:durableId="883981870">
    <w:abstractNumId w:val="19"/>
  </w:num>
  <w:num w:numId="187" w16cid:durableId="365956914">
    <w:abstractNumId w:val="179"/>
  </w:num>
  <w:num w:numId="188" w16cid:durableId="1314873801">
    <w:abstractNumId w:val="104"/>
  </w:num>
  <w:num w:numId="189" w16cid:durableId="965508821">
    <w:abstractNumId w:val="52"/>
  </w:num>
  <w:num w:numId="190" w16cid:durableId="136538409">
    <w:abstractNumId w:val="198"/>
  </w:num>
  <w:num w:numId="191" w16cid:durableId="1831216432">
    <w:abstractNumId w:val="48"/>
  </w:num>
  <w:num w:numId="192" w16cid:durableId="101533855">
    <w:abstractNumId w:val="156"/>
  </w:num>
  <w:num w:numId="193" w16cid:durableId="117335187">
    <w:abstractNumId w:val="101"/>
  </w:num>
  <w:num w:numId="194" w16cid:durableId="953367955">
    <w:abstractNumId w:val="41"/>
  </w:num>
  <w:num w:numId="195" w16cid:durableId="753822651">
    <w:abstractNumId w:val="204"/>
  </w:num>
  <w:num w:numId="196" w16cid:durableId="825972132">
    <w:abstractNumId w:val="70"/>
  </w:num>
  <w:num w:numId="197" w16cid:durableId="172228639">
    <w:abstractNumId w:val="98"/>
  </w:num>
  <w:num w:numId="198" w16cid:durableId="1851600312">
    <w:abstractNumId w:val="118"/>
  </w:num>
  <w:num w:numId="199" w16cid:durableId="1073746079">
    <w:abstractNumId w:val="99"/>
  </w:num>
  <w:num w:numId="200" w16cid:durableId="863520973">
    <w:abstractNumId w:val="151"/>
  </w:num>
  <w:num w:numId="201" w16cid:durableId="2112166419">
    <w:abstractNumId w:val="71"/>
  </w:num>
  <w:num w:numId="202" w16cid:durableId="1721708012">
    <w:abstractNumId w:val="199"/>
  </w:num>
  <w:num w:numId="203" w16cid:durableId="1545487891">
    <w:abstractNumId w:val="7"/>
  </w:num>
  <w:num w:numId="204" w16cid:durableId="210271354">
    <w:abstractNumId w:val="121"/>
  </w:num>
  <w:num w:numId="205" w16cid:durableId="1530486877">
    <w:abstractNumId w:val="91"/>
  </w:num>
  <w:num w:numId="206" w16cid:durableId="710349183">
    <w:abstractNumId w:val="31"/>
  </w:num>
  <w:num w:numId="207" w16cid:durableId="1039427910">
    <w:abstractNumId w:val="185"/>
  </w:num>
  <w:num w:numId="208" w16cid:durableId="328991754">
    <w:abstractNumId w:val="161"/>
  </w:num>
  <w:num w:numId="209" w16cid:durableId="395324475">
    <w:abstractNumId w:val="51"/>
  </w:num>
  <w:num w:numId="210" w16cid:durableId="1894805384">
    <w:abstractNumId w:val="16"/>
  </w:num>
  <w:num w:numId="211" w16cid:durableId="84345285">
    <w:abstractNumId w:val="12"/>
  </w:num>
  <w:num w:numId="212" w16cid:durableId="1142504879">
    <w:abstractNumId w:val="202"/>
  </w:num>
  <w:num w:numId="213" w16cid:durableId="1756391796">
    <w:abstractNumId w:val="79"/>
  </w:num>
  <w:num w:numId="214" w16cid:durableId="1072385157">
    <w:abstractNumId w:val="163"/>
  </w:num>
  <w:num w:numId="215" w16cid:durableId="377125278">
    <w:abstractNumId w:val="133"/>
  </w:num>
  <w:num w:numId="216" w16cid:durableId="165364448">
    <w:abstractNumId w:val="165"/>
  </w:num>
  <w:num w:numId="217" w16cid:durableId="212543473">
    <w:abstractNumId w:val="139"/>
  </w:num>
  <w:num w:numId="218" w16cid:durableId="1231691616">
    <w:abstractNumId w:val="190"/>
  </w:num>
  <w:num w:numId="219" w16cid:durableId="547685708">
    <w:abstractNumId w:val="181"/>
  </w:num>
  <w:num w:numId="220" w16cid:durableId="21245599">
    <w:abstractNumId w:val="18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6D6"/>
    <w:rsid w:val="00003AFF"/>
    <w:rsid w:val="000050D6"/>
    <w:rsid w:val="000051ED"/>
    <w:rsid w:val="0000576B"/>
    <w:rsid w:val="00005BFA"/>
    <w:rsid w:val="00006C59"/>
    <w:rsid w:val="0000788F"/>
    <w:rsid w:val="000108BC"/>
    <w:rsid w:val="00010FDA"/>
    <w:rsid w:val="000118FD"/>
    <w:rsid w:val="00011B3E"/>
    <w:rsid w:val="000132A6"/>
    <w:rsid w:val="00013D3C"/>
    <w:rsid w:val="00013D75"/>
    <w:rsid w:val="00015108"/>
    <w:rsid w:val="000175DA"/>
    <w:rsid w:val="0001771D"/>
    <w:rsid w:val="000201BD"/>
    <w:rsid w:val="000216D1"/>
    <w:rsid w:val="000232D4"/>
    <w:rsid w:val="0002389D"/>
    <w:rsid w:val="000238BF"/>
    <w:rsid w:val="00024CEE"/>
    <w:rsid w:val="00024D59"/>
    <w:rsid w:val="00024DB2"/>
    <w:rsid w:val="00024FA8"/>
    <w:rsid w:val="000251C0"/>
    <w:rsid w:val="00025807"/>
    <w:rsid w:val="00025D59"/>
    <w:rsid w:val="00025E75"/>
    <w:rsid w:val="00025FC5"/>
    <w:rsid w:val="00026688"/>
    <w:rsid w:val="00026F95"/>
    <w:rsid w:val="000271BD"/>
    <w:rsid w:val="00030097"/>
    <w:rsid w:val="00030DA6"/>
    <w:rsid w:val="00030FA4"/>
    <w:rsid w:val="000312D4"/>
    <w:rsid w:val="00031715"/>
    <w:rsid w:val="000317C6"/>
    <w:rsid w:val="00031D9E"/>
    <w:rsid w:val="00031F39"/>
    <w:rsid w:val="00032C0F"/>
    <w:rsid w:val="00033000"/>
    <w:rsid w:val="000349B2"/>
    <w:rsid w:val="00035CC3"/>
    <w:rsid w:val="00036B8C"/>
    <w:rsid w:val="00037835"/>
    <w:rsid w:val="00040E65"/>
    <w:rsid w:val="000419DD"/>
    <w:rsid w:val="00041C62"/>
    <w:rsid w:val="0004239F"/>
    <w:rsid w:val="000423EF"/>
    <w:rsid w:val="00042AD4"/>
    <w:rsid w:val="00045590"/>
    <w:rsid w:val="00045B84"/>
    <w:rsid w:val="00050291"/>
    <w:rsid w:val="000503D3"/>
    <w:rsid w:val="000512FE"/>
    <w:rsid w:val="00051CBB"/>
    <w:rsid w:val="00051FBC"/>
    <w:rsid w:val="0005342D"/>
    <w:rsid w:val="00054164"/>
    <w:rsid w:val="00054E97"/>
    <w:rsid w:val="00055D30"/>
    <w:rsid w:val="00056118"/>
    <w:rsid w:val="00056267"/>
    <w:rsid w:val="00056A47"/>
    <w:rsid w:val="00057784"/>
    <w:rsid w:val="00061618"/>
    <w:rsid w:val="0006182E"/>
    <w:rsid w:val="000631AC"/>
    <w:rsid w:val="00063286"/>
    <w:rsid w:val="0006414E"/>
    <w:rsid w:val="00064688"/>
    <w:rsid w:val="00064C12"/>
    <w:rsid w:val="00064CC4"/>
    <w:rsid w:val="00065264"/>
    <w:rsid w:val="000658F5"/>
    <w:rsid w:val="000668A7"/>
    <w:rsid w:val="00066D02"/>
    <w:rsid w:val="00066E1D"/>
    <w:rsid w:val="000674B8"/>
    <w:rsid w:val="0006788E"/>
    <w:rsid w:val="00070D46"/>
    <w:rsid w:val="000713B6"/>
    <w:rsid w:val="00071949"/>
    <w:rsid w:val="000719BE"/>
    <w:rsid w:val="00071F9B"/>
    <w:rsid w:val="00072368"/>
    <w:rsid w:val="00072665"/>
    <w:rsid w:val="00072967"/>
    <w:rsid w:val="00072B81"/>
    <w:rsid w:val="00072CE1"/>
    <w:rsid w:val="0007435E"/>
    <w:rsid w:val="00074454"/>
    <w:rsid w:val="000745A6"/>
    <w:rsid w:val="00075401"/>
    <w:rsid w:val="00075BE6"/>
    <w:rsid w:val="00076A1A"/>
    <w:rsid w:val="00076F73"/>
    <w:rsid w:val="00080E0A"/>
    <w:rsid w:val="00080EE0"/>
    <w:rsid w:val="000817F2"/>
    <w:rsid w:val="00082AD5"/>
    <w:rsid w:val="00082B5B"/>
    <w:rsid w:val="000842F1"/>
    <w:rsid w:val="00086238"/>
    <w:rsid w:val="000912F9"/>
    <w:rsid w:val="0009416F"/>
    <w:rsid w:val="00094E5E"/>
    <w:rsid w:val="00095562"/>
    <w:rsid w:val="000959D6"/>
    <w:rsid w:val="0009622B"/>
    <w:rsid w:val="000965AC"/>
    <w:rsid w:val="000973B9"/>
    <w:rsid w:val="000A07BF"/>
    <w:rsid w:val="000A100E"/>
    <w:rsid w:val="000A1D9E"/>
    <w:rsid w:val="000A1F6C"/>
    <w:rsid w:val="000A294A"/>
    <w:rsid w:val="000A2E6F"/>
    <w:rsid w:val="000A2FE1"/>
    <w:rsid w:val="000A3BE4"/>
    <w:rsid w:val="000A40CF"/>
    <w:rsid w:val="000A4D95"/>
    <w:rsid w:val="000A5A78"/>
    <w:rsid w:val="000A66B5"/>
    <w:rsid w:val="000A6B8F"/>
    <w:rsid w:val="000A6F07"/>
    <w:rsid w:val="000A71AC"/>
    <w:rsid w:val="000B1268"/>
    <w:rsid w:val="000B22AE"/>
    <w:rsid w:val="000B2FAF"/>
    <w:rsid w:val="000B373F"/>
    <w:rsid w:val="000B43DF"/>
    <w:rsid w:val="000B6604"/>
    <w:rsid w:val="000B7824"/>
    <w:rsid w:val="000C18ED"/>
    <w:rsid w:val="000C2A54"/>
    <w:rsid w:val="000C3910"/>
    <w:rsid w:val="000C4144"/>
    <w:rsid w:val="000C457F"/>
    <w:rsid w:val="000C4696"/>
    <w:rsid w:val="000C4923"/>
    <w:rsid w:val="000D0254"/>
    <w:rsid w:val="000D12A5"/>
    <w:rsid w:val="000D1388"/>
    <w:rsid w:val="000D146F"/>
    <w:rsid w:val="000D1F05"/>
    <w:rsid w:val="000D3D2B"/>
    <w:rsid w:val="000D404A"/>
    <w:rsid w:val="000D5D31"/>
    <w:rsid w:val="000D5E68"/>
    <w:rsid w:val="000D72BA"/>
    <w:rsid w:val="000D76D1"/>
    <w:rsid w:val="000E0D2B"/>
    <w:rsid w:val="000E17ED"/>
    <w:rsid w:val="000E18D4"/>
    <w:rsid w:val="000E1B18"/>
    <w:rsid w:val="000E2264"/>
    <w:rsid w:val="000E579B"/>
    <w:rsid w:val="000E5A70"/>
    <w:rsid w:val="000E5E79"/>
    <w:rsid w:val="000E6CC7"/>
    <w:rsid w:val="000E6E2F"/>
    <w:rsid w:val="000F0C98"/>
    <w:rsid w:val="000F0F1F"/>
    <w:rsid w:val="000F1A01"/>
    <w:rsid w:val="000F1E44"/>
    <w:rsid w:val="000F217D"/>
    <w:rsid w:val="000F509C"/>
    <w:rsid w:val="000F53AB"/>
    <w:rsid w:val="000F629B"/>
    <w:rsid w:val="000F73B8"/>
    <w:rsid w:val="001012AB"/>
    <w:rsid w:val="00103DCA"/>
    <w:rsid w:val="001061E0"/>
    <w:rsid w:val="00107149"/>
    <w:rsid w:val="001072E5"/>
    <w:rsid w:val="00107B1C"/>
    <w:rsid w:val="001103A8"/>
    <w:rsid w:val="0011086F"/>
    <w:rsid w:val="00111399"/>
    <w:rsid w:val="00111436"/>
    <w:rsid w:val="00112010"/>
    <w:rsid w:val="001126C7"/>
    <w:rsid w:val="001129B5"/>
    <w:rsid w:val="00112F7F"/>
    <w:rsid w:val="00113674"/>
    <w:rsid w:val="001143B4"/>
    <w:rsid w:val="00114536"/>
    <w:rsid w:val="00114E6B"/>
    <w:rsid w:val="001150E2"/>
    <w:rsid w:val="001150FF"/>
    <w:rsid w:val="001157F3"/>
    <w:rsid w:val="00116341"/>
    <w:rsid w:val="00116D53"/>
    <w:rsid w:val="00116F8B"/>
    <w:rsid w:val="0011700C"/>
    <w:rsid w:val="00120804"/>
    <w:rsid w:val="00120E38"/>
    <w:rsid w:val="001238C7"/>
    <w:rsid w:val="00123AF5"/>
    <w:rsid w:val="00123EB4"/>
    <w:rsid w:val="00124997"/>
    <w:rsid w:val="00124C2E"/>
    <w:rsid w:val="00126682"/>
    <w:rsid w:val="001266ED"/>
    <w:rsid w:val="0012743A"/>
    <w:rsid w:val="00130616"/>
    <w:rsid w:val="001306A7"/>
    <w:rsid w:val="001311C0"/>
    <w:rsid w:val="00132DE8"/>
    <w:rsid w:val="00133682"/>
    <w:rsid w:val="00133688"/>
    <w:rsid w:val="00133E2D"/>
    <w:rsid w:val="00134849"/>
    <w:rsid w:val="001349B7"/>
    <w:rsid w:val="00135298"/>
    <w:rsid w:val="00135D53"/>
    <w:rsid w:val="001374CB"/>
    <w:rsid w:val="00137A01"/>
    <w:rsid w:val="00137F27"/>
    <w:rsid w:val="00137F91"/>
    <w:rsid w:val="001428D4"/>
    <w:rsid w:val="00142BE5"/>
    <w:rsid w:val="00143077"/>
    <w:rsid w:val="001435A5"/>
    <w:rsid w:val="00143A99"/>
    <w:rsid w:val="00143EC5"/>
    <w:rsid w:val="001440D7"/>
    <w:rsid w:val="001451C3"/>
    <w:rsid w:val="00145A23"/>
    <w:rsid w:val="00146355"/>
    <w:rsid w:val="00150C4C"/>
    <w:rsid w:val="00151374"/>
    <w:rsid w:val="00152F8E"/>
    <w:rsid w:val="001543BD"/>
    <w:rsid w:val="001546EC"/>
    <w:rsid w:val="00154756"/>
    <w:rsid w:val="001560BC"/>
    <w:rsid w:val="0015772A"/>
    <w:rsid w:val="0016021A"/>
    <w:rsid w:val="00160931"/>
    <w:rsid w:val="001615CE"/>
    <w:rsid w:val="001631A0"/>
    <w:rsid w:val="001652D8"/>
    <w:rsid w:val="001659D4"/>
    <w:rsid w:val="00165B43"/>
    <w:rsid w:val="00165F20"/>
    <w:rsid w:val="0017069E"/>
    <w:rsid w:val="00170FC2"/>
    <w:rsid w:val="001714B5"/>
    <w:rsid w:val="00171F5A"/>
    <w:rsid w:val="00173774"/>
    <w:rsid w:val="00176985"/>
    <w:rsid w:val="00177238"/>
    <w:rsid w:val="0017784F"/>
    <w:rsid w:val="001815C2"/>
    <w:rsid w:val="0018167C"/>
    <w:rsid w:val="00181B1E"/>
    <w:rsid w:val="001825C5"/>
    <w:rsid w:val="00182943"/>
    <w:rsid w:val="001833DC"/>
    <w:rsid w:val="001835FC"/>
    <w:rsid w:val="001844F7"/>
    <w:rsid w:val="00184B16"/>
    <w:rsid w:val="00185A98"/>
    <w:rsid w:val="00185E29"/>
    <w:rsid w:val="00186238"/>
    <w:rsid w:val="0018677E"/>
    <w:rsid w:val="00187E0E"/>
    <w:rsid w:val="0019011C"/>
    <w:rsid w:val="00190474"/>
    <w:rsid w:val="001904DE"/>
    <w:rsid w:val="00192EDF"/>
    <w:rsid w:val="00192F17"/>
    <w:rsid w:val="00194E94"/>
    <w:rsid w:val="00195128"/>
    <w:rsid w:val="00195A93"/>
    <w:rsid w:val="00196ED4"/>
    <w:rsid w:val="001978A9"/>
    <w:rsid w:val="00197C09"/>
    <w:rsid w:val="001A0A3A"/>
    <w:rsid w:val="001A1771"/>
    <w:rsid w:val="001A1A12"/>
    <w:rsid w:val="001A2676"/>
    <w:rsid w:val="001A4C8C"/>
    <w:rsid w:val="001A5DED"/>
    <w:rsid w:val="001A5F19"/>
    <w:rsid w:val="001A69AA"/>
    <w:rsid w:val="001A7624"/>
    <w:rsid w:val="001A7EFD"/>
    <w:rsid w:val="001A7FD4"/>
    <w:rsid w:val="001B00F4"/>
    <w:rsid w:val="001B05CE"/>
    <w:rsid w:val="001B0603"/>
    <w:rsid w:val="001B2099"/>
    <w:rsid w:val="001B25DC"/>
    <w:rsid w:val="001B27ED"/>
    <w:rsid w:val="001B32E7"/>
    <w:rsid w:val="001B565B"/>
    <w:rsid w:val="001B59CE"/>
    <w:rsid w:val="001B7462"/>
    <w:rsid w:val="001B7EBC"/>
    <w:rsid w:val="001C225E"/>
    <w:rsid w:val="001C2CBE"/>
    <w:rsid w:val="001C49F4"/>
    <w:rsid w:val="001C549A"/>
    <w:rsid w:val="001C5A71"/>
    <w:rsid w:val="001C7374"/>
    <w:rsid w:val="001C7412"/>
    <w:rsid w:val="001C7623"/>
    <w:rsid w:val="001D0189"/>
    <w:rsid w:val="001D0200"/>
    <w:rsid w:val="001D041D"/>
    <w:rsid w:val="001D08B0"/>
    <w:rsid w:val="001D25F6"/>
    <w:rsid w:val="001D27BB"/>
    <w:rsid w:val="001D31B2"/>
    <w:rsid w:val="001D499F"/>
    <w:rsid w:val="001D5384"/>
    <w:rsid w:val="001D5540"/>
    <w:rsid w:val="001D5E0E"/>
    <w:rsid w:val="001D6B36"/>
    <w:rsid w:val="001E16D5"/>
    <w:rsid w:val="001E1957"/>
    <w:rsid w:val="001E1B53"/>
    <w:rsid w:val="001E37F8"/>
    <w:rsid w:val="001E3E24"/>
    <w:rsid w:val="001E4ACD"/>
    <w:rsid w:val="001E5BEA"/>
    <w:rsid w:val="001E60FB"/>
    <w:rsid w:val="001E627B"/>
    <w:rsid w:val="001E66C6"/>
    <w:rsid w:val="001F122D"/>
    <w:rsid w:val="001F1C5E"/>
    <w:rsid w:val="001F1D83"/>
    <w:rsid w:val="001F2275"/>
    <w:rsid w:val="001F2848"/>
    <w:rsid w:val="001F35AF"/>
    <w:rsid w:val="001F4032"/>
    <w:rsid w:val="001F44F0"/>
    <w:rsid w:val="001F4536"/>
    <w:rsid w:val="001F4612"/>
    <w:rsid w:val="001F5002"/>
    <w:rsid w:val="001F5EBD"/>
    <w:rsid w:val="002018DC"/>
    <w:rsid w:val="00202CBE"/>
    <w:rsid w:val="0020309D"/>
    <w:rsid w:val="00204981"/>
    <w:rsid w:val="002056FA"/>
    <w:rsid w:val="002057D5"/>
    <w:rsid w:val="00205C10"/>
    <w:rsid w:val="00205E6F"/>
    <w:rsid w:val="00207305"/>
    <w:rsid w:val="002135F6"/>
    <w:rsid w:val="00213CBD"/>
    <w:rsid w:val="00214005"/>
    <w:rsid w:val="00214F72"/>
    <w:rsid w:val="00215B7D"/>
    <w:rsid w:val="00220970"/>
    <w:rsid w:val="00222F58"/>
    <w:rsid w:val="00223768"/>
    <w:rsid w:val="00224139"/>
    <w:rsid w:val="00224AA2"/>
    <w:rsid w:val="00224BA0"/>
    <w:rsid w:val="00227592"/>
    <w:rsid w:val="00227AD7"/>
    <w:rsid w:val="00227DC3"/>
    <w:rsid w:val="00231C6E"/>
    <w:rsid w:val="00232599"/>
    <w:rsid w:val="0023485A"/>
    <w:rsid w:val="00235162"/>
    <w:rsid w:val="00235829"/>
    <w:rsid w:val="002372C7"/>
    <w:rsid w:val="0023774D"/>
    <w:rsid w:val="002378F1"/>
    <w:rsid w:val="00237934"/>
    <w:rsid w:val="00237FE0"/>
    <w:rsid w:val="00240AA4"/>
    <w:rsid w:val="00240E56"/>
    <w:rsid w:val="0024290F"/>
    <w:rsid w:val="00242B3E"/>
    <w:rsid w:val="00243360"/>
    <w:rsid w:val="00245D4A"/>
    <w:rsid w:val="00245FCD"/>
    <w:rsid w:val="00246700"/>
    <w:rsid w:val="0024709A"/>
    <w:rsid w:val="0024793F"/>
    <w:rsid w:val="00250D0C"/>
    <w:rsid w:val="00251881"/>
    <w:rsid w:val="00251E42"/>
    <w:rsid w:val="00253786"/>
    <w:rsid w:val="002541E1"/>
    <w:rsid w:val="00255543"/>
    <w:rsid w:val="002563A2"/>
    <w:rsid w:val="0025688C"/>
    <w:rsid w:val="00256CCD"/>
    <w:rsid w:val="00257516"/>
    <w:rsid w:val="0026016E"/>
    <w:rsid w:val="00260E50"/>
    <w:rsid w:val="00262029"/>
    <w:rsid w:val="0026215E"/>
    <w:rsid w:val="002635D9"/>
    <w:rsid w:val="0026547F"/>
    <w:rsid w:val="00265898"/>
    <w:rsid w:val="002662FD"/>
    <w:rsid w:val="002667CF"/>
    <w:rsid w:val="00266A2F"/>
    <w:rsid w:val="00267061"/>
    <w:rsid w:val="002674CF"/>
    <w:rsid w:val="00267D92"/>
    <w:rsid w:val="00267F67"/>
    <w:rsid w:val="00270158"/>
    <w:rsid w:val="00271BA5"/>
    <w:rsid w:val="00271C4C"/>
    <w:rsid w:val="0027265C"/>
    <w:rsid w:val="00273717"/>
    <w:rsid w:val="0027403A"/>
    <w:rsid w:val="0027468E"/>
    <w:rsid w:val="0027493D"/>
    <w:rsid w:val="00274CA9"/>
    <w:rsid w:val="00274DC0"/>
    <w:rsid w:val="0027501B"/>
    <w:rsid w:val="00275D2C"/>
    <w:rsid w:val="002772A1"/>
    <w:rsid w:val="00280178"/>
    <w:rsid w:val="0028116C"/>
    <w:rsid w:val="002814FA"/>
    <w:rsid w:val="002815C2"/>
    <w:rsid w:val="00282C11"/>
    <w:rsid w:val="0028300B"/>
    <w:rsid w:val="00283962"/>
    <w:rsid w:val="0028450A"/>
    <w:rsid w:val="00285022"/>
    <w:rsid w:val="00286975"/>
    <w:rsid w:val="00286FC3"/>
    <w:rsid w:val="0028765A"/>
    <w:rsid w:val="002909C1"/>
    <w:rsid w:val="002910A4"/>
    <w:rsid w:val="00291DB1"/>
    <w:rsid w:val="00292562"/>
    <w:rsid w:val="002936B7"/>
    <w:rsid w:val="00293E8F"/>
    <w:rsid w:val="002945CA"/>
    <w:rsid w:val="00294C88"/>
    <w:rsid w:val="00294D0C"/>
    <w:rsid w:val="00295D30"/>
    <w:rsid w:val="00296866"/>
    <w:rsid w:val="00296B3B"/>
    <w:rsid w:val="002977E8"/>
    <w:rsid w:val="00297FA9"/>
    <w:rsid w:val="002A0AB4"/>
    <w:rsid w:val="002A13AD"/>
    <w:rsid w:val="002A159F"/>
    <w:rsid w:val="002A25BF"/>
    <w:rsid w:val="002A3270"/>
    <w:rsid w:val="002A3B6D"/>
    <w:rsid w:val="002A41E3"/>
    <w:rsid w:val="002A5B6C"/>
    <w:rsid w:val="002A5F0C"/>
    <w:rsid w:val="002A6B24"/>
    <w:rsid w:val="002B0179"/>
    <w:rsid w:val="002B094E"/>
    <w:rsid w:val="002B0A4C"/>
    <w:rsid w:val="002B133A"/>
    <w:rsid w:val="002B1A67"/>
    <w:rsid w:val="002B3665"/>
    <w:rsid w:val="002B4320"/>
    <w:rsid w:val="002B45F1"/>
    <w:rsid w:val="002B5B04"/>
    <w:rsid w:val="002B625F"/>
    <w:rsid w:val="002B655A"/>
    <w:rsid w:val="002B6A84"/>
    <w:rsid w:val="002B6DE3"/>
    <w:rsid w:val="002B6EEF"/>
    <w:rsid w:val="002B795E"/>
    <w:rsid w:val="002C011C"/>
    <w:rsid w:val="002C0EA6"/>
    <w:rsid w:val="002C0FFC"/>
    <w:rsid w:val="002C1A6E"/>
    <w:rsid w:val="002C2112"/>
    <w:rsid w:val="002C3140"/>
    <w:rsid w:val="002C3472"/>
    <w:rsid w:val="002C37E6"/>
    <w:rsid w:val="002C3B85"/>
    <w:rsid w:val="002C6EEC"/>
    <w:rsid w:val="002D0FE2"/>
    <w:rsid w:val="002D1311"/>
    <w:rsid w:val="002D34CA"/>
    <w:rsid w:val="002D4213"/>
    <w:rsid w:val="002D5A40"/>
    <w:rsid w:val="002D7217"/>
    <w:rsid w:val="002E1280"/>
    <w:rsid w:val="002E1D46"/>
    <w:rsid w:val="002E21D1"/>
    <w:rsid w:val="002E27D9"/>
    <w:rsid w:val="002E2A1A"/>
    <w:rsid w:val="002E3B6E"/>
    <w:rsid w:val="002E3D31"/>
    <w:rsid w:val="002E439E"/>
    <w:rsid w:val="002E5FF6"/>
    <w:rsid w:val="002E7539"/>
    <w:rsid w:val="002F259D"/>
    <w:rsid w:val="002F2897"/>
    <w:rsid w:val="002F2B3A"/>
    <w:rsid w:val="002F4A88"/>
    <w:rsid w:val="002F58DB"/>
    <w:rsid w:val="002F63E6"/>
    <w:rsid w:val="002F63EC"/>
    <w:rsid w:val="002F66CE"/>
    <w:rsid w:val="002F67D4"/>
    <w:rsid w:val="002F72AF"/>
    <w:rsid w:val="002F76A8"/>
    <w:rsid w:val="002F7ABD"/>
    <w:rsid w:val="002F7D9B"/>
    <w:rsid w:val="003001AF"/>
    <w:rsid w:val="0030039D"/>
    <w:rsid w:val="003008A2"/>
    <w:rsid w:val="00300E5F"/>
    <w:rsid w:val="00302200"/>
    <w:rsid w:val="00304124"/>
    <w:rsid w:val="00305C9C"/>
    <w:rsid w:val="00306DC9"/>
    <w:rsid w:val="003071FB"/>
    <w:rsid w:val="003078CE"/>
    <w:rsid w:val="0030790D"/>
    <w:rsid w:val="003105C2"/>
    <w:rsid w:val="00310B5F"/>
    <w:rsid w:val="0031496E"/>
    <w:rsid w:val="0031675C"/>
    <w:rsid w:val="003201A8"/>
    <w:rsid w:val="003201AA"/>
    <w:rsid w:val="00322051"/>
    <w:rsid w:val="00322DC0"/>
    <w:rsid w:val="00323452"/>
    <w:rsid w:val="003249CA"/>
    <w:rsid w:val="003251D0"/>
    <w:rsid w:val="00325506"/>
    <w:rsid w:val="00325753"/>
    <w:rsid w:val="0032577E"/>
    <w:rsid w:val="00327D7D"/>
    <w:rsid w:val="00330427"/>
    <w:rsid w:val="0033065A"/>
    <w:rsid w:val="00330A4F"/>
    <w:rsid w:val="00331180"/>
    <w:rsid w:val="003320F4"/>
    <w:rsid w:val="003329E3"/>
    <w:rsid w:val="0033367B"/>
    <w:rsid w:val="00333CD3"/>
    <w:rsid w:val="003348B1"/>
    <w:rsid w:val="00334954"/>
    <w:rsid w:val="003351F3"/>
    <w:rsid w:val="00335894"/>
    <w:rsid w:val="00335D11"/>
    <w:rsid w:val="00336033"/>
    <w:rsid w:val="00336E08"/>
    <w:rsid w:val="00336E1D"/>
    <w:rsid w:val="003378DA"/>
    <w:rsid w:val="00337CA1"/>
    <w:rsid w:val="00340BF1"/>
    <w:rsid w:val="00341EE2"/>
    <w:rsid w:val="00341FA1"/>
    <w:rsid w:val="003443C9"/>
    <w:rsid w:val="00346376"/>
    <w:rsid w:val="003466C4"/>
    <w:rsid w:val="00347DD4"/>
    <w:rsid w:val="003500FC"/>
    <w:rsid w:val="00350368"/>
    <w:rsid w:val="00350837"/>
    <w:rsid w:val="00350B39"/>
    <w:rsid w:val="003511FC"/>
    <w:rsid w:val="003540FA"/>
    <w:rsid w:val="00355CF1"/>
    <w:rsid w:val="00356CA9"/>
    <w:rsid w:val="00357C8D"/>
    <w:rsid w:val="003612A8"/>
    <w:rsid w:val="00363375"/>
    <w:rsid w:val="003640DA"/>
    <w:rsid w:val="00364A5A"/>
    <w:rsid w:val="00364B73"/>
    <w:rsid w:val="0036575C"/>
    <w:rsid w:val="00366208"/>
    <w:rsid w:val="0036676A"/>
    <w:rsid w:val="003668E6"/>
    <w:rsid w:val="00366C65"/>
    <w:rsid w:val="00367A12"/>
    <w:rsid w:val="00367EB2"/>
    <w:rsid w:val="003708C6"/>
    <w:rsid w:val="00372CF7"/>
    <w:rsid w:val="0037331B"/>
    <w:rsid w:val="00373D46"/>
    <w:rsid w:val="00374B19"/>
    <w:rsid w:val="00375C6D"/>
    <w:rsid w:val="00376A5B"/>
    <w:rsid w:val="00376BAC"/>
    <w:rsid w:val="00377253"/>
    <w:rsid w:val="00377C2A"/>
    <w:rsid w:val="00377D52"/>
    <w:rsid w:val="0038014D"/>
    <w:rsid w:val="0038055A"/>
    <w:rsid w:val="00380891"/>
    <w:rsid w:val="00380ED1"/>
    <w:rsid w:val="0038135C"/>
    <w:rsid w:val="003818A9"/>
    <w:rsid w:val="003820FC"/>
    <w:rsid w:val="00382620"/>
    <w:rsid w:val="003827EF"/>
    <w:rsid w:val="0038287B"/>
    <w:rsid w:val="00383240"/>
    <w:rsid w:val="00383FF8"/>
    <w:rsid w:val="00384E48"/>
    <w:rsid w:val="0038658B"/>
    <w:rsid w:val="00386BDF"/>
    <w:rsid w:val="00387851"/>
    <w:rsid w:val="0039035D"/>
    <w:rsid w:val="003908DF"/>
    <w:rsid w:val="0039182B"/>
    <w:rsid w:val="003921E4"/>
    <w:rsid w:val="003925C7"/>
    <w:rsid w:val="00393865"/>
    <w:rsid w:val="00394F65"/>
    <w:rsid w:val="003958BA"/>
    <w:rsid w:val="00395D23"/>
    <w:rsid w:val="00395DB7"/>
    <w:rsid w:val="00395F5E"/>
    <w:rsid w:val="00396390"/>
    <w:rsid w:val="003967A9"/>
    <w:rsid w:val="00396C3B"/>
    <w:rsid w:val="00397A26"/>
    <w:rsid w:val="003A030D"/>
    <w:rsid w:val="003A1548"/>
    <w:rsid w:val="003A175A"/>
    <w:rsid w:val="003A2CCE"/>
    <w:rsid w:val="003A2E1B"/>
    <w:rsid w:val="003A3327"/>
    <w:rsid w:val="003A3A4B"/>
    <w:rsid w:val="003A66EE"/>
    <w:rsid w:val="003A6ED8"/>
    <w:rsid w:val="003A714F"/>
    <w:rsid w:val="003B1003"/>
    <w:rsid w:val="003B307E"/>
    <w:rsid w:val="003B3C7D"/>
    <w:rsid w:val="003B5590"/>
    <w:rsid w:val="003B57BA"/>
    <w:rsid w:val="003B58F4"/>
    <w:rsid w:val="003B61BC"/>
    <w:rsid w:val="003B63A0"/>
    <w:rsid w:val="003B6BE3"/>
    <w:rsid w:val="003B74DA"/>
    <w:rsid w:val="003C0B57"/>
    <w:rsid w:val="003C0E0D"/>
    <w:rsid w:val="003C27CD"/>
    <w:rsid w:val="003C45D7"/>
    <w:rsid w:val="003C6001"/>
    <w:rsid w:val="003C60E7"/>
    <w:rsid w:val="003C7B16"/>
    <w:rsid w:val="003D05AA"/>
    <w:rsid w:val="003D0699"/>
    <w:rsid w:val="003D0B04"/>
    <w:rsid w:val="003D0CED"/>
    <w:rsid w:val="003D13B9"/>
    <w:rsid w:val="003D176A"/>
    <w:rsid w:val="003D2232"/>
    <w:rsid w:val="003D29BB"/>
    <w:rsid w:val="003D30EF"/>
    <w:rsid w:val="003D3CBF"/>
    <w:rsid w:val="003D4535"/>
    <w:rsid w:val="003D4EB2"/>
    <w:rsid w:val="003D574B"/>
    <w:rsid w:val="003D57AB"/>
    <w:rsid w:val="003D5F50"/>
    <w:rsid w:val="003D70AB"/>
    <w:rsid w:val="003E0087"/>
    <w:rsid w:val="003E016E"/>
    <w:rsid w:val="003E1A53"/>
    <w:rsid w:val="003E1B28"/>
    <w:rsid w:val="003E226C"/>
    <w:rsid w:val="003E2851"/>
    <w:rsid w:val="003E2941"/>
    <w:rsid w:val="003E2BCE"/>
    <w:rsid w:val="003E3062"/>
    <w:rsid w:val="003E37EE"/>
    <w:rsid w:val="003E49DD"/>
    <w:rsid w:val="003E6FB7"/>
    <w:rsid w:val="003E70F2"/>
    <w:rsid w:val="003F145F"/>
    <w:rsid w:val="003F17BD"/>
    <w:rsid w:val="003F1E8A"/>
    <w:rsid w:val="003F21B3"/>
    <w:rsid w:val="003F4325"/>
    <w:rsid w:val="003F58C4"/>
    <w:rsid w:val="003F5F8B"/>
    <w:rsid w:val="003F6E39"/>
    <w:rsid w:val="004008D6"/>
    <w:rsid w:val="004008F7"/>
    <w:rsid w:val="0040128C"/>
    <w:rsid w:val="004017C5"/>
    <w:rsid w:val="00401AB8"/>
    <w:rsid w:val="00401E07"/>
    <w:rsid w:val="004028DA"/>
    <w:rsid w:val="0040299D"/>
    <w:rsid w:val="00403B18"/>
    <w:rsid w:val="00404CBF"/>
    <w:rsid w:val="00405899"/>
    <w:rsid w:val="00406EB9"/>
    <w:rsid w:val="00407CDB"/>
    <w:rsid w:val="00410614"/>
    <w:rsid w:val="004106EE"/>
    <w:rsid w:val="00411329"/>
    <w:rsid w:val="00413112"/>
    <w:rsid w:val="004142AB"/>
    <w:rsid w:val="00414A02"/>
    <w:rsid w:val="00414D8B"/>
    <w:rsid w:val="004157D2"/>
    <w:rsid w:val="00415AB1"/>
    <w:rsid w:val="00415ECE"/>
    <w:rsid w:val="004172CD"/>
    <w:rsid w:val="00417485"/>
    <w:rsid w:val="0041756A"/>
    <w:rsid w:val="00417994"/>
    <w:rsid w:val="00420F19"/>
    <w:rsid w:val="00421614"/>
    <w:rsid w:val="0042200F"/>
    <w:rsid w:val="00422E25"/>
    <w:rsid w:val="004236D2"/>
    <w:rsid w:val="0042375E"/>
    <w:rsid w:val="004238A4"/>
    <w:rsid w:val="00424320"/>
    <w:rsid w:val="00424E9C"/>
    <w:rsid w:val="00424F6F"/>
    <w:rsid w:val="0042524F"/>
    <w:rsid w:val="00426A00"/>
    <w:rsid w:val="00427DD5"/>
    <w:rsid w:val="00430310"/>
    <w:rsid w:val="00430B1C"/>
    <w:rsid w:val="00433C1A"/>
    <w:rsid w:val="004340A2"/>
    <w:rsid w:val="004340C5"/>
    <w:rsid w:val="00434DC7"/>
    <w:rsid w:val="00435063"/>
    <w:rsid w:val="004367C3"/>
    <w:rsid w:val="00437936"/>
    <w:rsid w:val="00440CC2"/>
    <w:rsid w:val="004414C9"/>
    <w:rsid w:val="004414EF"/>
    <w:rsid w:val="00442403"/>
    <w:rsid w:val="0044284F"/>
    <w:rsid w:val="004428E8"/>
    <w:rsid w:val="00442DC2"/>
    <w:rsid w:val="0044379B"/>
    <w:rsid w:val="00443A57"/>
    <w:rsid w:val="00443C70"/>
    <w:rsid w:val="00443C8B"/>
    <w:rsid w:val="004440E9"/>
    <w:rsid w:val="00444565"/>
    <w:rsid w:val="004455CC"/>
    <w:rsid w:val="00446018"/>
    <w:rsid w:val="004475CF"/>
    <w:rsid w:val="00450588"/>
    <w:rsid w:val="004519BE"/>
    <w:rsid w:val="00452642"/>
    <w:rsid w:val="00452D45"/>
    <w:rsid w:val="00453DB4"/>
    <w:rsid w:val="004544D7"/>
    <w:rsid w:val="004548FC"/>
    <w:rsid w:val="00454B4E"/>
    <w:rsid w:val="00456C6E"/>
    <w:rsid w:val="00457A49"/>
    <w:rsid w:val="00457F00"/>
    <w:rsid w:val="00460DF7"/>
    <w:rsid w:val="00461128"/>
    <w:rsid w:val="0046163A"/>
    <w:rsid w:val="00461896"/>
    <w:rsid w:val="0046190F"/>
    <w:rsid w:val="0046409B"/>
    <w:rsid w:val="00464322"/>
    <w:rsid w:val="004644FF"/>
    <w:rsid w:val="0046545B"/>
    <w:rsid w:val="004663EA"/>
    <w:rsid w:val="00466AAE"/>
    <w:rsid w:val="00470150"/>
    <w:rsid w:val="00471DD5"/>
    <w:rsid w:val="00472C09"/>
    <w:rsid w:val="00472EB5"/>
    <w:rsid w:val="00473A4B"/>
    <w:rsid w:val="00474745"/>
    <w:rsid w:val="00474EB2"/>
    <w:rsid w:val="00474F6B"/>
    <w:rsid w:val="00475099"/>
    <w:rsid w:val="00476199"/>
    <w:rsid w:val="00476CB5"/>
    <w:rsid w:val="00476FB4"/>
    <w:rsid w:val="00477873"/>
    <w:rsid w:val="00477D7C"/>
    <w:rsid w:val="00480A93"/>
    <w:rsid w:val="00481714"/>
    <w:rsid w:val="0048177A"/>
    <w:rsid w:val="00481DA0"/>
    <w:rsid w:val="00482B43"/>
    <w:rsid w:val="00483EE9"/>
    <w:rsid w:val="004840F0"/>
    <w:rsid w:val="00485AF8"/>
    <w:rsid w:val="00486436"/>
    <w:rsid w:val="00487078"/>
    <w:rsid w:val="00487B69"/>
    <w:rsid w:val="00490951"/>
    <w:rsid w:val="004917E9"/>
    <w:rsid w:val="004954C5"/>
    <w:rsid w:val="004965F2"/>
    <w:rsid w:val="004966F0"/>
    <w:rsid w:val="004A08FE"/>
    <w:rsid w:val="004A1F78"/>
    <w:rsid w:val="004A20C6"/>
    <w:rsid w:val="004A2780"/>
    <w:rsid w:val="004A298B"/>
    <w:rsid w:val="004A2D30"/>
    <w:rsid w:val="004A3124"/>
    <w:rsid w:val="004A3674"/>
    <w:rsid w:val="004A3B51"/>
    <w:rsid w:val="004A54BA"/>
    <w:rsid w:val="004A5755"/>
    <w:rsid w:val="004A5E12"/>
    <w:rsid w:val="004A773C"/>
    <w:rsid w:val="004B0C95"/>
    <w:rsid w:val="004B1819"/>
    <w:rsid w:val="004B2920"/>
    <w:rsid w:val="004B3687"/>
    <w:rsid w:val="004B436B"/>
    <w:rsid w:val="004B461D"/>
    <w:rsid w:val="004B4CE9"/>
    <w:rsid w:val="004B4D46"/>
    <w:rsid w:val="004B6870"/>
    <w:rsid w:val="004B721D"/>
    <w:rsid w:val="004C0078"/>
    <w:rsid w:val="004C0BDB"/>
    <w:rsid w:val="004C1AB6"/>
    <w:rsid w:val="004C2A5B"/>
    <w:rsid w:val="004C2F8E"/>
    <w:rsid w:val="004C3370"/>
    <w:rsid w:val="004C38E4"/>
    <w:rsid w:val="004C4662"/>
    <w:rsid w:val="004C5207"/>
    <w:rsid w:val="004C6241"/>
    <w:rsid w:val="004C653A"/>
    <w:rsid w:val="004C6649"/>
    <w:rsid w:val="004C746B"/>
    <w:rsid w:val="004D1C4B"/>
    <w:rsid w:val="004D1F26"/>
    <w:rsid w:val="004D304B"/>
    <w:rsid w:val="004D3F73"/>
    <w:rsid w:val="004D5A5C"/>
    <w:rsid w:val="004D5D2E"/>
    <w:rsid w:val="004D5E75"/>
    <w:rsid w:val="004D6422"/>
    <w:rsid w:val="004D656A"/>
    <w:rsid w:val="004D7BF0"/>
    <w:rsid w:val="004D7C10"/>
    <w:rsid w:val="004E1404"/>
    <w:rsid w:val="004E2020"/>
    <w:rsid w:val="004E2025"/>
    <w:rsid w:val="004E2F7C"/>
    <w:rsid w:val="004E2FC3"/>
    <w:rsid w:val="004E382C"/>
    <w:rsid w:val="004E397F"/>
    <w:rsid w:val="004E453D"/>
    <w:rsid w:val="004E55ED"/>
    <w:rsid w:val="004E61B6"/>
    <w:rsid w:val="004F294F"/>
    <w:rsid w:val="004F2DA2"/>
    <w:rsid w:val="004F3D2D"/>
    <w:rsid w:val="004F6144"/>
    <w:rsid w:val="004F6C55"/>
    <w:rsid w:val="005005DE"/>
    <w:rsid w:val="00500856"/>
    <w:rsid w:val="0050176E"/>
    <w:rsid w:val="005021A1"/>
    <w:rsid w:val="0050361C"/>
    <w:rsid w:val="00503CB9"/>
    <w:rsid w:val="0050407F"/>
    <w:rsid w:val="0050549F"/>
    <w:rsid w:val="00506330"/>
    <w:rsid w:val="005069E1"/>
    <w:rsid w:val="00506ADD"/>
    <w:rsid w:val="00507301"/>
    <w:rsid w:val="0051032F"/>
    <w:rsid w:val="005110DD"/>
    <w:rsid w:val="00511AFC"/>
    <w:rsid w:val="00511CE2"/>
    <w:rsid w:val="00512CA1"/>
    <w:rsid w:val="00512F26"/>
    <w:rsid w:val="0051354F"/>
    <w:rsid w:val="00514F87"/>
    <w:rsid w:val="00514FE4"/>
    <w:rsid w:val="0051519E"/>
    <w:rsid w:val="0051567D"/>
    <w:rsid w:val="00515B92"/>
    <w:rsid w:val="005173F1"/>
    <w:rsid w:val="00517BA8"/>
    <w:rsid w:val="00521819"/>
    <w:rsid w:val="0052303B"/>
    <w:rsid w:val="0052308D"/>
    <w:rsid w:val="00523096"/>
    <w:rsid w:val="00523275"/>
    <w:rsid w:val="00527F86"/>
    <w:rsid w:val="00530CC5"/>
    <w:rsid w:val="0053108E"/>
    <w:rsid w:val="005310E5"/>
    <w:rsid w:val="00532822"/>
    <w:rsid w:val="0053362D"/>
    <w:rsid w:val="00534108"/>
    <w:rsid w:val="005342FC"/>
    <w:rsid w:val="00534C1C"/>
    <w:rsid w:val="00534F42"/>
    <w:rsid w:val="005357BA"/>
    <w:rsid w:val="00535C34"/>
    <w:rsid w:val="00536694"/>
    <w:rsid w:val="0053696D"/>
    <w:rsid w:val="005373A2"/>
    <w:rsid w:val="0054194B"/>
    <w:rsid w:val="00542435"/>
    <w:rsid w:val="00542C4F"/>
    <w:rsid w:val="005436F8"/>
    <w:rsid w:val="00543C66"/>
    <w:rsid w:val="00543ED5"/>
    <w:rsid w:val="00544142"/>
    <w:rsid w:val="005449F5"/>
    <w:rsid w:val="00544CE8"/>
    <w:rsid w:val="005457BC"/>
    <w:rsid w:val="00547D59"/>
    <w:rsid w:val="00550793"/>
    <w:rsid w:val="0055101C"/>
    <w:rsid w:val="005514A2"/>
    <w:rsid w:val="00552216"/>
    <w:rsid w:val="00552726"/>
    <w:rsid w:val="00554BAB"/>
    <w:rsid w:val="00555ABE"/>
    <w:rsid w:val="00556317"/>
    <w:rsid w:val="0056033F"/>
    <w:rsid w:val="00560ECD"/>
    <w:rsid w:val="00561598"/>
    <w:rsid w:val="00561651"/>
    <w:rsid w:val="00562406"/>
    <w:rsid w:val="00564167"/>
    <w:rsid w:val="005652F4"/>
    <w:rsid w:val="005671D4"/>
    <w:rsid w:val="00570752"/>
    <w:rsid w:val="0057075D"/>
    <w:rsid w:val="005708F5"/>
    <w:rsid w:val="00570F38"/>
    <w:rsid w:val="0057132C"/>
    <w:rsid w:val="00571E73"/>
    <w:rsid w:val="00572FAA"/>
    <w:rsid w:val="00573A91"/>
    <w:rsid w:val="00574B92"/>
    <w:rsid w:val="0057518B"/>
    <w:rsid w:val="00575E94"/>
    <w:rsid w:val="00576C4B"/>
    <w:rsid w:val="00581098"/>
    <w:rsid w:val="005816E2"/>
    <w:rsid w:val="00581D89"/>
    <w:rsid w:val="00581FF6"/>
    <w:rsid w:val="00582459"/>
    <w:rsid w:val="00584184"/>
    <w:rsid w:val="005846CB"/>
    <w:rsid w:val="0058471D"/>
    <w:rsid w:val="00584F34"/>
    <w:rsid w:val="00585C7C"/>
    <w:rsid w:val="005866B1"/>
    <w:rsid w:val="005868F0"/>
    <w:rsid w:val="00586E8F"/>
    <w:rsid w:val="005870CC"/>
    <w:rsid w:val="0058747B"/>
    <w:rsid w:val="00587674"/>
    <w:rsid w:val="005909AB"/>
    <w:rsid w:val="005912DA"/>
    <w:rsid w:val="00591545"/>
    <w:rsid w:val="005921C7"/>
    <w:rsid w:val="00593613"/>
    <w:rsid w:val="00594261"/>
    <w:rsid w:val="00594651"/>
    <w:rsid w:val="00594C9C"/>
    <w:rsid w:val="00595138"/>
    <w:rsid w:val="0059570F"/>
    <w:rsid w:val="00595AE8"/>
    <w:rsid w:val="00595BF9"/>
    <w:rsid w:val="00596401"/>
    <w:rsid w:val="00597576"/>
    <w:rsid w:val="005A1365"/>
    <w:rsid w:val="005A1FA4"/>
    <w:rsid w:val="005A2DEC"/>
    <w:rsid w:val="005A2FA0"/>
    <w:rsid w:val="005A4F8E"/>
    <w:rsid w:val="005A5DE4"/>
    <w:rsid w:val="005A64FA"/>
    <w:rsid w:val="005A6F4C"/>
    <w:rsid w:val="005A6F83"/>
    <w:rsid w:val="005A6F8B"/>
    <w:rsid w:val="005A7286"/>
    <w:rsid w:val="005B0CCA"/>
    <w:rsid w:val="005B1438"/>
    <w:rsid w:val="005B178A"/>
    <w:rsid w:val="005B186A"/>
    <w:rsid w:val="005B1943"/>
    <w:rsid w:val="005B1B88"/>
    <w:rsid w:val="005B2265"/>
    <w:rsid w:val="005B3CAC"/>
    <w:rsid w:val="005B40B3"/>
    <w:rsid w:val="005B4307"/>
    <w:rsid w:val="005B4309"/>
    <w:rsid w:val="005B4369"/>
    <w:rsid w:val="005B5414"/>
    <w:rsid w:val="005B5D10"/>
    <w:rsid w:val="005B6B71"/>
    <w:rsid w:val="005B6CE1"/>
    <w:rsid w:val="005B7F7C"/>
    <w:rsid w:val="005C10E1"/>
    <w:rsid w:val="005C3380"/>
    <w:rsid w:val="005C3C5C"/>
    <w:rsid w:val="005C418C"/>
    <w:rsid w:val="005C456B"/>
    <w:rsid w:val="005C52BF"/>
    <w:rsid w:val="005C671C"/>
    <w:rsid w:val="005C6DC6"/>
    <w:rsid w:val="005C7662"/>
    <w:rsid w:val="005D1542"/>
    <w:rsid w:val="005D1956"/>
    <w:rsid w:val="005D1DA6"/>
    <w:rsid w:val="005D2FEF"/>
    <w:rsid w:val="005D347D"/>
    <w:rsid w:val="005D3E76"/>
    <w:rsid w:val="005D5679"/>
    <w:rsid w:val="005D5B73"/>
    <w:rsid w:val="005D6112"/>
    <w:rsid w:val="005E0708"/>
    <w:rsid w:val="005E1650"/>
    <w:rsid w:val="005E1C6C"/>
    <w:rsid w:val="005E288B"/>
    <w:rsid w:val="005E4562"/>
    <w:rsid w:val="005E478B"/>
    <w:rsid w:val="005E4BE0"/>
    <w:rsid w:val="005E4C76"/>
    <w:rsid w:val="005E5E78"/>
    <w:rsid w:val="005E6142"/>
    <w:rsid w:val="005E6B73"/>
    <w:rsid w:val="005E6CE9"/>
    <w:rsid w:val="005E6EF1"/>
    <w:rsid w:val="005E7CB1"/>
    <w:rsid w:val="005F10B0"/>
    <w:rsid w:val="005F1865"/>
    <w:rsid w:val="005F2AF8"/>
    <w:rsid w:val="005F4666"/>
    <w:rsid w:val="005F4CCD"/>
    <w:rsid w:val="005F79CA"/>
    <w:rsid w:val="006001AD"/>
    <w:rsid w:val="00600C28"/>
    <w:rsid w:val="00600CA5"/>
    <w:rsid w:val="00600D9E"/>
    <w:rsid w:val="00600FF7"/>
    <w:rsid w:val="00601017"/>
    <w:rsid w:val="0060140F"/>
    <w:rsid w:val="006016DE"/>
    <w:rsid w:val="006019C2"/>
    <w:rsid w:val="00601EEF"/>
    <w:rsid w:val="00602DAD"/>
    <w:rsid w:val="00603D7B"/>
    <w:rsid w:val="00604291"/>
    <w:rsid w:val="0060454A"/>
    <w:rsid w:val="006050FC"/>
    <w:rsid w:val="00605A74"/>
    <w:rsid w:val="00605D59"/>
    <w:rsid w:val="00605DDA"/>
    <w:rsid w:val="00605E1D"/>
    <w:rsid w:val="006069FB"/>
    <w:rsid w:val="00607024"/>
    <w:rsid w:val="00607499"/>
    <w:rsid w:val="00607694"/>
    <w:rsid w:val="00607936"/>
    <w:rsid w:val="0061043B"/>
    <w:rsid w:val="00610666"/>
    <w:rsid w:val="0061096A"/>
    <w:rsid w:val="0061112F"/>
    <w:rsid w:val="00611247"/>
    <w:rsid w:val="006134E4"/>
    <w:rsid w:val="00613F7D"/>
    <w:rsid w:val="00614A84"/>
    <w:rsid w:val="00614B8E"/>
    <w:rsid w:val="00615D1A"/>
    <w:rsid w:val="0061636C"/>
    <w:rsid w:val="00616549"/>
    <w:rsid w:val="00620570"/>
    <w:rsid w:val="00620648"/>
    <w:rsid w:val="00620AC0"/>
    <w:rsid w:val="00620D2D"/>
    <w:rsid w:val="00620FA0"/>
    <w:rsid w:val="00621D70"/>
    <w:rsid w:val="00621F56"/>
    <w:rsid w:val="00622310"/>
    <w:rsid w:val="0062283C"/>
    <w:rsid w:val="00622A5F"/>
    <w:rsid w:val="00623E43"/>
    <w:rsid w:val="00624A4C"/>
    <w:rsid w:val="00626130"/>
    <w:rsid w:val="00626DA4"/>
    <w:rsid w:val="00627E33"/>
    <w:rsid w:val="00630648"/>
    <w:rsid w:val="00630745"/>
    <w:rsid w:val="0063174F"/>
    <w:rsid w:val="00631A2A"/>
    <w:rsid w:val="00632373"/>
    <w:rsid w:val="006323C8"/>
    <w:rsid w:val="006323FA"/>
    <w:rsid w:val="00632A0E"/>
    <w:rsid w:val="00633B51"/>
    <w:rsid w:val="00634DBE"/>
    <w:rsid w:val="00637603"/>
    <w:rsid w:val="006407DB"/>
    <w:rsid w:val="006418E9"/>
    <w:rsid w:val="00642523"/>
    <w:rsid w:val="00643C46"/>
    <w:rsid w:val="006444D0"/>
    <w:rsid w:val="00645998"/>
    <w:rsid w:val="006467CA"/>
    <w:rsid w:val="00646D81"/>
    <w:rsid w:val="00647EF7"/>
    <w:rsid w:val="00650117"/>
    <w:rsid w:val="00650126"/>
    <w:rsid w:val="00651303"/>
    <w:rsid w:val="00652FB6"/>
    <w:rsid w:val="00653B9E"/>
    <w:rsid w:val="00653FBD"/>
    <w:rsid w:val="00654270"/>
    <w:rsid w:val="006542C8"/>
    <w:rsid w:val="00654565"/>
    <w:rsid w:val="006545E3"/>
    <w:rsid w:val="00654B87"/>
    <w:rsid w:val="006558BA"/>
    <w:rsid w:val="006559AE"/>
    <w:rsid w:val="00655B4F"/>
    <w:rsid w:val="0065617E"/>
    <w:rsid w:val="006569EC"/>
    <w:rsid w:val="00656A88"/>
    <w:rsid w:val="00656F70"/>
    <w:rsid w:val="00657EF8"/>
    <w:rsid w:val="00660E41"/>
    <w:rsid w:val="00661C3F"/>
    <w:rsid w:val="0066294C"/>
    <w:rsid w:val="00663B62"/>
    <w:rsid w:val="00664275"/>
    <w:rsid w:val="00664D6E"/>
    <w:rsid w:val="00665372"/>
    <w:rsid w:val="00665CAC"/>
    <w:rsid w:val="00666129"/>
    <w:rsid w:val="00666893"/>
    <w:rsid w:val="0066761B"/>
    <w:rsid w:val="00667E05"/>
    <w:rsid w:val="006705D2"/>
    <w:rsid w:val="00670BC6"/>
    <w:rsid w:val="006710E2"/>
    <w:rsid w:val="006720D5"/>
    <w:rsid w:val="0067282A"/>
    <w:rsid w:val="00674977"/>
    <w:rsid w:val="00674F93"/>
    <w:rsid w:val="00675981"/>
    <w:rsid w:val="00675C4E"/>
    <w:rsid w:val="00676430"/>
    <w:rsid w:val="00676B48"/>
    <w:rsid w:val="006772DD"/>
    <w:rsid w:val="0067780C"/>
    <w:rsid w:val="00681014"/>
    <w:rsid w:val="00681331"/>
    <w:rsid w:val="0068192B"/>
    <w:rsid w:val="00681A78"/>
    <w:rsid w:val="006833E1"/>
    <w:rsid w:val="006839A5"/>
    <w:rsid w:val="006839F6"/>
    <w:rsid w:val="00683B24"/>
    <w:rsid w:val="00683DDD"/>
    <w:rsid w:val="00684ADB"/>
    <w:rsid w:val="00685F23"/>
    <w:rsid w:val="0068675D"/>
    <w:rsid w:val="0068795E"/>
    <w:rsid w:val="00687B98"/>
    <w:rsid w:val="00690369"/>
    <w:rsid w:val="00690775"/>
    <w:rsid w:val="00691A15"/>
    <w:rsid w:val="0069445A"/>
    <w:rsid w:val="006948F2"/>
    <w:rsid w:val="006951A4"/>
    <w:rsid w:val="00697384"/>
    <w:rsid w:val="00697878"/>
    <w:rsid w:val="006A037D"/>
    <w:rsid w:val="006A1C88"/>
    <w:rsid w:val="006A3487"/>
    <w:rsid w:val="006A64EF"/>
    <w:rsid w:val="006A7E08"/>
    <w:rsid w:val="006A7ED5"/>
    <w:rsid w:val="006B3611"/>
    <w:rsid w:val="006B4653"/>
    <w:rsid w:val="006B4858"/>
    <w:rsid w:val="006B4E9D"/>
    <w:rsid w:val="006B50D4"/>
    <w:rsid w:val="006B54D7"/>
    <w:rsid w:val="006B5D02"/>
    <w:rsid w:val="006B685A"/>
    <w:rsid w:val="006B6868"/>
    <w:rsid w:val="006C111F"/>
    <w:rsid w:val="006C184B"/>
    <w:rsid w:val="006C2CD6"/>
    <w:rsid w:val="006C4250"/>
    <w:rsid w:val="006C5C26"/>
    <w:rsid w:val="006C68A3"/>
    <w:rsid w:val="006C6FB4"/>
    <w:rsid w:val="006C71BB"/>
    <w:rsid w:val="006C775B"/>
    <w:rsid w:val="006C7A36"/>
    <w:rsid w:val="006D2C88"/>
    <w:rsid w:val="006D330B"/>
    <w:rsid w:val="006D3BBF"/>
    <w:rsid w:val="006D4573"/>
    <w:rsid w:val="006D5454"/>
    <w:rsid w:val="006D5949"/>
    <w:rsid w:val="006D65A6"/>
    <w:rsid w:val="006D77C7"/>
    <w:rsid w:val="006D7999"/>
    <w:rsid w:val="006E046A"/>
    <w:rsid w:val="006E1411"/>
    <w:rsid w:val="006E2038"/>
    <w:rsid w:val="006E22F0"/>
    <w:rsid w:val="006E2F8F"/>
    <w:rsid w:val="006E3A8F"/>
    <w:rsid w:val="006E3C78"/>
    <w:rsid w:val="006E48A8"/>
    <w:rsid w:val="006E49C6"/>
    <w:rsid w:val="006E516F"/>
    <w:rsid w:val="006E55A9"/>
    <w:rsid w:val="006E5B87"/>
    <w:rsid w:val="006E607E"/>
    <w:rsid w:val="006E67DC"/>
    <w:rsid w:val="006E6DD5"/>
    <w:rsid w:val="006E7A07"/>
    <w:rsid w:val="006F0B62"/>
    <w:rsid w:val="006F2A93"/>
    <w:rsid w:val="006F326C"/>
    <w:rsid w:val="006F37C4"/>
    <w:rsid w:val="006F3C99"/>
    <w:rsid w:val="006F601B"/>
    <w:rsid w:val="006F7BAF"/>
    <w:rsid w:val="00700000"/>
    <w:rsid w:val="0070021A"/>
    <w:rsid w:val="00700E76"/>
    <w:rsid w:val="00701D7E"/>
    <w:rsid w:val="007027BF"/>
    <w:rsid w:val="007053F5"/>
    <w:rsid w:val="00706284"/>
    <w:rsid w:val="00706A79"/>
    <w:rsid w:val="00707538"/>
    <w:rsid w:val="00707F08"/>
    <w:rsid w:val="00710073"/>
    <w:rsid w:val="00710701"/>
    <w:rsid w:val="0071140E"/>
    <w:rsid w:val="00715A8F"/>
    <w:rsid w:val="00715D17"/>
    <w:rsid w:val="00715FAC"/>
    <w:rsid w:val="00716199"/>
    <w:rsid w:val="007176AE"/>
    <w:rsid w:val="00721365"/>
    <w:rsid w:val="00721747"/>
    <w:rsid w:val="0072255E"/>
    <w:rsid w:val="007233B0"/>
    <w:rsid w:val="00724FA8"/>
    <w:rsid w:val="00725D09"/>
    <w:rsid w:val="00726208"/>
    <w:rsid w:val="00726638"/>
    <w:rsid w:val="00726DAE"/>
    <w:rsid w:val="0072705E"/>
    <w:rsid w:val="007276AD"/>
    <w:rsid w:val="00730B4D"/>
    <w:rsid w:val="007310CA"/>
    <w:rsid w:val="007312B0"/>
    <w:rsid w:val="00732118"/>
    <w:rsid w:val="0073280B"/>
    <w:rsid w:val="00732E40"/>
    <w:rsid w:val="00735BB2"/>
    <w:rsid w:val="007369B3"/>
    <w:rsid w:val="00737027"/>
    <w:rsid w:val="0073795E"/>
    <w:rsid w:val="0074044E"/>
    <w:rsid w:val="0074064C"/>
    <w:rsid w:val="007406EA"/>
    <w:rsid w:val="00740DC0"/>
    <w:rsid w:val="00741C52"/>
    <w:rsid w:val="00741F6A"/>
    <w:rsid w:val="00742614"/>
    <w:rsid w:val="00742FC4"/>
    <w:rsid w:val="007453DD"/>
    <w:rsid w:val="00746239"/>
    <w:rsid w:val="00747392"/>
    <w:rsid w:val="0074746B"/>
    <w:rsid w:val="007502CE"/>
    <w:rsid w:val="007504D0"/>
    <w:rsid w:val="007510D5"/>
    <w:rsid w:val="00751B1E"/>
    <w:rsid w:val="00752995"/>
    <w:rsid w:val="007530BE"/>
    <w:rsid w:val="00753738"/>
    <w:rsid w:val="00753B08"/>
    <w:rsid w:val="00753EB5"/>
    <w:rsid w:val="0075461D"/>
    <w:rsid w:val="007557E8"/>
    <w:rsid w:val="00755B7C"/>
    <w:rsid w:val="00756F4A"/>
    <w:rsid w:val="00757777"/>
    <w:rsid w:val="007603D8"/>
    <w:rsid w:val="00760C16"/>
    <w:rsid w:val="00761BCA"/>
    <w:rsid w:val="00761F00"/>
    <w:rsid w:val="00762855"/>
    <w:rsid w:val="00763B0D"/>
    <w:rsid w:val="007640A1"/>
    <w:rsid w:val="007641FB"/>
    <w:rsid w:val="00764825"/>
    <w:rsid w:val="00764E43"/>
    <w:rsid w:val="00765099"/>
    <w:rsid w:val="00765246"/>
    <w:rsid w:val="00765E90"/>
    <w:rsid w:val="00766D05"/>
    <w:rsid w:val="00766DFB"/>
    <w:rsid w:val="007702AD"/>
    <w:rsid w:val="007708A6"/>
    <w:rsid w:val="00771B20"/>
    <w:rsid w:val="00772320"/>
    <w:rsid w:val="00773153"/>
    <w:rsid w:val="00773887"/>
    <w:rsid w:val="00774BF5"/>
    <w:rsid w:val="00774D6B"/>
    <w:rsid w:val="00775564"/>
    <w:rsid w:val="00775D17"/>
    <w:rsid w:val="0077625B"/>
    <w:rsid w:val="00777454"/>
    <w:rsid w:val="00781C9B"/>
    <w:rsid w:val="00781D3C"/>
    <w:rsid w:val="0078288F"/>
    <w:rsid w:val="00782C4C"/>
    <w:rsid w:val="00783BF9"/>
    <w:rsid w:val="007846D1"/>
    <w:rsid w:val="007854EA"/>
    <w:rsid w:val="00787633"/>
    <w:rsid w:val="007879D8"/>
    <w:rsid w:val="00787D3B"/>
    <w:rsid w:val="0079088F"/>
    <w:rsid w:val="00791E49"/>
    <w:rsid w:val="00792E5B"/>
    <w:rsid w:val="00793786"/>
    <w:rsid w:val="00793CD2"/>
    <w:rsid w:val="00793E99"/>
    <w:rsid w:val="0079441C"/>
    <w:rsid w:val="00795201"/>
    <w:rsid w:val="00795F6F"/>
    <w:rsid w:val="0079641F"/>
    <w:rsid w:val="007967AE"/>
    <w:rsid w:val="00796852"/>
    <w:rsid w:val="00796BDD"/>
    <w:rsid w:val="00796CB5"/>
    <w:rsid w:val="00796DF8"/>
    <w:rsid w:val="007A0552"/>
    <w:rsid w:val="007A0E0F"/>
    <w:rsid w:val="007A1175"/>
    <w:rsid w:val="007A2078"/>
    <w:rsid w:val="007A34BD"/>
    <w:rsid w:val="007A37DF"/>
    <w:rsid w:val="007B040A"/>
    <w:rsid w:val="007B1C79"/>
    <w:rsid w:val="007B23EE"/>
    <w:rsid w:val="007B247B"/>
    <w:rsid w:val="007B2C40"/>
    <w:rsid w:val="007B399D"/>
    <w:rsid w:val="007B3E9A"/>
    <w:rsid w:val="007B48E0"/>
    <w:rsid w:val="007B588D"/>
    <w:rsid w:val="007B6DC4"/>
    <w:rsid w:val="007C1438"/>
    <w:rsid w:val="007C148E"/>
    <w:rsid w:val="007C163D"/>
    <w:rsid w:val="007C1F4D"/>
    <w:rsid w:val="007C49FB"/>
    <w:rsid w:val="007C52C2"/>
    <w:rsid w:val="007C5774"/>
    <w:rsid w:val="007C5F60"/>
    <w:rsid w:val="007C6ED2"/>
    <w:rsid w:val="007C7F1C"/>
    <w:rsid w:val="007D03A5"/>
    <w:rsid w:val="007D0790"/>
    <w:rsid w:val="007D1B1A"/>
    <w:rsid w:val="007D273C"/>
    <w:rsid w:val="007D375D"/>
    <w:rsid w:val="007D3D11"/>
    <w:rsid w:val="007D56D2"/>
    <w:rsid w:val="007D62E2"/>
    <w:rsid w:val="007D6B4A"/>
    <w:rsid w:val="007D74AF"/>
    <w:rsid w:val="007D76D2"/>
    <w:rsid w:val="007D7B18"/>
    <w:rsid w:val="007E0606"/>
    <w:rsid w:val="007E117B"/>
    <w:rsid w:val="007E1EA9"/>
    <w:rsid w:val="007E1F12"/>
    <w:rsid w:val="007E210C"/>
    <w:rsid w:val="007E2469"/>
    <w:rsid w:val="007E254E"/>
    <w:rsid w:val="007E38B1"/>
    <w:rsid w:val="007E4F4B"/>
    <w:rsid w:val="007E54AD"/>
    <w:rsid w:val="007E5A26"/>
    <w:rsid w:val="007E5A73"/>
    <w:rsid w:val="007E6235"/>
    <w:rsid w:val="007E623F"/>
    <w:rsid w:val="007E6A2F"/>
    <w:rsid w:val="007E7F7B"/>
    <w:rsid w:val="007F00E4"/>
    <w:rsid w:val="007F0FE7"/>
    <w:rsid w:val="007F1017"/>
    <w:rsid w:val="007F2210"/>
    <w:rsid w:val="007F266F"/>
    <w:rsid w:val="007F28FF"/>
    <w:rsid w:val="007F3377"/>
    <w:rsid w:val="007F54D4"/>
    <w:rsid w:val="007F6B7F"/>
    <w:rsid w:val="007F6D4D"/>
    <w:rsid w:val="007F73A4"/>
    <w:rsid w:val="007F76F2"/>
    <w:rsid w:val="007F7771"/>
    <w:rsid w:val="007F78F8"/>
    <w:rsid w:val="008010DB"/>
    <w:rsid w:val="008014FE"/>
    <w:rsid w:val="00801ED2"/>
    <w:rsid w:val="00802C12"/>
    <w:rsid w:val="00802D29"/>
    <w:rsid w:val="00802FE8"/>
    <w:rsid w:val="008058E9"/>
    <w:rsid w:val="0081252B"/>
    <w:rsid w:val="0081372E"/>
    <w:rsid w:val="00814385"/>
    <w:rsid w:val="00814D0B"/>
    <w:rsid w:val="00814F7A"/>
    <w:rsid w:val="00816855"/>
    <w:rsid w:val="00816B40"/>
    <w:rsid w:val="00816FE9"/>
    <w:rsid w:val="008170F9"/>
    <w:rsid w:val="00820B09"/>
    <w:rsid w:val="00820DEE"/>
    <w:rsid w:val="00820E85"/>
    <w:rsid w:val="00821852"/>
    <w:rsid w:val="008218CA"/>
    <w:rsid w:val="00821A41"/>
    <w:rsid w:val="00821BCD"/>
    <w:rsid w:val="0082323D"/>
    <w:rsid w:val="00824747"/>
    <w:rsid w:val="0082494A"/>
    <w:rsid w:val="00825134"/>
    <w:rsid w:val="0082545B"/>
    <w:rsid w:val="008260C7"/>
    <w:rsid w:val="00827FCE"/>
    <w:rsid w:val="00831EBA"/>
    <w:rsid w:val="00833376"/>
    <w:rsid w:val="00835040"/>
    <w:rsid w:val="008351D7"/>
    <w:rsid w:val="008356B8"/>
    <w:rsid w:val="0083606E"/>
    <w:rsid w:val="00836789"/>
    <w:rsid w:val="00836A48"/>
    <w:rsid w:val="0083741B"/>
    <w:rsid w:val="00837ADE"/>
    <w:rsid w:val="00837CA5"/>
    <w:rsid w:val="00840194"/>
    <w:rsid w:val="00840731"/>
    <w:rsid w:val="00844F89"/>
    <w:rsid w:val="008450CE"/>
    <w:rsid w:val="008453E3"/>
    <w:rsid w:val="008467E4"/>
    <w:rsid w:val="00847331"/>
    <w:rsid w:val="00847447"/>
    <w:rsid w:val="00850967"/>
    <w:rsid w:val="00850FC5"/>
    <w:rsid w:val="0085132A"/>
    <w:rsid w:val="00851983"/>
    <w:rsid w:val="00853D4D"/>
    <w:rsid w:val="008549EE"/>
    <w:rsid w:val="00854A15"/>
    <w:rsid w:val="00855127"/>
    <w:rsid w:val="008565DD"/>
    <w:rsid w:val="008566FD"/>
    <w:rsid w:val="008567B0"/>
    <w:rsid w:val="00857796"/>
    <w:rsid w:val="00857C28"/>
    <w:rsid w:val="00857EB6"/>
    <w:rsid w:val="00860531"/>
    <w:rsid w:val="00861057"/>
    <w:rsid w:val="008627EF"/>
    <w:rsid w:val="008629CB"/>
    <w:rsid w:val="00862D41"/>
    <w:rsid w:val="00862F11"/>
    <w:rsid w:val="008637DF"/>
    <w:rsid w:val="00864789"/>
    <w:rsid w:val="00864C1F"/>
    <w:rsid w:val="00865377"/>
    <w:rsid w:val="0086661D"/>
    <w:rsid w:val="008676AA"/>
    <w:rsid w:val="008705AE"/>
    <w:rsid w:val="0087064B"/>
    <w:rsid w:val="00871A62"/>
    <w:rsid w:val="008730DA"/>
    <w:rsid w:val="0087376F"/>
    <w:rsid w:val="00873AA5"/>
    <w:rsid w:val="00874AE6"/>
    <w:rsid w:val="00874D5C"/>
    <w:rsid w:val="00875384"/>
    <w:rsid w:val="00875673"/>
    <w:rsid w:val="00880A44"/>
    <w:rsid w:val="008829BD"/>
    <w:rsid w:val="00882AAA"/>
    <w:rsid w:val="008839AA"/>
    <w:rsid w:val="00883BBE"/>
    <w:rsid w:val="00883C62"/>
    <w:rsid w:val="008846A4"/>
    <w:rsid w:val="00884E58"/>
    <w:rsid w:val="008851D6"/>
    <w:rsid w:val="00885DC4"/>
    <w:rsid w:val="00885EBC"/>
    <w:rsid w:val="008860D5"/>
    <w:rsid w:val="00886353"/>
    <w:rsid w:val="00886779"/>
    <w:rsid w:val="00886876"/>
    <w:rsid w:val="0088697A"/>
    <w:rsid w:val="00886DAA"/>
    <w:rsid w:val="00891A6D"/>
    <w:rsid w:val="00891FA8"/>
    <w:rsid w:val="008926C3"/>
    <w:rsid w:val="00892C3C"/>
    <w:rsid w:val="0089358E"/>
    <w:rsid w:val="00893E2F"/>
    <w:rsid w:val="008948B7"/>
    <w:rsid w:val="0089563A"/>
    <w:rsid w:val="008A01C3"/>
    <w:rsid w:val="008A0B76"/>
    <w:rsid w:val="008A0D1B"/>
    <w:rsid w:val="008A2233"/>
    <w:rsid w:val="008A26DF"/>
    <w:rsid w:val="008A2E5C"/>
    <w:rsid w:val="008A3C9F"/>
    <w:rsid w:val="008A4224"/>
    <w:rsid w:val="008A4282"/>
    <w:rsid w:val="008A4A87"/>
    <w:rsid w:val="008A4BF2"/>
    <w:rsid w:val="008A55D4"/>
    <w:rsid w:val="008A694E"/>
    <w:rsid w:val="008A6A74"/>
    <w:rsid w:val="008A7ECC"/>
    <w:rsid w:val="008B0E3E"/>
    <w:rsid w:val="008B12F9"/>
    <w:rsid w:val="008B13FE"/>
    <w:rsid w:val="008B1785"/>
    <w:rsid w:val="008B1AF5"/>
    <w:rsid w:val="008B1EE9"/>
    <w:rsid w:val="008B465B"/>
    <w:rsid w:val="008B5916"/>
    <w:rsid w:val="008B6A18"/>
    <w:rsid w:val="008B6F0B"/>
    <w:rsid w:val="008B708E"/>
    <w:rsid w:val="008B7AEB"/>
    <w:rsid w:val="008C042E"/>
    <w:rsid w:val="008C097B"/>
    <w:rsid w:val="008C1595"/>
    <w:rsid w:val="008C1E88"/>
    <w:rsid w:val="008C2EAE"/>
    <w:rsid w:val="008C50F0"/>
    <w:rsid w:val="008C5503"/>
    <w:rsid w:val="008C6481"/>
    <w:rsid w:val="008D085B"/>
    <w:rsid w:val="008D1BE6"/>
    <w:rsid w:val="008D1C43"/>
    <w:rsid w:val="008D233A"/>
    <w:rsid w:val="008D24A7"/>
    <w:rsid w:val="008D2E6B"/>
    <w:rsid w:val="008D4554"/>
    <w:rsid w:val="008D458E"/>
    <w:rsid w:val="008D4610"/>
    <w:rsid w:val="008D50D7"/>
    <w:rsid w:val="008D575C"/>
    <w:rsid w:val="008D5CB1"/>
    <w:rsid w:val="008D6AB3"/>
    <w:rsid w:val="008D7563"/>
    <w:rsid w:val="008E027B"/>
    <w:rsid w:val="008E04FB"/>
    <w:rsid w:val="008E0B3D"/>
    <w:rsid w:val="008E121E"/>
    <w:rsid w:val="008E220F"/>
    <w:rsid w:val="008E26F6"/>
    <w:rsid w:val="008E314D"/>
    <w:rsid w:val="008E39C1"/>
    <w:rsid w:val="008E43CC"/>
    <w:rsid w:val="008E4C01"/>
    <w:rsid w:val="008E5549"/>
    <w:rsid w:val="008E5A14"/>
    <w:rsid w:val="008E6C59"/>
    <w:rsid w:val="008E6E08"/>
    <w:rsid w:val="008E7AAB"/>
    <w:rsid w:val="008F037C"/>
    <w:rsid w:val="008F141D"/>
    <w:rsid w:val="008F1974"/>
    <w:rsid w:val="008F2BEC"/>
    <w:rsid w:val="008F43E9"/>
    <w:rsid w:val="008F4BBB"/>
    <w:rsid w:val="008F6600"/>
    <w:rsid w:val="008F670D"/>
    <w:rsid w:val="009013B0"/>
    <w:rsid w:val="009018F6"/>
    <w:rsid w:val="00901DE7"/>
    <w:rsid w:val="00901E3A"/>
    <w:rsid w:val="00902100"/>
    <w:rsid w:val="00902265"/>
    <w:rsid w:val="00902CDB"/>
    <w:rsid w:val="00903CC9"/>
    <w:rsid w:val="009045E4"/>
    <w:rsid w:val="00904E7D"/>
    <w:rsid w:val="0091017F"/>
    <w:rsid w:val="00910E3E"/>
    <w:rsid w:val="00914295"/>
    <w:rsid w:val="00916774"/>
    <w:rsid w:val="00916B4D"/>
    <w:rsid w:val="00916B59"/>
    <w:rsid w:val="0092028A"/>
    <w:rsid w:val="00920B3B"/>
    <w:rsid w:val="00921B4A"/>
    <w:rsid w:val="00922628"/>
    <w:rsid w:val="00924765"/>
    <w:rsid w:val="009247DC"/>
    <w:rsid w:val="00924BF8"/>
    <w:rsid w:val="0092561D"/>
    <w:rsid w:val="0092573F"/>
    <w:rsid w:val="00926848"/>
    <w:rsid w:val="00927562"/>
    <w:rsid w:val="0092761E"/>
    <w:rsid w:val="00927BBD"/>
    <w:rsid w:val="00927C90"/>
    <w:rsid w:val="00933D14"/>
    <w:rsid w:val="009350EB"/>
    <w:rsid w:val="00936ACD"/>
    <w:rsid w:val="009378B0"/>
    <w:rsid w:val="00937B00"/>
    <w:rsid w:val="00937DE5"/>
    <w:rsid w:val="00940293"/>
    <w:rsid w:val="00940B94"/>
    <w:rsid w:val="00943835"/>
    <w:rsid w:val="00943F33"/>
    <w:rsid w:val="00946373"/>
    <w:rsid w:val="009465D6"/>
    <w:rsid w:val="00950418"/>
    <w:rsid w:val="009515F6"/>
    <w:rsid w:val="009516CE"/>
    <w:rsid w:val="0095254E"/>
    <w:rsid w:val="0095256F"/>
    <w:rsid w:val="0095268D"/>
    <w:rsid w:val="00954403"/>
    <w:rsid w:val="00954E93"/>
    <w:rsid w:val="00955774"/>
    <w:rsid w:val="0095593B"/>
    <w:rsid w:val="00955DB1"/>
    <w:rsid w:val="00956847"/>
    <w:rsid w:val="009568B2"/>
    <w:rsid w:val="00956A3F"/>
    <w:rsid w:val="00956BD8"/>
    <w:rsid w:val="00956D9F"/>
    <w:rsid w:val="009573C2"/>
    <w:rsid w:val="00957CF4"/>
    <w:rsid w:val="00960E3A"/>
    <w:rsid w:val="00961B1D"/>
    <w:rsid w:val="00962380"/>
    <w:rsid w:val="009628BB"/>
    <w:rsid w:val="009631B3"/>
    <w:rsid w:val="009655BA"/>
    <w:rsid w:val="00965F20"/>
    <w:rsid w:val="00966C1B"/>
    <w:rsid w:val="00967066"/>
    <w:rsid w:val="009674D8"/>
    <w:rsid w:val="00967F93"/>
    <w:rsid w:val="00970203"/>
    <w:rsid w:val="009729C3"/>
    <w:rsid w:val="00973720"/>
    <w:rsid w:val="00973E96"/>
    <w:rsid w:val="00974F83"/>
    <w:rsid w:val="00975109"/>
    <w:rsid w:val="009764A8"/>
    <w:rsid w:val="009771D4"/>
    <w:rsid w:val="00977761"/>
    <w:rsid w:val="00977AF4"/>
    <w:rsid w:val="009816CA"/>
    <w:rsid w:val="009821B3"/>
    <w:rsid w:val="009822F8"/>
    <w:rsid w:val="00982395"/>
    <w:rsid w:val="00982F79"/>
    <w:rsid w:val="0098350E"/>
    <w:rsid w:val="0098388B"/>
    <w:rsid w:val="009843B5"/>
    <w:rsid w:val="0098442F"/>
    <w:rsid w:val="00985737"/>
    <w:rsid w:val="009872B7"/>
    <w:rsid w:val="009906FC"/>
    <w:rsid w:val="00991698"/>
    <w:rsid w:val="00991BE6"/>
    <w:rsid w:val="00991C5E"/>
    <w:rsid w:val="00993241"/>
    <w:rsid w:val="00993952"/>
    <w:rsid w:val="00993C32"/>
    <w:rsid w:val="00993C63"/>
    <w:rsid w:val="00993D82"/>
    <w:rsid w:val="00994B82"/>
    <w:rsid w:val="0099610F"/>
    <w:rsid w:val="00996A35"/>
    <w:rsid w:val="00997140"/>
    <w:rsid w:val="0099796F"/>
    <w:rsid w:val="009A046E"/>
    <w:rsid w:val="009A06F1"/>
    <w:rsid w:val="009A15F5"/>
    <w:rsid w:val="009A170A"/>
    <w:rsid w:val="009A1CC6"/>
    <w:rsid w:val="009A37C2"/>
    <w:rsid w:val="009A41BB"/>
    <w:rsid w:val="009A4272"/>
    <w:rsid w:val="009A4CE9"/>
    <w:rsid w:val="009A5539"/>
    <w:rsid w:val="009A5833"/>
    <w:rsid w:val="009A5F49"/>
    <w:rsid w:val="009A604F"/>
    <w:rsid w:val="009A712F"/>
    <w:rsid w:val="009A751B"/>
    <w:rsid w:val="009A7B1B"/>
    <w:rsid w:val="009A7DF3"/>
    <w:rsid w:val="009B0124"/>
    <w:rsid w:val="009B18D6"/>
    <w:rsid w:val="009B1B04"/>
    <w:rsid w:val="009B2281"/>
    <w:rsid w:val="009B34B8"/>
    <w:rsid w:val="009B46B7"/>
    <w:rsid w:val="009B541B"/>
    <w:rsid w:val="009B5656"/>
    <w:rsid w:val="009B5677"/>
    <w:rsid w:val="009B60FA"/>
    <w:rsid w:val="009B6F7B"/>
    <w:rsid w:val="009B78F6"/>
    <w:rsid w:val="009C0363"/>
    <w:rsid w:val="009C107F"/>
    <w:rsid w:val="009C1339"/>
    <w:rsid w:val="009C1E33"/>
    <w:rsid w:val="009C1F3C"/>
    <w:rsid w:val="009C46AB"/>
    <w:rsid w:val="009C4AD4"/>
    <w:rsid w:val="009C504A"/>
    <w:rsid w:val="009C5B46"/>
    <w:rsid w:val="009C668D"/>
    <w:rsid w:val="009C7613"/>
    <w:rsid w:val="009D033E"/>
    <w:rsid w:val="009D08AF"/>
    <w:rsid w:val="009D0F2A"/>
    <w:rsid w:val="009D19EE"/>
    <w:rsid w:val="009D2279"/>
    <w:rsid w:val="009D4048"/>
    <w:rsid w:val="009D511E"/>
    <w:rsid w:val="009D5B81"/>
    <w:rsid w:val="009D6BE2"/>
    <w:rsid w:val="009E086D"/>
    <w:rsid w:val="009E108D"/>
    <w:rsid w:val="009E1D2D"/>
    <w:rsid w:val="009E2C86"/>
    <w:rsid w:val="009E2E99"/>
    <w:rsid w:val="009E324E"/>
    <w:rsid w:val="009E35D2"/>
    <w:rsid w:val="009E59BB"/>
    <w:rsid w:val="009E5A8D"/>
    <w:rsid w:val="009E60F7"/>
    <w:rsid w:val="009E7E9B"/>
    <w:rsid w:val="009F1A5E"/>
    <w:rsid w:val="009F37DB"/>
    <w:rsid w:val="009F4482"/>
    <w:rsid w:val="009F6515"/>
    <w:rsid w:val="009F6558"/>
    <w:rsid w:val="009F7D02"/>
    <w:rsid w:val="00A0200E"/>
    <w:rsid w:val="00A02077"/>
    <w:rsid w:val="00A02BFC"/>
    <w:rsid w:val="00A031A3"/>
    <w:rsid w:val="00A04172"/>
    <w:rsid w:val="00A054ED"/>
    <w:rsid w:val="00A06462"/>
    <w:rsid w:val="00A06788"/>
    <w:rsid w:val="00A0735E"/>
    <w:rsid w:val="00A073A6"/>
    <w:rsid w:val="00A07E59"/>
    <w:rsid w:val="00A104B6"/>
    <w:rsid w:val="00A11072"/>
    <w:rsid w:val="00A11BE5"/>
    <w:rsid w:val="00A122B2"/>
    <w:rsid w:val="00A15C76"/>
    <w:rsid w:val="00A16765"/>
    <w:rsid w:val="00A176EC"/>
    <w:rsid w:val="00A20866"/>
    <w:rsid w:val="00A209B1"/>
    <w:rsid w:val="00A220D5"/>
    <w:rsid w:val="00A2230E"/>
    <w:rsid w:val="00A22793"/>
    <w:rsid w:val="00A237C4"/>
    <w:rsid w:val="00A23C33"/>
    <w:rsid w:val="00A24E32"/>
    <w:rsid w:val="00A250CE"/>
    <w:rsid w:val="00A27A70"/>
    <w:rsid w:val="00A27CFB"/>
    <w:rsid w:val="00A3089B"/>
    <w:rsid w:val="00A30C73"/>
    <w:rsid w:val="00A31D25"/>
    <w:rsid w:val="00A327AF"/>
    <w:rsid w:val="00A32873"/>
    <w:rsid w:val="00A334F7"/>
    <w:rsid w:val="00A33BE6"/>
    <w:rsid w:val="00A33BF4"/>
    <w:rsid w:val="00A35384"/>
    <w:rsid w:val="00A35609"/>
    <w:rsid w:val="00A3610D"/>
    <w:rsid w:val="00A3669C"/>
    <w:rsid w:val="00A40113"/>
    <w:rsid w:val="00A40712"/>
    <w:rsid w:val="00A41D3B"/>
    <w:rsid w:val="00A41F92"/>
    <w:rsid w:val="00A4227B"/>
    <w:rsid w:val="00A42CE7"/>
    <w:rsid w:val="00A42D2D"/>
    <w:rsid w:val="00A42EA1"/>
    <w:rsid w:val="00A43BBD"/>
    <w:rsid w:val="00A441FF"/>
    <w:rsid w:val="00A448B3"/>
    <w:rsid w:val="00A44D96"/>
    <w:rsid w:val="00A46C39"/>
    <w:rsid w:val="00A46C96"/>
    <w:rsid w:val="00A46D8D"/>
    <w:rsid w:val="00A46FED"/>
    <w:rsid w:val="00A47611"/>
    <w:rsid w:val="00A47D7F"/>
    <w:rsid w:val="00A47DC6"/>
    <w:rsid w:val="00A50D53"/>
    <w:rsid w:val="00A514D2"/>
    <w:rsid w:val="00A52665"/>
    <w:rsid w:val="00A534C4"/>
    <w:rsid w:val="00A54152"/>
    <w:rsid w:val="00A54AA3"/>
    <w:rsid w:val="00A54C1A"/>
    <w:rsid w:val="00A556A1"/>
    <w:rsid w:val="00A5732B"/>
    <w:rsid w:val="00A578B0"/>
    <w:rsid w:val="00A57DBF"/>
    <w:rsid w:val="00A60743"/>
    <w:rsid w:val="00A60983"/>
    <w:rsid w:val="00A60DA1"/>
    <w:rsid w:val="00A625B1"/>
    <w:rsid w:val="00A64207"/>
    <w:rsid w:val="00A6791B"/>
    <w:rsid w:val="00A70177"/>
    <w:rsid w:val="00A7054D"/>
    <w:rsid w:val="00A71111"/>
    <w:rsid w:val="00A718CF"/>
    <w:rsid w:val="00A71B6F"/>
    <w:rsid w:val="00A760D9"/>
    <w:rsid w:val="00A762D9"/>
    <w:rsid w:val="00A762E3"/>
    <w:rsid w:val="00A76788"/>
    <w:rsid w:val="00A76CCA"/>
    <w:rsid w:val="00A77097"/>
    <w:rsid w:val="00A80050"/>
    <w:rsid w:val="00A8029D"/>
    <w:rsid w:val="00A8253A"/>
    <w:rsid w:val="00A831BA"/>
    <w:rsid w:val="00A856C0"/>
    <w:rsid w:val="00A8591F"/>
    <w:rsid w:val="00A8595E"/>
    <w:rsid w:val="00A85C51"/>
    <w:rsid w:val="00A86250"/>
    <w:rsid w:val="00A86BE0"/>
    <w:rsid w:val="00A90B39"/>
    <w:rsid w:val="00A977DF"/>
    <w:rsid w:val="00A97A15"/>
    <w:rsid w:val="00A97B57"/>
    <w:rsid w:val="00A97EB0"/>
    <w:rsid w:val="00AA05B5"/>
    <w:rsid w:val="00AA1FA3"/>
    <w:rsid w:val="00AA26C9"/>
    <w:rsid w:val="00AA2918"/>
    <w:rsid w:val="00AA3095"/>
    <w:rsid w:val="00AA4529"/>
    <w:rsid w:val="00AA51BC"/>
    <w:rsid w:val="00AA5268"/>
    <w:rsid w:val="00AA57DC"/>
    <w:rsid w:val="00AA7B66"/>
    <w:rsid w:val="00AB06D2"/>
    <w:rsid w:val="00AB0877"/>
    <w:rsid w:val="00AB1042"/>
    <w:rsid w:val="00AB1445"/>
    <w:rsid w:val="00AB2E25"/>
    <w:rsid w:val="00AB2E6E"/>
    <w:rsid w:val="00AB2EF8"/>
    <w:rsid w:val="00AB422E"/>
    <w:rsid w:val="00AB474A"/>
    <w:rsid w:val="00AB520B"/>
    <w:rsid w:val="00AB5710"/>
    <w:rsid w:val="00AB5C3B"/>
    <w:rsid w:val="00AB6A4C"/>
    <w:rsid w:val="00AB6F06"/>
    <w:rsid w:val="00AB7AA8"/>
    <w:rsid w:val="00AC0A0D"/>
    <w:rsid w:val="00AC2C52"/>
    <w:rsid w:val="00AC3612"/>
    <w:rsid w:val="00AC5665"/>
    <w:rsid w:val="00AC5AEF"/>
    <w:rsid w:val="00AC630F"/>
    <w:rsid w:val="00AC7082"/>
    <w:rsid w:val="00AC7178"/>
    <w:rsid w:val="00AC7AAE"/>
    <w:rsid w:val="00AD1410"/>
    <w:rsid w:val="00AD1517"/>
    <w:rsid w:val="00AD17C4"/>
    <w:rsid w:val="00AD1E9C"/>
    <w:rsid w:val="00AD33EE"/>
    <w:rsid w:val="00AD3474"/>
    <w:rsid w:val="00AD34E0"/>
    <w:rsid w:val="00AD6CFA"/>
    <w:rsid w:val="00AD71DB"/>
    <w:rsid w:val="00AD7E5D"/>
    <w:rsid w:val="00AE0145"/>
    <w:rsid w:val="00AE02A9"/>
    <w:rsid w:val="00AE1A8E"/>
    <w:rsid w:val="00AE1FAA"/>
    <w:rsid w:val="00AE2B35"/>
    <w:rsid w:val="00AE2D08"/>
    <w:rsid w:val="00AE2F75"/>
    <w:rsid w:val="00AE3055"/>
    <w:rsid w:val="00AE3207"/>
    <w:rsid w:val="00AE49A8"/>
    <w:rsid w:val="00AE5191"/>
    <w:rsid w:val="00AE6743"/>
    <w:rsid w:val="00AE6797"/>
    <w:rsid w:val="00AE6A98"/>
    <w:rsid w:val="00AE6C18"/>
    <w:rsid w:val="00AE6D22"/>
    <w:rsid w:val="00AE6ED2"/>
    <w:rsid w:val="00AE7E20"/>
    <w:rsid w:val="00AF02EE"/>
    <w:rsid w:val="00AF07D9"/>
    <w:rsid w:val="00AF0D5E"/>
    <w:rsid w:val="00AF0FA7"/>
    <w:rsid w:val="00AF169C"/>
    <w:rsid w:val="00AF2370"/>
    <w:rsid w:val="00AF351E"/>
    <w:rsid w:val="00AF36B3"/>
    <w:rsid w:val="00AF3EEF"/>
    <w:rsid w:val="00AF3F54"/>
    <w:rsid w:val="00AF44CB"/>
    <w:rsid w:val="00AF530F"/>
    <w:rsid w:val="00AF5E76"/>
    <w:rsid w:val="00AF6E23"/>
    <w:rsid w:val="00AF73F0"/>
    <w:rsid w:val="00AF74C4"/>
    <w:rsid w:val="00B00930"/>
    <w:rsid w:val="00B0134F"/>
    <w:rsid w:val="00B01662"/>
    <w:rsid w:val="00B0678C"/>
    <w:rsid w:val="00B07099"/>
    <w:rsid w:val="00B10AD5"/>
    <w:rsid w:val="00B10F8B"/>
    <w:rsid w:val="00B115B2"/>
    <w:rsid w:val="00B117F8"/>
    <w:rsid w:val="00B1214E"/>
    <w:rsid w:val="00B1279C"/>
    <w:rsid w:val="00B12EE9"/>
    <w:rsid w:val="00B13B0F"/>
    <w:rsid w:val="00B1524E"/>
    <w:rsid w:val="00B1578C"/>
    <w:rsid w:val="00B17D66"/>
    <w:rsid w:val="00B20758"/>
    <w:rsid w:val="00B208CC"/>
    <w:rsid w:val="00B21909"/>
    <w:rsid w:val="00B21B27"/>
    <w:rsid w:val="00B21B86"/>
    <w:rsid w:val="00B22ED2"/>
    <w:rsid w:val="00B2311E"/>
    <w:rsid w:val="00B23D69"/>
    <w:rsid w:val="00B25A31"/>
    <w:rsid w:val="00B25C4F"/>
    <w:rsid w:val="00B267CC"/>
    <w:rsid w:val="00B26F27"/>
    <w:rsid w:val="00B3018A"/>
    <w:rsid w:val="00B308D0"/>
    <w:rsid w:val="00B30B15"/>
    <w:rsid w:val="00B32310"/>
    <w:rsid w:val="00B32B41"/>
    <w:rsid w:val="00B32EA0"/>
    <w:rsid w:val="00B33533"/>
    <w:rsid w:val="00B33AC6"/>
    <w:rsid w:val="00B348AD"/>
    <w:rsid w:val="00B34A9C"/>
    <w:rsid w:val="00B36BC5"/>
    <w:rsid w:val="00B4122E"/>
    <w:rsid w:val="00B41BC9"/>
    <w:rsid w:val="00B42697"/>
    <w:rsid w:val="00B42EE6"/>
    <w:rsid w:val="00B43064"/>
    <w:rsid w:val="00B43545"/>
    <w:rsid w:val="00B451AB"/>
    <w:rsid w:val="00B4688E"/>
    <w:rsid w:val="00B46B76"/>
    <w:rsid w:val="00B47E60"/>
    <w:rsid w:val="00B5004D"/>
    <w:rsid w:val="00B501F5"/>
    <w:rsid w:val="00B50F04"/>
    <w:rsid w:val="00B50FFE"/>
    <w:rsid w:val="00B51638"/>
    <w:rsid w:val="00B52812"/>
    <w:rsid w:val="00B52CAE"/>
    <w:rsid w:val="00B536C3"/>
    <w:rsid w:val="00B53905"/>
    <w:rsid w:val="00B547C3"/>
    <w:rsid w:val="00B54D33"/>
    <w:rsid w:val="00B55EAD"/>
    <w:rsid w:val="00B569BC"/>
    <w:rsid w:val="00B60EA5"/>
    <w:rsid w:val="00B61099"/>
    <w:rsid w:val="00B61A19"/>
    <w:rsid w:val="00B63A35"/>
    <w:rsid w:val="00B66282"/>
    <w:rsid w:val="00B67448"/>
    <w:rsid w:val="00B70781"/>
    <w:rsid w:val="00B709AD"/>
    <w:rsid w:val="00B715A3"/>
    <w:rsid w:val="00B7185D"/>
    <w:rsid w:val="00B71A7D"/>
    <w:rsid w:val="00B71B83"/>
    <w:rsid w:val="00B72B74"/>
    <w:rsid w:val="00B73112"/>
    <w:rsid w:val="00B751FF"/>
    <w:rsid w:val="00B755D5"/>
    <w:rsid w:val="00B75754"/>
    <w:rsid w:val="00B80519"/>
    <w:rsid w:val="00B81726"/>
    <w:rsid w:val="00B81E44"/>
    <w:rsid w:val="00B830E7"/>
    <w:rsid w:val="00B839EB"/>
    <w:rsid w:val="00B851CE"/>
    <w:rsid w:val="00B85FCB"/>
    <w:rsid w:val="00B862C8"/>
    <w:rsid w:val="00B8714C"/>
    <w:rsid w:val="00B87683"/>
    <w:rsid w:val="00B90E7A"/>
    <w:rsid w:val="00B90F99"/>
    <w:rsid w:val="00B91759"/>
    <w:rsid w:val="00B92B6E"/>
    <w:rsid w:val="00B92DEA"/>
    <w:rsid w:val="00B9303E"/>
    <w:rsid w:val="00B93825"/>
    <w:rsid w:val="00B93C0B"/>
    <w:rsid w:val="00B952FD"/>
    <w:rsid w:val="00B956E0"/>
    <w:rsid w:val="00B95A11"/>
    <w:rsid w:val="00B966EE"/>
    <w:rsid w:val="00B96765"/>
    <w:rsid w:val="00B96A1E"/>
    <w:rsid w:val="00B97167"/>
    <w:rsid w:val="00B97CD8"/>
    <w:rsid w:val="00BA0A9A"/>
    <w:rsid w:val="00BA12AB"/>
    <w:rsid w:val="00BA15DA"/>
    <w:rsid w:val="00BA29B9"/>
    <w:rsid w:val="00BA2BA8"/>
    <w:rsid w:val="00BA2D39"/>
    <w:rsid w:val="00BA32A7"/>
    <w:rsid w:val="00BA3BF4"/>
    <w:rsid w:val="00BA48BD"/>
    <w:rsid w:val="00BA4A9C"/>
    <w:rsid w:val="00BA522B"/>
    <w:rsid w:val="00BA5C82"/>
    <w:rsid w:val="00BA60B2"/>
    <w:rsid w:val="00BB07F4"/>
    <w:rsid w:val="00BB0DD5"/>
    <w:rsid w:val="00BB0EA2"/>
    <w:rsid w:val="00BB2DE3"/>
    <w:rsid w:val="00BB4622"/>
    <w:rsid w:val="00BB57E9"/>
    <w:rsid w:val="00BB7252"/>
    <w:rsid w:val="00BB7A8F"/>
    <w:rsid w:val="00BB7CE7"/>
    <w:rsid w:val="00BC08DE"/>
    <w:rsid w:val="00BC0A9B"/>
    <w:rsid w:val="00BC0C7E"/>
    <w:rsid w:val="00BC0EF6"/>
    <w:rsid w:val="00BC1045"/>
    <w:rsid w:val="00BC1EE4"/>
    <w:rsid w:val="00BC2264"/>
    <w:rsid w:val="00BC3B18"/>
    <w:rsid w:val="00BC3BF3"/>
    <w:rsid w:val="00BC4A78"/>
    <w:rsid w:val="00BC5335"/>
    <w:rsid w:val="00BC5422"/>
    <w:rsid w:val="00BC5567"/>
    <w:rsid w:val="00BC6FAA"/>
    <w:rsid w:val="00BC7450"/>
    <w:rsid w:val="00BC7BEA"/>
    <w:rsid w:val="00BD0A13"/>
    <w:rsid w:val="00BD197B"/>
    <w:rsid w:val="00BD1ADE"/>
    <w:rsid w:val="00BD1D5A"/>
    <w:rsid w:val="00BD26FE"/>
    <w:rsid w:val="00BD2C1E"/>
    <w:rsid w:val="00BD3661"/>
    <w:rsid w:val="00BD418F"/>
    <w:rsid w:val="00BD465B"/>
    <w:rsid w:val="00BD5769"/>
    <w:rsid w:val="00BD5E88"/>
    <w:rsid w:val="00BD66E8"/>
    <w:rsid w:val="00BD73F1"/>
    <w:rsid w:val="00BD7FF2"/>
    <w:rsid w:val="00BE1482"/>
    <w:rsid w:val="00BE1690"/>
    <w:rsid w:val="00BE1D9C"/>
    <w:rsid w:val="00BE519A"/>
    <w:rsid w:val="00BE594D"/>
    <w:rsid w:val="00BE5CA1"/>
    <w:rsid w:val="00BF08B2"/>
    <w:rsid w:val="00BF0E0F"/>
    <w:rsid w:val="00BF1F02"/>
    <w:rsid w:val="00BF26DC"/>
    <w:rsid w:val="00BF34FA"/>
    <w:rsid w:val="00BF368A"/>
    <w:rsid w:val="00BF4296"/>
    <w:rsid w:val="00BF42E9"/>
    <w:rsid w:val="00BF4C3A"/>
    <w:rsid w:val="00BF4F39"/>
    <w:rsid w:val="00BF6ADC"/>
    <w:rsid w:val="00C008AA"/>
    <w:rsid w:val="00C01625"/>
    <w:rsid w:val="00C04325"/>
    <w:rsid w:val="00C04AA7"/>
    <w:rsid w:val="00C04D9C"/>
    <w:rsid w:val="00C05A8A"/>
    <w:rsid w:val="00C060F4"/>
    <w:rsid w:val="00C07AF7"/>
    <w:rsid w:val="00C07FA6"/>
    <w:rsid w:val="00C11694"/>
    <w:rsid w:val="00C12817"/>
    <w:rsid w:val="00C12F74"/>
    <w:rsid w:val="00C1373E"/>
    <w:rsid w:val="00C13A14"/>
    <w:rsid w:val="00C1477C"/>
    <w:rsid w:val="00C15084"/>
    <w:rsid w:val="00C15CD8"/>
    <w:rsid w:val="00C16A16"/>
    <w:rsid w:val="00C171ED"/>
    <w:rsid w:val="00C178C5"/>
    <w:rsid w:val="00C2017B"/>
    <w:rsid w:val="00C20F06"/>
    <w:rsid w:val="00C21022"/>
    <w:rsid w:val="00C216D9"/>
    <w:rsid w:val="00C21DE8"/>
    <w:rsid w:val="00C23BFE"/>
    <w:rsid w:val="00C23C71"/>
    <w:rsid w:val="00C2442E"/>
    <w:rsid w:val="00C2522A"/>
    <w:rsid w:val="00C264DB"/>
    <w:rsid w:val="00C268F5"/>
    <w:rsid w:val="00C27EBF"/>
    <w:rsid w:val="00C31069"/>
    <w:rsid w:val="00C31B83"/>
    <w:rsid w:val="00C31C24"/>
    <w:rsid w:val="00C31CCE"/>
    <w:rsid w:val="00C32547"/>
    <w:rsid w:val="00C32AF2"/>
    <w:rsid w:val="00C33FED"/>
    <w:rsid w:val="00C37337"/>
    <w:rsid w:val="00C4017F"/>
    <w:rsid w:val="00C402E8"/>
    <w:rsid w:val="00C404B8"/>
    <w:rsid w:val="00C4076D"/>
    <w:rsid w:val="00C411AC"/>
    <w:rsid w:val="00C4229F"/>
    <w:rsid w:val="00C42ED2"/>
    <w:rsid w:val="00C43539"/>
    <w:rsid w:val="00C4450A"/>
    <w:rsid w:val="00C45304"/>
    <w:rsid w:val="00C46AA1"/>
    <w:rsid w:val="00C4721B"/>
    <w:rsid w:val="00C479A6"/>
    <w:rsid w:val="00C5100F"/>
    <w:rsid w:val="00C5134C"/>
    <w:rsid w:val="00C521B7"/>
    <w:rsid w:val="00C52DAF"/>
    <w:rsid w:val="00C5361C"/>
    <w:rsid w:val="00C53891"/>
    <w:rsid w:val="00C5390A"/>
    <w:rsid w:val="00C54246"/>
    <w:rsid w:val="00C54880"/>
    <w:rsid w:val="00C55435"/>
    <w:rsid w:val="00C565EE"/>
    <w:rsid w:val="00C5684A"/>
    <w:rsid w:val="00C56C4D"/>
    <w:rsid w:val="00C600F2"/>
    <w:rsid w:val="00C6082E"/>
    <w:rsid w:val="00C60E96"/>
    <w:rsid w:val="00C613DA"/>
    <w:rsid w:val="00C61918"/>
    <w:rsid w:val="00C62F7C"/>
    <w:rsid w:val="00C63205"/>
    <w:rsid w:val="00C65602"/>
    <w:rsid w:val="00C65A97"/>
    <w:rsid w:val="00C66BA8"/>
    <w:rsid w:val="00C678C8"/>
    <w:rsid w:val="00C70DC4"/>
    <w:rsid w:val="00C711BB"/>
    <w:rsid w:val="00C732AF"/>
    <w:rsid w:val="00C73CA3"/>
    <w:rsid w:val="00C7443E"/>
    <w:rsid w:val="00C74E41"/>
    <w:rsid w:val="00C75CBA"/>
    <w:rsid w:val="00C75EDF"/>
    <w:rsid w:val="00C769A2"/>
    <w:rsid w:val="00C773AC"/>
    <w:rsid w:val="00C77714"/>
    <w:rsid w:val="00C80AF9"/>
    <w:rsid w:val="00C8141C"/>
    <w:rsid w:val="00C82092"/>
    <w:rsid w:val="00C83902"/>
    <w:rsid w:val="00C83938"/>
    <w:rsid w:val="00C83E0F"/>
    <w:rsid w:val="00C8674A"/>
    <w:rsid w:val="00C908CE"/>
    <w:rsid w:val="00C91860"/>
    <w:rsid w:val="00C91C11"/>
    <w:rsid w:val="00C92893"/>
    <w:rsid w:val="00C93A6C"/>
    <w:rsid w:val="00C9534F"/>
    <w:rsid w:val="00C968FC"/>
    <w:rsid w:val="00CA0F50"/>
    <w:rsid w:val="00CA35E1"/>
    <w:rsid w:val="00CA45EB"/>
    <w:rsid w:val="00CA600A"/>
    <w:rsid w:val="00CA6D54"/>
    <w:rsid w:val="00CA7296"/>
    <w:rsid w:val="00CA7301"/>
    <w:rsid w:val="00CA7CA3"/>
    <w:rsid w:val="00CB122B"/>
    <w:rsid w:val="00CB17FE"/>
    <w:rsid w:val="00CB19CA"/>
    <w:rsid w:val="00CB40D5"/>
    <w:rsid w:val="00CB66CB"/>
    <w:rsid w:val="00CB6CAD"/>
    <w:rsid w:val="00CB776D"/>
    <w:rsid w:val="00CB793F"/>
    <w:rsid w:val="00CC06E4"/>
    <w:rsid w:val="00CC1A86"/>
    <w:rsid w:val="00CC1F2C"/>
    <w:rsid w:val="00CC392B"/>
    <w:rsid w:val="00CC4628"/>
    <w:rsid w:val="00CC717F"/>
    <w:rsid w:val="00CC7579"/>
    <w:rsid w:val="00CD0C7D"/>
    <w:rsid w:val="00CD0F82"/>
    <w:rsid w:val="00CD214D"/>
    <w:rsid w:val="00CD2473"/>
    <w:rsid w:val="00CD2FC8"/>
    <w:rsid w:val="00CD349B"/>
    <w:rsid w:val="00CD3EA9"/>
    <w:rsid w:val="00CD3F53"/>
    <w:rsid w:val="00CD5470"/>
    <w:rsid w:val="00CD6A05"/>
    <w:rsid w:val="00CD7150"/>
    <w:rsid w:val="00CD7644"/>
    <w:rsid w:val="00CD77C7"/>
    <w:rsid w:val="00CE07E8"/>
    <w:rsid w:val="00CE08EC"/>
    <w:rsid w:val="00CE0E87"/>
    <w:rsid w:val="00CE1124"/>
    <w:rsid w:val="00CE12A5"/>
    <w:rsid w:val="00CE3324"/>
    <w:rsid w:val="00CE3D3F"/>
    <w:rsid w:val="00CE4A83"/>
    <w:rsid w:val="00CE5DF0"/>
    <w:rsid w:val="00CE6F85"/>
    <w:rsid w:val="00CE7782"/>
    <w:rsid w:val="00CE7C1D"/>
    <w:rsid w:val="00CE7FE1"/>
    <w:rsid w:val="00CF0C19"/>
    <w:rsid w:val="00CF1384"/>
    <w:rsid w:val="00CF19F4"/>
    <w:rsid w:val="00CF1C8E"/>
    <w:rsid w:val="00CF2118"/>
    <w:rsid w:val="00CF28C0"/>
    <w:rsid w:val="00CF3819"/>
    <w:rsid w:val="00CF3EB2"/>
    <w:rsid w:val="00CF495F"/>
    <w:rsid w:val="00CF4AF4"/>
    <w:rsid w:val="00CF5764"/>
    <w:rsid w:val="00CF5C90"/>
    <w:rsid w:val="00CF6A1D"/>
    <w:rsid w:val="00CF6B84"/>
    <w:rsid w:val="00CF7731"/>
    <w:rsid w:val="00CF7A16"/>
    <w:rsid w:val="00CF7D6C"/>
    <w:rsid w:val="00D00ACB"/>
    <w:rsid w:val="00D01136"/>
    <w:rsid w:val="00D0151A"/>
    <w:rsid w:val="00D01DE5"/>
    <w:rsid w:val="00D02206"/>
    <w:rsid w:val="00D02266"/>
    <w:rsid w:val="00D02DD5"/>
    <w:rsid w:val="00D040B7"/>
    <w:rsid w:val="00D05577"/>
    <w:rsid w:val="00D05ED6"/>
    <w:rsid w:val="00D07085"/>
    <w:rsid w:val="00D071A9"/>
    <w:rsid w:val="00D0739B"/>
    <w:rsid w:val="00D07411"/>
    <w:rsid w:val="00D07B33"/>
    <w:rsid w:val="00D11477"/>
    <w:rsid w:val="00D129E0"/>
    <w:rsid w:val="00D140A9"/>
    <w:rsid w:val="00D14813"/>
    <w:rsid w:val="00D1591C"/>
    <w:rsid w:val="00D162C6"/>
    <w:rsid w:val="00D168C3"/>
    <w:rsid w:val="00D17B07"/>
    <w:rsid w:val="00D17B9B"/>
    <w:rsid w:val="00D20D67"/>
    <w:rsid w:val="00D21275"/>
    <w:rsid w:val="00D2174C"/>
    <w:rsid w:val="00D21908"/>
    <w:rsid w:val="00D21DD5"/>
    <w:rsid w:val="00D21EFA"/>
    <w:rsid w:val="00D23815"/>
    <w:rsid w:val="00D24965"/>
    <w:rsid w:val="00D25DCF"/>
    <w:rsid w:val="00D25F57"/>
    <w:rsid w:val="00D3024C"/>
    <w:rsid w:val="00D304B6"/>
    <w:rsid w:val="00D3129C"/>
    <w:rsid w:val="00D317A2"/>
    <w:rsid w:val="00D33948"/>
    <w:rsid w:val="00D33B59"/>
    <w:rsid w:val="00D34551"/>
    <w:rsid w:val="00D3548B"/>
    <w:rsid w:val="00D3644E"/>
    <w:rsid w:val="00D36901"/>
    <w:rsid w:val="00D377A9"/>
    <w:rsid w:val="00D37BF5"/>
    <w:rsid w:val="00D37E34"/>
    <w:rsid w:val="00D404C1"/>
    <w:rsid w:val="00D40F4C"/>
    <w:rsid w:val="00D41179"/>
    <w:rsid w:val="00D41B77"/>
    <w:rsid w:val="00D421B5"/>
    <w:rsid w:val="00D42D27"/>
    <w:rsid w:val="00D43A13"/>
    <w:rsid w:val="00D466F4"/>
    <w:rsid w:val="00D467B1"/>
    <w:rsid w:val="00D471AB"/>
    <w:rsid w:val="00D47AB9"/>
    <w:rsid w:val="00D51CEC"/>
    <w:rsid w:val="00D51E01"/>
    <w:rsid w:val="00D525DF"/>
    <w:rsid w:val="00D537E1"/>
    <w:rsid w:val="00D53B3A"/>
    <w:rsid w:val="00D54630"/>
    <w:rsid w:val="00D55059"/>
    <w:rsid w:val="00D554C8"/>
    <w:rsid w:val="00D55A90"/>
    <w:rsid w:val="00D5607D"/>
    <w:rsid w:val="00D56A52"/>
    <w:rsid w:val="00D56CA3"/>
    <w:rsid w:val="00D5775B"/>
    <w:rsid w:val="00D61658"/>
    <w:rsid w:val="00D61E2A"/>
    <w:rsid w:val="00D623AF"/>
    <w:rsid w:val="00D6288B"/>
    <w:rsid w:val="00D628C0"/>
    <w:rsid w:val="00D631E5"/>
    <w:rsid w:val="00D631EC"/>
    <w:rsid w:val="00D63E36"/>
    <w:rsid w:val="00D64D68"/>
    <w:rsid w:val="00D6529E"/>
    <w:rsid w:val="00D6771C"/>
    <w:rsid w:val="00D67F80"/>
    <w:rsid w:val="00D737C3"/>
    <w:rsid w:val="00D741B5"/>
    <w:rsid w:val="00D7489A"/>
    <w:rsid w:val="00D75B87"/>
    <w:rsid w:val="00D75E36"/>
    <w:rsid w:val="00D76760"/>
    <w:rsid w:val="00D77546"/>
    <w:rsid w:val="00D80183"/>
    <w:rsid w:val="00D803B9"/>
    <w:rsid w:val="00D80C15"/>
    <w:rsid w:val="00D813F5"/>
    <w:rsid w:val="00D81B19"/>
    <w:rsid w:val="00D826E1"/>
    <w:rsid w:val="00D82A08"/>
    <w:rsid w:val="00D83785"/>
    <w:rsid w:val="00D84172"/>
    <w:rsid w:val="00D84630"/>
    <w:rsid w:val="00D84A06"/>
    <w:rsid w:val="00D850AC"/>
    <w:rsid w:val="00D861FA"/>
    <w:rsid w:val="00D865CA"/>
    <w:rsid w:val="00D86AE9"/>
    <w:rsid w:val="00D872A3"/>
    <w:rsid w:val="00D87C30"/>
    <w:rsid w:val="00D90115"/>
    <w:rsid w:val="00D9049F"/>
    <w:rsid w:val="00D90663"/>
    <w:rsid w:val="00D90DE3"/>
    <w:rsid w:val="00D913B5"/>
    <w:rsid w:val="00D94345"/>
    <w:rsid w:val="00D95243"/>
    <w:rsid w:val="00D95A8E"/>
    <w:rsid w:val="00D95D5C"/>
    <w:rsid w:val="00D96B64"/>
    <w:rsid w:val="00D978BE"/>
    <w:rsid w:val="00DA04C8"/>
    <w:rsid w:val="00DA131A"/>
    <w:rsid w:val="00DA30DA"/>
    <w:rsid w:val="00DA3BE2"/>
    <w:rsid w:val="00DA425D"/>
    <w:rsid w:val="00DA444C"/>
    <w:rsid w:val="00DA6010"/>
    <w:rsid w:val="00DA64B0"/>
    <w:rsid w:val="00DA66F2"/>
    <w:rsid w:val="00DA71A2"/>
    <w:rsid w:val="00DA7622"/>
    <w:rsid w:val="00DA77A8"/>
    <w:rsid w:val="00DA78B9"/>
    <w:rsid w:val="00DB0F40"/>
    <w:rsid w:val="00DB1460"/>
    <w:rsid w:val="00DB180D"/>
    <w:rsid w:val="00DB2161"/>
    <w:rsid w:val="00DB35F2"/>
    <w:rsid w:val="00DB4DDD"/>
    <w:rsid w:val="00DB5BD3"/>
    <w:rsid w:val="00DB6CCC"/>
    <w:rsid w:val="00DB73CA"/>
    <w:rsid w:val="00DB7F91"/>
    <w:rsid w:val="00DC004D"/>
    <w:rsid w:val="00DC0B84"/>
    <w:rsid w:val="00DC1BC2"/>
    <w:rsid w:val="00DC26B6"/>
    <w:rsid w:val="00DC2A2C"/>
    <w:rsid w:val="00DC2EE8"/>
    <w:rsid w:val="00DC31C9"/>
    <w:rsid w:val="00DC354D"/>
    <w:rsid w:val="00DC3AEF"/>
    <w:rsid w:val="00DC4D19"/>
    <w:rsid w:val="00DC5EDB"/>
    <w:rsid w:val="00DC6247"/>
    <w:rsid w:val="00DC6359"/>
    <w:rsid w:val="00DC6728"/>
    <w:rsid w:val="00DC6C8C"/>
    <w:rsid w:val="00DC75B6"/>
    <w:rsid w:val="00DC77F6"/>
    <w:rsid w:val="00DD0058"/>
    <w:rsid w:val="00DD12D7"/>
    <w:rsid w:val="00DD1B2F"/>
    <w:rsid w:val="00DD2695"/>
    <w:rsid w:val="00DD269C"/>
    <w:rsid w:val="00DD293F"/>
    <w:rsid w:val="00DD5723"/>
    <w:rsid w:val="00DD658F"/>
    <w:rsid w:val="00DD74FA"/>
    <w:rsid w:val="00DD773B"/>
    <w:rsid w:val="00DD7CD6"/>
    <w:rsid w:val="00DE00BA"/>
    <w:rsid w:val="00DE07C2"/>
    <w:rsid w:val="00DE0BF9"/>
    <w:rsid w:val="00DE12AA"/>
    <w:rsid w:val="00DE2749"/>
    <w:rsid w:val="00DE2BA7"/>
    <w:rsid w:val="00DE3276"/>
    <w:rsid w:val="00DE3B0C"/>
    <w:rsid w:val="00DE3CF4"/>
    <w:rsid w:val="00DE52E8"/>
    <w:rsid w:val="00DE5B0D"/>
    <w:rsid w:val="00DE63E3"/>
    <w:rsid w:val="00DE6B92"/>
    <w:rsid w:val="00DE7E6A"/>
    <w:rsid w:val="00DF0135"/>
    <w:rsid w:val="00DF061C"/>
    <w:rsid w:val="00DF06D6"/>
    <w:rsid w:val="00DF0890"/>
    <w:rsid w:val="00DF14BE"/>
    <w:rsid w:val="00DF1CF8"/>
    <w:rsid w:val="00DF3881"/>
    <w:rsid w:val="00DF39BB"/>
    <w:rsid w:val="00DF431D"/>
    <w:rsid w:val="00DF51B0"/>
    <w:rsid w:val="00DF7FF9"/>
    <w:rsid w:val="00E00344"/>
    <w:rsid w:val="00E022C3"/>
    <w:rsid w:val="00E0244A"/>
    <w:rsid w:val="00E02E27"/>
    <w:rsid w:val="00E03730"/>
    <w:rsid w:val="00E03EBB"/>
    <w:rsid w:val="00E042C8"/>
    <w:rsid w:val="00E057BA"/>
    <w:rsid w:val="00E06180"/>
    <w:rsid w:val="00E061F4"/>
    <w:rsid w:val="00E06ECD"/>
    <w:rsid w:val="00E102F4"/>
    <w:rsid w:val="00E10510"/>
    <w:rsid w:val="00E10C93"/>
    <w:rsid w:val="00E11702"/>
    <w:rsid w:val="00E12D68"/>
    <w:rsid w:val="00E133F2"/>
    <w:rsid w:val="00E13BE4"/>
    <w:rsid w:val="00E160DB"/>
    <w:rsid w:val="00E162CA"/>
    <w:rsid w:val="00E1754E"/>
    <w:rsid w:val="00E175BA"/>
    <w:rsid w:val="00E20749"/>
    <w:rsid w:val="00E20AB9"/>
    <w:rsid w:val="00E216D3"/>
    <w:rsid w:val="00E22085"/>
    <w:rsid w:val="00E22127"/>
    <w:rsid w:val="00E22B76"/>
    <w:rsid w:val="00E234F6"/>
    <w:rsid w:val="00E238CB"/>
    <w:rsid w:val="00E2432D"/>
    <w:rsid w:val="00E24D1F"/>
    <w:rsid w:val="00E261DE"/>
    <w:rsid w:val="00E2640D"/>
    <w:rsid w:val="00E30CEF"/>
    <w:rsid w:val="00E322EA"/>
    <w:rsid w:val="00E32AD3"/>
    <w:rsid w:val="00E33303"/>
    <w:rsid w:val="00E33334"/>
    <w:rsid w:val="00E34437"/>
    <w:rsid w:val="00E351BE"/>
    <w:rsid w:val="00E35604"/>
    <w:rsid w:val="00E36ECA"/>
    <w:rsid w:val="00E37884"/>
    <w:rsid w:val="00E37F00"/>
    <w:rsid w:val="00E37F71"/>
    <w:rsid w:val="00E4144E"/>
    <w:rsid w:val="00E415DF"/>
    <w:rsid w:val="00E4249B"/>
    <w:rsid w:val="00E428BB"/>
    <w:rsid w:val="00E438CA"/>
    <w:rsid w:val="00E445D9"/>
    <w:rsid w:val="00E451D3"/>
    <w:rsid w:val="00E45D3F"/>
    <w:rsid w:val="00E467F1"/>
    <w:rsid w:val="00E46F99"/>
    <w:rsid w:val="00E477AE"/>
    <w:rsid w:val="00E50494"/>
    <w:rsid w:val="00E51741"/>
    <w:rsid w:val="00E52A49"/>
    <w:rsid w:val="00E5346C"/>
    <w:rsid w:val="00E54C42"/>
    <w:rsid w:val="00E54F5E"/>
    <w:rsid w:val="00E56BAC"/>
    <w:rsid w:val="00E56F2D"/>
    <w:rsid w:val="00E600A0"/>
    <w:rsid w:val="00E608C3"/>
    <w:rsid w:val="00E61B11"/>
    <w:rsid w:val="00E6207F"/>
    <w:rsid w:val="00E6250F"/>
    <w:rsid w:val="00E627EA"/>
    <w:rsid w:val="00E64884"/>
    <w:rsid w:val="00E65C92"/>
    <w:rsid w:val="00E662EF"/>
    <w:rsid w:val="00E6762D"/>
    <w:rsid w:val="00E67DA5"/>
    <w:rsid w:val="00E7269F"/>
    <w:rsid w:val="00E72CAC"/>
    <w:rsid w:val="00E72E96"/>
    <w:rsid w:val="00E737BC"/>
    <w:rsid w:val="00E73DBE"/>
    <w:rsid w:val="00E75EDC"/>
    <w:rsid w:val="00E761D3"/>
    <w:rsid w:val="00E7660E"/>
    <w:rsid w:val="00E80C3D"/>
    <w:rsid w:val="00E82770"/>
    <w:rsid w:val="00E82AB8"/>
    <w:rsid w:val="00E83795"/>
    <w:rsid w:val="00E837C3"/>
    <w:rsid w:val="00E85BDD"/>
    <w:rsid w:val="00E85F76"/>
    <w:rsid w:val="00E86426"/>
    <w:rsid w:val="00E86611"/>
    <w:rsid w:val="00E86616"/>
    <w:rsid w:val="00E877C0"/>
    <w:rsid w:val="00E907E6"/>
    <w:rsid w:val="00E9118E"/>
    <w:rsid w:val="00E926C8"/>
    <w:rsid w:val="00E93A73"/>
    <w:rsid w:val="00E95D71"/>
    <w:rsid w:val="00E960B7"/>
    <w:rsid w:val="00E979FB"/>
    <w:rsid w:val="00EA1013"/>
    <w:rsid w:val="00EA182A"/>
    <w:rsid w:val="00EA20EB"/>
    <w:rsid w:val="00EA2B07"/>
    <w:rsid w:val="00EA592D"/>
    <w:rsid w:val="00EA60E1"/>
    <w:rsid w:val="00EA66AF"/>
    <w:rsid w:val="00EA6759"/>
    <w:rsid w:val="00EA68BF"/>
    <w:rsid w:val="00EA6BFB"/>
    <w:rsid w:val="00EB0D28"/>
    <w:rsid w:val="00EB22DD"/>
    <w:rsid w:val="00EB2BAA"/>
    <w:rsid w:val="00EB2DD0"/>
    <w:rsid w:val="00EB321D"/>
    <w:rsid w:val="00EB363F"/>
    <w:rsid w:val="00EB4309"/>
    <w:rsid w:val="00EB4598"/>
    <w:rsid w:val="00EB4A26"/>
    <w:rsid w:val="00EB5019"/>
    <w:rsid w:val="00EB5F01"/>
    <w:rsid w:val="00EB6701"/>
    <w:rsid w:val="00EC2090"/>
    <w:rsid w:val="00EC3E66"/>
    <w:rsid w:val="00EC4465"/>
    <w:rsid w:val="00EC4D1B"/>
    <w:rsid w:val="00EC6B9A"/>
    <w:rsid w:val="00ED01A0"/>
    <w:rsid w:val="00ED02DD"/>
    <w:rsid w:val="00ED07E8"/>
    <w:rsid w:val="00ED1951"/>
    <w:rsid w:val="00ED2459"/>
    <w:rsid w:val="00ED32C1"/>
    <w:rsid w:val="00ED3573"/>
    <w:rsid w:val="00ED38BC"/>
    <w:rsid w:val="00ED44CA"/>
    <w:rsid w:val="00ED588D"/>
    <w:rsid w:val="00ED5D5A"/>
    <w:rsid w:val="00ED7459"/>
    <w:rsid w:val="00ED7A74"/>
    <w:rsid w:val="00EE07C3"/>
    <w:rsid w:val="00EE0A6F"/>
    <w:rsid w:val="00EE0AE3"/>
    <w:rsid w:val="00EE0E37"/>
    <w:rsid w:val="00EE2D7F"/>
    <w:rsid w:val="00EE4A38"/>
    <w:rsid w:val="00EE53E0"/>
    <w:rsid w:val="00EE5A2C"/>
    <w:rsid w:val="00EE5BBE"/>
    <w:rsid w:val="00EE7228"/>
    <w:rsid w:val="00EE72AC"/>
    <w:rsid w:val="00EF07D2"/>
    <w:rsid w:val="00EF1DD5"/>
    <w:rsid w:val="00EF2099"/>
    <w:rsid w:val="00EF29DD"/>
    <w:rsid w:val="00EF2C32"/>
    <w:rsid w:val="00EF2DCD"/>
    <w:rsid w:val="00EF3194"/>
    <w:rsid w:val="00EF3334"/>
    <w:rsid w:val="00EF5012"/>
    <w:rsid w:val="00EF5460"/>
    <w:rsid w:val="00EF57EB"/>
    <w:rsid w:val="00EF6335"/>
    <w:rsid w:val="00EF7139"/>
    <w:rsid w:val="00EF762F"/>
    <w:rsid w:val="00EF7924"/>
    <w:rsid w:val="00F00629"/>
    <w:rsid w:val="00F00898"/>
    <w:rsid w:val="00F00ACF"/>
    <w:rsid w:val="00F00EDA"/>
    <w:rsid w:val="00F03ACB"/>
    <w:rsid w:val="00F04BB2"/>
    <w:rsid w:val="00F0536D"/>
    <w:rsid w:val="00F05C18"/>
    <w:rsid w:val="00F05F6A"/>
    <w:rsid w:val="00F07014"/>
    <w:rsid w:val="00F11350"/>
    <w:rsid w:val="00F11607"/>
    <w:rsid w:val="00F126CB"/>
    <w:rsid w:val="00F12914"/>
    <w:rsid w:val="00F12E17"/>
    <w:rsid w:val="00F1325B"/>
    <w:rsid w:val="00F14C95"/>
    <w:rsid w:val="00F1535A"/>
    <w:rsid w:val="00F155F6"/>
    <w:rsid w:val="00F17236"/>
    <w:rsid w:val="00F17A77"/>
    <w:rsid w:val="00F21376"/>
    <w:rsid w:val="00F21C77"/>
    <w:rsid w:val="00F21F76"/>
    <w:rsid w:val="00F220B8"/>
    <w:rsid w:val="00F23288"/>
    <w:rsid w:val="00F24128"/>
    <w:rsid w:val="00F24504"/>
    <w:rsid w:val="00F25946"/>
    <w:rsid w:val="00F25D9F"/>
    <w:rsid w:val="00F25F8B"/>
    <w:rsid w:val="00F30075"/>
    <w:rsid w:val="00F30321"/>
    <w:rsid w:val="00F30655"/>
    <w:rsid w:val="00F34433"/>
    <w:rsid w:val="00F3467B"/>
    <w:rsid w:val="00F347E8"/>
    <w:rsid w:val="00F356EE"/>
    <w:rsid w:val="00F36BA5"/>
    <w:rsid w:val="00F371E5"/>
    <w:rsid w:val="00F37ADC"/>
    <w:rsid w:val="00F407F7"/>
    <w:rsid w:val="00F416E9"/>
    <w:rsid w:val="00F41831"/>
    <w:rsid w:val="00F4284E"/>
    <w:rsid w:val="00F42BA9"/>
    <w:rsid w:val="00F43CB0"/>
    <w:rsid w:val="00F44959"/>
    <w:rsid w:val="00F44ED8"/>
    <w:rsid w:val="00F45A9E"/>
    <w:rsid w:val="00F46DAA"/>
    <w:rsid w:val="00F476F2"/>
    <w:rsid w:val="00F509CF"/>
    <w:rsid w:val="00F50EB6"/>
    <w:rsid w:val="00F51168"/>
    <w:rsid w:val="00F5124F"/>
    <w:rsid w:val="00F51908"/>
    <w:rsid w:val="00F51917"/>
    <w:rsid w:val="00F51D3D"/>
    <w:rsid w:val="00F5267A"/>
    <w:rsid w:val="00F52C1E"/>
    <w:rsid w:val="00F532A1"/>
    <w:rsid w:val="00F53480"/>
    <w:rsid w:val="00F53D68"/>
    <w:rsid w:val="00F542AA"/>
    <w:rsid w:val="00F542B5"/>
    <w:rsid w:val="00F54C5B"/>
    <w:rsid w:val="00F54C8F"/>
    <w:rsid w:val="00F56161"/>
    <w:rsid w:val="00F562AD"/>
    <w:rsid w:val="00F57358"/>
    <w:rsid w:val="00F57B9B"/>
    <w:rsid w:val="00F610C5"/>
    <w:rsid w:val="00F61142"/>
    <w:rsid w:val="00F61929"/>
    <w:rsid w:val="00F62D64"/>
    <w:rsid w:val="00F63F2C"/>
    <w:rsid w:val="00F64881"/>
    <w:rsid w:val="00F64916"/>
    <w:rsid w:val="00F65198"/>
    <w:rsid w:val="00F66044"/>
    <w:rsid w:val="00F66CAE"/>
    <w:rsid w:val="00F703BD"/>
    <w:rsid w:val="00F71030"/>
    <w:rsid w:val="00F72E22"/>
    <w:rsid w:val="00F72E8F"/>
    <w:rsid w:val="00F73252"/>
    <w:rsid w:val="00F7379F"/>
    <w:rsid w:val="00F7393B"/>
    <w:rsid w:val="00F744CA"/>
    <w:rsid w:val="00F75A4C"/>
    <w:rsid w:val="00F762A8"/>
    <w:rsid w:val="00F801A7"/>
    <w:rsid w:val="00F80603"/>
    <w:rsid w:val="00F817D4"/>
    <w:rsid w:val="00F82039"/>
    <w:rsid w:val="00F83FF0"/>
    <w:rsid w:val="00F8478A"/>
    <w:rsid w:val="00F84AB9"/>
    <w:rsid w:val="00F84B69"/>
    <w:rsid w:val="00F901B5"/>
    <w:rsid w:val="00F91C87"/>
    <w:rsid w:val="00F92DA3"/>
    <w:rsid w:val="00F946A7"/>
    <w:rsid w:val="00F96374"/>
    <w:rsid w:val="00F9642C"/>
    <w:rsid w:val="00F972A8"/>
    <w:rsid w:val="00F97E8B"/>
    <w:rsid w:val="00FA0092"/>
    <w:rsid w:val="00FA022A"/>
    <w:rsid w:val="00FA0754"/>
    <w:rsid w:val="00FA10DC"/>
    <w:rsid w:val="00FA42F5"/>
    <w:rsid w:val="00FA4497"/>
    <w:rsid w:val="00FA4BB2"/>
    <w:rsid w:val="00FA4E7A"/>
    <w:rsid w:val="00FA4E84"/>
    <w:rsid w:val="00FA568B"/>
    <w:rsid w:val="00FA6B56"/>
    <w:rsid w:val="00FA6C20"/>
    <w:rsid w:val="00FA7DBA"/>
    <w:rsid w:val="00FB1057"/>
    <w:rsid w:val="00FB1099"/>
    <w:rsid w:val="00FB1219"/>
    <w:rsid w:val="00FB19EE"/>
    <w:rsid w:val="00FB1C4C"/>
    <w:rsid w:val="00FB1E9D"/>
    <w:rsid w:val="00FB2500"/>
    <w:rsid w:val="00FB3560"/>
    <w:rsid w:val="00FB3587"/>
    <w:rsid w:val="00FB4416"/>
    <w:rsid w:val="00FC087B"/>
    <w:rsid w:val="00FC0B2A"/>
    <w:rsid w:val="00FC1243"/>
    <w:rsid w:val="00FC1D12"/>
    <w:rsid w:val="00FC1FF6"/>
    <w:rsid w:val="00FC3332"/>
    <w:rsid w:val="00FC3C08"/>
    <w:rsid w:val="00FC484A"/>
    <w:rsid w:val="00FC4F46"/>
    <w:rsid w:val="00FC55EB"/>
    <w:rsid w:val="00FC5EB4"/>
    <w:rsid w:val="00FC6698"/>
    <w:rsid w:val="00FC71BA"/>
    <w:rsid w:val="00FC7E2A"/>
    <w:rsid w:val="00FD1A70"/>
    <w:rsid w:val="00FD2C48"/>
    <w:rsid w:val="00FD2ED3"/>
    <w:rsid w:val="00FD327E"/>
    <w:rsid w:val="00FD3A2A"/>
    <w:rsid w:val="00FD55FB"/>
    <w:rsid w:val="00FD56D4"/>
    <w:rsid w:val="00FD6187"/>
    <w:rsid w:val="00FD6560"/>
    <w:rsid w:val="00FD67D8"/>
    <w:rsid w:val="00FD6CE4"/>
    <w:rsid w:val="00FD7FB7"/>
    <w:rsid w:val="00FE0490"/>
    <w:rsid w:val="00FE06C7"/>
    <w:rsid w:val="00FE2897"/>
    <w:rsid w:val="00FE36C9"/>
    <w:rsid w:val="00FE3AD8"/>
    <w:rsid w:val="00FE4D23"/>
    <w:rsid w:val="00FE4DB9"/>
    <w:rsid w:val="00FE607E"/>
    <w:rsid w:val="00FE66E8"/>
    <w:rsid w:val="00FE66FE"/>
    <w:rsid w:val="00FE6C6E"/>
    <w:rsid w:val="00FE7525"/>
    <w:rsid w:val="00FE76CF"/>
    <w:rsid w:val="00FF0B30"/>
    <w:rsid w:val="00FF1A79"/>
    <w:rsid w:val="00FF29AD"/>
    <w:rsid w:val="00FF3F05"/>
    <w:rsid w:val="00FF4BB0"/>
    <w:rsid w:val="00FF4CB4"/>
    <w:rsid w:val="00FF5376"/>
    <w:rsid w:val="00FF543F"/>
    <w:rsid w:val="00FF5A75"/>
    <w:rsid w:val="00FF5A9A"/>
    <w:rsid w:val="00FF5B6F"/>
    <w:rsid w:val="00FF5BC9"/>
    <w:rsid w:val="00FF5CF8"/>
    <w:rsid w:val="00FF72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5B9F39F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1B1E"/>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qFormat/>
    <w:rsid w:val="00595BF9"/>
    <w:pPr>
      <w:keepNext/>
      <w:pageBreakBefore/>
      <w:numPr>
        <w:numId w:val="1"/>
      </w:numPr>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rsid w:val="00F73252"/>
    <w:pPr>
      <w:keepLines/>
      <w:pageBreakBefore w:val="0"/>
      <w:numPr>
        <w:ilvl w:val="1"/>
      </w:numPr>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rsid w:val="00F73252"/>
    <w:pPr>
      <w:numPr>
        <w:ilvl w:val="2"/>
      </w:num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rsid w:val="00265898"/>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rsid w:val="00FA0092"/>
    <w:pPr>
      <w:numPr>
        <w:ilvl w:val="4"/>
      </w:numPr>
      <w:outlineLvl w:val="4"/>
    </w:pPr>
    <w:rPr>
      <w:i/>
    </w:rPr>
  </w:style>
  <w:style w:type="paragraph" w:styleId="Heading6">
    <w:name w:val="heading 6"/>
    <w:basedOn w:val="Heading5"/>
    <w:next w:val="Normal"/>
    <w:link w:val="Heading6Char"/>
    <w:qFormat/>
    <w:rsid w:val="00FA0092"/>
    <w:pPr>
      <w:numPr>
        <w:ilvl w:val="5"/>
        <w:numId w:val="7"/>
      </w:numPr>
      <w:spacing w:before="180" w:after="60"/>
      <w:outlineLvl w:val="5"/>
    </w:pPr>
    <w:rPr>
      <w:i w:val="0"/>
    </w:rPr>
  </w:style>
  <w:style w:type="paragraph" w:styleId="Heading7">
    <w:name w:val="heading 7"/>
    <w:basedOn w:val="Heading6"/>
    <w:next w:val="Normal"/>
    <w:link w:val="Heading7Char"/>
    <w:qFormat/>
    <w:rsid w:val="00FA0092"/>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rsid w:val="00FA0092"/>
    <w:pPr>
      <w:numPr>
        <w:ilvl w:val="7"/>
        <w:numId w:val="9"/>
      </w:numPr>
      <w:outlineLvl w:val="7"/>
    </w:pPr>
    <w:rPr>
      <w:b w:val="0"/>
      <w:i/>
    </w:rPr>
  </w:style>
  <w:style w:type="paragraph" w:styleId="Heading9">
    <w:name w:val="heading 9"/>
    <w:aliases w:val="headappen,Exergia Heading 9"/>
    <w:basedOn w:val="Heading8"/>
    <w:next w:val="Normal"/>
    <w:link w:val="Heading9Char"/>
    <w:qFormat/>
    <w:rsid w:val="00FA0092"/>
    <w:pPr>
      <w:numPr>
        <w:ilvl w:val="8"/>
        <w:numId w:val="10"/>
      </w:numPr>
      <w:outlineLvl w:val="8"/>
    </w:pPr>
    <w:rPr>
      <w:i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rsid w:val="00FA0092"/>
    <w:pPr>
      <w:numPr>
        <w:numId w:val="2"/>
      </w:numPr>
    </w:pPr>
  </w:style>
  <w:style w:type="paragraph" w:customStyle="1" w:styleId="AppendixHeading1">
    <w:name w:val="AppendixHeading1"/>
    <w:basedOn w:val="Heading2"/>
    <w:next w:val="Normal"/>
    <w:rsid w:val="00FA0092"/>
    <w:pPr>
      <w:numPr>
        <w:numId w:val="3"/>
      </w:numPr>
    </w:pPr>
  </w:style>
  <w:style w:type="paragraph" w:customStyle="1" w:styleId="AppendixHeading2">
    <w:name w:val="AppendixHeading2"/>
    <w:basedOn w:val="Heading3"/>
    <w:next w:val="Normal"/>
    <w:rsid w:val="00FA0092"/>
    <w:pPr>
      <w:numPr>
        <w:numId w:val="4"/>
      </w:numPr>
    </w:pPr>
  </w:style>
  <w:style w:type="paragraph" w:customStyle="1" w:styleId="AppendixHeading3">
    <w:name w:val="AppendixHeading3"/>
    <w:basedOn w:val="Heading4"/>
    <w:next w:val="Normal"/>
    <w:rsid w:val="00FA0092"/>
    <w:pPr>
      <w:numPr>
        <w:numId w:val="5"/>
      </w:numPr>
      <w:tabs>
        <w:tab w:val="left" w:pos="1134"/>
      </w:tabs>
    </w:pPr>
  </w:style>
  <w:style w:type="paragraph" w:customStyle="1" w:styleId="AppendixHeading4">
    <w:name w:val="AppendixHeading4"/>
    <w:basedOn w:val="Heading5"/>
    <w:next w:val="Normal"/>
    <w:rsid w:val="00FA0092"/>
    <w:pPr>
      <w:numPr>
        <w:numId w:val="6"/>
      </w:numPr>
      <w:tabs>
        <w:tab w:val="left" w:pos="1276"/>
      </w:tabs>
    </w:pPr>
  </w:style>
  <w:style w:type="paragraph" w:styleId="BodyText">
    <w:name w:val="Body Text"/>
    <w:aliases w:val="EP Body Text"/>
    <w:basedOn w:val="Normal"/>
    <w:link w:val="BodyTextChar"/>
    <w:uiPriority w:val="1"/>
    <w:qFormat/>
    <w:rsid w:val="00E30CEF"/>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sid w:val="00FA0092"/>
    <w:rPr>
      <w:b/>
      <w:bCs/>
      <w:color w:val="auto"/>
    </w:rPr>
  </w:style>
  <w:style w:type="paragraph" w:styleId="BodyText3">
    <w:name w:val="Body Text 3"/>
    <w:basedOn w:val="Normal"/>
    <w:link w:val="BodyText3Char"/>
    <w:semiHidden/>
    <w:rsid w:val="00FA0092"/>
    <w:rPr>
      <w:b/>
      <w:bCs/>
    </w:rPr>
  </w:style>
  <w:style w:type="paragraph" w:styleId="BodyTextIndent">
    <w:name w:val="Body Text Indent"/>
    <w:basedOn w:val="Normal"/>
    <w:link w:val="BodyTextIndentChar1"/>
    <w:semiHidden/>
    <w:rsid w:val="00FA0092"/>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rsid w:val="00FA0092"/>
    <w:pPr>
      <w:ind w:left="426" w:hanging="426"/>
    </w:pPr>
  </w:style>
  <w:style w:type="paragraph" w:styleId="Caption">
    <w:name w:val="caption"/>
    <w:basedOn w:val="Normal"/>
    <w:next w:val="Normal"/>
    <w:uiPriority w:val="35"/>
    <w:qFormat/>
    <w:rsid w:val="00E72E96"/>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rsid w:val="00FA0092"/>
    <w:pPr>
      <w:spacing w:before="0" w:after="0" w:line="240" w:lineRule="auto"/>
    </w:pPr>
    <w:rPr>
      <w:sz w:val="18"/>
    </w:rPr>
  </w:style>
  <w:style w:type="paragraph" w:customStyle="1" w:styleId="Default">
    <w:name w:val="Default"/>
    <w:rsid w:val="00FA0092"/>
    <w:pPr>
      <w:autoSpaceDE w:val="0"/>
      <w:autoSpaceDN w:val="0"/>
      <w:adjustRightInd w:val="0"/>
    </w:pPr>
    <w:rPr>
      <w:rFonts w:ascii="Arial" w:hAnsi="Arial" w:cs="Arial"/>
      <w:color w:val="000000"/>
      <w:sz w:val="24"/>
      <w:szCs w:val="24"/>
    </w:rPr>
  </w:style>
  <w:style w:type="paragraph" w:customStyle="1" w:styleId="table">
    <w:name w:val="table"/>
    <w:basedOn w:val="Normal"/>
    <w:rsid w:val="00FA0092"/>
    <w:pPr>
      <w:keepNext/>
      <w:spacing w:before="40" w:after="40" w:line="240" w:lineRule="auto"/>
    </w:pPr>
  </w:style>
  <w:style w:type="paragraph" w:customStyle="1" w:styleId="Details">
    <w:name w:val="Details"/>
    <w:basedOn w:val="table"/>
    <w:rsid w:val="00FA0092"/>
    <w:pPr>
      <w:tabs>
        <w:tab w:val="left" w:pos="1701"/>
      </w:tabs>
      <w:spacing w:before="60" w:after="60"/>
      <w:ind w:left="1701" w:hanging="1701"/>
    </w:pPr>
    <w:rPr>
      <w:sz w:val="22"/>
    </w:rPr>
  </w:style>
  <w:style w:type="paragraph" w:styleId="DocumentMap">
    <w:name w:val="Document Map"/>
    <w:basedOn w:val="Normal"/>
    <w:link w:val="DocumentMapChar"/>
    <w:uiPriority w:val="99"/>
    <w:rsid w:val="00FA0092"/>
    <w:pPr>
      <w:shd w:val="clear" w:color="auto" w:fill="000080"/>
    </w:pPr>
    <w:rPr>
      <w:rFonts w:ascii="Tahoma" w:hAnsi="Tahoma"/>
    </w:rPr>
  </w:style>
  <w:style w:type="paragraph" w:customStyle="1" w:styleId="StyleTitle24ptShadowLeftBefore6ptAfter0pt">
    <w:name w:val="Style Title + 24 pt Shadow Left Before:  6 pt After:  0 pt"/>
    <w:basedOn w:val="Title"/>
    <w:rsid w:val="00FA0092"/>
    <w:pPr>
      <w:spacing w:before="120" w:after="0" w:line="240" w:lineRule="auto"/>
      <w:jc w:val="left"/>
    </w:pPr>
    <w:rPr>
      <w:color w:val="4F81BD"/>
      <w:sz w:val="56"/>
      <w:szCs w:val="20"/>
      <w:lang w:eastAsia="en-GB"/>
    </w:rPr>
  </w:style>
  <w:style w:type="character" w:customStyle="1" w:styleId="EmailStyle321">
    <w:name w:val="EmailStyle321"/>
    <w:rsid w:val="00FA0092"/>
    <w:rPr>
      <w:rFonts w:ascii="Arial" w:hAnsi="Arial" w:cs="Arial"/>
      <w:color w:val="000080"/>
      <w:sz w:val="20"/>
    </w:rPr>
  </w:style>
  <w:style w:type="paragraph" w:styleId="EndnoteText">
    <w:name w:val="endnote text"/>
    <w:basedOn w:val="Normal"/>
    <w:link w:val="EndnoteTextChar"/>
    <w:semiHidden/>
    <w:rsid w:val="00FA0092"/>
    <w:pPr>
      <w:ind w:left="284" w:hanging="284"/>
    </w:pPr>
    <w:rPr>
      <w:sz w:val="20"/>
    </w:rPr>
  </w:style>
  <w:style w:type="paragraph" w:customStyle="1" w:styleId="Equation">
    <w:name w:val="Equation"/>
    <w:basedOn w:val="Normal"/>
    <w:next w:val="Normal"/>
    <w:rsid w:val="00FA0092"/>
    <w:pPr>
      <w:tabs>
        <w:tab w:val="right" w:pos="8504"/>
      </w:tabs>
    </w:pPr>
  </w:style>
  <w:style w:type="paragraph" w:customStyle="1" w:styleId="Figure">
    <w:name w:val="Figure"/>
    <w:basedOn w:val="Normal"/>
    <w:next w:val="Normal"/>
    <w:rsid w:val="00FA0092"/>
    <w:pPr>
      <w:keepNext/>
    </w:pPr>
  </w:style>
  <w:style w:type="character" w:styleId="FollowedHyperlink">
    <w:name w:val="FollowedHyperlink"/>
    <w:rsid w:val="00FA0092"/>
    <w:rPr>
      <w:color w:val="800080"/>
      <w:u w:val="single"/>
    </w:rPr>
  </w:style>
  <w:style w:type="paragraph" w:styleId="Footer">
    <w:name w:val="footer"/>
    <w:basedOn w:val="Normal"/>
    <w:link w:val="FooterChar"/>
    <w:uiPriority w:val="99"/>
    <w:rsid w:val="00FA0092"/>
    <w:pPr>
      <w:tabs>
        <w:tab w:val="center" w:pos="4536"/>
        <w:tab w:val="right" w:pos="9072"/>
      </w:tabs>
    </w:pPr>
    <w:rPr>
      <w:sz w:val="20"/>
    </w:rPr>
  </w:style>
  <w:style w:type="character" w:styleId="FootnoteReference">
    <w:name w:val="footnote reference"/>
    <w:rsid w:val="00FA0092"/>
    <w:rPr>
      <w:vertAlign w:val="superscript"/>
    </w:rPr>
  </w:style>
  <w:style w:type="paragraph" w:styleId="FootnoteText">
    <w:name w:val="footnote text"/>
    <w:basedOn w:val="Normal"/>
    <w:link w:val="FootnoteTextChar"/>
    <w:semiHidden/>
    <w:rsid w:val="00FA0092"/>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rsid w:val="00FA0092"/>
    <w:pPr>
      <w:tabs>
        <w:tab w:val="center" w:pos="4253"/>
        <w:tab w:val="right" w:pos="8505"/>
      </w:tabs>
    </w:pPr>
    <w:rPr>
      <w:rFonts w:ascii="Futura Book" w:hAnsi="Futura Book"/>
      <w:b/>
      <w:i/>
      <w:sz w:val="20"/>
    </w:rPr>
  </w:style>
  <w:style w:type="character" w:styleId="Hyperlink">
    <w:name w:val="Hyperlink"/>
    <w:uiPriority w:val="99"/>
    <w:rsid w:val="00FA0092"/>
    <w:rPr>
      <w:color w:val="0000FF"/>
      <w:u w:val="single"/>
    </w:rPr>
  </w:style>
  <w:style w:type="paragraph" w:customStyle="1" w:styleId="NormalC">
    <w:name w:val="Normal C"/>
    <w:basedOn w:val="Normal"/>
    <w:rsid w:val="00FA0092"/>
    <w:pPr>
      <w:jc w:val="center"/>
    </w:pPr>
  </w:style>
  <w:style w:type="paragraph" w:customStyle="1" w:styleId="Normalkeywords">
    <w:name w:val="Normal keywords"/>
    <w:basedOn w:val="Normal"/>
    <w:rsid w:val="00FA0092"/>
    <w:pPr>
      <w:framePr w:hSpace="181" w:wrap="notBeside" w:hAnchor="text" w:x="-851" w:yAlign="bottom"/>
      <w:spacing w:before="120"/>
      <w:ind w:left="851"/>
    </w:pPr>
  </w:style>
  <w:style w:type="character" w:styleId="PageNumber">
    <w:name w:val="page number"/>
    <w:basedOn w:val="DefaultParagraphFont"/>
    <w:rsid w:val="00FA0092"/>
  </w:style>
  <w:style w:type="paragraph" w:customStyle="1" w:styleId="refauthor">
    <w:name w:val="refauthor"/>
    <w:basedOn w:val="Normal"/>
    <w:next w:val="Normal"/>
    <w:rsid w:val="00FA0092"/>
    <w:pPr>
      <w:keepNext/>
      <w:keepLines/>
      <w:ind w:left="440" w:hanging="440"/>
    </w:pPr>
  </w:style>
  <w:style w:type="paragraph" w:customStyle="1" w:styleId="Reference">
    <w:name w:val="Reference"/>
    <w:basedOn w:val="Normal"/>
    <w:next w:val="Normal"/>
    <w:rsid w:val="00FA0092"/>
    <w:pPr>
      <w:spacing w:line="240" w:lineRule="auto"/>
      <w:ind w:left="567" w:hanging="567"/>
    </w:pPr>
    <w:rPr>
      <w:sz w:val="20"/>
    </w:rPr>
  </w:style>
  <w:style w:type="paragraph" w:customStyle="1" w:styleId="Referencetoreference">
    <w:name w:val="Reference to reference"/>
    <w:basedOn w:val="Normal"/>
    <w:rsid w:val="00FA0092"/>
  </w:style>
  <w:style w:type="paragraph" w:customStyle="1" w:styleId="refrest">
    <w:name w:val="refrest"/>
    <w:basedOn w:val="Normal"/>
    <w:next w:val="refauthor"/>
    <w:rsid w:val="00FA0092"/>
    <w:pPr>
      <w:ind w:left="440"/>
    </w:pPr>
  </w:style>
  <w:style w:type="paragraph" w:customStyle="1" w:styleId="reftitle">
    <w:name w:val="reftitle"/>
    <w:basedOn w:val="Normal"/>
    <w:next w:val="refrest"/>
    <w:rsid w:val="00FA0092"/>
    <w:pPr>
      <w:keepNext/>
      <w:keepLines/>
      <w:ind w:left="440"/>
    </w:pPr>
    <w:rPr>
      <w:b/>
      <w:i/>
    </w:rPr>
  </w:style>
  <w:style w:type="paragraph" w:customStyle="1" w:styleId="STEP">
    <w:name w:val="STEP"/>
    <w:basedOn w:val="Normal"/>
    <w:rsid w:val="00FA0092"/>
    <w:pPr>
      <w:keepNext/>
      <w:spacing w:after="100"/>
      <w:ind w:left="839" w:hanging="839"/>
    </w:pPr>
    <w:rPr>
      <w:b/>
      <w:caps/>
      <w:lang w:val="en-US"/>
    </w:rPr>
  </w:style>
  <w:style w:type="paragraph" w:styleId="TableofFigures">
    <w:name w:val="table of figures"/>
    <w:basedOn w:val="Normal"/>
    <w:next w:val="Normal"/>
    <w:uiPriority w:val="99"/>
    <w:rsid w:val="00FA0092"/>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rsid w:val="00AC7178"/>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rsid w:val="00AC7178"/>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rsid w:val="00AC7178"/>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rsid w:val="000108BC"/>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rsid w:val="00FA0092"/>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rsid w:val="00FA0092"/>
    <w:pPr>
      <w:ind w:left="567"/>
    </w:pPr>
  </w:style>
  <w:style w:type="paragraph" w:styleId="TOC7">
    <w:name w:val="toc 7"/>
    <w:aliases w:val="ArupSpec Level 1"/>
    <w:basedOn w:val="Normal"/>
    <w:next w:val="Normal"/>
    <w:autoRedefine/>
    <w:uiPriority w:val="39"/>
    <w:rsid w:val="00FA0092"/>
    <w:pPr>
      <w:ind w:left="567"/>
    </w:pPr>
  </w:style>
  <w:style w:type="paragraph" w:styleId="TOC8">
    <w:name w:val="toc 8"/>
    <w:aliases w:val="ArupSpec Level 2"/>
    <w:basedOn w:val="Normal"/>
    <w:next w:val="Normal"/>
    <w:autoRedefine/>
    <w:uiPriority w:val="39"/>
    <w:rsid w:val="00FA0092"/>
    <w:pPr>
      <w:ind w:left="1540"/>
    </w:pPr>
  </w:style>
  <w:style w:type="paragraph" w:styleId="TOC9">
    <w:name w:val="toc 9"/>
    <w:aliases w:val="Report Contents Exec Summary"/>
    <w:basedOn w:val="Normal"/>
    <w:next w:val="Normal"/>
    <w:autoRedefine/>
    <w:uiPriority w:val="39"/>
    <w:rsid w:val="00FA0092"/>
    <w:pPr>
      <w:ind w:left="1760"/>
    </w:pPr>
  </w:style>
  <w:style w:type="paragraph" w:styleId="Title">
    <w:name w:val="Title"/>
    <w:basedOn w:val="Normal"/>
    <w:link w:val="TitleChar"/>
    <w:uiPriority w:val="10"/>
    <w:qFormat/>
    <w:rsid w:val="00FA0092"/>
    <w:pPr>
      <w:spacing w:before="240"/>
      <w:jc w:val="center"/>
      <w:outlineLvl w:val="0"/>
    </w:pPr>
    <w:rPr>
      <w:rFonts w:ascii="Arial" w:hAnsi="Arial" w:cs="Arial"/>
      <w:b/>
      <w:bCs/>
      <w:kern w:val="28"/>
      <w:sz w:val="32"/>
      <w:szCs w:val="32"/>
    </w:rPr>
  </w:style>
  <w:style w:type="paragraph" w:customStyle="1" w:styleId="FWSL1">
    <w:name w:val="FWS_L1"/>
    <w:basedOn w:val="Normal"/>
    <w:next w:val="FWSL2"/>
    <w:rsid w:val="00FA009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rsid w:val="00FA0092"/>
    <w:pPr>
      <w:pageBreakBefore w:val="0"/>
      <w:numPr>
        <w:ilvl w:val="1"/>
      </w:numPr>
      <w:tabs>
        <w:tab w:val="num" w:pos="360"/>
      </w:tabs>
      <w:spacing w:line="240" w:lineRule="auto"/>
      <w:outlineLvl w:val="1"/>
    </w:pPr>
    <w:rPr>
      <w:caps w:val="0"/>
    </w:rPr>
  </w:style>
  <w:style w:type="paragraph" w:customStyle="1" w:styleId="FWSL3">
    <w:name w:val="FWS_L3"/>
    <w:basedOn w:val="FWSL2"/>
    <w:next w:val="FWSL5"/>
    <w:rsid w:val="00FA0092"/>
    <w:pPr>
      <w:numPr>
        <w:ilvl w:val="2"/>
      </w:numPr>
      <w:tabs>
        <w:tab w:val="clear" w:pos="1575"/>
        <w:tab w:val="num" w:pos="360"/>
      </w:tabs>
      <w:jc w:val="left"/>
      <w:outlineLvl w:val="2"/>
    </w:pPr>
    <w:rPr>
      <w:smallCaps/>
    </w:rPr>
  </w:style>
  <w:style w:type="paragraph" w:customStyle="1" w:styleId="FWSL5">
    <w:name w:val="FWS_L5"/>
    <w:basedOn w:val="FWSL4"/>
    <w:rsid w:val="00FA0092"/>
    <w:pPr>
      <w:numPr>
        <w:ilvl w:val="4"/>
      </w:numPr>
      <w:tabs>
        <w:tab w:val="clear" w:pos="1575"/>
        <w:tab w:val="num" w:pos="360"/>
      </w:tabs>
    </w:pPr>
  </w:style>
  <w:style w:type="paragraph" w:customStyle="1" w:styleId="FWSL4">
    <w:name w:val="FWS_L4"/>
    <w:basedOn w:val="FWSL3"/>
    <w:rsid w:val="00FA0092"/>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rsid w:val="00FA0092"/>
    <w:pPr>
      <w:numPr>
        <w:ilvl w:val="5"/>
      </w:numPr>
      <w:tabs>
        <w:tab w:val="clear" w:pos="1575"/>
        <w:tab w:val="num" w:pos="360"/>
      </w:tabs>
    </w:pPr>
  </w:style>
  <w:style w:type="paragraph" w:customStyle="1" w:styleId="FWSL7">
    <w:name w:val="FWS_L7"/>
    <w:basedOn w:val="FWSL6"/>
    <w:rsid w:val="00FA0092"/>
    <w:pPr>
      <w:numPr>
        <w:ilvl w:val="6"/>
      </w:numPr>
      <w:tabs>
        <w:tab w:val="clear" w:pos="2295"/>
        <w:tab w:val="num" w:pos="360"/>
      </w:tabs>
    </w:pPr>
  </w:style>
  <w:style w:type="paragraph" w:customStyle="1" w:styleId="FWSL8">
    <w:name w:val="FWS_L8"/>
    <w:basedOn w:val="FWSL7"/>
    <w:rsid w:val="00FA0092"/>
    <w:pPr>
      <w:numPr>
        <w:ilvl w:val="7"/>
      </w:numPr>
      <w:tabs>
        <w:tab w:val="clear" w:pos="3015"/>
        <w:tab w:val="num" w:pos="360"/>
      </w:tabs>
    </w:pPr>
  </w:style>
  <w:style w:type="paragraph" w:customStyle="1" w:styleId="FWSL9">
    <w:name w:val="FWS_L9"/>
    <w:basedOn w:val="FWSL8"/>
    <w:rsid w:val="00FA0092"/>
    <w:pPr>
      <w:numPr>
        <w:ilvl w:val="8"/>
      </w:numPr>
      <w:tabs>
        <w:tab w:val="clear" w:pos="3735"/>
        <w:tab w:val="num" w:pos="360"/>
      </w:tabs>
    </w:pPr>
  </w:style>
  <w:style w:type="paragraph" w:customStyle="1" w:styleId="Maintext">
    <w:name w:val="Main text"/>
    <w:basedOn w:val="Normal"/>
    <w:rsid w:val="00FA0092"/>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rsid w:val="00FA0092"/>
    <w:pPr>
      <w:numPr>
        <w:numId w:val="0"/>
      </w:numPr>
    </w:pPr>
  </w:style>
  <w:style w:type="character" w:styleId="EndnoteReference">
    <w:name w:val="endnote reference"/>
    <w:semiHidden/>
    <w:unhideWhenUsed/>
    <w:rsid w:val="00FA0092"/>
    <w:rPr>
      <w:vertAlign w:val="superscript"/>
    </w:rPr>
  </w:style>
  <w:style w:type="character" w:styleId="CommentReference">
    <w:name w:val="annotation reference"/>
    <w:uiPriority w:val="99"/>
    <w:rsid w:val="00FA0092"/>
    <w:rPr>
      <w:sz w:val="16"/>
      <w:szCs w:val="16"/>
    </w:rPr>
  </w:style>
  <w:style w:type="paragraph" w:styleId="CommentText">
    <w:name w:val="annotation text"/>
    <w:basedOn w:val="Normal"/>
    <w:link w:val="CommentTextChar"/>
    <w:uiPriority w:val="99"/>
    <w:rsid w:val="00FA0092"/>
    <w:rPr>
      <w:sz w:val="20"/>
    </w:rPr>
  </w:style>
  <w:style w:type="paragraph" w:styleId="Revision">
    <w:name w:val="Revision"/>
    <w:hidden/>
    <w:uiPriority w:val="99"/>
    <w:semiHidden/>
    <w:rsid w:val="00CD7644"/>
    <w:rPr>
      <w:rFonts w:ascii="Garamond" w:hAnsi="Garamond"/>
      <w:color w:val="000000"/>
      <w:sz w:val="24"/>
      <w:lang w:val="en-GB" w:eastAsia="nl-NL"/>
    </w:rPr>
  </w:style>
  <w:style w:type="paragraph" w:styleId="BalloonText">
    <w:name w:val="Balloon Text"/>
    <w:basedOn w:val="Normal"/>
    <w:link w:val="BalloonTextChar"/>
    <w:uiPriority w:val="99"/>
    <w:unhideWhenUsed/>
    <w:rsid w:val="00CD7644"/>
    <w:pPr>
      <w:spacing w:before="0" w:after="0" w:line="240" w:lineRule="auto"/>
    </w:pPr>
    <w:rPr>
      <w:rFonts w:ascii="Tahoma" w:hAnsi="Tahoma" w:cs="Tahoma"/>
      <w:sz w:val="16"/>
      <w:szCs w:val="16"/>
    </w:rPr>
  </w:style>
  <w:style w:type="character" w:customStyle="1" w:styleId="BalloonTextChar">
    <w:name w:val="Balloon Text Char"/>
    <w:link w:val="BalloonText"/>
    <w:uiPriority w:val="99"/>
    <w:rsid w:val="00D07B33"/>
    <w:rPr>
      <w:rFonts w:ascii="Tahoma" w:hAnsi="Tahoma" w:cs="Tahoma"/>
      <w:color w:val="000000"/>
      <w:sz w:val="16"/>
      <w:szCs w:val="16"/>
      <w:lang w:val="en-GB" w:eastAsia="nl-NL"/>
    </w:rPr>
  </w:style>
  <w:style w:type="paragraph" w:customStyle="1" w:styleId="Noparagraphstyle">
    <w:name w:val="[No paragraph style]"/>
    <w:rsid w:val="008B1785"/>
    <w:pPr>
      <w:spacing w:line="288" w:lineRule="auto"/>
    </w:pPr>
    <w:rPr>
      <w:rFonts w:ascii="Times" w:hAnsi="Times"/>
      <w:color w:val="000000"/>
      <w:sz w:val="24"/>
    </w:rPr>
  </w:style>
  <w:style w:type="paragraph" w:customStyle="1" w:styleId="NormalFuturaLight">
    <w:name w:val="Normal Futura Light"/>
    <w:rsid w:val="008B1785"/>
    <w:rPr>
      <w:rFonts w:ascii="Futura Light" w:hAnsi="Futura Light" w:cs="Arial"/>
      <w:sz w:val="22"/>
      <w:lang w:val="en-GB"/>
    </w:rPr>
  </w:style>
  <w:style w:type="paragraph" w:customStyle="1" w:styleId="xl24">
    <w:name w:val="xl24"/>
    <w:basedOn w:val="Normal"/>
    <w:rsid w:val="000B1268"/>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sid w:val="00074454"/>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rsid w:val="00D07B33"/>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rsid w:val="00F92DA3"/>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sid w:val="00D77546"/>
    <w:rPr>
      <w:color w:val="808080"/>
    </w:rPr>
  </w:style>
  <w:style w:type="paragraph" w:styleId="TOCHeading">
    <w:name w:val="TOC Heading"/>
    <w:basedOn w:val="Heading1"/>
    <w:next w:val="Normal"/>
    <w:uiPriority w:val="39"/>
    <w:unhideWhenUsed/>
    <w:qFormat/>
    <w:rsid w:val="00571E73"/>
    <w:pPr>
      <w:keepLines/>
      <w:numPr>
        <w:numId w:val="0"/>
      </w:numPr>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rsid w:val="009465D6"/>
    <w:pPr>
      <w:spacing w:line="240" w:lineRule="auto"/>
    </w:pPr>
    <w:rPr>
      <w:b/>
      <w:bCs/>
    </w:rPr>
  </w:style>
  <w:style w:type="character" w:customStyle="1" w:styleId="CommentTextChar">
    <w:name w:val="Comment Text Char"/>
    <w:link w:val="CommentText"/>
    <w:uiPriority w:val="99"/>
    <w:rsid w:val="00D07B33"/>
    <w:rPr>
      <w:rFonts w:ascii="Garamond" w:hAnsi="Garamond"/>
      <w:color w:val="000000"/>
      <w:lang w:val="en-GB" w:eastAsia="nl-NL"/>
    </w:rPr>
  </w:style>
  <w:style w:type="character" w:customStyle="1" w:styleId="CommentSubjectChar">
    <w:name w:val="Comment Subject Char"/>
    <w:link w:val="CommentSubject"/>
    <w:uiPriority w:val="99"/>
    <w:rsid w:val="00D07B33"/>
    <w:rPr>
      <w:rFonts w:ascii="Garamond" w:hAnsi="Garamond"/>
      <w:b/>
      <w:bCs/>
      <w:color w:val="000000"/>
      <w:lang w:val="en-GB" w:eastAsia="nl-NL"/>
    </w:rPr>
  </w:style>
  <w:style w:type="paragraph" w:styleId="NormalIndent">
    <w:name w:val="Normal Indent"/>
    <w:basedOn w:val="Normal"/>
    <w:rsid w:val="009465D6"/>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rsid w:val="00595138"/>
    <w:pPr>
      <w:spacing w:after="120" w:line="480" w:lineRule="auto"/>
      <w:ind w:left="283"/>
    </w:pPr>
  </w:style>
  <w:style w:type="character" w:customStyle="1" w:styleId="BodyTextIndent2Char">
    <w:name w:val="Body Text Indent 2 Char"/>
    <w:link w:val="BodyTextIndent2"/>
    <w:uiPriority w:val="99"/>
    <w:semiHidden/>
    <w:rsid w:val="00D07B33"/>
    <w:rPr>
      <w:rFonts w:ascii="Garamond" w:hAnsi="Garamond"/>
      <w:color w:val="000000"/>
      <w:sz w:val="24"/>
      <w:lang w:val="en-GB" w:eastAsia="nl-NL"/>
    </w:rPr>
  </w:style>
  <w:style w:type="paragraph" w:styleId="List">
    <w:name w:val="List"/>
    <w:basedOn w:val="Normal"/>
    <w:rsid w:val="00C55435"/>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rsid w:val="003071FB"/>
    <w:pPr>
      <w:spacing w:after="120"/>
      <w:ind w:left="283"/>
    </w:pPr>
    <w:rPr>
      <w:sz w:val="16"/>
      <w:szCs w:val="16"/>
    </w:rPr>
  </w:style>
  <w:style w:type="character" w:customStyle="1" w:styleId="BodyTextIndent3Char">
    <w:name w:val="Body Text Indent 3 Char"/>
    <w:link w:val="BodyTextIndent3"/>
    <w:uiPriority w:val="99"/>
    <w:semiHidden/>
    <w:rsid w:val="00D07B33"/>
    <w:rPr>
      <w:rFonts w:ascii="Garamond" w:hAnsi="Garamond"/>
      <w:color w:val="000000"/>
      <w:sz w:val="16"/>
      <w:szCs w:val="16"/>
      <w:lang w:val="en-GB" w:eastAsia="nl-NL"/>
    </w:rPr>
  </w:style>
  <w:style w:type="paragraph" w:customStyle="1" w:styleId="Normal2">
    <w:name w:val="Normal2"/>
    <w:basedOn w:val="Normal"/>
    <w:rsid w:val="00B709AD"/>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sid w:val="00E30CEF"/>
    <w:rPr>
      <w:rFonts w:ascii="Futura Std Book" w:eastAsia="Arial" w:hAnsi="Futura Std Book" w:cs="Tahoma"/>
      <w:sz w:val="22"/>
      <w:szCs w:val="22"/>
      <w:lang w:val="en-GB"/>
    </w:rPr>
  </w:style>
  <w:style w:type="table" w:styleId="TableGrid">
    <w:name w:val="Table Grid"/>
    <w:aliases w:val="Table 1"/>
    <w:basedOn w:val="TableNormal"/>
    <w:uiPriority w:val="39"/>
    <w:rsid w:val="009573C2"/>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rsid w:val="00BE519A"/>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rsid w:val="00534F4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sid w:val="00C56C4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sid w:val="00F73252"/>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rsid w:val="005C418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sid w:val="00D81B19"/>
    <w:rPr>
      <w:rFonts w:ascii="Futura Book" w:hAnsi="Futura Book"/>
      <w:b/>
      <w:i/>
      <w:color w:val="000000"/>
      <w:lang w:val="en-GB" w:eastAsia="nl-NL"/>
    </w:rPr>
  </w:style>
  <w:style w:type="paragraph" w:styleId="NoSpacing">
    <w:name w:val="No Spacing"/>
    <w:link w:val="NoSpacingChar"/>
    <w:uiPriority w:val="1"/>
    <w:qFormat/>
    <w:rsid w:val="0028765A"/>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sid w:val="00D07B33"/>
    <w:rPr>
      <w:rFonts w:ascii="Futura Std Book" w:eastAsia="Calibri" w:hAnsi="Futura Std Book" w:cs="Tahoma"/>
      <w:bCs/>
      <w:i/>
      <w:noProof/>
      <w:color w:val="000080"/>
      <w:szCs w:val="24"/>
    </w:rPr>
  </w:style>
  <w:style w:type="paragraph" w:customStyle="1" w:styleId="ReportLevel1">
    <w:name w:val="Report Level 1"/>
    <w:next w:val="ReportText"/>
    <w:link w:val="ReportLevel1Char"/>
    <w:rsid w:val="005F1865"/>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rsid w:val="005F1865"/>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rsid w:val="005F1865"/>
    <w:pPr>
      <w:spacing w:after="113"/>
      <w:outlineLvl w:val="2"/>
    </w:pPr>
    <w:rPr>
      <w:sz w:val="28"/>
      <w:szCs w:val="18"/>
    </w:rPr>
  </w:style>
  <w:style w:type="paragraph" w:customStyle="1" w:styleId="ReportLevel4">
    <w:name w:val="Report Level 4"/>
    <w:basedOn w:val="ReportLevel3"/>
    <w:next w:val="ReportText"/>
    <w:rsid w:val="005F1865"/>
    <w:pPr>
      <w:tabs>
        <w:tab w:val="clear" w:pos="1134"/>
        <w:tab w:val="num" w:pos="0"/>
      </w:tabs>
      <w:ind w:left="0" w:firstLine="0"/>
      <w:outlineLvl w:val="3"/>
    </w:pPr>
  </w:style>
  <w:style w:type="character" w:customStyle="1" w:styleId="Style10pt">
    <w:name w:val="Style 10 pt"/>
    <w:rsid w:val="005F1865"/>
    <w:rPr>
      <w:sz w:val="20"/>
    </w:rPr>
  </w:style>
  <w:style w:type="paragraph" w:customStyle="1" w:styleId="FormText">
    <w:name w:val="Form Text"/>
    <w:next w:val="Normal"/>
    <w:uiPriority w:val="2"/>
    <w:semiHidden/>
    <w:rsid w:val="005F1865"/>
    <w:rPr>
      <w:b/>
      <w:lang w:val="en-GB"/>
    </w:rPr>
  </w:style>
  <w:style w:type="character" w:customStyle="1" w:styleId="HR-8">
    <w:name w:val="HR-8"/>
    <w:uiPriority w:val="99"/>
    <w:semiHidden/>
    <w:rsid w:val="005F1865"/>
    <w:rPr>
      <w:rFonts w:ascii="Arial" w:hAnsi="Arial"/>
      <w:sz w:val="16"/>
    </w:rPr>
  </w:style>
  <w:style w:type="paragraph" w:customStyle="1" w:styleId="Filename">
    <w:name w:val="Filename"/>
    <w:basedOn w:val="Footer"/>
    <w:uiPriority w:val="2"/>
    <w:semiHidden/>
    <w:rsid w:val="005F1865"/>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rsid w:val="005F1865"/>
    <w:pPr>
      <w:tabs>
        <w:tab w:val="clear" w:pos="1134"/>
      </w:tabs>
      <w:spacing w:before="0"/>
      <w:ind w:left="0" w:firstLine="0"/>
    </w:pPr>
  </w:style>
  <w:style w:type="paragraph" w:customStyle="1" w:styleId="ReportContentsSub">
    <w:name w:val="Report Contents Sub"/>
    <w:basedOn w:val="Normal"/>
    <w:uiPriority w:val="1"/>
    <w:semiHidden/>
    <w:rsid w:val="005F1865"/>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rsid w:val="005F1865"/>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rsid w:val="005F1865"/>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rsid w:val="005F1865"/>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rsid w:val="005F1865"/>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rsid w:val="005F1865"/>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sid w:val="005F1865"/>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sid w:val="00F7325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sid w:val="00265898"/>
    <w:rPr>
      <w:rFonts w:ascii="Futura Std Book" w:eastAsia="Calibri" w:hAnsi="Futura Std Book" w:cs="Tahoma"/>
      <w:bCs/>
      <w:noProof/>
      <w:color w:val="000080"/>
      <w:szCs w:val="24"/>
    </w:rPr>
  </w:style>
  <w:style w:type="character" w:customStyle="1" w:styleId="Heading6Char">
    <w:name w:val="Heading 6 Char"/>
    <w:link w:val="Heading6"/>
    <w:rsid w:val="005F1865"/>
    <w:rPr>
      <w:rFonts w:ascii="Futura Std Book" w:eastAsia="Calibri" w:hAnsi="Futura Std Book" w:cs="Tahoma"/>
      <w:bCs/>
      <w:noProof/>
      <w:color w:val="000080"/>
      <w:szCs w:val="24"/>
    </w:rPr>
  </w:style>
  <w:style w:type="character" w:customStyle="1" w:styleId="Heading7Char">
    <w:name w:val="Heading 7 Char"/>
    <w:link w:val="Heading7"/>
    <w:rsid w:val="005F1865"/>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sid w:val="005F1865"/>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sid w:val="005F1865"/>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rsid w:val="005F1865"/>
    <w:pPr>
      <w:spacing w:before="170" w:after="170" w:line="260" w:lineRule="exact"/>
    </w:pPr>
    <w:rPr>
      <w:sz w:val="24"/>
      <w:lang w:val="en-GB"/>
    </w:rPr>
  </w:style>
  <w:style w:type="character" w:customStyle="1" w:styleId="HR-12">
    <w:name w:val="HR-12"/>
    <w:uiPriority w:val="99"/>
    <w:semiHidden/>
    <w:rsid w:val="005F1865"/>
    <w:rPr>
      <w:rFonts w:ascii="Arial" w:hAnsi="Arial"/>
      <w:sz w:val="24"/>
    </w:rPr>
  </w:style>
  <w:style w:type="paragraph" w:customStyle="1" w:styleId="HR-14">
    <w:name w:val="HR-14"/>
    <w:basedOn w:val="Normal"/>
    <w:next w:val="Normal"/>
    <w:uiPriority w:val="99"/>
    <w:semiHidden/>
    <w:rsid w:val="005F1865"/>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rsid w:val="005F1865"/>
    <w:pPr>
      <w:spacing w:before="60"/>
    </w:pPr>
    <w:rPr>
      <w:rFonts w:ascii="Arial" w:hAnsi="Arial"/>
      <w:sz w:val="18"/>
      <w:szCs w:val="18"/>
      <w:lang w:val="en-GB"/>
    </w:rPr>
  </w:style>
  <w:style w:type="paragraph" w:customStyle="1" w:styleId="AppendixLetter">
    <w:name w:val="Appendix Letter"/>
    <w:next w:val="Normal"/>
    <w:uiPriority w:val="99"/>
    <w:rsid w:val="005F1865"/>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rsid w:val="005F1865"/>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rsid w:val="005F1865"/>
  </w:style>
  <w:style w:type="paragraph" w:customStyle="1" w:styleId="ReportLevel1NoNumber">
    <w:name w:val="Report Level 1 No Number"/>
    <w:basedOn w:val="ReportLevel1"/>
    <w:next w:val="ReportText"/>
    <w:rsid w:val="005F1865"/>
    <w:pPr>
      <w:tabs>
        <w:tab w:val="clear" w:pos="1134"/>
      </w:tabs>
      <w:ind w:left="0" w:firstLine="0"/>
    </w:pPr>
  </w:style>
  <w:style w:type="paragraph" w:customStyle="1" w:styleId="AppendixLevel2">
    <w:name w:val="Appendix Level 2"/>
    <w:basedOn w:val="AppendixLevel1"/>
    <w:next w:val="AppendixText"/>
    <w:uiPriority w:val="1"/>
    <w:semiHidden/>
    <w:qFormat/>
    <w:rsid w:val="005F1865"/>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rsid w:val="005F1865"/>
    <w:pPr>
      <w:spacing w:after="113"/>
      <w:outlineLvl w:val="3"/>
    </w:pPr>
    <w:rPr>
      <w:sz w:val="28"/>
      <w:szCs w:val="18"/>
    </w:rPr>
  </w:style>
  <w:style w:type="paragraph" w:customStyle="1" w:styleId="AppendixLevel4">
    <w:name w:val="Appendix Level 4"/>
    <w:basedOn w:val="AppendixLevel3"/>
    <w:next w:val="AppendixText"/>
    <w:uiPriority w:val="1"/>
    <w:semiHidden/>
    <w:qFormat/>
    <w:rsid w:val="005F1865"/>
    <w:pPr>
      <w:outlineLvl w:val="4"/>
    </w:pPr>
  </w:style>
  <w:style w:type="paragraph" w:customStyle="1" w:styleId="HR-18">
    <w:name w:val="HR-18"/>
    <w:basedOn w:val="Normal"/>
    <w:next w:val="Normal"/>
    <w:uiPriority w:val="99"/>
    <w:semiHidden/>
    <w:rsid w:val="005F1865"/>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rsid w:val="005F1865"/>
    <w:pPr>
      <w:spacing w:before="170" w:line="360" w:lineRule="exact"/>
      <w:outlineLvl w:val="0"/>
    </w:pPr>
  </w:style>
  <w:style w:type="character" w:customStyle="1" w:styleId="DocumentMapChar">
    <w:name w:val="Document Map Char"/>
    <w:link w:val="DocumentMap"/>
    <w:uiPriority w:val="99"/>
    <w:rsid w:val="00D07B33"/>
    <w:rPr>
      <w:rFonts w:ascii="Tahoma" w:hAnsi="Tahoma"/>
      <w:color w:val="000000"/>
      <w:sz w:val="24"/>
      <w:shd w:val="clear" w:color="auto" w:fill="000080"/>
      <w:lang w:val="en-GB" w:eastAsia="nl-NL"/>
    </w:rPr>
  </w:style>
  <w:style w:type="paragraph" w:styleId="List2">
    <w:name w:val="List 2"/>
    <w:basedOn w:val="List"/>
    <w:uiPriority w:val="99"/>
    <w:rsid w:val="005F1865"/>
    <w:pPr>
      <w:spacing w:before="113" w:after="113" w:line="260" w:lineRule="exact"/>
      <w:ind w:left="357" w:hanging="357"/>
    </w:pPr>
    <w:rPr>
      <w:rFonts w:ascii="Times New Roman" w:hAnsi="Times New Roman"/>
      <w:sz w:val="24"/>
    </w:rPr>
  </w:style>
  <w:style w:type="paragraph" w:styleId="ListNumber">
    <w:name w:val="List Number"/>
    <w:basedOn w:val="Normal"/>
    <w:uiPriority w:val="99"/>
    <w:rsid w:val="005F1865"/>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rsid w:val="005F1865"/>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rsid w:val="005F1865"/>
    <w:pPr>
      <w:tabs>
        <w:tab w:val="clear" w:pos="1134"/>
      </w:tabs>
      <w:ind w:left="0" w:firstLine="0"/>
    </w:pPr>
  </w:style>
  <w:style w:type="paragraph" w:customStyle="1" w:styleId="ReportLevel3NoNumber">
    <w:name w:val="Report Level 3 No Number"/>
    <w:basedOn w:val="ReportLevel3"/>
    <w:next w:val="ReportText"/>
    <w:rsid w:val="005F1865"/>
    <w:pPr>
      <w:tabs>
        <w:tab w:val="clear" w:pos="1134"/>
      </w:tabs>
      <w:spacing w:after="80"/>
      <w:ind w:left="0" w:firstLine="0"/>
    </w:pPr>
  </w:style>
  <w:style w:type="paragraph" w:customStyle="1" w:styleId="ReportList">
    <w:name w:val="Report List"/>
    <w:basedOn w:val="ReportText"/>
    <w:rsid w:val="005F1865"/>
    <w:pPr>
      <w:spacing w:before="0" w:after="0"/>
    </w:pPr>
  </w:style>
  <w:style w:type="paragraph" w:customStyle="1" w:styleId="AppendixLevel2NoNumber">
    <w:name w:val="Appendix Level 2 No Number"/>
    <w:basedOn w:val="AppendixLevel2"/>
    <w:next w:val="AppendixText"/>
    <w:uiPriority w:val="1"/>
    <w:semiHidden/>
    <w:qFormat/>
    <w:rsid w:val="005F1865"/>
    <w:pPr>
      <w:tabs>
        <w:tab w:val="clear" w:pos="1134"/>
      </w:tabs>
      <w:ind w:left="0" w:firstLine="0"/>
    </w:pPr>
  </w:style>
  <w:style w:type="paragraph" w:customStyle="1" w:styleId="AppendixText">
    <w:name w:val="Appendix Text"/>
    <w:basedOn w:val="Normal"/>
    <w:uiPriority w:val="1"/>
    <w:semiHidden/>
    <w:rsid w:val="005F1865"/>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rsid w:val="005F1865"/>
    <w:pPr>
      <w:numPr>
        <w:numId w:val="16"/>
      </w:numPr>
      <w:tabs>
        <w:tab w:val="left" w:pos="1080"/>
      </w:tabs>
      <w:spacing w:before="120" w:after="138" w:line="260" w:lineRule="atLeast"/>
    </w:pPr>
    <w:rPr>
      <w:sz w:val="24"/>
      <w:lang w:val="en-GB"/>
    </w:rPr>
  </w:style>
  <w:style w:type="table" w:customStyle="1" w:styleId="ReportTable">
    <w:name w:val="Report Table"/>
    <w:basedOn w:val="TableNormal"/>
    <w:rsid w:val="005F1865"/>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rsid w:val="005F1865"/>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rsid w:val="005F1865"/>
    <w:pPr>
      <w:tabs>
        <w:tab w:val="clear" w:pos="1134"/>
      </w:tabs>
      <w:ind w:left="0" w:firstLine="0"/>
    </w:pPr>
  </w:style>
  <w:style w:type="paragraph" w:customStyle="1" w:styleId="ReportExecSummaryText">
    <w:name w:val="Report Exec Summary Text"/>
    <w:basedOn w:val="ReportText"/>
    <w:uiPriority w:val="2"/>
    <w:semiHidden/>
    <w:rsid w:val="005F1865"/>
    <w:pPr>
      <w:spacing w:before="0"/>
    </w:pPr>
  </w:style>
  <w:style w:type="paragraph" w:customStyle="1" w:styleId="ReportList1">
    <w:name w:val="Report List 1"/>
    <w:basedOn w:val="List"/>
    <w:link w:val="ReportList1Carattere"/>
    <w:rsid w:val="005F1865"/>
    <w:pPr>
      <w:spacing w:before="113" w:after="113" w:line="260" w:lineRule="exact"/>
    </w:pPr>
    <w:rPr>
      <w:rFonts w:ascii="Times New Roman" w:hAnsi="Times New Roman"/>
      <w:sz w:val="24"/>
    </w:rPr>
  </w:style>
  <w:style w:type="paragraph" w:customStyle="1" w:styleId="ReportList2">
    <w:name w:val="Report List 2"/>
    <w:basedOn w:val="ReportList1"/>
    <w:rsid w:val="005F1865"/>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rsid w:val="005F1865"/>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rsid w:val="005F1865"/>
    <w:pPr>
      <w:keepNext/>
      <w:spacing w:after="0" w:line="240" w:lineRule="auto"/>
    </w:pPr>
  </w:style>
  <w:style w:type="paragraph" w:customStyle="1" w:styleId="ReportPicTextBox">
    <w:name w:val="Report Pic+Text Box"/>
    <w:basedOn w:val="ReportTableText"/>
    <w:uiPriority w:val="1"/>
    <w:semiHidden/>
    <w:rsid w:val="005F1865"/>
    <w:pPr>
      <w:spacing w:before="170" w:after="113"/>
      <w:ind w:left="170" w:right="170"/>
    </w:pPr>
  </w:style>
  <w:style w:type="paragraph" w:customStyle="1" w:styleId="ReportExecSummary">
    <w:name w:val="Report Exec Summary"/>
    <w:basedOn w:val="ReportLevel1NoNumber"/>
    <w:next w:val="ReportText"/>
    <w:rsid w:val="005F1865"/>
    <w:pPr>
      <w:spacing w:before="0"/>
    </w:pPr>
  </w:style>
  <w:style w:type="table" w:customStyle="1" w:styleId="ReportTablewithoutheader">
    <w:name w:val="Report Table without header"/>
    <w:basedOn w:val="ReportTable"/>
    <w:rsid w:val="005F1865"/>
    <w:tblPr/>
    <w:tblStylePr w:type="firstRow">
      <w:rPr>
        <w:b w:val="0"/>
      </w:rPr>
      <w:tblPr/>
      <w:tcPr>
        <w:shd w:val="clear" w:color="auto" w:fill="FFFFFF"/>
      </w:tcPr>
    </w:tblStylePr>
  </w:style>
  <w:style w:type="paragraph" w:styleId="ListBullet">
    <w:name w:val="List Bullet"/>
    <w:basedOn w:val="ReportList1"/>
    <w:uiPriority w:val="99"/>
    <w:rsid w:val="005F1865"/>
    <w:pPr>
      <w:numPr>
        <w:numId w:val="17"/>
      </w:numPr>
      <w:tabs>
        <w:tab w:val="clear" w:pos="360"/>
        <w:tab w:val="num" w:pos="1800"/>
      </w:tabs>
      <w:ind w:left="357" w:hanging="357"/>
      <w:contextualSpacing/>
    </w:pPr>
  </w:style>
  <w:style w:type="paragraph" w:customStyle="1" w:styleId="ReportListNumber">
    <w:name w:val="Report List Number"/>
    <w:basedOn w:val="Normal"/>
    <w:rsid w:val="005F1865"/>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sid w:val="005F1865"/>
    <w:rPr>
      <w:sz w:val="24"/>
      <w:lang w:val="en-GB"/>
    </w:rPr>
  </w:style>
  <w:style w:type="character" w:customStyle="1" w:styleId="ReportLevel1Char">
    <w:name w:val="Report Level 1 Char"/>
    <w:link w:val="ReportLevel1"/>
    <w:rsid w:val="005F1865"/>
    <w:rPr>
      <w:b/>
      <w:sz w:val="36"/>
      <w:lang w:val="en-GB"/>
    </w:rPr>
  </w:style>
  <w:style w:type="character" w:customStyle="1" w:styleId="ReportLevel2Char">
    <w:name w:val="Report Level 2 Char"/>
    <w:link w:val="ReportLevel2"/>
    <w:rsid w:val="005F1865"/>
    <w:rPr>
      <w:b/>
      <w:sz w:val="32"/>
      <w:lang w:val="en-GB"/>
    </w:rPr>
  </w:style>
  <w:style w:type="character" w:customStyle="1" w:styleId="ReportList1Carattere">
    <w:name w:val="Report List 1 Carattere"/>
    <w:link w:val="ReportList1"/>
    <w:rsid w:val="005F1865"/>
    <w:rPr>
      <w:sz w:val="24"/>
      <w:lang w:val="en-GB"/>
    </w:rPr>
  </w:style>
  <w:style w:type="paragraph" w:customStyle="1" w:styleId="SpecLevel4">
    <w:name w:val="Spec Level 4"/>
    <w:basedOn w:val="SpecLevel3"/>
    <w:next w:val="SpecText"/>
    <w:rsid w:val="005F1865"/>
    <w:pPr>
      <w:spacing w:before="113" w:line="260" w:lineRule="exact"/>
      <w:outlineLvl w:val="3"/>
    </w:pPr>
    <w:rPr>
      <w:b w:val="0"/>
      <w:color w:val="auto"/>
      <w:sz w:val="24"/>
    </w:rPr>
  </w:style>
  <w:style w:type="paragraph" w:customStyle="1" w:styleId="SpecLevel3">
    <w:name w:val="Spec Level 3"/>
    <w:basedOn w:val="SpecLevel2"/>
    <w:next w:val="SpecText"/>
    <w:rsid w:val="005F1865"/>
    <w:pPr>
      <w:spacing w:after="113"/>
      <w:outlineLvl w:val="2"/>
    </w:pPr>
    <w:rPr>
      <w:sz w:val="28"/>
      <w:szCs w:val="18"/>
    </w:rPr>
  </w:style>
  <w:style w:type="paragraph" w:customStyle="1" w:styleId="SpecLevel2">
    <w:name w:val="Spec Level 2"/>
    <w:basedOn w:val="SpecLevel1"/>
    <w:next w:val="SpecText"/>
    <w:rsid w:val="005F1865"/>
    <w:pPr>
      <w:pBdr>
        <w:bottom w:val="none" w:sz="0" w:space="0" w:color="auto"/>
      </w:pBdr>
      <w:spacing w:after="170" w:line="320" w:lineRule="exact"/>
      <w:outlineLvl w:val="1"/>
    </w:pPr>
    <w:rPr>
      <w:sz w:val="32"/>
    </w:rPr>
  </w:style>
  <w:style w:type="paragraph" w:customStyle="1" w:styleId="SpecLevel1">
    <w:name w:val="Spec Level 1"/>
    <w:next w:val="Normal"/>
    <w:rsid w:val="005F1865"/>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rsid w:val="005F1865"/>
    <w:pPr>
      <w:spacing w:after="170" w:line="260" w:lineRule="exact"/>
    </w:pPr>
    <w:rPr>
      <w:sz w:val="24"/>
      <w:lang w:val="en-GB"/>
    </w:rPr>
  </w:style>
  <w:style w:type="character" w:customStyle="1" w:styleId="SpecTextCharChar">
    <w:name w:val="Spec Text Char Char"/>
    <w:link w:val="SpecText"/>
    <w:locked/>
    <w:rsid w:val="005F1865"/>
    <w:rPr>
      <w:sz w:val="24"/>
      <w:lang w:val="en-GB"/>
    </w:rPr>
  </w:style>
  <w:style w:type="character" w:customStyle="1" w:styleId="ReportLevel3Char">
    <w:name w:val="Report Level 3 Char"/>
    <w:link w:val="ReportLevel3"/>
    <w:rsid w:val="005F1865"/>
    <w:rPr>
      <w:b/>
      <w:sz w:val="28"/>
      <w:szCs w:val="18"/>
      <w:lang w:val="en-GB"/>
    </w:rPr>
  </w:style>
  <w:style w:type="paragraph" w:customStyle="1" w:styleId="SpecBulletsOpen">
    <w:name w:val="Spec Bullets Open"/>
    <w:basedOn w:val="List"/>
    <w:rsid w:val="005F1865"/>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sid w:val="005F1865"/>
    <w:rPr>
      <w:rFonts w:eastAsia="Times New Roman"/>
      <w:sz w:val="24"/>
      <w:lang w:eastAsia="en-US"/>
    </w:rPr>
  </w:style>
  <w:style w:type="character" w:customStyle="1" w:styleId="EndnoteTextChar">
    <w:name w:val="Endnote Text Char"/>
    <w:link w:val="EndnoteText"/>
    <w:semiHidden/>
    <w:rsid w:val="005F1865"/>
    <w:rPr>
      <w:rFonts w:ascii="Garamond" w:hAnsi="Garamond"/>
      <w:color w:val="000000"/>
      <w:lang w:val="en-GB" w:eastAsia="nl-NL"/>
    </w:rPr>
  </w:style>
  <w:style w:type="character" w:customStyle="1" w:styleId="FootnoteTextChar">
    <w:name w:val="Footnote Text Char"/>
    <w:link w:val="FootnoteText"/>
    <w:semiHidden/>
    <w:rsid w:val="005F1865"/>
    <w:rPr>
      <w:rFonts w:ascii="Garamond" w:hAnsi="Garamond"/>
      <w:color w:val="000000"/>
      <w:sz w:val="18"/>
      <w:lang w:val="en-GB"/>
    </w:rPr>
  </w:style>
  <w:style w:type="character" w:customStyle="1" w:styleId="hps">
    <w:name w:val="hps"/>
    <w:basedOn w:val="DefaultParagraphFont"/>
    <w:rsid w:val="005F1865"/>
  </w:style>
  <w:style w:type="paragraph" w:customStyle="1" w:styleId="SpecBulletsClosed">
    <w:name w:val="Spec Bullets Closed"/>
    <w:basedOn w:val="SpecBulletsOpen"/>
    <w:rsid w:val="005F1865"/>
    <w:pPr>
      <w:spacing w:after="0"/>
    </w:pPr>
  </w:style>
  <w:style w:type="paragraph" w:customStyle="1" w:styleId="SpecIndentedBulletsClosed">
    <w:name w:val="Spec Indented Bullets Closed"/>
    <w:basedOn w:val="SpecBulletsClosed"/>
    <w:uiPriority w:val="1"/>
    <w:rsid w:val="005F1865"/>
    <w:pPr>
      <w:numPr>
        <w:numId w:val="19"/>
      </w:numPr>
      <w:ind w:left="1446" w:hanging="312"/>
    </w:pPr>
  </w:style>
  <w:style w:type="paragraph" w:customStyle="1" w:styleId="SpecTableText">
    <w:name w:val="Spec Table Text"/>
    <w:basedOn w:val="SpecText"/>
    <w:rsid w:val="005F1865"/>
    <w:pPr>
      <w:spacing w:before="57" w:after="57" w:line="220" w:lineRule="exact"/>
    </w:pPr>
    <w:rPr>
      <w:sz w:val="20"/>
    </w:rPr>
  </w:style>
  <w:style w:type="paragraph" w:customStyle="1" w:styleId="SpecUserNotes">
    <w:name w:val="Spec User Notes"/>
    <w:basedOn w:val="Normal"/>
    <w:rsid w:val="005F1865"/>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rsid w:val="005F1865"/>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sid w:val="00D07B33"/>
    <w:rPr>
      <w:rFonts w:ascii="Garamond" w:hAnsi="Garamond"/>
      <w:b/>
      <w:bCs/>
      <w:sz w:val="24"/>
      <w:lang w:val="en-GB" w:eastAsia="nl-NL"/>
    </w:rPr>
  </w:style>
  <w:style w:type="character" w:customStyle="1" w:styleId="BodyText3Char">
    <w:name w:val="Body Text 3 Char"/>
    <w:link w:val="BodyText3"/>
    <w:semiHidden/>
    <w:rsid w:val="00D07B33"/>
    <w:rPr>
      <w:rFonts w:ascii="Garamond" w:hAnsi="Garamond"/>
      <w:b/>
      <w:bCs/>
      <w:color w:val="000000"/>
      <w:sz w:val="24"/>
      <w:lang w:val="en-GB" w:eastAsia="nl-NL"/>
    </w:rPr>
  </w:style>
  <w:style w:type="character" w:customStyle="1" w:styleId="BodyTextIndentChar">
    <w:name w:val="Body Text Indent Char"/>
    <w:semiHidden/>
    <w:rsid w:val="005F1865"/>
    <w:rPr>
      <w:rFonts w:ascii="Arial" w:eastAsia="Times New Roman" w:hAnsi="Arial" w:cs="Arial"/>
      <w:lang w:val="en-GB" w:eastAsia="en-US"/>
    </w:rPr>
  </w:style>
  <w:style w:type="character" w:customStyle="1" w:styleId="SpecFixedClauseNum">
    <w:name w:val="Spec Fixed Clause Num"/>
    <w:rsid w:val="005F1865"/>
    <w:rPr>
      <w:color w:val="3366FF"/>
      <w:lang w:val="en-GB"/>
    </w:rPr>
  </w:style>
  <w:style w:type="paragraph" w:customStyle="1" w:styleId="SpecListNumber">
    <w:name w:val="Spec List Number"/>
    <w:basedOn w:val="Normal"/>
    <w:rsid w:val="005F1865"/>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rsid w:val="005F1865"/>
    <w:pPr>
      <w:outlineLvl w:val="4"/>
    </w:pPr>
    <w:rPr>
      <w:szCs w:val="28"/>
    </w:rPr>
  </w:style>
  <w:style w:type="paragraph" w:customStyle="1" w:styleId="SpecAppendixLevel1">
    <w:name w:val="Spec Appendix Level 1"/>
    <w:next w:val="SpecText"/>
    <w:rsid w:val="005F1865"/>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rsid w:val="005F1865"/>
    <w:pPr>
      <w:tabs>
        <w:tab w:val="clear" w:pos="1134"/>
      </w:tabs>
      <w:ind w:left="0" w:firstLine="0"/>
    </w:pPr>
  </w:style>
  <w:style w:type="paragraph" w:customStyle="1" w:styleId="SpecAppendixLevel2">
    <w:name w:val="Spec Appendix Level 2"/>
    <w:basedOn w:val="SpecAppendixLevel1"/>
    <w:next w:val="SpecText"/>
    <w:rsid w:val="005F1865"/>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rsid w:val="005F1865"/>
    <w:pPr>
      <w:spacing w:after="113"/>
      <w:outlineLvl w:val="3"/>
    </w:pPr>
    <w:rPr>
      <w:sz w:val="28"/>
      <w:szCs w:val="18"/>
    </w:rPr>
  </w:style>
  <w:style w:type="paragraph" w:customStyle="1" w:styleId="SpecAppendixLevel4">
    <w:name w:val="Spec Appendix Level 4"/>
    <w:basedOn w:val="SpecAppendixLevel3"/>
    <w:next w:val="SpecText"/>
    <w:rsid w:val="005F1865"/>
    <w:pPr>
      <w:spacing w:before="113" w:line="260" w:lineRule="exact"/>
      <w:outlineLvl w:val="4"/>
    </w:pPr>
    <w:rPr>
      <w:b w:val="0"/>
      <w:color w:val="auto"/>
      <w:sz w:val="24"/>
    </w:rPr>
  </w:style>
  <w:style w:type="paragraph" w:customStyle="1" w:styleId="SpecLevel2NoNumber">
    <w:name w:val="Spec Level 2 No Number"/>
    <w:basedOn w:val="SpecLevel2"/>
    <w:next w:val="SpecText"/>
    <w:rsid w:val="005F1865"/>
    <w:pPr>
      <w:tabs>
        <w:tab w:val="clear" w:pos="1134"/>
      </w:tabs>
      <w:ind w:left="0" w:firstLine="0"/>
    </w:pPr>
  </w:style>
  <w:style w:type="paragraph" w:customStyle="1" w:styleId="SpecLevel3NoNumber">
    <w:name w:val="Spec Level 3 No Number"/>
    <w:basedOn w:val="SpecLevel3"/>
    <w:next w:val="SpecText"/>
    <w:rsid w:val="005F1865"/>
    <w:pPr>
      <w:tabs>
        <w:tab w:val="clear" w:pos="1134"/>
      </w:tabs>
      <w:spacing w:after="80"/>
      <w:ind w:left="0" w:firstLine="0"/>
    </w:pPr>
  </w:style>
  <w:style w:type="paragraph" w:customStyle="1" w:styleId="SpecList">
    <w:name w:val="Spec List"/>
    <w:basedOn w:val="SpecText"/>
    <w:rsid w:val="005F1865"/>
    <w:pPr>
      <w:spacing w:after="0"/>
    </w:pPr>
  </w:style>
  <w:style w:type="paragraph" w:customStyle="1" w:styleId="SpecDashedBulletClosed">
    <w:name w:val="Spec Dashed Bullet Closed"/>
    <w:basedOn w:val="Normal"/>
    <w:rsid w:val="005F1865"/>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rsid w:val="005F1865"/>
    <w:pPr>
      <w:numPr>
        <w:numId w:val="22"/>
      </w:numPr>
      <w:spacing w:after="113" w:line="260" w:lineRule="exact"/>
    </w:pPr>
    <w:rPr>
      <w:rFonts w:cs="Angsana New"/>
      <w:sz w:val="24"/>
      <w:lang w:val="en-GB"/>
    </w:rPr>
  </w:style>
  <w:style w:type="table" w:customStyle="1" w:styleId="SpecTable">
    <w:name w:val="Spec Table"/>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sid w:val="005F1865"/>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rsid w:val="005F1865"/>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rsid w:val="005F1865"/>
    <w:pPr>
      <w:spacing w:after="0" w:line="240" w:lineRule="auto"/>
    </w:pPr>
  </w:style>
  <w:style w:type="paragraph" w:customStyle="1" w:styleId="SpecClosedList">
    <w:name w:val="Spec Closed List"/>
    <w:basedOn w:val="SpecText"/>
    <w:rsid w:val="005F1865"/>
    <w:pPr>
      <w:spacing w:after="0"/>
    </w:pPr>
  </w:style>
  <w:style w:type="paragraph" w:styleId="BlockText">
    <w:name w:val="Block Text"/>
    <w:basedOn w:val="Normal"/>
    <w:semiHidden/>
    <w:rsid w:val="005F1865"/>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rsid w:val="005F1865"/>
    <w:pPr>
      <w:spacing w:after="120"/>
      <w:ind w:firstLine="210"/>
      <w:jc w:val="left"/>
    </w:pPr>
  </w:style>
  <w:style w:type="character" w:customStyle="1" w:styleId="BodyTextFirstIndentChar">
    <w:name w:val="Body Text First Indent Char"/>
    <w:link w:val="BodyTextFirstIndent"/>
    <w:semiHidden/>
    <w:rsid w:val="00D07B33"/>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rsid w:val="005F1865"/>
    <w:pPr>
      <w:spacing w:after="120"/>
      <w:ind w:left="283" w:firstLine="210"/>
      <w:jc w:val="left"/>
    </w:pPr>
    <w:rPr>
      <w:sz w:val="18"/>
      <w:szCs w:val="18"/>
      <w:lang w:val="en-GB"/>
    </w:rPr>
  </w:style>
  <w:style w:type="character" w:customStyle="1" w:styleId="BodyTextIndentChar1">
    <w:name w:val="Body Text Indent Char1"/>
    <w:link w:val="BodyTextIndent"/>
    <w:semiHidden/>
    <w:rsid w:val="00D07B33"/>
    <w:rPr>
      <w:sz w:val="24"/>
      <w:szCs w:val="24"/>
    </w:rPr>
  </w:style>
  <w:style w:type="character" w:customStyle="1" w:styleId="BodyTextFirstIndent2Char">
    <w:name w:val="Body Text First Indent 2 Char"/>
    <w:link w:val="BodyTextFirstIndent2"/>
    <w:semiHidden/>
    <w:rsid w:val="00D07B33"/>
    <w:rPr>
      <w:sz w:val="18"/>
      <w:szCs w:val="18"/>
      <w:lang w:val="en-GB"/>
    </w:rPr>
  </w:style>
  <w:style w:type="paragraph" w:styleId="Closing">
    <w:name w:val="Closing"/>
    <w:basedOn w:val="Normal"/>
    <w:link w:val="ClosingChar"/>
    <w:semiHidden/>
    <w:rsid w:val="005F1865"/>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sid w:val="00D07B33"/>
    <w:rPr>
      <w:sz w:val="24"/>
      <w:lang w:val="en-GB"/>
    </w:rPr>
  </w:style>
  <w:style w:type="paragraph" w:styleId="Date">
    <w:name w:val="Date"/>
    <w:basedOn w:val="Normal"/>
    <w:next w:val="Normal"/>
    <w:link w:val="DateChar"/>
    <w:semiHidden/>
    <w:rsid w:val="005F1865"/>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sid w:val="00D07B33"/>
    <w:rPr>
      <w:sz w:val="24"/>
      <w:lang w:val="en-GB"/>
    </w:rPr>
  </w:style>
  <w:style w:type="paragraph" w:styleId="E-mailSignature">
    <w:name w:val="E-mail Signature"/>
    <w:basedOn w:val="Normal"/>
    <w:link w:val="E-mailSignatureChar"/>
    <w:uiPriority w:val="99"/>
    <w:rsid w:val="005F1865"/>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sid w:val="00D07B33"/>
    <w:rPr>
      <w:sz w:val="24"/>
      <w:lang w:val="en-GB"/>
    </w:rPr>
  </w:style>
  <w:style w:type="character" w:styleId="Emphasis">
    <w:name w:val="Emphasis"/>
    <w:uiPriority w:val="20"/>
    <w:qFormat/>
    <w:rsid w:val="005F1865"/>
    <w:rPr>
      <w:rFonts w:cs="Times New Roman"/>
      <w:i/>
      <w:iCs/>
      <w:lang w:val="en-GB"/>
    </w:rPr>
  </w:style>
  <w:style w:type="paragraph" w:styleId="EnvelopeAddress">
    <w:name w:val="envelope address"/>
    <w:basedOn w:val="Normal"/>
    <w:uiPriority w:val="99"/>
    <w:rsid w:val="005F1865"/>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rsid w:val="005F1865"/>
    <w:pPr>
      <w:spacing w:before="0" w:after="0" w:line="260" w:lineRule="atLeast"/>
      <w:jc w:val="left"/>
    </w:pPr>
    <w:rPr>
      <w:rFonts w:ascii="Times New Roman" w:hAnsi="Times New Roman"/>
      <w:color w:val="auto"/>
      <w:sz w:val="20"/>
      <w:lang w:eastAsia="en-US"/>
    </w:rPr>
  </w:style>
  <w:style w:type="character" w:styleId="HTMLAcronym">
    <w:name w:val="HTML Acronym"/>
    <w:rsid w:val="005F1865"/>
    <w:rPr>
      <w:rFonts w:cs="Times New Roman"/>
      <w:lang w:val="en-GB"/>
    </w:rPr>
  </w:style>
  <w:style w:type="paragraph" w:styleId="HTMLAddress">
    <w:name w:val="HTML Address"/>
    <w:basedOn w:val="Normal"/>
    <w:link w:val="HTMLAddressChar"/>
    <w:rsid w:val="005F1865"/>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sid w:val="005F1865"/>
    <w:rPr>
      <w:i/>
      <w:iCs/>
      <w:sz w:val="24"/>
      <w:lang w:val="en-GB"/>
    </w:rPr>
  </w:style>
  <w:style w:type="character" w:styleId="HTMLCite">
    <w:name w:val="HTML Cite"/>
    <w:rsid w:val="005F1865"/>
    <w:rPr>
      <w:rFonts w:cs="Times New Roman"/>
      <w:i/>
      <w:iCs/>
      <w:lang w:val="en-GB"/>
    </w:rPr>
  </w:style>
  <w:style w:type="character" w:styleId="HTMLCode">
    <w:name w:val="HTML Code"/>
    <w:rsid w:val="005F1865"/>
    <w:rPr>
      <w:rFonts w:ascii="Courier New" w:hAnsi="Courier New" w:cs="Courier New"/>
      <w:sz w:val="20"/>
      <w:szCs w:val="20"/>
      <w:lang w:val="en-GB"/>
    </w:rPr>
  </w:style>
  <w:style w:type="character" w:styleId="HTMLDefinition">
    <w:name w:val="HTML Definition"/>
    <w:rsid w:val="005F1865"/>
    <w:rPr>
      <w:rFonts w:cs="Times New Roman"/>
      <w:i/>
      <w:iCs/>
      <w:lang w:val="en-GB"/>
    </w:rPr>
  </w:style>
  <w:style w:type="character" w:styleId="HTMLKeyboard">
    <w:name w:val="HTML Keyboard"/>
    <w:rsid w:val="005F1865"/>
    <w:rPr>
      <w:rFonts w:ascii="Courier New" w:hAnsi="Courier New" w:cs="Courier New"/>
      <w:sz w:val="20"/>
      <w:szCs w:val="20"/>
      <w:lang w:val="en-GB"/>
    </w:rPr>
  </w:style>
  <w:style w:type="paragraph" w:styleId="HTMLPreformatted">
    <w:name w:val="HTML Preformatted"/>
    <w:basedOn w:val="Normal"/>
    <w:link w:val="HTMLPreformattedChar"/>
    <w:uiPriority w:val="99"/>
    <w:rsid w:val="005F1865"/>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sid w:val="005F1865"/>
    <w:rPr>
      <w:rFonts w:ascii="Courier New" w:hAnsi="Courier New" w:cs="Courier New"/>
      <w:lang w:val="en-GB"/>
    </w:rPr>
  </w:style>
  <w:style w:type="character" w:styleId="HTMLSample">
    <w:name w:val="HTML Sample"/>
    <w:rsid w:val="005F1865"/>
    <w:rPr>
      <w:rFonts w:ascii="Courier New" w:hAnsi="Courier New" w:cs="Courier New"/>
      <w:lang w:val="en-GB"/>
    </w:rPr>
  </w:style>
  <w:style w:type="character" w:styleId="HTMLTypewriter">
    <w:name w:val="HTML Typewriter"/>
    <w:rsid w:val="005F1865"/>
    <w:rPr>
      <w:rFonts w:ascii="Courier New" w:hAnsi="Courier New" w:cs="Courier New"/>
      <w:sz w:val="20"/>
      <w:szCs w:val="20"/>
      <w:lang w:val="en-GB"/>
    </w:rPr>
  </w:style>
  <w:style w:type="character" w:styleId="HTMLVariable">
    <w:name w:val="HTML Variable"/>
    <w:rsid w:val="005F1865"/>
    <w:rPr>
      <w:rFonts w:cs="Times New Roman"/>
      <w:i/>
      <w:iCs/>
      <w:lang w:val="en-GB"/>
    </w:rPr>
  </w:style>
  <w:style w:type="character" w:styleId="LineNumber">
    <w:name w:val="line number"/>
    <w:rsid w:val="005F1865"/>
    <w:rPr>
      <w:rFonts w:cs="Times New Roman"/>
      <w:lang w:val="en-GB"/>
    </w:rPr>
  </w:style>
  <w:style w:type="paragraph" w:styleId="List3">
    <w:name w:val="List 3"/>
    <w:basedOn w:val="Normal"/>
    <w:rsid w:val="005F1865"/>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rsid w:val="005F1865"/>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rsid w:val="005F1865"/>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rsid w:val="005F1865"/>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rsid w:val="005F1865"/>
    <w:pPr>
      <w:spacing w:before="0" w:after="0" w:line="260" w:lineRule="atLeast"/>
      <w:jc w:val="left"/>
    </w:pPr>
    <w:rPr>
      <w:rFonts w:ascii="Times New Roman" w:hAnsi="Times New Roman"/>
      <w:color w:val="auto"/>
      <w:lang w:eastAsia="en-US"/>
    </w:rPr>
  </w:style>
  <w:style w:type="paragraph" w:styleId="ListBullet4">
    <w:name w:val="List Bullet 4"/>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rsid w:val="005F1865"/>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rsid w:val="005F1865"/>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rsid w:val="005F1865"/>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rsid w:val="005F1865"/>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rsid w:val="005F1865"/>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rsid w:val="005F1865"/>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rsid w:val="005F1865"/>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rsid w:val="005F1865"/>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rsid w:val="005F1865"/>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rsid w:val="005F1865"/>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rsid w:val="005F1865"/>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sid w:val="005F1865"/>
    <w:rPr>
      <w:sz w:val="24"/>
      <w:szCs w:val="24"/>
      <w:shd w:val="pct20" w:color="auto" w:fill="auto"/>
      <w:lang w:val="en-GB"/>
    </w:rPr>
  </w:style>
  <w:style w:type="paragraph" w:styleId="NoteHeading">
    <w:name w:val="Note Heading"/>
    <w:basedOn w:val="Normal"/>
    <w:next w:val="Normal"/>
    <w:link w:val="NoteHeadingChar"/>
    <w:rsid w:val="005F1865"/>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sid w:val="005F1865"/>
    <w:rPr>
      <w:sz w:val="24"/>
      <w:lang w:val="en-GB"/>
    </w:rPr>
  </w:style>
  <w:style w:type="paragraph" w:styleId="PlainText">
    <w:name w:val="Plain Text"/>
    <w:basedOn w:val="Normal"/>
    <w:link w:val="PlainTextChar"/>
    <w:rsid w:val="005F1865"/>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sid w:val="005F1865"/>
    <w:rPr>
      <w:rFonts w:ascii="Courier New" w:hAnsi="Courier New" w:cs="Courier New"/>
      <w:lang w:val="en-GB"/>
    </w:rPr>
  </w:style>
  <w:style w:type="paragraph" w:styleId="Salutation">
    <w:name w:val="Salutation"/>
    <w:basedOn w:val="Normal"/>
    <w:next w:val="Normal"/>
    <w:link w:val="SalutationChar"/>
    <w:rsid w:val="005F1865"/>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sid w:val="005F1865"/>
    <w:rPr>
      <w:sz w:val="24"/>
      <w:lang w:val="en-GB"/>
    </w:rPr>
  </w:style>
  <w:style w:type="paragraph" w:styleId="Signature">
    <w:name w:val="Signature"/>
    <w:basedOn w:val="Normal"/>
    <w:link w:val="SignatureChar"/>
    <w:rsid w:val="005F1865"/>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sid w:val="005F1865"/>
    <w:rPr>
      <w:sz w:val="24"/>
      <w:lang w:val="en-GB"/>
    </w:rPr>
  </w:style>
  <w:style w:type="character" w:styleId="Strong">
    <w:name w:val="Strong"/>
    <w:uiPriority w:val="22"/>
    <w:qFormat/>
    <w:rsid w:val="005F1865"/>
    <w:rPr>
      <w:rFonts w:cs="Times New Roman"/>
      <w:b/>
      <w:bCs/>
      <w:lang w:val="en-GB"/>
    </w:rPr>
  </w:style>
  <w:style w:type="paragraph" w:styleId="Subtitle">
    <w:name w:val="Subtitle"/>
    <w:basedOn w:val="Normal"/>
    <w:link w:val="SubtitleChar"/>
    <w:uiPriority w:val="11"/>
    <w:qFormat/>
    <w:rsid w:val="005F1865"/>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sid w:val="005F1865"/>
    <w:rPr>
      <w:sz w:val="24"/>
      <w:szCs w:val="24"/>
      <w:lang w:val="en-GB"/>
    </w:rPr>
  </w:style>
  <w:style w:type="table" w:styleId="Table3Deffects2">
    <w:name w:val="Table 3D effects 2"/>
    <w:basedOn w:val="TableNormal"/>
    <w:rsid w:val="005F1865"/>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05F1865"/>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05F1865"/>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05F1865"/>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05F1865"/>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05F1865"/>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05F1865"/>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05F1865"/>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5F1865"/>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5F1865"/>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05F1865"/>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05F1865"/>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05F1865"/>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05F1865"/>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05F1865"/>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5F1865"/>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05F1865"/>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05F1865"/>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05F1865"/>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05F1865"/>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05F1865"/>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05F1865"/>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05F1865"/>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05F1865"/>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05F1865"/>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05F1865"/>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5F1865"/>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F1865"/>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5F1865"/>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5F1865"/>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5F1865"/>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05F1865"/>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05F1865"/>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5F1865"/>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05F1865"/>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05F1865"/>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sid w:val="005F1865"/>
    <w:rPr>
      <w:rFonts w:ascii="Arial" w:hAnsi="Arial" w:cs="Arial"/>
      <w:b/>
      <w:bCs/>
      <w:color w:val="000000"/>
      <w:kern w:val="28"/>
      <w:sz w:val="32"/>
      <w:szCs w:val="32"/>
      <w:lang w:val="en-GB" w:eastAsia="nl-NL"/>
    </w:rPr>
  </w:style>
  <w:style w:type="numbering" w:styleId="111111">
    <w:name w:val="Outline List 2"/>
    <w:basedOn w:val="NoList"/>
    <w:rsid w:val="005F1865"/>
    <w:pPr>
      <w:numPr>
        <w:numId w:val="23"/>
      </w:numPr>
    </w:pPr>
  </w:style>
  <w:style w:type="numbering" w:styleId="1ai">
    <w:name w:val="Outline List 1"/>
    <w:basedOn w:val="NoList"/>
    <w:rsid w:val="005F1865"/>
    <w:pPr>
      <w:numPr>
        <w:numId w:val="24"/>
      </w:numPr>
    </w:pPr>
  </w:style>
  <w:style w:type="numbering" w:styleId="ArticleSection">
    <w:name w:val="Outline List 3"/>
    <w:basedOn w:val="NoList"/>
    <w:rsid w:val="005F1865"/>
    <w:pPr>
      <w:numPr>
        <w:numId w:val="25"/>
      </w:numPr>
    </w:pPr>
  </w:style>
  <w:style w:type="paragraph" w:styleId="Bibliography">
    <w:name w:val="Bibliography"/>
    <w:basedOn w:val="Normal"/>
    <w:next w:val="Normal"/>
    <w:uiPriority w:val="37"/>
    <w:semiHidden/>
    <w:unhideWhenUsed/>
    <w:rsid w:val="005F1865"/>
    <w:pPr>
      <w:spacing w:before="0" w:after="0" w:line="260" w:lineRule="atLeast"/>
      <w:jc w:val="left"/>
    </w:pPr>
    <w:rPr>
      <w:rFonts w:ascii="Times New Roman" w:hAnsi="Times New Roman"/>
      <w:color w:val="auto"/>
      <w:lang w:eastAsia="en-US"/>
    </w:rPr>
  </w:style>
  <w:style w:type="character" w:styleId="BookTitle">
    <w:name w:val="Book Title"/>
    <w:uiPriority w:val="33"/>
    <w:qFormat/>
    <w:rsid w:val="005F1865"/>
    <w:rPr>
      <w:b/>
      <w:bCs/>
      <w:smallCaps/>
      <w:spacing w:val="5"/>
      <w:lang w:val="en-GB"/>
    </w:rPr>
  </w:style>
  <w:style w:type="table" w:customStyle="1" w:styleId="ColorfulGrid1">
    <w:name w:val="Colorful Grid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5F1865"/>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5F1865"/>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5F1865"/>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5F1865"/>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5F1865"/>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5F1865"/>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5F1865"/>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5F1865"/>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5F1865"/>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5F1865"/>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5F1865"/>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5F1865"/>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5F1865"/>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5F1865"/>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5F1865"/>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5F1865"/>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rsid w:val="005F1865"/>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rsid w:val="005F1865"/>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rsid w:val="005F1865"/>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rsid w:val="005F1865"/>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rsid w:val="005F1865"/>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rsid w:val="005F1865"/>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rsid w:val="005F1865"/>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rsid w:val="005F1865"/>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rsid w:val="005F1865"/>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rsid w:val="005F1865"/>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sid w:val="005F1865"/>
    <w:rPr>
      <w:b/>
      <w:bCs/>
      <w:i/>
      <w:iCs/>
      <w:color w:val="4F81BD"/>
      <w:lang w:val="en-GB"/>
    </w:rPr>
  </w:style>
  <w:style w:type="paragraph" w:styleId="IntenseQuote">
    <w:name w:val="Intense Quote"/>
    <w:basedOn w:val="Normal"/>
    <w:next w:val="Normal"/>
    <w:link w:val="IntenseQuoteChar"/>
    <w:uiPriority w:val="30"/>
    <w:rsid w:val="005F1865"/>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sid w:val="005F1865"/>
    <w:rPr>
      <w:b/>
      <w:bCs/>
      <w:i/>
      <w:iCs/>
      <w:color w:val="4F81BD"/>
      <w:sz w:val="24"/>
      <w:lang w:val="en-GB"/>
    </w:rPr>
  </w:style>
  <w:style w:type="character" w:styleId="IntenseReference">
    <w:name w:val="Intense Reference"/>
    <w:uiPriority w:val="32"/>
    <w:rsid w:val="005F1865"/>
    <w:rPr>
      <w:b/>
      <w:bCs/>
      <w:smallCaps/>
      <w:color w:val="C0504D"/>
      <w:spacing w:val="5"/>
      <w:u w:val="single"/>
      <w:lang w:val="en-GB"/>
    </w:rPr>
  </w:style>
  <w:style w:type="table" w:customStyle="1" w:styleId="LightGrid1">
    <w:name w:val="Light Grid1"/>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5F1865"/>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5F1865"/>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5F1865"/>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5F1865"/>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5F1865"/>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5F1865"/>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5F1865"/>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5F1865"/>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5F1865"/>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5F1865"/>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rsid w:val="005F1865"/>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sid w:val="005F1865"/>
    <w:rPr>
      <w:rFonts w:ascii="Consolas" w:hAnsi="Consolas" w:cs="Consolas"/>
      <w:lang w:val="en-GB"/>
    </w:rPr>
  </w:style>
  <w:style w:type="table" w:customStyle="1" w:styleId="MediumGrid11">
    <w:name w:val="Medium Grid 11"/>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5F18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5F18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5F18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5F18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5F18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F1865"/>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F1865"/>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F1865"/>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F1865"/>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F1865"/>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rsid w:val="005F1865"/>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sid w:val="005F1865"/>
    <w:rPr>
      <w:i/>
      <w:iCs/>
      <w:color w:val="000000"/>
      <w:sz w:val="24"/>
      <w:lang w:val="en-GB"/>
    </w:rPr>
  </w:style>
  <w:style w:type="character" w:styleId="SubtleEmphasis">
    <w:name w:val="Subtle Emphasis"/>
    <w:uiPriority w:val="19"/>
    <w:rsid w:val="005F1865"/>
    <w:rPr>
      <w:i/>
      <w:iCs/>
      <w:color w:val="808080"/>
      <w:lang w:val="en-GB"/>
    </w:rPr>
  </w:style>
  <w:style w:type="character" w:styleId="SubtleReference">
    <w:name w:val="Subtle Reference"/>
    <w:uiPriority w:val="31"/>
    <w:rsid w:val="005F1865"/>
    <w:rPr>
      <w:smallCaps/>
      <w:color w:val="C0504D"/>
      <w:u w:val="single"/>
      <w:lang w:val="en-GB"/>
    </w:rPr>
  </w:style>
  <w:style w:type="paragraph" w:styleId="TableofAuthorities">
    <w:name w:val="table of authorities"/>
    <w:basedOn w:val="Normal"/>
    <w:next w:val="Normal"/>
    <w:semiHidden/>
    <w:rsid w:val="005F1865"/>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rsid w:val="005F1865"/>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rsid w:val="005F1865"/>
  </w:style>
  <w:style w:type="table" w:customStyle="1" w:styleId="ColorfulGrid2">
    <w:name w:val="Colorful Grid2"/>
    <w:basedOn w:val="TableNormal"/>
    <w:uiPriority w:val="73"/>
    <w:rsid w:val="005F1865"/>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sid w:val="005F1865"/>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sid w:val="005F1865"/>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sid w:val="005F1865"/>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sid w:val="005F1865"/>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sid w:val="005F1865"/>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sid w:val="005F1865"/>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sid w:val="005F1865"/>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sid w:val="005F18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sid w:val="005F18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sid w:val="005F1865"/>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sid w:val="005F1865"/>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5F1865"/>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sid w:val="005F1865"/>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rsid w:val="005F1865"/>
  </w:style>
  <w:style w:type="paragraph" w:customStyle="1" w:styleId="xl63">
    <w:name w:val="xl63"/>
    <w:basedOn w:val="Normal"/>
    <w:rsid w:val="00033000"/>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rsid w:val="0003300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rsid w:val="0003300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rsid w:val="0003300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rsid w:val="0003300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rsid w:val="0003300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rsid w:val="0003300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rsid w:val="00033000"/>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rsid w:val="00033000"/>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rsid w:val="0003300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rsid w:val="00033000"/>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rsid w:val="00033000"/>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rsid w:val="0003300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rsid w:val="00033000"/>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rsid w:val="00033000"/>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rsid w:val="00033000"/>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rsid w:val="00033000"/>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rsid w:val="00033000"/>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rsid w:val="00033000"/>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rsid w:val="00033000"/>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rsid w:val="00033000"/>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rsid w:val="00033000"/>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rsid w:val="00033000"/>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rsid w:val="00033000"/>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rsid w:val="00033000"/>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rsid w:val="00033000"/>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rsid w:val="00033000"/>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rsid w:val="00033000"/>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rsid w:val="00033000"/>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rsid w:val="00033000"/>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rsid w:val="00033000"/>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rsid w:val="00033000"/>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rsid w:val="00033000"/>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rsid w:val="00033000"/>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rsid w:val="00033000"/>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rsid w:val="00033000"/>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rsid w:val="00033000"/>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rsid w:val="00033000"/>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rsid w:val="00033000"/>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rsid w:val="00033000"/>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rsid w:val="00033000"/>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sid w:val="002B6EE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600C28"/>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00C28"/>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00C28"/>
    <w:rPr>
      <w:color w:val="605E5C"/>
      <w:shd w:val="clear" w:color="auto" w:fill="E1DFDD"/>
    </w:rPr>
  </w:style>
  <w:style w:type="table" w:customStyle="1" w:styleId="TableGridLight2">
    <w:name w:val="Table Grid Light2"/>
    <w:basedOn w:val="TableNormal"/>
    <w:next w:val="TableGridLight"/>
    <w:uiPriority w:val="40"/>
    <w:rsid w:val="00600C28"/>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sid w:val="00600C28"/>
    <w:rPr>
      <w:rFonts w:ascii="Calibri" w:eastAsia="Calibri" w:hAnsi="Calibri"/>
      <w:sz w:val="22"/>
      <w:szCs w:val="22"/>
    </w:rPr>
  </w:style>
  <w:style w:type="character" w:customStyle="1" w:styleId="apple-style-span">
    <w:name w:val="apple-style-span"/>
    <w:basedOn w:val="DefaultParagraphFont"/>
    <w:rsid w:val="00600C28"/>
  </w:style>
  <w:style w:type="character" w:customStyle="1" w:styleId="apple-converted-space">
    <w:name w:val="apple-converted-space"/>
    <w:basedOn w:val="DefaultParagraphFont"/>
    <w:rsid w:val="00600C28"/>
  </w:style>
  <w:style w:type="paragraph" w:customStyle="1" w:styleId="SummaryPage">
    <w:name w:val="Summary Page"/>
    <w:basedOn w:val="Normal"/>
    <w:rsid w:val="00600C28"/>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rsid w:val="00600C28"/>
    <w:pPr>
      <w:spacing w:before="40" w:after="40"/>
      <w:jc w:val="both"/>
    </w:pPr>
    <w:rPr>
      <w:szCs w:val="16"/>
    </w:rPr>
  </w:style>
  <w:style w:type="paragraph" w:customStyle="1" w:styleId="Keywords">
    <w:name w:val="Keywords"/>
    <w:basedOn w:val="Normal"/>
    <w:rsid w:val="00600C28"/>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rsid w:val="00600C28"/>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rsid w:val="00600C28"/>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sid w:val="00600C28"/>
    <w:rPr>
      <w:rFonts w:ascii="Arial" w:hAnsi="Arial"/>
      <w:lang w:eastAsia="en-CA"/>
    </w:rPr>
  </w:style>
  <w:style w:type="paragraph" w:customStyle="1" w:styleId="MyNormal1">
    <w:name w:val="MyNormal1"/>
    <w:basedOn w:val="Normal"/>
    <w:link w:val="MyNormal1Char"/>
    <w:qFormat/>
    <w:rsid w:val="00600C28"/>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sid w:val="00600C28"/>
    <w:rPr>
      <w:rFonts w:ascii="Tahoma" w:eastAsia="Calibri" w:hAnsi="Tahoma"/>
      <w:sz w:val="22"/>
      <w:szCs w:val="22"/>
      <w:lang w:val="en-CA" w:eastAsia="en-CA"/>
    </w:rPr>
  </w:style>
  <w:style w:type="paragraph" w:customStyle="1" w:styleId="MyNormal2">
    <w:name w:val="MyNormal2"/>
    <w:basedOn w:val="Normal"/>
    <w:link w:val="MyNormal2Char"/>
    <w:qFormat/>
    <w:rsid w:val="00600C28"/>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sid w:val="00600C28"/>
    <w:rPr>
      <w:rFonts w:ascii="Tahoma" w:eastAsia="Calibri" w:hAnsi="Tahoma"/>
      <w:sz w:val="22"/>
      <w:szCs w:val="22"/>
      <w:lang w:val="en-CA" w:eastAsia="en-CA"/>
    </w:rPr>
  </w:style>
  <w:style w:type="paragraph" w:customStyle="1" w:styleId="T2">
    <w:name w:val="T2"/>
    <w:basedOn w:val="Normal"/>
    <w:rsid w:val="00600C28"/>
    <w:pPr>
      <w:keepLines/>
      <w:spacing w:before="0" w:after="120" w:line="240" w:lineRule="auto"/>
      <w:ind w:left="720"/>
      <w:jc w:val="left"/>
    </w:pPr>
    <w:rPr>
      <w:rFonts w:ascii="Arial" w:hAnsi="Arial"/>
      <w:sz w:val="20"/>
      <w:lang w:val="en-US" w:eastAsia="en-US"/>
    </w:rPr>
  </w:style>
  <w:style w:type="paragraph" w:customStyle="1" w:styleId="Table0">
    <w:name w:val="Table"/>
    <w:basedOn w:val="Normal"/>
    <w:rsid w:val="00600C28"/>
    <w:pPr>
      <w:spacing w:line="240" w:lineRule="auto"/>
    </w:pPr>
    <w:rPr>
      <w:rFonts w:ascii="Arial" w:hAnsi="Arial"/>
      <w:color w:val="auto"/>
      <w:sz w:val="18"/>
      <w:lang w:val="en-US" w:eastAsia="en-US"/>
    </w:rPr>
  </w:style>
  <w:style w:type="paragraph" w:customStyle="1" w:styleId="T1">
    <w:name w:val="T1"/>
    <w:basedOn w:val="Normal"/>
    <w:next w:val="Normal"/>
    <w:rsid w:val="00600C28"/>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rsid w:val="00600C28"/>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rsid w:val="00600C28"/>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rsid w:val="00600C28"/>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rsid w:val="00600C28"/>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rsid w:val="00600C28"/>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rsid w:val="00600C28"/>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rsid w:val="00600C28"/>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sid w:val="00D07B33"/>
    <w:rPr>
      <w:rFonts w:ascii="Verdana" w:hAnsi="Verdana"/>
      <w:sz w:val="18"/>
      <w:szCs w:val="24"/>
    </w:rPr>
  </w:style>
  <w:style w:type="paragraph" w:customStyle="1" w:styleId="listpara">
    <w:name w:val="listpara"/>
    <w:basedOn w:val="Normal"/>
    <w:rsid w:val="00600C28"/>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rsid w:val="00600C28"/>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rsid w:val="00600C28"/>
  </w:style>
  <w:style w:type="paragraph" w:customStyle="1" w:styleId="TableParagraph">
    <w:name w:val="Table Paragraph"/>
    <w:basedOn w:val="Normal"/>
    <w:uiPriority w:val="1"/>
    <w:qFormat/>
    <w:rsid w:val="00600C28"/>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sid w:val="00600C28"/>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sid w:val="00600C28"/>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sid w:val="00600C2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sid w:val="00600C28"/>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rsid w:val="00600C2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rsid w:val="00600C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600C2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sid w:val="009B5656"/>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sid w:val="00C62F7C"/>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rsid w:val="00C62F7C"/>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rsid w:val="00160931"/>
    <w:pPr>
      <w:numPr>
        <w:numId w:val="26"/>
      </w:numPr>
    </w:pPr>
  </w:style>
  <w:style w:type="paragraph" w:customStyle="1" w:styleId="EPBullet-Level2">
    <w:name w:val="EP Bullet - Level 2"/>
    <w:basedOn w:val="EPBullet-Level1"/>
    <w:qFormat/>
    <w:rsid w:val="003B57BA"/>
    <w:pPr>
      <w:numPr>
        <w:ilvl w:val="1"/>
      </w:numPr>
    </w:pPr>
  </w:style>
  <w:style w:type="paragraph" w:customStyle="1" w:styleId="EPBullet-Level3">
    <w:name w:val="EP Bullet - Level 3"/>
    <w:basedOn w:val="EPBullet-Level1"/>
    <w:qFormat/>
    <w:rsid w:val="003B57BA"/>
    <w:pPr>
      <w:numPr>
        <w:ilvl w:val="2"/>
      </w:numPr>
    </w:pPr>
  </w:style>
  <w:style w:type="paragraph" w:customStyle="1" w:styleId="EPNumbered-Level1">
    <w:name w:val="EP Numbered - Level 1"/>
    <w:basedOn w:val="EPBullet-Level1"/>
    <w:qFormat/>
    <w:rsid w:val="00DE2749"/>
    <w:pPr>
      <w:numPr>
        <w:numId w:val="0"/>
      </w:numPr>
    </w:pPr>
  </w:style>
  <w:style w:type="paragraph" w:customStyle="1" w:styleId="EPNumbered-Level2">
    <w:name w:val="EP Numbered - Level 2"/>
    <w:basedOn w:val="EPNumbered-Level1"/>
    <w:qFormat/>
    <w:rsid w:val="00DE2749"/>
    <w:pPr>
      <w:numPr>
        <w:ilvl w:val="1"/>
      </w:numPr>
      <w:ind w:left="1440"/>
    </w:pPr>
  </w:style>
  <w:style w:type="paragraph" w:customStyle="1" w:styleId="EPNumbered-Level3">
    <w:name w:val="EP Numbered - Level 3"/>
    <w:basedOn w:val="EPNumbered-Level2"/>
    <w:qFormat/>
    <w:rsid w:val="00DE2749"/>
    <w:pPr>
      <w:numPr>
        <w:ilvl w:val="2"/>
      </w:numPr>
      <w:ind w:left="1800"/>
    </w:pPr>
  </w:style>
  <w:style w:type="paragraph" w:customStyle="1" w:styleId="DocNumber">
    <w:name w:val="DocNumber"/>
    <w:basedOn w:val="Normal"/>
    <w:uiPriority w:val="99"/>
    <w:qFormat/>
    <w:rsid w:val="00C8674A"/>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rsid w:val="000B1268"/>
    <w:pPr>
      <w:spacing w:before="0" w:after="0"/>
      <w:jc w:val="left"/>
    </w:pPr>
    <w:rPr>
      <w:rFonts w:ascii="Futura Std Book" w:hAnsi="Futura Std Book"/>
      <w:b/>
      <w:sz w:val="22"/>
      <w:szCs w:val="22"/>
    </w:rPr>
  </w:style>
  <w:style w:type="paragraph" w:customStyle="1" w:styleId="EPTableContent">
    <w:name w:val="EP Table Content"/>
    <w:basedOn w:val="BodyText"/>
    <w:qFormat/>
    <w:rsid w:val="000B1268"/>
    <w:pPr>
      <w:ind w:left="0"/>
    </w:pPr>
  </w:style>
  <w:style w:type="paragraph" w:customStyle="1" w:styleId="EPDocumentRevNum">
    <w:name w:val="EP_DocumentRevNum"/>
    <w:basedOn w:val="Normal"/>
    <w:qFormat/>
    <w:rsid w:val="000A1D9E"/>
    <w:pPr>
      <w:spacing w:before="0" w:after="0"/>
      <w:ind w:right="-108"/>
      <w:jc w:val="left"/>
    </w:pPr>
    <w:rPr>
      <w:rFonts w:ascii="Futura Std Book" w:hAnsi="Futura Std Book"/>
      <w:color w:val="auto"/>
      <w:sz w:val="22"/>
      <w:szCs w:val="22"/>
    </w:rPr>
  </w:style>
  <w:style w:type="paragraph" w:customStyle="1" w:styleId="ILF-Standard">
    <w:name w:val="ILF-Standard"/>
    <w:link w:val="ILF-StandardChar"/>
    <w:rsid w:val="00777454"/>
    <w:pPr>
      <w:spacing w:after="160" w:line="320" w:lineRule="atLeast"/>
      <w:jc w:val="both"/>
    </w:pPr>
    <w:rPr>
      <w:rFonts w:ascii="Arial" w:hAnsi="Arial"/>
      <w:sz w:val="22"/>
      <w:lang w:val="en-GB" w:eastAsia="de-DE"/>
    </w:rPr>
  </w:style>
  <w:style w:type="paragraph" w:customStyle="1" w:styleId="E1">
    <w:name w:val="E1"/>
    <w:basedOn w:val="ILF-Standard"/>
    <w:link w:val="E1Char"/>
    <w:rsid w:val="00777454"/>
    <w:pPr>
      <w:ind w:left="851"/>
    </w:pPr>
  </w:style>
  <w:style w:type="paragraph" w:customStyle="1" w:styleId="E0">
    <w:name w:val="E0"/>
    <w:basedOn w:val="ILF-Standard"/>
    <w:rsid w:val="00777454"/>
  </w:style>
  <w:style w:type="paragraph" w:customStyle="1" w:styleId="N0">
    <w:name w:val="N0"/>
    <w:basedOn w:val="ILF-Standard"/>
    <w:rsid w:val="00777454"/>
    <w:pPr>
      <w:numPr>
        <w:numId w:val="35"/>
      </w:numPr>
      <w:tabs>
        <w:tab w:val="clear" w:pos="851"/>
        <w:tab w:val="num" w:pos="1800"/>
      </w:tabs>
      <w:spacing w:after="120"/>
      <w:ind w:left="567" w:hanging="567"/>
    </w:pPr>
  </w:style>
  <w:style w:type="paragraph" w:customStyle="1" w:styleId="B0">
    <w:name w:val="B0"/>
    <w:basedOn w:val="ILF-Standard"/>
    <w:rsid w:val="00777454"/>
    <w:pPr>
      <w:numPr>
        <w:numId w:val="31"/>
      </w:numPr>
      <w:tabs>
        <w:tab w:val="clear" w:pos="851"/>
        <w:tab w:val="num" w:pos="1800"/>
      </w:tabs>
      <w:spacing w:after="120"/>
      <w:ind w:left="567" w:hanging="567"/>
    </w:pPr>
  </w:style>
  <w:style w:type="paragraph" w:customStyle="1" w:styleId="P0">
    <w:name w:val="P0"/>
    <w:basedOn w:val="ILF-Standard"/>
    <w:rsid w:val="00777454"/>
    <w:pPr>
      <w:numPr>
        <w:numId w:val="27"/>
      </w:numPr>
      <w:tabs>
        <w:tab w:val="clear" w:pos="851"/>
        <w:tab w:val="num" w:pos="1800"/>
      </w:tabs>
      <w:spacing w:after="120"/>
      <w:ind w:left="567" w:hanging="567"/>
    </w:pPr>
  </w:style>
  <w:style w:type="paragraph" w:customStyle="1" w:styleId="N1">
    <w:name w:val="N1"/>
    <w:basedOn w:val="ILF-Standard"/>
    <w:rsid w:val="00777454"/>
    <w:pPr>
      <w:numPr>
        <w:numId w:val="36"/>
      </w:numPr>
      <w:tabs>
        <w:tab w:val="clear" w:pos="1418"/>
      </w:tabs>
      <w:spacing w:after="120"/>
      <w:ind w:left="855" w:firstLine="0"/>
    </w:pPr>
  </w:style>
  <w:style w:type="paragraph" w:customStyle="1" w:styleId="B1">
    <w:name w:val="B1"/>
    <w:basedOn w:val="ILF-Standard"/>
    <w:rsid w:val="00777454"/>
    <w:pPr>
      <w:numPr>
        <w:numId w:val="32"/>
      </w:numPr>
      <w:tabs>
        <w:tab w:val="clear" w:pos="1418"/>
        <w:tab w:val="num" w:pos="1800"/>
      </w:tabs>
      <w:spacing w:after="120"/>
      <w:ind w:left="567"/>
    </w:pPr>
  </w:style>
  <w:style w:type="paragraph" w:customStyle="1" w:styleId="P1">
    <w:name w:val="P1"/>
    <w:basedOn w:val="ILF-Standard"/>
    <w:qFormat/>
    <w:rsid w:val="00777454"/>
    <w:pPr>
      <w:numPr>
        <w:numId w:val="28"/>
      </w:numPr>
      <w:tabs>
        <w:tab w:val="clear" w:pos="1418"/>
        <w:tab w:val="num" w:pos="1800"/>
      </w:tabs>
      <w:spacing w:after="120"/>
      <w:ind w:left="567"/>
    </w:pPr>
  </w:style>
  <w:style w:type="paragraph" w:customStyle="1" w:styleId="E2">
    <w:name w:val="E2"/>
    <w:basedOn w:val="ILF-Standard"/>
    <w:rsid w:val="00777454"/>
    <w:pPr>
      <w:ind w:left="1418"/>
    </w:pPr>
  </w:style>
  <w:style w:type="paragraph" w:customStyle="1" w:styleId="N2">
    <w:name w:val="N2"/>
    <w:basedOn w:val="ILF-Standard"/>
    <w:rsid w:val="00777454"/>
    <w:pPr>
      <w:numPr>
        <w:numId w:val="37"/>
      </w:numPr>
      <w:tabs>
        <w:tab w:val="clear" w:pos="1985"/>
        <w:tab w:val="num" w:pos="926"/>
      </w:tabs>
      <w:spacing w:after="120"/>
      <w:ind w:left="926" w:hanging="360"/>
    </w:pPr>
  </w:style>
  <w:style w:type="paragraph" w:customStyle="1" w:styleId="B2">
    <w:name w:val="B2"/>
    <w:basedOn w:val="ILF-Standard"/>
    <w:rsid w:val="00777454"/>
    <w:pPr>
      <w:numPr>
        <w:numId w:val="33"/>
      </w:numPr>
      <w:tabs>
        <w:tab w:val="clear" w:pos="1985"/>
        <w:tab w:val="num" w:pos="1800"/>
      </w:tabs>
      <w:spacing w:after="120"/>
      <w:ind w:left="567"/>
    </w:pPr>
  </w:style>
  <w:style w:type="paragraph" w:customStyle="1" w:styleId="P2">
    <w:name w:val="P2"/>
    <w:basedOn w:val="ILF-Standard"/>
    <w:rsid w:val="00777454"/>
    <w:pPr>
      <w:numPr>
        <w:numId w:val="29"/>
      </w:numPr>
      <w:tabs>
        <w:tab w:val="clear" w:pos="1985"/>
        <w:tab w:val="num" w:pos="1800"/>
      </w:tabs>
      <w:spacing w:after="120"/>
      <w:ind w:left="567"/>
    </w:pPr>
  </w:style>
  <w:style w:type="paragraph" w:customStyle="1" w:styleId="E3">
    <w:name w:val="E3"/>
    <w:basedOn w:val="ILF-Standard"/>
    <w:rsid w:val="00777454"/>
    <w:pPr>
      <w:ind w:left="1985"/>
    </w:pPr>
  </w:style>
  <w:style w:type="paragraph" w:customStyle="1" w:styleId="N3">
    <w:name w:val="N3"/>
    <w:basedOn w:val="ILF-Standard"/>
    <w:rsid w:val="00777454"/>
    <w:pPr>
      <w:numPr>
        <w:numId w:val="38"/>
      </w:numPr>
      <w:tabs>
        <w:tab w:val="clear" w:pos="2552"/>
      </w:tabs>
      <w:spacing w:after="120"/>
      <w:ind w:left="720" w:hanging="360"/>
    </w:pPr>
  </w:style>
  <w:style w:type="paragraph" w:customStyle="1" w:styleId="B3">
    <w:name w:val="B3"/>
    <w:basedOn w:val="ILF-Standard"/>
    <w:rsid w:val="00777454"/>
    <w:pPr>
      <w:numPr>
        <w:numId w:val="34"/>
      </w:numPr>
      <w:tabs>
        <w:tab w:val="clear" w:pos="2552"/>
        <w:tab w:val="num" w:pos="1800"/>
      </w:tabs>
      <w:spacing w:after="120"/>
      <w:ind w:left="567"/>
    </w:pPr>
  </w:style>
  <w:style w:type="paragraph" w:customStyle="1" w:styleId="P3">
    <w:name w:val="P3"/>
    <w:basedOn w:val="ILF-Standard"/>
    <w:rsid w:val="00777454"/>
    <w:pPr>
      <w:numPr>
        <w:numId w:val="30"/>
      </w:numPr>
      <w:tabs>
        <w:tab w:val="clear" w:pos="2552"/>
        <w:tab w:val="num" w:pos="1800"/>
      </w:tabs>
      <w:spacing w:after="120"/>
      <w:ind w:left="567"/>
    </w:pPr>
  </w:style>
  <w:style w:type="paragraph" w:customStyle="1" w:styleId="Betrifft">
    <w:name w:val="Betrifft"/>
    <w:basedOn w:val="ILF-Standard"/>
    <w:rsid w:val="00777454"/>
    <w:pPr>
      <w:spacing w:before="240"/>
      <w:jc w:val="center"/>
    </w:pPr>
    <w:rPr>
      <w:b/>
      <w:caps/>
      <w:sz w:val="36"/>
      <w:szCs w:val="36"/>
    </w:rPr>
  </w:style>
  <w:style w:type="paragraph" w:customStyle="1" w:styleId="Pfad">
    <w:name w:val="Pfad"/>
    <w:basedOn w:val="ILF-Standard"/>
    <w:rsid w:val="00777454"/>
    <w:pPr>
      <w:spacing w:after="0" w:line="240" w:lineRule="auto"/>
    </w:pPr>
    <w:rPr>
      <w:sz w:val="10"/>
    </w:rPr>
  </w:style>
  <w:style w:type="paragraph" w:customStyle="1" w:styleId="Projektname">
    <w:name w:val="Projektname"/>
    <w:basedOn w:val="Betrifft"/>
    <w:rsid w:val="00777454"/>
    <w:pPr>
      <w:spacing w:before="8000"/>
    </w:pPr>
    <w:rPr>
      <w:caps w:val="0"/>
      <w:sz w:val="40"/>
      <w:szCs w:val="40"/>
    </w:rPr>
  </w:style>
  <w:style w:type="paragraph" w:customStyle="1" w:styleId="Revisionszeile">
    <w:name w:val="Revisionszeile"/>
    <w:basedOn w:val="Betrifft"/>
    <w:rsid w:val="00777454"/>
    <w:pPr>
      <w:jc w:val="right"/>
    </w:pPr>
    <w:rPr>
      <w:sz w:val="22"/>
    </w:rPr>
  </w:style>
  <w:style w:type="paragraph" w:customStyle="1" w:styleId="ILFDatum">
    <w:name w:val="ILFDatum"/>
    <w:basedOn w:val="Normal"/>
    <w:rsid w:val="00777454"/>
    <w:pPr>
      <w:spacing w:before="240"/>
      <w:jc w:val="center"/>
    </w:pPr>
    <w:rPr>
      <w:b/>
    </w:rPr>
  </w:style>
  <w:style w:type="paragraph" w:customStyle="1" w:styleId="Adressfeld">
    <w:name w:val="Adressfeld"/>
    <w:basedOn w:val="ILF-Standard"/>
    <w:semiHidden/>
    <w:rsid w:val="00777454"/>
    <w:pPr>
      <w:spacing w:before="720" w:after="0" w:line="240" w:lineRule="auto"/>
      <w:ind w:left="567"/>
    </w:pPr>
  </w:style>
  <w:style w:type="paragraph" w:customStyle="1" w:styleId="E4">
    <w:name w:val="E4"/>
    <w:basedOn w:val="ILF-Standard"/>
    <w:rsid w:val="00777454"/>
    <w:pPr>
      <w:ind w:left="2552"/>
    </w:pPr>
  </w:style>
  <w:style w:type="paragraph" w:customStyle="1" w:styleId="Adress">
    <w:name w:val="Adress"/>
    <w:basedOn w:val="Normal"/>
    <w:semiHidden/>
    <w:rsid w:val="00777454"/>
    <w:pPr>
      <w:tabs>
        <w:tab w:val="left" w:pos="2268"/>
        <w:tab w:val="left" w:pos="3261"/>
      </w:tabs>
      <w:spacing w:before="500"/>
    </w:pPr>
    <w:rPr>
      <w:sz w:val="18"/>
      <w:lang w:val="de-DE"/>
    </w:rPr>
  </w:style>
  <w:style w:type="character" w:customStyle="1" w:styleId="E1Char">
    <w:name w:val="E1 Char"/>
    <w:link w:val="E1"/>
    <w:locked/>
    <w:rsid w:val="00777454"/>
    <w:rPr>
      <w:rFonts w:ascii="Arial" w:hAnsi="Arial"/>
      <w:sz w:val="22"/>
      <w:lang w:val="en-GB" w:eastAsia="de-DE"/>
    </w:rPr>
  </w:style>
  <w:style w:type="character" w:customStyle="1" w:styleId="b-serplistiteminfodomain">
    <w:name w:val="b-serp__list_item_info_domain"/>
    <w:rsid w:val="00777454"/>
  </w:style>
  <w:style w:type="character" w:customStyle="1" w:styleId="ILF-StandardChar">
    <w:name w:val="ILF-Standard Char"/>
    <w:basedOn w:val="DefaultParagraphFont"/>
    <w:link w:val="ILF-Standard"/>
    <w:rsid w:val="00777454"/>
    <w:rPr>
      <w:rFonts w:ascii="Arial" w:hAnsi="Arial"/>
      <w:sz w:val="22"/>
      <w:lang w:val="en-GB" w:eastAsia="de-DE"/>
    </w:rPr>
  </w:style>
  <w:style w:type="paragraph" w:customStyle="1" w:styleId="DocNumber0">
    <w:name w:val="Doc Number"/>
    <w:basedOn w:val="Revisionszeile"/>
    <w:rsid w:val="00777454"/>
    <w:rPr>
      <w:lang w:val="pl-PL"/>
    </w:rPr>
  </w:style>
  <w:style w:type="paragraph" w:customStyle="1" w:styleId="DocTitle">
    <w:name w:val="Doc Title"/>
    <w:basedOn w:val="Betrifft"/>
    <w:rsid w:val="00777454"/>
    <w:pPr>
      <w:tabs>
        <w:tab w:val="center" w:pos="6663"/>
      </w:tabs>
    </w:pPr>
  </w:style>
  <w:style w:type="paragraph" w:customStyle="1" w:styleId="Appendix">
    <w:name w:val="Appendix"/>
    <w:next w:val="Normal"/>
    <w:rsid w:val="00777454"/>
    <w:pPr>
      <w:numPr>
        <w:numId w:val="39"/>
      </w:numPr>
      <w:ind w:left="360"/>
    </w:pPr>
    <w:rPr>
      <w:rFonts w:ascii="Garamond" w:hAnsi="Garamond"/>
      <w:b/>
      <w:caps/>
      <w:color w:val="000080"/>
      <w:sz w:val="24"/>
      <w:lang w:val="en-GB" w:eastAsia="nl-NL"/>
    </w:rPr>
  </w:style>
  <w:style w:type="paragraph" w:customStyle="1" w:styleId="Style1">
    <w:name w:val="Style1"/>
    <w:basedOn w:val="Normal"/>
    <w:rsid w:val="00777454"/>
    <w:pPr>
      <w:numPr>
        <w:numId w:val="40"/>
      </w:numPr>
      <w:spacing w:line="340" w:lineRule="exact"/>
    </w:pPr>
    <w:rPr>
      <w:szCs w:val="24"/>
      <w:lang w:eastAsia="en-US"/>
    </w:rPr>
  </w:style>
  <w:style w:type="character" w:customStyle="1" w:styleId="fontstyle01">
    <w:name w:val="fontstyle01"/>
    <w:rsid w:val="00777454"/>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rsid w:val="00777454"/>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sid w:val="00777454"/>
    <w:rPr>
      <w:rFonts w:ascii="Garamond" w:hAnsi="Garamond" w:hint="default"/>
      <w:b w:val="0"/>
      <w:bCs w:val="0"/>
      <w:i w:val="0"/>
      <w:iCs w:val="0"/>
      <w:color w:val="000000"/>
      <w:sz w:val="24"/>
      <w:szCs w:val="24"/>
    </w:rPr>
  </w:style>
  <w:style w:type="numbering" w:customStyle="1" w:styleId="ListBullet1">
    <w:name w:val="List Bullet1"/>
    <w:rsid w:val="00777454"/>
    <w:pPr>
      <w:numPr>
        <w:numId w:val="42"/>
      </w:numPr>
    </w:pPr>
  </w:style>
  <w:style w:type="table" w:styleId="GridTable1Light">
    <w:name w:val="Grid Table 1 Light"/>
    <w:basedOn w:val="TableNormal"/>
    <w:rsid w:val="00422E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rsid w:val="0083741B"/>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rsid w:val="0083741B"/>
  </w:style>
  <w:style w:type="paragraph" w:customStyle="1" w:styleId="BodyText1">
    <w:name w:val="Body Text1"/>
    <w:basedOn w:val="BodyText"/>
    <w:uiPriority w:val="11"/>
    <w:rsid w:val="00FE0490"/>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rsid w:val="00FE0490"/>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sid w:val="00FE0490"/>
    <w:rPr>
      <w:rFonts w:ascii="Verdana" w:hAnsi="Verdana"/>
      <w:lang w:val="x-none" w:eastAsia="x-none"/>
    </w:rPr>
  </w:style>
  <w:style w:type="character" w:customStyle="1" w:styleId="Heading1Char1">
    <w:name w:val="Heading 1 Char1"/>
    <w:aliases w:val="EP Heading 1 Char1"/>
    <w:basedOn w:val="DefaultParagraphFont"/>
    <w:rsid w:val="00534108"/>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sid w:val="00534108"/>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sid w:val="00534108"/>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sid w:val="00534108"/>
    <w:rPr>
      <w:rFonts w:ascii="Garamond" w:hAnsi="Garamond"/>
      <w:color w:val="000000"/>
      <w:sz w:val="24"/>
      <w:lang w:val="en-GB" w:eastAsia="nl-NL"/>
    </w:rPr>
  </w:style>
  <w:style w:type="table" w:customStyle="1" w:styleId="TableGrid30">
    <w:name w:val="Table Grid3"/>
    <w:basedOn w:val="TableNormal"/>
    <w:next w:val="TableGrid"/>
    <w:uiPriority w:val="39"/>
    <w:rsid w:val="001238C7"/>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rsid w:val="00D64D68"/>
  </w:style>
  <w:style w:type="numbering" w:customStyle="1" w:styleId="NoList11">
    <w:name w:val="No List11"/>
    <w:next w:val="NoList"/>
    <w:uiPriority w:val="99"/>
    <w:semiHidden/>
    <w:rsid w:val="00D64D68"/>
  </w:style>
  <w:style w:type="character" w:styleId="UnresolvedMention">
    <w:name w:val="Unresolved Mention"/>
    <w:basedOn w:val="DefaultParagraphFont"/>
    <w:uiPriority w:val="99"/>
    <w:semiHidden/>
    <w:unhideWhenUsed/>
    <w:rsid w:val="00D64D68"/>
    <w:rPr>
      <w:color w:val="605E5C"/>
      <w:shd w:val="clear" w:color="auto" w:fill="E1DFDD"/>
    </w:rPr>
  </w:style>
  <w:style w:type="numbering" w:customStyle="1" w:styleId="NoList2">
    <w:name w:val="No List2"/>
    <w:next w:val="NoList"/>
    <w:uiPriority w:val="99"/>
    <w:semiHidden/>
    <w:unhideWhenUsed/>
    <w:rsid w:val="00D64D68"/>
  </w:style>
  <w:style w:type="numbering" w:customStyle="1" w:styleId="NoList111">
    <w:name w:val="No List111"/>
    <w:next w:val="NoList"/>
    <w:uiPriority w:val="99"/>
    <w:semiHidden/>
    <w:unhideWhenUsed/>
    <w:rsid w:val="00D64D68"/>
  </w:style>
  <w:style w:type="numbering" w:customStyle="1" w:styleId="StyleNumbered12">
    <w:name w:val="Style Numbered12"/>
    <w:basedOn w:val="NoList"/>
    <w:rsid w:val="00D64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image" Target="media/image11.emf"/><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5.emf"/><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10.png"/><Relationship Id="rId33" Type="http://schemas.openxmlformats.org/officeDocument/2006/relationships/oleObject" Target="embeddings/oleObject4.bin"/><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package" Target="embeddings/Microsoft_Word_Document.docx"/><Relationship Id="rId32" Type="http://schemas.openxmlformats.org/officeDocument/2006/relationships/image" Target="media/image14.emf"/><Relationship Id="rId37"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emf"/><Relationship Id="rId28" Type="http://schemas.openxmlformats.org/officeDocument/2006/relationships/image" Target="media/image12.emf"/><Relationship Id="rId36" Type="http://schemas.openxmlformats.org/officeDocument/2006/relationships/header" Target="header3.xml"/><Relationship Id="rId10" Type="http://schemas.openxmlformats.org/officeDocument/2006/relationships/settings" Target="settings.xml"/><Relationship Id="rId19" Type="http://schemas.openxmlformats.org/officeDocument/2006/relationships/image" Target="media/image5.jpeg"/><Relationship Id="rId31"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emf"/><Relationship Id="rId27" Type="http://schemas.openxmlformats.org/officeDocument/2006/relationships/oleObject" Target="embeddings/oleObject1.bin"/><Relationship Id="rId30" Type="http://schemas.openxmlformats.org/officeDocument/2006/relationships/image" Target="media/image13.emf"/><Relationship Id="rId35" Type="http://schemas.openxmlformats.org/officeDocument/2006/relationships/oleObject" Target="embeddings/oleObject5.bin"/></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p:Policy xmlns:p="office.server.policy" id="" local="true">
  <p:Name>Shell Document Base</p:Name>
  <p:Description/>
  <p:Statement/>
  <p:PolicyItems/>
</p:Policy>
</file>

<file path=customXml/item7.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5.xml><?xml version="1.0" encoding="utf-8"?>
<ds:datastoreItem xmlns:ds="http://schemas.openxmlformats.org/officeDocument/2006/customXml" ds:itemID="{EEA7F778-676F-420C-A433-1C9AD273BDE7}">
  <ds:schemaRefs>
    <ds:schemaRef ds:uri="http://schemas.openxmlformats.org/officeDocument/2006/bibliography"/>
  </ds:schemaRefs>
</ds:datastoreItem>
</file>

<file path=customXml/itemProps6.xml><?xml version="1.0" encoding="utf-8"?>
<ds:datastoreItem xmlns:ds="http://schemas.openxmlformats.org/officeDocument/2006/customXml" ds:itemID="{95C94815-B585-4A30-99BE-2043E4EC1477}">
  <ds:schemaRefs>
    <ds:schemaRef ds:uri="office.server.policy"/>
  </ds:schemaRefs>
</ds:datastoreItem>
</file>

<file path=customXml/itemProps7.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BfD (004).dotx</Template>
  <TotalTime>179</TotalTime>
  <Pages>69</Pages>
  <Words>10427</Words>
  <Characters>59435</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69723</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4</cp:revision>
  <cp:lastPrinted>2022-08-08T08:14:00Z</cp:lastPrinted>
  <dcterms:created xsi:type="dcterms:W3CDTF">2026-04-27T08:54:00Z</dcterms:created>
  <dcterms:modified xsi:type="dcterms:W3CDTF">2026-04-27T13:02:00Z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