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C63FC" w14:textId="77777777" w:rsidR="004758B6" w:rsidRPr="004758B6" w:rsidRDefault="004758B6" w:rsidP="004758B6">
      <w:r w:rsidRPr="004758B6">
        <w:t>Accordingly, the Decommissioning and Abandonment (D&amp;A) philosophy, scope definition, and associated USD cost estimates shall be developed and presented separately for the following pipeline segments:</w:t>
      </w:r>
    </w:p>
    <w:p w14:paraId="15746CE7" w14:textId="77777777" w:rsidR="004758B6" w:rsidRPr="004758B6" w:rsidRDefault="004758B6" w:rsidP="004758B6">
      <w:pPr>
        <w:numPr>
          <w:ilvl w:val="0"/>
          <w:numId w:val="1"/>
        </w:numPr>
      </w:pPr>
      <w:r w:rsidRPr="004758B6">
        <w:t xml:space="preserve">OKNU–BBOU Pipeline Segment </w:t>
      </w:r>
    </w:p>
    <w:p w14:paraId="2E828FCB" w14:textId="77777777" w:rsidR="004758B6" w:rsidRPr="004758B6" w:rsidRDefault="004758B6" w:rsidP="004758B6">
      <w:pPr>
        <w:numPr>
          <w:ilvl w:val="0"/>
          <w:numId w:val="1"/>
        </w:numPr>
      </w:pPr>
      <w:r w:rsidRPr="004758B6">
        <w:t xml:space="preserve">BBOU–ELEP–AKAB Pipeline Segment </w:t>
      </w:r>
    </w:p>
    <w:p w14:paraId="61D32939" w14:textId="77777777" w:rsidR="004758B6" w:rsidRPr="004758B6" w:rsidRDefault="004758B6" w:rsidP="004758B6">
      <w:r w:rsidRPr="004758B6">
        <w:t>For each segment, independent schedules of systems, facilities, and infrastructure to be decommissioned or abandoned shall be prepared, together with corresponding USD cost estimates. These shall include, as applicable:</w:t>
      </w:r>
    </w:p>
    <w:p w14:paraId="7CE15EAC" w14:textId="77777777" w:rsidR="004758B6" w:rsidRPr="004758B6" w:rsidRDefault="004758B6" w:rsidP="004758B6">
      <w:pPr>
        <w:numPr>
          <w:ilvl w:val="0"/>
          <w:numId w:val="2"/>
        </w:numPr>
      </w:pPr>
      <w:r w:rsidRPr="004758B6">
        <w:t xml:space="preserve">Pipelines and associated appurtenances </w:t>
      </w:r>
    </w:p>
    <w:p w14:paraId="6CF9ED0F" w14:textId="77777777" w:rsidR="004758B6" w:rsidRPr="004758B6" w:rsidRDefault="004758B6" w:rsidP="004758B6">
      <w:pPr>
        <w:numPr>
          <w:ilvl w:val="0"/>
          <w:numId w:val="2"/>
        </w:numPr>
      </w:pPr>
      <w:r w:rsidRPr="004758B6">
        <w:t xml:space="preserve">Pig launchers/receivers and manifolds </w:t>
      </w:r>
    </w:p>
    <w:p w14:paraId="4B084CF6" w14:textId="77777777" w:rsidR="004758B6" w:rsidRPr="004758B6" w:rsidRDefault="004758B6" w:rsidP="004758B6">
      <w:pPr>
        <w:numPr>
          <w:ilvl w:val="0"/>
          <w:numId w:val="2"/>
        </w:numPr>
      </w:pPr>
      <w:r w:rsidRPr="004758B6">
        <w:t xml:space="preserve">Block valve stations and isolation facilities </w:t>
      </w:r>
    </w:p>
    <w:p w14:paraId="187D6498" w14:textId="77777777" w:rsidR="004758B6" w:rsidRPr="004758B6" w:rsidRDefault="004758B6" w:rsidP="004758B6">
      <w:pPr>
        <w:numPr>
          <w:ilvl w:val="0"/>
          <w:numId w:val="2"/>
        </w:numPr>
      </w:pPr>
      <w:r w:rsidRPr="004758B6">
        <w:t xml:space="preserve">Metering, instrumentation, and control systems </w:t>
      </w:r>
    </w:p>
    <w:p w14:paraId="1D88CBED" w14:textId="77777777" w:rsidR="004758B6" w:rsidRPr="004758B6" w:rsidRDefault="004758B6" w:rsidP="004758B6">
      <w:pPr>
        <w:numPr>
          <w:ilvl w:val="0"/>
          <w:numId w:val="2"/>
        </w:numPr>
      </w:pPr>
      <w:r w:rsidRPr="004758B6">
        <w:t xml:space="preserve">Electrical, telecommunications, and cathodic protection systems </w:t>
      </w:r>
    </w:p>
    <w:p w14:paraId="2403F91F" w14:textId="77777777" w:rsidR="004758B6" w:rsidRPr="004758B6" w:rsidRDefault="004758B6" w:rsidP="004758B6">
      <w:pPr>
        <w:numPr>
          <w:ilvl w:val="0"/>
          <w:numId w:val="2"/>
        </w:numPr>
      </w:pPr>
      <w:r w:rsidRPr="004758B6">
        <w:t xml:space="preserve">Civil, structural, and ancillary facilities </w:t>
      </w:r>
    </w:p>
    <w:p w14:paraId="4778F2AD" w14:textId="77777777" w:rsidR="004758B6" w:rsidRPr="004758B6" w:rsidRDefault="004758B6" w:rsidP="004758B6">
      <w:pPr>
        <w:numPr>
          <w:ilvl w:val="0"/>
          <w:numId w:val="2"/>
        </w:numPr>
      </w:pPr>
      <w:r w:rsidRPr="004758B6">
        <w:t xml:space="preserve">Temporary access, logistics, and construction support facilities </w:t>
      </w:r>
    </w:p>
    <w:p w14:paraId="0602BD94" w14:textId="77777777" w:rsidR="004758B6" w:rsidRPr="004758B6" w:rsidRDefault="004758B6" w:rsidP="004758B6">
      <w:pPr>
        <w:numPr>
          <w:ilvl w:val="0"/>
          <w:numId w:val="2"/>
        </w:numPr>
      </w:pPr>
      <w:r w:rsidRPr="004758B6">
        <w:t xml:space="preserve">Environmental remediation, restoration, and waste management activities </w:t>
      </w:r>
    </w:p>
    <w:p w14:paraId="322F8B5E" w14:textId="77777777" w:rsidR="004758B6" w:rsidRPr="004758B6" w:rsidRDefault="004758B6" w:rsidP="004758B6">
      <w:pPr>
        <w:numPr>
          <w:ilvl w:val="0"/>
          <w:numId w:val="2"/>
        </w:numPr>
      </w:pPr>
      <w:r w:rsidRPr="004758B6">
        <w:t xml:space="preserve">Regulatory compliance, project management, and contingency allowances </w:t>
      </w:r>
    </w:p>
    <w:p w14:paraId="65025C41" w14:textId="77777777" w:rsidR="004758B6" w:rsidRPr="004758B6" w:rsidRDefault="004758B6" w:rsidP="004758B6">
      <w:r w:rsidRPr="004758B6">
        <w:t>The separate presentation of systems and associated USD costs is primarily intended to support funding allocation and financial responsibility by the respective parties involved in each pipeline segment, while also facilitating technical evaluation, commercial administration, phased implementation planning, and independent regulatory approvals.</w:t>
      </w:r>
    </w:p>
    <w:p w14:paraId="269A11EA" w14:textId="77777777" w:rsidR="004758B6" w:rsidRPr="004758B6" w:rsidRDefault="004758B6" w:rsidP="004758B6">
      <w:r w:rsidRPr="004758B6">
        <w:t>yes</w:t>
      </w:r>
    </w:p>
    <w:p w14:paraId="7FAE11D9" w14:textId="77777777" w:rsidR="004758B6" w:rsidRPr="004758B6" w:rsidRDefault="004758B6" w:rsidP="004758B6">
      <w:r w:rsidRPr="004758B6">
        <w:t>The Decommissioning and Abandonment (D&amp;A) philosophy, scope definition, and associated USD cost estimates shall be developed and presented separately for the following pipeline segments:</w:t>
      </w:r>
    </w:p>
    <w:p w14:paraId="53EFBBD9" w14:textId="77777777" w:rsidR="004758B6" w:rsidRPr="004758B6" w:rsidRDefault="004758B6" w:rsidP="004758B6">
      <w:pPr>
        <w:numPr>
          <w:ilvl w:val="0"/>
          <w:numId w:val="3"/>
        </w:numPr>
      </w:pPr>
      <w:r w:rsidRPr="004758B6">
        <w:t xml:space="preserve">OKNU–BBOU Pipeline Segment </w:t>
      </w:r>
    </w:p>
    <w:p w14:paraId="2F066427" w14:textId="77777777" w:rsidR="004758B6" w:rsidRPr="004758B6" w:rsidRDefault="004758B6" w:rsidP="004758B6">
      <w:pPr>
        <w:numPr>
          <w:ilvl w:val="0"/>
          <w:numId w:val="3"/>
        </w:numPr>
      </w:pPr>
      <w:r w:rsidRPr="004758B6">
        <w:t xml:space="preserve">BBOU–ELEP–AKAB Pipeline Segment </w:t>
      </w:r>
    </w:p>
    <w:p w14:paraId="233CEA5C" w14:textId="77777777" w:rsidR="004758B6" w:rsidRPr="004758B6" w:rsidRDefault="004758B6" w:rsidP="004758B6">
      <w:r w:rsidRPr="004758B6">
        <w:t>For each segment, separate schedules of systems, facilities, and infrastructure to be decommissioned or abandoned shall be prepared, together with corresponding USD cost estimates, including pipelines, manifolds, pigging facilities, valve stations, metering and control systems, electrical and telecommunications systems, cathodic protection systems, civil and structural facilities, environmental remediation works, waste management activities, and associated project management and regulatory compliance provisions.</w:t>
      </w:r>
    </w:p>
    <w:p w14:paraId="72F79C1E" w14:textId="77777777" w:rsidR="004758B6" w:rsidRPr="004758B6" w:rsidRDefault="004758B6" w:rsidP="004758B6">
      <w:r w:rsidRPr="004758B6">
        <w:lastRenderedPageBreak/>
        <w:t>The separate presentation of systems and associated USD costs is primarily intended to support funding allocation and the apportionment of financial responsibilities amongst the respective parties involved in each pipeline segment, while also facilitating technical evaluation, commercial administration, phased implementation planning, and independent regulatory approvals.</w:t>
      </w:r>
    </w:p>
    <w:p w14:paraId="202D1CCB" w14:textId="77777777" w:rsidR="004758B6" w:rsidRPr="004758B6" w:rsidRDefault="004758B6" w:rsidP="004758B6">
      <w:r w:rsidRPr="004758B6">
        <w:t>yes, and prepare for me schedule and cost of OKNU-BBOU Pipeline at the end of service life</w:t>
      </w:r>
    </w:p>
    <w:p w14:paraId="7DB64ED1" w14:textId="77777777" w:rsidR="004758B6" w:rsidRPr="004758B6" w:rsidRDefault="004758B6" w:rsidP="004758B6">
      <w:r w:rsidRPr="004758B6">
        <w:t>Oknu Bbou Pipeline Dna Schedule Cost Estimate</w:t>
      </w:r>
    </w:p>
    <w:p w14:paraId="55FA952C" w14:textId="77777777" w:rsidR="004758B6" w:rsidRPr="004758B6" w:rsidRDefault="004758B6" w:rsidP="004758B6">
      <w:pPr>
        <w:rPr>
          <w:b/>
          <w:bCs/>
        </w:rPr>
      </w:pPr>
      <w:r w:rsidRPr="004758B6">
        <w:rPr>
          <w:b/>
          <w:bCs/>
        </w:rPr>
        <w:t>Preliminary Decommissioning &amp; Abandonment (D&amp;A) Schedule and Cost Estimate</w:t>
      </w:r>
    </w:p>
    <w:p w14:paraId="09398C88" w14:textId="77777777" w:rsidR="004758B6" w:rsidRPr="004758B6" w:rsidRDefault="004758B6" w:rsidP="004758B6">
      <w:pPr>
        <w:rPr>
          <w:b/>
          <w:bCs/>
        </w:rPr>
      </w:pPr>
      <w:r w:rsidRPr="004758B6">
        <w:rPr>
          <w:b/>
          <w:bCs/>
        </w:rPr>
        <w:t>OKNU–BBOU Gas Pipeline Segment</w:t>
      </w:r>
    </w:p>
    <w:p w14:paraId="7FD1052F" w14:textId="77777777" w:rsidR="004758B6" w:rsidRPr="004758B6" w:rsidRDefault="004758B6" w:rsidP="004758B6">
      <w:pPr>
        <w:rPr>
          <w:b/>
          <w:bCs/>
        </w:rPr>
      </w:pPr>
      <w:r w:rsidRPr="004758B6">
        <w:rPr>
          <w:b/>
          <w:bCs/>
        </w:rPr>
        <w:t>End-of-Service-Life Decommissioning Scenario</w:t>
      </w:r>
    </w:p>
    <w:p w14:paraId="10C0DCBB" w14:textId="77777777" w:rsidR="004758B6" w:rsidRPr="004758B6" w:rsidRDefault="004758B6" w:rsidP="004758B6">
      <w:pPr>
        <w:rPr>
          <w:b/>
          <w:bCs/>
        </w:rPr>
      </w:pPr>
      <w:r w:rsidRPr="004758B6">
        <w:rPr>
          <w:b/>
          <w:bCs/>
        </w:rPr>
        <w:t>1. Basis of Estimate</w:t>
      </w:r>
    </w:p>
    <w:p w14:paraId="51E0A0C3" w14:textId="77777777" w:rsidR="004758B6" w:rsidRPr="004758B6" w:rsidRDefault="004758B6" w:rsidP="004758B6">
      <w:r w:rsidRPr="004758B6">
        <w:t>This preliminary estimate presents an indicative schedule and high-level USD cost estimate for the Decommissioning and Abandonment (D&amp;A) of the OKNU–BBOU Gas Pipeline Segment at the end of its design service life.</w:t>
      </w:r>
    </w:p>
    <w:p w14:paraId="318446D6" w14:textId="77777777" w:rsidR="004758B6" w:rsidRPr="004758B6" w:rsidRDefault="004758B6" w:rsidP="004758B6">
      <w:r w:rsidRPr="004758B6">
        <w:t>The estimate is intended for:</w:t>
      </w:r>
    </w:p>
    <w:p w14:paraId="3A9E4C18" w14:textId="77777777" w:rsidR="004758B6" w:rsidRPr="004758B6" w:rsidRDefault="004758B6" w:rsidP="004758B6">
      <w:pPr>
        <w:numPr>
          <w:ilvl w:val="0"/>
          <w:numId w:val="4"/>
        </w:numPr>
      </w:pPr>
      <w:r w:rsidRPr="004758B6">
        <w:t>Funding allocation and financial planning</w:t>
      </w:r>
    </w:p>
    <w:p w14:paraId="65DA1214" w14:textId="77777777" w:rsidR="004758B6" w:rsidRPr="004758B6" w:rsidRDefault="004758B6" w:rsidP="004758B6">
      <w:pPr>
        <w:numPr>
          <w:ilvl w:val="0"/>
          <w:numId w:val="4"/>
        </w:numPr>
      </w:pPr>
      <w:r w:rsidRPr="004758B6">
        <w:t>FEED-stage economic evaluation</w:t>
      </w:r>
    </w:p>
    <w:p w14:paraId="79F46F8A" w14:textId="77777777" w:rsidR="004758B6" w:rsidRPr="004758B6" w:rsidRDefault="004758B6" w:rsidP="004758B6">
      <w:pPr>
        <w:numPr>
          <w:ilvl w:val="0"/>
          <w:numId w:val="4"/>
        </w:numPr>
      </w:pPr>
      <w:r w:rsidRPr="004758B6">
        <w:t>Preliminary regulatory and stakeholder engagements</w:t>
      </w:r>
    </w:p>
    <w:p w14:paraId="3167FF03" w14:textId="77777777" w:rsidR="004758B6" w:rsidRPr="004758B6" w:rsidRDefault="004758B6" w:rsidP="004758B6">
      <w:pPr>
        <w:numPr>
          <w:ilvl w:val="0"/>
          <w:numId w:val="4"/>
        </w:numPr>
      </w:pPr>
      <w:r w:rsidRPr="004758B6">
        <w:t>Long-term abandonment liability forecasting</w:t>
      </w:r>
    </w:p>
    <w:p w14:paraId="7DAEF5EB" w14:textId="77777777" w:rsidR="004758B6" w:rsidRPr="004758B6" w:rsidRDefault="004758B6" w:rsidP="004758B6">
      <w:pPr>
        <w:numPr>
          <w:ilvl w:val="0"/>
          <w:numId w:val="4"/>
        </w:numPr>
      </w:pPr>
      <w:r w:rsidRPr="004758B6">
        <w:t>Comparative assessment of D&amp;A execution options</w:t>
      </w:r>
    </w:p>
    <w:p w14:paraId="3C1D44CA" w14:textId="77777777" w:rsidR="004758B6" w:rsidRPr="004758B6" w:rsidRDefault="004758B6" w:rsidP="004758B6">
      <w:r w:rsidRPr="004758B6">
        <w:t>The estimate is based on prevailing Niger Delta execution conditions, swamp/riverine logistics, assumed pipeline accessibility constraints, and applicable Nigerian regulatory requirements.</w:t>
      </w:r>
    </w:p>
    <w:p w14:paraId="49E4BC25" w14:textId="77777777" w:rsidR="004758B6" w:rsidRPr="004758B6" w:rsidRDefault="004758B6" w:rsidP="004758B6">
      <w:r w:rsidRPr="004758B6">
        <w:pict w14:anchorId="48098070">
          <v:rect id="_x0000_i1061" style="width:0;height:1.5pt" o:hralign="center" o:hrstd="t" o:hr="t" fillcolor="#a0a0a0" stroked="f"/>
        </w:pict>
      </w:r>
    </w:p>
    <w:p w14:paraId="6712AB36" w14:textId="77777777" w:rsidR="004758B6" w:rsidRPr="004758B6" w:rsidRDefault="004758B6" w:rsidP="004758B6">
      <w:pPr>
        <w:rPr>
          <w:b/>
          <w:bCs/>
        </w:rPr>
      </w:pPr>
      <w:r w:rsidRPr="004758B6">
        <w:rPr>
          <w:b/>
          <w:bCs/>
        </w:rPr>
        <w:t>2. Assumed Scope of Facilities</w:t>
      </w:r>
    </w:p>
    <w:p w14:paraId="523F134D" w14:textId="77777777" w:rsidR="004758B6" w:rsidRPr="004758B6" w:rsidRDefault="004758B6" w:rsidP="004758B6">
      <w:r w:rsidRPr="004758B6">
        <w:t>The indicative D&amp;A scope includes the following facilities and systems associated with the OKNU–BBOU Pipeline Segment: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6096"/>
      </w:tblGrid>
      <w:tr w:rsidR="004758B6" w:rsidRPr="004758B6" w14:paraId="4006DD97" w14:textId="77777777">
        <w:trPr>
          <w:tblCellSpacing w:w="15" w:type="dxa"/>
        </w:trPr>
        <w:tc>
          <w:tcPr>
            <w:tcW w:w="0" w:type="auto"/>
            <w:vAlign w:val="center"/>
            <w:hideMark/>
          </w:tcPr>
          <w:p w14:paraId="58D46543" w14:textId="77777777" w:rsidR="004758B6" w:rsidRPr="004758B6" w:rsidRDefault="004758B6" w:rsidP="004758B6">
            <w:pPr>
              <w:rPr>
                <w:b/>
                <w:bCs/>
              </w:rPr>
            </w:pPr>
            <w:r w:rsidRPr="004758B6">
              <w:rPr>
                <w:b/>
                <w:bCs/>
              </w:rPr>
              <w:t>Item</w:t>
            </w:r>
          </w:p>
        </w:tc>
        <w:tc>
          <w:tcPr>
            <w:tcW w:w="0" w:type="auto"/>
            <w:vAlign w:val="center"/>
            <w:hideMark/>
          </w:tcPr>
          <w:p w14:paraId="673D9195" w14:textId="77777777" w:rsidR="004758B6" w:rsidRPr="004758B6" w:rsidRDefault="004758B6" w:rsidP="004758B6">
            <w:pPr>
              <w:rPr>
                <w:b/>
                <w:bCs/>
              </w:rPr>
            </w:pPr>
            <w:r w:rsidRPr="004758B6">
              <w:rPr>
                <w:b/>
                <w:bCs/>
              </w:rPr>
              <w:t>Description</w:t>
            </w:r>
          </w:p>
        </w:tc>
      </w:tr>
      <w:tr w:rsidR="004758B6" w:rsidRPr="004758B6" w14:paraId="7F38398A" w14:textId="77777777">
        <w:trPr>
          <w:tblCellSpacing w:w="15" w:type="dxa"/>
        </w:trPr>
        <w:tc>
          <w:tcPr>
            <w:tcW w:w="0" w:type="auto"/>
            <w:vAlign w:val="center"/>
            <w:hideMark/>
          </w:tcPr>
          <w:p w14:paraId="626FC93D" w14:textId="77777777" w:rsidR="004758B6" w:rsidRPr="004758B6" w:rsidRDefault="004758B6" w:rsidP="004758B6">
            <w:r w:rsidRPr="004758B6">
              <w:t>1</w:t>
            </w:r>
          </w:p>
        </w:tc>
        <w:tc>
          <w:tcPr>
            <w:tcW w:w="0" w:type="auto"/>
            <w:vAlign w:val="center"/>
            <w:hideMark/>
          </w:tcPr>
          <w:p w14:paraId="75880BC3" w14:textId="77777777" w:rsidR="004758B6" w:rsidRPr="004758B6" w:rsidRDefault="004758B6" w:rsidP="004758B6">
            <w:r w:rsidRPr="004758B6">
              <w:t>Gas gathering/export pipeline</w:t>
            </w:r>
          </w:p>
        </w:tc>
      </w:tr>
      <w:tr w:rsidR="004758B6" w:rsidRPr="004758B6" w14:paraId="235F79A2" w14:textId="77777777">
        <w:trPr>
          <w:tblCellSpacing w:w="15" w:type="dxa"/>
        </w:trPr>
        <w:tc>
          <w:tcPr>
            <w:tcW w:w="0" w:type="auto"/>
            <w:vAlign w:val="center"/>
            <w:hideMark/>
          </w:tcPr>
          <w:p w14:paraId="2B044D28" w14:textId="77777777" w:rsidR="004758B6" w:rsidRPr="004758B6" w:rsidRDefault="004758B6" w:rsidP="004758B6">
            <w:r w:rsidRPr="004758B6">
              <w:t>2</w:t>
            </w:r>
          </w:p>
        </w:tc>
        <w:tc>
          <w:tcPr>
            <w:tcW w:w="0" w:type="auto"/>
            <w:vAlign w:val="center"/>
            <w:hideMark/>
          </w:tcPr>
          <w:p w14:paraId="5F10D245" w14:textId="77777777" w:rsidR="004758B6" w:rsidRPr="004758B6" w:rsidRDefault="004758B6" w:rsidP="004758B6">
            <w:r w:rsidRPr="004758B6">
              <w:t>Pig launcher and pig receiver facilities</w:t>
            </w:r>
          </w:p>
        </w:tc>
      </w:tr>
      <w:tr w:rsidR="004758B6" w:rsidRPr="004758B6" w14:paraId="14368EB0" w14:textId="77777777">
        <w:trPr>
          <w:tblCellSpacing w:w="15" w:type="dxa"/>
        </w:trPr>
        <w:tc>
          <w:tcPr>
            <w:tcW w:w="0" w:type="auto"/>
            <w:vAlign w:val="center"/>
            <w:hideMark/>
          </w:tcPr>
          <w:p w14:paraId="20CA0A27" w14:textId="77777777" w:rsidR="004758B6" w:rsidRPr="004758B6" w:rsidRDefault="004758B6" w:rsidP="004758B6">
            <w:r w:rsidRPr="004758B6">
              <w:t>3</w:t>
            </w:r>
          </w:p>
        </w:tc>
        <w:tc>
          <w:tcPr>
            <w:tcW w:w="0" w:type="auto"/>
            <w:vAlign w:val="center"/>
            <w:hideMark/>
          </w:tcPr>
          <w:p w14:paraId="01F44CE5" w14:textId="77777777" w:rsidR="004758B6" w:rsidRPr="004758B6" w:rsidRDefault="004758B6" w:rsidP="004758B6">
            <w:r w:rsidRPr="004758B6">
              <w:t>Block valve stations and isolation systems</w:t>
            </w:r>
          </w:p>
        </w:tc>
      </w:tr>
      <w:tr w:rsidR="004758B6" w:rsidRPr="004758B6" w14:paraId="459C3E93" w14:textId="77777777">
        <w:trPr>
          <w:tblCellSpacing w:w="15" w:type="dxa"/>
        </w:trPr>
        <w:tc>
          <w:tcPr>
            <w:tcW w:w="0" w:type="auto"/>
            <w:vAlign w:val="center"/>
            <w:hideMark/>
          </w:tcPr>
          <w:p w14:paraId="0C0CB0D6" w14:textId="77777777" w:rsidR="004758B6" w:rsidRPr="004758B6" w:rsidRDefault="004758B6" w:rsidP="004758B6">
            <w:r w:rsidRPr="004758B6">
              <w:lastRenderedPageBreak/>
              <w:t>4</w:t>
            </w:r>
          </w:p>
        </w:tc>
        <w:tc>
          <w:tcPr>
            <w:tcW w:w="0" w:type="auto"/>
            <w:vAlign w:val="center"/>
            <w:hideMark/>
          </w:tcPr>
          <w:p w14:paraId="5DE8C361" w14:textId="77777777" w:rsidR="004758B6" w:rsidRPr="004758B6" w:rsidRDefault="004758B6" w:rsidP="004758B6">
            <w:r w:rsidRPr="004758B6">
              <w:t>Pipeline appurtenances and tie-ins</w:t>
            </w:r>
          </w:p>
        </w:tc>
      </w:tr>
      <w:tr w:rsidR="004758B6" w:rsidRPr="004758B6" w14:paraId="53F8CA28" w14:textId="77777777">
        <w:trPr>
          <w:tblCellSpacing w:w="15" w:type="dxa"/>
        </w:trPr>
        <w:tc>
          <w:tcPr>
            <w:tcW w:w="0" w:type="auto"/>
            <w:vAlign w:val="center"/>
            <w:hideMark/>
          </w:tcPr>
          <w:p w14:paraId="16195B2E" w14:textId="77777777" w:rsidR="004758B6" w:rsidRPr="004758B6" w:rsidRDefault="004758B6" w:rsidP="004758B6">
            <w:r w:rsidRPr="004758B6">
              <w:t>5</w:t>
            </w:r>
          </w:p>
        </w:tc>
        <w:tc>
          <w:tcPr>
            <w:tcW w:w="0" w:type="auto"/>
            <w:vAlign w:val="center"/>
            <w:hideMark/>
          </w:tcPr>
          <w:p w14:paraId="65CBBC04" w14:textId="77777777" w:rsidR="004758B6" w:rsidRPr="004758B6" w:rsidRDefault="004758B6" w:rsidP="004758B6">
            <w:r w:rsidRPr="004758B6">
              <w:t>Metering and instrumentation systems</w:t>
            </w:r>
          </w:p>
        </w:tc>
      </w:tr>
      <w:tr w:rsidR="004758B6" w:rsidRPr="004758B6" w14:paraId="5C85FD77" w14:textId="77777777">
        <w:trPr>
          <w:tblCellSpacing w:w="15" w:type="dxa"/>
        </w:trPr>
        <w:tc>
          <w:tcPr>
            <w:tcW w:w="0" w:type="auto"/>
            <w:vAlign w:val="center"/>
            <w:hideMark/>
          </w:tcPr>
          <w:p w14:paraId="0A703F2B" w14:textId="77777777" w:rsidR="004758B6" w:rsidRPr="004758B6" w:rsidRDefault="004758B6" w:rsidP="004758B6">
            <w:r w:rsidRPr="004758B6">
              <w:t>6</w:t>
            </w:r>
          </w:p>
        </w:tc>
        <w:tc>
          <w:tcPr>
            <w:tcW w:w="0" w:type="auto"/>
            <w:vAlign w:val="center"/>
            <w:hideMark/>
          </w:tcPr>
          <w:p w14:paraId="0F3417E9" w14:textId="77777777" w:rsidR="004758B6" w:rsidRPr="004758B6" w:rsidRDefault="004758B6" w:rsidP="004758B6">
            <w:r w:rsidRPr="004758B6">
              <w:t>Electrical and telecommunications systems</w:t>
            </w:r>
          </w:p>
        </w:tc>
      </w:tr>
      <w:tr w:rsidR="004758B6" w:rsidRPr="004758B6" w14:paraId="57427CF7" w14:textId="77777777">
        <w:trPr>
          <w:tblCellSpacing w:w="15" w:type="dxa"/>
        </w:trPr>
        <w:tc>
          <w:tcPr>
            <w:tcW w:w="0" w:type="auto"/>
            <w:vAlign w:val="center"/>
            <w:hideMark/>
          </w:tcPr>
          <w:p w14:paraId="1B59A46F" w14:textId="77777777" w:rsidR="004758B6" w:rsidRPr="004758B6" w:rsidRDefault="004758B6" w:rsidP="004758B6">
            <w:r w:rsidRPr="004758B6">
              <w:t>7</w:t>
            </w:r>
          </w:p>
        </w:tc>
        <w:tc>
          <w:tcPr>
            <w:tcW w:w="0" w:type="auto"/>
            <w:vAlign w:val="center"/>
            <w:hideMark/>
          </w:tcPr>
          <w:p w14:paraId="590606DF" w14:textId="77777777" w:rsidR="004758B6" w:rsidRPr="004758B6" w:rsidRDefault="004758B6" w:rsidP="004758B6">
            <w:r w:rsidRPr="004758B6">
              <w:t>Cathodic protection systems</w:t>
            </w:r>
          </w:p>
        </w:tc>
      </w:tr>
      <w:tr w:rsidR="004758B6" w:rsidRPr="004758B6" w14:paraId="1320153C" w14:textId="77777777">
        <w:trPr>
          <w:tblCellSpacing w:w="15" w:type="dxa"/>
        </w:trPr>
        <w:tc>
          <w:tcPr>
            <w:tcW w:w="0" w:type="auto"/>
            <w:vAlign w:val="center"/>
            <w:hideMark/>
          </w:tcPr>
          <w:p w14:paraId="2CC0F569" w14:textId="77777777" w:rsidR="004758B6" w:rsidRPr="004758B6" w:rsidRDefault="004758B6" w:rsidP="004758B6">
            <w:r w:rsidRPr="004758B6">
              <w:t>8</w:t>
            </w:r>
          </w:p>
        </w:tc>
        <w:tc>
          <w:tcPr>
            <w:tcW w:w="0" w:type="auto"/>
            <w:vAlign w:val="center"/>
            <w:hideMark/>
          </w:tcPr>
          <w:p w14:paraId="01938348" w14:textId="77777777" w:rsidR="004758B6" w:rsidRPr="004758B6" w:rsidRDefault="004758B6" w:rsidP="004758B6">
            <w:r w:rsidRPr="004758B6">
              <w:t>Civil and structural facilities</w:t>
            </w:r>
          </w:p>
        </w:tc>
      </w:tr>
      <w:tr w:rsidR="004758B6" w:rsidRPr="004758B6" w14:paraId="7B8DF092" w14:textId="77777777">
        <w:trPr>
          <w:tblCellSpacing w:w="15" w:type="dxa"/>
        </w:trPr>
        <w:tc>
          <w:tcPr>
            <w:tcW w:w="0" w:type="auto"/>
            <w:vAlign w:val="center"/>
            <w:hideMark/>
          </w:tcPr>
          <w:p w14:paraId="50DB5B7D" w14:textId="77777777" w:rsidR="004758B6" w:rsidRPr="004758B6" w:rsidRDefault="004758B6" w:rsidP="004758B6">
            <w:r w:rsidRPr="004758B6">
              <w:t>9</w:t>
            </w:r>
          </w:p>
        </w:tc>
        <w:tc>
          <w:tcPr>
            <w:tcW w:w="0" w:type="auto"/>
            <w:vAlign w:val="center"/>
            <w:hideMark/>
          </w:tcPr>
          <w:p w14:paraId="0A51B4B3" w14:textId="77777777" w:rsidR="004758B6" w:rsidRPr="004758B6" w:rsidRDefault="004758B6" w:rsidP="004758B6">
            <w:r w:rsidRPr="004758B6">
              <w:t>Temporary access and logistics infrastructure</w:t>
            </w:r>
          </w:p>
        </w:tc>
      </w:tr>
      <w:tr w:rsidR="004758B6" w:rsidRPr="004758B6" w14:paraId="7EA2D869" w14:textId="77777777">
        <w:trPr>
          <w:tblCellSpacing w:w="15" w:type="dxa"/>
        </w:trPr>
        <w:tc>
          <w:tcPr>
            <w:tcW w:w="0" w:type="auto"/>
            <w:vAlign w:val="center"/>
            <w:hideMark/>
          </w:tcPr>
          <w:p w14:paraId="0F52FE10" w14:textId="77777777" w:rsidR="004758B6" w:rsidRPr="004758B6" w:rsidRDefault="004758B6" w:rsidP="004758B6">
            <w:r w:rsidRPr="004758B6">
              <w:t>10</w:t>
            </w:r>
          </w:p>
        </w:tc>
        <w:tc>
          <w:tcPr>
            <w:tcW w:w="0" w:type="auto"/>
            <w:vAlign w:val="center"/>
            <w:hideMark/>
          </w:tcPr>
          <w:p w14:paraId="7DE96A60" w14:textId="77777777" w:rsidR="004758B6" w:rsidRPr="004758B6" w:rsidRDefault="004758B6" w:rsidP="004758B6">
            <w:r w:rsidRPr="004758B6">
              <w:t>Environmental remediation and restoration</w:t>
            </w:r>
          </w:p>
        </w:tc>
      </w:tr>
      <w:tr w:rsidR="004758B6" w:rsidRPr="004758B6" w14:paraId="00FE1661" w14:textId="77777777">
        <w:trPr>
          <w:tblCellSpacing w:w="15" w:type="dxa"/>
        </w:trPr>
        <w:tc>
          <w:tcPr>
            <w:tcW w:w="0" w:type="auto"/>
            <w:vAlign w:val="center"/>
            <w:hideMark/>
          </w:tcPr>
          <w:p w14:paraId="485537F1" w14:textId="77777777" w:rsidR="004758B6" w:rsidRPr="004758B6" w:rsidRDefault="004758B6" w:rsidP="004758B6">
            <w:r w:rsidRPr="004758B6">
              <w:t>11</w:t>
            </w:r>
          </w:p>
        </w:tc>
        <w:tc>
          <w:tcPr>
            <w:tcW w:w="0" w:type="auto"/>
            <w:vAlign w:val="center"/>
            <w:hideMark/>
          </w:tcPr>
          <w:p w14:paraId="085005E0" w14:textId="77777777" w:rsidR="004758B6" w:rsidRPr="004758B6" w:rsidRDefault="004758B6" w:rsidP="004758B6">
            <w:r w:rsidRPr="004758B6">
              <w:t>Waste handling and disposal</w:t>
            </w:r>
          </w:p>
        </w:tc>
      </w:tr>
      <w:tr w:rsidR="004758B6" w:rsidRPr="004758B6" w14:paraId="2DFA35C8" w14:textId="77777777">
        <w:trPr>
          <w:tblCellSpacing w:w="15" w:type="dxa"/>
        </w:trPr>
        <w:tc>
          <w:tcPr>
            <w:tcW w:w="0" w:type="auto"/>
            <w:vAlign w:val="center"/>
            <w:hideMark/>
          </w:tcPr>
          <w:p w14:paraId="2EAD3CF7" w14:textId="77777777" w:rsidR="004758B6" w:rsidRPr="004758B6" w:rsidRDefault="004758B6" w:rsidP="004758B6">
            <w:r w:rsidRPr="004758B6">
              <w:t>12</w:t>
            </w:r>
          </w:p>
        </w:tc>
        <w:tc>
          <w:tcPr>
            <w:tcW w:w="0" w:type="auto"/>
            <w:vAlign w:val="center"/>
            <w:hideMark/>
          </w:tcPr>
          <w:p w14:paraId="47088C46" w14:textId="77777777" w:rsidR="004758B6" w:rsidRPr="004758B6" w:rsidRDefault="004758B6" w:rsidP="004758B6">
            <w:r w:rsidRPr="004758B6">
              <w:t>Engineering, project management, and regulatory compliance</w:t>
            </w:r>
          </w:p>
        </w:tc>
      </w:tr>
    </w:tbl>
    <w:p w14:paraId="72EDFB71" w14:textId="77777777" w:rsidR="004758B6" w:rsidRPr="004758B6" w:rsidRDefault="004758B6" w:rsidP="004758B6">
      <w:r w:rsidRPr="004758B6">
        <w:pict w14:anchorId="2F912CF1">
          <v:rect id="_x0000_i1062" style="width:0;height:1.5pt" o:hralign="center" o:hrstd="t" o:hr="t" fillcolor="#a0a0a0" stroked="f"/>
        </w:pict>
      </w:r>
    </w:p>
    <w:p w14:paraId="2ED40A53" w14:textId="77777777" w:rsidR="004758B6" w:rsidRPr="004758B6" w:rsidRDefault="004758B6" w:rsidP="004758B6">
      <w:pPr>
        <w:rPr>
          <w:b/>
          <w:bCs/>
        </w:rPr>
      </w:pPr>
      <w:r w:rsidRPr="004758B6">
        <w:rPr>
          <w:b/>
          <w:bCs/>
        </w:rPr>
        <w:t>3. D&amp;A Execution Philosophy</w:t>
      </w:r>
    </w:p>
    <w:p w14:paraId="179CD7C3" w14:textId="77777777" w:rsidR="004758B6" w:rsidRPr="004758B6" w:rsidRDefault="004758B6" w:rsidP="004758B6">
      <w:r w:rsidRPr="004758B6">
        <w:t>The D&amp;A strategy adopts a hybrid approach comprising:</w:t>
      </w:r>
    </w:p>
    <w:p w14:paraId="770E23DC" w14:textId="77777777" w:rsidR="004758B6" w:rsidRPr="004758B6" w:rsidRDefault="004758B6" w:rsidP="004758B6">
      <w:pPr>
        <w:numPr>
          <w:ilvl w:val="0"/>
          <w:numId w:val="5"/>
        </w:numPr>
      </w:pPr>
      <w:r w:rsidRPr="004758B6">
        <w:t>Selective removal of above-ground and environmentally sensitive facilities</w:t>
      </w:r>
    </w:p>
    <w:p w14:paraId="7482AED2" w14:textId="77777777" w:rsidR="004758B6" w:rsidRPr="004758B6" w:rsidRDefault="004758B6" w:rsidP="004758B6">
      <w:pPr>
        <w:numPr>
          <w:ilvl w:val="0"/>
          <w:numId w:val="5"/>
        </w:numPr>
      </w:pPr>
      <w:r w:rsidRPr="004758B6">
        <w:t>Cleaning, flushing, and hydrocarbon-free certification of pipelines</w:t>
      </w:r>
    </w:p>
    <w:p w14:paraId="5479B0E3" w14:textId="77777777" w:rsidR="004758B6" w:rsidRPr="004758B6" w:rsidRDefault="004758B6" w:rsidP="004758B6">
      <w:pPr>
        <w:numPr>
          <w:ilvl w:val="0"/>
          <w:numId w:val="5"/>
        </w:numPr>
      </w:pPr>
      <w:r w:rsidRPr="004758B6">
        <w:t>Removal of isolated sections where required by regulation or environmental sensitivity</w:t>
      </w:r>
    </w:p>
    <w:p w14:paraId="5B83E561" w14:textId="77777777" w:rsidR="004758B6" w:rsidRPr="004758B6" w:rsidRDefault="004758B6" w:rsidP="004758B6">
      <w:pPr>
        <w:numPr>
          <w:ilvl w:val="0"/>
          <w:numId w:val="5"/>
        </w:numPr>
      </w:pPr>
      <w:r w:rsidRPr="004758B6">
        <w:t>Abandonment-in-place (AIP) for suitable buried pipeline sections</w:t>
      </w:r>
    </w:p>
    <w:p w14:paraId="6E03B02C" w14:textId="77777777" w:rsidR="004758B6" w:rsidRPr="004758B6" w:rsidRDefault="004758B6" w:rsidP="004758B6">
      <w:pPr>
        <w:numPr>
          <w:ilvl w:val="0"/>
          <w:numId w:val="5"/>
        </w:numPr>
      </w:pPr>
      <w:r w:rsidRPr="004758B6">
        <w:t>Restoration and remediation of impacted areas in accordance with applicable regulatory requirements and environmental standards</w:t>
      </w:r>
    </w:p>
    <w:p w14:paraId="1E8A8471" w14:textId="77777777" w:rsidR="004758B6" w:rsidRPr="004758B6" w:rsidRDefault="004758B6" w:rsidP="004758B6">
      <w:r w:rsidRPr="004758B6">
        <w:t>The execution philosophy is aligned with the requirements of the Nigerian Upstream Petroleum Regulatory Commission (NUPRC), Nigerian Midstream and Downstream Petroleum Regulatory Authority (NMDPRA), Federal Ministry of Environment (FMEnv), and EGASPIN.</w:t>
      </w:r>
    </w:p>
    <w:p w14:paraId="4307B1A7" w14:textId="77777777" w:rsidR="004758B6" w:rsidRPr="004758B6" w:rsidRDefault="004758B6" w:rsidP="004758B6">
      <w:r w:rsidRPr="004758B6">
        <w:pict w14:anchorId="6F75F4BC">
          <v:rect id="_x0000_i1063" style="width:0;height:1.5pt" o:hralign="center" o:hrstd="t" o:hr="t" fillcolor="#a0a0a0" stroked="f"/>
        </w:pict>
      </w:r>
    </w:p>
    <w:p w14:paraId="19371BE7" w14:textId="77777777" w:rsidR="004758B6" w:rsidRPr="004758B6" w:rsidRDefault="004758B6" w:rsidP="004758B6">
      <w:pPr>
        <w:rPr>
          <w:b/>
          <w:bCs/>
        </w:rPr>
      </w:pPr>
      <w:r w:rsidRPr="004758B6">
        <w:rPr>
          <w:b/>
          <w:bCs/>
        </w:rPr>
        <w:t>4. Indicative D&amp;A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
        <w:gridCol w:w="5163"/>
        <w:gridCol w:w="1920"/>
      </w:tblGrid>
      <w:tr w:rsidR="004758B6" w:rsidRPr="004758B6" w14:paraId="754FCFDB" w14:textId="77777777">
        <w:trPr>
          <w:tblCellSpacing w:w="15" w:type="dxa"/>
        </w:trPr>
        <w:tc>
          <w:tcPr>
            <w:tcW w:w="0" w:type="auto"/>
            <w:vAlign w:val="center"/>
            <w:hideMark/>
          </w:tcPr>
          <w:p w14:paraId="7236244A" w14:textId="77777777" w:rsidR="004758B6" w:rsidRPr="004758B6" w:rsidRDefault="004758B6" w:rsidP="004758B6">
            <w:r w:rsidRPr="004758B6">
              <w:t>Phase</w:t>
            </w:r>
          </w:p>
        </w:tc>
        <w:tc>
          <w:tcPr>
            <w:tcW w:w="0" w:type="auto"/>
            <w:vAlign w:val="center"/>
            <w:hideMark/>
          </w:tcPr>
          <w:p w14:paraId="221B0DA4" w14:textId="77777777" w:rsidR="004758B6" w:rsidRPr="004758B6" w:rsidRDefault="004758B6" w:rsidP="004758B6">
            <w:r w:rsidRPr="004758B6">
              <w:t>Activity</w:t>
            </w:r>
          </w:p>
        </w:tc>
        <w:tc>
          <w:tcPr>
            <w:tcW w:w="0" w:type="auto"/>
            <w:vAlign w:val="center"/>
            <w:hideMark/>
          </w:tcPr>
          <w:p w14:paraId="02E70FA5" w14:textId="77777777" w:rsidR="004758B6" w:rsidRPr="004758B6" w:rsidRDefault="004758B6" w:rsidP="004758B6">
            <w:r w:rsidRPr="004758B6">
              <w:t>Indicative Duration</w:t>
            </w:r>
          </w:p>
        </w:tc>
      </w:tr>
      <w:tr w:rsidR="004758B6" w:rsidRPr="004758B6" w14:paraId="5A4CA2F0" w14:textId="77777777">
        <w:trPr>
          <w:tblCellSpacing w:w="15" w:type="dxa"/>
        </w:trPr>
        <w:tc>
          <w:tcPr>
            <w:tcW w:w="0" w:type="auto"/>
            <w:vAlign w:val="center"/>
            <w:hideMark/>
          </w:tcPr>
          <w:p w14:paraId="11E5F721" w14:textId="77777777" w:rsidR="004758B6" w:rsidRPr="004758B6" w:rsidRDefault="004758B6" w:rsidP="004758B6">
            <w:r w:rsidRPr="004758B6">
              <w:t>1</w:t>
            </w:r>
          </w:p>
        </w:tc>
        <w:tc>
          <w:tcPr>
            <w:tcW w:w="0" w:type="auto"/>
            <w:vAlign w:val="center"/>
            <w:hideMark/>
          </w:tcPr>
          <w:p w14:paraId="3E466D0D" w14:textId="77777777" w:rsidR="004758B6" w:rsidRPr="004758B6" w:rsidRDefault="004758B6" w:rsidP="004758B6">
            <w:r w:rsidRPr="004758B6">
              <w:t>Regulatory notification and stakeholder engagement</w:t>
            </w:r>
          </w:p>
        </w:tc>
        <w:tc>
          <w:tcPr>
            <w:tcW w:w="0" w:type="auto"/>
            <w:vAlign w:val="center"/>
            <w:hideMark/>
          </w:tcPr>
          <w:p w14:paraId="2ED2712D" w14:textId="77777777" w:rsidR="004758B6" w:rsidRPr="004758B6" w:rsidRDefault="004758B6" w:rsidP="004758B6">
            <w:r w:rsidRPr="004758B6">
              <w:t>3 months</w:t>
            </w:r>
          </w:p>
        </w:tc>
      </w:tr>
      <w:tr w:rsidR="004758B6" w:rsidRPr="004758B6" w14:paraId="26843DD1" w14:textId="77777777">
        <w:trPr>
          <w:tblCellSpacing w:w="15" w:type="dxa"/>
        </w:trPr>
        <w:tc>
          <w:tcPr>
            <w:tcW w:w="0" w:type="auto"/>
            <w:vAlign w:val="center"/>
            <w:hideMark/>
          </w:tcPr>
          <w:p w14:paraId="4913B7FD" w14:textId="77777777" w:rsidR="004758B6" w:rsidRPr="004758B6" w:rsidRDefault="004758B6" w:rsidP="004758B6">
            <w:r w:rsidRPr="004758B6">
              <w:t>2</w:t>
            </w:r>
          </w:p>
        </w:tc>
        <w:tc>
          <w:tcPr>
            <w:tcW w:w="0" w:type="auto"/>
            <w:vAlign w:val="center"/>
            <w:hideMark/>
          </w:tcPr>
          <w:p w14:paraId="148646D8" w14:textId="77777777" w:rsidR="004758B6" w:rsidRPr="004758B6" w:rsidRDefault="004758B6" w:rsidP="004758B6">
            <w:r w:rsidRPr="004758B6">
              <w:t>Detailed engineering and D&amp;A planning</w:t>
            </w:r>
          </w:p>
        </w:tc>
        <w:tc>
          <w:tcPr>
            <w:tcW w:w="0" w:type="auto"/>
            <w:vAlign w:val="center"/>
            <w:hideMark/>
          </w:tcPr>
          <w:p w14:paraId="7E588F73" w14:textId="77777777" w:rsidR="004758B6" w:rsidRPr="004758B6" w:rsidRDefault="004758B6" w:rsidP="004758B6">
            <w:r w:rsidRPr="004758B6">
              <w:t>4 months</w:t>
            </w:r>
          </w:p>
        </w:tc>
      </w:tr>
      <w:tr w:rsidR="004758B6" w:rsidRPr="004758B6" w14:paraId="49B889E1" w14:textId="77777777">
        <w:trPr>
          <w:tblCellSpacing w:w="15" w:type="dxa"/>
        </w:trPr>
        <w:tc>
          <w:tcPr>
            <w:tcW w:w="0" w:type="auto"/>
            <w:vAlign w:val="center"/>
            <w:hideMark/>
          </w:tcPr>
          <w:p w14:paraId="3A444B53" w14:textId="77777777" w:rsidR="004758B6" w:rsidRPr="004758B6" w:rsidRDefault="004758B6" w:rsidP="004758B6">
            <w:r w:rsidRPr="004758B6">
              <w:t>3</w:t>
            </w:r>
          </w:p>
        </w:tc>
        <w:tc>
          <w:tcPr>
            <w:tcW w:w="0" w:type="auto"/>
            <w:vAlign w:val="center"/>
            <w:hideMark/>
          </w:tcPr>
          <w:p w14:paraId="690A852B" w14:textId="77777777" w:rsidR="004758B6" w:rsidRPr="004758B6" w:rsidRDefault="004758B6" w:rsidP="004758B6">
            <w:r w:rsidRPr="004758B6">
              <w:t>Environmental and statutory approvals</w:t>
            </w:r>
          </w:p>
        </w:tc>
        <w:tc>
          <w:tcPr>
            <w:tcW w:w="0" w:type="auto"/>
            <w:vAlign w:val="center"/>
            <w:hideMark/>
          </w:tcPr>
          <w:p w14:paraId="53A3B08A" w14:textId="77777777" w:rsidR="004758B6" w:rsidRPr="004758B6" w:rsidRDefault="004758B6" w:rsidP="004758B6">
            <w:r w:rsidRPr="004758B6">
              <w:t>3 months</w:t>
            </w:r>
          </w:p>
        </w:tc>
      </w:tr>
      <w:tr w:rsidR="004758B6" w:rsidRPr="004758B6" w14:paraId="0BFC812D" w14:textId="77777777">
        <w:trPr>
          <w:tblCellSpacing w:w="15" w:type="dxa"/>
        </w:trPr>
        <w:tc>
          <w:tcPr>
            <w:tcW w:w="0" w:type="auto"/>
            <w:vAlign w:val="center"/>
            <w:hideMark/>
          </w:tcPr>
          <w:p w14:paraId="478E5E38" w14:textId="77777777" w:rsidR="004758B6" w:rsidRPr="004758B6" w:rsidRDefault="004758B6" w:rsidP="004758B6">
            <w:r w:rsidRPr="004758B6">
              <w:lastRenderedPageBreak/>
              <w:t>4</w:t>
            </w:r>
          </w:p>
        </w:tc>
        <w:tc>
          <w:tcPr>
            <w:tcW w:w="0" w:type="auto"/>
            <w:vAlign w:val="center"/>
            <w:hideMark/>
          </w:tcPr>
          <w:p w14:paraId="3BC1703F" w14:textId="77777777" w:rsidR="004758B6" w:rsidRPr="004758B6" w:rsidRDefault="004758B6" w:rsidP="004758B6">
            <w:r w:rsidRPr="004758B6">
              <w:t>Pipeline isolation, depressurization, and cleaning</w:t>
            </w:r>
          </w:p>
        </w:tc>
        <w:tc>
          <w:tcPr>
            <w:tcW w:w="0" w:type="auto"/>
            <w:vAlign w:val="center"/>
            <w:hideMark/>
          </w:tcPr>
          <w:p w14:paraId="06FBFBEE" w14:textId="77777777" w:rsidR="004758B6" w:rsidRPr="004758B6" w:rsidRDefault="004758B6" w:rsidP="004758B6">
            <w:r w:rsidRPr="004758B6">
              <w:t>2 months</w:t>
            </w:r>
          </w:p>
        </w:tc>
      </w:tr>
      <w:tr w:rsidR="004758B6" w:rsidRPr="004758B6" w14:paraId="0B93D9B5" w14:textId="77777777">
        <w:trPr>
          <w:tblCellSpacing w:w="15" w:type="dxa"/>
        </w:trPr>
        <w:tc>
          <w:tcPr>
            <w:tcW w:w="0" w:type="auto"/>
            <w:vAlign w:val="center"/>
            <w:hideMark/>
          </w:tcPr>
          <w:p w14:paraId="70F45929" w14:textId="77777777" w:rsidR="004758B6" w:rsidRPr="004758B6" w:rsidRDefault="004758B6" w:rsidP="004758B6">
            <w:r w:rsidRPr="004758B6">
              <w:t>5</w:t>
            </w:r>
          </w:p>
        </w:tc>
        <w:tc>
          <w:tcPr>
            <w:tcW w:w="0" w:type="auto"/>
            <w:vAlign w:val="center"/>
            <w:hideMark/>
          </w:tcPr>
          <w:p w14:paraId="690D747A" w14:textId="77777777" w:rsidR="004758B6" w:rsidRPr="004758B6" w:rsidRDefault="004758B6" w:rsidP="004758B6">
            <w:r w:rsidRPr="004758B6">
              <w:t>Removal of above-ground facilities</w:t>
            </w:r>
          </w:p>
        </w:tc>
        <w:tc>
          <w:tcPr>
            <w:tcW w:w="0" w:type="auto"/>
            <w:vAlign w:val="center"/>
            <w:hideMark/>
          </w:tcPr>
          <w:p w14:paraId="443A4C74" w14:textId="77777777" w:rsidR="004758B6" w:rsidRPr="004758B6" w:rsidRDefault="004758B6" w:rsidP="004758B6">
            <w:r w:rsidRPr="004758B6">
              <w:t>3 months</w:t>
            </w:r>
          </w:p>
        </w:tc>
      </w:tr>
      <w:tr w:rsidR="004758B6" w:rsidRPr="004758B6" w14:paraId="2D40F91B" w14:textId="77777777">
        <w:trPr>
          <w:tblCellSpacing w:w="15" w:type="dxa"/>
        </w:trPr>
        <w:tc>
          <w:tcPr>
            <w:tcW w:w="0" w:type="auto"/>
            <w:vAlign w:val="center"/>
            <w:hideMark/>
          </w:tcPr>
          <w:p w14:paraId="4213A6E2" w14:textId="77777777" w:rsidR="004758B6" w:rsidRPr="004758B6" w:rsidRDefault="004758B6" w:rsidP="004758B6">
            <w:r w:rsidRPr="004758B6">
              <w:t>6</w:t>
            </w:r>
          </w:p>
        </w:tc>
        <w:tc>
          <w:tcPr>
            <w:tcW w:w="0" w:type="auto"/>
            <w:vAlign w:val="center"/>
            <w:hideMark/>
          </w:tcPr>
          <w:p w14:paraId="06F5F370" w14:textId="77777777" w:rsidR="004758B6" w:rsidRPr="004758B6" w:rsidRDefault="004758B6" w:rsidP="004758B6">
            <w:r w:rsidRPr="004758B6">
              <w:t>Pipeline abandonment/removal activities</w:t>
            </w:r>
          </w:p>
        </w:tc>
        <w:tc>
          <w:tcPr>
            <w:tcW w:w="0" w:type="auto"/>
            <w:vAlign w:val="center"/>
            <w:hideMark/>
          </w:tcPr>
          <w:p w14:paraId="2488C02B" w14:textId="77777777" w:rsidR="004758B6" w:rsidRPr="004758B6" w:rsidRDefault="004758B6" w:rsidP="004758B6">
            <w:r w:rsidRPr="004758B6">
              <w:t>5 months</w:t>
            </w:r>
          </w:p>
        </w:tc>
      </w:tr>
      <w:tr w:rsidR="004758B6" w:rsidRPr="004758B6" w14:paraId="1FDD06A2" w14:textId="77777777">
        <w:trPr>
          <w:tblCellSpacing w:w="15" w:type="dxa"/>
        </w:trPr>
        <w:tc>
          <w:tcPr>
            <w:tcW w:w="0" w:type="auto"/>
            <w:vAlign w:val="center"/>
            <w:hideMark/>
          </w:tcPr>
          <w:p w14:paraId="30A13F3A" w14:textId="77777777" w:rsidR="004758B6" w:rsidRPr="004758B6" w:rsidRDefault="004758B6" w:rsidP="004758B6">
            <w:r w:rsidRPr="004758B6">
              <w:t>7</w:t>
            </w:r>
          </w:p>
        </w:tc>
        <w:tc>
          <w:tcPr>
            <w:tcW w:w="0" w:type="auto"/>
            <w:vAlign w:val="center"/>
            <w:hideMark/>
          </w:tcPr>
          <w:p w14:paraId="35035350" w14:textId="77777777" w:rsidR="004758B6" w:rsidRPr="004758B6" w:rsidRDefault="004758B6" w:rsidP="004758B6">
            <w:r w:rsidRPr="004758B6">
              <w:t>Waste management and disposal</w:t>
            </w:r>
          </w:p>
        </w:tc>
        <w:tc>
          <w:tcPr>
            <w:tcW w:w="0" w:type="auto"/>
            <w:vAlign w:val="center"/>
            <w:hideMark/>
          </w:tcPr>
          <w:p w14:paraId="5B9FE33A" w14:textId="77777777" w:rsidR="004758B6" w:rsidRPr="004758B6" w:rsidRDefault="004758B6" w:rsidP="004758B6">
            <w:r w:rsidRPr="004758B6">
              <w:t>2 months</w:t>
            </w:r>
          </w:p>
        </w:tc>
      </w:tr>
      <w:tr w:rsidR="004758B6" w:rsidRPr="004758B6" w14:paraId="3ABC9D2B" w14:textId="77777777">
        <w:trPr>
          <w:tblCellSpacing w:w="15" w:type="dxa"/>
        </w:trPr>
        <w:tc>
          <w:tcPr>
            <w:tcW w:w="0" w:type="auto"/>
            <w:vAlign w:val="center"/>
            <w:hideMark/>
          </w:tcPr>
          <w:p w14:paraId="7D54312A" w14:textId="77777777" w:rsidR="004758B6" w:rsidRPr="004758B6" w:rsidRDefault="004758B6" w:rsidP="004758B6">
            <w:r w:rsidRPr="004758B6">
              <w:t>8</w:t>
            </w:r>
          </w:p>
        </w:tc>
        <w:tc>
          <w:tcPr>
            <w:tcW w:w="0" w:type="auto"/>
            <w:vAlign w:val="center"/>
            <w:hideMark/>
          </w:tcPr>
          <w:p w14:paraId="21EF20EE" w14:textId="77777777" w:rsidR="004758B6" w:rsidRPr="004758B6" w:rsidRDefault="004758B6" w:rsidP="004758B6">
            <w:r w:rsidRPr="004758B6">
              <w:t>Environmental remediation and restoration</w:t>
            </w:r>
          </w:p>
        </w:tc>
        <w:tc>
          <w:tcPr>
            <w:tcW w:w="0" w:type="auto"/>
            <w:vAlign w:val="center"/>
            <w:hideMark/>
          </w:tcPr>
          <w:p w14:paraId="6DCF09EC" w14:textId="77777777" w:rsidR="004758B6" w:rsidRPr="004758B6" w:rsidRDefault="004758B6" w:rsidP="004758B6">
            <w:r w:rsidRPr="004758B6">
              <w:t>4 months</w:t>
            </w:r>
          </w:p>
        </w:tc>
      </w:tr>
      <w:tr w:rsidR="004758B6" w:rsidRPr="004758B6" w14:paraId="58217D5E" w14:textId="77777777">
        <w:trPr>
          <w:tblCellSpacing w:w="15" w:type="dxa"/>
        </w:trPr>
        <w:tc>
          <w:tcPr>
            <w:tcW w:w="0" w:type="auto"/>
            <w:vAlign w:val="center"/>
            <w:hideMark/>
          </w:tcPr>
          <w:p w14:paraId="70E64CF7" w14:textId="77777777" w:rsidR="004758B6" w:rsidRPr="004758B6" w:rsidRDefault="004758B6" w:rsidP="004758B6">
            <w:r w:rsidRPr="004758B6">
              <w:t>9</w:t>
            </w:r>
          </w:p>
        </w:tc>
        <w:tc>
          <w:tcPr>
            <w:tcW w:w="0" w:type="auto"/>
            <w:vAlign w:val="center"/>
            <w:hideMark/>
          </w:tcPr>
          <w:p w14:paraId="4E239179" w14:textId="77777777" w:rsidR="004758B6" w:rsidRPr="004758B6" w:rsidRDefault="004758B6" w:rsidP="004758B6">
            <w:r w:rsidRPr="004758B6">
              <w:t>Final inspection, certification, and close-out</w:t>
            </w:r>
          </w:p>
        </w:tc>
        <w:tc>
          <w:tcPr>
            <w:tcW w:w="0" w:type="auto"/>
            <w:vAlign w:val="center"/>
            <w:hideMark/>
          </w:tcPr>
          <w:p w14:paraId="45909E9B" w14:textId="77777777" w:rsidR="004758B6" w:rsidRPr="004758B6" w:rsidRDefault="004758B6" w:rsidP="004758B6">
            <w:r w:rsidRPr="004758B6">
              <w:t>2 months</w:t>
            </w:r>
          </w:p>
        </w:tc>
      </w:tr>
    </w:tbl>
    <w:p w14:paraId="17D36FEB" w14:textId="77777777" w:rsidR="004758B6" w:rsidRPr="004758B6" w:rsidRDefault="004758B6" w:rsidP="004758B6">
      <w:pPr>
        <w:rPr>
          <w:b/>
          <w:bCs/>
        </w:rPr>
      </w:pPr>
      <w:r w:rsidRPr="004758B6">
        <w:rPr>
          <w:b/>
          <w:bCs/>
        </w:rPr>
        <w:t>Total Indicative Project Duration</w:t>
      </w:r>
    </w:p>
    <w:p w14:paraId="25794C03" w14:textId="77777777" w:rsidR="004758B6" w:rsidRPr="004758B6" w:rsidRDefault="004758B6" w:rsidP="004758B6">
      <w:r w:rsidRPr="004758B6">
        <w:t>Approximately 18–24 months, depending on logistics, seasonal access constraints, regulatory processing timelines, and environmental conditions.</w:t>
      </w:r>
    </w:p>
    <w:p w14:paraId="3965C710" w14:textId="77777777" w:rsidR="004758B6" w:rsidRPr="004758B6" w:rsidRDefault="004758B6" w:rsidP="004758B6">
      <w:r w:rsidRPr="004758B6">
        <w:pict w14:anchorId="1B3AD2AD">
          <v:rect id="_x0000_i1064" style="width:0;height:1.5pt" o:hralign="center" o:hrstd="t" o:hr="t" fillcolor="#a0a0a0" stroked="f"/>
        </w:pict>
      </w:r>
    </w:p>
    <w:p w14:paraId="10927E97" w14:textId="77777777" w:rsidR="004758B6" w:rsidRPr="004758B6" w:rsidRDefault="004758B6" w:rsidP="004758B6">
      <w:pPr>
        <w:rPr>
          <w:b/>
          <w:bCs/>
        </w:rPr>
      </w:pPr>
      <w:r w:rsidRPr="004758B6">
        <w:rPr>
          <w:b/>
          <w:bCs/>
        </w:rPr>
        <w:t>5. Preliminary USD Cost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
        <w:gridCol w:w="4417"/>
        <w:gridCol w:w="2870"/>
      </w:tblGrid>
      <w:tr w:rsidR="004758B6" w:rsidRPr="004758B6" w14:paraId="42F93FA1" w14:textId="77777777">
        <w:trPr>
          <w:tblCellSpacing w:w="15" w:type="dxa"/>
        </w:trPr>
        <w:tc>
          <w:tcPr>
            <w:tcW w:w="0" w:type="auto"/>
            <w:vAlign w:val="center"/>
            <w:hideMark/>
          </w:tcPr>
          <w:p w14:paraId="5F0F2F29" w14:textId="77777777" w:rsidR="004758B6" w:rsidRPr="004758B6" w:rsidRDefault="004758B6" w:rsidP="004758B6">
            <w:r w:rsidRPr="004758B6">
              <w:t>Item</w:t>
            </w:r>
          </w:p>
        </w:tc>
        <w:tc>
          <w:tcPr>
            <w:tcW w:w="0" w:type="auto"/>
            <w:vAlign w:val="center"/>
            <w:hideMark/>
          </w:tcPr>
          <w:p w14:paraId="64911C99" w14:textId="77777777" w:rsidR="004758B6" w:rsidRPr="004758B6" w:rsidRDefault="004758B6" w:rsidP="004758B6">
            <w:r w:rsidRPr="004758B6">
              <w:t>Description</w:t>
            </w:r>
          </w:p>
        </w:tc>
        <w:tc>
          <w:tcPr>
            <w:tcW w:w="0" w:type="auto"/>
            <w:vAlign w:val="center"/>
            <w:hideMark/>
          </w:tcPr>
          <w:p w14:paraId="2E02F838" w14:textId="77777777" w:rsidR="004758B6" w:rsidRPr="004758B6" w:rsidRDefault="004758B6" w:rsidP="004758B6">
            <w:r w:rsidRPr="004758B6">
              <w:t>Estimated Cost (USD Million)</w:t>
            </w:r>
          </w:p>
        </w:tc>
      </w:tr>
      <w:tr w:rsidR="004758B6" w:rsidRPr="004758B6" w14:paraId="19D35A01" w14:textId="77777777">
        <w:trPr>
          <w:tblCellSpacing w:w="15" w:type="dxa"/>
        </w:trPr>
        <w:tc>
          <w:tcPr>
            <w:tcW w:w="0" w:type="auto"/>
            <w:vAlign w:val="center"/>
            <w:hideMark/>
          </w:tcPr>
          <w:p w14:paraId="6F0AE1AC" w14:textId="77777777" w:rsidR="004758B6" w:rsidRPr="004758B6" w:rsidRDefault="004758B6" w:rsidP="004758B6">
            <w:r w:rsidRPr="004758B6">
              <w:t>1</w:t>
            </w:r>
          </w:p>
        </w:tc>
        <w:tc>
          <w:tcPr>
            <w:tcW w:w="0" w:type="auto"/>
            <w:vAlign w:val="center"/>
            <w:hideMark/>
          </w:tcPr>
          <w:p w14:paraId="0F8069B1" w14:textId="77777777" w:rsidR="004758B6" w:rsidRPr="004758B6" w:rsidRDefault="004758B6" w:rsidP="004758B6">
            <w:r w:rsidRPr="004758B6">
              <w:t>Engineering studies and D&amp;A planning</w:t>
            </w:r>
          </w:p>
        </w:tc>
        <w:tc>
          <w:tcPr>
            <w:tcW w:w="0" w:type="auto"/>
            <w:vAlign w:val="center"/>
            <w:hideMark/>
          </w:tcPr>
          <w:p w14:paraId="4C63557C" w14:textId="77777777" w:rsidR="004758B6" w:rsidRPr="004758B6" w:rsidRDefault="004758B6" w:rsidP="004758B6">
            <w:r w:rsidRPr="004758B6">
              <w:t>1.20</w:t>
            </w:r>
          </w:p>
        </w:tc>
      </w:tr>
      <w:tr w:rsidR="004758B6" w:rsidRPr="004758B6" w14:paraId="6FAE6ED5" w14:textId="77777777">
        <w:trPr>
          <w:tblCellSpacing w:w="15" w:type="dxa"/>
        </w:trPr>
        <w:tc>
          <w:tcPr>
            <w:tcW w:w="0" w:type="auto"/>
            <w:vAlign w:val="center"/>
            <w:hideMark/>
          </w:tcPr>
          <w:p w14:paraId="5C3097AD" w14:textId="77777777" w:rsidR="004758B6" w:rsidRPr="004758B6" w:rsidRDefault="004758B6" w:rsidP="004758B6">
            <w:r w:rsidRPr="004758B6">
              <w:t>2</w:t>
            </w:r>
          </w:p>
        </w:tc>
        <w:tc>
          <w:tcPr>
            <w:tcW w:w="0" w:type="auto"/>
            <w:vAlign w:val="center"/>
            <w:hideMark/>
          </w:tcPr>
          <w:p w14:paraId="4F37B458" w14:textId="77777777" w:rsidR="004758B6" w:rsidRPr="004758B6" w:rsidRDefault="004758B6" w:rsidP="004758B6">
            <w:r w:rsidRPr="004758B6">
              <w:t>Regulatory compliance and permitting</w:t>
            </w:r>
          </w:p>
        </w:tc>
        <w:tc>
          <w:tcPr>
            <w:tcW w:w="0" w:type="auto"/>
            <w:vAlign w:val="center"/>
            <w:hideMark/>
          </w:tcPr>
          <w:p w14:paraId="270E6E69" w14:textId="77777777" w:rsidR="004758B6" w:rsidRPr="004758B6" w:rsidRDefault="004758B6" w:rsidP="004758B6">
            <w:r w:rsidRPr="004758B6">
              <w:t>0.60</w:t>
            </w:r>
          </w:p>
        </w:tc>
      </w:tr>
      <w:tr w:rsidR="004758B6" w:rsidRPr="004758B6" w14:paraId="018622CA" w14:textId="77777777">
        <w:trPr>
          <w:tblCellSpacing w:w="15" w:type="dxa"/>
        </w:trPr>
        <w:tc>
          <w:tcPr>
            <w:tcW w:w="0" w:type="auto"/>
            <w:vAlign w:val="center"/>
            <w:hideMark/>
          </w:tcPr>
          <w:p w14:paraId="11DEE688" w14:textId="77777777" w:rsidR="004758B6" w:rsidRPr="004758B6" w:rsidRDefault="004758B6" w:rsidP="004758B6">
            <w:r w:rsidRPr="004758B6">
              <w:t>3</w:t>
            </w:r>
          </w:p>
        </w:tc>
        <w:tc>
          <w:tcPr>
            <w:tcW w:w="0" w:type="auto"/>
            <w:vAlign w:val="center"/>
            <w:hideMark/>
          </w:tcPr>
          <w:p w14:paraId="2F3E9A57" w14:textId="77777777" w:rsidR="004758B6" w:rsidRPr="004758B6" w:rsidRDefault="004758B6" w:rsidP="004758B6">
            <w:r w:rsidRPr="004758B6">
              <w:t>Pipeline cleaning, gauging, and flushing</w:t>
            </w:r>
          </w:p>
        </w:tc>
        <w:tc>
          <w:tcPr>
            <w:tcW w:w="0" w:type="auto"/>
            <w:vAlign w:val="center"/>
            <w:hideMark/>
          </w:tcPr>
          <w:p w14:paraId="0FB3D885" w14:textId="77777777" w:rsidR="004758B6" w:rsidRPr="004758B6" w:rsidRDefault="004758B6" w:rsidP="004758B6">
            <w:r w:rsidRPr="004758B6">
              <w:t>2.50</w:t>
            </w:r>
          </w:p>
        </w:tc>
      </w:tr>
      <w:tr w:rsidR="004758B6" w:rsidRPr="004758B6" w14:paraId="172E3AE6" w14:textId="77777777">
        <w:trPr>
          <w:tblCellSpacing w:w="15" w:type="dxa"/>
        </w:trPr>
        <w:tc>
          <w:tcPr>
            <w:tcW w:w="0" w:type="auto"/>
            <w:vAlign w:val="center"/>
            <w:hideMark/>
          </w:tcPr>
          <w:p w14:paraId="11F142E7" w14:textId="77777777" w:rsidR="004758B6" w:rsidRPr="004758B6" w:rsidRDefault="004758B6" w:rsidP="004758B6">
            <w:r w:rsidRPr="004758B6">
              <w:t>4</w:t>
            </w:r>
          </w:p>
        </w:tc>
        <w:tc>
          <w:tcPr>
            <w:tcW w:w="0" w:type="auto"/>
            <w:vAlign w:val="center"/>
            <w:hideMark/>
          </w:tcPr>
          <w:p w14:paraId="6FA04F24" w14:textId="77777777" w:rsidR="004758B6" w:rsidRPr="004758B6" w:rsidRDefault="004758B6" w:rsidP="004758B6">
            <w:r w:rsidRPr="004758B6">
              <w:t>Isolation and depressurization works</w:t>
            </w:r>
          </w:p>
        </w:tc>
        <w:tc>
          <w:tcPr>
            <w:tcW w:w="0" w:type="auto"/>
            <w:vAlign w:val="center"/>
            <w:hideMark/>
          </w:tcPr>
          <w:p w14:paraId="7408F865" w14:textId="77777777" w:rsidR="004758B6" w:rsidRPr="004758B6" w:rsidRDefault="004758B6" w:rsidP="004758B6">
            <w:r w:rsidRPr="004758B6">
              <w:t>0.80</w:t>
            </w:r>
          </w:p>
        </w:tc>
      </w:tr>
      <w:tr w:rsidR="004758B6" w:rsidRPr="004758B6" w14:paraId="7130D6DB" w14:textId="77777777">
        <w:trPr>
          <w:tblCellSpacing w:w="15" w:type="dxa"/>
        </w:trPr>
        <w:tc>
          <w:tcPr>
            <w:tcW w:w="0" w:type="auto"/>
            <w:vAlign w:val="center"/>
            <w:hideMark/>
          </w:tcPr>
          <w:p w14:paraId="639634F0" w14:textId="77777777" w:rsidR="004758B6" w:rsidRPr="004758B6" w:rsidRDefault="004758B6" w:rsidP="004758B6">
            <w:r w:rsidRPr="004758B6">
              <w:t>5</w:t>
            </w:r>
          </w:p>
        </w:tc>
        <w:tc>
          <w:tcPr>
            <w:tcW w:w="0" w:type="auto"/>
            <w:vAlign w:val="center"/>
            <w:hideMark/>
          </w:tcPr>
          <w:p w14:paraId="1479BB8C" w14:textId="77777777" w:rsidR="004758B6" w:rsidRPr="004758B6" w:rsidRDefault="004758B6" w:rsidP="004758B6">
            <w:r w:rsidRPr="004758B6">
              <w:t>Removal of above-ground facilities</w:t>
            </w:r>
          </w:p>
        </w:tc>
        <w:tc>
          <w:tcPr>
            <w:tcW w:w="0" w:type="auto"/>
            <w:vAlign w:val="center"/>
            <w:hideMark/>
          </w:tcPr>
          <w:p w14:paraId="1D1CB3F7" w14:textId="77777777" w:rsidR="004758B6" w:rsidRPr="004758B6" w:rsidRDefault="004758B6" w:rsidP="004758B6">
            <w:r w:rsidRPr="004758B6">
              <w:t>3.20</w:t>
            </w:r>
          </w:p>
        </w:tc>
      </w:tr>
      <w:tr w:rsidR="004758B6" w:rsidRPr="004758B6" w14:paraId="71C4FD20" w14:textId="77777777">
        <w:trPr>
          <w:tblCellSpacing w:w="15" w:type="dxa"/>
        </w:trPr>
        <w:tc>
          <w:tcPr>
            <w:tcW w:w="0" w:type="auto"/>
            <w:vAlign w:val="center"/>
            <w:hideMark/>
          </w:tcPr>
          <w:p w14:paraId="79AF7E60" w14:textId="77777777" w:rsidR="004758B6" w:rsidRPr="004758B6" w:rsidRDefault="004758B6" w:rsidP="004758B6">
            <w:r w:rsidRPr="004758B6">
              <w:t>6</w:t>
            </w:r>
          </w:p>
        </w:tc>
        <w:tc>
          <w:tcPr>
            <w:tcW w:w="0" w:type="auto"/>
            <w:vAlign w:val="center"/>
            <w:hideMark/>
          </w:tcPr>
          <w:p w14:paraId="5C901B97" w14:textId="77777777" w:rsidR="004758B6" w:rsidRPr="004758B6" w:rsidRDefault="004758B6" w:rsidP="004758B6">
            <w:r w:rsidRPr="004758B6">
              <w:t>Selective pipeline removal works</w:t>
            </w:r>
          </w:p>
        </w:tc>
        <w:tc>
          <w:tcPr>
            <w:tcW w:w="0" w:type="auto"/>
            <w:vAlign w:val="center"/>
            <w:hideMark/>
          </w:tcPr>
          <w:p w14:paraId="1F7F4D4B" w14:textId="77777777" w:rsidR="004758B6" w:rsidRPr="004758B6" w:rsidRDefault="004758B6" w:rsidP="004758B6">
            <w:r w:rsidRPr="004758B6">
              <w:t>5.50</w:t>
            </w:r>
          </w:p>
        </w:tc>
      </w:tr>
      <w:tr w:rsidR="004758B6" w:rsidRPr="004758B6" w14:paraId="4AC0DC31" w14:textId="77777777">
        <w:trPr>
          <w:tblCellSpacing w:w="15" w:type="dxa"/>
        </w:trPr>
        <w:tc>
          <w:tcPr>
            <w:tcW w:w="0" w:type="auto"/>
            <w:vAlign w:val="center"/>
            <w:hideMark/>
          </w:tcPr>
          <w:p w14:paraId="2D2FAE63" w14:textId="77777777" w:rsidR="004758B6" w:rsidRPr="004758B6" w:rsidRDefault="004758B6" w:rsidP="004758B6">
            <w:r w:rsidRPr="004758B6">
              <w:t>7</w:t>
            </w:r>
          </w:p>
        </w:tc>
        <w:tc>
          <w:tcPr>
            <w:tcW w:w="0" w:type="auto"/>
            <w:vAlign w:val="center"/>
            <w:hideMark/>
          </w:tcPr>
          <w:p w14:paraId="1941C5E3" w14:textId="77777777" w:rsidR="004758B6" w:rsidRPr="004758B6" w:rsidRDefault="004758B6" w:rsidP="004758B6">
            <w:r w:rsidRPr="004758B6">
              <w:t>Abandonment-in-place activities</w:t>
            </w:r>
          </w:p>
        </w:tc>
        <w:tc>
          <w:tcPr>
            <w:tcW w:w="0" w:type="auto"/>
            <w:vAlign w:val="center"/>
            <w:hideMark/>
          </w:tcPr>
          <w:p w14:paraId="0B51589B" w14:textId="77777777" w:rsidR="004758B6" w:rsidRPr="004758B6" w:rsidRDefault="004758B6" w:rsidP="004758B6">
            <w:r w:rsidRPr="004758B6">
              <w:t>2.80</w:t>
            </w:r>
          </w:p>
        </w:tc>
      </w:tr>
      <w:tr w:rsidR="004758B6" w:rsidRPr="004758B6" w14:paraId="69781790" w14:textId="77777777">
        <w:trPr>
          <w:tblCellSpacing w:w="15" w:type="dxa"/>
        </w:trPr>
        <w:tc>
          <w:tcPr>
            <w:tcW w:w="0" w:type="auto"/>
            <w:vAlign w:val="center"/>
            <w:hideMark/>
          </w:tcPr>
          <w:p w14:paraId="63CC323E" w14:textId="77777777" w:rsidR="004758B6" w:rsidRPr="004758B6" w:rsidRDefault="004758B6" w:rsidP="004758B6">
            <w:r w:rsidRPr="004758B6">
              <w:t>8</w:t>
            </w:r>
          </w:p>
        </w:tc>
        <w:tc>
          <w:tcPr>
            <w:tcW w:w="0" w:type="auto"/>
            <w:vAlign w:val="center"/>
            <w:hideMark/>
          </w:tcPr>
          <w:p w14:paraId="2BB06AB0" w14:textId="77777777" w:rsidR="004758B6" w:rsidRPr="004758B6" w:rsidRDefault="004758B6" w:rsidP="004758B6">
            <w:r w:rsidRPr="004758B6">
              <w:t>Waste handling, transportation, and disposal</w:t>
            </w:r>
          </w:p>
        </w:tc>
        <w:tc>
          <w:tcPr>
            <w:tcW w:w="0" w:type="auto"/>
            <w:vAlign w:val="center"/>
            <w:hideMark/>
          </w:tcPr>
          <w:p w14:paraId="29F9A693" w14:textId="77777777" w:rsidR="004758B6" w:rsidRPr="004758B6" w:rsidRDefault="004758B6" w:rsidP="004758B6">
            <w:r w:rsidRPr="004758B6">
              <w:t>1.60</w:t>
            </w:r>
          </w:p>
        </w:tc>
      </w:tr>
      <w:tr w:rsidR="004758B6" w:rsidRPr="004758B6" w14:paraId="3EAAF9B6" w14:textId="77777777">
        <w:trPr>
          <w:tblCellSpacing w:w="15" w:type="dxa"/>
        </w:trPr>
        <w:tc>
          <w:tcPr>
            <w:tcW w:w="0" w:type="auto"/>
            <w:vAlign w:val="center"/>
            <w:hideMark/>
          </w:tcPr>
          <w:p w14:paraId="3F2CD810" w14:textId="77777777" w:rsidR="004758B6" w:rsidRPr="004758B6" w:rsidRDefault="004758B6" w:rsidP="004758B6">
            <w:r w:rsidRPr="004758B6">
              <w:t>9</w:t>
            </w:r>
          </w:p>
        </w:tc>
        <w:tc>
          <w:tcPr>
            <w:tcW w:w="0" w:type="auto"/>
            <w:vAlign w:val="center"/>
            <w:hideMark/>
          </w:tcPr>
          <w:p w14:paraId="3669B51B" w14:textId="77777777" w:rsidR="004758B6" w:rsidRPr="004758B6" w:rsidRDefault="004758B6" w:rsidP="004758B6">
            <w:r w:rsidRPr="004758B6">
              <w:t>Environmental remediation and restoration</w:t>
            </w:r>
          </w:p>
        </w:tc>
        <w:tc>
          <w:tcPr>
            <w:tcW w:w="0" w:type="auto"/>
            <w:vAlign w:val="center"/>
            <w:hideMark/>
          </w:tcPr>
          <w:p w14:paraId="105597BD" w14:textId="77777777" w:rsidR="004758B6" w:rsidRPr="004758B6" w:rsidRDefault="004758B6" w:rsidP="004758B6">
            <w:r w:rsidRPr="004758B6">
              <w:t>3.80</w:t>
            </w:r>
          </w:p>
        </w:tc>
      </w:tr>
      <w:tr w:rsidR="004758B6" w:rsidRPr="004758B6" w14:paraId="065F224E" w14:textId="77777777">
        <w:trPr>
          <w:tblCellSpacing w:w="15" w:type="dxa"/>
        </w:trPr>
        <w:tc>
          <w:tcPr>
            <w:tcW w:w="0" w:type="auto"/>
            <w:vAlign w:val="center"/>
            <w:hideMark/>
          </w:tcPr>
          <w:p w14:paraId="403AA2F8" w14:textId="77777777" w:rsidR="004758B6" w:rsidRPr="004758B6" w:rsidRDefault="004758B6" w:rsidP="004758B6">
            <w:r w:rsidRPr="004758B6">
              <w:t>10</w:t>
            </w:r>
          </w:p>
        </w:tc>
        <w:tc>
          <w:tcPr>
            <w:tcW w:w="0" w:type="auto"/>
            <w:vAlign w:val="center"/>
            <w:hideMark/>
          </w:tcPr>
          <w:p w14:paraId="248AD47E" w14:textId="77777777" w:rsidR="004758B6" w:rsidRPr="004758B6" w:rsidRDefault="004758B6" w:rsidP="004758B6">
            <w:r w:rsidRPr="004758B6">
              <w:t>Marine/swamp logistics and access support</w:t>
            </w:r>
          </w:p>
        </w:tc>
        <w:tc>
          <w:tcPr>
            <w:tcW w:w="0" w:type="auto"/>
            <w:vAlign w:val="center"/>
            <w:hideMark/>
          </w:tcPr>
          <w:p w14:paraId="7D06BBCA" w14:textId="77777777" w:rsidR="004758B6" w:rsidRPr="004758B6" w:rsidRDefault="004758B6" w:rsidP="004758B6">
            <w:r w:rsidRPr="004758B6">
              <w:t>2.20</w:t>
            </w:r>
          </w:p>
        </w:tc>
      </w:tr>
      <w:tr w:rsidR="004758B6" w:rsidRPr="004758B6" w14:paraId="41F5A154" w14:textId="77777777">
        <w:trPr>
          <w:tblCellSpacing w:w="15" w:type="dxa"/>
        </w:trPr>
        <w:tc>
          <w:tcPr>
            <w:tcW w:w="0" w:type="auto"/>
            <w:vAlign w:val="center"/>
            <w:hideMark/>
          </w:tcPr>
          <w:p w14:paraId="0AB3CFCC" w14:textId="77777777" w:rsidR="004758B6" w:rsidRPr="004758B6" w:rsidRDefault="004758B6" w:rsidP="004758B6">
            <w:r w:rsidRPr="004758B6">
              <w:t>11</w:t>
            </w:r>
          </w:p>
        </w:tc>
        <w:tc>
          <w:tcPr>
            <w:tcW w:w="0" w:type="auto"/>
            <w:vAlign w:val="center"/>
            <w:hideMark/>
          </w:tcPr>
          <w:p w14:paraId="2F378733" w14:textId="77777777" w:rsidR="004758B6" w:rsidRPr="004758B6" w:rsidRDefault="004758B6" w:rsidP="004758B6">
            <w:r w:rsidRPr="004758B6">
              <w:t>Project management and supervision</w:t>
            </w:r>
          </w:p>
        </w:tc>
        <w:tc>
          <w:tcPr>
            <w:tcW w:w="0" w:type="auto"/>
            <w:vAlign w:val="center"/>
            <w:hideMark/>
          </w:tcPr>
          <w:p w14:paraId="004A6AF3" w14:textId="77777777" w:rsidR="004758B6" w:rsidRPr="004758B6" w:rsidRDefault="004758B6" w:rsidP="004758B6">
            <w:r w:rsidRPr="004758B6">
              <w:t>1.50</w:t>
            </w:r>
          </w:p>
        </w:tc>
      </w:tr>
      <w:tr w:rsidR="004758B6" w:rsidRPr="004758B6" w14:paraId="7DC37818" w14:textId="77777777">
        <w:trPr>
          <w:tblCellSpacing w:w="15" w:type="dxa"/>
        </w:trPr>
        <w:tc>
          <w:tcPr>
            <w:tcW w:w="0" w:type="auto"/>
            <w:vAlign w:val="center"/>
            <w:hideMark/>
          </w:tcPr>
          <w:p w14:paraId="073ADE13" w14:textId="77777777" w:rsidR="004758B6" w:rsidRPr="004758B6" w:rsidRDefault="004758B6" w:rsidP="004758B6">
            <w:r w:rsidRPr="004758B6">
              <w:t>12</w:t>
            </w:r>
          </w:p>
        </w:tc>
        <w:tc>
          <w:tcPr>
            <w:tcW w:w="0" w:type="auto"/>
            <w:vAlign w:val="center"/>
            <w:hideMark/>
          </w:tcPr>
          <w:p w14:paraId="7866367F" w14:textId="77777777" w:rsidR="004758B6" w:rsidRPr="004758B6" w:rsidRDefault="004758B6" w:rsidP="004758B6">
            <w:r w:rsidRPr="004758B6">
              <w:t>HSE management and security support</w:t>
            </w:r>
          </w:p>
        </w:tc>
        <w:tc>
          <w:tcPr>
            <w:tcW w:w="0" w:type="auto"/>
            <w:vAlign w:val="center"/>
            <w:hideMark/>
          </w:tcPr>
          <w:p w14:paraId="04459DCD" w14:textId="77777777" w:rsidR="004758B6" w:rsidRPr="004758B6" w:rsidRDefault="004758B6" w:rsidP="004758B6">
            <w:r w:rsidRPr="004758B6">
              <w:t>1.10</w:t>
            </w:r>
          </w:p>
        </w:tc>
      </w:tr>
      <w:tr w:rsidR="004758B6" w:rsidRPr="004758B6" w14:paraId="6737E3BB" w14:textId="77777777">
        <w:trPr>
          <w:tblCellSpacing w:w="15" w:type="dxa"/>
        </w:trPr>
        <w:tc>
          <w:tcPr>
            <w:tcW w:w="0" w:type="auto"/>
            <w:vAlign w:val="center"/>
            <w:hideMark/>
          </w:tcPr>
          <w:p w14:paraId="4EE31A84" w14:textId="77777777" w:rsidR="004758B6" w:rsidRPr="004758B6" w:rsidRDefault="004758B6" w:rsidP="004758B6">
            <w:r w:rsidRPr="004758B6">
              <w:t>13</w:t>
            </w:r>
          </w:p>
        </w:tc>
        <w:tc>
          <w:tcPr>
            <w:tcW w:w="0" w:type="auto"/>
            <w:vAlign w:val="center"/>
            <w:hideMark/>
          </w:tcPr>
          <w:p w14:paraId="797D2612" w14:textId="77777777" w:rsidR="004758B6" w:rsidRPr="004758B6" w:rsidRDefault="004758B6" w:rsidP="004758B6">
            <w:r w:rsidRPr="004758B6">
              <w:t>Contingency allowance (15%)</w:t>
            </w:r>
          </w:p>
        </w:tc>
        <w:tc>
          <w:tcPr>
            <w:tcW w:w="0" w:type="auto"/>
            <w:vAlign w:val="center"/>
            <w:hideMark/>
          </w:tcPr>
          <w:p w14:paraId="512A84DD" w14:textId="77777777" w:rsidR="004758B6" w:rsidRPr="004758B6" w:rsidRDefault="004758B6" w:rsidP="004758B6">
            <w:r w:rsidRPr="004758B6">
              <w:t>3.70</w:t>
            </w:r>
          </w:p>
        </w:tc>
      </w:tr>
    </w:tbl>
    <w:p w14:paraId="662867C8" w14:textId="77777777" w:rsidR="004758B6" w:rsidRPr="004758B6" w:rsidRDefault="004758B6" w:rsidP="004758B6">
      <w:pPr>
        <w:rPr>
          <w:b/>
          <w:bCs/>
        </w:rPr>
      </w:pPr>
      <w:r w:rsidRPr="004758B6">
        <w:rPr>
          <w:b/>
          <w:bCs/>
        </w:rPr>
        <w:t>Total Preliminary D&amp;A Cost Estimate</w:t>
      </w:r>
    </w:p>
    <w:p w14:paraId="37223E3F" w14:textId="77777777" w:rsidR="004758B6" w:rsidRPr="004758B6" w:rsidRDefault="004758B6" w:rsidP="004758B6">
      <w:pPr>
        <w:rPr>
          <w:b/>
          <w:bCs/>
        </w:rPr>
      </w:pPr>
      <w:r w:rsidRPr="004758B6">
        <w:rPr>
          <w:b/>
          <w:bCs/>
        </w:rPr>
        <w:t>USD 28.50 Million</w:t>
      </w:r>
    </w:p>
    <w:p w14:paraId="37BAC184" w14:textId="77777777" w:rsidR="004758B6" w:rsidRPr="004758B6" w:rsidRDefault="004758B6" w:rsidP="004758B6">
      <w:r w:rsidRPr="004758B6">
        <w:lastRenderedPageBreak/>
        <w:pict w14:anchorId="3AB0EC6C">
          <v:rect id="_x0000_i1065" style="width:0;height:1.5pt" o:hralign="center" o:hrstd="t" o:hr="t" fillcolor="#a0a0a0" stroked="f"/>
        </w:pict>
      </w:r>
    </w:p>
    <w:p w14:paraId="129EBB80" w14:textId="77777777" w:rsidR="004758B6" w:rsidRPr="004758B6" w:rsidRDefault="004758B6" w:rsidP="004758B6">
      <w:pPr>
        <w:rPr>
          <w:b/>
          <w:bCs/>
        </w:rPr>
      </w:pPr>
      <w:r w:rsidRPr="004758B6">
        <w:rPr>
          <w:b/>
          <w:bCs/>
        </w:rPr>
        <w:t>6. Cost Estimate Classification</w:t>
      </w:r>
    </w:p>
    <w:p w14:paraId="6E8BC91B" w14:textId="77777777" w:rsidR="004758B6" w:rsidRPr="004758B6" w:rsidRDefault="004758B6" w:rsidP="004758B6">
      <w:r w:rsidRPr="004758B6">
        <w:t>This estimate is a preliminary FEED-stage Class 4/Class 5 indicative estimate intended for conceptual evaluation and long-term funding allocation purposes only.</w:t>
      </w:r>
    </w:p>
    <w:p w14:paraId="03AF0613" w14:textId="77777777" w:rsidR="004758B6" w:rsidRPr="004758B6" w:rsidRDefault="004758B6" w:rsidP="004758B6">
      <w:r w:rsidRPr="004758B6">
        <w:t>The estimate shall be refined during subsequent detailed engineering, integrity assessments, environmental studies, market pricing validation, and contractor engagement activities closer to end-of-service-life execution.</w:t>
      </w:r>
    </w:p>
    <w:p w14:paraId="6C88C4B7" w14:textId="77777777" w:rsidR="004758B6" w:rsidRPr="004758B6" w:rsidRDefault="004758B6" w:rsidP="004758B6">
      <w:r w:rsidRPr="004758B6">
        <w:pict w14:anchorId="306AC034">
          <v:rect id="_x0000_i1066" style="width:0;height:1.5pt" o:hralign="center" o:hrstd="t" o:hr="t" fillcolor="#a0a0a0" stroked="f"/>
        </w:pict>
      </w:r>
    </w:p>
    <w:p w14:paraId="55EF9B10" w14:textId="77777777" w:rsidR="004758B6" w:rsidRPr="004758B6" w:rsidRDefault="004758B6" w:rsidP="004758B6">
      <w:pPr>
        <w:rPr>
          <w:b/>
          <w:bCs/>
        </w:rPr>
      </w:pPr>
      <w:r w:rsidRPr="004758B6">
        <w:rPr>
          <w:b/>
          <w:bCs/>
        </w:rPr>
        <w:t>7. Funding Allocation Principle</w:t>
      </w:r>
    </w:p>
    <w:p w14:paraId="641C94F2" w14:textId="77777777" w:rsidR="004758B6" w:rsidRPr="004758B6" w:rsidRDefault="004758B6" w:rsidP="004758B6">
      <w:r w:rsidRPr="004758B6">
        <w:t>The separate presentation of the OKNU–BBOU Pipeline Segment D&amp;A scope and associated USD costs is primarily intended to support funding allocation and the apportionment of financial responsibilities amongst the respective parties involved in the ownership, operation, and regulation of the pipeline system.</w:t>
      </w:r>
    </w:p>
    <w:p w14:paraId="378AE37A" w14:textId="77777777" w:rsidR="004758B6" w:rsidRPr="004758B6" w:rsidRDefault="004758B6" w:rsidP="004758B6">
      <w:r w:rsidRPr="004758B6">
        <w:t>The estimate may further support:</w:t>
      </w:r>
    </w:p>
    <w:p w14:paraId="664597CF" w14:textId="77777777" w:rsidR="004758B6" w:rsidRPr="004758B6" w:rsidRDefault="004758B6" w:rsidP="004758B6">
      <w:pPr>
        <w:numPr>
          <w:ilvl w:val="0"/>
          <w:numId w:val="6"/>
        </w:numPr>
      </w:pPr>
      <w:r w:rsidRPr="004758B6">
        <w:t>Provisioning of abandonment reserves</w:t>
      </w:r>
    </w:p>
    <w:p w14:paraId="16DDCDE6" w14:textId="77777777" w:rsidR="004758B6" w:rsidRPr="004758B6" w:rsidRDefault="004758B6" w:rsidP="004758B6">
      <w:pPr>
        <w:numPr>
          <w:ilvl w:val="0"/>
          <w:numId w:val="6"/>
        </w:numPr>
      </w:pPr>
      <w:r w:rsidRPr="004758B6">
        <w:t>Financial assurance planning</w:t>
      </w:r>
    </w:p>
    <w:p w14:paraId="5630A108" w14:textId="77777777" w:rsidR="004758B6" w:rsidRPr="004758B6" w:rsidRDefault="004758B6" w:rsidP="004758B6">
      <w:pPr>
        <w:numPr>
          <w:ilvl w:val="0"/>
          <w:numId w:val="6"/>
        </w:numPr>
      </w:pPr>
      <w:r w:rsidRPr="004758B6">
        <w:t>Regulatory submissions and approvals</w:t>
      </w:r>
    </w:p>
    <w:p w14:paraId="229E9DC1" w14:textId="77777777" w:rsidR="004758B6" w:rsidRPr="004758B6" w:rsidRDefault="004758B6" w:rsidP="004758B6">
      <w:pPr>
        <w:numPr>
          <w:ilvl w:val="0"/>
          <w:numId w:val="6"/>
        </w:numPr>
      </w:pPr>
      <w:r w:rsidRPr="004758B6">
        <w:t>Commercial negotiations amongst stakeholders</w:t>
      </w:r>
    </w:p>
    <w:p w14:paraId="3A16B387" w14:textId="77777777" w:rsidR="004758B6" w:rsidRPr="004758B6" w:rsidRDefault="004758B6" w:rsidP="004758B6">
      <w:pPr>
        <w:numPr>
          <w:ilvl w:val="0"/>
          <w:numId w:val="6"/>
        </w:numPr>
      </w:pPr>
      <w:r w:rsidRPr="004758B6">
        <w:t>Phased execution and contracting strategies</w:t>
      </w:r>
    </w:p>
    <w:p w14:paraId="13F227A6" w14:textId="77777777" w:rsidR="004758B6" w:rsidRPr="004758B6" w:rsidRDefault="004758B6" w:rsidP="004758B6">
      <w:pPr>
        <w:numPr>
          <w:ilvl w:val="0"/>
          <w:numId w:val="6"/>
        </w:numPr>
      </w:pPr>
      <w:r w:rsidRPr="004758B6">
        <w:t>Future updating of abandonment liabilities during the operational life of the asset</w:t>
      </w:r>
    </w:p>
    <w:p w14:paraId="4BE7CA78" w14:textId="77777777" w:rsidR="004758B6" w:rsidRPr="004758B6" w:rsidRDefault="004758B6" w:rsidP="004758B6">
      <w:r w:rsidRPr="004758B6">
        <w:t>I’ve prepared a preliminary Decommissioning &amp; Abandonment (D&amp;A) schedule and FEED-level USD cost estimate for the OKNU–BBOU Pipeline Segment, including:</w:t>
      </w:r>
    </w:p>
    <w:p w14:paraId="164F3C28" w14:textId="77777777" w:rsidR="004758B6" w:rsidRPr="004758B6" w:rsidRDefault="004758B6" w:rsidP="004758B6">
      <w:pPr>
        <w:numPr>
          <w:ilvl w:val="0"/>
          <w:numId w:val="7"/>
        </w:numPr>
      </w:pPr>
      <w:r w:rsidRPr="004758B6">
        <w:t xml:space="preserve">D&amp;A philosophy </w:t>
      </w:r>
    </w:p>
    <w:p w14:paraId="78C386D8" w14:textId="77777777" w:rsidR="004758B6" w:rsidRPr="004758B6" w:rsidRDefault="004758B6" w:rsidP="004758B6">
      <w:pPr>
        <w:numPr>
          <w:ilvl w:val="0"/>
          <w:numId w:val="7"/>
        </w:numPr>
      </w:pPr>
      <w:r w:rsidRPr="004758B6">
        <w:t xml:space="preserve">Scope of systems/facilities </w:t>
      </w:r>
    </w:p>
    <w:p w14:paraId="00191524" w14:textId="77777777" w:rsidR="004758B6" w:rsidRPr="004758B6" w:rsidRDefault="004758B6" w:rsidP="004758B6">
      <w:pPr>
        <w:numPr>
          <w:ilvl w:val="0"/>
          <w:numId w:val="7"/>
        </w:numPr>
      </w:pPr>
      <w:r w:rsidRPr="004758B6">
        <w:t xml:space="preserve">Execution schedule </w:t>
      </w:r>
    </w:p>
    <w:p w14:paraId="5D4CC58A" w14:textId="77777777" w:rsidR="004758B6" w:rsidRPr="004758B6" w:rsidRDefault="004758B6" w:rsidP="004758B6">
      <w:pPr>
        <w:numPr>
          <w:ilvl w:val="0"/>
          <w:numId w:val="7"/>
        </w:numPr>
      </w:pPr>
      <w:r w:rsidRPr="004758B6">
        <w:t xml:space="preserve">Detailed cost breakdown </w:t>
      </w:r>
    </w:p>
    <w:p w14:paraId="65433991" w14:textId="77777777" w:rsidR="004758B6" w:rsidRPr="004758B6" w:rsidRDefault="004758B6" w:rsidP="004758B6">
      <w:pPr>
        <w:numPr>
          <w:ilvl w:val="0"/>
          <w:numId w:val="7"/>
        </w:numPr>
      </w:pPr>
      <w:r w:rsidRPr="004758B6">
        <w:t xml:space="preserve">Contingency provisions </w:t>
      </w:r>
    </w:p>
    <w:p w14:paraId="5F044F82" w14:textId="77777777" w:rsidR="004758B6" w:rsidRPr="004758B6" w:rsidRDefault="004758B6" w:rsidP="004758B6">
      <w:pPr>
        <w:numPr>
          <w:ilvl w:val="0"/>
          <w:numId w:val="7"/>
        </w:numPr>
      </w:pPr>
      <w:r w:rsidRPr="004758B6">
        <w:t xml:space="preserve">Funding allocation rationale </w:t>
      </w:r>
    </w:p>
    <w:p w14:paraId="436B1447" w14:textId="77777777" w:rsidR="004758B6" w:rsidRPr="004758B6" w:rsidRDefault="004758B6" w:rsidP="004758B6">
      <w:pPr>
        <w:numPr>
          <w:ilvl w:val="0"/>
          <w:numId w:val="7"/>
        </w:numPr>
      </w:pPr>
      <w:r w:rsidRPr="004758B6">
        <w:t xml:space="preserve">Regulatory alignment assumptions </w:t>
      </w:r>
    </w:p>
    <w:p w14:paraId="7DF5D0C4" w14:textId="77777777" w:rsidR="004758B6" w:rsidRPr="004758B6" w:rsidRDefault="004758B6" w:rsidP="004758B6">
      <w:r w:rsidRPr="004758B6">
        <w:t>The estimate is structured for long-term abandonment liability planning and stakeholder funding allocation discussions.</w:t>
      </w:r>
    </w:p>
    <w:p w14:paraId="5A56DB66" w14:textId="77777777" w:rsidR="004758B6" w:rsidRPr="004758B6" w:rsidRDefault="004758B6" w:rsidP="004758B6">
      <w:pPr>
        <w:rPr>
          <w:vanish/>
        </w:rPr>
      </w:pPr>
      <w:r w:rsidRPr="004758B6">
        <w:rPr>
          <w:vanish/>
        </w:rPr>
        <w:t>Top of Form</w:t>
      </w:r>
    </w:p>
    <w:p w14:paraId="512BBCFB" w14:textId="77777777" w:rsidR="004758B6" w:rsidRPr="004758B6" w:rsidRDefault="004758B6" w:rsidP="004758B6">
      <w:pPr>
        <w:rPr>
          <w:vanish/>
        </w:rPr>
      </w:pPr>
      <w:r w:rsidRPr="004758B6">
        <w:rPr>
          <w:vanish/>
        </w:rPr>
        <w:t>Bottom of Form</w:t>
      </w:r>
    </w:p>
    <w:p w14:paraId="28C8446E" w14:textId="77777777" w:rsidR="002406B8" w:rsidRDefault="002406B8">
      <w:pPr>
        <w:rPr>
          <w:lang w:val="en-GB"/>
        </w:rPr>
      </w:pPr>
    </w:p>
    <w:p w14:paraId="615C4D58" w14:textId="77777777" w:rsidR="00883107" w:rsidRPr="00883107" w:rsidRDefault="00883107" w:rsidP="00883107">
      <w:r w:rsidRPr="00883107">
        <w:lastRenderedPageBreak/>
        <w:t>yes, and prepare for me schedule and cost of OKNU-BBOU Pipeline at the end of service life</w:t>
      </w:r>
    </w:p>
    <w:p w14:paraId="2D101564" w14:textId="77777777" w:rsidR="00883107" w:rsidRPr="00883107" w:rsidRDefault="00883107" w:rsidP="00883107">
      <w:r w:rsidRPr="00883107">
        <w:t>Oknu Bbou Pipeline Dna Schedule Cost Estimate</w:t>
      </w:r>
    </w:p>
    <w:p w14:paraId="5D1170CC" w14:textId="77777777" w:rsidR="00883107" w:rsidRPr="00883107" w:rsidRDefault="00883107" w:rsidP="00883107">
      <w:pPr>
        <w:rPr>
          <w:b/>
          <w:bCs/>
        </w:rPr>
      </w:pPr>
      <w:r w:rsidRPr="00883107">
        <w:rPr>
          <w:b/>
          <w:bCs/>
        </w:rPr>
        <w:t>Preliminary Decommissioning &amp; Abandonment (D&amp;A) Schedule and Cost Estimate</w:t>
      </w:r>
    </w:p>
    <w:p w14:paraId="0121294A" w14:textId="77777777" w:rsidR="00883107" w:rsidRPr="00883107" w:rsidRDefault="00883107" w:rsidP="00883107">
      <w:pPr>
        <w:rPr>
          <w:b/>
          <w:bCs/>
        </w:rPr>
      </w:pPr>
      <w:r w:rsidRPr="00883107">
        <w:rPr>
          <w:b/>
          <w:bCs/>
        </w:rPr>
        <w:t>OKNU–BBOU Gas Pipeline Segment</w:t>
      </w:r>
    </w:p>
    <w:p w14:paraId="7039B3ED" w14:textId="77777777" w:rsidR="00883107" w:rsidRPr="00883107" w:rsidRDefault="00883107" w:rsidP="00883107">
      <w:pPr>
        <w:rPr>
          <w:b/>
          <w:bCs/>
        </w:rPr>
      </w:pPr>
      <w:r w:rsidRPr="00883107">
        <w:rPr>
          <w:b/>
          <w:bCs/>
        </w:rPr>
        <w:t>End-of-Service-Life Decommissioning Scenario</w:t>
      </w:r>
    </w:p>
    <w:p w14:paraId="70B88634" w14:textId="77777777" w:rsidR="00883107" w:rsidRPr="00883107" w:rsidRDefault="00883107" w:rsidP="00883107">
      <w:pPr>
        <w:rPr>
          <w:b/>
          <w:bCs/>
        </w:rPr>
      </w:pPr>
      <w:r w:rsidRPr="00883107">
        <w:rPr>
          <w:b/>
          <w:bCs/>
        </w:rPr>
        <w:t>1. Basis of Estimate</w:t>
      </w:r>
    </w:p>
    <w:p w14:paraId="72016F0D" w14:textId="77777777" w:rsidR="00883107" w:rsidRPr="00883107" w:rsidRDefault="00883107" w:rsidP="00883107">
      <w:r w:rsidRPr="00883107">
        <w:t>This preliminary estimate presents an indicative schedule and high-level USD cost estimate for the Decommissioning and Abandonment (D&amp;A) of the OKNU–BBOU Gas Pipeline Segment at the end of its design service life.</w:t>
      </w:r>
    </w:p>
    <w:p w14:paraId="3C0E30CC" w14:textId="77777777" w:rsidR="00883107" w:rsidRPr="00883107" w:rsidRDefault="00883107" w:rsidP="00883107">
      <w:r w:rsidRPr="00883107">
        <w:t>The estimate is intended for:</w:t>
      </w:r>
    </w:p>
    <w:p w14:paraId="0772CB51" w14:textId="77777777" w:rsidR="00883107" w:rsidRPr="00883107" w:rsidRDefault="00883107" w:rsidP="00883107">
      <w:pPr>
        <w:numPr>
          <w:ilvl w:val="0"/>
          <w:numId w:val="8"/>
        </w:numPr>
      </w:pPr>
      <w:r w:rsidRPr="00883107">
        <w:t>Funding allocation and financial planning</w:t>
      </w:r>
    </w:p>
    <w:p w14:paraId="59EEA7A9" w14:textId="77777777" w:rsidR="00883107" w:rsidRPr="00883107" w:rsidRDefault="00883107" w:rsidP="00883107">
      <w:pPr>
        <w:numPr>
          <w:ilvl w:val="0"/>
          <w:numId w:val="8"/>
        </w:numPr>
      </w:pPr>
      <w:r w:rsidRPr="00883107">
        <w:t>FEED-stage economic evaluation</w:t>
      </w:r>
    </w:p>
    <w:p w14:paraId="33A2D1F1" w14:textId="77777777" w:rsidR="00883107" w:rsidRPr="00883107" w:rsidRDefault="00883107" w:rsidP="00883107">
      <w:pPr>
        <w:numPr>
          <w:ilvl w:val="0"/>
          <w:numId w:val="8"/>
        </w:numPr>
      </w:pPr>
      <w:r w:rsidRPr="00883107">
        <w:t>Preliminary regulatory and stakeholder engagements</w:t>
      </w:r>
    </w:p>
    <w:p w14:paraId="085CD256" w14:textId="77777777" w:rsidR="00883107" w:rsidRPr="00883107" w:rsidRDefault="00883107" w:rsidP="00883107">
      <w:pPr>
        <w:numPr>
          <w:ilvl w:val="0"/>
          <w:numId w:val="8"/>
        </w:numPr>
      </w:pPr>
      <w:r w:rsidRPr="00883107">
        <w:t>Long-term abandonment liability forecasting</w:t>
      </w:r>
    </w:p>
    <w:p w14:paraId="6BFDE12A" w14:textId="77777777" w:rsidR="00883107" w:rsidRPr="00883107" w:rsidRDefault="00883107" w:rsidP="00883107">
      <w:pPr>
        <w:numPr>
          <w:ilvl w:val="0"/>
          <w:numId w:val="8"/>
        </w:numPr>
      </w:pPr>
      <w:r w:rsidRPr="00883107">
        <w:t>Comparative assessment of D&amp;A execution options</w:t>
      </w:r>
    </w:p>
    <w:p w14:paraId="05B403BE" w14:textId="77777777" w:rsidR="00883107" w:rsidRPr="00883107" w:rsidRDefault="00883107" w:rsidP="00883107">
      <w:r w:rsidRPr="00883107">
        <w:t>The estimate is based on prevailing Niger Delta execution conditions, swamp/riverine logistics, assumed pipeline accessibility constraints, and applicable Nigerian regulatory requirements.</w:t>
      </w:r>
    </w:p>
    <w:p w14:paraId="660050AF" w14:textId="77777777" w:rsidR="00883107" w:rsidRPr="00883107" w:rsidRDefault="00883107" w:rsidP="00883107">
      <w:r w:rsidRPr="00883107">
        <w:pict w14:anchorId="41700A2D">
          <v:rect id="_x0000_i1145" style="width:0;height:1.5pt" o:hralign="center" o:hrstd="t" o:hr="t" fillcolor="#a0a0a0" stroked="f"/>
        </w:pict>
      </w:r>
    </w:p>
    <w:p w14:paraId="35244069" w14:textId="77777777" w:rsidR="00883107" w:rsidRPr="00883107" w:rsidRDefault="00883107" w:rsidP="00883107">
      <w:pPr>
        <w:rPr>
          <w:b/>
          <w:bCs/>
        </w:rPr>
      </w:pPr>
      <w:r w:rsidRPr="00883107">
        <w:rPr>
          <w:b/>
          <w:bCs/>
        </w:rPr>
        <w:t>2. Assumed Scope of Facilities</w:t>
      </w:r>
    </w:p>
    <w:p w14:paraId="4AC7D921" w14:textId="77777777" w:rsidR="00883107" w:rsidRPr="00883107" w:rsidRDefault="00883107" w:rsidP="00883107">
      <w:r w:rsidRPr="00883107">
        <w:t>The indicative D&amp;A scope includes the following facilities and systems associated with the OKNU–BBOU Pipeline Segment: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6096"/>
      </w:tblGrid>
      <w:tr w:rsidR="00883107" w:rsidRPr="00883107" w14:paraId="247A721D" w14:textId="77777777">
        <w:trPr>
          <w:tblCellSpacing w:w="15" w:type="dxa"/>
        </w:trPr>
        <w:tc>
          <w:tcPr>
            <w:tcW w:w="0" w:type="auto"/>
            <w:vAlign w:val="center"/>
            <w:hideMark/>
          </w:tcPr>
          <w:p w14:paraId="6FE1B0C9" w14:textId="77777777" w:rsidR="00883107" w:rsidRPr="00883107" w:rsidRDefault="00883107" w:rsidP="00883107">
            <w:pPr>
              <w:rPr>
                <w:b/>
                <w:bCs/>
              </w:rPr>
            </w:pPr>
            <w:r w:rsidRPr="00883107">
              <w:rPr>
                <w:b/>
                <w:bCs/>
              </w:rPr>
              <w:t>Item</w:t>
            </w:r>
          </w:p>
        </w:tc>
        <w:tc>
          <w:tcPr>
            <w:tcW w:w="0" w:type="auto"/>
            <w:vAlign w:val="center"/>
            <w:hideMark/>
          </w:tcPr>
          <w:p w14:paraId="4047FB24" w14:textId="77777777" w:rsidR="00883107" w:rsidRPr="00883107" w:rsidRDefault="00883107" w:rsidP="00883107">
            <w:pPr>
              <w:rPr>
                <w:b/>
                <w:bCs/>
              </w:rPr>
            </w:pPr>
            <w:r w:rsidRPr="00883107">
              <w:rPr>
                <w:b/>
                <w:bCs/>
              </w:rPr>
              <w:t>Description</w:t>
            </w:r>
          </w:p>
        </w:tc>
      </w:tr>
      <w:tr w:rsidR="00883107" w:rsidRPr="00883107" w14:paraId="07D3848C" w14:textId="77777777">
        <w:trPr>
          <w:tblCellSpacing w:w="15" w:type="dxa"/>
        </w:trPr>
        <w:tc>
          <w:tcPr>
            <w:tcW w:w="0" w:type="auto"/>
            <w:vAlign w:val="center"/>
            <w:hideMark/>
          </w:tcPr>
          <w:p w14:paraId="08789ACE" w14:textId="77777777" w:rsidR="00883107" w:rsidRPr="00883107" w:rsidRDefault="00883107" w:rsidP="00883107">
            <w:r w:rsidRPr="00883107">
              <w:t>1</w:t>
            </w:r>
          </w:p>
        </w:tc>
        <w:tc>
          <w:tcPr>
            <w:tcW w:w="0" w:type="auto"/>
            <w:vAlign w:val="center"/>
            <w:hideMark/>
          </w:tcPr>
          <w:p w14:paraId="15D78344" w14:textId="77777777" w:rsidR="00883107" w:rsidRPr="00883107" w:rsidRDefault="00883107" w:rsidP="00883107">
            <w:r w:rsidRPr="00883107">
              <w:t>Gas gathering/export pipeline</w:t>
            </w:r>
          </w:p>
        </w:tc>
      </w:tr>
      <w:tr w:rsidR="00883107" w:rsidRPr="00883107" w14:paraId="00B7BCD9" w14:textId="77777777">
        <w:trPr>
          <w:tblCellSpacing w:w="15" w:type="dxa"/>
        </w:trPr>
        <w:tc>
          <w:tcPr>
            <w:tcW w:w="0" w:type="auto"/>
            <w:vAlign w:val="center"/>
            <w:hideMark/>
          </w:tcPr>
          <w:p w14:paraId="5890B537" w14:textId="77777777" w:rsidR="00883107" w:rsidRPr="00883107" w:rsidRDefault="00883107" w:rsidP="00883107">
            <w:r w:rsidRPr="00883107">
              <w:t>2</w:t>
            </w:r>
          </w:p>
        </w:tc>
        <w:tc>
          <w:tcPr>
            <w:tcW w:w="0" w:type="auto"/>
            <w:vAlign w:val="center"/>
            <w:hideMark/>
          </w:tcPr>
          <w:p w14:paraId="4284EE53" w14:textId="77777777" w:rsidR="00883107" w:rsidRPr="00883107" w:rsidRDefault="00883107" w:rsidP="00883107">
            <w:r w:rsidRPr="00883107">
              <w:t>Pig launcher and pig receiver facilities</w:t>
            </w:r>
          </w:p>
        </w:tc>
      </w:tr>
      <w:tr w:rsidR="00883107" w:rsidRPr="00883107" w14:paraId="03974E8D" w14:textId="77777777">
        <w:trPr>
          <w:tblCellSpacing w:w="15" w:type="dxa"/>
        </w:trPr>
        <w:tc>
          <w:tcPr>
            <w:tcW w:w="0" w:type="auto"/>
            <w:vAlign w:val="center"/>
            <w:hideMark/>
          </w:tcPr>
          <w:p w14:paraId="23D48A61" w14:textId="77777777" w:rsidR="00883107" w:rsidRPr="00883107" w:rsidRDefault="00883107" w:rsidP="00883107">
            <w:r w:rsidRPr="00883107">
              <w:t>3</w:t>
            </w:r>
          </w:p>
        </w:tc>
        <w:tc>
          <w:tcPr>
            <w:tcW w:w="0" w:type="auto"/>
            <w:vAlign w:val="center"/>
            <w:hideMark/>
          </w:tcPr>
          <w:p w14:paraId="2BCD71E6" w14:textId="77777777" w:rsidR="00883107" w:rsidRPr="00883107" w:rsidRDefault="00883107" w:rsidP="00883107">
            <w:r w:rsidRPr="00883107">
              <w:t>Block valve stations and isolation systems</w:t>
            </w:r>
          </w:p>
        </w:tc>
      </w:tr>
      <w:tr w:rsidR="00883107" w:rsidRPr="00883107" w14:paraId="3993B8A7" w14:textId="77777777">
        <w:trPr>
          <w:tblCellSpacing w:w="15" w:type="dxa"/>
        </w:trPr>
        <w:tc>
          <w:tcPr>
            <w:tcW w:w="0" w:type="auto"/>
            <w:vAlign w:val="center"/>
            <w:hideMark/>
          </w:tcPr>
          <w:p w14:paraId="5EAD25B7" w14:textId="77777777" w:rsidR="00883107" w:rsidRPr="00883107" w:rsidRDefault="00883107" w:rsidP="00883107">
            <w:r w:rsidRPr="00883107">
              <w:t>4</w:t>
            </w:r>
          </w:p>
        </w:tc>
        <w:tc>
          <w:tcPr>
            <w:tcW w:w="0" w:type="auto"/>
            <w:vAlign w:val="center"/>
            <w:hideMark/>
          </w:tcPr>
          <w:p w14:paraId="338CBF4D" w14:textId="77777777" w:rsidR="00883107" w:rsidRPr="00883107" w:rsidRDefault="00883107" w:rsidP="00883107">
            <w:r w:rsidRPr="00883107">
              <w:t>Pipeline appurtenances and tie-ins</w:t>
            </w:r>
          </w:p>
        </w:tc>
      </w:tr>
      <w:tr w:rsidR="00883107" w:rsidRPr="00883107" w14:paraId="177B6758" w14:textId="77777777">
        <w:trPr>
          <w:tblCellSpacing w:w="15" w:type="dxa"/>
        </w:trPr>
        <w:tc>
          <w:tcPr>
            <w:tcW w:w="0" w:type="auto"/>
            <w:vAlign w:val="center"/>
            <w:hideMark/>
          </w:tcPr>
          <w:p w14:paraId="731FA3AD" w14:textId="77777777" w:rsidR="00883107" w:rsidRPr="00883107" w:rsidRDefault="00883107" w:rsidP="00883107">
            <w:r w:rsidRPr="00883107">
              <w:t>5</w:t>
            </w:r>
          </w:p>
        </w:tc>
        <w:tc>
          <w:tcPr>
            <w:tcW w:w="0" w:type="auto"/>
            <w:vAlign w:val="center"/>
            <w:hideMark/>
          </w:tcPr>
          <w:p w14:paraId="1FD708DA" w14:textId="77777777" w:rsidR="00883107" w:rsidRPr="00883107" w:rsidRDefault="00883107" w:rsidP="00883107">
            <w:r w:rsidRPr="00883107">
              <w:t>Metering and instrumentation systems</w:t>
            </w:r>
          </w:p>
        </w:tc>
      </w:tr>
      <w:tr w:rsidR="00883107" w:rsidRPr="00883107" w14:paraId="08889572" w14:textId="77777777">
        <w:trPr>
          <w:tblCellSpacing w:w="15" w:type="dxa"/>
        </w:trPr>
        <w:tc>
          <w:tcPr>
            <w:tcW w:w="0" w:type="auto"/>
            <w:vAlign w:val="center"/>
            <w:hideMark/>
          </w:tcPr>
          <w:p w14:paraId="74384DC4" w14:textId="77777777" w:rsidR="00883107" w:rsidRPr="00883107" w:rsidRDefault="00883107" w:rsidP="00883107">
            <w:r w:rsidRPr="00883107">
              <w:t>6</w:t>
            </w:r>
          </w:p>
        </w:tc>
        <w:tc>
          <w:tcPr>
            <w:tcW w:w="0" w:type="auto"/>
            <w:vAlign w:val="center"/>
            <w:hideMark/>
          </w:tcPr>
          <w:p w14:paraId="2F0C5E40" w14:textId="77777777" w:rsidR="00883107" w:rsidRPr="00883107" w:rsidRDefault="00883107" w:rsidP="00883107">
            <w:r w:rsidRPr="00883107">
              <w:t>Electrical and telecommunications systems</w:t>
            </w:r>
          </w:p>
        </w:tc>
      </w:tr>
      <w:tr w:rsidR="00883107" w:rsidRPr="00883107" w14:paraId="0A4842AB" w14:textId="77777777">
        <w:trPr>
          <w:tblCellSpacing w:w="15" w:type="dxa"/>
        </w:trPr>
        <w:tc>
          <w:tcPr>
            <w:tcW w:w="0" w:type="auto"/>
            <w:vAlign w:val="center"/>
            <w:hideMark/>
          </w:tcPr>
          <w:p w14:paraId="7AD9E1DF" w14:textId="77777777" w:rsidR="00883107" w:rsidRPr="00883107" w:rsidRDefault="00883107" w:rsidP="00883107">
            <w:r w:rsidRPr="00883107">
              <w:t>7</w:t>
            </w:r>
          </w:p>
        </w:tc>
        <w:tc>
          <w:tcPr>
            <w:tcW w:w="0" w:type="auto"/>
            <w:vAlign w:val="center"/>
            <w:hideMark/>
          </w:tcPr>
          <w:p w14:paraId="13BB0F57" w14:textId="77777777" w:rsidR="00883107" w:rsidRPr="00883107" w:rsidRDefault="00883107" w:rsidP="00883107">
            <w:r w:rsidRPr="00883107">
              <w:t>Cathodic protection systems</w:t>
            </w:r>
          </w:p>
        </w:tc>
      </w:tr>
      <w:tr w:rsidR="00883107" w:rsidRPr="00883107" w14:paraId="3E63464C" w14:textId="77777777">
        <w:trPr>
          <w:tblCellSpacing w:w="15" w:type="dxa"/>
        </w:trPr>
        <w:tc>
          <w:tcPr>
            <w:tcW w:w="0" w:type="auto"/>
            <w:vAlign w:val="center"/>
            <w:hideMark/>
          </w:tcPr>
          <w:p w14:paraId="1132473B" w14:textId="77777777" w:rsidR="00883107" w:rsidRPr="00883107" w:rsidRDefault="00883107" w:rsidP="00883107">
            <w:r w:rsidRPr="00883107">
              <w:lastRenderedPageBreak/>
              <w:t>8</w:t>
            </w:r>
          </w:p>
        </w:tc>
        <w:tc>
          <w:tcPr>
            <w:tcW w:w="0" w:type="auto"/>
            <w:vAlign w:val="center"/>
            <w:hideMark/>
          </w:tcPr>
          <w:p w14:paraId="50E3633F" w14:textId="77777777" w:rsidR="00883107" w:rsidRPr="00883107" w:rsidRDefault="00883107" w:rsidP="00883107">
            <w:r w:rsidRPr="00883107">
              <w:t>Civil and structural facilities</w:t>
            </w:r>
          </w:p>
        </w:tc>
      </w:tr>
      <w:tr w:rsidR="00883107" w:rsidRPr="00883107" w14:paraId="46F3F09A" w14:textId="77777777">
        <w:trPr>
          <w:tblCellSpacing w:w="15" w:type="dxa"/>
        </w:trPr>
        <w:tc>
          <w:tcPr>
            <w:tcW w:w="0" w:type="auto"/>
            <w:vAlign w:val="center"/>
            <w:hideMark/>
          </w:tcPr>
          <w:p w14:paraId="018CA65B" w14:textId="77777777" w:rsidR="00883107" w:rsidRPr="00883107" w:rsidRDefault="00883107" w:rsidP="00883107">
            <w:r w:rsidRPr="00883107">
              <w:t>9</w:t>
            </w:r>
          </w:p>
        </w:tc>
        <w:tc>
          <w:tcPr>
            <w:tcW w:w="0" w:type="auto"/>
            <w:vAlign w:val="center"/>
            <w:hideMark/>
          </w:tcPr>
          <w:p w14:paraId="0BD6B53F" w14:textId="77777777" w:rsidR="00883107" w:rsidRPr="00883107" w:rsidRDefault="00883107" w:rsidP="00883107">
            <w:r w:rsidRPr="00883107">
              <w:t>Temporary access and logistics infrastructure</w:t>
            </w:r>
          </w:p>
        </w:tc>
      </w:tr>
      <w:tr w:rsidR="00883107" w:rsidRPr="00883107" w14:paraId="39B66B1D" w14:textId="77777777">
        <w:trPr>
          <w:tblCellSpacing w:w="15" w:type="dxa"/>
        </w:trPr>
        <w:tc>
          <w:tcPr>
            <w:tcW w:w="0" w:type="auto"/>
            <w:vAlign w:val="center"/>
            <w:hideMark/>
          </w:tcPr>
          <w:p w14:paraId="17622A90" w14:textId="77777777" w:rsidR="00883107" w:rsidRPr="00883107" w:rsidRDefault="00883107" w:rsidP="00883107">
            <w:r w:rsidRPr="00883107">
              <w:t>10</w:t>
            </w:r>
          </w:p>
        </w:tc>
        <w:tc>
          <w:tcPr>
            <w:tcW w:w="0" w:type="auto"/>
            <w:vAlign w:val="center"/>
            <w:hideMark/>
          </w:tcPr>
          <w:p w14:paraId="2C07939B" w14:textId="77777777" w:rsidR="00883107" w:rsidRPr="00883107" w:rsidRDefault="00883107" w:rsidP="00883107">
            <w:r w:rsidRPr="00883107">
              <w:t>Environmental remediation and restoration</w:t>
            </w:r>
          </w:p>
        </w:tc>
      </w:tr>
      <w:tr w:rsidR="00883107" w:rsidRPr="00883107" w14:paraId="0D7A47F4" w14:textId="77777777">
        <w:trPr>
          <w:tblCellSpacing w:w="15" w:type="dxa"/>
        </w:trPr>
        <w:tc>
          <w:tcPr>
            <w:tcW w:w="0" w:type="auto"/>
            <w:vAlign w:val="center"/>
            <w:hideMark/>
          </w:tcPr>
          <w:p w14:paraId="26380E27" w14:textId="77777777" w:rsidR="00883107" w:rsidRPr="00883107" w:rsidRDefault="00883107" w:rsidP="00883107">
            <w:r w:rsidRPr="00883107">
              <w:t>11</w:t>
            </w:r>
          </w:p>
        </w:tc>
        <w:tc>
          <w:tcPr>
            <w:tcW w:w="0" w:type="auto"/>
            <w:vAlign w:val="center"/>
            <w:hideMark/>
          </w:tcPr>
          <w:p w14:paraId="4F83C71B" w14:textId="77777777" w:rsidR="00883107" w:rsidRPr="00883107" w:rsidRDefault="00883107" w:rsidP="00883107">
            <w:r w:rsidRPr="00883107">
              <w:t>Waste handling and disposal</w:t>
            </w:r>
          </w:p>
        </w:tc>
      </w:tr>
      <w:tr w:rsidR="00883107" w:rsidRPr="00883107" w14:paraId="72194DE6" w14:textId="77777777">
        <w:trPr>
          <w:tblCellSpacing w:w="15" w:type="dxa"/>
        </w:trPr>
        <w:tc>
          <w:tcPr>
            <w:tcW w:w="0" w:type="auto"/>
            <w:vAlign w:val="center"/>
            <w:hideMark/>
          </w:tcPr>
          <w:p w14:paraId="272719C2" w14:textId="77777777" w:rsidR="00883107" w:rsidRPr="00883107" w:rsidRDefault="00883107" w:rsidP="00883107">
            <w:r w:rsidRPr="00883107">
              <w:t>12</w:t>
            </w:r>
          </w:p>
        </w:tc>
        <w:tc>
          <w:tcPr>
            <w:tcW w:w="0" w:type="auto"/>
            <w:vAlign w:val="center"/>
            <w:hideMark/>
          </w:tcPr>
          <w:p w14:paraId="2213F135" w14:textId="77777777" w:rsidR="00883107" w:rsidRPr="00883107" w:rsidRDefault="00883107" w:rsidP="00883107">
            <w:r w:rsidRPr="00883107">
              <w:t>Engineering, project management, and regulatory compliance</w:t>
            </w:r>
          </w:p>
        </w:tc>
      </w:tr>
    </w:tbl>
    <w:p w14:paraId="4FCE73FA" w14:textId="77777777" w:rsidR="00883107" w:rsidRPr="00883107" w:rsidRDefault="00883107" w:rsidP="00883107">
      <w:r w:rsidRPr="00883107">
        <w:pict w14:anchorId="024334B9">
          <v:rect id="_x0000_i1146" style="width:0;height:1.5pt" o:hralign="center" o:hrstd="t" o:hr="t" fillcolor="#a0a0a0" stroked="f"/>
        </w:pict>
      </w:r>
    </w:p>
    <w:p w14:paraId="3E442EBD" w14:textId="77777777" w:rsidR="00883107" w:rsidRPr="00883107" w:rsidRDefault="00883107" w:rsidP="00883107">
      <w:pPr>
        <w:rPr>
          <w:b/>
          <w:bCs/>
        </w:rPr>
      </w:pPr>
      <w:r w:rsidRPr="00883107">
        <w:rPr>
          <w:b/>
          <w:bCs/>
        </w:rPr>
        <w:t>3. D&amp;A Execution Philosophy</w:t>
      </w:r>
    </w:p>
    <w:p w14:paraId="58C1D83C" w14:textId="77777777" w:rsidR="00883107" w:rsidRPr="00883107" w:rsidRDefault="00883107" w:rsidP="00883107">
      <w:r w:rsidRPr="00883107">
        <w:t>The D&amp;A strategy adopts a hybrid approach comprising:</w:t>
      </w:r>
    </w:p>
    <w:p w14:paraId="1F914BE4" w14:textId="77777777" w:rsidR="00883107" w:rsidRPr="00883107" w:rsidRDefault="00883107" w:rsidP="00883107">
      <w:pPr>
        <w:numPr>
          <w:ilvl w:val="0"/>
          <w:numId w:val="9"/>
        </w:numPr>
      </w:pPr>
      <w:r w:rsidRPr="00883107">
        <w:t>Selective removal of above-ground and environmentally sensitive facilities</w:t>
      </w:r>
    </w:p>
    <w:p w14:paraId="2419385B" w14:textId="77777777" w:rsidR="00883107" w:rsidRPr="00883107" w:rsidRDefault="00883107" w:rsidP="00883107">
      <w:pPr>
        <w:numPr>
          <w:ilvl w:val="0"/>
          <w:numId w:val="9"/>
        </w:numPr>
      </w:pPr>
      <w:r w:rsidRPr="00883107">
        <w:t>Cleaning, flushing, and hydrocarbon-free certification of pipelines</w:t>
      </w:r>
    </w:p>
    <w:p w14:paraId="7693BC51" w14:textId="77777777" w:rsidR="00883107" w:rsidRPr="00883107" w:rsidRDefault="00883107" w:rsidP="00883107">
      <w:pPr>
        <w:numPr>
          <w:ilvl w:val="0"/>
          <w:numId w:val="9"/>
        </w:numPr>
      </w:pPr>
      <w:r w:rsidRPr="00883107">
        <w:t>Removal of isolated sections where required by regulation or environmental sensitivity</w:t>
      </w:r>
    </w:p>
    <w:p w14:paraId="1CAC77A6" w14:textId="77777777" w:rsidR="00883107" w:rsidRPr="00883107" w:rsidRDefault="00883107" w:rsidP="00883107">
      <w:pPr>
        <w:numPr>
          <w:ilvl w:val="0"/>
          <w:numId w:val="9"/>
        </w:numPr>
      </w:pPr>
      <w:r w:rsidRPr="00883107">
        <w:t>Abandonment-in-place (AIP) for suitable buried pipeline sections</w:t>
      </w:r>
    </w:p>
    <w:p w14:paraId="1F76D779" w14:textId="77777777" w:rsidR="00883107" w:rsidRPr="00883107" w:rsidRDefault="00883107" w:rsidP="00883107">
      <w:pPr>
        <w:numPr>
          <w:ilvl w:val="0"/>
          <w:numId w:val="9"/>
        </w:numPr>
      </w:pPr>
      <w:r w:rsidRPr="00883107">
        <w:t>Restoration and remediation of impacted areas in accordance with applicable regulatory requirements and environmental standards</w:t>
      </w:r>
    </w:p>
    <w:p w14:paraId="2D351154" w14:textId="77777777" w:rsidR="00883107" w:rsidRPr="00883107" w:rsidRDefault="00883107" w:rsidP="00883107">
      <w:r w:rsidRPr="00883107">
        <w:t>The execution philosophy is aligned with the requirements of the Nigerian Upstream Petroleum Regulatory Commission (NUPRC), Nigerian Midstream and Downstream Petroleum Regulatory Authority (NMDPRA), Federal Ministry of Environment (FMEnv), and EGASPIN.</w:t>
      </w:r>
    </w:p>
    <w:p w14:paraId="67E68B38" w14:textId="77777777" w:rsidR="00883107" w:rsidRPr="00883107" w:rsidRDefault="00883107" w:rsidP="00883107">
      <w:r w:rsidRPr="00883107">
        <w:pict w14:anchorId="674A3E8C">
          <v:rect id="_x0000_i1147" style="width:0;height:1.5pt" o:hralign="center" o:hrstd="t" o:hr="t" fillcolor="#a0a0a0" stroked="f"/>
        </w:pict>
      </w:r>
    </w:p>
    <w:p w14:paraId="1277DD08" w14:textId="77777777" w:rsidR="00883107" w:rsidRPr="00883107" w:rsidRDefault="00883107" w:rsidP="00883107">
      <w:pPr>
        <w:rPr>
          <w:b/>
          <w:bCs/>
        </w:rPr>
      </w:pPr>
      <w:r w:rsidRPr="00883107">
        <w:rPr>
          <w:b/>
          <w:bCs/>
        </w:rPr>
        <w:t>4. Indicative D&amp;A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
        <w:gridCol w:w="5163"/>
        <w:gridCol w:w="1920"/>
      </w:tblGrid>
      <w:tr w:rsidR="00883107" w:rsidRPr="00883107" w14:paraId="079936E5" w14:textId="77777777">
        <w:trPr>
          <w:tblCellSpacing w:w="15" w:type="dxa"/>
        </w:trPr>
        <w:tc>
          <w:tcPr>
            <w:tcW w:w="0" w:type="auto"/>
            <w:vAlign w:val="center"/>
            <w:hideMark/>
          </w:tcPr>
          <w:p w14:paraId="1B672EC9" w14:textId="77777777" w:rsidR="00883107" w:rsidRPr="00883107" w:rsidRDefault="00883107" w:rsidP="00883107">
            <w:r w:rsidRPr="00883107">
              <w:t>Phase</w:t>
            </w:r>
          </w:p>
        </w:tc>
        <w:tc>
          <w:tcPr>
            <w:tcW w:w="0" w:type="auto"/>
            <w:vAlign w:val="center"/>
            <w:hideMark/>
          </w:tcPr>
          <w:p w14:paraId="607A954E" w14:textId="77777777" w:rsidR="00883107" w:rsidRPr="00883107" w:rsidRDefault="00883107" w:rsidP="00883107">
            <w:r w:rsidRPr="00883107">
              <w:t>Activity</w:t>
            </w:r>
          </w:p>
        </w:tc>
        <w:tc>
          <w:tcPr>
            <w:tcW w:w="0" w:type="auto"/>
            <w:vAlign w:val="center"/>
            <w:hideMark/>
          </w:tcPr>
          <w:p w14:paraId="59BECBB1" w14:textId="77777777" w:rsidR="00883107" w:rsidRPr="00883107" w:rsidRDefault="00883107" w:rsidP="00883107">
            <w:r w:rsidRPr="00883107">
              <w:t>Indicative Duration</w:t>
            </w:r>
          </w:p>
        </w:tc>
      </w:tr>
      <w:tr w:rsidR="00883107" w:rsidRPr="00883107" w14:paraId="7B88E70F" w14:textId="77777777">
        <w:trPr>
          <w:tblCellSpacing w:w="15" w:type="dxa"/>
        </w:trPr>
        <w:tc>
          <w:tcPr>
            <w:tcW w:w="0" w:type="auto"/>
            <w:vAlign w:val="center"/>
            <w:hideMark/>
          </w:tcPr>
          <w:p w14:paraId="1BDBB0C2" w14:textId="77777777" w:rsidR="00883107" w:rsidRPr="00883107" w:rsidRDefault="00883107" w:rsidP="00883107">
            <w:r w:rsidRPr="00883107">
              <w:t>1</w:t>
            </w:r>
          </w:p>
        </w:tc>
        <w:tc>
          <w:tcPr>
            <w:tcW w:w="0" w:type="auto"/>
            <w:vAlign w:val="center"/>
            <w:hideMark/>
          </w:tcPr>
          <w:p w14:paraId="5618B37B" w14:textId="77777777" w:rsidR="00883107" w:rsidRPr="00883107" w:rsidRDefault="00883107" w:rsidP="00883107">
            <w:r w:rsidRPr="00883107">
              <w:t>Regulatory notification and stakeholder engagement</w:t>
            </w:r>
          </w:p>
        </w:tc>
        <w:tc>
          <w:tcPr>
            <w:tcW w:w="0" w:type="auto"/>
            <w:vAlign w:val="center"/>
            <w:hideMark/>
          </w:tcPr>
          <w:p w14:paraId="0CAA4795" w14:textId="77777777" w:rsidR="00883107" w:rsidRPr="00883107" w:rsidRDefault="00883107" w:rsidP="00883107">
            <w:r w:rsidRPr="00883107">
              <w:t>3 months</w:t>
            </w:r>
          </w:p>
        </w:tc>
      </w:tr>
      <w:tr w:rsidR="00883107" w:rsidRPr="00883107" w14:paraId="3070B1DE" w14:textId="77777777">
        <w:trPr>
          <w:tblCellSpacing w:w="15" w:type="dxa"/>
        </w:trPr>
        <w:tc>
          <w:tcPr>
            <w:tcW w:w="0" w:type="auto"/>
            <w:vAlign w:val="center"/>
            <w:hideMark/>
          </w:tcPr>
          <w:p w14:paraId="4E1512AD" w14:textId="77777777" w:rsidR="00883107" w:rsidRPr="00883107" w:rsidRDefault="00883107" w:rsidP="00883107">
            <w:r w:rsidRPr="00883107">
              <w:t>2</w:t>
            </w:r>
          </w:p>
        </w:tc>
        <w:tc>
          <w:tcPr>
            <w:tcW w:w="0" w:type="auto"/>
            <w:vAlign w:val="center"/>
            <w:hideMark/>
          </w:tcPr>
          <w:p w14:paraId="197A43CD" w14:textId="77777777" w:rsidR="00883107" w:rsidRPr="00883107" w:rsidRDefault="00883107" w:rsidP="00883107">
            <w:r w:rsidRPr="00883107">
              <w:t>Detailed engineering and D&amp;A planning</w:t>
            </w:r>
          </w:p>
        </w:tc>
        <w:tc>
          <w:tcPr>
            <w:tcW w:w="0" w:type="auto"/>
            <w:vAlign w:val="center"/>
            <w:hideMark/>
          </w:tcPr>
          <w:p w14:paraId="0287D7DC" w14:textId="77777777" w:rsidR="00883107" w:rsidRPr="00883107" w:rsidRDefault="00883107" w:rsidP="00883107">
            <w:r w:rsidRPr="00883107">
              <w:t>4 months</w:t>
            </w:r>
          </w:p>
        </w:tc>
      </w:tr>
      <w:tr w:rsidR="00883107" w:rsidRPr="00883107" w14:paraId="42498B0B" w14:textId="77777777">
        <w:trPr>
          <w:tblCellSpacing w:w="15" w:type="dxa"/>
        </w:trPr>
        <w:tc>
          <w:tcPr>
            <w:tcW w:w="0" w:type="auto"/>
            <w:vAlign w:val="center"/>
            <w:hideMark/>
          </w:tcPr>
          <w:p w14:paraId="6E646C29" w14:textId="77777777" w:rsidR="00883107" w:rsidRPr="00883107" w:rsidRDefault="00883107" w:rsidP="00883107">
            <w:r w:rsidRPr="00883107">
              <w:t>3</w:t>
            </w:r>
          </w:p>
        </w:tc>
        <w:tc>
          <w:tcPr>
            <w:tcW w:w="0" w:type="auto"/>
            <w:vAlign w:val="center"/>
            <w:hideMark/>
          </w:tcPr>
          <w:p w14:paraId="1D9661EC" w14:textId="77777777" w:rsidR="00883107" w:rsidRPr="00883107" w:rsidRDefault="00883107" w:rsidP="00883107">
            <w:r w:rsidRPr="00883107">
              <w:t>Environmental and statutory approvals</w:t>
            </w:r>
          </w:p>
        </w:tc>
        <w:tc>
          <w:tcPr>
            <w:tcW w:w="0" w:type="auto"/>
            <w:vAlign w:val="center"/>
            <w:hideMark/>
          </w:tcPr>
          <w:p w14:paraId="2D376C7C" w14:textId="77777777" w:rsidR="00883107" w:rsidRPr="00883107" w:rsidRDefault="00883107" w:rsidP="00883107">
            <w:r w:rsidRPr="00883107">
              <w:t>3 months</w:t>
            </w:r>
          </w:p>
        </w:tc>
      </w:tr>
      <w:tr w:rsidR="00883107" w:rsidRPr="00883107" w14:paraId="77149B32" w14:textId="77777777">
        <w:trPr>
          <w:tblCellSpacing w:w="15" w:type="dxa"/>
        </w:trPr>
        <w:tc>
          <w:tcPr>
            <w:tcW w:w="0" w:type="auto"/>
            <w:vAlign w:val="center"/>
            <w:hideMark/>
          </w:tcPr>
          <w:p w14:paraId="1A67EF1A" w14:textId="77777777" w:rsidR="00883107" w:rsidRPr="00883107" w:rsidRDefault="00883107" w:rsidP="00883107">
            <w:r w:rsidRPr="00883107">
              <w:t>4</w:t>
            </w:r>
          </w:p>
        </w:tc>
        <w:tc>
          <w:tcPr>
            <w:tcW w:w="0" w:type="auto"/>
            <w:vAlign w:val="center"/>
            <w:hideMark/>
          </w:tcPr>
          <w:p w14:paraId="204C8493" w14:textId="77777777" w:rsidR="00883107" w:rsidRPr="00883107" w:rsidRDefault="00883107" w:rsidP="00883107">
            <w:r w:rsidRPr="00883107">
              <w:t>Pipeline isolation, depressurization, and cleaning</w:t>
            </w:r>
          </w:p>
        </w:tc>
        <w:tc>
          <w:tcPr>
            <w:tcW w:w="0" w:type="auto"/>
            <w:vAlign w:val="center"/>
            <w:hideMark/>
          </w:tcPr>
          <w:p w14:paraId="3286C3DC" w14:textId="77777777" w:rsidR="00883107" w:rsidRPr="00883107" w:rsidRDefault="00883107" w:rsidP="00883107">
            <w:r w:rsidRPr="00883107">
              <w:t>2 months</w:t>
            </w:r>
          </w:p>
        </w:tc>
      </w:tr>
      <w:tr w:rsidR="00883107" w:rsidRPr="00883107" w14:paraId="28898EDF" w14:textId="77777777">
        <w:trPr>
          <w:tblCellSpacing w:w="15" w:type="dxa"/>
        </w:trPr>
        <w:tc>
          <w:tcPr>
            <w:tcW w:w="0" w:type="auto"/>
            <w:vAlign w:val="center"/>
            <w:hideMark/>
          </w:tcPr>
          <w:p w14:paraId="6C92C9EB" w14:textId="77777777" w:rsidR="00883107" w:rsidRPr="00883107" w:rsidRDefault="00883107" w:rsidP="00883107">
            <w:r w:rsidRPr="00883107">
              <w:t>5</w:t>
            </w:r>
          </w:p>
        </w:tc>
        <w:tc>
          <w:tcPr>
            <w:tcW w:w="0" w:type="auto"/>
            <w:vAlign w:val="center"/>
            <w:hideMark/>
          </w:tcPr>
          <w:p w14:paraId="565926D8" w14:textId="77777777" w:rsidR="00883107" w:rsidRPr="00883107" w:rsidRDefault="00883107" w:rsidP="00883107">
            <w:r w:rsidRPr="00883107">
              <w:t>Removal of above-ground facilities</w:t>
            </w:r>
          </w:p>
        </w:tc>
        <w:tc>
          <w:tcPr>
            <w:tcW w:w="0" w:type="auto"/>
            <w:vAlign w:val="center"/>
            <w:hideMark/>
          </w:tcPr>
          <w:p w14:paraId="35340AA8" w14:textId="77777777" w:rsidR="00883107" w:rsidRPr="00883107" w:rsidRDefault="00883107" w:rsidP="00883107">
            <w:r w:rsidRPr="00883107">
              <w:t>3 months</w:t>
            </w:r>
          </w:p>
        </w:tc>
      </w:tr>
      <w:tr w:rsidR="00883107" w:rsidRPr="00883107" w14:paraId="1304F8B8" w14:textId="77777777">
        <w:trPr>
          <w:tblCellSpacing w:w="15" w:type="dxa"/>
        </w:trPr>
        <w:tc>
          <w:tcPr>
            <w:tcW w:w="0" w:type="auto"/>
            <w:vAlign w:val="center"/>
            <w:hideMark/>
          </w:tcPr>
          <w:p w14:paraId="403AD18F" w14:textId="77777777" w:rsidR="00883107" w:rsidRPr="00883107" w:rsidRDefault="00883107" w:rsidP="00883107">
            <w:r w:rsidRPr="00883107">
              <w:t>6</w:t>
            </w:r>
          </w:p>
        </w:tc>
        <w:tc>
          <w:tcPr>
            <w:tcW w:w="0" w:type="auto"/>
            <w:vAlign w:val="center"/>
            <w:hideMark/>
          </w:tcPr>
          <w:p w14:paraId="2B863EE8" w14:textId="77777777" w:rsidR="00883107" w:rsidRPr="00883107" w:rsidRDefault="00883107" w:rsidP="00883107">
            <w:r w:rsidRPr="00883107">
              <w:t>Pipeline abandonment/removal activities</w:t>
            </w:r>
          </w:p>
        </w:tc>
        <w:tc>
          <w:tcPr>
            <w:tcW w:w="0" w:type="auto"/>
            <w:vAlign w:val="center"/>
            <w:hideMark/>
          </w:tcPr>
          <w:p w14:paraId="58280998" w14:textId="77777777" w:rsidR="00883107" w:rsidRPr="00883107" w:rsidRDefault="00883107" w:rsidP="00883107">
            <w:r w:rsidRPr="00883107">
              <w:t>5 months</w:t>
            </w:r>
          </w:p>
        </w:tc>
      </w:tr>
      <w:tr w:rsidR="00883107" w:rsidRPr="00883107" w14:paraId="43B5A4D3" w14:textId="77777777">
        <w:trPr>
          <w:tblCellSpacing w:w="15" w:type="dxa"/>
        </w:trPr>
        <w:tc>
          <w:tcPr>
            <w:tcW w:w="0" w:type="auto"/>
            <w:vAlign w:val="center"/>
            <w:hideMark/>
          </w:tcPr>
          <w:p w14:paraId="40C65EEB" w14:textId="77777777" w:rsidR="00883107" w:rsidRPr="00883107" w:rsidRDefault="00883107" w:rsidP="00883107">
            <w:r w:rsidRPr="00883107">
              <w:t>7</w:t>
            </w:r>
          </w:p>
        </w:tc>
        <w:tc>
          <w:tcPr>
            <w:tcW w:w="0" w:type="auto"/>
            <w:vAlign w:val="center"/>
            <w:hideMark/>
          </w:tcPr>
          <w:p w14:paraId="1534406E" w14:textId="77777777" w:rsidR="00883107" w:rsidRPr="00883107" w:rsidRDefault="00883107" w:rsidP="00883107">
            <w:r w:rsidRPr="00883107">
              <w:t>Waste management and disposal</w:t>
            </w:r>
          </w:p>
        </w:tc>
        <w:tc>
          <w:tcPr>
            <w:tcW w:w="0" w:type="auto"/>
            <w:vAlign w:val="center"/>
            <w:hideMark/>
          </w:tcPr>
          <w:p w14:paraId="10987463" w14:textId="77777777" w:rsidR="00883107" w:rsidRPr="00883107" w:rsidRDefault="00883107" w:rsidP="00883107">
            <w:r w:rsidRPr="00883107">
              <w:t>2 months</w:t>
            </w:r>
          </w:p>
        </w:tc>
      </w:tr>
      <w:tr w:rsidR="00883107" w:rsidRPr="00883107" w14:paraId="04CE9F85" w14:textId="77777777">
        <w:trPr>
          <w:tblCellSpacing w:w="15" w:type="dxa"/>
        </w:trPr>
        <w:tc>
          <w:tcPr>
            <w:tcW w:w="0" w:type="auto"/>
            <w:vAlign w:val="center"/>
            <w:hideMark/>
          </w:tcPr>
          <w:p w14:paraId="2A810899" w14:textId="77777777" w:rsidR="00883107" w:rsidRPr="00883107" w:rsidRDefault="00883107" w:rsidP="00883107">
            <w:r w:rsidRPr="00883107">
              <w:lastRenderedPageBreak/>
              <w:t>8</w:t>
            </w:r>
          </w:p>
        </w:tc>
        <w:tc>
          <w:tcPr>
            <w:tcW w:w="0" w:type="auto"/>
            <w:vAlign w:val="center"/>
            <w:hideMark/>
          </w:tcPr>
          <w:p w14:paraId="3333962C" w14:textId="77777777" w:rsidR="00883107" w:rsidRPr="00883107" w:rsidRDefault="00883107" w:rsidP="00883107">
            <w:r w:rsidRPr="00883107">
              <w:t>Environmental remediation and restoration</w:t>
            </w:r>
          </w:p>
        </w:tc>
        <w:tc>
          <w:tcPr>
            <w:tcW w:w="0" w:type="auto"/>
            <w:vAlign w:val="center"/>
            <w:hideMark/>
          </w:tcPr>
          <w:p w14:paraId="5D14DF7D" w14:textId="77777777" w:rsidR="00883107" w:rsidRPr="00883107" w:rsidRDefault="00883107" w:rsidP="00883107">
            <w:r w:rsidRPr="00883107">
              <w:t>4 months</w:t>
            </w:r>
          </w:p>
        </w:tc>
      </w:tr>
      <w:tr w:rsidR="00883107" w:rsidRPr="00883107" w14:paraId="5731F5BD" w14:textId="77777777">
        <w:trPr>
          <w:tblCellSpacing w:w="15" w:type="dxa"/>
        </w:trPr>
        <w:tc>
          <w:tcPr>
            <w:tcW w:w="0" w:type="auto"/>
            <w:vAlign w:val="center"/>
            <w:hideMark/>
          </w:tcPr>
          <w:p w14:paraId="05CA7462" w14:textId="77777777" w:rsidR="00883107" w:rsidRPr="00883107" w:rsidRDefault="00883107" w:rsidP="00883107">
            <w:r w:rsidRPr="00883107">
              <w:t>9</w:t>
            </w:r>
          </w:p>
        </w:tc>
        <w:tc>
          <w:tcPr>
            <w:tcW w:w="0" w:type="auto"/>
            <w:vAlign w:val="center"/>
            <w:hideMark/>
          </w:tcPr>
          <w:p w14:paraId="42DF7685" w14:textId="77777777" w:rsidR="00883107" w:rsidRPr="00883107" w:rsidRDefault="00883107" w:rsidP="00883107">
            <w:r w:rsidRPr="00883107">
              <w:t>Final inspection, certification, and close-out</w:t>
            </w:r>
          </w:p>
        </w:tc>
        <w:tc>
          <w:tcPr>
            <w:tcW w:w="0" w:type="auto"/>
            <w:vAlign w:val="center"/>
            <w:hideMark/>
          </w:tcPr>
          <w:p w14:paraId="11D29886" w14:textId="77777777" w:rsidR="00883107" w:rsidRPr="00883107" w:rsidRDefault="00883107" w:rsidP="00883107">
            <w:r w:rsidRPr="00883107">
              <w:t>2 months</w:t>
            </w:r>
          </w:p>
        </w:tc>
      </w:tr>
    </w:tbl>
    <w:p w14:paraId="32AD422E" w14:textId="77777777" w:rsidR="00883107" w:rsidRPr="00883107" w:rsidRDefault="00883107" w:rsidP="00883107">
      <w:pPr>
        <w:rPr>
          <w:b/>
          <w:bCs/>
        </w:rPr>
      </w:pPr>
      <w:r w:rsidRPr="00883107">
        <w:rPr>
          <w:b/>
          <w:bCs/>
        </w:rPr>
        <w:t>Total Indicative Project Duration</w:t>
      </w:r>
    </w:p>
    <w:p w14:paraId="3BD0B57A" w14:textId="77777777" w:rsidR="00883107" w:rsidRPr="00883107" w:rsidRDefault="00883107" w:rsidP="00883107">
      <w:r w:rsidRPr="00883107">
        <w:t>Approximately 18–24 months, depending on logistics, seasonal access constraints, regulatory processing timelines, and environmental conditions.</w:t>
      </w:r>
    </w:p>
    <w:p w14:paraId="50CEF032" w14:textId="77777777" w:rsidR="00883107" w:rsidRPr="00883107" w:rsidRDefault="00883107" w:rsidP="00883107">
      <w:r w:rsidRPr="00883107">
        <w:pict w14:anchorId="264E7A8C">
          <v:rect id="_x0000_i1148" style="width:0;height:1.5pt" o:hralign="center" o:hrstd="t" o:hr="t" fillcolor="#a0a0a0" stroked="f"/>
        </w:pict>
      </w:r>
    </w:p>
    <w:p w14:paraId="2DE19711" w14:textId="77777777" w:rsidR="00883107" w:rsidRPr="00883107" w:rsidRDefault="00883107" w:rsidP="00883107">
      <w:pPr>
        <w:rPr>
          <w:b/>
          <w:bCs/>
        </w:rPr>
      </w:pPr>
      <w:r w:rsidRPr="00883107">
        <w:rPr>
          <w:b/>
          <w:bCs/>
        </w:rPr>
        <w:t>5. Preliminary USD Cost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
        <w:gridCol w:w="4417"/>
        <w:gridCol w:w="2870"/>
      </w:tblGrid>
      <w:tr w:rsidR="00883107" w:rsidRPr="00883107" w14:paraId="2015D7C2" w14:textId="77777777">
        <w:trPr>
          <w:tblCellSpacing w:w="15" w:type="dxa"/>
        </w:trPr>
        <w:tc>
          <w:tcPr>
            <w:tcW w:w="0" w:type="auto"/>
            <w:vAlign w:val="center"/>
            <w:hideMark/>
          </w:tcPr>
          <w:p w14:paraId="426D260A" w14:textId="77777777" w:rsidR="00883107" w:rsidRPr="00883107" w:rsidRDefault="00883107" w:rsidP="00883107">
            <w:r w:rsidRPr="00883107">
              <w:t>Item</w:t>
            </w:r>
          </w:p>
        </w:tc>
        <w:tc>
          <w:tcPr>
            <w:tcW w:w="0" w:type="auto"/>
            <w:vAlign w:val="center"/>
            <w:hideMark/>
          </w:tcPr>
          <w:p w14:paraId="705936AE" w14:textId="77777777" w:rsidR="00883107" w:rsidRPr="00883107" w:rsidRDefault="00883107" w:rsidP="00883107">
            <w:r w:rsidRPr="00883107">
              <w:t>Description</w:t>
            </w:r>
          </w:p>
        </w:tc>
        <w:tc>
          <w:tcPr>
            <w:tcW w:w="0" w:type="auto"/>
            <w:vAlign w:val="center"/>
            <w:hideMark/>
          </w:tcPr>
          <w:p w14:paraId="2993A461" w14:textId="77777777" w:rsidR="00883107" w:rsidRPr="00883107" w:rsidRDefault="00883107" w:rsidP="00883107">
            <w:r w:rsidRPr="00883107">
              <w:t>Estimated Cost (USD Million)</w:t>
            </w:r>
          </w:p>
        </w:tc>
      </w:tr>
      <w:tr w:rsidR="00883107" w:rsidRPr="00883107" w14:paraId="228C7554" w14:textId="77777777">
        <w:trPr>
          <w:tblCellSpacing w:w="15" w:type="dxa"/>
        </w:trPr>
        <w:tc>
          <w:tcPr>
            <w:tcW w:w="0" w:type="auto"/>
            <w:vAlign w:val="center"/>
            <w:hideMark/>
          </w:tcPr>
          <w:p w14:paraId="01030200" w14:textId="77777777" w:rsidR="00883107" w:rsidRPr="00883107" w:rsidRDefault="00883107" w:rsidP="00883107">
            <w:r w:rsidRPr="00883107">
              <w:t>1</w:t>
            </w:r>
          </w:p>
        </w:tc>
        <w:tc>
          <w:tcPr>
            <w:tcW w:w="0" w:type="auto"/>
            <w:vAlign w:val="center"/>
            <w:hideMark/>
          </w:tcPr>
          <w:p w14:paraId="6B706947" w14:textId="77777777" w:rsidR="00883107" w:rsidRPr="00883107" w:rsidRDefault="00883107" w:rsidP="00883107">
            <w:r w:rsidRPr="00883107">
              <w:t>Engineering studies and D&amp;A planning</w:t>
            </w:r>
          </w:p>
        </w:tc>
        <w:tc>
          <w:tcPr>
            <w:tcW w:w="0" w:type="auto"/>
            <w:vAlign w:val="center"/>
            <w:hideMark/>
          </w:tcPr>
          <w:p w14:paraId="5283BA3C" w14:textId="77777777" w:rsidR="00883107" w:rsidRPr="00883107" w:rsidRDefault="00883107" w:rsidP="00883107">
            <w:r w:rsidRPr="00883107">
              <w:t>1.20</w:t>
            </w:r>
          </w:p>
        </w:tc>
      </w:tr>
      <w:tr w:rsidR="00883107" w:rsidRPr="00883107" w14:paraId="2B5A6ACD" w14:textId="77777777">
        <w:trPr>
          <w:tblCellSpacing w:w="15" w:type="dxa"/>
        </w:trPr>
        <w:tc>
          <w:tcPr>
            <w:tcW w:w="0" w:type="auto"/>
            <w:vAlign w:val="center"/>
            <w:hideMark/>
          </w:tcPr>
          <w:p w14:paraId="017DCFB7" w14:textId="77777777" w:rsidR="00883107" w:rsidRPr="00883107" w:rsidRDefault="00883107" w:rsidP="00883107">
            <w:r w:rsidRPr="00883107">
              <w:t>2</w:t>
            </w:r>
          </w:p>
        </w:tc>
        <w:tc>
          <w:tcPr>
            <w:tcW w:w="0" w:type="auto"/>
            <w:vAlign w:val="center"/>
            <w:hideMark/>
          </w:tcPr>
          <w:p w14:paraId="52965BCC" w14:textId="77777777" w:rsidR="00883107" w:rsidRPr="00883107" w:rsidRDefault="00883107" w:rsidP="00883107">
            <w:r w:rsidRPr="00883107">
              <w:t>Regulatory compliance and permitting</w:t>
            </w:r>
          </w:p>
        </w:tc>
        <w:tc>
          <w:tcPr>
            <w:tcW w:w="0" w:type="auto"/>
            <w:vAlign w:val="center"/>
            <w:hideMark/>
          </w:tcPr>
          <w:p w14:paraId="6D4C836A" w14:textId="77777777" w:rsidR="00883107" w:rsidRPr="00883107" w:rsidRDefault="00883107" w:rsidP="00883107">
            <w:r w:rsidRPr="00883107">
              <w:t>0.60</w:t>
            </w:r>
          </w:p>
        </w:tc>
      </w:tr>
      <w:tr w:rsidR="00883107" w:rsidRPr="00883107" w14:paraId="66E27BDA" w14:textId="77777777">
        <w:trPr>
          <w:tblCellSpacing w:w="15" w:type="dxa"/>
        </w:trPr>
        <w:tc>
          <w:tcPr>
            <w:tcW w:w="0" w:type="auto"/>
            <w:vAlign w:val="center"/>
            <w:hideMark/>
          </w:tcPr>
          <w:p w14:paraId="46C00686" w14:textId="77777777" w:rsidR="00883107" w:rsidRPr="00883107" w:rsidRDefault="00883107" w:rsidP="00883107">
            <w:r w:rsidRPr="00883107">
              <w:t>3</w:t>
            </w:r>
          </w:p>
        </w:tc>
        <w:tc>
          <w:tcPr>
            <w:tcW w:w="0" w:type="auto"/>
            <w:vAlign w:val="center"/>
            <w:hideMark/>
          </w:tcPr>
          <w:p w14:paraId="4FC72A88" w14:textId="77777777" w:rsidR="00883107" w:rsidRPr="00883107" w:rsidRDefault="00883107" w:rsidP="00883107">
            <w:r w:rsidRPr="00883107">
              <w:t>Pipeline cleaning, gauging, and flushing</w:t>
            </w:r>
          </w:p>
        </w:tc>
        <w:tc>
          <w:tcPr>
            <w:tcW w:w="0" w:type="auto"/>
            <w:vAlign w:val="center"/>
            <w:hideMark/>
          </w:tcPr>
          <w:p w14:paraId="26B773CE" w14:textId="77777777" w:rsidR="00883107" w:rsidRPr="00883107" w:rsidRDefault="00883107" w:rsidP="00883107">
            <w:r w:rsidRPr="00883107">
              <w:t>2.50</w:t>
            </w:r>
          </w:p>
        </w:tc>
      </w:tr>
      <w:tr w:rsidR="00883107" w:rsidRPr="00883107" w14:paraId="72B23E1E" w14:textId="77777777">
        <w:trPr>
          <w:tblCellSpacing w:w="15" w:type="dxa"/>
        </w:trPr>
        <w:tc>
          <w:tcPr>
            <w:tcW w:w="0" w:type="auto"/>
            <w:vAlign w:val="center"/>
            <w:hideMark/>
          </w:tcPr>
          <w:p w14:paraId="19B6481E" w14:textId="77777777" w:rsidR="00883107" w:rsidRPr="00883107" w:rsidRDefault="00883107" w:rsidP="00883107">
            <w:r w:rsidRPr="00883107">
              <w:t>4</w:t>
            </w:r>
          </w:p>
        </w:tc>
        <w:tc>
          <w:tcPr>
            <w:tcW w:w="0" w:type="auto"/>
            <w:vAlign w:val="center"/>
            <w:hideMark/>
          </w:tcPr>
          <w:p w14:paraId="00F96C49" w14:textId="77777777" w:rsidR="00883107" w:rsidRPr="00883107" w:rsidRDefault="00883107" w:rsidP="00883107">
            <w:r w:rsidRPr="00883107">
              <w:t>Isolation and depressurization works</w:t>
            </w:r>
          </w:p>
        </w:tc>
        <w:tc>
          <w:tcPr>
            <w:tcW w:w="0" w:type="auto"/>
            <w:vAlign w:val="center"/>
            <w:hideMark/>
          </w:tcPr>
          <w:p w14:paraId="7BBBE7A2" w14:textId="77777777" w:rsidR="00883107" w:rsidRPr="00883107" w:rsidRDefault="00883107" w:rsidP="00883107">
            <w:r w:rsidRPr="00883107">
              <w:t>0.80</w:t>
            </w:r>
          </w:p>
        </w:tc>
      </w:tr>
      <w:tr w:rsidR="00883107" w:rsidRPr="00883107" w14:paraId="2408E9A8" w14:textId="77777777">
        <w:trPr>
          <w:tblCellSpacing w:w="15" w:type="dxa"/>
        </w:trPr>
        <w:tc>
          <w:tcPr>
            <w:tcW w:w="0" w:type="auto"/>
            <w:vAlign w:val="center"/>
            <w:hideMark/>
          </w:tcPr>
          <w:p w14:paraId="3B05EB7A" w14:textId="77777777" w:rsidR="00883107" w:rsidRPr="00883107" w:rsidRDefault="00883107" w:rsidP="00883107">
            <w:r w:rsidRPr="00883107">
              <w:t>5</w:t>
            </w:r>
          </w:p>
        </w:tc>
        <w:tc>
          <w:tcPr>
            <w:tcW w:w="0" w:type="auto"/>
            <w:vAlign w:val="center"/>
            <w:hideMark/>
          </w:tcPr>
          <w:p w14:paraId="6D27746B" w14:textId="77777777" w:rsidR="00883107" w:rsidRPr="00883107" w:rsidRDefault="00883107" w:rsidP="00883107">
            <w:r w:rsidRPr="00883107">
              <w:t>Removal of above-ground facilities</w:t>
            </w:r>
          </w:p>
        </w:tc>
        <w:tc>
          <w:tcPr>
            <w:tcW w:w="0" w:type="auto"/>
            <w:vAlign w:val="center"/>
            <w:hideMark/>
          </w:tcPr>
          <w:p w14:paraId="1DAA298E" w14:textId="77777777" w:rsidR="00883107" w:rsidRPr="00883107" w:rsidRDefault="00883107" w:rsidP="00883107">
            <w:r w:rsidRPr="00883107">
              <w:t>3.20</w:t>
            </w:r>
          </w:p>
        </w:tc>
      </w:tr>
      <w:tr w:rsidR="00883107" w:rsidRPr="00883107" w14:paraId="78255AFD" w14:textId="77777777">
        <w:trPr>
          <w:tblCellSpacing w:w="15" w:type="dxa"/>
        </w:trPr>
        <w:tc>
          <w:tcPr>
            <w:tcW w:w="0" w:type="auto"/>
            <w:vAlign w:val="center"/>
            <w:hideMark/>
          </w:tcPr>
          <w:p w14:paraId="04F886EF" w14:textId="77777777" w:rsidR="00883107" w:rsidRPr="00883107" w:rsidRDefault="00883107" w:rsidP="00883107">
            <w:r w:rsidRPr="00883107">
              <w:t>6</w:t>
            </w:r>
          </w:p>
        </w:tc>
        <w:tc>
          <w:tcPr>
            <w:tcW w:w="0" w:type="auto"/>
            <w:vAlign w:val="center"/>
            <w:hideMark/>
          </w:tcPr>
          <w:p w14:paraId="4D5D3B71" w14:textId="77777777" w:rsidR="00883107" w:rsidRPr="00883107" w:rsidRDefault="00883107" w:rsidP="00883107">
            <w:r w:rsidRPr="00883107">
              <w:t>Selective pipeline removal works</w:t>
            </w:r>
          </w:p>
        </w:tc>
        <w:tc>
          <w:tcPr>
            <w:tcW w:w="0" w:type="auto"/>
            <w:vAlign w:val="center"/>
            <w:hideMark/>
          </w:tcPr>
          <w:p w14:paraId="0CBE35DF" w14:textId="77777777" w:rsidR="00883107" w:rsidRPr="00883107" w:rsidRDefault="00883107" w:rsidP="00883107">
            <w:r w:rsidRPr="00883107">
              <w:t>5.50</w:t>
            </w:r>
          </w:p>
        </w:tc>
      </w:tr>
      <w:tr w:rsidR="00883107" w:rsidRPr="00883107" w14:paraId="753CE863" w14:textId="77777777">
        <w:trPr>
          <w:tblCellSpacing w:w="15" w:type="dxa"/>
        </w:trPr>
        <w:tc>
          <w:tcPr>
            <w:tcW w:w="0" w:type="auto"/>
            <w:vAlign w:val="center"/>
            <w:hideMark/>
          </w:tcPr>
          <w:p w14:paraId="4C2097D7" w14:textId="77777777" w:rsidR="00883107" w:rsidRPr="00883107" w:rsidRDefault="00883107" w:rsidP="00883107">
            <w:r w:rsidRPr="00883107">
              <w:t>7</w:t>
            </w:r>
          </w:p>
        </w:tc>
        <w:tc>
          <w:tcPr>
            <w:tcW w:w="0" w:type="auto"/>
            <w:vAlign w:val="center"/>
            <w:hideMark/>
          </w:tcPr>
          <w:p w14:paraId="196DFDBB" w14:textId="77777777" w:rsidR="00883107" w:rsidRPr="00883107" w:rsidRDefault="00883107" w:rsidP="00883107">
            <w:r w:rsidRPr="00883107">
              <w:t>Abandonment-in-place activities</w:t>
            </w:r>
          </w:p>
        </w:tc>
        <w:tc>
          <w:tcPr>
            <w:tcW w:w="0" w:type="auto"/>
            <w:vAlign w:val="center"/>
            <w:hideMark/>
          </w:tcPr>
          <w:p w14:paraId="2BABB49E" w14:textId="77777777" w:rsidR="00883107" w:rsidRPr="00883107" w:rsidRDefault="00883107" w:rsidP="00883107">
            <w:r w:rsidRPr="00883107">
              <w:t>2.80</w:t>
            </w:r>
          </w:p>
        </w:tc>
      </w:tr>
      <w:tr w:rsidR="00883107" w:rsidRPr="00883107" w14:paraId="1BF5EE7B" w14:textId="77777777">
        <w:trPr>
          <w:tblCellSpacing w:w="15" w:type="dxa"/>
        </w:trPr>
        <w:tc>
          <w:tcPr>
            <w:tcW w:w="0" w:type="auto"/>
            <w:vAlign w:val="center"/>
            <w:hideMark/>
          </w:tcPr>
          <w:p w14:paraId="3CAC19BF" w14:textId="77777777" w:rsidR="00883107" w:rsidRPr="00883107" w:rsidRDefault="00883107" w:rsidP="00883107">
            <w:r w:rsidRPr="00883107">
              <w:t>8</w:t>
            </w:r>
          </w:p>
        </w:tc>
        <w:tc>
          <w:tcPr>
            <w:tcW w:w="0" w:type="auto"/>
            <w:vAlign w:val="center"/>
            <w:hideMark/>
          </w:tcPr>
          <w:p w14:paraId="316490ED" w14:textId="77777777" w:rsidR="00883107" w:rsidRPr="00883107" w:rsidRDefault="00883107" w:rsidP="00883107">
            <w:r w:rsidRPr="00883107">
              <w:t>Waste handling, transportation, and disposal</w:t>
            </w:r>
          </w:p>
        </w:tc>
        <w:tc>
          <w:tcPr>
            <w:tcW w:w="0" w:type="auto"/>
            <w:vAlign w:val="center"/>
            <w:hideMark/>
          </w:tcPr>
          <w:p w14:paraId="7A189415" w14:textId="77777777" w:rsidR="00883107" w:rsidRPr="00883107" w:rsidRDefault="00883107" w:rsidP="00883107">
            <w:r w:rsidRPr="00883107">
              <w:t>1.60</w:t>
            </w:r>
          </w:p>
        </w:tc>
      </w:tr>
      <w:tr w:rsidR="00883107" w:rsidRPr="00883107" w14:paraId="208D61AD" w14:textId="77777777">
        <w:trPr>
          <w:tblCellSpacing w:w="15" w:type="dxa"/>
        </w:trPr>
        <w:tc>
          <w:tcPr>
            <w:tcW w:w="0" w:type="auto"/>
            <w:vAlign w:val="center"/>
            <w:hideMark/>
          </w:tcPr>
          <w:p w14:paraId="44CA9A1C" w14:textId="77777777" w:rsidR="00883107" w:rsidRPr="00883107" w:rsidRDefault="00883107" w:rsidP="00883107">
            <w:r w:rsidRPr="00883107">
              <w:t>9</w:t>
            </w:r>
          </w:p>
        </w:tc>
        <w:tc>
          <w:tcPr>
            <w:tcW w:w="0" w:type="auto"/>
            <w:vAlign w:val="center"/>
            <w:hideMark/>
          </w:tcPr>
          <w:p w14:paraId="2B86EB35" w14:textId="77777777" w:rsidR="00883107" w:rsidRPr="00883107" w:rsidRDefault="00883107" w:rsidP="00883107">
            <w:r w:rsidRPr="00883107">
              <w:t>Environmental remediation and restoration</w:t>
            </w:r>
          </w:p>
        </w:tc>
        <w:tc>
          <w:tcPr>
            <w:tcW w:w="0" w:type="auto"/>
            <w:vAlign w:val="center"/>
            <w:hideMark/>
          </w:tcPr>
          <w:p w14:paraId="71FA0B38" w14:textId="77777777" w:rsidR="00883107" w:rsidRPr="00883107" w:rsidRDefault="00883107" w:rsidP="00883107">
            <w:r w:rsidRPr="00883107">
              <w:t>3.80</w:t>
            </w:r>
          </w:p>
        </w:tc>
      </w:tr>
      <w:tr w:rsidR="00883107" w:rsidRPr="00883107" w14:paraId="4F393FEB" w14:textId="77777777">
        <w:trPr>
          <w:tblCellSpacing w:w="15" w:type="dxa"/>
        </w:trPr>
        <w:tc>
          <w:tcPr>
            <w:tcW w:w="0" w:type="auto"/>
            <w:vAlign w:val="center"/>
            <w:hideMark/>
          </w:tcPr>
          <w:p w14:paraId="6AE8E6E9" w14:textId="77777777" w:rsidR="00883107" w:rsidRPr="00883107" w:rsidRDefault="00883107" w:rsidP="00883107">
            <w:r w:rsidRPr="00883107">
              <w:t>10</w:t>
            </w:r>
          </w:p>
        </w:tc>
        <w:tc>
          <w:tcPr>
            <w:tcW w:w="0" w:type="auto"/>
            <w:vAlign w:val="center"/>
            <w:hideMark/>
          </w:tcPr>
          <w:p w14:paraId="03EF7A46" w14:textId="77777777" w:rsidR="00883107" w:rsidRPr="00883107" w:rsidRDefault="00883107" w:rsidP="00883107">
            <w:r w:rsidRPr="00883107">
              <w:t>Marine/swamp logistics and access support</w:t>
            </w:r>
          </w:p>
        </w:tc>
        <w:tc>
          <w:tcPr>
            <w:tcW w:w="0" w:type="auto"/>
            <w:vAlign w:val="center"/>
            <w:hideMark/>
          </w:tcPr>
          <w:p w14:paraId="15328C33" w14:textId="77777777" w:rsidR="00883107" w:rsidRPr="00883107" w:rsidRDefault="00883107" w:rsidP="00883107">
            <w:r w:rsidRPr="00883107">
              <w:t>2.20</w:t>
            </w:r>
          </w:p>
        </w:tc>
      </w:tr>
      <w:tr w:rsidR="00883107" w:rsidRPr="00883107" w14:paraId="0879EE30" w14:textId="77777777">
        <w:trPr>
          <w:tblCellSpacing w:w="15" w:type="dxa"/>
        </w:trPr>
        <w:tc>
          <w:tcPr>
            <w:tcW w:w="0" w:type="auto"/>
            <w:vAlign w:val="center"/>
            <w:hideMark/>
          </w:tcPr>
          <w:p w14:paraId="6255E778" w14:textId="77777777" w:rsidR="00883107" w:rsidRPr="00883107" w:rsidRDefault="00883107" w:rsidP="00883107">
            <w:r w:rsidRPr="00883107">
              <w:t>11</w:t>
            </w:r>
          </w:p>
        </w:tc>
        <w:tc>
          <w:tcPr>
            <w:tcW w:w="0" w:type="auto"/>
            <w:vAlign w:val="center"/>
            <w:hideMark/>
          </w:tcPr>
          <w:p w14:paraId="149DE347" w14:textId="77777777" w:rsidR="00883107" w:rsidRPr="00883107" w:rsidRDefault="00883107" w:rsidP="00883107">
            <w:r w:rsidRPr="00883107">
              <w:t>Project management and supervision</w:t>
            </w:r>
          </w:p>
        </w:tc>
        <w:tc>
          <w:tcPr>
            <w:tcW w:w="0" w:type="auto"/>
            <w:vAlign w:val="center"/>
            <w:hideMark/>
          </w:tcPr>
          <w:p w14:paraId="0824D7DD" w14:textId="77777777" w:rsidR="00883107" w:rsidRPr="00883107" w:rsidRDefault="00883107" w:rsidP="00883107">
            <w:r w:rsidRPr="00883107">
              <w:t>1.50</w:t>
            </w:r>
          </w:p>
        </w:tc>
      </w:tr>
      <w:tr w:rsidR="00883107" w:rsidRPr="00883107" w14:paraId="59F10AE8" w14:textId="77777777">
        <w:trPr>
          <w:tblCellSpacing w:w="15" w:type="dxa"/>
        </w:trPr>
        <w:tc>
          <w:tcPr>
            <w:tcW w:w="0" w:type="auto"/>
            <w:vAlign w:val="center"/>
            <w:hideMark/>
          </w:tcPr>
          <w:p w14:paraId="48B3640E" w14:textId="77777777" w:rsidR="00883107" w:rsidRPr="00883107" w:rsidRDefault="00883107" w:rsidP="00883107">
            <w:r w:rsidRPr="00883107">
              <w:t>12</w:t>
            </w:r>
          </w:p>
        </w:tc>
        <w:tc>
          <w:tcPr>
            <w:tcW w:w="0" w:type="auto"/>
            <w:vAlign w:val="center"/>
            <w:hideMark/>
          </w:tcPr>
          <w:p w14:paraId="251244E7" w14:textId="77777777" w:rsidR="00883107" w:rsidRPr="00883107" w:rsidRDefault="00883107" w:rsidP="00883107">
            <w:r w:rsidRPr="00883107">
              <w:t>HSE management and security support</w:t>
            </w:r>
          </w:p>
        </w:tc>
        <w:tc>
          <w:tcPr>
            <w:tcW w:w="0" w:type="auto"/>
            <w:vAlign w:val="center"/>
            <w:hideMark/>
          </w:tcPr>
          <w:p w14:paraId="48EA2743" w14:textId="77777777" w:rsidR="00883107" w:rsidRPr="00883107" w:rsidRDefault="00883107" w:rsidP="00883107">
            <w:r w:rsidRPr="00883107">
              <w:t>1.10</w:t>
            </w:r>
          </w:p>
        </w:tc>
      </w:tr>
      <w:tr w:rsidR="00883107" w:rsidRPr="00883107" w14:paraId="5E2D4138" w14:textId="77777777">
        <w:trPr>
          <w:tblCellSpacing w:w="15" w:type="dxa"/>
        </w:trPr>
        <w:tc>
          <w:tcPr>
            <w:tcW w:w="0" w:type="auto"/>
            <w:vAlign w:val="center"/>
            <w:hideMark/>
          </w:tcPr>
          <w:p w14:paraId="0F3C50C2" w14:textId="77777777" w:rsidR="00883107" w:rsidRPr="00883107" w:rsidRDefault="00883107" w:rsidP="00883107">
            <w:r w:rsidRPr="00883107">
              <w:t>13</w:t>
            </w:r>
          </w:p>
        </w:tc>
        <w:tc>
          <w:tcPr>
            <w:tcW w:w="0" w:type="auto"/>
            <w:vAlign w:val="center"/>
            <w:hideMark/>
          </w:tcPr>
          <w:p w14:paraId="17F2DA3A" w14:textId="77777777" w:rsidR="00883107" w:rsidRPr="00883107" w:rsidRDefault="00883107" w:rsidP="00883107">
            <w:r w:rsidRPr="00883107">
              <w:t>Contingency allowance (15%)</w:t>
            </w:r>
          </w:p>
        </w:tc>
        <w:tc>
          <w:tcPr>
            <w:tcW w:w="0" w:type="auto"/>
            <w:vAlign w:val="center"/>
            <w:hideMark/>
          </w:tcPr>
          <w:p w14:paraId="5AAA9BF1" w14:textId="77777777" w:rsidR="00883107" w:rsidRPr="00883107" w:rsidRDefault="00883107" w:rsidP="00883107">
            <w:r w:rsidRPr="00883107">
              <w:t>3.70</w:t>
            </w:r>
          </w:p>
        </w:tc>
      </w:tr>
    </w:tbl>
    <w:p w14:paraId="092BE4ED" w14:textId="77777777" w:rsidR="00883107" w:rsidRPr="00883107" w:rsidRDefault="00883107" w:rsidP="00883107">
      <w:pPr>
        <w:rPr>
          <w:b/>
          <w:bCs/>
        </w:rPr>
      </w:pPr>
      <w:r w:rsidRPr="00883107">
        <w:rPr>
          <w:b/>
          <w:bCs/>
        </w:rPr>
        <w:t>Total Preliminary D&amp;A Cost Estimate</w:t>
      </w:r>
    </w:p>
    <w:p w14:paraId="73FA1AEE" w14:textId="77777777" w:rsidR="00883107" w:rsidRPr="00883107" w:rsidRDefault="00883107" w:rsidP="00883107">
      <w:pPr>
        <w:rPr>
          <w:b/>
          <w:bCs/>
        </w:rPr>
      </w:pPr>
      <w:r w:rsidRPr="00883107">
        <w:rPr>
          <w:b/>
          <w:bCs/>
        </w:rPr>
        <w:t>USD 28.50 Million</w:t>
      </w:r>
    </w:p>
    <w:p w14:paraId="5CE81D90" w14:textId="77777777" w:rsidR="00883107" w:rsidRPr="00883107" w:rsidRDefault="00883107" w:rsidP="00883107">
      <w:r w:rsidRPr="00883107">
        <w:pict w14:anchorId="2BC016BD">
          <v:rect id="_x0000_i1149" style="width:0;height:1.5pt" o:hralign="center" o:hrstd="t" o:hr="t" fillcolor="#a0a0a0" stroked="f"/>
        </w:pict>
      </w:r>
    </w:p>
    <w:p w14:paraId="4FC2F5F4" w14:textId="77777777" w:rsidR="00883107" w:rsidRPr="00883107" w:rsidRDefault="00883107" w:rsidP="00883107">
      <w:pPr>
        <w:rPr>
          <w:b/>
          <w:bCs/>
        </w:rPr>
      </w:pPr>
      <w:r w:rsidRPr="00883107">
        <w:rPr>
          <w:b/>
          <w:bCs/>
        </w:rPr>
        <w:t>6. Cost Estimate Classification</w:t>
      </w:r>
    </w:p>
    <w:p w14:paraId="056266EA" w14:textId="77777777" w:rsidR="00883107" w:rsidRPr="00883107" w:rsidRDefault="00883107" w:rsidP="00883107">
      <w:r w:rsidRPr="00883107">
        <w:t>This estimate is a preliminary FEED-stage Class 4/Class 5 indicative estimate intended for conceptual evaluation and long-term funding allocation purposes only.</w:t>
      </w:r>
    </w:p>
    <w:p w14:paraId="2B12C73F" w14:textId="77777777" w:rsidR="00883107" w:rsidRPr="00883107" w:rsidRDefault="00883107" w:rsidP="00883107">
      <w:r w:rsidRPr="00883107">
        <w:lastRenderedPageBreak/>
        <w:t>The estimate shall be refined during subsequent detailed engineering, integrity assessments, environmental studies, market pricing validation, and contractor engagement activities closer to end-of-service-life execution.</w:t>
      </w:r>
    </w:p>
    <w:p w14:paraId="0A72841F" w14:textId="77777777" w:rsidR="00883107" w:rsidRPr="00883107" w:rsidRDefault="00883107" w:rsidP="00883107">
      <w:r w:rsidRPr="00883107">
        <w:pict w14:anchorId="03352E40">
          <v:rect id="_x0000_i1150" style="width:0;height:1.5pt" o:hralign="center" o:hrstd="t" o:hr="t" fillcolor="#a0a0a0" stroked="f"/>
        </w:pict>
      </w:r>
    </w:p>
    <w:p w14:paraId="664350A2" w14:textId="77777777" w:rsidR="00883107" w:rsidRPr="00883107" w:rsidRDefault="00883107" w:rsidP="00883107">
      <w:pPr>
        <w:rPr>
          <w:b/>
          <w:bCs/>
        </w:rPr>
      </w:pPr>
      <w:r w:rsidRPr="00883107">
        <w:rPr>
          <w:b/>
          <w:bCs/>
        </w:rPr>
        <w:t>7. Funding Allocation Principle</w:t>
      </w:r>
    </w:p>
    <w:p w14:paraId="3F79399B" w14:textId="77777777" w:rsidR="00883107" w:rsidRPr="00883107" w:rsidRDefault="00883107" w:rsidP="00883107">
      <w:r w:rsidRPr="00883107">
        <w:t>The separate presentation of the OKNU–BBOU Pipeline Segment D&amp;A scope and associated USD costs is primarily intended to support funding allocation and the apportionment of financial responsibilities amongst the respective parties involved in the ownership, operation, and regulation of the pipeline system.</w:t>
      </w:r>
    </w:p>
    <w:p w14:paraId="28A3D896" w14:textId="77777777" w:rsidR="00883107" w:rsidRPr="00883107" w:rsidRDefault="00883107" w:rsidP="00883107">
      <w:r w:rsidRPr="00883107">
        <w:t>The estimate may further support:</w:t>
      </w:r>
    </w:p>
    <w:p w14:paraId="30B8ADD6" w14:textId="77777777" w:rsidR="00883107" w:rsidRPr="00883107" w:rsidRDefault="00883107" w:rsidP="00883107">
      <w:pPr>
        <w:numPr>
          <w:ilvl w:val="0"/>
          <w:numId w:val="10"/>
        </w:numPr>
      </w:pPr>
      <w:r w:rsidRPr="00883107">
        <w:t>Provisioning of abandonment reserves</w:t>
      </w:r>
    </w:p>
    <w:p w14:paraId="37F1BF30" w14:textId="77777777" w:rsidR="00883107" w:rsidRPr="00883107" w:rsidRDefault="00883107" w:rsidP="00883107">
      <w:pPr>
        <w:numPr>
          <w:ilvl w:val="0"/>
          <w:numId w:val="10"/>
        </w:numPr>
      </w:pPr>
      <w:r w:rsidRPr="00883107">
        <w:t>Financial assurance planning</w:t>
      </w:r>
    </w:p>
    <w:p w14:paraId="5040631D" w14:textId="77777777" w:rsidR="00883107" w:rsidRPr="00883107" w:rsidRDefault="00883107" w:rsidP="00883107">
      <w:pPr>
        <w:numPr>
          <w:ilvl w:val="0"/>
          <w:numId w:val="10"/>
        </w:numPr>
      </w:pPr>
      <w:r w:rsidRPr="00883107">
        <w:t>Regulatory submissions and approvals</w:t>
      </w:r>
    </w:p>
    <w:p w14:paraId="51271EBC" w14:textId="77777777" w:rsidR="00883107" w:rsidRPr="00883107" w:rsidRDefault="00883107" w:rsidP="00883107">
      <w:pPr>
        <w:numPr>
          <w:ilvl w:val="0"/>
          <w:numId w:val="10"/>
        </w:numPr>
      </w:pPr>
      <w:r w:rsidRPr="00883107">
        <w:t>Commercial negotiations amongst stakeholders</w:t>
      </w:r>
    </w:p>
    <w:p w14:paraId="64D2EBE9" w14:textId="77777777" w:rsidR="00883107" w:rsidRPr="00883107" w:rsidRDefault="00883107" w:rsidP="00883107">
      <w:pPr>
        <w:numPr>
          <w:ilvl w:val="0"/>
          <w:numId w:val="10"/>
        </w:numPr>
      </w:pPr>
      <w:r w:rsidRPr="00883107">
        <w:t>Phased execution and contracting strategies</w:t>
      </w:r>
    </w:p>
    <w:p w14:paraId="0AB12CC7" w14:textId="77777777" w:rsidR="00883107" w:rsidRPr="00883107" w:rsidRDefault="00883107" w:rsidP="00883107">
      <w:pPr>
        <w:numPr>
          <w:ilvl w:val="0"/>
          <w:numId w:val="10"/>
        </w:numPr>
      </w:pPr>
      <w:r w:rsidRPr="00883107">
        <w:t>Future updating of abandonment liabilities during the operational life of the asset</w:t>
      </w:r>
    </w:p>
    <w:p w14:paraId="4A0F8DAF" w14:textId="77777777" w:rsidR="00883107" w:rsidRPr="00883107" w:rsidRDefault="00883107" w:rsidP="00883107">
      <w:r w:rsidRPr="00883107">
        <w:t>I’ve prepared a preliminary Decommissioning &amp; Abandonment (D&amp;A) schedule and FEED-level USD cost estimate for the OKNU–BBOU Pipeline Segment, including:</w:t>
      </w:r>
    </w:p>
    <w:p w14:paraId="51BB3FAD" w14:textId="77777777" w:rsidR="00883107" w:rsidRPr="00883107" w:rsidRDefault="00883107" w:rsidP="00883107">
      <w:pPr>
        <w:numPr>
          <w:ilvl w:val="0"/>
          <w:numId w:val="11"/>
        </w:numPr>
      </w:pPr>
      <w:r w:rsidRPr="00883107">
        <w:t xml:space="preserve">D&amp;A philosophy </w:t>
      </w:r>
    </w:p>
    <w:p w14:paraId="1786A62B" w14:textId="77777777" w:rsidR="00883107" w:rsidRPr="00883107" w:rsidRDefault="00883107" w:rsidP="00883107">
      <w:pPr>
        <w:numPr>
          <w:ilvl w:val="0"/>
          <w:numId w:val="11"/>
        </w:numPr>
      </w:pPr>
      <w:r w:rsidRPr="00883107">
        <w:t xml:space="preserve">Scope of systems/facilities </w:t>
      </w:r>
    </w:p>
    <w:p w14:paraId="23A17CB1" w14:textId="77777777" w:rsidR="00883107" w:rsidRPr="00883107" w:rsidRDefault="00883107" w:rsidP="00883107">
      <w:pPr>
        <w:numPr>
          <w:ilvl w:val="0"/>
          <w:numId w:val="11"/>
        </w:numPr>
      </w:pPr>
      <w:r w:rsidRPr="00883107">
        <w:t xml:space="preserve">Execution schedule </w:t>
      </w:r>
    </w:p>
    <w:p w14:paraId="05394734" w14:textId="77777777" w:rsidR="00883107" w:rsidRPr="00883107" w:rsidRDefault="00883107" w:rsidP="00883107">
      <w:pPr>
        <w:numPr>
          <w:ilvl w:val="0"/>
          <w:numId w:val="11"/>
        </w:numPr>
      </w:pPr>
      <w:r w:rsidRPr="00883107">
        <w:t xml:space="preserve">Detailed cost breakdown </w:t>
      </w:r>
    </w:p>
    <w:p w14:paraId="016D5283" w14:textId="77777777" w:rsidR="00883107" w:rsidRPr="00883107" w:rsidRDefault="00883107" w:rsidP="00883107">
      <w:pPr>
        <w:numPr>
          <w:ilvl w:val="0"/>
          <w:numId w:val="11"/>
        </w:numPr>
      </w:pPr>
      <w:r w:rsidRPr="00883107">
        <w:t xml:space="preserve">Contingency provisions </w:t>
      </w:r>
    </w:p>
    <w:p w14:paraId="5A031D0B" w14:textId="77777777" w:rsidR="00883107" w:rsidRPr="00883107" w:rsidRDefault="00883107" w:rsidP="00883107">
      <w:pPr>
        <w:numPr>
          <w:ilvl w:val="0"/>
          <w:numId w:val="11"/>
        </w:numPr>
      </w:pPr>
      <w:r w:rsidRPr="00883107">
        <w:t xml:space="preserve">Funding allocation rationale </w:t>
      </w:r>
    </w:p>
    <w:p w14:paraId="447E0457" w14:textId="77777777" w:rsidR="00883107" w:rsidRPr="00883107" w:rsidRDefault="00883107" w:rsidP="00883107">
      <w:pPr>
        <w:numPr>
          <w:ilvl w:val="0"/>
          <w:numId w:val="11"/>
        </w:numPr>
      </w:pPr>
      <w:r w:rsidRPr="00883107">
        <w:t xml:space="preserve">Regulatory alignment assumptions </w:t>
      </w:r>
    </w:p>
    <w:p w14:paraId="31795EA4" w14:textId="77777777" w:rsidR="00883107" w:rsidRPr="00883107" w:rsidRDefault="00883107" w:rsidP="00883107">
      <w:r w:rsidRPr="00883107">
        <w:t>The estimate is structured for long-term abandonment liability planning and stakeholder funding allocation discussions.</w:t>
      </w:r>
    </w:p>
    <w:p w14:paraId="183075AC" w14:textId="77777777" w:rsidR="00883107" w:rsidRPr="00883107" w:rsidRDefault="00883107" w:rsidP="00883107">
      <w:r w:rsidRPr="00883107">
        <w:t>similarly, prepare for me schedule and cost of BBOU-ELEP-AKAB segment of the Pipeline at the end of service life</w:t>
      </w:r>
    </w:p>
    <w:p w14:paraId="161F14E3" w14:textId="77777777" w:rsidR="00883107" w:rsidRPr="00883107" w:rsidRDefault="00883107" w:rsidP="00883107">
      <w:r w:rsidRPr="00883107">
        <w:t>Bbou Elep Akab Pipeline Dna Schedule Cost Estimate</w:t>
      </w:r>
    </w:p>
    <w:p w14:paraId="4171144B" w14:textId="77777777" w:rsidR="00883107" w:rsidRPr="00883107" w:rsidRDefault="00883107" w:rsidP="00883107">
      <w:pPr>
        <w:rPr>
          <w:b/>
          <w:bCs/>
        </w:rPr>
      </w:pPr>
      <w:r w:rsidRPr="00883107">
        <w:rPr>
          <w:b/>
          <w:bCs/>
        </w:rPr>
        <w:t>Preliminary Decommissioning &amp; Abandonment (D&amp;A) Schedule and Cost Estimate</w:t>
      </w:r>
    </w:p>
    <w:p w14:paraId="2A245432" w14:textId="77777777" w:rsidR="00883107" w:rsidRPr="00883107" w:rsidRDefault="00883107" w:rsidP="00883107">
      <w:pPr>
        <w:rPr>
          <w:b/>
          <w:bCs/>
        </w:rPr>
      </w:pPr>
      <w:r w:rsidRPr="00883107">
        <w:rPr>
          <w:b/>
          <w:bCs/>
        </w:rPr>
        <w:t>BBOU–ELEP–AKAB Gas Pipeline Segment</w:t>
      </w:r>
    </w:p>
    <w:p w14:paraId="4EBEB890" w14:textId="77777777" w:rsidR="00883107" w:rsidRPr="00883107" w:rsidRDefault="00883107" w:rsidP="00883107">
      <w:pPr>
        <w:rPr>
          <w:b/>
          <w:bCs/>
        </w:rPr>
      </w:pPr>
      <w:r w:rsidRPr="00883107">
        <w:rPr>
          <w:b/>
          <w:bCs/>
        </w:rPr>
        <w:lastRenderedPageBreak/>
        <w:t>End-of-Service-Life Decommissioning Scenario</w:t>
      </w:r>
    </w:p>
    <w:p w14:paraId="05BB4136" w14:textId="77777777" w:rsidR="00883107" w:rsidRPr="00883107" w:rsidRDefault="00883107" w:rsidP="00883107">
      <w:pPr>
        <w:rPr>
          <w:b/>
          <w:bCs/>
        </w:rPr>
      </w:pPr>
      <w:r w:rsidRPr="00883107">
        <w:rPr>
          <w:b/>
          <w:bCs/>
        </w:rPr>
        <w:t>1. Basis of Estimate</w:t>
      </w:r>
    </w:p>
    <w:p w14:paraId="7BC1605F" w14:textId="77777777" w:rsidR="00883107" w:rsidRPr="00883107" w:rsidRDefault="00883107" w:rsidP="00883107">
      <w:r w:rsidRPr="00883107">
        <w:t>This preliminary estimate presents an indicative schedule and high-level USD cost estimate for the Decommissioning and Abandonment (D&amp;A) of the BBOU–ELEP–AKAB Gas Pipeline Segment at the end of its design service life.</w:t>
      </w:r>
    </w:p>
    <w:p w14:paraId="449B1FB6" w14:textId="77777777" w:rsidR="00883107" w:rsidRPr="00883107" w:rsidRDefault="00883107" w:rsidP="00883107">
      <w:r w:rsidRPr="00883107">
        <w:t>The estimate is intended for:</w:t>
      </w:r>
    </w:p>
    <w:p w14:paraId="0E1C650F" w14:textId="77777777" w:rsidR="00883107" w:rsidRPr="00883107" w:rsidRDefault="00883107" w:rsidP="00883107">
      <w:pPr>
        <w:numPr>
          <w:ilvl w:val="0"/>
          <w:numId w:val="12"/>
        </w:numPr>
      </w:pPr>
      <w:r w:rsidRPr="00883107">
        <w:t>Funding allocation and financial planning</w:t>
      </w:r>
    </w:p>
    <w:p w14:paraId="725D9F0D" w14:textId="77777777" w:rsidR="00883107" w:rsidRPr="00883107" w:rsidRDefault="00883107" w:rsidP="00883107">
      <w:pPr>
        <w:numPr>
          <w:ilvl w:val="0"/>
          <w:numId w:val="12"/>
        </w:numPr>
      </w:pPr>
      <w:r w:rsidRPr="00883107">
        <w:t>FEED-stage economic evaluation</w:t>
      </w:r>
    </w:p>
    <w:p w14:paraId="0CABB52E" w14:textId="77777777" w:rsidR="00883107" w:rsidRPr="00883107" w:rsidRDefault="00883107" w:rsidP="00883107">
      <w:pPr>
        <w:numPr>
          <w:ilvl w:val="0"/>
          <w:numId w:val="12"/>
        </w:numPr>
      </w:pPr>
      <w:r w:rsidRPr="00883107">
        <w:t>Preliminary regulatory and stakeholder engagements</w:t>
      </w:r>
    </w:p>
    <w:p w14:paraId="32525824" w14:textId="77777777" w:rsidR="00883107" w:rsidRPr="00883107" w:rsidRDefault="00883107" w:rsidP="00883107">
      <w:pPr>
        <w:numPr>
          <w:ilvl w:val="0"/>
          <w:numId w:val="12"/>
        </w:numPr>
      </w:pPr>
      <w:r w:rsidRPr="00883107">
        <w:t>Long-term abandonment liability forecasting</w:t>
      </w:r>
    </w:p>
    <w:p w14:paraId="1C0C19EC" w14:textId="77777777" w:rsidR="00883107" w:rsidRPr="00883107" w:rsidRDefault="00883107" w:rsidP="00883107">
      <w:pPr>
        <w:numPr>
          <w:ilvl w:val="0"/>
          <w:numId w:val="12"/>
        </w:numPr>
      </w:pPr>
      <w:r w:rsidRPr="00883107">
        <w:t>Comparative assessment of D&amp;A execution options</w:t>
      </w:r>
    </w:p>
    <w:p w14:paraId="174B3918" w14:textId="77777777" w:rsidR="00883107" w:rsidRPr="00883107" w:rsidRDefault="00883107" w:rsidP="00883107">
      <w:r w:rsidRPr="00883107">
        <w:t>The estimate is based on prevailing Niger Delta execution conditions, swamp and riverine terrain logistics, assumed accessibility constraints, environmental sensitivity considerations, and applicable Nigerian regulatory requirements.</w:t>
      </w:r>
    </w:p>
    <w:p w14:paraId="3BDA16B3" w14:textId="77777777" w:rsidR="00883107" w:rsidRPr="00883107" w:rsidRDefault="00883107" w:rsidP="00883107">
      <w:r w:rsidRPr="00883107">
        <w:pict w14:anchorId="2A3BFBB5">
          <v:rect id="_x0000_i1151" style="width:0;height:1.5pt" o:hralign="center" o:hrstd="t" o:hr="t" fillcolor="#a0a0a0" stroked="f"/>
        </w:pict>
      </w:r>
    </w:p>
    <w:p w14:paraId="38A5A7B8" w14:textId="77777777" w:rsidR="00883107" w:rsidRPr="00883107" w:rsidRDefault="00883107" w:rsidP="00883107">
      <w:pPr>
        <w:rPr>
          <w:b/>
          <w:bCs/>
        </w:rPr>
      </w:pPr>
      <w:r w:rsidRPr="00883107">
        <w:rPr>
          <w:b/>
          <w:bCs/>
        </w:rPr>
        <w:t>2. Assumed Scope of Facilities</w:t>
      </w:r>
    </w:p>
    <w:p w14:paraId="46201DC0" w14:textId="77777777" w:rsidR="00883107" w:rsidRPr="00883107" w:rsidRDefault="00883107" w:rsidP="00883107">
      <w:r w:rsidRPr="00883107">
        <w:t>The indicative D&amp;A scope includes the following facilities and systems associated with the BBOU–ELEP–AKAB Pipeline Segment: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6096"/>
      </w:tblGrid>
      <w:tr w:rsidR="00883107" w:rsidRPr="00883107" w14:paraId="0BB0CA72" w14:textId="77777777">
        <w:trPr>
          <w:tblCellSpacing w:w="15" w:type="dxa"/>
        </w:trPr>
        <w:tc>
          <w:tcPr>
            <w:tcW w:w="0" w:type="auto"/>
            <w:vAlign w:val="center"/>
            <w:hideMark/>
          </w:tcPr>
          <w:p w14:paraId="59223BC5" w14:textId="77777777" w:rsidR="00883107" w:rsidRPr="00883107" w:rsidRDefault="00883107" w:rsidP="00883107">
            <w:pPr>
              <w:rPr>
                <w:b/>
                <w:bCs/>
              </w:rPr>
            </w:pPr>
            <w:r w:rsidRPr="00883107">
              <w:rPr>
                <w:b/>
                <w:bCs/>
              </w:rPr>
              <w:t>Item</w:t>
            </w:r>
          </w:p>
        </w:tc>
        <w:tc>
          <w:tcPr>
            <w:tcW w:w="0" w:type="auto"/>
            <w:vAlign w:val="center"/>
            <w:hideMark/>
          </w:tcPr>
          <w:p w14:paraId="115BD96C" w14:textId="77777777" w:rsidR="00883107" w:rsidRPr="00883107" w:rsidRDefault="00883107" w:rsidP="00883107">
            <w:pPr>
              <w:rPr>
                <w:b/>
                <w:bCs/>
              </w:rPr>
            </w:pPr>
            <w:r w:rsidRPr="00883107">
              <w:rPr>
                <w:b/>
                <w:bCs/>
              </w:rPr>
              <w:t>Description</w:t>
            </w:r>
          </w:p>
        </w:tc>
      </w:tr>
      <w:tr w:rsidR="00883107" w:rsidRPr="00883107" w14:paraId="4BAF54D9" w14:textId="77777777">
        <w:trPr>
          <w:tblCellSpacing w:w="15" w:type="dxa"/>
        </w:trPr>
        <w:tc>
          <w:tcPr>
            <w:tcW w:w="0" w:type="auto"/>
            <w:vAlign w:val="center"/>
            <w:hideMark/>
          </w:tcPr>
          <w:p w14:paraId="18533276" w14:textId="77777777" w:rsidR="00883107" w:rsidRPr="00883107" w:rsidRDefault="00883107" w:rsidP="00883107">
            <w:r w:rsidRPr="00883107">
              <w:t>1</w:t>
            </w:r>
          </w:p>
        </w:tc>
        <w:tc>
          <w:tcPr>
            <w:tcW w:w="0" w:type="auto"/>
            <w:vAlign w:val="center"/>
            <w:hideMark/>
          </w:tcPr>
          <w:p w14:paraId="4AC39170" w14:textId="77777777" w:rsidR="00883107" w:rsidRPr="00883107" w:rsidRDefault="00883107" w:rsidP="00883107">
            <w:r w:rsidRPr="00883107">
              <w:t>Gas gathering/export pipeline</w:t>
            </w:r>
          </w:p>
        </w:tc>
      </w:tr>
      <w:tr w:rsidR="00883107" w:rsidRPr="00883107" w14:paraId="112A7FA3" w14:textId="77777777">
        <w:trPr>
          <w:tblCellSpacing w:w="15" w:type="dxa"/>
        </w:trPr>
        <w:tc>
          <w:tcPr>
            <w:tcW w:w="0" w:type="auto"/>
            <w:vAlign w:val="center"/>
            <w:hideMark/>
          </w:tcPr>
          <w:p w14:paraId="2056D689" w14:textId="77777777" w:rsidR="00883107" w:rsidRPr="00883107" w:rsidRDefault="00883107" w:rsidP="00883107">
            <w:r w:rsidRPr="00883107">
              <w:t>2</w:t>
            </w:r>
          </w:p>
        </w:tc>
        <w:tc>
          <w:tcPr>
            <w:tcW w:w="0" w:type="auto"/>
            <w:vAlign w:val="center"/>
            <w:hideMark/>
          </w:tcPr>
          <w:p w14:paraId="3E71071C" w14:textId="77777777" w:rsidR="00883107" w:rsidRPr="00883107" w:rsidRDefault="00883107" w:rsidP="00883107">
            <w:r w:rsidRPr="00883107">
              <w:t>Pig launcher and pig receiver facilities</w:t>
            </w:r>
          </w:p>
        </w:tc>
      </w:tr>
      <w:tr w:rsidR="00883107" w:rsidRPr="00883107" w14:paraId="0873C766" w14:textId="77777777">
        <w:trPr>
          <w:tblCellSpacing w:w="15" w:type="dxa"/>
        </w:trPr>
        <w:tc>
          <w:tcPr>
            <w:tcW w:w="0" w:type="auto"/>
            <w:vAlign w:val="center"/>
            <w:hideMark/>
          </w:tcPr>
          <w:p w14:paraId="266F481D" w14:textId="77777777" w:rsidR="00883107" w:rsidRPr="00883107" w:rsidRDefault="00883107" w:rsidP="00883107">
            <w:r w:rsidRPr="00883107">
              <w:t>3</w:t>
            </w:r>
          </w:p>
        </w:tc>
        <w:tc>
          <w:tcPr>
            <w:tcW w:w="0" w:type="auto"/>
            <w:vAlign w:val="center"/>
            <w:hideMark/>
          </w:tcPr>
          <w:p w14:paraId="162E4758" w14:textId="77777777" w:rsidR="00883107" w:rsidRPr="00883107" w:rsidRDefault="00883107" w:rsidP="00883107">
            <w:r w:rsidRPr="00883107">
              <w:t>Intermediate valve stations and isolation systems</w:t>
            </w:r>
          </w:p>
        </w:tc>
      </w:tr>
      <w:tr w:rsidR="00883107" w:rsidRPr="00883107" w14:paraId="4AF30759" w14:textId="77777777">
        <w:trPr>
          <w:tblCellSpacing w:w="15" w:type="dxa"/>
        </w:trPr>
        <w:tc>
          <w:tcPr>
            <w:tcW w:w="0" w:type="auto"/>
            <w:vAlign w:val="center"/>
            <w:hideMark/>
          </w:tcPr>
          <w:p w14:paraId="5CB55205" w14:textId="77777777" w:rsidR="00883107" w:rsidRPr="00883107" w:rsidRDefault="00883107" w:rsidP="00883107">
            <w:r w:rsidRPr="00883107">
              <w:t>4</w:t>
            </w:r>
          </w:p>
        </w:tc>
        <w:tc>
          <w:tcPr>
            <w:tcW w:w="0" w:type="auto"/>
            <w:vAlign w:val="center"/>
            <w:hideMark/>
          </w:tcPr>
          <w:p w14:paraId="33186BF9" w14:textId="77777777" w:rsidR="00883107" w:rsidRPr="00883107" w:rsidRDefault="00883107" w:rsidP="00883107">
            <w:r w:rsidRPr="00883107">
              <w:t>Pipeline appurtenances and tie-ins</w:t>
            </w:r>
          </w:p>
        </w:tc>
      </w:tr>
      <w:tr w:rsidR="00883107" w:rsidRPr="00883107" w14:paraId="1013A4D1" w14:textId="77777777">
        <w:trPr>
          <w:tblCellSpacing w:w="15" w:type="dxa"/>
        </w:trPr>
        <w:tc>
          <w:tcPr>
            <w:tcW w:w="0" w:type="auto"/>
            <w:vAlign w:val="center"/>
            <w:hideMark/>
          </w:tcPr>
          <w:p w14:paraId="686DBDA4" w14:textId="77777777" w:rsidR="00883107" w:rsidRPr="00883107" w:rsidRDefault="00883107" w:rsidP="00883107">
            <w:r w:rsidRPr="00883107">
              <w:t>5</w:t>
            </w:r>
          </w:p>
        </w:tc>
        <w:tc>
          <w:tcPr>
            <w:tcW w:w="0" w:type="auto"/>
            <w:vAlign w:val="center"/>
            <w:hideMark/>
          </w:tcPr>
          <w:p w14:paraId="55113463" w14:textId="77777777" w:rsidR="00883107" w:rsidRPr="00883107" w:rsidRDefault="00883107" w:rsidP="00883107">
            <w:r w:rsidRPr="00883107">
              <w:t>Metering and instrumentation systems</w:t>
            </w:r>
          </w:p>
        </w:tc>
      </w:tr>
      <w:tr w:rsidR="00883107" w:rsidRPr="00883107" w14:paraId="597D2CA6" w14:textId="77777777">
        <w:trPr>
          <w:tblCellSpacing w:w="15" w:type="dxa"/>
        </w:trPr>
        <w:tc>
          <w:tcPr>
            <w:tcW w:w="0" w:type="auto"/>
            <w:vAlign w:val="center"/>
            <w:hideMark/>
          </w:tcPr>
          <w:p w14:paraId="5CA69A26" w14:textId="77777777" w:rsidR="00883107" w:rsidRPr="00883107" w:rsidRDefault="00883107" w:rsidP="00883107">
            <w:r w:rsidRPr="00883107">
              <w:t>6</w:t>
            </w:r>
          </w:p>
        </w:tc>
        <w:tc>
          <w:tcPr>
            <w:tcW w:w="0" w:type="auto"/>
            <w:vAlign w:val="center"/>
            <w:hideMark/>
          </w:tcPr>
          <w:p w14:paraId="7E7494CB" w14:textId="77777777" w:rsidR="00883107" w:rsidRPr="00883107" w:rsidRDefault="00883107" w:rsidP="00883107">
            <w:r w:rsidRPr="00883107">
              <w:t>Electrical and telecommunications systems</w:t>
            </w:r>
          </w:p>
        </w:tc>
      </w:tr>
      <w:tr w:rsidR="00883107" w:rsidRPr="00883107" w14:paraId="2986A451" w14:textId="77777777">
        <w:trPr>
          <w:tblCellSpacing w:w="15" w:type="dxa"/>
        </w:trPr>
        <w:tc>
          <w:tcPr>
            <w:tcW w:w="0" w:type="auto"/>
            <w:vAlign w:val="center"/>
            <w:hideMark/>
          </w:tcPr>
          <w:p w14:paraId="3226D4B7" w14:textId="77777777" w:rsidR="00883107" w:rsidRPr="00883107" w:rsidRDefault="00883107" w:rsidP="00883107">
            <w:r w:rsidRPr="00883107">
              <w:t>7</w:t>
            </w:r>
          </w:p>
        </w:tc>
        <w:tc>
          <w:tcPr>
            <w:tcW w:w="0" w:type="auto"/>
            <w:vAlign w:val="center"/>
            <w:hideMark/>
          </w:tcPr>
          <w:p w14:paraId="16BB465A" w14:textId="77777777" w:rsidR="00883107" w:rsidRPr="00883107" w:rsidRDefault="00883107" w:rsidP="00883107">
            <w:r w:rsidRPr="00883107">
              <w:t>Cathodic protection systems</w:t>
            </w:r>
          </w:p>
        </w:tc>
      </w:tr>
      <w:tr w:rsidR="00883107" w:rsidRPr="00883107" w14:paraId="4E166316" w14:textId="77777777">
        <w:trPr>
          <w:tblCellSpacing w:w="15" w:type="dxa"/>
        </w:trPr>
        <w:tc>
          <w:tcPr>
            <w:tcW w:w="0" w:type="auto"/>
            <w:vAlign w:val="center"/>
            <w:hideMark/>
          </w:tcPr>
          <w:p w14:paraId="2D5A850E" w14:textId="77777777" w:rsidR="00883107" w:rsidRPr="00883107" w:rsidRDefault="00883107" w:rsidP="00883107">
            <w:r w:rsidRPr="00883107">
              <w:t>8</w:t>
            </w:r>
          </w:p>
        </w:tc>
        <w:tc>
          <w:tcPr>
            <w:tcW w:w="0" w:type="auto"/>
            <w:vAlign w:val="center"/>
            <w:hideMark/>
          </w:tcPr>
          <w:p w14:paraId="04AF2476" w14:textId="77777777" w:rsidR="00883107" w:rsidRPr="00883107" w:rsidRDefault="00883107" w:rsidP="00883107">
            <w:r w:rsidRPr="00883107">
              <w:t>Civil and structural facilities</w:t>
            </w:r>
          </w:p>
        </w:tc>
      </w:tr>
      <w:tr w:rsidR="00883107" w:rsidRPr="00883107" w14:paraId="43FDC735" w14:textId="77777777">
        <w:trPr>
          <w:tblCellSpacing w:w="15" w:type="dxa"/>
        </w:trPr>
        <w:tc>
          <w:tcPr>
            <w:tcW w:w="0" w:type="auto"/>
            <w:vAlign w:val="center"/>
            <w:hideMark/>
          </w:tcPr>
          <w:p w14:paraId="4BE420E0" w14:textId="77777777" w:rsidR="00883107" w:rsidRPr="00883107" w:rsidRDefault="00883107" w:rsidP="00883107">
            <w:r w:rsidRPr="00883107">
              <w:t>9</w:t>
            </w:r>
          </w:p>
        </w:tc>
        <w:tc>
          <w:tcPr>
            <w:tcW w:w="0" w:type="auto"/>
            <w:vAlign w:val="center"/>
            <w:hideMark/>
          </w:tcPr>
          <w:p w14:paraId="09CE2212" w14:textId="77777777" w:rsidR="00883107" w:rsidRPr="00883107" w:rsidRDefault="00883107" w:rsidP="00883107">
            <w:r w:rsidRPr="00883107">
              <w:t>River crossings and associated protection works</w:t>
            </w:r>
          </w:p>
        </w:tc>
      </w:tr>
      <w:tr w:rsidR="00883107" w:rsidRPr="00883107" w14:paraId="180F2F39" w14:textId="77777777">
        <w:trPr>
          <w:tblCellSpacing w:w="15" w:type="dxa"/>
        </w:trPr>
        <w:tc>
          <w:tcPr>
            <w:tcW w:w="0" w:type="auto"/>
            <w:vAlign w:val="center"/>
            <w:hideMark/>
          </w:tcPr>
          <w:p w14:paraId="79D01EB5" w14:textId="77777777" w:rsidR="00883107" w:rsidRPr="00883107" w:rsidRDefault="00883107" w:rsidP="00883107">
            <w:r w:rsidRPr="00883107">
              <w:t>10</w:t>
            </w:r>
          </w:p>
        </w:tc>
        <w:tc>
          <w:tcPr>
            <w:tcW w:w="0" w:type="auto"/>
            <w:vAlign w:val="center"/>
            <w:hideMark/>
          </w:tcPr>
          <w:p w14:paraId="4036F985" w14:textId="77777777" w:rsidR="00883107" w:rsidRPr="00883107" w:rsidRDefault="00883107" w:rsidP="00883107">
            <w:r w:rsidRPr="00883107">
              <w:t>Temporary access and marine logistics infrastructure</w:t>
            </w:r>
          </w:p>
        </w:tc>
      </w:tr>
      <w:tr w:rsidR="00883107" w:rsidRPr="00883107" w14:paraId="18C667AB" w14:textId="77777777">
        <w:trPr>
          <w:tblCellSpacing w:w="15" w:type="dxa"/>
        </w:trPr>
        <w:tc>
          <w:tcPr>
            <w:tcW w:w="0" w:type="auto"/>
            <w:vAlign w:val="center"/>
            <w:hideMark/>
          </w:tcPr>
          <w:p w14:paraId="19935143" w14:textId="77777777" w:rsidR="00883107" w:rsidRPr="00883107" w:rsidRDefault="00883107" w:rsidP="00883107">
            <w:r w:rsidRPr="00883107">
              <w:lastRenderedPageBreak/>
              <w:t>11</w:t>
            </w:r>
          </w:p>
        </w:tc>
        <w:tc>
          <w:tcPr>
            <w:tcW w:w="0" w:type="auto"/>
            <w:vAlign w:val="center"/>
            <w:hideMark/>
          </w:tcPr>
          <w:p w14:paraId="43A1299E" w14:textId="77777777" w:rsidR="00883107" w:rsidRPr="00883107" w:rsidRDefault="00883107" w:rsidP="00883107">
            <w:r w:rsidRPr="00883107">
              <w:t>Environmental remediation and restoration</w:t>
            </w:r>
          </w:p>
        </w:tc>
      </w:tr>
      <w:tr w:rsidR="00883107" w:rsidRPr="00883107" w14:paraId="1FB4E46D" w14:textId="77777777">
        <w:trPr>
          <w:tblCellSpacing w:w="15" w:type="dxa"/>
        </w:trPr>
        <w:tc>
          <w:tcPr>
            <w:tcW w:w="0" w:type="auto"/>
            <w:vAlign w:val="center"/>
            <w:hideMark/>
          </w:tcPr>
          <w:p w14:paraId="0E83D9B9" w14:textId="77777777" w:rsidR="00883107" w:rsidRPr="00883107" w:rsidRDefault="00883107" w:rsidP="00883107">
            <w:r w:rsidRPr="00883107">
              <w:t>12</w:t>
            </w:r>
          </w:p>
        </w:tc>
        <w:tc>
          <w:tcPr>
            <w:tcW w:w="0" w:type="auto"/>
            <w:vAlign w:val="center"/>
            <w:hideMark/>
          </w:tcPr>
          <w:p w14:paraId="7344566F" w14:textId="77777777" w:rsidR="00883107" w:rsidRPr="00883107" w:rsidRDefault="00883107" w:rsidP="00883107">
            <w:r w:rsidRPr="00883107">
              <w:t>Waste handling and disposal</w:t>
            </w:r>
          </w:p>
        </w:tc>
      </w:tr>
      <w:tr w:rsidR="00883107" w:rsidRPr="00883107" w14:paraId="412ACAD2" w14:textId="77777777">
        <w:trPr>
          <w:tblCellSpacing w:w="15" w:type="dxa"/>
        </w:trPr>
        <w:tc>
          <w:tcPr>
            <w:tcW w:w="0" w:type="auto"/>
            <w:vAlign w:val="center"/>
            <w:hideMark/>
          </w:tcPr>
          <w:p w14:paraId="79ABE610" w14:textId="77777777" w:rsidR="00883107" w:rsidRPr="00883107" w:rsidRDefault="00883107" w:rsidP="00883107">
            <w:r w:rsidRPr="00883107">
              <w:t>13</w:t>
            </w:r>
          </w:p>
        </w:tc>
        <w:tc>
          <w:tcPr>
            <w:tcW w:w="0" w:type="auto"/>
            <w:vAlign w:val="center"/>
            <w:hideMark/>
          </w:tcPr>
          <w:p w14:paraId="52A5E40E" w14:textId="77777777" w:rsidR="00883107" w:rsidRPr="00883107" w:rsidRDefault="00883107" w:rsidP="00883107">
            <w:r w:rsidRPr="00883107">
              <w:t>Engineering, project management, and regulatory compliance</w:t>
            </w:r>
          </w:p>
        </w:tc>
      </w:tr>
    </w:tbl>
    <w:p w14:paraId="21B3BD0C" w14:textId="77777777" w:rsidR="00883107" w:rsidRPr="00883107" w:rsidRDefault="00883107" w:rsidP="00883107">
      <w:r w:rsidRPr="00883107">
        <w:pict w14:anchorId="5A3419E8">
          <v:rect id="_x0000_i1152" style="width:0;height:1.5pt" o:hralign="center" o:hrstd="t" o:hr="t" fillcolor="#a0a0a0" stroked="f"/>
        </w:pict>
      </w:r>
    </w:p>
    <w:p w14:paraId="07683846" w14:textId="77777777" w:rsidR="00883107" w:rsidRPr="00883107" w:rsidRDefault="00883107" w:rsidP="00883107">
      <w:pPr>
        <w:rPr>
          <w:b/>
          <w:bCs/>
        </w:rPr>
      </w:pPr>
      <w:r w:rsidRPr="00883107">
        <w:rPr>
          <w:b/>
          <w:bCs/>
        </w:rPr>
        <w:t>3. D&amp;A Execution Philosophy</w:t>
      </w:r>
    </w:p>
    <w:p w14:paraId="444390C6" w14:textId="77777777" w:rsidR="00883107" w:rsidRPr="00883107" w:rsidRDefault="00883107" w:rsidP="00883107">
      <w:r w:rsidRPr="00883107">
        <w:t>The D&amp;A strategy adopts a hybrid approach comprising:</w:t>
      </w:r>
    </w:p>
    <w:p w14:paraId="6F15D05F" w14:textId="77777777" w:rsidR="00883107" w:rsidRPr="00883107" w:rsidRDefault="00883107" w:rsidP="00883107">
      <w:pPr>
        <w:numPr>
          <w:ilvl w:val="0"/>
          <w:numId w:val="13"/>
        </w:numPr>
      </w:pPr>
      <w:r w:rsidRPr="00883107">
        <w:t>Selective removal of above-ground and environmentally sensitive facilities</w:t>
      </w:r>
    </w:p>
    <w:p w14:paraId="32E7C18D" w14:textId="77777777" w:rsidR="00883107" w:rsidRPr="00883107" w:rsidRDefault="00883107" w:rsidP="00883107">
      <w:pPr>
        <w:numPr>
          <w:ilvl w:val="0"/>
          <w:numId w:val="13"/>
        </w:numPr>
      </w:pPr>
      <w:r w:rsidRPr="00883107">
        <w:t>Cleaning, flushing, and hydrocarbon-free certification of pipeline systems</w:t>
      </w:r>
    </w:p>
    <w:p w14:paraId="7FF90D91" w14:textId="77777777" w:rsidR="00883107" w:rsidRPr="00883107" w:rsidRDefault="00883107" w:rsidP="00883107">
      <w:pPr>
        <w:numPr>
          <w:ilvl w:val="0"/>
          <w:numId w:val="13"/>
        </w:numPr>
      </w:pPr>
      <w:r w:rsidRPr="00883107">
        <w:t>Removal of selected pipeline sections at river crossings and environmentally sensitive locations where required</w:t>
      </w:r>
    </w:p>
    <w:p w14:paraId="108A8198" w14:textId="77777777" w:rsidR="00883107" w:rsidRPr="00883107" w:rsidRDefault="00883107" w:rsidP="00883107">
      <w:pPr>
        <w:numPr>
          <w:ilvl w:val="0"/>
          <w:numId w:val="13"/>
        </w:numPr>
      </w:pPr>
      <w:r w:rsidRPr="00883107">
        <w:t>Abandonment-in-place (AIP) for suitable buried pipeline sections</w:t>
      </w:r>
    </w:p>
    <w:p w14:paraId="2C9A58E5" w14:textId="77777777" w:rsidR="00883107" w:rsidRPr="00883107" w:rsidRDefault="00883107" w:rsidP="00883107">
      <w:pPr>
        <w:numPr>
          <w:ilvl w:val="0"/>
          <w:numId w:val="13"/>
        </w:numPr>
      </w:pPr>
      <w:r w:rsidRPr="00883107">
        <w:t>Restoration and remediation of impacted areas in accordance with applicable regulatory requirements and environmental standards</w:t>
      </w:r>
    </w:p>
    <w:p w14:paraId="38511744" w14:textId="77777777" w:rsidR="00883107" w:rsidRPr="00883107" w:rsidRDefault="00883107" w:rsidP="00883107">
      <w:r w:rsidRPr="00883107">
        <w:t>The execution philosophy is aligned with the requirements of the Nigerian Upstream Petroleum Regulatory Commission (NUPRC), Nigerian Midstream and Downstream Petroleum Regulatory Authority (NMDPRA), Federal Ministry of Environment (FMEnv), and EGASPIN.</w:t>
      </w:r>
    </w:p>
    <w:p w14:paraId="19F66FE3" w14:textId="77777777" w:rsidR="00883107" w:rsidRPr="00883107" w:rsidRDefault="00883107" w:rsidP="00883107">
      <w:r w:rsidRPr="00883107">
        <w:pict w14:anchorId="1BD2D13E">
          <v:rect id="_x0000_i1153" style="width:0;height:1.5pt" o:hralign="center" o:hrstd="t" o:hr="t" fillcolor="#a0a0a0" stroked="f"/>
        </w:pict>
      </w:r>
    </w:p>
    <w:p w14:paraId="1E2F0553" w14:textId="77777777" w:rsidR="00883107" w:rsidRPr="00883107" w:rsidRDefault="00883107" w:rsidP="00883107">
      <w:pPr>
        <w:rPr>
          <w:b/>
          <w:bCs/>
        </w:rPr>
      </w:pPr>
      <w:r w:rsidRPr="00883107">
        <w:rPr>
          <w:b/>
          <w:bCs/>
        </w:rPr>
        <w:t>4. Indicative D&amp;A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
        <w:gridCol w:w="5163"/>
        <w:gridCol w:w="1920"/>
      </w:tblGrid>
      <w:tr w:rsidR="00883107" w:rsidRPr="00883107" w14:paraId="2FA41BC7" w14:textId="77777777">
        <w:trPr>
          <w:tblCellSpacing w:w="15" w:type="dxa"/>
        </w:trPr>
        <w:tc>
          <w:tcPr>
            <w:tcW w:w="0" w:type="auto"/>
            <w:vAlign w:val="center"/>
            <w:hideMark/>
          </w:tcPr>
          <w:p w14:paraId="0CEBFAED" w14:textId="77777777" w:rsidR="00883107" w:rsidRPr="00883107" w:rsidRDefault="00883107" w:rsidP="00883107">
            <w:r w:rsidRPr="00883107">
              <w:t>Phase</w:t>
            </w:r>
          </w:p>
        </w:tc>
        <w:tc>
          <w:tcPr>
            <w:tcW w:w="0" w:type="auto"/>
            <w:vAlign w:val="center"/>
            <w:hideMark/>
          </w:tcPr>
          <w:p w14:paraId="54060B4C" w14:textId="77777777" w:rsidR="00883107" w:rsidRPr="00883107" w:rsidRDefault="00883107" w:rsidP="00883107">
            <w:r w:rsidRPr="00883107">
              <w:t>Activity</w:t>
            </w:r>
          </w:p>
        </w:tc>
        <w:tc>
          <w:tcPr>
            <w:tcW w:w="0" w:type="auto"/>
            <w:vAlign w:val="center"/>
            <w:hideMark/>
          </w:tcPr>
          <w:p w14:paraId="06EC3B1A" w14:textId="77777777" w:rsidR="00883107" w:rsidRPr="00883107" w:rsidRDefault="00883107" w:rsidP="00883107">
            <w:r w:rsidRPr="00883107">
              <w:t>Indicative Duration</w:t>
            </w:r>
          </w:p>
        </w:tc>
      </w:tr>
      <w:tr w:rsidR="00883107" w:rsidRPr="00883107" w14:paraId="746DAB27" w14:textId="77777777">
        <w:trPr>
          <w:tblCellSpacing w:w="15" w:type="dxa"/>
        </w:trPr>
        <w:tc>
          <w:tcPr>
            <w:tcW w:w="0" w:type="auto"/>
            <w:vAlign w:val="center"/>
            <w:hideMark/>
          </w:tcPr>
          <w:p w14:paraId="45CA7823" w14:textId="77777777" w:rsidR="00883107" w:rsidRPr="00883107" w:rsidRDefault="00883107" w:rsidP="00883107">
            <w:r w:rsidRPr="00883107">
              <w:t>1</w:t>
            </w:r>
          </w:p>
        </w:tc>
        <w:tc>
          <w:tcPr>
            <w:tcW w:w="0" w:type="auto"/>
            <w:vAlign w:val="center"/>
            <w:hideMark/>
          </w:tcPr>
          <w:p w14:paraId="036F9E33" w14:textId="77777777" w:rsidR="00883107" w:rsidRPr="00883107" w:rsidRDefault="00883107" w:rsidP="00883107">
            <w:r w:rsidRPr="00883107">
              <w:t>Regulatory notification and stakeholder engagement</w:t>
            </w:r>
          </w:p>
        </w:tc>
        <w:tc>
          <w:tcPr>
            <w:tcW w:w="0" w:type="auto"/>
            <w:vAlign w:val="center"/>
            <w:hideMark/>
          </w:tcPr>
          <w:p w14:paraId="6C14C8F1" w14:textId="77777777" w:rsidR="00883107" w:rsidRPr="00883107" w:rsidRDefault="00883107" w:rsidP="00883107">
            <w:r w:rsidRPr="00883107">
              <w:t>4 months</w:t>
            </w:r>
          </w:p>
        </w:tc>
      </w:tr>
      <w:tr w:rsidR="00883107" w:rsidRPr="00883107" w14:paraId="465F2A29" w14:textId="77777777">
        <w:trPr>
          <w:tblCellSpacing w:w="15" w:type="dxa"/>
        </w:trPr>
        <w:tc>
          <w:tcPr>
            <w:tcW w:w="0" w:type="auto"/>
            <w:vAlign w:val="center"/>
            <w:hideMark/>
          </w:tcPr>
          <w:p w14:paraId="2E4BDCB2" w14:textId="77777777" w:rsidR="00883107" w:rsidRPr="00883107" w:rsidRDefault="00883107" w:rsidP="00883107">
            <w:r w:rsidRPr="00883107">
              <w:t>2</w:t>
            </w:r>
          </w:p>
        </w:tc>
        <w:tc>
          <w:tcPr>
            <w:tcW w:w="0" w:type="auto"/>
            <w:vAlign w:val="center"/>
            <w:hideMark/>
          </w:tcPr>
          <w:p w14:paraId="2F5E774D" w14:textId="77777777" w:rsidR="00883107" w:rsidRPr="00883107" w:rsidRDefault="00883107" w:rsidP="00883107">
            <w:r w:rsidRPr="00883107">
              <w:t>Detailed engineering and D&amp;A planning</w:t>
            </w:r>
          </w:p>
        </w:tc>
        <w:tc>
          <w:tcPr>
            <w:tcW w:w="0" w:type="auto"/>
            <w:vAlign w:val="center"/>
            <w:hideMark/>
          </w:tcPr>
          <w:p w14:paraId="56138842" w14:textId="77777777" w:rsidR="00883107" w:rsidRPr="00883107" w:rsidRDefault="00883107" w:rsidP="00883107">
            <w:r w:rsidRPr="00883107">
              <w:t>5 months</w:t>
            </w:r>
          </w:p>
        </w:tc>
      </w:tr>
      <w:tr w:rsidR="00883107" w:rsidRPr="00883107" w14:paraId="174A10BB" w14:textId="77777777">
        <w:trPr>
          <w:tblCellSpacing w:w="15" w:type="dxa"/>
        </w:trPr>
        <w:tc>
          <w:tcPr>
            <w:tcW w:w="0" w:type="auto"/>
            <w:vAlign w:val="center"/>
            <w:hideMark/>
          </w:tcPr>
          <w:p w14:paraId="4BE14D19" w14:textId="77777777" w:rsidR="00883107" w:rsidRPr="00883107" w:rsidRDefault="00883107" w:rsidP="00883107">
            <w:r w:rsidRPr="00883107">
              <w:t>3</w:t>
            </w:r>
          </w:p>
        </w:tc>
        <w:tc>
          <w:tcPr>
            <w:tcW w:w="0" w:type="auto"/>
            <w:vAlign w:val="center"/>
            <w:hideMark/>
          </w:tcPr>
          <w:p w14:paraId="1D5788A2" w14:textId="77777777" w:rsidR="00883107" w:rsidRPr="00883107" w:rsidRDefault="00883107" w:rsidP="00883107">
            <w:r w:rsidRPr="00883107">
              <w:t>Environmental and statutory approvals</w:t>
            </w:r>
          </w:p>
        </w:tc>
        <w:tc>
          <w:tcPr>
            <w:tcW w:w="0" w:type="auto"/>
            <w:vAlign w:val="center"/>
            <w:hideMark/>
          </w:tcPr>
          <w:p w14:paraId="42216C71" w14:textId="77777777" w:rsidR="00883107" w:rsidRPr="00883107" w:rsidRDefault="00883107" w:rsidP="00883107">
            <w:r w:rsidRPr="00883107">
              <w:t>4 months</w:t>
            </w:r>
          </w:p>
        </w:tc>
      </w:tr>
      <w:tr w:rsidR="00883107" w:rsidRPr="00883107" w14:paraId="717EF549" w14:textId="77777777">
        <w:trPr>
          <w:tblCellSpacing w:w="15" w:type="dxa"/>
        </w:trPr>
        <w:tc>
          <w:tcPr>
            <w:tcW w:w="0" w:type="auto"/>
            <w:vAlign w:val="center"/>
            <w:hideMark/>
          </w:tcPr>
          <w:p w14:paraId="0F709C12" w14:textId="77777777" w:rsidR="00883107" w:rsidRPr="00883107" w:rsidRDefault="00883107" w:rsidP="00883107">
            <w:r w:rsidRPr="00883107">
              <w:t>4</w:t>
            </w:r>
          </w:p>
        </w:tc>
        <w:tc>
          <w:tcPr>
            <w:tcW w:w="0" w:type="auto"/>
            <w:vAlign w:val="center"/>
            <w:hideMark/>
          </w:tcPr>
          <w:p w14:paraId="6E20129D" w14:textId="77777777" w:rsidR="00883107" w:rsidRPr="00883107" w:rsidRDefault="00883107" w:rsidP="00883107">
            <w:r w:rsidRPr="00883107">
              <w:t>Pipeline isolation, depressurization, and cleaning</w:t>
            </w:r>
          </w:p>
        </w:tc>
        <w:tc>
          <w:tcPr>
            <w:tcW w:w="0" w:type="auto"/>
            <w:vAlign w:val="center"/>
            <w:hideMark/>
          </w:tcPr>
          <w:p w14:paraId="5F76F417" w14:textId="77777777" w:rsidR="00883107" w:rsidRPr="00883107" w:rsidRDefault="00883107" w:rsidP="00883107">
            <w:r w:rsidRPr="00883107">
              <w:t>3 months</w:t>
            </w:r>
          </w:p>
        </w:tc>
      </w:tr>
      <w:tr w:rsidR="00883107" w:rsidRPr="00883107" w14:paraId="4A208E64" w14:textId="77777777">
        <w:trPr>
          <w:tblCellSpacing w:w="15" w:type="dxa"/>
        </w:trPr>
        <w:tc>
          <w:tcPr>
            <w:tcW w:w="0" w:type="auto"/>
            <w:vAlign w:val="center"/>
            <w:hideMark/>
          </w:tcPr>
          <w:p w14:paraId="2E94F70B" w14:textId="77777777" w:rsidR="00883107" w:rsidRPr="00883107" w:rsidRDefault="00883107" w:rsidP="00883107">
            <w:r w:rsidRPr="00883107">
              <w:t>5</w:t>
            </w:r>
          </w:p>
        </w:tc>
        <w:tc>
          <w:tcPr>
            <w:tcW w:w="0" w:type="auto"/>
            <w:vAlign w:val="center"/>
            <w:hideMark/>
          </w:tcPr>
          <w:p w14:paraId="23D62ED9" w14:textId="77777777" w:rsidR="00883107" w:rsidRPr="00883107" w:rsidRDefault="00883107" w:rsidP="00883107">
            <w:r w:rsidRPr="00883107">
              <w:t>Removal of above-ground facilities</w:t>
            </w:r>
          </w:p>
        </w:tc>
        <w:tc>
          <w:tcPr>
            <w:tcW w:w="0" w:type="auto"/>
            <w:vAlign w:val="center"/>
            <w:hideMark/>
          </w:tcPr>
          <w:p w14:paraId="6AD00A1B" w14:textId="77777777" w:rsidR="00883107" w:rsidRPr="00883107" w:rsidRDefault="00883107" w:rsidP="00883107">
            <w:r w:rsidRPr="00883107">
              <w:t>4 months</w:t>
            </w:r>
          </w:p>
        </w:tc>
      </w:tr>
      <w:tr w:rsidR="00883107" w:rsidRPr="00883107" w14:paraId="6B0EDEA2" w14:textId="77777777">
        <w:trPr>
          <w:tblCellSpacing w:w="15" w:type="dxa"/>
        </w:trPr>
        <w:tc>
          <w:tcPr>
            <w:tcW w:w="0" w:type="auto"/>
            <w:vAlign w:val="center"/>
            <w:hideMark/>
          </w:tcPr>
          <w:p w14:paraId="5E037169" w14:textId="77777777" w:rsidR="00883107" w:rsidRPr="00883107" w:rsidRDefault="00883107" w:rsidP="00883107">
            <w:r w:rsidRPr="00883107">
              <w:t>6</w:t>
            </w:r>
          </w:p>
        </w:tc>
        <w:tc>
          <w:tcPr>
            <w:tcW w:w="0" w:type="auto"/>
            <w:vAlign w:val="center"/>
            <w:hideMark/>
          </w:tcPr>
          <w:p w14:paraId="4522B63D" w14:textId="77777777" w:rsidR="00883107" w:rsidRPr="00883107" w:rsidRDefault="00883107" w:rsidP="00883107">
            <w:r w:rsidRPr="00883107">
              <w:t>Pipeline abandonment/removal activities</w:t>
            </w:r>
          </w:p>
        </w:tc>
        <w:tc>
          <w:tcPr>
            <w:tcW w:w="0" w:type="auto"/>
            <w:vAlign w:val="center"/>
            <w:hideMark/>
          </w:tcPr>
          <w:p w14:paraId="5FB62DFB" w14:textId="77777777" w:rsidR="00883107" w:rsidRPr="00883107" w:rsidRDefault="00883107" w:rsidP="00883107">
            <w:r w:rsidRPr="00883107">
              <w:t>7 months</w:t>
            </w:r>
          </w:p>
        </w:tc>
      </w:tr>
      <w:tr w:rsidR="00883107" w:rsidRPr="00883107" w14:paraId="0BA90472" w14:textId="77777777">
        <w:trPr>
          <w:tblCellSpacing w:w="15" w:type="dxa"/>
        </w:trPr>
        <w:tc>
          <w:tcPr>
            <w:tcW w:w="0" w:type="auto"/>
            <w:vAlign w:val="center"/>
            <w:hideMark/>
          </w:tcPr>
          <w:p w14:paraId="347FCEA2" w14:textId="77777777" w:rsidR="00883107" w:rsidRPr="00883107" w:rsidRDefault="00883107" w:rsidP="00883107">
            <w:r w:rsidRPr="00883107">
              <w:t>7</w:t>
            </w:r>
          </w:p>
        </w:tc>
        <w:tc>
          <w:tcPr>
            <w:tcW w:w="0" w:type="auto"/>
            <w:vAlign w:val="center"/>
            <w:hideMark/>
          </w:tcPr>
          <w:p w14:paraId="2626F857" w14:textId="77777777" w:rsidR="00883107" w:rsidRPr="00883107" w:rsidRDefault="00883107" w:rsidP="00883107">
            <w:r w:rsidRPr="00883107">
              <w:t>River crossing stabilization and remediation</w:t>
            </w:r>
          </w:p>
        </w:tc>
        <w:tc>
          <w:tcPr>
            <w:tcW w:w="0" w:type="auto"/>
            <w:vAlign w:val="center"/>
            <w:hideMark/>
          </w:tcPr>
          <w:p w14:paraId="4011F321" w14:textId="77777777" w:rsidR="00883107" w:rsidRPr="00883107" w:rsidRDefault="00883107" w:rsidP="00883107">
            <w:r w:rsidRPr="00883107">
              <w:t>3 months</w:t>
            </w:r>
          </w:p>
        </w:tc>
      </w:tr>
      <w:tr w:rsidR="00883107" w:rsidRPr="00883107" w14:paraId="57D152CC" w14:textId="77777777">
        <w:trPr>
          <w:tblCellSpacing w:w="15" w:type="dxa"/>
        </w:trPr>
        <w:tc>
          <w:tcPr>
            <w:tcW w:w="0" w:type="auto"/>
            <w:vAlign w:val="center"/>
            <w:hideMark/>
          </w:tcPr>
          <w:p w14:paraId="6E1C3984" w14:textId="77777777" w:rsidR="00883107" w:rsidRPr="00883107" w:rsidRDefault="00883107" w:rsidP="00883107">
            <w:r w:rsidRPr="00883107">
              <w:t>8</w:t>
            </w:r>
          </w:p>
        </w:tc>
        <w:tc>
          <w:tcPr>
            <w:tcW w:w="0" w:type="auto"/>
            <w:vAlign w:val="center"/>
            <w:hideMark/>
          </w:tcPr>
          <w:p w14:paraId="4BD76E52" w14:textId="77777777" w:rsidR="00883107" w:rsidRPr="00883107" w:rsidRDefault="00883107" w:rsidP="00883107">
            <w:r w:rsidRPr="00883107">
              <w:t>Waste management and disposal</w:t>
            </w:r>
          </w:p>
        </w:tc>
        <w:tc>
          <w:tcPr>
            <w:tcW w:w="0" w:type="auto"/>
            <w:vAlign w:val="center"/>
            <w:hideMark/>
          </w:tcPr>
          <w:p w14:paraId="22B012E3" w14:textId="77777777" w:rsidR="00883107" w:rsidRPr="00883107" w:rsidRDefault="00883107" w:rsidP="00883107">
            <w:r w:rsidRPr="00883107">
              <w:t>3 months</w:t>
            </w:r>
          </w:p>
        </w:tc>
      </w:tr>
      <w:tr w:rsidR="00883107" w:rsidRPr="00883107" w14:paraId="25B0657A" w14:textId="77777777">
        <w:trPr>
          <w:tblCellSpacing w:w="15" w:type="dxa"/>
        </w:trPr>
        <w:tc>
          <w:tcPr>
            <w:tcW w:w="0" w:type="auto"/>
            <w:vAlign w:val="center"/>
            <w:hideMark/>
          </w:tcPr>
          <w:p w14:paraId="14624F21" w14:textId="77777777" w:rsidR="00883107" w:rsidRPr="00883107" w:rsidRDefault="00883107" w:rsidP="00883107">
            <w:r w:rsidRPr="00883107">
              <w:t>9</w:t>
            </w:r>
          </w:p>
        </w:tc>
        <w:tc>
          <w:tcPr>
            <w:tcW w:w="0" w:type="auto"/>
            <w:vAlign w:val="center"/>
            <w:hideMark/>
          </w:tcPr>
          <w:p w14:paraId="1A825180" w14:textId="77777777" w:rsidR="00883107" w:rsidRPr="00883107" w:rsidRDefault="00883107" w:rsidP="00883107">
            <w:r w:rsidRPr="00883107">
              <w:t>Environmental remediation and restoration</w:t>
            </w:r>
          </w:p>
        </w:tc>
        <w:tc>
          <w:tcPr>
            <w:tcW w:w="0" w:type="auto"/>
            <w:vAlign w:val="center"/>
            <w:hideMark/>
          </w:tcPr>
          <w:p w14:paraId="147D4AEF" w14:textId="77777777" w:rsidR="00883107" w:rsidRPr="00883107" w:rsidRDefault="00883107" w:rsidP="00883107">
            <w:r w:rsidRPr="00883107">
              <w:t>5 months</w:t>
            </w:r>
          </w:p>
        </w:tc>
      </w:tr>
      <w:tr w:rsidR="00883107" w:rsidRPr="00883107" w14:paraId="3DBD4D3E" w14:textId="77777777">
        <w:trPr>
          <w:tblCellSpacing w:w="15" w:type="dxa"/>
        </w:trPr>
        <w:tc>
          <w:tcPr>
            <w:tcW w:w="0" w:type="auto"/>
            <w:vAlign w:val="center"/>
            <w:hideMark/>
          </w:tcPr>
          <w:p w14:paraId="7B31CB10" w14:textId="77777777" w:rsidR="00883107" w:rsidRPr="00883107" w:rsidRDefault="00883107" w:rsidP="00883107">
            <w:r w:rsidRPr="00883107">
              <w:lastRenderedPageBreak/>
              <w:t>10</w:t>
            </w:r>
          </w:p>
        </w:tc>
        <w:tc>
          <w:tcPr>
            <w:tcW w:w="0" w:type="auto"/>
            <w:vAlign w:val="center"/>
            <w:hideMark/>
          </w:tcPr>
          <w:p w14:paraId="40482B89" w14:textId="77777777" w:rsidR="00883107" w:rsidRPr="00883107" w:rsidRDefault="00883107" w:rsidP="00883107">
            <w:r w:rsidRPr="00883107">
              <w:t>Final inspection, certification, and close-out</w:t>
            </w:r>
          </w:p>
        </w:tc>
        <w:tc>
          <w:tcPr>
            <w:tcW w:w="0" w:type="auto"/>
            <w:vAlign w:val="center"/>
            <w:hideMark/>
          </w:tcPr>
          <w:p w14:paraId="2BBAF106" w14:textId="77777777" w:rsidR="00883107" w:rsidRPr="00883107" w:rsidRDefault="00883107" w:rsidP="00883107">
            <w:r w:rsidRPr="00883107">
              <w:t>2 months</w:t>
            </w:r>
          </w:p>
        </w:tc>
      </w:tr>
    </w:tbl>
    <w:p w14:paraId="22492A1A" w14:textId="77777777" w:rsidR="00883107" w:rsidRPr="00883107" w:rsidRDefault="00883107" w:rsidP="00883107">
      <w:pPr>
        <w:rPr>
          <w:b/>
          <w:bCs/>
        </w:rPr>
      </w:pPr>
      <w:r w:rsidRPr="00883107">
        <w:rPr>
          <w:b/>
          <w:bCs/>
        </w:rPr>
        <w:t>Total Indicative Project Duration</w:t>
      </w:r>
    </w:p>
    <w:p w14:paraId="6BE0F478" w14:textId="77777777" w:rsidR="00883107" w:rsidRPr="00883107" w:rsidRDefault="00883107" w:rsidP="00883107">
      <w:r w:rsidRPr="00883107">
        <w:t>Approximately 24–30 months, depending on seasonal riverine access, marine logistics availability, regulatory processing timelines, environmental conditions, and stakeholder interface requirements.</w:t>
      </w:r>
    </w:p>
    <w:p w14:paraId="300F954F" w14:textId="77777777" w:rsidR="00883107" w:rsidRPr="00883107" w:rsidRDefault="00883107" w:rsidP="00883107">
      <w:r w:rsidRPr="00883107">
        <w:pict w14:anchorId="01B209F3">
          <v:rect id="_x0000_i1154" style="width:0;height:1.5pt" o:hralign="center" o:hrstd="t" o:hr="t" fillcolor="#a0a0a0" stroked="f"/>
        </w:pict>
      </w:r>
    </w:p>
    <w:p w14:paraId="60DFB8F6" w14:textId="77777777" w:rsidR="00883107" w:rsidRPr="00883107" w:rsidRDefault="00883107" w:rsidP="00883107">
      <w:pPr>
        <w:rPr>
          <w:b/>
          <w:bCs/>
        </w:rPr>
      </w:pPr>
      <w:r w:rsidRPr="00883107">
        <w:rPr>
          <w:b/>
          <w:bCs/>
        </w:rPr>
        <w:t>5. Preliminary USD Cost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
        <w:gridCol w:w="4417"/>
        <w:gridCol w:w="2870"/>
      </w:tblGrid>
      <w:tr w:rsidR="00883107" w:rsidRPr="00883107" w14:paraId="2C890C56" w14:textId="77777777">
        <w:trPr>
          <w:tblCellSpacing w:w="15" w:type="dxa"/>
        </w:trPr>
        <w:tc>
          <w:tcPr>
            <w:tcW w:w="0" w:type="auto"/>
            <w:vAlign w:val="center"/>
            <w:hideMark/>
          </w:tcPr>
          <w:p w14:paraId="01C7973A" w14:textId="77777777" w:rsidR="00883107" w:rsidRPr="00883107" w:rsidRDefault="00883107" w:rsidP="00883107">
            <w:r w:rsidRPr="00883107">
              <w:t>Item</w:t>
            </w:r>
          </w:p>
        </w:tc>
        <w:tc>
          <w:tcPr>
            <w:tcW w:w="0" w:type="auto"/>
            <w:vAlign w:val="center"/>
            <w:hideMark/>
          </w:tcPr>
          <w:p w14:paraId="61014816" w14:textId="77777777" w:rsidR="00883107" w:rsidRPr="00883107" w:rsidRDefault="00883107" w:rsidP="00883107">
            <w:r w:rsidRPr="00883107">
              <w:t>Description</w:t>
            </w:r>
          </w:p>
        </w:tc>
        <w:tc>
          <w:tcPr>
            <w:tcW w:w="0" w:type="auto"/>
            <w:vAlign w:val="center"/>
            <w:hideMark/>
          </w:tcPr>
          <w:p w14:paraId="093760CB" w14:textId="77777777" w:rsidR="00883107" w:rsidRPr="00883107" w:rsidRDefault="00883107" w:rsidP="00883107">
            <w:r w:rsidRPr="00883107">
              <w:t>Estimated Cost (USD Million)</w:t>
            </w:r>
          </w:p>
        </w:tc>
      </w:tr>
      <w:tr w:rsidR="00883107" w:rsidRPr="00883107" w14:paraId="7E6FD4CE" w14:textId="77777777">
        <w:trPr>
          <w:tblCellSpacing w:w="15" w:type="dxa"/>
        </w:trPr>
        <w:tc>
          <w:tcPr>
            <w:tcW w:w="0" w:type="auto"/>
            <w:vAlign w:val="center"/>
            <w:hideMark/>
          </w:tcPr>
          <w:p w14:paraId="20AB08C0" w14:textId="77777777" w:rsidR="00883107" w:rsidRPr="00883107" w:rsidRDefault="00883107" w:rsidP="00883107">
            <w:r w:rsidRPr="00883107">
              <w:t>1</w:t>
            </w:r>
          </w:p>
        </w:tc>
        <w:tc>
          <w:tcPr>
            <w:tcW w:w="0" w:type="auto"/>
            <w:vAlign w:val="center"/>
            <w:hideMark/>
          </w:tcPr>
          <w:p w14:paraId="5C7B687E" w14:textId="77777777" w:rsidR="00883107" w:rsidRPr="00883107" w:rsidRDefault="00883107" w:rsidP="00883107">
            <w:r w:rsidRPr="00883107">
              <w:t>Engineering studies and D&amp;A planning</w:t>
            </w:r>
          </w:p>
        </w:tc>
        <w:tc>
          <w:tcPr>
            <w:tcW w:w="0" w:type="auto"/>
            <w:vAlign w:val="center"/>
            <w:hideMark/>
          </w:tcPr>
          <w:p w14:paraId="05649334" w14:textId="77777777" w:rsidR="00883107" w:rsidRPr="00883107" w:rsidRDefault="00883107" w:rsidP="00883107">
            <w:r w:rsidRPr="00883107">
              <w:t>1.80</w:t>
            </w:r>
          </w:p>
        </w:tc>
      </w:tr>
      <w:tr w:rsidR="00883107" w:rsidRPr="00883107" w14:paraId="3F23DFC8" w14:textId="77777777">
        <w:trPr>
          <w:tblCellSpacing w:w="15" w:type="dxa"/>
        </w:trPr>
        <w:tc>
          <w:tcPr>
            <w:tcW w:w="0" w:type="auto"/>
            <w:vAlign w:val="center"/>
            <w:hideMark/>
          </w:tcPr>
          <w:p w14:paraId="2343D567" w14:textId="77777777" w:rsidR="00883107" w:rsidRPr="00883107" w:rsidRDefault="00883107" w:rsidP="00883107">
            <w:r w:rsidRPr="00883107">
              <w:t>2</w:t>
            </w:r>
          </w:p>
        </w:tc>
        <w:tc>
          <w:tcPr>
            <w:tcW w:w="0" w:type="auto"/>
            <w:vAlign w:val="center"/>
            <w:hideMark/>
          </w:tcPr>
          <w:p w14:paraId="7C5E9FEA" w14:textId="77777777" w:rsidR="00883107" w:rsidRPr="00883107" w:rsidRDefault="00883107" w:rsidP="00883107">
            <w:r w:rsidRPr="00883107">
              <w:t>Regulatory compliance and permitting</w:t>
            </w:r>
          </w:p>
        </w:tc>
        <w:tc>
          <w:tcPr>
            <w:tcW w:w="0" w:type="auto"/>
            <w:vAlign w:val="center"/>
            <w:hideMark/>
          </w:tcPr>
          <w:p w14:paraId="5529C97F" w14:textId="77777777" w:rsidR="00883107" w:rsidRPr="00883107" w:rsidRDefault="00883107" w:rsidP="00883107">
            <w:r w:rsidRPr="00883107">
              <w:t>0.90</w:t>
            </w:r>
          </w:p>
        </w:tc>
      </w:tr>
      <w:tr w:rsidR="00883107" w:rsidRPr="00883107" w14:paraId="6E81B360" w14:textId="77777777">
        <w:trPr>
          <w:tblCellSpacing w:w="15" w:type="dxa"/>
        </w:trPr>
        <w:tc>
          <w:tcPr>
            <w:tcW w:w="0" w:type="auto"/>
            <w:vAlign w:val="center"/>
            <w:hideMark/>
          </w:tcPr>
          <w:p w14:paraId="5E4CE2E8" w14:textId="77777777" w:rsidR="00883107" w:rsidRPr="00883107" w:rsidRDefault="00883107" w:rsidP="00883107">
            <w:r w:rsidRPr="00883107">
              <w:t>3</w:t>
            </w:r>
          </w:p>
        </w:tc>
        <w:tc>
          <w:tcPr>
            <w:tcW w:w="0" w:type="auto"/>
            <w:vAlign w:val="center"/>
            <w:hideMark/>
          </w:tcPr>
          <w:p w14:paraId="46A9C3A9" w14:textId="77777777" w:rsidR="00883107" w:rsidRPr="00883107" w:rsidRDefault="00883107" w:rsidP="00883107">
            <w:r w:rsidRPr="00883107">
              <w:t>Pipeline cleaning, gauging, and flushing</w:t>
            </w:r>
          </w:p>
        </w:tc>
        <w:tc>
          <w:tcPr>
            <w:tcW w:w="0" w:type="auto"/>
            <w:vAlign w:val="center"/>
            <w:hideMark/>
          </w:tcPr>
          <w:p w14:paraId="79C3FB04" w14:textId="77777777" w:rsidR="00883107" w:rsidRPr="00883107" w:rsidRDefault="00883107" w:rsidP="00883107">
            <w:r w:rsidRPr="00883107">
              <w:t>3.80</w:t>
            </w:r>
          </w:p>
        </w:tc>
      </w:tr>
      <w:tr w:rsidR="00883107" w:rsidRPr="00883107" w14:paraId="502890A7" w14:textId="77777777">
        <w:trPr>
          <w:tblCellSpacing w:w="15" w:type="dxa"/>
        </w:trPr>
        <w:tc>
          <w:tcPr>
            <w:tcW w:w="0" w:type="auto"/>
            <w:vAlign w:val="center"/>
            <w:hideMark/>
          </w:tcPr>
          <w:p w14:paraId="00CB4B83" w14:textId="77777777" w:rsidR="00883107" w:rsidRPr="00883107" w:rsidRDefault="00883107" w:rsidP="00883107">
            <w:r w:rsidRPr="00883107">
              <w:t>4</w:t>
            </w:r>
          </w:p>
        </w:tc>
        <w:tc>
          <w:tcPr>
            <w:tcW w:w="0" w:type="auto"/>
            <w:vAlign w:val="center"/>
            <w:hideMark/>
          </w:tcPr>
          <w:p w14:paraId="121C87C8" w14:textId="77777777" w:rsidR="00883107" w:rsidRPr="00883107" w:rsidRDefault="00883107" w:rsidP="00883107">
            <w:r w:rsidRPr="00883107">
              <w:t>Isolation and depressurization works</w:t>
            </w:r>
          </w:p>
        </w:tc>
        <w:tc>
          <w:tcPr>
            <w:tcW w:w="0" w:type="auto"/>
            <w:vAlign w:val="center"/>
            <w:hideMark/>
          </w:tcPr>
          <w:p w14:paraId="6B91B70E" w14:textId="77777777" w:rsidR="00883107" w:rsidRPr="00883107" w:rsidRDefault="00883107" w:rsidP="00883107">
            <w:r w:rsidRPr="00883107">
              <w:t>1.20</w:t>
            </w:r>
          </w:p>
        </w:tc>
      </w:tr>
      <w:tr w:rsidR="00883107" w:rsidRPr="00883107" w14:paraId="06D8D019" w14:textId="77777777">
        <w:trPr>
          <w:tblCellSpacing w:w="15" w:type="dxa"/>
        </w:trPr>
        <w:tc>
          <w:tcPr>
            <w:tcW w:w="0" w:type="auto"/>
            <w:vAlign w:val="center"/>
            <w:hideMark/>
          </w:tcPr>
          <w:p w14:paraId="3F4242F1" w14:textId="77777777" w:rsidR="00883107" w:rsidRPr="00883107" w:rsidRDefault="00883107" w:rsidP="00883107">
            <w:r w:rsidRPr="00883107">
              <w:t>5</w:t>
            </w:r>
          </w:p>
        </w:tc>
        <w:tc>
          <w:tcPr>
            <w:tcW w:w="0" w:type="auto"/>
            <w:vAlign w:val="center"/>
            <w:hideMark/>
          </w:tcPr>
          <w:p w14:paraId="6C0EDD15" w14:textId="77777777" w:rsidR="00883107" w:rsidRPr="00883107" w:rsidRDefault="00883107" w:rsidP="00883107">
            <w:r w:rsidRPr="00883107">
              <w:t>Removal of above-ground facilities</w:t>
            </w:r>
          </w:p>
        </w:tc>
        <w:tc>
          <w:tcPr>
            <w:tcW w:w="0" w:type="auto"/>
            <w:vAlign w:val="center"/>
            <w:hideMark/>
          </w:tcPr>
          <w:p w14:paraId="11445E0D" w14:textId="77777777" w:rsidR="00883107" w:rsidRPr="00883107" w:rsidRDefault="00883107" w:rsidP="00883107">
            <w:r w:rsidRPr="00883107">
              <w:t>4.60</w:t>
            </w:r>
          </w:p>
        </w:tc>
      </w:tr>
      <w:tr w:rsidR="00883107" w:rsidRPr="00883107" w14:paraId="32074886" w14:textId="77777777">
        <w:trPr>
          <w:tblCellSpacing w:w="15" w:type="dxa"/>
        </w:trPr>
        <w:tc>
          <w:tcPr>
            <w:tcW w:w="0" w:type="auto"/>
            <w:vAlign w:val="center"/>
            <w:hideMark/>
          </w:tcPr>
          <w:p w14:paraId="46B40B79" w14:textId="77777777" w:rsidR="00883107" w:rsidRPr="00883107" w:rsidRDefault="00883107" w:rsidP="00883107">
            <w:r w:rsidRPr="00883107">
              <w:t>6</w:t>
            </w:r>
          </w:p>
        </w:tc>
        <w:tc>
          <w:tcPr>
            <w:tcW w:w="0" w:type="auto"/>
            <w:vAlign w:val="center"/>
            <w:hideMark/>
          </w:tcPr>
          <w:p w14:paraId="04290A3C" w14:textId="77777777" w:rsidR="00883107" w:rsidRPr="00883107" w:rsidRDefault="00883107" w:rsidP="00883107">
            <w:r w:rsidRPr="00883107">
              <w:t>Selective pipeline removal works</w:t>
            </w:r>
          </w:p>
        </w:tc>
        <w:tc>
          <w:tcPr>
            <w:tcW w:w="0" w:type="auto"/>
            <w:vAlign w:val="center"/>
            <w:hideMark/>
          </w:tcPr>
          <w:p w14:paraId="357A5B24" w14:textId="77777777" w:rsidR="00883107" w:rsidRPr="00883107" w:rsidRDefault="00883107" w:rsidP="00883107">
            <w:r w:rsidRPr="00883107">
              <w:t>8.50</w:t>
            </w:r>
          </w:p>
        </w:tc>
      </w:tr>
      <w:tr w:rsidR="00883107" w:rsidRPr="00883107" w14:paraId="4647E5FC" w14:textId="77777777">
        <w:trPr>
          <w:tblCellSpacing w:w="15" w:type="dxa"/>
        </w:trPr>
        <w:tc>
          <w:tcPr>
            <w:tcW w:w="0" w:type="auto"/>
            <w:vAlign w:val="center"/>
            <w:hideMark/>
          </w:tcPr>
          <w:p w14:paraId="5C760B5A" w14:textId="77777777" w:rsidR="00883107" w:rsidRPr="00883107" w:rsidRDefault="00883107" w:rsidP="00883107">
            <w:r w:rsidRPr="00883107">
              <w:t>7</w:t>
            </w:r>
          </w:p>
        </w:tc>
        <w:tc>
          <w:tcPr>
            <w:tcW w:w="0" w:type="auto"/>
            <w:vAlign w:val="center"/>
            <w:hideMark/>
          </w:tcPr>
          <w:p w14:paraId="379E7142" w14:textId="77777777" w:rsidR="00883107" w:rsidRPr="00883107" w:rsidRDefault="00883107" w:rsidP="00883107">
            <w:r w:rsidRPr="00883107">
              <w:t>Abandonment-in-place activities</w:t>
            </w:r>
          </w:p>
        </w:tc>
        <w:tc>
          <w:tcPr>
            <w:tcW w:w="0" w:type="auto"/>
            <w:vAlign w:val="center"/>
            <w:hideMark/>
          </w:tcPr>
          <w:p w14:paraId="546BCA97" w14:textId="77777777" w:rsidR="00883107" w:rsidRPr="00883107" w:rsidRDefault="00883107" w:rsidP="00883107">
            <w:r w:rsidRPr="00883107">
              <w:t>4.20</w:t>
            </w:r>
          </w:p>
        </w:tc>
      </w:tr>
      <w:tr w:rsidR="00883107" w:rsidRPr="00883107" w14:paraId="3FF36BC6" w14:textId="77777777">
        <w:trPr>
          <w:tblCellSpacing w:w="15" w:type="dxa"/>
        </w:trPr>
        <w:tc>
          <w:tcPr>
            <w:tcW w:w="0" w:type="auto"/>
            <w:vAlign w:val="center"/>
            <w:hideMark/>
          </w:tcPr>
          <w:p w14:paraId="4F4EDA4D" w14:textId="77777777" w:rsidR="00883107" w:rsidRPr="00883107" w:rsidRDefault="00883107" w:rsidP="00883107">
            <w:r w:rsidRPr="00883107">
              <w:t>8</w:t>
            </w:r>
          </w:p>
        </w:tc>
        <w:tc>
          <w:tcPr>
            <w:tcW w:w="0" w:type="auto"/>
            <w:vAlign w:val="center"/>
            <w:hideMark/>
          </w:tcPr>
          <w:p w14:paraId="1F198914" w14:textId="77777777" w:rsidR="00883107" w:rsidRPr="00883107" w:rsidRDefault="00883107" w:rsidP="00883107">
            <w:r w:rsidRPr="00883107">
              <w:t>River crossing remediation and stabilization</w:t>
            </w:r>
          </w:p>
        </w:tc>
        <w:tc>
          <w:tcPr>
            <w:tcW w:w="0" w:type="auto"/>
            <w:vAlign w:val="center"/>
            <w:hideMark/>
          </w:tcPr>
          <w:p w14:paraId="31AC7439" w14:textId="77777777" w:rsidR="00883107" w:rsidRPr="00883107" w:rsidRDefault="00883107" w:rsidP="00883107">
            <w:r w:rsidRPr="00883107">
              <w:t>2.80</w:t>
            </w:r>
          </w:p>
        </w:tc>
      </w:tr>
      <w:tr w:rsidR="00883107" w:rsidRPr="00883107" w14:paraId="5856EF2B" w14:textId="77777777">
        <w:trPr>
          <w:tblCellSpacing w:w="15" w:type="dxa"/>
        </w:trPr>
        <w:tc>
          <w:tcPr>
            <w:tcW w:w="0" w:type="auto"/>
            <w:vAlign w:val="center"/>
            <w:hideMark/>
          </w:tcPr>
          <w:p w14:paraId="787A6630" w14:textId="77777777" w:rsidR="00883107" w:rsidRPr="00883107" w:rsidRDefault="00883107" w:rsidP="00883107">
            <w:r w:rsidRPr="00883107">
              <w:t>9</w:t>
            </w:r>
          </w:p>
        </w:tc>
        <w:tc>
          <w:tcPr>
            <w:tcW w:w="0" w:type="auto"/>
            <w:vAlign w:val="center"/>
            <w:hideMark/>
          </w:tcPr>
          <w:p w14:paraId="0AAF48C9" w14:textId="77777777" w:rsidR="00883107" w:rsidRPr="00883107" w:rsidRDefault="00883107" w:rsidP="00883107">
            <w:r w:rsidRPr="00883107">
              <w:t>Waste handling, transportation, and disposal</w:t>
            </w:r>
          </w:p>
        </w:tc>
        <w:tc>
          <w:tcPr>
            <w:tcW w:w="0" w:type="auto"/>
            <w:vAlign w:val="center"/>
            <w:hideMark/>
          </w:tcPr>
          <w:p w14:paraId="0187F88D" w14:textId="77777777" w:rsidR="00883107" w:rsidRPr="00883107" w:rsidRDefault="00883107" w:rsidP="00883107">
            <w:r w:rsidRPr="00883107">
              <w:t>2.40</w:t>
            </w:r>
          </w:p>
        </w:tc>
      </w:tr>
      <w:tr w:rsidR="00883107" w:rsidRPr="00883107" w14:paraId="33389E49" w14:textId="77777777">
        <w:trPr>
          <w:tblCellSpacing w:w="15" w:type="dxa"/>
        </w:trPr>
        <w:tc>
          <w:tcPr>
            <w:tcW w:w="0" w:type="auto"/>
            <w:vAlign w:val="center"/>
            <w:hideMark/>
          </w:tcPr>
          <w:p w14:paraId="1A223C6F" w14:textId="77777777" w:rsidR="00883107" w:rsidRPr="00883107" w:rsidRDefault="00883107" w:rsidP="00883107">
            <w:r w:rsidRPr="00883107">
              <w:t>10</w:t>
            </w:r>
          </w:p>
        </w:tc>
        <w:tc>
          <w:tcPr>
            <w:tcW w:w="0" w:type="auto"/>
            <w:vAlign w:val="center"/>
            <w:hideMark/>
          </w:tcPr>
          <w:p w14:paraId="2E753E46" w14:textId="77777777" w:rsidR="00883107" w:rsidRPr="00883107" w:rsidRDefault="00883107" w:rsidP="00883107">
            <w:r w:rsidRPr="00883107">
              <w:t>Environmental remediation and restoration</w:t>
            </w:r>
          </w:p>
        </w:tc>
        <w:tc>
          <w:tcPr>
            <w:tcW w:w="0" w:type="auto"/>
            <w:vAlign w:val="center"/>
            <w:hideMark/>
          </w:tcPr>
          <w:p w14:paraId="62E2D600" w14:textId="77777777" w:rsidR="00883107" w:rsidRPr="00883107" w:rsidRDefault="00883107" w:rsidP="00883107">
            <w:r w:rsidRPr="00883107">
              <w:t>5.60</w:t>
            </w:r>
          </w:p>
        </w:tc>
      </w:tr>
      <w:tr w:rsidR="00883107" w:rsidRPr="00883107" w14:paraId="7F081FF5" w14:textId="77777777">
        <w:trPr>
          <w:tblCellSpacing w:w="15" w:type="dxa"/>
        </w:trPr>
        <w:tc>
          <w:tcPr>
            <w:tcW w:w="0" w:type="auto"/>
            <w:vAlign w:val="center"/>
            <w:hideMark/>
          </w:tcPr>
          <w:p w14:paraId="1E1D19A8" w14:textId="77777777" w:rsidR="00883107" w:rsidRPr="00883107" w:rsidRDefault="00883107" w:rsidP="00883107">
            <w:r w:rsidRPr="00883107">
              <w:t>11</w:t>
            </w:r>
          </w:p>
        </w:tc>
        <w:tc>
          <w:tcPr>
            <w:tcW w:w="0" w:type="auto"/>
            <w:vAlign w:val="center"/>
            <w:hideMark/>
          </w:tcPr>
          <w:p w14:paraId="5D6E1247" w14:textId="77777777" w:rsidR="00883107" w:rsidRPr="00883107" w:rsidRDefault="00883107" w:rsidP="00883107">
            <w:r w:rsidRPr="00883107">
              <w:t>Marine/swamp logistics and access support</w:t>
            </w:r>
          </w:p>
        </w:tc>
        <w:tc>
          <w:tcPr>
            <w:tcW w:w="0" w:type="auto"/>
            <w:vAlign w:val="center"/>
            <w:hideMark/>
          </w:tcPr>
          <w:p w14:paraId="62C01C3C" w14:textId="77777777" w:rsidR="00883107" w:rsidRPr="00883107" w:rsidRDefault="00883107" w:rsidP="00883107">
            <w:r w:rsidRPr="00883107">
              <w:t>4.20</w:t>
            </w:r>
          </w:p>
        </w:tc>
      </w:tr>
      <w:tr w:rsidR="00883107" w:rsidRPr="00883107" w14:paraId="66B6BD1F" w14:textId="77777777">
        <w:trPr>
          <w:tblCellSpacing w:w="15" w:type="dxa"/>
        </w:trPr>
        <w:tc>
          <w:tcPr>
            <w:tcW w:w="0" w:type="auto"/>
            <w:vAlign w:val="center"/>
            <w:hideMark/>
          </w:tcPr>
          <w:p w14:paraId="75BEE500" w14:textId="77777777" w:rsidR="00883107" w:rsidRPr="00883107" w:rsidRDefault="00883107" w:rsidP="00883107">
            <w:r w:rsidRPr="00883107">
              <w:t>12</w:t>
            </w:r>
          </w:p>
        </w:tc>
        <w:tc>
          <w:tcPr>
            <w:tcW w:w="0" w:type="auto"/>
            <w:vAlign w:val="center"/>
            <w:hideMark/>
          </w:tcPr>
          <w:p w14:paraId="37641987" w14:textId="77777777" w:rsidR="00883107" w:rsidRPr="00883107" w:rsidRDefault="00883107" w:rsidP="00883107">
            <w:r w:rsidRPr="00883107">
              <w:t>Project management and supervision</w:t>
            </w:r>
          </w:p>
        </w:tc>
        <w:tc>
          <w:tcPr>
            <w:tcW w:w="0" w:type="auto"/>
            <w:vAlign w:val="center"/>
            <w:hideMark/>
          </w:tcPr>
          <w:p w14:paraId="16341282" w14:textId="77777777" w:rsidR="00883107" w:rsidRPr="00883107" w:rsidRDefault="00883107" w:rsidP="00883107">
            <w:r w:rsidRPr="00883107">
              <w:t>2.10</w:t>
            </w:r>
          </w:p>
        </w:tc>
      </w:tr>
      <w:tr w:rsidR="00883107" w:rsidRPr="00883107" w14:paraId="5763286C" w14:textId="77777777">
        <w:trPr>
          <w:tblCellSpacing w:w="15" w:type="dxa"/>
        </w:trPr>
        <w:tc>
          <w:tcPr>
            <w:tcW w:w="0" w:type="auto"/>
            <w:vAlign w:val="center"/>
            <w:hideMark/>
          </w:tcPr>
          <w:p w14:paraId="0B823B70" w14:textId="77777777" w:rsidR="00883107" w:rsidRPr="00883107" w:rsidRDefault="00883107" w:rsidP="00883107">
            <w:r w:rsidRPr="00883107">
              <w:t>13</w:t>
            </w:r>
          </w:p>
        </w:tc>
        <w:tc>
          <w:tcPr>
            <w:tcW w:w="0" w:type="auto"/>
            <w:vAlign w:val="center"/>
            <w:hideMark/>
          </w:tcPr>
          <w:p w14:paraId="1E2EDDC1" w14:textId="77777777" w:rsidR="00883107" w:rsidRPr="00883107" w:rsidRDefault="00883107" w:rsidP="00883107">
            <w:r w:rsidRPr="00883107">
              <w:t>HSE management and security support</w:t>
            </w:r>
          </w:p>
        </w:tc>
        <w:tc>
          <w:tcPr>
            <w:tcW w:w="0" w:type="auto"/>
            <w:vAlign w:val="center"/>
            <w:hideMark/>
          </w:tcPr>
          <w:p w14:paraId="06FDF315" w14:textId="77777777" w:rsidR="00883107" w:rsidRPr="00883107" w:rsidRDefault="00883107" w:rsidP="00883107">
            <w:r w:rsidRPr="00883107">
              <w:t>1.60</w:t>
            </w:r>
          </w:p>
        </w:tc>
      </w:tr>
      <w:tr w:rsidR="00883107" w:rsidRPr="00883107" w14:paraId="52C9C3C6" w14:textId="77777777">
        <w:trPr>
          <w:tblCellSpacing w:w="15" w:type="dxa"/>
        </w:trPr>
        <w:tc>
          <w:tcPr>
            <w:tcW w:w="0" w:type="auto"/>
            <w:vAlign w:val="center"/>
            <w:hideMark/>
          </w:tcPr>
          <w:p w14:paraId="12128F21" w14:textId="77777777" w:rsidR="00883107" w:rsidRPr="00883107" w:rsidRDefault="00883107" w:rsidP="00883107">
            <w:r w:rsidRPr="00883107">
              <w:t>14</w:t>
            </w:r>
          </w:p>
        </w:tc>
        <w:tc>
          <w:tcPr>
            <w:tcW w:w="0" w:type="auto"/>
            <w:vAlign w:val="center"/>
            <w:hideMark/>
          </w:tcPr>
          <w:p w14:paraId="6D099AEF" w14:textId="77777777" w:rsidR="00883107" w:rsidRPr="00883107" w:rsidRDefault="00883107" w:rsidP="00883107">
            <w:r w:rsidRPr="00883107">
              <w:t>Contingency allowance (15%)</w:t>
            </w:r>
          </w:p>
        </w:tc>
        <w:tc>
          <w:tcPr>
            <w:tcW w:w="0" w:type="auto"/>
            <w:vAlign w:val="center"/>
            <w:hideMark/>
          </w:tcPr>
          <w:p w14:paraId="2489BAA3" w14:textId="77777777" w:rsidR="00883107" w:rsidRPr="00883107" w:rsidRDefault="00883107" w:rsidP="00883107">
            <w:r w:rsidRPr="00883107">
              <w:t>6.00</w:t>
            </w:r>
          </w:p>
        </w:tc>
      </w:tr>
    </w:tbl>
    <w:p w14:paraId="2168647D" w14:textId="77777777" w:rsidR="00883107" w:rsidRPr="00883107" w:rsidRDefault="00883107" w:rsidP="00883107">
      <w:pPr>
        <w:rPr>
          <w:b/>
          <w:bCs/>
        </w:rPr>
      </w:pPr>
      <w:r w:rsidRPr="00883107">
        <w:rPr>
          <w:b/>
          <w:bCs/>
        </w:rPr>
        <w:t>Total Preliminary D&amp;A Cost Estimate</w:t>
      </w:r>
    </w:p>
    <w:p w14:paraId="3CE3D5EB" w14:textId="77777777" w:rsidR="00883107" w:rsidRPr="00883107" w:rsidRDefault="00883107" w:rsidP="00883107">
      <w:pPr>
        <w:rPr>
          <w:b/>
          <w:bCs/>
        </w:rPr>
      </w:pPr>
      <w:r w:rsidRPr="00883107">
        <w:rPr>
          <w:b/>
          <w:bCs/>
        </w:rPr>
        <w:t>USD 49.70 Million</w:t>
      </w:r>
    </w:p>
    <w:p w14:paraId="0B926F4B" w14:textId="77777777" w:rsidR="00883107" w:rsidRPr="00883107" w:rsidRDefault="00883107" w:rsidP="00883107">
      <w:r w:rsidRPr="00883107">
        <w:pict w14:anchorId="26345B43">
          <v:rect id="_x0000_i1155" style="width:0;height:1.5pt" o:hralign="center" o:hrstd="t" o:hr="t" fillcolor="#a0a0a0" stroked="f"/>
        </w:pict>
      </w:r>
    </w:p>
    <w:p w14:paraId="0BC43856" w14:textId="77777777" w:rsidR="00883107" w:rsidRPr="00883107" w:rsidRDefault="00883107" w:rsidP="00883107">
      <w:pPr>
        <w:rPr>
          <w:b/>
          <w:bCs/>
        </w:rPr>
      </w:pPr>
      <w:r w:rsidRPr="00883107">
        <w:rPr>
          <w:b/>
          <w:bCs/>
        </w:rPr>
        <w:t>6. Cost Estimate Classification</w:t>
      </w:r>
    </w:p>
    <w:p w14:paraId="01B1F58A" w14:textId="77777777" w:rsidR="00883107" w:rsidRPr="00883107" w:rsidRDefault="00883107" w:rsidP="00883107">
      <w:r w:rsidRPr="00883107">
        <w:t>This estimate is a preliminary FEED-stage Class 4/Class 5 indicative estimate intended for conceptual evaluation and long-term funding allocation purposes only.</w:t>
      </w:r>
    </w:p>
    <w:p w14:paraId="23256EC0" w14:textId="77777777" w:rsidR="00883107" w:rsidRPr="00883107" w:rsidRDefault="00883107" w:rsidP="00883107">
      <w:r w:rsidRPr="00883107">
        <w:lastRenderedPageBreak/>
        <w:t>The estimate shall be refined during subsequent detailed engineering, integrity assessments, environmental studies, market pricing validation, and contractor engagement activities closer to end-of-service-life execution.</w:t>
      </w:r>
    </w:p>
    <w:p w14:paraId="6E167765" w14:textId="77777777" w:rsidR="00883107" w:rsidRPr="00883107" w:rsidRDefault="00883107" w:rsidP="00883107">
      <w:r w:rsidRPr="00883107">
        <w:pict w14:anchorId="419DE4B8">
          <v:rect id="_x0000_i1156" style="width:0;height:1.5pt" o:hralign="center" o:hrstd="t" o:hr="t" fillcolor="#a0a0a0" stroked="f"/>
        </w:pict>
      </w:r>
    </w:p>
    <w:p w14:paraId="6EEF3EA5" w14:textId="77777777" w:rsidR="00883107" w:rsidRPr="00883107" w:rsidRDefault="00883107" w:rsidP="00883107">
      <w:pPr>
        <w:rPr>
          <w:b/>
          <w:bCs/>
        </w:rPr>
      </w:pPr>
      <w:r w:rsidRPr="00883107">
        <w:rPr>
          <w:b/>
          <w:bCs/>
        </w:rPr>
        <w:t>7. Funding Allocation Principle</w:t>
      </w:r>
    </w:p>
    <w:p w14:paraId="6B4341F1" w14:textId="77777777" w:rsidR="00883107" w:rsidRPr="00883107" w:rsidRDefault="00883107" w:rsidP="00883107">
      <w:r w:rsidRPr="00883107">
        <w:t>The separate presentation of the BBOU–ELEP–AKAB Pipeline Segment D&amp;A scope and associated USD costs is primarily intended to support funding allocation and the apportionment of financial responsibilities amongst the respective parties involved in the ownership, operation, and regulation of the pipeline system.</w:t>
      </w:r>
    </w:p>
    <w:p w14:paraId="0E459A16" w14:textId="77777777" w:rsidR="00883107" w:rsidRPr="00883107" w:rsidRDefault="00883107" w:rsidP="00883107">
      <w:r w:rsidRPr="00883107">
        <w:t>The estimate may further support:</w:t>
      </w:r>
    </w:p>
    <w:p w14:paraId="1F350840" w14:textId="77777777" w:rsidR="00883107" w:rsidRPr="00883107" w:rsidRDefault="00883107" w:rsidP="00883107">
      <w:pPr>
        <w:numPr>
          <w:ilvl w:val="0"/>
          <w:numId w:val="14"/>
        </w:numPr>
      </w:pPr>
      <w:r w:rsidRPr="00883107">
        <w:t>Provisioning of abandonment reserves</w:t>
      </w:r>
    </w:p>
    <w:p w14:paraId="508A32F3" w14:textId="77777777" w:rsidR="00883107" w:rsidRPr="00883107" w:rsidRDefault="00883107" w:rsidP="00883107">
      <w:pPr>
        <w:numPr>
          <w:ilvl w:val="0"/>
          <w:numId w:val="14"/>
        </w:numPr>
      </w:pPr>
      <w:r w:rsidRPr="00883107">
        <w:t>Financial assurance planning</w:t>
      </w:r>
    </w:p>
    <w:p w14:paraId="60D17ADA" w14:textId="77777777" w:rsidR="00883107" w:rsidRPr="00883107" w:rsidRDefault="00883107" w:rsidP="00883107">
      <w:pPr>
        <w:numPr>
          <w:ilvl w:val="0"/>
          <w:numId w:val="14"/>
        </w:numPr>
      </w:pPr>
      <w:r w:rsidRPr="00883107">
        <w:t>Regulatory submissions and approvals</w:t>
      </w:r>
    </w:p>
    <w:p w14:paraId="5F62F095" w14:textId="77777777" w:rsidR="00883107" w:rsidRPr="00883107" w:rsidRDefault="00883107" w:rsidP="00883107">
      <w:pPr>
        <w:numPr>
          <w:ilvl w:val="0"/>
          <w:numId w:val="14"/>
        </w:numPr>
      </w:pPr>
      <w:r w:rsidRPr="00883107">
        <w:t>Commercial negotiations amongst stakeholders</w:t>
      </w:r>
    </w:p>
    <w:p w14:paraId="71B479D7" w14:textId="77777777" w:rsidR="00883107" w:rsidRPr="00883107" w:rsidRDefault="00883107" w:rsidP="00883107">
      <w:pPr>
        <w:numPr>
          <w:ilvl w:val="0"/>
          <w:numId w:val="14"/>
        </w:numPr>
      </w:pPr>
      <w:r w:rsidRPr="00883107">
        <w:t>Phased execution and contracting strategies</w:t>
      </w:r>
    </w:p>
    <w:p w14:paraId="33B314A8" w14:textId="77777777" w:rsidR="00883107" w:rsidRPr="00883107" w:rsidRDefault="00883107" w:rsidP="00883107">
      <w:pPr>
        <w:numPr>
          <w:ilvl w:val="0"/>
          <w:numId w:val="14"/>
        </w:numPr>
      </w:pPr>
      <w:r w:rsidRPr="00883107">
        <w:t>Future updating of abandonment liabilities during the operational life of the asset</w:t>
      </w:r>
    </w:p>
    <w:p w14:paraId="782C4C11" w14:textId="77777777" w:rsidR="00883107" w:rsidRPr="00883107" w:rsidRDefault="00883107" w:rsidP="00883107">
      <w:r w:rsidRPr="00883107">
        <w:t>I’ve prepared the preliminary Decommissioning &amp; Abandonment (D&amp;A) schedule and FEED-level USD cost estimate for the BBOU–ELEP–AKAB Pipeline Segment, including:</w:t>
      </w:r>
    </w:p>
    <w:p w14:paraId="566F1C9D" w14:textId="77777777" w:rsidR="00883107" w:rsidRPr="00883107" w:rsidRDefault="00883107" w:rsidP="00883107">
      <w:pPr>
        <w:numPr>
          <w:ilvl w:val="0"/>
          <w:numId w:val="15"/>
        </w:numPr>
      </w:pPr>
      <w:r w:rsidRPr="00883107">
        <w:t xml:space="preserve">D&amp;A philosophy </w:t>
      </w:r>
    </w:p>
    <w:p w14:paraId="7FA9975C" w14:textId="77777777" w:rsidR="00883107" w:rsidRPr="00883107" w:rsidRDefault="00883107" w:rsidP="00883107">
      <w:pPr>
        <w:numPr>
          <w:ilvl w:val="0"/>
          <w:numId w:val="15"/>
        </w:numPr>
      </w:pPr>
      <w:r w:rsidRPr="00883107">
        <w:t xml:space="preserve">Scope of systems/facilities </w:t>
      </w:r>
    </w:p>
    <w:p w14:paraId="2820ACF1" w14:textId="77777777" w:rsidR="00883107" w:rsidRPr="00883107" w:rsidRDefault="00883107" w:rsidP="00883107">
      <w:pPr>
        <w:numPr>
          <w:ilvl w:val="0"/>
          <w:numId w:val="15"/>
        </w:numPr>
      </w:pPr>
      <w:r w:rsidRPr="00883107">
        <w:t xml:space="preserve">Riverine and swamp logistics considerations </w:t>
      </w:r>
    </w:p>
    <w:p w14:paraId="08977198" w14:textId="77777777" w:rsidR="00883107" w:rsidRPr="00883107" w:rsidRDefault="00883107" w:rsidP="00883107">
      <w:pPr>
        <w:numPr>
          <w:ilvl w:val="0"/>
          <w:numId w:val="15"/>
        </w:numPr>
      </w:pPr>
      <w:r w:rsidRPr="00883107">
        <w:t xml:space="preserve">Execution schedule </w:t>
      </w:r>
    </w:p>
    <w:p w14:paraId="34ED981B" w14:textId="77777777" w:rsidR="00883107" w:rsidRPr="00883107" w:rsidRDefault="00883107" w:rsidP="00883107">
      <w:pPr>
        <w:numPr>
          <w:ilvl w:val="0"/>
          <w:numId w:val="15"/>
        </w:numPr>
      </w:pPr>
      <w:r w:rsidRPr="00883107">
        <w:t xml:space="preserve">Detailed cost breakdown </w:t>
      </w:r>
    </w:p>
    <w:p w14:paraId="19F10D04" w14:textId="77777777" w:rsidR="00883107" w:rsidRPr="00883107" w:rsidRDefault="00883107" w:rsidP="00883107">
      <w:pPr>
        <w:numPr>
          <w:ilvl w:val="0"/>
          <w:numId w:val="15"/>
        </w:numPr>
      </w:pPr>
      <w:r w:rsidRPr="00883107">
        <w:t xml:space="preserve">Contingency allowances </w:t>
      </w:r>
    </w:p>
    <w:p w14:paraId="4F8D17B0" w14:textId="77777777" w:rsidR="00883107" w:rsidRPr="00883107" w:rsidRDefault="00883107" w:rsidP="00883107">
      <w:pPr>
        <w:numPr>
          <w:ilvl w:val="0"/>
          <w:numId w:val="15"/>
        </w:numPr>
      </w:pPr>
      <w:r w:rsidRPr="00883107">
        <w:t xml:space="preserve">Funding allocation basis </w:t>
      </w:r>
    </w:p>
    <w:p w14:paraId="72D28E7B" w14:textId="77777777" w:rsidR="00883107" w:rsidRPr="00883107" w:rsidRDefault="00883107" w:rsidP="00883107">
      <w:pPr>
        <w:numPr>
          <w:ilvl w:val="0"/>
          <w:numId w:val="15"/>
        </w:numPr>
      </w:pPr>
      <w:r w:rsidRPr="00883107">
        <w:t xml:space="preserve">Regulatory and environmental assumptions </w:t>
      </w:r>
    </w:p>
    <w:p w14:paraId="12B0F2D5" w14:textId="77777777" w:rsidR="00883107" w:rsidRPr="00883107" w:rsidRDefault="00883107" w:rsidP="00883107">
      <w:pPr>
        <w:rPr>
          <w:color w:val="EE0000"/>
        </w:rPr>
      </w:pPr>
      <w:r w:rsidRPr="00883107">
        <w:rPr>
          <w:color w:val="EE0000"/>
        </w:rPr>
        <w:t>The estimate is structured separately from the OKNU–BBOU segment to support independent funding allocation, stakeholder responsibility sharing, and regulatory approvals.</w:t>
      </w:r>
    </w:p>
    <w:p w14:paraId="29608975" w14:textId="77777777" w:rsidR="00883107" w:rsidRPr="00883107" w:rsidRDefault="00883107" w:rsidP="00883107">
      <w:pPr>
        <w:rPr>
          <w:vanish/>
        </w:rPr>
      </w:pPr>
      <w:r w:rsidRPr="00883107">
        <w:rPr>
          <w:vanish/>
        </w:rPr>
        <w:t>Top of Form</w:t>
      </w:r>
    </w:p>
    <w:p w14:paraId="77860A31" w14:textId="77777777" w:rsidR="00883107" w:rsidRPr="00883107" w:rsidRDefault="00883107" w:rsidP="00883107"/>
    <w:p w14:paraId="6C41FEF2" w14:textId="77777777" w:rsidR="00883107" w:rsidRDefault="00883107" w:rsidP="00883107">
      <w:pPr>
        <w:rPr>
          <w:lang w:val="en-GB"/>
        </w:rPr>
      </w:pPr>
      <w:r w:rsidRPr="00883107">
        <w:rPr>
          <w:vanish/>
        </w:rPr>
        <w:t>Bottom of Form</w:t>
      </w:r>
    </w:p>
    <w:p w14:paraId="0338E73A" w14:textId="77777777" w:rsidR="00D262DD" w:rsidRDefault="00D262DD" w:rsidP="00883107">
      <w:pPr>
        <w:rPr>
          <w:lang w:val="en-GB"/>
        </w:rPr>
      </w:pPr>
    </w:p>
    <w:p w14:paraId="045EA3DD" w14:textId="77777777" w:rsidR="00D262DD" w:rsidRDefault="00D262DD" w:rsidP="00883107">
      <w:pPr>
        <w:rPr>
          <w:lang w:val="en-GB"/>
        </w:rPr>
      </w:pPr>
    </w:p>
    <w:p w14:paraId="5733B00A" w14:textId="77777777" w:rsidR="00D262DD" w:rsidRPr="00D262DD" w:rsidRDefault="00D262DD" w:rsidP="00D262DD">
      <w:r w:rsidRPr="00D262DD">
        <w:lastRenderedPageBreak/>
        <w:t>for comparison, prepare for me schedule and cost of both segments of OKNU-BBOU and BBOU-ELEP-AKAB combined in one exercise of the Pipelines at the end of service life</w:t>
      </w:r>
    </w:p>
    <w:p w14:paraId="74F55156" w14:textId="77777777" w:rsidR="00D262DD" w:rsidRPr="00D262DD" w:rsidRDefault="00D262DD" w:rsidP="00D262DD">
      <w:r w:rsidRPr="00D262DD">
        <w:t>Combined Oknu Bbou Elep Akab Pipeline Dna Schedule Cost Estimate</w:t>
      </w:r>
    </w:p>
    <w:p w14:paraId="023E4B0E" w14:textId="77777777" w:rsidR="00D262DD" w:rsidRPr="00D262DD" w:rsidRDefault="00D262DD" w:rsidP="00D262DD">
      <w:pPr>
        <w:rPr>
          <w:b/>
          <w:bCs/>
        </w:rPr>
      </w:pPr>
      <w:r w:rsidRPr="00D262DD">
        <w:rPr>
          <w:b/>
          <w:bCs/>
        </w:rPr>
        <w:t>Preliminary Combined Decommissioning &amp; Abandonment (D&amp;A) Schedule and Cost Estimate</w:t>
      </w:r>
    </w:p>
    <w:p w14:paraId="2AD20079" w14:textId="77777777" w:rsidR="00D262DD" w:rsidRPr="00D262DD" w:rsidRDefault="00D262DD" w:rsidP="00D262DD">
      <w:pPr>
        <w:rPr>
          <w:b/>
          <w:bCs/>
        </w:rPr>
      </w:pPr>
      <w:r w:rsidRPr="00D262DD">
        <w:rPr>
          <w:b/>
          <w:bCs/>
        </w:rPr>
        <w:t>OKNU–BBOU–ELEP–AKAB Gas Pipeline System</w:t>
      </w:r>
    </w:p>
    <w:p w14:paraId="5568F820" w14:textId="77777777" w:rsidR="00D262DD" w:rsidRPr="00D262DD" w:rsidRDefault="00D262DD" w:rsidP="00D262DD">
      <w:pPr>
        <w:rPr>
          <w:b/>
          <w:bCs/>
        </w:rPr>
      </w:pPr>
      <w:r w:rsidRPr="00D262DD">
        <w:rPr>
          <w:b/>
          <w:bCs/>
        </w:rPr>
        <w:t>End-of-Service-Life Decommissioning Scenario</w:t>
      </w:r>
    </w:p>
    <w:p w14:paraId="3703D01F" w14:textId="77777777" w:rsidR="00D262DD" w:rsidRPr="00D262DD" w:rsidRDefault="00D262DD" w:rsidP="00D262DD">
      <w:pPr>
        <w:rPr>
          <w:b/>
          <w:bCs/>
        </w:rPr>
      </w:pPr>
      <w:r w:rsidRPr="00D262DD">
        <w:rPr>
          <w:b/>
          <w:bCs/>
        </w:rPr>
        <w:t>1. Basis of Estimate</w:t>
      </w:r>
    </w:p>
    <w:p w14:paraId="28540FB4" w14:textId="77777777" w:rsidR="00D262DD" w:rsidRPr="00D262DD" w:rsidRDefault="00D262DD" w:rsidP="00D262DD">
      <w:r w:rsidRPr="00D262DD">
        <w:t>This preliminary estimate presents an indicative schedule and high-level USD cost estimate for the combined Decommissioning and Abandonment (D&amp;A) of the integrated OKNU–BBOU–ELEP–AKAB Gas Pipeline System at the end of its design service life.</w:t>
      </w:r>
    </w:p>
    <w:p w14:paraId="3BEB2915" w14:textId="77777777" w:rsidR="00D262DD" w:rsidRPr="00D262DD" w:rsidRDefault="00D262DD" w:rsidP="00D262DD">
      <w:r w:rsidRPr="00D262DD">
        <w:t>The estimate assumes that the entire pipeline system is executed under a single integrated D&amp;A campaign, allowing for optimization of engineering resources, logistics, marine spread mobilization, contractor utilization, regulatory interfaces, and project management activities.</w:t>
      </w:r>
    </w:p>
    <w:p w14:paraId="4793E96A" w14:textId="77777777" w:rsidR="00D262DD" w:rsidRPr="00D262DD" w:rsidRDefault="00D262DD" w:rsidP="00D262DD">
      <w:r w:rsidRPr="00D262DD">
        <w:t>The estimate is intended for:</w:t>
      </w:r>
    </w:p>
    <w:p w14:paraId="106E58BC" w14:textId="77777777" w:rsidR="00D262DD" w:rsidRPr="00D262DD" w:rsidRDefault="00D262DD" w:rsidP="00D262DD">
      <w:pPr>
        <w:numPr>
          <w:ilvl w:val="0"/>
          <w:numId w:val="16"/>
        </w:numPr>
      </w:pPr>
      <w:r w:rsidRPr="00D262DD">
        <w:t>Comparative evaluation against segmented D&amp;A execution strategies</w:t>
      </w:r>
    </w:p>
    <w:p w14:paraId="744ED3E0" w14:textId="77777777" w:rsidR="00D262DD" w:rsidRPr="00D262DD" w:rsidRDefault="00D262DD" w:rsidP="00D262DD">
      <w:pPr>
        <w:numPr>
          <w:ilvl w:val="0"/>
          <w:numId w:val="16"/>
        </w:numPr>
      </w:pPr>
      <w:r w:rsidRPr="00D262DD">
        <w:t>Funding and abandonment liability planning</w:t>
      </w:r>
    </w:p>
    <w:p w14:paraId="0F231F54" w14:textId="77777777" w:rsidR="00D262DD" w:rsidRPr="00D262DD" w:rsidRDefault="00D262DD" w:rsidP="00D262DD">
      <w:pPr>
        <w:numPr>
          <w:ilvl w:val="0"/>
          <w:numId w:val="16"/>
        </w:numPr>
      </w:pPr>
      <w:r w:rsidRPr="00D262DD">
        <w:t>FEED-stage economic and execution assessment</w:t>
      </w:r>
    </w:p>
    <w:p w14:paraId="5175A32B" w14:textId="77777777" w:rsidR="00D262DD" w:rsidRPr="00D262DD" w:rsidRDefault="00D262DD" w:rsidP="00D262DD">
      <w:pPr>
        <w:numPr>
          <w:ilvl w:val="0"/>
          <w:numId w:val="16"/>
        </w:numPr>
      </w:pPr>
      <w:r w:rsidRPr="00D262DD">
        <w:t>Preliminary stakeholder and regulatory discussions</w:t>
      </w:r>
    </w:p>
    <w:p w14:paraId="290197AB" w14:textId="77777777" w:rsidR="00D262DD" w:rsidRPr="00D262DD" w:rsidRDefault="00D262DD" w:rsidP="00D262DD">
      <w:pPr>
        <w:numPr>
          <w:ilvl w:val="0"/>
          <w:numId w:val="16"/>
        </w:numPr>
      </w:pPr>
      <w:r w:rsidRPr="00D262DD">
        <w:t>Long-term asset retirement planning</w:t>
      </w:r>
    </w:p>
    <w:p w14:paraId="3D2435F1" w14:textId="77777777" w:rsidR="00D262DD" w:rsidRPr="00D262DD" w:rsidRDefault="00D262DD" w:rsidP="00D262DD">
      <w:r w:rsidRPr="00D262DD">
        <w:t>The estimate is based on prevailing Niger Delta execution conditions, swamp and riverine logistics constraints, environmental sensitivity considerations, and applicable Nigerian regulatory requirements.</w:t>
      </w:r>
    </w:p>
    <w:p w14:paraId="31362895" w14:textId="77777777" w:rsidR="00D262DD" w:rsidRPr="00D262DD" w:rsidRDefault="00D262DD" w:rsidP="00D262DD">
      <w:r w:rsidRPr="00D262DD">
        <w:pict w14:anchorId="2E4E1AC9">
          <v:rect id="_x0000_i1211" style="width:0;height:1.5pt" o:hralign="center" o:hrstd="t" o:hr="t" fillcolor="#a0a0a0" stroked="f"/>
        </w:pict>
      </w:r>
    </w:p>
    <w:p w14:paraId="05BFA14B" w14:textId="77777777" w:rsidR="00D262DD" w:rsidRPr="00D262DD" w:rsidRDefault="00D262DD" w:rsidP="00D262DD">
      <w:pPr>
        <w:rPr>
          <w:b/>
          <w:bCs/>
        </w:rPr>
      </w:pPr>
      <w:r w:rsidRPr="00D262DD">
        <w:rPr>
          <w:b/>
          <w:bCs/>
        </w:rPr>
        <w:t>2. Assumed Scope of Facilities</w:t>
      </w:r>
    </w:p>
    <w:p w14:paraId="239B6076" w14:textId="77777777" w:rsidR="00D262DD" w:rsidRPr="00D262DD" w:rsidRDefault="00D262DD" w:rsidP="00D262DD">
      <w:r w:rsidRPr="00D262DD">
        <w:t>The indicative combined D&amp;A scope includes the following facilities and systems associated with the integrated OKNU–BBOU–ELEP–AKAB Pipeline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6096"/>
      </w:tblGrid>
      <w:tr w:rsidR="00D262DD" w:rsidRPr="00D262DD" w14:paraId="49A67453" w14:textId="77777777">
        <w:trPr>
          <w:tblCellSpacing w:w="15" w:type="dxa"/>
        </w:trPr>
        <w:tc>
          <w:tcPr>
            <w:tcW w:w="0" w:type="auto"/>
            <w:vAlign w:val="center"/>
            <w:hideMark/>
          </w:tcPr>
          <w:p w14:paraId="1AD05AC6" w14:textId="77777777" w:rsidR="00D262DD" w:rsidRPr="00D262DD" w:rsidRDefault="00D262DD" w:rsidP="00D262DD">
            <w:pPr>
              <w:rPr>
                <w:b/>
                <w:bCs/>
              </w:rPr>
            </w:pPr>
            <w:r w:rsidRPr="00D262DD">
              <w:rPr>
                <w:b/>
                <w:bCs/>
              </w:rPr>
              <w:t>Item</w:t>
            </w:r>
          </w:p>
        </w:tc>
        <w:tc>
          <w:tcPr>
            <w:tcW w:w="0" w:type="auto"/>
            <w:vAlign w:val="center"/>
            <w:hideMark/>
          </w:tcPr>
          <w:p w14:paraId="4637117B" w14:textId="77777777" w:rsidR="00D262DD" w:rsidRPr="00D262DD" w:rsidRDefault="00D262DD" w:rsidP="00D262DD">
            <w:pPr>
              <w:rPr>
                <w:b/>
                <w:bCs/>
              </w:rPr>
            </w:pPr>
            <w:r w:rsidRPr="00D262DD">
              <w:rPr>
                <w:b/>
                <w:bCs/>
              </w:rPr>
              <w:t>Description</w:t>
            </w:r>
          </w:p>
        </w:tc>
      </w:tr>
      <w:tr w:rsidR="00D262DD" w:rsidRPr="00D262DD" w14:paraId="42EB33F9" w14:textId="77777777">
        <w:trPr>
          <w:tblCellSpacing w:w="15" w:type="dxa"/>
        </w:trPr>
        <w:tc>
          <w:tcPr>
            <w:tcW w:w="0" w:type="auto"/>
            <w:vAlign w:val="center"/>
            <w:hideMark/>
          </w:tcPr>
          <w:p w14:paraId="11C9696D" w14:textId="77777777" w:rsidR="00D262DD" w:rsidRPr="00D262DD" w:rsidRDefault="00D262DD" w:rsidP="00D262DD">
            <w:r w:rsidRPr="00D262DD">
              <w:t>1</w:t>
            </w:r>
          </w:p>
        </w:tc>
        <w:tc>
          <w:tcPr>
            <w:tcW w:w="0" w:type="auto"/>
            <w:vAlign w:val="center"/>
            <w:hideMark/>
          </w:tcPr>
          <w:p w14:paraId="76DE22D5" w14:textId="77777777" w:rsidR="00D262DD" w:rsidRPr="00D262DD" w:rsidRDefault="00D262DD" w:rsidP="00D262DD">
            <w:r w:rsidRPr="00D262DD">
              <w:t>Gas gathering/export pipelines</w:t>
            </w:r>
          </w:p>
        </w:tc>
      </w:tr>
      <w:tr w:rsidR="00D262DD" w:rsidRPr="00D262DD" w14:paraId="41E35FDC" w14:textId="77777777">
        <w:trPr>
          <w:tblCellSpacing w:w="15" w:type="dxa"/>
        </w:trPr>
        <w:tc>
          <w:tcPr>
            <w:tcW w:w="0" w:type="auto"/>
            <w:vAlign w:val="center"/>
            <w:hideMark/>
          </w:tcPr>
          <w:p w14:paraId="5435B531" w14:textId="77777777" w:rsidR="00D262DD" w:rsidRPr="00D262DD" w:rsidRDefault="00D262DD" w:rsidP="00D262DD">
            <w:r w:rsidRPr="00D262DD">
              <w:t>2</w:t>
            </w:r>
          </w:p>
        </w:tc>
        <w:tc>
          <w:tcPr>
            <w:tcW w:w="0" w:type="auto"/>
            <w:vAlign w:val="center"/>
            <w:hideMark/>
          </w:tcPr>
          <w:p w14:paraId="2B74FB8F" w14:textId="77777777" w:rsidR="00D262DD" w:rsidRPr="00D262DD" w:rsidRDefault="00D262DD" w:rsidP="00D262DD">
            <w:r w:rsidRPr="00D262DD">
              <w:t>Pig launchers and pig receivers</w:t>
            </w:r>
          </w:p>
        </w:tc>
      </w:tr>
      <w:tr w:rsidR="00D262DD" w:rsidRPr="00D262DD" w14:paraId="43B27F80" w14:textId="77777777">
        <w:trPr>
          <w:tblCellSpacing w:w="15" w:type="dxa"/>
        </w:trPr>
        <w:tc>
          <w:tcPr>
            <w:tcW w:w="0" w:type="auto"/>
            <w:vAlign w:val="center"/>
            <w:hideMark/>
          </w:tcPr>
          <w:p w14:paraId="4AE15CA1" w14:textId="77777777" w:rsidR="00D262DD" w:rsidRPr="00D262DD" w:rsidRDefault="00D262DD" w:rsidP="00D262DD">
            <w:r w:rsidRPr="00D262DD">
              <w:t>3</w:t>
            </w:r>
          </w:p>
        </w:tc>
        <w:tc>
          <w:tcPr>
            <w:tcW w:w="0" w:type="auto"/>
            <w:vAlign w:val="center"/>
            <w:hideMark/>
          </w:tcPr>
          <w:p w14:paraId="42AB60EF" w14:textId="77777777" w:rsidR="00D262DD" w:rsidRPr="00D262DD" w:rsidRDefault="00D262DD" w:rsidP="00D262DD">
            <w:r w:rsidRPr="00D262DD">
              <w:t>Manifolds and tie-in facilities</w:t>
            </w:r>
          </w:p>
        </w:tc>
      </w:tr>
      <w:tr w:rsidR="00D262DD" w:rsidRPr="00D262DD" w14:paraId="7BB212B4" w14:textId="77777777">
        <w:trPr>
          <w:tblCellSpacing w:w="15" w:type="dxa"/>
        </w:trPr>
        <w:tc>
          <w:tcPr>
            <w:tcW w:w="0" w:type="auto"/>
            <w:vAlign w:val="center"/>
            <w:hideMark/>
          </w:tcPr>
          <w:p w14:paraId="31D220B3" w14:textId="77777777" w:rsidR="00D262DD" w:rsidRPr="00D262DD" w:rsidRDefault="00D262DD" w:rsidP="00D262DD">
            <w:r w:rsidRPr="00D262DD">
              <w:lastRenderedPageBreak/>
              <w:t>4</w:t>
            </w:r>
          </w:p>
        </w:tc>
        <w:tc>
          <w:tcPr>
            <w:tcW w:w="0" w:type="auto"/>
            <w:vAlign w:val="center"/>
            <w:hideMark/>
          </w:tcPr>
          <w:p w14:paraId="653D4CA4" w14:textId="77777777" w:rsidR="00D262DD" w:rsidRPr="00D262DD" w:rsidRDefault="00D262DD" w:rsidP="00D262DD">
            <w:r w:rsidRPr="00D262DD">
              <w:t>Block valve stations and isolation systems</w:t>
            </w:r>
          </w:p>
        </w:tc>
      </w:tr>
      <w:tr w:rsidR="00D262DD" w:rsidRPr="00D262DD" w14:paraId="38309BA6" w14:textId="77777777">
        <w:trPr>
          <w:tblCellSpacing w:w="15" w:type="dxa"/>
        </w:trPr>
        <w:tc>
          <w:tcPr>
            <w:tcW w:w="0" w:type="auto"/>
            <w:vAlign w:val="center"/>
            <w:hideMark/>
          </w:tcPr>
          <w:p w14:paraId="79848F81" w14:textId="77777777" w:rsidR="00D262DD" w:rsidRPr="00D262DD" w:rsidRDefault="00D262DD" w:rsidP="00D262DD">
            <w:r w:rsidRPr="00D262DD">
              <w:t>5</w:t>
            </w:r>
          </w:p>
        </w:tc>
        <w:tc>
          <w:tcPr>
            <w:tcW w:w="0" w:type="auto"/>
            <w:vAlign w:val="center"/>
            <w:hideMark/>
          </w:tcPr>
          <w:p w14:paraId="6D823B7A" w14:textId="77777777" w:rsidR="00D262DD" w:rsidRPr="00D262DD" w:rsidRDefault="00D262DD" w:rsidP="00D262DD">
            <w:r w:rsidRPr="00D262DD">
              <w:t>Metering and instrumentation systems</w:t>
            </w:r>
          </w:p>
        </w:tc>
      </w:tr>
      <w:tr w:rsidR="00D262DD" w:rsidRPr="00D262DD" w14:paraId="2D555FAE" w14:textId="77777777">
        <w:trPr>
          <w:tblCellSpacing w:w="15" w:type="dxa"/>
        </w:trPr>
        <w:tc>
          <w:tcPr>
            <w:tcW w:w="0" w:type="auto"/>
            <w:vAlign w:val="center"/>
            <w:hideMark/>
          </w:tcPr>
          <w:p w14:paraId="3BD01189" w14:textId="77777777" w:rsidR="00D262DD" w:rsidRPr="00D262DD" w:rsidRDefault="00D262DD" w:rsidP="00D262DD">
            <w:r w:rsidRPr="00D262DD">
              <w:t>6</w:t>
            </w:r>
          </w:p>
        </w:tc>
        <w:tc>
          <w:tcPr>
            <w:tcW w:w="0" w:type="auto"/>
            <w:vAlign w:val="center"/>
            <w:hideMark/>
          </w:tcPr>
          <w:p w14:paraId="383D93A1" w14:textId="77777777" w:rsidR="00D262DD" w:rsidRPr="00D262DD" w:rsidRDefault="00D262DD" w:rsidP="00D262DD">
            <w:r w:rsidRPr="00D262DD">
              <w:t>Electrical and telecommunications systems</w:t>
            </w:r>
          </w:p>
        </w:tc>
      </w:tr>
      <w:tr w:rsidR="00D262DD" w:rsidRPr="00D262DD" w14:paraId="4C8EDDC8" w14:textId="77777777">
        <w:trPr>
          <w:tblCellSpacing w:w="15" w:type="dxa"/>
        </w:trPr>
        <w:tc>
          <w:tcPr>
            <w:tcW w:w="0" w:type="auto"/>
            <w:vAlign w:val="center"/>
            <w:hideMark/>
          </w:tcPr>
          <w:p w14:paraId="3F446808" w14:textId="77777777" w:rsidR="00D262DD" w:rsidRPr="00D262DD" w:rsidRDefault="00D262DD" w:rsidP="00D262DD">
            <w:r w:rsidRPr="00D262DD">
              <w:t>7</w:t>
            </w:r>
          </w:p>
        </w:tc>
        <w:tc>
          <w:tcPr>
            <w:tcW w:w="0" w:type="auto"/>
            <w:vAlign w:val="center"/>
            <w:hideMark/>
          </w:tcPr>
          <w:p w14:paraId="3E57E23C" w14:textId="77777777" w:rsidR="00D262DD" w:rsidRPr="00D262DD" w:rsidRDefault="00D262DD" w:rsidP="00D262DD">
            <w:r w:rsidRPr="00D262DD">
              <w:t>Cathodic protection systems</w:t>
            </w:r>
          </w:p>
        </w:tc>
      </w:tr>
      <w:tr w:rsidR="00D262DD" w:rsidRPr="00D262DD" w14:paraId="6519460C" w14:textId="77777777">
        <w:trPr>
          <w:tblCellSpacing w:w="15" w:type="dxa"/>
        </w:trPr>
        <w:tc>
          <w:tcPr>
            <w:tcW w:w="0" w:type="auto"/>
            <w:vAlign w:val="center"/>
            <w:hideMark/>
          </w:tcPr>
          <w:p w14:paraId="1FDF0E29" w14:textId="77777777" w:rsidR="00D262DD" w:rsidRPr="00D262DD" w:rsidRDefault="00D262DD" w:rsidP="00D262DD">
            <w:r w:rsidRPr="00D262DD">
              <w:t>8</w:t>
            </w:r>
          </w:p>
        </w:tc>
        <w:tc>
          <w:tcPr>
            <w:tcW w:w="0" w:type="auto"/>
            <w:vAlign w:val="center"/>
            <w:hideMark/>
          </w:tcPr>
          <w:p w14:paraId="4B2EFFD4" w14:textId="77777777" w:rsidR="00D262DD" w:rsidRPr="00D262DD" w:rsidRDefault="00D262DD" w:rsidP="00D262DD">
            <w:r w:rsidRPr="00D262DD">
              <w:t>Civil and structural facilities</w:t>
            </w:r>
          </w:p>
        </w:tc>
      </w:tr>
      <w:tr w:rsidR="00D262DD" w:rsidRPr="00D262DD" w14:paraId="4F51283B" w14:textId="77777777">
        <w:trPr>
          <w:tblCellSpacing w:w="15" w:type="dxa"/>
        </w:trPr>
        <w:tc>
          <w:tcPr>
            <w:tcW w:w="0" w:type="auto"/>
            <w:vAlign w:val="center"/>
            <w:hideMark/>
          </w:tcPr>
          <w:p w14:paraId="15A138FE" w14:textId="77777777" w:rsidR="00D262DD" w:rsidRPr="00D262DD" w:rsidRDefault="00D262DD" w:rsidP="00D262DD">
            <w:r w:rsidRPr="00D262DD">
              <w:t>9</w:t>
            </w:r>
          </w:p>
        </w:tc>
        <w:tc>
          <w:tcPr>
            <w:tcW w:w="0" w:type="auto"/>
            <w:vAlign w:val="center"/>
            <w:hideMark/>
          </w:tcPr>
          <w:p w14:paraId="65141AB3" w14:textId="77777777" w:rsidR="00D262DD" w:rsidRPr="00D262DD" w:rsidRDefault="00D262DD" w:rsidP="00D262DD">
            <w:r w:rsidRPr="00D262DD">
              <w:t>River crossings and associated protection works</w:t>
            </w:r>
          </w:p>
        </w:tc>
      </w:tr>
      <w:tr w:rsidR="00D262DD" w:rsidRPr="00D262DD" w14:paraId="381D6F6F" w14:textId="77777777">
        <w:trPr>
          <w:tblCellSpacing w:w="15" w:type="dxa"/>
        </w:trPr>
        <w:tc>
          <w:tcPr>
            <w:tcW w:w="0" w:type="auto"/>
            <w:vAlign w:val="center"/>
            <w:hideMark/>
          </w:tcPr>
          <w:p w14:paraId="77814C27" w14:textId="77777777" w:rsidR="00D262DD" w:rsidRPr="00D262DD" w:rsidRDefault="00D262DD" w:rsidP="00D262DD">
            <w:r w:rsidRPr="00D262DD">
              <w:t>10</w:t>
            </w:r>
          </w:p>
        </w:tc>
        <w:tc>
          <w:tcPr>
            <w:tcW w:w="0" w:type="auto"/>
            <w:vAlign w:val="center"/>
            <w:hideMark/>
          </w:tcPr>
          <w:p w14:paraId="36536383" w14:textId="77777777" w:rsidR="00D262DD" w:rsidRPr="00D262DD" w:rsidRDefault="00D262DD" w:rsidP="00D262DD">
            <w:r w:rsidRPr="00D262DD">
              <w:t>Temporary access roads and marine logistics infrastructure</w:t>
            </w:r>
          </w:p>
        </w:tc>
      </w:tr>
      <w:tr w:rsidR="00D262DD" w:rsidRPr="00D262DD" w14:paraId="64E3DFA3" w14:textId="77777777">
        <w:trPr>
          <w:tblCellSpacing w:w="15" w:type="dxa"/>
        </w:trPr>
        <w:tc>
          <w:tcPr>
            <w:tcW w:w="0" w:type="auto"/>
            <w:vAlign w:val="center"/>
            <w:hideMark/>
          </w:tcPr>
          <w:p w14:paraId="5C48BCCE" w14:textId="77777777" w:rsidR="00D262DD" w:rsidRPr="00D262DD" w:rsidRDefault="00D262DD" w:rsidP="00D262DD">
            <w:r w:rsidRPr="00D262DD">
              <w:t>11</w:t>
            </w:r>
          </w:p>
        </w:tc>
        <w:tc>
          <w:tcPr>
            <w:tcW w:w="0" w:type="auto"/>
            <w:vAlign w:val="center"/>
            <w:hideMark/>
          </w:tcPr>
          <w:p w14:paraId="6D800F9D" w14:textId="77777777" w:rsidR="00D262DD" w:rsidRPr="00D262DD" w:rsidRDefault="00D262DD" w:rsidP="00D262DD">
            <w:r w:rsidRPr="00D262DD">
              <w:t>Environmental remediation and restoration</w:t>
            </w:r>
          </w:p>
        </w:tc>
      </w:tr>
      <w:tr w:rsidR="00D262DD" w:rsidRPr="00D262DD" w14:paraId="73948ECF" w14:textId="77777777">
        <w:trPr>
          <w:tblCellSpacing w:w="15" w:type="dxa"/>
        </w:trPr>
        <w:tc>
          <w:tcPr>
            <w:tcW w:w="0" w:type="auto"/>
            <w:vAlign w:val="center"/>
            <w:hideMark/>
          </w:tcPr>
          <w:p w14:paraId="150755BF" w14:textId="77777777" w:rsidR="00D262DD" w:rsidRPr="00D262DD" w:rsidRDefault="00D262DD" w:rsidP="00D262DD">
            <w:r w:rsidRPr="00D262DD">
              <w:t>12</w:t>
            </w:r>
          </w:p>
        </w:tc>
        <w:tc>
          <w:tcPr>
            <w:tcW w:w="0" w:type="auto"/>
            <w:vAlign w:val="center"/>
            <w:hideMark/>
          </w:tcPr>
          <w:p w14:paraId="55713895" w14:textId="77777777" w:rsidR="00D262DD" w:rsidRPr="00D262DD" w:rsidRDefault="00D262DD" w:rsidP="00D262DD">
            <w:r w:rsidRPr="00D262DD">
              <w:t>Waste handling, transportation, and disposal</w:t>
            </w:r>
          </w:p>
        </w:tc>
      </w:tr>
      <w:tr w:rsidR="00D262DD" w:rsidRPr="00D262DD" w14:paraId="3152915F" w14:textId="77777777">
        <w:trPr>
          <w:tblCellSpacing w:w="15" w:type="dxa"/>
        </w:trPr>
        <w:tc>
          <w:tcPr>
            <w:tcW w:w="0" w:type="auto"/>
            <w:vAlign w:val="center"/>
            <w:hideMark/>
          </w:tcPr>
          <w:p w14:paraId="25377D82" w14:textId="77777777" w:rsidR="00D262DD" w:rsidRPr="00D262DD" w:rsidRDefault="00D262DD" w:rsidP="00D262DD">
            <w:r w:rsidRPr="00D262DD">
              <w:t>13</w:t>
            </w:r>
          </w:p>
        </w:tc>
        <w:tc>
          <w:tcPr>
            <w:tcW w:w="0" w:type="auto"/>
            <w:vAlign w:val="center"/>
            <w:hideMark/>
          </w:tcPr>
          <w:p w14:paraId="5CD6A3B0" w14:textId="77777777" w:rsidR="00D262DD" w:rsidRPr="00D262DD" w:rsidRDefault="00D262DD" w:rsidP="00D262DD">
            <w:r w:rsidRPr="00D262DD">
              <w:t>Engineering, project management, and regulatory compliance</w:t>
            </w:r>
          </w:p>
        </w:tc>
      </w:tr>
    </w:tbl>
    <w:p w14:paraId="479FBBB5" w14:textId="77777777" w:rsidR="00D262DD" w:rsidRPr="00D262DD" w:rsidRDefault="00D262DD" w:rsidP="00D262DD">
      <w:r w:rsidRPr="00D262DD">
        <w:pict w14:anchorId="056652CF">
          <v:rect id="_x0000_i1212" style="width:0;height:1.5pt" o:hralign="center" o:hrstd="t" o:hr="t" fillcolor="#a0a0a0" stroked="f"/>
        </w:pict>
      </w:r>
    </w:p>
    <w:p w14:paraId="55F0F28F" w14:textId="77777777" w:rsidR="00D262DD" w:rsidRPr="00D262DD" w:rsidRDefault="00D262DD" w:rsidP="00D262DD">
      <w:pPr>
        <w:rPr>
          <w:b/>
          <w:bCs/>
        </w:rPr>
      </w:pPr>
      <w:r w:rsidRPr="00D262DD">
        <w:rPr>
          <w:b/>
          <w:bCs/>
        </w:rPr>
        <w:t>3. D&amp;A Execution Philosophy</w:t>
      </w:r>
    </w:p>
    <w:p w14:paraId="17962FB1" w14:textId="77777777" w:rsidR="00D262DD" w:rsidRPr="00D262DD" w:rsidRDefault="00D262DD" w:rsidP="00D262DD">
      <w:r w:rsidRPr="00D262DD">
        <w:t>The D&amp;A strategy adopts a hybrid approach comprising:</w:t>
      </w:r>
    </w:p>
    <w:p w14:paraId="77B067AC" w14:textId="77777777" w:rsidR="00D262DD" w:rsidRPr="00D262DD" w:rsidRDefault="00D262DD" w:rsidP="00D262DD">
      <w:pPr>
        <w:numPr>
          <w:ilvl w:val="0"/>
          <w:numId w:val="17"/>
        </w:numPr>
      </w:pPr>
      <w:r w:rsidRPr="00D262DD">
        <w:t>Selective removal of above-ground and environmentally sensitive facilities</w:t>
      </w:r>
    </w:p>
    <w:p w14:paraId="45863189" w14:textId="77777777" w:rsidR="00D262DD" w:rsidRPr="00D262DD" w:rsidRDefault="00D262DD" w:rsidP="00D262DD">
      <w:pPr>
        <w:numPr>
          <w:ilvl w:val="0"/>
          <w:numId w:val="17"/>
        </w:numPr>
      </w:pPr>
      <w:r w:rsidRPr="00D262DD">
        <w:t>Cleaning, flushing, and hydrocarbon-free certification of pipeline systems</w:t>
      </w:r>
    </w:p>
    <w:p w14:paraId="48273EF1" w14:textId="77777777" w:rsidR="00D262DD" w:rsidRPr="00D262DD" w:rsidRDefault="00D262DD" w:rsidP="00D262DD">
      <w:pPr>
        <w:numPr>
          <w:ilvl w:val="0"/>
          <w:numId w:val="17"/>
        </w:numPr>
      </w:pPr>
      <w:r w:rsidRPr="00D262DD">
        <w:t>Removal of isolated pipeline sections where required by environmental sensitivity or regulatory obligations</w:t>
      </w:r>
    </w:p>
    <w:p w14:paraId="24A68C27" w14:textId="77777777" w:rsidR="00D262DD" w:rsidRPr="00D262DD" w:rsidRDefault="00D262DD" w:rsidP="00D262DD">
      <w:pPr>
        <w:numPr>
          <w:ilvl w:val="0"/>
          <w:numId w:val="17"/>
        </w:numPr>
      </w:pPr>
      <w:r w:rsidRPr="00D262DD">
        <w:t>Abandonment-in-place (AIP) for suitable buried pipeline sections</w:t>
      </w:r>
    </w:p>
    <w:p w14:paraId="245B7D86" w14:textId="77777777" w:rsidR="00D262DD" w:rsidRPr="00D262DD" w:rsidRDefault="00D262DD" w:rsidP="00D262DD">
      <w:pPr>
        <w:numPr>
          <w:ilvl w:val="0"/>
          <w:numId w:val="17"/>
        </w:numPr>
      </w:pPr>
      <w:r w:rsidRPr="00D262DD">
        <w:t>Integrated environmental remediation and restoration of impacted areas</w:t>
      </w:r>
    </w:p>
    <w:p w14:paraId="64EB50D9" w14:textId="77777777" w:rsidR="00D262DD" w:rsidRPr="00D262DD" w:rsidRDefault="00D262DD" w:rsidP="00D262DD">
      <w:pPr>
        <w:numPr>
          <w:ilvl w:val="0"/>
          <w:numId w:val="17"/>
        </w:numPr>
      </w:pPr>
      <w:r w:rsidRPr="00D262DD">
        <w:t>Consolidated logistics and contractor mobilization to optimize overall execution efficiency</w:t>
      </w:r>
    </w:p>
    <w:p w14:paraId="32898680" w14:textId="77777777" w:rsidR="00D262DD" w:rsidRDefault="00D262DD" w:rsidP="00D262DD">
      <w:pPr>
        <w:rPr>
          <w:lang w:val="en-GB"/>
        </w:rPr>
      </w:pPr>
      <w:r w:rsidRPr="00D262DD">
        <w:t>The execution philosophy is aligned with the requirements of the Nigerian Upstream Petroleum Regulatory Commission (NUPRC), Nigerian Midstream and Downstream Petroleum Regulatory Authority (NMDPRA), Federal Ministry of Environment (FMEnv), and EGASPIN.</w:t>
      </w:r>
    </w:p>
    <w:p w14:paraId="73ED0632" w14:textId="77777777" w:rsidR="001479AC" w:rsidRDefault="001479AC" w:rsidP="00D262DD">
      <w:pPr>
        <w:rPr>
          <w:lang w:val="en-GB"/>
        </w:rPr>
      </w:pPr>
    </w:p>
    <w:p w14:paraId="75E88500" w14:textId="77777777" w:rsidR="001479AC" w:rsidRDefault="001479AC" w:rsidP="00D262DD">
      <w:pPr>
        <w:rPr>
          <w:lang w:val="en-GB"/>
        </w:rPr>
      </w:pPr>
    </w:p>
    <w:p w14:paraId="53A93F91" w14:textId="77777777" w:rsidR="001479AC" w:rsidRDefault="001479AC" w:rsidP="00D262DD">
      <w:pPr>
        <w:rPr>
          <w:lang w:val="en-GB"/>
        </w:rPr>
      </w:pPr>
    </w:p>
    <w:p w14:paraId="3FF93300" w14:textId="77777777" w:rsidR="001479AC" w:rsidRPr="001479AC" w:rsidRDefault="001479AC" w:rsidP="00D262DD">
      <w:pPr>
        <w:rPr>
          <w:lang w:val="en-GB"/>
        </w:rPr>
      </w:pPr>
    </w:p>
    <w:p w14:paraId="60F9A507" w14:textId="77777777" w:rsidR="00D262DD" w:rsidRPr="00D262DD" w:rsidRDefault="00D262DD" w:rsidP="00D262DD">
      <w:r w:rsidRPr="00D262DD">
        <w:pict w14:anchorId="4183951C">
          <v:rect id="_x0000_i1213" style="width:0;height:1.5pt" o:hralign="center" o:hrstd="t" o:hr="t" fillcolor="#a0a0a0" stroked="f"/>
        </w:pict>
      </w:r>
    </w:p>
    <w:p w14:paraId="643CF726" w14:textId="77777777" w:rsidR="00D262DD" w:rsidRPr="00D262DD" w:rsidRDefault="00D262DD" w:rsidP="00D262DD">
      <w:pPr>
        <w:rPr>
          <w:b/>
          <w:bCs/>
        </w:rPr>
      </w:pPr>
      <w:r w:rsidRPr="00D262DD">
        <w:rPr>
          <w:b/>
          <w:bCs/>
        </w:rPr>
        <w:lastRenderedPageBreak/>
        <w:t>4. Indicative Combined D&amp;A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
        <w:gridCol w:w="5163"/>
        <w:gridCol w:w="1920"/>
      </w:tblGrid>
      <w:tr w:rsidR="00D262DD" w:rsidRPr="00D262DD" w14:paraId="384D4829" w14:textId="77777777">
        <w:trPr>
          <w:tblCellSpacing w:w="15" w:type="dxa"/>
        </w:trPr>
        <w:tc>
          <w:tcPr>
            <w:tcW w:w="0" w:type="auto"/>
            <w:vAlign w:val="center"/>
            <w:hideMark/>
          </w:tcPr>
          <w:p w14:paraId="11E26571" w14:textId="77777777" w:rsidR="00D262DD" w:rsidRPr="00D262DD" w:rsidRDefault="00D262DD" w:rsidP="00D262DD">
            <w:r w:rsidRPr="00D262DD">
              <w:t>Phase</w:t>
            </w:r>
          </w:p>
        </w:tc>
        <w:tc>
          <w:tcPr>
            <w:tcW w:w="0" w:type="auto"/>
            <w:vAlign w:val="center"/>
            <w:hideMark/>
          </w:tcPr>
          <w:p w14:paraId="355A6476" w14:textId="77777777" w:rsidR="00D262DD" w:rsidRPr="00D262DD" w:rsidRDefault="00D262DD" w:rsidP="00D262DD">
            <w:r w:rsidRPr="00D262DD">
              <w:t>Activity</w:t>
            </w:r>
          </w:p>
        </w:tc>
        <w:tc>
          <w:tcPr>
            <w:tcW w:w="0" w:type="auto"/>
            <w:vAlign w:val="center"/>
            <w:hideMark/>
          </w:tcPr>
          <w:p w14:paraId="67CCD67C" w14:textId="77777777" w:rsidR="00D262DD" w:rsidRPr="00D262DD" w:rsidRDefault="00D262DD" w:rsidP="00D262DD">
            <w:r w:rsidRPr="00D262DD">
              <w:t>Indicative Duration</w:t>
            </w:r>
          </w:p>
        </w:tc>
      </w:tr>
      <w:tr w:rsidR="00D262DD" w:rsidRPr="00D262DD" w14:paraId="66F78356" w14:textId="77777777">
        <w:trPr>
          <w:tblCellSpacing w:w="15" w:type="dxa"/>
        </w:trPr>
        <w:tc>
          <w:tcPr>
            <w:tcW w:w="0" w:type="auto"/>
            <w:vAlign w:val="center"/>
            <w:hideMark/>
          </w:tcPr>
          <w:p w14:paraId="07D62311" w14:textId="77777777" w:rsidR="00D262DD" w:rsidRPr="00D262DD" w:rsidRDefault="00D262DD" w:rsidP="00D262DD">
            <w:r w:rsidRPr="00D262DD">
              <w:t>1</w:t>
            </w:r>
          </w:p>
        </w:tc>
        <w:tc>
          <w:tcPr>
            <w:tcW w:w="0" w:type="auto"/>
            <w:vAlign w:val="center"/>
            <w:hideMark/>
          </w:tcPr>
          <w:p w14:paraId="3D0BF24E" w14:textId="77777777" w:rsidR="00D262DD" w:rsidRPr="00D262DD" w:rsidRDefault="00D262DD" w:rsidP="00D262DD">
            <w:r w:rsidRPr="00D262DD">
              <w:t>Regulatory notification and stakeholder engagement</w:t>
            </w:r>
          </w:p>
        </w:tc>
        <w:tc>
          <w:tcPr>
            <w:tcW w:w="0" w:type="auto"/>
            <w:vAlign w:val="center"/>
            <w:hideMark/>
          </w:tcPr>
          <w:p w14:paraId="0E5B7DD8" w14:textId="77777777" w:rsidR="00D262DD" w:rsidRPr="00D262DD" w:rsidRDefault="00D262DD" w:rsidP="00D262DD">
            <w:r w:rsidRPr="00D262DD">
              <w:t>4 months</w:t>
            </w:r>
          </w:p>
        </w:tc>
      </w:tr>
      <w:tr w:rsidR="00D262DD" w:rsidRPr="00D262DD" w14:paraId="30754599" w14:textId="77777777">
        <w:trPr>
          <w:tblCellSpacing w:w="15" w:type="dxa"/>
        </w:trPr>
        <w:tc>
          <w:tcPr>
            <w:tcW w:w="0" w:type="auto"/>
            <w:vAlign w:val="center"/>
            <w:hideMark/>
          </w:tcPr>
          <w:p w14:paraId="4076591A" w14:textId="77777777" w:rsidR="00D262DD" w:rsidRPr="00D262DD" w:rsidRDefault="00D262DD" w:rsidP="00D262DD">
            <w:r w:rsidRPr="00D262DD">
              <w:t>2</w:t>
            </w:r>
          </w:p>
        </w:tc>
        <w:tc>
          <w:tcPr>
            <w:tcW w:w="0" w:type="auto"/>
            <w:vAlign w:val="center"/>
            <w:hideMark/>
          </w:tcPr>
          <w:p w14:paraId="174512A4" w14:textId="77777777" w:rsidR="00D262DD" w:rsidRPr="00D262DD" w:rsidRDefault="00D262DD" w:rsidP="00D262DD">
            <w:r w:rsidRPr="00D262DD">
              <w:t>Integrated engineering and D&amp;A planning</w:t>
            </w:r>
          </w:p>
        </w:tc>
        <w:tc>
          <w:tcPr>
            <w:tcW w:w="0" w:type="auto"/>
            <w:vAlign w:val="center"/>
            <w:hideMark/>
          </w:tcPr>
          <w:p w14:paraId="4FE8C909" w14:textId="77777777" w:rsidR="00D262DD" w:rsidRPr="00D262DD" w:rsidRDefault="00D262DD" w:rsidP="00D262DD">
            <w:r w:rsidRPr="00D262DD">
              <w:t>6 months</w:t>
            </w:r>
          </w:p>
        </w:tc>
      </w:tr>
      <w:tr w:rsidR="00D262DD" w:rsidRPr="00D262DD" w14:paraId="3431CFFA" w14:textId="77777777">
        <w:trPr>
          <w:tblCellSpacing w:w="15" w:type="dxa"/>
        </w:trPr>
        <w:tc>
          <w:tcPr>
            <w:tcW w:w="0" w:type="auto"/>
            <w:vAlign w:val="center"/>
            <w:hideMark/>
          </w:tcPr>
          <w:p w14:paraId="1DFBC491" w14:textId="77777777" w:rsidR="00D262DD" w:rsidRPr="00D262DD" w:rsidRDefault="00D262DD" w:rsidP="00D262DD">
            <w:r w:rsidRPr="00D262DD">
              <w:t>3</w:t>
            </w:r>
          </w:p>
        </w:tc>
        <w:tc>
          <w:tcPr>
            <w:tcW w:w="0" w:type="auto"/>
            <w:vAlign w:val="center"/>
            <w:hideMark/>
          </w:tcPr>
          <w:p w14:paraId="5EB0BB2D" w14:textId="77777777" w:rsidR="00D262DD" w:rsidRPr="00D262DD" w:rsidRDefault="00D262DD" w:rsidP="00D262DD">
            <w:r w:rsidRPr="00D262DD">
              <w:t>Environmental and statutory approvals</w:t>
            </w:r>
          </w:p>
        </w:tc>
        <w:tc>
          <w:tcPr>
            <w:tcW w:w="0" w:type="auto"/>
            <w:vAlign w:val="center"/>
            <w:hideMark/>
          </w:tcPr>
          <w:p w14:paraId="3D0998A5" w14:textId="77777777" w:rsidR="00D262DD" w:rsidRPr="00D262DD" w:rsidRDefault="00D262DD" w:rsidP="00D262DD">
            <w:r w:rsidRPr="00D262DD">
              <w:t>4 months</w:t>
            </w:r>
          </w:p>
        </w:tc>
      </w:tr>
      <w:tr w:rsidR="00D262DD" w:rsidRPr="00D262DD" w14:paraId="562B2183" w14:textId="77777777">
        <w:trPr>
          <w:tblCellSpacing w:w="15" w:type="dxa"/>
        </w:trPr>
        <w:tc>
          <w:tcPr>
            <w:tcW w:w="0" w:type="auto"/>
            <w:vAlign w:val="center"/>
            <w:hideMark/>
          </w:tcPr>
          <w:p w14:paraId="76048215" w14:textId="77777777" w:rsidR="00D262DD" w:rsidRPr="00D262DD" w:rsidRDefault="00D262DD" w:rsidP="00D262DD">
            <w:r w:rsidRPr="00D262DD">
              <w:t>4</w:t>
            </w:r>
          </w:p>
        </w:tc>
        <w:tc>
          <w:tcPr>
            <w:tcW w:w="0" w:type="auto"/>
            <w:vAlign w:val="center"/>
            <w:hideMark/>
          </w:tcPr>
          <w:p w14:paraId="25FF5EC9" w14:textId="77777777" w:rsidR="00D262DD" w:rsidRPr="00D262DD" w:rsidRDefault="00D262DD" w:rsidP="00D262DD">
            <w:r w:rsidRPr="00D262DD">
              <w:t>Pipeline isolation, depressurization, and cleaning</w:t>
            </w:r>
          </w:p>
        </w:tc>
        <w:tc>
          <w:tcPr>
            <w:tcW w:w="0" w:type="auto"/>
            <w:vAlign w:val="center"/>
            <w:hideMark/>
          </w:tcPr>
          <w:p w14:paraId="50E401EF" w14:textId="77777777" w:rsidR="00D262DD" w:rsidRPr="00D262DD" w:rsidRDefault="00D262DD" w:rsidP="00D262DD">
            <w:r w:rsidRPr="00D262DD">
              <w:t>4 months</w:t>
            </w:r>
          </w:p>
        </w:tc>
      </w:tr>
      <w:tr w:rsidR="00D262DD" w:rsidRPr="00D262DD" w14:paraId="728D34CA" w14:textId="77777777">
        <w:trPr>
          <w:tblCellSpacing w:w="15" w:type="dxa"/>
        </w:trPr>
        <w:tc>
          <w:tcPr>
            <w:tcW w:w="0" w:type="auto"/>
            <w:vAlign w:val="center"/>
            <w:hideMark/>
          </w:tcPr>
          <w:p w14:paraId="4FB189D0" w14:textId="77777777" w:rsidR="00D262DD" w:rsidRPr="00D262DD" w:rsidRDefault="00D262DD" w:rsidP="00D262DD">
            <w:r w:rsidRPr="00D262DD">
              <w:t>5</w:t>
            </w:r>
          </w:p>
        </w:tc>
        <w:tc>
          <w:tcPr>
            <w:tcW w:w="0" w:type="auto"/>
            <w:vAlign w:val="center"/>
            <w:hideMark/>
          </w:tcPr>
          <w:p w14:paraId="6900C7A1" w14:textId="77777777" w:rsidR="00D262DD" w:rsidRPr="00D262DD" w:rsidRDefault="00D262DD" w:rsidP="00D262DD">
            <w:r w:rsidRPr="00D262DD">
              <w:t>Removal of above-ground facilities</w:t>
            </w:r>
          </w:p>
        </w:tc>
        <w:tc>
          <w:tcPr>
            <w:tcW w:w="0" w:type="auto"/>
            <w:vAlign w:val="center"/>
            <w:hideMark/>
          </w:tcPr>
          <w:p w14:paraId="5DF747E0" w14:textId="77777777" w:rsidR="00D262DD" w:rsidRPr="00D262DD" w:rsidRDefault="00D262DD" w:rsidP="00D262DD">
            <w:r w:rsidRPr="00D262DD">
              <w:t>5 months</w:t>
            </w:r>
          </w:p>
        </w:tc>
      </w:tr>
      <w:tr w:rsidR="00D262DD" w:rsidRPr="00D262DD" w14:paraId="7124207A" w14:textId="77777777">
        <w:trPr>
          <w:tblCellSpacing w:w="15" w:type="dxa"/>
        </w:trPr>
        <w:tc>
          <w:tcPr>
            <w:tcW w:w="0" w:type="auto"/>
            <w:vAlign w:val="center"/>
            <w:hideMark/>
          </w:tcPr>
          <w:p w14:paraId="2E2F101C" w14:textId="77777777" w:rsidR="00D262DD" w:rsidRPr="00D262DD" w:rsidRDefault="00D262DD" w:rsidP="00D262DD">
            <w:r w:rsidRPr="00D262DD">
              <w:t>6</w:t>
            </w:r>
          </w:p>
        </w:tc>
        <w:tc>
          <w:tcPr>
            <w:tcW w:w="0" w:type="auto"/>
            <w:vAlign w:val="center"/>
            <w:hideMark/>
          </w:tcPr>
          <w:p w14:paraId="5E89DD35" w14:textId="77777777" w:rsidR="00D262DD" w:rsidRPr="00D262DD" w:rsidRDefault="00D262DD" w:rsidP="00D262DD">
            <w:r w:rsidRPr="00D262DD">
              <w:t>Pipeline abandonment/removal activities</w:t>
            </w:r>
          </w:p>
        </w:tc>
        <w:tc>
          <w:tcPr>
            <w:tcW w:w="0" w:type="auto"/>
            <w:vAlign w:val="center"/>
            <w:hideMark/>
          </w:tcPr>
          <w:p w14:paraId="69F82EB1" w14:textId="77777777" w:rsidR="00D262DD" w:rsidRPr="00D262DD" w:rsidRDefault="00D262DD" w:rsidP="00D262DD">
            <w:r w:rsidRPr="00D262DD">
              <w:t>9 months</w:t>
            </w:r>
          </w:p>
        </w:tc>
      </w:tr>
      <w:tr w:rsidR="00D262DD" w:rsidRPr="00D262DD" w14:paraId="4CE6F729" w14:textId="77777777">
        <w:trPr>
          <w:tblCellSpacing w:w="15" w:type="dxa"/>
        </w:trPr>
        <w:tc>
          <w:tcPr>
            <w:tcW w:w="0" w:type="auto"/>
            <w:vAlign w:val="center"/>
            <w:hideMark/>
          </w:tcPr>
          <w:p w14:paraId="11FEE2E8" w14:textId="77777777" w:rsidR="00D262DD" w:rsidRPr="00D262DD" w:rsidRDefault="00D262DD" w:rsidP="00D262DD">
            <w:r w:rsidRPr="00D262DD">
              <w:t>7</w:t>
            </w:r>
          </w:p>
        </w:tc>
        <w:tc>
          <w:tcPr>
            <w:tcW w:w="0" w:type="auto"/>
            <w:vAlign w:val="center"/>
            <w:hideMark/>
          </w:tcPr>
          <w:p w14:paraId="7A53980C" w14:textId="77777777" w:rsidR="00D262DD" w:rsidRPr="00D262DD" w:rsidRDefault="00D262DD" w:rsidP="00D262DD">
            <w:r w:rsidRPr="00D262DD">
              <w:t>River crossing stabilization and remediation</w:t>
            </w:r>
          </w:p>
        </w:tc>
        <w:tc>
          <w:tcPr>
            <w:tcW w:w="0" w:type="auto"/>
            <w:vAlign w:val="center"/>
            <w:hideMark/>
          </w:tcPr>
          <w:p w14:paraId="73FD0648" w14:textId="77777777" w:rsidR="00D262DD" w:rsidRPr="00D262DD" w:rsidRDefault="00D262DD" w:rsidP="00D262DD">
            <w:r w:rsidRPr="00D262DD">
              <w:t>4 months</w:t>
            </w:r>
          </w:p>
        </w:tc>
      </w:tr>
      <w:tr w:rsidR="00D262DD" w:rsidRPr="00D262DD" w14:paraId="4990F02E" w14:textId="77777777">
        <w:trPr>
          <w:tblCellSpacing w:w="15" w:type="dxa"/>
        </w:trPr>
        <w:tc>
          <w:tcPr>
            <w:tcW w:w="0" w:type="auto"/>
            <w:vAlign w:val="center"/>
            <w:hideMark/>
          </w:tcPr>
          <w:p w14:paraId="53A4B53D" w14:textId="77777777" w:rsidR="00D262DD" w:rsidRPr="00D262DD" w:rsidRDefault="00D262DD" w:rsidP="00D262DD">
            <w:r w:rsidRPr="00D262DD">
              <w:t>8</w:t>
            </w:r>
          </w:p>
        </w:tc>
        <w:tc>
          <w:tcPr>
            <w:tcW w:w="0" w:type="auto"/>
            <w:vAlign w:val="center"/>
            <w:hideMark/>
          </w:tcPr>
          <w:p w14:paraId="70C9BABA" w14:textId="77777777" w:rsidR="00D262DD" w:rsidRPr="00D262DD" w:rsidRDefault="00D262DD" w:rsidP="00D262DD">
            <w:r w:rsidRPr="00D262DD">
              <w:t>Waste management and disposal</w:t>
            </w:r>
          </w:p>
        </w:tc>
        <w:tc>
          <w:tcPr>
            <w:tcW w:w="0" w:type="auto"/>
            <w:vAlign w:val="center"/>
            <w:hideMark/>
          </w:tcPr>
          <w:p w14:paraId="060D5C0C" w14:textId="77777777" w:rsidR="00D262DD" w:rsidRPr="00D262DD" w:rsidRDefault="00D262DD" w:rsidP="00D262DD">
            <w:r w:rsidRPr="00D262DD">
              <w:t>4 months</w:t>
            </w:r>
          </w:p>
        </w:tc>
      </w:tr>
      <w:tr w:rsidR="00D262DD" w:rsidRPr="00D262DD" w14:paraId="74B8BDCF" w14:textId="77777777">
        <w:trPr>
          <w:tblCellSpacing w:w="15" w:type="dxa"/>
        </w:trPr>
        <w:tc>
          <w:tcPr>
            <w:tcW w:w="0" w:type="auto"/>
            <w:vAlign w:val="center"/>
            <w:hideMark/>
          </w:tcPr>
          <w:p w14:paraId="585AFAE9" w14:textId="77777777" w:rsidR="00D262DD" w:rsidRPr="00D262DD" w:rsidRDefault="00D262DD" w:rsidP="00D262DD">
            <w:r w:rsidRPr="00D262DD">
              <w:t>9</w:t>
            </w:r>
          </w:p>
        </w:tc>
        <w:tc>
          <w:tcPr>
            <w:tcW w:w="0" w:type="auto"/>
            <w:vAlign w:val="center"/>
            <w:hideMark/>
          </w:tcPr>
          <w:p w14:paraId="3558B38F" w14:textId="77777777" w:rsidR="00D262DD" w:rsidRPr="00D262DD" w:rsidRDefault="00D262DD" w:rsidP="00D262DD">
            <w:r w:rsidRPr="00D262DD">
              <w:t>Environmental remediation and restoration</w:t>
            </w:r>
          </w:p>
        </w:tc>
        <w:tc>
          <w:tcPr>
            <w:tcW w:w="0" w:type="auto"/>
            <w:vAlign w:val="center"/>
            <w:hideMark/>
          </w:tcPr>
          <w:p w14:paraId="26ED328B" w14:textId="77777777" w:rsidR="00D262DD" w:rsidRPr="00D262DD" w:rsidRDefault="00D262DD" w:rsidP="00D262DD">
            <w:r w:rsidRPr="00D262DD">
              <w:t>6 months</w:t>
            </w:r>
          </w:p>
        </w:tc>
      </w:tr>
      <w:tr w:rsidR="00D262DD" w:rsidRPr="00D262DD" w14:paraId="65A09627" w14:textId="77777777">
        <w:trPr>
          <w:tblCellSpacing w:w="15" w:type="dxa"/>
        </w:trPr>
        <w:tc>
          <w:tcPr>
            <w:tcW w:w="0" w:type="auto"/>
            <w:vAlign w:val="center"/>
            <w:hideMark/>
          </w:tcPr>
          <w:p w14:paraId="6E569AB1" w14:textId="77777777" w:rsidR="00D262DD" w:rsidRPr="00D262DD" w:rsidRDefault="00D262DD" w:rsidP="00D262DD">
            <w:r w:rsidRPr="00D262DD">
              <w:t>10</w:t>
            </w:r>
          </w:p>
        </w:tc>
        <w:tc>
          <w:tcPr>
            <w:tcW w:w="0" w:type="auto"/>
            <w:vAlign w:val="center"/>
            <w:hideMark/>
          </w:tcPr>
          <w:p w14:paraId="0B79791B" w14:textId="77777777" w:rsidR="00D262DD" w:rsidRPr="00D262DD" w:rsidRDefault="00D262DD" w:rsidP="00D262DD">
            <w:r w:rsidRPr="00D262DD">
              <w:t>Final inspection, certification, and project close-out</w:t>
            </w:r>
          </w:p>
        </w:tc>
        <w:tc>
          <w:tcPr>
            <w:tcW w:w="0" w:type="auto"/>
            <w:vAlign w:val="center"/>
            <w:hideMark/>
          </w:tcPr>
          <w:p w14:paraId="4E27BD93" w14:textId="77777777" w:rsidR="00D262DD" w:rsidRPr="00D262DD" w:rsidRDefault="00D262DD" w:rsidP="00D262DD">
            <w:r w:rsidRPr="00D262DD">
              <w:t>3 months</w:t>
            </w:r>
          </w:p>
        </w:tc>
      </w:tr>
    </w:tbl>
    <w:p w14:paraId="5CAD49A2" w14:textId="77777777" w:rsidR="00D262DD" w:rsidRPr="00D262DD" w:rsidRDefault="00D262DD" w:rsidP="00D262DD">
      <w:pPr>
        <w:rPr>
          <w:b/>
          <w:bCs/>
        </w:rPr>
      </w:pPr>
      <w:r w:rsidRPr="00D262DD">
        <w:rPr>
          <w:b/>
          <w:bCs/>
        </w:rPr>
        <w:t>Total Indicative Project Duration</w:t>
      </w:r>
    </w:p>
    <w:p w14:paraId="7EEEA22A" w14:textId="77777777" w:rsidR="00D262DD" w:rsidRPr="00D262DD" w:rsidRDefault="00D262DD" w:rsidP="00D262DD">
      <w:r w:rsidRPr="00D262DD">
        <w:t>Approximately 24–32 months, depending on seasonal access limitations, marine spread availability, regulatory approval timelines, contractor productivity, and stakeholder coordination requirements.</w:t>
      </w:r>
    </w:p>
    <w:p w14:paraId="23D02F0E" w14:textId="77777777" w:rsidR="00D262DD" w:rsidRPr="00D262DD" w:rsidRDefault="00D262DD" w:rsidP="00D262DD">
      <w:r w:rsidRPr="00D262DD">
        <w:pict w14:anchorId="6FFC18B4">
          <v:rect id="_x0000_i1214" style="width:0;height:1.5pt" o:hralign="center" o:hrstd="t" o:hr="t" fillcolor="#a0a0a0" stroked="f"/>
        </w:pict>
      </w:r>
    </w:p>
    <w:p w14:paraId="04A9E110" w14:textId="77777777" w:rsidR="00D262DD" w:rsidRPr="00D262DD" w:rsidRDefault="00D262DD" w:rsidP="00D262DD">
      <w:pPr>
        <w:rPr>
          <w:b/>
          <w:bCs/>
        </w:rPr>
      </w:pPr>
      <w:r w:rsidRPr="00D262DD">
        <w:rPr>
          <w:b/>
          <w:bCs/>
        </w:rPr>
        <w:t>5. Preliminary Combined USD Cost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
        <w:gridCol w:w="4849"/>
        <w:gridCol w:w="2870"/>
      </w:tblGrid>
      <w:tr w:rsidR="00D262DD" w:rsidRPr="00D262DD" w14:paraId="068796A5" w14:textId="77777777">
        <w:trPr>
          <w:tblCellSpacing w:w="15" w:type="dxa"/>
        </w:trPr>
        <w:tc>
          <w:tcPr>
            <w:tcW w:w="0" w:type="auto"/>
            <w:vAlign w:val="center"/>
            <w:hideMark/>
          </w:tcPr>
          <w:p w14:paraId="042BE667" w14:textId="77777777" w:rsidR="00D262DD" w:rsidRPr="00D262DD" w:rsidRDefault="00D262DD" w:rsidP="00D262DD">
            <w:r w:rsidRPr="00D262DD">
              <w:t>Item</w:t>
            </w:r>
          </w:p>
        </w:tc>
        <w:tc>
          <w:tcPr>
            <w:tcW w:w="0" w:type="auto"/>
            <w:vAlign w:val="center"/>
            <w:hideMark/>
          </w:tcPr>
          <w:p w14:paraId="2332AAC0" w14:textId="77777777" w:rsidR="00D262DD" w:rsidRPr="00D262DD" w:rsidRDefault="00D262DD" w:rsidP="00D262DD">
            <w:r w:rsidRPr="00D262DD">
              <w:t>Description</w:t>
            </w:r>
          </w:p>
        </w:tc>
        <w:tc>
          <w:tcPr>
            <w:tcW w:w="0" w:type="auto"/>
            <w:vAlign w:val="center"/>
            <w:hideMark/>
          </w:tcPr>
          <w:p w14:paraId="69CD5D77" w14:textId="77777777" w:rsidR="00D262DD" w:rsidRPr="00D262DD" w:rsidRDefault="00D262DD" w:rsidP="00D262DD">
            <w:r w:rsidRPr="00D262DD">
              <w:t>Estimated Cost (USD Million)</w:t>
            </w:r>
          </w:p>
        </w:tc>
      </w:tr>
      <w:tr w:rsidR="00D262DD" w:rsidRPr="00D262DD" w14:paraId="41D3D1F2" w14:textId="77777777">
        <w:trPr>
          <w:tblCellSpacing w:w="15" w:type="dxa"/>
        </w:trPr>
        <w:tc>
          <w:tcPr>
            <w:tcW w:w="0" w:type="auto"/>
            <w:vAlign w:val="center"/>
            <w:hideMark/>
          </w:tcPr>
          <w:p w14:paraId="1AAAE773" w14:textId="77777777" w:rsidR="00D262DD" w:rsidRPr="00D262DD" w:rsidRDefault="00D262DD" w:rsidP="00D262DD">
            <w:r w:rsidRPr="00D262DD">
              <w:t>1</w:t>
            </w:r>
          </w:p>
        </w:tc>
        <w:tc>
          <w:tcPr>
            <w:tcW w:w="0" w:type="auto"/>
            <w:vAlign w:val="center"/>
            <w:hideMark/>
          </w:tcPr>
          <w:p w14:paraId="297DE066" w14:textId="77777777" w:rsidR="00D262DD" w:rsidRPr="00D262DD" w:rsidRDefault="00D262DD" w:rsidP="00D262DD">
            <w:r w:rsidRPr="00D262DD">
              <w:t>Integrated engineering studies and D&amp;A planning</w:t>
            </w:r>
          </w:p>
        </w:tc>
        <w:tc>
          <w:tcPr>
            <w:tcW w:w="0" w:type="auto"/>
            <w:vAlign w:val="center"/>
            <w:hideMark/>
          </w:tcPr>
          <w:p w14:paraId="5D1676AE" w14:textId="77777777" w:rsidR="00D262DD" w:rsidRPr="00D262DD" w:rsidRDefault="00D262DD" w:rsidP="00D262DD">
            <w:r w:rsidRPr="00D262DD">
              <w:t>2.40</w:t>
            </w:r>
          </w:p>
        </w:tc>
      </w:tr>
      <w:tr w:rsidR="00D262DD" w:rsidRPr="00D262DD" w14:paraId="16DF9522" w14:textId="77777777">
        <w:trPr>
          <w:tblCellSpacing w:w="15" w:type="dxa"/>
        </w:trPr>
        <w:tc>
          <w:tcPr>
            <w:tcW w:w="0" w:type="auto"/>
            <w:vAlign w:val="center"/>
            <w:hideMark/>
          </w:tcPr>
          <w:p w14:paraId="7629F77E" w14:textId="77777777" w:rsidR="00D262DD" w:rsidRPr="00D262DD" w:rsidRDefault="00D262DD" w:rsidP="00D262DD">
            <w:r w:rsidRPr="00D262DD">
              <w:t>2</w:t>
            </w:r>
          </w:p>
        </w:tc>
        <w:tc>
          <w:tcPr>
            <w:tcW w:w="0" w:type="auto"/>
            <w:vAlign w:val="center"/>
            <w:hideMark/>
          </w:tcPr>
          <w:p w14:paraId="4308A106" w14:textId="77777777" w:rsidR="00D262DD" w:rsidRPr="00D262DD" w:rsidRDefault="00D262DD" w:rsidP="00D262DD">
            <w:r w:rsidRPr="00D262DD">
              <w:t>Regulatory compliance and permitting</w:t>
            </w:r>
          </w:p>
        </w:tc>
        <w:tc>
          <w:tcPr>
            <w:tcW w:w="0" w:type="auto"/>
            <w:vAlign w:val="center"/>
            <w:hideMark/>
          </w:tcPr>
          <w:p w14:paraId="3D162D96" w14:textId="77777777" w:rsidR="00D262DD" w:rsidRPr="00D262DD" w:rsidRDefault="00D262DD" w:rsidP="00D262DD">
            <w:r w:rsidRPr="00D262DD">
              <w:t>1.20</w:t>
            </w:r>
          </w:p>
        </w:tc>
      </w:tr>
      <w:tr w:rsidR="00D262DD" w:rsidRPr="00D262DD" w14:paraId="3BDE47E8" w14:textId="77777777">
        <w:trPr>
          <w:tblCellSpacing w:w="15" w:type="dxa"/>
        </w:trPr>
        <w:tc>
          <w:tcPr>
            <w:tcW w:w="0" w:type="auto"/>
            <w:vAlign w:val="center"/>
            <w:hideMark/>
          </w:tcPr>
          <w:p w14:paraId="1A68F153" w14:textId="77777777" w:rsidR="00D262DD" w:rsidRPr="00D262DD" w:rsidRDefault="00D262DD" w:rsidP="00D262DD">
            <w:r w:rsidRPr="00D262DD">
              <w:t>3</w:t>
            </w:r>
          </w:p>
        </w:tc>
        <w:tc>
          <w:tcPr>
            <w:tcW w:w="0" w:type="auto"/>
            <w:vAlign w:val="center"/>
            <w:hideMark/>
          </w:tcPr>
          <w:p w14:paraId="46FECAEE" w14:textId="77777777" w:rsidR="00D262DD" w:rsidRPr="00D262DD" w:rsidRDefault="00D262DD" w:rsidP="00D262DD">
            <w:r w:rsidRPr="00D262DD">
              <w:t>Pipeline cleaning, gauging, and flushing</w:t>
            </w:r>
          </w:p>
        </w:tc>
        <w:tc>
          <w:tcPr>
            <w:tcW w:w="0" w:type="auto"/>
            <w:vAlign w:val="center"/>
            <w:hideMark/>
          </w:tcPr>
          <w:p w14:paraId="37BBD4C4" w14:textId="77777777" w:rsidR="00D262DD" w:rsidRPr="00D262DD" w:rsidRDefault="00D262DD" w:rsidP="00D262DD">
            <w:r w:rsidRPr="00D262DD">
              <w:t>5.60</w:t>
            </w:r>
          </w:p>
        </w:tc>
      </w:tr>
      <w:tr w:rsidR="00D262DD" w:rsidRPr="00D262DD" w14:paraId="5B4D8E2E" w14:textId="77777777">
        <w:trPr>
          <w:tblCellSpacing w:w="15" w:type="dxa"/>
        </w:trPr>
        <w:tc>
          <w:tcPr>
            <w:tcW w:w="0" w:type="auto"/>
            <w:vAlign w:val="center"/>
            <w:hideMark/>
          </w:tcPr>
          <w:p w14:paraId="59796DEA" w14:textId="77777777" w:rsidR="00D262DD" w:rsidRPr="00D262DD" w:rsidRDefault="00D262DD" w:rsidP="00D262DD">
            <w:r w:rsidRPr="00D262DD">
              <w:t>4</w:t>
            </w:r>
          </w:p>
        </w:tc>
        <w:tc>
          <w:tcPr>
            <w:tcW w:w="0" w:type="auto"/>
            <w:vAlign w:val="center"/>
            <w:hideMark/>
          </w:tcPr>
          <w:p w14:paraId="227A93A9" w14:textId="77777777" w:rsidR="00D262DD" w:rsidRPr="00D262DD" w:rsidRDefault="00D262DD" w:rsidP="00D262DD">
            <w:r w:rsidRPr="00D262DD">
              <w:t>Isolation and depressurization works</w:t>
            </w:r>
          </w:p>
        </w:tc>
        <w:tc>
          <w:tcPr>
            <w:tcW w:w="0" w:type="auto"/>
            <w:vAlign w:val="center"/>
            <w:hideMark/>
          </w:tcPr>
          <w:p w14:paraId="537F7237" w14:textId="77777777" w:rsidR="00D262DD" w:rsidRPr="00D262DD" w:rsidRDefault="00D262DD" w:rsidP="00D262DD">
            <w:r w:rsidRPr="00D262DD">
              <w:t>1.70</w:t>
            </w:r>
          </w:p>
        </w:tc>
      </w:tr>
      <w:tr w:rsidR="00D262DD" w:rsidRPr="00D262DD" w14:paraId="72C19906" w14:textId="77777777">
        <w:trPr>
          <w:tblCellSpacing w:w="15" w:type="dxa"/>
        </w:trPr>
        <w:tc>
          <w:tcPr>
            <w:tcW w:w="0" w:type="auto"/>
            <w:vAlign w:val="center"/>
            <w:hideMark/>
          </w:tcPr>
          <w:p w14:paraId="4954719F" w14:textId="77777777" w:rsidR="00D262DD" w:rsidRPr="00D262DD" w:rsidRDefault="00D262DD" w:rsidP="00D262DD">
            <w:r w:rsidRPr="00D262DD">
              <w:t>5</w:t>
            </w:r>
          </w:p>
        </w:tc>
        <w:tc>
          <w:tcPr>
            <w:tcW w:w="0" w:type="auto"/>
            <w:vAlign w:val="center"/>
            <w:hideMark/>
          </w:tcPr>
          <w:p w14:paraId="4797C4B7" w14:textId="77777777" w:rsidR="00D262DD" w:rsidRPr="00D262DD" w:rsidRDefault="00D262DD" w:rsidP="00D262DD">
            <w:r w:rsidRPr="00D262DD">
              <w:t>Removal of above-ground facilities</w:t>
            </w:r>
          </w:p>
        </w:tc>
        <w:tc>
          <w:tcPr>
            <w:tcW w:w="0" w:type="auto"/>
            <w:vAlign w:val="center"/>
            <w:hideMark/>
          </w:tcPr>
          <w:p w14:paraId="24628629" w14:textId="77777777" w:rsidR="00D262DD" w:rsidRPr="00D262DD" w:rsidRDefault="00D262DD" w:rsidP="00D262DD">
            <w:r w:rsidRPr="00D262DD">
              <w:t>6.80</w:t>
            </w:r>
          </w:p>
        </w:tc>
      </w:tr>
      <w:tr w:rsidR="00D262DD" w:rsidRPr="00D262DD" w14:paraId="717B2006" w14:textId="77777777">
        <w:trPr>
          <w:tblCellSpacing w:w="15" w:type="dxa"/>
        </w:trPr>
        <w:tc>
          <w:tcPr>
            <w:tcW w:w="0" w:type="auto"/>
            <w:vAlign w:val="center"/>
            <w:hideMark/>
          </w:tcPr>
          <w:p w14:paraId="08187BFC" w14:textId="77777777" w:rsidR="00D262DD" w:rsidRPr="00D262DD" w:rsidRDefault="00D262DD" w:rsidP="00D262DD">
            <w:r w:rsidRPr="00D262DD">
              <w:t>6</w:t>
            </w:r>
          </w:p>
        </w:tc>
        <w:tc>
          <w:tcPr>
            <w:tcW w:w="0" w:type="auto"/>
            <w:vAlign w:val="center"/>
            <w:hideMark/>
          </w:tcPr>
          <w:p w14:paraId="2E592F51" w14:textId="77777777" w:rsidR="00D262DD" w:rsidRPr="00D262DD" w:rsidRDefault="00D262DD" w:rsidP="00D262DD">
            <w:r w:rsidRPr="00D262DD">
              <w:t>Selective pipeline removal works</w:t>
            </w:r>
          </w:p>
        </w:tc>
        <w:tc>
          <w:tcPr>
            <w:tcW w:w="0" w:type="auto"/>
            <w:vAlign w:val="center"/>
            <w:hideMark/>
          </w:tcPr>
          <w:p w14:paraId="2E78F5D1" w14:textId="77777777" w:rsidR="00D262DD" w:rsidRPr="00D262DD" w:rsidRDefault="00D262DD" w:rsidP="00D262DD">
            <w:r w:rsidRPr="00D262DD">
              <w:t>12.80</w:t>
            </w:r>
          </w:p>
        </w:tc>
      </w:tr>
      <w:tr w:rsidR="00D262DD" w:rsidRPr="00D262DD" w14:paraId="4897B1FC" w14:textId="77777777">
        <w:trPr>
          <w:tblCellSpacing w:w="15" w:type="dxa"/>
        </w:trPr>
        <w:tc>
          <w:tcPr>
            <w:tcW w:w="0" w:type="auto"/>
            <w:vAlign w:val="center"/>
            <w:hideMark/>
          </w:tcPr>
          <w:p w14:paraId="1B8882DD" w14:textId="77777777" w:rsidR="00D262DD" w:rsidRPr="00D262DD" w:rsidRDefault="00D262DD" w:rsidP="00D262DD">
            <w:r w:rsidRPr="00D262DD">
              <w:t>7</w:t>
            </w:r>
          </w:p>
        </w:tc>
        <w:tc>
          <w:tcPr>
            <w:tcW w:w="0" w:type="auto"/>
            <w:vAlign w:val="center"/>
            <w:hideMark/>
          </w:tcPr>
          <w:p w14:paraId="5F11155A" w14:textId="77777777" w:rsidR="00D262DD" w:rsidRPr="00D262DD" w:rsidRDefault="00D262DD" w:rsidP="00D262DD">
            <w:r w:rsidRPr="00D262DD">
              <w:t>Abandonment-in-place activities</w:t>
            </w:r>
          </w:p>
        </w:tc>
        <w:tc>
          <w:tcPr>
            <w:tcW w:w="0" w:type="auto"/>
            <w:vAlign w:val="center"/>
            <w:hideMark/>
          </w:tcPr>
          <w:p w14:paraId="2D6CF8F6" w14:textId="77777777" w:rsidR="00D262DD" w:rsidRPr="00D262DD" w:rsidRDefault="00D262DD" w:rsidP="00D262DD">
            <w:r w:rsidRPr="00D262DD">
              <w:t>5.90</w:t>
            </w:r>
          </w:p>
        </w:tc>
      </w:tr>
      <w:tr w:rsidR="00D262DD" w:rsidRPr="00D262DD" w14:paraId="58BD91EE" w14:textId="77777777">
        <w:trPr>
          <w:tblCellSpacing w:w="15" w:type="dxa"/>
        </w:trPr>
        <w:tc>
          <w:tcPr>
            <w:tcW w:w="0" w:type="auto"/>
            <w:vAlign w:val="center"/>
            <w:hideMark/>
          </w:tcPr>
          <w:p w14:paraId="7E93E85C" w14:textId="77777777" w:rsidR="00D262DD" w:rsidRPr="00D262DD" w:rsidRDefault="00D262DD" w:rsidP="00D262DD">
            <w:r w:rsidRPr="00D262DD">
              <w:t>8</w:t>
            </w:r>
          </w:p>
        </w:tc>
        <w:tc>
          <w:tcPr>
            <w:tcW w:w="0" w:type="auto"/>
            <w:vAlign w:val="center"/>
            <w:hideMark/>
          </w:tcPr>
          <w:p w14:paraId="0B460D22" w14:textId="77777777" w:rsidR="00D262DD" w:rsidRPr="00D262DD" w:rsidRDefault="00D262DD" w:rsidP="00D262DD">
            <w:r w:rsidRPr="00D262DD">
              <w:t>River crossing remediation and stabilization</w:t>
            </w:r>
          </w:p>
        </w:tc>
        <w:tc>
          <w:tcPr>
            <w:tcW w:w="0" w:type="auto"/>
            <w:vAlign w:val="center"/>
            <w:hideMark/>
          </w:tcPr>
          <w:p w14:paraId="197280A2" w14:textId="77777777" w:rsidR="00D262DD" w:rsidRPr="00D262DD" w:rsidRDefault="00D262DD" w:rsidP="00D262DD">
            <w:r w:rsidRPr="00D262DD">
              <w:t>3.40</w:t>
            </w:r>
          </w:p>
        </w:tc>
      </w:tr>
      <w:tr w:rsidR="00D262DD" w:rsidRPr="00D262DD" w14:paraId="4BA5FA96" w14:textId="77777777">
        <w:trPr>
          <w:tblCellSpacing w:w="15" w:type="dxa"/>
        </w:trPr>
        <w:tc>
          <w:tcPr>
            <w:tcW w:w="0" w:type="auto"/>
            <w:vAlign w:val="center"/>
            <w:hideMark/>
          </w:tcPr>
          <w:p w14:paraId="7B943172" w14:textId="77777777" w:rsidR="00D262DD" w:rsidRPr="00D262DD" w:rsidRDefault="00D262DD" w:rsidP="00D262DD">
            <w:r w:rsidRPr="00D262DD">
              <w:lastRenderedPageBreak/>
              <w:t>9</w:t>
            </w:r>
          </w:p>
        </w:tc>
        <w:tc>
          <w:tcPr>
            <w:tcW w:w="0" w:type="auto"/>
            <w:vAlign w:val="center"/>
            <w:hideMark/>
          </w:tcPr>
          <w:p w14:paraId="7F39E862" w14:textId="77777777" w:rsidR="00D262DD" w:rsidRPr="00D262DD" w:rsidRDefault="00D262DD" w:rsidP="00D262DD">
            <w:r w:rsidRPr="00D262DD">
              <w:t>Waste handling, transportation, and disposal</w:t>
            </w:r>
          </w:p>
        </w:tc>
        <w:tc>
          <w:tcPr>
            <w:tcW w:w="0" w:type="auto"/>
            <w:vAlign w:val="center"/>
            <w:hideMark/>
          </w:tcPr>
          <w:p w14:paraId="6B94EF1C" w14:textId="77777777" w:rsidR="00D262DD" w:rsidRPr="00D262DD" w:rsidRDefault="00D262DD" w:rsidP="00D262DD">
            <w:r w:rsidRPr="00D262DD">
              <w:t>3.20</w:t>
            </w:r>
          </w:p>
        </w:tc>
      </w:tr>
      <w:tr w:rsidR="00D262DD" w:rsidRPr="00D262DD" w14:paraId="53DB7D24" w14:textId="77777777">
        <w:trPr>
          <w:tblCellSpacing w:w="15" w:type="dxa"/>
        </w:trPr>
        <w:tc>
          <w:tcPr>
            <w:tcW w:w="0" w:type="auto"/>
            <w:vAlign w:val="center"/>
            <w:hideMark/>
          </w:tcPr>
          <w:p w14:paraId="398B183F" w14:textId="77777777" w:rsidR="00D262DD" w:rsidRPr="00D262DD" w:rsidRDefault="00D262DD" w:rsidP="00D262DD">
            <w:r w:rsidRPr="00D262DD">
              <w:t>10</w:t>
            </w:r>
          </w:p>
        </w:tc>
        <w:tc>
          <w:tcPr>
            <w:tcW w:w="0" w:type="auto"/>
            <w:vAlign w:val="center"/>
            <w:hideMark/>
          </w:tcPr>
          <w:p w14:paraId="282DF4DE" w14:textId="77777777" w:rsidR="00D262DD" w:rsidRPr="00D262DD" w:rsidRDefault="00D262DD" w:rsidP="00D262DD">
            <w:r w:rsidRPr="00D262DD">
              <w:t>Environmental remediation and restoration</w:t>
            </w:r>
          </w:p>
        </w:tc>
        <w:tc>
          <w:tcPr>
            <w:tcW w:w="0" w:type="auto"/>
            <w:vAlign w:val="center"/>
            <w:hideMark/>
          </w:tcPr>
          <w:p w14:paraId="0617A32C" w14:textId="77777777" w:rsidR="00D262DD" w:rsidRPr="00D262DD" w:rsidRDefault="00D262DD" w:rsidP="00D262DD">
            <w:r w:rsidRPr="00D262DD">
              <w:t>7.80</w:t>
            </w:r>
          </w:p>
        </w:tc>
      </w:tr>
      <w:tr w:rsidR="00D262DD" w:rsidRPr="00D262DD" w14:paraId="2B2B8FD6" w14:textId="77777777">
        <w:trPr>
          <w:tblCellSpacing w:w="15" w:type="dxa"/>
        </w:trPr>
        <w:tc>
          <w:tcPr>
            <w:tcW w:w="0" w:type="auto"/>
            <w:vAlign w:val="center"/>
            <w:hideMark/>
          </w:tcPr>
          <w:p w14:paraId="265CA3B9" w14:textId="77777777" w:rsidR="00D262DD" w:rsidRPr="00D262DD" w:rsidRDefault="00D262DD" w:rsidP="00D262DD">
            <w:r w:rsidRPr="00D262DD">
              <w:t>11</w:t>
            </w:r>
          </w:p>
        </w:tc>
        <w:tc>
          <w:tcPr>
            <w:tcW w:w="0" w:type="auto"/>
            <w:vAlign w:val="center"/>
            <w:hideMark/>
          </w:tcPr>
          <w:p w14:paraId="4B01BB49" w14:textId="77777777" w:rsidR="00D262DD" w:rsidRPr="00D262DD" w:rsidRDefault="00D262DD" w:rsidP="00D262DD">
            <w:r w:rsidRPr="00D262DD">
              <w:t>Marine/swamp logistics and access support</w:t>
            </w:r>
          </w:p>
        </w:tc>
        <w:tc>
          <w:tcPr>
            <w:tcW w:w="0" w:type="auto"/>
            <w:vAlign w:val="center"/>
            <w:hideMark/>
          </w:tcPr>
          <w:p w14:paraId="1C7AB983" w14:textId="77777777" w:rsidR="00D262DD" w:rsidRPr="00D262DD" w:rsidRDefault="00D262DD" w:rsidP="00D262DD">
            <w:r w:rsidRPr="00D262DD">
              <w:t>5.20</w:t>
            </w:r>
          </w:p>
        </w:tc>
      </w:tr>
      <w:tr w:rsidR="00D262DD" w:rsidRPr="00D262DD" w14:paraId="446DA4FD" w14:textId="77777777">
        <w:trPr>
          <w:tblCellSpacing w:w="15" w:type="dxa"/>
        </w:trPr>
        <w:tc>
          <w:tcPr>
            <w:tcW w:w="0" w:type="auto"/>
            <w:vAlign w:val="center"/>
            <w:hideMark/>
          </w:tcPr>
          <w:p w14:paraId="4139D5E4" w14:textId="77777777" w:rsidR="00D262DD" w:rsidRPr="00D262DD" w:rsidRDefault="00D262DD" w:rsidP="00D262DD">
            <w:r w:rsidRPr="00D262DD">
              <w:t>12</w:t>
            </w:r>
          </w:p>
        </w:tc>
        <w:tc>
          <w:tcPr>
            <w:tcW w:w="0" w:type="auto"/>
            <w:vAlign w:val="center"/>
            <w:hideMark/>
          </w:tcPr>
          <w:p w14:paraId="62CF5ACD" w14:textId="77777777" w:rsidR="00D262DD" w:rsidRPr="00D262DD" w:rsidRDefault="00D262DD" w:rsidP="00D262DD">
            <w:r w:rsidRPr="00D262DD">
              <w:t>Project management and supervision</w:t>
            </w:r>
          </w:p>
        </w:tc>
        <w:tc>
          <w:tcPr>
            <w:tcW w:w="0" w:type="auto"/>
            <w:vAlign w:val="center"/>
            <w:hideMark/>
          </w:tcPr>
          <w:p w14:paraId="47DB558C" w14:textId="77777777" w:rsidR="00D262DD" w:rsidRPr="00D262DD" w:rsidRDefault="00D262DD" w:rsidP="00D262DD">
            <w:r w:rsidRPr="00D262DD">
              <w:t>3.00</w:t>
            </w:r>
          </w:p>
        </w:tc>
      </w:tr>
      <w:tr w:rsidR="00D262DD" w:rsidRPr="00D262DD" w14:paraId="33C50F8D" w14:textId="77777777">
        <w:trPr>
          <w:tblCellSpacing w:w="15" w:type="dxa"/>
        </w:trPr>
        <w:tc>
          <w:tcPr>
            <w:tcW w:w="0" w:type="auto"/>
            <w:vAlign w:val="center"/>
            <w:hideMark/>
          </w:tcPr>
          <w:p w14:paraId="3D5F628A" w14:textId="77777777" w:rsidR="00D262DD" w:rsidRPr="00D262DD" w:rsidRDefault="00D262DD" w:rsidP="00D262DD">
            <w:r w:rsidRPr="00D262DD">
              <w:t>13</w:t>
            </w:r>
          </w:p>
        </w:tc>
        <w:tc>
          <w:tcPr>
            <w:tcW w:w="0" w:type="auto"/>
            <w:vAlign w:val="center"/>
            <w:hideMark/>
          </w:tcPr>
          <w:p w14:paraId="0F541FCD" w14:textId="77777777" w:rsidR="00D262DD" w:rsidRPr="00D262DD" w:rsidRDefault="00D262DD" w:rsidP="00D262DD">
            <w:r w:rsidRPr="00D262DD">
              <w:t>HSE management and security support</w:t>
            </w:r>
          </w:p>
        </w:tc>
        <w:tc>
          <w:tcPr>
            <w:tcW w:w="0" w:type="auto"/>
            <w:vAlign w:val="center"/>
            <w:hideMark/>
          </w:tcPr>
          <w:p w14:paraId="2954C2E2" w14:textId="77777777" w:rsidR="00D262DD" w:rsidRPr="00D262DD" w:rsidRDefault="00D262DD" w:rsidP="00D262DD">
            <w:r w:rsidRPr="00D262DD">
              <w:t>2.20</w:t>
            </w:r>
          </w:p>
        </w:tc>
      </w:tr>
      <w:tr w:rsidR="00D262DD" w:rsidRPr="00D262DD" w14:paraId="27A7E516" w14:textId="77777777">
        <w:trPr>
          <w:tblCellSpacing w:w="15" w:type="dxa"/>
        </w:trPr>
        <w:tc>
          <w:tcPr>
            <w:tcW w:w="0" w:type="auto"/>
            <w:vAlign w:val="center"/>
            <w:hideMark/>
          </w:tcPr>
          <w:p w14:paraId="29F25796" w14:textId="77777777" w:rsidR="00D262DD" w:rsidRPr="00D262DD" w:rsidRDefault="00D262DD" w:rsidP="00D262DD">
            <w:r w:rsidRPr="00D262DD">
              <w:t>14</w:t>
            </w:r>
          </w:p>
        </w:tc>
        <w:tc>
          <w:tcPr>
            <w:tcW w:w="0" w:type="auto"/>
            <w:vAlign w:val="center"/>
            <w:hideMark/>
          </w:tcPr>
          <w:p w14:paraId="5116D448" w14:textId="77777777" w:rsidR="00D262DD" w:rsidRPr="00D262DD" w:rsidRDefault="00D262DD" w:rsidP="00D262DD">
            <w:r w:rsidRPr="00D262DD">
              <w:t>Contingency allowance (15%)</w:t>
            </w:r>
          </w:p>
        </w:tc>
        <w:tc>
          <w:tcPr>
            <w:tcW w:w="0" w:type="auto"/>
            <w:vAlign w:val="center"/>
            <w:hideMark/>
          </w:tcPr>
          <w:p w14:paraId="73DAB03C" w14:textId="77777777" w:rsidR="00D262DD" w:rsidRPr="00D262DD" w:rsidRDefault="00D262DD" w:rsidP="00D262DD">
            <w:r w:rsidRPr="00D262DD">
              <w:t>8.00</w:t>
            </w:r>
          </w:p>
        </w:tc>
      </w:tr>
    </w:tbl>
    <w:p w14:paraId="6F0C370F" w14:textId="77777777" w:rsidR="00D262DD" w:rsidRPr="00D262DD" w:rsidRDefault="00D262DD" w:rsidP="00D262DD">
      <w:pPr>
        <w:rPr>
          <w:b/>
          <w:bCs/>
        </w:rPr>
      </w:pPr>
      <w:r w:rsidRPr="00D262DD">
        <w:rPr>
          <w:b/>
          <w:bCs/>
        </w:rPr>
        <w:t>Total Preliminary Combined D&amp;A Cost Estimate</w:t>
      </w:r>
    </w:p>
    <w:p w14:paraId="42A931E3" w14:textId="77777777" w:rsidR="00D262DD" w:rsidRPr="00D262DD" w:rsidRDefault="00D262DD" w:rsidP="00D262DD">
      <w:pPr>
        <w:rPr>
          <w:b/>
          <w:bCs/>
        </w:rPr>
      </w:pPr>
      <w:r w:rsidRPr="00D262DD">
        <w:rPr>
          <w:b/>
          <w:bCs/>
        </w:rPr>
        <w:t>USD 69.20 Million</w:t>
      </w:r>
    </w:p>
    <w:p w14:paraId="6FEB999E" w14:textId="77777777" w:rsidR="00D262DD" w:rsidRPr="00D262DD" w:rsidRDefault="00D262DD" w:rsidP="00D262DD">
      <w:r w:rsidRPr="00D262DD">
        <w:pict w14:anchorId="354CA0CF">
          <v:rect id="_x0000_i1215" style="width:0;height:1.5pt" o:hralign="center" o:hrstd="t" o:hr="t" fillcolor="#a0a0a0" stroked="f"/>
        </w:pict>
      </w:r>
    </w:p>
    <w:p w14:paraId="3C713F87" w14:textId="77777777" w:rsidR="00D262DD" w:rsidRPr="00D262DD" w:rsidRDefault="00D262DD" w:rsidP="00D262DD">
      <w:pPr>
        <w:rPr>
          <w:b/>
          <w:bCs/>
        </w:rPr>
      </w:pPr>
      <w:r w:rsidRPr="00D262DD">
        <w:rPr>
          <w:b/>
          <w:bCs/>
        </w:rPr>
        <w:t>6. Comparative Observation</w:t>
      </w:r>
    </w:p>
    <w:p w14:paraId="5F9F0511" w14:textId="77777777" w:rsidR="00D262DD" w:rsidRPr="00D262DD" w:rsidRDefault="00D262DD" w:rsidP="00D262DD">
      <w:r w:rsidRPr="00D262DD">
        <w:t>The combined execution strategy indicates potential overall cost optimization when compared with the independent execution of both pipeline segments separately.</w:t>
      </w:r>
    </w:p>
    <w:p w14:paraId="72925402" w14:textId="77777777" w:rsidR="00D262DD" w:rsidRPr="00D262DD" w:rsidRDefault="00D262DD" w:rsidP="00D262DD">
      <w:r w:rsidRPr="00D262DD">
        <w:t>The principal areas of potential savings include:</w:t>
      </w:r>
    </w:p>
    <w:p w14:paraId="72ADD413" w14:textId="77777777" w:rsidR="00D262DD" w:rsidRPr="00D262DD" w:rsidRDefault="00D262DD" w:rsidP="00D262DD">
      <w:pPr>
        <w:numPr>
          <w:ilvl w:val="0"/>
          <w:numId w:val="18"/>
        </w:numPr>
      </w:pPr>
      <w:r w:rsidRPr="00D262DD">
        <w:t>Shared engineering and project management resources</w:t>
      </w:r>
    </w:p>
    <w:p w14:paraId="11ADC6C7" w14:textId="77777777" w:rsidR="00D262DD" w:rsidRPr="00D262DD" w:rsidRDefault="00D262DD" w:rsidP="00D262DD">
      <w:pPr>
        <w:numPr>
          <w:ilvl w:val="0"/>
          <w:numId w:val="18"/>
        </w:numPr>
      </w:pPr>
      <w:r w:rsidRPr="00D262DD">
        <w:t>Single marine/swamp mobilization campaign</w:t>
      </w:r>
    </w:p>
    <w:p w14:paraId="52AF8D18" w14:textId="77777777" w:rsidR="00D262DD" w:rsidRPr="00D262DD" w:rsidRDefault="00D262DD" w:rsidP="00D262DD">
      <w:pPr>
        <w:numPr>
          <w:ilvl w:val="0"/>
          <w:numId w:val="18"/>
        </w:numPr>
      </w:pPr>
      <w:r w:rsidRPr="00D262DD">
        <w:t>Consolidated contractor and equipment utilization</w:t>
      </w:r>
    </w:p>
    <w:p w14:paraId="33C4B287" w14:textId="77777777" w:rsidR="00D262DD" w:rsidRPr="00D262DD" w:rsidRDefault="00D262DD" w:rsidP="00D262DD">
      <w:pPr>
        <w:numPr>
          <w:ilvl w:val="0"/>
          <w:numId w:val="18"/>
        </w:numPr>
      </w:pPr>
      <w:r w:rsidRPr="00D262DD">
        <w:t>Integrated waste management and disposal logistics</w:t>
      </w:r>
    </w:p>
    <w:p w14:paraId="1C01B299" w14:textId="77777777" w:rsidR="00D262DD" w:rsidRPr="00D262DD" w:rsidRDefault="00D262DD" w:rsidP="00D262DD">
      <w:pPr>
        <w:numPr>
          <w:ilvl w:val="0"/>
          <w:numId w:val="18"/>
        </w:numPr>
      </w:pPr>
      <w:r w:rsidRPr="00D262DD">
        <w:t>Reduced duplication of regulatory and stakeholder engagement activities</w:t>
      </w:r>
    </w:p>
    <w:p w14:paraId="082D4AFD" w14:textId="77777777" w:rsidR="00D262DD" w:rsidRPr="00D262DD" w:rsidRDefault="00D262DD" w:rsidP="00D262DD">
      <w:pPr>
        <w:numPr>
          <w:ilvl w:val="0"/>
          <w:numId w:val="18"/>
        </w:numPr>
      </w:pPr>
      <w:r w:rsidRPr="00D262DD">
        <w:t>Combined environmental remediation execution strategy</w:t>
      </w:r>
    </w:p>
    <w:p w14:paraId="4CA27040" w14:textId="77777777" w:rsidR="00D262DD" w:rsidRPr="00D262DD" w:rsidRDefault="00D262DD" w:rsidP="00D262DD">
      <w:r w:rsidRPr="00D262DD">
        <w:t>However, the combined execution strategy may also require:</w:t>
      </w:r>
    </w:p>
    <w:p w14:paraId="0EB924C4" w14:textId="77777777" w:rsidR="00D262DD" w:rsidRPr="00D262DD" w:rsidRDefault="00D262DD" w:rsidP="00D262DD">
      <w:pPr>
        <w:numPr>
          <w:ilvl w:val="0"/>
          <w:numId w:val="19"/>
        </w:numPr>
      </w:pPr>
      <w:r w:rsidRPr="00D262DD">
        <w:t>More complex stakeholder coordination</w:t>
      </w:r>
    </w:p>
    <w:p w14:paraId="6FC41AB0" w14:textId="77777777" w:rsidR="00D262DD" w:rsidRPr="00D262DD" w:rsidRDefault="00D262DD" w:rsidP="00D262DD">
      <w:pPr>
        <w:numPr>
          <w:ilvl w:val="0"/>
          <w:numId w:val="19"/>
        </w:numPr>
      </w:pPr>
      <w:r w:rsidRPr="00D262DD">
        <w:t>Larger upfront funding commitments</w:t>
      </w:r>
    </w:p>
    <w:p w14:paraId="5140C793" w14:textId="77777777" w:rsidR="00D262DD" w:rsidRPr="00D262DD" w:rsidRDefault="00D262DD" w:rsidP="00D262DD">
      <w:pPr>
        <w:numPr>
          <w:ilvl w:val="0"/>
          <w:numId w:val="19"/>
        </w:numPr>
      </w:pPr>
      <w:r w:rsidRPr="00D262DD">
        <w:t>Broader commercial alignment amongst participating parties</w:t>
      </w:r>
    </w:p>
    <w:p w14:paraId="3D353323" w14:textId="77777777" w:rsidR="00D262DD" w:rsidRPr="00D262DD" w:rsidRDefault="00D262DD" w:rsidP="00D262DD">
      <w:pPr>
        <w:numPr>
          <w:ilvl w:val="0"/>
          <w:numId w:val="19"/>
        </w:numPr>
      </w:pPr>
      <w:r w:rsidRPr="00D262DD">
        <w:t>Integrated regulatory approvals and scheduling alignment</w:t>
      </w:r>
    </w:p>
    <w:p w14:paraId="3CF78C4C" w14:textId="77777777" w:rsidR="00D262DD" w:rsidRPr="00D262DD" w:rsidRDefault="00D262DD" w:rsidP="00D262DD">
      <w:r w:rsidRPr="00D262DD">
        <w:pict w14:anchorId="57C202EF">
          <v:rect id="_x0000_i1216" style="width:0;height:1.5pt" o:hralign="center" o:hrstd="t" o:hr="t" fillcolor="#a0a0a0" stroked="f"/>
        </w:pict>
      </w:r>
    </w:p>
    <w:p w14:paraId="7FCE1D7E" w14:textId="77777777" w:rsidR="00D262DD" w:rsidRPr="00D262DD" w:rsidRDefault="00D262DD" w:rsidP="00D262DD">
      <w:pPr>
        <w:rPr>
          <w:b/>
          <w:bCs/>
        </w:rPr>
      </w:pPr>
      <w:r w:rsidRPr="00D262DD">
        <w:rPr>
          <w:b/>
          <w:bCs/>
        </w:rPr>
        <w:t>7. Cost Estimate Classification</w:t>
      </w:r>
    </w:p>
    <w:p w14:paraId="214E5B78" w14:textId="77777777" w:rsidR="00D262DD" w:rsidRPr="00D262DD" w:rsidRDefault="00D262DD" w:rsidP="00D262DD">
      <w:r w:rsidRPr="00D262DD">
        <w:t>This estimate is a preliminary FEED-stage Class 4/Class 5 indicative estimate intended for conceptual evaluation and long-term funding allocation purposes only.</w:t>
      </w:r>
    </w:p>
    <w:p w14:paraId="5617C543" w14:textId="77777777" w:rsidR="00D262DD" w:rsidRPr="00D262DD" w:rsidRDefault="00D262DD" w:rsidP="00D262DD">
      <w:r w:rsidRPr="00D262DD">
        <w:lastRenderedPageBreak/>
        <w:t>The estimate shall be refined during subsequent detailed engineering, integrity assessments, environmental studies, market pricing validation, and contractor engagement activities closer to end-of-service-life execution.</w:t>
      </w:r>
    </w:p>
    <w:p w14:paraId="68F77DCB" w14:textId="77777777" w:rsidR="00D262DD" w:rsidRPr="00D262DD" w:rsidRDefault="00D262DD" w:rsidP="00D262DD">
      <w:r w:rsidRPr="00D262DD">
        <w:pict w14:anchorId="48F76D94">
          <v:rect id="_x0000_i1217" style="width:0;height:1.5pt" o:hralign="center" o:hrstd="t" o:hr="t" fillcolor="#a0a0a0" stroked="f"/>
        </w:pict>
      </w:r>
    </w:p>
    <w:p w14:paraId="79A1C882" w14:textId="77777777" w:rsidR="00D262DD" w:rsidRPr="00D262DD" w:rsidRDefault="00D262DD" w:rsidP="00D262DD">
      <w:pPr>
        <w:rPr>
          <w:b/>
          <w:bCs/>
        </w:rPr>
      </w:pPr>
      <w:r w:rsidRPr="00D262DD">
        <w:rPr>
          <w:b/>
          <w:bCs/>
        </w:rPr>
        <w:t>8. Funding Allocation Principle</w:t>
      </w:r>
    </w:p>
    <w:p w14:paraId="4E96156B" w14:textId="77777777" w:rsidR="00D262DD" w:rsidRPr="00D262DD" w:rsidRDefault="00D262DD" w:rsidP="00D262DD">
      <w:r w:rsidRPr="00D262DD">
        <w:t>Although the D&amp;A activities are evaluated herein as a single integrated execution campaign, the associated costs may subsequently be apportioned amongst the respective parties based on ownership interest, operational responsibility, commercial agreements, or regulatory allocation principles applicable to each pipeline segment.</w:t>
      </w:r>
    </w:p>
    <w:p w14:paraId="6EC07CD0" w14:textId="77777777" w:rsidR="00D262DD" w:rsidRPr="00D262DD" w:rsidRDefault="00D262DD" w:rsidP="00D262DD">
      <w:r w:rsidRPr="00D262DD">
        <w:t>The combined estimate may support:</w:t>
      </w:r>
    </w:p>
    <w:p w14:paraId="69813AAF" w14:textId="77777777" w:rsidR="00D262DD" w:rsidRPr="00D262DD" w:rsidRDefault="00D262DD" w:rsidP="00D262DD">
      <w:pPr>
        <w:numPr>
          <w:ilvl w:val="0"/>
          <w:numId w:val="20"/>
        </w:numPr>
      </w:pPr>
      <w:r w:rsidRPr="00D262DD">
        <w:t>Strategic abandonment reserve planning</w:t>
      </w:r>
    </w:p>
    <w:p w14:paraId="1DB546FC" w14:textId="77777777" w:rsidR="00D262DD" w:rsidRPr="00D262DD" w:rsidRDefault="00D262DD" w:rsidP="00D262DD">
      <w:pPr>
        <w:numPr>
          <w:ilvl w:val="0"/>
          <w:numId w:val="20"/>
        </w:numPr>
      </w:pPr>
      <w:r w:rsidRPr="00D262DD">
        <w:t>Long-term financial assurance provisioning</w:t>
      </w:r>
    </w:p>
    <w:p w14:paraId="4E70EB3E" w14:textId="77777777" w:rsidR="00D262DD" w:rsidRPr="00D262DD" w:rsidRDefault="00D262DD" w:rsidP="00D262DD">
      <w:pPr>
        <w:numPr>
          <w:ilvl w:val="0"/>
          <w:numId w:val="20"/>
        </w:numPr>
      </w:pPr>
      <w:r w:rsidRPr="00D262DD">
        <w:t>Comparative economic evaluation of execution strategies</w:t>
      </w:r>
    </w:p>
    <w:p w14:paraId="5CFD7E1E" w14:textId="77777777" w:rsidR="00D262DD" w:rsidRPr="00D262DD" w:rsidRDefault="00D262DD" w:rsidP="00D262DD">
      <w:pPr>
        <w:numPr>
          <w:ilvl w:val="0"/>
          <w:numId w:val="20"/>
        </w:numPr>
      </w:pPr>
      <w:r w:rsidRPr="00D262DD">
        <w:t>Stakeholder funding discussions</w:t>
      </w:r>
    </w:p>
    <w:p w14:paraId="03DC2184" w14:textId="77777777" w:rsidR="00D262DD" w:rsidRPr="00D262DD" w:rsidRDefault="00D262DD" w:rsidP="00D262DD">
      <w:pPr>
        <w:numPr>
          <w:ilvl w:val="0"/>
          <w:numId w:val="20"/>
        </w:numPr>
      </w:pPr>
      <w:r w:rsidRPr="00D262DD">
        <w:t>Regulatory engagement and approvals</w:t>
      </w:r>
    </w:p>
    <w:p w14:paraId="2EFE658C" w14:textId="77777777" w:rsidR="00D262DD" w:rsidRPr="00D262DD" w:rsidRDefault="00D262DD" w:rsidP="00D262DD">
      <w:pPr>
        <w:numPr>
          <w:ilvl w:val="0"/>
          <w:numId w:val="20"/>
        </w:numPr>
      </w:pPr>
      <w:r w:rsidRPr="00D262DD">
        <w:t>Future optimization of D&amp;A execution methodologies</w:t>
      </w:r>
    </w:p>
    <w:p w14:paraId="708A8638" w14:textId="77777777" w:rsidR="00D262DD" w:rsidRPr="00D262DD" w:rsidRDefault="00D262DD" w:rsidP="00D262DD">
      <w:r w:rsidRPr="00D262DD">
        <w:t>I’ve prepared the combined Decommissioning &amp; Abandonment (D&amp;A) schedule and FEED-level USD cost estimate for the integrated OKNU–BBOU–ELEP–AKAB Pipeline System as a single execution campaign.</w:t>
      </w:r>
    </w:p>
    <w:p w14:paraId="0D4C14CC" w14:textId="77777777" w:rsidR="00D262DD" w:rsidRPr="00D262DD" w:rsidRDefault="00D262DD" w:rsidP="00D262DD">
      <w:r w:rsidRPr="00D262DD">
        <w:t>The document includes:</w:t>
      </w:r>
    </w:p>
    <w:p w14:paraId="3AC692BA" w14:textId="77777777" w:rsidR="00D262DD" w:rsidRPr="00D262DD" w:rsidRDefault="00D262DD" w:rsidP="00D262DD">
      <w:pPr>
        <w:numPr>
          <w:ilvl w:val="0"/>
          <w:numId w:val="21"/>
        </w:numPr>
      </w:pPr>
      <w:r w:rsidRPr="00D262DD">
        <w:t xml:space="preserve">Integrated D&amp;A philosophy </w:t>
      </w:r>
    </w:p>
    <w:p w14:paraId="6EF7C162" w14:textId="77777777" w:rsidR="00D262DD" w:rsidRPr="00D262DD" w:rsidRDefault="00D262DD" w:rsidP="00D262DD">
      <w:pPr>
        <w:numPr>
          <w:ilvl w:val="0"/>
          <w:numId w:val="21"/>
        </w:numPr>
      </w:pPr>
      <w:r w:rsidRPr="00D262DD">
        <w:t xml:space="preserve">Combined scope of systems and facilities </w:t>
      </w:r>
    </w:p>
    <w:p w14:paraId="31C2C84F" w14:textId="77777777" w:rsidR="00D262DD" w:rsidRPr="00D262DD" w:rsidRDefault="00D262DD" w:rsidP="00D262DD">
      <w:pPr>
        <w:numPr>
          <w:ilvl w:val="0"/>
          <w:numId w:val="21"/>
        </w:numPr>
      </w:pPr>
      <w:r w:rsidRPr="00D262DD">
        <w:t xml:space="preserve">Unified execution schedule </w:t>
      </w:r>
    </w:p>
    <w:p w14:paraId="188B5458" w14:textId="77777777" w:rsidR="00D262DD" w:rsidRPr="00D262DD" w:rsidRDefault="00D262DD" w:rsidP="00D262DD">
      <w:pPr>
        <w:numPr>
          <w:ilvl w:val="0"/>
          <w:numId w:val="21"/>
        </w:numPr>
      </w:pPr>
      <w:r w:rsidRPr="00D262DD">
        <w:t xml:space="preserve">Consolidated USD cost estimate </w:t>
      </w:r>
    </w:p>
    <w:p w14:paraId="342F7F0C" w14:textId="77777777" w:rsidR="00D262DD" w:rsidRPr="00D262DD" w:rsidRDefault="00D262DD" w:rsidP="00D262DD">
      <w:pPr>
        <w:numPr>
          <w:ilvl w:val="0"/>
          <w:numId w:val="21"/>
        </w:numPr>
      </w:pPr>
      <w:r w:rsidRPr="00D262DD">
        <w:t xml:space="preserve">Comparative observations versus separate execution </w:t>
      </w:r>
    </w:p>
    <w:p w14:paraId="1D29C95A" w14:textId="77777777" w:rsidR="00D262DD" w:rsidRPr="00D262DD" w:rsidRDefault="00D262DD" w:rsidP="00D262DD">
      <w:pPr>
        <w:numPr>
          <w:ilvl w:val="0"/>
          <w:numId w:val="21"/>
        </w:numPr>
      </w:pPr>
      <w:r w:rsidRPr="00D262DD">
        <w:t xml:space="preserve">Potential cost optimization areas </w:t>
      </w:r>
    </w:p>
    <w:p w14:paraId="671E3AF0" w14:textId="77777777" w:rsidR="00D262DD" w:rsidRPr="00D262DD" w:rsidRDefault="00D262DD" w:rsidP="00D262DD">
      <w:pPr>
        <w:numPr>
          <w:ilvl w:val="0"/>
          <w:numId w:val="21"/>
        </w:numPr>
      </w:pPr>
      <w:r w:rsidRPr="00D262DD">
        <w:t xml:space="preserve">Funding allocation considerations </w:t>
      </w:r>
    </w:p>
    <w:p w14:paraId="0DC800B4" w14:textId="77777777" w:rsidR="00D262DD" w:rsidRPr="00D262DD" w:rsidRDefault="00D262DD" w:rsidP="00D262DD">
      <w:pPr>
        <w:numPr>
          <w:ilvl w:val="0"/>
          <w:numId w:val="21"/>
        </w:numPr>
      </w:pPr>
      <w:r w:rsidRPr="00D262DD">
        <w:t xml:space="preserve">Regulatory and stakeholder coordination implications </w:t>
      </w:r>
    </w:p>
    <w:p w14:paraId="4CCFA200" w14:textId="77777777" w:rsidR="00D262DD" w:rsidRPr="00D262DD" w:rsidRDefault="00D262DD" w:rsidP="00D262DD">
      <w:pPr>
        <w:rPr>
          <w:color w:val="EE0000"/>
        </w:rPr>
      </w:pPr>
      <w:r w:rsidRPr="00D262DD">
        <w:rPr>
          <w:color w:val="EE0000"/>
        </w:rPr>
        <w:t>The combined estimate is structured specifically to allow comparison against the separately executed segment strategies.</w:t>
      </w:r>
    </w:p>
    <w:p w14:paraId="5486C512" w14:textId="77777777" w:rsidR="00D262DD" w:rsidRPr="00D262DD" w:rsidRDefault="00D262DD" w:rsidP="00D262DD">
      <w:pPr>
        <w:rPr>
          <w:vanish/>
        </w:rPr>
      </w:pPr>
      <w:r w:rsidRPr="00D262DD">
        <w:rPr>
          <w:vanish/>
        </w:rPr>
        <w:t>Top of Form</w:t>
      </w:r>
    </w:p>
    <w:p w14:paraId="51433308" w14:textId="77777777" w:rsidR="00D262DD" w:rsidRPr="00D262DD" w:rsidRDefault="00D262DD" w:rsidP="00D262DD"/>
    <w:p w14:paraId="1A099E8A" w14:textId="77777777" w:rsidR="00D262DD" w:rsidRPr="00D262DD" w:rsidRDefault="00D262DD" w:rsidP="00D262DD">
      <w:pPr>
        <w:rPr>
          <w:vanish/>
        </w:rPr>
      </w:pPr>
      <w:r w:rsidRPr="00D262DD">
        <w:rPr>
          <w:vanish/>
        </w:rPr>
        <w:t>Bottom of Form</w:t>
      </w:r>
    </w:p>
    <w:p w14:paraId="2F2CAD06" w14:textId="77777777" w:rsidR="00D262DD" w:rsidRPr="00883107" w:rsidRDefault="00D262DD" w:rsidP="00883107">
      <w:pPr>
        <w:rPr>
          <w:vanish/>
        </w:rPr>
      </w:pPr>
    </w:p>
    <w:p w14:paraId="2568D108" w14:textId="77777777" w:rsidR="00883107" w:rsidRPr="00883107" w:rsidRDefault="00883107">
      <w:pPr>
        <w:rPr>
          <w:lang w:val="en-GB"/>
        </w:rPr>
      </w:pPr>
    </w:p>
    <w:sectPr w:rsidR="00883107" w:rsidRPr="00883107" w:rsidSect="002E6392">
      <w:pgSz w:w="11906" w:h="16838"/>
      <w:pgMar w:top="1418" w:right="1418" w:bottom="567" w:left="1418" w:header="709" w:footer="193"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AAC"/>
    <w:multiLevelType w:val="multilevel"/>
    <w:tmpl w:val="17C2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6797C"/>
    <w:multiLevelType w:val="multilevel"/>
    <w:tmpl w:val="B752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110E0"/>
    <w:multiLevelType w:val="multilevel"/>
    <w:tmpl w:val="3E94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2403D"/>
    <w:multiLevelType w:val="multilevel"/>
    <w:tmpl w:val="31DA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D034E"/>
    <w:multiLevelType w:val="multilevel"/>
    <w:tmpl w:val="FFDE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715D8"/>
    <w:multiLevelType w:val="multilevel"/>
    <w:tmpl w:val="8B7A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76B71"/>
    <w:multiLevelType w:val="multilevel"/>
    <w:tmpl w:val="1F78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04716"/>
    <w:multiLevelType w:val="multilevel"/>
    <w:tmpl w:val="C2BE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D120CF"/>
    <w:multiLevelType w:val="multilevel"/>
    <w:tmpl w:val="D9CE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F0A2D"/>
    <w:multiLevelType w:val="multilevel"/>
    <w:tmpl w:val="156A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2459F"/>
    <w:multiLevelType w:val="multilevel"/>
    <w:tmpl w:val="3150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424E5"/>
    <w:multiLevelType w:val="multilevel"/>
    <w:tmpl w:val="2942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05D21"/>
    <w:multiLevelType w:val="multilevel"/>
    <w:tmpl w:val="2C36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FE2981"/>
    <w:multiLevelType w:val="multilevel"/>
    <w:tmpl w:val="F40A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72BB3"/>
    <w:multiLevelType w:val="multilevel"/>
    <w:tmpl w:val="6794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66F36"/>
    <w:multiLevelType w:val="multilevel"/>
    <w:tmpl w:val="992A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CB3FB1"/>
    <w:multiLevelType w:val="multilevel"/>
    <w:tmpl w:val="6112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555F3A"/>
    <w:multiLevelType w:val="multilevel"/>
    <w:tmpl w:val="224C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97B5D"/>
    <w:multiLevelType w:val="multilevel"/>
    <w:tmpl w:val="00FC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624A1"/>
    <w:multiLevelType w:val="multilevel"/>
    <w:tmpl w:val="BD8C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1D3464"/>
    <w:multiLevelType w:val="multilevel"/>
    <w:tmpl w:val="293E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496325">
    <w:abstractNumId w:val="3"/>
  </w:num>
  <w:num w:numId="2" w16cid:durableId="1643541896">
    <w:abstractNumId w:val="8"/>
  </w:num>
  <w:num w:numId="3" w16cid:durableId="246889011">
    <w:abstractNumId w:val="5"/>
  </w:num>
  <w:num w:numId="4" w16cid:durableId="649872589">
    <w:abstractNumId w:val="14"/>
  </w:num>
  <w:num w:numId="5" w16cid:durableId="2099521974">
    <w:abstractNumId w:val="17"/>
  </w:num>
  <w:num w:numId="6" w16cid:durableId="1061252402">
    <w:abstractNumId w:val="7"/>
  </w:num>
  <w:num w:numId="7" w16cid:durableId="2113161515">
    <w:abstractNumId w:val="19"/>
  </w:num>
  <w:num w:numId="8" w16cid:durableId="1687290634">
    <w:abstractNumId w:val="18"/>
  </w:num>
  <w:num w:numId="9" w16cid:durableId="1774781843">
    <w:abstractNumId w:val="4"/>
  </w:num>
  <w:num w:numId="10" w16cid:durableId="359277966">
    <w:abstractNumId w:val="12"/>
  </w:num>
  <w:num w:numId="11" w16cid:durableId="910384322">
    <w:abstractNumId w:val="16"/>
  </w:num>
  <w:num w:numId="12" w16cid:durableId="763762661">
    <w:abstractNumId w:val="10"/>
  </w:num>
  <w:num w:numId="13" w16cid:durableId="1409840240">
    <w:abstractNumId w:val="1"/>
  </w:num>
  <w:num w:numId="14" w16cid:durableId="416174736">
    <w:abstractNumId w:val="0"/>
  </w:num>
  <w:num w:numId="15" w16cid:durableId="2074810882">
    <w:abstractNumId w:val="2"/>
  </w:num>
  <w:num w:numId="16" w16cid:durableId="1878617705">
    <w:abstractNumId w:val="6"/>
  </w:num>
  <w:num w:numId="17" w16cid:durableId="544215942">
    <w:abstractNumId w:val="15"/>
  </w:num>
  <w:num w:numId="18" w16cid:durableId="1705641415">
    <w:abstractNumId w:val="11"/>
  </w:num>
  <w:num w:numId="19" w16cid:durableId="342316474">
    <w:abstractNumId w:val="13"/>
  </w:num>
  <w:num w:numId="20" w16cid:durableId="1482232254">
    <w:abstractNumId w:val="20"/>
  </w:num>
  <w:num w:numId="21" w16cid:durableId="19533219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8B6"/>
    <w:rsid w:val="001479AC"/>
    <w:rsid w:val="002406B8"/>
    <w:rsid w:val="002E6392"/>
    <w:rsid w:val="00462CFC"/>
    <w:rsid w:val="004758B6"/>
    <w:rsid w:val="005A4A02"/>
    <w:rsid w:val="006D3826"/>
    <w:rsid w:val="00883107"/>
    <w:rsid w:val="00D262D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5E3E7"/>
  <w15:chartTrackingRefBased/>
  <w15:docId w15:val="{BCEB3CBC-0E00-4B00-8C3F-93AAF6764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8B6"/>
    <w:rPr>
      <w:rFonts w:eastAsiaTheme="majorEastAsia" w:cstheme="majorBidi"/>
      <w:color w:val="272727" w:themeColor="text1" w:themeTint="D8"/>
    </w:rPr>
  </w:style>
  <w:style w:type="paragraph" w:styleId="Title">
    <w:name w:val="Title"/>
    <w:basedOn w:val="Normal"/>
    <w:next w:val="Normal"/>
    <w:link w:val="TitleChar"/>
    <w:uiPriority w:val="10"/>
    <w:qFormat/>
    <w:rsid w:val="00475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8B6"/>
    <w:pPr>
      <w:spacing w:before="160"/>
      <w:jc w:val="center"/>
    </w:pPr>
    <w:rPr>
      <w:i/>
      <w:iCs/>
      <w:color w:val="404040" w:themeColor="text1" w:themeTint="BF"/>
    </w:rPr>
  </w:style>
  <w:style w:type="character" w:customStyle="1" w:styleId="QuoteChar">
    <w:name w:val="Quote Char"/>
    <w:basedOn w:val="DefaultParagraphFont"/>
    <w:link w:val="Quote"/>
    <w:uiPriority w:val="29"/>
    <w:rsid w:val="004758B6"/>
    <w:rPr>
      <w:i/>
      <w:iCs/>
      <w:color w:val="404040" w:themeColor="text1" w:themeTint="BF"/>
    </w:rPr>
  </w:style>
  <w:style w:type="paragraph" w:styleId="ListParagraph">
    <w:name w:val="List Paragraph"/>
    <w:basedOn w:val="Normal"/>
    <w:uiPriority w:val="34"/>
    <w:qFormat/>
    <w:rsid w:val="004758B6"/>
    <w:pPr>
      <w:ind w:left="720"/>
      <w:contextualSpacing/>
    </w:pPr>
  </w:style>
  <w:style w:type="character" w:styleId="IntenseEmphasis">
    <w:name w:val="Intense Emphasis"/>
    <w:basedOn w:val="DefaultParagraphFont"/>
    <w:uiPriority w:val="21"/>
    <w:qFormat/>
    <w:rsid w:val="004758B6"/>
    <w:rPr>
      <w:i/>
      <w:iCs/>
      <w:color w:val="2F5496" w:themeColor="accent1" w:themeShade="BF"/>
    </w:rPr>
  </w:style>
  <w:style w:type="paragraph" w:styleId="IntenseQuote">
    <w:name w:val="Intense Quote"/>
    <w:basedOn w:val="Normal"/>
    <w:next w:val="Normal"/>
    <w:link w:val="IntenseQuoteChar"/>
    <w:uiPriority w:val="30"/>
    <w:qFormat/>
    <w:rsid w:val="00475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8B6"/>
    <w:rPr>
      <w:i/>
      <w:iCs/>
      <w:color w:val="2F5496" w:themeColor="accent1" w:themeShade="BF"/>
    </w:rPr>
  </w:style>
  <w:style w:type="character" w:styleId="IntenseReference">
    <w:name w:val="Intense Reference"/>
    <w:basedOn w:val="DefaultParagraphFont"/>
    <w:uiPriority w:val="32"/>
    <w:qFormat/>
    <w:rsid w:val="004758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1228</TotalTime>
  <Pages>18</Pages>
  <Words>3922</Words>
  <Characters>22357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Aloy Duru</dc:creator>
  <cp:keywords/>
  <dc:description/>
  <cp:lastModifiedBy>Aloy Duru</cp:lastModifiedBy>
  <cp:revision>2</cp:revision>
  <dcterms:created xsi:type="dcterms:W3CDTF">2026-05-09T17:15:00Z</dcterms:created>
  <dcterms:modified xsi:type="dcterms:W3CDTF">2026-05-12T03:42:00Z</dcterms:modified>
</cp:coreProperties>
</file>