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Default Extension="jpeg" ContentType="image/jpeg"/>
  <Override PartName="/word/diagrams/colors1.xml" ContentType="application/vnd.openxmlformats-officedocument.drawingml.diagramColor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52E" w:rsidRPr="006508BE" w:rsidRDefault="00D2699A" w:rsidP="009A752E">
      <w:pPr>
        <w:pStyle w:val="NoSpacing"/>
      </w:pPr>
      <w:r>
        <w:rPr>
          <w:rFonts w:ascii="Times New Roman" w:hAnsi="Times New Roman"/>
          <w:noProof/>
          <w:sz w:val="24"/>
          <w:szCs w:val="24"/>
          <w:lang w:eastAsia="en-US"/>
        </w:rPr>
        <w:drawing>
          <wp:anchor distT="0" distB="0" distL="114300" distR="114300" simplePos="0" relativeHeight="251665408" behindDoc="0" locked="0" layoutInCell="1" allowOverlap="1">
            <wp:simplePos x="0" y="0"/>
            <wp:positionH relativeFrom="column">
              <wp:posOffset>1838325</wp:posOffset>
            </wp:positionH>
            <wp:positionV relativeFrom="paragraph">
              <wp:posOffset>-248920</wp:posOffset>
            </wp:positionV>
            <wp:extent cx="1908175" cy="1225550"/>
            <wp:effectExtent l="1905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srcRect/>
                    <a:stretch>
                      <a:fillRect/>
                    </a:stretch>
                  </pic:blipFill>
                  <pic:spPr bwMode="auto">
                    <a:xfrm>
                      <a:off x="0" y="0"/>
                      <a:ext cx="1908175" cy="1225550"/>
                    </a:xfrm>
                    <a:prstGeom prst="rect">
                      <a:avLst/>
                    </a:prstGeom>
                    <a:noFill/>
                  </pic:spPr>
                </pic:pic>
              </a:graphicData>
            </a:graphic>
          </wp:anchor>
        </w:drawing>
      </w:r>
      <w:r>
        <w:rPr>
          <w:noProof/>
          <w:lang w:eastAsia="en-US"/>
        </w:rPr>
        <w:drawing>
          <wp:anchor distT="0" distB="0" distL="114300" distR="114300" simplePos="0" relativeHeight="251652096" behindDoc="0" locked="0" layoutInCell="1" allowOverlap="1">
            <wp:simplePos x="0" y="0"/>
            <wp:positionH relativeFrom="column">
              <wp:posOffset>-664845</wp:posOffset>
            </wp:positionH>
            <wp:positionV relativeFrom="paragraph">
              <wp:posOffset>-409575</wp:posOffset>
            </wp:positionV>
            <wp:extent cx="224790" cy="9865995"/>
            <wp:effectExtent l="0" t="0" r="0" b="0"/>
            <wp:wrapNone/>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224790" cy="9865995"/>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57216" behindDoc="0" locked="0" layoutInCell="1" allowOverlap="1">
            <wp:simplePos x="0" y="0"/>
            <wp:positionH relativeFrom="column">
              <wp:posOffset>-537845</wp:posOffset>
            </wp:positionH>
            <wp:positionV relativeFrom="paragraph">
              <wp:posOffset>-314325</wp:posOffset>
            </wp:positionV>
            <wp:extent cx="440690" cy="9714865"/>
            <wp:effectExtent l="19050" t="0" r="0" b="0"/>
            <wp:wrapNone/>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40690" cy="9714865"/>
                    </a:xfrm>
                    <a:prstGeom prst="rect">
                      <a:avLst/>
                    </a:prstGeom>
                    <a:noFill/>
                    <a:ln w="9525">
                      <a:noFill/>
                      <a:miter lim="800000"/>
                      <a:headEnd/>
                      <a:tailEnd/>
                    </a:ln>
                  </pic:spPr>
                </pic:pic>
              </a:graphicData>
            </a:graphic>
          </wp:anchor>
        </w:drawing>
      </w:r>
    </w:p>
    <w:p w:rsidR="000063CE" w:rsidRDefault="003A4E24">
      <w:r w:rsidRPr="003A4E24">
        <w:rPr>
          <w:rFonts w:ascii="Times New Roman" w:hAnsi="Times New Roman"/>
          <w:sz w:val="24"/>
          <w:szCs w:val="24"/>
          <w:lang w:val="en-US"/>
        </w:rPr>
        <w:pict>
          <v:rect id="Subtitle 2" o:spid="_x0000_s1049" style="position:absolute;margin-left:72.3pt;margin-top:686.8pt;width:160.75pt;height:46.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" filled="f" stroked="f">
            <v:path arrowok="t"/>
            <o:lock v:ext="edit" grouping="t"/>
            <v:textbox style="mso-next-textbox:#Subtitle 2">
              <w:txbxContent>
                <w:p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Epic Atlantic Limited</w:t>
                  </w:r>
                </w:p>
                <w:p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 xml:space="preserve">Plot 212 Trans </w:t>
                  </w:r>
                  <w:proofErr w:type="spellStart"/>
                  <w:r w:rsidRPr="00B65862">
                    <w:rPr>
                      <w:rFonts w:ascii="Arial" w:hAnsi="Arial" w:cs="Arial"/>
                      <w:color w:val="000000"/>
                      <w:kern w:val="24"/>
                      <w:sz w:val="12"/>
                      <w:szCs w:val="12"/>
                    </w:rPr>
                    <w:t>Amadi</w:t>
                  </w:r>
                  <w:proofErr w:type="spellEnd"/>
                  <w:r w:rsidRPr="00B65862">
                    <w:rPr>
                      <w:rFonts w:ascii="Arial" w:hAnsi="Arial" w:cs="Arial"/>
                      <w:color w:val="000000"/>
                      <w:kern w:val="24"/>
                      <w:sz w:val="12"/>
                      <w:szCs w:val="12"/>
                    </w:rPr>
                    <w:t xml:space="preserve"> Industrial Layout, Port Harcourt</w:t>
                  </w:r>
                </w:p>
                <w:p w:rsidR="000063CE" w:rsidRPr="00B65862" w:rsidRDefault="000063CE" w:rsidP="00523D79">
                  <w:pPr>
                    <w:pStyle w:val="NormalWeb"/>
                    <w:spacing w:before="29" w:beforeAutospacing="0" w:after="0" w:afterAutospacing="0"/>
                    <w:rPr>
                      <w:rFonts w:ascii="Arial" w:hAnsi="Arial" w:cs="Arial"/>
                      <w:color w:val="3333CC"/>
                    </w:rPr>
                  </w:pPr>
                  <w:hyperlink r:id="rId11" w:history="1">
                    <w:r w:rsidRPr="00B65862">
                      <w:rPr>
                        <w:rStyle w:val="Hyperlink"/>
                        <w:rFonts w:ascii="Arial" w:hAnsi="Arial" w:cs="Arial"/>
                        <w:color w:val="3333CC"/>
                        <w:kern w:val="24"/>
                        <w:sz w:val="12"/>
                        <w:szCs w:val="12"/>
                      </w:rPr>
                      <w:t>consultants@epicatlantic.com</w:t>
                    </w:r>
                  </w:hyperlink>
                </w:p>
                <w:p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3333CC"/>
                      <w:kern w:val="24"/>
                      <w:sz w:val="12"/>
                      <w:szCs w:val="12"/>
                      <w:u w:val="single"/>
                    </w:rPr>
                    <w:t>www.epiatlantic.com</w:t>
                  </w:r>
                </w:p>
              </w:txbxContent>
            </v:textbox>
          </v:rect>
        </w:pict>
      </w:r>
      <w:r w:rsidRPr="003A4E24">
        <w:rPr>
          <w:rFonts w:ascii="Times New Roman" w:hAnsi="Times New Roman"/>
          <w:sz w:val="24"/>
          <w:szCs w:val="24"/>
          <w:lang w:val="en-US"/>
        </w:rPr>
        <w:pict>
          <v:rect id="Rectangle 6" o:spid="_x0000_s1052" style="position:absolute;margin-left:22pt;margin-top:120.8pt;width:485.6pt;height:27.9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" filled="f" stroked="f">
            <v:textbox style="mso-next-textbox:#Rectangle 6;mso-fit-shape-to-text:t">
              <w:txbxContent>
                <w:p w:rsidR="000063CE" w:rsidRPr="00605492" w:rsidRDefault="000063CE" w:rsidP="00523D79">
                  <w:pPr>
                    <w:pStyle w:val="NormalWeb"/>
                    <w:spacing w:before="0" w:beforeAutospacing="0" w:after="0" w:afterAutospacing="0"/>
                    <w:rPr>
                      <w:rFonts w:ascii="Futura Md" w:hAnsi="Futura Md"/>
                      <w:color w:val="00B050"/>
                    </w:rPr>
                  </w:pPr>
                  <w:r w:rsidRPr="00605492">
                    <w:rPr>
                      <w:rFonts w:ascii="Futura Md" w:hAnsi="Futura Md" w:cs="Arial"/>
                      <w:b/>
                      <w:bCs/>
                      <w:color w:val="00B050"/>
                      <w:kern w:val="24"/>
                      <w:sz w:val="36"/>
                      <w:szCs w:val="36"/>
                    </w:rPr>
                    <w:t>OML 33 GAS SUPPLY TO BRASS FERTILIZER PLANT</w:t>
                  </w:r>
                </w:p>
              </w:txbxContent>
            </v:textbox>
          </v:rect>
        </w:pict>
      </w:r>
      <w:r w:rsidR="00D2699A">
        <w:rPr>
          <w:noProof/>
          <w:lang w:val="en-US" w:eastAsia="en-US"/>
        </w:rPr>
        <w:drawing>
          <wp:anchor distT="0" distB="0" distL="114300" distR="114300" simplePos="0" relativeHeight="251648000" behindDoc="0" locked="0" layoutInCell="1" allowOverlap="1">
            <wp:simplePos x="0" y="0"/>
            <wp:positionH relativeFrom="column">
              <wp:posOffset>-5080</wp:posOffset>
            </wp:positionH>
            <wp:positionV relativeFrom="paragraph">
              <wp:posOffset>8750935</wp:posOffset>
            </wp:positionV>
            <wp:extent cx="914400" cy="478790"/>
            <wp:effectExtent l="19050" t="0" r="0" b="0"/>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914400" cy="478790"/>
                    </a:xfrm>
                    <a:prstGeom prst="rect">
                      <a:avLst/>
                    </a:prstGeom>
                    <a:noFill/>
                    <a:ln w="9525">
                      <a:noFill/>
                      <a:miter lim="800000"/>
                      <a:headEnd/>
                      <a:tailEnd/>
                    </a:ln>
                  </pic:spPr>
                </pic:pic>
              </a:graphicData>
            </a:graphic>
          </wp:anchor>
        </w:drawing>
      </w:r>
      <w:r w:rsidRPr="003A4E24">
        <w:rPr>
          <w:rFonts w:ascii="Times New Roman" w:hAnsi="Times New Roman"/>
          <w:sz w:val="24"/>
          <w:szCs w:val="24"/>
          <w:lang w:val="en-US"/>
        </w:rPr>
        <w:pict>
          <v:shapetype id="_x0000_t32" coordsize="21600,21600" o:spt="32" o:oned="t" path="m,l21600,21600e" filled="f">
            <v:path arrowok="t" fillok="f" o:connecttype="none"/>
            <o:lock v:ext="edit" shapetype="t"/>
          </v:shapetype>
          <v:shape id="_x0000_s1058" type="#_x0000_t32" style="position:absolute;margin-left:-44.25pt;margin-top:728.75pt;width:38.5pt;height:.05pt;z-index:251664384;mso-position-horizontal-relative:text;mso-position-vertical-relative:text" o:connectortype="straight" strokecolor="red" strokeweight="3pt"/>
        </w:pict>
      </w:r>
      <w:r w:rsidR="00D2699A">
        <w:rPr>
          <w:noProof/>
          <w:lang w:val="en-US" w:eastAsia="en-US"/>
        </w:rPr>
        <w:drawing>
          <wp:anchor distT="0" distB="0" distL="114300" distR="114300" simplePos="0" relativeHeight="251649024" behindDoc="0" locked="0" layoutInCell="1" allowOverlap="1">
            <wp:simplePos x="0" y="0"/>
            <wp:positionH relativeFrom="column">
              <wp:posOffset>6888480</wp:posOffset>
            </wp:positionH>
            <wp:positionV relativeFrom="paragraph">
              <wp:posOffset>88900</wp:posOffset>
            </wp:positionV>
            <wp:extent cx="27305" cy="9234805"/>
            <wp:effectExtent l="19050" t="0" r="0" b="0"/>
            <wp:wrapNone/>
            <wp:docPr id="3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3" cstate="print"/>
                    <a:srcRect/>
                    <a:stretch>
                      <a:fillRect/>
                    </a:stretch>
                  </pic:blipFill>
                  <pic:spPr bwMode="auto">
                    <a:xfrm>
                      <a:off x="0" y="0"/>
                      <a:ext cx="27305" cy="9234805"/>
                    </a:xfrm>
                    <a:prstGeom prst="rect">
                      <a:avLst/>
                    </a:prstGeom>
                    <a:noFill/>
                    <a:ln w="9525">
                      <a:noFill/>
                      <a:miter lim="800000"/>
                      <a:headEnd/>
                      <a:tailEnd/>
                    </a:ln>
                  </pic:spPr>
                </pic:pic>
              </a:graphicData>
            </a:graphic>
          </wp:anchor>
        </w:drawing>
      </w:r>
    </w:p>
    <w:p w:rsidR="000063CE" w:rsidRPr="000063CE" w:rsidRDefault="000063CE" w:rsidP="000063CE"/>
    <w:p w:rsidR="000063CE" w:rsidRPr="000063CE" w:rsidRDefault="000063CE" w:rsidP="000063CE"/>
    <w:p w:rsidR="000063CE" w:rsidRPr="000063CE" w:rsidRDefault="000063CE" w:rsidP="000063CE"/>
    <w:p w:rsidR="000063CE" w:rsidRPr="000063CE" w:rsidRDefault="000063CE" w:rsidP="000063CE"/>
    <w:p w:rsidR="000063CE" w:rsidRPr="000063CE" w:rsidRDefault="000063CE" w:rsidP="000063CE"/>
    <w:p w:rsidR="00C52F61" w:rsidRDefault="00C52F61" w:rsidP="000063CE"/>
    <w:p w:rsidR="000063CE" w:rsidRDefault="000063CE" w:rsidP="000063CE">
      <w:r w:rsidRPr="003A4E24">
        <w:rPr>
          <w:rFonts w:ascii="Times New Roman" w:hAnsi="Times New Roman"/>
          <w:sz w:val="24"/>
          <w:szCs w:val="24"/>
          <w:lang w:val="en-US"/>
        </w:rPr>
        <w:pict>
          <v:rect id="Rectangle 9" o:spid="_x0000_s1053" style="position:absolute;margin-left:-13.85pt;margin-top:.5pt;width:521.45pt;height:54.5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" filled="f" stroked="f">
            <v:textbox style="mso-next-textbox:#Rectangle 9;mso-fit-shape-to-text:t">
              <w:txbxContent>
                <w:p w:rsidR="000063CE" w:rsidRPr="006C6CF4" w:rsidRDefault="000063CE" w:rsidP="00D1340C">
                  <w:pPr>
                    <w:pStyle w:val="NormalWeb"/>
                    <w:spacing w:after="0" w:afterAutospacing="0"/>
                    <w:jc w:val="center"/>
                    <w:rPr>
                      <w:rFonts w:ascii="Futura Md" w:hAnsi="Futura Md" w:cs="Arial"/>
                      <w:b/>
                      <w:bCs/>
                      <w:iCs/>
                      <w:color w:val="000000"/>
                      <w:kern w:val="24"/>
                      <w:sz w:val="36"/>
                      <w:szCs w:val="36"/>
                    </w:rPr>
                  </w:pPr>
                  <w:r w:rsidRPr="006C6CF4">
                    <w:rPr>
                      <w:rFonts w:ascii="Futura Md" w:hAnsi="Futura Md" w:cs="Arial"/>
                      <w:b/>
                      <w:bCs/>
                      <w:iCs/>
                      <w:color w:val="000000"/>
                      <w:kern w:val="24"/>
                      <w:sz w:val="36"/>
                      <w:szCs w:val="36"/>
                    </w:rPr>
                    <w:t>PROJECT EXECUTION READINESS</w:t>
                  </w:r>
                </w:p>
                <w:p w:rsidR="000063CE" w:rsidRPr="00F24B38" w:rsidRDefault="000063CE" w:rsidP="00D1340C">
                  <w:pPr>
                    <w:pStyle w:val="NormalWeb"/>
                    <w:spacing w:before="0" w:beforeAutospacing="0" w:after="0" w:afterAutospacing="0"/>
                    <w:jc w:val="center"/>
                    <w:rPr>
                      <w:rFonts w:ascii="Arial" w:hAnsi="Arial" w:cs="Arial"/>
                      <w:b/>
                      <w:sz w:val="36"/>
                      <w:szCs w:val="36"/>
                    </w:rPr>
                  </w:pPr>
                  <w:r w:rsidRPr="006C6CF4">
                    <w:rPr>
                      <w:rFonts w:ascii="Futura Md" w:hAnsi="Futura Md" w:cs="Arial"/>
                      <w:b/>
                      <w:bCs/>
                      <w:iCs/>
                      <w:color w:val="000000"/>
                      <w:kern w:val="24"/>
                      <w:sz w:val="36"/>
                      <w:szCs w:val="36"/>
                    </w:rPr>
                    <w:t>ENGINEERING REQUIREMENTS</w:t>
                  </w:r>
                </w:p>
              </w:txbxContent>
            </v:textbox>
          </v:rect>
        </w:pict>
      </w:r>
    </w:p>
    <w:p w:rsidR="000063CE" w:rsidRPr="000063CE" w:rsidRDefault="000063CE" w:rsidP="000063CE"/>
    <w:p w:rsidR="000063CE" w:rsidRPr="000063CE" w:rsidRDefault="000063CE" w:rsidP="000063CE"/>
    <w:tbl>
      <w:tblPr>
        <w:tblStyle w:val="TableGrid"/>
        <w:tblW w:w="10280" w:type="dxa"/>
        <w:tblLook w:val="04A0"/>
      </w:tblPr>
      <w:tblGrid>
        <w:gridCol w:w="10280"/>
      </w:tblGrid>
      <w:tr w:rsidR="000063CE" w:rsidTr="000063CE">
        <w:trPr>
          <w:trHeight w:val="7305"/>
        </w:trPr>
        <w:tc>
          <w:tcPr>
            <w:tcW w:w="10280" w:type="dxa"/>
          </w:tcPr>
          <w:p w:rsidR="000063CE" w:rsidRDefault="000063CE" w:rsidP="000063CE">
            <w:pPr>
              <w:tabs>
                <w:tab w:val="left" w:pos="5145"/>
              </w:tabs>
              <w:ind w:right="-603"/>
            </w:pPr>
            <w:r w:rsidRPr="000063CE">
              <w:drawing>
                <wp:inline distT="0" distB="0" distL="0" distR="0">
                  <wp:extent cx="6395258" cy="4667250"/>
                  <wp:effectExtent l="19050" t="0" r="5542" b="0"/>
                  <wp:docPr id="5" name="Picture 2" descr="Cover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 New.jpg"/>
                          <pic:cNvPicPr/>
                        </pic:nvPicPr>
                        <pic:blipFill>
                          <a:blip r:embed="rId14" cstate="print"/>
                          <a:stretch>
                            <a:fillRect/>
                          </a:stretch>
                        </pic:blipFill>
                        <pic:spPr>
                          <a:xfrm>
                            <a:off x="0" y="0"/>
                            <a:ext cx="6395258" cy="4667250"/>
                          </a:xfrm>
                          <a:prstGeom prst="rect">
                            <a:avLst/>
                          </a:prstGeom>
                        </pic:spPr>
                      </pic:pic>
                    </a:graphicData>
                  </a:graphic>
                </wp:inline>
              </w:drawing>
            </w:r>
          </w:p>
        </w:tc>
      </w:tr>
    </w:tbl>
    <w:p w:rsidR="000063CE" w:rsidRDefault="000063CE" w:rsidP="000063CE">
      <w:pPr>
        <w:tabs>
          <w:tab w:val="left" w:pos="5145"/>
        </w:tabs>
      </w:pPr>
      <w:r w:rsidRPr="003A4E24">
        <w:rPr>
          <w:rFonts w:ascii="Times New Roman" w:hAnsi="Times New Roman"/>
          <w:sz w:val="24"/>
          <w:szCs w:val="24"/>
          <w:lang w:val="en-US"/>
        </w:rPr>
        <w:pict>
          <v:rect id="Rectangle 10" o:spid="_x0000_s1054" style="position:absolute;margin-left:177.95pt;margin-top:11.65pt;width:120.85pt;height:23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" filled="f" stroked="f">
            <v:textbox style="mso-next-textbox:#Rectangle 10;mso-fit-shape-to-text:t">
              <w:txbxContent>
                <w:p w:rsidR="000063CE" w:rsidRPr="006C6CF4" w:rsidRDefault="000063CE" w:rsidP="00523D79">
                  <w:pPr>
                    <w:pStyle w:val="NormalWeb"/>
                    <w:spacing w:before="0" w:beforeAutospacing="0" w:after="0" w:afterAutospacing="0"/>
                    <w:rPr>
                      <w:rFonts w:ascii="Futura Md" w:hAnsi="Futura Md"/>
                    </w:rPr>
                  </w:pPr>
                  <w:r w:rsidRPr="006C6CF4">
                    <w:rPr>
                      <w:rFonts w:ascii="Futura Md" w:hAnsi="Futura Md" w:cs="Arial"/>
                      <w:color w:val="000000"/>
                      <w:kern w:val="24"/>
                    </w:rPr>
                    <w:t>2</w:t>
                  </w:r>
                  <w:r w:rsidR="00C52F61">
                    <w:rPr>
                      <w:rFonts w:ascii="Futura Md" w:hAnsi="Futura Md" w:cs="Arial"/>
                      <w:color w:val="000000"/>
                      <w:kern w:val="24"/>
                    </w:rPr>
                    <w:t>3 Dec</w:t>
                  </w:r>
                  <w:r w:rsidRPr="006C6CF4">
                    <w:rPr>
                      <w:rFonts w:ascii="Futura Md" w:hAnsi="Futura Md" w:cs="Arial"/>
                      <w:color w:val="000000"/>
                      <w:kern w:val="24"/>
                    </w:rPr>
                    <w:t>ember 2013</w:t>
                  </w:r>
                </w:p>
              </w:txbxContent>
            </v:textbox>
          </v:rect>
        </w:pict>
      </w:r>
    </w:p>
    <w:p w:rsidR="000063CE" w:rsidRDefault="000063CE" w:rsidP="000063CE">
      <w:pPr>
        <w:tabs>
          <w:tab w:val="left" w:pos="5145"/>
        </w:tabs>
      </w:pPr>
    </w:p>
    <w:p w:rsidR="00BB399D" w:rsidRPr="008C1D30" w:rsidRDefault="00BB399D" w:rsidP="009900E7">
      <w:pPr>
        <w:jc w:val="center"/>
        <w:rPr>
          <w:rFonts w:ascii="Arial" w:hAnsi="Arial" w:cs="Arial"/>
          <w:b/>
          <w:lang w:val="en-GB"/>
        </w:rPr>
      </w:pPr>
      <w:bookmarkStart w:id="0" w:name="_Toc2789485"/>
      <w:bookmarkStart w:id="1" w:name="_Toc2872494"/>
      <w:bookmarkStart w:id="2" w:name="_Toc2872621"/>
      <w:bookmarkStart w:id="3" w:name="_Toc6295522"/>
      <w:bookmarkStart w:id="4" w:name="_Toc179350355"/>
      <w:bookmarkStart w:id="5" w:name="_Toc182805252"/>
      <w:bookmarkStart w:id="6" w:name="_Toc182805495"/>
      <w:bookmarkStart w:id="7" w:name="_Toc200940355"/>
      <w:bookmarkStart w:id="8" w:name="_Toc339950242"/>
      <w:bookmarkStart w:id="9" w:name="_Toc286951058"/>
      <w:r w:rsidRPr="008C1D30">
        <w:rPr>
          <w:rFonts w:ascii="Arial" w:hAnsi="Arial" w:cs="Arial"/>
          <w:b/>
          <w:lang w:val="en-GB"/>
        </w:rPr>
        <w:lastRenderedPageBreak/>
        <w:t>SUMMARY PAGE</w:t>
      </w:r>
      <w:bookmarkEnd w:id="0"/>
      <w:bookmarkEnd w:id="1"/>
      <w:bookmarkEnd w:id="2"/>
      <w:bookmarkEnd w:id="3"/>
      <w:bookmarkEnd w:id="4"/>
      <w:bookmarkEnd w:id="5"/>
      <w:bookmarkEnd w:id="6"/>
      <w:bookmarkEnd w:id="7"/>
      <w:bookmarkEnd w:id="8"/>
    </w:p>
    <w:tbl>
      <w:tblPr>
        <w:tblW w:w="9498" w:type="dxa"/>
        <w:jc w:val="center"/>
        <w:tblInd w:w="-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478"/>
        <w:gridCol w:w="5020"/>
      </w:tblGrid>
      <w:tr w:rsidR="00BB399D" w:rsidRPr="00605492" w:rsidTr="007327AC">
        <w:trPr>
          <w:cantSplit/>
          <w:trHeight w:val="567"/>
          <w:jc w:val="center"/>
        </w:trPr>
        <w:tc>
          <w:tcPr>
            <w:tcW w:w="9498" w:type="dxa"/>
            <w:gridSpan w:val="2"/>
            <w:tcBorders>
              <w:top w:val="single" w:sz="12" w:space="0" w:color="auto"/>
              <w:left w:val="single" w:sz="12" w:space="0" w:color="auto"/>
              <w:bottom w:val="nil"/>
              <w:right w:val="single" w:sz="12" w:space="0" w:color="auto"/>
            </w:tcBorders>
          </w:tcPr>
          <w:p w:rsidR="00BB399D" w:rsidRPr="00605492" w:rsidRDefault="00BB399D" w:rsidP="003173EF">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Client:</w:t>
            </w:r>
            <w:r w:rsidRPr="00605492">
              <w:rPr>
                <w:rFonts w:ascii="Futura Md" w:hAnsi="Futura Md" w:cs="Arial"/>
                <w:sz w:val="22"/>
                <w:szCs w:val="22"/>
                <w:lang w:val="en-GB"/>
              </w:rPr>
              <w:t xml:space="preserve"> </w:t>
            </w:r>
            <w:r w:rsidRPr="00605492">
              <w:rPr>
                <w:rFonts w:ascii="Futura Md" w:hAnsi="Futura Md" w:cs="Arial"/>
                <w:sz w:val="22"/>
                <w:szCs w:val="22"/>
                <w:lang w:val="en-GB"/>
              </w:rPr>
              <w:tab/>
            </w:r>
            <w:r w:rsidR="00FC382D" w:rsidRPr="00605492">
              <w:rPr>
                <w:rFonts w:ascii="Futura Md" w:hAnsi="Futura Md" w:cs="Arial"/>
                <w:sz w:val="22"/>
                <w:szCs w:val="22"/>
                <w:lang w:val="en-GB"/>
              </w:rPr>
              <w:t>BRASS FERTILIZER COMPANY LTD</w:t>
            </w:r>
          </w:p>
        </w:tc>
      </w:tr>
      <w:tr w:rsidR="00BB399D" w:rsidRPr="00605492" w:rsidTr="007327AC">
        <w:trPr>
          <w:cantSplit/>
          <w:trHeight w:val="567"/>
          <w:jc w:val="center"/>
        </w:trPr>
        <w:tc>
          <w:tcPr>
            <w:tcW w:w="4478" w:type="dxa"/>
            <w:tcBorders>
              <w:top w:val="single" w:sz="2" w:space="0" w:color="auto"/>
              <w:left w:val="single" w:sz="12" w:space="0" w:color="auto"/>
              <w:bottom w:val="single" w:sz="2" w:space="0" w:color="auto"/>
              <w:right w:val="single" w:sz="2" w:space="0" w:color="auto"/>
            </w:tcBorders>
          </w:tcPr>
          <w:p w:rsidR="00BB399D" w:rsidRPr="00605492" w:rsidRDefault="00BB399D" w:rsidP="008C1D30">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Project:</w:t>
            </w:r>
            <w:r w:rsidRPr="00605492">
              <w:rPr>
                <w:rFonts w:ascii="Futura Md" w:hAnsi="Futura Md" w:cs="Arial"/>
                <w:sz w:val="22"/>
                <w:szCs w:val="22"/>
                <w:lang w:val="en-GB"/>
              </w:rPr>
              <w:tab/>
            </w:r>
            <w:r w:rsidR="008C1D30" w:rsidRPr="00605492">
              <w:rPr>
                <w:rFonts w:ascii="Futura Md" w:hAnsi="Futura Md" w:cs="Arial"/>
                <w:sz w:val="22"/>
                <w:szCs w:val="22"/>
                <w:lang w:val="en-GB"/>
              </w:rPr>
              <w:t>OML 33 GAS SUPPLY TO BRASS FERTILIZER PLANT</w:t>
            </w:r>
          </w:p>
        </w:tc>
        <w:tc>
          <w:tcPr>
            <w:tcW w:w="5020" w:type="dxa"/>
            <w:tcBorders>
              <w:top w:val="single" w:sz="2" w:space="0" w:color="auto"/>
              <w:left w:val="single" w:sz="2" w:space="0" w:color="auto"/>
              <w:bottom w:val="single" w:sz="2" w:space="0" w:color="auto"/>
              <w:right w:val="single" w:sz="12" w:space="0" w:color="auto"/>
            </w:tcBorders>
          </w:tcPr>
          <w:p w:rsidR="00BB399D" w:rsidRPr="00605492" w:rsidRDefault="00BB399D" w:rsidP="008C1D30">
            <w:pPr>
              <w:tabs>
                <w:tab w:val="left" w:pos="600"/>
              </w:tabs>
              <w:spacing w:before="120" w:after="0"/>
              <w:ind w:left="605" w:hanging="605"/>
              <w:rPr>
                <w:rFonts w:ascii="Futura Md" w:hAnsi="Futura Md" w:cs="Arial"/>
                <w:lang w:val="en-GB"/>
              </w:rPr>
            </w:pPr>
            <w:r w:rsidRPr="00605492">
              <w:rPr>
                <w:rFonts w:ascii="Futura Md" w:hAnsi="Futura Md" w:cs="Arial"/>
                <w:b/>
                <w:lang w:val="en-GB"/>
              </w:rPr>
              <w:t>Title</w:t>
            </w:r>
            <w:r w:rsidR="00852A18" w:rsidRPr="00605492">
              <w:rPr>
                <w:rFonts w:ascii="Futura Md" w:hAnsi="Futura Md" w:cs="Arial"/>
                <w:lang w:val="en-GB"/>
              </w:rPr>
              <w:t>:</w:t>
            </w:r>
            <w:r w:rsidR="007327AC" w:rsidRPr="00605492">
              <w:rPr>
                <w:rFonts w:ascii="Futura Md" w:hAnsi="Futura Md" w:cs="Arial"/>
                <w:lang w:val="en-GB"/>
              </w:rPr>
              <w:t xml:space="preserve"> </w:t>
            </w:r>
            <w:r w:rsidR="007327AC" w:rsidRPr="00605492">
              <w:rPr>
                <w:rFonts w:ascii="Futura Md" w:hAnsi="Futura Md" w:cs="Arial"/>
                <w:lang w:val="en-GB"/>
              </w:rPr>
              <w:tab/>
            </w:r>
            <w:r w:rsidR="0064731F" w:rsidRPr="00605492">
              <w:rPr>
                <w:rFonts w:ascii="Futura Md" w:hAnsi="Futura Md" w:cs="Arial"/>
                <w:lang w:val="en-GB"/>
              </w:rPr>
              <w:t xml:space="preserve">Project Execution Readiness: </w:t>
            </w:r>
            <w:r w:rsidR="007327AC" w:rsidRPr="00605492">
              <w:rPr>
                <w:rFonts w:ascii="Futura Md" w:hAnsi="Futura Md" w:cs="Arial"/>
                <w:lang w:val="en-GB"/>
              </w:rPr>
              <w:t>Engineering</w:t>
            </w:r>
            <w:r w:rsidR="008C1D30" w:rsidRPr="00605492">
              <w:rPr>
                <w:rFonts w:ascii="Futura Md" w:hAnsi="Futura Md" w:cs="Arial"/>
                <w:lang w:val="en-GB"/>
              </w:rPr>
              <w:t xml:space="preserve"> Requirements</w:t>
            </w:r>
          </w:p>
        </w:tc>
      </w:tr>
      <w:tr w:rsidR="00BB399D" w:rsidRPr="00605492" w:rsidTr="007327AC">
        <w:trPr>
          <w:cantSplit/>
          <w:trHeight w:val="567"/>
          <w:jc w:val="center"/>
        </w:trPr>
        <w:tc>
          <w:tcPr>
            <w:tcW w:w="4478" w:type="dxa"/>
            <w:tcBorders>
              <w:top w:val="single" w:sz="2" w:space="0" w:color="auto"/>
              <w:left w:val="single" w:sz="12" w:space="0" w:color="auto"/>
              <w:bottom w:val="single" w:sz="12" w:space="0" w:color="auto"/>
              <w:right w:val="single" w:sz="2" w:space="0" w:color="auto"/>
            </w:tcBorders>
          </w:tcPr>
          <w:p w:rsidR="00BB399D" w:rsidRPr="00605492" w:rsidRDefault="00BB399D" w:rsidP="0064731F">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Facilities</w:t>
            </w:r>
            <w:r w:rsidR="007327AC" w:rsidRPr="00605492">
              <w:rPr>
                <w:rFonts w:ascii="Futura Md" w:hAnsi="Futura Md" w:cs="Arial"/>
                <w:sz w:val="22"/>
                <w:szCs w:val="22"/>
                <w:lang w:val="en-GB"/>
              </w:rPr>
              <w:t>:</w:t>
            </w:r>
            <w:r w:rsidR="007327AC" w:rsidRPr="00605492">
              <w:rPr>
                <w:rFonts w:ascii="Futura Md" w:hAnsi="Futura Md" w:cs="Arial"/>
                <w:sz w:val="22"/>
                <w:szCs w:val="22"/>
                <w:lang w:val="en-GB"/>
              </w:rPr>
              <w:tab/>
            </w:r>
            <w:r w:rsidR="0064731F" w:rsidRPr="00605492">
              <w:rPr>
                <w:rFonts w:ascii="Futura Md" w:hAnsi="Futura Md" w:cs="Arial"/>
                <w:sz w:val="22"/>
                <w:szCs w:val="22"/>
                <w:lang w:val="en-GB"/>
              </w:rPr>
              <w:t xml:space="preserve">Gas </w:t>
            </w:r>
            <w:r w:rsidR="003173EF" w:rsidRPr="00605492">
              <w:rPr>
                <w:rFonts w:ascii="Futura Md" w:hAnsi="Futura Md" w:cs="Arial"/>
                <w:sz w:val="22"/>
                <w:szCs w:val="22"/>
                <w:lang w:val="en-GB"/>
              </w:rPr>
              <w:t>Gathering</w:t>
            </w:r>
            <w:r w:rsidR="008C1D30" w:rsidRPr="00605492">
              <w:rPr>
                <w:rFonts w:ascii="Futura Md" w:hAnsi="Futura Md" w:cs="Arial"/>
                <w:sz w:val="22"/>
                <w:szCs w:val="22"/>
                <w:lang w:val="en-GB"/>
              </w:rPr>
              <w:t xml:space="preserve"> Pipelines</w:t>
            </w:r>
            <w:r w:rsidR="003173EF" w:rsidRPr="00605492">
              <w:rPr>
                <w:rFonts w:ascii="Futura Md" w:hAnsi="Futura Md" w:cs="Arial"/>
                <w:sz w:val="22"/>
                <w:szCs w:val="22"/>
                <w:lang w:val="en-GB"/>
              </w:rPr>
              <w:t xml:space="preserve"> &amp; </w:t>
            </w:r>
            <w:r w:rsidR="0064731F" w:rsidRPr="00605492">
              <w:rPr>
                <w:rFonts w:ascii="Futura Md" w:hAnsi="Futura Md" w:cs="Arial"/>
                <w:sz w:val="22"/>
                <w:szCs w:val="22"/>
                <w:lang w:val="en-GB"/>
              </w:rPr>
              <w:t>Processing Plant</w:t>
            </w:r>
          </w:p>
        </w:tc>
        <w:tc>
          <w:tcPr>
            <w:tcW w:w="5020" w:type="dxa"/>
            <w:tcBorders>
              <w:top w:val="single" w:sz="2" w:space="0" w:color="auto"/>
              <w:left w:val="single" w:sz="2" w:space="0" w:color="auto"/>
              <w:bottom w:val="single" w:sz="12" w:space="0" w:color="auto"/>
              <w:right w:val="single" w:sz="12" w:space="0" w:color="auto"/>
            </w:tcBorders>
          </w:tcPr>
          <w:p w:rsidR="00BB399D" w:rsidRPr="00605492" w:rsidRDefault="0064731F" w:rsidP="008C1D30">
            <w:pPr>
              <w:pStyle w:val="SummaryPage"/>
              <w:tabs>
                <w:tab w:val="clear" w:pos="1418"/>
                <w:tab w:val="left" w:pos="1310"/>
              </w:tabs>
              <w:spacing w:before="120"/>
              <w:rPr>
                <w:rFonts w:ascii="Futura Md" w:hAnsi="Futura Md" w:cs="Arial"/>
                <w:sz w:val="22"/>
                <w:szCs w:val="22"/>
                <w:lang w:val="en-GB"/>
              </w:rPr>
            </w:pPr>
            <w:r w:rsidRPr="00605492">
              <w:rPr>
                <w:rFonts w:ascii="Futura Md" w:hAnsi="Futura Md" w:cs="Arial"/>
                <w:b/>
                <w:sz w:val="22"/>
                <w:szCs w:val="22"/>
                <w:lang w:val="en-GB"/>
              </w:rPr>
              <w:t xml:space="preserve">BFCL </w:t>
            </w:r>
            <w:r w:rsidR="0018678D" w:rsidRPr="00605492">
              <w:rPr>
                <w:rFonts w:ascii="Futura Md" w:hAnsi="Futura Md" w:cs="Arial"/>
                <w:b/>
                <w:sz w:val="22"/>
                <w:szCs w:val="22"/>
                <w:lang w:val="en-GB"/>
              </w:rPr>
              <w:t>Project Ref</w:t>
            </w:r>
            <w:r w:rsidR="00BB399D" w:rsidRPr="00605492">
              <w:rPr>
                <w:rFonts w:ascii="Futura Md" w:hAnsi="Futura Md" w:cs="Arial"/>
                <w:b/>
                <w:sz w:val="22"/>
                <w:szCs w:val="22"/>
                <w:lang w:val="en-GB"/>
              </w:rPr>
              <w:t>:</w:t>
            </w:r>
            <w:r w:rsidR="00BB399D" w:rsidRPr="00605492">
              <w:rPr>
                <w:rFonts w:ascii="Futura Md" w:hAnsi="Futura Md" w:cs="Arial"/>
                <w:sz w:val="22"/>
                <w:szCs w:val="22"/>
                <w:lang w:val="en-GB"/>
              </w:rPr>
              <w:t xml:space="preserve"> </w:t>
            </w:r>
            <w:r w:rsidR="008C1D30" w:rsidRPr="00605492">
              <w:rPr>
                <w:rFonts w:ascii="Futura Md" w:hAnsi="Futura Md" w:cs="Arial"/>
                <w:sz w:val="22"/>
                <w:szCs w:val="22"/>
                <w:lang w:val="en-GB"/>
              </w:rPr>
              <w:t>EA/BFCL/GEN-001</w:t>
            </w:r>
          </w:p>
        </w:tc>
      </w:tr>
    </w:tbl>
    <w:p w:rsidR="00BB399D" w:rsidRPr="00605492" w:rsidRDefault="00BB399D" w:rsidP="00F25518">
      <w:pPr>
        <w:rPr>
          <w:rFonts w:ascii="Futura Md" w:hAnsi="Futura Md" w:cs="Arial"/>
          <w:lang w:val="en-GB"/>
        </w:rPr>
      </w:pPr>
    </w:p>
    <w:tbl>
      <w:tblPr>
        <w:tblW w:w="9498" w:type="dxa"/>
        <w:jc w:val="center"/>
        <w:tblInd w:w="-459" w:type="dxa"/>
        <w:tblLayout w:type="fixed"/>
        <w:tblLook w:val="0000"/>
      </w:tblPr>
      <w:tblGrid>
        <w:gridCol w:w="9498"/>
      </w:tblGrid>
      <w:tr w:rsidR="00BB399D" w:rsidRPr="00605492" w:rsidTr="00605492">
        <w:trPr>
          <w:cantSplit/>
          <w:trHeight w:val="3615"/>
          <w:jc w:val="center"/>
        </w:trPr>
        <w:tc>
          <w:tcPr>
            <w:tcW w:w="9498" w:type="dxa"/>
            <w:tcBorders>
              <w:top w:val="single" w:sz="12" w:space="0" w:color="auto"/>
              <w:left w:val="single" w:sz="12" w:space="0" w:color="auto"/>
              <w:bottom w:val="single" w:sz="12" w:space="0" w:color="auto"/>
              <w:right w:val="single" w:sz="12" w:space="0" w:color="auto"/>
            </w:tcBorders>
          </w:tcPr>
          <w:p w:rsidR="00E85DA3" w:rsidRPr="00605492" w:rsidRDefault="009B1529" w:rsidP="005E1048">
            <w:pPr>
              <w:pStyle w:val="Summary"/>
              <w:spacing w:before="240" w:after="200"/>
              <w:rPr>
                <w:rFonts w:ascii="Futura Md" w:hAnsi="Futura Md" w:cs="Arial"/>
                <w:sz w:val="22"/>
                <w:szCs w:val="22"/>
                <w:lang w:val="en-GB"/>
              </w:rPr>
            </w:pPr>
            <w:r w:rsidRPr="00605492">
              <w:rPr>
                <w:rFonts w:ascii="Futura Md" w:hAnsi="Futura Md" w:cs="Arial"/>
                <w:sz w:val="22"/>
                <w:szCs w:val="22"/>
                <w:lang w:val="en-GB"/>
              </w:rPr>
              <w:t xml:space="preserve">This document </w:t>
            </w:r>
            <w:r w:rsidR="008C1D30" w:rsidRPr="00605492">
              <w:rPr>
                <w:rFonts w:ascii="Futura Md" w:hAnsi="Futura Md" w:cs="Arial"/>
                <w:sz w:val="22"/>
                <w:szCs w:val="22"/>
                <w:lang w:val="en-GB"/>
              </w:rPr>
              <w:t>serves as a reference that demonstrates the state of readiness o</w:t>
            </w:r>
            <w:r w:rsidR="00E85DA3" w:rsidRPr="00605492">
              <w:rPr>
                <w:rFonts w:ascii="Futura Md" w:hAnsi="Futura Md" w:cs="Arial"/>
                <w:sz w:val="22"/>
                <w:szCs w:val="22"/>
                <w:lang w:val="en-GB"/>
              </w:rPr>
              <w:t xml:space="preserve">n the engineering activities </w:t>
            </w:r>
            <w:r w:rsidR="008C1D30" w:rsidRPr="00605492">
              <w:rPr>
                <w:rFonts w:ascii="Futura Md" w:hAnsi="Futura Md" w:cs="Arial"/>
                <w:sz w:val="22"/>
                <w:szCs w:val="22"/>
                <w:lang w:val="en-GB"/>
              </w:rPr>
              <w:t>in respect of gathering and processing OML 33 gas for supply as feed</w:t>
            </w:r>
            <w:r w:rsidR="008D1E1F">
              <w:rPr>
                <w:rFonts w:ascii="Futura Md" w:hAnsi="Futura Md" w:cs="Arial"/>
                <w:sz w:val="22"/>
                <w:szCs w:val="22"/>
                <w:lang w:val="en-GB"/>
              </w:rPr>
              <w:t>stock to Brass Fertiliser Plant, and a framework for its implementation.</w:t>
            </w:r>
            <w:r w:rsidR="008C1D30" w:rsidRPr="00605492">
              <w:rPr>
                <w:rFonts w:ascii="Futura Md" w:hAnsi="Futura Md" w:cs="Arial"/>
                <w:sz w:val="22"/>
                <w:szCs w:val="22"/>
                <w:lang w:val="en-GB"/>
              </w:rPr>
              <w:t xml:space="preserve">  </w:t>
            </w:r>
          </w:p>
          <w:p w:rsidR="005E1048" w:rsidRPr="00605492" w:rsidRDefault="005E1048" w:rsidP="006204EC">
            <w:pPr>
              <w:pStyle w:val="Summary"/>
              <w:spacing w:before="120" w:after="200"/>
              <w:rPr>
                <w:rFonts w:ascii="Futura Md" w:hAnsi="Futura Md" w:cs="Arial"/>
                <w:sz w:val="22"/>
                <w:szCs w:val="22"/>
                <w:lang w:val="en-GB"/>
              </w:rPr>
            </w:pPr>
            <w:r w:rsidRPr="00605492">
              <w:rPr>
                <w:rFonts w:ascii="Futura Md" w:hAnsi="Futura Md" w:cs="Arial"/>
                <w:sz w:val="22"/>
                <w:szCs w:val="22"/>
                <w:lang w:val="en-GB"/>
              </w:rPr>
              <w:t>It</w:t>
            </w:r>
            <w:r w:rsidR="00297404" w:rsidRPr="00605492">
              <w:rPr>
                <w:rFonts w:ascii="Futura Md" w:hAnsi="Futura Md" w:cs="Arial"/>
                <w:sz w:val="22"/>
                <w:szCs w:val="22"/>
                <w:lang w:val="en-GB"/>
              </w:rPr>
              <w:t xml:space="preserve"> </w:t>
            </w:r>
            <w:r w:rsidR="00BB399D" w:rsidRPr="00605492">
              <w:rPr>
                <w:rFonts w:ascii="Futura Md" w:hAnsi="Futura Md" w:cs="Arial"/>
                <w:sz w:val="22"/>
                <w:szCs w:val="22"/>
                <w:lang w:val="en-GB"/>
              </w:rPr>
              <w:t xml:space="preserve">highlights the </w:t>
            </w:r>
            <w:r w:rsidR="00CB511D" w:rsidRPr="00605492">
              <w:rPr>
                <w:rFonts w:ascii="Futura Md" w:hAnsi="Futura Md" w:cs="Arial"/>
                <w:sz w:val="22"/>
                <w:szCs w:val="22"/>
                <w:lang w:val="en-GB"/>
              </w:rPr>
              <w:t xml:space="preserve">project team’s </w:t>
            </w:r>
            <w:r w:rsidR="006B2520" w:rsidRPr="00605492">
              <w:rPr>
                <w:rFonts w:ascii="Futura Md" w:hAnsi="Futura Md" w:cs="Arial"/>
                <w:sz w:val="22"/>
                <w:szCs w:val="22"/>
                <w:lang w:val="en-GB"/>
              </w:rPr>
              <w:t xml:space="preserve">understanding of the </w:t>
            </w:r>
            <w:proofErr w:type="spellStart"/>
            <w:r w:rsidR="006B2520" w:rsidRPr="00605492">
              <w:rPr>
                <w:rFonts w:ascii="Futura Md" w:hAnsi="Futura Md" w:cs="Arial"/>
                <w:sz w:val="22"/>
                <w:szCs w:val="22"/>
                <w:lang w:val="en-GB"/>
              </w:rPr>
              <w:t>work</w:t>
            </w:r>
            <w:r w:rsidR="00852A18" w:rsidRPr="00605492">
              <w:rPr>
                <w:rFonts w:ascii="Futura Md" w:hAnsi="Futura Md" w:cs="Arial"/>
                <w:sz w:val="22"/>
                <w:szCs w:val="22"/>
                <w:lang w:val="en-GB"/>
              </w:rPr>
              <w:t>s</w:t>
            </w:r>
            <w:r w:rsidR="00535C05" w:rsidRPr="00605492">
              <w:rPr>
                <w:rFonts w:ascii="Futura Md" w:hAnsi="Futura Md" w:cs="Arial"/>
                <w:sz w:val="22"/>
                <w:szCs w:val="22"/>
                <w:lang w:val="en-GB"/>
              </w:rPr>
              <w:t>cope</w:t>
            </w:r>
            <w:proofErr w:type="spellEnd"/>
            <w:r w:rsidR="00535C05" w:rsidRPr="00605492">
              <w:rPr>
                <w:rFonts w:ascii="Futura Md" w:hAnsi="Futura Md" w:cs="Arial"/>
                <w:sz w:val="22"/>
                <w:szCs w:val="22"/>
                <w:lang w:val="en-GB"/>
              </w:rPr>
              <w:t xml:space="preserve">, </w:t>
            </w:r>
            <w:r w:rsidR="006B2520" w:rsidRPr="00605492">
              <w:rPr>
                <w:rFonts w:ascii="Futura Md" w:hAnsi="Futura Md" w:cs="Arial"/>
                <w:sz w:val="22"/>
                <w:szCs w:val="22"/>
                <w:lang w:val="en-GB"/>
              </w:rPr>
              <w:t xml:space="preserve">the </w:t>
            </w:r>
            <w:r w:rsidR="00B33BBA" w:rsidRPr="00605492">
              <w:rPr>
                <w:rFonts w:ascii="Futura Md" w:hAnsi="Futura Md" w:cs="Arial"/>
                <w:sz w:val="22"/>
                <w:szCs w:val="22"/>
                <w:lang w:val="en-GB"/>
              </w:rPr>
              <w:t xml:space="preserve">high level </w:t>
            </w:r>
            <w:r w:rsidR="00BE349C" w:rsidRPr="00605492">
              <w:rPr>
                <w:rFonts w:ascii="Futura Md" w:hAnsi="Futura Md" w:cs="Arial"/>
                <w:sz w:val="22"/>
                <w:szCs w:val="22"/>
                <w:lang w:val="en-GB"/>
              </w:rPr>
              <w:t xml:space="preserve">engineering </w:t>
            </w:r>
            <w:r w:rsidR="006B2520" w:rsidRPr="00605492">
              <w:rPr>
                <w:rFonts w:ascii="Futura Md" w:hAnsi="Futura Md" w:cs="Arial"/>
                <w:sz w:val="22"/>
                <w:szCs w:val="22"/>
                <w:lang w:val="en-GB"/>
              </w:rPr>
              <w:t xml:space="preserve">&amp; related </w:t>
            </w:r>
            <w:r w:rsidR="007F35F7" w:rsidRPr="00605492">
              <w:rPr>
                <w:rFonts w:ascii="Futura Md" w:hAnsi="Futura Md" w:cs="Arial"/>
                <w:sz w:val="22"/>
                <w:szCs w:val="22"/>
                <w:lang w:val="en-GB"/>
              </w:rPr>
              <w:t xml:space="preserve">discipline </w:t>
            </w:r>
            <w:r w:rsidR="00BB399D" w:rsidRPr="00605492">
              <w:rPr>
                <w:rFonts w:ascii="Futura Md" w:hAnsi="Futura Md" w:cs="Arial"/>
                <w:sz w:val="22"/>
                <w:szCs w:val="22"/>
                <w:lang w:val="en-GB"/>
              </w:rPr>
              <w:t>deliverables</w:t>
            </w:r>
            <w:r w:rsidR="007F35F7" w:rsidRPr="00605492">
              <w:rPr>
                <w:rFonts w:ascii="Futura Md" w:hAnsi="Futura Md" w:cs="Arial"/>
                <w:sz w:val="22"/>
                <w:szCs w:val="22"/>
                <w:lang w:val="en-GB"/>
              </w:rPr>
              <w:t xml:space="preserve">, </w:t>
            </w:r>
            <w:r w:rsidR="006204EC" w:rsidRPr="00605492">
              <w:rPr>
                <w:rFonts w:ascii="Futura Md" w:hAnsi="Futura Md" w:cs="Arial"/>
                <w:sz w:val="22"/>
                <w:szCs w:val="22"/>
                <w:lang w:val="en-GB"/>
              </w:rPr>
              <w:t>business process, work methods &amp; procedures, quality assurance p</w:t>
            </w:r>
            <w:r w:rsidR="007F35F7" w:rsidRPr="00605492">
              <w:rPr>
                <w:rFonts w:ascii="Futura Md" w:hAnsi="Futura Md" w:cs="Arial"/>
                <w:sz w:val="22"/>
                <w:szCs w:val="22"/>
                <w:lang w:val="en-GB"/>
              </w:rPr>
              <w:t xml:space="preserve">rocesses and integration of </w:t>
            </w:r>
            <w:r w:rsidR="00B65862">
              <w:rPr>
                <w:rFonts w:ascii="Futura Md" w:hAnsi="Futura Md" w:cs="Arial"/>
                <w:sz w:val="22"/>
                <w:szCs w:val="22"/>
                <w:lang w:val="en-GB"/>
              </w:rPr>
              <w:t xml:space="preserve">HSE </w:t>
            </w:r>
            <w:r w:rsidRPr="00605492">
              <w:rPr>
                <w:rFonts w:ascii="Futura Md" w:hAnsi="Futura Md" w:cs="Arial"/>
                <w:sz w:val="22"/>
                <w:szCs w:val="22"/>
                <w:lang w:val="en-GB"/>
              </w:rPr>
              <w:t>in engineering d</w:t>
            </w:r>
            <w:r w:rsidR="00BE349C" w:rsidRPr="00605492">
              <w:rPr>
                <w:rFonts w:ascii="Futura Md" w:hAnsi="Futura Md" w:cs="Arial"/>
                <w:sz w:val="22"/>
                <w:szCs w:val="22"/>
                <w:lang w:val="en-GB"/>
              </w:rPr>
              <w:t>esign</w:t>
            </w:r>
            <w:r w:rsidR="00B65862">
              <w:rPr>
                <w:rFonts w:ascii="Futura Md" w:hAnsi="Futura Md" w:cs="Arial"/>
                <w:sz w:val="22"/>
                <w:szCs w:val="22"/>
                <w:lang w:val="en-GB"/>
              </w:rPr>
              <w:t xml:space="preserve"> and CAS in execution planning</w:t>
            </w:r>
            <w:r w:rsidR="006204EC" w:rsidRPr="00605492">
              <w:rPr>
                <w:rFonts w:ascii="Futura Md" w:hAnsi="Futura Md" w:cs="Arial"/>
                <w:sz w:val="22"/>
                <w:szCs w:val="22"/>
                <w:lang w:val="en-GB"/>
              </w:rPr>
              <w:t xml:space="preserve">, - which are </w:t>
            </w:r>
            <w:r w:rsidRPr="00605492">
              <w:rPr>
                <w:rFonts w:ascii="Futura Md" w:hAnsi="Futura Md" w:cs="Arial"/>
                <w:sz w:val="22"/>
                <w:szCs w:val="22"/>
                <w:lang w:val="en-GB"/>
              </w:rPr>
              <w:t xml:space="preserve">all </w:t>
            </w:r>
            <w:r w:rsidR="006204EC" w:rsidRPr="00605492">
              <w:rPr>
                <w:rFonts w:ascii="Futura Md" w:hAnsi="Futura Md" w:cs="Arial"/>
                <w:sz w:val="22"/>
                <w:szCs w:val="22"/>
                <w:lang w:val="en-GB"/>
              </w:rPr>
              <w:t>integral parts of the readiness.</w:t>
            </w:r>
          </w:p>
          <w:p w:rsidR="006204EC" w:rsidRPr="00605492" w:rsidRDefault="005E1048" w:rsidP="006204EC">
            <w:pPr>
              <w:pStyle w:val="Summary"/>
              <w:spacing w:before="120" w:after="200"/>
              <w:rPr>
                <w:rFonts w:ascii="Futura Md" w:hAnsi="Futura Md" w:cs="Arial"/>
                <w:sz w:val="22"/>
                <w:szCs w:val="22"/>
                <w:lang w:val="en-GB"/>
              </w:rPr>
            </w:pPr>
            <w:r w:rsidRPr="00605492">
              <w:rPr>
                <w:rFonts w:ascii="Futura Md" w:hAnsi="Futura Md" w:cs="Arial"/>
                <w:sz w:val="22"/>
                <w:szCs w:val="22"/>
                <w:lang w:val="en-GB"/>
              </w:rPr>
              <w:t>The document</w:t>
            </w:r>
            <w:r w:rsidR="006204EC" w:rsidRPr="00605492">
              <w:rPr>
                <w:rFonts w:ascii="Futura Md" w:hAnsi="Futura Md" w:cs="Arial"/>
                <w:sz w:val="22"/>
                <w:szCs w:val="22"/>
                <w:lang w:val="en-GB"/>
              </w:rPr>
              <w:t xml:space="preserve"> also </w:t>
            </w:r>
            <w:r w:rsidRPr="00605492">
              <w:rPr>
                <w:rFonts w:ascii="Futura Md" w:hAnsi="Futura Md" w:cs="Arial"/>
                <w:sz w:val="22"/>
                <w:szCs w:val="22"/>
                <w:lang w:val="en-GB"/>
              </w:rPr>
              <w:t xml:space="preserve">covers fair </w:t>
            </w:r>
            <w:r w:rsidR="006204EC" w:rsidRPr="00605492">
              <w:rPr>
                <w:rFonts w:ascii="Futura Md" w:hAnsi="Futura Md" w:cs="Arial"/>
                <w:sz w:val="22"/>
                <w:szCs w:val="22"/>
                <w:lang w:val="en-GB"/>
              </w:rPr>
              <w:t xml:space="preserve">details </w:t>
            </w:r>
            <w:r w:rsidRPr="00605492">
              <w:rPr>
                <w:rFonts w:ascii="Futura Md" w:hAnsi="Futura Md" w:cs="Arial"/>
                <w:sz w:val="22"/>
                <w:szCs w:val="22"/>
                <w:lang w:val="en-GB"/>
              </w:rPr>
              <w:t xml:space="preserve">of </w:t>
            </w:r>
            <w:r w:rsidR="006204EC" w:rsidRPr="00605492">
              <w:rPr>
                <w:rFonts w:ascii="Futura Md" w:hAnsi="Futura Md" w:cs="Arial"/>
                <w:sz w:val="22"/>
                <w:szCs w:val="22"/>
                <w:lang w:val="en-GB"/>
              </w:rPr>
              <w:t>the engineering work</w:t>
            </w:r>
            <w:r w:rsidR="00CB511D" w:rsidRPr="00605492">
              <w:rPr>
                <w:rFonts w:ascii="Futura Md" w:hAnsi="Futura Md" w:cs="Arial"/>
                <w:sz w:val="22"/>
                <w:szCs w:val="22"/>
                <w:lang w:val="en-GB"/>
              </w:rPr>
              <w:t>s</w:t>
            </w:r>
            <w:r w:rsidRPr="00605492">
              <w:rPr>
                <w:rFonts w:ascii="Futura Md" w:hAnsi="Futura Md" w:cs="Arial"/>
                <w:sz w:val="22"/>
                <w:szCs w:val="22"/>
                <w:lang w:val="en-GB"/>
              </w:rPr>
              <w:t>,</w:t>
            </w:r>
            <w:r w:rsidR="006204EC" w:rsidRPr="00605492">
              <w:rPr>
                <w:rFonts w:ascii="Futura Md" w:hAnsi="Futura Md" w:cs="Arial"/>
                <w:sz w:val="22"/>
                <w:szCs w:val="22"/>
                <w:lang w:val="en-GB"/>
              </w:rPr>
              <w:t xml:space="preserve"> </w:t>
            </w:r>
            <w:r w:rsidR="00CB511D" w:rsidRPr="00605492">
              <w:rPr>
                <w:rFonts w:ascii="Futura Md" w:hAnsi="Futura Md" w:cs="Arial"/>
                <w:sz w:val="22"/>
                <w:szCs w:val="22"/>
                <w:lang w:val="en-GB"/>
              </w:rPr>
              <w:t xml:space="preserve">and the closely related </w:t>
            </w:r>
            <w:r w:rsidR="006204EC" w:rsidRPr="00605492">
              <w:rPr>
                <w:rFonts w:ascii="Futura Md" w:hAnsi="Futura Md" w:cs="Arial"/>
                <w:sz w:val="22"/>
                <w:szCs w:val="22"/>
                <w:lang w:val="en-GB"/>
              </w:rPr>
              <w:t xml:space="preserve">survey </w:t>
            </w:r>
            <w:r w:rsidRPr="00605492">
              <w:rPr>
                <w:rFonts w:ascii="Futura Md" w:hAnsi="Futura Md" w:cs="Arial"/>
                <w:sz w:val="22"/>
                <w:szCs w:val="22"/>
                <w:lang w:val="en-GB"/>
              </w:rPr>
              <w:t xml:space="preserve">&amp; EIA </w:t>
            </w:r>
            <w:r w:rsidR="00CB511D" w:rsidRPr="00605492">
              <w:rPr>
                <w:rFonts w:ascii="Futura Md" w:hAnsi="Futura Md" w:cs="Arial"/>
                <w:sz w:val="22"/>
                <w:szCs w:val="22"/>
                <w:lang w:val="en-GB"/>
              </w:rPr>
              <w:t xml:space="preserve">activities </w:t>
            </w:r>
            <w:r w:rsidR="006204EC" w:rsidRPr="00605492">
              <w:rPr>
                <w:rFonts w:ascii="Futura Md" w:hAnsi="Futura Md" w:cs="Arial"/>
                <w:sz w:val="22"/>
                <w:szCs w:val="22"/>
                <w:lang w:val="en-GB"/>
              </w:rPr>
              <w:t>to come and how they will be carried out</w:t>
            </w:r>
            <w:r w:rsidRPr="00605492">
              <w:rPr>
                <w:rFonts w:ascii="Futura Md" w:hAnsi="Futura Md" w:cs="Arial"/>
                <w:sz w:val="22"/>
                <w:szCs w:val="22"/>
                <w:lang w:val="en-GB"/>
              </w:rPr>
              <w:t xml:space="preserve">, - as testimonies to the </w:t>
            </w:r>
            <w:r w:rsidR="0099499B">
              <w:rPr>
                <w:rFonts w:ascii="Futura Md" w:hAnsi="Futura Md" w:cs="Arial"/>
                <w:sz w:val="22"/>
                <w:szCs w:val="22"/>
                <w:lang w:val="en-GB"/>
              </w:rPr>
              <w:t xml:space="preserve">project’s execution </w:t>
            </w:r>
            <w:r w:rsidRPr="00605492">
              <w:rPr>
                <w:rFonts w:ascii="Futura Md" w:hAnsi="Futura Md" w:cs="Arial"/>
                <w:sz w:val="22"/>
                <w:szCs w:val="22"/>
                <w:lang w:val="en-GB"/>
              </w:rPr>
              <w:t>readiness</w:t>
            </w:r>
            <w:r w:rsidR="00605492" w:rsidRPr="00605492">
              <w:rPr>
                <w:rFonts w:ascii="Futura Md" w:hAnsi="Futura Md" w:cs="Arial"/>
                <w:sz w:val="22"/>
                <w:szCs w:val="22"/>
                <w:lang w:val="en-GB"/>
              </w:rPr>
              <w:t>.</w:t>
            </w:r>
          </w:p>
        </w:tc>
      </w:tr>
      <w:tr w:rsidR="00BB399D" w:rsidRPr="00605492" w:rsidTr="007327AC">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rsidR="00BB399D" w:rsidRPr="00605492" w:rsidRDefault="00BB399D" w:rsidP="007F35F7">
            <w:pPr>
              <w:pStyle w:val="Keywords"/>
              <w:rPr>
                <w:rFonts w:ascii="Futura Md" w:hAnsi="Futura Md"/>
                <w:sz w:val="22"/>
                <w:szCs w:val="22"/>
              </w:rPr>
            </w:pPr>
            <w:r w:rsidRPr="00605492">
              <w:rPr>
                <w:rFonts w:ascii="Futura Md" w:hAnsi="Futura Md"/>
                <w:sz w:val="22"/>
                <w:szCs w:val="22"/>
              </w:rPr>
              <w:t>KEY WORDS</w:t>
            </w:r>
            <w:r w:rsidRPr="00605492">
              <w:rPr>
                <w:rStyle w:val="TableTextChar"/>
                <w:rFonts w:ascii="Futura Md" w:hAnsi="Futura Md" w:cs="Arial"/>
                <w:sz w:val="22"/>
                <w:szCs w:val="22"/>
              </w:rPr>
              <w:t xml:space="preserve">: </w:t>
            </w:r>
            <w:r w:rsidR="007F35F7" w:rsidRPr="00605492">
              <w:rPr>
                <w:rStyle w:val="TableTextChar"/>
                <w:rFonts w:ascii="Futura Md" w:hAnsi="Futura Md" w:cs="Arial"/>
                <w:sz w:val="22"/>
                <w:szCs w:val="22"/>
              </w:rPr>
              <w:t xml:space="preserve">brass, design, Engineering, execution, </w:t>
            </w:r>
            <w:r w:rsidR="00426C79" w:rsidRPr="00605492">
              <w:rPr>
                <w:rStyle w:val="TableTextChar"/>
                <w:rFonts w:ascii="Futura Md" w:hAnsi="Futura Md" w:cs="Arial"/>
                <w:sz w:val="22"/>
                <w:szCs w:val="22"/>
              </w:rPr>
              <w:t>FERTILIZER,</w:t>
            </w:r>
            <w:r w:rsidR="007F35F7" w:rsidRPr="00605492">
              <w:rPr>
                <w:rStyle w:val="TableTextChar"/>
                <w:rFonts w:ascii="Futura Md" w:hAnsi="Futura Md" w:cs="Arial"/>
                <w:sz w:val="22"/>
                <w:szCs w:val="22"/>
              </w:rPr>
              <w:t xml:space="preserve"> </w:t>
            </w:r>
            <w:r w:rsidR="00426C79" w:rsidRPr="00605492">
              <w:rPr>
                <w:rStyle w:val="TableTextChar"/>
                <w:rFonts w:ascii="Futura Md" w:hAnsi="Futura Md" w:cs="Arial"/>
                <w:sz w:val="22"/>
                <w:szCs w:val="22"/>
              </w:rPr>
              <w:t>GAS,</w:t>
            </w:r>
            <w:r w:rsidR="007F35F7" w:rsidRPr="00605492">
              <w:rPr>
                <w:rStyle w:val="TableTextChar"/>
                <w:rFonts w:ascii="Futura Md" w:hAnsi="Futura Md" w:cs="Arial"/>
                <w:sz w:val="22"/>
                <w:szCs w:val="22"/>
              </w:rPr>
              <w:t xml:space="preserve"> plant, readiness.</w:t>
            </w:r>
          </w:p>
        </w:tc>
      </w:tr>
    </w:tbl>
    <w:p w:rsidR="00BB399D" w:rsidRPr="00605492" w:rsidRDefault="00BB399D" w:rsidP="00BB399D">
      <w:pPr>
        <w:rPr>
          <w:rFonts w:ascii="Futura Md" w:hAnsi="Futura Md" w:cs="Arial"/>
          <w:lang w:val="en-GB"/>
        </w:rPr>
      </w:pPr>
    </w:p>
    <w:tbl>
      <w:tblPr>
        <w:tblW w:w="9498" w:type="dxa"/>
        <w:jc w:val="center"/>
        <w:tblInd w:w="-45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tblPr>
      <w:tblGrid>
        <w:gridCol w:w="1701"/>
        <w:gridCol w:w="3261"/>
        <w:gridCol w:w="3402"/>
        <w:gridCol w:w="1134"/>
      </w:tblGrid>
      <w:tr w:rsidR="00BB399D" w:rsidRPr="00605492" w:rsidTr="00B33BBA">
        <w:trPr>
          <w:jc w:val="center"/>
        </w:trPr>
        <w:tc>
          <w:tcPr>
            <w:tcW w:w="4962" w:type="dxa"/>
            <w:gridSpan w:val="2"/>
            <w:tcBorders>
              <w:bottom w:val="single" w:sz="4" w:space="0" w:color="auto"/>
              <w:right w:val="single" w:sz="12" w:space="0" w:color="auto"/>
            </w:tcBorders>
            <w:vAlign w:val="center"/>
          </w:tcPr>
          <w:p w:rsidR="00BB399D" w:rsidRPr="00605492" w:rsidRDefault="00BB399D" w:rsidP="00963F87">
            <w:pPr>
              <w:pStyle w:val="TableHeader"/>
              <w:jc w:val="center"/>
              <w:rPr>
                <w:rFonts w:ascii="Futura Md" w:hAnsi="Futura Md" w:cs="Arial"/>
                <w:sz w:val="22"/>
                <w:szCs w:val="22"/>
                <w:lang w:val="en-GB"/>
              </w:rPr>
            </w:pPr>
            <w:r w:rsidRPr="00605492">
              <w:rPr>
                <w:rFonts w:ascii="Futura Md" w:hAnsi="Futura Md" w:cs="Arial"/>
                <w:sz w:val="22"/>
                <w:szCs w:val="22"/>
                <w:lang w:val="en-GB"/>
              </w:rPr>
              <w:t>REferences</w:t>
            </w:r>
          </w:p>
        </w:tc>
        <w:tc>
          <w:tcPr>
            <w:tcW w:w="4536" w:type="dxa"/>
            <w:gridSpan w:val="2"/>
            <w:tcBorders>
              <w:top w:val="single" w:sz="12" w:space="0" w:color="auto"/>
              <w:left w:val="single" w:sz="12" w:space="0" w:color="auto"/>
              <w:bottom w:val="single" w:sz="4" w:space="0" w:color="auto"/>
            </w:tcBorders>
            <w:vAlign w:val="center"/>
          </w:tcPr>
          <w:p w:rsidR="00BB399D" w:rsidRPr="00605492" w:rsidRDefault="00BB399D" w:rsidP="00963F87">
            <w:pPr>
              <w:pStyle w:val="TableHeader"/>
              <w:jc w:val="center"/>
              <w:rPr>
                <w:rFonts w:ascii="Futura Md" w:hAnsi="Futura Md" w:cs="Arial"/>
                <w:sz w:val="22"/>
                <w:szCs w:val="22"/>
                <w:lang w:val="en-GB"/>
              </w:rPr>
            </w:pPr>
            <w:r w:rsidRPr="00605492">
              <w:rPr>
                <w:rFonts w:ascii="Futura Md" w:hAnsi="Futura Md" w:cs="Arial"/>
                <w:sz w:val="22"/>
                <w:szCs w:val="22"/>
                <w:lang w:val="en-GB"/>
              </w:rPr>
              <w:t>Holds</w:t>
            </w:r>
          </w:p>
        </w:tc>
      </w:tr>
      <w:tr w:rsidR="00BB399D" w:rsidRPr="00605492" w:rsidTr="00B33BBA">
        <w:trPr>
          <w:jc w:val="center"/>
        </w:trPr>
        <w:tc>
          <w:tcPr>
            <w:tcW w:w="1701" w:type="dxa"/>
            <w:tcBorders>
              <w:top w:val="single" w:sz="4" w:space="0" w:color="auto"/>
              <w:bottom w:val="double" w:sz="4" w:space="0" w:color="auto"/>
            </w:tcBorders>
            <w:vAlign w:val="center"/>
          </w:tcPr>
          <w:p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Originator</w:t>
            </w:r>
          </w:p>
        </w:tc>
        <w:tc>
          <w:tcPr>
            <w:tcW w:w="3261" w:type="dxa"/>
            <w:tcBorders>
              <w:top w:val="single" w:sz="4" w:space="0" w:color="auto"/>
              <w:bottom w:val="double" w:sz="4" w:space="0" w:color="auto"/>
              <w:right w:val="single" w:sz="12" w:space="0" w:color="auto"/>
            </w:tcBorders>
            <w:vAlign w:val="center"/>
          </w:tcPr>
          <w:p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Document No</w:t>
            </w:r>
          </w:p>
        </w:tc>
        <w:tc>
          <w:tcPr>
            <w:tcW w:w="3402" w:type="dxa"/>
            <w:tcBorders>
              <w:top w:val="single" w:sz="4" w:space="0" w:color="auto"/>
              <w:left w:val="single" w:sz="12" w:space="0" w:color="auto"/>
              <w:bottom w:val="double" w:sz="4" w:space="0" w:color="auto"/>
            </w:tcBorders>
            <w:vAlign w:val="center"/>
          </w:tcPr>
          <w:p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Description</w:t>
            </w:r>
          </w:p>
        </w:tc>
        <w:tc>
          <w:tcPr>
            <w:tcW w:w="1134" w:type="dxa"/>
            <w:tcBorders>
              <w:top w:val="single" w:sz="4" w:space="0" w:color="auto"/>
              <w:bottom w:val="double" w:sz="4" w:space="0" w:color="auto"/>
            </w:tcBorders>
            <w:vAlign w:val="center"/>
          </w:tcPr>
          <w:p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Page</w:t>
            </w:r>
          </w:p>
        </w:tc>
      </w:tr>
      <w:tr w:rsidR="00BB399D" w:rsidRPr="00605492" w:rsidTr="00B33BBA">
        <w:trPr>
          <w:jc w:val="center"/>
        </w:trPr>
        <w:tc>
          <w:tcPr>
            <w:tcW w:w="1701" w:type="dxa"/>
            <w:tcBorders>
              <w:top w:val="double" w:sz="4" w:space="0" w:color="auto"/>
            </w:tcBorders>
            <w:vAlign w:val="center"/>
          </w:tcPr>
          <w:p w:rsidR="00BB399D" w:rsidRPr="00605492" w:rsidRDefault="008D61BD" w:rsidP="00963F87">
            <w:pPr>
              <w:pStyle w:val="TableText"/>
              <w:rPr>
                <w:rFonts w:ascii="Futura Md" w:hAnsi="Futura Md" w:cs="Arial"/>
                <w:sz w:val="22"/>
                <w:szCs w:val="22"/>
                <w:lang w:val="en-GB"/>
              </w:rPr>
            </w:pPr>
            <w:r w:rsidRPr="00605492">
              <w:rPr>
                <w:rFonts w:ascii="Futura Md" w:hAnsi="Futura Md" w:cs="Arial"/>
                <w:sz w:val="22"/>
                <w:szCs w:val="22"/>
                <w:lang w:val="en-GB"/>
              </w:rPr>
              <w:t>EA</w:t>
            </w:r>
          </w:p>
        </w:tc>
        <w:tc>
          <w:tcPr>
            <w:tcW w:w="3261" w:type="dxa"/>
            <w:tcBorders>
              <w:top w:val="double" w:sz="4" w:space="0" w:color="auto"/>
              <w:right w:val="single" w:sz="12" w:space="0" w:color="auto"/>
            </w:tcBorders>
            <w:vAlign w:val="center"/>
          </w:tcPr>
          <w:p w:rsidR="00BB399D" w:rsidRPr="00605492" w:rsidRDefault="00605492" w:rsidP="00BE349C">
            <w:pPr>
              <w:pStyle w:val="TableText"/>
              <w:rPr>
                <w:rFonts w:ascii="Futura Md" w:hAnsi="Futura Md" w:cs="Arial"/>
                <w:sz w:val="22"/>
                <w:szCs w:val="22"/>
                <w:lang w:val="en-GB"/>
              </w:rPr>
            </w:pPr>
            <w:r w:rsidRPr="00605492">
              <w:rPr>
                <w:rFonts w:ascii="Futura Md" w:hAnsi="Futura Md" w:cs="Arial"/>
                <w:sz w:val="22"/>
                <w:szCs w:val="22"/>
                <w:lang w:val="en-GB"/>
              </w:rPr>
              <w:t>EA/BFCL/GEN-001</w:t>
            </w:r>
          </w:p>
        </w:tc>
        <w:tc>
          <w:tcPr>
            <w:tcW w:w="3402" w:type="dxa"/>
            <w:tcBorders>
              <w:top w:val="double" w:sz="4" w:space="0" w:color="auto"/>
              <w:lef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1134" w:type="dxa"/>
            <w:tcBorders>
              <w:top w:val="double" w:sz="4" w:space="0" w:color="auto"/>
            </w:tcBorders>
            <w:vAlign w:val="center"/>
          </w:tcPr>
          <w:p w:rsidR="00BB399D" w:rsidRPr="00605492" w:rsidRDefault="00BB399D" w:rsidP="00963F87">
            <w:pPr>
              <w:pStyle w:val="TableText"/>
              <w:rPr>
                <w:rFonts w:ascii="Futura Md" w:hAnsi="Futura Md" w:cs="Arial"/>
                <w:sz w:val="22"/>
                <w:szCs w:val="22"/>
                <w:highlight w:val="yellow"/>
                <w:lang w:val="en-GB"/>
              </w:rPr>
            </w:pPr>
          </w:p>
        </w:tc>
      </w:tr>
      <w:tr w:rsidR="00BB399D" w:rsidRPr="00605492" w:rsidTr="00B33BBA">
        <w:trPr>
          <w:jc w:val="center"/>
        </w:trPr>
        <w:tc>
          <w:tcPr>
            <w:tcW w:w="1701" w:type="dxa"/>
            <w:vAlign w:val="center"/>
          </w:tcPr>
          <w:p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1134" w:type="dxa"/>
            <w:vAlign w:val="center"/>
          </w:tcPr>
          <w:p w:rsidR="00BB399D" w:rsidRPr="00605492" w:rsidRDefault="00BB399D" w:rsidP="00963F87">
            <w:pPr>
              <w:pStyle w:val="TableText"/>
              <w:rPr>
                <w:rFonts w:ascii="Futura Md" w:hAnsi="Futura Md" w:cs="Arial"/>
                <w:sz w:val="22"/>
                <w:szCs w:val="22"/>
                <w:highlight w:val="yellow"/>
                <w:lang w:val="en-GB"/>
              </w:rPr>
            </w:pPr>
          </w:p>
        </w:tc>
      </w:tr>
      <w:tr w:rsidR="00BB399D" w:rsidRPr="00605492" w:rsidTr="00B33BBA">
        <w:trPr>
          <w:jc w:val="center"/>
        </w:trPr>
        <w:tc>
          <w:tcPr>
            <w:tcW w:w="1701" w:type="dxa"/>
            <w:vAlign w:val="center"/>
          </w:tcPr>
          <w:p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rsidR="00BB399D" w:rsidRPr="00605492" w:rsidRDefault="00BB399D" w:rsidP="00963F87">
            <w:pPr>
              <w:pStyle w:val="TableText"/>
              <w:rPr>
                <w:rFonts w:ascii="Futura Md" w:hAnsi="Futura Md" w:cs="Arial"/>
                <w:sz w:val="22"/>
                <w:szCs w:val="22"/>
                <w:lang w:val="de-DE"/>
              </w:rPr>
            </w:pPr>
          </w:p>
        </w:tc>
        <w:tc>
          <w:tcPr>
            <w:tcW w:w="1134" w:type="dxa"/>
            <w:vAlign w:val="center"/>
          </w:tcPr>
          <w:p w:rsidR="00BB399D" w:rsidRPr="00605492" w:rsidRDefault="00BB399D" w:rsidP="00963F87">
            <w:pPr>
              <w:pStyle w:val="TableText"/>
              <w:rPr>
                <w:rFonts w:ascii="Futura Md" w:hAnsi="Futura Md" w:cs="Arial"/>
                <w:sz w:val="22"/>
                <w:szCs w:val="22"/>
                <w:lang w:val="en-GB"/>
              </w:rPr>
            </w:pPr>
          </w:p>
        </w:tc>
      </w:tr>
      <w:tr w:rsidR="00BB399D" w:rsidRPr="00605492" w:rsidTr="00B33BBA">
        <w:trPr>
          <w:jc w:val="center"/>
        </w:trPr>
        <w:tc>
          <w:tcPr>
            <w:tcW w:w="1701" w:type="dxa"/>
            <w:vAlign w:val="center"/>
          </w:tcPr>
          <w:p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1134" w:type="dxa"/>
            <w:vAlign w:val="center"/>
          </w:tcPr>
          <w:p w:rsidR="00BB399D" w:rsidRPr="00605492" w:rsidRDefault="00BB399D" w:rsidP="00963F87">
            <w:pPr>
              <w:pStyle w:val="TableText"/>
              <w:rPr>
                <w:rFonts w:ascii="Futura Md" w:hAnsi="Futura Md" w:cs="Arial"/>
                <w:sz w:val="22"/>
                <w:szCs w:val="22"/>
                <w:lang w:val="en-GB"/>
              </w:rPr>
            </w:pPr>
          </w:p>
        </w:tc>
      </w:tr>
      <w:tr w:rsidR="00BB399D" w:rsidRPr="00605492" w:rsidTr="00B33BBA">
        <w:trPr>
          <w:jc w:val="center"/>
        </w:trPr>
        <w:tc>
          <w:tcPr>
            <w:tcW w:w="1701" w:type="dxa"/>
            <w:vAlign w:val="center"/>
          </w:tcPr>
          <w:p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1134" w:type="dxa"/>
            <w:vAlign w:val="center"/>
          </w:tcPr>
          <w:p w:rsidR="00BB399D" w:rsidRPr="00605492" w:rsidRDefault="00BB399D" w:rsidP="00963F87">
            <w:pPr>
              <w:pStyle w:val="TableText"/>
              <w:rPr>
                <w:rFonts w:ascii="Futura Md" w:hAnsi="Futura Md" w:cs="Arial"/>
                <w:sz w:val="22"/>
                <w:szCs w:val="22"/>
                <w:lang w:val="en-GB"/>
              </w:rPr>
            </w:pPr>
          </w:p>
        </w:tc>
      </w:tr>
      <w:tr w:rsidR="00BB399D" w:rsidRPr="00605492" w:rsidTr="00B33BBA">
        <w:trPr>
          <w:jc w:val="center"/>
        </w:trPr>
        <w:tc>
          <w:tcPr>
            <w:tcW w:w="1701" w:type="dxa"/>
            <w:vAlign w:val="center"/>
          </w:tcPr>
          <w:p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1134" w:type="dxa"/>
            <w:vAlign w:val="center"/>
          </w:tcPr>
          <w:p w:rsidR="00BB399D" w:rsidRPr="00605492" w:rsidRDefault="00BB399D" w:rsidP="00963F87">
            <w:pPr>
              <w:pStyle w:val="TableText"/>
              <w:rPr>
                <w:rFonts w:ascii="Futura Md" w:hAnsi="Futura Md" w:cs="Arial"/>
                <w:sz w:val="22"/>
                <w:szCs w:val="22"/>
                <w:lang w:val="en-GB"/>
              </w:rPr>
            </w:pPr>
          </w:p>
        </w:tc>
      </w:tr>
      <w:tr w:rsidR="00BB399D" w:rsidRPr="00605492" w:rsidTr="00B33BBA">
        <w:trPr>
          <w:jc w:val="center"/>
        </w:trPr>
        <w:tc>
          <w:tcPr>
            <w:tcW w:w="1701" w:type="dxa"/>
            <w:vAlign w:val="center"/>
          </w:tcPr>
          <w:p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bottom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c>
          <w:tcPr>
            <w:tcW w:w="1134" w:type="dxa"/>
            <w:tcBorders>
              <w:bottom w:val="single" w:sz="12" w:space="0" w:color="auto"/>
            </w:tcBorders>
            <w:vAlign w:val="center"/>
          </w:tcPr>
          <w:p w:rsidR="00BB399D" w:rsidRPr="00605492" w:rsidRDefault="00BB399D" w:rsidP="00963F87">
            <w:pPr>
              <w:pStyle w:val="TableText"/>
              <w:rPr>
                <w:rFonts w:ascii="Futura Md" w:hAnsi="Futura Md" w:cs="Arial"/>
                <w:sz w:val="22"/>
                <w:szCs w:val="22"/>
                <w:lang w:val="en-GB"/>
              </w:rPr>
            </w:pPr>
          </w:p>
        </w:tc>
      </w:tr>
    </w:tbl>
    <w:p w:rsidR="00BB399D" w:rsidRPr="008C1D30" w:rsidRDefault="00BB399D" w:rsidP="00184572">
      <w:pPr>
        <w:pStyle w:val="TOC1"/>
      </w:pPr>
    </w:p>
    <w:p w:rsidR="009900E7" w:rsidRPr="0097226A" w:rsidRDefault="009900E7" w:rsidP="006F4597">
      <w:pPr>
        <w:pStyle w:val="TOCHeading"/>
        <w:jc w:val="center"/>
        <w:rPr>
          <w:rFonts w:ascii="Futura Md" w:hAnsi="Futura Md"/>
          <w:color w:val="000000"/>
          <w:sz w:val="22"/>
          <w:szCs w:val="22"/>
        </w:rPr>
      </w:pPr>
      <w:r w:rsidRPr="0097226A">
        <w:rPr>
          <w:rFonts w:ascii="Futura Md" w:hAnsi="Futura Md"/>
          <w:color w:val="000000"/>
          <w:sz w:val="22"/>
          <w:szCs w:val="22"/>
        </w:rPr>
        <w:lastRenderedPageBreak/>
        <w:t>Table of Contents</w:t>
      </w:r>
    </w:p>
    <w:p w:rsidR="00A258A0" w:rsidRPr="0097226A" w:rsidRDefault="00A258A0" w:rsidP="00A258A0">
      <w:pPr>
        <w:rPr>
          <w:rFonts w:ascii="Futura Md" w:hAnsi="Futura Md"/>
          <w:lang w:val="en-US"/>
        </w:rPr>
      </w:pPr>
    </w:p>
    <w:p w:rsidR="00827E86" w:rsidRPr="004565E2" w:rsidRDefault="003A4E24">
      <w:pPr>
        <w:pStyle w:val="TOC1"/>
        <w:rPr>
          <w:rFonts w:asciiTheme="minorHAnsi" w:eastAsiaTheme="minorEastAsia" w:hAnsiTheme="minorHAnsi" w:cstheme="minorBidi"/>
          <w:b w:val="0"/>
          <w:bCs w:val="0"/>
          <w:sz w:val="20"/>
          <w:szCs w:val="20"/>
          <w:lang w:val="en-US" w:eastAsia="en-US"/>
        </w:rPr>
      </w:pPr>
      <w:r w:rsidRPr="003A4E24">
        <w:rPr>
          <w:noProof w:val="0"/>
          <w:color w:val="000000"/>
          <w:sz w:val="20"/>
          <w:szCs w:val="20"/>
        </w:rPr>
        <w:fldChar w:fldCharType="begin"/>
      </w:r>
      <w:r w:rsidR="009900E7" w:rsidRPr="004565E2">
        <w:rPr>
          <w:color w:val="000000"/>
          <w:sz w:val="20"/>
          <w:szCs w:val="20"/>
        </w:rPr>
        <w:instrText xml:space="preserve"> TOC \o "1-3" \h \z \u </w:instrText>
      </w:r>
      <w:r w:rsidRPr="003A4E24">
        <w:rPr>
          <w:noProof w:val="0"/>
          <w:color w:val="000000"/>
          <w:sz w:val="20"/>
          <w:szCs w:val="20"/>
        </w:rPr>
        <w:fldChar w:fldCharType="separate"/>
      </w:r>
      <w:hyperlink w:anchor="_Toc373754500" w:history="1">
        <w:r w:rsidR="00827E86" w:rsidRPr="004565E2">
          <w:rPr>
            <w:rStyle w:val="Hyperlink"/>
            <w:sz w:val="20"/>
            <w:szCs w:val="20"/>
          </w:rPr>
          <w:t>1.</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rPr>
          <w:t>Background and Introduction</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_Toc373754500 \h </w:instrText>
        </w:r>
        <w:r w:rsidRPr="004565E2">
          <w:rPr>
            <w:webHidden/>
            <w:sz w:val="20"/>
            <w:szCs w:val="20"/>
          </w:rPr>
        </w:r>
        <w:r w:rsidRPr="004565E2">
          <w:rPr>
            <w:webHidden/>
            <w:sz w:val="20"/>
            <w:szCs w:val="20"/>
          </w:rPr>
          <w:fldChar w:fldCharType="separate"/>
        </w:r>
        <w:r w:rsidR="00A153DF">
          <w:rPr>
            <w:webHidden/>
            <w:sz w:val="20"/>
            <w:szCs w:val="20"/>
          </w:rPr>
          <w:t>9</w:t>
        </w:r>
        <w:r w:rsidRPr="004565E2">
          <w:rPr>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1" w:history="1">
        <w:r w:rsidR="00827E86" w:rsidRPr="004565E2">
          <w:rPr>
            <w:rStyle w:val="Hyperlink"/>
            <w:rFonts w:ascii="Futura Md" w:hAnsi="Futura Md"/>
            <w:noProof/>
            <w:sz w:val="20"/>
            <w:szCs w:val="20"/>
          </w:rPr>
          <w:t>1.1.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Objectives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_Toc373754501 \h </w:instrText>
        </w:r>
        <w:r w:rsidRPr="004565E2">
          <w:rPr>
            <w:noProof/>
            <w:webHidden/>
            <w:sz w:val="20"/>
            <w:szCs w:val="20"/>
          </w:rPr>
        </w:r>
        <w:r w:rsidRPr="004565E2">
          <w:rPr>
            <w:noProof/>
            <w:webHidden/>
            <w:sz w:val="20"/>
            <w:szCs w:val="20"/>
          </w:rPr>
          <w:fldChar w:fldCharType="separate"/>
        </w:r>
        <w:r w:rsidR="00A153DF">
          <w:rPr>
            <w:noProof/>
            <w:webHidden/>
            <w:sz w:val="20"/>
            <w:szCs w:val="20"/>
          </w:rPr>
          <w:t>9</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2" w:history="1">
        <w:r w:rsidR="00827E86" w:rsidRPr="004565E2">
          <w:rPr>
            <w:rStyle w:val="Hyperlink"/>
            <w:rFonts w:ascii="Futura Md" w:hAnsi="Futura Md"/>
            <w:noProof/>
            <w:sz w:val="20"/>
            <w:szCs w:val="20"/>
          </w:rPr>
          <w:t>1.2.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Work Phases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_Toc373754502 \h </w:instrText>
        </w:r>
        <w:r w:rsidRPr="004565E2">
          <w:rPr>
            <w:noProof/>
            <w:webHidden/>
            <w:sz w:val="20"/>
            <w:szCs w:val="20"/>
          </w:rPr>
        </w:r>
        <w:r w:rsidRPr="004565E2">
          <w:rPr>
            <w:noProof/>
            <w:webHidden/>
            <w:sz w:val="20"/>
            <w:szCs w:val="20"/>
          </w:rPr>
          <w:fldChar w:fldCharType="separate"/>
        </w:r>
        <w:r w:rsidR="00A153DF">
          <w:rPr>
            <w:noProof/>
            <w:webHidden/>
            <w:sz w:val="20"/>
            <w:szCs w:val="20"/>
          </w:rPr>
          <w:t>10</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3" w:history="1">
        <w:r w:rsidR="00827E86" w:rsidRPr="004565E2">
          <w:rPr>
            <w:rStyle w:val="Hyperlink"/>
            <w:rFonts w:ascii="Futura Md" w:hAnsi="Futura Md"/>
            <w:noProof/>
            <w:sz w:val="20"/>
            <w:szCs w:val="20"/>
          </w:rPr>
          <w:t>1.3.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Project Critical Success Factors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_Toc373754503 \h </w:instrText>
        </w:r>
        <w:r w:rsidRPr="004565E2">
          <w:rPr>
            <w:noProof/>
            <w:webHidden/>
            <w:sz w:val="20"/>
            <w:szCs w:val="20"/>
          </w:rPr>
        </w:r>
        <w:r w:rsidRPr="004565E2">
          <w:rPr>
            <w:noProof/>
            <w:webHidden/>
            <w:sz w:val="20"/>
            <w:szCs w:val="20"/>
          </w:rPr>
          <w:fldChar w:fldCharType="separate"/>
        </w:r>
        <w:r w:rsidR="00A153DF">
          <w:rPr>
            <w:noProof/>
            <w:webHidden/>
            <w:sz w:val="20"/>
            <w:szCs w:val="20"/>
          </w:rPr>
          <w:t>10</w:t>
        </w:r>
        <w:r w:rsidRPr="004565E2">
          <w:rPr>
            <w:noProof/>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04" w:history="1">
        <w:r w:rsidR="00827E86" w:rsidRPr="004565E2">
          <w:rPr>
            <w:rStyle w:val="Hyperlink"/>
            <w:sz w:val="20"/>
            <w:szCs w:val="20"/>
            <w:lang w:val="en-GB" w:eastAsia="en-GB"/>
          </w:rPr>
          <w:t>2.</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lang w:val="en-GB" w:eastAsia="en-GB"/>
          </w:rPr>
          <w:t>Engineering Design Requirements</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_Toc373754504 \h </w:instrText>
        </w:r>
        <w:r w:rsidRPr="004565E2">
          <w:rPr>
            <w:webHidden/>
            <w:sz w:val="20"/>
            <w:szCs w:val="20"/>
          </w:rPr>
        </w:r>
        <w:r w:rsidRPr="004565E2">
          <w:rPr>
            <w:webHidden/>
            <w:sz w:val="20"/>
            <w:szCs w:val="20"/>
          </w:rPr>
          <w:fldChar w:fldCharType="separate"/>
        </w:r>
        <w:r w:rsidR="00A153DF">
          <w:rPr>
            <w:webHidden/>
            <w:sz w:val="20"/>
            <w:szCs w:val="20"/>
          </w:rPr>
          <w:t>11</w:t>
        </w:r>
        <w:r w:rsidRPr="004565E2">
          <w:rPr>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5" w:history="1">
        <w:r w:rsidR="00827E86" w:rsidRPr="004565E2">
          <w:rPr>
            <w:rStyle w:val="Hyperlink"/>
            <w:rFonts w:ascii="Futura Md" w:hAnsi="Futura Md"/>
            <w:noProof/>
            <w:sz w:val="20"/>
            <w:szCs w:val="20"/>
          </w:rPr>
          <w:t>2.1.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Introduction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_Toc373754505 \h </w:instrText>
        </w:r>
        <w:r w:rsidRPr="004565E2">
          <w:rPr>
            <w:noProof/>
            <w:webHidden/>
            <w:sz w:val="20"/>
            <w:szCs w:val="20"/>
          </w:rPr>
        </w:r>
        <w:r w:rsidRPr="004565E2">
          <w:rPr>
            <w:noProof/>
            <w:webHidden/>
            <w:sz w:val="20"/>
            <w:szCs w:val="20"/>
          </w:rPr>
          <w:fldChar w:fldCharType="separate"/>
        </w:r>
        <w:r w:rsidR="00A153DF">
          <w:rPr>
            <w:noProof/>
            <w:webHidden/>
            <w:sz w:val="20"/>
            <w:szCs w:val="20"/>
          </w:rPr>
          <w:t>11</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6" w:history="1">
        <w:r w:rsidR="00827E86" w:rsidRPr="004565E2">
          <w:rPr>
            <w:rStyle w:val="Hyperlink"/>
            <w:rFonts w:ascii="Futura Md" w:hAnsi="Futura Md"/>
            <w:noProof/>
            <w:sz w:val="20"/>
            <w:szCs w:val="20"/>
          </w:rPr>
          <w:t>2.2.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Engineering Design Scope Definition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_Toc373754506 \h </w:instrText>
        </w:r>
        <w:r w:rsidRPr="004565E2">
          <w:rPr>
            <w:noProof/>
            <w:webHidden/>
            <w:sz w:val="20"/>
            <w:szCs w:val="20"/>
          </w:rPr>
        </w:r>
        <w:r w:rsidRPr="004565E2">
          <w:rPr>
            <w:noProof/>
            <w:webHidden/>
            <w:sz w:val="20"/>
            <w:szCs w:val="20"/>
          </w:rPr>
          <w:fldChar w:fldCharType="separate"/>
        </w:r>
        <w:r w:rsidR="00A153DF">
          <w:rPr>
            <w:noProof/>
            <w:webHidden/>
            <w:sz w:val="20"/>
            <w:szCs w:val="20"/>
          </w:rPr>
          <w:t>11</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7" w:history="1">
        <w:r w:rsidR="00827E86" w:rsidRPr="004565E2">
          <w:rPr>
            <w:rStyle w:val="Hyperlink"/>
            <w:rFonts w:ascii="Futura Md" w:hAnsi="Futura Md"/>
            <w:noProof/>
            <w:sz w:val="20"/>
            <w:szCs w:val="20"/>
          </w:rPr>
          <w:t>2.3.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Adequate Front End Loading</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_Toc373754507 \h </w:instrText>
        </w:r>
        <w:r w:rsidRPr="004565E2">
          <w:rPr>
            <w:noProof/>
            <w:webHidden/>
            <w:sz w:val="20"/>
            <w:szCs w:val="20"/>
          </w:rPr>
        </w:r>
        <w:r w:rsidRPr="004565E2">
          <w:rPr>
            <w:noProof/>
            <w:webHidden/>
            <w:sz w:val="20"/>
            <w:szCs w:val="20"/>
          </w:rPr>
          <w:fldChar w:fldCharType="separate"/>
        </w:r>
        <w:r w:rsidR="00A153DF">
          <w:rPr>
            <w:noProof/>
            <w:webHidden/>
            <w:sz w:val="20"/>
            <w:szCs w:val="20"/>
          </w:rPr>
          <w:t>11</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8" w:history="1">
        <w:r w:rsidR="00827E86" w:rsidRPr="004565E2">
          <w:rPr>
            <w:rStyle w:val="Hyperlink"/>
            <w:rFonts w:ascii="Futura Md" w:hAnsi="Futura Md"/>
            <w:noProof/>
            <w:sz w:val="20"/>
            <w:szCs w:val="20"/>
          </w:rPr>
          <w:t>2.4.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Engineering Document Requirements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_Toc373754508 \h </w:instrText>
        </w:r>
        <w:r w:rsidRPr="004565E2">
          <w:rPr>
            <w:noProof/>
            <w:webHidden/>
            <w:sz w:val="20"/>
            <w:szCs w:val="20"/>
          </w:rPr>
        </w:r>
        <w:r w:rsidRPr="004565E2">
          <w:rPr>
            <w:noProof/>
            <w:webHidden/>
            <w:sz w:val="20"/>
            <w:szCs w:val="20"/>
          </w:rPr>
          <w:fldChar w:fldCharType="separate"/>
        </w:r>
        <w:r w:rsidR="00A153DF">
          <w:rPr>
            <w:noProof/>
            <w:webHidden/>
            <w:sz w:val="20"/>
            <w:szCs w:val="20"/>
          </w:rPr>
          <w:t>12</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09" w:history="1">
        <w:r w:rsidR="00827E86" w:rsidRPr="004565E2">
          <w:rPr>
            <w:rStyle w:val="Hyperlink"/>
            <w:rFonts w:ascii="Futura Md" w:hAnsi="Futura Md"/>
            <w:b/>
            <w:bCs/>
            <w:noProof/>
            <w:sz w:val="20"/>
            <w:szCs w:val="20"/>
          </w:rPr>
          <w:t>2.4.1.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Basis for Design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_Toc373754509 \h </w:instrText>
        </w:r>
        <w:r w:rsidRPr="004565E2">
          <w:rPr>
            <w:noProof/>
            <w:webHidden/>
            <w:sz w:val="20"/>
            <w:szCs w:val="20"/>
          </w:rPr>
        </w:r>
        <w:r w:rsidRPr="004565E2">
          <w:rPr>
            <w:noProof/>
            <w:webHidden/>
            <w:sz w:val="20"/>
            <w:szCs w:val="20"/>
          </w:rPr>
          <w:fldChar w:fldCharType="separate"/>
        </w:r>
        <w:r w:rsidR="00A153DF">
          <w:rPr>
            <w:noProof/>
            <w:webHidden/>
            <w:sz w:val="20"/>
            <w:szCs w:val="20"/>
          </w:rPr>
          <w:t>12</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0" w:history="1">
        <w:r w:rsidR="00827E86" w:rsidRPr="004565E2">
          <w:rPr>
            <w:rStyle w:val="Hyperlink"/>
            <w:rFonts w:ascii="Futura Md" w:hAnsi="Futura Md"/>
            <w:b/>
            <w:bCs/>
            <w:noProof/>
            <w:sz w:val="20"/>
            <w:szCs w:val="20"/>
          </w:rPr>
          <w:t>2.4.2.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Conceptual Design Package</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_Toc373754510 \h </w:instrText>
        </w:r>
        <w:r w:rsidRPr="004565E2">
          <w:rPr>
            <w:noProof/>
            <w:webHidden/>
            <w:sz w:val="20"/>
            <w:szCs w:val="20"/>
          </w:rPr>
        </w:r>
        <w:r w:rsidRPr="004565E2">
          <w:rPr>
            <w:noProof/>
            <w:webHidden/>
            <w:sz w:val="20"/>
            <w:szCs w:val="20"/>
          </w:rPr>
          <w:fldChar w:fldCharType="separate"/>
        </w:r>
        <w:r w:rsidR="00A153DF">
          <w:rPr>
            <w:noProof/>
            <w:webHidden/>
            <w:sz w:val="20"/>
            <w:szCs w:val="20"/>
          </w:rPr>
          <w:t>14</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1" w:history="1">
        <w:r w:rsidR="00827E86" w:rsidRPr="004565E2">
          <w:rPr>
            <w:rStyle w:val="Hyperlink"/>
            <w:rFonts w:ascii="Futura Md" w:hAnsi="Futura Md"/>
            <w:b/>
            <w:bCs/>
            <w:noProof/>
            <w:sz w:val="20"/>
            <w:szCs w:val="20"/>
          </w:rPr>
          <w:t>2.4.3.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Project Specifications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_Toc373754511 \h </w:instrText>
        </w:r>
        <w:r w:rsidRPr="004565E2">
          <w:rPr>
            <w:noProof/>
            <w:webHidden/>
            <w:sz w:val="20"/>
            <w:szCs w:val="20"/>
          </w:rPr>
        </w:r>
        <w:r w:rsidRPr="004565E2">
          <w:rPr>
            <w:noProof/>
            <w:webHidden/>
            <w:sz w:val="20"/>
            <w:szCs w:val="20"/>
          </w:rPr>
          <w:fldChar w:fldCharType="separate"/>
        </w:r>
        <w:r w:rsidR="00A153DF">
          <w:rPr>
            <w:noProof/>
            <w:webHidden/>
            <w:sz w:val="20"/>
            <w:szCs w:val="20"/>
          </w:rPr>
          <w:t>14</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2" w:history="1">
        <w:r w:rsidR="00827E86" w:rsidRPr="004565E2">
          <w:rPr>
            <w:rStyle w:val="Hyperlink"/>
            <w:rFonts w:ascii="Futura Md" w:hAnsi="Futura Md"/>
            <w:b/>
            <w:bCs/>
            <w:noProof/>
            <w:sz w:val="20"/>
            <w:szCs w:val="20"/>
          </w:rPr>
          <w:t>2.4.4.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FEED Package</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_Toc373754512 \h </w:instrText>
        </w:r>
        <w:r w:rsidRPr="004565E2">
          <w:rPr>
            <w:noProof/>
            <w:webHidden/>
            <w:sz w:val="20"/>
            <w:szCs w:val="20"/>
          </w:rPr>
        </w:r>
        <w:r w:rsidRPr="004565E2">
          <w:rPr>
            <w:noProof/>
            <w:webHidden/>
            <w:sz w:val="20"/>
            <w:szCs w:val="20"/>
          </w:rPr>
          <w:fldChar w:fldCharType="separate"/>
        </w:r>
        <w:r w:rsidR="00A153DF">
          <w:rPr>
            <w:noProof/>
            <w:webHidden/>
            <w:sz w:val="20"/>
            <w:szCs w:val="20"/>
          </w:rPr>
          <w:t>14</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3" w:history="1">
        <w:r w:rsidR="00827E86" w:rsidRPr="004565E2">
          <w:rPr>
            <w:rStyle w:val="Hyperlink"/>
            <w:rFonts w:ascii="Futura Md" w:hAnsi="Futura Md"/>
            <w:b/>
            <w:bCs/>
            <w:noProof/>
            <w:sz w:val="20"/>
            <w:szCs w:val="20"/>
          </w:rPr>
          <w:t>2.4.5.</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Detailed Design  Package</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_Toc373754513 \h </w:instrText>
        </w:r>
        <w:r w:rsidRPr="004565E2">
          <w:rPr>
            <w:noProof/>
            <w:webHidden/>
            <w:sz w:val="20"/>
            <w:szCs w:val="20"/>
          </w:rPr>
        </w:r>
        <w:r w:rsidRPr="004565E2">
          <w:rPr>
            <w:noProof/>
            <w:webHidden/>
            <w:sz w:val="20"/>
            <w:szCs w:val="20"/>
          </w:rPr>
          <w:fldChar w:fldCharType="separate"/>
        </w:r>
        <w:r w:rsidR="00A153DF">
          <w:rPr>
            <w:noProof/>
            <w:webHidden/>
            <w:sz w:val="20"/>
            <w:szCs w:val="20"/>
          </w:rPr>
          <w:t>15</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4" w:history="1">
        <w:r w:rsidR="00827E86" w:rsidRPr="004565E2">
          <w:rPr>
            <w:rStyle w:val="Hyperlink"/>
            <w:rFonts w:ascii="Futura Md" w:hAnsi="Futura Md"/>
            <w:b/>
            <w:bCs/>
            <w:noProof/>
            <w:sz w:val="20"/>
            <w:szCs w:val="20"/>
          </w:rPr>
          <w:t>2.4.6.</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As-Built Package</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_Toc373754514 \h </w:instrText>
        </w:r>
        <w:r w:rsidRPr="004565E2">
          <w:rPr>
            <w:noProof/>
            <w:webHidden/>
            <w:sz w:val="20"/>
            <w:szCs w:val="20"/>
          </w:rPr>
        </w:r>
        <w:r w:rsidRPr="004565E2">
          <w:rPr>
            <w:noProof/>
            <w:webHidden/>
            <w:sz w:val="20"/>
            <w:szCs w:val="20"/>
          </w:rPr>
          <w:fldChar w:fldCharType="separate"/>
        </w:r>
        <w:r w:rsidR="00A153DF">
          <w:rPr>
            <w:noProof/>
            <w:webHidden/>
            <w:sz w:val="20"/>
            <w:szCs w:val="20"/>
          </w:rPr>
          <w:t>16</w:t>
        </w:r>
        <w:r w:rsidRPr="004565E2">
          <w:rPr>
            <w:noProof/>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15" w:history="1">
        <w:r w:rsidR="00827E86" w:rsidRPr="004565E2">
          <w:rPr>
            <w:rStyle w:val="Hyperlink"/>
            <w:sz w:val="20"/>
            <w:szCs w:val="20"/>
          </w:rPr>
          <w:t>3.</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rPr>
          <w:t>Geomatics Requirements &amp; Deliverables</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_Toc373754515 \h </w:instrText>
        </w:r>
        <w:r w:rsidRPr="004565E2">
          <w:rPr>
            <w:webHidden/>
            <w:sz w:val="20"/>
            <w:szCs w:val="20"/>
          </w:rPr>
        </w:r>
        <w:r w:rsidRPr="004565E2">
          <w:rPr>
            <w:webHidden/>
            <w:sz w:val="20"/>
            <w:szCs w:val="20"/>
          </w:rPr>
          <w:fldChar w:fldCharType="separate"/>
        </w:r>
        <w:r w:rsidR="00A153DF">
          <w:rPr>
            <w:webHidden/>
            <w:sz w:val="20"/>
            <w:szCs w:val="20"/>
          </w:rPr>
          <w:t>17</w:t>
        </w:r>
        <w:r w:rsidRPr="004565E2">
          <w:rPr>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6" w:history="1">
        <w:r w:rsidR="00827E86" w:rsidRPr="004565E2">
          <w:rPr>
            <w:rStyle w:val="Hyperlink"/>
            <w:rFonts w:ascii="Futura Md" w:hAnsi="Futura Md"/>
            <w:noProof/>
            <w:sz w:val="20"/>
            <w:szCs w:val="20"/>
          </w:rPr>
          <w:t>3.1.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Introduction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_Toc373754516 \h </w:instrText>
        </w:r>
        <w:r w:rsidRPr="004565E2">
          <w:rPr>
            <w:noProof/>
            <w:webHidden/>
            <w:sz w:val="20"/>
            <w:szCs w:val="20"/>
          </w:rPr>
        </w:r>
        <w:r w:rsidRPr="004565E2">
          <w:rPr>
            <w:noProof/>
            <w:webHidden/>
            <w:sz w:val="20"/>
            <w:szCs w:val="20"/>
          </w:rPr>
          <w:fldChar w:fldCharType="separate"/>
        </w:r>
        <w:r w:rsidR="00A153DF">
          <w:rPr>
            <w:noProof/>
            <w:webHidden/>
            <w:sz w:val="20"/>
            <w:szCs w:val="20"/>
          </w:rPr>
          <w:t>17</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7" w:history="1">
        <w:r w:rsidR="00827E86" w:rsidRPr="004565E2">
          <w:rPr>
            <w:rStyle w:val="Hyperlink"/>
            <w:rFonts w:ascii="Futura Md" w:hAnsi="Futura Md"/>
            <w:noProof/>
            <w:sz w:val="20"/>
            <w:szCs w:val="20"/>
          </w:rPr>
          <w:t>3.2.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Survey Objectives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_Toc373754517 \h </w:instrText>
        </w:r>
        <w:r w:rsidRPr="004565E2">
          <w:rPr>
            <w:noProof/>
            <w:webHidden/>
            <w:sz w:val="20"/>
            <w:szCs w:val="20"/>
          </w:rPr>
        </w:r>
        <w:r w:rsidRPr="004565E2">
          <w:rPr>
            <w:noProof/>
            <w:webHidden/>
            <w:sz w:val="20"/>
            <w:szCs w:val="20"/>
          </w:rPr>
          <w:fldChar w:fldCharType="separate"/>
        </w:r>
        <w:r w:rsidR="00A153DF">
          <w:rPr>
            <w:noProof/>
            <w:webHidden/>
            <w:sz w:val="20"/>
            <w:szCs w:val="20"/>
          </w:rPr>
          <w:t>17</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8" w:history="1">
        <w:r w:rsidR="00827E86" w:rsidRPr="004565E2">
          <w:rPr>
            <w:rStyle w:val="Hyperlink"/>
            <w:rFonts w:ascii="Futura Md" w:hAnsi="Futura Md"/>
            <w:noProof/>
            <w:sz w:val="20"/>
            <w:szCs w:val="20"/>
          </w:rPr>
          <w:t>3.3.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Pipeline Route Study and Selection (Desktop and Field Inspection)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_Toc373754518 \h </w:instrText>
        </w:r>
        <w:r w:rsidRPr="004565E2">
          <w:rPr>
            <w:noProof/>
            <w:webHidden/>
            <w:sz w:val="20"/>
            <w:szCs w:val="20"/>
          </w:rPr>
        </w:r>
        <w:r w:rsidRPr="004565E2">
          <w:rPr>
            <w:noProof/>
            <w:webHidden/>
            <w:sz w:val="20"/>
            <w:szCs w:val="20"/>
          </w:rPr>
          <w:fldChar w:fldCharType="separate"/>
        </w:r>
        <w:r w:rsidR="00A153DF">
          <w:rPr>
            <w:noProof/>
            <w:webHidden/>
            <w:sz w:val="20"/>
            <w:szCs w:val="20"/>
          </w:rPr>
          <w:t>18</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9" w:history="1">
        <w:r w:rsidR="00827E86" w:rsidRPr="004565E2">
          <w:rPr>
            <w:rStyle w:val="Hyperlink"/>
            <w:rFonts w:ascii="Futura Md" w:hAnsi="Futura Md"/>
            <w:b/>
            <w:noProof/>
            <w:sz w:val="20"/>
            <w:szCs w:val="20"/>
          </w:rPr>
          <w:t>3.3.1.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Key Routing Principle and Influencing Factors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_Toc373754519 \h </w:instrText>
        </w:r>
        <w:r w:rsidRPr="004565E2">
          <w:rPr>
            <w:noProof/>
            <w:webHidden/>
            <w:sz w:val="20"/>
            <w:szCs w:val="20"/>
          </w:rPr>
        </w:r>
        <w:r w:rsidRPr="004565E2">
          <w:rPr>
            <w:noProof/>
            <w:webHidden/>
            <w:sz w:val="20"/>
            <w:szCs w:val="20"/>
          </w:rPr>
          <w:fldChar w:fldCharType="separate"/>
        </w:r>
        <w:r w:rsidR="00A153DF">
          <w:rPr>
            <w:noProof/>
            <w:webHidden/>
            <w:sz w:val="20"/>
            <w:szCs w:val="20"/>
          </w:rPr>
          <w:t>18</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0" w:history="1">
        <w:r w:rsidR="00827E86" w:rsidRPr="004565E2">
          <w:rPr>
            <w:rStyle w:val="Hyperlink"/>
            <w:rFonts w:ascii="Futura Md" w:hAnsi="Futura Md"/>
            <w:noProof/>
            <w:sz w:val="20"/>
            <w:szCs w:val="20"/>
          </w:rPr>
          <w:t>3.4.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Preliminary Investigation (PI) Survey</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_Toc373754520 \h </w:instrText>
        </w:r>
        <w:r w:rsidRPr="004565E2">
          <w:rPr>
            <w:noProof/>
            <w:webHidden/>
            <w:sz w:val="20"/>
            <w:szCs w:val="20"/>
          </w:rPr>
        </w:r>
        <w:r w:rsidRPr="004565E2">
          <w:rPr>
            <w:noProof/>
            <w:webHidden/>
            <w:sz w:val="20"/>
            <w:szCs w:val="20"/>
          </w:rPr>
          <w:fldChar w:fldCharType="separate"/>
        </w:r>
        <w:r w:rsidR="00A153DF">
          <w:rPr>
            <w:noProof/>
            <w:webHidden/>
            <w:sz w:val="20"/>
            <w:szCs w:val="20"/>
          </w:rPr>
          <w:t>19</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1" w:history="1">
        <w:r w:rsidR="00827E86" w:rsidRPr="004565E2">
          <w:rPr>
            <w:rStyle w:val="Hyperlink"/>
            <w:rFonts w:ascii="Futura Md" w:hAnsi="Futura Md"/>
            <w:b/>
            <w:bCs/>
            <w:noProof/>
            <w:sz w:val="20"/>
            <w:szCs w:val="20"/>
          </w:rPr>
          <w:t>3.4.1.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Survey Methodology and Resources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_Toc373754521 \h </w:instrText>
        </w:r>
        <w:r w:rsidRPr="004565E2">
          <w:rPr>
            <w:noProof/>
            <w:webHidden/>
            <w:sz w:val="20"/>
            <w:szCs w:val="20"/>
          </w:rPr>
        </w:r>
        <w:r w:rsidRPr="004565E2">
          <w:rPr>
            <w:noProof/>
            <w:webHidden/>
            <w:sz w:val="20"/>
            <w:szCs w:val="20"/>
          </w:rPr>
          <w:fldChar w:fldCharType="separate"/>
        </w:r>
        <w:r w:rsidR="00A153DF">
          <w:rPr>
            <w:noProof/>
            <w:webHidden/>
            <w:sz w:val="20"/>
            <w:szCs w:val="20"/>
          </w:rPr>
          <w:t>19</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2" w:history="1">
        <w:r w:rsidR="00827E86" w:rsidRPr="004565E2">
          <w:rPr>
            <w:rStyle w:val="Hyperlink"/>
            <w:rFonts w:ascii="Futura Md" w:hAnsi="Futura Md"/>
            <w:b/>
            <w:bCs/>
            <w:noProof/>
            <w:sz w:val="20"/>
            <w:szCs w:val="20"/>
          </w:rPr>
          <w:t>3.4.2.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Survey Deliverables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_Toc373754522 \h </w:instrText>
        </w:r>
        <w:r w:rsidRPr="004565E2">
          <w:rPr>
            <w:noProof/>
            <w:webHidden/>
            <w:sz w:val="20"/>
            <w:szCs w:val="20"/>
          </w:rPr>
        </w:r>
        <w:r w:rsidRPr="004565E2">
          <w:rPr>
            <w:noProof/>
            <w:webHidden/>
            <w:sz w:val="20"/>
            <w:szCs w:val="20"/>
          </w:rPr>
          <w:fldChar w:fldCharType="separate"/>
        </w:r>
        <w:r w:rsidR="00A153DF">
          <w:rPr>
            <w:noProof/>
            <w:webHidden/>
            <w:sz w:val="20"/>
            <w:szCs w:val="20"/>
          </w:rPr>
          <w:t>20</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3" w:history="1">
        <w:r w:rsidR="00827E86" w:rsidRPr="004565E2">
          <w:rPr>
            <w:rStyle w:val="Hyperlink"/>
            <w:rFonts w:ascii="Futura Md" w:hAnsi="Futura Md"/>
            <w:noProof/>
            <w:sz w:val="20"/>
            <w:szCs w:val="20"/>
          </w:rPr>
          <w:t>3.5.</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Full Preparatory (FP) Survey</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_Toc373754523 \h </w:instrText>
        </w:r>
        <w:r w:rsidRPr="004565E2">
          <w:rPr>
            <w:noProof/>
            <w:webHidden/>
            <w:sz w:val="20"/>
            <w:szCs w:val="20"/>
          </w:rPr>
        </w:r>
        <w:r w:rsidRPr="004565E2">
          <w:rPr>
            <w:noProof/>
            <w:webHidden/>
            <w:sz w:val="20"/>
            <w:szCs w:val="20"/>
          </w:rPr>
          <w:fldChar w:fldCharType="separate"/>
        </w:r>
        <w:r w:rsidR="00A153DF">
          <w:rPr>
            <w:noProof/>
            <w:webHidden/>
            <w:sz w:val="20"/>
            <w:szCs w:val="20"/>
          </w:rPr>
          <w:t>20</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4" w:history="1">
        <w:r w:rsidR="00827E86" w:rsidRPr="004565E2">
          <w:rPr>
            <w:rStyle w:val="Hyperlink"/>
            <w:rFonts w:ascii="Futura Md" w:hAnsi="Futura Md"/>
            <w:b/>
            <w:bCs/>
            <w:noProof/>
            <w:sz w:val="20"/>
            <w:szCs w:val="20"/>
          </w:rPr>
          <w:t>3.5.1.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Hydrographic Survey</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_Toc373754524 \h </w:instrText>
        </w:r>
        <w:r w:rsidRPr="004565E2">
          <w:rPr>
            <w:noProof/>
            <w:webHidden/>
            <w:sz w:val="20"/>
            <w:szCs w:val="20"/>
          </w:rPr>
        </w:r>
        <w:r w:rsidRPr="004565E2">
          <w:rPr>
            <w:noProof/>
            <w:webHidden/>
            <w:sz w:val="20"/>
            <w:szCs w:val="20"/>
          </w:rPr>
          <w:fldChar w:fldCharType="separate"/>
        </w:r>
        <w:r w:rsidR="00A153DF">
          <w:rPr>
            <w:noProof/>
            <w:webHidden/>
            <w:sz w:val="20"/>
            <w:szCs w:val="20"/>
          </w:rPr>
          <w:t>20</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5" w:history="1">
        <w:r w:rsidR="00827E86" w:rsidRPr="004565E2">
          <w:rPr>
            <w:rStyle w:val="Hyperlink"/>
            <w:rFonts w:ascii="Futura Md" w:hAnsi="Futura Md"/>
            <w:b/>
            <w:bCs/>
            <w:noProof/>
            <w:sz w:val="20"/>
            <w:szCs w:val="20"/>
          </w:rPr>
          <w:t>3.5.2.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Survey Methodology and Resources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_Toc373754525 \h </w:instrText>
        </w:r>
        <w:r w:rsidRPr="004565E2">
          <w:rPr>
            <w:noProof/>
            <w:webHidden/>
            <w:sz w:val="20"/>
            <w:szCs w:val="20"/>
          </w:rPr>
        </w:r>
        <w:r w:rsidRPr="004565E2">
          <w:rPr>
            <w:noProof/>
            <w:webHidden/>
            <w:sz w:val="20"/>
            <w:szCs w:val="20"/>
          </w:rPr>
          <w:fldChar w:fldCharType="separate"/>
        </w:r>
        <w:r w:rsidR="00A153DF">
          <w:rPr>
            <w:noProof/>
            <w:webHidden/>
            <w:sz w:val="20"/>
            <w:szCs w:val="20"/>
          </w:rPr>
          <w:t>21</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6" w:history="1">
        <w:r w:rsidR="00827E86" w:rsidRPr="004565E2">
          <w:rPr>
            <w:rStyle w:val="Hyperlink"/>
            <w:rFonts w:ascii="Futura Md" w:hAnsi="Futura Md"/>
            <w:b/>
            <w:bCs/>
            <w:noProof/>
            <w:sz w:val="20"/>
            <w:szCs w:val="20"/>
          </w:rPr>
          <w:t>3.5.3.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Survey Deliverables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_Toc373754526 \h </w:instrText>
        </w:r>
        <w:r w:rsidRPr="004565E2">
          <w:rPr>
            <w:noProof/>
            <w:webHidden/>
            <w:sz w:val="20"/>
            <w:szCs w:val="20"/>
          </w:rPr>
        </w:r>
        <w:r w:rsidRPr="004565E2">
          <w:rPr>
            <w:noProof/>
            <w:webHidden/>
            <w:sz w:val="20"/>
            <w:szCs w:val="20"/>
          </w:rPr>
          <w:fldChar w:fldCharType="separate"/>
        </w:r>
        <w:r w:rsidR="00A153DF">
          <w:rPr>
            <w:noProof/>
            <w:webHidden/>
            <w:sz w:val="20"/>
            <w:szCs w:val="20"/>
          </w:rPr>
          <w:t>21</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7" w:history="1">
        <w:r w:rsidR="00827E86" w:rsidRPr="004565E2">
          <w:rPr>
            <w:rStyle w:val="Hyperlink"/>
            <w:rFonts w:ascii="Futura Md" w:hAnsi="Futura Md"/>
            <w:b/>
            <w:bCs/>
            <w:noProof/>
            <w:sz w:val="20"/>
            <w:szCs w:val="20"/>
          </w:rPr>
          <w:t>3.5.4.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River Crossing Chart Details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_Toc373754527 \h </w:instrText>
        </w:r>
        <w:r w:rsidRPr="004565E2">
          <w:rPr>
            <w:noProof/>
            <w:webHidden/>
            <w:sz w:val="20"/>
            <w:szCs w:val="20"/>
          </w:rPr>
        </w:r>
        <w:r w:rsidRPr="004565E2">
          <w:rPr>
            <w:noProof/>
            <w:webHidden/>
            <w:sz w:val="20"/>
            <w:szCs w:val="20"/>
          </w:rPr>
          <w:fldChar w:fldCharType="separate"/>
        </w:r>
        <w:r w:rsidR="00A153DF">
          <w:rPr>
            <w:noProof/>
            <w:webHidden/>
            <w:sz w:val="20"/>
            <w:szCs w:val="20"/>
          </w:rPr>
          <w:t>21</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8" w:history="1">
        <w:r w:rsidR="00827E86" w:rsidRPr="004565E2">
          <w:rPr>
            <w:rStyle w:val="Hyperlink"/>
            <w:rFonts w:ascii="Futura Md" w:hAnsi="Futura Md"/>
            <w:noProof/>
            <w:sz w:val="20"/>
            <w:szCs w:val="20"/>
          </w:rPr>
          <w:t>3.6.</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Pipeline Route Land Acquisition and Parcelisation Survey</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_Toc373754528 \h </w:instrText>
        </w:r>
        <w:r w:rsidRPr="004565E2">
          <w:rPr>
            <w:noProof/>
            <w:webHidden/>
            <w:sz w:val="20"/>
            <w:szCs w:val="20"/>
          </w:rPr>
        </w:r>
        <w:r w:rsidRPr="004565E2">
          <w:rPr>
            <w:noProof/>
            <w:webHidden/>
            <w:sz w:val="20"/>
            <w:szCs w:val="20"/>
          </w:rPr>
          <w:fldChar w:fldCharType="separate"/>
        </w:r>
        <w:r w:rsidR="00A153DF">
          <w:rPr>
            <w:noProof/>
            <w:webHidden/>
            <w:sz w:val="20"/>
            <w:szCs w:val="20"/>
          </w:rPr>
          <w:t>22</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9" w:history="1">
        <w:r w:rsidR="00827E86" w:rsidRPr="004565E2">
          <w:rPr>
            <w:rStyle w:val="Hyperlink"/>
            <w:rFonts w:ascii="Futura Md" w:hAnsi="Futura Md"/>
            <w:noProof/>
            <w:sz w:val="20"/>
            <w:szCs w:val="20"/>
          </w:rPr>
          <w:t>3.7.</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Gas Plant Site Full Preparatory (FP) Survey</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_Toc373754529 \h </w:instrText>
        </w:r>
        <w:r w:rsidRPr="004565E2">
          <w:rPr>
            <w:noProof/>
            <w:webHidden/>
            <w:sz w:val="20"/>
            <w:szCs w:val="20"/>
          </w:rPr>
        </w:r>
        <w:r w:rsidRPr="004565E2">
          <w:rPr>
            <w:noProof/>
            <w:webHidden/>
            <w:sz w:val="20"/>
            <w:szCs w:val="20"/>
          </w:rPr>
          <w:fldChar w:fldCharType="separate"/>
        </w:r>
        <w:r w:rsidR="00A153DF">
          <w:rPr>
            <w:noProof/>
            <w:webHidden/>
            <w:sz w:val="20"/>
            <w:szCs w:val="20"/>
          </w:rPr>
          <w:t>22</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0" w:history="1">
        <w:r w:rsidR="00827E86" w:rsidRPr="004565E2">
          <w:rPr>
            <w:rStyle w:val="Hyperlink"/>
            <w:rFonts w:ascii="Futura Md" w:hAnsi="Futura Md"/>
            <w:b/>
            <w:bCs/>
            <w:noProof/>
            <w:sz w:val="20"/>
            <w:szCs w:val="20"/>
          </w:rPr>
          <w:t>3.7.1.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Gas Plant Full Preparatory Survey Process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_Toc373754530 \h </w:instrText>
        </w:r>
        <w:r w:rsidRPr="004565E2">
          <w:rPr>
            <w:noProof/>
            <w:webHidden/>
            <w:sz w:val="20"/>
            <w:szCs w:val="20"/>
          </w:rPr>
        </w:r>
        <w:r w:rsidRPr="004565E2">
          <w:rPr>
            <w:noProof/>
            <w:webHidden/>
            <w:sz w:val="20"/>
            <w:szCs w:val="20"/>
          </w:rPr>
          <w:fldChar w:fldCharType="separate"/>
        </w:r>
        <w:r w:rsidR="00A153DF">
          <w:rPr>
            <w:noProof/>
            <w:webHidden/>
            <w:sz w:val="20"/>
            <w:szCs w:val="20"/>
          </w:rPr>
          <w:t>22</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1" w:history="1">
        <w:r w:rsidR="00827E86" w:rsidRPr="004565E2">
          <w:rPr>
            <w:rStyle w:val="Hyperlink"/>
            <w:rFonts w:ascii="Futura Md" w:hAnsi="Futura Md"/>
            <w:b/>
            <w:bCs/>
            <w:noProof/>
            <w:sz w:val="20"/>
            <w:szCs w:val="20"/>
          </w:rPr>
          <w:t>3.7.2.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Survey Deliverable</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_Toc373754531 \h </w:instrText>
        </w:r>
        <w:r w:rsidRPr="004565E2">
          <w:rPr>
            <w:noProof/>
            <w:webHidden/>
            <w:sz w:val="20"/>
            <w:szCs w:val="20"/>
          </w:rPr>
        </w:r>
        <w:r w:rsidRPr="004565E2">
          <w:rPr>
            <w:noProof/>
            <w:webHidden/>
            <w:sz w:val="20"/>
            <w:szCs w:val="20"/>
          </w:rPr>
          <w:fldChar w:fldCharType="separate"/>
        </w:r>
        <w:r w:rsidR="00A153DF">
          <w:rPr>
            <w:noProof/>
            <w:webHidden/>
            <w:sz w:val="20"/>
            <w:szCs w:val="20"/>
          </w:rPr>
          <w:t>23</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2" w:history="1">
        <w:r w:rsidR="00827E86" w:rsidRPr="004565E2">
          <w:rPr>
            <w:rStyle w:val="Hyperlink"/>
            <w:rFonts w:ascii="Futura Md" w:hAnsi="Futura Md"/>
            <w:noProof/>
            <w:sz w:val="20"/>
            <w:szCs w:val="20"/>
          </w:rPr>
          <w:t>3.8.</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Geotechnical Surveys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_Toc373754532 \h </w:instrText>
        </w:r>
        <w:r w:rsidRPr="004565E2">
          <w:rPr>
            <w:noProof/>
            <w:webHidden/>
            <w:sz w:val="20"/>
            <w:szCs w:val="20"/>
          </w:rPr>
        </w:r>
        <w:r w:rsidRPr="004565E2">
          <w:rPr>
            <w:noProof/>
            <w:webHidden/>
            <w:sz w:val="20"/>
            <w:szCs w:val="20"/>
          </w:rPr>
          <w:fldChar w:fldCharType="separate"/>
        </w:r>
        <w:r w:rsidR="00A153DF">
          <w:rPr>
            <w:noProof/>
            <w:webHidden/>
            <w:sz w:val="20"/>
            <w:szCs w:val="20"/>
          </w:rPr>
          <w:t>23</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3" w:history="1">
        <w:r w:rsidR="00827E86" w:rsidRPr="004565E2">
          <w:rPr>
            <w:rStyle w:val="Hyperlink"/>
            <w:rFonts w:ascii="Futura Md" w:hAnsi="Futura Md"/>
            <w:b/>
            <w:bCs/>
            <w:noProof/>
            <w:sz w:val="20"/>
            <w:szCs w:val="20"/>
          </w:rPr>
          <w:t>3.8.1.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Pipeline Geotechnical Survey Process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_Toc373754533 \h </w:instrText>
        </w:r>
        <w:r w:rsidRPr="004565E2">
          <w:rPr>
            <w:noProof/>
            <w:webHidden/>
            <w:sz w:val="20"/>
            <w:szCs w:val="20"/>
          </w:rPr>
        </w:r>
        <w:r w:rsidRPr="004565E2">
          <w:rPr>
            <w:noProof/>
            <w:webHidden/>
            <w:sz w:val="20"/>
            <w:szCs w:val="20"/>
          </w:rPr>
          <w:fldChar w:fldCharType="separate"/>
        </w:r>
        <w:r w:rsidR="00A153DF">
          <w:rPr>
            <w:noProof/>
            <w:webHidden/>
            <w:sz w:val="20"/>
            <w:szCs w:val="20"/>
          </w:rPr>
          <w:t>23</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4" w:history="1">
        <w:r w:rsidR="00827E86" w:rsidRPr="004565E2">
          <w:rPr>
            <w:rStyle w:val="Hyperlink"/>
            <w:rFonts w:ascii="Futura Md" w:hAnsi="Futura Md"/>
            <w:b/>
            <w:bCs/>
            <w:noProof/>
            <w:sz w:val="20"/>
            <w:szCs w:val="20"/>
          </w:rPr>
          <w:t>3.8.2.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Geotechnical Survey Methodology and Resources.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_Toc373754534 \h </w:instrText>
        </w:r>
        <w:r w:rsidRPr="004565E2">
          <w:rPr>
            <w:noProof/>
            <w:webHidden/>
            <w:sz w:val="20"/>
            <w:szCs w:val="20"/>
          </w:rPr>
        </w:r>
        <w:r w:rsidRPr="004565E2">
          <w:rPr>
            <w:noProof/>
            <w:webHidden/>
            <w:sz w:val="20"/>
            <w:szCs w:val="20"/>
          </w:rPr>
          <w:fldChar w:fldCharType="separate"/>
        </w:r>
        <w:r w:rsidR="00A153DF">
          <w:rPr>
            <w:noProof/>
            <w:webHidden/>
            <w:sz w:val="20"/>
            <w:szCs w:val="20"/>
          </w:rPr>
          <w:t>24</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5" w:history="1">
        <w:r w:rsidR="00827E86" w:rsidRPr="004565E2">
          <w:rPr>
            <w:rStyle w:val="Hyperlink"/>
            <w:rFonts w:ascii="Futura Md" w:hAnsi="Futura Md"/>
            <w:b/>
            <w:bCs/>
            <w:noProof/>
            <w:sz w:val="20"/>
            <w:szCs w:val="20"/>
          </w:rPr>
          <w:t>3.8.3.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Gas Plant Geotechnical Survey Process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_Toc373754535 \h </w:instrText>
        </w:r>
        <w:r w:rsidRPr="004565E2">
          <w:rPr>
            <w:noProof/>
            <w:webHidden/>
            <w:sz w:val="20"/>
            <w:szCs w:val="20"/>
          </w:rPr>
        </w:r>
        <w:r w:rsidRPr="004565E2">
          <w:rPr>
            <w:noProof/>
            <w:webHidden/>
            <w:sz w:val="20"/>
            <w:szCs w:val="20"/>
          </w:rPr>
          <w:fldChar w:fldCharType="separate"/>
        </w:r>
        <w:r w:rsidR="00A153DF">
          <w:rPr>
            <w:noProof/>
            <w:webHidden/>
            <w:sz w:val="20"/>
            <w:szCs w:val="20"/>
          </w:rPr>
          <w:t>24</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6" w:history="1">
        <w:r w:rsidR="00827E86" w:rsidRPr="004565E2">
          <w:rPr>
            <w:rStyle w:val="Hyperlink"/>
            <w:rFonts w:ascii="Futura Md" w:hAnsi="Futura Md"/>
            <w:b/>
            <w:bCs/>
            <w:noProof/>
            <w:sz w:val="20"/>
            <w:szCs w:val="20"/>
          </w:rPr>
          <w:t>3.8.4.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Geotechnical Survey Deliverables.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_Toc373754536 \h </w:instrText>
        </w:r>
        <w:r w:rsidRPr="004565E2">
          <w:rPr>
            <w:noProof/>
            <w:webHidden/>
            <w:sz w:val="20"/>
            <w:szCs w:val="20"/>
          </w:rPr>
        </w:r>
        <w:r w:rsidRPr="004565E2">
          <w:rPr>
            <w:noProof/>
            <w:webHidden/>
            <w:sz w:val="20"/>
            <w:szCs w:val="20"/>
          </w:rPr>
          <w:fldChar w:fldCharType="separate"/>
        </w:r>
        <w:r w:rsidR="00A153DF">
          <w:rPr>
            <w:noProof/>
            <w:webHidden/>
            <w:sz w:val="20"/>
            <w:szCs w:val="20"/>
          </w:rPr>
          <w:t>25</w:t>
        </w:r>
        <w:r w:rsidRPr="004565E2">
          <w:rPr>
            <w:noProof/>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37" w:history="1">
        <w:r w:rsidR="00827E86" w:rsidRPr="004565E2">
          <w:rPr>
            <w:rStyle w:val="Hyperlink"/>
            <w:sz w:val="20"/>
            <w:szCs w:val="20"/>
          </w:rPr>
          <w:t>4.</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rPr>
          <w:t>EIA Requirements &amp; Deliverables</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_Toc373754537 \h </w:instrText>
        </w:r>
        <w:r w:rsidRPr="004565E2">
          <w:rPr>
            <w:webHidden/>
            <w:sz w:val="20"/>
            <w:szCs w:val="20"/>
          </w:rPr>
        </w:r>
        <w:r w:rsidRPr="004565E2">
          <w:rPr>
            <w:webHidden/>
            <w:sz w:val="20"/>
            <w:szCs w:val="20"/>
          </w:rPr>
          <w:fldChar w:fldCharType="separate"/>
        </w:r>
        <w:r w:rsidR="00A153DF">
          <w:rPr>
            <w:webHidden/>
            <w:sz w:val="20"/>
            <w:szCs w:val="20"/>
          </w:rPr>
          <w:t>26</w:t>
        </w:r>
        <w:r w:rsidRPr="004565E2">
          <w:rPr>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8" w:history="1">
        <w:r w:rsidR="00827E86" w:rsidRPr="004565E2">
          <w:rPr>
            <w:rStyle w:val="Hyperlink"/>
            <w:rFonts w:ascii="Futura Md" w:hAnsi="Futura Md"/>
            <w:noProof/>
            <w:sz w:val="20"/>
            <w:szCs w:val="20"/>
          </w:rPr>
          <w:t>4.1.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Introduction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_Toc373754538 \h </w:instrText>
        </w:r>
        <w:r w:rsidRPr="004565E2">
          <w:rPr>
            <w:noProof/>
            <w:webHidden/>
            <w:sz w:val="20"/>
            <w:szCs w:val="20"/>
          </w:rPr>
        </w:r>
        <w:r w:rsidRPr="004565E2">
          <w:rPr>
            <w:noProof/>
            <w:webHidden/>
            <w:sz w:val="20"/>
            <w:szCs w:val="20"/>
          </w:rPr>
          <w:fldChar w:fldCharType="separate"/>
        </w:r>
        <w:r w:rsidR="00A153DF">
          <w:rPr>
            <w:noProof/>
            <w:webHidden/>
            <w:sz w:val="20"/>
            <w:szCs w:val="20"/>
          </w:rPr>
          <w:t>26</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9" w:history="1">
        <w:r w:rsidR="00827E86" w:rsidRPr="004565E2">
          <w:rPr>
            <w:rStyle w:val="Hyperlink"/>
            <w:rFonts w:ascii="Futura Md" w:hAnsi="Futura Md"/>
            <w:noProof/>
            <w:sz w:val="20"/>
            <w:szCs w:val="20"/>
          </w:rPr>
          <w:t>4.2.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Objectives of the EIA</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_Toc373754539 \h </w:instrText>
        </w:r>
        <w:r w:rsidRPr="004565E2">
          <w:rPr>
            <w:noProof/>
            <w:webHidden/>
            <w:sz w:val="20"/>
            <w:szCs w:val="20"/>
          </w:rPr>
        </w:r>
        <w:r w:rsidRPr="004565E2">
          <w:rPr>
            <w:noProof/>
            <w:webHidden/>
            <w:sz w:val="20"/>
            <w:szCs w:val="20"/>
          </w:rPr>
          <w:fldChar w:fldCharType="separate"/>
        </w:r>
        <w:r w:rsidR="00A153DF">
          <w:rPr>
            <w:noProof/>
            <w:webHidden/>
            <w:sz w:val="20"/>
            <w:szCs w:val="20"/>
          </w:rPr>
          <w:t>26</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0" w:history="1">
        <w:r w:rsidR="00827E86" w:rsidRPr="004565E2">
          <w:rPr>
            <w:rStyle w:val="Hyperlink"/>
            <w:rFonts w:ascii="Futura Md" w:hAnsi="Futura Md"/>
            <w:noProof/>
            <w:sz w:val="20"/>
            <w:szCs w:val="20"/>
          </w:rPr>
          <w:t>4.3.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Requirements of the EIA Process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_Toc373754540 \h </w:instrText>
        </w:r>
        <w:r w:rsidRPr="004565E2">
          <w:rPr>
            <w:noProof/>
            <w:webHidden/>
            <w:sz w:val="20"/>
            <w:szCs w:val="20"/>
          </w:rPr>
        </w:r>
        <w:r w:rsidRPr="004565E2">
          <w:rPr>
            <w:noProof/>
            <w:webHidden/>
            <w:sz w:val="20"/>
            <w:szCs w:val="20"/>
          </w:rPr>
          <w:fldChar w:fldCharType="separate"/>
        </w:r>
        <w:r w:rsidR="00A153DF">
          <w:rPr>
            <w:noProof/>
            <w:webHidden/>
            <w:sz w:val="20"/>
            <w:szCs w:val="20"/>
          </w:rPr>
          <w:t>27</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1" w:history="1">
        <w:r w:rsidR="00827E86" w:rsidRPr="004565E2">
          <w:rPr>
            <w:rStyle w:val="Hyperlink"/>
            <w:rFonts w:ascii="Futura Md" w:hAnsi="Futura Md"/>
            <w:b/>
            <w:bCs/>
            <w:noProof/>
            <w:sz w:val="20"/>
            <w:szCs w:val="20"/>
          </w:rPr>
          <w:t>4.3.1.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Registration of Project</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_Toc373754541 \h </w:instrText>
        </w:r>
        <w:r w:rsidRPr="004565E2">
          <w:rPr>
            <w:noProof/>
            <w:webHidden/>
            <w:sz w:val="20"/>
            <w:szCs w:val="20"/>
          </w:rPr>
        </w:r>
        <w:r w:rsidRPr="004565E2">
          <w:rPr>
            <w:noProof/>
            <w:webHidden/>
            <w:sz w:val="20"/>
            <w:szCs w:val="20"/>
          </w:rPr>
          <w:fldChar w:fldCharType="separate"/>
        </w:r>
        <w:r w:rsidR="00A153DF">
          <w:rPr>
            <w:noProof/>
            <w:webHidden/>
            <w:sz w:val="20"/>
            <w:szCs w:val="20"/>
          </w:rPr>
          <w:t>27</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2" w:history="1">
        <w:r w:rsidR="00827E86" w:rsidRPr="004565E2">
          <w:rPr>
            <w:rStyle w:val="Hyperlink"/>
            <w:rFonts w:ascii="Futura Md" w:hAnsi="Futura Md"/>
            <w:b/>
            <w:bCs/>
            <w:noProof/>
            <w:sz w:val="20"/>
            <w:szCs w:val="20"/>
          </w:rPr>
          <w:t>4.3.2.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Registration of Project</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_Toc373754542 \h </w:instrText>
        </w:r>
        <w:r w:rsidRPr="004565E2">
          <w:rPr>
            <w:noProof/>
            <w:webHidden/>
            <w:sz w:val="20"/>
            <w:szCs w:val="20"/>
          </w:rPr>
        </w:r>
        <w:r w:rsidRPr="004565E2">
          <w:rPr>
            <w:noProof/>
            <w:webHidden/>
            <w:sz w:val="20"/>
            <w:szCs w:val="20"/>
          </w:rPr>
          <w:fldChar w:fldCharType="separate"/>
        </w:r>
        <w:r w:rsidR="00A153DF">
          <w:rPr>
            <w:noProof/>
            <w:webHidden/>
            <w:sz w:val="20"/>
            <w:szCs w:val="20"/>
          </w:rPr>
          <w:t>27</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3" w:history="1">
        <w:r w:rsidR="00827E86" w:rsidRPr="004565E2">
          <w:rPr>
            <w:rStyle w:val="Hyperlink"/>
            <w:rFonts w:ascii="Futura Md" w:hAnsi="Futura Md"/>
            <w:b/>
            <w:bCs/>
            <w:noProof/>
            <w:sz w:val="20"/>
            <w:szCs w:val="20"/>
          </w:rPr>
          <w:t>4.3.3.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Registration of Project</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_Toc373754543 \h </w:instrText>
        </w:r>
        <w:r w:rsidRPr="004565E2">
          <w:rPr>
            <w:noProof/>
            <w:webHidden/>
            <w:sz w:val="20"/>
            <w:szCs w:val="20"/>
          </w:rPr>
        </w:r>
        <w:r w:rsidRPr="004565E2">
          <w:rPr>
            <w:noProof/>
            <w:webHidden/>
            <w:sz w:val="20"/>
            <w:szCs w:val="20"/>
          </w:rPr>
          <w:fldChar w:fldCharType="separate"/>
        </w:r>
        <w:r w:rsidR="00A153DF">
          <w:rPr>
            <w:noProof/>
            <w:webHidden/>
            <w:sz w:val="20"/>
            <w:szCs w:val="20"/>
          </w:rPr>
          <w:t>27</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4" w:history="1">
        <w:r w:rsidR="00827E86" w:rsidRPr="004565E2">
          <w:rPr>
            <w:rStyle w:val="Hyperlink"/>
            <w:rFonts w:ascii="Futura Md" w:hAnsi="Futura Md"/>
            <w:noProof/>
            <w:sz w:val="20"/>
            <w:szCs w:val="20"/>
          </w:rPr>
          <w:t>4.4.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EIA Scope of Work</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_Toc373754544 \h </w:instrText>
        </w:r>
        <w:r w:rsidRPr="004565E2">
          <w:rPr>
            <w:noProof/>
            <w:webHidden/>
            <w:sz w:val="20"/>
            <w:szCs w:val="20"/>
          </w:rPr>
        </w:r>
        <w:r w:rsidRPr="004565E2">
          <w:rPr>
            <w:noProof/>
            <w:webHidden/>
            <w:sz w:val="20"/>
            <w:szCs w:val="20"/>
          </w:rPr>
          <w:fldChar w:fldCharType="separate"/>
        </w:r>
        <w:r w:rsidR="00A153DF">
          <w:rPr>
            <w:noProof/>
            <w:webHidden/>
            <w:sz w:val="20"/>
            <w:szCs w:val="20"/>
          </w:rPr>
          <w:t>27</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5" w:history="1">
        <w:r w:rsidR="00827E86" w:rsidRPr="004565E2">
          <w:rPr>
            <w:rStyle w:val="Hyperlink"/>
            <w:rFonts w:ascii="Futura Md" w:hAnsi="Futura Md"/>
            <w:b/>
            <w:bCs/>
            <w:noProof/>
            <w:sz w:val="20"/>
            <w:szCs w:val="20"/>
          </w:rPr>
          <w:t>4.4.1.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Detailed Workscope of the EIA Study</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_Toc373754545 \h </w:instrText>
        </w:r>
        <w:r w:rsidRPr="004565E2">
          <w:rPr>
            <w:noProof/>
            <w:webHidden/>
            <w:sz w:val="20"/>
            <w:szCs w:val="20"/>
          </w:rPr>
        </w:r>
        <w:r w:rsidRPr="004565E2">
          <w:rPr>
            <w:noProof/>
            <w:webHidden/>
            <w:sz w:val="20"/>
            <w:szCs w:val="20"/>
          </w:rPr>
          <w:fldChar w:fldCharType="separate"/>
        </w:r>
        <w:r w:rsidR="00A153DF">
          <w:rPr>
            <w:noProof/>
            <w:webHidden/>
            <w:sz w:val="20"/>
            <w:szCs w:val="20"/>
          </w:rPr>
          <w:t>27</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6" w:history="1">
        <w:r w:rsidR="00827E86" w:rsidRPr="004565E2">
          <w:rPr>
            <w:rStyle w:val="Hyperlink"/>
            <w:rFonts w:ascii="Futura Md" w:hAnsi="Futura Md"/>
            <w:b/>
            <w:bCs/>
            <w:noProof/>
            <w:sz w:val="20"/>
            <w:szCs w:val="20"/>
          </w:rPr>
          <w:t>4.4.2.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EIA Methodology</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_Toc373754546 \h </w:instrText>
        </w:r>
        <w:r w:rsidRPr="004565E2">
          <w:rPr>
            <w:noProof/>
            <w:webHidden/>
            <w:sz w:val="20"/>
            <w:szCs w:val="20"/>
          </w:rPr>
        </w:r>
        <w:r w:rsidRPr="004565E2">
          <w:rPr>
            <w:noProof/>
            <w:webHidden/>
            <w:sz w:val="20"/>
            <w:szCs w:val="20"/>
          </w:rPr>
          <w:fldChar w:fldCharType="separate"/>
        </w:r>
        <w:r w:rsidR="00A153DF">
          <w:rPr>
            <w:noProof/>
            <w:webHidden/>
            <w:sz w:val="20"/>
            <w:szCs w:val="20"/>
          </w:rPr>
          <w:t>28</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7" w:history="1">
        <w:r w:rsidR="00827E86" w:rsidRPr="004565E2">
          <w:rPr>
            <w:rStyle w:val="Hyperlink"/>
            <w:rFonts w:ascii="Futura Md" w:hAnsi="Futura Md"/>
            <w:noProof/>
            <w:sz w:val="20"/>
            <w:szCs w:val="20"/>
          </w:rPr>
          <w:t>4.5.</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Impact Assessment, Mitigation &amp; Alternative Monitoring Plan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_Toc373754547 \h </w:instrText>
        </w:r>
        <w:r w:rsidRPr="004565E2">
          <w:rPr>
            <w:noProof/>
            <w:webHidden/>
            <w:sz w:val="20"/>
            <w:szCs w:val="20"/>
          </w:rPr>
        </w:r>
        <w:r w:rsidRPr="004565E2">
          <w:rPr>
            <w:noProof/>
            <w:webHidden/>
            <w:sz w:val="20"/>
            <w:szCs w:val="20"/>
          </w:rPr>
          <w:fldChar w:fldCharType="separate"/>
        </w:r>
        <w:r w:rsidR="00A153DF">
          <w:rPr>
            <w:noProof/>
            <w:webHidden/>
            <w:sz w:val="20"/>
            <w:szCs w:val="20"/>
          </w:rPr>
          <w:t>29</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8" w:history="1">
        <w:r w:rsidR="00827E86" w:rsidRPr="004565E2">
          <w:rPr>
            <w:rStyle w:val="Hyperlink"/>
            <w:rFonts w:ascii="Futura Md" w:hAnsi="Futura Md"/>
            <w:b/>
            <w:bCs/>
            <w:noProof/>
            <w:sz w:val="20"/>
            <w:szCs w:val="20"/>
          </w:rPr>
          <w:t>4.5.1.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Assessment of Associated and Potential Impacts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_Toc373754548 \h </w:instrText>
        </w:r>
        <w:r w:rsidRPr="004565E2">
          <w:rPr>
            <w:noProof/>
            <w:webHidden/>
            <w:sz w:val="20"/>
            <w:szCs w:val="20"/>
          </w:rPr>
        </w:r>
        <w:r w:rsidRPr="004565E2">
          <w:rPr>
            <w:noProof/>
            <w:webHidden/>
            <w:sz w:val="20"/>
            <w:szCs w:val="20"/>
          </w:rPr>
          <w:fldChar w:fldCharType="separate"/>
        </w:r>
        <w:r w:rsidR="00A153DF">
          <w:rPr>
            <w:noProof/>
            <w:webHidden/>
            <w:sz w:val="20"/>
            <w:szCs w:val="20"/>
          </w:rPr>
          <w:t>29</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9" w:history="1">
        <w:r w:rsidR="00827E86" w:rsidRPr="004565E2">
          <w:rPr>
            <w:rStyle w:val="Hyperlink"/>
            <w:rFonts w:ascii="Futura Md" w:hAnsi="Futura Md"/>
            <w:b/>
            <w:bCs/>
            <w:noProof/>
            <w:sz w:val="20"/>
            <w:szCs w:val="20"/>
          </w:rPr>
          <w:t>4.5.2.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Impact Mitigation Measures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_Toc373754549 \h </w:instrText>
        </w:r>
        <w:r w:rsidRPr="004565E2">
          <w:rPr>
            <w:noProof/>
            <w:webHidden/>
            <w:sz w:val="20"/>
            <w:szCs w:val="20"/>
          </w:rPr>
        </w:r>
        <w:r w:rsidRPr="004565E2">
          <w:rPr>
            <w:noProof/>
            <w:webHidden/>
            <w:sz w:val="20"/>
            <w:szCs w:val="20"/>
          </w:rPr>
          <w:fldChar w:fldCharType="separate"/>
        </w:r>
        <w:r w:rsidR="00A153DF">
          <w:rPr>
            <w:noProof/>
            <w:webHidden/>
            <w:sz w:val="20"/>
            <w:szCs w:val="20"/>
          </w:rPr>
          <w:t>30</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0" w:history="1">
        <w:r w:rsidR="00827E86" w:rsidRPr="004565E2">
          <w:rPr>
            <w:rStyle w:val="Hyperlink"/>
            <w:rFonts w:ascii="Futura Md" w:hAnsi="Futura Md"/>
            <w:b/>
            <w:bCs/>
            <w:noProof/>
            <w:sz w:val="20"/>
            <w:szCs w:val="20"/>
          </w:rPr>
          <w:t>4.5.3.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Monitoring Plan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_Toc373754550 \h </w:instrText>
        </w:r>
        <w:r w:rsidRPr="004565E2">
          <w:rPr>
            <w:noProof/>
            <w:webHidden/>
            <w:sz w:val="20"/>
            <w:szCs w:val="20"/>
          </w:rPr>
        </w:r>
        <w:r w:rsidRPr="004565E2">
          <w:rPr>
            <w:noProof/>
            <w:webHidden/>
            <w:sz w:val="20"/>
            <w:szCs w:val="20"/>
          </w:rPr>
          <w:fldChar w:fldCharType="separate"/>
        </w:r>
        <w:r w:rsidR="00A153DF">
          <w:rPr>
            <w:noProof/>
            <w:webHidden/>
            <w:sz w:val="20"/>
            <w:szCs w:val="20"/>
          </w:rPr>
          <w:t>30</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1" w:history="1">
        <w:r w:rsidR="00827E86" w:rsidRPr="004565E2">
          <w:rPr>
            <w:rStyle w:val="Hyperlink"/>
            <w:rFonts w:ascii="Futura Md" w:hAnsi="Futura Md"/>
            <w:b/>
            <w:bCs/>
            <w:noProof/>
            <w:sz w:val="20"/>
            <w:szCs w:val="20"/>
          </w:rPr>
          <w:t>4.5.4.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Environmental Management Plan (EMP)</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_Toc373754551 \h </w:instrText>
        </w:r>
        <w:r w:rsidRPr="004565E2">
          <w:rPr>
            <w:noProof/>
            <w:webHidden/>
            <w:sz w:val="20"/>
            <w:szCs w:val="20"/>
          </w:rPr>
        </w:r>
        <w:r w:rsidRPr="004565E2">
          <w:rPr>
            <w:noProof/>
            <w:webHidden/>
            <w:sz w:val="20"/>
            <w:szCs w:val="20"/>
          </w:rPr>
          <w:fldChar w:fldCharType="separate"/>
        </w:r>
        <w:r w:rsidR="00A153DF">
          <w:rPr>
            <w:noProof/>
            <w:webHidden/>
            <w:sz w:val="20"/>
            <w:szCs w:val="20"/>
          </w:rPr>
          <w:t>30</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2" w:history="1">
        <w:r w:rsidR="00827E86" w:rsidRPr="004565E2">
          <w:rPr>
            <w:rStyle w:val="Hyperlink"/>
            <w:rFonts w:ascii="Futura Md" w:hAnsi="Futura Md"/>
            <w:b/>
            <w:bCs/>
            <w:noProof/>
            <w:sz w:val="20"/>
            <w:szCs w:val="20"/>
          </w:rPr>
          <w:t>4.5.5.</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Quality Assurance / Quality Control</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_Toc373754552 \h </w:instrText>
        </w:r>
        <w:r w:rsidRPr="004565E2">
          <w:rPr>
            <w:noProof/>
            <w:webHidden/>
            <w:sz w:val="20"/>
            <w:szCs w:val="20"/>
          </w:rPr>
        </w:r>
        <w:r w:rsidRPr="004565E2">
          <w:rPr>
            <w:noProof/>
            <w:webHidden/>
            <w:sz w:val="20"/>
            <w:szCs w:val="20"/>
          </w:rPr>
          <w:fldChar w:fldCharType="separate"/>
        </w:r>
        <w:r w:rsidR="00A153DF">
          <w:rPr>
            <w:noProof/>
            <w:webHidden/>
            <w:sz w:val="20"/>
            <w:szCs w:val="20"/>
          </w:rPr>
          <w:t>31</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3" w:history="1">
        <w:r w:rsidR="00827E86" w:rsidRPr="004565E2">
          <w:rPr>
            <w:rStyle w:val="Hyperlink"/>
            <w:rFonts w:ascii="Futura Md" w:hAnsi="Futura Md"/>
            <w:b/>
            <w:bCs/>
            <w:noProof/>
            <w:sz w:val="20"/>
            <w:szCs w:val="20"/>
          </w:rPr>
          <w:t>4.5.6.</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Environmental Management Plan (EMP)</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_Toc373754553 \h </w:instrText>
        </w:r>
        <w:r w:rsidRPr="004565E2">
          <w:rPr>
            <w:noProof/>
            <w:webHidden/>
            <w:sz w:val="20"/>
            <w:szCs w:val="20"/>
          </w:rPr>
        </w:r>
        <w:r w:rsidRPr="004565E2">
          <w:rPr>
            <w:noProof/>
            <w:webHidden/>
            <w:sz w:val="20"/>
            <w:szCs w:val="20"/>
          </w:rPr>
          <w:fldChar w:fldCharType="separate"/>
        </w:r>
        <w:r w:rsidR="00A153DF">
          <w:rPr>
            <w:noProof/>
            <w:webHidden/>
            <w:sz w:val="20"/>
            <w:szCs w:val="20"/>
          </w:rPr>
          <w:t>32</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54" w:history="1">
        <w:r w:rsidR="00827E86" w:rsidRPr="004565E2">
          <w:rPr>
            <w:rStyle w:val="Hyperlink"/>
            <w:rFonts w:ascii="Futura Md" w:hAnsi="Futura Md"/>
            <w:noProof/>
            <w:sz w:val="20"/>
            <w:szCs w:val="20"/>
          </w:rPr>
          <w:t>4.6.</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Consultation with Regulatory Agencies / Other Stakeholders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_Toc373754554 \h </w:instrText>
        </w:r>
        <w:r w:rsidRPr="004565E2">
          <w:rPr>
            <w:noProof/>
            <w:webHidden/>
            <w:sz w:val="20"/>
            <w:szCs w:val="20"/>
          </w:rPr>
        </w:r>
        <w:r w:rsidRPr="004565E2">
          <w:rPr>
            <w:noProof/>
            <w:webHidden/>
            <w:sz w:val="20"/>
            <w:szCs w:val="20"/>
          </w:rPr>
          <w:fldChar w:fldCharType="separate"/>
        </w:r>
        <w:r w:rsidR="00A153DF">
          <w:rPr>
            <w:noProof/>
            <w:webHidden/>
            <w:sz w:val="20"/>
            <w:szCs w:val="20"/>
          </w:rPr>
          <w:t>32</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5" w:history="1">
        <w:r w:rsidR="00827E86" w:rsidRPr="004565E2">
          <w:rPr>
            <w:rStyle w:val="Hyperlink"/>
            <w:rFonts w:ascii="Futura Md" w:hAnsi="Futura Md"/>
            <w:b/>
            <w:bCs/>
            <w:noProof/>
            <w:sz w:val="20"/>
            <w:szCs w:val="20"/>
          </w:rPr>
          <w:t>4.6.1.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General</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_Toc373754555 \h </w:instrText>
        </w:r>
        <w:r w:rsidRPr="004565E2">
          <w:rPr>
            <w:noProof/>
            <w:webHidden/>
            <w:sz w:val="20"/>
            <w:szCs w:val="20"/>
          </w:rPr>
        </w:r>
        <w:r w:rsidRPr="004565E2">
          <w:rPr>
            <w:noProof/>
            <w:webHidden/>
            <w:sz w:val="20"/>
            <w:szCs w:val="20"/>
          </w:rPr>
          <w:fldChar w:fldCharType="separate"/>
        </w:r>
        <w:r w:rsidR="00A153DF">
          <w:rPr>
            <w:noProof/>
            <w:webHidden/>
            <w:sz w:val="20"/>
            <w:szCs w:val="20"/>
          </w:rPr>
          <w:t>32</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6" w:history="1">
        <w:r w:rsidR="00827E86" w:rsidRPr="004565E2">
          <w:rPr>
            <w:rStyle w:val="Hyperlink"/>
            <w:rFonts w:ascii="Futura Md" w:hAnsi="Futura Md"/>
            <w:b/>
            <w:bCs/>
            <w:noProof/>
            <w:sz w:val="20"/>
            <w:szCs w:val="20"/>
          </w:rPr>
          <w:t>4.6.2.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Objectives of Consultation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_Toc373754556 \h </w:instrText>
        </w:r>
        <w:r w:rsidRPr="004565E2">
          <w:rPr>
            <w:noProof/>
            <w:webHidden/>
            <w:sz w:val="20"/>
            <w:szCs w:val="20"/>
          </w:rPr>
        </w:r>
        <w:r w:rsidRPr="004565E2">
          <w:rPr>
            <w:noProof/>
            <w:webHidden/>
            <w:sz w:val="20"/>
            <w:szCs w:val="20"/>
          </w:rPr>
          <w:fldChar w:fldCharType="separate"/>
        </w:r>
        <w:r w:rsidR="00A153DF">
          <w:rPr>
            <w:noProof/>
            <w:webHidden/>
            <w:sz w:val="20"/>
            <w:szCs w:val="20"/>
          </w:rPr>
          <w:t>32</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7" w:history="1">
        <w:r w:rsidR="00827E86" w:rsidRPr="004565E2">
          <w:rPr>
            <w:rStyle w:val="Hyperlink"/>
            <w:rFonts w:ascii="Futura Md" w:hAnsi="Futura Md"/>
            <w:b/>
            <w:bCs/>
            <w:noProof/>
            <w:sz w:val="20"/>
            <w:szCs w:val="20"/>
          </w:rPr>
          <w:t>4.6.3.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Implementation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_Toc373754557 \h </w:instrText>
        </w:r>
        <w:r w:rsidRPr="004565E2">
          <w:rPr>
            <w:noProof/>
            <w:webHidden/>
            <w:sz w:val="20"/>
            <w:szCs w:val="20"/>
          </w:rPr>
        </w:r>
        <w:r w:rsidRPr="004565E2">
          <w:rPr>
            <w:noProof/>
            <w:webHidden/>
            <w:sz w:val="20"/>
            <w:szCs w:val="20"/>
          </w:rPr>
          <w:fldChar w:fldCharType="separate"/>
        </w:r>
        <w:r w:rsidR="00A153DF">
          <w:rPr>
            <w:noProof/>
            <w:webHidden/>
            <w:sz w:val="20"/>
            <w:szCs w:val="20"/>
          </w:rPr>
          <w:t>33</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58" w:history="1">
        <w:r w:rsidR="00827E86" w:rsidRPr="004565E2">
          <w:rPr>
            <w:rStyle w:val="Hyperlink"/>
            <w:rFonts w:ascii="Futura Md" w:hAnsi="Futura Md"/>
            <w:noProof/>
            <w:sz w:val="20"/>
            <w:szCs w:val="20"/>
          </w:rPr>
          <w:t>4.7.</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Field Work Activities / Laboratory Analysis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_Toc373754558 \h </w:instrText>
        </w:r>
        <w:r w:rsidRPr="004565E2">
          <w:rPr>
            <w:noProof/>
            <w:webHidden/>
            <w:sz w:val="20"/>
            <w:szCs w:val="20"/>
          </w:rPr>
        </w:r>
        <w:r w:rsidRPr="004565E2">
          <w:rPr>
            <w:noProof/>
            <w:webHidden/>
            <w:sz w:val="20"/>
            <w:szCs w:val="20"/>
          </w:rPr>
          <w:fldChar w:fldCharType="separate"/>
        </w:r>
        <w:r w:rsidR="00A153DF">
          <w:rPr>
            <w:noProof/>
            <w:webHidden/>
            <w:sz w:val="20"/>
            <w:szCs w:val="20"/>
          </w:rPr>
          <w:t>33</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9" w:history="1">
        <w:r w:rsidR="00827E86" w:rsidRPr="004565E2">
          <w:rPr>
            <w:rStyle w:val="Hyperlink"/>
            <w:rFonts w:ascii="Futura Md" w:hAnsi="Futura Md"/>
            <w:b/>
            <w:bCs/>
            <w:noProof/>
            <w:sz w:val="20"/>
            <w:szCs w:val="20"/>
          </w:rPr>
          <w:t>4.7.1.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Description of Environmental Components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_Toc373754559 \h </w:instrText>
        </w:r>
        <w:r w:rsidRPr="004565E2">
          <w:rPr>
            <w:noProof/>
            <w:webHidden/>
            <w:sz w:val="20"/>
            <w:szCs w:val="20"/>
          </w:rPr>
        </w:r>
        <w:r w:rsidRPr="004565E2">
          <w:rPr>
            <w:noProof/>
            <w:webHidden/>
            <w:sz w:val="20"/>
            <w:szCs w:val="20"/>
          </w:rPr>
          <w:fldChar w:fldCharType="separate"/>
        </w:r>
        <w:r w:rsidR="00A153DF">
          <w:rPr>
            <w:noProof/>
            <w:webHidden/>
            <w:sz w:val="20"/>
            <w:szCs w:val="20"/>
          </w:rPr>
          <w:t>33</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0" w:history="1">
        <w:r w:rsidR="00827E86" w:rsidRPr="004565E2">
          <w:rPr>
            <w:rStyle w:val="Hyperlink"/>
            <w:rFonts w:ascii="Futura Md" w:hAnsi="Futura Md"/>
            <w:noProof/>
            <w:sz w:val="20"/>
            <w:szCs w:val="20"/>
          </w:rPr>
          <w:t>4.8.</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EIA Deliverables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_Toc373754560 \h </w:instrText>
        </w:r>
        <w:r w:rsidRPr="004565E2">
          <w:rPr>
            <w:noProof/>
            <w:webHidden/>
            <w:sz w:val="20"/>
            <w:szCs w:val="20"/>
          </w:rPr>
        </w:r>
        <w:r w:rsidRPr="004565E2">
          <w:rPr>
            <w:noProof/>
            <w:webHidden/>
            <w:sz w:val="20"/>
            <w:szCs w:val="20"/>
          </w:rPr>
          <w:fldChar w:fldCharType="separate"/>
        </w:r>
        <w:r w:rsidR="00A153DF">
          <w:rPr>
            <w:noProof/>
            <w:webHidden/>
            <w:sz w:val="20"/>
            <w:szCs w:val="20"/>
          </w:rPr>
          <w:t>37</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1" w:history="1">
        <w:r w:rsidR="00827E86" w:rsidRPr="004565E2">
          <w:rPr>
            <w:rStyle w:val="Hyperlink"/>
            <w:rFonts w:ascii="Futura Md" w:hAnsi="Futura Md"/>
            <w:noProof/>
            <w:sz w:val="20"/>
            <w:szCs w:val="20"/>
          </w:rPr>
          <w:t>4.9.</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Conclusion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_Toc373754561 \h </w:instrText>
        </w:r>
        <w:r w:rsidRPr="004565E2">
          <w:rPr>
            <w:noProof/>
            <w:webHidden/>
            <w:sz w:val="20"/>
            <w:szCs w:val="20"/>
          </w:rPr>
        </w:r>
        <w:r w:rsidRPr="004565E2">
          <w:rPr>
            <w:noProof/>
            <w:webHidden/>
            <w:sz w:val="20"/>
            <w:szCs w:val="20"/>
          </w:rPr>
          <w:fldChar w:fldCharType="separate"/>
        </w:r>
        <w:r w:rsidR="00A153DF">
          <w:rPr>
            <w:noProof/>
            <w:webHidden/>
            <w:sz w:val="20"/>
            <w:szCs w:val="20"/>
          </w:rPr>
          <w:t>37</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2" w:history="1">
        <w:r w:rsidR="00827E86" w:rsidRPr="004565E2">
          <w:rPr>
            <w:rStyle w:val="Hyperlink"/>
            <w:rFonts w:ascii="Futura Md" w:hAnsi="Futura Md"/>
            <w:b/>
            <w:bCs/>
            <w:noProof/>
            <w:sz w:val="20"/>
            <w:szCs w:val="20"/>
          </w:rPr>
          <w:t>4.9.1.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Resources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_Toc373754562 \h </w:instrText>
        </w:r>
        <w:r w:rsidRPr="004565E2">
          <w:rPr>
            <w:noProof/>
            <w:webHidden/>
            <w:sz w:val="20"/>
            <w:szCs w:val="20"/>
          </w:rPr>
        </w:r>
        <w:r w:rsidRPr="004565E2">
          <w:rPr>
            <w:noProof/>
            <w:webHidden/>
            <w:sz w:val="20"/>
            <w:szCs w:val="20"/>
          </w:rPr>
          <w:fldChar w:fldCharType="separate"/>
        </w:r>
        <w:r w:rsidR="00A153DF">
          <w:rPr>
            <w:noProof/>
            <w:webHidden/>
            <w:sz w:val="20"/>
            <w:szCs w:val="20"/>
          </w:rPr>
          <w:t>38</w:t>
        </w:r>
        <w:r w:rsidRPr="004565E2">
          <w:rPr>
            <w:noProof/>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63" w:history="1">
        <w:r w:rsidR="00827E86" w:rsidRPr="004565E2">
          <w:rPr>
            <w:rStyle w:val="Hyperlink"/>
            <w:sz w:val="20"/>
            <w:szCs w:val="20"/>
            <w:lang w:val="en-GB" w:eastAsia="en-GB"/>
          </w:rPr>
          <w:t>5.</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lang w:val="en-GB" w:eastAsia="en-GB"/>
          </w:rPr>
          <w:t>Engineering Disciplines Deliverables</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_Toc373754563 \h </w:instrText>
        </w:r>
        <w:r w:rsidRPr="004565E2">
          <w:rPr>
            <w:webHidden/>
            <w:sz w:val="20"/>
            <w:szCs w:val="20"/>
          </w:rPr>
        </w:r>
        <w:r w:rsidRPr="004565E2">
          <w:rPr>
            <w:webHidden/>
            <w:sz w:val="20"/>
            <w:szCs w:val="20"/>
          </w:rPr>
          <w:fldChar w:fldCharType="separate"/>
        </w:r>
        <w:r w:rsidR="00A153DF">
          <w:rPr>
            <w:webHidden/>
            <w:sz w:val="20"/>
            <w:szCs w:val="20"/>
          </w:rPr>
          <w:t>39</w:t>
        </w:r>
        <w:r w:rsidRPr="004565E2">
          <w:rPr>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4" w:history="1">
        <w:r w:rsidR="00827E86" w:rsidRPr="004565E2">
          <w:rPr>
            <w:rStyle w:val="Hyperlink"/>
            <w:rFonts w:ascii="Futura Md" w:hAnsi="Futura Md"/>
            <w:noProof/>
            <w:sz w:val="20"/>
            <w:szCs w:val="20"/>
          </w:rPr>
          <w:t>5.1.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Introduction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_Toc373754564 \h </w:instrText>
        </w:r>
        <w:r w:rsidRPr="004565E2">
          <w:rPr>
            <w:noProof/>
            <w:webHidden/>
            <w:sz w:val="20"/>
            <w:szCs w:val="20"/>
          </w:rPr>
        </w:r>
        <w:r w:rsidRPr="004565E2">
          <w:rPr>
            <w:noProof/>
            <w:webHidden/>
            <w:sz w:val="20"/>
            <w:szCs w:val="20"/>
          </w:rPr>
          <w:fldChar w:fldCharType="separate"/>
        </w:r>
        <w:r w:rsidR="00A153DF">
          <w:rPr>
            <w:noProof/>
            <w:webHidden/>
            <w:sz w:val="20"/>
            <w:szCs w:val="20"/>
          </w:rPr>
          <w:t>39</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5" w:history="1">
        <w:r w:rsidR="00827E86" w:rsidRPr="004565E2">
          <w:rPr>
            <w:rStyle w:val="Hyperlink"/>
            <w:rFonts w:ascii="Futura Md" w:hAnsi="Futura Md"/>
            <w:noProof/>
            <w:sz w:val="20"/>
            <w:szCs w:val="20"/>
          </w:rPr>
          <w:t>5.2.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Process and Systems Engineering</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_Toc373754565 \h </w:instrText>
        </w:r>
        <w:r w:rsidRPr="004565E2">
          <w:rPr>
            <w:noProof/>
            <w:webHidden/>
            <w:sz w:val="20"/>
            <w:szCs w:val="20"/>
          </w:rPr>
        </w:r>
        <w:r w:rsidRPr="004565E2">
          <w:rPr>
            <w:noProof/>
            <w:webHidden/>
            <w:sz w:val="20"/>
            <w:szCs w:val="20"/>
          </w:rPr>
          <w:fldChar w:fldCharType="separate"/>
        </w:r>
        <w:r w:rsidR="00A153DF">
          <w:rPr>
            <w:noProof/>
            <w:webHidden/>
            <w:sz w:val="20"/>
            <w:szCs w:val="20"/>
          </w:rPr>
          <w:t>39</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6" w:history="1">
        <w:r w:rsidR="00827E86" w:rsidRPr="004565E2">
          <w:rPr>
            <w:rStyle w:val="Hyperlink"/>
            <w:rFonts w:ascii="Futura Md" w:hAnsi="Futura Md"/>
            <w:b/>
            <w:noProof/>
            <w:sz w:val="20"/>
            <w:szCs w:val="20"/>
          </w:rPr>
          <w:t>5.2.1.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Definitions, Roles and Responsibilities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_Toc373754566 \h </w:instrText>
        </w:r>
        <w:r w:rsidRPr="004565E2">
          <w:rPr>
            <w:noProof/>
            <w:webHidden/>
            <w:sz w:val="20"/>
            <w:szCs w:val="20"/>
          </w:rPr>
        </w:r>
        <w:r w:rsidRPr="004565E2">
          <w:rPr>
            <w:noProof/>
            <w:webHidden/>
            <w:sz w:val="20"/>
            <w:szCs w:val="20"/>
          </w:rPr>
          <w:fldChar w:fldCharType="separate"/>
        </w:r>
        <w:r w:rsidR="00A153DF">
          <w:rPr>
            <w:noProof/>
            <w:webHidden/>
            <w:sz w:val="20"/>
            <w:szCs w:val="20"/>
          </w:rPr>
          <w:t>39</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7" w:history="1">
        <w:r w:rsidR="00827E86" w:rsidRPr="004565E2">
          <w:rPr>
            <w:rStyle w:val="Hyperlink"/>
            <w:rFonts w:ascii="Futura Md" w:hAnsi="Futura Md"/>
            <w:b/>
            <w:bCs/>
            <w:noProof/>
            <w:sz w:val="20"/>
            <w:szCs w:val="20"/>
          </w:rPr>
          <w:t>5.2.2.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Deliverables List for Process and Systems Engineering Discipline</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_Toc373754567 \h </w:instrText>
        </w:r>
        <w:r w:rsidRPr="004565E2">
          <w:rPr>
            <w:noProof/>
            <w:webHidden/>
            <w:sz w:val="20"/>
            <w:szCs w:val="20"/>
          </w:rPr>
        </w:r>
        <w:r w:rsidRPr="004565E2">
          <w:rPr>
            <w:noProof/>
            <w:webHidden/>
            <w:sz w:val="20"/>
            <w:szCs w:val="20"/>
          </w:rPr>
          <w:fldChar w:fldCharType="separate"/>
        </w:r>
        <w:r w:rsidR="00A153DF">
          <w:rPr>
            <w:noProof/>
            <w:webHidden/>
            <w:sz w:val="20"/>
            <w:szCs w:val="20"/>
          </w:rPr>
          <w:t>39</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8" w:history="1">
        <w:r w:rsidR="00827E86" w:rsidRPr="004565E2">
          <w:rPr>
            <w:rStyle w:val="Hyperlink"/>
            <w:rFonts w:ascii="Futura Md" w:hAnsi="Futura Md"/>
            <w:noProof/>
            <w:sz w:val="20"/>
            <w:szCs w:val="20"/>
          </w:rPr>
          <w:t>5.3.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Piping / Mechanical Engineering</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_Toc373754568 \h </w:instrText>
        </w:r>
        <w:r w:rsidRPr="004565E2">
          <w:rPr>
            <w:noProof/>
            <w:webHidden/>
            <w:sz w:val="20"/>
            <w:szCs w:val="20"/>
          </w:rPr>
        </w:r>
        <w:r w:rsidRPr="004565E2">
          <w:rPr>
            <w:noProof/>
            <w:webHidden/>
            <w:sz w:val="20"/>
            <w:szCs w:val="20"/>
          </w:rPr>
          <w:fldChar w:fldCharType="separate"/>
        </w:r>
        <w:r w:rsidR="00A153DF">
          <w:rPr>
            <w:noProof/>
            <w:webHidden/>
            <w:sz w:val="20"/>
            <w:szCs w:val="20"/>
          </w:rPr>
          <w:t>41</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9" w:history="1">
        <w:r w:rsidR="00827E86" w:rsidRPr="004565E2">
          <w:rPr>
            <w:rStyle w:val="Hyperlink"/>
            <w:rFonts w:ascii="Futura Md" w:hAnsi="Futura Md"/>
            <w:b/>
            <w:bCs/>
            <w:noProof/>
            <w:sz w:val="20"/>
            <w:szCs w:val="20"/>
          </w:rPr>
          <w:t>5.3.1.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Definitions, Role and Responsibilities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_Toc373754569 \h </w:instrText>
        </w:r>
        <w:r w:rsidRPr="004565E2">
          <w:rPr>
            <w:noProof/>
            <w:webHidden/>
            <w:sz w:val="20"/>
            <w:szCs w:val="20"/>
          </w:rPr>
        </w:r>
        <w:r w:rsidRPr="004565E2">
          <w:rPr>
            <w:noProof/>
            <w:webHidden/>
            <w:sz w:val="20"/>
            <w:szCs w:val="20"/>
          </w:rPr>
          <w:fldChar w:fldCharType="separate"/>
        </w:r>
        <w:r w:rsidR="00A153DF">
          <w:rPr>
            <w:noProof/>
            <w:webHidden/>
            <w:sz w:val="20"/>
            <w:szCs w:val="20"/>
          </w:rPr>
          <w:t>41</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0" w:history="1">
        <w:r w:rsidR="00827E86" w:rsidRPr="004565E2">
          <w:rPr>
            <w:rStyle w:val="Hyperlink"/>
            <w:rFonts w:ascii="Futura Md" w:hAnsi="Futura Md"/>
            <w:noProof/>
            <w:sz w:val="20"/>
            <w:szCs w:val="20"/>
          </w:rPr>
          <w:t>5.4.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Electrical Engineering</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_Toc373754570 \h </w:instrText>
        </w:r>
        <w:r w:rsidRPr="004565E2">
          <w:rPr>
            <w:noProof/>
            <w:webHidden/>
            <w:sz w:val="20"/>
            <w:szCs w:val="20"/>
          </w:rPr>
        </w:r>
        <w:r w:rsidRPr="004565E2">
          <w:rPr>
            <w:noProof/>
            <w:webHidden/>
            <w:sz w:val="20"/>
            <w:szCs w:val="20"/>
          </w:rPr>
          <w:fldChar w:fldCharType="separate"/>
        </w:r>
        <w:r w:rsidR="00A153DF">
          <w:rPr>
            <w:noProof/>
            <w:webHidden/>
            <w:sz w:val="20"/>
            <w:szCs w:val="20"/>
          </w:rPr>
          <w:t>44</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1" w:history="1">
        <w:r w:rsidR="00827E86" w:rsidRPr="004565E2">
          <w:rPr>
            <w:rStyle w:val="Hyperlink"/>
            <w:rFonts w:ascii="Futura Md" w:hAnsi="Futura Md"/>
            <w:b/>
            <w:bCs/>
            <w:noProof/>
            <w:sz w:val="20"/>
            <w:szCs w:val="20"/>
          </w:rPr>
          <w:t>5.4.1.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Definitions, Role and Responsibilities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_Toc373754571 \h </w:instrText>
        </w:r>
        <w:r w:rsidRPr="004565E2">
          <w:rPr>
            <w:noProof/>
            <w:webHidden/>
            <w:sz w:val="20"/>
            <w:szCs w:val="20"/>
          </w:rPr>
        </w:r>
        <w:r w:rsidRPr="004565E2">
          <w:rPr>
            <w:noProof/>
            <w:webHidden/>
            <w:sz w:val="20"/>
            <w:szCs w:val="20"/>
          </w:rPr>
          <w:fldChar w:fldCharType="separate"/>
        </w:r>
        <w:r w:rsidR="00A153DF">
          <w:rPr>
            <w:noProof/>
            <w:webHidden/>
            <w:sz w:val="20"/>
            <w:szCs w:val="20"/>
          </w:rPr>
          <w:t>44</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2" w:history="1">
        <w:r w:rsidR="00827E86" w:rsidRPr="004565E2">
          <w:rPr>
            <w:rStyle w:val="Hyperlink"/>
            <w:rFonts w:ascii="Futura Md" w:hAnsi="Futura Md"/>
            <w:noProof/>
            <w:sz w:val="20"/>
            <w:szCs w:val="20"/>
          </w:rPr>
          <w:t>5.5.</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Instrumentation and Control Engineering</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_Toc373754572 \h </w:instrText>
        </w:r>
        <w:r w:rsidRPr="004565E2">
          <w:rPr>
            <w:noProof/>
            <w:webHidden/>
            <w:sz w:val="20"/>
            <w:szCs w:val="20"/>
          </w:rPr>
        </w:r>
        <w:r w:rsidRPr="004565E2">
          <w:rPr>
            <w:noProof/>
            <w:webHidden/>
            <w:sz w:val="20"/>
            <w:szCs w:val="20"/>
          </w:rPr>
          <w:fldChar w:fldCharType="separate"/>
        </w:r>
        <w:r w:rsidR="00A153DF">
          <w:rPr>
            <w:noProof/>
            <w:webHidden/>
            <w:sz w:val="20"/>
            <w:szCs w:val="20"/>
          </w:rPr>
          <w:t>45</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3" w:history="1">
        <w:r w:rsidR="00827E86" w:rsidRPr="004565E2">
          <w:rPr>
            <w:rStyle w:val="Hyperlink"/>
            <w:rFonts w:ascii="Futura Md" w:hAnsi="Futura Md"/>
            <w:b/>
            <w:bCs/>
            <w:noProof/>
            <w:sz w:val="20"/>
            <w:szCs w:val="20"/>
          </w:rPr>
          <w:t>5.5.1.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Definitions, Role and Responsibilities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_Toc373754573 \h </w:instrText>
        </w:r>
        <w:r w:rsidRPr="004565E2">
          <w:rPr>
            <w:noProof/>
            <w:webHidden/>
            <w:sz w:val="20"/>
            <w:szCs w:val="20"/>
          </w:rPr>
        </w:r>
        <w:r w:rsidRPr="004565E2">
          <w:rPr>
            <w:noProof/>
            <w:webHidden/>
            <w:sz w:val="20"/>
            <w:szCs w:val="20"/>
          </w:rPr>
          <w:fldChar w:fldCharType="separate"/>
        </w:r>
        <w:r w:rsidR="00A153DF">
          <w:rPr>
            <w:noProof/>
            <w:webHidden/>
            <w:sz w:val="20"/>
            <w:szCs w:val="20"/>
          </w:rPr>
          <w:t>45</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4" w:history="1">
        <w:r w:rsidR="00827E86" w:rsidRPr="004565E2">
          <w:rPr>
            <w:rStyle w:val="Hyperlink"/>
            <w:rFonts w:ascii="Futura Md" w:hAnsi="Futura Md"/>
            <w:noProof/>
            <w:sz w:val="20"/>
            <w:szCs w:val="20"/>
          </w:rPr>
          <w:t>5.6.</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Civil Engineering</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_Toc373754574 \h </w:instrText>
        </w:r>
        <w:r w:rsidRPr="004565E2">
          <w:rPr>
            <w:noProof/>
            <w:webHidden/>
            <w:sz w:val="20"/>
            <w:szCs w:val="20"/>
          </w:rPr>
        </w:r>
        <w:r w:rsidRPr="004565E2">
          <w:rPr>
            <w:noProof/>
            <w:webHidden/>
            <w:sz w:val="20"/>
            <w:szCs w:val="20"/>
          </w:rPr>
          <w:fldChar w:fldCharType="separate"/>
        </w:r>
        <w:r w:rsidR="00A153DF">
          <w:rPr>
            <w:noProof/>
            <w:webHidden/>
            <w:sz w:val="20"/>
            <w:szCs w:val="20"/>
          </w:rPr>
          <w:t>48</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5" w:history="1">
        <w:r w:rsidR="00827E86" w:rsidRPr="004565E2">
          <w:rPr>
            <w:rStyle w:val="Hyperlink"/>
            <w:rFonts w:ascii="Futura Md" w:hAnsi="Futura Md"/>
            <w:b/>
            <w:bCs/>
            <w:noProof/>
            <w:sz w:val="20"/>
            <w:szCs w:val="20"/>
          </w:rPr>
          <w:t>5.6.1.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Definitions, Role and Responsibilities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_Toc373754575 \h </w:instrText>
        </w:r>
        <w:r w:rsidRPr="004565E2">
          <w:rPr>
            <w:noProof/>
            <w:webHidden/>
            <w:sz w:val="20"/>
            <w:szCs w:val="20"/>
          </w:rPr>
        </w:r>
        <w:r w:rsidRPr="004565E2">
          <w:rPr>
            <w:noProof/>
            <w:webHidden/>
            <w:sz w:val="20"/>
            <w:szCs w:val="20"/>
          </w:rPr>
          <w:fldChar w:fldCharType="separate"/>
        </w:r>
        <w:r w:rsidR="00A153DF">
          <w:rPr>
            <w:noProof/>
            <w:webHidden/>
            <w:sz w:val="20"/>
            <w:szCs w:val="20"/>
          </w:rPr>
          <w:t>48</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6" w:history="1">
        <w:r w:rsidR="00827E86" w:rsidRPr="004565E2">
          <w:rPr>
            <w:rStyle w:val="Hyperlink"/>
            <w:rFonts w:ascii="Futura Md" w:hAnsi="Futura Md"/>
            <w:noProof/>
            <w:sz w:val="20"/>
            <w:szCs w:val="20"/>
          </w:rPr>
          <w:t>5.7.</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Engineering Management</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_Toc373754576 \h </w:instrText>
        </w:r>
        <w:r w:rsidRPr="004565E2">
          <w:rPr>
            <w:noProof/>
            <w:webHidden/>
            <w:sz w:val="20"/>
            <w:szCs w:val="20"/>
          </w:rPr>
        </w:r>
        <w:r w:rsidRPr="004565E2">
          <w:rPr>
            <w:noProof/>
            <w:webHidden/>
            <w:sz w:val="20"/>
            <w:szCs w:val="20"/>
          </w:rPr>
          <w:fldChar w:fldCharType="separate"/>
        </w:r>
        <w:r w:rsidR="00A153DF">
          <w:rPr>
            <w:noProof/>
            <w:webHidden/>
            <w:sz w:val="20"/>
            <w:szCs w:val="20"/>
          </w:rPr>
          <w:t>50</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7" w:history="1">
        <w:r w:rsidR="00827E86" w:rsidRPr="004565E2">
          <w:rPr>
            <w:rStyle w:val="Hyperlink"/>
            <w:rFonts w:ascii="Futura Md" w:hAnsi="Futura Md"/>
            <w:b/>
            <w:bCs/>
            <w:noProof/>
            <w:sz w:val="20"/>
            <w:szCs w:val="20"/>
          </w:rPr>
          <w:t>5.7.1.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Introduction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_Toc373754577 \h </w:instrText>
        </w:r>
        <w:r w:rsidRPr="004565E2">
          <w:rPr>
            <w:noProof/>
            <w:webHidden/>
            <w:sz w:val="20"/>
            <w:szCs w:val="20"/>
          </w:rPr>
        </w:r>
        <w:r w:rsidRPr="004565E2">
          <w:rPr>
            <w:noProof/>
            <w:webHidden/>
            <w:sz w:val="20"/>
            <w:szCs w:val="20"/>
          </w:rPr>
          <w:fldChar w:fldCharType="separate"/>
        </w:r>
        <w:r w:rsidR="00A153DF">
          <w:rPr>
            <w:noProof/>
            <w:webHidden/>
            <w:sz w:val="20"/>
            <w:szCs w:val="20"/>
          </w:rPr>
          <w:t>50</w:t>
        </w:r>
        <w:r w:rsidRPr="004565E2">
          <w:rPr>
            <w:noProof/>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78" w:history="1">
        <w:r w:rsidR="00827E86" w:rsidRPr="004565E2">
          <w:rPr>
            <w:rStyle w:val="Hyperlink"/>
            <w:sz w:val="20"/>
            <w:szCs w:val="20"/>
            <w:lang w:val="en-GB" w:eastAsia="en-GB"/>
          </w:rPr>
          <w:t>6.</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lang w:val="en-GB" w:eastAsia="en-GB"/>
          </w:rPr>
          <w:t>Quality Assurance in Engineering Design</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_Toc373754578 \h </w:instrText>
        </w:r>
        <w:r w:rsidRPr="004565E2">
          <w:rPr>
            <w:webHidden/>
            <w:sz w:val="20"/>
            <w:szCs w:val="20"/>
          </w:rPr>
        </w:r>
        <w:r w:rsidRPr="004565E2">
          <w:rPr>
            <w:webHidden/>
            <w:sz w:val="20"/>
            <w:szCs w:val="20"/>
          </w:rPr>
          <w:fldChar w:fldCharType="separate"/>
        </w:r>
        <w:r w:rsidR="00A153DF">
          <w:rPr>
            <w:webHidden/>
            <w:sz w:val="20"/>
            <w:szCs w:val="20"/>
          </w:rPr>
          <w:t>52</w:t>
        </w:r>
        <w:r w:rsidRPr="004565E2">
          <w:rPr>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9" w:history="1">
        <w:r w:rsidR="00827E86" w:rsidRPr="004565E2">
          <w:rPr>
            <w:rStyle w:val="Hyperlink"/>
            <w:rFonts w:ascii="Futura Md" w:hAnsi="Futura Md"/>
            <w:noProof/>
            <w:sz w:val="20"/>
            <w:szCs w:val="20"/>
          </w:rPr>
          <w:t>6.1.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Introduction: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_Toc373754579 \h </w:instrText>
        </w:r>
        <w:r w:rsidRPr="004565E2">
          <w:rPr>
            <w:noProof/>
            <w:webHidden/>
            <w:sz w:val="20"/>
            <w:szCs w:val="20"/>
          </w:rPr>
        </w:r>
        <w:r w:rsidRPr="004565E2">
          <w:rPr>
            <w:noProof/>
            <w:webHidden/>
            <w:sz w:val="20"/>
            <w:szCs w:val="20"/>
          </w:rPr>
          <w:fldChar w:fldCharType="separate"/>
        </w:r>
        <w:r w:rsidR="00A153DF">
          <w:rPr>
            <w:noProof/>
            <w:webHidden/>
            <w:sz w:val="20"/>
            <w:szCs w:val="20"/>
          </w:rPr>
          <w:t>52</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0" w:history="1">
        <w:r w:rsidR="00827E86" w:rsidRPr="004565E2">
          <w:rPr>
            <w:rStyle w:val="Hyperlink"/>
            <w:rFonts w:ascii="Futura Md" w:hAnsi="Futura Md"/>
            <w:noProof/>
            <w:sz w:val="20"/>
            <w:szCs w:val="20"/>
          </w:rPr>
          <w:t>6.2.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General Requirements of the Project Quality Management System</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_Toc373754580 \h </w:instrText>
        </w:r>
        <w:r w:rsidRPr="004565E2">
          <w:rPr>
            <w:noProof/>
            <w:webHidden/>
            <w:sz w:val="20"/>
            <w:szCs w:val="20"/>
          </w:rPr>
        </w:r>
        <w:r w:rsidRPr="004565E2">
          <w:rPr>
            <w:noProof/>
            <w:webHidden/>
            <w:sz w:val="20"/>
            <w:szCs w:val="20"/>
          </w:rPr>
          <w:fldChar w:fldCharType="separate"/>
        </w:r>
        <w:r w:rsidR="00A153DF">
          <w:rPr>
            <w:noProof/>
            <w:webHidden/>
            <w:sz w:val="20"/>
            <w:szCs w:val="20"/>
          </w:rPr>
          <w:t>52</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1" w:history="1">
        <w:r w:rsidR="00827E86" w:rsidRPr="004565E2">
          <w:rPr>
            <w:rStyle w:val="Hyperlink"/>
            <w:rFonts w:ascii="Futura Md" w:hAnsi="Futura Md"/>
            <w:noProof/>
            <w:sz w:val="20"/>
            <w:szCs w:val="20"/>
          </w:rPr>
          <w:t>6.3.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Design and Development</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_Toc373754581 \h </w:instrText>
        </w:r>
        <w:r w:rsidRPr="004565E2">
          <w:rPr>
            <w:noProof/>
            <w:webHidden/>
            <w:sz w:val="20"/>
            <w:szCs w:val="20"/>
          </w:rPr>
        </w:r>
        <w:r w:rsidRPr="004565E2">
          <w:rPr>
            <w:noProof/>
            <w:webHidden/>
            <w:sz w:val="20"/>
            <w:szCs w:val="20"/>
          </w:rPr>
          <w:fldChar w:fldCharType="separate"/>
        </w:r>
        <w:r w:rsidR="00A153DF">
          <w:rPr>
            <w:noProof/>
            <w:webHidden/>
            <w:sz w:val="20"/>
            <w:szCs w:val="20"/>
          </w:rPr>
          <w:t>53</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2" w:history="1">
        <w:r w:rsidR="00827E86" w:rsidRPr="004565E2">
          <w:rPr>
            <w:rStyle w:val="Hyperlink"/>
            <w:rFonts w:ascii="Futura Md" w:hAnsi="Futura Md"/>
            <w:b/>
            <w:bCs/>
            <w:noProof/>
            <w:sz w:val="20"/>
            <w:szCs w:val="20"/>
          </w:rPr>
          <w:t>6.3.1.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Design and Development Planning</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_Toc373754582 \h </w:instrText>
        </w:r>
        <w:r w:rsidRPr="004565E2">
          <w:rPr>
            <w:noProof/>
            <w:webHidden/>
            <w:sz w:val="20"/>
            <w:szCs w:val="20"/>
          </w:rPr>
        </w:r>
        <w:r w:rsidRPr="004565E2">
          <w:rPr>
            <w:noProof/>
            <w:webHidden/>
            <w:sz w:val="20"/>
            <w:szCs w:val="20"/>
          </w:rPr>
          <w:fldChar w:fldCharType="separate"/>
        </w:r>
        <w:r w:rsidR="00A153DF">
          <w:rPr>
            <w:noProof/>
            <w:webHidden/>
            <w:sz w:val="20"/>
            <w:szCs w:val="20"/>
          </w:rPr>
          <w:t>53</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3" w:history="1">
        <w:r w:rsidR="00827E86" w:rsidRPr="004565E2">
          <w:rPr>
            <w:rStyle w:val="Hyperlink"/>
            <w:rFonts w:ascii="Futura Md" w:hAnsi="Futura Md"/>
            <w:b/>
            <w:bCs/>
            <w:noProof/>
            <w:sz w:val="20"/>
            <w:szCs w:val="20"/>
          </w:rPr>
          <w:t>6.3.2.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Design and Development Inputs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_Toc373754583 \h </w:instrText>
        </w:r>
        <w:r w:rsidRPr="004565E2">
          <w:rPr>
            <w:noProof/>
            <w:webHidden/>
            <w:sz w:val="20"/>
            <w:szCs w:val="20"/>
          </w:rPr>
        </w:r>
        <w:r w:rsidRPr="004565E2">
          <w:rPr>
            <w:noProof/>
            <w:webHidden/>
            <w:sz w:val="20"/>
            <w:szCs w:val="20"/>
          </w:rPr>
          <w:fldChar w:fldCharType="separate"/>
        </w:r>
        <w:r w:rsidR="00A153DF">
          <w:rPr>
            <w:noProof/>
            <w:webHidden/>
            <w:sz w:val="20"/>
            <w:szCs w:val="20"/>
          </w:rPr>
          <w:t>53</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4" w:history="1">
        <w:r w:rsidR="00827E86" w:rsidRPr="004565E2">
          <w:rPr>
            <w:rStyle w:val="Hyperlink"/>
            <w:rFonts w:ascii="Futura Md" w:hAnsi="Futura Md"/>
            <w:b/>
            <w:bCs/>
            <w:noProof/>
            <w:sz w:val="20"/>
            <w:szCs w:val="20"/>
          </w:rPr>
          <w:t>6.3.3.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Design and Development Outputs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_Toc373754584 \h </w:instrText>
        </w:r>
        <w:r w:rsidRPr="004565E2">
          <w:rPr>
            <w:noProof/>
            <w:webHidden/>
            <w:sz w:val="20"/>
            <w:szCs w:val="20"/>
          </w:rPr>
        </w:r>
        <w:r w:rsidRPr="004565E2">
          <w:rPr>
            <w:noProof/>
            <w:webHidden/>
            <w:sz w:val="20"/>
            <w:szCs w:val="20"/>
          </w:rPr>
          <w:fldChar w:fldCharType="separate"/>
        </w:r>
        <w:r w:rsidR="00A153DF">
          <w:rPr>
            <w:noProof/>
            <w:webHidden/>
            <w:sz w:val="20"/>
            <w:szCs w:val="20"/>
          </w:rPr>
          <w:t>54</w:t>
        </w:r>
        <w:r w:rsidRPr="004565E2">
          <w:rPr>
            <w:noProof/>
            <w:webHidden/>
            <w:sz w:val="20"/>
            <w:szCs w:val="20"/>
          </w:rPr>
          <w:fldChar w:fldCharType="end"/>
        </w:r>
      </w:hyperlink>
    </w:p>
    <w:p w:rsidR="00827E86" w:rsidRPr="004565E2" w:rsidRDefault="003A4E24">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5" w:history="1">
        <w:r w:rsidR="00827E86" w:rsidRPr="004565E2">
          <w:rPr>
            <w:rStyle w:val="Hyperlink"/>
            <w:rFonts w:ascii="Futura Md" w:hAnsi="Futura Md"/>
            <w:b/>
            <w:bCs/>
            <w:noProof/>
            <w:sz w:val="20"/>
            <w:szCs w:val="20"/>
          </w:rPr>
          <w:t>6.3.4.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b/>
            <w:bCs/>
            <w:noProof/>
            <w:sz w:val="20"/>
            <w:szCs w:val="20"/>
          </w:rPr>
          <w:t>Design and Development Review</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_Toc373754585 \h </w:instrText>
        </w:r>
        <w:r w:rsidRPr="004565E2">
          <w:rPr>
            <w:noProof/>
            <w:webHidden/>
            <w:sz w:val="20"/>
            <w:szCs w:val="20"/>
          </w:rPr>
        </w:r>
        <w:r w:rsidRPr="004565E2">
          <w:rPr>
            <w:noProof/>
            <w:webHidden/>
            <w:sz w:val="20"/>
            <w:szCs w:val="20"/>
          </w:rPr>
          <w:fldChar w:fldCharType="separate"/>
        </w:r>
        <w:r w:rsidR="00A153DF">
          <w:rPr>
            <w:noProof/>
            <w:webHidden/>
            <w:sz w:val="20"/>
            <w:szCs w:val="20"/>
          </w:rPr>
          <w:t>54</w:t>
        </w:r>
        <w:r w:rsidRPr="004565E2">
          <w:rPr>
            <w:noProof/>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86" w:history="1">
        <w:r w:rsidR="00827E86" w:rsidRPr="004565E2">
          <w:rPr>
            <w:rStyle w:val="Hyperlink"/>
            <w:sz w:val="20"/>
            <w:szCs w:val="20"/>
          </w:rPr>
          <w:t>7.</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lang w:val="en-GB" w:eastAsia="en-GB"/>
          </w:rPr>
          <w:t>Safety Systems in Engineering Design</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_Toc373754586 \h </w:instrText>
        </w:r>
        <w:r w:rsidRPr="004565E2">
          <w:rPr>
            <w:webHidden/>
            <w:sz w:val="20"/>
            <w:szCs w:val="20"/>
          </w:rPr>
        </w:r>
        <w:r w:rsidRPr="004565E2">
          <w:rPr>
            <w:webHidden/>
            <w:sz w:val="20"/>
            <w:szCs w:val="20"/>
          </w:rPr>
          <w:fldChar w:fldCharType="separate"/>
        </w:r>
        <w:r w:rsidR="00A153DF">
          <w:rPr>
            <w:webHidden/>
            <w:sz w:val="20"/>
            <w:szCs w:val="20"/>
          </w:rPr>
          <w:t>55</w:t>
        </w:r>
        <w:r w:rsidRPr="004565E2">
          <w:rPr>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7" w:history="1">
        <w:r w:rsidR="00827E86" w:rsidRPr="004565E2">
          <w:rPr>
            <w:rStyle w:val="Hyperlink"/>
            <w:rFonts w:ascii="Futura Md" w:hAnsi="Futura Md"/>
            <w:noProof/>
            <w:sz w:val="20"/>
            <w:szCs w:val="20"/>
          </w:rPr>
          <w:t>7.1.</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Introduction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_Toc373754587 \h </w:instrText>
        </w:r>
        <w:r w:rsidRPr="004565E2">
          <w:rPr>
            <w:noProof/>
            <w:webHidden/>
            <w:sz w:val="20"/>
            <w:szCs w:val="20"/>
          </w:rPr>
        </w:r>
        <w:r w:rsidRPr="004565E2">
          <w:rPr>
            <w:noProof/>
            <w:webHidden/>
            <w:sz w:val="20"/>
            <w:szCs w:val="20"/>
          </w:rPr>
          <w:fldChar w:fldCharType="separate"/>
        </w:r>
        <w:r w:rsidR="00A153DF">
          <w:rPr>
            <w:noProof/>
            <w:webHidden/>
            <w:sz w:val="20"/>
            <w:szCs w:val="20"/>
          </w:rPr>
          <w:t>55</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8" w:history="1">
        <w:r w:rsidR="00827E86" w:rsidRPr="004565E2">
          <w:rPr>
            <w:rStyle w:val="Hyperlink"/>
            <w:rFonts w:ascii="Futura Md" w:hAnsi="Futura Md"/>
            <w:noProof/>
            <w:sz w:val="20"/>
            <w:szCs w:val="20"/>
          </w:rPr>
          <w:t>7.2.</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HSE Planning in Engineering Design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_Toc373754588 \h </w:instrText>
        </w:r>
        <w:r w:rsidRPr="004565E2">
          <w:rPr>
            <w:noProof/>
            <w:webHidden/>
            <w:sz w:val="20"/>
            <w:szCs w:val="20"/>
          </w:rPr>
        </w:r>
        <w:r w:rsidRPr="004565E2">
          <w:rPr>
            <w:noProof/>
            <w:webHidden/>
            <w:sz w:val="20"/>
            <w:szCs w:val="20"/>
          </w:rPr>
          <w:fldChar w:fldCharType="separate"/>
        </w:r>
        <w:r w:rsidR="00A153DF">
          <w:rPr>
            <w:noProof/>
            <w:webHidden/>
            <w:sz w:val="20"/>
            <w:szCs w:val="20"/>
          </w:rPr>
          <w:t>55</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9" w:history="1">
        <w:r w:rsidR="00827E86" w:rsidRPr="004565E2">
          <w:rPr>
            <w:rStyle w:val="Hyperlink"/>
            <w:rFonts w:ascii="Futura Md" w:hAnsi="Futura Md"/>
            <w:noProof/>
            <w:sz w:val="20"/>
            <w:szCs w:val="20"/>
          </w:rPr>
          <w:t>7.3.</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Procedures and Work Instructions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_Toc373754589 \h </w:instrText>
        </w:r>
        <w:r w:rsidRPr="004565E2">
          <w:rPr>
            <w:noProof/>
            <w:webHidden/>
            <w:sz w:val="20"/>
            <w:szCs w:val="20"/>
          </w:rPr>
        </w:r>
        <w:r w:rsidRPr="004565E2">
          <w:rPr>
            <w:noProof/>
            <w:webHidden/>
            <w:sz w:val="20"/>
            <w:szCs w:val="20"/>
          </w:rPr>
          <w:fldChar w:fldCharType="separate"/>
        </w:r>
        <w:r w:rsidR="00A153DF">
          <w:rPr>
            <w:noProof/>
            <w:webHidden/>
            <w:sz w:val="20"/>
            <w:szCs w:val="20"/>
          </w:rPr>
          <w:t>56</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0" w:history="1">
        <w:r w:rsidR="00827E86" w:rsidRPr="004565E2">
          <w:rPr>
            <w:rStyle w:val="Hyperlink"/>
            <w:rFonts w:ascii="Futura Md" w:hAnsi="Futura Md"/>
            <w:noProof/>
            <w:sz w:val="20"/>
            <w:szCs w:val="20"/>
          </w:rPr>
          <w:t>7.4.</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Emergency Response Plan</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_Toc373754590 \h </w:instrText>
        </w:r>
        <w:r w:rsidRPr="004565E2">
          <w:rPr>
            <w:noProof/>
            <w:webHidden/>
            <w:sz w:val="20"/>
            <w:szCs w:val="20"/>
          </w:rPr>
        </w:r>
        <w:r w:rsidRPr="004565E2">
          <w:rPr>
            <w:noProof/>
            <w:webHidden/>
            <w:sz w:val="20"/>
            <w:szCs w:val="20"/>
          </w:rPr>
          <w:fldChar w:fldCharType="separate"/>
        </w:r>
        <w:r w:rsidR="00A153DF">
          <w:rPr>
            <w:noProof/>
            <w:webHidden/>
            <w:sz w:val="20"/>
            <w:szCs w:val="20"/>
          </w:rPr>
          <w:t>56</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1" w:history="1">
        <w:r w:rsidR="00827E86" w:rsidRPr="004565E2">
          <w:rPr>
            <w:rStyle w:val="Hyperlink"/>
            <w:rFonts w:ascii="Futura Md" w:hAnsi="Futura Md"/>
            <w:noProof/>
            <w:sz w:val="20"/>
            <w:szCs w:val="20"/>
          </w:rPr>
          <w:t>7.5.</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Integrity of Assets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_Toc373754591 \h </w:instrText>
        </w:r>
        <w:r w:rsidRPr="004565E2">
          <w:rPr>
            <w:noProof/>
            <w:webHidden/>
            <w:sz w:val="20"/>
            <w:szCs w:val="20"/>
          </w:rPr>
        </w:r>
        <w:r w:rsidRPr="004565E2">
          <w:rPr>
            <w:noProof/>
            <w:webHidden/>
            <w:sz w:val="20"/>
            <w:szCs w:val="20"/>
          </w:rPr>
          <w:fldChar w:fldCharType="separate"/>
        </w:r>
        <w:r w:rsidR="00A153DF">
          <w:rPr>
            <w:noProof/>
            <w:webHidden/>
            <w:sz w:val="20"/>
            <w:szCs w:val="20"/>
          </w:rPr>
          <w:t>57</w:t>
        </w:r>
        <w:r w:rsidRPr="004565E2">
          <w:rPr>
            <w:noProof/>
            <w:webHidden/>
            <w:sz w:val="20"/>
            <w:szCs w:val="20"/>
          </w:rPr>
          <w:fldChar w:fldCharType="end"/>
        </w:r>
      </w:hyperlink>
    </w:p>
    <w:p w:rsidR="00827E86" w:rsidRPr="004565E2" w:rsidRDefault="003A4E24">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2" w:history="1">
        <w:r w:rsidR="00827E86" w:rsidRPr="004565E2">
          <w:rPr>
            <w:rStyle w:val="Hyperlink"/>
            <w:rFonts w:ascii="Futura Md" w:hAnsi="Futura Md"/>
            <w:noProof/>
            <w:sz w:val="20"/>
            <w:szCs w:val="20"/>
          </w:rPr>
          <w:t>7.6.</w:t>
        </w:r>
        <w:r w:rsidR="00827E86" w:rsidRPr="004565E2">
          <w:rPr>
            <w:rFonts w:asciiTheme="minorHAnsi" w:eastAsiaTheme="minorEastAsia" w:hAnsiTheme="minorHAnsi" w:cstheme="minorBidi"/>
            <w:noProof/>
            <w:sz w:val="20"/>
            <w:szCs w:val="20"/>
            <w:lang w:val="en-US" w:eastAsia="en-US"/>
          </w:rPr>
          <w:tab/>
        </w:r>
        <w:r w:rsidR="00827E86" w:rsidRPr="004565E2">
          <w:rPr>
            <w:rStyle w:val="Hyperlink"/>
            <w:rFonts w:ascii="Futura Md" w:hAnsi="Futura Md"/>
            <w:noProof/>
            <w:sz w:val="20"/>
            <w:szCs w:val="20"/>
          </w:rPr>
          <w:t>Design Change Control Process</w:t>
        </w:r>
        <w:r w:rsidR="00827E86" w:rsidRPr="004565E2">
          <w:rPr>
            <w:noProof/>
            <w:webHidden/>
            <w:sz w:val="20"/>
            <w:szCs w:val="20"/>
          </w:rPr>
          <w:tab/>
        </w:r>
        <w:r w:rsidRPr="004565E2">
          <w:rPr>
            <w:noProof/>
            <w:webHidden/>
            <w:sz w:val="20"/>
            <w:szCs w:val="20"/>
          </w:rPr>
          <w:fldChar w:fldCharType="begin"/>
        </w:r>
        <w:r w:rsidR="00827E86" w:rsidRPr="004565E2">
          <w:rPr>
            <w:noProof/>
            <w:webHidden/>
            <w:sz w:val="20"/>
            <w:szCs w:val="20"/>
          </w:rPr>
          <w:instrText xml:space="preserve"> PAGEREF _Toc373754592 \h </w:instrText>
        </w:r>
        <w:r w:rsidRPr="004565E2">
          <w:rPr>
            <w:noProof/>
            <w:webHidden/>
            <w:sz w:val="20"/>
            <w:szCs w:val="20"/>
          </w:rPr>
        </w:r>
        <w:r w:rsidRPr="004565E2">
          <w:rPr>
            <w:noProof/>
            <w:webHidden/>
            <w:sz w:val="20"/>
            <w:szCs w:val="20"/>
          </w:rPr>
          <w:fldChar w:fldCharType="separate"/>
        </w:r>
        <w:r w:rsidR="00A153DF">
          <w:rPr>
            <w:noProof/>
            <w:webHidden/>
            <w:sz w:val="20"/>
            <w:szCs w:val="20"/>
          </w:rPr>
          <w:t>57</w:t>
        </w:r>
        <w:r w:rsidRPr="004565E2">
          <w:rPr>
            <w:noProof/>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93" w:history="1">
        <w:r w:rsidR="00827E86" w:rsidRPr="004565E2">
          <w:rPr>
            <w:rStyle w:val="Hyperlink"/>
            <w:sz w:val="20"/>
            <w:szCs w:val="20"/>
            <w:lang w:val="en-GB" w:eastAsia="en-GB"/>
          </w:rPr>
          <w:t>8.</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lang w:val="en-GB" w:eastAsia="en-GB"/>
          </w:rPr>
          <w:t>Engineering Design Organizational Structure</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_Toc373754593 \h </w:instrText>
        </w:r>
        <w:r w:rsidRPr="004565E2">
          <w:rPr>
            <w:webHidden/>
            <w:sz w:val="20"/>
            <w:szCs w:val="20"/>
          </w:rPr>
        </w:r>
        <w:r w:rsidRPr="004565E2">
          <w:rPr>
            <w:webHidden/>
            <w:sz w:val="20"/>
            <w:szCs w:val="20"/>
          </w:rPr>
          <w:fldChar w:fldCharType="separate"/>
        </w:r>
        <w:r w:rsidR="00A153DF">
          <w:rPr>
            <w:webHidden/>
            <w:sz w:val="20"/>
            <w:szCs w:val="20"/>
          </w:rPr>
          <w:t>58</w:t>
        </w:r>
        <w:r w:rsidRPr="004565E2">
          <w:rPr>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94" w:history="1">
        <w:r w:rsidR="00827E86" w:rsidRPr="004565E2">
          <w:rPr>
            <w:rStyle w:val="Hyperlink"/>
            <w:sz w:val="20"/>
            <w:szCs w:val="20"/>
            <w:lang w:val="en-GB" w:eastAsia="en-GB"/>
          </w:rPr>
          <w:t>9.</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lang w:val="en-GB" w:eastAsia="en-GB"/>
          </w:rPr>
          <w:t>Preliminary Pre-FID Activities Schedule</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_Toc373754594 \h </w:instrText>
        </w:r>
        <w:r w:rsidRPr="004565E2">
          <w:rPr>
            <w:webHidden/>
            <w:sz w:val="20"/>
            <w:szCs w:val="20"/>
          </w:rPr>
        </w:r>
        <w:r w:rsidRPr="004565E2">
          <w:rPr>
            <w:webHidden/>
            <w:sz w:val="20"/>
            <w:szCs w:val="20"/>
          </w:rPr>
          <w:fldChar w:fldCharType="separate"/>
        </w:r>
        <w:r w:rsidR="00A153DF">
          <w:rPr>
            <w:webHidden/>
            <w:sz w:val="20"/>
            <w:szCs w:val="20"/>
          </w:rPr>
          <w:t>59</w:t>
        </w:r>
        <w:r w:rsidRPr="004565E2">
          <w:rPr>
            <w:webHidden/>
            <w:sz w:val="20"/>
            <w:szCs w:val="20"/>
          </w:rPr>
          <w:fldChar w:fldCharType="end"/>
        </w:r>
      </w:hyperlink>
    </w:p>
    <w:p w:rsidR="00827E86" w:rsidRPr="004565E2" w:rsidRDefault="003A4E24">
      <w:pPr>
        <w:pStyle w:val="TOC1"/>
        <w:rPr>
          <w:rFonts w:asciiTheme="minorHAnsi" w:eastAsiaTheme="minorEastAsia" w:hAnsiTheme="minorHAnsi" w:cstheme="minorBidi"/>
          <w:b w:val="0"/>
          <w:bCs w:val="0"/>
          <w:sz w:val="20"/>
          <w:szCs w:val="20"/>
          <w:lang w:val="en-US" w:eastAsia="en-US"/>
        </w:rPr>
      </w:pPr>
      <w:hyperlink w:anchor="_Toc373754595" w:history="1">
        <w:r w:rsidR="00827E86" w:rsidRPr="004565E2">
          <w:rPr>
            <w:rStyle w:val="Hyperlink"/>
            <w:sz w:val="20"/>
            <w:szCs w:val="20"/>
            <w:lang w:val="en-GB" w:eastAsia="en-GB"/>
          </w:rPr>
          <w:t>10.</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lang w:val="en-GB" w:eastAsia="en-GB"/>
          </w:rPr>
          <w:t>High Level Pre-FID Cost Estimate</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_Toc373754595 \h </w:instrText>
        </w:r>
        <w:r w:rsidRPr="004565E2">
          <w:rPr>
            <w:webHidden/>
            <w:sz w:val="20"/>
            <w:szCs w:val="20"/>
          </w:rPr>
        </w:r>
        <w:r w:rsidRPr="004565E2">
          <w:rPr>
            <w:webHidden/>
            <w:sz w:val="20"/>
            <w:szCs w:val="20"/>
          </w:rPr>
          <w:fldChar w:fldCharType="separate"/>
        </w:r>
        <w:r w:rsidR="00A153DF">
          <w:rPr>
            <w:webHidden/>
            <w:sz w:val="20"/>
            <w:szCs w:val="20"/>
          </w:rPr>
          <w:t>60</w:t>
        </w:r>
        <w:r w:rsidRPr="004565E2">
          <w:rPr>
            <w:webHidden/>
            <w:sz w:val="20"/>
            <w:szCs w:val="20"/>
          </w:rPr>
          <w:fldChar w:fldCharType="end"/>
        </w:r>
      </w:hyperlink>
    </w:p>
    <w:p w:rsidR="009900E7" w:rsidRDefault="003A4E24">
      <w:pPr>
        <w:rPr>
          <w:rFonts w:ascii="Futura Md" w:hAnsi="Futura Md"/>
          <w:b/>
          <w:bCs/>
          <w:noProof/>
          <w:color w:val="000000"/>
          <w:sz w:val="20"/>
          <w:szCs w:val="20"/>
        </w:rPr>
      </w:pPr>
      <w:r w:rsidRPr="004565E2">
        <w:rPr>
          <w:rFonts w:ascii="Futura Md" w:hAnsi="Futura Md"/>
          <w:b/>
          <w:bCs/>
          <w:noProof/>
          <w:color w:val="000000"/>
          <w:sz w:val="20"/>
          <w:szCs w:val="20"/>
        </w:rPr>
        <w:fldChar w:fldCharType="end"/>
      </w:r>
    </w:p>
    <w:p w:rsidR="00184572" w:rsidRDefault="00184572">
      <w:pPr>
        <w:rPr>
          <w:rFonts w:ascii="Futura Md" w:hAnsi="Futura Md"/>
          <w:b/>
          <w:bCs/>
          <w:noProof/>
          <w:color w:val="000000"/>
          <w:sz w:val="20"/>
          <w:szCs w:val="20"/>
        </w:rPr>
      </w:pPr>
    </w:p>
    <w:p w:rsidR="006408B9" w:rsidRPr="0097226A" w:rsidRDefault="0012730E" w:rsidP="009900E7">
      <w:pPr>
        <w:rPr>
          <w:rFonts w:ascii="Futura Md" w:hAnsi="Futura Md"/>
          <w:b/>
          <w:color w:val="000000"/>
        </w:rPr>
      </w:pPr>
      <w:r w:rsidRPr="0097226A">
        <w:rPr>
          <w:rFonts w:ascii="Futura Md" w:hAnsi="Futura Md"/>
          <w:b/>
          <w:color w:val="000000"/>
        </w:rPr>
        <w:t>Abbreviations</w:t>
      </w:r>
    </w:p>
    <w:p w:rsidR="00BD77E6" w:rsidRPr="0097226A" w:rsidRDefault="00BD77E6" w:rsidP="00BD77E6">
      <w:pPr>
        <w:rPr>
          <w:rFonts w:ascii="Futura Md" w:hAnsi="Futura Md" w:cs="Kalinga"/>
        </w:rPr>
      </w:pPr>
      <w:r w:rsidRPr="0097226A">
        <w:rPr>
          <w:rFonts w:ascii="Futura Md" w:hAnsi="Futura Md" w:cs="Kalinga"/>
        </w:rPr>
        <w:t>The Following definitions and abbreviations have been used in this document.</w:t>
      </w:r>
    </w:p>
    <w:p w:rsidR="00BD77E6" w:rsidRPr="0097226A" w:rsidRDefault="00BD77E6" w:rsidP="00BD77E6">
      <w:pPr>
        <w:spacing w:after="0"/>
        <w:rPr>
          <w:rFonts w:ascii="Futura Md" w:hAnsi="Futura Md"/>
          <w:b/>
          <w:color w:val="000000"/>
          <w:u w:val="single"/>
        </w:rPr>
      </w:pPr>
      <w:r w:rsidRPr="0097226A">
        <w:rPr>
          <w:rFonts w:ascii="Futura Md" w:hAnsi="Futura Md"/>
          <w:b/>
          <w:color w:val="000000"/>
          <w:u w:val="single"/>
        </w:rPr>
        <w:t>Organisational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84"/>
        <w:gridCol w:w="7351"/>
      </w:tblGrid>
      <w:tr w:rsidR="00501C57" w:rsidRPr="00B5758F" w:rsidTr="000B1DC1">
        <w:tc>
          <w:tcPr>
            <w:tcW w:w="1780" w:type="dxa"/>
          </w:tcPr>
          <w:p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lang w:val="en-US"/>
              </w:rPr>
              <w:t>BFCL</w:t>
            </w:r>
          </w:p>
        </w:tc>
        <w:tc>
          <w:tcPr>
            <w:tcW w:w="7355" w:type="dxa"/>
          </w:tcPr>
          <w:p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rPr>
              <w:t>Brass Fertilizer Company Limited</w:t>
            </w:r>
          </w:p>
        </w:tc>
      </w:tr>
      <w:tr w:rsidR="00501C57" w:rsidRPr="00B5758F" w:rsidTr="000B1DC1">
        <w:tc>
          <w:tcPr>
            <w:tcW w:w="1780" w:type="dxa"/>
          </w:tcPr>
          <w:p w:rsidR="00501C57" w:rsidRPr="00B5758F" w:rsidRDefault="00501C57" w:rsidP="00AB5FFA">
            <w:pPr>
              <w:spacing w:before="120" w:after="120" w:line="240" w:lineRule="auto"/>
              <w:jc w:val="both"/>
              <w:rPr>
                <w:rFonts w:cs="Arial"/>
                <w:highlight w:val="lightGray"/>
              </w:rPr>
            </w:pPr>
            <w:r>
              <w:rPr>
                <w:rFonts w:cs="Arial"/>
                <w:highlight w:val="lightGray"/>
              </w:rPr>
              <w:t>BYSMENV</w:t>
            </w:r>
          </w:p>
        </w:tc>
        <w:tc>
          <w:tcPr>
            <w:tcW w:w="7355" w:type="dxa"/>
          </w:tcPr>
          <w:p w:rsidR="00501C57" w:rsidRPr="00B5758F" w:rsidRDefault="00501C57" w:rsidP="00AB5FFA">
            <w:pPr>
              <w:spacing w:before="120" w:after="120" w:line="240" w:lineRule="auto"/>
              <w:jc w:val="both"/>
              <w:rPr>
                <w:rFonts w:cs="Arial"/>
                <w:highlight w:val="lightGray"/>
              </w:rPr>
            </w:pPr>
            <w:proofErr w:type="spellStart"/>
            <w:r>
              <w:rPr>
                <w:highlight w:val="lightGray"/>
              </w:rPr>
              <w:t>Bayelsa</w:t>
            </w:r>
            <w:proofErr w:type="spellEnd"/>
            <w:r>
              <w:rPr>
                <w:highlight w:val="lightGray"/>
              </w:rPr>
              <w:t xml:space="preserve"> State Ministry of Environment</w:t>
            </w:r>
          </w:p>
        </w:tc>
      </w:tr>
      <w:tr w:rsidR="00EB2F84" w:rsidRPr="00B5758F" w:rsidTr="00EB2F84">
        <w:tc>
          <w:tcPr>
            <w:tcW w:w="1780" w:type="dxa"/>
          </w:tcPr>
          <w:p w:rsidR="00EB2F84" w:rsidRPr="00B5758F" w:rsidRDefault="00EB2F84" w:rsidP="00EB2F84">
            <w:pPr>
              <w:spacing w:before="120" w:after="120" w:line="240" w:lineRule="auto"/>
              <w:jc w:val="both"/>
              <w:rPr>
                <w:rFonts w:cs="Arial"/>
                <w:highlight w:val="lightGray"/>
              </w:rPr>
            </w:pPr>
            <w:r w:rsidRPr="00B5758F">
              <w:rPr>
                <w:rFonts w:cs="Arial"/>
                <w:highlight w:val="lightGray"/>
              </w:rPr>
              <w:t>DPR</w:t>
            </w:r>
          </w:p>
        </w:tc>
        <w:tc>
          <w:tcPr>
            <w:tcW w:w="7355" w:type="dxa"/>
          </w:tcPr>
          <w:p w:rsidR="00EB2F84" w:rsidRPr="00B5758F" w:rsidRDefault="00EB2F84" w:rsidP="00EB2F84">
            <w:pPr>
              <w:spacing w:before="120" w:after="120" w:line="240" w:lineRule="auto"/>
              <w:jc w:val="both"/>
              <w:rPr>
                <w:rFonts w:cs="Arial"/>
                <w:highlight w:val="lightGray"/>
              </w:rPr>
            </w:pPr>
            <w:r w:rsidRPr="00B5758F">
              <w:rPr>
                <w:highlight w:val="lightGray"/>
              </w:rPr>
              <w:t xml:space="preserve">Department of Petroleum Resources </w:t>
            </w:r>
          </w:p>
        </w:tc>
      </w:tr>
      <w:tr w:rsidR="00501C57" w:rsidRPr="00B5758F" w:rsidTr="000B1DC1">
        <w:tc>
          <w:tcPr>
            <w:tcW w:w="1780" w:type="dxa"/>
          </w:tcPr>
          <w:p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lang w:val="en-US"/>
              </w:rPr>
              <w:t>EA</w:t>
            </w:r>
          </w:p>
        </w:tc>
        <w:tc>
          <w:tcPr>
            <w:tcW w:w="7355" w:type="dxa"/>
          </w:tcPr>
          <w:p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rPr>
              <w:t>Epic Atlantic Limited</w:t>
            </w:r>
          </w:p>
        </w:tc>
      </w:tr>
      <w:tr w:rsidR="00501C57" w:rsidRPr="00B5758F" w:rsidTr="000B1DC1">
        <w:tc>
          <w:tcPr>
            <w:tcW w:w="1780" w:type="dxa"/>
          </w:tcPr>
          <w:p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FEPA</w:t>
            </w:r>
          </w:p>
        </w:tc>
        <w:tc>
          <w:tcPr>
            <w:tcW w:w="7355" w:type="dxa"/>
          </w:tcPr>
          <w:p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Federal Environmental Protection Agency</w:t>
            </w:r>
          </w:p>
        </w:tc>
      </w:tr>
      <w:tr w:rsidR="00501C57" w:rsidRPr="00B5758F" w:rsidTr="000B1DC1">
        <w:tc>
          <w:tcPr>
            <w:tcW w:w="1780" w:type="dxa"/>
          </w:tcPr>
          <w:p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FMENV</w:t>
            </w:r>
          </w:p>
        </w:tc>
        <w:tc>
          <w:tcPr>
            <w:tcW w:w="7355" w:type="dxa"/>
          </w:tcPr>
          <w:p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Federal Ministry of Environment</w:t>
            </w:r>
          </w:p>
        </w:tc>
      </w:tr>
      <w:tr w:rsidR="002A5B93" w:rsidRPr="000B1DC1" w:rsidTr="00827E86">
        <w:tc>
          <w:tcPr>
            <w:tcW w:w="1784" w:type="dxa"/>
          </w:tcPr>
          <w:p w:rsidR="002A5B93" w:rsidRPr="002A5B93" w:rsidRDefault="002A5B93" w:rsidP="002A5B93">
            <w:pPr>
              <w:pStyle w:val="Table"/>
              <w:spacing w:before="120" w:after="120"/>
              <w:rPr>
                <w:rFonts w:ascii="Calibri" w:hAnsi="Calibri" w:cs="Arial"/>
                <w:sz w:val="22"/>
                <w:szCs w:val="22"/>
                <w:highlight w:val="lightGray"/>
                <w:lang w:val="en-US"/>
              </w:rPr>
            </w:pPr>
            <w:r w:rsidRPr="002A5B93">
              <w:rPr>
                <w:rFonts w:ascii="Calibri" w:hAnsi="Calibri" w:cs="Arial"/>
                <w:sz w:val="22"/>
                <w:szCs w:val="22"/>
                <w:highlight w:val="lightGray"/>
                <w:lang w:val="en-US"/>
              </w:rPr>
              <w:t>LGA</w:t>
            </w:r>
          </w:p>
        </w:tc>
        <w:tc>
          <w:tcPr>
            <w:tcW w:w="7351" w:type="dxa"/>
          </w:tcPr>
          <w:p w:rsidR="002A5B93" w:rsidRPr="002A5B93" w:rsidRDefault="002A5B93" w:rsidP="002A5B93">
            <w:pPr>
              <w:pStyle w:val="Table"/>
              <w:spacing w:before="120" w:after="120"/>
              <w:rPr>
                <w:rFonts w:ascii="Calibri" w:hAnsi="Calibri" w:cs="Arial"/>
                <w:sz w:val="22"/>
                <w:szCs w:val="22"/>
                <w:highlight w:val="lightGray"/>
              </w:rPr>
            </w:pPr>
            <w:r w:rsidRPr="002A5B93">
              <w:rPr>
                <w:rFonts w:ascii="Calibri" w:hAnsi="Calibri" w:cs="Arial"/>
                <w:sz w:val="22"/>
                <w:szCs w:val="22"/>
                <w:highlight w:val="lightGray"/>
              </w:rPr>
              <w:t>Local Government Area</w:t>
            </w:r>
          </w:p>
        </w:tc>
      </w:tr>
      <w:tr w:rsidR="00501C57" w:rsidRPr="00B5758F" w:rsidTr="000B1DC1">
        <w:tc>
          <w:tcPr>
            <w:tcW w:w="1780" w:type="dxa"/>
          </w:tcPr>
          <w:p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NGO</w:t>
            </w:r>
          </w:p>
        </w:tc>
        <w:tc>
          <w:tcPr>
            <w:tcW w:w="7355" w:type="dxa"/>
          </w:tcPr>
          <w:p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Non Governmental Organisation</w:t>
            </w:r>
          </w:p>
        </w:tc>
      </w:tr>
      <w:tr w:rsidR="00501C57" w:rsidRPr="00B5758F" w:rsidTr="000B1DC1">
        <w:tc>
          <w:tcPr>
            <w:tcW w:w="1780" w:type="dxa"/>
          </w:tcPr>
          <w:p w:rsidR="00501C57" w:rsidRPr="00B5758F" w:rsidRDefault="00501C57" w:rsidP="00AB5FFA">
            <w:pPr>
              <w:spacing w:before="120" w:after="120" w:line="240" w:lineRule="auto"/>
              <w:jc w:val="both"/>
              <w:rPr>
                <w:rFonts w:cs="Arial"/>
                <w:highlight w:val="lightGray"/>
              </w:rPr>
            </w:pPr>
            <w:r w:rsidRPr="00B5758F">
              <w:rPr>
                <w:rFonts w:cs="Arial"/>
                <w:highlight w:val="lightGray"/>
              </w:rPr>
              <w:t>SPDC</w:t>
            </w:r>
          </w:p>
        </w:tc>
        <w:tc>
          <w:tcPr>
            <w:tcW w:w="7355" w:type="dxa"/>
          </w:tcPr>
          <w:p w:rsidR="00501C57" w:rsidRPr="00B5758F" w:rsidRDefault="00501C57" w:rsidP="00AB5FFA">
            <w:pPr>
              <w:spacing w:before="120" w:after="120" w:line="240" w:lineRule="auto"/>
              <w:jc w:val="both"/>
              <w:rPr>
                <w:rFonts w:cs="Arial"/>
                <w:highlight w:val="lightGray"/>
              </w:rPr>
            </w:pPr>
            <w:r w:rsidRPr="00B5758F">
              <w:rPr>
                <w:highlight w:val="lightGray"/>
              </w:rPr>
              <w:t>The Shell Petroleum Development Company of Nigeria Limited</w:t>
            </w:r>
          </w:p>
        </w:tc>
      </w:tr>
    </w:tbl>
    <w:p w:rsidR="00BD77E6" w:rsidRDefault="00BD77E6">
      <w:pPr>
        <w:rPr>
          <w:rFonts w:ascii="Futura Md" w:hAnsi="Futura Md"/>
          <w:bCs/>
        </w:rPr>
      </w:pPr>
    </w:p>
    <w:p w:rsidR="00501C57" w:rsidRDefault="00501C57">
      <w:pPr>
        <w:rPr>
          <w:rFonts w:ascii="Futura Md" w:hAnsi="Futura Md"/>
          <w:bCs/>
        </w:rPr>
      </w:pPr>
    </w:p>
    <w:p w:rsidR="00501C57" w:rsidRDefault="00501C57">
      <w:pPr>
        <w:rPr>
          <w:rFonts w:ascii="Futura Md" w:hAnsi="Futura Md"/>
          <w:bCs/>
        </w:rPr>
      </w:pPr>
    </w:p>
    <w:p w:rsidR="000B1DC1" w:rsidRDefault="000B1DC1">
      <w:pPr>
        <w:rPr>
          <w:rFonts w:ascii="Futura Md" w:hAnsi="Futura Md"/>
          <w:bCs/>
        </w:rPr>
      </w:pPr>
    </w:p>
    <w:p w:rsidR="000B1DC1" w:rsidRDefault="000B1DC1">
      <w:pPr>
        <w:rPr>
          <w:rFonts w:ascii="Futura Md" w:hAnsi="Futura Md"/>
          <w:bCs/>
        </w:rPr>
      </w:pPr>
    </w:p>
    <w:p w:rsidR="000B1DC1" w:rsidRDefault="000B1DC1">
      <w:pPr>
        <w:rPr>
          <w:rFonts w:ascii="Futura Md" w:hAnsi="Futura Md"/>
          <w:bCs/>
        </w:rPr>
      </w:pPr>
    </w:p>
    <w:p w:rsidR="00EB2F84" w:rsidRDefault="00EB2F84">
      <w:pPr>
        <w:rPr>
          <w:rFonts w:ascii="Futura Md" w:hAnsi="Futura Md"/>
          <w:bCs/>
        </w:rPr>
      </w:pPr>
    </w:p>
    <w:p w:rsidR="00EB2F84" w:rsidRDefault="00EB2F84">
      <w:pPr>
        <w:rPr>
          <w:rFonts w:ascii="Futura Md" w:hAnsi="Futura Md"/>
          <w:bCs/>
        </w:rPr>
      </w:pPr>
    </w:p>
    <w:p w:rsidR="00EB2F84" w:rsidRDefault="00EB2F84">
      <w:pPr>
        <w:rPr>
          <w:rFonts w:ascii="Futura Md" w:hAnsi="Futura Md"/>
          <w:bCs/>
        </w:rPr>
      </w:pPr>
    </w:p>
    <w:p w:rsidR="00EB2F84" w:rsidRDefault="00EB2F84">
      <w:pPr>
        <w:rPr>
          <w:rFonts w:ascii="Futura Md" w:hAnsi="Futura Md"/>
          <w:bCs/>
        </w:rPr>
      </w:pPr>
    </w:p>
    <w:p w:rsidR="000B1DC1" w:rsidRDefault="000B1DC1">
      <w:pPr>
        <w:rPr>
          <w:rFonts w:ascii="Futura Md" w:hAnsi="Futura Md"/>
          <w:bCs/>
        </w:rPr>
      </w:pPr>
    </w:p>
    <w:p w:rsidR="000B1DC1" w:rsidRDefault="000B1DC1">
      <w:pPr>
        <w:rPr>
          <w:rFonts w:ascii="Futura Md" w:hAnsi="Futura Md"/>
          <w:bCs/>
        </w:rPr>
      </w:pPr>
    </w:p>
    <w:p w:rsidR="000B1DC1" w:rsidRDefault="000B1DC1">
      <w:pPr>
        <w:rPr>
          <w:rFonts w:ascii="Futura Md" w:hAnsi="Futura Md"/>
          <w:bCs/>
        </w:rPr>
      </w:pPr>
    </w:p>
    <w:p w:rsidR="00BD77E6" w:rsidRPr="0097226A" w:rsidRDefault="00BD77E6" w:rsidP="00DC3DD7">
      <w:pPr>
        <w:spacing w:after="0"/>
        <w:rPr>
          <w:rFonts w:ascii="Futura Md" w:hAnsi="Futura Md"/>
          <w:b/>
          <w:color w:val="000000"/>
          <w:u w:val="single"/>
        </w:rPr>
      </w:pPr>
      <w:r w:rsidRPr="0097226A">
        <w:rPr>
          <w:rFonts w:ascii="Futura Md" w:hAnsi="Futura Md"/>
          <w:b/>
          <w:color w:val="000000"/>
          <w:u w:val="single"/>
        </w:rPr>
        <w:lastRenderedPageBreak/>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84"/>
        <w:gridCol w:w="7351"/>
      </w:tblGrid>
      <w:tr w:rsidR="00501C57" w:rsidRPr="000B1DC1" w:rsidTr="00501C57">
        <w:tc>
          <w:tcPr>
            <w:tcW w:w="1784" w:type="dxa"/>
          </w:tcPr>
          <w:p w:rsidR="00501C57" w:rsidRPr="000B1DC1" w:rsidRDefault="00501C57" w:rsidP="00AB5FFA">
            <w:pPr>
              <w:spacing w:before="120" w:after="100" w:line="240" w:lineRule="auto"/>
              <w:jc w:val="both"/>
              <w:rPr>
                <w:rFonts w:cs="Arial"/>
              </w:rPr>
            </w:pPr>
            <w:r w:rsidRPr="000B1DC1">
              <w:rPr>
                <w:rFonts w:cs="Arial"/>
              </w:rPr>
              <w:t>BB</w:t>
            </w:r>
          </w:p>
        </w:tc>
        <w:tc>
          <w:tcPr>
            <w:tcW w:w="7351" w:type="dxa"/>
          </w:tcPr>
          <w:p w:rsidR="00501C57" w:rsidRPr="000B1DC1" w:rsidRDefault="00501C57" w:rsidP="00AB5FFA">
            <w:pPr>
              <w:spacing w:before="120" w:after="100" w:line="240" w:lineRule="auto"/>
              <w:jc w:val="both"/>
              <w:rPr>
                <w:rFonts w:cs="Arial"/>
              </w:rPr>
            </w:pPr>
            <w:proofErr w:type="spellStart"/>
            <w:r w:rsidRPr="000B1DC1">
              <w:t>Bubuowei</w:t>
            </w:r>
            <w:proofErr w:type="spellEnd"/>
            <w:r w:rsidR="00EB2F84">
              <w:t xml:space="preserve"> </w:t>
            </w:r>
            <w:proofErr w:type="spellStart"/>
            <w:r w:rsidR="00EB2F84">
              <w:t>Bou</w:t>
            </w:r>
            <w:proofErr w:type="spellEnd"/>
          </w:p>
        </w:tc>
      </w:tr>
      <w:tr w:rsidR="00501C57" w:rsidRPr="000B1DC1" w:rsidTr="00501C57">
        <w:tc>
          <w:tcPr>
            <w:tcW w:w="1784" w:type="dxa"/>
          </w:tcPr>
          <w:p w:rsidR="00501C57" w:rsidRPr="000B1DC1" w:rsidRDefault="00501C57" w:rsidP="00AB5FFA">
            <w:pPr>
              <w:spacing w:before="120" w:after="100" w:line="240" w:lineRule="auto"/>
              <w:jc w:val="both"/>
              <w:rPr>
                <w:rFonts w:cs="Arial"/>
              </w:rPr>
            </w:pPr>
            <w:r w:rsidRPr="000B1DC1">
              <w:rPr>
                <w:rFonts w:cs="Arial"/>
              </w:rPr>
              <w:t>B/L</w:t>
            </w:r>
          </w:p>
        </w:tc>
        <w:tc>
          <w:tcPr>
            <w:tcW w:w="7351" w:type="dxa"/>
          </w:tcPr>
          <w:p w:rsidR="00501C57" w:rsidRPr="000B1DC1" w:rsidRDefault="00501C57" w:rsidP="00AB5FFA">
            <w:pPr>
              <w:spacing w:before="120" w:after="100" w:line="240" w:lineRule="auto"/>
              <w:jc w:val="both"/>
              <w:rPr>
                <w:rFonts w:cs="Arial"/>
              </w:rPr>
            </w:pPr>
            <w:proofErr w:type="spellStart"/>
            <w:r w:rsidRPr="000B1DC1">
              <w:t>Bulkline</w:t>
            </w:r>
            <w:proofErr w:type="spellEnd"/>
          </w:p>
        </w:tc>
      </w:tr>
      <w:tr w:rsidR="00501C57" w:rsidRPr="000B1DC1" w:rsidTr="00501C57">
        <w:tc>
          <w:tcPr>
            <w:tcW w:w="1784" w:type="dxa"/>
          </w:tcPr>
          <w:p w:rsidR="00501C57" w:rsidRPr="000B1DC1" w:rsidRDefault="00501C57" w:rsidP="00AB5FFA">
            <w:pPr>
              <w:spacing w:before="120" w:after="100" w:line="240" w:lineRule="auto"/>
              <w:jc w:val="both"/>
              <w:rPr>
                <w:rFonts w:cs="Arial"/>
              </w:rPr>
            </w:pPr>
            <w:proofErr w:type="spellStart"/>
            <w:r w:rsidRPr="000B1DC1">
              <w:rPr>
                <w:rFonts w:cs="Arial"/>
              </w:rPr>
              <w:t>BfD</w:t>
            </w:r>
            <w:proofErr w:type="spellEnd"/>
          </w:p>
        </w:tc>
        <w:tc>
          <w:tcPr>
            <w:tcW w:w="7351" w:type="dxa"/>
          </w:tcPr>
          <w:p w:rsidR="00501C57" w:rsidRPr="000B1DC1" w:rsidRDefault="00501C57" w:rsidP="00AB5FFA">
            <w:pPr>
              <w:spacing w:before="120" w:after="100" w:line="240" w:lineRule="auto"/>
              <w:jc w:val="both"/>
              <w:rPr>
                <w:rFonts w:cs="Arial"/>
              </w:rPr>
            </w:pPr>
            <w:r w:rsidRPr="000B1DC1">
              <w:t>Basis for Design</w:t>
            </w:r>
          </w:p>
        </w:tc>
      </w:tr>
      <w:tr w:rsidR="00501C57" w:rsidRPr="000B1DC1" w:rsidTr="00501C57">
        <w:tc>
          <w:tcPr>
            <w:tcW w:w="1784" w:type="dxa"/>
          </w:tcPr>
          <w:p w:rsidR="00501C57" w:rsidRPr="000B1DC1" w:rsidRDefault="00501C57" w:rsidP="00AB5FFA">
            <w:pPr>
              <w:spacing w:before="120" w:after="100" w:line="240" w:lineRule="auto"/>
              <w:jc w:val="both"/>
              <w:rPr>
                <w:rFonts w:cs="Arial"/>
              </w:rPr>
            </w:pPr>
            <w:r w:rsidRPr="000B1DC1">
              <w:rPr>
                <w:rFonts w:cs="Arial"/>
              </w:rPr>
              <w:t>CAS</w:t>
            </w:r>
          </w:p>
        </w:tc>
        <w:tc>
          <w:tcPr>
            <w:tcW w:w="7351" w:type="dxa"/>
          </w:tcPr>
          <w:p w:rsidR="00501C57" w:rsidRPr="000B1DC1" w:rsidRDefault="00501C57" w:rsidP="00AB5FFA">
            <w:pPr>
              <w:spacing w:before="120" w:after="100" w:line="240" w:lineRule="auto"/>
              <w:jc w:val="both"/>
              <w:rPr>
                <w:rFonts w:cs="Arial"/>
              </w:rPr>
            </w:pPr>
            <w:r w:rsidRPr="000B1DC1">
              <w:rPr>
                <w:rFonts w:cs="Arial"/>
              </w:rPr>
              <w:t>Community Affairs, and Security</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CPT</w:t>
            </w:r>
          </w:p>
        </w:tc>
        <w:tc>
          <w:tcPr>
            <w:tcW w:w="7351" w:type="dxa"/>
          </w:tcPr>
          <w:p w:rsidR="00501C57" w:rsidRPr="000B1DC1" w:rsidRDefault="00501C57" w:rsidP="00AB5FFA">
            <w:pPr>
              <w:spacing w:after="120"/>
              <w:rPr>
                <w:rFonts w:cs="Arial"/>
                <w:color w:val="000000"/>
              </w:rPr>
            </w:pPr>
            <w:r w:rsidRPr="000B1DC1">
              <w:rPr>
                <w:rFonts w:cs="Arial"/>
                <w:color w:val="000000"/>
              </w:rPr>
              <w:t xml:space="preserve">Cone </w:t>
            </w:r>
            <w:proofErr w:type="spellStart"/>
            <w:r w:rsidRPr="000B1DC1">
              <w:rPr>
                <w:rFonts w:cs="Arial"/>
                <w:color w:val="000000"/>
              </w:rPr>
              <w:t>Penetrometer</w:t>
            </w:r>
            <w:proofErr w:type="spellEnd"/>
            <w:r w:rsidRPr="000B1DC1">
              <w:rPr>
                <w:rFonts w:cs="Arial"/>
                <w:color w:val="000000"/>
              </w:rPr>
              <w:t xml:space="preserve"> Testing, Cone Penetration Test</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EDMS</w:t>
            </w:r>
          </w:p>
        </w:tc>
        <w:tc>
          <w:tcPr>
            <w:tcW w:w="7351" w:type="dxa"/>
          </w:tcPr>
          <w:p w:rsidR="00501C57" w:rsidRPr="000B1DC1" w:rsidRDefault="00501C57" w:rsidP="00AB5FFA">
            <w:pPr>
              <w:spacing w:after="120"/>
              <w:rPr>
                <w:rFonts w:cs="Arial"/>
                <w:color w:val="000000"/>
              </w:rPr>
            </w:pPr>
            <w:r w:rsidRPr="000B1DC1">
              <w:rPr>
                <w:rFonts w:cs="Arial"/>
                <w:color w:val="000000"/>
              </w:rPr>
              <w:t>Electronic Data Management System</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EIA</w:t>
            </w:r>
          </w:p>
        </w:tc>
        <w:tc>
          <w:tcPr>
            <w:tcW w:w="7351" w:type="dxa"/>
          </w:tcPr>
          <w:p w:rsidR="00501C57" w:rsidRPr="000B1DC1" w:rsidRDefault="00501C57" w:rsidP="00AB5FFA">
            <w:pPr>
              <w:spacing w:after="120"/>
              <w:rPr>
                <w:rFonts w:cs="Arial"/>
                <w:color w:val="000000"/>
              </w:rPr>
            </w:pPr>
            <w:r w:rsidRPr="000B1DC1">
              <w:rPr>
                <w:rFonts w:cs="Arial"/>
                <w:color w:val="000000"/>
              </w:rPr>
              <w:t>Environmental Impact Assessment</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EMP</w:t>
            </w:r>
          </w:p>
        </w:tc>
        <w:tc>
          <w:tcPr>
            <w:tcW w:w="7351" w:type="dxa"/>
          </w:tcPr>
          <w:p w:rsidR="00501C57" w:rsidRPr="000B1DC1" w:rsidRDefault="00501C57" w:rsidP="00AB5FFA">
            <w:pPr>
              <w:spacing w:after="120"/>
              <w:rPr>
                <w:rFonts w:cs="Arial"/>
                <w:color w:val="000000"/>
              </w:rPr>
            </w:pPr>
            <w:r w:rsidRPr="000B1DC1">
              <w:rPr>
                <w:rFonts w:cs="Arial"/>
                <w:color w:val="000000"/>
              </w:rPr>
              <w:t>Environmental Management Plan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EPC</w:t>
            </w:r>
          </w:p>
        </w:tc>
        <w:tc>
          <w:tcPr>
            <w:tcW w:w="7351" w:type="dxa"/>
          </w:tcPr>
          <w:p w:rsidR="00501C57" w:rsidRPr="000B1DC1" w:rsidRDefault="00501C57" w:rsidP="00AB5FFA">
            <w:pPr>
              <w:spacing w:after="120"/>
              <w:rPr>
                <w:rFonts w:cs="Arial"/>
                <w:color w:val="000000"/>
              </w:rPr>
            </w:pPr>
            <w:r w:rsidRPr="000B1DC1">
              <w:rPr>
                <w:rFonts w:cs="Arial"/>
                <w:color w:val="000000"/>
              </w:rPr>
              <w:t>Engineering, Procurement, and Construction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FEED</w:t>
            </w:r>
          </w:p>
        </w:tc>
        <w:tc>
          <w:tcPr>
            <w:tcW w:w="7351" w:type="dxa"/>
          </w:tcPr>
          <w:p w:rsidR="00501C57" w:rsidRPr="000B1DC1" w:rsidRDefault="00501C57" w:rsidP="00AB5FFA">
            <w:pPr>
              <w:spacing w:after="120"/>
              <w:rPr>
                <w:rFonts w:cs="Arial"/>
                <w:color w:val="000000"/>
              </w:rPr>
            </w:pPr>
            <w:r w:rsidRPr="000B1DC1">
              <w:rPr>
                <w:rFonts w:cs="Arial"/>
                <w:color w:val="000000"/>
              </w:rPr>
              <w:t>Front End Engineering Design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FID</w:t>
            </w:r>
          </w:p>
        </w:tc>
        <w:tc>
          <w:tcPr>
            <w:tcW w:w="7351" w:type="dxa"/>
          </w:tcPr>
          <w:p w:rsidR="00501C57" w:rsidRPr="000B1DC1" w:rsidRDefault="00501C57" w:rsidP="00AB5FFA">
            <w:pPr>
              <w:spacing w:after="120"/>
              <w:rPr>
                <w:rFonts w:cs="Arial"/>
                <w:color w:val="000000"/>
              </w:rPr>
            </w:pPr>
            <w:r w:rsidRPr="000B1DC1">
              <w:rPr>
                <w:rFonts w:cs="Arial"/>
                <w:color w:val="000000"/>
              </w:rPr>
              <w:t>Final Investment Decision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FDP</w:t>
            </w:r>
          </w:p>
        </w:tc>
        <w:tc>
          <w:tcPr>
            <w:tcW w:w="7351" w:type="dxa"/>
          </w:tcPr>
          <w:p w:rsidR="00501C57" w:rsidRPr="000B1DC1" w:rsidRDefault="00501C57" w:rsidP="00AB5FFA">
            <w:pPr>
              <w:spacing w:after="120"/>
              <w:rPr>
                <w:rFonts w:cs="Arial"/>
                <w:color w:val="000000"/>
              </w:rPr>
            </w:pPr>
            <w:r w:rsidRPr="000B1DC1">
              <w:rPr>
                <w:rFonts w:cs="Arial"/>
                <w:color w:val="000000"/>
              </w:rPr>
              <w:t>Field Development Plan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FP</w:t>
            </w:r>
          </w:p>
        </w:tc>
        <w:tc>
          <w:tcPr>
            <w:tcW w:w="7351" w:type="dxa"/>
          </w:tcPr>
          <w:p w:rsidR="00501C57" w:rsidRPr="000B1DC1" w:rsidRDefault="00501C57" w:rsidP="00AB5FFA">
            <w:pPr>
              <w:spacing w:after="120"/>
              <w:rPr>
                <w:rFonts w:cs="Arial"/>
                <w:color w:val="000000"/>
              </w:rPr>
            </w:pPr>
            <w:r w:rsidRPr="000B1DC1">
              <w:rPr>
                <w:rFonts w:cs="Arial"/>
                <w:color w:val="000000"/>
              </w:rPr>
              <w:t>Full Preparatory</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GPS</w:t>
            </w:r>
          </w:p>
        </w:tc>
        <w:tc>
          <w:tcPr>
            <w:tcW w:w="7351" w:type="dxa"/>
          </w:tcPr>
          <w:p w:rsidR="00501C57" w:rsidRPr="000B1DC1" w:rsidRDefault="00501C57" w:rsidP="00AB5FFA">
            <w:pPr>
              <w:spacing w:after="120"/>
              <w:rPr>
                <w:rFonts w:cs="Arial"/>
                <w:color w:val="000000"/>
              </w:rPr>
            </w:pPr>
            <w:r w:rsidRPr="000B1DC1">
              <w:rPr>
                <w:rFonts w:cs="Arial"/>
                <w:color w:val="000000"/>
              </w:rPr>
              <w:t>Global Positioning System</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HAZID</w:t>
            </w:r>
          </w:p>
        </w:tc>
        <w:tc>
          <w:tcPr>
            <w:tcW w:w="7351" w:type="dxa"/>
          </w:tcPr>
          <w:p w:rsidR="00501C57" w:rsidRPr="000B1DC1" w:rsidRDefault="00501C57" w:rsidP="00AB5FFA">
            <w:pPr>
              <w:spacing w:after="120"/>
              <w:rPr>
                <w:rFonts w:cs="Arial"/>
                <w:color w:val="000000"/>
              </w:rPr>
            </w:pPr>
            <w:r w:rsidRPr="000B1DC1">
              <w:rPr>
                <w:rFonts w:cs="Arial"/>
                <w:color w:val="000000"/>
              </w:rPr>
              <w:t>Hazard Identification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HRA</w:t>
            </w:r>
          </w:p>
        </w:tc>
        <w:tc>
          <w:tcPr>
            <w:tcW w:w="7351" w:type="dxa"/>
          </w:tcPr>
          <w:p w:rsidR="00501C57" w:rsidRPr="000B1DC1" w:rsidRDefault="00501C57" w:rsidP="00AB5FFA">
            <w:pPr>
              <w:spacing w:after="120"/>
              <w:rPr>
                <w:rFonts w:cs="Arial"/>
                <w:color w:val="000000"/>
              </w:rPr>
            </w:pPr>
            <w:r w:rsidRPr="000B1DC1">
              <w:rPr>
                <w:rFonts w:cs="Arial"/>
                <w:color w:val="000000"/>
              </w:rPr>
              <w:t>Health Risk Assessment</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HSE</w:t>
            </w:r>
          </w:p>
        </w:tc>
        <w:tc>
          <w:tcPr>
            <w:tcW w:w="7351" w:type="dxa"/>
          </w:tcPr>
          <w:p w:rsidR="00501C57" w:rsidRPr="000B1DC1" w:rsidRDefault="00501C57" w:rsidP="00AB5FFA">
            <w:pPr>
              <w:spacing w:after="120"/>
              <w:rPr>
                <w:rFonts w:cs="Arial"/>
                <w:color w:val="000000"/>
              </w:rPr>
            </w:pPr>
            <w:r w:rsidRPr="000B1DC1">
              <w:rPr>
                <w:rFonts w:cs="Arial"/>
                <w:color w:val="000000"/>
              </w:rPr>
              <w:t>Health Safety and Environment</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IFC</w:t>
            </w:r>
          </w:p>
        </w:tc>
        <w:tc>
          <w:tcPr>
            <w:tcW w:w="7351" w:type="dxa"/>
          </w:tcPr>
          <w:p w:rsidR="00501C57" w:rsidRPr="000B1DC1" w:rsidRDefault="00501C57" w:rsidP="00AB5FFA">
            <w:pPr>
              <w:spacing w:after="120"/>
              <w:rPr>
                <w:rFonts w:cs="Arial"/>
                <w:color w:val="000000"/>
              </w:rPr>
            </w:pPr>
            <w:r w:rsidRPr="000B1DC1">
              <w:rPr>
                <w:rFonts w:cs="Arial"/>
                <w:color w:val="000000"/>
              </w:rPr>
              <w:t>Issued for Construction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IFD</w:t>
            </w:r>
          </w:p>
        </w:tc>
        <w:tc>
          <w:tcPr>
            <w:tcW w:w="7351" w:type="dxa"/>
          </w:tcPr>
          <w:p w:rsidR="00501C57" w:rsidRPr="000B1DC1" w:rsidRDefault="00501C57" w:rsidP="00AB5FFA">
            <w:pPr>
              <w:spacing w:after="120"/>
              <w:rPr>
                <w:rFonts w:cs="Arial"/>
                <w:color w:val="000000"/>
              </w:rPr>
            </w:pPr>
            <w:r w:rsidRPr="000B1DC1">
              <w:rPr>
                <w:rFonts w:cs="Arial"/>
                <w:color w:val="000000"/>
              </w:rPr>
              <w:t>Issued for Design</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IFR</w:t>
            </w:r>
          </w:p>
        </w:tc>
        <w:tc>
          <w:tcPr>
            <w:tcW w:w="7351" w:type="dxa"/>
          </w:tcPr>
          <w:p w:rsidR="00501C57" w:rsidRPr="000B1DC1" w:rsidRDefault="00501C57" w:rsidP="00AB5FFA">
            <w:pPr>
              <w:spacing w:after="120"/>
              <w:rPr>
                <w:rFonts w:cs="Arial"/>
                <w:color w:val="000000"/>
              </w:rPr>
            </w:pPr>
            <w:r w:rsidRPr="000B1DC1">
              <w:rPr>
                <w:rFonts w:cs="Arial"/>
                <w:color w:val="000000"/>
              </w:rPr>
              <w:t>Issued for Review</w:t>
            </w:r>
          </w:p>
        </w:tc>
      </w:tr>
      <w:tr w:rsidR="00501C57" w:rsidRPr="000B1DC1" w:rsidTr="00501C57">
        <w:tc>
          <w:tcPr>
            <w:tcW w:w="1784" w:type="dxa"/>
          </w:tcPr>
          <w:p w:rsidR="00501C57" w:rsidRPr="000B1DC1" w:rsidRDefault="00501C57" w:rsidP="00AB5FFA">
            <w:pPr>
              <w:spacing w:after="120"/>
              <w:rPr>
                <w:rFonts w:cs="Arial"/>
                <w:color w:val="000000"/>
              </w:rPr>
            </w:pPr>
            <w:r w:rsidRPr="000B1DC1">
              <w:rPr>
                <w:rFonts w:cs="Arial"/>
                <w:color w:val="000000"/>
              </w:rPr>
              <w:t>ISO</w:t>
            </w:r>
          </w:p>
        </w:tc>
        <w:tc>
          <w:tcPr>
            <w:tcW w:w="7351" w:type="dxa"/>
          </w:tcPr>
          <w:p w:rsidR="00501C57" w:rsidRPr="000B1DC1" w:rsidRDefault="00501C57" w:rsidP="00AB5FFA">
            <w:pPr>
              <w:spacing w:after="120"/>
              <w:rPr>
                <w:rFonts w:cs="Arial"/>
                <w:color w:val="000000"/>
              </w:rPr>
            </w:pPr>
            <w:r w:rsidRPr="000B1DC1">
              <w:rPr>
                <w:rFonts w:cs="Arial"/>
                <w:color w:val="000000"/>
              </w:rPr>
              <w:t>International Standard Organisation, Isometric Drawing</w:t>
            </w:r>
          </w:p>
        </w:tc>
      </w:tr>
      <w:tr w:rsidR="00ED3237" w:rsidRPr="000B1DC1" w:rsidTr="00AB5FFA">
        <w:tc>
          <w:tcPr>
            <w:tcW w:w="1784" w:type="dxa"/>
          </w:tcPr>
          <w:p w:rsidR="00ED3237" w:rsidRPr="000B1DC1" w:rsidRDefault="00ED3237" w:rsidP="00AB5FFA">
            <w:pPr>
              <w:spacing w:after="120"/>
              <w:rPr>
                <w:rFonts w:cs="Arial"/>
                <w:color w:val="000000"/>
              </w:rPr>
            </w:pPr>
            <w:r w:rsidRPr="000B1DC1">
              <w:rPr>
                <w:rFonts w:cs="Arial"/>
                <w:color w:val="000000"/>
              </w:rPr>
              <w:t>MTO</w:t>
            </w:r>
          </w:p>
        </w:tc>
        <w:tc>
          <w:tcPr>
            <w:tcW w:w="7351" w:type="dxa"/>
          </w:tcPr>
          <w:p w:rsidR="00ED3237" w:rsidRPr="000B1DC1" w:rsidRDefault="00ED3237" w:rsidP="00AB5FFA">
            <w:pPr>
              <w:spacing w:after="120"/>
              <w:rPr>
                <w:rFonts w:cs="Arial"/>
                <w:color w:val="000000"/>
              </w:rPr>
            </w:pPr>
            <w:r w:rsidRPr="000B1DC1">
              <w:rPr>
                <w:rFonts w:cs="Arial"/>
                <w:color w:val="000000"/>
              </w:rPr>
              <w:t>Material Take Off</w:t>
            </w:r>
          </w:p>
        </w:tc>
      </w:tr>
      <w:tr w:rsidR="00C64427" w:rsidRPr="000B1DC1" w:rsidTr="00C64427">
        <w:tc>
          <w:tcPr>
            <w:tcW w:w="1784" w:type="dxa"/>
          </w:tcPr>
          <w:p w:rsidR="00C64427" w:rsidRPr="000B1DC1" w:rsidRDefault="00C64427" w:rsidP="00AB5FFA">
            <w:pPr>
              <w:spacing w:after="120"/>
              <w:rPr>
                <w:rFonts w:cs="Arial"/>
                <w:color w:val="000000"/>
              </w:rPr>
            </w:pPr>
            <w:r w:rsidRPr="000B1DC1">
              <w:rPr>
                <w:rFonts w:cs="Arial"/>
                <w:color w:val="000000"/>
              </w:rPr>
              <w:t>OML</w:t>
            </w:r>
          </w:p>
        </w:tc>
        <w:tc>
          <w:tcPr>
            <w:tcW w:w="7351" w:type="dxa"/>
          </w:tcPr>
          <w:p w:rsidR="00C64427" w:rsidRPr="000B1DC1" w:rsidRDefault="00C64427" w:rsidP="00AB5FFA">
            <w:pPr>
              <w:spacing w:after="120"/>
              <w:rPr>
                <w:rFonts w:cs="Arial"/>
                <w:color w:val="000000"/>
              </w:rPr>
            </w:pPr>
            <w:r w:rsidRPr="000B1DC1">
              <w:rPr>
                <w:rFonts w:cs="Arial"/>
                <w:color w:val="000000"/>
              </w:rPr>
              <w:t>Oil Mining Lease</w:t>
            </w:r>
          </w:p>
        </w:tc>
      </w:tr>
      <w:tr w:rsidR="00ED3237" w:rsidRPr="000B1DC1" w:rsidTr="00ED3237">
        <w:tc>
          <w:tcPr>
            <w:tcW w:w="1784" w:type="dxa"/>
          </w:tcPr>
          <w:p w:rsidR="00ED3237" w:rsidRPr="000B1DC1" w:rsidRDefault="00ED3237" w:rsidP="00AB5FFA">
            <w:pPr>
              <w:spacing w:after="120"/>
              <w:rPr>
                <w:rFonts w:cs="Arial"/>
                <w:color w:val="000000"/>
              </w:rPr>
            </w:pPr>
            <w:r w:rsidRPr="000B1DC1">
              <w:rPr>
                <w:rFonts w:cs="Arial"/>
                <w:color w:val="000000"/>
              </w:rPr>
              <w:t>OPL</w:t>
            </w:r>
          </w:p>
        </w:tc>
        <w:tc>
          <w:tcPr>
            <w:tcW w:w="7351" w:type="dxa"/>
          </w:tcPr>
          <w:p w:rsidR="00ED3237" w:rsidRPr="000B1DC1" w:rsidRDefault="00ED3237" w:rsidP="00AB5FFA">
            <w:pPr>
              <w:spacing w:after="120"/>
              <w:rPr>
                <w:rFonts w:cs="Arial"/>
                <w:color w:val="000000"/>
              </w:rPr>
            </w:pPr>
            <w:r w:rsidRPr="000B1DC1">
              <w:rPr>
                <w:rFonts w:cs="Arial"/>
                <w:color w:val="000000"/>
              </w:rPr>
              <w:t>Oil Pipeline License</w:t>
            </w:r>
          </w:p>
        </w:tc>
      </w:tr>
      <w:tr w:rsidR="00C64427" w:rsidRPr="000B1DC1" w:rsidTr="00C64427">
        <w:tc>
          <w:tcPr>
            <w:tcW w:w="1784" w:type="dxa"/>
          </w:tcPr>
          <w:p w:rsidR="00C64427" w:rsidRPr="000B1DC1" w:rsidRDefault="00C64427" w:rsidP="00AB5FFA">
            <w:pPr>
              <w:spacing w:after="120"/>
              <w:rPr>
                <w:rFonts w:cs="Arial"/>
                <w:color w:val="000000"/>
              </w:rPr>
            </w:pPr>
            <w:r w:rsidRPr="000B1DC1">
              <w:rPr>
                <w:rFonts w:cs="Arial"/>
                <w:color w:val="000000"/>
              </w:rPr>
              <w:t>PFD</w:t>
            </w:r>
          </w:p>
        </w:tc>
        <w:tc>
          <w:tcPr>
            <w:tcW w:w="7351" w:type="dxa"/>
          </w:tcPr>
          <w:p w:rsidR="00C64427" w:rsidRPr="000B1DC1" w:rsidRDefault="00C64427" w:rsidP="00AB5FFA">
            <w:pPr>
              <w:spacing w:after="120"/>
              <w:rPr>
                <w:rFonts w:cs="Arial"/>
                <w:color w:val="000000"/>
              </w:rPr>
            </w:pPr>
            <w:r w:rsidRPr="000B1DC1">
              <w:rPr>
                <w:rFonts w:cs="Arial"/>
                <w:color w:val="000000"/>
              </w:rPr>
              <w:t>Process Flow Diagram</w:t>
            </w:r>
          </w:p>
        </w:tc>
      </w:tr>
      <w:tr w:rsidR="002F692A" w:rsidRPr="000B1DC1" w:rsidTr="00EB2F84">
        <w:tc>
          <w:tcPr>
            <w:tcW w:w="1784" w:type="dxa"/>
          </w:tcPr>
          <w:p w:rsidR="002F692A" w:rsidRPr="000B1DC1" w:rsidRDefault="002F692A" w:rsidP="00EB2F84">
            <w:pPr>
              <w:spacing w:after="120"/>
              <w:rPr>
                <w:rFonts w:cs="Arial"/>
                <w:color w:val="000000"/>
              </w:rPr>
            </w:pPr>
            <w:r w:rsidRPr="000B1DC1">
              <w:rPr>
                <w:rFonts w:cs="Arial"/>
                <w:color w:val="000000"/>
              </w:rPr>
              <w:t>P&amp;ID</w:t>
            </w:r>
          </w:p>
        </w:tc>
        <w:tc>
          <w:tcPr>
            <w:tcW w:w="7351" w:type="dxa"/>
          </w:tcPr>
          <w:p w:rsidR="002F692A" w:rsidRPr="000B1DC1" w:rsidRDefault="002F692A" w:rsidP="00EB2F84">
            <w:pPr>
              <w:spacing w:after="120"/>
              <w:rPr>
                <w:rFonts w:cs="Arial"/>
                <w:color w:val="000000"/>
              </w:rPr>
            </w:pPr>
            <w:r w:rsidRPr="000B1DC1">
              <w:rPr>
                <w:rFonts w:cs="Arial"/>
                <w:color w:val="000000"/>
              </w:rPr>
              <w:t>Piping &amp; Instrumentation Diagram</w:t>
            </w:r>
          </w:p>
        </w:tc>
      </w:tr>
      <w:tr w:rsidR="002A5B93" w:rsidRPr="000B1DC1" w:rsidTr="00827E86">
        <w:tc>
          <w:tcPr>
            <w:tcW w:w="1784" w:type="dxa"/>
          </w:tcPr>
          <w:p w:rsidR="002A5B93" w:rsidRPr="000B1DC1" w:rsidRDefault="002A5B93" w:rsidP="00827E86">
            <w:pPr>
              <w:spacing w:after="120"/>
              <w:rPr>
                <w:rFonts w:cs="Arial"/>
                <w:color w:val="000000"/>
              </w:rPr>
            </w:pPr>
            <w:r w:rsidRPr="000B1DC1">
              <w:rPr>
                <w:rFonts w:cs="Arial"/>
                <w:color w:val="000000"/>
              </w:rPr>
              <w:t>P.I.</w:t>
            </w:r>
          </w:p>
        </w:tc>
        <w:tc>
          <w:tcPr>
            <w:tcW w:w="7351" w:type="dxa"/>
          </w:tcPr>
          <w:p w:rsidR="002A5B93" w:rsidRPr="000B1DC1" w:rsidRDefault="002A5B93" w:rsidP="00827E86">
            <w:pPr>
              <w:spacing w:after="120"/>
              <w:rPr>
                <w:rFonts w:cs="Arial"/>
                <w:color w:val="000000"/>
              </w:rPr>
            </w:pPr>
            <w:r w:rsidRPr="000B1DC1">
              <w:rPr>
                <w:rFonts w:cs="Arial"/>
                <w:color w:val="000000"/>
              </w:rPr>
              <w:t>Point of Intersection</w:t>
            </w:r>
          </w:p>
        </w:tc>
      </w:tr>
      <w:tr w:rsidR="002A5B93" w:rsidRPr="000B1DC1" w:rsidTr="00827E86">
        <w:tc>
          <w:tcPr>
            <w:tcW w:w="1784" w:type="dxa"/>
          </w:tcPr>
          <w:p w:rsidR="002A5B93" w:rsidRPr="000B1DC1" w:rsidRDefault="002A5B93" w:rsidP="00827E86">
            <w:pPr>
              <w:spacing w:after="120"/>
              <w:rPr>
                <w:rFonts w:cs="Arial"/>
                <w:color w:val="000000"/>
              </w:rPr>
            </w:pPr>
            <w:r w:rsidRPr="000B1DC1">
              <w:rPr>
                <w:rFonts w:cs="Arial"/>
                <w:color w:val="000000"/>
              </w:rPr>
              <w:t>PI</w:t>
            </w:r>
          </w:p>
        </w:tc>
        <w:tc>
          <w:tcPr>
            <w:tcW w:w="7351" w:type="dxa"/>
          </w:tcPr>
          <w:p w:rsidR="002A5B93" w:rsidRPr="000B1DC1" w:rsidRDefault="002A5B93" w:rsidP="00827E86">
            <w:pPr>
              <w:spacing w:after="120"/>
              <w:rPr>
                <w:rFonts w:cs="Arial"/>
                <w:color w:val="000000"/>
              </w:rPr>
            </w:pPr>
            <w:r w:rsidRPr="000B1DC1">
              <w:rPr>
                <w:rFonts w:cs="Arial"/>
                <w:color w:val="000000"/>
              </w:rPr>
              <w:t>Preliminary Investigation</w:t>
            </w:r>
          </w:p>
        </w:tc>
      </w:tr>
    </w:tbl>
    <w:p w:rsidR="00DC3DD7" w:rsidRPr="000B1DC1" w:rsidRDefault="00DC3DD7">
      <w:pPr>
        <w:rPr>
          <w:rFonts w:ascii="Futura Md" w:hAnsi="Futura Md"/>
          <w:bCs/>
        </w:rPr>
      </w:pPr>
    </w:p>
    <w:p w:rsidR="00501C57" w:rsidRPr="000B1DC1" w:rsidRDefault="00501C57" w:rsidP="00501C57">
      <w:pPr>
        <w:spacing w:after="0"/>
        <w:rPr>
          <w:rFonts w:ascii="Futura Md" w:hAnsi="Futura Md"/>
          <w:b/>
          <w:color w:val="000000"/>
          <w:u w:val="single"/>
        </w:rPr>
      </w:pPr>
      <w:proofErr w:type="gramStart"/>
      <w:r w:rsidRPr="000B1DC1">
        <w:rPr>
          <w:rFonts w:ascii="Futura Md" w:hAnsi="Futura Md"/>
          <w:b/>
          <w:color w:val="000000"/>
          <w:u w:val="single"/>
        </w:rPr>
        <w:lastRenderedPageBreak/>
        <w:t>Technical Terms – contd.</w:t>
      </w:r>
      <w:proofErr w:type="gram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84"/>
        <w:gridCol w:w="7351"/>
      </w:tblGrid>
      <w:tr w:rsidR="00C64427" w:rsidRPr="000B1DC1" w:rsidTr="00C64427">
        <w:tc>
          <w:tcPr>
            <w:tcW w:w="1784" w:type="dxa"/>
          </w:tcPr>
          <w:p w:rsidR="00C64427" w:rsidRPr="000B1DC1" w:rsidRDefault="00C64427" w:rsidP="00AB5FFA">
            <w:pPr>
              <w:spacing w:after="120"/>
              <w:rPr>
                <w:rFonts w:cs="Arial"/>
                <w:color w:val="000000"/>
              </w:rPr>
            </w:pPr>
            <w:r w:rsidRPr="000B1DC1">
              <w:rPr>
                <w:rFonts w:cs="Arial"/>
                <w:color w:val="000000"/>
              </w:rPr>
              <w:t>POS</w:t>
            </w:r>
          </w:p>
        </w:tc>
        <w:tc>
          <w:tcPr>
            <w:tcW w:w="7351" w:type="dxa"/>
          </w:tcPr>
          <w:p w:rsidR="00C64427" w:rsidRPr="000B1DC1" w:rsidRDefault="00C64427" w:rsidP="00AB5FFA">
            <w:pPr>
              <w:spacing w:after="120"/>
              <w:rPr>
                <w:rFonts w:cs="Arial"/>
                <w:color w:val="000000"/>
              </w:rPr>
            </w:pPr>
            <w:r w:rsidRPr="000B1DC1">
              <w:rPr>
                <w:rFonts w:cs="Arial"/>
                <w:color w:val="000000"/>
              </w:rPr>
              <w:t>Project Overview Statement</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PTS</w:t>
            </w:r>
          </w:p>
        </w:tc>
        <w:tc>
          <w:tcPr>
            <w:tcW w:w="7351" w:type="dxa"/>
          </w:tcPr>
          <w:p w:rsidR="00501C57" w:rsidRPr="000B1DC1" w:rsidRDefault="00501C57" w:rsidP="00AB5FFA">
            <w:pPr>
              <w:spacing w:after="120"/>
              <w:rPr>
                <w:rFonts w:cs="Arial"/>
                <w:color w:val="000000"/>
              </w:rPr>
            </w:pPr>
            <w:r w:rsidRPr="000B1DC1">
              <w:rPr>
                <w:rFonts w:cs="Arial"/>
                <w:color w:val="000000"/>
              </w:rPr>
              <w:t>Permit To Survey</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QA/QC</w:t>
            </w:r>
          </w:p>
        </w:tc>
        <w:tc>
          <w:tcPr>
            <w:tcW w:w="7351" w:type="dxa"/>
          </w:tcPr>
          <w:p w:rsidR="00501C57" w:rsidRPr="000B1DC1" w:rsidRDefault="00501C57" w:rsidP="00AB5FFA">
            <w:pPr>
              <w:spacing w:after="120"/>
              <w:rPr>
                <w:rFonts w:cs="Arial"/>
                <w:color w:val="000000"/>
              </w:rPr>
            </w:pPr>
            <w:r w:rsidRPr="000B1DC1">
              <w:rPr>
                <w:rFonts w:cs="Arial"/>
                <w:color w:val="000000"/>
              </w:rPr>
              <w:t>Quality Assurance / Quality Control</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QC</w:t>
            </w:r>
          </w:p>
        </w:tc>
        <w:tc>
          <w:tcPr>
            <w:tcW w:w="7351" w:type="dxa"/>
          </w:tcPr>
          <w:p w:rsidR="00501C57" w:rsidRPr="000B1DC1" w:rsidRDefault="00501C57" w:rsidP="00AB5FFA">
            <w:pPr>
              <w:spacing w:after="120"/>
              <w:rPr>
                <w:rFonts w:cs="Arial"/>
                <w:color w:val="000000"/>
              </w:rPr>
            </w:pPr>
            <w:r w:rsidRPr="000B1DC1">
              <w:rPr>
                <w:rFonts w:cs="Arial"/>
                <w:color w:val="000000"/>
              </w:rPr>
              <w:t>Quality Control</w:t>
            </w:r>
          </w:p>
        </w:tc>
      </w:tr>
      <w:tr w:rsidR="00501C57" w:rsidRPr="000B1DC1" w:rsidTr="00C64427">
        <w:tc>
          <w:tcPr>
            <w:tcW w:w="1784" w:type="dxa"/>
          </w:tcPr>
          <w:p w:rsidR="00501C57" w:rsidRPr="000B1DC1" w:rsidRDefault="00501C57" w:rsidP="00AB5FFA">
            <w:pPr>
              <w:spacing w:after="120"/>
              <w:rPr>
                <w:rFonts w:cs="Arial"/>
                <w:color w:val="000000"/>
              </w:rPr>
            </w:pPr>
            <w:proofErr w:type="spellStart"/>
            <w:r w:rsidRPr="000B1DC1">
              <w:rPr>
                <w:rFonts w:cs="Arial"/>
                <w:color w:val="000000"/>
              </w:rPr>
              <w:t>QCed</w:t>
            </w:r>
            <w:proofErr w:type="spellEnd"/>
          </w:p>
        </w:tc>
        <w:tc>
          <w:tcPr>
            <w:tcW w:w="7351" w:type="dxa"/>
          </w:tcPr>
          <w:p w:rsidR="00501C57" w:rsidRPr="000B1DC1" w:rsidRDefault="00501C57" w:rsidP="00AB5FFA">
            <w:pPr>
              <w:spacing w:after="120"/>
              <w:rPr>
                <w:rFonts w:cs="Arial"/>
                <w:color w:val="000000"/>
              </w:rPr>
            </w:pPr>
            <w:r w:rsidRPr="000B1DC1">
              <w:rPr>
                <w:rFonts w:cs="Arial"/>
                <w:color w:val="000000"/>
              </w:rPr>
              <w:t>Quality Checked</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QMS</w:t>
            </w:r>
          </w:p>
        </w:tc>
        <w:tc>
          <w:tcPr>
            <w:tcW w:w="7351" w:type="dxa"/>
          </w:tcPr>
          <w:p w:rsidR="00501C57" w:rsidRPr="000B1DC1" w:rsidRDefault="00501C57" w:rsidP="00AB5FFA">
            <w:pPr>
              <w:spacing w:after="120"/>
              <w:rPr>
                <w:rFonts w:cs="Arial"/>
                <w:color w:val="000000"/>
              </w:rPr>
            </w:pPr>
            <w:r w:rsidRPr="000B1DC1">
              <w:rPr>
                <w:rFonts w:cs="Arial"/>
                <w:color w:val="000000"/>
              </w:rPr>
              <w:t>Quality Management System</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RFQ</w:t>
            </w:r>
          </w:p>
        </w:tc>
        <w:tc>
          <w:tcPr>
            <w:tcW w:w="7351" w:type="dxa"/>
          </w:tcPr>
          <w:p w:rsidR="00501C57" w:rsidRPr="000B1DC1" w:rsidRDefault="00501C57" w:rsidP="00AB5FFA">
            <w:pPr>
              <w:spacing w:after="120"/>
              <w:rPr>
                <w:rFonts w:cs="Arial"/>
                <w:color w:val="000000"/>
              </w:rPr>
            </w:pPr>
            <w:r w:rsidRPr="000B1DC1">
              <w:rPr>
                <w:rFonts w:cs="Arial"/>
                <w:color w:val="000000"/>
              </w:rPr>
              <w:t>Request for Quotation</w:t>
            </w:r>
          </w:p>
        </w:tc>
      </w:tr>
      <w:tr w:rsidR="00501C57" w:rsidRPr="000B1DC1" w:rsidTr="00C64427">
        <w:tc>
          <w:tcPr>
            <w:tcW w:w="1784" w:type="dxa"/>
          </w:tcPr>
          <w:p w:rsidR="00501C57" w:rsidRPr="000B1DC1" w:rsidRDefault="00501C57" w:rsidP="00AB5FFA">
            <w:pPr>
              <w:spacing w:after="120"/>
              <w:rPr>
                <w:rFonts w:cs="Arial"/>
                <w:color w:val="000000"/>
              </w:rPr>
            </w:pPr>
            <w:proofErr w:type="spellStart"/>
            <w:r w:rsidRPr="000B1DC1">
              <w:rPr>
                <w:rFonts w:cs="Arial"/>
                <w:color w:val="000000"/>
              </w:rPr>
              <w:t>RoW</w:t>
            </w:r>
            <w:proofErr w:type="spellEnd"/>
          </w:p>
        </w:tc>
        <w:tc>
          <w:tcPr>
            <w:tcW w:w="7351" w:type="dxa"/>
          </w:tcPr>
          <w:p w:rsidR="00501C57" w:rsidRPr="000B1DC1" w:rsidRDefault="00501C57" w:rsidP="00AB5FFA">
            <w:pPr>
              <w:spacing w:after="120"/>
              <w:rPr>
                <w:rFonts w:cs="Arial"/>
                <w:color w:val="000000"/>
              </w:rPr>
            </w:pPr>
            <w:r w:rsidRPr="000B1DC1">
              <w:rPr>
                <w:rFonts w:cs="Arial"/>
                <w:color w:val="000000"/>
              </w:rPr>
              <w:t>Right of Way</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SPT</w:t>
            </w:r>
          </w:p>
        </w:tc>
        <w:tc>
          <w:tcPr>
            <w:tcW w:w="7351" w:type="dxa"/>
          </w:tcPr>
          <w:p w:rsidR="00501C57" w:rsidRPr="000B1DC1" w:rsidRDefault="00501C57" w:rsidP="00AB5FFA">
            <w:pPr>
              <w:spacing w:after="120"/>
              <w:rPr>
                <w:rFonts w:cs="Arial"/>
                <w:color w:val="000000"/>
              </w:rPr>
            </w:pPr>
            <w:r w:rsidRPr="000B1DC1">
              <w:rPr>
                <w:rFonts w:cs="Arial"/>
                <w:color w:val="000000"/>
              </w:rPr>
              <w:t xml:space="preserve">Standard </w:t>
            </w:r>
            <w:proofErr w:type="spellStart"/>
            <w:r w:rsidRPr="000B1DC1">
              <w:rPr>
                <w:rFonts w:cs="Arial"/>
                <w:color w:val="000000"/>
              </w:rPr>
              <w:t>Penetrometer</w:t>
            </w:r>
            <w:proofErr w:type="spellEnd"/>
            <w:r w:rsidRPr="000B1DC1">
              <w:rPr>
                <w:rFonts w:cs="Arial"/>
                <w:color w:val="000000"/>
              </w:rPr>
              <w:t xml:space="preserve"> Testing</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T</w:t>
            </w:r>
          </w:p>
        </w:tc>
        <w:tc>
          <w:tcPr>
            <w:tcW w:w="7351" w:type="dxa"/>
          </w:tcPr>
          <w:p w:rsidR="00501C57" w:rsidRPr="000B1DC1" w:rsidRDefault="00501C57" w:rsidP="00AB5FFA">
            <w:pPr>
              <w:spacing w:after="120"/>
              <w:rPr>
                <w:rFonts w:cs="Arial"/>
                <w:color w:val="000000"/>
              </w:rPr>
            </w:pPr>
            <w:r w:rsidRPr="000B1DC1">
              <w:rPr>
                <w:rFonts w:cs="Arial"/>
                <w:color w:val="000000"/>
              </w:rPr>
              <w:t>Pipeline Tie-in Point</w:t>
            </w:r>
          </w:p>
        </w:tc>
      </w:tr>
      <w:tr w:rsidR="00501C57" w:rsidRPr="000B1DC1" w:rsidTr="00C64427">
        <w:tc>
          <w:tcPr>
            <w:tcW w:w="1784" w:type="dxa"/>
          </w:tcPr>
          <w:p w:rsidR="00501C57" w:rsidRPr="000B1DC1" w:rsidRDefault="00501C57" w:rsidP="00AB5FFA">
            <w:pPr>
              <w:spacing w:after="120"/>
              <w:rPr>
                <w:rFonts w:cs="Arial"/>
                <w:color w:val="000000"/>
              </w:rPr>
            </w:pPr>
            <w:r w:rsidRPr="000B1DC1">
              <w:rPr>
                <w:rFonts w:cs="Arial"/>
                <w:color w:val="000000"/>
              </w:rPr>
              <w:t>WHIS</w:t>
            </w:r>
          </w:p>
        </w:tc>
        <w:tc>
          <w:tcPr>
            <w:tcW w:w="7351" w:type="dxa"/>
          </w:tcPr>
          <w:p w:rsidR="00501C57" w:rsidRPr="000B1DC1" w:rsidRDefault="00501C57" w:rsidP="00AB5FFA">
            <w:pPr>
              <w:spacing w:after="120"/>
              <w:rPr>
                <w:rFonts w:cs="Arial"/>
                <w:color w:val="000000"/>
              </w:rPr>
            </w:pPr>
            <w:r w:rsidRPr="000B1DC1">
              <w:rPr>
                <w:rFonts w:cs="Arial"/>
                <w:color w:val="000000"/>
              </w:rPr>
              <w:t>Worksite Hazard Information System</w:t>
            </w:r>
          </w:p>
        </w:tc>
      </w:tr>
    </w:tbl>
    <w:p w:rsidR="00501C57" w:rsidRPr="000B1DC1" w:rsidRDefault="00501C57">
      <w:pPr>
        <w:rPr>
          <w:rFonts w:ascii="Futura Md" w:hAnsi="Futura Md"/>
          <w:bCs/>
        </w:rPr>
      </w:pPr>
    </w:p>
    <w:p w:rsidR="00BD77E6" w:rsidRPr="000B1DC1" w:rsidRDefault="00BD77E6" w:rsidP="00410BED">
      <w:pPr>
        <w:spacing w:before="120" w:after="0" w:line="360" w:lineRule="auto"/>
        <w:jc w:val="both"/>
        <w:rPr>
          <w:rFonts w:ascii="Futura Md" w:hAnsi="Futura Md"/>
          <w:b/>
          <w:bCs/>
          <w:u w:val="single"/>
        </w:rPr>
      </w:pPr>
      <w:r w:rsidRPr="000B1DC1">
        <w:rPr>
          <w:rFonts w:ascii="Futura Md" w:hAnsi="Futura Md"/>
          <w:b/>
          <w:bCs/>
          <w:u w:val="single"/>
        </w:rPr>
        <w:t>Units of Measurements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0"/>
        <w:gridCol w:w="7020"/>
      </w:tblGrid>
      <w:tr w:rsidR="00501C57" w:rsidRPr="000B1DC1" w:rsidTr="002F692A">
        <w:trPr>
          <w:trHeight w:hRule="exact" w:val="432"/>
        </w:trPr>
        <w:tc>
          <w:tcPr>
            <w:tcW w:w="1800" w:type="dxa"/>
          </w:tcPr>
          <w:p w:rsidR="00501C57" w:rsidRPr="000B1DC1" w:rsidRDefault="00501C57" w:rsidP="00AB5FFA">
            <w:pPr>
              <w:spacing w:before="100" w:after="100" w:line="240" w:lineRule="auto"/>
              <w:jc w:val="both"/>
              <w:rPr>
                <w:rFonts w:cs="Arial"/>
              </w:rPr>
            </w:pPr>
            <w:r w:rsidRPr="000B1DC1">
              <w:rPr>
                <w:rFonts w:cs="Arial"/>
              </w:rPr>
              <w:t>Ha</w:t>
            </w:r>
          </w:p>
        </w:tc>
        <w:tc>
          <w:tcPr>
            <w:tcW w:w="7020" w:type="dxa"/>
          </w:tcPr>
          <w:p w:rsidR="00501C57" w:rsidRPr="000B1DC1" w:rsidRDefault="00501C57" w:rsidP="00AB5FFA">
            <w:pPr>
              <w:spacing w:before="100" w:after="100" w:line="240" w:lineRule="auto"/>
              <w:jc w:val="both"/>
              <w:rPr>
                <w:rFonts w:cs="Arial"/>
              </w:rPr>
            </w:pPr>
            <w:r w:rsidRPr="000B1DC1">
              <w:rPr>
                <w:rFonts w:cs="Arial"/>
              </w:rPr>
              <w:t>Hectare</w:t>
            </w:r>
          </w:p>
        </w:tc>
      </w:tr>
      <w:tr w:rsidR="00501C57" w:rsidRPr="000B1DC1" w:rsidTr="002F692A">
        <w:trPr>
          <w:trHeight w:hRule="exact" w:val="432"/>
        </w:trPr>
        <w:tc>
          <w:tcPr>
            <w:tcW w:w="1800" w:type="dxa"/>
          </w:tcPr>
          <w:p w:rsidR="00501C57" w:rsidRPr="000B1DC1" w:rsidRDefault="00501C57" w:rsidP="00AB5FFA">
            <w:pPr>
              <w:spacing w:before="100" w:after="100" w:line="240" w:lineRule="auto"/>
              <w:jc w:val="both"/>
              <w:rPr>
                <w:rFonts w:cs="Arial"/>
              </w:rPr>
            </w:pPr>
            <w:r w:rsidRPr="000B1DC1">
              <w:rPr>
                <w:rFonts w:cs="Arial"/>
              </w:rPr>
              <w:t>km</w:t>
            </w:r>
          </w:p>
        </w:tc>
        <w:tc>
          <w:tcPr>
            <w:tcW w:w="7020" w:type="dxa"/>
          </w:tcPr>
          <w:p w:rsidR="00501C57" w:rsidRPr="000B1DC1" w:rsidRDefault="00501C57" w:rsidP="00AB5FFA">
            <w:pPr>
              <w:spacing w:before="100" w:after="100" w:line="240" w:lineRule="auto"/>
              <w:jc w:val="both"/>
              <w:rPr>
                <w:rFonts w:cs="Arial"/>
              </w:rPr>
            </w:pPr>
            <w:r w:rsidRPr="000B1DC1">
              <w:rPr>
                <w:rFonts w:cs="Arial"/>
              </w:rPr>
              <w:t>Kilometre</w:t>
            </w:r>
          </w:p>
        </w:tc>
      </w:tr>
      <w:tr w:rsidR="00501C57" w:rsidRPr="000B1DC1" w:rsidTr="002F692A">
        <w:trPr>
          <w:trHeight w:hRule="exact" w:val="432"/>
        </w:trPr>
        <w:tc>
          <w:tcPr>
            <w:tcW w:w="1800" w:type="dxa"/>
          </w:tcPr>
          <w:p w:rsidR="00501C57" w:rsidRPr="000B1DC1" w:rsidRDefault="00501C57" w:rsidP="00AB5FFA">
            <w:pPr>
              <w:spacing w:before="100" w:after="100" w:line="240" w:lineRule="auto"/>
              <w:jc w:val="both"/>
              <w:rPr>
                <w:rFonts w:cs="Arial"/>
              </w:rPr>
            </w:pPr>
            <w:r w:rsidRPr="000B1DC1">
              <w:rPr>
                <w:rFonts w:cs="Arial"/>
              </w:rPr>
              <w:t>m</w:t>
            </w:r>
          </w:p>
        </w:tc>
        <w:tc>
          <w:tcPr>
            <w:tcW w:w="7020" w:type="dxa"/>
          </w:tcPr>
          <w:p w:rsidR="00501C57" w:rsidRPr="000B1DC1" w:rsidRDefault="00501C57" w:rsidP="00AB5FFA">
            <w:pPr>
              <w:spacing w:before="100" w:after="100" w:line="240" w:lineRule="auto"/>
              <w:jc w:val="both"/>
              <w:rPr>
                <w:rFonts w:cs="Arial"/>
              </w:rPr>
            </w:pPr>
            <w:r w:rsidRPr="000B1DC1">
              <w:t>Metre</w:t>
            </w:r>
          </w:p>
        </w:tc>
      </w:tr>
      <w:tr w:rsidR="00501C57" w:rsidRPr="000B1DC1" w:rsidTr="002F692A">
        <w:trPr>
          <w:trHeight w:hRule="exact" w:val="432"/>
        </w:trPr>
        <w:tc>
          <w:tcPr>
            <w:tcW w:w="1800" w:type="dxa"/>
          </w:tcPr>
          <w:p w:rsidR="00501C57" w:rsidRPr="000B1DC1" w:rsidRDefault="00501C57" w:rsidP="00AB5FFA">
            <w:pPr>
              <w:spacing w:before="100" w:after="100" w:line="240" w:lineRule="auto"/>
              <w:jc w:val="both"/>
              <w:rPr>
                <w:rFonts w:cs="Arial"/>
              </w:rPr>
            </w:pPr>
            <w:r w:rsidRPr="000B1DC1">
              <w:rPr>
                <w:rFonts w:cs="Arial"/>
              </w:rPr>
              <w:t>M</w:t>
            </w:r>
          </w:p>
        </w:tc>
        <w:tc>
          <w:tcPr>
            <w:tcW w:w="7020" w:type="dxa"/>
          </w:tcPr>
          <w:p w:rsidR="00501C57" w:rsidRPr="000B1DC1" w:rsidRDefault="00501C57" w:rsidP="00AB5FFA">
            <w:pPr>
              <w:spacing w:before="100" w:after="100" w:line="240" w:lineRule="auto"/>
              <w:jc w:val="both"/>
              <w:rPr>
                <w:rFonts w:cs="Arial"/>
              </w:rPr>
            </w:pPr>
            <w:r w:rsidRPr="000B1DC1">
              <w:t>Thousand</w:t>
            </w:r>
          </w:p>
        </w:tc>
      </w:tr>
      <w:tr w:rsidR="00501C57" w:rsidRPr="000B1DC1" w:rsidTr="002F692A">
        <w:trPr>
          <w:trHeight w:hRule="exact" w:val="432"/>
        </w:trPr>
        <w:tc>
          <w:tcPr>
            <w:tcW w:w="1800" w:type="dxa"/>
          </w:tcPr>
          <w:p w:rsidR="00501C57" w:rsidRPr="000B1DC1" w:rsidRDefault="00501C57" w:rsidP="00AB5FFA">
            <w:pPr>
              <w:spacing w:before="100" w:after="100" w:line="240" w:lineRule="auto"/>
              <w:jc w:val="both"/>
              <w:rPr>
                <w:rFonts w:cs="Arial"/>
              </w:rPr>
            </w:pPr>
            <w:r w:rsidRPr="000B1DC1">
              <w:rPr>
                <w:rFonts w:cs="Arial"/>
              </w:rPr>
              <w:t>MM</w:t>
            </w:r>
          </w:p>
        </w:tc>
        <w:tc>
          <w:tcPr>
            <w:tcW w:w="7020" w:type="dxa"/>
          </w:tcPr>
          <w:p w:rsidR="00501C57" w:rsidRPr="000B1DC1" w:rsidRDefault="00501C57" w:rsidP="00AB5FFA">
            <w:pPr>
              <w:spacing w:before="100" w:after="100" w:line="240" w:lineRule="auto"/>
              <w:jc w:val="both"/>
              <w:rPr>
                <w:rFonts w:cs="Arial"/>
              </w:rPr>
            </w:pPr>
            <w:r w:rsidRPr="000B1DC1">
              <w:t>Million</w:t>
            </w:r>
          </w:p>
        </w:tc>
      </w:tr>
      <w:tr w:rsidR="00501C57" w:rsidRPr="000B1DC1" w:rsidTr="002F692A">
        <w:trPr>
          <w:trHeight w:hRule="exact" w:val="432"/>
        </w:trPr>
        <w:tc>
          <w:tcPr>
            <w:tcW w:w="1800" w:type="dxa"/>
          </w:tcPr>
          <w:p w:rsidR="00501C57" w:rsidRPr="000B1DC1" w:rsidRDefault="00501C57" w:rsidP="00AB5FFA">
            <w:pPr>
              <w:spacing w:before="100" w:after="100" w:line="240" w:lineRule="auto"/>
              <w:jc w:val="both"/>
              <w:rPr>
                <w:rFonts w:cs="Arial"/>
              </w:rPr>
            </w:pPr>
            <w:proofErr w:type="spellStart"/>
            <w:r w:rsidRPr="000B1DC1">
              <w:rPr>
                <w:rFonts w:cs="Arial"/>
              </w:rPr>
              <w:t>MMscfd</w:t>
            </w:r>
            <w:proofErr w:type="spellEnd"/>
          </w:p>
        </w:tc>
        <w:tc>
          <w:tcPr>
            <w:tcW w:w="7020" w:type="dxa"/>
          </w:tcPr>
          <w:p w:rsidR="00501C57" w:rsidRPr="000B1DC1" w:rsidRDefault="00501C57" w:rsidP="00AB5FFA">
            <w:pPr>
              <w:spacing w:before="100" w:after="100" w:line="240" w:lineRule="auto"/>
              <w:jc w:val="both"/>
              <w:rPr>
                <w:rFonts w:cs="Arial"/>
              </w:rPr>
            </w:pPr>
            <w:r w:rsidRPr="000B1DC1">
              <w:t>Million Standard Cubic Feet per Day</w:t>
            </w:r>
          </w:p>
        </w:tc>
      </w:tr>
      <w:tr w:rsidR="00501C57" w:rsidRPr="000B1DC1" w:rsidTr="002F692A">
        <w:trPr>
          <w:trHeight w:hRule="exact" w:val="432"/>
        </w:trPr>
        <w:tc>
          <w:tcPr>
            <w:tcW w:w="1800" w:type="dxa"/>
          </w:tcPr>
          <w:p w:rsidR="00501C57" w:rsidRPr="000B1DC1" w:rsidRDefault="00501C57" w:rsidP="00AB5FFA">
            <w:pPr>
              <w:spacing w:before="100" w:after="100" w:line="240" w:lineRule="auto"/>
              <w:jc w:val="both"/>
              <w:rPr>
                <w:rFonts w:cs="Arial"/>
              </w:rPr>
            </w:pPr>
            <w:r w:rsidRPr="000B1DC1">
              <w:rPr>
                <w:rFonts w:cs="Arial"/>
              </w:rPr>
              <w:t>MTPD</w:t>
            </w:r>
          </w:p>
        </w:tc>
        <w:tc>
          <w:tcPr>
            <w:tcW w:w="7020" w:type="dxa"/>
          </w:tcPr>
          <w:p w:rsidR="00501C57" w:rsidRPr="000B1DC1" w:rsidRDefault="00501C57" w:rsidP="00AB5FFA">
            <w:pPr>
              <w:spacing w:before="100" w:after="100" w:line="240" w:lineRule="auto"/>
              <w:jc w:val="both"/>
              <w:rPr>
                <w:rFonts w:cs="Arial"/>
              </w:rPr>
            </w:pPr>
            <w:r w:rsidRPr="000B1DC1">
              <w:t>Metric Tonnes Per Day</w:t>
            </w:r>
          </w:p>
        </w:tc>
      </w:tr>
      <w:tr w:rsidR="00BD77E6" w:rsidRPr="000B1DC1" w:rsidTr="002F692A">
        <w:trPr>
          <w:trHeight w:hRule="exact" w:val="432"/>
        </w:trPr>
        <w:tc>
          <w:tcPr>
            <w:tcW w:w="1800" w:type="dxa"/>
          </w:tcPr>
          <w:p w:rsidR="00BD77E6" w:rsidRPr="000B1DC1" w:rsidRDefault="002E19E7" w:rsidP="00CE2CD7">
            <w:pPr>
              <w:spacing w:before="100" w:after="100" w:line="240" w:lineRule="auto"/>
              <w:jc w:val="both"/>
              <w:rPr>
                <w:rFonts w:ascii="Futura Md" w:hAnsi="Futura Md" w:cs="Arial"/>
              </w:rPr>
            </w:pPr>
            <w:r w:rsidRPr="000B1DC1">
              <w:rPr>
                <w:rFonts w:ascii="Futura Md" w:hAnsi="Futura Md" w:cs="Arial"/>
              </w:rPr>
              <w:t>k</w:t>
            </w:r>
            <w:r w:rsidR="00BD77E6" w:rsidRPr="000B1DC1">
              <w:rPr>
                <w:rFonts w:ascii="Futura Md" w:hAnsi="Futura Md" w:cs="Arial"/>
              </w:rPr>
              <w:t>m</w:t>
            </w:r>
          </w:p>
        </w:tc>
        <w:tc>
          <w:tcPr>
            <w:tcW w:w="7020" w:type="dxa"/>
          </w:tcPr>
          <w:p w:rsidR="00BD77E6" w:rsidRPr="000B1DC1" w:rsidRDefault="00FE5449" w:rsidP="00CE2CD7">
            <w:pPr>
              <w:spacing w:before="100" w:after="100" w:line="240" w:lineRule="auto"/>
              <w:jc w:val="both"/>
              <w:rPr>
                <w:rFonts w:ascii="Futura Md" w:hAnsi="Futura Md" w:cs="Arial"/>
              </w:rPr>
            </w:pPr>
            <w:r w:rsidRPr="000B1DC1">
              <w:rPr>
                <w:rFonts w:ascii="Futura Md" w:hAnsi="Futura Md" w:cs="Arial"/>
              </w:rPr>
              <w:t>Kilometre</w:t>
            </w:r>
          </w:p>
        </w:tc>
      </w:tr>
      <w:tr w:rsidR="00FE5449" w:rsidRPr="000B1DC1" w:rsidTr="002F692A">
        <w:trPr>
          <w:trHeight w:hRule="exact" w:val="432"/>
        </w:trPr>
        <w:tc>
          <w:tcPr>
            <w:tcW w:w="1800" w:type="dxa"/>
          </w:tcPr>
          <w:p w:rsidR="00FE5449" w:rsidRPr="000B1DC1" w:rsidRDefault="00FE5449" w:rsidP="00ED4A22">
            <w:pPr>
              <w:spacing w:before="100" w:after="100" w:line="240" w:lineRule="auto"/>
              <w:jc w:val="both"/>
              <w:rPr>
                <w:rFonts w:ascii="Futura Md" w:hAnsi="Futura Md" w:cs="Arial"/>
              </w:rPr>
            </w:pPr>
            <w:r w:rsidRPr="000B1DC1">
              <w:rPr>
                <w:rFonts w:ascii="Futura Md" w:hAnsi="Futura Md" w:cs="Arial"/>
              </w:rPr>
              <w:t>m</w:t>
            </w:r>
          </w:p>
        </w:tc>
        <w:tc>
          <w:tcPr>
            <w:tcW w:w="7020" w:type="dxa"/>
          </w:tcPr>
          <w:p w:rsidR="00FE5449" w:rsidRPr="000B1DC1" w:rsidRDefault="00FE5449" w:rsidP="00ED4A22">
            <w:pPr>
              <w:spacing w:before="100" w:after="100" w:line="240" w:lineRule="auto"/>
              <w:jc w:val="both"/>
              <w:rPr>
                <w:rFonts w:ascii="Futura Md" w:hAnsi="Futura Md" w:cs="Arial"/>
              </w:rPr>
            </w:pPr>
            <w:r w:rsidRPr="000B1DC1">
              <w:rPr>
                <w:rFonts w:ascii="Futura Md" w:hAnsi="Futura Md"/>
              </w:rPr>
              <w:t>Metre</w:t>
            </w:r>
          </w:p>
        </w:tc>
      </w:tr>
      <w:tr w:rsidR="00BD77E6" w:rsidRPr="000B1DC1" w:rsidTr="002F692A">
        <w:trPr>
          <w:trHeight w:hRule="exact" w:val="432"/>
        </w:trPr>
        <w:tc>
          <w:tcPr>
            <w:tcW w:w="1800" w:type="dxa"/>
          </w:tcPr>
          <w:p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w:t>
            </w:r>
          </w:p>
        </w:tc>
        <w:tc>
          <w:tcPr>
            <w:tcW w:w="7020" w:type="dxa"/>
          </w:tcPr>
          <w:p w:rsidR="00BD77E6" w:rsidRPr="000B1DC1" w:rsidRDefault="00BD77E6" w:rsidP="00CE2CD7">
            <w:pPr>
              <w:spacing w:before="100" w:after="100" w:line="240" w:lineRule="auto"/>
              <w:jc w:val="both"/>
              <w:rPr>
                <w:rFonts w:ascii="Futura Md" w:hAnsi="Futura Md" w:cs="Arial"/>
              </w:rPr>
            </w:pPr>
            <w:r w:rsidRPr="000B1DC1">
              <w:rPr>
                <w:rFonts w:ascii="Futura Md" w:hAnsi="Futura Md"/>
              </w:rPr>
              <w:t>Thousand</w:t>
            </w:r>
          </w:p>
        </w:tc>
      </w:tr>
      <w:tr w:rsidR="00BD77E6" w:rsidRPr="000B1DC1" w:rsidTr="002F692A">
        <w:trPr>
          <w:trHeight w:hRule="exact" w:val="432"/>
        </w:trPr>
        <w:tc>
          <w:tcPr>
            <w:tcW w:w="1800" w:type="dxa"/>
          </w:tcPr>
          <w:p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MM</w:t>
            </w:r>
          </w:p>
        </w:tc>
        <w:tc>
          <w:tcPr>
            <w:tcW w:w="7020" w:type="dxa"/>
          </w:tcPr>
          <w:p w:rsidR="00BD77E6" w:rsidRPr="000B1DC1" w:rsidRDefault="00BD77E6" w:rsidP="00CE2CD7">
            <w:pPr>
              <w:spacing w:before="100" w:after="100" w:line="240" w:lineRule="auto"/>
              <w:jc w:val="both"/>
              <w:rPr>
                <w:rFonts w:ascii="Futura Md" w:hAnsi="Futura Md" w:cs="Arial"/>
              </w:rPr>
            </w:pPr>
            <w:r w:rsidRPr="000B1DC1">
              <w:rPr>
                <w:rFonts w:ascii="Futura Md" w:hAnsi="Futura Md"/>
              </w:rPr>
              <w:t>Million</w:t>
            </w:r>
          </w:p>
        </w:tc>
      </w:tr>
      <w:tr w:rsidR="00BD77E6" w:rsidRPr="000B1DC1" w:rsidTr="002F692A">
        <w:trPr>
          <w:trHeight w:hRule="exact" w:val="432"/>
        </w:trPr>
        <w:tc>
          <w:tcPr>
            <w:tcW w:w="1800" w:type="dxa"/>
          </w:tcPr>
          <w:p w:rsidR="00BD77E6" w:rsidRPr="000B1DC1" w:rsidRDefault="00BD77E6" w:rsidP="00CE2CD7">
            <w:pPr>
              <w:spacing w:before="100" w:after="100" w:line="240" w:lineRule="auto"/>
              <w:jc w:val="both"/>
              <w:rPr>
                <w:rFonts w:ascii="Futura Md" w:hAnsi="Futura Md" w:cs="Arial"/>
              </w:rPr>
            </w:pPr>
            <w:proofErr w:type="spellStart"/>
            <w:r w:rsidRPr="000B1DC1">
              <w:rPr>
                <w:rFonts w:ascii="Futura Md" w:hAnsi="Futura Md" w:cs="Arial"/>
              </w:rPr>
              <w:t>MMscfd</w:t>
            </w:r>
            <w:proofErr w:type="spellEnd"/>
          </w:p>
        </w:tc>
        <w:tc>
          <w:tcPr>
            <w:tcW w:w="7020" w:type="dxa"/>
          </w:tcPr>
          <w:p w:rsidR="00BD77E6" w:rsidRPr="000B1DC1" w:rsidRDefault="00BD77E6" w:rsidP="00CE2CD7">
            <w:pPr>
              <w:spacing w:before="100" w:after="100" w:line="240" w:lineRule="auto"/>
              <w:jc w:val="both"/>
              <w:rPr>
                <w:rFonts w:ascii="Futura Md" w:hAnsi="Futura Md" w:cs="Arial"/>
              </w:rPr>
            </w:pPr>
            <w:r w:rsidRPr="000B1DC1">
              <w:rPr>
                <w:rFonts w:ascii="Futura Md" w:hAnsi="Futura Md"/>
              </w:rPr>
              <w:t>Million Standard Cubic Feet per Day</w:t>
            </w:r>
          </w:p>
        </w:tc>
      </w:tr>
      <w:tr w:rsidR="00BD77E6" w:rsidRPr="0097226A" w:rsidTr="002F692A">
        <w:trPr>
          <w:trHeight w:hRule="exact" w:val="432"/>
        </w:trPr>
        <w:tc>
          <w:tcPr>
            <w:tcW w:w="1800" w:type="dxa"/>
          </w:tcPr>
          <w:p w:rsidR="00BD77E6" w:rsidRPr="000B1DC1" w:rsidRDefault="00DC3DD7" w:rsidP="00CE2CD7">
            <w:pPr>
              <w:spacing w:before="100" w:after="100" w:line="240" w:lineRule="auto"/>
              <w:jc w:val="both"/>
              <w:rPr>
                <w:rFonts w:ascii="Futura Md" w:hAnsi="Futura Md" w:cs="Arial"/>
              </w:rPr>
            </w:pPr>
            <w:r w:rsidRPr="000B1DC1">
              <w:rPr>
                <w:rFonts w:ascii="Futura Md" w:hAnsi="Futura Md" w:cs="Arial"/>
              </w:rPr>
              <w:t>MTPD</w:t>
            </w:r>
          </w:p>
        </w:tc>
        <w:tc>
          <w:tcPr>
            <w:tcW w:w="7020" w:type="dxa"/>
          </w:tcPr>
          <w:p w:rsidR="00BD77E6" w:rsidRPr="0097226A" w:rsidRDefault="00DC3DD7" w:rsidP="00CE2CD7">
            <w:pPr>
              <w:spacing w:before="100" w:after="100" w:line="240" w:lineRule="auto"/>
              <w:jc w:val="both"/>
              <w:rPr>
                <w:rFonts w:ascii="Futura Md" w:hAnsi="Futura Md" w:cs="Arial"/>
              </w:rPr>
            </w:pPr>
            <w:r w:rsidRPr="000B1DC1">
              <w:rPr>
                <w:rFonts w:ascii="Futura Md" w:hAnsi="Futura Md"/>
              </w:rPr>
              <w:t>Metric Tonnes Per Day</w:t>
            </w:r>
          </w:p>
        </w:tc>
      </w:tr>
    </w:tbl>
    <w:p w:rsidR="006408B9" w:rsidRPr="0097226A" w:rsidRDefault="006408B9">
      <w:pPr>
        <w:rPr>
          <w:rFonts w:ascii="Futura Md" w:hAnsi="Futura Md"/>
          <w:b/>
        </w:rPr>
      </w:pPr>
      <w:r w:rsidRPr="0097226A">
        <w:rPr>
          <w:rFonts w:ascii="Futura Md" w:hAnsi="Futura Md"/>
          <w:bCs/>
        </w:rPr>
        <w:br w:type="page"/>
      </w:r>
    </w:p>
    <w:p w:rsidR="00963F87" w:rsidRPr="00A55CB8" w:rsidRDefault="003A4E24" w:rsidP="00A55CB8">
      <w:pPr>
        <w:pStyle w:val="Heading1"/>
        <w:pageBreakBefore/>
        <w:numPr>
          <w:ilvl w:val="0"/>
          <w:numId w:val="13"/>
        </w:numPr>
        <w:spacing w:before="360" w:after="120"/>
        <w:ind w:left="720" w:hanging="720"/>
        <w:rPr>
          <w:rFonts w:ascii="Futura Md" w:hAnsi="Futura Md" w:cs="Kalinga"/>
          <w:sz w:val="24"/>
          <w:szCs w:val="24"/>
        </w:rPr>
      </w:pPr>
      <w:bookmarkStart w:id="10" w:name="_Toc327286484"/>
      <w:r w:rsidRPr="003A4E24">
        <w:rPr>
          <w:rFonts w:ascii="Futura Md" w:hAnsi="Futura Md"/>
          <w:noProof/>
          <w:color w:val="000000"/>
          <w:sz w:val="24"/>
          <w:szCs w:val="24"/>
          <w:lang w:val="en-GB" w:eastAsia="en-GB"/>
        </w:rPr>
        <w:lastRenderedPageBreak/>
        <w:pict>
          <v:line id="Line 10" o:spid="_x0000_s1036" style="position:absolute;left:0;text-align:left;z-index:251650048;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" strokecolor="#00b050" strokeweight="1.5pt"/>
        </w:pict>
      </w:r>
      <w:bookmarkStart w:id="11" w:name="_Toc373754500"/>
      <w:r w:rsidR="0064731F" w:rsidRPr="00A55CB8">
        <w:rPr>
          <w:rFonts w:ascii="Futura Md" w:hAnsi="Futura Md"/>
          <w:color w:val="000000"/>
          <w:sz w:val="24"/>
          <w:szCs w:val="24"/>
        </w:rPr>
        <w:t xml:space="preserve">Background and </w:t>
      </w:r>
      <w:r w:rsidR="005A53E8" w:rsidRPr="00A55CB8">
        <w:rPr>
          <w:rFonts w:ascii="Futura Md" w:hAnsi="Futura Md"/>
          <w:color w:val="000000"/>
          <w:sz w:val="24"/>
          <w:szCs w:val="24"/>
        </w:rPr>
        <w:t>Introduction</w:t>
      </w:r>
      <w:bookmarkEnd w:id="11"/>
    </w:p>
    <w:p w:rsidR="00FA24B6" w:rsidRPr="0097226A" w:rsidRDefault="0064731F" w:rsidP="00A55CB8">
      <w:pPr>
        <w:pStyle w:val="MyNormal1"/>
        <w:spacing w:before="240"/>
        <w:ind w:left="720"/>
        <w:rPr>
          <w:rFonts w:ascii="Futura Md" w:hAnsi="Futura Md" w:cs="Kalinga"/>
          <w:color w:val="000000"/>
        </w:rPr>
      </w:pPr>
      <w:r w:rsidRPr="0097226A">
        <w:rPr>
          <w:rFonts w:ascii="Futura Md" w:hAnsi="Futura Md" w:cs="Kalinga"/>
          <w:color w:val="000000"/>
        </w:rPr>
        <w:t xml:space="preserve">Brass Fertilizer Company Nigeria Limited </w:t>
      </w:r>
      <w:r w:rsidR="009B70DF" w:rsidRPr="0097226A">
        <w:rPr>
          <w:rFonts w:ascii="Futura Md" w:hAnsi="Futura Md" w:cs="Kalinga"/>
          <w:color w:val="000000"/>
        </w:rPr>
        <w:t>(BFCL) intend</w:t>
      </w:r>
      <w:r w:rsidRPr="0097226A">
        <w:rPr>
          <w:rFonts w:ascii="Futura Md" w:hAnsi="Futura Md" w:cs="Kalinga"/>
          <w:color w:val="000000"/>
        </w:rPr>
        <w:t>s to establish a fer</w:t>
      </w:r>
      <w:r w:rsidR="004B38DF">
        <w:rPr>
          <w:rFonts w:ascii="Futura Md" w:hAnsi="Futura Md" w:cs="Kalinga"/>
          <w:color w:val="000000"/>
        </w:rPr>
        <w:t>tilizer plant with capacity of 5,000 MTPD of Methanol and 2,2</w:t>
      </w:r>
      <w:r w:rsidRPr="0097226A">
        <w:rPr>
          <w:rFonts w:ascii="Futura Md" w:hAnsi="Futura Md" w:cs="Kalinga"/>
          <w:color w:val="000000"/>
        </w:rPr>
        <w:t>00 MTPD of Ammon</w:t>
      </w:r>
      <w:r w:rsidR="004B38DF">
        <w:rPr>
          <w:rFonts w:ascii="Futura Md" w:hAnsi="Futura Md" w:cs="Kalinga"/>
          <w:color w:val="000000"/>
        </w:rPr>
        <w:t>ia to produce 3,85</w:t>
      </w:r>
      <w:r w:rsidRPr="0097226A">
        <w:rPr>
          <w:rFonts w:ascii="Futura Md" w:hAnsi="Futura Md" w:cs="Kalinga"/>
          <w:color w:val="000000"/>
        </w:rPr>
        <w:t xml:space="preserve">0 MTPD of Urea with a baseline natural gas consumption of 200 </w:t>
      </w:r>
      <w:proofErr w:type="spellStart"/>
      <w:r w:rsidRPr="0097226A">
        <w:rPr>
          <w:rFonts w:ascii="Futura Md" w:hAnsi="Futura Md" w:cs="Kalinga"/>
          <w:color w:val="000000"/>
        </w:rPr>
        <w:t>MM</w:t>
      </w:r>
      <w:r w:rsidR="00900640" w:rsidRPr="0097226A">
        <w:rPr>
          <w:rFonts w:ascii="Futura Md" w:hAnsi="Futura Md" w:cs="Kalinga"/>
          <w:color w:val="000000"/>
        </w:rPr>
        <w:t>scfd</w:t>
      </w:r>
      <w:proofErr w:type="spellEnd"/>
      <w:r w:rsidR="009B70DF" w:rsidRPr="0097226A">
        <w:rPr>
          <w:rFonts w:ascii="Futura Md" w:hAnsi="Futura Md" w:cs="Kalinga"/>
          <w:color w:val="000000"/>
        </w:rPr>
        <w:t xml:space="preserve">.  </w:t>
      </w:r>
      <w:r w:rsidR="002975D9" w:rsidRPr="0097226A">
        <w:rPr>
          <w:rFonts w:ascii="Futura Md" w:hAnsi="Futura Md" w:cs="Kalinga"/>
          <w:color w:val="000000"/>
        </w:rPr>
        <w:t>The plant will be locate</w:t>
      </w:r>
      <w:r w:rsidR="004E0F58" w:rsidRPr="0097226A">
        <w:rPr>
          <w:rFonts w:ascii="Futura Md" w:hAnsi="Futura Md" w:cs="Kalinga"/>
          <w:color w:val="000000"/>
        </w:rPr>
        <w:t xml:space="preserve">d </w:t>
      </w:r>
      <w:r w:rsidR="009B70DF" w:rsidRPr="0097226A">
        <w:rPr>
          <w:rFonts w:ascii="Futura Md" w:hAnsi="Futura Md" w:cs="Kalinga"/>
          <w:color w:val="000000"/>
        </w:rPr>
        <w:t>in Brass Island</w:t>
      </w:r>
      <w:r w:rsidRPr="0097226A">
        <w:rPr>
          <w:rFonts w:ascii="Futura Md" w:hAnsi="Futura Md" w:cs="Kalinga"/>
          <w:color w:val="000000"/>
        </w:rPr>
        <w:t xml:space="preserve">, </w:t>
      </w:r>
      <w:proofErr w:type="spellStart"/>
      <w:r w:rsidRPr="0097226A">
        <w:rPr>
          <w:rFonts w:ascii="Futura Md" w:hAnsi="Futura Md" w:cs="Kalinga"/>
          <w:color w:val="000000"/>
        </w:rPr>
        <w:t>Bayelsa</w:t>
      </w:r>
      <w:proofErr w:type="spellEnd"/>
      <w:r w:rsidRPr="0097226A">
        <w:rPr>
          <w:rFonts w:ascii="Futura Md" w:hAnsi="Futura Md" w:cs="Kalinga"/>
          <w:color w:val="000000"/>
        </w:rPr>
        <w:t xml:space="preserve"> state of Nigeria</w:t>
      </w:r>
      <w:r w:rsidR="009B70DF" w:rsidRPr="0097226A">
        <w:rPr>
          <w:rFonts w:ascii="Futura Md" w:hAnsi="Futura Md" w:cs="Kalinga"/>
          <w:color w:val="000000"/>
        </w:rPr>
        <w:t>, near the shores of Atlantic Ocean</w:t>
      </w:r>
      <w:r w:rsidRPr="0097226A">
        <w:rPr>
          <w:rFonts w:ascii="Futura Md" w:hAnsi="Futura Md" w:cs="Kalinga"/>
          <w:color w:val="000000"/>
        </w:rPr>
        <w:t>.</w:t>
      </w:r>
      <w:r w:rsidR="009B70DF" w:rsidRPr="0097226A">
        <w:rPr>
          <w:rFonts w:ascii="Futura Md" w:hAnsi="Futura Md" w:cs="Kalinga"/>
          <w:color w:val="000000"/>
        </w:rPr>
        <w:t xml:space="preserve"> </w:t>
      </w:r>
      <w:r w:rsidRPr="0097226A">
        <w:rPr>
          <w:rFonts w:ascii="Futura Md" w:hAnsi="Futura Md" w:cs="Kalinga"/>
          <w:color w:val="000000"/>
        </w:rPr>
        <w:t xml:space="preserve"> This project is expected to come into produc</w:t>
      </w:r>
      <w:r w:rsidR="002975D9" w:rsidRPr="0097226A">
        <w:rPr>
          <w:rFonts w:ascii="Futura Md" w:hAnsi="Futura Md" w:cs="Kalinga"/>
          <w:color w:val="000000"/>
        </w:rPr>
        <w:t>tion in 2016 and to achieve that</w:t>
      </w:r>
      <w:r w:rsidRPr="0097226A">
        <w:rPr>
          <w:rFonts w:ascii="Futura Md" w:hAnsi="Futura Md" w:cs="Kalinga"/>
          <w:color w:val="000000"/>
        </w:rPr>
        <w:t>, FID is planned f</w:t>
      </w:r>
      <w:r w:rsidR="00DB4AE2">
        <w:rPr>
          <w:rFonts w:ascii="Futura Md" w:hAnsi="Futura Md" w:cs="Kalinga"/>
          <w:color w:val="000000"/>
        </w:rPr>
        <w:t>or June, 2014. In pursuit of this</w:t>
      </w:r>
      <w:r w:rsidRPr="0097226A">
        <w:rPr>
          <w:rFonts w:ascii="Futura Md" w:hAnsi="Futura Md" w:cs="Kalinga"/>
          <w:color w:val="000000"/>
        </w:rPr>
        <w:t xml:space="preserve"> business objectives, BFCL is at advanced discussions/negotiations with Shell Nigeria to off-take Shell’s well head natural gas in OML 33, </w:t>
      </w:r>
      <w:r w:rsidR="002975D9" w:rsidRPr="0097226A">
        <w:rPr>
          <w:rFonts w:ascii="Futura Md" w:hAnsi="Futura Md" w:cs="Kalinga"/>
          <w:color w:val="000000"/>
        </w:rPr>
        <w:t xml:space="preserve">transport and </w:t>
      </w:r>
      <w:r w:rsidRPr="0097226A">
        <w:rPr>
          <w:rFonts w:ascii="Futura Md" w:hAnsi="Futura Md" w:cs="Kalinga"/>
          <w:color w:val="000000"/>
        </w:rPr>
        <w:t xml:space="preserve">process </w:t>
      </w:r>
      <w:r w:rsidR="002975D9" w:rsidRPr="0097226A">
        <w:rPr>
          <w:rFonts w:ascii="Futura Md" w:hAnsi="Futura Md" w:cs="Kalinga"/>
          <w:color w:val="000000"/>
        </w:rPr>
        <w:t xml:space="preserve">same in </w:t>
      </w:r>
      <w:r w:rsidRPr="0097226A">
        <w:rPr>
          <w:rFonts w:ascii="Futura Md" w:hAnsi="Futura Md" w:cs="Kalinga"/>
          <w:color w:val="000000"/>
        </w:rPr>
        <w:t xml:space="preserve">BFCL’s facilities in order to avail </w:t>
      </w:r>
      <w:r w:rsidR="006E310A" w:rsidRPr="0097226A">
        <w:rPr>
          <w:rFonts w:ascii="Futura Md" w:hAnsi="Futura Md" w:cs="Kalinga"/>
          <w:color w:val="000000"/>
        </w:rPr>
        <w:t xml:space="preserve">BFCL the required 200-300 </w:t>
      </w:r>
      <w:proofErr w:type="spellStart"/>
      <w:r w:rsidR="006E310A" w:rsidRPr="0097226A">
        <w:rPr>
          <w:rFonts w:ascii="Futura Md" w:hAnsi="Futura Md" w:cs="Kalinga"/>
          <w:color w:val="000000"/>
        </w:rPr>
        <w:t>MMscfd</w:t>
      </w:r>
      <w:proofErr w:type="spellEnd"/>
      <w:r w:rsidRPr="0097226A">
        <w:rPr>
          <w:rFonts w:ascii="Futura Md" w:hAnsi="Futura Md" w:cs="Kalinga"/>
          <w:color w:val="000000"/>
        </w:rPr>
        <w:t xml:space="preserve"> feedstock gas. Part of this gas will be used to generate power on which both the gas processing and fertilizer plants will run</w:t>
      </w:r>
      <w:r w:rsidR="00FA24B6" w:rsidRPr="0097226A">
        <w:rPr>
          <w:rFonts w:ascii="Futura Md" w:hAnsi="Futura Md" w:cs="Kalinga"/>
          <w:color w:val="000000"/>
        </w:rPr>
        <w:t>.</w:t>
      </w:r>
    </w:p>
    <w:p w:rsidR="000C32A1" w:rsidRPr="0097226A" w:rsidRDefault="0064731F" w:rsidP="009B0A3D">
      <w:pPr>
        <w:pStyle w:val="MyNormal1"/>
        <w:ind w:left="720"/>
        <w:rPr>
          <w:rFonts w:ascii="Futura Md" w:hAnsi="Futura Md" w:cs="Kalinga"/>
          <w:color w:val="000000"/>
        </w:rPr>
      </w:pPr>
      <w:r w:rsidRPr="0097226A">
        <w:rPr>
          <w:rFonts w:ascii="Futura Md" w:hAnsi="Futura Md" w:cs="Kalinga"/>
          <w:color w:val="000000"/>
        </w:rPr>
        <w:t>BFCL have had discussions with major Ammonia/Urea/Methanol plant construction companies and sho</w:t>
      </w:r>
      <w:r w:rsidR="002D12E6">
        <w:rPr>
          <w:rFonts w:ascii="Futura Md" w:hAnsi="Futura Md" w:cs="Kalinga"/>
          <w:color w:val="000000"/>
        </w:rPr>
        <w:t xml:space="preserve">rtlisted three EPC contractors, - </w:t>
      </w:r>
      <w:r w:rsidRPr="0097226A">
        <w:rPr>
          <w:rFonts w:ascii="Futura Md" w:hAnsi="Futura Md" w:cs="Kalinga"/>
          <w:color w:val="000000"/>
        </w:rPr>
        <w:t>H</w:t>
      </w:r>
      <w:r w:rsidR="00A55CB8">
        <w:rPr>
          <w:rFonts w:ascii="Futura Md" w:hAnsi="Futura Md" w:cs="Kalinga"/>
          <w:color w:val="000000"/>
        </w:rPr>
        <w:t xml:space="preserve">yundai </w:t>
      </w:r>
      <w:r w:rsidRPr="0097226A">
        <w:rPr>
          <w:rFonts w:ascii="Futura Md" w:hAnsi="Futura Md" w:cs="Kalinga"/>
          <w:color w:val="000000"/>
        </w:rPr>
        <w:t>H</w:t>
      </w:r>
      <w:r w:rsidR="00895676">
        <w:rPr>
          <w:rFonts w:ascii="Futura Md" w:hAnsi="Futura Md" w:cs="Kalinga"/>
          <w:color w:val="000000"/>
        </w:rPr>
        <w:t xml:space="preserve">eavy </w:t>
      </w:r>
      <w:r w:rsidRPr="0097226A">
        <w:rPr>
          <w:rFonts w:ascii="Futura Md" w:hAnsi="Futura Md" w:cs="Kalinga"/>
          <w:color w:val="000000"/>
        </w:rPr>
        <w:t>I</w:t>
      </w:r>
      <w:r w:rsidR="00895676">
        <w:rPr>
          <w:rFonts w:ascii="Futura Md" w:hAnsi="Futura Md" w:cs="Kalinga"/>
          <w:color w:val="000000"/>
        </w:rPr>
        <w:t xml:space="preserve">ndustries </w:t>
      </w:r>
      <w:r w:rsidR="00DB4AE2">
        <w:rPr>
          <w:rFonts w:ascii="Futura Md" w:hAnsi="Futura Md" w:cs="Kalinga"/>
          <w:color w:val="000000"/>
        </w:rPr>
        <w:t>/</w:t>
      </w:r>
      <w:r w:rsidR="00895676">
        <w:rPr>
          <w:rFonts w:ascii="Futura Md" w:hAnsi="Futura Md" w:cs="Kalinga"/>
          <w:color w:val="000000"/>
        </w:rPr>
        <w:t xml:space="preserve"> </w:t>
      </w:r>
      <w:proofErr w:type="spellStart"/>
      <w:r w:rsidR="00DB4AE2">
        <w:rPr>
          <w:rFonts w:ascii="Futura Md" w:hAnsi="Futura Md" w:cs="Kalinga"/>
          <w:color w:val="000000"/>
        </w:rPr>
        <w:t>Technipe</w:t>
      </w:r>
      <w:proofErr w:type="spellEnd"/>
      <w:r w:rsidRPr="0097226A">
        <w:rPr>
          <w:rFonts w:ascii="Futura Md" w:hAnsi="Futura Md" w:cs="Kalinga"/>
          <w:color w:val="000000"/>
        </w:rPr>
        <w:t xml:space="preserve">, </w:t>
      </w:r>
      <w:proofErr w:type="spellStart"/>
      <w:r w:rsidRPr="0097226A">
        <w:rPr>
          <w:rFonts w:ascii="Futura Md" w:hAnsi="Futura Md" w:cs="Kalinga"/>
          <w:color w:val="000000"/>
        </w:rPr>
        <w:t>Saipem</w:t>
      </w:r>
      <w:proofErr w:type="spellEnd"/>
      <w:r w:rsidRPr="0097226A">
        <w:rPr>
          <w:rFonts w:ascii="Futura Md" w:hAnsi="Futura Md" w:cs="Kalinga"/>
          <w:color w:val="000000"/>
        </w:rPr>
        <w:t xml:space="preserve"> SA</w:t>
      </w:r>
      <w:r w:rsidR="00DB4AE2">
        <w:rPr>
          <w:rFonts w:ascii="Futura Md" w:hAnsi="Futura Md" w:cs="Kalinga"/>
          <w:color w:val="000000"/>
        </w:rPr>
        <w:t xml:space="preserve">, and </w:t>
      </w:r>
      <w:proofErr w:type="spellStart"/>
      <w:r w:rsidR="00DB4AE2">
        <w:rPr>
          <w:rFonts w:ascii="Futura Md" w:hAnsi="Futura Md" w:cs="Kalinga"/>
          <w:color w:val="000000"/>
        </w:rPr>
        <w:t>Wuhuan</w:t>
      </w:r>
      <w:proofErr w:type="spellEnd"/>
      <w:r w:rsidR="00DB4AE2">
        <w:rPr>
          <w:rFonts w:ascii="Futura Md" w:hAnsi="Futura Md" w:cs="Kalinga"/>
          <w:color w:val="000000"/>
        </w:rPr>
        <w:t xml:space="preserve"> Engineering Company/</w:t>
      </w:r>
      <w:proofErr w:type="spellStart"/>
      <w:r w:rsidR="00DB4AE2">
        <w:rPr>
          <w:rFonts w:ascii="Futura Md" w:hAnsi="Futura Md" w:cs="Kalinga"/>
          <w:color w:val="000000"/>
        </w:rPr>
        <w:t>Tecnicas</w:t>
      </w:r>
      <w:proofErr w:type="spellEnd"/>
      <w:r w:rsidR="00DB4AE2">
        <w:rPr>
          <w:rFonts w:ascii="Futura Md" w:hAnsi="Futura Md" w:cs="Kalinga"/>
          <w:color w:val="000000"/>
        </w:rPr>
        <w:t xml:space="preserve"> </w:t>
      </w:r>
      <w:proofErr w:type="spellStart"/>
      <w:r w:rsidR="00DB4AE2">
        <w:rPr>
          <w:rFonts w:ascii="Futura Md" w:hAnsi="Futura Md" w:cs="Kalinga"/>
          <w:color w:val="000000"/>
        </w:rPr>
        <w:t>Reunidas</w:t>
      </w:r>
      <w:proofErr w:type="spellEnd"/>
      <w:r w:rsidRPr="0097226A">
        <w:rPr>
          <w:rFonts w:ascii="Futura Md" w:hAnsi="Futura Md" w:cs="Kalinga"/>
          <w:color w:val="000000"/>
        </w:rPr>
        <w:t xml:space="preserve"> as potential EPC contractors who will progress the </w:t>
      </w:r>
      <w:r w:rsidR="00EE7773" w:rsidRPr="0097226A">
        <w:rPr>
          <w:rFonts w:ascii="Futura Md" w:hAnsi="Futura Md" w:cs="Kalinga"/>
          <w:color w:val="000000"/>
        </w:rPr>
        <w:t xml:space="preserve">fertilizer plant construction </w:t>
      </w:r>
      <w:r w:rsidRPr="0097226A">
        <w:rPr>
          <w:rFonts w:ascii="Futura Md" w:hAnsi="Futura Md" w:cs="Kalinga"/>
          <w:color w:val="000000"/>
        </w:rPr>
        <w:t xml:space="preserve">works on a turnkey </w:t>
      </w:r>
      <w:r w:rsidR="00EE7773" w:rsidRPr="0097226A">
        <w:rPr>
          <w:rFonts w:ascii="Futura Md" w:hAnsi="Futura Md" w:cs="Kalinga"/>
          <w:color w:val="000000"/>
        </w:rPr>
        <w:t xml:space="preserve">contract </w:t>
      </w:r>
      <w:r w:rsidR="00DB4AE2">
        <w:rPr>
          <w:rFonts w:ascii="Futura Md" w:hAnsi="Futura Md" w:cs="Kalinga"/>
          <w:color w:val="000000"/>
        </w:rPr>
        <w:t xml:space="preserve">basis.  </w:t>
      </w:r>
      <w:r w:rsidRPr="0097226A">
        <w:rPr>
          <w:rFonts w:ascii="Futura Md" w:hAnsi="Futura Md" w:cs="Kalinga"/>
          <w:color w:val="000000"/>
        </w:rPr>
        <w:t xml:space="preserve">A key enabler facility to </w:t>
      </w:r>
      <w:r w:rsidR="006E310A" w:rsidRPr="0097226A">
        <w:rPr>
          <w:rFonts w:ascii="Futura Md" w:hAnsi="Futura Md" w:cs="Kalinga"/>
          <w:color w:val="000000"/>
        </w:rPr>
        <w:t xml:space="preserve">the </w:t>
      </w:r>
      <w:r w:rsidRPr="0097226A">
        <w:rPr>
          <w:rFonts w:ascii="Futura Md" w:hAnsi="Futura Md" w:cs="Kalinga"/>
          <w:color w:val="000000"/>
        </w:rPr>
        <w:t xml:space="preserve">fertilizer plant is the natural gas processing plant and associated pipelines which will </w:t>
      </w:r>
      <w:r w:rsidR="006E310A" w:rsidRPr="0097226A">
        <w:rPr>
          <w:rFonts w:ascii="Futura Md" w:hAnsi="Futura Md" w:cs="Kalinga"/>
          <w:color w:val="000000"/>
        </w:rPr>
        <w:t xml:space="preserve">transport </w:t>
      </w:r>
      <w:r w:rsidR="009861EA" w:rsidRPr="0097226A">
        <w:rPr>
          <w:rFonts w:ascii="Futura Md" w:hAnsi="Futura Md" w:cs="Kalinga"/>
          <w:color w:val="000000"/>
        </w:rPr>
        <w:t xml:space="preserve">and </w:t>
      </w:r>
      <w:r w:rsidRPr="0097226A">
        <w:rPr>
          <w:rFonts w:ascii="Futura Md" w:hAnsi="Futura Md" w:cs="Kalinga"/>
          <w:color w:val="000000"/>
        </w:rPr>
        <w:t xml:space="preserve">process well head gas from SPDC’s OML 33 </w:t>
      </w:r>
      <w:r w:rsidR="009861EA" w:rsidRPr="0097226A">
        <w:rPr>
          <w:rFonts w:ascii="Futura Md" w:hAnsi="Futura Md" w:cs="Kalinga"/>
          <w:color w:val="000000"/>
        </w:rPr>
        <w:t xml:space="preserve">for delivery </w:t>
      </w:r>
      <w:r w:rsidRPr="0097226A">
        <w:rPr>
          <w:rFonts w:ascii="Futura Md" w:hAnsi="Futura Md" w:cs="Kalinga"/>
          <w:color w:val="000000"/>
        </w:rPr>
        <w:t xml:space="preserve">to the fertilizer plant at Brass Island. </w:t>
      </w:r>
    </w:p>
    <w:p w:rsidR="0056187A" w:rsidRPr="0097226A" w:rsidRDefault="0064731F" w:rsidP="007306AE">
      <w:pPr>
        <w:pStyle w:val="MyNormal1"/>
        <w:ind w:left="720"/>
        <w:rPr>
          <w:rFonts w:ascii="Futura Md" w:hAnsi="Futura Md" w:cs="Kalinga"/>
          <w:color w:val="000000"/>
        </w:rPr>
      </w:pPr>
      <w:r w:rsidRPr="0097226A">
        <w:rPr>
          <w:rFonts w:ascii="Futura Md" w:hAnsi="Futura Md" w:cs="Kalinga"/>
          <w:color w:val="000000"/>
        </w:rPr>
        <w:t xml:space="preserve">This document focuses on the </w:t>
      </w:r>
      <w:r w:rsidR="003D0702" w:rsidRPr="0097226A">
        <w:rPr>
          <w:rFonts w:ascii="Futura Md" w:hAnsi="Futura Md" w:cs="Kalinga"/>
          <w:color w:val="000000"/>
        </w:rPr>
        <w:t xml:space="preserve">Engineering Design Requirement, which forms </w:t>
      </w:r>
      <w:r w:rsidRPr="0097226A">
        <w:rPr>
          <w:rFonts w:ascii="Futura Md" w:hAnsi="Futura Md" w:cs="Kalinga"/>
          <w:color w:val="000000"/>
        </w:rPr>
        <w:t>part of the Execution Readiness of the Gas Processing Plant</w:t>
      </w:r>
      <w:r w:rsidR="003D0702" w:rsidRPr="0097226A">
        <w:rPr>
          <w:rFonts w:ascii="Futura Md" w:hAnsi="Futura Md" w:cs="Kalinga"/>
          <w:color w:val="000000"/>
        </w:rPr>
        <w:t xml:space="preserve">.  Henceforth, </w:t>
      </w:r>
      <w:r w:rsidRPr="0097226A">
        <w:rPr>
          <w:rFonts w:ascii="Futura Md" w:hAnsi="Futura Md" w:cs="Kalinga"/>
          <w:color w:val="000000"/>
        </w:rPr>
        <w:t xml:space="preserve">references to the term “Project” will </w:t>
      </w:r>
      <w:r w:rsidR="003D0702" w:rsidRPr="0097226A">
        <w:rPr>
          <w:rFonts w:ascii="Futura Md" w:hAnsi="Futura Md" w:cs="Kalinga"/>
          <w:color w:val="000000"/>
        </w:rPr>
        <w:t>be the Natural Gas Processing Plant &amp; its associated pipelines, and will not include the</w:t>
      </w:r>
      <w:r w:rsidRPr="0097226A">
        <w:rPr>
          <w:rFonts w:ascii="Futura Md" w:hAnsi="Futura Md" w:cs="Kalinga"/>
          <w:color w:val="000000"/>
        </w:rPr>
        <w:t xml:space="preserve"> fertilizer producing plant</w:t>
      </w:r>
      <w:r w:rsidR="00EE7773" w:rsidRPr="0097226A">
        <w:rPr>
          <w:rFonts w:ascii="Futura Md" w:hAnsi="Futura Md" w:cs="Kalinga"/>
          <w:color w:val="000000"/>
        </w:rPr>
        <w:t xml:space="preserve">,  </w:t>
      </w:r>
      <w:r w:rsidRPr="0097226A">
        <w:rPr>
          <w:rFonts w:ascii="Futura Md" w:hAnsi="Futura Md" w:cs="Kalinga"/>
          <w:color w:val="000000"/>
        </w:rPr>
        <w:t xml:space="preserve">or the sister project </w:t>
      </w:r>
      <w:r w:rsidR="00EE7773" w:rsidRPr="0097226A">
        <w:rPr>
          <w:rFonts w:ascii="Futura Md" w:hAnsi="Futura Md" w:cs="Kalinga"/>
          <w:color w:val="000000"/>
        </w:rPr>
        <w:t xml:space="preserve">– the </w:t>
      </w:r>
      <w:r w:rsidRPr="0097226A">
        <w:rPr>
          <w:rFonts w:ascii="Futura Md" w:hAnsi="Futura Md" w:cs="Kalinga"/>
          <w:color w:val="000000"/>
        </w:rPr>
        <w:t xml:space="preserve">power generating plant. </w:t>
      </w:r>
      <w:r w:rsidR="003D0702" w:rsidRPr="0097226A">
        <w:rPr>
          <w:rFonts w:ascii="Futura Md" w:hAnsi="Futura Md" w:cs="Kalinga"/>
          <w:color w:val="000000"/>
        </w:rPr>
        <w:t xml:space="preserve"> </w:t>
      </w:r>
      <w:r w:rsidRPr="0097226A">
        <w:rPr>
          <w:rFonts w:ascii="Futura Md" w:hAnsi="Futura Md" w:cs="Kalinga"/>
          <w:color w:val="000000"/>
        </w:rPr>
        <w:t xml:space="preserve">This </w:t>
      </w:r>
      <w:r w:rsidR="002E19E7" w:rsidRPr="0097226A">
        <w:rPr>
          <w:rFonts w:ascii="Futura Md" w:hAnsi="Futura Md" w:cs="Kalinga"/>
          <w:color w:val="000000"/>
        </w:rPr>
        <w:t>Gas P</w:t>
      </w:r>
      <w:r w:rsidRPr="0097226A">
        <w:rPr>
          <w:rFonts w:ascii="Futura Md" w:hAnsi="Futura Md" w:cs="Kalinga"/>
          <w:color w:val="000000"/>
        </w:rPr>
        <w:t>lant’s main objective will be to supply the other</w:t>
      </w:r>
      <w:r w:rsidR="00EE7773" w:rsidRPr="0097226A">
        <w:rPr>
          <w:rFonts w:ascii="Futura Md" w:hAnsi="Futura Md" w:cs="Kalinga"/>
          <w:color w:val="000000"/>
        </w:rPr>
        <w:t xml:space="preserve"> two plants </w:t>
      </w:r>
      <w:r w:rsidRPr="0097226A">
        <w:rPr>
          <w:rFonts w:ascii="Futura Md" w:hAnsi="Futura Md" w:cs="Kalinga"/>
          <w:color w:val="000000"/>
        </w:rPr>
        <w:t>with hydrocarbon and water dew-pointed natural gas.</w:t>
      </w:r>
      <w:r w:rsidR="00EE7773" w:rsidRPr="0097226A">
        <w:rPr>
          <w:rFonts w:ascii="Futura Md" w:hAnsi="Futura Md" w:cs="Kalinga"/>
          <w:color w:val="000000"/>
        </w:rPr>
        <w:t xml:space="preserve"> The power generating plant will in turn supply electric power to the fertilizer and the natural gas processing plants.</w:t>
      </w:r>
    </w:p>
    <w:p w:rsidR="0064731F" w:rsidRPr="0097226A" w:rsidRDefault="0064731F" w:rsidP="006A1AE3">
      <w:pPr>
        <w:pStyle w:val="Heading2"/>
        <w:numPr>
          <w:ilvl w:val="1"/>
          <w:numId w:val="13"/>
        </w:numPr>
        <w:spacing w:before="120" w:after="120" w:line="240" w:lineRule="auto"/>
        <w:ind w:left="720" w:hanging="720"/>
        <w:jc w:val="both"/>
        <w:rPr>
          <w:rFonts w:ascii="Futura Md" w:hAnsi="Futura Md"/>
          <w:color w:val="000000"/>
          <w:szCs w:val="22"/>
        </w:rPr>
      </w:pPr>
      <w:bookmarkStart w:id="12" w:name="_Toc373754501"/>
      <w:r w:rsidRPr="0097226A">
        <w:rPr>
          <w:rFonts w:ascii="Futura Md" w:hAnsi="Futura Md"/>
          <w:color w:val="000000"/>
          <w:szCs w:val="22"/>
        </w:rPr>
        <w:t>Objectives</w:t>
      </w:r>
      <w:bookmarkEnd w:id="12"/>
    </w:p>
    <w:p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Identify</w:t>
      </w:r>
      <w:r w:rsidR="002975D9" w:rsidRPr="0097226A">
        <w:rPr>
          <w:rFonts w:ascii="Futura Md" w:hAnsi="Futura Md" w:cs="Kalinga"/>
        </w:rPr>
        <w:t xml:space="preserve"> project survey and</w:t>
      </w:r>
      <w:r w:rsidRPr="0097226A">
        <w:rPr>
          <w:rFonts w:ascii="Futura Md" w:hAnsi="Futura Md" w:cs="Kalinga"/>
        </w:rPr>
        <w:t xml:space="preserve"> engineering design requirements necessary to</w:t>
      </w:r>
      <w:r w:rsidR="002D12E6">
        <w:rPr>
          <w:rFonts w:ascii="Futura Md" w:hAnsi="Futura Md" w:cs="Kalinga"/>
        </w:rPr>
        <w:t xml:space="preserve"> progress the project from Pre-F</w:t>
      </w:r>
      <w:r w:rsidRPr="0097226A">
        <w:rPr>
          <w:rFonts w:ascii="Futura Md" w:hAnsi="Futura Md" w:cs="Kalinga"/>
        </w:rPr>
        <w:t>easibility/Initiation to FID</w:t>
      </w:r>
      <w:r w:rsidR="00F66A30">
        <w:rPr>
          <w:rFonts w:ascii="Futura Md" w:hAnsi="Futura Md" w:cs="Kalinga"/>
        </w:rPr>
        <w:t>.</w:t>
      </w:r>
    </w:p>
    <w:p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 xml:space="preserve">Outline </w:t>
      </w:r>
      <w:r w:rsidR="002975D9" w:rsidRPr="0097226A">
        <w:rPr>
          <w:rFonts w:ascii="Futura Md" w:hAnsi="Futura Md" w:cs="Kalinga"/>
        </w:rPr>
        <w:t>survey</w:t>
      </w:r>
      <w:r w:rsidRPr="0097226A">
        <w:rPr>
          <w:rFonts w:ascii="Futura Md" w:hAnsi="Futura Md" w:cs="Kalinga"/>
        </w:rPr>
        <w:t xml:space="preserve"> processes and procedures required for optimal execution of the work</w:t>
      </w:r>
      <w:r w:rsidR="002975D9" w:rsidRPr="0097226A">
        <w:rPr>
          <w:rFonts w:ascii="Futura Md" w:hAnsi="Futura Md" w:cs="Kalinga"/>
        </w:rPr>
        <w:t xml:space="preserve"> – topographic, hydrographic, and geotechnical</w:t>
      </w:r>
      <w:r w:rsidR="00F66A30">
        <w:rPr>
          <w:rFonts w:ascii="Futura Md" w:hAnsi="Futura Md" w:cs="Kalinga"/>
        </w:rPr>
        <w:t>.</w:t>
      </w:r>
    </w:p>
    <w:p w:rsidR="002975D9" w:rsidRPr="0097226A" w:rsidRDefault="002975D9" w:rsidP="006A1AE3">
      <w:pPr>
        <w:pStyle w:val="MyNormal1"/>
        <w:numPr>
          <w:ilvl w:val="0"/>
          <w:numId w:val="2"/>
        </w:numPr>
        <w:ind w:left="1077" w:hanging="357"/>
        <w:rPr>
          <w:rFonts w:ascii="Futura Md" w:hAnsi="Futura Md" w:cs="Kalinga"/>
        </w:rPr>
      </w:pPr>
      <w:r w:rsidRPr="0097226A">
        <w:rPr>
          <w:rFonts w:ascii="Futura Md" w:hAnsi="Futura Md" w:cs="Kalinga"/>
        </w:rPr>
        <w:t>Outline engineering processes and procedures required for optimal execution of the work</w:t>
      </w:r>
      <w:r w:rsidR="00F66A30">
        <w:rPr>
          <w:rFonts w:ascii="Futura Md" w:hAnsi="Futura Md" w:cs="Kalinga"/>
        </w:rPr>
        <w:t>.</w:t>
      </w:r>
    </w:p>
    <w:p w:rsidR="00DC1AF4"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lastRenderedPageBreak/>
        <w:t>Identify the roles, responsibilities and high level deliverables of each discipline engineering team at each project phase from feasibility study to front end engineering with sufficiently robust definition to enable letting an EPC contract</w:t>
      </w:r>
      <w:r w:rsidR="00F66A30">
        <w:rPr>
          <w:rFonts w:ascii="Futura Md" w:hAnsi="Futura Md" w:cs="Kalinga"/>
        </w:rPr>
        <w:t>.</w:t>
      </w:r>
    </w:p>
    <w:p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Provide guidelines on normal expected timing for each phase of the engineering work from Feasibi</w:t>
      </w:r>
      <w:r w:rsidR="00DC12F3" w:rsidRPr="0097226A">
        <w:rPr>
          <w:rFonts w:ascii="Futura Md" w:hAnsi="Futura Md" w:cs="Kalinga"/>
        </w:rPr>
        <w:t>lity to limited detailed design</w:t>
      </w:r>
      <w:r w:rsidR="00F66A30">
        <w:rPr>
          <w:rFonts w:ascii="Futura Md" w:hAnsi="Futura Md" w:cs="Kalinga"/>
        </w:rPr>
        <w:t>.</w:t>
      </w:r>
    </w:p>
    <w:p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 xml:space="preserve">Outline the HSE requirements necessary to </w:t>
      </w:r>
      <w:r w:rsidR="00DC12F3" w:rsidRPr="0097226A">
        <w:rPr>
          <w:rFonts w:ascii="Futura Md" w:hAnsi="Futura Md" w:cs="Kalinga"/>
        </w:rPr>
        <w:t xml:space="preserve">be </w:t>
      </w:r>
      <w:r w:rsidRPr="0097226A">
        <w:rPr>
          <w:rFonts w:ascii="Futura Md" w:hAnsi="Futura Md" w:cs="Kalinga"/>
        </w:rPr>
        <w:t>incorporated into all stages and aspects of the engineering design aspects of the project</w:t>
      </w:r>
      <w:r w:rsidR="00F66A30">
        <w:rPr>
          <w:rFonts w:ascii="Futura Md" w:hAnsi="Futura Md" w:cs="Kalinga"/>
        </w:rPr>
        <w:t>.</w:t>
      </w:r>
    </w:p>
    <w:p w:rsidR="0064731F" w:rsidRPr="0097226A" w:rsidRDefault="0064731F" w:rsidP="002D12E6">
      <w:pPr>
        <w:pStyle w:val="MyNormal1"/>
        <w:numPr>
          <w:ilvl w:val="0"/>
          <w:numId w:val="2"/>
        </w:numPr>
        <w:spacing w:after="240"/>
        <w:ind w:left="1080"/>
        <w:rPr>
          <w:rFonts w:ascii="Futura Md" w:hAnsi="Futura Md" w:cs="Kalinga"/>
        </w:rPr>
      </w:pPr>
      <w:r w:rsidRPr="0097226A">
        <w:rPr>
          <w:rFonts w:ascii="Futura Md" w:hAnsi="Futura Md" w:cs="Kalinga"/>
        </w:rPr>
        <w:t xml:space="preserve">Introduce risk management as a necessary tool to be deployed in all aspects of the work included in </w:t>
      </w:r>
      <w:r w:rsidR="00D050B5" w:rsidRPr="0097226A">
        <w:rPr>
          <w:rFonts w:ascii="Futura Md" w:hAnsi="Futura Md" w:cs="Kalinga"/>
        </w:rPr>
        <w:t>the engineering design</w:t>
      </w:r>
      <w:r w:rsidRPr="0097226A">
        <w:rPr>
          <w:rFonts w:ascii="Futura Md" w:hAnsi="Futura Md" w:cs="Kalinga"/>
        </w:rPr>
        <w:t xml:space="preserve"> phase</w:t>
      </w:r>
      <w:r w:rsidR="00DC12F3" w:rsidRPr="0097226A">
        <w:rPr>
          <w:rFonts w:ascii="Futura Md" w:hAnsi="Futura Md" w:cs="Kalinga"/>
        </w:rPr>
        <w:t>.</w:t>
      </w:r>
    </w:p>
    <w:p w:rsidR="00D050B5" w:rsidRPr="0097226A" w:rsidRDefault="00D050B5" w:rsidP="002D12E6">
      <w:pPr>
        <w:pStyle w:val="Heading2"/>
        <w:numPr>
          <w:ilvl w:val="1"/>
          <w:numId w:val="13"/>
        </w:numPr>
        <w:spacing w:before="120" w:after="120" w:line="240" w:lineRule="auto"/>
        <w:ind w:left="720" w:hanging="720"/>
        <w:jc w:val="both"/>
        <w:rPr>
          <w:rFonts w:ascii="Futura Md" w:hAnsi="Futura Md"/>
          <w:color w:val="000000"/>
          <w:szCs w:val="22"/>
        </w:rPr>
      </w:pPr>
      <w:bookmarkStart w:id="13" w:name="_Toc373754502"/>
      <w:r w:rsidRPr="0097226A">
        <w:rPr>
          <w:rFonts w:ascii="Futura Md" w:hAnsi="Futura Md"/>
          <w:color w:val="000000"/>
          <w:szCs w:val="22"/>
        </w:rPr>
        <w:t>Work Phases</w:t>
      </w:r>
      <w:bookmarkEnd w:id="13"/>
    </w:p>
    <w:p w:rsidR="00285515" w:rsidRPr="0097226A" w:rsidRDefault="00285515" w:rsidP="006A1AE3">
      <w:pPr>
        <w:pStyle w:val="ListParagraph"/>
        <w:numPr>
          <w:ilvl w:val="0"/>
          <w:numId w:val="1"/>
        </w:numPr>
        <w:spacing w:after="120"/>
        <w:contextualSpacing w:val="0"/>
        <w:rPr>
          <w:rFonts w:ascii="Futura Md" w:hAnsi="Futura Md"/>
          <w:b/>
          <w:bCs/>
          <w:vanish/>
          <w:color w:val="000000"/>
        </w:rPr>
      </w:pPr>
    </w:p>
    <w:p w:rsidR="00285515" w:rsidRPr="0097226A" w:rsidRDefault="00285515" w:rsidP="006A1AE3">
      <w:pPr>
        <w:pStyle w:val="ListParagraph"/>
        <w:numPr>
          <w:ilvl w:val="1"/>
          <w:numId w:val="1"/>
        </w:numPr>
        <w:spacing w:after="120"/>
        <w:contextualSpacing w:val="0"/>
        <w:rPr>
          <w:rFonts w:ascii="Futura Md" w:hAnsi="Futura Md"/>
          <w:b/>
          <w:bCs/>
          <w:vanish/>
          <w:color w:val="000000"/>
        </w:rPr>
      </w:pPr>
    </w:p>
    <w:p w:rsidR="007306AE" w:rsidRDefault="007306AE" w:rsidP="007306AE">
      <w:pPr>
        <w:pStyle w:val="MyNormal1"/>
        <w:ind w:left="720"/>
        <w:rPr>
          <w:rFonts w:ascii="Futura Md" w:hAnsi="Futura Md" w:cs="Kalinga"/>
          <w:color w:val="000000"/>
        </w:rPr>
      </w:pPr>
      <w:r w:rsidRPr="0097226A">
        <w:rPr>
          <w:rFonts w:ascii="Futura Md" w:hAnsi="Futura Md" w:cs="Kalinga"/>
          <w:color w:val="000000"/>
        </w:rPr>
        <w:t xml:space="preserve">The discipline engineering design work will apply for the various work packages necessary to enable the gas plant </w:t>
      </w:r>
      <w:r w:rsidR="002D12E6">
        <w:rPr>
          <w:rFonts w:ascii="Futura Md" w:hAnsi="Futura Md" w:cs="Kalinga"/>
          <w:color w:val="000000"/>
        </w:rPr>
        <w:t xml:space="preserve">to </w:t>
      </w:r>
      <w:r w:rsidRPr="0097226A">
        <w:rPr>
          <w:rFonts w:ascii="Futura Md" w:hAnsi="Futura Md" w:cs="Kalinga"/>
          <w:color w:val="000000"/>
        </w:rPr>
        <w:t>be designed, procured, co</w:t>
      </w:r>
      <w:r>
        <w:rPr>
          <w:rFonts w:ascii="Futura Md" w:hAnsi="Futura Md" w:cs="Kalinga"/>
          <w:color w:val="000000"/>
        </w:rPr>
        <w:t xml:space="preserve">nstructed/fabricated, installed </w:t>
      </w:r>
      <w:r w:rsidRPr="0097226A">
        <w:rPr>
          <w:rFonts w:ascii="Futura Md" w:hAnsi="Futura Md" w:cs="Kalinga"/>
          <w:color w:val="000000"/>
        </w:rPr>
        <w:t>and commissioned</w:t>
      </w:r>
      <w:r w:rsidR="002D12E6">
        <w:rPr>
          <w:rFonts w:ascii="Futura Md" w:hAnsi="Futura Md" w:cs="Kalinga"/>
          <w:color w:val="000000"/>
        </w:rPr>
        <w:t>.</w:t>
      </w:r>
      <w:r w:rsidRPr="0097226A">
        <w:rPr>
          <w:rFonts w:ascii="Futura Md" w:hAnsi="Futura Md" w:cs="Kalinga"/>
          <w:color w:val="000000"/>
        </w:rPr>
        <w:t xml:space="preserve"> </w:t>
      </w:r>
    </w:p>
    <w:p w:rsidR="0004193E" w:rsidRPr="0097226A" w:rsidRDefault="00636D66" w:rsidP="002D12E6">
      <w:pPr>
        <w:pStyle w:val="MyNormal1"/>
        <w:spacing w:after="0"/>
        <w:ind w:left="720"/>
        <w:rPr>
          <w:rFonts w:ascii="Futura Md" w:hAnsi="Futura Md" w:cs="Kalinga"/>
          <w:color w:val="000000"/>
        </w:rPr>
      </w:pPr>
      <w:r w:rsidRPr="0097226A">
        <w:rPr>
          <w:rFonts w:ascii="Futura Md" w:hAnsi="Futura Md" w:cs="Kalinga"/>
          <w:color w:val="000000"/>
        </w:rPr>
        <w:t>The following work phases will be applicable:</w:t>
      </w:r>
    </w:p>
    <w:p w:rsidR="0004193E" w:rsidRPr="0097226A" w:rsidRDefault="0004193E" w:rsidP="007306AE">
      <w:pPr>
        <w:pStyle w:val="MyNormal1"/>
        <w:numPr>
          <w:ilvl w:val="0"/>
          <w:numId w:val="2"/>
        </w:numPr>
        <w:spacing w:before="120" w:after="0"/>
        <w:ind w:left="1080"/>
        <w:rPr>
          <w:rFonts w:ascii="Futura Md" w:hAnsi="Futura Md" w:cs="Kalinga"/>
        </w:rPr>
      </w:pPr>
      <w:r w:rsidRPr="0097226A">
        <w:rPr>
          <w:rFonts w:ascii="Futura Md" w:hAnsi="Futura Md" w:cs="Kalinga"/>
        </w:rPr>
        <w:t>Feasibility</w:t>
      </w:r>
    </w:p>
    <w:p w:rsidR="0004193E" w:rsidRPr="0097226A" w:rsidRDefault="0004193E"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 Selection</w:t>
      </w:r>
    </w:p>
    <w:p w:rsidR="0004193E" w:rsidRPr="0097226A" w:rsidRDefault="0004193E"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 / Design Basis</w:t>
      </w:r>
    </w:p>
    <w:p w:rsidR="008D03C7" w:rsidRPr="0097226A" w:rsidRDefault="00636D66" w:rsidP="006A1AE3">
      <w:pPr>
        <w:pStyle w:val="MyNormal1"/>
        <w:numPr>
          <w:ilvl w:val="0"/>
          <w:numId w:val="9"/>
        </w:numPr>
        <w:spacing w:after="0"/>
        <w:ind w:left="1434" w:hanging="357"/>
        <w:jc w:val="left"/>
        <w:rPr>
          <w:rFonts w:ascii="Futura Md" w:hAnsi="Futura Md" w:cs="Kalinga"/>
        </w:rPr>
      </w:pPr>
      <w:r w:rsidRPr="0097226A">
        <w:rPr>
          <w:rFonts w:ascii="Futura Md" w:hAnsi="Futura Md" w:cs="Kalinga"/>
        </w:rPr>
        <w:t>Field Development Planning</w:t>
      </w:r>
    </w:p>
    <w:p w:rsidR="008D03C7" w:rsidRPr="0097226A" w:rsidRDefault="0004193E" w:rsidP="006A1AE3">
      <w:pPr>
        <w:pStyle w:val="MyNormal1"/>
        <w:numPr>
          <w:ilvl w:val="0"/>
          <w:numId w:val="9"/>
        </w:numPr>
        <w:spacing w:after="0"/>
        <w:ind w:left="1434" w:hanging="357"/>
        <w:jc w:val="left"/>
        <w:rPr>
          <w:rFonts w:ascii="Futura Md" w:hAnsi="Futura Md" w:cs="Kalinga"/>
        </w:rPr>
      </w:pPr>
      <w:r w:rsidRPr="0097226A">
        <w:rPr>
          <w:rFonts w:ascii="Futura Md" w:hAnsi="Futura Md" w:cs="Kalinga"/>
        </w:rPr>
        <w:t xml:space="preserve">Front End Engineering Design </w:t>
      </w:r>
    </w:p>
    <w:p w:rsidR="00636D66" w:rsidRPr="0097226A" w:rsidRDefault="00636D66" w:rsidP="002D12E6">
      <w:pPr>
        <w:pStyle w:val="MyNormal1"/>
        <w:numPr>
          <w:ilvl w:val="0"/>
          <w:numId w:val="9"/>
        </w:numPr>
        <w:spacing w:after="240"/>
        <w:ind w:left="1440"/>
        <w:jc w:val="left"/>
        <w:rPr>
          <w:rFonts w:ascii="Futura Md" w:hAnsi="Futura Md" w:cs="Kalinga"/>
        </w:rPr>
      </w:pPr>
      <w:r w:rsidRPr="0097226A">
        <w:rPr>
          <w:rFonts w:ascii="Futura Md" w:hAnsi="Futura Md" w:cs="Kalinga"/>
        </w:rPr>
        <w:t>Initial location surveys (</w:t>
      </w:r>
      <w:r w:rsidR="008D03C7" w:rsidRPr="0097226A">
        <w:rPr>
          <w:rFonts w:ascii="Futura Md" w:hAnsi="Futura Md" w:cs="Kalinga"/>
        </w:rPr>
        <w:t>g</w:t>
      </w:r>
      <w:r w:rsidRPr="0097226A">
        <w:rPr>
          <w:rFonts w:ascii="Futura Md" w:hAnsi="Futura Md" w:cs="Kalinga"/>
        </w:rPr>
        <w:t>eotechnical surveys, topographical surveys,</w:t>
      </w:r>
      <w:r w:rsidR="008D03C7" w:rsidRPr="0097226A">
        <w:rPr>
          <w:rFonts w:ascii="Futura Md" w:hAnsi="Futura Md" w:cs="Kalinga"/>
        </w:rPr>
        <w:t xml:space="preserve"> hydrographical </w:t>
      </w:r>
      <w:r w:rsidR="00B1501B" w:rsidRPr="0097226A">
        <w:rPr>
          <w:rFonts w:ascii="Futura Md" w:hAnsi="Futura Md" w:cs="Kalinga"/>
        </w:rPr>
        <w:t xml:space="preserve">surveys, </w:t>
      </w:r>
      <w:r w:rsidRPr="0097226A">
        <w:rPr>
          <w:rFonts w:ascii="Futura Md" w:hAnsi="Futura Md" w:cs="Kalinga"/>
        </w:rPr>
        <w:t>site acquisition processes)</w:t>
      </w:r>
    </w:p>
    <w:p w:rsidR="0064731F" w:rsidRPr="0097226A" w:rsidRDefault="00636D66" w:rsidP="002D12E6">
      <w:pPr>
        <w:pStyle w:val="Heading2"/>
        <w:numPr>
          <w:ilvl w:val="1"/>
          <w:numId w:val="13"/>
        </w:numPr>
        <w:spacing w:before="120" w:after="120" w:line="240" w:lineRule="auto"/>
        <w:ind w:left="720" w:hanging="720"/>
        <w:jc w:val="both"/>
        <w:rPr>
          <w:rFonts w:ascii="Futura Md" w:hAnsi="Futura Md"/>
          <w:color w:val="000000"/>
          <w:szCs w:val="22"/>
        </w:rPr>
      </w:pPr>
      <w:bookmarkStart w:id="14" w:name="_Toc373754503"/>
      <w:r w:rsidRPr="0097226A">
        <w:rPr>
          <w:rFonts w:ascii="Futura Md" w:hAnsi="Futura Md"/>
          <w:color w:val="000000"/>
          <w:szCs w:val="22"/>
        </w:rPr>
        <w:t>Project Critical Success Factors</w:t>
      </w:r>
      <w:bookmarkEnd w:id="14"/>
    </w:p>
    <w:p w:rsidR="00B47445" w:rsidRPr="0097226A" w:rsidRDefault="00636D66" w:rsidP="009B0A3D">
      <w:pPr>
        <w:pStyle w:val="MyNormal1"/>
        <w:spacing w:before="120"/>
        <w:ind w:left="720"/>
        <w:rPr>
          <w:rFonts w:ascii="Futura Md" w:hAnsi="Futura Md" w:cs="Kalinga"/>
          <w:color w:val="000000"/>
        </w:rPr>
      </w:pPr>
      <w:r w:rsidRPr="0097226A">
        <w:rPr>
          <w:rFonts w:ascii="Futura Md" w:hAnsi="Futura Md" w:cs="Kalinga"/>
          <w:color w:val="000000"/>
        </w:rPr>
        <w:t xml:space="preserve">The </w:t>
      </w:r>
      <w:r w:rsidR="00203429" w:rsidRPr="0097226A">
        <w:rPr>
          <w:rFonts w:ascii="Futura Md" w:hAnsi="Futura Md" w:cs="Kalinga"/>
          <w:color w:val="000000"/>
        </w:rPr>
        <w:t>following are considered the critical succ</w:t>
      </w:r>
      <w:r w:rsidR="00FD2A04" w:rsidRPr="0097226A">
        <w:rPr>
          <w:rFonts w:ascii="Futura Md" w:hAnsi="Futura Md" w:cs="Kalinga"/>
          <w:color w:val="000000"/>
        </w:rPr>
        <w:t>ess factors guiding the project, and t</w:t>
      </w:r>
      <w:r w:rsidR="00203429" w:rsidRPr="0097226A">
        <w:rPr>
          <w:rFonts w:ascii="Futura Md" w:hAnsi="Futura Md" w:cs="Kalinga"/>
          <w:color w:val="000000"/>
        </w:rPr>
        <w:t>he project will need to be delivered within the boundaries sp</w:t>
      </w:r>
      <w:r w:rsidR="00B47445" w:rsidRPr="0097226A">
        <w:rPr>
          <w:rFonts w:ascii="Futura Md" w:hAnsi="Futura Md" w:cs="Kalinga"/>
          <w:color w:val="000000"/>
        </w:rPr>
        <w:t>ecified</w:t>
      </w:r>
      <w:r w:rsidR="00B1501B" w:rsidRPr="0097226A">
        <w:rPr>
          <w:rFonts w:ascii="Futura Md" w:hAnsi="Futura Md" w:cs="Kalinga"/>
          <w:color w:val="000000"/>
        </w:rPr>
        <w:t xml:space="preserve"> by these parameters to be adjudg</w:t>
      </w:r>
      <w:r w:rsidR="00B47445" w:rsidRPr="0097226A">
        <w:rPr>
          <w:rFonts w:ascii="Futura Md" w:hAnsi="Futura Md" w:cs="Kalinga"/>
          <w:color w:val="000000"/>
        </w:rPr>
        <w:t>ed a success</w:t>
      </w:r>
      <w:r w:rsidR="002D12E6">
        <w:rPr>
          <w:rFonts w:ascii="Futura Md" w:hAnsi="Futura Md" w:cs="Kalinga"/>
          <w:color w:val="000000"/>
        </w:rPr>
        <w:t>.</w:t>
      </w:r>
    </w:p>
    <w:p w:rsidR="00636D66" w:rsidRPr="00C64427" w:rsidRDefault="00B47445" w:rsidP="006A1AE3">
      <w:pPr>
        <w:pStyle w:val="MyNormal1"/>
        <w:numPr>
          <w:ilvl w:val="0"/>
          <w:numId w:val="2"/>
        </w:numPr>
        <w:spacing w:after="0"/>
        <w:ind w:left="1077" w:hanging="357"/>
        <w:rPr>
          <w:rFonts w:ascii="Futura Md" w:hAnsi="Futura Md" w:cs="Kalinga"/>
          <w:color w:val="000000" w:themeColor="text1"/>
        </w:rPr>
      </w:pPr>
      <w:r w:rsidRPr="00C64427">
        <w:rPr>
          <w:rFonts w:ascii="Futura Md" w:hAnsi="Futura Md" w:cs="Kalinga"/>
          <w:color w:val="000000" w:themeColor="text1"/>
        </w:rPr>
        <w:t xml:space="preserve">Project delivered on time and this means that the gas processing plant will be commissioned within </w:t>
      </w:r>
      <w:r w:rsidR="00AC7937" w:rsidRPr="00C64427">
        <w:rPr>
          <w:rFonts w:ascii="Futura Md" w:hAnsi="Futura Md" w:cs="Kalinga"/>
          <w:color w:val="000000" w:themeColor="text1"/>
        </w:rPr>
        <w:t>27 - 30</w:t>
      </w:r>
      <w:r w:rsidRPr="00C64427">
        <w:rPr>
          <w:rFonts w:ascii="Futura Md" w:hAnsi="Futura Md" w:cs="Kalinga"/>
          <w:color w:val="000000" w:themeColor="text1"/>
        </w:rPr>
        <w:t xml:space="preserve"> months of FID</w:t>
      </w:r>
      <w:r w:rsidR="00AC7937" w:rsidRPr="00C64427">
        <w:rPr>
          <w:rFonts w:ascii="Futura Md" w:hAnsi="Futura Md" w:cs="Kalinga"/>
          <w:color w:val="000000" w:themeColor="text1"/>
        </w:rPr>
        <w:t>.</w:t>
      </w:r>
    </w:p>
    <w:p w:rsidR="00B47445" w:rsidRPr="0097226A" w:rsidRDefault="00B47445" w:rsidP="006A1AE3">
      <w:pPr>
        <w:pStyle w:val="MyNormal1"/>
        <w:numPr>
          <w:ilvl w:val="0"/>
          <w:numId w:val="2"/>
        </w:numPr>
        <w:spacing w:after="0"/>
        <w:ind w:left="1077" w:hanging="357"/>
        <w:rPr>
          <w:rFonts w:ascii="Futura Md" w:hAnsi="Futura Md" w:cs="Kalinga"/>
        </w:rPr>
      </w:pPr>
      <w:r w:rsidRPr="0097226A">
        <w:rPr>
          <w:rFonts w:ascii="Futura Md" w:hAnsi="Futura Md" w:cs="Kalinga"/>
        </w:rPr>
        <w:t>The project approved budget is not exceeded by more than 10%</w:t>
      </w:r>
      <w:r w:rsidR="00AC7937">
        <w:rPr>
          <w:rFonts w:ascii="Futura Md" w:hAnsi="Futura Md" w:cs="Kalinga"/>
        </w:rPr>
        <w:t>.</w:t>
      </w:r>
    </w:p>
    <w:p w:rsidR="00B47445" w:rsidRPr="0097226A" w:rsidRDefault="00B4744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The project HSE objectives which will be fully defined in the project HSE </w:t>
      </w:r>
      <w:r w:rsidR="00F66A30" w:rsidRPr="0097226A">
        <w:rPr>
          <w:rFonts w:ascii="Futura Md" w:hAnsi="Futura Md" w:cs="Kalinga"/>
        </w:rPr>
        <w:t>case</w:t>
      </w:r>
      <w:r w:rsidRPr="0097226A">
        <w:rPr>
          <w:rFonts w:ascii="Futura Md" w:hAnsi="Futura Md" w:cs="Kalinga"/>
        </w:rPr>
        <w:t xml:space="preserve"> are fully met</w:t>
      </w:r>
      <w:r w:rsidR="00AC7937">
        <w:rPr>
          <w:rFonts w:ascii="Futura Md" w:hAnsi="Futura Md" w:cs="Kalinga"/>
        </w:rPr>
        <w:t>.</w:t>
      </w:r>
    </w:p>
    <w:p w:rsidR="00BC1008" w:rsidRPr="0097226A" w:rsidRDefault="00BC1008"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Plant availability numbers defined at the project specification documentation will be met and sustained </w:t>
      </w:r>
      <w:r w:rsidR="00FD2A04" w:rsidRPr="0097226A">
        <w:rPr>
          <w:rFonts w:ascii="Futura Md" w:hAnsi="Futura Md" w:cs="Kalinga"/>
        </w:rPr>
        <w:t xml:space="preserve">over the project’s </w:t>
      </w:r>
      <w:r w:rsidRPr="0097226A">
        <w:rPr>
          <w:rFonts w:ascii="Futura Md" w:hAnsi="Futura Md" w:cs="Kalinga"/>
        </w:rPr>
        <w:t>life</w:t>
      </w:r>
      <w:r w:rsidR="00FD2A04" w:rsidRPr="0097226A">
        <w:rPr>
          <w:rFonts w:ascii="Futura Md" w:hAnsi="Futura Md" w:cs="Kalinga"/>
        </w:rPr>
        <w:t xml:space="preserve"> cycle</w:t>
      </w:r>
      <w:r w:rsidRPr="0097226A">
        <w:rPr>
          <w:rFonts w:ascii="Futura Md" w:hAnsi="Futura Md" w:cs="Kalinga"/>
        </w:rPr>
        <w:t>.</w:t>
      </w:r>
    </w:p>
    <w:p w:rsidR="00F66A30" w:rsidRPr="00F66A30" w:rsidRDefault="00BC1008" w:rsidP="00F66A30">
      <w:pPr>
        <w:pStyle w:val="MyNormal1"/>
        <w:numPr>
          <w:ilvl w:val="0"/>
          <w:numId w:val="2"/>
        </w:numPr>
        <w:spacing w:after="0"/>
        <w:ind w:left="1077" w:hanging="357"/>
        <w:rPr>
          <w:rFonts w:ascii="Futura Md" w:hAnsi="Futura Md" w:cs="Kalinga"/>
        </w:rPr>
      </w:pPr>
      <w:r w:rsidRPr="0097226A">
        <w:rPr>
          <w:rFonts w:ascii="Futura Md" w:hAnsi="Futura Md" w:cs="Kalinga"/>
        </w:rPr>
        <w:t>Product quality will remain within acceptable limits agreed with the end user 99.5% of the t</w:t>
      </w:r>
      <w:r w:rsidR="00572537" w:rsidRPr="0097226A">
        <w:rPr>
          <w:rFonts w:ascii="Futura Md" w:hAnsi="Futura Md" w:cs="Kalinga"/>
        </w:rPr>
        <w:t>i</w:t>
      </w:r>
      <w:r w:rsidRPr="0097226A">
        <w:rPr>
          <w:rFonts w:ascii="Futura Md" w:hAnsi="Futura Md" w:cs="Kalinga"/>
        </w:rPr>
        <w:t xml:space="preserve">me. </w:t>
      </w:r>
    </w:p>
    <w:p w:rsidR="008736FB" w:rsidRPr="00A55CB8" w:rsidRDefault="003A4E24" w:rsidP="00A55CB8">
      <w:pPr>
        <w:pStyle w:val="Heading1"/>
        <w:pageBreakBefore/>
        <w:numPr>
          <w:ilvl w:val="0"/>
          <w:numId w:val="13"/>
        </w:numPr>
        <w:spacing w:before="240"/>
        <w:ind w:left="720" w:hanging="720"/>
        <w:rPr>
          <w:rFonts w:ascii="Futura Md" w:hAnsi="Futura Md"/>
          <w:noProof/>
          <w:color w:val="000000"/>
          <w:sz w:val="24"/>
          <w:szCs w:val="24"/>
          <w:lang w:val="en-GB" w:eastAsia="en-GB"/>
        </w:rPr>
      </w:pPr>
      <w:r w:rsidRPr="003A4E24">
        <w:rPr>
          <w:rFonts w:ascii="Futura Md" w:hAnsi="Futura Md"/>
          <w:noProof/>
          <w:color w:val="000000"/>
          <w:sz w:val="24"/>
          <w:szCs w:val="24"/>
          <w:lang w:val="en-GB" w:eastAsia="en-GB"/>
        </w:rPr>
        <w:lastRenderedPageBreak/>
        <w:pict>
          <v:line id="Line 11" o:spid="_x0000_s1035" style="position:absolute;left:0;text-align:left;z-index:251651072;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" strokecolor="#00b050" strokeweight="1.5pt"/>
        </w:pict>
      </w:r>
      <w:bookmarkStart w:id="15" w:name="_Toc373754504"/>
      <w:r w:rsidR="00EE7773" w:rsidRPr="00A55CB8">
        <w:rPr>
          <w:rFonts w:ascii="Futura Md" w:hAnsi="Futura Md"/>
          <w:noProof/>
          <w:color w:val="000000"/>
          <w:sz w:val="24"/>
          <w:szCs w:val="24"/>
          <w:lang w:val="en-GB" w:eastAsia="en-GB"/>
        </w:rPr>
        <w:t>Engineering Design</w:t>
      </w:r>
      <w:r w:rsidR="00334200" w:rsidRPr="00A55CB8">
        <w:rPr>
          <w:rFonts w:ascii="Futura Md" w:hAnsi="Futura Md"/>
          <w:noProof/>
          <w:color w:val="000000"/>
          <w:sz w:val="24"/>
          <w:szCs w:val="24"/>
          <w:lang w:val="en-GB" w:eastAsia="en-GB"/>
        </w:rPr>
        <w:t xml:space="preserve"> Requirements</w:t>
      </w:r>
      <w:bookmarkEnd w:id="15"/>
      <w:r w:rsidR="00EE7773" w:rsidRPr="00A55CB8">
        <w:rPr>
          <w:rFonts w:ascii="Futura Md" w:hAnsi="Futura Md"/>
          <w:noProof/>
          <w:color w:val="000000"/>
          <w:sz w:val="24"/>
          <w:szCs w:val="24"/>
          <w:lang w:val="en-GB" w:eastAsia="en-GB"/>
        </w:rPr>
        <w:t xml:space="preserve"> </w:t>
      </w:r>
    </w:p>
    <w:p w:rsidR="00255CE0" w:rsidRPr="0097226A" w:rsidRDefault="00EE7773" w:rsidP="00A55CB8">
      <w:pPr>
        <w:pStyle w:val="Heading2"/>
        <w:numPr>
          <w:ilvl w:val="1"/>
          <w:numId w:val="13"/>
        </w:numPr>
        <w:spacing w:before="240" w:after="120" w:line="240" w:lineRule="auto"/>
        <w:ind w:left="720" w:hanging="720"/>
        <w:jc w:val="both"/>
        <w:rPr>
          <w:rFonts w:ascii="Futura Md" w:hAnsi="Futura Md"/>
          <w:color w:val="000000"/>
          <w:szCs w:val="22"/>
        </w:rPr>
      </w:pPr>
      <w:bookmarkStart w:id="16" w:name="_Toc373754505"/>
      <w:r w:rsidRPr="0097226A">
        <w:rPr>
          <w:rFonts w:ascii="Futura Md" w:hAnsi="Futura Md"/>
          <w:color w:val="000000"/>
          <w:szCs w:val="22"/>
        </w:rPr>
        <w:t>Introduction</w:t>
      </w:r>
      <w:bookmarkEnd w:id="16"/>
    </w:p>
    <w:p w:rsidR="00255CE0" w:rsidRPr="0097226A" w:rsidRDefault="00255CE0" w:rsidP="00303710">
      <w:pPr>
        <w:pStyle w:val="MyNormal1"/>
        <w:spacing w:before="120"/>
        <w:ind w:left="720"/>
        <w:rPr>
          <w:rFonts w:ascii="Futura Md" w:hAnsi="Futura Md" w:cs="Kalinga"/>
          <w:color w:val="000000"/>
        </w:rPr>
      </w:pPr>
      <w:r w:rsidRPr="0097226A">
        <w:rPr>
          <w:rFonts w:ascii="Futura Md" w:hAnsi="Futura Md" w:cs="Kalinga"/>
          <w:color w:val="000000"/>
        </w:rPr>
        <w:t>Engineering design develops the technical understanding of the project and enables progression  from challenges, through ideas for solution and concepts, and specifying the necessary  hardware and procedures  which can perform work to meet project objectives, as desired by the end user or owner.  The objective of this section is to elaborate on the systema</w:t>
      </w:r>
      <w:r w:rsidR="00A55CB8">
        <w:rPr>
          <w:rFonts w:ascii="Futura Md" w:hAnsi="Futura Md" w:cs="Kalinga"/>
          <w:color w:val="000000"/>
        </w:rPr>
        <w:t xml:space="preserve">tic process with minimal risks </w:t>
      </w:r>
      <w:r w:rsidRPr="0097226A">
        <w:rPr>
          <w:rFonts w:ascii="Futura Md" w:hAnsi="Futura Md" w:cs="Kalinga"/>
          <w:color w:val="000000"/>
        </w:rPr>
        <w:t>that will be followed in engineering design to arrive at the end product being the natural gas processing plant.</w:t>
      </w:r>
    </w:p>
    <w:p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7" w:name="_Toc373754506"/>
      <w:r w:rsidRPr="0097226A">
        <w:rPr>
          <w:rFonts w:ascii="Futura Md" w:hAnsi="Futura Md"/>
          <w:color w:val="000000"/>
          <w:szCs w:val="22"/>
        </w:rPr>
        <w:t>Engineering Design Scope Definition</w:t>
      </w:r>
      <w:bookmarkEnd w:id="17"/>
    </w:p>
    <w:p w:rsidR="00334200" w:rsidRPr="0097226A"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 xml:space="preserve">Engineering design scope establishes and defines the boundaries and confines of the challenges to be addressed. It is highly essential that the engineering design scope be properly and adequately defined in such a way that the probability of achieving a robust end solution will be increased, while limiting the risk of expending funds </w:t>
      </w:r>
      <w:r w:rsidR="00DC12F3" w:rsidRPr="0097226A">
        <w:rPr>
          <w:rFonts w:ascii="Futura Md" w:hAnsi="Futura Md" w:cs="Kalinga"/>
          <w:color w:val="000000"/>
        </w:rPr>
        <w:t xml:space="preserve">on </w:t>
      </w:r>
      <w:r w:rsidRPr="0097226A">
        <w:rPr>
          <w:rFonts w:ascii="Futura Md" w:hAnsi="Futura Md" w:cs="Kalinga"/>
          <w:color w:val="000000"/>
        </w:rPr>
        <w:t xml:space="preserve">challenges </w:t>
      </w:r>
      <w:r w:rsidR="002452B8" w:rsidRPr="0097226A">
        <w:rPr>
          <w:rFonts w:ascii="Futura Md" w:hAnsi="Futura Md" w:cs="Kalinga"/>
          <w:color w:val="000000"/>
        </w:rPr>
        <w:t xml:space="preserve">that </w:t>
      </w:r>
      <w:r w:rsidRPr="0097226A">
        <w:rPr>
          <w:rFonts w:ascii="Futura Md" w:hAnsi="Futura Md" w:cs="Kalinga"/>
          <w:color w:val="000000"/>
        </w:rPr>
        <w:t xml:space="preserve">need </w:t>
      </w:r>
      <w:r w:rsidR="002452B8" w:rsidRPr="0097226A">
        <w:rPr>
          <w:rFonts w:ascii="Futura Md" w:hAnsi="Futura Md" w:cs="Kalinga"/>
          <w:color w:val="000000"/>
        </w:rPr>
        <w:t xml:space="preserve">not </w:t>
      </w:r>
      <w:r w:rsidRPr="0097226A">
        <w:rPr>
          <w:rFonts w:ascii="Futura Md" w:hAnsi="Futura Md" w:cs="Kalinga"/>
          <w:color w:val="000000"/>
        </w:rPr>
        <w:t xml:space="preserve">be addressed by the owner. Engineering design scope flows directly from the project scope as it defines the mechanism to address the length and breadth of the project technical issues. Though project scope definition is a </w:t>
      </w:r>
      <w:r w:rsidR="002452B8" w:rsidRPr="0097226A">
        <w:rPr>
          <w:rFonts w:ascii="Futura Md" w:hAnsi="Futura Md" w:cs="Kalinga"/>
          <w:color w:val="000000"/>
        </w:rPr>
        <w:t>predominantly project management activity, it</w:t>
      </w:r>
      <w:r w:rsidRPr="0097226A">
        <w:rPr>
          <w:rFonts w:ascii="Futura Md" w:hAnsi="Futura Md" w:cs="Kalinga"/>
          <w:color w:val="000000"/>
        </w:rPr>
        <w:t xml:space="preserve"> significantly affects discipline engineering work activities</w:t>
      </w:r>
      <w:r w:rsidR="002452B8" w:rsidRPr="0097226A">
        <w:rPr>
          <w:rFonts w:ascii="Futura Md" w:hAnsi="Futura Md" w:cs="Kalinga"/>
          <w:color w:val="000000"/>
        </w:rPr>
        <w:t xml:space="preserve"> and drives their output</w:t>
      </w:r>
      <w:r w:rsidRPr="0097226A">
        <w:rPr>
          <w:rFonts w:ascii="Futura Md" w:hAnsi="Futura Md" w:cs="Kalinga"/>
          <w:color w:val="000000"/>
        </w:rPr>
        <w:t xml:space="preserve">. Inadequate project scoping ultimately results in a non-robust engineering design which becomes more costly to fix as the project progresses. If not remedied, this </w:t>
      </w:r>
      <w:r w:rsidR="002452B8" w:rsidRPr="0097226A">
        <w:rPr>
          <w:rFonts w:ascii="Futura Md" w:hAnsi="Futura Md" w:cs="Kalinga"/>
          <w:color w:val="000000"/>
        </w:rPr>
        <w:t xml:space="preserve">may </w:t>
      </w:r>
      <w:r w:rsidRPr="0097226A">
        <w:rPr>
          <w:rFonts w:ascii="Futura Md" w:hAnsi="Futura Md" w:cs="Kalinga"/>
          <w:color w:val="000000"/>
        </w:rPr>
        <w:t xml:space="preserve">result in a finished product that does not adequately meet all the needs for which it was conceived. Fortunately, Project Management processes are in place to address proper project scoping, and if properly </w:t>
      </w:r>
      <w:r w:rsidR="002452B8" w:rsidRPr="0097226A">
        <w:rPr>
          <w:rFonts w:ascii="Futura Md" w:hAnsi="Futura Md" w:cs="Kalinga"/>
          <w:color w:val="000000"/>
        </w:rPr>
        <w:t xml:space="preserve">applied </w:t>
      </w:r>
      <w:r w:rsidRPr="0097226A">
        <w:rPr>
          <w:rFonts w:ascii="Futura Md" w:hAnsi="Futura Md" w:cs="Kalinga"/>
          <w:color w:val="000000"/>
        </w:rPr>
        <w:t>at the onset, significantly improve the chances of project success. For completeness, some of these processes are briefly outlined here:</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Overview Statement (POS)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Scoping Workshops and Challenge Sessions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Needs Assessment Sessions</w:t>
      </w:r>
    </w:p>
    <w:p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8" w:name="_Toc373754507"/>
      <w:r w:rsidRPr="0097226A">
        <w:rPr>
          <w:rFonts w:ascii="Futura Md" w:hAnsi="Futura Md"/>
          <w:color w:val="000000"/>
          <w:szCs w:val="22"/>
        </w:rPr>
        <w:t>Adequate Front End Loading</w:t>
      </w:r>
      <w:bookmarkEnd w:id="18"/>
    </w:p>
    <w:p w:rsidR="002452B8" w:rsidRPr="0097226A" w:rsidRDefault="002452B8" w:rsidP="00303710">
      <w:pPr>
        <w:pStyle w:val="MyNormal1"/>
        <w:spacing w:before="120"/>
        <w:ind w:left="720"/>
        <w:rPr>
          <w:rFonts w:ascii="Futura Md" w:hAnsi="Futura Md" w:cs="Kalinga"/>
          <w:b/>
          <w:bCs/>
          <w:color w:val="000000"/>
        </w:rPr>
      </w:pPr>
      <w:r w:rsidRPr="0097226A">
        <w:rPr>
          <w:rFonts w:ascii="Futura Md" w:hAnsi="Futura Md" w:cs="Kalinga"/>
          <w:color w:val="000000"/>
        </w:rPr>
        <w:t>Front End Loading</w:t>
      </w:r>
      <w:r w:rsidR="0024796C">
        <w:rPr>
          <w:rFonts w:ascii="Futura Md" w:hAnsi="Futura Md" w:cs="Kalinga"/>
          <w:color w:val="000000"/>
        </w:rPr>
        <w:t xml:space="preserve">, - </w:t>
      </w:r>
      <w:r w:rsidRPr="0097226A">
        <w:rPr>
          <w:rFonts w:ascii="Futura Md" w:hAnsi="Futura Md" w:cs="Kalinga"/>
          <w:color w:val="000000"/>
        </w:rPr>
        <w:t>a term given to a group of specialist engineering and technical work activities that enable better definition of the project</w:t>
      </w:r>
      <w:r w:rsidR="0024796C">
        <w:rPr>
          <w:rFonts w:ascii="Futura Md" w:hAnsi="Futura Md" w:cs="Kalinga"/>
          <w:color w:val="000000"/>
        </w:rPr>
        <w:t>, will be embraced in prescribing</w:t>
      </w:r>
      <w:r w:rsidRPr="0097226A">
        <w:rPr>
          <w:rFonts w:ascii="Futura Md" w:hAnsi="Futura Md" w:cs="Kalinga"/>
          <w:color w:val="000000"/>
        </w:rPr>
        <w:t xml:space="preserve"> the process by which project technical objectives will be met. It includes examining the scope to ensure that it encompasses all the relevant areas that need addressing. It defines what, how and when a project will be accomplished. Because it is multidisciplinary and iterative in nature, heavily reliant on highly experienced technical resources, generating mainly reports, drawings and other documents, but with very little brick and mortar output, it is sometimes thought of as being of little additional value or taking up precious time that </w:t>
      </w:r>
      <w:r w:rsidRPr="0097226A">
        <w:rPr>
          <w:rFonts w:ascii="Futura Md" w:hAnsi="Futura Md" w:cs="Kalinga"/>
          <w:color w:val="000000"/>
        </w:rPr>
        <w:lastRenderedPageBreak/>
        <w:t>could have be</w:t>
      </w:r>
      <w:r w:rsidR="00DC12F3" w:rsidRPr="0097226A">
        <w:rPr>
          <w:rFonts w:ascii="Futura Md" w:hAnsi="Futura Md" w:cs="Kalinga"/>
          <w:color w:val="000000"/>
        </w:rPr>
        <w:t xml:space="preserve">en used to commence “fabrication </w:t>
      </w:r>
      <w:r w:rsidRPr="0097226A">
        <w:rPr>
          <w:rFonts w:ascii="Futura Md" w:hAnsi="Futura Md" w:cs="Kalinga"/>
          <w:color w:val="000000"/>
        </w:rPr>
        <w:t>of things</w:t>
      </w:r>
      <w:r w:rsidR="00DC12F3" w:rsidRPr="0097226A">
        <w:rPr>
          <w:rFonts w:ascii="Futura Md" w:hAnsi="Futura Md" w:cs="Kalinga"/>
          <w:color w:val="000000"/>
        </w:rPr>
        <w:t>”</w:t>
      </w:r>
      <w:r w:rsidRPr="0097226A">
        <w:rPr>
          <w:rFonts w:ascii="Futura Md" w:hAnsi="Futura Md" w:cs="Kalinga"/>
          <w:color w:val="000000"/>
        </w:rPr>
        <w:t>. If not adequately carried out, projects tend to take longer, consume more funds, involve a lot more rework</w:t>
      </w:r>
      <w:r w:rsidR="00DC12F3" w:rsidRPr="0097226A">
        <w:rPr>
          <w:rFonts w:ascii="Futura Md" w:hAnsi="Futura Md" w:cs="Kalinga"/>
          <w:color w:val="000000"/>
        </w:rPr>
        <w:t>,</w:t>
      </w:r>
      <w:r w:rsidRPr="0097226A">
        <w:rPr>
          <w:rFonts w:ascii="Futura Md" w:hAnsi="Futura Md" w:cs="Kalinga"/>
          <w:color w:val="000000"/>
        </w:rPr>
        <w:t xml:space="preserve"> and tend to less likely meet the full objectives.</w:t>
      </w:r>
    </w:p>
    <w:p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9" w:name="_Toc373754508"/>
      <w:r w:rsidRPr="0097226A">
        <w:rPr>
          <w:rFonts w:ascii="Futura Md" w:hAnsi="Futura Md"/>
          <w:color w:val="000000"/>
          <w:szCs w:val="22"/>
        </w:rPr>
        <w:t>Engineering Document Requirements</w:t>
      </w:r>
      <w:bookmarkEnd w:id="19"/>
    </w:p>
    <w:p w:rsidR="00334200" w:rsidRPr="0097226A"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In the course of engineering design, key documents that define what and how actions need to be carried out in order to ultimately arrive at the desired end product will be produced. These documents enable a smooth progression from one stage of the project to another. A document management process (Document Control Management) will be put in place to ensure that only the approved versions of documents are carried forward, used and referenced. These documents are the outputs of intellectual engineering work and represent what was agreed and approved to be done, as well as what was done. Engineering documents on the project will come in various forms including reports, calculations, sketches, diagrams, drawings, pictures, videos and software programs and all will need to be stored and retrieved in a professional manner, and this will be the basis of an EDMS which will be deployed on the project.</w:t>
      </w:r>
    </w:p>
    <w:p w:rsidR="00015C04"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 xml:space="preserve">The following key engineering documentation will be produced in the course of engineering activities on the project. </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Feasibility Study Report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 Selection Report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FDP Report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Basis for Design</w:t>
      </w:r>
    </w:p>
    <w:p w:rsidR="00F3151D" w:rsidRPr="0097226A" w:rsidRDefault="00F3151D"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Conceptual Design Report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FEED Package</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Detailed Engineering Package</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As-built Documentation Package </w:t>
      </w:r>
    </w:p>
    <w:p w:rsidR="00015C04" w:rsidRDefault="00015C04" w:rsidP="00015C04">
      <w:pPr>
        <w:pStyle w:val="MyNormal1"/>
        <w:spacing w:before="120"/>
        <w:ind w:left="720"/>
        <w:rPr>
          <w:rFonts w:ascii="Futura Md" w:hAnsi="Futura Md" w:cs="Kalinga"/>
          <w:color w:val="000000"/>
        </w:rPr>
      </w:pPr>
      <w:r w:rsidRPr="0097226A">
        <w:rPr>
          <w:rFonts w:ascii="Futura Md" w:hAnsi="Futura Md" w:cs="Kalinga"/>
          <w:color w:val="000000"/>
        </w:rPr>
        <w:t xml:space="preserve">The first three on the list will involve other expertise besides facilities discipline engineering resources, </w:t>
      </w:r>
      <w:r>
        <w:rPr>
          <w:rFonts w:ascii="Futura Md" w:hAnsi="Futura Md" w:cs="Kalinga"/>
          <w:color w:val="000000"/>
        </w:rPr>
        <w:t xml:space="preserve">and are </w:t>
      </w:r>
      <w:r w:rsidRPr="0097226A">
        <w:rPr>
          <w:rFonts w:ascii="Futura Md" w:hAnsi="Futura Md" w:cs="Kalinga"/>
          <w:color w:val="000000"/>
        </w:rPr>
        <w:t>frequently driven by those other experts outside facilities engineering design team</w:t>
      </w:r>
      <w:r>
        <w:rPr>
          <w:rFonts w:ascii="Futura Md" w:hAnsi="Futura Md" w:cs="Kalinga"/>
          <w:color w:val="000000"/>
        </w:rPr>
        <w:t>.</w:t>
      </w:r>
    </w:p>
    <w:p w:rsidR="00EA348A" w:rsidRPr="0097226A" w:rsidRDefault="00EA348A" w:rsidP="006E6E92">
      <w:pPr>
        <w:pStyle w:val="MyNormal1"/>
        <w:spacing w:before="120"/>
        <w:ind w:left="720"/>
        <w:rPr>
          <w:rFonts w:ascii="Futura Md" w:hAnsi="Futura Md" w:cs="Kalinga"/>
          <w:color w:val="000000"/>
        </w:rPr>
      </w:pPr>
      <w:r w:rsidRPr="0097226A">
        <w:rPr>
          <w:rFonts w:ascii="Futura Md" w:hAnsi="Futura Md" w:cs="Kalinga"/>
          <w:color w:val="000000"/>
        </w:rPr>
        <w:t>The other six document packages are driven by Engineering Design te</w:t>
      </w:r>
      <w:r w:rsidR="00015C04">
        <w:rPr>
          <w:rFonts w:ascii="Futura Md" w:hAnsi="Futura Md" w:cs="Kalinga"/>
          <w:color w:val="000000"/>
        </w:rPr>
        <w:t>ams and further details on them</w:t>
      </w:r>
      <w:r w:rsidRPr="0097226A">
        <w:rPr>
          <w:rFonts w:ascii="Futura Md" w:hAnsi="Futura Md" w:cs="Kalinga"/>
          <w:color w:val="000000"/>
        </w:rPr>
        <w:t xml:space="preserve"> are provided below:</w:t>
      </w:r>
    </w:p>
    <w:p w:rsidR="00895E4E" w:rsidRPr="0097226A" w:rsidRDefault="00EA348A" w:rsidP="006A1AE3">
      <w:pPr>
        <w:pStyle w:val="MyNormal1"/>
        <w:numPr>
          <w:ilvl w:val="2"/>
          <w:numId w:val="13"/>
        </w:numPr>
        <w:tabs>
          <w:tab w:val="left" w:pos="720"/>
        </w:tabs>
        <w:spacing w:before="120" w:after="120"/>
        <w:ind w:left="720" w:hanging="720"/>
        <w:jc w:val="left"/>
        <w:outlineLvl w:val="2"/>
        <w:rPr>
          <w:rFonts w:ascii="Futura Md" w:hAnsi="Futura Md"/>
          <w:b/>
          <w:bCs/>
        </w:rPr>
      </w:pPr>
      <w:bookmarkStart w:id="20" w:name="_Toc373754509"/>
      <w:r w:rsidRPr="0097226A">
        <w:rPr>
          <w:rFonts w:ascii="Futura Md" w:hAnsi="Futura Md"/>
          <w:b/>
          <w:bCs/>
        </w:rPr>
        <w:t>Basis for Design</w:t>
      </w:r>
      <w:bookmarkEnd w:id="20"/>
    </w:p>
    <w:p w:rsidR="00334200" w:rsidRPr="0097226A" w:rsidRDefault="00EA348A" w:rsidP="00303710">
      <w:pPr>
        <w:pStyle w:val="MyNormal1"/>
        <w:spacing w:before="120"/>
        <w:ind w:left="720"/>
        <w:rPr>
          <w:rFonts w:ascii="Futura Md" w:hAnsi="Futura Md" w:cs="Kalinga"/>
          <w:color w:val="000000"/>
        </w:rPr>
      </w:pPr>
      <w:r w:rsidRPr="0097226A">
        <w:rPr>
          <w:rFonts w:ascii="Futura Md" w:hAnsi="Futura Md" w:cs="Kalinga"/>
          <w:color w:val="000000"/>
        </w:rPr>
        <w:t xml:space="preserve">Basis for Design (also </w:t>
      </w:r>
      <w:r w:rsidR="00015C04">
        <w:rPr>
          <w:rFonts w:ascii="Futura Md" w:hAnsi="Futura Md" w:cs="Kalinga"/>
          <w:color w:val="000000"/>
        </w:rPr>
        <w:t xml:space="preserve">called </w:t>
      </w:r>
      <w:r w:rsidRPr="0097226A">
        <w:rPr>
          <w:rFonts w:ascii="Futura Md" w:hAnsi="Futura Md" w:cs="Kalinga"/>
          <w:color w:val="000000"/>
        </w:rPr>
        <w:t xml:space="preserve">Basis of Design, Design Basis Memorandum) is a critical starting document which defines to the design team that which the owner needs to design. It establishes the fundamentals on which the design will be based, project expectations </w:t>
      </w:r>
      <w:r w:rsidRPr="0097226A">
        <w:rPr>
          <w:rFonts w:ascii="Futura Md" w:hAnsi="Futura Md" w:cs="Kalinga"/>
          <w:color w:val="000000"/>
        </w:rPr>
        <w:lastRenderedPageBreak/>
        <w:t>and the needs which the end product will meet.  Basis for Design for this project will address the following key areas:</w:t>
      </w:r>
    </w:p>
    <w:p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Introduction to the Project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Engineering Scope</w:t>
      </w:r>
      <w:r w:rsidR="00EA348A" w:rsidRPr="0097226A">
        <w:rPr>
          <w:rFonts w:ascii="Futura Md" w:hAnsi="Futura Md" w:cs="Kalinga"/>
        </w:rPr>
        <w:t xml:space="preserve"> -</w:t>
      </w:r>
      <w:r w:rsidRPr="0097226A">
        <w:rPr>
          <w:rFonts w:ascii="Futura Md" w:hAnsi="Futura Md" w:cs="Kalinga"/>
        </w:rPr>
        <w:t xml:space="preserve"> Process, Mechanical, Civil</w:t>
      </w:r>
      <w:r w:rsidR="00111194">
        <w:rPr>
          <w:rFonts w:ascii="Futura Md" w:hAnsi="Futura Md" w:cs="Kalinga"/>
        </w:rPr>
        <w:t xml:space="preserve">/Structural, Electrical, </w:t>
      </w:r>
      <w:r w:rsidRPr="0097226A">
        <w:rPr>
          <w:rFonts w:ascii="Futura Md" w:hAnsi="Futura Md" w:cs="Kalinga"/>
        </w:rPr>
        <w:t>I&amp;C</w:t>
      </w:r>
      <w:r w:rsidR="00111194">
        <w:rPr>
          <w:rFonts w:ascii="Futura Md" w:hAnsi="Futura Md" w:cs="Kalinga"/>
        </w:rPr>
        <w:t>, Telecommunications, and Technical HSE</w:t>
      </w:r>
    </w:p>
    <w:p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Project D</w:t>
      </w:r>
      <w:r w:rsidR="00334200" w:rsidRPr="0097226A">
        <w:rPr>
          <w:rFonts w:ascii="Futura Md" w:hAnsi="Futura Md" w:cs="Kalinga"/>
        </w:rPr>
        <w:t>eliverables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w:t>
      </w:r>
      <w:r w:rsidR="00EA348A" w:rsidRPr="0097226A">
        <w:rPr>
          <w:rFonts w:ascii="Futura Md" w:hAnsi="Futura Md" w:cs="Kalinga"/>
        </w:rPr>
        <w:t xml:space="preserve">ject </w:t>
      </w:r>
      <w:r w:rsidR="004E7CC3">
        <w:rPr>
          <w:rFonts w:ascii="Futura Md" w:hAnsi="Futura Md" w:cs="Kalinga"/>
        </w:rPr>
        <w:t>S</w:t>
      </w:r>
      <w:r w:rsidRPr="0097226A">
        <w:rPr>
          <w:rFonts w:ascii="Futura Md" w:hAnsi="Futura Md" w:cs="Kalinga"/>
        </w:rPr>
        <w:t xml:space="preserve">uccess </w:t>
      </w:r>
      <w:r w:rsidR="004E7CC3">
        <w:rPr>
          <w:rFonts w:ascii="Futura Md" w:hAnsi="Futura Md" w:cs="Kalinga"/>
        </w:rPr>
        <w:t>F</w:t>
      </w:r>
      <w:r w:rsidRPr="0097226A">
        <w:rPr>
          <w:rFonts w:ascii="Futura Md" w:hAnsi="Futura Md" w:cs="Kalinga"/>
        </w:rPr>
        <w:t>actors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Design </w:t>
      </w:r>
      <w:r w:rsidR="004E7CC3">
        <w:rPr>
          <w:rFonts w:ascii="Futura Md" w:hAnsi="Futura Md" w:cs="Kalinga"/>
        </w:rPr>
        <w:t>L</w:t>
      </w:r>
      <w:r w:rsidRPr="0097226A">
        <w:rPr>
          <w:rFonts w:ascii="Futura Md" w:hAnsi="Futura Md" w:cs="Kalinga"/>
        </w:rPr>
        <w:t>ife</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Ba</w:t>
      </w:r>
      <w:r w:rsidR="004E7CC3">
        <w:rPr>
          <w:rFonts w:ascii="Futura Md" w:hAnsi="Futura Md" w:cs="Kalinga"/>
        </w:rPr>
        <w:t>sic D</w:t>
      </w:r>
      <w:r w:rsidRPr="0097226A">
        <w:rPr>
          <w:rFonts w:ascii="Futura Md" w:hAnsi="Futura Md" w:cs="Kalinga"/>
        </w:rPr>
        <w:t xml:space="preserve">esign </w:t>
      </w:r>
      <w:r w:rsidR="004E7CC3">
        <w:rPr>
          <w:rFonts w:ascii="Futura Md" w:hAnsi="Futura Md" w:cs="Kalinga"/>
        </w:rPr>
        <w:t>P</w:t>
      </w:r>
      <w:r w:rsidRPr="0097226A">
        <w:rPr>
          <w:rFonts w:ascii="Futura Md" w:hAnsi="Futura Md" w:cs="Kalinga"/>
        </w:rPr>
        <w:t>arameters</w:t>
      </w:r>
    </w:p>
    <w:p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Existing U</w:t>
      </w:r>
      <w:r w:rsidR="00334200" w:rsidRPr="0097226A">
        <w:rPr>
          <w:rFonts w:ascii="Futura Md" w:hAnsi="Futura Md" w:cs="Kalinga"/>
        </w:rPr>
        <w:t xml:space="preserve">tilities </w:t>
      </w:r>
      <w:r>
        <w:rPr>
          <w:rFonts w:ascii="Futura Md" w:hAnsi="Futura Md" w:cs="Kalinga"/>
        </w:rPr>
        <w:t>S</w:t>
      </w:r>
      <w:r w:rsidR="00334200" w:rsidRPr="0097226A">
        <w:rPr>
          <w:rFonts w:ascii="Futura Md" w:hAnsi="Futura Md" w:cs="Kalinga"/>
        </w:rPr>
        <w:t>ummary</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Instrumentation and Control Philosophy</w:t>
      </w:r>
    </w:p>
    <w:p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Safety and Shutdown S</w:t>
      </w:r>
      <w:r w:rsidR="00334200" w:rsidRPr="0097226A">
        <w:rPr>
          <w:rFonts w:ascii="Futura Md" w:hAnsi="Futura Md" w:cs="Kalinga"/>
        </w:rPr>
        <w:t>ystems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Codes, Standards &amp; Specifications</w:t>
      </w:r>
    </w:p>
    <w:p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Any special issues on the project</w:t>
      </w:r>
    </w:p>
    <w:p w:rsidR="00EA348A"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Key Project Team C</w:t>
      </w:r>
      <w:r w:rsidR="00EA348A" w:rsidRPr="0097226A">
        <w:rPr>
          <w:rFonts w:ascii="Futura Md" w:hAnsi="Futura Md" w:cs="Kalinga"/>
        </w:rPr>
        <w:t>ontacts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Drawings </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High </w:t>
      </w:r>
      <w:r w:rsidR="004E7CC3">
        <w:rPr>
          <w:rFonts w:ascii="Futura Md" w:hAnsi="Futura Md" w:cs="Kalinga"/>
        </w:rPr>
        <w:t>Level S</w:t>
      </w:r>
      <w:r w:rsidRPr="0097226A">
        <w:rPr>
          <w:rFonts w:ascii="Futura Md" w:hAnsi="Futura Md" w:cs="Kalinga"/>
        </w:rPr>
        <w:t>chedule</w:t>
      </w:r>
      <w:r w:rsidR="00EA348A" w:rsidRPr="0097226A">
        <w:rPr>
          <w:rFonts w:ascii="Futura Md" w:hAnsi="Futura Md" w:cs="Kalinga"/>
        </w:rPr>
        <w:t xml:space="preserve"> (for the design, and for the project)</w:t>
      </w:r>
    </w:p>
    <w:p w:rsidR="000F54BB" w:rsidRPr="000F54BB" w:rsidRDefault="00745378" w:rsidP="000F54BB">
      <w:pPr>
        <w:pStyle w:val="MyNormal1"/>
        <w:spacing w:before="120" w:after="0"/>
        <w:ind w:left="720"/>
        <w:rPr>
          <w:rFonts w:ascii="Futura Md" w:hAnsi="Futura Md" w:cs="Kalinga"/>
          <w:b/>
          <w:color w:val="000000"/>
        </w:rPr>
      </w:pPr>
      <w:r w:rsidRPr="000F54BB">
        <w:rPr>
          <w:rFonts w:ascii="Futura Md" w:hAnsi="Futura Md" w:cs="Kalinga"/>
          <w:b/>
          <w:color w:val="000000"/>
        </w:rPr>
        <w:t xml:space="preserve">The following checklist </w:t>
      </w:r>
      <w:r w:rsidR="000F54BB" w:rsidRPr="000F54BB">
        <w:rPr>
          <w:rFonts w:ascii="Futura Md" w:hAnsi="Futura Md" w:cs="Kalinga"/>
          <w:b/>
          <w:color w:val="000000"/>
        </w:rPr>
        <w:t>will be referenced</w:t>
      </w:r>
      <w:r w:rsidR="006544BD">
        <w:rPr>
          <w:rFonts w:ascii="Futura Md" w:hAnsi="Futura Md" w:cs="Kalinga"/>
          <w:b/>
          <w:color w:val="000000"/>
        </w:rPr>
        <w:t>, as it is relevant to the project</w:t>
      </w:r>
      <w:r w:rsidR="000F54BB" w:rsidRPr="000F54BB">
        <w:rPr>
          <w:rFonts w:ascii="Futura Md" w:hAnsi="Futura Md" w:cs="Kalinga"/>
          <w:b/>
          <w:color w:val="000000"/>
        </w:rPr>
        <w:t>:</w:t>
      </w:r>
    </w:p>
    <w:tbl>
      <w:tblPr>
        <w:tblStyle w:val="TableGrid"/>
        <w:tblW w:w="0" w:type="auto"/>
        <w:tblInd w:w="720" w:type="dxa"/>
        <w:tblLook w:val="04A0"/>
      </w:tblPr>
      <w:tblGrid>
        <w:gridCol w:w="4261"/>
        <w:gridCol w:w="4262"/>
      </w:tblGrid>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Overview of field and development</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Wellhead Data</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Field Location</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Export Product Specification to Fertilizer Plant</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Units and Co-ordinates</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Pipeline Entry Requirement</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Wind Data</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 xml:space="preserve">Pipeline Route / </w:t>
            </w:r>
            <w:proofErr w:type="spellStart"/>
            <w:r w:rsidRPr="006544BD">
              <w:rPr>
                <w:rFonts w:ascii="Futura Md" w:hAnsi="Futura Md"/>
                <w:sz w:val="20"/>
                <w:szCs w:val="20"/>
              </w:rPr>
              <w:t>Flowline</w:t>
            </w:r>
            <w:proofErr w:type="spellEnd"/>
            <w:r w:rsidRPr="006544BD">
              <w:rPr>
                <w:rFonts w:ascii="Futura Md" w:hAnsi="Futura Md"/>
                <w:sz w:val="20"/>
                <w:szCs w:val="20"/>
              </w:rPr>
              <w:t xml:space="preserve"> Design Data</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Air Temperatures</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Facilities Design Capacities</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Air Humidity</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Facilities Overview</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Soils Data</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Operations and Maintenance Strategy</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Reservoir Data and Management Strategy</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Manning</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Gas Analysis Data</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Operational Control</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Crude Analysis Data</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Communications</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Water Analysis</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Accommodation</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Sand Production</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Production and System Reliability / Availability targets</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Production Monitoring Methodology</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 xml:space="preserve">Spares Philosophy </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Well numbers and types</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Maintenance Philosophy</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Drilling and Completion Strategy</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Emergency Escape/Safety</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Drilling Rig Parameters</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Permits and Consents</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Well Intervention Strategy and Forecast</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HSE Codes / Standards</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Production Profiles</w:t>
            </w:r>
          </w:p>
        </w:tc>
        <w:tc>
          <w:tcPr>
            <w:tcW w:w="4262" w:type="dxa"/>
          </w:tcPr>
          <w:p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Emissions Limits</w:t>
            </w:r>
          </w:p>
        </w:tc>
      </w:tr>
      <w:tr w:rsidR="006544BD" w:rsidTr="000F54BB">
        <w:trPr>
          <w:trHeight w:hRule="exact" w:val="360"/>
        </w:trPr>
        <w:tc>
          <w:tcPr>
            <w:tcW w:w="4261" w:type="dxa"/>
          </w:tcPr>
          <w:p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Production Chemistry</w:t>
            </w:r>
          </w:p>
        </w:tc>
        <w:tc>
          <w:tcPr>
            <w:tcW w:w="4262" w:type="dxa"/>
          </w:tcPr>
          <w:p w:rsidR="006544BD" w:rsidRPr="006544BD" w:rsidRDefault="006544BD" w:rsidP="006544BD">
            <w:pPr>
              <w:pStyle w:val="EPNormalJustified"/>
              <w:spacing w:after="0"/>
              <w:rPr>
                <w:rFonts w:ascii="Futura Md" w:hAnsi="Futura Md"/>
                <w:sz w:val="20"/>
                <w:szCs w:val="20"/>
              </w:rPr>
            </w:pPr>
          </w:p>
        </w:tc>
      </w:tr>
    </w:tbl>
    <w:p w:rsidR="00636847" w:rsidRPr="0097226A" w:rsidRDefault="00C04E12" w:rsidP="006A1AE3">
      <w:pPr>
        <w:pStyle w:val="MyNormal1"/>
        <w:numPr>
          <w:ilvl w:val="2"/>
          <w:numId w:val="13"/>
        </w:numPr>
        <w:tabs>
          <w:tab w:val="left" w:pos="720"/>
        </w:tabs>
        <w:spacing w:before="120" w:after="120"/>
        <w:ind w:left="720" w:hanging="720"/>
        <w:jc w:val="left"/>
        <w:outlineLvl w:val="2"/>
        <w:rPr>
          <w:rFonts w:ascii="Futura Md" w:hAnsi="Futura Md"/>
          <w:b/>
          <w:bCs/>
        </w:rPr>
      </w:pPr>
      <w:bookmarkStart w:id="21" w:name="_Toc371624950"/>
      <w:bookmarkStart w:id="22" w:name="_Toc373754510"/>
      <w:r w:rsidRPr="0097226A">
        <w:rPr>
          <w:rFonts w:ascii="Futura Md" w:hAnsi="Futura Md"/>
          <w:b/>
          <w:bCs/>
        </w:rPr>
        <w:lastRenderedPageBreak/>
        <w:t>Conceptual Design Package</w:t>
      </w:r>
      <w:bookmarkEnd w:id="21"/>
      <w:bookmarkEnd w:id="22"/>
    </w:p>
    <w:p w:rsidR="00C04E12" w:rsidRPr="0097226A" w:rsidRDefault="00C04E12" w:rsidP="006A1AE3">
      <w:pPr>
        <w:pStyle w:val="MyNormal1"/>
        <w:keepNext/>
        <w:numPr>
          <w:ilvl w:val="0"/>
          <w:numId w:val="15"/>
        </w:numPr>
        <w:tabs>
          <w:tab w:val="left" w:pos="720"/>
        </w:tabs>
        <w:spacing w:after="0"/>
        <w:ind w:left="1077" w:hanging="357"/>
        <w:jc w:val="left"/>
        <w:rPr>
          <w:rFonts w:ascii="Futura Md" w:hAnsi="Futura Md" w:cs="Kalinga"/>
        </w:rPr>
      </w:pPr>
      <w:r w:rsidRPr="0097226A">
        <w:rPr>
          <w:rFonts w:ascii="Futura Md" w:hAnsi="Futura Md" w:cs="Kalinga"/>
        </w:rPr>
        <w:t xml:space="preserve">Design Basis Memorandum </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Reports</w:t>
      </w:r>
    </w:p>
    <w:p w:rsidR="00C04E12"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Site/Route Survey Reports and D</w:t>
      </w:r>
      <w:r w:rsidR="00C04E12" w:rsidRPr="0097226A">
        <w:rPr>
          <w:rFonts w:ascii="Futura Md" w:hAnsi="Futura Md" w:cs="Kalinga"/>
        </w:rPr>
        <w:t>rawings</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Preliminary (Conceptual) Design Package</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Detection, Surveillance, Security and </w:t>
      </w:r>
      <w:proofErr w:type="spellStart"/>
      <w:r w:rsidRPr="0097226A">
        <w:rPr>
          <w:rFonts w:ascii="Futura Md" w:hAnsi="Futura Md" w:cs="Kalinga"/>
        </w:rPr>
        <w:t>Cathodic</w:t>
      </w:r>
      <w:proofErr w:type="spellEnd"/>
      <w:r w:rsidRPr="0097226A">
        <w:rPr>
          <w:rFonts w:ascii="Futura Md" w:hAnsi="Futura Md" w:cs="Kalinga"/>
        </w:rPr>
        <w:t xml:space="preserve"> Protection </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rsidR="00C04E12"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C04E12" w:rsidRPr="0097226A">
        <w:rPr>
          <w:rFonts w:ascii="Futura Md" w:hAnsi="Futura Md" w:cs="Kalinga"/>
        </w:rPr>
        <w:t>rawings, PFD</w:t>
      </w:r>
      <w:r>
        <w:rPr>
          <w:rFonts w:ascii="Futura Md" w:hAnsi="Futura Md" w:cs="Kalinga"/>
        </w:rPr>
        <w:t>s, P&amp;IDs, GA’s, Isometrics (as a</w:t>
      </w:r>
      <w:r w:rsidR="00C04E12" w:rsidRPr="0097226A">
        <w:rPr>
          <w:rFonts w:ascii="Futura Md" w:hAnsi="Futura Md" w:cs="Kalinga"/>
        </w:rPr>
        <w:t>pplicable)</w:t>
      </w:r>
    </w:p>
    <w:p w:rsidR="00C04E12" w:rsidRPr="0097226A" w:rsidRDefault="00C04E12" w:rsidP="006A1AE3">
      <w:pPr>
        <w:pStyle w:val="MyNormal1"/>
        <w:numPr>
          <w:ilvl w:val="0"/>
          <w:numId w:val="2"/>
        </w:numPr>
        <w:spacing w:after="0"/>
        <w:ind w:left="1077" w:hanging="357"/>
        <w:rPr>
          <w:rFonts w:ascii="Futura Md" w:hAnsi="Futura Md" w:cs="Kalinga"/>
        </w:rPr>
      </w:pPr>
      <w:proofErr w:type="spellStart"/>
      <w:r w:rsidRPr="0097226A">
        <w:rPr>
          <w:rFonts w:ascii="Futura Md" w:hAnsi="Futura Md" w:cs="Kalinga"/>
        </w:rPr>
        <w:t>Hazop</w:t>
      </w:r>
      <w:proofErr w:type="spellEnd"/>
      <w:r w:rsidRPr="0097226A">
        <w:rPr>
          <w:rFonts w:ascii="Futura Md" w:hAnsi="Futura Md" w:cs="Kalinga"/>
        </w:rPr>
        <w:t xml:space="preserve"> Report</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Post </w:t>
      </w:r>
      <w:proofErr w:type="spellStart"/>
      <w:r w:rsidRPr="0097226A">
        <w:rPr>
          <w:rFonts w:ascii="Futura Md" w:hAnsi="Futura Md" w:cs="Kalinga"/>
        </w:rPr>
        <w:t>Hazop</w:t>
      </w:r>
      <w:proofErr w:type="spellEnd"/>
      <w:r w:rsidRPr="0097226A">
        <w:rPr>
          <w:rFonts w:ascii="Futura Md" w:hAnsi="Futura Md" w:cs="Kalinga"/>
        </w:rPr>
        <w:t xml:space="preserve"> Drawings (as applicable)</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Schedule</w:t>
      </w:r>
    </w:p>
    <w:p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rsidR="00EA348A"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3" w:name="_Toc373754511"/>
      <w:r w:rsidRPr="0097226A">
        <w:rPr>
          <w:rFonts w:ascii="Futura Md" w:hAnsi="Futura Md"/>
          <w:b/>
          <w:bCs/>
        </w:rPr>
        <w:t>Project Specifications</w:t>
      </w:r>
      <w:bookmarkEnd w:id="23"/>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Design Basis Memorandum </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Reports</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Site/Route Survey Reports and drawings</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Preliminary (Conceptual) Design Package</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Detection, Surveillance, Security and </w:t>
      </w:r>
      <w:proofErr w:type="spellStart"/>
      <w:r w:rsidRPr="0097226A">
        <w:rPr>
          <w:rFonts w:ascii="Futura Md" w:hAnsi="Futura Md" w:cs="Kalinga"/>
        </w:rPr>
        <w:t>Cathodic</w:t>
      </w:r>
      <w:proofErr w:type="spellEnd"/>
      <w:r w:rsidRPr="0097226A">
        <w:rPr>
          <w:rFonts w:ascii="Futura Md" w:hAnsi="Futura Md" w:cs="Kalinga"/>
        </w:rPr>
        <w:t xml:space="preserve"> Protection </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rsidR="00231825"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231825" w:rsidRPr="0097226A">
        <w:rPr>
          <w:rFonts w:ascii="Futura Md" w:hAnsi="Futura Md" w:cs="Kalinga"/>
        </w:rPr>
        <w:t>rawings, PFD</w:t>
      </w:r>
      <w:r>
        <w:rPr>
          <w:rFonts w:ascii="Futura Md" w:hAnsi="Futura Md" w:cs="Kalinga"/>
        </w:rPr>
        <w:t>s, P&amp;IDs, GA’s, Isometrics (as a</w:t>
      </w:r>
      <w:r w:rsidR="00231825" w:rsidRPr="0097226A">
        <w:rPr>
          <w:rFonts w:ascii="Futura Md" w:hAnsi="Futura Md" w:cs="Kalinga"/>
        </w:rPr>
        <w:t>pplicable)</w:t>
      </w:r>
    </w:p>
    <w:p w:rsidR="00231825" w:rsidRPr="0097226A" w:rsidRDefault="00231825" w:rsidP="006A1AE3">
      <w:pPr>
        <w:pStyle w:val="MyNormal1"/>
        <w:numPr>
          <w:ilvl w:val="0"/>
          <w:numId w:val="2"/>
        </w:numPr>
        <w:spacing w:after="0"/>
        <w:ind w:left="1077" w:hanging="357"/>
        <w:rPr>
          <w:rFonts w:ascii="Futura Md" w:hAnsi="Futura Md" w:cs="Kalinga"/>
        </w:rPr>
      </w:pPr>
      <w:proofErr w:type="spellStart"/>
      <w:r w:rsidRPr="0097226A">
        <w:rPr>
          <w:rFonts w:ascii="Futura Md" w:hAnsi="Futura Md" w:cs="Kalinga"/>
        </w:rPr>
        <w:t>Hazop</w:t>
      </w:r>
      <w:proofErr w:type="spellEnd"/>
      <w:r w:rsidRPr="0097226A">
        <w:rPr>
          <w:rFonts w:ascii="Futura Md" w:hAnsi="Futura Md" w:cs="Kalinga"/>
        </w:rPr>
        <w:t xml:space="preserve"> Report</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Post </w:t>
      </w:r>
      <w:proofErr w:type="spellStart"/>
      <w:r w:rsidRPr="0097226A">
        <w:rPr>
          <w:rFonts w:ascii="Futura Md" w:hAnsi="Futura Md" w:cs="Kalinga"/>
        </w:rPr>
        <w:t>Hazop</w:t>
      </w:r>
      <w:proofErr w:type="spellEnd"/>
      <w:r w:rsidRPr="0097226A">
        <w:rPr>
          <w:rFonts w:ascii="Futura Md" w:hAnsi="Futura Md" w:cs="Kalinga"/>
        </w:rPr>
        <w:t xml:space="preserve"> Drawings (as applicable)</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Schedule</w:t>
      </w:r>
    </w:p>
    <w:p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rsidR="00B93912"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4" w:name="_Toc373754512"/>
      <w:r w:rsidRPr="0097226A">
        <w:rPr>
          <w:rFonts w:ascii="Futura Md" w:hAnsi="Futura Md"/>
          <w:b/>
          <w:bCs/>
        </w:rPr>
        <w:t>FEED Package</w:t>
      </w:r>
      <w:bookmarkEnd w:id="24"/>
    </w:p>
    <w:p w:rsidR="00EA348A" w:rsidRPr="0097226A" w:rsidRDefault="00EA348A" w:rsidP="00303710">
      <w:pPr>
        <w:pStyle w:val="MyNormal1"/>
        <w:spacing w:before="120"/>
        <w:ind w:left="720"/>
        <w:rPr>
          <w:rFonts w:ascii="Futura Md" w:hAnsi="Futura Md" w:cs="Kalinga"/>
          <w:color w:val="000000"/>
        </w:rPr>
      </w:pPr>
      <w:r w:rsidRPr="0097226A">
        <w:rPr>
          <w:rFonts w:ascii="Futura Md" w:hAnsi="Futura Md" w:cs="Kalinga"/>
          <w:color w:val="000000"/>
        </w:rPr>
        <w:t xml:space="preserve">The FEED package when delivered will cover the following listed documents among others. In many cases, on completion of FEED, the project is considered sufficiently defined and detailed to enable a final investment decision to be taken. At this stage the technical risks and uncertainties are better understood and adequate mitigation measures that re-assure the project owners of higher probability of success have been put in place. </w:t>
      </w:r>
      <w:r w:rsidRPr="0097226A">
        <w:rPr>
          <w:rFonts w:ascii="Futura Md" w:hAnsi="Futura Md" w:cs="Kalinga"/>
          <w:color w:val="000000"/>
        </w:rPr>
        <w:lastRenderedPageBreak/>
        <w:t xml:space="preserve">It is at this stage after FID that commitments for procurement of long lead items are made and EPC contracts finalized and signed. </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Basis</w:t>
      </w:r>
      <w:r w:rsidR="00EA348A" w:rsidRPr="0097226A">
        <w:rPr>
          <w:rFonts w:ascii="Futura Md" w:hAnsi="Futura Md" w:cs="Kalinga"/>
        </w:rPr>
        <w:t xml:space="preserve"> Memorandum</w:t>
      </w:r>
      <w:r w:rsidRPr="0097226A">
        <w:rPr>
          <w:rFonts w:ascii="Futura Md" w:hAnsi="Futura Md" w:cs="Kalinga"/>
        </w:rPr>
        <w:t xml:space="preserve"> </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w:t>
      </w:r>
      <w:r w:rsidR="00EA348A" w:rsidRPr="0097226A">
        <w:rPr>
          <w:rFonts w:ascii="Futura Md" w:hAnsi="Futura Md" w:cs="Kalinga"/>
        </w:rPr>
        <w:t>s</w:t>
      </w:r>
    </w:p>
    <w:p w:rsidR="00EA348A"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Site/Route Survey Reports and D</w:t>
      </w:r>
      <w:r w:rsidR="00EA348A" w:rsidRPr="0097226A">
        <w:rPr>
          <w:rFonts w:ascii="Futura Md" w:hAnsi="Futura Md" w:cs="Kalinga"/>
        </w:rPr>
        <w:t>rawings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Preliminary </w:t>
      </w:r>
      <w:r w:rsidR="00EA348A" w:rsidRPr="0097226A">
        <w:rPr>
          <w:rFonts w:ascii="Futura Md" w:hAnsi="Futura Md" w:cs="Kalinga"/>
        </w:rPr>
        <w:t xml:space="preserve">(Conceptual) </w:t>
      </w:r>
      <w:r w:rsidRPr="0097226A">
        <w:rPr>
          <w:rFonts w:ascii="Futura Md" w:hAnsi="Futura Md" w:cs="Kalinga"/>
        </w:rPr>
        <w:t>Design Package</w:t>
      </w:r>
    </w:p>
    <w:p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w:t>
      </w:r>
      <w:r w:rsidR="00334200" w:rsidRPr="0097226A">
        <w:rPr>
          <w:rFonts w:ascii="Futura Md" w:hAnsi="Futura Md" w:cs="Kalinga"/>
        </w:rPr>
        <w:t>Detection,</w:t>
      </w:r>
      <w:r w:rsidRPr="0097226A">
        <w:rPr>
          <w:rFonts w:ascii="Futura Md" w:hAnsi="Futura Md" w:cs="Kalinga"/>
        </w:rPr>
        <w:t xml:space="preserve"> Surveillance, </w:t>
      </w:r>
      <w:r w:rsidR="00334200" w:rsidRPr="0097226A">
        <w:rPr>
          <w:rFonts w:ascii="Futura Md" w:hAnsi="Futura Md" w:cs="Kalinga"/>
        </w:rPr>
        <w:t>Securit</w:t>
      </w:r>
      <w:r w:rsidRPr="0097226A">
        <w:rPr>
          <w:rFonts w:ascii="Futura Md" w:hAnsi="Futura Md" w:cs="Kalinga"/>
        </w:rPr>
        <w:t xml:space="preserve">y and </w:t>
      </w:r>
      <w:proofErr w:type="spellStart"/>
      <w:r w:rsidRPr="0097226A">
        <w:rPr>
          <w:rFonts w:ascii="Futura Md" w:hAnsi="Futura Md" w:cs="Kalinga"/>
        </w:rPr>
        <w:t>Cathodic</w:t>
      </w:r>
      <w:proofErr w:type="spellEnd"/>
      <w:r w:rsidRPr="0097226A">
        <w:rPr>
          <w:rFonts w:ascii="Futura Md" w:hAnsi="Futura Md" w:cs="Kalinga"/>
        </w:rPr>
        <w:t xml:space="preserve"> Protection </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rsidR="00334200"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334200" w:rsidRPr="0097226A">
        <w:rPr>
          <w:rFonts w:ascii="Futura Md" w:hAnsi="Futura Md" w:cs="Kalinga"/>
        </w:rPr>
        <w:t>rawings, PFDs, P&amp;IDs</w:t>
      </w:r>
      <w:r>
        <w:rPr>
          <w:rFonts w:ascii="Futura Md" w:hAnsi="Futura Md" w:cs="Kalinga"/>
        </w:rPr>
        <w:t>, GA’s, Isometrics (as a</w:t>
      </w:r>
      <w:r w:rsidR="00EA348A" w:rsidRPr="0097226A">
        <w:rPr>
          <w:rFonts w:ascii="Futura Md" w:hAnsi="Futura Md" w:cs="Kalinga"/>
        </w:rPr>
        <w:t>pplicable)</w:t>
      </w:r>
    </w:p>
    <w:p w:rsidR="00334200" w:rsidRPr="0097226A" w:rsidRDefault="00334200" w:rsidP="006A1AE3">
      <w:pPr>
        <w:pStyle w:val="MyNormal1"/>
        <w:numPr>
          <w:ilvl w:val="0"/>
          <w:numId w:val="2"/>
        </w:numPr>
        <w:spacing w:after="0"/>
        <w:ind w:left="1077" w:hanging="357"/>
        <w:rPr>
          <w:rFonts w:ascii="Futura Md" w:hAnsi="Futura Md" w:cs="Kalinga"/>
        </w:rPr>
      </w:pPr>
      <w:proofErr w:type="spellStart"/>
      <w:r w:rsidRPr="0097226A">
        <w:rPr>
          <w:rFonts w:ascii="Futura Md" w:hAnsi="Futura Md" w:cs="Kalinga"/>
        </w:rPr>
        <w:t>Hazop</w:t>
      </w:r>
      <w:proofErr w:type="spellEnd"/>
      <w:r w:rsidRPr="0097226A">
        <w:rPr>
          <w:rFonts w:ascii="Futura Md" w:hAnsi="Futura Md" w:cs="Kalinga"/>
        </w:rPr>
        <w:t xml:space="preserve"> Report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Post </w:t>
      </w:r>
      <w:proofErr w:type="spellStart"/>
      <w:r w:rsidRPr="0097226A">
        <w:rPr>
          <w:rFonts w:ascii="Futura Md" w:hAnsi="Futura Md" w:cs="Kalinga"/>
        </w:rPr>
        <w:t>Hazop</w:t>
      </w:r>
      <w:proofErr w:type="spellEnd"/>
      <w:r w:rsidRPr="0097226A">
        <w:rPr>
          <w:rFonts w:ascii="Futura Md" w:hAnsi="Futura Md" w:cs="Kalinga"/>
        </w:rPr>
        <w:t xml:space="preserve"> Drawings</w:t>
      </w:r>
      <w:r w:rsidR="00EA348A" w:rsidRPr="0097226A">
        <w:rPr>
          <w:rFonts w:ascii="Futura Md" w:hAnsi="Futura Md" w:cs="Kalinga"/>
        </w:rPr>
        <w:t xml:space="preserve"> (as applicable)</w:t>
      </w:r>
    </w:p>
    <w:p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w:t>
      </w:r>
      <w:r w:rsidR="00334200" w:rsidRPr="0097226A">
        <w:rPr>
          <w:rFonts w:ascii="Futura Md" w:hAnsi="Futura Md" w:cs="Kalinga"/>
        </w:rPr>
        <w:t xml:space="preserve"> Schedule</w:t>
      </w:r>
    </w:p>
    <w:p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QA /QC Plan</w:t>
      </w:r>
    </w:p>
    <w:p w:rsidR="00A66881"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Operations Phi</w:t>
      </w:r>
      <w:r w:rsidR="00A66881" w:rsidRPr="0097226A">
        <w:rPr>
          <w:rFonts w:ascii="Futura Md" w:hAnsi="Futura Md" w:cs="Kalinga"/>
        </w:rPr>
        <w:t>losophy</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Control </w:t>
      </w:r>
      <w:r w:rsidR="00BF042A">
        <w:rPr>
          <w:rFonts w:ascii="Futura Md" w:hAnsi="Futura Md" w:cs="Kalinga"/>
        </w:rPr>
        <w:t>P</w:t>
      </w:r>
      <w:r w:rsidRPr="0097226A">
        <w:rPr>
          <w:rFonts w:ascii="Futura Md" w:hAnsi="Futura Md" w:cs="Kalinga"/>
        </w:rPr>
        <w:t xml:space="preserve">hilosophy </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Contracting </w:t>
      </w:r>
      <w:r w:rsidR="00BF042A">
        <w:rPr>
          <w:rFonts w:ascii="Futura Md" w:hAnsi="Futura Md" w:cs="Kalinga"/>
        </w:rPr>
        <w:t>S</w:t>
      </w:r>
      <w:r w:rsidRPr="0097226A">
        <w:rPr>
          <w:rFonts w:ascii="Futura Md" w:hAnsi="Futura Md" w:cs="Kalinga"/>
        </w:rPr>
        <w:t>trategy</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Risk Management Plan</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HSE</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Baseline Environmental Plan</w:t>
      </w:r>
    </w:p>
    <w:p w:rsidR="00A66881" w:rsidRPr="0097226A" w:rsidRDefault="00BF042A" w:rsidP="006A1AE3">
      <w:pPr>
        <w:pStyle w:val="MyNormal1"/>
        <w:numPr>
          <w:ilvl w:val="0"/>
          <w:numId w:val="2"/>
        </w:numPr>
        <w:spacing w:after="0"/>
        <w:ind w:left="1077" w:hanging="357"/>
        <w:rPr>
          <w:rFonts w:ascii="Futura Md" w:hAnsi="Futura Md" w:cs="Kalinga"/>
        </w:rPr>
      </w:pPr>
      <w:proofErr w:type="spellStart"/>
      <w:r>
        <w:rPr>
          <w:rFonts w:ascii="Futura Md" w:hAnsi="Futura Md" w:cs="Kalinga"/>
        </w:rPr>
        <w:t>Cathodic</w:t>
      </w:r>
      <w:proofErr w:type="spellEnd"/>
      <w:r>
        <w:rPr>
          <w:rFonts w:ascii="Futura Md" w:hAnsi="Futura Md" w:cs="Kalinga"/>
        </w:rPr>
        <w:t xml:space="preserve"> P</w:t>
      </w:r>
      <w:r w:rsidR="00A66881" w:rsidRPr="0097226A">
        <w:rPr>
          <w:rFonts w:ascii="Futura Md" w:hAnsi="Futura Md" w:cs="Kalinga"/>
        </w:rPr>
        <w:t xml:space="preserve">rotection </w:t>
      </w:r>
      <w:r>
        <w:rPr>
          <w:rFonts w:ascii="Futura Md" w:hAnsi="Futura Md" w:cs="Kalinga"/>
        </w:rPr>
        <w:t>P</w:t>
      </w:r>
      <w:r w:rsidR="00A66881" w:rsidRPr="0097226A">
        <w:rPr>
          <w:rFonts w:ascii="Futura Md" w:hAnsi="Futura Md" w:cs="Kalinga"/>
        </w:rPr>
        <w:t>hilosophy</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Corrosion Control</w:t>
      </w:r>
    </w:p>
    <w:p w:rsidR="00EA348A"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5" w:name="_Toc373754513"/>
      <w:r w:rsidRPr="0097226A">
        <w:rPr>
          <w:rFonts w:ascii="Futura Md" w:hAnsi="Futura Md"/>
          <w:b/>
          <w:bCs/>
        </w:rPr>
        <w:t>Detailed Design  Package</w:t>
      </w:r>
      <w:bookmarkEnd w:id="25"/>
    </w:p>
    <w:p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Updated </w:t>
      </w:r>
      <w:r w:rsidR="00334200" w:rsidRPr="0097226A">
        <w:rPr>
          <w:rFonts w:ascii="Futura Md" w:hAnsi="Futura Md" w:cs="Kalinga"/>
        </w:rPr>
        <w:t>Design Basis</w:t>
      </w:r>
      <w:r w:rsidRPr="0097226A">
        <w:rPr>
          <w:rFonts w:ascii="Futura Md" w:hAnsi="Futura Md" w:cs="Kalinga"/>
        </w:rPr>
        <w:t xml:space="preserve"> Memorandum</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Limiting Case</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Calculation Notes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Corrosion Protection Design Basis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Site/Route Selection Report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QA/QC Plan</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Operations Philosophy</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Control Philosophy</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Safety and Safeguarding System</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Drawings – PFDs, P&amp;IDs</w:t>
      </w:r>
      <w:r w:rsidR="00BF042A">
        <w:rPr>
          <w:rFonts w:ascii="Futura Md" w:hAnsi="Futura Md" w:cs="Kalinga"/>
        </w:rPr>
        <w:t>, Ga</w:t>
      </w:r>
      <w:r w:rsidR="00547EE5" w:rsidRPr="0097226A">
        <w:rPr>
          <w:rFonts w:ascii="Futura Md" w:hAnsi="Futura Md" w:cs="Kalinga"/>
        </w:rPr>
        <w:t>s</w:t>
      </w:r>
      <w:r w:rsidR="00BF042A">
        <w:rPr>
          <w:rFonts w:ascii="Futura Md" w:hAnsi="Futura Md" w:cs="Kalinga"/>
        </w:rPr>
        <w:t>,</w:t>
      </w:r>
      <w:r w:rsidR="00547EE5" w:rsidRPr="0097226A">
        <w:rPr>
          <w:rFonts w:ascii="Futura Md" w:hAnsi="Futura Md" w:cs="Kalinga"/>
        </w:rPr>
        <w:t xml:space="preserve"> ISOs (Approved for Construction)</w:t>
      </w:r>
    </w:p>
    <w:p w:rsidR="00D76ACA"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3-D Models for the P</w:t>
      </w:r>
      <w:r w:rsidR="00D76ACA" w:rsidRPr="0097226A">
        <w:rPr>
          <w:rFonts w:ascii="Futura Md" w:hAnsi="Futura Md" w:cs="Kalinga"/>
        </w:rPr>
        <w:t>lant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Technical Datasheet</w:t>
      </w:r>
      <w:r w:rsidR="00547EE5" w:rsidRPr="0097226A">
        <w:rPr>
          <w:rFonts w:ascii="Futura Md" w:hAnsi="Futura Md" w:cs="Kalinga"/>
        </w:rPr>
        <w:t>s for all Equipment</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Specifications</w:t>
      </w:r>
    </w:p>
    <w:p w:rsidR="00334200" w:rsidRPr="0097226A" w:rsidRDefault="00547EE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All </w:t>
      </w:r>
      <w:r w:rsidR="00334200" w:rsidRPr="0097226A">
        <w:rPr>
          <w:rFonts w:ascii="Futura Md" w:hAnsi="Futura Md" w:cs="Kalinga"/>
        </w:rPr>
        <w:t>Ancillary Specifications</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Security Philosophy</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Civil</w:t>
      </w:r>
      <w:r w:rsidR="00BF042A">
        <w:rPr>
          <w:rFonts w:ascii="Futura Md" w:hAnsi="Futura Md" w:cs="Kalinga"/>
        </w:rPr>
        <w:t xml:space="preserve"> / Structural</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Structural Steel</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Mechanical and Materials</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Pipeline Mechanical </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Document Register</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Electrical</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Instrumentation / SCADA</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Pipeline</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Health , Safety and Environment</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Security Philosophy</w:t>
      </w:r>
    </w:p>
    <w:p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Pre-Commissioning and Commissioning</w:t>
      </w:r>
    </w:p>
    <w:p w:rsidR="00334200" w:rsidRPr="0097226A" w:rsidRDefault="00547EE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Project Schedule</w:t>
      </w:r>
    </w:p>
    <w:p w:rsidR="00D76ACA" w:rsidRPr="0097226A" w:rsidRDefault="00A66881"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6" w:name="_Toc373754514"/>
      <w:r w:rsidRPr="0097226A">
        <w:rPr>
          <w:rFonts w:ascii="Futura Md" w:hAnsi="Futura Md"/>
          <w:b/>
          <w:bCs/>
        </w:rPr>
        <w:t xml:space="preserve">As-Built </w:t>
      </w:r>
      <w:r w:rsidR="00D76ACA" w:rsidRPr="0097226A">
        <w:rPr>
          <w:rFonts w:ascii="Futura Md" w:hAnsi="Futura Md"/>
          <w:b/>
          <w:bCs/>
        </w:rPr>
        <w:t>Package</w:t>
      </w:r>
      <w:bookmarkEnd w:id="26"/>
    </w:p>
    <w:p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Updated </w:t>
      </w:r>
      <w:r w:rsidR="00334200" w:rsidRPr="0097226A">
        <w:rPr>
          <w:rFonts w:ascii="Futura Md" w:hAnsi="Futura Md" w:cs="Kalinga"/>
        </w:rPr>
        <w:t>Equipment List</w:t>
      </w:r>
    </w:p>
    <w:p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Post Construction </w:t>
      </w:r>
      <w:r w:rsidR="00334200" w:rsidRPr="0097226A">
        <w:rPr>
          <w:rFonts w:ascii="Futura Md" w:hAnsi="Futura Md" w:cs="Kalinga"/>
        </w:rPr>
        <w:t xml:space="preserve">Project Drawings – Equipment Layout, Plot Plan, </w:t>
      </w:r>
      <w:proofErr w:type="gramStart"/>
      <w:r w:rsidR="00334200" w:rsidRPr="0097226A">
        <w:rPr>
          <w:rFonts w:ascii="Futura Md" w:hAnsi="Futura Md" w:cs="Kalinga"/>
        </w:rPr>
        <w:t>Ove</w:t>
      </w:r>
      <w:r w:rsidRPr="0097226A">
        <w:rPr>
          <w:rFonts w:ascii="Futura Md" w:hAnsi="Futura Md" w:cs="Kalinga"/>
        </w:rPr>
        <w:t>rall</w:t>
      </w:r>
      <w:proofErr w:type="gramEnd"/>
      <w:r w:rsidRPr="0097226A">
        <w:rPr>
          <w:rFonts w:ascii="Futura Md" w:hAnsi="Futura Md" w:cs="Kalinga"/>
        </w:rPr>
        <w:t xml:space="preserve"> Piping General Arrangement redlined and back-drafted.</w:t>
      </w:r>
      <w:r w:rsidR="00334200" w:rsidRPr="0097226A">
        <w:rPr>
          <w:rFonts w:ascii="Futura Md" w:hAnsi="Futura Md" w:cs="Kalinga"/>
        </w:rPr>
        <w:t xml:space="preserve"> </w:t>
      </w:r>
    </w:p>
    <w:p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w:t>
      </w:r>
    </w:p>
    <w:p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As-Installed </w:t>
      </w:r>
      <w:r w:rsidR="00334200" w:rsidRPr="0097226A">
        <w:rPr>
          <w:rFonts w:ascii="Futura Md" w:hAnsi="Futura Md" w:cs="Kalinga"/>
        </w:rPr>
        <w:t>Photos</w:t>
      </w:r>
    </w:p>
    <w:p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Installation </w:t>
      </w:r>
      <w:r w:rsidR="00334200" w:rsidRPr="0097226A">
        <w:rPr>
          <w:rFonts w:ascii="Futura Md" w:hAnsi="Futura Md" w:cs="Kalinga"/>
        </w:rPr>
        <w:t>Videos</w:t>
      </w:r>
    </w:p>
    <w:p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As-Built </w:t>
      </w:r>
      <w:r w:rsidR="00334200" w:rsidRPr="0097226A">
        <w:rPr>
          <w:rFonts w:ascii="Futura Md" w:hAnsi="Futura Md" w:cs="Kalinga"/>
        </w:rPr>
        <w:t>Activity Schedule</w:t>
      </w:r>
    </w:p>
    <w:p w:rsidR="00A66881" w:rsidRPr="0097226A" w:rsidRDefault="00A66881" w:rsidP="00A66881">
      <w:pPr>
        <w:pStyle w:val="MyNormal1"/>
        <w:tabs>
          <w:tab w:val="left" w:pos="567"/>
        </w:tabs>
        <w:rPr>
          <w:rFonts w:ascii="Futura Md" w:hAnsi="Futura Md" w:cs="Kalinga"/>
        </w:rPr>
      </w:pPr>
    </w:p>
    <w:p w:rsidR="00A66881" w:rsidRPr="0097226A" w:rsidRDefault="00A66881" w:rsidP="00A66881">
      <w:pPr>
        <w:pStyle w:val="MyNormal1"/>
        <w:tabs>
          <w:tab w:val="left" w:pos="567"/>
        </w:tabs>
        <w:rPr>
          <w:rFonts w:ascii="Futura Md" w:hAnsi="Futura Md" w:cs="Kalinga"/>
        </w:rPr>
      </w:pPr>
    </w:p>
    <w:p w:rsidR="00A66881" w:rsidRPr="0097226A" w:rsidRDefault="00A66881" w:rsidP="00A66881">
      <w:pPr>
        <w:pStyle w:val="MyNormal1"/>
        <w:tabs>
          <w:tab w:val="left" w:pos="567"/>
        </w:tabs>
        <w:rPr>
          <w:rFonts w:ascii="Futura Md" w:hAnsi="Futura Md" w:cs="Kalinga"/>
        </w:rPr>
      </w:pPr>
    </w:p>
    <w:p w:rsidR="00A66881" w:rsidRPr="0097226A" w:rsidRDefault="00A66881" w:rsidP="00A66881">
      <w:pPr>
        <w:pStyle w:val="MyNormal1"/>
        <w:tabs>
          <w:tab w:val="left" w:pos="567"/>
        </w:tabs>
        <w:rPr>
          <w:rFonts w:ascii="Futura Md" w:hAnsi="Futura Md" w:cs="Kalinga"/>
        </w:rPr>
      </w:pPr>
    </w:p>
    <w:p w:rsidR="00A66881" w:rsidRPr="0097226A" w:rsidRDefault="00A66881" w:rsidP="00A66881">
      <w:pPr>
        <w:pStyle w:val="MyNormal1"/>
        <w:tabs>
          <w:tab w:val="left" w:pos="567"/>
        </w:tabs>
        <w:rPr>
          <w:rFonts w:ascii="Futura Md" w:hAnsi="Futura Md" w:cs="Kalinga"/>
        </w:rPr>
      </w:pPr>
    </w:p>
    <w:p w:rsidR="00D17F97" w:rsidRPr="004E7CC3" w:rsidRDefault="003A4E24" w:rsidP="006A1AE3">
      <w:pPr>
        <w:pStyle w:val="Heading1"/>
        <w:pageBreakBefore/>
        <w:numPr>
          <w:ilvl w:val="0"/>
          <w:numId w:val="13"/>
        </w:numPr>
        <w:ind w:left="720" w:hanging="720"/>
        <w:rPr>
          <w:rFonts w:ascii="Futura Md" w:hAnsi="Futura Md"/>
          <w:color w:val="000000"/>
          <w:sz w:val="24"/>
          <w:szCs w:val="24"/>
        </w:rPr>
      </w:pPr>
      <w:r w:rsidRPr="003A4E24">
        <w:rPr>
          <w:rFonts w:ascii="Futura Md" w:hAnsi="Futura Md"/>
          <w:noProof/>
          <w:color w:val="000000"/>
          <w:sz w:val="24"/>
          <w:szCs w:val="24"/>
          <w:lang w:val="en-GB" w:eastAsia="en-GB"/>
        </w:rPr>
        <w:lastRenderedPageBreak/>
        <w:pict>
          <v:line id="_x0000_s1034" style="position:absolute;left:0;text-align:left;z-index:251659264;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" strokecolor="#00b050" strokeweight="1.5pt"/>
        </w:pict>
      </w:r>
      <w:bookmarkStart w:id="27" w:name="_Toc373754515"/>
      <w:proofErr w:type="spellStart"/>
      <w:r w:rsidR="00073476" w:rsidRPr="004E7CC3">
        <w:rPr>
          <w:rFonts w:ascii="Futura Md" w:hAnsi="Futura Md"/>
          <w:color w:val="000000"/>
          <w:sz w:val="24"/>
          <w:szCs w:val="24"/>
        </w:rPr>
        <w:t>Geomatics</w:t>
      </w:r>
      <w:proofErr w:type="spellEnd"/>
      <w:r w:rsidR="00D17F97" w:rsidRPr="004E7CC3">
        <w:rPr>
          <w:rFonts w:ascii="Futura Md" w:hAnsi="Futura Md"/>
          <w:color w:val="000000"/>
          <w:sz w:val="24"/>
          <w:szCs w:val="24"/>
        </w:rPr>
        <w:t xml:space="preserve"> </w:t>
      </w:r>
      <w:r w:rsidR="00B47701">
        <w:rPr>
          <w:rFonts w:ascii="Futura Md" w:hAnsi="Futura Md"/>
          <w:color w:val="000000"/>
          <w:sz w:val="24"/>
          <w:szCs w:val="24"/>
        </w:rPr>
        <w:t xml:space="preserve">Requirements &amp; </w:t>
      </w:r>
      <w:r w:rsidR="00D17F97" w:rsidRPr="004E7CC3">
        <w:rPr>
          <w:rFonts w:ascii="Futura Md" w:hAnsi="Futura Md"/>
          <w:color w:val="000000"/>
          <w:sz w:val="24"/>
          <w:szCs w:val="24"/>
        </w:rPr>
        <w:t>Deliverables</w:t>
      </w:r>
      <w:bookmarkEnd w:id="27"/>
      <w:r w:rsidR="00D17F97" w:rsidRPr="004E7CC3">
        <w:rPr>
          <w:rFonts w:ascii="Futura Md" w:hAnsi="Futura Md"/>
          <w:color w:val="000000"/>
          <w:sz w:val="24"/>
          <w:szCs w:val="24"/>
        </w:rPr>
        <w:t xml:space="preserve">   </w:t>
      </w:r>
    </w:p>
    <w:p w:rsidR="00D17F97" w:rsidRPr="0097226A" w:rsidRDefault="00D17F97" w:rsidP="00A55CB8">
      <w:pPr>
        <w:pStyle w:val="Heading2"/>
        <w:numPr>
          <w:ilvl w:val="1"/>
          <w:numId w:val="13"/>
        </w:numPr>
        <w:spacing w:before="240" w:after="120" w:line="240" w:lineRule="auto"/>
        <w:ind w:left="720" w:hanging="720"/>
        <w:jc w:val="both"/>
        <w:rPr>
          <w:rFonts w:ascii="Futura Md" w:hAnsi="Futura Md"/>
          <w:color w:val="000000"/>
          <w:szCs w:val="22"/>
        </w:rPr>
      </w:pPr>
      <w:bookmarkStart w:id="28" w:name="_Toc373754516"/>
      <w:r w:rsidRPr="0097226A">
        <w:rPr>
          <w:rFonts w:ascii="Futura Md" w:hAnsi="Futura Md"/>
          <w:color w:val="000000"/>
          <w:szCs w:val="22"/>
        </w:rPr>
        <w:t>Introduction</w:t>
      </w:r>
      <w:bookmarkEnd w:id="28"/>
    </w:p>
    <w:p w:rsidR="00D17F97" w:rsidRPr="0097226A" w:rsidRDefault="00D17F97" w:rsidP="00FE04EE">
      <w:pPr>
        <w:pStyle w:val="MyNormal1"/>
        <w:spacing w:before="120"/>
        <w:ind w:left="720"/>
        <w:rPr>
          <w:rFonts w:ascii="Futura Md" w:hAnsi="Futura Md" w:cs="Kalinga"/>
          <w:color w:val="000000"/>
        </w:rPr>
      </w:pPr>
      <w:r w:rsidRPr="0097226A">
        <w:rPr>
          <w:rFonts w:ascii="Futura Md" w:hAnsi="Futura Md" w:cs="Kalinga"/>
          <w:color w:val="000000"/>
        </w:rPr>
        <w:t xml:space="preserve">The surface facility conception studies for the engineering, installation and commissioning of the </w:t>
      </w:r>
      <w:r w:rsidR="00CE2CD7" w:rsidRPr="0097226A">
        <w:rPr>
          <w:rFonts w:ascii="Futura Md" w:hAnsi="Futura Md" w:cs="Kalinga"/>
          <w:color w:val="000000"/>
        </w:rPr>
        <w:t xml:space="preserve">gas plant and the associated </w:t>
      </w:r>
      <w:r w:rsidRPr="0097226A">
        <w:rPr>
          <w:rFonts w:ascii="Futura Md" w:hAnsi="Futura Md" w:cs="Kalinga"/>
          <w:color w:val="000000"/>
        </w:rPr>
        <w:t>pipeline</w:t>
      </w:r>
      <w:r w:rsidR="00CE2CD7" w:rsidRPr="0097226A">
        <w:rPr>
          <w:rFonts w:ascii="Futura Md" w:hAnsi="Futura Md" w:cs="Kalinga"/>
          <w:color w:val="000000"/>
        </w:rPr>
        <w:t>s</w:t>
      </w:r>
      <w:r w:rsidRPr="0097226A">
        <w:rPr>
          <w:rFonts w:ascii="Futura Md" w:hAnsi="Futura Md" w:cs="Kalinga"/>
          <w:color w:val="000000"/>
        </w:rPr>
        <w:t xml:space="preserve"> to transport the well-products from both BB and </w:t>
      </w:r>
      <w:proofErr w:type="spellStart"/>
      <w:r w:rsidRPr="0097226A">
        <w:rPr>
          <w:rFonts w:ascii="Futura Md" w:hAnsi="Futura Md" w:cs="Kalinga"/>
          <w:color w:val="000000"/>
        </w:rPr>
        <w:t>Elepa</w:t>
      </w:r>
      <w:proofErr w:type="spellEnd"/>
      <w:r w:rsidRPr="0097226A">
        <w:rPr>
          <w:rFonts w:ascii="Futura Md" w:hAnsi="Futura Md" w:cs="Kalinga"/>
          <w:color w:val="000000"/>
        </w:rPr>
        <w:t xml:space="preserve"> Wellheads to BFCL Base in </w:t>
      </w:r>
      <w:proofErr w:type="spellStart"/>
      <w:r w:rsidRPr="0097226A">
        <w:rPr>
          <w:rFonts w:ascii="Futura Md" w:hAnsi="Futura Md" w:cs="Kalinga"/>
          <w:color w:val="000000"/>
        </w:rPr>
        <w:t>Akabel</w:t>
      </w:r>
      <w:proofErr w:type="spellEnd"/>
      <w:r w:rsidRPr="0097226A">
        <w:rPr>
          <w:rFonts w:ascii="Futura Md" w:hAnsi="Futura Md" w:cs="Kalinga"/>
          <w:color w:val="000000"/>
        </w:rPr>
        <w:t xml:space="preserve"> requires a robust and carefully detail survey processes. This pipe</w:t>
      </w:r>
      <w:r w:rsidR="00E70BAE" w:rsidRPr="0097226A">
        <w:rPr>
          <w:rFonts w:ascii="Futura Md" w:hAnsi="Futura Md" w:cs="Kalinga"/>
          <w:color w:val="000000"/>
        </w:rPr>
        <w:t>li</w:t>
      </w:r>
      <w:r w:rsidR="001876CB">
        <w:rPr>
          <w:rFonts w:ascii="Futura Md" w:hAnsi="Futura Md" w:cs="Kalinga"/>
          <w:color w:val="000000"/>
        </w:rPr>
        <w:t>ne route is estimated to be 9</w:t>
      </w:r>
      <w:r w:rsidR="00E70BAE" w:rsidRPr="0097226A">
        <w:rPr>
          <w:rFonts w:ascii="Futura Md" w:hAnsi="Futura Md" w:cs="Kalinga"/>
          <w:color w:val="000000"/>
        </w:rPr>
        <w:t xml:space="preserve"> </w:t>
      </w:r>
      <w:r w:rsidRPr="0097226A">
        <w:rPr>
          <w:rFonts w:ascii="Futura Md" w:hAnsi="Futura Md" w:cs="Kalinga"/>
          <w:color w:val="000000"/>
        </w:rPr>
        <w:t xml:space="preserve">km from BB to </w:t>
      </w:r>
      <w:proofErr w:type="spellStart"/>
      <w:r w:rsidRPr="0097226A">
        <w:rPr>
          <w:rFonts w:ascii="Futura Md" w:hAnsi="Futura Md" w:cs="Kalinga"/>
          <w:color w:val="000000"/>
        </w:rPr>
        <w:t>E</w:t>
      </w:r>
      <w:r w:rsidR="00E70BAE" w:rsidRPr="0097226A">
        <w:rPr>
          <w:rFonts w:ascii="Futura Md" w:hAnsi="Futura Md" w:cs="Kalinga"/>
          <w:color w:val="000000"/>
        </w:rPr>
        <w:t>lepa</w:t>
      </w:r>
      <w:proofErr w:type="spellEnd"/>
      <w:r w:rsidR="00671C57">
        <w:rPr>
          <w:rFonts w:ascii="Futura Md" w:hAnsi="Futura Md" w:cs="Kalinga"/>
          <w:color w:val="000000"/>
        </w:rPr>
        <w:t>-</w:t>
      </w:r>
      <w:r w:rsidR="003072D4" w:rsidRPr="003072D4">
        <w:rPr>
          <w:rFonts w:ascii="Futura Md" w:hAnsi="Futura Md" w:cs="Kalinga"/>
          <w:b/>
          <w:color w:val="000000"/>
        </w:rPr>
        <w:t>T</w:t>
      </w:r>
      <w:r w:rsidR="00E70BAE" w:rsidRPr="0097226A">
        <w:rPr>
          <w:rFonts w:ascii="Futura Md" w:hAnsi="Futura Md" w:cs="Kalinga"/>
          <w:color w:val="000000"/>
        </w:rPr>
        <w:t xml:space="preserve"> and 2</w:t>
      </w:r>
      <w:r w:rsidR="00671C57">
        <w:rPr>
          <w:rFonts w:ascii="Futura Md" w:hAnsi="Futura Md" w:cs="Kalinga"/>
          <w:color w:val="000000"/>
        </w:rPr>
        <w:t>8.5</w:t>
      </w:r>
      <w:r w:rsidR="00E70BAE" w:rsidRPr="0097226A">
        <w:rPr>
          <w:rFonts w:ascii="Futura Md" w:hAnsi="Futura Md" w:cs="Kalinga"/>
          <w:color w:val="000000"/>
        </w:rPr>
        <w:t xml:space="preserve"> k</w:t>
      </w:r>
      <w:r w:rsidRPr="0097226A">
        <w:rPr>
          <w:rFonts w:ascii="Futura Md" w:hAnsi="Futura Md" w:cs="Kalinga"/>
          <w:color w:val="000000"/>
        </w:rPr>
        <w:t xml:space="preserve">m from </w:t>
      </w:r>
      <w:proofErr w:type="spellStart"/>
      <w:r w:rsidRPr="0097226A">
        <w:rPr>
          <w:rFonts w:ascii="Futura Md" w:hAnsi="Futura Md" w:cs="Kalinga"/>
          <w:color w:val="000000"/>
        </w:rPr>
        <w:t>Elepa</w:t>
      </w:r>
      <w:proofErr w:type="spellEnd"/>
      <w:r w:rsidR="00671C57">
        <w:rPr>
          <w:rFonts w:ascii="Futura Md" w:hAnsi="Futura Md" w:cs="Kalinga"/>
          <w:color w:val="000000"/>
        </w:rPr>
        <w:t>-</w:t>
      </w:r>
      <w:r w:rsidR="003072D4" w:rsidRPr="003072D4">
        <w:rPr>
          <w:rFonts w:ascii="Futura Md" w:hAnsi="Futura Md" w:cs="Kalinga"/>
          <w:b/>
          <w:color w:val="000000"/>
        </w:rPr>
        <w:t>T</w:t>
      </w:r>
      <w:r w:rsidRPr="0097226A">
        <w:rPr>
          <w:rFonts w:ascii="Futura Md" w:hAnsi="Futura Md" w:cs="Kalinga"/>
          <w:color w:val="000000"/>
        </w:rPr>
        <w:t xml:space="preserve"> to </w:t>
      </w:r>
      <w:proofErr w:type="spellStart"/>
      <w:r w:rsidRPr="0097226A">
        <w:rPr>
          <w:rFonts w:ascii="Futura Md" w:hAnsi="Futura Md" w:cs="Kalinga"/>
          <w:color w:val="000000"/>
        </w:rPr>
        <w:t>Akabel</w:t>
      </w:r>
      <w:proofErr w:type="spellEnd"/>
    </w:p>
    <w:p w:rsidR="00D17F97" w:rsidRPr="0097226A" w:rsidRDefault="00EB5F03" w:rsidP="006A1AE3">
      <w:pPr>
        <w:pStyle w:val="Heading2"/>
        <w:numPr>
          <w:ilvl w:val="1"/>
          <w:numId w:val="13"/>
        </w:numPr>
        <w:spacing w:before="120" w:after="120" w:line="240" w:lineRule="auto"/>
        <w:ind w:left="720" w:hanging="720"/>
        <w:jc w:val="both"/>
        <w:rPr>
          <w:rFonts w:ascii="Futura Md" w:hAnsi="Futura Md"/>
          <w:color w:val="000000"/>
          <w:szCs w:val="22"/>
        </w:rPr>
      </w:pPr>
      <w:bookmarkStart w:id="29" w:name="_Toc373754517"/>
      <w:r w:rsidRPr="0097226A">
        <w:rPr>
          <w:rFonts w:ascii="Futura Md" w:hAnsi="Futura Md"/>
          <w:color w:val="000000"/>
          <w:szCs w:val="22"/>
        </w:rPr>
        <w:t>Survey Objectives</w:t>
      </w:r>
      <w:bookmarkEnd w:id="29"/>
    </w:p>
    <w:p w:rsidR="00EB5F03" w:rsidRPr="0097226A" w:rsidRDefault="00EB5F03" w:rsidP="004110B9">
      <w:pPr>
        <w:pStyle w:val="MyNormal1"/>
        <w:tabs>
          <w:tab w:val="left" w:pos="567"/>
        </w:tabs>
        <w:ind w:left="720"/>
        <w:rPr>
          <w:rFonts w:ascii="Futura Md" w:hAnsi="Futura Md" w:cs="Kalinga"/>
        </w:rPr>
      </w:pPr>
      <w:r w:rsidRPr="0097226A">
        <w:rPr>
          <w:rFonts w:ascii="Futura Md" w:hAnsi="Futura Md" w:cs="Kalinga"/>
        </w:rPr>
        <w:t>The objectives of this pipeline route surveys are primarily to:</w:t>
      </w:r>
    </w:p>
    <w:p w:rsidR="00EB5F03" w:rsidRPr="0097226A" w:rsidRDefault="00513B4D" w:rsidP="004D09BE">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Pr>
          <w:rFonts w:ascii="Futura Md" w:eastAsia="Calibri" w:hAnsi="Futura Md" w:cs="Kalinga"/>
          <w:color w:val="auto"/>
          <w:sz w:val="22"/>
          <w:szCs w:val="22"/>
          <w:lang w:val="en-CA" w:eastAsia="en-CA"/>
        </w:rPr>
        <w:t>S</w:t>
      </w:r>
      <w:r w:rsidR="00EB5F03" w:rsidRPr="0097226A">
        <w:rPr>
          <w:rFonts w:ascii="Futura Md" w:eastAsia="Calibri" w:hAnsi="Futura Md" w:cs="Kalinga"/>
          <w:color w:val="auto"/>
          <w:sz w:val="22"/>
          <w:szCs w:val="22"/>
          <w:lang w:val="en-CA" w:eastAsia="en-CA"/>
        </w:rPr>
        <w:t>elect, define and delineate a pipeline route, including depicting all topographical and hydrographical details within and immediate neighbo</w:t>
      </w:r>
      <w:r>
        <w:rPr>
          <w:rFonts w:ascii="Futura Md" w:eastAsia="Calibri" w:hAnsi="Futura Md" w:cs="Kalinga"/>
          <w:color w:val="auto"/>
          <w:sz w:val="22"/>
          <w:szCs w:val="22"/>
          <w:lang w:val="en-CA" w:eastAsia="en-CA"/>
        </w:rPr>
        <w:t>u</w:t>
      </w:r>
      <w:r w:rsidR="00EB5F03" w:rsidRPr="0097226A">
        <w:rPr>
          <w:rFonts w:ascii="Futura Md" w:eastAsia="Calibri" w:hAnsi="Futura Md" w:cs="Kalinga"/>
          <w:color w:val="auto"/>
          <w:sz w:val="22"/>
          <w:szCs w:val="22"/>
          <w:lang w:val="en-CA" w:eastAsia="en-CA"/>
        </w:rPr>
        <w:t>rhood of the entire Ri</w:t>
      </w:r>
      <w:r>
        <w:rPr>
          <w:rFonts w:ascii="Futura Md" w:eastAsia="Calibri" w:hAnsi="Futura Md" w:cs="Kalinga"/>
          <w:color w:val="auto"/>
          <w:sz w:val="22"/>
          <w:szCs w:val="22"/>
          <w:lang w:val="en-CA" w:eastAsia="en-CA"/>
        </w:rPr>
        <w:t>ght of Way, sufficient enough fo</w:t>
      </w:r>
      <w:r w:rsidR="00EB5F03" w:rsidRPr="0097226A">
        <w:rPr>
          <w:rFonts w:ascii="Futura Md" w:eastAsia="Calibri" w:hAnsi="Futura Md" w:cs="Kalinga"/>
          <w:color w:val="auto"/>
          <w:sz w:val="22"/>
          <w:szCs w:val="22"/>
          <w:lang w:val="en-CA" w:eastAsia="en-CA"/>
        </w:rPr>
        <w:t>r use</w:t>
      </w:r>
      <w:r w:rsidR="00D53B45">
        <w:rPr>
          <w:rFonts w:ascii="Futura Md" w:eastAsia="Calibri" w:hAnsi="Futura Md" w:cs="Kalinga"/>
          <w:color w:val="auto"/>
          <w:sz w:val="22"/>
          <w:szCs w:val="22"/>
          <w:lang w:val="en-CA" w:eastAsia="en-CA"/>
        </w:rPr>
        <w:t>, and</w:t>
      </w:r>
      <w:r w:rsidR="00EB5F03" w:rsidRPr="0097226A">
        <w:rPr>
          <w:rFonts w:ascii="Futura Md" w:eastAsia="Calibri" w:hAnsi="Futura Md" w:cs="Kalinga"/>
          <w:color w:val="auto"/>
          <w:sz w:val="22"/>
          <w:szCs w:val="22"/>
          <w:lang w:val="en-CA" w:eastAsia="en-CA"/>
        </w:rPr>
        <w:t xml:space="preserve"> to inform the authorities concerned of intentions and obtain their approval.</w:t>
      </w:r>
    </w:p>
    <w:p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survey supporting documentation and maps to enable the application</w:t>
      </w:r>
      <w:r w:rsidR="00D53B45">
        <w:rPr>
          <w:rFonts w:ascii="Futura Md" w:eastAsia="Calibri" w:hAnsi="Futura Md" w:cs="Kalinga"/>
          <w:color w:val="auto"/>
          <w:sz w:val="22"/>
          <w:szCs w:val="22"/>
          <w:lang w:val="en-CA" w:eastAsia="en-CA"/>
        </w:rPr>
        <w:t>,</w:t>
      </w:r>
      <w:r w:rsidRPr="0097226A">
        <w:rPr>
          <w:rFonts w:ascii="Futura Md" w:eastAsia="Calibri" w:hAnsi="Futura Md" w:cs="Kalinga"/>
          <w:color w:val="auto"/>
          <w:sz w:val="22"/>
          <w:szCs w:val="22"/>
          <w:lang w:val="en-CA" w:eastAsia="en-CA"/>
        </w:rPr>
        <w:t xml:space="preserve"> and </w:t>
      </w:r>
      <w:r w:rsidR="00D53B45">
        <w:rPr>
          <w:rFonts w:ascii="Futura Md" w:eastAsia="Calibri" w:hAnsi="Futura Md" w:cs="Kalinga"/>
          <w:color w:val="auto"/>
          <w:sz w:val="22"/>
          <w:szCs w:val="22"/>
          <w:lang w:val="en-CA" w:eastAsia="en-CA"/>
        </w:rPr>
        <w:t>consequent approval</w:t>
      </w:r>
      <w:r w:rsidR="00761B02" w:rsidRPr="0097226A">
        <w:rPr>
          <w:rFonts w:ascii="Futura Md" w:eastAsia="Calibri" w:hAnsi="Futura Md" w:cs="Kalinga"/>
          <w:color w:val="auto"/>
          <w:sz w:val="22"/>
          <w:szCs w:val="22"/>
          <w:lang w:val="en-CA" w:eastAsia="en-CA"/>
        </w:rPr>
        <w:t xml:space="preserve"> </w:t>
      </w:r>
      <w:r w:rsidRPr="0097226A">
        <w:rPr>
          <w:rFonts w:ascii="Futura Md" w:eastAsia="Calibri" w:hAnsi="Futura Md" w:cs="Kalinga"/>
          <w:color w:val="auto"/>
          <w:sz w:val="22"/>
          <w:szCs w:val="22"/>
          <w:lang w:val="en-CA" w:eastAsia="en-CA"/>
        </w:rPr>
        <w:t xml:space="preserve">from </w:t>
      </w:r>
      <w:r w:rsidR="00D53B45">
        <w:rPr>
          <w:rFonts w:ascii="Futura Md" w:eastAsia="Calibri" w:hAnsi="Futura Md" w:cs="Kalinga"/>
          <w:color w:val="auto"/>
          <w:sz w:val="22"/>
          <w:szCs w:val="22"/>
          <w:lang w:val="en-CA" w:eastAsia="en-CA"/>
        </w:rPr>
        <w:t xml:space="preserve">regulatory authorities, in respect of the </w:t>
      </w:r>
      <w:r w:rsidRPr="0097226A">
        <w:rPr>
          <w:rFonts w:ascii="Futura Md" w:eastAsia="Calibri" w:hAnsi="Futura Md" w:cs="Kalinga"/>
          <w:color w:val="auto"/>
          <w:sz w:val="22"/>
          <w:szCs w:val="22"/>
          <w:lang w:val="en-CA" w:eastAsia="en-CA"/>
        </w:rPr>
        <w:t>installation and operation of the pipeline</w:t>
      </w:r>
      <w:r w:rsidR="00D53B45">
        <w:rPr>
          <w:rFonts w:ascii="Futura Md" w:eastAsia="Calibri" w:hAnsi="Futura Md" w:cs="Kalinga"/>
          <w:color w:val="auto"/>
          <w:sz w:val="22"/>
          <w:szCs w:val="22"/>
          <w:lang w:val="en-CA" w:eastAsia="en-CA"/>
        </w:rPr>
        <w:t>s</w:t>
      </w:r>
      <w:r w:rsidR="00A0779D">
        <w:rPr>
          <w:rFonts w:ascii="Futura Md" w:eastAsia="Calibri" w:hAnsi="Futura Md" w:cs="Kalinga"/>
          <w:color w:val="auto"/>
          <w:sz w:val="22"/>
          <w:szCs w:val="22"/>
          <w:lang w:val="en-CA" w:eastAsia="en-CA"/>
        </w:rPr>
        <w:t xml:space="preserve"> and the gas processing facilities</w:t>
      </w:r>
      <w:r w:rsidRPr="0097226A">
        <w:rPr>
          <w:rFonts w:ascii="Futura Md" w:eastAsia="Calibri" w:hAnsi="Futura Md" w:cs="Kalinga"/>
          <w:color w:val="auto"/>
          <w:sz w:val="22"/>
          <w:szCs w:val="22"/>
          <w:lang w:val="en-CA" w:eastAsia="en-CA"/>
        </w:rPr>
        <w:t>.</w:t>
      </w:r>
    </w:p>
    <w:p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 xml:space="preserve">Provide survey details to support and assist in the assessment, compensation and acquisition/renting of the desired land for the purpose of installing and operating </w:t>
      </w:r>
      <w:r w:rsidR="00374ADA">
        <w:rPr>
          <w:rFonts w:ascii="Futura Md" w:eastAsia="Calibri" w:hAnsi="Futura Md" w:cs="Kalinga"/>
          <w:color w:val="auto"/>
          <w:sz w:val="22"/>
          <w:szCs w:val="22"/>
          <w:lang w:val="en-CA" w:eastAsia="en-CA"/>
        </w:rPr>
        <w:t xml:space="preserve">the </w:t>
      </w:r>
      <w:r w:rsidRPr="0097226A">
        <w:rPr>
          <w:rFonts w:ascii="Futura Md" w:eastAsia="Calibri" w:hAnsi="Futura Md" w:cs="Kalinga"/>
          <w:color w:val="auto"/>
          <w:sz w:val="22"/>
          <w:szCs w:val="22"/>
          <w:lang w:val="en-CA" w:eastAsia="en-CA"/>
        </w:rPr>
        <w:t>pipeline facility.</w:t>
      </w:r>
    </w:p>
    <w:p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precise spatial information to support and form reliable basis for the engineering design, tendering, construction, commissioning and operation of the pipeline.</w:t>
      </w:r>
    </w:p>
    <w:p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relevant pipeline survey documentations to meet the requirements of BFCL’s Oil Pipeline License and satisfy the Laws of the Federation of Nigeria, Chapter 338 - Oil Pipelines Act of 1995.</w:t>
      </w:r>
    </w:p>
    <w:p w:rsidR="00EB5F03" w:rsidRPr="0097226A" w:rsidRDefault="00EB5F03" w:rsidP="004D09BE">
      <w:pPr>
        <w:pStyle w:val="MyNormal1"/>
        <w:tabs>
          <w:tab w:val="left" w:pos="567"/>
        </w:tabs>
        <w:ind w:left="720"/>
        <w:rPr>
          <w:rFonts w:ascii="Futura Md" w:hAnsi="Futura Md" w:cs="Kalinga"/>
        </w:rPr>
      </w:pPr>
      <w:r w:rsidRPr="0097226A">
        <w:rPr>
          <w:rFonts w:ascii="Futura Md" w:hAnsi="Futura Md" w:cs="Kalinga"/>
        </w:rPr>
        <w:t xml:space="preserve">The </w:t>
      </w:r>
      <w:proofErr w:type="spellStart"/>
      <w:r w:rsidRPr="0097226A">
        <w:rPr>
          <w:rFonts w:ascii="Futura Md" w:hAnsi="Futura Md" w:cs="Kalinga"/>
        </w:rPr>
        <w:t>geomatics</w:t>
      </w:r>
      <w:proofErr w:type="spellEnd"/>
      <w:r w:rsidRPr="0097226A">
        <w:rPr>
          <w:rFonts w:ascii="Futura Md" w:hAnsi="Futura Md" w:cs="Kalinga"/>
        </w:rPr>
        <w:t xml:space="preserve"> requirement for the project execution </w:t>
      </w:r>
      <w:proofErr w:type="gramStart"/>
      <w:r w:rsidRPr="0097226A">
        <w:rPr>
          <w:rFonts w:ascii="Futura Md" w:hAnsi="Futura Md" w:cs="Kalinga"/>
        </w:rPr>
        <w:t>readiness,</w:t>
      </w:r>
      <w:proofErr w:type="gramEnd"/>
      <w:r w:rsidRPr="0097226A">
        <w:rPr>
          <w:rFonts w:ascii="Futura Md" w:hAnsi="Futura Md" w:cs="Kalinga"/>
        </w:rPr>
        <w:t xml:space="preserve"> is there</w:t>
      </w:r>
      <w:r w:rsidR="00374ADA">
        <w:rPr>
          <w:rFonts w:ascii="Futura Md" w:hAnsi="Futura Md" w:cs="Kalinga"/>
        </w:rPr>
        <w:t>fore summarized into</w:t>
      </w:r>
      <w:r w:rsidRPr="0097226A">
        <w:rPr>
          <w:rFonts w:ascii="Futura Md" w:hAnsi="Futura Md" w:cs="Kalinga"/>
        </w:rPr>
        <w:t>:-</w:t>
      </w:r>
    </w:p>
    <w:p w:rsidR="00EB5F03" w:rsidRPr="0097226A" w:rsidRDefault="00374ADA" w:rsidP="006A1AE3">
      <w:pPr>
        <w:pStyle w:val="MyNormal1"/>
        <w:numPr>
          <w:ilvl w:val="0"/>
          <w:numId w:val="2"/>
        </w:numPr>
        <w:spacing w:after="0"/>
        <w:ind w:left="1077" w:hanging="357"/>
        <w:rPr>
          <w:rFonts w:ascii="Futura Md" w:hAnsi="Futura Md" w:cs="Kalinga"/>
        </w:rPr>
      </w:pPr>
      <w:r>
        <w:rPr>
          <w:rFonts w:ascii="Futura Md" w:hAnsi="Futura Md" w:cs="Kalinga"/>
        </w:rPr>
        <w:t>Pipeline R</w:t>
      </w:r>
      <w:r w:rsidR="00EB5F03" w:rsidRPr="0097226A">
        <w:rPr>
          <w:rFonts w:ascii="Futura Md" w:hAnsi="Futura Md" w:cs="Kalinga"/>
        </w:rPr>
        <w:t xml:space="preserve">oute </w:t>
      </w:r>
      <w:r>
        <w:rPr>
          <w:rFonts w:ascii="Futura Md" w:hAnsi="Futura Md" w:cs="Kalinga"/>
        </w:rPr>
        <w:t>Study and S</w:t>
      </w:r>
      <w:r w:rsidR="00EB5F03" w:rsidRPr="0097226A">
        <w:rPr>
          <w:rFonts w:ascii="Futura Md" w:hAnsi="Futura Md" w:cs="Kalinga"/>
        </w:rPr>
        <w:t>election.</w:t>
      </w:r>
    </w:p>
    <w:p w:rsidR="00EB5F03" w:rsidRPr="0097226A" w:rsidRDefault="00661A00" w:rsidP="006A1AE3">
      <w:pPr>
        <w:pStyle w:val="MyNormal1"/>
        <w:numPr>
          <w:ilvl w:val="0"/>
          <w:numId w:val="2"/>
        </w:numPr>
        <w:spacing w:after="0"/>
        <w:ind w:left="1077" w:hanging="357"/>
        <w:rPr>
          <w:rFonts w:ascii="Futura Md" w:hAnsi="Futura Md" w:cs="Kalinga"/>
        </w:rPr>
      </w:pPr>
      <w:r>
        <w:rPr>
          <w:rFonts w:ascii="Futura Md" w:hAnsi="Futura Md" w:cs="Kalinga"/>
        </w:rPr>
        <w:t>Conduct</w:t>
      </w:r>
      <w:r w:rsidR="00EB5F03" w:rsidRPr="0097226A">
        <w:rPr>
          <w:rFonts w:ascii="Futura Md" w:hAnsi="Futura Md" w:cs="Kalinga"/>
        </w:rPr>
        <w:t xml:space="preserve"> of Preliminary Investigation (PI) Survey.</w:t>
      </w:r>
    </w:p>
    <w:p w:rsidR="00EB5F03" w:rsidRPr="0097226A" w:rsidRDefault="00681EC7" w:rsidP="006A1AE3">
      <w:pPr>
        <w:pStyle w:val="MyNormal1"/>
        <w:numPr>
          <w:ilvl w:val="0"/>
          <w:numId w:val="2"/>
        </w:numPr>
        <w:spacing w:after="0"/>
        <w:ind w:left="1077" w:hanging="357"/>
        <w:rPr>
          <w:rFonts w:ascii="Futura Md" w:hAnsi="Futura Md" w:cs="Kalinga"/>
        </w:rPr>
      </w:pPr>
      <w:r>
        <w:rPr>
          <w:rFonts w:ascii="Futura Md" w:hAnsi="Futura Md" w:cs="Kalinga"/>
        </w:rPr>
        <w:t>Conduct</w:t>
      </w:r>
      <w:r w:rsidR="00EB5F03" w:rsidRPr="0097226A">
        <w:rPr>
          <w:rFonts w:ascii="Futura Md" w:hAnsi="Futura Md" w:cs="Kalinga"/>
        </w:rPr>
        <w:t xml:space="preserve"> of Full Preparatory (FP) Survey.</w:t>
      </w:r>
    </w:p>
    <w:p w:rsidR="00EB5F03" w:rsidRPr="0097226A" w:rsidRDefault="00EB3FA1" w:rsidP="006A1AE3">
      <w:pPr>
        <w:pStyle w:val="MyNormal1"/>
        <w:numPr>
          <w:ilvl w:val="0"/>
          <w:numId w:val="2"/>
        </w:numPr>
        <w:spacing w:after="0"/>
        <w:ind w:left="1077" w:hanging="357"/>
        <w:rPr>
          <w:rFonts w:ascii="Futura Md" w:hAnsi="Futura Md" w:cs="Kalinga"/>
        </w:rPr>
      </w:pPr>
      <w:r>
        <w:rPr>
          <w:rFonts w:ascii="Futura Md" w:hAnsi="Futura Md" w:cs="Kalinga"/>
        </w:rPr>
        <w:t xml:space="preserve">Land Acquisition and </w:t>
      </w:r>
      <w:proofErr w:type="spellStart"/>
      <w:r>
        <w:rPr>
          <w:rFonts w:ascii="Futura Md" w:hAnsi="Futura Md" w:cs="Kalinga"/>
        </w:rPr>
        <w:t>Parcelis</w:t>
      </w:r>
      <w:r w:rsidR="00EB5F03" w:rsidRPr="0097226A">
        <w:rPr>
          <w:rFonts w:ascii="Futura Md" w:hAnsi="Futura Md" w:cs="Kalinga"/>
        </w:rPr>
        <w:t>ation</w:t>
      </w:r>
      <w:proofErr w:type="spellEnd"/>
      <w:r w:rsidR="00EB5F03" w:rsidRPr="0097226A">
        <w:rPr>
          <w:rFonts w:ascii="Futura Md" w:hAnsi="Futura Md" w:cs="Kalinga"/>
        </w:rPr>
        <w:t xml:space="preserve"> Surveys.</w:t>
      </w:r>
    </w:p>
    <w:p w:rsidR="00CE2CD7" w:rsidRPr="0097226A" w:rsidRDefault="00CE2CD7" w:rsidP="00CE2CD7">
      <w:pPr>
        <w:pStyle w:val="MyNormal1"/>
        <w:tabs>
          <w:tab w:val="left" w:pos="567"/>
        </w:tabs>
        <w:ind w:left="0"/>
        <w:rPr>
          <w:rFonts w:ascii="Futura Md" w:hAnsi="Futura Md"/>
        </w:rPr>
      </w:pPr>
    </w:p>
    <w:p w:rsidR="003D2246" w:rsidRPr="0097226A" w:rsidRDefault="003D2246" w:rsidP="006A1AE3">
      <w:pPr>
        <w:pStyle w:val="Heading2"/>
        <w:numPr>
          <w:ilvl w:val="1"/>
          <w:numId w:val="13"/>
        </w:numPr>
        <w:spacing w:before="120" w:after="120" w:line="240" w:lineRule="auto"/>
        <w:ind w:left="720" w:hanging="720"/>
        <w:jc w:val="both"/>
        <w:rPr>
          <w:rFonts w:ascii="Futura Md" w:hAnsi="Futura Md"/>
          <w:color w:val="000000"/>
          <w:szCs w:val="22"/>
        </w:rPr>
      </w:pPr>
      <w:bookmarkStart w:id="30" w:name="_Toc373754518"/>
      <w:r w:rsidRPr="0097226A">
        <w:rPr>
          <w:rFonts w:ascii="Futura Md" w:hAnsi="Futura Md"/>
          <w:color w:val="000000"/>
          <w:szCs w:val="22"/>
        </w:rPr>
        <w:lastRenderedPageBreak/>
        <w:t>Pipeline Route Study and Selection (Desktop and Field Inspection)</w:t>
      </w:r>
      <w:bookmarkEnd w:id="30"/>
    </w:p>
    <w:p w:rsidR="003D2246" w:rsidRPr="0097226A" w:rsidRDefault="003D2246" w:rsidP="00FE04EE">
      <w:pPr>
        <w:pStyle w:val="MyNormal1"/>
        <w:tabs>
          <w:tab w:val="left" w:pos="567"/>
        </w:tabs>
        <w:ind w:left="720"/>
        <w:rPr>
          <w:rFonts w:ascii="Futura Md" w:hAnsi="Futura Md" w:cs="Kalinga"/>
        </w:rPr>
      </w:pPr>
      <w:r w:rsidRPr="0097226A">
        <w:rPr>
          <w:rFonts w:ascii="Futura Md" w:hAnsi="Futura Md" w:cs="Kalinga"/>
        </w:rPr>
        <w:t>Pipeline route selection, definition and refinement</w:t>
      </w:r>
      <w:r w:rsidR="00EB3FA1">
        <w:rPr>
          <w:rFonts w:ascii="Futura Md" w:hAnsi="Futura Md" w:cs="Kalinga"/>
        </w:rPr>
        <w:t>, as an iterative process,</w:t>
      </w:r>
      <w:r w:rsidRPr="0097226A">
        <w:rPr>
          <w:rFonts w:ascii="Futura Md" w:hAnsi="Futura Md" w:cs="Kalinga"/>
        </w:rPr>
        <w:t xml:space="preserve"> involves the initial desk-top studies to identify routing options, taking into account known key environmental, cultural, geological, archaeological, geotechnical and hydrological sensitivities. The result of the study will enable the development of basic pipeline routing information from available topographical and geological maps, aerial photography and/or satellite imagery, and available literature, including consultations with the relevant land owners and stakeholders and finally a review of the EIA criteria</w:t>
      </w:r>
      <w:r w:rsidR="00EB3FA1">
        <w:rPr>
          <w:rFonts w:ascii="Futura Md" w:hAnsi="Futura Md" w:cs="Kalinga"/>
        </w:rPr>
        <w:t>.</w:t>
      </w:r>
    </w:p>
    <w:p w:rsidR="003D2246" w:rsidRPr="0097226A" w:rsidRDefault="003D2246" w:rsidP="00EB3FA1">
      <w:pPr>
        <w:pStyle w:val="MyNormal1"/>
        <w:tabs>
          <w:tab w:val="left" w:pos="567"/>
        </w:tabs>
        <w:ind w:left="720"/>
        <w:rPr>
          <w:rFonts w:ascii="Futura Md" w:hAnsi="Futura Md" w:cs="Kalinga"/>
        </w:rPr>
      </w:pPr>
      <w:r w:rsidRPr="0097226A">
        <w:rPr>
          <w:rFonts w:ascii="Futura Md" w:hAnsi="Futura Md" w:cs="Kalinga"/>
        </w:rPr>
        <w:t>The ultimate aim is to achieve an e</w:t>
      </w:r>
      <w:r w:rsidR="00EB3FA1">
        <w:rPr>
          <w:rFonts w:ascii="Futura Md" w:hAnsi="Futura Md" w:cs="Kalinga"/>
        </w:rPr>
        <w:t xml:space="preserve">conomically and environmentally </w:t>
      </w:r>
      <w:r w:rsidRPr="0097226A">
        <w:rPr>
          <w:rFonts w:ascii="Futura Md" w:hAnsi="Futura Md" w:cs="Kalinga"/>
        </w:rPr>
        <w:t>feasible route for constructio</w:t>
      </w:r>
      <w:r w:rsidR="00EB3FA1">
        <w:rPr>
          <w:rFonts w:ascii="Futura Md" w:hAnsi="Futura Md" w:cs="Kalinga"/>
        </w:rPr>
        <w:t>n and operation of the pipeline.</w:t>
      </w:r>
    </w:p>
    <w:p w:rsidR="00D17F97" w:rsidRPr="0097226A" w:rsidRDefault="00826E7B" w:rsidP="006A1AE3">
      <w:pPr>
        <w:pStyle w:val="MyNormal1"/>
        <w:numPr>
          <w:ilvl w:val="2"/>
          <w:numId w:val="13"/>
        </w:numPr>
        <w:tabs>
          <w:tab w:val="left" w:pos="720"/>
        </w:tabs>
        <w:spacing w:before="120" w:after="120"/>
        <w:ind w:left="851" w:hanging="851"/>
        <w:jc w:val="left"/>
        <w:outlineLvl w:val="2"/>
        <w:rPr>
          <w:rFonts w:ascii="Futura Md" w:hAnsi="Futura Md"/>
        </w:rPr>
      </w:pPr>
      <w:bookmarkStart w:id="31" w:name="_Toc373754519"/>
      <w:r w:rsidRPr="0097226A">
        <w:rPr>
          <w:rFonts w:ascii="Futura Md" w:hAnsi="Futura Md"/>
          <w:b/>
          <w:bCs/>
        </w:rPr>
        <w:t>Key Routing Principle and Influencing Factor</w:t>
      </w:r>
      <w:r w:rsidR="00D17F97" w:rsidRPr="0097226A">
        <w:rPr>
          <w:rFonts w:ascii="Futura Md" w:hAnsi="Futura Md"/>
          <w:b/>
          <w:bCs/>
        </w:rPr>
        <w:t>s</w:t>
      </w:r>
      <w:bookmarkEnd w:id="31"/>
    </w:p>
    <w:p w:rsidR="00826E7B" w:rsidRPr="0097226A" w:rsidRDefault="00826E7B" w:rsidP="00EB3FA1">
      <w:pPr>
        <w:pStyle w:val="MyNormal1"/>
        <w:tabs>
          <w:tab w:val="left" w:pos="567"/>
        </w:tabs>
        <w:spacing w:after="0"/>
        <w:ind w:left="720"/>
        <w:rPr>
          <w:rFonts w:ascii="Futura Md" w:eastAsia="Times New Roman" w:hAnsi="Futura Md"/>
          <w:color w:val="000000"/>
        </w:rPr>
      </w:pPr>
      <w:r w:rsidRPr="0097226A">
        <w:rPr>
          <w:rFonts w:ascii="Futura Md" w:hAnsi="Futura Md" w:cs="Kalinga"/>
        </w:rPr>
        <w:t>The key principles to take into account when performing route selection are:</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Safety of the public and personnel - the route must provide a safe and secure environment for the pipeline during construction and over its operational life and ideally be routed away from populated areas.</w:t>
      </w:r>
    </w:p>
    <w:p w:rsidR="00826E7B" w:rsidRPr="0097226A" w:rsidRDefault="00CE2CD7"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Economics</w:t>
      </w:r>
      <w:r w:rsidR="00826E7B" w:rsidRPr="0097226A">
        <w:rPr>
          <w:rFonts w:ascii="Futura Md" w:hAnsi="Futura Md"/>
          <w:color w:val="000000"/>
        </w:rPr>
        <w:t>:</w:t>
      </w:r>
      <w:r w:rsidR="00EB3FA1">
        <w:rPr>
          <w:rFonts w:ascii="Futura Md" w:hAnsi="Futura Md"/>
          <w:color w:val="000000"/>
        </w:rPr>
        <w:t xml:space="preserve"> </w:t>
      </w:r>
      <w:r w:rsidR="00826E7B" w:rsidRPr="0097226A">
        <w:rPr>
          <w:rFonts w:ascii="Futura Md" w:hAnsi="Futura Md"/>
          <w:color w:val="000000"/>
        </w:rPr>
        <w:t>- the route should meet the project’s economic objectives, without compromising safety and environment and minimizing local economy impact on communities that the pipeline passes through, and have the smallest footprint feasible (ideally the shortest distance between pipeline start and end points).</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Land ownership related factors e.g. the number of landowners, anticipated ease and cost to obtain/purchase consents.</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Easement width.</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Contents of the pipeline and operating conditions, e.g. consideration of leakage of a high vapour pressure liquids.</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Environmental impact</w:t>
      </w:r>
      <w:r w:rsidR="00FE04EE">
        <w:rPr>
          <w:rFonts w:ascii="Futura Md" w:hAnsi="Futura Md"/>
          <w:color w:val="000000"/>
        </w:rPr>
        <w:t>:</w:t>
      </w:r>
      <w:r w:rsidRPr="0097226A">
        <w:rPr>
          <w:rFonts w:ascii="Futura Md" w:hAnsi="Futura Md"/>
          <w:color w:val="000000"/>
        </w:rPr>
        <w:t xml:space="preserve"> – the route must have a minimum negative impact on the environment and minimum land use.</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Terrain and subterranean conditions, including geotechnical, hydrographical, and meteorological conditions. This includes ground stability, including other land uses which may create instability (e.g. mine subsidence, land development/excavation).</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Cultural heritage sites.</w:t>
      </w:r>
    </w:p>
    <w:p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Existing and future land plan usage. This can be determined by research of public records and consultation with land planning agencies which should identify</w:t>
      </w:r>
      <w:r w:rsidR="00FE04EE">
        <w:rPr>
          <w:rFonts w:ascii="Futura Md" w:hAnsi="Futura Md"/>
          <w:color w:val="000000"/>
        </w:rPr>
        <w:t>:</w:t>
      </w:r>
      <w:r w:rsidRPr="0097226A">
        <w:rPr>
          <w:rFonts w:ascii="Futura Md" w:hAnsi="Futura Md"/>
          <w:color w:val="000000"/>
        </w:rPr>
        <w:t xml:space="preserve"> </w:t>
      </w:r>
    </w:p>
    <w:p w:rsidR="00826E7B" w:rsidRPr="0097226A" w:rsidRDefault="00826E7B" w:rsidP="004D09BE">
      <w:pPr>
        <w:numPr>
          <w:ilvl w:val="0"/>
          <w:numId w:val="6"/>
        </w:numPr>
        <w:shd w:val="clear" w:color="auto" w:fill="FFFFFF"/>
        <w:spacing w:before="60" w:after="0" w:line="240" w:lineRule="auto"/>
        <w:jc w:val="both"/>
        <w:rPr>
          <w:rFonts w:ascii="Futura Md" w:hAnsi="Futura Md"/>
          <w:color w:val="000000"/>
        </w:rPr>
      </w:pPr>
      <w:r w:rsidRPr="0097226A">
        <w:rPr>
          <w:rFonts w:ascii="Futura Md" w:hAnsi="Futura Md"/>
          <w:color w:val="000000"/>
        </w:rPr>
        <w:t>third-party activities</w:t>
      </w:r>
    </w:p>
    <w:p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t>agricultural practice</w:t>
      </w:r>
    </w:p>
    <w:p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t>existing facilities and services</w:t>
      </w:r>
    </w:p>
    <w:p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t>future developments</w:t>
      </w:r>
    </w:p>
    <w:p w:rsidR="00826E7B" w:rsidRPr="0097226A" w:rsidRDefault="00826E7B" w:rsidP="00FE04EE">
      <w:pPr>
        <w:numPr>
          <w:ilvl w:val="0"/>
          <w:numId w:val="5"/>
        </w:numPr>
        <w:shd w:val="clear" w:color="auto" w:fill="FFFFFF"/>
        <w:spacing w:before="120" w:after="0"/>
        <w:ind w:left="1080"/>
        <w:jc w:val="both"/>
        <w:rPr>
          <w:rFonts w:ascii="Futura Md" w:hAnsi="Futura Md"/>
          <w:color w:val="000000"/>
        </w:rPr>
      </w:pPr>
      <w:r w:rsidRPr="0097226A">
        <w:rPr>
          <w:rFonts w:ascii="Futura Md" w:hAnsi="Futura Md"/>
          <w:color w:val="000000"/>
        </w:rPr>
        <w:lastRenderedPageBreak/>
        <w:t xml:space="preserve"> Permanent access</w:t>
      </w:r>
      <w:r w:rsidR="00FE04EE">
        <w:rPr>
          <w:rFonts w:ascii="Futura Md" w:hAnsi="Futura Md"/>
          <w:color w:val="000000"/>
        </w:rPr>
        <w:t>:</w:t>
      </w:r>
      <w:r w:rsidRPr="0097226A">
        <w:rPr>
          <w:rFonts w:ascii="Futura Md" w:hAnsi="Futura Md"/>
          <w:color w:val="000000"/>
        </w:rPr>
        <w:t xml:space="preserve"> – the pipeline must ideally be accessible for inspection and maintenance all year round over its operational life</w:t>
      </w:r>
      <w:r w:rsidR="00FE04EE">
        <w:rPr>
          <w:rFonts w:ascii="Futura Md" w:hAnsi="Futura Md"/>
          <w:color w:val="000000"/>
        </w:rPr>
        <w:t>.</w:t>
      </w:r>
    </w:p>
    <w:p w:rsidR="00826E7B" w:rsidRPr="0097226A" w:rsidRDefault="00FE04EE" w:rsidP="00FE04EE">
      <w:pPr>
        <w:numPr>
          <w:ilvl w:val="0"/>
          <w:numId w:val="5"/>
        </w:numPr>
        <w:shd w:val="clear" w:color="auto" w:fill="FFFFFF"/>
        <w:spacing w:before="120" w:after="0"/>
        <w:ind w:left="1080"/>
        <w:jc w:val="both"/>
        <w:rPr>
          <w:rFonts w:ascii="Futura Md" w:hAnsi="Futura Md"/>
          <w:color w:val="000000"/>
        </w:rPr>
      </w:pPr>
      <w:r>
        <w:rPr>
          <w:rFonts w:ascii="Futura Md" w:hAnsi="Futura Md"/>
          <w:color w:val="000000"/>
        </w:rPr>
        <w:t>Security</w:t>
      </w:r>
      <w:r w:rsidR="00826E7B" w:rsidRPr="0097226A">
        <w:rPr>
          <w:rFonts w:ascii="Futura Md" w:hAnsi="Futura Md"/>
          <w:color w:val="000000"/>
        </w:rPr>
        <w:t>:</w:t>
      </w:r>
      <w:r>
        <w:rPr>
          <w:rFonts w:ascii="Futura Md" w:hAnsi="Futura Md"/>
          <w:color w:val="000000"/>
        </w:rPr>
        <w:t xml:space="preserve"> </w:t>
      </w:r>
      <w:r w:rsidR="00826E7B" w:rsidRPr="0097226A">
        <w:rPr>
          <w:rFonts w:ascii="Futura Md" w:hAnsi="Futura Md"/>
          <w:color w:val="000000"/>
        </w:rPr>
        <w:t>- The pipeline system should be routed to minimise security concerns, particularly due to trespass and sabotage, during both construction and operation.</w:t>
      </w:r>
    </w:p>
    <w:p w:rsidR="00826E7B" w:rsidRPr="0097226A" w:rsidRDefault="00826E7B" w:rsidP="00FE04EE">
      <w:pPr>
        <w:numPr>
          <w:ilvl w:val="0"/>
          <w:numId w:val="5"/>
        </w:numPr>
        <w:shd w:val="clear" w:color="auto" w:fill="FFFFFF"/>
        <w:spacing w:before="120" w:after="0"/>
        <w:ind w:left="1080"/>
        <w:jc w:val="both"/>
        <w:rPr>
          <w:rFonts w:ascii="Futura Md" w:hAnsi="Futura Md"/>
          <w:color w:val="000000"/>
        </w:rPr>
      </w:pPr>
      <w:r w:rsidRPr="0097226A">
        <w:rPr>
          <w:rFonts w:ascii="Futura Md" w:hAnsi="Futura Md"/>
          <w:color w:val="000000"/>
        </w:rPr>
        <w:t>Other unforeseen hazards</w:t>
      </w:r>
      <w:r w:rsidR="00FE04EE">
        <w:rPr>
          <w:rFonts w:ascii="Futura Md" w:hAnsi="Futura Md"/>
          <w:color w:val="000000"/>
        </w:rPr>
        <w:t>.</w:t>
      </w:r>
    </w:p>
    <w:p w:rsidR="008B7AD1" w:rsidRPr="0097226A" w:rsidRDefault="008B7AD1" w:rsidP="00FE04EE">
      <w:pPr>
        <w:pStyle w:val="Heading2"/>
        <w:numPr>
          <w:ilvl w:val="1"/>
          <w:numId w:val="13"/>
        </w:numPr>
        <w:spacing w:before="240" w:line="240" w:lineRule="auto"/>
        <w:ind w:left="720" w:hanging="720"/>
        <w:jc w:val="both"/>
        <w:rPr>
          <w:rFonts w:ascii="Futura Md" w:hAnsi="Futura Md"/>
          <w:color w:val="000000"/>
          <w:szCs w:val="22"/>
        </w:rPr>
      </w:pPr>
      <w:bookmarkStart w:id="32" w:name="_Toc373754520"/>
      <w:r w:rsidRPr="0097226A">
        <w:rPr>
          <w:rFonts w:ascii="Futura Md" w:hAnsi="Futura Md"/>
          <w:color w:val="000000"/>
          <w:szCs w:val="22"/>
        </w:rPr>
        <w:t>Preliminary Investigation (PI) Survey</w:t>
      </w:r>
      <w:bookmarkEnd w:id="32"/>
    </w:p>
    <w:p w:rsidR="00826E7B" w:rsidRPr="0097226A" w:rsidRDefault="008B7AD1" w:rsidP="004D09BE">
      <w:pPr>
        <w:shd w:val="clear" w:color="auto" w:fill="FFFFFF"/>
        <w:spacing w:before="120" w:after="0"/>
        <w:ind w:left="720"/>
        <w:jc w:val="both"/>
        <w:rPr>
          <w:rFonts w:ascii="Futura Md" w:hAnsi="Futura Md"/>
        </w:rPr>
      </w:pPr>
      <w:r w:rsidRPr="0097226A">
        <w:rPr>
          <w:rFonts w:ascii="Futura Md" w:hAnsi="Futura Md"/>
        </w:rPr>
        <w:t>The preliminary investigation survey shall be conducted for site evaluation of the viability of the selected route from the desktop studies.  The most preferred of the proposed alternative routes is investigated on the ground by a quick survey process. The survey route shall follow as close as possible one boundary of the proposed way</w:t>
      </w:r>
      <w:r w:rsidR="004D09BE">
        <w:rPr>
          <w:rFonts w:ascii="Futura Md" w:hAnsi="Futura Md"/>
        </w:rPr>
        <w:t xml:space="preserve"> </w:t>
      </w:r>
      <w:r w:rsidRPr="0097226A">
        <w:rPr>
          <w:rFonts w:ascii="Futura Md" w:hAnsi="Futura Md"/>
        </w:rPr>
        <w:t>leave. Bush clearing of survey route shall be made to cause minimum damage to existing natural features like large trees or similar features.  Where significant obstructions to construction convenience are discovered, their extent is determined and the possibility of deviating from the route should be investigated. Survey pillars shall be placed at all PI points, while stout wooden pegs shall be used as traverse points.</w:t>
      </w:r>
    </w:p>
    <w:p w:rsidR="008B7AD1" w:rsidRPr="0097226A" w:rsidRDefault="008B7AD1" w:rsidP="004D09BE">
      <w:pPr>
        <w:shd w:val="clear" w:color="auto" w:fill="FFFFFF"/>
        <w:spacing w:before="120" w:after="0"/>
        <w:ind w:left="720"/>
        <w:jc w:val="both"/>
        <w:rPr>
          <w:rFonts w:ascii="Futura Md" w:hAnsi="Futura Md"/>
        </w:rPr>
      </w:pPr>
      <w:r w:rsidRPr="0097226A">
        <w:rPr>
          <w:rFonts w:ascii="Futura Md" w:hAnsi="Futura Md"/>
        </w:rPr>
        <w:t>The river and creek crossing points shall be identified and investigate</w:t>
      </w:r>
      <w:r w:rsidR="004D09BE">
        <w:rPr>
          <w:rFonts w:ascii="Futura Md" w:hAnsi="Futura Md"/>
        </w:rPr>
        <w:t xml:space="preserve">d for construction convenience </w:t>
      </w:r>
      <w:r w:rsidRPr="0097226A">
        <w:rPr>
          <w:rFonts w:ascii="Futura Md" w:hAnsi="Futura Md"/>
        </w:rPr>
        <w:t>and other potential hazards and constrain</w:t>
      </w:r>
      <w:r w:rsidR="004D09BE">
        <w:rPr>
          <w:rFonts w:ascii="Futura Md" w:hAnsi="Futura Md"/>
        </w:rPr>
        <w:t>t</w:t>
      </w:r>
      <w:r w:rsidRPr="0097226A">
        <w:rPr>
          <w:rFonts w:ascii="Futura Md" w:hAnsi="Futura Md"/>
        </w:rPr>
        <w:t>s. Other critical factors</w:t>
      </w:r>
      <w:r w:rsidR="004D09BE">
        <w:rPr>
          <w:rFonts w:ascii="Futura Md" w:hAnsi="Futura Md"/>
        </w:rPr>
        <w:t xml:space="preserve"> for consideration during the PI</w:t>
      </w:r>
      <w:r w:rsidRPr="0097226A">
        <w:rPr>
          <w:rFonts w:ascii="Futura Md" w:hAnsi="Futura Md"/>
        </w:rPr>
        <w:t xml:space="preserve"> Survey includes:-</w:t>
      </w:r>
    </w:p>
    <w:p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 xml:space="preserve">Significant elevation difference at the overland area around the rivers/creeks crossing points. </w:t>
      </w:r>
    </w:p>
    <w:p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Height of adjacent bank. Abrupt changes of elevation (i.e. steep banks) to be avoided.</w:t>
      </w:r>
    </w:p>
    <w:p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The approaches to the crossings shall be direct (i.e. without sudden alteration of direction). Preferable, the approach should be close to perpendicular to the river/creek course.</w:t>
      </w:r>
    </w:p>
    <w:p w:rsidR="008B7AD1" w:rsidRPr="0097226A" w:rsidRDefault="0084471F"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The crossing length should to be as short as possible.</w:t>
      </w:r>
    </w:p>
    <w:p w:rsidR="0084471F" w:rsidRPr="0097226A" w:rsidRDefault="0084471F" w:rsidP="004D09BE">
      <w:pPr>
        <w:pStyle w:val="MyNormal1"/>
        <w:numPr>
          <w:ilvl w:val="2"/>
          <w:numId w:val="13"/>
        </w:numPr>
        <w:tabs>
          <w:tab w:val="left" w:pos="720"/>
        </w:tabs>
        <w:spacing w:before="240" w:after="0"/>
        <w:ind w:left="850" w:hanging="850"/>
        <w:jc w:val="left"/>
        <w:outlineLvl w:val="2"/>
        <w:rPr>
          <w:rFonts w:ascii="Futura Md" w:hAnsi="Futura Md"/>
          <w:b/>
          <w:bCs/>
        </w:rPr>
      </w:pPr>
      <w:bookmarkStart w:id="33" w:name="_Toc373754521"/>
      <w:r w:rsidRPr="0097226A">
        <w:rPr>
          <w:rFonts w:ascii="Futura Md" w:hAnsi="Futura Md"/>
          <w:b/>
          <w:bCs/>
        </w:rPr>
        <w:t>Survey Methodology and Resources</w:t>
      </w:r>
      <w:bookmarkEnd w:id="33"/>
    </w:p>
    <w:p w:rsidR="0084471F" w:rsidRDefault="0084471F" w:rsidP="004D09BE">
      <w:pPr>
        <w:shd w:val="clear" w:color="auto" w:fill="FFFFFF"/>
        <w:spacing w:before="120" w:after="0"/>
        <w:ind w:left="720"/>
        <w:jc w:val="both"/>
        <w:rPr>
          <w:rFonts w:ascii="Futura Md" w:hAnsi="Futura Md"/>
        </w:rPr>
      </w:pPr>
      <w:r w:rsidRPr="0097226A">
        <w:rPr>
          <w:rFonts w:ascii="Futura Md" w:hAnsi="Futura Md"/>
        </w:rPr>
        <w:t xml:space="preserve">The survey methodology shall be a conventional topographical and hydrographical survey method using acceptable instrumentation processes. All data acquisition shall be by automatic data capture and logging. The field survey team will typically consist of </w:t>
      </w:r>
      <w:proofErr w:type="spellStart"/>
      <w:r w:rsidRPr="0097226A">
        <w:rPr>
          <w:rFonts w:ascii="Futura Md" w:hAnsi="Futura Md"/>
        </w:rPr>
        <w:t>Geomatics</w:t>
      </w:r>
      <w:proofErr w:type="spellEnd"/>
      <w:r w:rsidRPr="0097226A">
        <w:rPr>
          <w:rFonts w:ascii="Futura Md" w:hAnsi="Futura Md"/>
        </w:rPr>
        <w:t xml:space="preserve"> Engineers, Field Surveyors, Survey Assistance and Labour. Support personnel shall include drivers (vehicle and boat), nurse</w:t>
      </w:r>
      <w:r w:rsidR="00761B02" w:rsidRPr="0097226A">
        <w:rPr>
          <w:rFonts w:ascii="Futura Md" w:hAnsi="Futura Md"/>
        </w:rPr>
        <w:t>, community</w:t>
      </w:r>
      <w:r w:rsidRPr="0097226A">
        <w:rPr>
          <w:rFonts w:ascii="Futura Md" w:hAnsi="Futura Md"/>
        </w:rPr>
        <w:t xml:space="preserve"> relations, </w:t>
      </w:r>
      <w:r w:rsidR="00761B02" w:rsidRPr="0097226A">
        <w:rPr>
          <w:rFonts w:ascii="Futura Md" w:hAnsi="Futura Md"/>
        </w:rPr>
        <w:t>and security</w:t>
      </w:r>
      <w:r w:rsidRPr="0097226A">
        <w:rPr>
          <w:rFonts w:ascii="Futura Md" w:hAnsi="Futura Md"/>
        </w:rPr>
        <w:t xml:space="preserve"> personnel. While office support shall include the data processing, quality assurance and charting team, using approved software.</w:t>
      </w:r>
    </w:p>
    <w:p w:rsidR="004D09BE" w:rsidRDefault="004D09BE" w:rsidP="004D09BE">
      <w:pPr>
        <w:shd w:val="clear" w:color="auto" w:fill="FFFFFF"/>
        <w:spacing w:before="120" w:after="0" w:line="240" w:lineRule="auto"/>
        <w:ind w:left="720"/>
        <w:jc w:val="both"/>
        <w:rPr>
          <w:rFonts w:ascii="Futura Md" w:hAnsi="Futura Md"/>
        </w:rPr>
      </w:pPr>
    </w:p>
    <w:p w:rsidR="0084471F" w:rsidRPr="0097226A" w:rsidRDefault="0084471F" w:rsidP="004D09BE">
      <w:pPr>
        <w:pStyle w:val="MyNormal1"/>
        <w:numPr>
          <w:ilvl w:val="2"/>
          <w:numId w:val="13"/>
        </w:numPr>
        <w:tabs>
          <w:tab w:val="left" w:pos="720"/>
        </w:tabs>
        <w:spacing w:before="240" w:after="0"/>
        <w:ind w:left="850" w:hanging="850"/>
        <w:jc w:val="left"/>
        <w:outlineLvl w:val="2"/>
        <w:rPr>
          <w:rFonts w:ascii="Futura Md" w:hAnsi="Futura Md"/>
          <w:b/>
          <w:bCs/>
        </w:rPr>
      </w:pPr>
      <w:bookmarkStart w:id="34" w:name="_Toc373754522"/>
      <w:r w:rsidRPr="0097226A">
        <w:rPr>
          <w:rFonts w:ascii="Futura Md" w:hAnsi="Futura Md"/>
          <w:b/>
          <w:bCs/>
        </w:rPr>
        <w:lastRenderedPageBreak/>
        <w:t>Survey Deliverables</w:t>
      </w:r>
      <w:bookmarkEnd w:id="34"/>
    </w:p>
    <w:p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 xml:space="preserve">At the end of field survey, the acquired data shall be processed and </w:t>
      </w:r>
      <w:proofErr w:type="spellStart"/>
      <w:r w:rsidRPr="0097226A">
        <w:rPr>
          <w:rFonts w:ascii="Futura Md" w:hAnsi="Futura Md"/>
        </w:rPr>
        <w:t>QCed</w:t>
      </w:r>
      <w:proofErr w:type="spellEnd"/>
      <w:r w:rsidRPr="0097226A">
        <w:rPr>
          <w:rFonts w:ascii="Futura Md" w:hAnsi="Futura Md"/>
        </w:rPr>
        <w:t xml:space="preserve"> for compliance with agreed technical standard and specification.</w:t>
      </w:r>
    </w:p>
    <w:p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Twelve (12) copies of typically formatted route map suitable for PTS application, on a scale of 1:50,000 and adequately annotated, shall be produced. This is part of the supporting documents for PTS application.</w:t>
      </w:r>
    </w:p>
    <w:p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 xml:space="preserve">As a minimum the map shall indicate Start and End points of proposed route, with </w:t>
      </w:r>
      <w:r w:rsidR="00761B02" w:rsidRPr="0097226A">
        <w:rPr>
          <w:rFonts w:ascii="Futura Md" w:hAnsi="Futura Md"/>
        </w:rPr>
        <w:t>spatial description</w:t>
      </w:r>
      <w:r w:rsidRPr="0097226A">
        <w:rPr>
          <w:rFonts w:ascii="Futura Md" w:hAnsi="Futura Md"/>
        </w:rPr>
        <w:t xml:space="preserve"> of pipeline route and estimated length of pipeline route (km). These drawing will form part of the attachments for PTS application.</w:t>
      </w:r>
    </w:p>
    <w:p w:rsidR="0084471F" w:rsidRPr="00CC0781" w:rsidRDefault="0084471F" w:rsidP="00CC0781">
      <w:pPr>
        <w:shd w:val="clear" w:color="auto" w:fill="FFFFFF"/>
        <w:spacing w:before="120" w:after="0"/>
        <w:ind w:left="720"/>
        <w:jc w:val="both"/>
        <w:rPr>
          <w:rFonts w:ascii="Futura Md" w:hAnsi="Futura Md"/>
        </w:rPr>
      </w:pPr>
      <w:r w:rsidRPr="0097226A">
        <w:rPr>
          <w:rFonts w:ascii="Futura Md" w:hAnsi="Futura Md"/>
        </w:rPr>
        <w:t>Please note that with a robust desk top studies and analysis based on available information and combined with site visits to further investigate the physical nature of the selected route and consultation with the local communities on other identifiable constrain</w:t>
      </w:r>
      <w:r w:rsidR="00CC0781">
        <w:rPr>
          <w:rFonts w:ascii="Futura Md" w:hAnsi="Futura Md"/>
        </w:rPr>
        <w:t>t</w:t>
      </w:r>
      <w:r w:rsidRPr="0097226A">
        <w:rPr>
          <w:rFonts w:ascii="Futura Md" w:hAnsi="Futura Md"/>
        </w:rPr>
        <w:t>s, the physical survey requirement in the phase could be avoided.</w:t>
      </w:r>
    </w:p>
    <w:p w:rsidR="0084471F" w:rsidRPr="0097226A" w:rsidRDefault="0084471F" w:rsidP="008B7AD1">
      <w:pPr>
        <w:spacing w:before="120"/>
        <w:rPr>
          <w:rFonts w:ascii="Futura Md" w:hAnsi="Futura Md"/>
        </w:rPr>
      </w:pPr>
    </w:p>
    <w:p w:rsidR="0084471F" w:rsidRPr="0097226A" w:rsidRDefault="0084471F" w:rsidP="006A1AE3">
      <w:pPr>
        <w:pStyle w:val="Heading2"/>
        <w:numPr>
          <w:ilvl w:val="1"/>
          <w:numId w:val="13"/>
        </w:numPr>
        <w:spacing w:before="120" w:after="120" w:line="240" w:lineRule="auto"/>
        <w:ind w:left="720" w:hanging="720"/>
        <w:jc w:val="both"/>
        <w:rPr>
          <w:rFonts w:ascii="Futura Md" w:hAnsi="Futura Md"/>
          <w:color w:val="000000"/>
          <w:szCs w:val="22"/>
        </w:rPr>
      </w:pPr>
      <w:bookmarkStart w:id="35" w:name="_Toc373754523"/>
      <w:r w:rsidRPr="0097226A">
        <w:rPr>
          <w:rFonts w:ascii="Futura Md" w:hAnsi="Futura Md"/>
          <w:color w:val="000000"/>
          <w:szCs w:val="22"/>
        </w:rPr>
        <w:t>Full Preparatory (FP) Survey</w:t>
      </w:r>
      <w:bookmarkEnd w:id="35"/>
    </w:p>
    <w:p w:rsidR="0084471F" w:rsidRPr="0097226A" w:rsidRDefault="00CC0781" w:rsidP="00CC0781">
      <w:pPr>
        <w:shd w:val="clear" w:color="auto" w:fill="FFFFFF"/>
        <w:spacing w:before="120" w:after="0"/>
        <w:ind w:left="720"/>
        <w:jc w:val="both"/>
        <w:rPr>
          <w:rFonts w:ascii="Futura Md" w:hAnsi="Futura Md"/>
          <w:lang w:eastAsia="en-GB"/>
        </w:rPr>
      </w:pPr>
      <w:r>
        <w:rPr>
          <w:rFonts w:ascii="Futura Md" w:hAnsi="Futura Md"/>
          <w:lang w:eastAsia="en-GB"/>
        </w:rPr>
        <w:t>With the granting of the P</w:t>
      </w:r>
      <w:r w:rsidR="007A4F63" w:rsidRPr="0097226A">
        <w:rPr>
          <w:rFonts w:ascii="Futura Md" w:hAnsi="Futura Md"/>
          <w:lang w:eastAsia="en-GB"/>
        </w:rPr>
        <w:t xml:space="preserve">ermit </w:t>
      </w:r>
      <w:proofErr w:type="gramStart"/>
      <w:r w:rsidR="007A4F63" w:rsidRPr="0097226A">
        <w:rPr>
          <w:rFonts w:ascii="Futura Md" w:hAnsi="Futura Md"/>
          <w:lang w:eastAsia="en-GB"/>
        </w:rPr>
        <w:t>To</w:t>
      </w:r>
      <w:proofErr w:type="gramEnd"/>
      <w:r w:rsidR="007A4F63" w:rsidRPr="0097226A">
        <w:rPr>
          <w:rFonts w:ascii="Futura Md" w:hAnsi="Futura Md"/>
          <w:lang w:eastAsia="en-GB"/>
        </w:rPr>
        <w:t xml:space="preserve"> Survey (PTS), a Full Preparatory Survey shall be conducted along the selected route using very robust survey method</w:t>
      </w:r>
      <w:r>
        <w:rPr>
          <w:rFonts w:ascii="Futura Md" w:hAnsi="Futura Md"/>
          <w:lang w:eastAsia="en-GB"/>
        </w:rPr>
        <w:t>s</w:t>
      </w:r>
      <w:r w:rsidR="007A4F63" w:rsidRPr="0097226A">
        <w:rPr>
          <w:rFonts w:ascii="Futura Md" w:hAnsi="Futura Md"/>
          <w:lang w:eastAsia="en-GB"/>
        </w:rPr>
        <w:t xml:space="preserve"> and processes. The survey will follow both boundaries of the eventual right of way of the pipeline with composite changes of direction at the selected Points of Intersection. During the survey, all topographical and spatial details of existing natural and man-made features, including marine, terrain and vegetation description, within </w:t>
      </w:r>
      <w:r>
        <w:rPr>
          <w:rFonts w:ascii="Futura Md" w:hAnsi="Futura Md"/>
          <w:lang w:eastAsia="en-GB"/>
        </w:rPr>
        <w:t xml:space="preserve">the </w:t>
      </w:r>
      <w:proofErr w:type="spellStart"/>
      <w:r w:rsidR="007A4F63" w:rsidRPr="0097226A">
        <w:rPr>
          <w:rFonts w:ascii="Futura Md" w:hAnsi="Futura Md"/>
          <w:lang w:eastAsia="en-GB"/>
        </w:rPr>
        <w:t>RoW</w:t>
      </w:r>
      <w:proofErr w:type="spellEnd"/>
      <w:r w:rsidR="007A4F63" w:rsidRPr="0097226A">
        <w:rPr>
          <w:rFonts w:ascii="Futura Md" w:hAnsi="Futura Md"/>
          <w:lang w:eastAsia="en-GB"/>
        </w:rPr>
        <w:t xml:space="preserve"> and 50m outside of the </w:t>
      </w:r>
      <w:proofErr w:type="spellStart"/>
      <w:r w:rsidR="007A4F63" w:rsidRPr="0097226A">
        <w:rPr>
          <w:rFonts w:ascii="Futura Md" w:hAnsi="Futura Md"/>
          <w:lang w:eastAsia="en-GB"/>
        </w:rPr>
        <w:t>RoW</w:t>
      </w:r>
      <w:proofErr w:type="spellEnd"/>
      <w:r w:rsidR="007A4F63" w:rsidRPr="0097226A">
        <w:rPr>
          <w:rFonts w:ascii="Futura Md" w:hAnsi="Futura Md"/>
          <w:lang w:eastAsia="en-GB"/>
        </w:rPr>
        <w:t xml:space="preserve"> limits shall be detailed. All buried features and facilities shall be detailed, including precise determination of burial depths. The edges of the </w:t>
      </w:r>
      <w:proofErr w:type="spellStart"/>
      <w:r w:rsidR="007A4F63" w:rsidRPr="0097226A">
        <w:rPr>
          <w:rFonts w:ascii="Futura Md" w:hAnsi="Futura Md"/>
          <w:lang w:eastAsia="en-GB"/>
        </w:rPr>
        <w:t>RoW</w:t>
      </w:r>
      <w:proofErr w:type="spellEnd"/>
      <w:r w:rsidR="007A4F63" w:rsidRPr="0097226A">
        <w:rPr>
          <w:rFonts w:ascii="Futura Md" w:hAnsi="Futura Md"/>
          <w:lang w:eastAsia="en-GB"/>
        </w:rPr>
        <w:t xml:space="preserve"> shall be cut open, marked and delineated with suitable survey monuments at all intersection points and at every 200 metres along the survey lines, except otherwise specified</w:t>
      </w:r>
      <w:r w:rsidR="00DA1930">
        <w:rPr>
          <w:rFonts w:ascii="Futura Md" w:hAnsi="Futura Md"/>
          <w:lang w:eastAsia="en-GB"/>
        </w:rPr>
        <w:t>.</w:t>
      </w:r>
    </w:p>
    <w:p w:rsidR="00546BB0" w:rsidRPr="0097226A" w:rsidRDefault="00546BB0" w:rsidP="00CC0781">
      <w:pPr>
        <w:pStyle w:val="MyNormal1"/>
        <w:numPr>
          <w:ilvl w:val="2"/>
          <w:numId w:val="13"/>
        </w:numPr>
        <w:tabs>
          <w:tab w:val="left" w:pos="720"/>
        </w:tabs>
        <w:spacing w:before="240" w:after="0"/>
        <w:ind w:left="850" w:hanging="850"/>
        <w:jc w:val="left"/>
        <w:outlineLvl w:val="2"/>
        <w:rPr>
          <w:rFonts w:ascii="Futura Md" w:hAnsi="Futura Md"/>
          <w:b/>
          <w:bCs/>
        </w:rPr>
      </w:pPr>
      <w:bookmarkStart w:id="36" w:name="_Toc373754524"/>
      <w:r w:rsidRPr="0097226A">
        <w:rPr>
          <w:rFonts w:ascii="Futura Md" w:hAnsi="Futura Md"/>
          <w:b/>
          <w:bCs/>
        </w:rPr>
        <w:t>Hydrographic Survey</w:t>
      </w:r>
      <w:bookmarkEnd w:id="36"/>
    </w:p>
    <w:p w:rsidR="00546BB0"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Hydrographic survey shall be carried out at all the river and creek crossings, along the ax</w:t>
      </w:r>
      <w:r w:rsidR="00DA1930">
        <w:rPr>
          <w:rFonts w:ascii="Futura Md" w:hAnsi="Futura Md"/>
          <w:lang w:eastAsia="en-GB"/>
        </w:rPr>
        <w:t xml:space="preserve">is of the </w:t>
      </w:r>
      <w:proofErr w:type="spellStart"/>
      <w:r w:rsidR="00DA1930">
        <w:rPr>
          <w:rFonts w:ascii="Futura Md" w:hAnsi="Futura Md"/>
          <w:lang w:eastAsia="en-GB"/>
        </w:rPr>
        <w:t>RoW</w:t>
      </w:r>
      <w:proofErr w:type="spellEnd"/>
      <w:r w:rsidR="00DA1930">
        <w:rPr>
          <w:rFonts w:ascii="Futura Md" w:hAnsi="Futura Md"/>
          <w:lang w:eastAsia="en-GB"/>
        </w:rPr>
        <w:t xml:space="preserve"> and extending to </w:t>
      </w:r>
      <w:r w:rsidRPr="0097226A">
        <w:rPr>
          <w:rFonts w:ascii="Futura Md" w:hAnsi="Futura Md"/>
          <w:lang w:eastAsia="en-GB"/>
        </w:rPr>
        <w:t xml:space="preserve">at least 200m on either </w:t>
      </w:r>
      <w:proofErr w:type="gramStart"/>
      <w:r w:rsidRPr="0097226A">
        <w:rPr>
          <w:rFonts w:ascii="Futura Md" w:hAnsi="Futura Md"/>
          <w:lang w:eastAsia="en-GB"/>
        </w:rPr>
        <w:t>sides</w:t>
      </w:r>
      <w:proofErr w:type="gramEnd"/>
      <w:r w:rsidRPr="0097226A">
        <w:rPr>
          <w:rFonts w:ascii="Futura Md" w:hAnsi="Futura Md"/>
          <w:lang w:eastAsia="en-GB"/>
        </w:rPr>
        <w:t xml:space="preserve"> of the limits</w:t>
      </w:r>
      <w:r w:rsidR="00DA1930">
        <w:rPr>
          <w:rFonts w:ascii="Futura Md" w:hAnsi="Futura Md"/>
          <w:lang w:eastAsia="en-GB"/>
        </w:rPr>
        <w:t>.</w:t>
      </w:r>
      <w:r w:rsidRPr="0097226A">
        <w:rPr>
          <w:rFonts w:ascii="Futura Md" w:hAnsi="Futura Md"/>
          <w:lang w:eastAsia="en-GB"/>
        </w:rPr>
        <w:t xml:space="preserve"> </w:t>
      </w:r>
      <w:r w:rsidR="00DA1930">
        <w:rPr>
          <w:rFonts w:ascii="Futura Md" w:hAnsi="Futura Md"/>
          <w:lang w:eastAsia="en-GB"/>
        </w:rPr>
        <w:t xml:space="preserve"> </w:t>
      </w:r>
      <w:r w:rsidRPr="0097226A">
        <w:rPr>
          <w:rFonts w:ascii="Futura Md" w:hAnsi="Futura Md"/>
          <w:lang w:eastAsia="en-GB"/>
        </w:rPr>
        <w:t xml:space="preserve">The bathymetric sounding shall be reduced to the same elevation datum as the main pipeline topographical survey. Tide gauges shall be installed at strategic locations for optimal coverage of the bathymetric survey, for use in referencing and reducing the soundings. Tide gauges elevation shall be tied to the topographical survey control. </w:t>
      </w:r>
    </w:p>
    <w:p w:rsidR="00671C57" w:rsidRDefault="00671C57" w:rsidP="00CC0781">
      <w:pPr>
        <w:shd w:val="clear" w:color="auto" w:fill="FFFFFF"/>
        <w:spacing w:before="120" w:after="0"/>
        <w:ind w:left="720"/>
        <w:jc w:val="both"/>
        <w:rPr>
          <w:rFonts w:ascii="Futura Md" w:hAnsi="Futura Md"/>
          <w:lang w:eastAsia="en-GB"/>
        </w:rPr>
      </w:pPr>
    </w:p>
    <w:p w:rsidR="00671C57" w:rsidRPr="0097226A" w:rsidRDefault="00671C57" w:rsidP="00CC0781">
      <w:pPr>
        <w:shd w:val="clear" w:color="auto" w:fill="FFFFFF"/>
        <w:spacing w:before="120" w:after="0"/>
        <w:ind w:left="720"/>
        <w:jc w:val="both"/>
        <w:rPr>
          <w:rFonts w:ascii="Futura Md" w:hAnsi="Futura Md"/>
          <w:lang w:eastAsia="en-GB"/>
        </w:rPr>
      </w:pPr>
    </w:p>
    <w:p w:rsidR="00546BB0" w:rsidRPr="0097226A" w:rsidRDefault="00546BB0" w:rsidP="001771D0">
      <w:pPr>
        <w:pStyle w:val="MyNormal1"/>
        <w:numPr>
          <w:ilvl w:val="2"/>
          <w:numId w:val="13"/>
        </w:numPr>
        <w:tabs>
          <w:tab w:val="left" w:pos="720"/>
        </w:tabs>
        <w:spacing w:before="240" w:after="0"/>
        <w:ind w:left="850" w:hanging="850"/>
        <w:jc w:val="left"/>
        <w:outlineLvl w:val="2"/>
        <w:rPr>
          <w:rFonts w:ascii="Futura Md" w:hAnsi="Futura Md"/>
          <w:b/>
          <w:bCs/>
        </w:rPr>
      </w:pPr>
      <w:bookmarkStart w:id="37" w:name="_Toc373754525"/>
      <w:r w:rsidRPr="0097226A">
        <w:rPr>
          <w:rFonts w:ascii="Futura Md" w:hAnsi="Futura Md"/>
          <w:b/>
          <w:bCs/>
        </w:rPr>
        <w:lastRenderedPageBreak/>
        <w:t>Survey Methodology and Resources</w:t>
      </w:r>
      <w:bookmarkEnd w:id="37"/>
    </w:p>
    <w:p w:rsidR="00546BB0" w:rsidRPr="0097226A" w:rsidRDefault="00546BB0" w:rsidP="001771D0">
      <w:pPr>
        <w:shd w:val="clear" w:color="auto" w:fill="FFFFFF"/>
        <w:spacing w:before="120" w:after="0"/>
        <w:ind w:left="720"/>
        <w:jc w:val="both"/>
        <w:rPr>
          <w:rFonts w:ascii="Futura Md" w:hAnsi="Futura Md"/>
          <w:lang w:eastAsia="en-GB"/>
        </w:rPr>
      </w:pPr>
      <w:r w:rsidRPr="0097226A">
        <w:rPr>
          <w:rFonts w:ascii="Futura Md" w:hAnsi="Futura Md"/>
          <w:lang w:eastAsia="en-GB"/>
        </w:rPr>
        <w:t>The full preparatory survey shall be primarily based on Global Positioning System (GPS) and tied to National Grid Co-ordinate System using a 7 datum shift transformation parameters.</w:t>
      </w:r>
    </w:p>
    <w:p w:rsidR="00546BB0" w:rsidRPr="0097226A"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The survey methodology shall be a conventional topographical and hydrographical survey method with an acceptable instrumentation, data process an</w:t>
      </w:r>
      <w:r w:rsidR="001771D0">
        <w:rPr>
          <w:rFonts w:ascii="Futura Md" w:hAnsi="Futura Md"/>
          <w:lang w:eastAsia="en-GB"/>
        </w:rPr>
        <w:t xml:space="preserve">d quality assurance </w:t>
      </w:r>
      <w:proofErr w:type="spellStart"/>
      <w:r w:rsidR="001771D0">
        <w:rPr>
          <w:rFonts w:ascii="Futura Md" w:hAnsi="Futura Md"/>
          <w:lang w:eastAsia="en-GB"/>
        </w:rPr>
        <w:t>softwares</w:t>
      </w:r>
      <w:proofErr w:type="spellEnd"/>
      <w:r w:rsidR="001771D0">
        <w:rPr>
          <w:rFonts w:ascii="Futura Md" w:hAnsi="Futura Md"/>
          <w:lang w:eastAsia="en-GB"/>
        </w:rPr>
        <w:t xml:space="preserve">.  </w:t>
      </w:r>
      <w:r w:rsidRPr="0097226A">
        <w:rPr>
          <w:rFonts w:ascii="Futura Md" w:hAnsi="Futura Md"/>
          <w:lang w:eastAsia="en-GB"/>
        </w:rPr>
        <w:t xml:space="preserve">The field survey team will typically consist of </w:t>
      </w:r>
      <w:proofErr w:type="spellStart"/>
      <w:r w:rsidRPr="0097226A">
        <w:rPr>
          <w:rFonts w:ascii="Futura Md" w:hAnsi="Futura Md"/>
          <w:lang w:eastAsia="en-GB"/>
        </w:rPr>
        <w:t>Geomatics</w:t>
      </w:r>
      <w:proofErr w:type="spellEnd"/>
      <w:r w:rsidRPr="0097226A">
        <w:rPr>
          <w:rFonts w:ascii="Futura Md" w:hAnsi="Futura Md"/>
          <w:lang w:eastAsia="en-GB"/>
        </w:rPr>
        <w:t xml:space="preserve"> Engineers, Hydrographic Engineers, Navigators, Field Surveyors, Survey Assistance and Labour. Support personnel shall include driv</w:t>
      </w:r>
      <w:r w:rsidR="00505E95" w:rsidRPr="0097226A">
        <w:rPr>
          <w:rFonts w:ascii="Futura Md" w:hAnsi="Futura Md"/>
          <w:lang w:eastAsia="en-GB"/>
        </w:rPr>
        <w:t xml:space="preserve">ers (vehicle and boat), nurse, </w:t>
      </w:r>
      <w:r w:rsidRPr="0097226A">
        <w:rPr>
          <w:rFonts w:ascii="Futura Md" w:hAnsi="Futura Md"/>
          <w:lang w:eastAsia="en-GB"/>
        </w:rPr>
        <w:t xml:space="preserve">community relations, </w:t>
      </w:r>
      <w:r w:rsidR="0098527E">
        <w:rPr>
          <w:rFonts w:ascii="Futura Md" w:hAnsi="Futura Md"/>
          <w:lang w:eastAsia="en-GB"/>
        </w:rPr>
        <w:t xml:space="preserve">and </w:t>
      </w:r>
      <w:r w:rsidRPr="0097226A">
        <w:rPr>
          <w:rFonts w:ascii="Futura Md" w:hAnsi="Futura Md"/>
          <w:lang w:eastAsia="en-GB"/>
        </w:rPr>
        <w:t xml:space="preserve">security personnel. </w:t>
      </w:r>
    </w:p>
    <w:p w:rsidR="00546BB0" w:rsidRPr="0097226A"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Summary of the FP survey process</w:t>
      </w:r>
      <w:r w:rsidR="0098527E">
        <w:rPr>
          <w:rFonts w:ascii="Futura Md" w:hAnsi="Futura Md"/>
          <w:lang w:eastAsia="en-GB"/>
        </w:rPr>
        <w:t>es includes but not limited to:</w:t>
      </w:r>
    </w:p>
    <w:p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GPS Establishment and Control Densification</w:t>
      </w:r>
    </w:p>
    <w:p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Topographical Survey with feature detailing.</w:t>
      </w:r>
    </w:p>
    <w:p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Hydrographical Survey.</w:t>
      </w:r>
    </w:p>
    <w:p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Data processing and Quality Assurance</w:t>
      </w:r>
    </w:p>
    <w:p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Charting.</w:t>
      </w:r>
    </w:p>
    <w:p w:rsidR="00546BB0" w:rsidRPr="0097226A" w:rsidRDefault="00546BB0" w:rsidP="0098527E">
      <w:pPr>
        <w:pStyle w:val="MyNormal1"/>
        <w:numPr>
          <w:ilvl w:val="2"/>
          <w:numId w:val="13"/>
        </w:numPr>
        <w:tabs>
          <w:tab w:val="left" w:pos="720"/>
        </w:tabs>
        <w:spacing w:before="240" w:after="0"/>
        <w:ind w:left="850" w:hanging="850"/>
        <w:jc w:val="left"/>
        <w:outlineLvl w:val="2"/>
        <w:rPr>
          <w:rFonts w:ascii="Futura Md" w:hAnsi="Futura Md"/>
          <w:b/>
          <w:bCs/>
        </w:rPr>
      </w:pPr>
      <w:bookmarkStart w:id="38" w:name="_Toc371654265"/>
      <w:bookmarkStart w:id="39" w:name="_Toc373754526"/>
      <w:r w:rsidRPr="0097226A">
        <w:rPr>
          <w:rFonts w:ascii="Futura Md" w:hAnsi="Futura Md"/>
          <w:b/>
          <w:bCs/>
        </w:rPr>
        <w:t>Survey Deliverable</w:t>
      </w:r>
      <w:r w:rsidR="00630C10" w:rsidRPr="0097226A">
        <w:rPr>
          <w:rFonts w:ascii="Futura Md" w:hAnsi="Futura Md"/>
          <w:b/>
          <w:bCs/>
        </w:rPr>
        <w:t>s</w:t>
      </w:r>
      <w:bookmarkEnd w:id="38"/>
      <w:bookmarkEnd w:id="39"/>
    </w:p>
    <w:p w:rsidR="00546BB0" w:rsidRPr="0097226A" w:rsidRDefault="00546BB0" w:rsidP="0098527E">
      <w:pPr>
        <w:shd w:val="clear" w:color="auto" w:fill="FFFFFF"/>
        <w:spacing w:before="120" w:after="0"/>
        <w:ind w:left="720"/>
        <w:jc w:val="both"/>
        <w:rPr>
          <w:rFonts w:ascii="Futura Md" w:hAnsi="Futura Md"/>
          <w:lang w:eastAsia="en-GB"/>
        </w:rPr>
      </w:pPr>
      <w:r w:rsidRPr="0097226A">
        <w:rPr>
          <w:rFonts w:ascii="Futura Md" w:hAnsi="Futura Md"/>
          <w:lang w:eastAsia="en-GB"/>
        </w:rPr>
        <w:t xml:space="preserve">At the end of field survey, the acquired data shall be processed and </w:t>
      </w:r>
      <w:proofErr w:type="spellStart"/>
      <w:r w:rsidRPr="0097226A">
        <w:rPr>
          <w:rFonts w:ascii="Futura Md" w:hAnsi="Futura Md"/>
          <w:lang w:eastAsia="en-GB"/>
        </w:rPr>
        <w:t>QCed</w:t>
      </w:r>
      <w:proofErr w:type="spellEnd"/>
      <w:r w:rsidRPr="0097226A">
        <w:rPr>
          <w:rFonts w:ascii="Futura Md" w:hAnsi="Futura Md"/>
          <w:lang w:eastAsia="en-GB"/>
        </w:rPr>
        <w:t xml:space="preserve"> for compliance with agreed technical standard and specification. A complete set of data relevant to engineering design and construction, including safe and reliable operation processes of the pi</w:t>
      </w:r>
      <w:r w:rsidR="00671C57">
        <w:rPr>
          <w:rFonts w:ascii="Futura Md" w:hAnsi="Futura Md"/>
          <w:lang w:eastAsia="en-GB"/>
        </w:rPr>
        <w:t>peline shall</w:t>
      </w:r>
      <w:r w:rsidRPr="0097226A">
        <w:rPr>
          <w:rFonts w:ascii="Futura Md" w:hAnsi="Futura Md"/>
          <w:lang w:eastAsia="en-GB"/>
        </w:rPr>
        <w:t xml:space="preserve"> be produced.</w:t>
      </w:r>
    </w:p>
    <w:p w:rsidR="00546BB0" w:rsidRPr="0097226A" w:rsidRDefault="00546BB0" w:rsidP="0098527E">
      <w:pPr>
        <w:shd w:val="clear" w:color="auto" w:fill="FFFFFF"/>
        <w:spacing w:before="120" w:after="0" w:line="240" w:lineRule="auto"/>
        <w:ind w:left="720"/>
        <w:jc w:val="both"/>
        <w:rPr>
          <w:rFonts w:ascii="Futura Md" w:hAnsi="Futura Md"/>
          <w:lang w:eastAsia="en-GB"/>
        </w:rPr>
      </w:pPr>
      <w:r w:rsidRPr="0097226A">
        <w:rPr>
          <w:rFonts w:ascii="Futura Md" w:hAnsi="Futura Md"/>
          <w:lang w:eastAsia="en-GB"/>
        </w:rPr>
        <w:t>Key Deliverable</w:t>
      </w:r>
      <w:r w:rsidR="0098527E">
        <w:rPr>
          <w:rFonts w:ascii="Futura Md" w:hAnsi="Futura Md"/>
          <w:lang w:eastAsia="en-GB"/>
        </w:rPr>
        <w:t>s include</w:t>
      </w:r>
      <w:r w:rsidRPr="0097226A">
        <w:rPr>
          <w:rFonts w:ascii="Futura Md" w:hAnsi="Futura Md"/>
          <w:lang w:eastAsia="en-GB"/>
        </w:rPr>
        <w:t>:</w:t>
      </w:r>
    </w:p>
    <w:p w:rsidR="00546BB0" w:rsidRPr="0097226A"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t>Typical OPL formatted pipeline route map at the scale of 1:50,000, indicating points of intersection (P.I.), including bearings and distances of the lines. Sufficient copies of this map shall be produced and used as one of the attachment for the OPL application</w:t>
      </w:r>
    </w:p>
    <w:p w:rsidR="00546BB0" w:rsidRPr="0097226A"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t xml:space="preserve">Alignment sheet templates at an appropriate scale, indicating plan and profiles of the route at </w:t>
      </w:r>
      <w:r w:rsidR="00761B02" w:rsidRPr="0097226A">
        <w:rPr>
          <w:rFonts w:ascii="Futura Md" w:hAnsi="Futura Md"/>
          <w:color w:val="auto"/>
          <w:sz w:val="22"/>
          <w:szCs w:val="22"/>
        </w:rPr>
        <w:t>a scale</w:t>
      </w:r>
      <w:r w:rsidRPr="0097226A">
        <w:rPr>
          <w:rFonts w:ascii="Futura Md" w:hAnsi="Futura Md"/>
          <w:color w:val="auto"/>
          <w:sz w:val="22"/>
          <w:szCs w:val="22"/>
        </w:rPr>
        <w:t xml:space="preserve"> of 1:2500.   Each sheet shall cover not more than 2</w:t>
      </w:r>
      <w:r w:rsidR="00ED2298">
        <w:rPr>
          <w:rFonts w:ascii="Futura Md" w:hAnsi="Futura Md"/>
          <w:color w:val="auto"/>
          <w:sz w:val="22"/>
          <w:szCs w:val="22"/>
        </w:rPr>
        <w:t xml:space="preserve"> </w:t>
      </w:r>
      <w:r w:rsidRPr="0097226A">
        <w:rPr>
          <w:rFonts w:ascii="Futura Md" w:hAnsi="Futura Md"/>
          <w:color w:val="auto"/>
          <w:sz w:val="22"/>
          <w:szCs w:val="22"/>
        </w:rPr>
        <w:t xml:space="preserve">km section of the </w:t>
      </w:r>
      <w:proofErr w:type="spellStart"/>
      <w:r w:rsidRPr="0097226A">
        <w:rPr>
          <w:rFonts w:ascii="Futura Md" w:hAnsi="Futura Md"/>
          <w:color w:val="auto"/>
          <w:sz w:val="22"/>
          <w:szCs w:val="22"/>
        </w:rPr>
        <w:t>RoW</w:t>
      </w:r>
      <w:proofErr w:type="spellEnd"/>
      <w:r w:rsidRPr="0097226A">
        <w:rPr>
          <w:rFonts w:ascii="Futura Md" w:hAnsi="Futura Md"/>
          <w:color w:val="auto"/>
          <w:sz w:val="22"/>
          <w:szCs w:val="22"/>
        </w:rPr>
        <w:t xml:space="preserve"> with clear match-line of adjacent sheets.                                               </w:t>
      </w:r>
    </w:p>
    <w:p w:rsidR="00546BB0" w:rsidRPr="00ED2298"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t xml:space="preserve">Dedicated </w:t>
      </w:r>
      <w:r w:rsidR="00761B02" w:rsidRPr="0097226A">
        <w:rPr>
          <w:rFonts w:ascii="Futura Md" w:hAnsi="Futura Md"/>
          <w:color w:val="auto"/>
          <w:sz w:val="22"/>
          <w:szCs w:val="22"/>
        </w:rPr>
        <w:t>Major River</w:t>
      </w:r>
      <w:r w:rsidRPr="0097226A">
        <w:rPr>
          <w:rFonts w:ascii="Futura Md" w:hAnsi="Futura Md"/>
          <w:color w:val="auto"/>
          <w:sz w:val="22"/>
          <w:szCs w:val="22"/>
        </w:rPr>
        <w:t xml:space="preserve"> crossing chat, indicating plan and profile of the </w:t>
      </w:r>
      <w:proofErr w:type="spellStart"/>
      <w:r w:rsidRPr="0097226A">
        <w:rPr>
          <w:rFonts w:ascii="Futura Md" w:hAnsi="Futura Md"/>
          <w:color w:val="auto"/>
          <w:sz w:val="22"/>
          <w:szCs w:val="22"/>
        </w:rPr>
        <w:t>hydrography</w:t>
      </w:r>
      <w:proofErr w:type="spellEnd"/>
      <w:r w:rsidRPr="0097226A">
        <w:rPr>
          <w:rFonts w:ascii="Futura Md" w:hAnsi="Futura Md"/>
          <w:color w:val="auto"/>
          <w:sz w:val="22"/>
          <w:szCs w:val="22"/>
        </w:rPr>
        <w:t xml:space="preserve"> and adjoining topography.</w:t>
      </w:r>
    </w:p>
    <w:p w:rsidR="00546BB0" w:rsidRPr="0097226A" w:rsidRDefault="00546BB0"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40" w:name="_Toc371654266"/>
      <w:bookmarkStart w:id="41" w:name="_Toc373754527"/>
      <w:r w:rsidRPr="0097226A">
        <w:rPr>
          <w:rFonts w:ascii="Futura Md" w:hAnsi="Futura Md"/>
          <w:b/>
          <w:bCs/>
        </w:rPr>
        <w:t>River Crossing Chart Details</w:t>
      </w:r>
      <w:bookmarkEnd w:id="40"/>
      <w:bookmarkEnd w:id="41"/>
      <w:r w:rsidRPr="0097226A">
        <w:rPr>
          <w:rFonts w:ascii="Futura Md" w:hAnsi="Futura Md"/>
          <w:b/>
          <w:bCs/>
        </w:rPr>
        <w:t xml:space="preserve"> </w:t>
      </w:r>
    </w:p>
    <w:p w:rsidR="00546BB0" w:rsidRPr="0097226A" w:rsidRDefault="00546BB0" w:rsidP="00E642E2">
      <w:pPr>
        <w:pStyle w:val="T2"/>
        <w:spacing w:line="276" w:lineRule="auto"/>
        <w:jc w:val="both"/>
        <w:rPr>
          <w:rFonts w:ascii="Futura Md" w:hAnsi="Futura Md"/>
          <w:color w:val="auto"/>
          <w:sz w:val="22"/>
          <w:szCs w:val="22"/>
        </w:rPr>
      </w:pPr>
      <w:r w:rsidRPr="0097226A">
        <w:rPr>
          <w:rFonts w:ascii="Futura Md" w:hAnsi="Futura Md"/>
          <w:color w:val="auto"/>
          <w:sz w:val="22"/>
          <w:szCs w:val="22"/>
          <w:lang w:val="en-CA" w:eastAsia="en-GB"/>
        </w:rPr>
        <w:t xml:space="preserve">The dedicated major river crossing drawing shall be in two parts - plan and a profile, and showing all details in the vicinity and approaches of the </w:t>
      </w:r>
      <w:proofErr w:type="spellStart"/>
      <w:r w:rsidRPr="0097226A">
        <w:rPr>
          <w:rFonts w:ascii="Futura Md" w:hAnsi="Futura Md"/>
          <w:color w:val="auto"/>
          <w:sz w:val="22"/>
          <w:szCs w:val="22"/>
          <w:lang w:val="en-CA" w:eastAsia="en-GB"/>
        </w:rPr>
        <w:t>crossin</w:t>
      </w:r>
      <w:proofErr w:type="spellEnd"/>
      <w:r w:rsidRPr="0097226A">
        <w:rPr>
          <w:rFonts w:ascii="Futura Md" w:hAnsi="Futura Md"/>
          <w:color w:val="auto"/>
          <w:sz w:val="22"/>
          <w:szCs w:val="22"/>
        </w:rPr>
        <w:t>g.</w:t>
      </w:r>
    </w:p>
    <w:p w:rsidR="00546BB0" w:rsidRPr="0097226A" w:rsidRDefault="00546BB0" w:rsidP="00E642E2">
      <w:pPr>
        <w:pStyle w:val="T2"/>
        <w:spacing w:line="276" w:lineRule="auto"/>
        <w:jc w:val="both"/>
        <w:rPr>
          <w:rFonts w:ascii="Futura Md" w:hAnsi="Futura Md"/>
          <w:color w:val="auto"/>
          <w:sz w:val="22"/>
          <w:szCs w:val="22"/>
        </w:rPr>
      </w:pPr>
      <w:r w:rsidRPr="0097226A">
        <w:rPr>
          <w:rFonts w:ascii="Futura Md" w:hAnsi="Futura Md"/>
          <w:color w:val="auto"/>
          <w:sz w:val="22"/>
          <w:szCs w:val="22"/>
        </w:rPr>
        <w:lastRenderedPageBreak/>
        <w:t xml:space="preserve">Scale 1:500  </w:t>
      </w:r>
      <w:r w:rsidR="00761B02" w:rsidRPr="0097226A">
        <w:rPr>
          <w:rFonts w:ascii="Futura Md" w:hAnsi="Futura Md"/>
          <w:color w:val="auto"/>
          <w:sz w:val="22"/>
          <w:szCs w:val="22"/>
        </w:rPr>
        <w:t xml:space="preserve"> </w:t>
      </w:r>
      <w:r w:rsidRPr="0097226A">
        <w:rPr>
          <w:rFonts w:ascii="Futura Md" w:hAnsi="Futura Md"/>
          <w:color w:val="auto"/>
          <w:sz w:val="22"/>
          <w:szCs w:val="22"/>
        </w:rPr>
        <w:t xml:space="preserve">   (horizontal),   1:50   (Vertical), or for longer crossings</w:t>
      </w:r>
    </w:p>
    <w:p w:rsidR="00546BB0" w:rsidRPr="0097226A" w:rsidRDefault="00546BB0" w:rsidP="00E642E2">
      <w:pPr>
        <w:pStyle w:val="T2"/>
        <w:spacing w:after="0" w:line="276" w:lineRule="auto"/>
        <w:jc w:val="both"/>
        <w:rPr>
          <w:rFonts w:ascii="Futura Md" w:hAnsi="Futura Md"/>
          <w:color w:val="auto"/>
          <w:sz w:val="22"/>
          <w:szCs w:val="22"/>
        </w:rPr>
      </w:pPr>
      <w:r w:rsidRPr="0097226A">
        <w:rPr>
          <w:rFonts w:ascii="Futura Md" w:hAnsi="Futura Md"/>
          <w:color w:val="auto"/>
          <w:sz w:val="22"/>
          <w:szCs w:val="22"/>
        </w:rPr>
        <w:t xml:space="preserve">       </w:t>
      </w:r>
      <w:r w:rsidR="00761B02" w:rsidRPr="0097226A">
        <w:rPr>
          <w:rFonts w:ascii="Futura Md" w:hAnsi="Futura Md"/>
          <w:color w:val="auto"/>
          <w:sz w:val="22"/>
          <w:szCs w:val="22"/>
        </w:rPr>
        <w:t xml:space="preserve"> </w:t>
      </w:r>
      <w:r w:rsidRPr="0097226A">
        <w:rPr>
          <w:rFonts w:ascii="Futura Md" w:hAnsi="Futura Md"/>
          <w:color w:val="auto"/>
          <w:sz w:val="22"/>
          <w:szCs w:val="22"/>
        </w:rPr>
        <w:t xml:space="preserve">  1:2,500   (horizontal),   1:50   (Vertical)</w:t>
      </w:r>
    </w:p>
    <w:p w:rsidR="00546BB0" w:rsidRPr="0097226A" w:rsidRDefault="00546BB0" w:rsidP="00E642E2">
      <w:pPr>
        <w:pStyle w:val="T2"/>
        <w:spacing w:before="120" w:after="0"/>
        <w:jc w:val="both"/>
        <w:rPr>
          <w:rFonts w:ascii="Futura Md" w:hAnsi="Futura Md"/>
          <w:color w:val="auto"/>
          <w:sz w:val="22"/>
          <w:szCs w:val="22"/>
        </w:rPr>
      </w:pPr>
      <w:r w:rsidRPr="0097226A">
        <w:rPr>
          <w:rFonts w:ascii="Futura Md" w:hAnsi="Futura Md"/>
          <w:color w:val="auto"/>
          <w:sz w:val="22"/>
          <w:szCs w:val="22"/>
        </w:rPr>
        <w:t>The plan shall show al</w:t>
      </w:r>
      <w:r w:rsidR="00ED2298">
        <w:rPr>
          <w:rFonts w:ascii="Futura Md" w:hAnsi="Futura Md"/>
          <w:color w:val="auto"/>
          <w:sz w:val="22"/>
          <w:szCs w:val="22"/>
        </w:rPr>
        <w:t>l relevant features including:</w:t>
      </w:r>
    </w:p>
    <w:p w:rsidR="00546BB0" w:rsidRPr="0097226A" w:rsidRDefault="00A410C7" w:rsidP="00E642E2">
      <w:pPr>
        <w:pStyle w:val="T2"/>
        <w:numPr>
          <w:ilvl w:val="0"/>
          <w:numId w:val="14"/>
        </w:numPr>
        <w:spacing w:before="120" w:after="0" w:line="276" w:lineRule="auto"/>
        <w:jc w:val="both"/>
        <w:rPr>
          <w:rFonts w:ascii="Futura Md" w:hAnsi="Futura Md"/>
          <w:color w:val="auto"/>
          <w:sz w:val="22"/>
          <w:szCs w:val="22"/>
        </w:rPr>
      </w:pPr>
      <w:r w:rsidRPr="0097226A">
        <w:rPr>
          <w:rFonts w:ascii="Futura Md" w:hAnsi="Futura Md"/>
          <w:color w:val="auto"/>
          <w:sz w:val="22"/>
          <w:szCs w:val="22"/>
        </w:rPr>
        <w:t>T</w:t>
      </w:r>
      <w:r w:rsidR="00546BB0" w:rsidRPr="0097226A">
        <w:rPr>
          <w:rFonts w:ascii="Futura Md" w:hAnsi="Futura Md"/>
          <w:color w:val="auto"/>
          <w:sz w:val="22"/>
          <w:szCs w:val="22"/>
        </w:rPr>
        <w:t>he bank limits of the river channel.</w:t>
      </w:r>
    </w:p>
    <w:p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R</w:t>
      </w:r>
      <w:r w:rsidR="00546BB0" w:rsidRPr="0097226A">
        <w:rPr>
          <w:rFonts w:ascii="Futura Md" w:hAnsi="Futura Md"/>
          <w:color w:val="auto"/>
          <w:sz w:val="22"/>
          <w:szCs w:val="22"/>
        </w:rPr>
        <w:t>educed elevations (spot heights) of the surveyed marine</w:t>
      </w:r>
      <w:r w:rsidR="00ED2298">
        <w:rPr>
          <w:rFonts w:ascii="Futura Md" w:hAnsi="Futura Md"/>
          <w:color w:val="auto"/>
          <w:sz w:val="22"/>
          <w:szCs w:val="22"/>
        </w:rPr>
        <w:t xml:space="preserve"> and adjoin land sections.</w:t>
      </w:r>
    </w:p>
    <w:p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irection and rate of water flow.</w:t>
      </w:r>
    </w:p>
    <w:p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escription of nature of the creek bed</w:t>
      </w:r>
      <w:r w:rsidR="00ED2298">
        <w:rPr>
          <w:rFonts w:ascii="Futura Md" w:hAnsi="Futura Md"/>
          <w:color w:val="auto"/>
          <w:sz w:val="22"/>
          <w:szCs w:val="22"/>
        </w:rPr>
        <w:t>.</w:t>
      </w:r>
    </w:p>
    <w:p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irection and distance to adjacent P.I. points.</w:t>
      </w:r>
    </w:p>
    <w:p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T</w:t>
      </w:r>
      <w:r w:rsidR="00546BB0" w:rsidRPr="0097226A">
        <w:rPr>
          <w:rFonts w:ascii="Futura Md" w:hAnsi="Futura Md"/>
          <w:color w:val="auto"/>
          <w:sz w:val="22"/>
          <w:szCs w:val="22"/>
        </w:rPr>
        <w:t>he tidal characteristics with indication of the expected highest and lowest tide levels.</w:t>
      </w:r>
    </w:p>
    <w:p w:rsidR="00546BB0" w:rsidRPr="00671C57" w:rsidRDefault="00671C57" w:rsidP="00E642E2">
      <w:pPr>
        <w:pStyle w:val="T2"/>
        <w:numPr>
          <w:ilvl w:val="0"/>
          <w:numId w:val="14"/>
        </w:numPr>
        <w:spacing w:after="0" w:line="276" w:lineRule="auto"/>
        <w:ind w:left="1434" w:hanging="357"/>
        <w:jc w:val="both"/>
        <w:rPr>
          <w:rFonts w:ascii="Futura Md" w:hAnsi="Futura Md"/>
          <w:color w:val="auto"/>
          <w:sz w:val="22"/>
          <w:szCs w:val="22"/>
        </w:rPr>
      </w:pPr>
      <w:r w:rsidRPr="00671C57">
        <w:rPr>
          <w:rFonts w:ascii="Futura Md" w:hAnsi="Futura Md"/>
          <w:color w:val="auto"/>
          <w:sz w:val="22"/>
          <w:szCs w:val="22"/>
        </w:rPr>
        <w:t>Adjoining boundary survey pillars with details on either bank</w:t>
      </w:r>
      <w:r w:rsidR="00546BB0" w:rsidRPr="00671C57">
        <w:rPr>
          <w:rFonts w:ascii="Futura Md" w:hAnsi="Futura Md"/>
          <w:color w:val="auto"/>
          <w:sz w:val="22"/>
          <w:szCs w:val="22"/>
        </w:rPr>
        <w:t>.</w:t>
      </w:r>
    </w:p>
    <w:p w:rsidR="00ED2298" w:rsidRPr="0097226A" w:rsidRDefault="00ED2298" w:rsidP="00ED2298">
      <w:pPr>
        <w:pStyle w:val="T2"/>
        <w:spacing w:after="0" w:line="276" w:lineRule="auto"/>
        <w:rPr>
          <w:rFonts w:ascii="Futura Md" w:hAnsi="Futura Md"/>
          <w:color w:val="auto"/>
          <w:sz w:val="22"/>
          <w:szCs w:val="22"/>
        </w:rPr>
      </w:pPr>
    </w:p>
    <w:p w:rsidR="00245AFE" w:rsidRPr="0097226A" w:rsidRDefault="00B34A02" w:rsidP="00ED2298">
      <w:pPr>
        <w:pStyle w:val="Heading2"/>
        <w:numPr>
          <w:ilvl w:val="1"/>
          <w:numId w:val="13"/>
        </w:numPr>
        <w:spacing w:before="120" w:after="120" w:line="240" w:lineRule="auto"/>
        <w:ind w:left="720" w:hanging="720"/>
        <w:jc w:val="both"/>
        <w:rPr>
          <w:rFonts w:ascii="Futura Md" w:hAnsi="Futura Md"/>
          <w:color w:val="000000"/>
          <w:szCs w:val="22"/>
        </w:rPr>
      </w:pPr>
      <w:bookmarkStart w:id="42" w:name="_Toc373754528"/>
      <w:r>
        <w:rPr>
          <w:rFonts w:ascii="Futura Md" w:hAnsi="Futura Md"/>
          <w:color w:val="000000"/>
          <w:szCs w:val="22"/>
        </w:rPr>
        <w:t xml:space="preserve">Pipeline Route </w:t>
      </w:r>
      <w:r w:rsidR="00245AFE" w:rsidRPr="0097226A">
        <w:rPr>
          <w:rFonts w:ascii="Futura Md" w:hAnsi="Futura Md"/>
          <w:color w:val="000000"/>
          <w:szCs w:val="22"/>
        </w:rPr>
        <w:t xml:space="preserve">Land Acquisition and </w:t>
      </w:r>
      <w:proofErr w:type="spellStart"/>
      <w:r w:rsidR="00245AFE" w:rsidRPr="0097226A">
        <w:rPr>
          <w:rFonts w:ascii="Futura Md" w:hAnsi="Futura Md"/>
          <w:color w:val="000000"/>
          <w:szCs w:val="22"/>
        </w:rPr>
        <w:t>Parcelisation</w:t>
      </w:r>
      <w:proofErr w:type="spellEnd"/>
      <w:r w:rsidR="00245AFE" w:rsidRPr="0097226A">
        <w:rPr>
          <w:rFonts w:ascii="Futura Md" w:hAnsi="Futura Md"/>
          <w:color w:val="000000"/>
          <w:szCs w:val="22"/>
        </w:rPr>
        <w:t xml:space="preserve"> Survey</w:t>
      </w:r>
      <w:bookmarkEnd w:id="42"/>
    </w:p>
    <w:p w:rsidR="00245AFE" w:rsidRPr="0097226A" w:rsidRDefault="00671C57" w:rsidP="00E642E2">
      <w:pPr>
        <w:pStyle w:val="NormalIndent"/>
        <w:spacing w:before="120" w:line="276" w:lineRule="auto"/>
        <w:ind w:left="720"/>
        <w:jc w:val="both"/>
        <w:rPr>
          <w:rFonts w:ascii="Futura Md" w:hAnsi="Futura Md"/>
          <w:sz w:val="22"/>
          <w:szCs w:val="22"/>
          <w:lang w:eastAsia="en-GB"/>
        </w:rPr>
      </w:pPr>
      <w:r w:rsidRPr="00671C57">
        <w:rPr>
          <w:rFonts w:ascii="Futura Md" w:hAnsi="Futura Md"/>
          <w:sz w:val="22"/>
          <w:szCs w:val="22"/>
        </w:rPr>
        <w:t>The survey support requirement during the land acquisition of the pipeline route is summarized as follows</w:t>
      </w:r>
      <w:r w:rsidR="00ED2298" w:rsidRPr="00671C57">
        <w:rPr>
          <w:rFonts w:ascii="Futura Md" w:hAnsi="Futura Md"/>
          <w:sz w:val="22"/>
          <w:szCs w:val="22"/>
        </w:rPr>
        <w:t>:</w:t>
      </w:r>
    </w:p>
    <w:p w:rsidR="00245AFE" w:rsidRPr="0097226A" w:rsidRDefault="00ED2298" w:rsidP="00E642E2">
      <w:pPr>
        <w:pStyle w:val="T2"/>
        <w:numPr>
          <w:ilvl w:val="0"/>
          <w:numId w:val="16"/>
        </w:numPr>
        <w:spacing w:after="0" w:line="276" w:lineRule="auto"/>
        <w:jc w:val="both"/>
        <w:rPr>
          <w:rFonts w:ascii="Futura Md" w:hAnsi="Futura Md"/>
          <w:color w:val="auto"/>
          <w:sz w:val="22"/>
          <w:szCs w:val="22"/>
        </w:rPr>
      </w:pPr>
      <w:r>
        <w:rPr>
          <w:rFonts w:ascii="Futura Md" w:hAnsi="Futura Md"/>
          <w:color w:val="auto"/>
          <w:sz w:val="22"/>
          <w:szCs w:val="22"/>
        </w:rPr>
        <w:t>Prepare and issue an Area Advic</w:t>
      </w:r>
      <w:r w:rsidR="00245AFE" w:rsidRPr="0097226A">
        <w:rPr>
          <w:rFonts w:ascii="Futura Md" w:hAnsi="Futura Md"/>
          <w:color w:val="auto"/>
          <w:sz w:val="22"/>
          <w:szCs w:val="22"/>
        </w:rPr>
        <w:t xml:space="preserve">e, indicating the total computed area to be acquired in Hectares. </w:t>
      </w:r>
    </w:p>
    <w:p w:rsidR="00245AFE" w:rsidRPr="0097226A" w:rsidRDefault="00245AFE" w:rsidP="00E642E2">
      <w:pPr>
        <w:pStyle w:val="T2"/>
        <w:numPr>
          <w:ilvl w:val="0"/>
          <w:numId w:val="47"/>
        </w:numPr>
        <w:spacing w:after="0" w:line="276" w:lineRule="auto"/>
        <w:jc w:val="both"/>
        <w:rPr>
          <w:rFonts w:ascii="Futura Md" w:hAnsi="Futura Md"/>
          <w:color w:val="auto"/>
          <w:sz w:val="22"/>
          <w:szCs w:val="22"/>
        </w:rPr>
      </w:pPr>
      <w:r w:rsidRPr="0097226A">
        <w:rPr>
          <w:rFonts w:ascii="Futura Md" w:hAnsi="Futura Md"/>
          <w:color w:val="auto"/>
          <w:sz w:val="22"/>
          <w:szCs w:val="22"/>
        </w:rPr>
        <w:t>With the land acquisition team, conduct site verification and assessment with the land owners and delineate limits of individual land ownership.</w:t>
      </w:r>
    </w:p>
    <w:p w:rsidR="00245AFE" w:rsidRDefault="00E642E2" w:rsidP="00E642E2">
      <w:pPr>
        <w:pStyle w:val="T2"/>
        <w:numPr>
          <w:ilvl w:val="0"/>
          <w:numId w:val="47"/>
        </w:numPr>
        <w:spacing w:after="0" w:line="276" w:lineRule="auto"/>
        <w:jc w:val="both"/>
        <w:rPr>
          <w:rFonts w:ascii="Futura Md" w:hAnsi="Futura Md"/>
          <w:color w:val="auto"/>
          <w:sz w:val="22"/>
          <w:szCs w:val="22"/>
        </w:rPr>
      </w:pPr>
      <w:r>
        <w:rPr>
          <w:rFonts w:ascii="Futura Md" w:hAnsi="Futura Md"/>
          <w:color w:val="auto"/>
          <w:sz w:val="22"/>
          <w:szCs w:val="22"/>
        </w:rPr>
        <w:t xml:space="preserve">Process and prepare a </w:t>
      </w:r>
      <w:proofErr w:type="spellStart"/>
      <w:r>
        <w:rPr>
          <w:rFonts w:ascii="Futura Md" w:hAnsi="Futura Md"/>
          <w:color w:val="auto"/>
          <w:sz w:val="22"/>
          <w:szCs w:val="22"/>
        </w:rPr>
        <w:t>parcelis</w:t>
      </w:r>
      <w:r w:rsidR="00245AFE" w:rsidRPr="0097226A">
        <w:rPr>
          <w:rFonts w:ascii="Futura Md" w:hAnsi="Futura Md"/>
          <w:color w:val="auto"/>
          <w:sz w:val="22"/>
          <w:szCs w:val="22"/>
        </w:rPr>
        <w:t>ation</w:t>
      </w:r>
      <w:proofErr w:type="spellEnd"/>
      <w:r w:rsidR="00245AFE" w:rsidRPr="0097226A">
        <w:rPr>
          <w:rFonts w:ascii="Futura Md" w:hAnsi="Futura Md"/>
          <w:color w:val="auto"/>
          <w:sz w:val="22"/>
          <w:szCs w:val="22"/>
        </w:rPr>
        <w:t xml:space="preserve"> map showing individual land ownership limits within the entire route. Each </w:t>
      </w:r>
      <w:proofErr w:type="spellStart"/>
      <w:r w:rsidR="00245AFE" w:rsidRPr="0097226A">
        <w:rPr>
          <w:rFonts w:ascii="Futura Md" w:hAnsi="Futura Md"/>
          <w:color w:val="auto"/>
          <w:sz w:val="22"/>
          <w:szCs w:val="22"/>
        </w:rPr>
        <w:t>parcelated</w:t>
      </w:r>
      <w:proofErr w:type="spellEnd"/>
      <w:r w:rsidR="00245AFE" w:rsidRPr="0097226A">
        <w:rPr>
          <w:rFonts w:ascii="Futura Md" w:hAnsi="Futura Md"/>
          <w:color w:val="auto"/>
          <w:sz w:val="22"/>
          <w:szCs w:val="22"/>
        </w:rPr>
        <w:t xml:space="preserve"> section shall contain name of the original owner and the corresponding area acquired in Ha.</w:t>
      </w:r>
    </w:p>
    <w:p w:rsidR="00E642E2" w:rsidRDefault="00E642E2" w:rsidP="00E642E2">
      <w:pPr>
        <w:pStyle w:val="T2"/>
        <w:spacing w:after="0" w:line="276" w:lineRule="auto"/>
        <w:rPr>
          <w:rFonts w:ascii="Futura Md" w:hAnsi="Futura Md"/>
          <w:color w:val="auto"/>
          <w:sz w:val="22"/>
          <w:szCs w:val="22"/>
        </w:rPr>
      </w:pPr>
    </w:p>
    <w:p w:rsidR="000B45A1" w:rsidRPr="0097226A" w:rsidRDefault="000B45A1" w:rsidP="000B45A1">
      <w:pPr>
        <w:pStyle w:val="Heading2"/>
        <w:numPr>
          <w:ilvl w:val="1"/>
          <w:numId w:val="13"/>
        </w:numPr>
        <w:spacing w:before="120" w:after="120" w:line="240" w:lineRule="auto"/>
        <w:ind w:left="720" w:hanging="720"/>
        <w:jc w:val="both"/>
        <w:rPr>
          <w:rFonts w:ascii="Futura Md" w:hAnsi="Futura Md"/>
          <w:color w:val="000000"/>
          <w:szCs w:val="22"/>
        </w:rPr>
      </w:pPr>
      <w:bookmarkStart w:id="43" w:name="_Toc373754529"/>
      <w:r w:rsidRPr="0097226A">
        <w:rPr>
          <w:rFonts w:ascii="Futura Md" w:hAnsi="Futura Md"/>
          <w:color w:val="000000"/>
          <w:szCs w:val="22"/>
        </w:rPr>
        <w:t>Gas Plant Site Full Preparatory (FP) Survey</w:t>
      </w:r>
      <w:bookmarkEnd w:id="43"/>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gas plant area is intended to be part of and within BFCL complex in </w:t>
      </w:r>
      <w:proofErr w:type="spellStart"/>
      <w:r w:rsidRPr="0097226A">
        <w:rPr>
          <w:rFonts w:ascii="Futura Md" w:hAnsi="Futura Md"/>
          <w:sz w:val="22"/>
          <w:szCs w:val="22"/>
        </w:rPr>
        <w:t>Akabel</w:t>
      </w:r>
      <w:proofErr w:type="spellEnd"/>
      <w:r w:rsidRPr="0097226A">
        <w:rPr>
          <w:rFonts w:ascii="Futura Md" w:hAnsi="Futura Md"/>
          <w:sz w:val="22"/>
          <w:szCs w:val="22"/>
        </w:rPr>
        <w:t>.</w:t>
      </w:r>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full preparatory survey is therefore to provide precise spatial information to support and form reliable basis for the front end engineering design, general layout and hydrological design, tendering and construction. </w:t>
      </w:r>
    </w:p>
    <w:p w:rsidR="000B45A1" w:rsidRPr="00B34A02" w:rsidRDefault="00B34A02" w:rsidP="000B45A1">
      <w:pPr>
        <w:pStyle w:val="MyNormal1"/>
        <w:numPr>
          <w:ilvl w:val="2"/>
          <w:numId w:val="13"/>
        </w:numPr>
        <w:tabs>
          <w:tab w:val="left" w:pos="720"/>
        </w:tabs>
        <w:spacing w:before="120" w:after="120"/>
        <w:ind w:left="851" w:hanging="851"/>
        <w:jc w:val="left"/>
        <w:outlineLvl w:val="2"/>
        <w:rPr>
          <w:rFonts w:ascii="Futura Md" w:hAnsi="Futura Md"/>
          <w:b/>
          <w:bCs/>
        </w:rPr>
      </w:pPr>
      <w:bookmarkStart w:id="44" w:name="_Toc373754530"/>
      <w:r w:rsidRPr="00B34A02">
        <w:rPr>
          <w:rFonts w:ascii="Futura Md" w:hAnsi="Futura Md"/>
          <w:b/>
          <w:bCs/>
        </w:rPr>
        <w:t>Gas Plant Full Preparatory Survey Proc</w:t>
      </w:r>
      <w:r>
        <w:rPr>
          <w:rFonts w:ascii="Futura Md" w:hAnsi="Futura Md"/>
          <w:b/>
          <w:bCs/>
        </w:rPr>
        <w:t>ess</w:t>
      </w:r>
      <w:bookmarkEnd w:id="44"/>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full preparatory survey shall be primarily based on Global Positioning System (GPS) and tied to National Grid Co-ordinate System using a 7 datum shift transformation parameters. This survey shall also be tied to the pipeline route survey control system.   </w:t>
      </w:r>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boundary limits shall be delineated and marked</w:t>
      </w:r>
      <w:r>
        <w:rPr>
          <w:rFonts w:ascii="Futura Md" w:hAnsi="Futura Md"/>
          <w:sz w:val="22"/>
          <w:szCs w:val="22"/>
        </w:rPr>
        <w:t xml:space="preserve"> with standard survey monuments, w</w:t>
      </w:r>
      <w:r w:rsidRPr="0097226A">
        <w:rPr>
          <w:rFonts w:ascii="Futura Md" w:hAnsi="Futura Md"/>
          <w:sz w:val="22"/>
          <w:szCs w:val="22"/>
        </w:rPr>
        <w:t>hile the topographical survey shall be on 50 x 50</w:t>
      </w:r>
      <w:r>
        <w:rPr>
          <w:rFonts w:ascii="Futura Md" w:hAnsi="Futura Md"/>
          <w:sz w:val="22"/>
          <w:szCs w:val="22"/>
        </w:rPr>
        <w:t xml:space="preserve"> </w:t>
      </w:r>
      <w:r w:rsidRPr="0097226A">
        <w:rPr>
          <w:rFonts w:ascii="Futura Md" w:hAnsi="Futura Md"/>
          <w:sz w:val="22"/>
          <w:szCs w:val="22"/>
        </w:rPr>
        <w:t xml:space="preserve">m grid. </w:t>
      </w:r>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lastRenderedPageBreak/>
        <w:t xml:space="preserve">The field survey team will typically consist of a Field Survey Lead, Survey Assistance and Labour. Support personnel shall </w:t>
      </w:r>
      <w:r>
        <w:rPr>
          <w:rFonts w:ascii="Futura Md" w:hAnsi="Futura Md"/>
          <w:sz w:val="22"/>
          <w:szCs w:val="22"/>
        </w:rPr>
        <w:t xml:space="preserve">include drivers (boat), nurse, </w:t>
      </w:r>
      <w:r w:rsidRPr="0097226A">
        <w:rPr>
          <w:rFonts w:ascii="Futura Md" w:hAnsi="Futura Md"/>
          <w:sz w:val="22"/>
          <w:szCs w:val="22"/>
        </w:rPr>
        <w:t>community relations and security personnel.</w:t>
      </w:r>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Summary of the FP survey processes includes but not limited to:- </w:t>
      </w:r>
    </w:p>
    <w:p w:rsidR="000B45A1" w:rsidRPr="00B34A02" w:rsidRDefault="00B34A02" w:rsidP="000B45A1">
      <w:pPr>
        <w:pStyle w:val="MyNormal1"/>
        <w:numPr>
          <w:ilvl w:val="0"/>
          <w:numId w:val="2"/>
        </w:numPr>
        <w:spacing w:after="0"/>
        <w:ind w:left="1077" w:hanging="357"/>
        <w:rPr>
          <w:rFonts w:ascii="Futura Md" w:hAnsi="Futura Md" w:cs="Kalinga"/>
          <w:color w:val="000000" w:themeColor="text1"/>
        </w:rPr>
      </w:pPr>
      <w:r w:rsidRPr="00B34A02">
        <w:rPr>
          <w:rFonts w:ascii="Futura Md" w:hAnsi="Futura Md" w:cs="Kalinga"/>
          <w:color w:val="000000" w:themeColor="text1"/>
        </w:rPr>
        <w:t>GPS Control Establishment and Densification</w:t>
      </w:r>
    </w:p>
    <w:p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Boundary delineation and marking.</w:t>
      </w:r>
    </w:p>
    <w:p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Perimeter survey.</w:t>
      </w:r>
    </w:p>
    <w:p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Topographical Survey.</w:t>
      </w:r>
    </w:p>
    <w:p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Data processing and Quality Assurance</w:t>
      </w:r>
    </w:p>
    <w:p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Charting.</w:t>
      </w:r>
    </w:p>
    <w:p w:rsidR="000B45A1" w:rsidRPr="0097226A" w:rsidRDefault="000B45A1" w:rsidP="000B45A1">
      <w:pPr>
        <w:pStyle w:val="MyNormal1"/>
        <w:numPr>
          <w:ilvl w:val="2"/>
          <w:numId w:val="13"/>
        </w:numPr>
        <w:tabs>
          <w:tab w:val="left" w:pos="720"/>
        </w:tabs>
        <w:spacing w:before="120" w:after="120"/>
        <w:ind w:left="851" w:hanging="851"/>
        <w:jc w:val="left"/>
        <w:outlineLvl w:val="2"/>
        <w:rPr>
          <w:rFonts w:ascii="Futura Md" w:hAnsi="Futura Md"/>
          <w:b/>
          <w:bCs/>
        </w:rPr>
      </w:pPr>
      <w:bookmarkStart w:id="45" w:name="_Toc373754531"/>
      <w:r w:rsidRPr="0097226A">
        <w:rPr>
          <w:rFonts w:ascii="Futura Md" w:hAnsi="Futura Md"/>
          <w:b/>
          <w:bCs/>
        </w:rPr>
        <w:t>Survey Deliverable</w:t>
      </w:r>
      <w:bookmarkEnd w:id="45"/>
      <w:r w:rsidRPr="0097226A">
        <w:rPr>
          <w:rFonts w:ascii="Futura Md" w:hAnsi="Futura Md"/>
          <w:b/>
          <w:bCs/>
        </w:rPr>
        <w:t xml:space="preserve"> </w:t>
      </w:r>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At the end of field survey, the acquired data shall be processed and </w:t>
      </w:r>
      <w:proofErr w:type="spellStart"/>
      <w:r w:rsidRPr="0097226A">
        <w:rPr>
          <w:rFonts w:ascii="Futura Md" w:hAnsi="Futura Md"/>
          <w:sz w:val="22"/>
          <w:szCs w:val="22"/>
        </w:rPr>
        <w:t>QCed</w:t>
      </w:r>
      <w:proofErr w:type="spellEnd"/>
      <w:r w:rsidRPr="0097226A">
        <w:rPr>
          <w:rFonts w:ascii="Futura Md" w:hAnsi="Futura Md"/>
          <w:sz w:val="22"/>
          <w:szCs w:val="22"/>
        </w:rPr>
        <w:t xml:space="preserve"> for compliance with agreed technical standard and specification. A complete set of spatial data relevant to engineering design and construction shall be produced.   </w:t>
      </w:r>
    </w:p>
    <w:p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Key Deliverables include:- </w:t>
      </w:r>
    </w:p>
    <w:p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GPS survey report with station descriptions.</w:t>
      </w:r>
    </w:p>
    <w:p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Topographic survey drawing with contour lines, existing features, vegetation and terrain descriptions.</w:t>
      </w:r>
    </w:p>
    <w:p w:rsidR="000B45A1" w:rsidRPr="0097226A" w:rsidRDefault="000B45A1" w:rsidP="00E642E2">
      <w:pPr>
        <w:pStyle w:val="T2"/>
        <w:spacing w:after="0" w:line="276" w:lineRule="auto"/>
        <w:rPr>
          <w:rFonts w:ascii="Futura Md" w:hAnsi="Futura Md"/>
          <w:color w:val="auto"/>
          <w:sz w:val="22"/>
          <w:szCs w:val="22"/>
        </w:rPr>
      </w:pPr>
    </w:p>
    <w:p w:rsidR="00ED4A22" w:rsidRPr="0097226A" w:rsidRDefault="00ED4A22" w:rsidP="006A1AE3">
      <w:pPr>
        <w:pStyle w:val="Heading2"/>
        <w:numPr>
          <w:ilvl w:val="1"/>
          <w:numId w:val="13"/>
        </w:numPr>
        <w:spacing w:before="120" w:after="120" w:line="240" w:lineRule="auto"/>
        <w:ind w:left="720" w:hanging="720"/>
        <w:jc w:val="both"/>
        <w:rPr>
          <w:rFonts w:ascii="Futura Md" w:hAnsi="Futura Md"/>
          <w:color w:val="000000"/>
          <w:szCs w:val="22"/>
        </w:rPr>
      </w:pPr>
      <w:bookmarkStart w:id="46" w:name="_Toc373754532"/>
      <w:r w:rsidRPr="0097226A">
        <w:rPr>
          <w:rFonts w:ascii="Futura Md" w:hAnsi="Futura Md"/>
          <w:color w:val="000000"/>
          <w:szCs w:val="22"/>
        </w:rPr>
        <w:t>Geotechnical Surveys</w:t>
      </w:r>
      <w:bookmarkEnd w:id="46"/>
    </w:p>
    <w:p w:rsidR="00ED4A22" w:rsidRDefault="00ED4A22" w:rsidP="00E642E2">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soil investigation survey is required to determine the prevailing nature, type and characteristics of the s</w:t>
      </w:r>
      <w:r w:rsidR="00E642E2">
        <w:rPr>
          <w:rFonts w:ascii="Futura Md" w:hAnsi="Futura Md"/>
          <w:sz w:val="22"/>
          <w:szCs w:val="22"/>
        </w:rPr>
        <w:t>ub soil layer within the Right o</w:t>
      </w:r>
      <w:r w:rsidRPr="0097226A">
        <w:rPr>
          <w:rFonts w:ascii="Futura Md" w:hAnsi="Futura Md"/>
          <w:sz w:val="22"/>
          <w:szCs w:val="22"/>
        </w:rPr>
        <w:t xml:space="preserve">f Way, including </w:t>
      </w:r>
      <w:proofErr w:type="gramStart"/>
      <w:r w:rsidRPr="0097226A">
        <w:rPr>
          <w:rFonts w:ascii="Futura Md" w:hAnsi="Futura Md"/>
          <w:sz w:val="22"/>
          <w:szCs w:val="22"/>
        </w:rPr>
        <w:t>major river</w:t>
      </w:r>
      <w:proofErr w:type="gramEnd"/>
      <w:r w:rsidRPr="0097226A">
        <w:rPr>
          <w:rFonts w:ascii="Futura Md" w:hAnsi="Futura Md"/>
          <w:sz w:val="22"/>
          <w:szCs w:val="22"/>
        </w:rPr>
        <w:t xml:space="preserve"> and pipeline crossings.  It will also enable the gathering of sufficient site specific geotechnical data for front end engineering design (FEED) consideration, installation of the pipeline and geo-hazard studies and analysis of the route. </w:t>
      </w:r>
      <w:r w:rsidR="00761B02" w:rsidRPr="0097226A">
        <w:rPr>
          <w:rFonts w:ascii="Futura Md" w:hAnsi="Futura Md"/>
          <w:sz w:val="22"/>
          <w:szCs w:val="22"/>
        </w:rPr>
        <w:t>The survey</w:t>
      </w:r>
      <w:r w:rsidRPr="0097226A">
        <w:rPr>
          <w:rFonts w:ascii="Futura Md" w:hAnsi="Futura Md"/>
          <w:sz w:val="22"/>
          <w:szCs w:val="22"/>
        </w:rPr>
        <w:t xml:space="preserve"> shall be a shallow geotechnical investigation type, which will incorporates cone penetration testing, in-situ test and laboratory analysis.</w:t>
      </w:r>
    </w:p>
    <w:p w:rsidR="00ED4A22" w:rsidRPr="0097226A" w:rsidRDefault="00ED4A22"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47" w:name="_Toc372646694"/>
      <w:bookmarkStart w:id="48" w:name="_Toc373754533"/>
      <w:r w:rsidRPr="0097226A">
        <w:rPr>
          <w:rFonts w:ascii="Futura Md" w:hAnsi="Futura Md"/>
          <w:b/>
          <w:bCs/>
        </w:rPr>
        <w:t>Pipeline Geotechnical Survey Process</w:t>
      </w:r>
      <w:bookmarkEnd w:id="47"/>
      <w:bookmarkEnd w:id="48"/>
      <w:r w:rsidRPr="0097226A">
        <w:rPr>
          <w:rFonts w:ascii="Futura Md" w:hAnsi="Futura Md"/>
          <w:b/>
          <w:bCs/>
        </w:rPr>
        <w:t xml:space="preserve"> </w:t>
      </w:r>
    </w:p>
    <w:p w:rsidR="00ED4A22" w:rsidRPr="0097226A" w:rsidRDefault="00ED4A22" w:rsidP="00E642E2">
      <w:pPr>
        <w:pStyle w:val="NormalIndent"/>
        <w:spacing w:before="120" w:line="276" w:lineRule="auto"/>
        <w:ind w:left="720"/>
        <w:jc w:val="both"/>
        <w:rPr>
          <w:rFonts w:ascii="Futura Md" w:hAnsi="Futura Md" w:cs="Arial"/>
          <w:sz w:val="22"/>
          <w:szCs w:val="22"/>
        </w:rPr>
      </w:pPr>
      <w:r w:rsidRPr="0097226A">
        <w:rPr>
          <w:rFonts w:ascii="Futura Md" w:hAnsi="Futura Md" w:cs="Arial"/>
          <w:sz w:val="22"/>
          <w:szCs w:val="22"/>
        </w:rPr>
        <w:t xml:space="preserve">Generally, the soil investigation survey shall be carried out as follows: </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Mobilize and demobilize field equipment and personnel to-and-from site for sample acquisition and in-situ tests. </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Carry out percussion drilling of boreholes at predetermined 3</w:t>
      </w:r>
      <w:r w:rsidR="00710EC5">
        <w:rPr>
          <w:rFonts w:ascii="Futura Md" w:hAnsi="Futura Md" w:cs="Kalinga"/>
        </w:rPr>
        <w:t xml:space="preserve"> </w:t>
      </w:r>
      <w:r w:rsidRPr="0097226A">
        <w:rPr>
          <w:rFonts w:ascii="Futura Md" w:hAnsi="Futura Md" w:cs="Kalinga"/>
        </w:rPr>
        <w:t>km intervals to a minimum depth of 4</w:t>
      </w:r>
      <w:r w:rsidR="00710EC5">
        <w:rPr>
          <w:rFonts w:ascii="Futura Md" w:hAnsi="Futura Md" w:cs="Kalinga"/>
        </w:rPr>
        <w:t xml:space="preserve"> </w:t>
      </w:r>
      <w:r w:rsidRPr="0097226A">
        <w:rPr>
          <w:rFonts w:ascii="Futura Md" w:hAnsi="Futura Md" w:cs="Kalinga"/>
        </w:rPr>
        <w:t>m, by means of a manual rig equipped SPT accessories (or alternatively with an hand auger). Including one (1) vane testing for direct shear strength (friction angle and cohesion) to 5</w:t>
      </w:r>
      <w:r w:rsidR="00710EC5">
        <w:rPr>
          <w:rFonts w:ascii="Futura Md" w:hAnsi="Futura Md" w:cs="Kalinga"/>
        </w:rPr>
        <w:t xml:space="preserve"> </w:t>
      </w:r>
      <w:r w:rsidRPr="0097226A">
        <w:rPr>
          <w:rFonts w:ascii="Futura Md" w:hAnsi="Futura Md" w:cs="Kalinga"/>
        </w:rPr>
        <w:t>m or to point of refusal adjacent to the auger locations.</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lastRenderedPageBreak/>
        <w:t xml:space="preserve">Execute Standard </w:t>
      </w:r>
      <w:proofErr w:type="spellStart"/>
      <w:r w:rsidRPr="0097226A">
        <w:rPr>
          <w:rFonts w:ascii="Futura Md" w:hAnsi="Futura Md" w:cs="Kalinga"/>
        </w:rPr>
        <w:t>Penetrometer</w:t>
      </w:r>
      <w:proofErr w:type="spellEnd"/>
      <w:r w:rsidRPr="0097226A">
        <w:rPr>
          <w:rFonts w:ascii="Futura Md" w:hAnsi="Futura Md" w:cs="Kalinga"/>
        </w:rPr>
        <w:t xml:space="preserve"> Testing (SPT) every 1.5</w:t>
      </w:r>
      <w:r w:rsidR="00A12042">
        <w:rPr>
          <w:rFonts w:ascii="Futura Md" w:hAnsi="Futura Md" w:cs="Kalinga"/>
        </w:rPr>
        <w:t xml:space="preserve"> </w:t>
      </w:r>
      <w:r w:rsidRPr="0097226A">
        <w:rPr>
          <w:rFonts w:ascii="Futura Md" w:hAnsi="Futura Md" w:cs="Kalinga"/>
        </w:rPr>
        <w:t xml:space="preserve">m advance into the bore holes. Also carry out Cone </w:t>
      </w:r>
      <w:proofErr w:type="spellStart"/>
      <w:r w:rsidRPr="0097226A">
        <w:rPr>
          <w:rFonts w:ascii="Futura Md" w:hAnsi="Futura Md" w:cs="Kalinga"/>
        </w:rPr>
        <w:t>Penetrometer</w:t>
      </w:r>
      <w:proofErr w:type="spellEnd"/>
      <w:r w:rsidRPr="0097226A">
        <w:rPr>
          <w:rFonts w:ascii="Futura Md" w:hAnsi="Futura Md" w:cs="Kalinga"/>
        </w:rPr>
        <w:t xml:space="preserve"> Testing (</w:t>
      </w:r>
      <w:smartTag w:uri="urn:schemas-microsoft-com:office:smarttags" w:element="stockticker">
        <w:r w:rsidRPr="0097226A">
          <w:rPr>
            <w:rFonts w:ascii="Futura Md" w:hAnsi="Futura Md" w:cs="Kalinga"/>
          </w:rPr>
          <w:t>CPT</w:t>
        </w:r>
      </w:smartTag>
      <w:r w:rsidRPr="0097226A">
        <w:rPr>
          <w:rFonts w:ascii="Futura Md" w:hAnsi="Futura Md" w:cs="Kalinga"/>
        </w:rPr>
        <w:t xml:space="preserve">) to maximum termination depth or point of virtual refusal, whichever occurs first during the course of drilling. The discontinuous mechanical </w:t>
      </w:r>
      <w:smartTag w:uri="urn:schemas-microsoft-com:office:smarttags" w:element="stockticker">
        <w:r w:rsidRPr="0097226A">
          <w:rPr>
            <w:rFonts w:ascii="Futura Md" w:hAnsi="Futura Md" w:cs="Kalinga"/>
          </w:rPr>
          <w:t>CPT</w:t>
        </w:r>
      </w:smartTag>
      <w:r w:rsidRPr="0097226A">
        <w:rPr>
          <w:rFonts w:ascii="Futura Md" w:hAnsi="Futura Md" w:cs="Kalinga"/>
        </w:rPr>
        <w:t xml:space="preserve"> method is the preferred option. </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Collect and preserve disturbed and undisturbed samples from non-cohesive and cohesive soil from the bore holes for laboratory analysis</w:t>
      </w:r>
      <w:r w:rsidR="00A12042">
        <w:rPr>
          <w:rFonts w:ascii="Futura Md" w:hAnsi="Futura Md" w:cs="Kalinga"/>
        </w:rPr>
        <w:t>.</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Carry out visual identification and field classification of recovered samples. </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Carry out electrical soil resistivity measurements at every drill point to determine the </w:t>
      </w:r>
      <w:proofErr w:type="spellStart"/>
      <w:r w:rsidRPr="0097226A">
        <w:rPr>
          <w:rFonts w:ascii="Futura Md" w:hAnsi="Futura Md" w:cs="Kalinga"/>
        </w:rPr>
        <w:t>corrosivity</w:t>
      </w:r>
      <w:proofErr w:type="spellEnd"/>
      <w:r w:rsidRPr="0097226A">
        <w:rPr>
          <w:rFonts w:ascii="Futura Md" w:hAnsi="Futura Md" w:cs="Kalinga"/>
        </w:rPr>
        <w:t xml:space="preserve"> of the environment where the pipelines will be laid.</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Identify and locate all </w:t>
      </w:r>
      <w:proofErr w:type="spellStart"/>
      <w:r w:rsidRPr="0097226A">
        <w:rPr>
          <w:rFonts w:ascii="Futura Md" w:hAnsi="Futura Md" w:cs="Kalinga"/>
        </w:rPr>
        <w:t>geohazards</w:t>
      </w:r>
      <w:proofErr w:type="spellEnd"/>
      <w:r w:rsidRPr="0097226A">
        <w:rPr>
          <w:rFonts w:ascii="Futura Md" w:hAnsi="Futura Md" w:cs="Kalinga"/>
        </w:rPr>
        <w:t xml:space="preserve"> within the area of interest and execute the necessary in-situ tests to quantify the associated risks.</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Additional boreholes shall be drilled on either bank of the major river crossings to a depth of 10</w:t>
      </w:r>
      <w:r w:rsidR="007F54AD">
        <w:rPr>
          <w:rFonts w:ascii="Futura Md" w:hAnsi="Futura Md" w:cs="Kalinga"/>
        </w:rPr>
        <w:t xml:space="preserve"> </w:t>
      </w:r>
      <w:r w:rsidRPr="0097226A">
        <w:rPr>
          <w:rFonts w:ascii="Futura Md" w:hAnsi="Futura Md" w:cs="Kalinga"/>
        </w:rPr>
        <w:t>m. Each borehole drilling activities shall be accompanied by SPT tests. Test intervals shall b</w:t>
      </w:r>
      <w:r w:rsidR="00A12042">
        <w:rPr>
          <w:rFonts w:ascii="Futura Md" w:hAnsi="Futura Md" w:cs="Kalinga"/>
        </w:rPr>
        <w:t>e one (1) test per one (1) metre</w:t>
      </w:r>
      <w:r w:rsidRPr="0097226A">
        <w:rPr>
          <w:rFonts w:ascii="Futura Md" w:hAnsi="Futura Md" w:cs="Kalinga"/>
        </w:rPr>
        <w:t xml:space="preserve"> drilling depth.</w:t>
      </w:r>
    </w:p>
    <w:p w:rsidR="00ED4A22" w:rsidRPr="00EB3895" w:rsidRDefault="00ED4A22" w:rsidP="00E642E2">
      <w:pPr>
        <w:pStyle w:val="MyNormal1"/>
        <w:numPr>
          <w:ilvl w:val="0"/>
          <w:numId w:val="2"/>
        </w:numPr>
        <w:spacing w:after="0"/>
        <w:ind w:left="1080"/>
        <w:rPr>
          <w:rFonts w:ascii="Futura Md" w:hAnsi="Futura Md" w:cs="Kalinga"/>
          <w:color w:val="000000" w:themeColor="text1"/>
        </w:rPr>
      </w:pPr>
      <w:r w:rsidRPr="00EB3895">
        <w:rPr>
          <w:rFonts w:ascii="Futura Md" w:hAnsi="Futura Md" w:cs="Kalinga"/>
          <w:color w:val="000000" w:themeColor="text1"/>
        </w:rPr>
        <w:t xml:space="preserve">For minor creek </w:t>
      </w:r>
      <w:proofErr w:type="gramStart"/>
      <w:r w:rsidRPr="00EB3895">
        <w:rPr>
          <w:rFonts w:ascii="Futura Md" w:hAnsi="Futura Md" w:cs="Kalinga"/>
          <w:color w:val="000000" w:themeColor="text1"/>
        </w:rPr>
        <w:t>crossings  more</w:t>
      </w:r>
      <w:proofErr w:type="gramEnd"/>
      <w:r w:rsidRPr="00EB3895">
        <w:rPr>
          <w:rFonts w:ascii="Futura Md" w:hAnsi="Futura Md" w:cs="Kalinga"/>
          <w:color w:val="000000" w:themeColor="text1"/>
        </w:rPr>
        <w:t xml:space="preserve"> than 150</w:t>
      </w:r>
      <w:r w:rsidR="00A12042" w:rsidRPr="00EB3895">
        <w:rPr>
          <w:rFonts w:ascii="Futura Md" w:hAnsi="Futura Md" w:cs="Kalinga"/>
          <w:color w:val="000000" w:themeColor="text1"/>
        </w:rPr>
        <w:t xml:space="preserve"> </w:t>
      </w:r>
      <w:r w:rsidRPr="00EB3895">
        <w:rPr>
          <w:rFonts w:ascii="Futura Md" w:hAnsi="Futura Md" w:cs="Kalinga"/>
          <w:color w:val="000000" w:themeColor="text1"/>
        </w:rPr>
        <w:t>m, one (1) borehole to depth of 10</w:t>
      </w:r>
      <w:r w:rsidR="00A12042" w:rsidRPr="00EB3895">
        <w:rPr>
          <w:rFonts w:ascii="Futura Md" w:hAnsi="Futura Md" w:cs="Kalinga"/>
          <w:color w:val="000000" w:themeColor="text1"/>
        </w:rPr>
        <w:t xml:space="preserve"> </w:t>
      </w:r>
      <w:r w:rsidRPr="00EB3895">
        <w:rPr>
          <w:rFonts w:ascii="Futura Md" w:hAnsi="Futura Md" w:cs="Kalinga"/>
          <w:color w:val="000000" w:themeColor="text1"/>
        </w:rPr>
        <w:t xml:space="preserve">m plus </w:t>
      </w:r>
      <w:r w:rsidR="00F95C96" w:rsidRPr="00EB3895">
        <w:rPr>
          <w:rFonts w:ascii="Futura Md" w:hAnsi="Futura Md" w:cs="Kalinga"/>
          <w:color w:val="000000" w:themeColor="text1"/>
        </w:rPr>
        <w:t>one</w:t>
      </w:r>
      <w:r w:rsidRPr="00EB3895">
        <w:rPr>
          <w:rFonts w:ascii="Futura Md" w:hAnsi="Futura Md" w:cs="Kalinga"/>
          <w:color w:val="000000" w:themeColor="text1"/>
        </w:rPr>
        <w:t xml:space="preserve"> (1) </w:t>
      </w:r>
      <w:smartTag w:uri="urn:schemas-microsoft-com:office:smarttags" w:element="stockticker">
        <w:r w:rsidRPr="00EB3895">
          <w:rPr>
            <w:rFonts w:ascii="Futura Md" w:hAnsi="Futura Md" w:cs="Kalinga"/>
            <w:color w:val="000000" w:themeColor="text1"/>
          </w:rPr>
          <w:t>CPT</w:t>
        </w:r>
      </w:smartTag>
      <w:r w:rsidRPr="00EB3895">
        <w:rPr>
          <w:rFonts w:ascii="Futura Md" w:hAnsi="Futura Md" w:cs="Kalinga"/>
          <w:color w:val="000000" w:themeColor="text1"/>
        </w:rPr>
        <w:t>, on one bank of the creek, shall be carried out.</w:t>
      </w:r>
    </w:p>
    <w:p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All data processing and soil investigation analysis shall be conducted at company base using acquired raw data and soil samples.</w:t>
      </w:r>
    </w:p>
    <w:p w:rsidR="00ED4A22" w:rsidRPr="00B34A02" w:rsidRDefault="00B34A02" w:rsidP="007F54AD">
      <w:pPr>
        <w:pStyle w:val="MyNormal1"/>
        <w:numPr>
          <w:ilvl w:val="2"/>
          <w:numId w:val="13"/>
        </w:numPr>
        <w:tabs>
          <w:tab w:val="left" w:pos="720"/>
        </w:tabs>
        <w:spacing w:before="240" w:after="120"/>
        <w:ind w:left="850" w:hanging="850"/>
        <w:jc w:val="left"/>
        <w:outlineLvl w:val="2"/>
        <w:rPr>
          <w:rFonts w:ascii="Futura Md" w:hAnsi="Futura Md"/>
          <w:b/>
          <w:bCs/>
        </w:rPr>
      </w:pPr>
      <w:bookmarkStart w:id="49" w:name="_Toc372646695"/>
      <w:bookmarkStart w:id="50" w:name="_Toc373754534"/>
      <w:r w:rsidRPr="00B34A02">
        <w:rPr>
          <w:rFonts w:ascii="Futura Md" w:hAnsi="Futura Md"/>
          <w:b/>
          <w:bCs/>
        </w:rPr>
        <w:t>Geotechnical Survey Methodology and Resources</w:t>
      </w:r>
      <w:r w:rsidR="00ED4A22" w:rsidRPr="00B34A02">
        <w:rPr>
          <w:rFonts w:ascii="Futura Md" w:hAnsi="Futura Md"/>
          <w:b/>
          <w:bCs/>
        </w:rPr>
        <w:t>.</w:t>
      </w:r>
      <w:bookmarkEnd w:id="49"/>
      <w:bookmarkEnd w:id="50"/>
    </w:p>
    <w:p w:rsidR="00ED4A22" w:rsidRPr="0097226A" w:rsidRDefault="00ED4A22" w:rsidP="00A12029">
      <w:pPr>
        <w:pStyle w:val="NormalIndent"/>
        <w:spacing w:before="120" w:line="276" w:lineRule="auto"/>
        <w:ind w:left="720"/>
        <w:jc w:val="both"/>
        <w:rPr>
          <w:rFonts w:ascii="Futura Md" w:hAnsi="Futura Md"/>
          <w:sz w:val="22"/>
          <w:szCs w:val="22"/>
        </w:rPr>
      </w:pPr>
      <w:r w:rsidRPr="0097226A">
        <w:rPr>
          <w:rFonts w:ascii="Futura Md" w:hAnsi="Futura Md"/>
          <w:sz w:val="22"/>
          <w:szCs w:val="22"/>
        </w:rPr>
        <w:t>Below is the summary of the geotechnical survey method</w:t>
      </w:r>
      <w:r w:rsidR="007F54AD">
        <w:rPr>
          <w:rFonts w:ascii="Futura Md" w:hAnsi="Futura Md"/>
          <w:sz w:val="22"/>
          <w:szCs w:val="22"/>
        </w:rPr>
        <w:t>:</w:t>
      </w:r>
    </w:p>
    <w:p w:rsidR="00ED4A22" w:rsidRPr="0097226A" w:rsidRDefault="00ED4A22" w:rsidP="00A12029">
      <w:pPr>
        <w:pStyle w:val="NormalIndent"/>
        <w:spacing w:before="120" w:line="276" w:lineRule="auto"/>
        <w:ind w:left="720"/>
        <w:jc w:val="both"/>
        <w:rPr>
          <w:rFonts w:ascii="Futura Md" w:hAnsi="Futura Md"/>
          <w:b/>
          <w:sz w:val="22"/>
          <w:szCs w:val="22"/>
        </w:rPr>
      </w:pPr>
      <w:r w:rsidRPr="0097226A">
        <w:rPr>
          <w:rFonts w:ascii="Futura Md" w:hAnsi="Futura Md"/>
          <w:b/>
          <w:sz w:val="22"/>
          <w:szCs w:val="22"/>
        </w:rPr>
        <w:t xml:space="preserve">Along Pipeline </w:t>
      </w:r>
      <w:proofErr w:type="spellStart"/>
      <w:r w:rsidRPr="0097226A">
        <w:rPr>
          <w:rFonts w:ascii="Futura Md" w:hAnsi="Futura Md"/>
          <w:b/>
          <w:sz w:val="22"/>
          <w:szCs w:val="22"/>
        </w:rPr>
        <w:t>RoW</w:t>
      </w:r>
      <w:proofErr w:type="spellEnd"/>
      <w:r w:rsidRPr="0097226A">
        <w:rPr>
          <w:rFonts w:ascii="Futura Md" w:hAnsi="Futura Md"/>
          <w:b/>
          <w:sz w:val="22"/>
          <w:szCs w:val="22"/>
        </w:rPr>
        <w:t xml:space="preserve"> </w:t>
      </w:r>
    </w:p>
    <w:p w:rsidR="00ED4A22" w:rsidRPr="0097226A"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Percussion rig boring to a depth of 4</w:t>
      </w:r>
      <w:r w:rsidR="007F54AD">
        <w:rPr>
          <w:rFonts w:ascii="Futura Md" w:hAnsi="Futura Md" w:cs="Kalinga"/>
        </w:rPr>
        <w:t xml:space="preserve"> </w:t>
      </w:r>
      <w:r w:rsidRPr="0097226A">
        <w:rPr>
          <w:rFonts w:ascii="Futura Md" w:hAnsi="Futura Md" w:cs="Kalinga"/>
        </w:rPr>
        <w:t>m every 3</w:t>
      </w:r>
      <w:r w:rsidR="007F54AD">
        <w:rPr>
          <w:rFonts w:ascii="Futura Md" w:hAnsi="Futura Md" w:cs="Kalinga"/>
        </w:rPr>
        <w:t xml:space="preserve"> </w:t>
      </w:r>
      <w:r w:rsidRPr="0097226A">
        <w:rPr>
          <w:rFonts w:ascii="Futura Md" w:hAnsi="Futura Md" w:cs="Kalinga"/>
        </w:rPr>
        <w:t xml:space="preserve">km along the pipeline route. </w:t>
      </w:r>
    </w:p>
    <w:p w:rsidR="00ED4A22" w:rsidRPr="0097226A"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vane testing for direct shear strength (friction angle and cohesion) to 4</w:t>
      </w:r>
      <w:r w:rsidR="007F54AD">
        <w:rPr>
          <w:rFonts w:ascii="Futura Md" w:hAnsi="Futura Md" w:cs="Kalinga"/>
        </w:rPr>
        <w:t xml:space="preserve"> </w:t>
      </w:r>
      <w:r w:rsidRPr="0097226A">
        <w:rPr>
          <w:rFonts w:ascii="Futura Md" w:hAnsi="Futura Md" w:cs="Kalinga"/>
        </w:rPr>
        <w:t xml:space="preserve">m or to point of refusal adjacent to the auger locations. </w:t>
      </w:r>
    </w:p>
    <w:p w:rsidR="00ED4A22"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electrical soil resistivity measurement every 3</w:t>
      </w:r>
      <w:r w:rsidR="007F54AD">
        <w:rPr>
          <w:rFonts w:ascii="Futura Md" w:hAnsi="Futura Md" w:cs="Kalinga"/>
        </w:rPr>
        <w:t xml:space="preserve"> </w:t>
      </w:r>
      <w:r w:rsidRPr="0097226A">
        <w:rPr>
          <w:rFonts w:ascii="Futura Md" w:hAnsi="Futura Md" w:cs="Kalinga"/>
        </w:rPr>
        <w:t>km along the pipeline route.</w:t>
      </w:r>
    </w:p>
    <w:p w:rsidR="00ED4A22" w:rsidRPr="0097226A" w:rsidRDefault="00ED4A22" w:rsidP="00A12029">
      <w:pPr>
        <w:pStyle w:val="NormalIndent"/>
        <w:spacing w:before="120" w:line="276" w:lineRule="auto"/>
        <w:ind w:left="720"/>
        <w:jc w:val="both"/>
        <w:rPr>
          <w:rFonts w:ascii="Futura Md" w:hAnsi="Futura Md"/>
          <w:b/>
          <w:sz w:val="22"/>
          <w:szCs w:val="22"/>
        </w:rPr>
      </w:pPr>
      <w:r w:rsidRPr="0097226A">
        <w:rPr>
          <w:rFonts w:ascii="Futura Md" w:hAnsi="Futura Md"/>
          <w:b/>
          <w:sz w:val="22"/>
          <w:szCs w:val="22"/>
        </w:rPr>
        <w:t xml:space="preserve">At River Crossings </w:t>
      </w:r>
    </w:p>
    <w:p w:rsidR="00ED4A22" w:rsidRPr="00EB3895" w:rsidRDefault="00ED4A22" w:rsidP="006A1AE3">
      <w:pPr>
        <w:pStyle w:val="MyNormal1"/>
        <w:numPr>
          <w:ilvl w:val="0"/>
          <w:numId w:val="2"/>
        </w:numPr>
        <w:spacing w:after="0"/>
        <w:ind w:left="1077" w:hanging="357"/>
        <w:rPr>
          <w:rFonts w:ascii="Futura Md" w:hAnsi="Futura Md" w:cs="Kalinga"/>
          <w:color w:val="000000" w:themeColor="text1"/>
        </w:rPr>
      </w:pPr>
      <w:r w:rsidRPr="00EB3895">
        <w:rPr>
          <w:rFonts w:ascii="Futura Md" w:hAnsi="Futura Md" w:cs="Kalinga"/>
          <w:color w:val="000000" w:themeColor="text1"/>
        </w:rPr>
        <w:t>For major creek crossings (&gt; 200</w:t>
      </w:r>
      <w:r w:rsidR="00EB3895" w:rsidRPr="00EB3895">
        <w:rPr>
          <w:rFonts w:ascii="Futura Md" w:hAnsi="Futura Md" w:cs="Kalinga"/>
          <w:color w:val="000000" w:themeColor="text1"/>
        </w:rPr>
        <w:t xml:space="preserve"> </w:t>
      </w:r>
      <w:r w:rsidRPr="00EB3895">
        <w:rPr>
          <w:rFonts w:ascii="Futura Md" w:hAnsi="Futura Md" w:cs="Kalinga"/>
          <w:color w:val="000000" w:themeColor="text1"/>
        </w:rPr>
        <w:t>m)</w:t>
      </w:r>
      <w:r w:rsidRPr="00EB3895">
        <w:rPr>
          <w:rFonts w:ascii="Futura Md" w:hAnsi="Futura Md" w:cs="Kalinga"/>
          <w:color w:val="000000" w:themeColor="text1"/>
        </w:rPr>
        <w:tab/>
        <w:t xml:space="preserve">:- Two (2) boreholes to depth of 10m plus two (2) CPTs, one on either bank, shall be carried out. </w:t>
      </w:r>
    </w:p>
    <w:p w:rsidR="00ED4A22" w:rsidRDefault="00ED4A22" w:rsidP="006A1AE3">
      <w:pPr>
        <w:pStyle w:val="MyNormal1"/>
        <w:numPr>
          <w:ilvl w:val="0"/>
          <w:numId w:val="2"/>
        </w:numPr>
        <w:spacing w:after="0"/>
        <w:ind w:left="1077" w:hanging="357"/>
        <w:rPr>
          <w:rFonts w:ascii="Futura Md" w:hAnsi="Futura Md" w:cs="Kalinga"/>
          <w:color w:val="000000" w:themeColor="text1"/>
        </w:rPr>
      </w:pPr>
      <w:r w:rsidRPr="00B34A02">
        <w:rPr>
          <w:rFonts w:ascii="Futura Md" w:hAnsi="Futura Md" w:cs="Kalinga"/>
          <w:color w:val="000000" w:themeColor="text1"/>
        </w:rPr>
        <w:t xml:space="preserve">For minor creek crossings </w:t>
      </w:r>
      <w:r w:rsidR="00B34A02" w:rsidRPr="00B34A02">
        <w:rPr>
          <w:rFonts w:ascii="Futura Md" w:hAnsi="Futura Md" w:cs="Kalinga"/>
          <w:color w:val="000000" w:themeColor="text1"/>
        </w:rPr>
        <w:t>100 - 200 m</w:t>
      </w:r>
      <w:r w:rsidRPr="00B34A02">
        <w:rPr>
          <w:rFonts w:ascii="Futura Md" w:hAnsi="Futura Md" w:cs="Kalinga"/>
          <w:color w:val="000000" w:themeColor="text1"/>
        </w:rPr>
        <w:t xml:space="preserve">) </w:t>
      </w:r>
      <w:r w:rsidRPr="00B34A02">
        <w:rPr>
          <w:rFonts w:ascii="Futura Md" w:hAnsi="Futura Md" w:cs="Kalinga"/>
          <w:color w:val="000000" w:themeColor="text1"/>
        </w:rPr>
        <w:tab/>
        <w:t>:- One (1) borehole to depth of 10m plus</w:t>
      </w:r>
      <w:r w:rsidRPr="00EB3895">
        <w:rPr>
          <w:rFonts w:ascii="Futura Md" w:hAnsi="Futura Md" w:cs="Kalinga"/>
          <w:color w:val="000000" w:themeColor="text1"/>
        </w:rPr>
        <w:t xml:space="preserve"> </w:t>
      </w:r>
      <w:r w:rsidR="004D2A07" w:rsidRPr="00EB3895">
        <w:rPr>
          <w:rFonts w:ascii="Futura Md" w:hAnsi="Futura Md" w:cs="Kalinga"/>
          <w:color w:val="000000" w:themeColor="text1"/>
        </w:rPr>
        <w:t>one</w:t>
      </w:r>
      <w:r w:rsidRPr="00EB3895">
        <w:rPr>
          <w:rFonts w:ascii="Futura Md" w:hAnsi="Futura Md" w:cs="Kalinga"/>
          <w:color w:val="000000" w:themeColor="text1"/>
        </w:rPr>
        <w:t xml:space="preserve"> (1) </w:t>
      </w:r>
      <w:smartTag w:uri="urn:schemas-microsoft-com:office:smarttags" w:element="stockticker">
        <w:r w:rsidRPr="00EB3895">
          <w:rPr>
            <w:rFonts w:ascii="Futura Md" w:hAnsi="Futura Md" w:cs="Kalinga"/>
            <w:color w:val="000000" w:themeColor="text1"/>
          </w:rPr>
          <w:t>CPT</w:t>
        </w:r>
      </w:smartTag>
      <w:r w:rsidRPr="00EB3895">
        <w:rPr>
          <w:rFonts w:ascii="Futura Md" w:hAnsi="Futura Md" w:cs="Kalinga"/>
          <w:color w:val="000000" w:themeColor="text1"/>
        </w:rPr>
        <w:t>, on one bank, shall be carried out.</w:t>
      </w:r>
    </w:p>
    <w:p w:rsidR="00ED4A22" w:rsidRPr="00BA5F4F" w:rsidRDefault="00EB3895" w:rsidP="006A1AE3">
      <w:pPr>
        <w:pStyle w:val="MyNormal1"/>
        <w:numPr>
          <w:ilvl w:val="2"/>
          <w:numId w:val="13"/>
        </w:numPr>
        <w:tabs>
          <w:tab w:val="left" w:pos="720"/>
        </w:tabs>
        <w:spacing w:before="120" w:after="120"/>
        <w:ind w:left="851" w:hanging="851"/>
        <w:jc w:val="left"/>
        <w:outlineLvl w:val="2"/>
        <w:rPr>
          <w:rFonts w:ascii="Futura Md" w:hAnsi="Futura Md"/>
          <w:b/>
          <w:bCs/>
          <w:color w:val="000000" w:themeColor="text1"/>
        </w:rPr>
      </w:pPr>
      <w:bookmarkStart w:id="51" w:name="_Toc372646696"/>
      <w:bookmarkStart w:id="52" w:name="_Toc373754535"/>
      <w:r w:rsidRPr="00BA5F4F">
        <w:rPr>
          <w:rFonts w:ascii="Futura Md" w:hAnsi="Futura Md"/>
          <w:b/>
          <w:bCs/>
          <w:color w:val="000000" w:themeColor="text1"/>
        </w:rPr>
        <w:t xml:space="preserve">Gas Plant </w:t>
      </w:r>
      <w:r w:rsidR="00ED4A22" w:rsidRPr="00BA5F4F">
        <w:rPr>
          <w:rFonts w:ascii="Futura Md" w:hAnsi="Futura Md"/>
          <w:b/>
          <w:bCs/>
          <w:color w:val="000000" w:themeColor="text1"/>
        </w:rPr>
        <w:t>Geotechnical Survey Process</w:t>
      </w:r>
      <w:bookmarkEnd w:id="51"/>
      <w:bookmarkEnd w:id="52"/>
      <w:r w:rsidR="00ED4A22" w:rsidRPr="00BA5F4F">
        <w:rPr>
          <w:rFonts w:ascii="Futura Md" w:hAnsi="Futura Md"/>
          <w:b/>
          <w:bCs/>
          <w:color w:val="000000" w:themeColor="text1"/>
        </w:rPr>
        <w:t xml:space="preserve"> </w:t>
      </w:r>
    </w:p>
    <w:p w:rsidR="00ED4A22" w:rsidRPr="00BA5F4F" w:rsidRDefault="00EB3895" w:rsidP="00A12029">
      <w:pPr>
        <w:pStyle w:val="NormalIndent"/>
        <w:spacing w:line="276" w:lineRule="auto"/>
        <w:ind w:left="720"/>
        <w:jc w:val="both"/>
        <w:rPr>
          <w:rFonts w:ascii="Futura Md" w:hAnsi="Futura Md"/>
          <w:color w:val="000000" w:themeColor="text1"/>
          <w:sz w:val="22"/>
          <w:szCs w:val="22"/>
        </w:rPr>
      </w:pPr>
      <w:r w:rsidRPr="00BA5F4F">
        <w:rPr>
          <w:rFonts w:ascii="Futura Md" w:hAnsi="Futura Md"/>
          <w:color w:val="000000" w:themeColor="text1"/>
          <w:sz w:val="22"/>
          <w:szCs w:val="22"/>
        </w:rPr>
        <w:t xml:space="preserve">Plot size of </w:t>
      </w:r>
      <w:r w:rsidR="00517E24" w:rsidRPr="00BA5F4F">
        <w:rPr>
          <w:rFonts w:ascii="Futura Md" w:hAnsi="Futura Md"/>
          <w:color w:val="000000" w:themeColor="text1"/>
          <w:sz w:val="22"/>
          <w:szCs w:val="22"/>
        </w:rPr>
        <w:t>about 5</w:t>
      </w:r>
      <w:r w:rsidR="00ED4A22" w:rsidRPr="00BA5F4F">
        <w:rPr>
          <w:rFonts w:ascii="Futura Md" w:hAnsi="Futura Md"/>
          <w:color w:val="000000" w:themeColor="text1"/>
          <w:sz w:val="22"/>
          <w:szCs w:val="22"/>
        </w:rPr>
        <w:t>00</w:t>
      </w:r>
      <w:r w:rsidRPr="00BA5F4F">
        <w:rPr>
          <w:rFonts w:ascii="Futura Md" w:hAnsi="Futura Md"/>
          <w:color w:val="000000" w:themeColor="text1"/>
          <w:sz w:val="22"/>
          <w:szCs w:val="22"/>
        </w:rPr>
        <w:t>m</w:t>
      </w:r>
      <w:r w:rsidR="00BA5F4F" w:rsidRPr="00BA5F4F">
        <w:rPr>
          <w:rFonts w:ascii="Futura Md" w:hAnsi="Futura Md"/>
          <w:color w:val="000000" w:themeColor="text1"/>
          <w:sz w:val="22"/>
          <w:szCs w:val="22"/>
        </w:rPr>
        <w:t xml:space="preserve"> x 5</w:t>
      </w:r>
      <w:r w:rsidR="00ED4A22" w:rsidRPr="00BA5F4F">
        <w:rPr>
          <w:rFonts w:ascii="Futura Md" w:hAnsi="Futura Md"/>
          <w:color w:val="000000" w:themeColor="text1"/>
          <w:sz w:val="22"/>
          <w:szCs w:val="22"/>
        </w:rPr>
        <w:t>00</w:t>
      </w:r>
      <w:r w:rsidRPr="00BA5F4F">
        <w:rPr>
          <w:rFonts w:ascii="Futura Md" w:hAnsi="Futura Md"/>
          <w:color w:val="000000" w:themeColor="text1"/>
          <w:sz w:val="22"/>
          <w:szCs w:val="22"/>
        </w:rPr>
        <w:t xml:space="preserve">m </w:t>
      </w:r>
      <w:r w:rsidR="00ED4A22" w:rsidRPr="00BA5F4F">
        <w:rPr>
          <w:rFonts w:ascii="Futura Md" w:hAnsi="Futura Md"/>
          <w:color w:val="000000" w:themeColor="text1"/>
          <w:sz w:val="22"/>
          <w:szCs w:val="22"/>
        </w:rPr>
        <w:t>with</w:t>
      </w:r>
      <w:r w:rsidRPr="00BA5F4F">
        <w:rPr>
          <w:rFonts w:ascii="Futura Md" w:hAnsi="Futura Md"/>
          <w:color w:val="000000" w:themeColor="text1"/>
          <w:sz w:val="22"/>
          <w:szCs w:val="22"/>
        </w:rPr>
        <w:t xml:space="preserve">in the BFCL complex in </w:t>
      </w:r>
      <w:proofErr w:type="spellStart"/>
      <w:r w:rsidRPr="00BA5F4F">
        <w:rPr>
          <w:rFonts w:ascii="Futura Md" w:hAnsi="Futura Md"/>
          <w:color w:val="000000" w:themeColor="text1"/>
          <w:sz w:val="22"/>
          <w:szCs w:val="22"/>
        </w:rPr>
        <w:t>Akabel</w:t>
      </w:r>
      <w:proofErr w:type="spellEnd"/>
      <w:r w:rsidRPr="00BA5F4F">
        <w:rPr>
          <w:rFonts w:ascii="Futura Md" w:hAnsi="Futura Md"/>
          <w:color w:val="000000" w:themeColor="text1"/>
          <w:sz w:val="22"/>
          <w:szCs w:val="22"/>
        </w:rPr>
        <w:t xml:space="preserve"> is envisaged for the Gas Plant.  </w:t>
      </w:r>
      <w:r w:rsidR="00ED4A22" w:rsidRPr="00BA5F4F">
        <w:rPr>
          <w:rFonts w:ascii="Futura Md" w:hAnsi="Futura Md"/>
          <w:color w:val="000000" w:themeColor="text1"/>
          <w:sz w:val="22"/>
          <w:szCs w:val="22"/>
        </w:rPr>
        <w:t>The Geotechnical investigation survey process of the</w:t>
      </w:r>
      <w:r w:rsidRPr="00BA5F4F">
        <w:rPr>
          <w:rFonts w:ascii="Futura Md" w:hAnsi="Futura Md"/>
          <w:color w:val="000000" w:themeColor="text1"/>
          <w:sz w:val="22"/>
          <w:szCs w:val="22"/>
        </w:rPr>
        <w:t xml:space="preserve"> Gas Plant site shall </w:t>
      </w:r>
      <w:r w:rsidR="00BA5F4F" w:rsidRPr="00BA5F4F">
        <w:rPr>
          <w:rFonts w:ascii="Futura Md" w:hAnsi="Futura Md"/>
          <w:color w:val="000000" w:themeColor="text1"/>
          <w:sz w:val="22"/>
          <w:szCs w:val="22"/>
        </w:rPr>
        <w:t xml:space="preserve">be </w:t>
      </w:r>
      <w:r w:rsidR="00ED4A22" w:rsidRPr="00BA5F4F">
        <w:rPr>
          <w:rFonts w:ascii="Futura Md" w:hAnsi="Futura Md"/>
          <w:color w:val="000000" w:themeColor="text1"/>
          <w:sz w:val="22"/>
          <w:szCs w:val="22"/>
        </w:rPr>
        <w:t>cover</w:t>
      </w:r>
      <w:r w:rsidR="00BA5F4F" w:rsidRPr="00BA5F4F">
        <w:rPr>
          <w:rFonts w:ascii="Futura Md" w:hAnsi="Futura Md"/>
          <w:color w:val="000000" w:themeColor="text1"/>
          <w:sz w:val="22"/>
          <w:szCs w:val="22"/>
        </w:rPr>
        <w:t>ed</w:t>
      </w:r>
      <w:r w:rsidR="00A12029" w:rsidRPr="00BA5F4F">
        <w:rPr>
          <w:rFonts w:ascii="Futura Md" w:hAnsi="Futura Md"/>
          <w:color w:val="000000" w:themeColor="text1"/>
          <w:sz w:val="22"/>
          <w:szCs w:val="22"/>
        </w:rPr>
        <w:t xml:space="preserve"> </w:t>
      </w:r>
      <w:r w:rsidR="00ED4A22" w:rsidRPr="00BA5F4F">
        <w:rPr>
          <w:rFonts w:ascii="Futura Md" w:hAnsi="Futura Md"/>
          <w:color w:val="000000" w:themeColor="text1"/>
          <w:sz w:val="22"/>
          <w:szCs w:val="22"/>
        </w:rPr>
        <w:t>as follows:-</w:t>
      </w:r>
    </w:p>
    <w:p w:rsidR="00ED4A22" w:rsidRPr="001A3A3B"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1A3A3B">
        <w:rPr>
          <w:rFonts w:ascii="Futura Md" w:hAnsi="Futura Md"/>
          <w:color w:val="000000" w:themeColor="text1"/>
          <w:lang w:val="en-ZA"/>
        </w:rPr>
        <w:t>Drill five</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(5) Boreholes at the designated coordinates to a depth of 30</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each, obtaining</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undisturbed and representative samples at appropriate intervals of depth, and performing standard penetration tests at 1.5</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depth intervals.</w:t>
      </w:r>
    </w:p>
    <w:p w:rsidR="00ED4A22" w:rsidRPr="001A3A3B"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1A3A3B">
        <w:rPr>
          <w:rFonts w:ascii="Futura Md" w:hAnsi="Futura Md"/>
          <w:color w:val="000000" w:themeColor="text1"/>
          <w:lang w:val="en-ZA"/>
        </w:rPr>
        <w:lastRenderedPageBreak/>
        <w:t>Drill two (2) Boreholes at the designated coordinates to a depth of 15</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each, obtaining undisturbed and representative samples at appropriate depths, and performing standard penetration tests at 1.5m intervals of depth.</w:t>
      </w:r>
    </w:p>
    <w:p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Boring of eight (8) Hand Auger holes of a depth of 5m each, obtaining representative samples and logging as appropriate.</w:t>
      </w:r>
    </w:p>
    <w:p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Excavation of eight (8) Investigation Pits to a depth of 2.5m each, obtaining undisturbed and disturbed soil samples and describing as appropriate.</w:t>
      </w:r>
    </w:p>
    <w:p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 xml:space="preserve">Performing </w:t>
      </w:r>
      <w:proofErr w:type="gramStart"/>
      <w:r w:rsidRPr="00BA5F4F">
        <w:rPr>
          <w:rFonts w:ascii="Futura Md" w:hAnsi="Futura Md"/>
          <w:color w:val="000000" w:themeColor="text1"/>
          <w:lang w:val="en-ZA"/>
        </w:rPr>
        <w:t>fourteen (14) Cone Penetration Test (CPT) at designated locations to depths of penetration resistance or depths at which the anchorage capacity of the machine can permit</w:t>
      </w:r>
      <w:proofErr w:type="gramEnd"/>
      <w:r w:rsidRPr="00BA5F4F">
        <w:rPr>
          <w:rFonts w:ascii="Futura Md" w:hAnsi="Futura Md"/>
          <w:color w:val="000000" w:themeColor="text1"/>
          <w:lang w:val="en-ZA"/>
        </w:rPr>
        <w:t>.</w:t>
      </w:r>
    </w:p>
    <w:p w:rsidR="00ED4A22" w:rsidRPr="00BA5F4F" w:rsidRDefault="00BA5F4F"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 xml:space="preserve">Carrying out eighty-six (86) </w:t>
      </w:r>
      <w:r w:rsidR="00ED4A22" w:rsidRPr="00BA5F4F">
        <w:rPr>
          <w:rFonts w:ascii="Futura Md" w:hAnsi="Futura Md"/>
          <w:color w:val="000000" w:themeColor="text1"/>
          <w:lang w:val="en-ZA"/>
        </w:rPr>
        <w:t xml:space="preserve">Soil Resistivity Surveys at specified positions using </w:t>
      </w:r>
      <w:proofErr w:type="spellStart"/>
      <w:r w:rsidR="00ED4A22" w:rsidRPr="00BA5F4F">
        <w:rPr>
          <w:rFonts w:ascii="Futura Md" w:hAnsi="Futura Md"/>
          <w:color w:val="000000" w:themeColor="text1"/>
          <w:lang w:val="en-ZA"/>
        </w:rPr>
        <w:t>Wenner</w:t>
      </w:r>
      <w:proofErr w:type="spellEnd"/>
      <w:r w:rsidR="00ED4A22" w:rsidRPr="00BA5F4F">
        <w:rPr>
          <w:rFonts w:ascii="Futura Md" w:hAnsi="Futura Md"/>
          <w:color w:val="000000" w:themeColor="text1"/>
          <w:lang w:val="en-ZA"/>
        </w:rPr>
        <w:t xml:space="preserve"> or 4 - terminal methods.</w:t>
      </w:r>
    </w:p>
    <w:p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s="Arial"/>
          <w:color w:val="000000" w:themeColor="text1"/>
        </w:rPr>
      </w:pPr>
      <w:r w:rsidRPr="00BA5F4F">
        <w:rPr>
          <w:rFonts w:ascii="Futura Md" w:hAnsi="Futura Md"/>
          <w:color w:val="000000" w:themeColor="text1"/>
          <w:lang w:val="en-ZA"/>
        </w:rPr>
        <w:t xml:space="preserve">Conducting in-situ tests and laboratory investigations on soil and water samples obtained from the Boreholes, Hand Auger Holes </w:t>
      </w:r>
      <w:r w:rsidR="00BA5F4F">
        <w:rPr>
          <w:rFonts w:ascii="Futura Md" w:hAnsi="Futura Md"/>
          <w:color w:val="000000" w:themeColor="text1"/>
          <w:lang w:val="en-ZA"/>
        </w:rPr>
        <w:t>and</w:t>
      </w:r>
      <w:r w:rsidRPr="00BA5F4F">
        <w:rPr>
          <w:rFonts w:ascii="Futura Md" w:hAnsi="Futura Md"/>
          <w:color w:val="000000" w:themeColor="text1"/>
          <w:lang w:val="en-ZA"/>
        </w:rPr>
        <w:t xml:space="preserve"> Investigation Pits, as specified.</w:t>
      </w:r>
    </w:p>
    <w:p w:rsidR="00ED4A22" w:rsidRPr="00B34A02" w:rsidRDefault="00B34A02"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53" w:name="_Toc372646697"/>
      <w:bookmarkStart w:id="54" w:name="_Toc373754536"/>
      <w:r w:rsidRPr="00B34A02">
        <w:rPr>
          <w:rFonts w:ascii="Futura Md" w:hAnsi="Futura Md"/>
          <w:b/>
          <w:bCs/>
        </w:rPr>
        <w:t>Geotechnical Survey Deliverables</w:t>
      </w:r>
      <w:r w:rsidR="00ED4A22" w:rsidRPr="00B34A02">
        <w:rPr>
          <w:rFonts w:ascii="Futura Md" w:hAnsi="Futura Md"/>
          <w:b/>
          <w:bCs/>
        </w:rPr>
        <w:t>.</w:t>
      </w:r>
      <w:bookmarkEnd w:id="53"/>
      <w:bookmarkEnd w:id="54"/>
    </w:p>
    <w:p w:rsidR="00ED4A22" w:rsidRPr="0097226A" w:rsidRDefault="00ED4A22" w:rsidP="00A12029">
      <w:pPr>
        <w:pStyle w:val="NormalIndent"/>
        <w:spacing w:line="276" w:lineRule="auto"/>
        <w:ind w:left="720"/>
        <w:jc w:val="both"/>
        <w:rPr>
          <w:rFonts w:ascii="Futura Md" w:hAnsi="Futura Md"/>
          <w:sz w:val="22"/>
          <w:szCs w:val="22"/>
        </w:rPr>
      </w:pPr>
      <w:r w:rsidRPr="0097226A">
        <w:rPr>
          <w:rFonts w:ascii="Futura Md" w:hAnsi="Futura Md"/>
          <w:sz w:val="22"/>
          <w:szCs w:val="22"/>
        </w:rPr>
        <w:t>At the end of field works, all acquired samples shall be tested in the laboratory and all results assembled in a concise report. The geotechnical report shall include both factual results and interpretative report section.</w:t>
      </w:r>
    </w:p>
    <w:p w:rsidR="00ED4A22" w:rsidRPr="0097226A" w:rsidRDefault="00ED4A22" w:rsidP="00A12029">
      <w:pPr>
        <w:pStyle w:val="NormalIndent"/>
        <w:spacing w:line="276" w:lineRule="auto"/>
        <w:ind w:left="720"/>
        <w:jc w:val="both"/>
        <w:rPr>
          <w:rFonts w:ascii="Futura Md" w:hAnsi="Futura Md"/>
          <w:sz w:val="22"/>
          <w:szCs w:val="22"/>
        </w:rPr>
      </w:pPr>
      <w:r w:rsidRPr="0097226A">
        <w:rPr>
          <w:rFonts w:ascii="Futura Md" w:hAnsi="Futura Md"/>
          <w:sz w:val="22"/>
          <w:szCs w:val="22"/>
        </w:rPr>
        <w:t>The report and associated chart shal</w:t>
      </w:r>
      <w:r w:rsidR="00BA5F4F">
        <w:rPr>
          <w:rFonts w:ascii="Futura Md" w:hAnsi="Futura Md"/>
          <w:sz w:val="22"/>
          <w:szCs w:val="22"/>
        </w:rPr>
        <w:t>l contain the following details:</w:t>
      </w:r>
    </w:p>
    <w:p w:rsidR="00ED4A22" w:rsidRPr="0097226A" w:rsidRDefault="00ED4A22" w:rsidP="006A1AE3">
      <w:pPr>
        <w:pStyle w:val="ListParagraph"/>
        <w:numPr>
          <w:ilvl w:val="0"/>
          <w:numId w:val="11"/>
        </w:numPr>
        <w:adjustRightInd w:val="0"/>
        <w:spacing w:line="240" w:lineRule="auto"/>
        <w:ind w:left="1077" w:hanging="357"/>
        <w:jc w:val="both"/>
        <w:rPr>
          <w:rFonts w:ascii="Futura Md" w:hAnsi="Futura Md"/>
          <w:lang w:val="en-ZA"/>
        </w:rPr>
      </w:pPr>
      <w:r w:rsidRPr="0097226A">
        <w:rPr>
          <w:rFonts w:ascii="Futura Md" w:hAnsi="Futura Md"/>
          <w:lang w:val="en-ZA"/>
        </w:rPr>
        <w:t xml:space="preserve">Executive Summery </w:t>
      </w:r>
    </w:p>
    <w:p w:rsidR="00ED4A22" w:rsidRPr="0097226A" w:rsidRDefault="00BA5F4F" w:rsidP="006A1AE3">
      <w:pPr>
        <w:pStyle w:val="ListParagraph"/>
        <w:numPr>
          <w:ilvl w:val="0"/>
          <w:numId w:val="11"/>
        </w:numPr>
        <w:adjustRightInd w:val="0"/>
        <w:spacing w:line="240" w:lineRule="auto"/>
        <w:ind w:left="1077" w:hanging="357"/>
        <w:jc w:val="both"/>
        <w:rPr>
          <w:rFonts w:ascii="Futura Md" w:hAnsi="Futura Md"/>
          <w:lang w:val="en-ZA"/>
        </w:rPr>
      </w:pPr>
      <w:r>
        <w:rPr>
          <w:rFonts w:ascii="Futura Md" w:hAnsi="Futura Md"/>
          <w:lang w:val="en-ZA"/>
        </w:rPr>
        <w:t>Summary D</w:t>
      </w:r>
      <w:r w:rsidR="00ED4A22" w:rsidRPr="0097226A">
        <w:rPr>
          <w:rFonts w:ascii="Futura Md" w:hAnsi="Futura Md"/>
          <w:lang w:val="en-ZA"/>
        </w:rPr>
        <w:t>escriptio</w:t>
      </w:r>
      <w:r>
        <w:rPr>
          <w:rFonts w:ascii="Futura Md" w:hAnsi="Futura Md"/>
          <w:lang w:val="en-ZA"/>
        </w:rPr>
        <w:t>n of Work M</w:t>
      </w:r>
      <w:r w:rsidR="00ED4A22" w:rsidRPr="0097226A">
        <w:rPr>
          <w:rFonts w:ascii="Futura Md" w:hAnsi="Futura Md"/>
          <w:lang w:val="en-ZA"/>
        </w:rPr>
        <w:t xml:space="preserve">ethodology, </w:t>
      </w:r>
    </w:p>
    <w:p w:rsidR="00ED4A22" w:rsidRPr="0097226A" w:rsidRDefault="00BA5F4F" w:rsidP="006A1AE3">
      <w:pPr>
        <w:pStyle w:val="ListParagraph"/>
        <w:numPr>
          <w:ilvl w:val="0"/>
          <w:numId w:val="11"/>
        </w:numPr>
        <w:adjustRightInd w:val="0"/>
        <w:spacing w:line="240" w:lineRule="auto"/>
        <w:ind w:left="1077" w:hanging="357"/>
        <w:jc w:val="both"/>
        <w:rPr>
          <w:rFonts w:ascii="Futura Md" w:hAnsi="Futura Md"/>
          <w:lang w:val="en-ZA"/>
        </w:rPr>
      </w:pPr>
      <w:r>
        <w:rPr>
          <w:rFonts w:ascii="Futura Md" w:hAnsi="Futura Md"/>
          <w:lang w:val="en-ZA"/>
        </w:rPr>
        <w:t>Summary D</w:t>
      </w:r>
      <w:r w:rsidR="00ED4A22" w:rsidRPr="0097226A">
        <w:rPr>
          <w:rFonts w:ascii="Futura Md" w:hAnsi="Futura Md"/>
          <w:lang w:val="en-ZA"/>
        </w:rPr>
        <w:t xml:space="preserve">escription of </w:t>
      </w:r>
      <w:r>
        <w:rPr>
          <w:rFonts w:ascii="Futura Md" w:hAnsi="Futura Md"/>
          <w:lang w:val="en-ZA"/>
        </w:rPr>
        <w:t>P</w:t>
      </w:r>
      <w:r w:rsidR="00ED4A22" w:rsidRPr="0097226A">
        <w:rPr>
          <w:rFonts w:ascii="Futura Md" w:hAnsi="Futura Md"/>
          <w:lang w:val="en-ZA"/>
        </w:rPr>
        <w:t xml:space="preserve">rocessed </w:t>
      </w:r>
      <w:r>
        <w:rPr>
          <w:rFonts w:ascii="Futura Md" w:hAnsi="Futura Md"/>
          <w:lang w:val="en-ZA"/>
        </w:rPr>
        <w:t>R</w:t>
      </w:r>
      <w:r w:rsidR="00ED4A22" w:rsidRPr="0097226A">
        <w:rPr>
          <w:rFonts w:ascii="Futura Md" w:hAnsi="Futura Md"/>
          <w:lang w:val="en-ZA"/>
        </w:rPr>
        <w:t>esults.</w:t>
      </w:r>
    </w:p>
    <w:p w:rsidR="00ED4A22" w:rsidRPr="0097226A" w:rsidRDefault="00ED4A22" w:rsidP="006A1AE3">
      <w:pPr>
        <w:pStyle w:val="ListParagraph"/>
        <w:numPr>
          <w:ilvl w:val="0"/>
          <w:numId w:val="11"/>
        </w:numPr>
        <w:adjustRightInd w:val="0"/>
        <w:spacing w:line="240" w:lineRule="auto"/>
        <w:ind w:left="1077" w:hanging="357"/>
        <w:jc w:val="both"/>
        <w:rPr>
          <w:rFonts w:ascii="Futura Md" w:hAnsi="Futura Md"/>
          <w:lang w:val="en-ZA"/>
        </w:rPr>
      </w:pPr>
      <w:r w:rsidRPr="0097226A">
        <w:rPr>
          <w:rFonts w:ascii="Futura Md" w:hAnsi="Futura Md"/>
          <w:lang w:val="en-ZA"/>
        </w:rPr>
        <w:t>Conclusion and Recommendations.</w:t>
      </w:r>
    </w:p>
    <w:p w:rsidR="00ED4A22" w:rsidRPr="0097226A" w:rsidRDefault="00BA5F4F" w:rsidP="006A1AE3">
      <w:pPr>
        <w:pStyle w:val="ListParagraph"/>
        <w:numPr>
          <w:ilvl w:val="0"/>
          <w:numId w:val="12"/>
        </w:numPr>
        <w:adjustRightInd w:val="0"/>
        <w:spacing w:line="240" w:lineRule="auto"/>
        <w:ind w:left="1077" w:hanging="357"/>
        <w:jc w:val="both"/>
        <w:rPr>
          <w:rFonts w:ascii="Futura Md" w:hAnsi="Futura Md"/>
          <w:lang w:val="en-ZA"/>
        </w:rPr>
      </w:pPr>
      <w:r>
        <w:rPr>
          <w:rFonts w:ascii="Futura Md" w:hAnsi="Futura Md"/>
          <w:lang w:val="en-ZA"/>
        </w:rPr>
        <w:t>Charts indicating Spatial Definitions of Soil Test P</w:t>
      </w:r>
      <w:r w:rsidR="00ED4A22" w:rsidRPr="0097226A">
        <w:rPr>
          <w:rFonts w:ascii="Futura Md" w:hAnsi="Futura Md"/>
          <w:lang w:val="en-ZA"/>
        </w:rPr>
        <w:t>ositions.</w:t>
      </w:r>
    </w:p>
    <w:p w:rsidR="00ED4A22" w:rsidRDefault="00ED4A22" w:rsidP="00ED4A22">
      <w:pPr>
        <w:pStyle w:val="Default"/>
        <w:rPr>
          <w:rFonts w:ascii="Futura Md" w:hAnsi="Futura Md"/>
          <w:color w:val="auto"/>
          <w:sz w:val="22"/>
          <w:szCs w:val="22"/>
          <w:highlight w:val="yellow"/>
        </w:rPr>
      </w:pPr>
    </w:p>
    <w:p w:rsidR="00BA5F4F" w:rsidRDefault="00BA5F4F" w:rsidP="00ED4A22">
      <w:pPr>
        <w:pStyle w:val="Default"/>
        <w:rPr>
          <w:rFonts w:ascii="Futura Md" w:hAnsi="Futura Md"/>
          <w:color w:val="auto"/>
          <w:sz w:val="22"/>
          <w:szCs w:val="22"/>
          <w:highlight w:val="yellow"/>
        </w:rPr>
      </w:pPr>
    </w:p>
    <w:p w:rsidR="00BA5F4F" w:rsidRPr="0097226A" w:rsidRDefault="00BA5F4F" w:rsidP="00ED4A22">
      <w:pPr>
        <w:pStyle w:val="Default"/>
        <w:rPr>
          <w:rFonts w:ascii="Futura Md" w:hAnsi="Futura Md"/>
          <w:color w:val="auto"/>
          <w:sz w:val="22"/>
          <w:szCs w:val="22"/>
          <w:highlight w:val="yellow"/>
        </w:rPr>
      </w:pPr>
    </w:p>
    <w:p w:rsidR="00D318B1" w:rsidRPr="0097226A" w:rsidRDefault="00D318B1" w:rsidP="00D318B1">
      <w:pPr>
        <w:spacing w:before="120"/>
        <w:rPr>
          <w:rFonts w:ascii="Futura Md" w:hAnsi="Futura Md" w:cs="Arial"/>
        </w:rPr>
      </w:pPr>
    </w:p>
    <w:p w:rsidR="00792B87" w:rsidRPr="0097226A" w:rsidRDefault="003A4E24" w:rsidP="00A55CB8">
      <w:pPr>
        <w:pStyle w:val="Heading1"/>
        <w:pageBreakBefore/>
        <w:numPr>
          <w:ilvl w:val="0"/>
          <w:numId w:val="13"/>
        </w:numPr>
        <w:spacing w:before="360"/>
        <w:ind w:left="720" w:hanging="720"/>
        <w:rPr>
          <w:rFonts w:ascii="Futura Md" w:hAnsi="Futura Md"/>
          <w:color w:val="000000"/>
          <w:sz w:val="22"/>
          <w:szCs w:val="22"/>
        </w:rPr>
      </w:pPr>
      <w:r w:rsidRPr="003A4E24">
        <w:rPr>
          <w:rFonts w:ascii="Futura Md" w:hAnsi="Futura Md"/>
          <w:noProof/>
          <w:color w:val="000000"/>
          <w:sz w:val="22"/>
          <w:szCs w:val="22"/>
          <w:lang w:val="en-GB" w:eastAsia="en-GB"/>
        </w:rPr>
        <w:lastRenderedPageBreak/>
        <w:pict>
          <v:line id="_x0000_s1070" style="position:absolute;left:0;text-align:left;z-index:251670528;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" strokecolor="#00b050" strokeweight="1.5pt"/>
        </w:pict>
      </w:r>
      <w:bookmarkStart w:id="55" w:name="_Toc373754537"/>
      <w:r w:rsidR="00792B87" w:rsidRPr="0097226A">
        <w:rPr>
          <w:rFonts w:ascii="Futura Md" w:hAnsi="Futura Md"/>
          <w:color w:val="000000"/>
          <w:sz w:val="22"/>
          <w:szCs w:val="22"/>
        </w:rPr>
        <w:t xml:space="preserve">EIA </w:t>
      </w:r>
      <w:r w:rsidR="00B47701">
        <w:rPr>
          <w:rFonts w:ascii="Futura Md" w:hAnsi="Futura Md"/>
          <w:color w:val="000000"/>
          <w:sz w:val="22"/>
          <w:szCs w:val="22"/>
        </w:rPr>
        <w:t xml:space="preserve">Requirements &amp; </w:t>
      </w:r>
      <w:r w:rsidR="00792B87" w:rsidRPr="0097226A">
        <w:rPr>
          <w:rFonts w:ascii="Futura Md" w:hAnsi="Futura Md"/>
          <w:color w:val="000000"/>
          <w:sz w:val="22"/>
          <w:szCs w:val="22"/>
        </w:rPr>
        <w:t>Deliverables</w:t>
      </w:r>
      <w:bookmarkEnd w:id="55"/>
      <w:r w:rsidR="00792B87" w:rsidRPr="0097226A">
        <w:rPr>
          <w:rFonts w:ascii="Futura Md" w:hAnsi="Futura Md"/>
          <w:color w:val="000000"/>
          <w:sz w:val="22"/>
          <w:szCs w:val="22"/>
        </w:rPr>
        <w:t xml:space="preserve">   </w:t>
      </w:r>
    </w:p>
    <w:p w:rsidR="00792B87" w:rsidRPr="0097226A" w:rsidRDefault="00792B87" w:rsidP="00A55CB8">
      <w:pPr>
        <w:pStyle w:val="Heading2"/>
        <w:numPr>
          <w:ilvl w:val="1"/>
          <w:numId w:val="13"/>
        </w:numPr>
        <w:spacing w:before="240" w:after="120" w:line="240" w:lineRule="auto"/>
        <w:ind w:left="720" w:hanging="720"/>
        <w:jc w:val="both"/>
        <w:rPr>
          <w:rFonts w:ascii="Futura Md" w:hAnsi="Futura Md"/>
          <w:color w:val="000000"/>
          <w:szCs w:val="22"/>
        </w:rPr>
      </w:pPr>
      <w:bookmarkStart w:id="56" w:name="_Toc373754538"/>
      <w:r w:rsidRPr="0097226A">
        <w:rPr>
          <w:rFonts w:ascii="Futura Md" w:hAnsi="Futura Md"/>
          <w:color w:val="000000"/>
          <w:szCs w:val="22"/>
        </w:rPr>
        <w:t>Introduction</w:t>
      </w:r>
      <w:bookmarkEnd w:id="56"/>
    </w:p>
    <w:p w:rsidR="00BE1FB6"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 xml:space="preserve">The surface facility conception studies for the engineering, installation and commissioning of the pipeline to transport the well-products from both BB and </w:t>
      </w:r>
      <w:proofErr w:type="spellStart"/>
      <w:r w:rsidRPr="0097226A">
        <w:rPr>
          <w:rFonts w:ascii="Futura Md" w:hAnsi="Futura Md" w:cs="Kalinga"/>
          <w:color w:val="000000"/>
        </w:rPr>
        <w:t>Elepa</w:t>
      </w:r>
      <w:proofErr w:type="spellEnd"/>
      <w:r w:rsidRPr="0097226A">
        <w:rPr>
          <w:rFonts w:ascii="Futura Md" w:hAnsi="Futura Md" w:cs="Kalinga"/>
          <w:color w:val="000000"/>
        </w:rPr>
        <w:t xml:space="preserve"> Wellheads to BFCL Base in </w:t>
      </w:r>
      <w:proofErr w:type="spellStart"/>
      <w:r w:rsidRPr="0097226A">
        <w:rPr>
          <w:rFonts w:ascii="Futura Md" w:hAnsi="Futura Md" w:cs="Kalinga"/>
          <w:color w:val="000000"/>
        </w:rPr>
        <w:t>Akabel</w:t>
      </w:r>
      <w:proofErr w:type="spellEnd"/>
      <w:r w:rsidR="001459F2">
        <w:rPr>
          <w:rFonts w:ascii="Futura Md" w:hAnsi="Futura Md" w:cs="Kalinga"/>
          <w:color w:val="000000"/>
        </w:rPr>
        <w:t xml:space="preserve">, the condensate disposal </w:t>
      </w:r>
      <w:r w:rsidR="00BE1FB6">
        <w:rPr>
          <w:rFonts w:ascii="Futura Md" w:hAnsi="Futura Md" w:cs="Kalinga"/>
          <w:color w:val="000000"/>
        </w:rPr>
        <w:t xml:space="preserve">line from </w:t>
      </w:r>
      <w:proofErr w:type="spellStart"/>
      <w:r w:rsidR="00BE1FB6">
        <w:rPr>
          <w:rFonts w:ascii="Futura Md" w:hAnsi="Futura Md" w:cs="Kalinga"/>
          <w:color w:val="000000"/>
        </w:rPr>
        <w:t>Akabel</w:t>
      </w:r>
      <w:proofErr w:type="spellEnd"/>
      <w:r w:rsidR="00BE1FB6">
        <w:rPr>
          <w:rFonts w:ascii="Futura Md" w:hAnsi="Futura Md" w:cs="Kalinga"/>
          <w:color w:val="000000"/>
        </w:rPr>
        <w:t xml:space="preserve"> to either Brass or </w:t>
      </w:r>
      <w:proofErr w:type="spellStart"/>
      <w:r w:rsidR="00BE1FB6">
        <w:rPr>
          <w:rFonts w:ascii="Futura Md" w:hAnsi="Futura Md" w:cs="Kalinga"/>
          <w:color w:val="000000"/>
        </w:rPr>
        <w:t>Nembe</w:t>
      </w:r>
      <w:proofErr w:type="spellEnd"/>
      <w:r w:rsidR="00BE1FB6">
        <w:rPr>
          <w:rFonts w:ascii="Futura Md" w:hAnsi="Futura Md" w:cs="Kalinga"/>
          <w:color w:val="000000"/>
        </w:rPr>
        <w:t xml:space="preserve">, and the Gas Plant at </w:t>
      </w:r>
      <w:proofErr w:type="spellStart"/>
      <w:r w:rsidR="00BE1FB6">
        <w:rPr>
          <w:rFonts w:ascii="Futura Md" w:hAnsi="Futura Md" w:cs="Kalinga"/>
          <w:color w:val="000000"/>
        </w:rPr>
        <w:t>Akabel</w:t>
      </w:r>
      <w:proofErr w:type="spellEnd"/>
      <w:r w:rsidR="00BE1FB6">
        <w:rPr>
          <w:rFonts w:ascii="Futura Md" w:hAnsi="Futura Md" w:cs="Kalinga"/>
          <w:color w:val="000000"/>
        </w:rPr>
        <w:t>,</w:t>
      </w:r>
      <w:r w:rsidRPr="0097226A">
        <w:rPr>
          <w:rFonts w:ascii="Futura Md" w:hAnsi="Futura Md" w:cs="Kalinga"/>
          <w:color w:val="000000"/>
        </w:rPr>
        <w:t xml:space="preserve"> requires a detailed environmental impact assessment processes </w:t>
      </w:r>
      <w:r w:rsidR="00BE1FB6">
        <w:rPr>
          <w:rFonts w:ascii="Futura Md" w:hAnsi="Futura Md" w:cs="Kalinga"/>
          <w:color w:val="000000"/>
        </w:rPr>
        <w:t xml:space="preserve">at the Gas Plant site and </w:t>
      </w:r>
      <w:r w:rsidRPr="0097226A">
        <w:rPr>
          <w:rFonts w:ascii="Futura Md" w:hAnsi="Futura Md" w:cs="Kalinga"/>
          <w:color w:val="000000"/>
        </w:rPr>
        <w:t>along the pipeline route</w:t>
      </w:r>
      <w:r w:rsidR="00BE1FB6">
        <w:rPr>
          <w:rFonts w:ascii="Futura Md" w:hAnsi="Futura Md" w:cs="Kalinga"/>
          <w:color w:val="000000"/>
        </w:rPr>
        <w:t>s</w:t>
      </w:r>
      <w:r w:rsidRPr="0097226A">
        <w:rPr>
          <w:rFonts w:ascii="Futura Md" w:hAnsi="Futura Md" w:cs="Kalinga"/>
          <w:color w:val="000000"/>
        </w:rPr>
        <w:t xml:space="preserve"> and environ</w:t>
      </w:r>
      <w:r w:rsidR="00BE1FB6">
        <w:rPr>
          <w:rFonts w:ascii="Futura Md" w:hAnsi="Futura Md" w:cs="Kalinga"/>
          <w:color w:val="000000"/>
        </w:rPr>
        <w:t>s</w:t>
      </w:r>
      <w:r w:rsidRPr="0097226A">
        <w:rPr>
          <w:rFonts w:ascii="Futura Md" w:hAnsi="Futura Md" w:cs="Kalinga"/>
          <w:color w:val="000000"/>
        </w:rPr>
        <w:t>.</w:t>
      </w:r>
    </w:p>
    <w:p w:rsidR="00792B87" w:rsidRPr="0097226A" w:rsidRDefault="00B47701" w:rsidP="00C93866">
      <w:pPr>
        <w:pStyle w:val="MyNormal1"/>
        <w:spacing w:before="120"/>
        <w:ind w:left="720"/>
        <w:rPr>
          <w:rFonts w:ascii="Futura Md" w:hAnsi="Futura Md" w:cs="Kalinga"/>
          <w:color w:val="000000"/>
        </w:rPr>
      </w:pPr>
      <w:r>
        <w:rPr>
          <w:rFonts w:ascii="Futura Md" w:hAnsi="Futura Md" w:cs="Kalinga"/>
          <w:color w:val="000000"/>
        </w:rPr>
        <w:t xml:space="preserve">The EIA addressed here are only in respect of the pipeline routes from BB though </w:t>
      </w:r>
      <w:proofErr w:type="spellStart"/>
      <w:r>
        <w:rPr>
          <w:rFonts w:ascii="Futura Md" w:hAnsi="Futura Md" w:cs="Kalinga"/>
          <w:color w:val="000000"/>
        </w:rPr>
        <w:t>Elepa</w:t>
      </w:r>
      <w:proofErr w:type="spellEnd"/>
      <w:r>
        <w:rPr>
          <w:rFonts w:ascii="Futura Md" w:hAnsi="Futura Md" w:cs="Kalinga"/>
          <w:color w:val="000000"/>
        </w:rPr>
        <w:t xml:space="preserve"> to </w:t>
      </w:r>
      <w:proofErr w:type="spellStart"/>
      <w:r>
        <w:rPr>
          <w:rFonts w:ascii="Futura Md" w:hAnsi="Futura Md" w:cs="Kalinga"/>
          <w:color w:val="000000"/>
        </w:rPr>
        <w:t>Akabel</w:t>
      </w:r>
      <w:proofErr w:type="spellEnd"/>
      <w:r>
        <w:rPr>
          <w:rFonts w:ascii="Futura Md" w:hAnsi="Futura Md" w:cs="Kalinga"/>
          <w:color w:val="000000"/>
        </w:rPr>
        <w:t xml:space="preserve">.  </w:t>
      </w:r>
      <w:r w:rsidR="00BE1FB6">
        <w:rPr>
          <w:rFonts w:ascii="Futura Md" w:hAnsi="Futura Md" w:cs="Kalinga"/>
          <w:color w:val="000000"/>
        </w:rPr>
        <w:t xml:space="preserve">The EIA for the Gas Plant site is already ongoing, </w:t>
      </w:r>
      <w:r>
        <w:rPr>
          <w:rFonts w:ascii="Futura Md" w:hAnsi="Futura Md" w:cs="Kalinga"/>
          <w:color w:val="000000"/>
        </w:rPr>
        <w:t>while t</w:t>
      </w:r>
      <w:r w:rsidR="00BE1FB6">
        <w:rPr>
          <w:rFonts w:ascii="Futura Md" w:hAnsi="Futura Md" w:cs="Kalinga"/>
          <w:color w:val="000000"/>
        </w:rPr>
        <w:t xml:space="preserve">he condensate evacuation routes are </w:t>
      </w:r>
      <w:r>
        <w:rPr>
          <w:rFonts w:ascii="Futura Md" w:hAnsi="Futura Md" w:cs="Kalinga"/>
          <w:color w:val="000000"/>
        </w:rPr>
        <w:t>options yet to be decided.</w:t>
      </w:r>
      <w:r w:rsidR="00BE1FB6">
        <w:rPr>
          <w:rFonts w:ascii="Futura Md" w:hAnsi="Futura Md" w:cs="Kalinga"/>
          <w:color w:val="000000"/>
        </w:rPr>
        <w:t xml:space="preserve">  </w:t>
      </w:r>
    </w:p>
    <w:p w:rsidR="00792B87" w:rsidRPr="0097226A"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regulatory framework for EIA implement</w:t>
      </w:r>
      <w:r w:rsidR="00C93866">
        <w:rPr>
          <w:rFonts w:ascii="Futura Md" w:hAnsi="Futura Md" w:cs="Kalinga"/>
          <w:color w:val="000000"/>
        </w:rPr>
        <w:t>ation in Nigeria is the EIA Act</w:t>
      </w:r>
      <w:r w:rsidRPr="0097226A">
        <w:rPr>
          <w:rFonts w:ascii="Futura Md" w:hAnsi="Futura Md" w:cs="Kalinga"/>
          <w:color w:val="000000"/>
        </w:rPr>
        <w:t xml:space="preserve"> No. 86 of 1992. </w:t>
      </w:r>
      <w:r w:rsidR="00C93866">
        <w:rPr>
          <w:rFonts w:ascii="Futura Md" w:hAnsi="Futura Md" w:cs="Kalinga"/>
          <w:color w:val="000000"/>
        </w:rPr>
        <w:t xml:space="preserve"> </w:t>
      </w:r>
      <w:r w:rsidRPr="0097226A">
        <w:rPr>
          <w:rFonts w:ascii="Futura Md" w:hAnsi="Futura Md" w:cs="Kalinga"/>
          <w:color w:val="000000"/>
        </w:rPr>
        <w:t xml:space="preserve">The Law confers the mandate to implement EIA on the Federal Ministry of Environment. </w:t>
      </w:r>
      <w:r w:rsidR="00C93866">
        <w:rPr>
          <w:rFonts w:ascii="Futura Md" w:hAnsi="Futura Md" w:cs="Kalinga"/>
          <w:color w:val="000000"/>
        </w:rPr>
        <w:t xml:space="preserve"> </w:t>
      </w:r>
      <w:r w:rsidRPr="0097226A">
        <w:rPr>
          <w:rFonts w:ascii="Futura Md" w:hAnsi="Futura Md" w:cs="Kalinga"/>
          <w:color w:val="000000"/>
        </w:rPr>
        <w:t>In accordance with this law, it makes it mandatory for proponents of all new major development activities to carry out EIA on their proposed project.</w:t>
      </w:r>
    </w:p>
    <w:p w:rsidR="00792B87" w:rsidRPr="0097226A"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EIA requirement therefore, s</w:t>
      </w:r>
      <w:r w:rsidR="00C93866">
        <w:rPr>
          <w:rFonts w:ascii="Futura Md" w:hAnsi="Futura Md" w:cs="Kalinga"/>
          <w:color w:val="000000"/>
        </w:rPr>
        <w:t>hall be broken down into</w:t>
      </w:r>
      <w:r w:rsidRPr="0097226A">
        <w:rPr>
          <w:rFonts w:ascii="Futura Md" w:hAnsi="Futura Md" w:cs="Kalinga"/>
          <w:color w:val="000000"/>
        </w:rPr>
        <w:t xml:space="preserve">, EIA Objectives, EIA Process, </w:t>
      </w:r>
      <w:r w:rsidR="00C93866" w:rsidRPr="0097226A">
        <w:rPr>
          <w:rFonts w:ascii="Futura Md" w:hAnsi="Futura Md" w:cs="Kalinga"/>
          <w:color w:val="000000"/>
        </w:rPr>
        <w:t>EIA Scope</w:t>
      </w:r>
      <w:r w:rsidRPr="0097226A">
        <w:rPr>
          <w:rFonts w:ascii="Futura Md" w:hAnsi="Futura Md" w:cs="Kalinga"/>
          <w:color w:val="000000"/>
        </w:rPr>
        <w:t xml:space="preserve"> of Works and EIA Works Methodology</w:t>
      </w:r>
      <w:r w:rsidR="00C93866">
        <w:rPr>
          <w:rFonts w:ascii="Futura Md" w:hAnsi="Futura Md" w:cs="Kalinga"/>
          <w:color w:val="000000"/>
        </w:rPr>
        <w:t>.</w:t>
      </w:r>
    </w:p>
    <w:p w:rsidR="00792B87" w:rsidRPr="0097226A" w:rsidRDefault="003C3E8F" w:rsidP="00792B87">
      <w:pPr>
        <w:pStyle w:val="Heading2"/>
        <w:numPr>
          <w:ilvl w:val="1"/>
          <w:numId w:val="13"/>
        </w:numPr>
        <w:spacing w:before="120" w:after="120" w:line="240" w:lineRule="auto"/>
        <w:ind w:left="720" w:hanging="720"/>
        <w:jc w:val="both"/>
        <w:rPr>
          <w:rFonts w:ascii="Futura Md" w:hAnsi="Futura Md"/>
          <w:color w:val="000000"/>
          <w:szCs w:val="22"/>
        </w:rPr>
      </w:pPr>
      <w:bookmarkStart w:id="57" w:name="_Toc373754539"/>
      <w:r w:rsidRPr="0097226A">
        <w:rPr>
          <w:rFonts w:ascii="Futura Md" w:hAnsi="Futura Md"/>
          <w:color w:val="000000"/>
          <w:szCs w:val="22"/>
        </w:rPr>
        <w:t>Objectives of the EIA</w:t>
      </w:r>
      <w:bookmarkEnd w:id="57"/>
    </w:p>
    <w:p w:rsidR="003C3E8F" w:rsidRPr="0097226A" w:rsidRDefault="003C3E8F" w:rsidP="00C93866">
      <w:pPr>
        <w:pStyle w:val="MyNormal1"/>
        <w:tabs>
          <w:tab w:val="left" w:pos="567"/>
        </w:tabs>
        <w:ind w:left="720"/>
        <w:rPr>
          <w:rFonts w:ascii="Futura Md" w:hAnsi="Futura Md" w:cs="Kalinga"/>
        </w:rPr>
      </w:pPr>
      <w:r w:rsidRPr="0097226A">
        <w:rPr>
          <w:rFonts w:ascii="Futura Md" w:hAnsi="Futura Md" w:cs="Kalinga"/>
        </w:rPr>
        <w:t>The objectives of the EIA shall include but not limited to the following:</w:t>
      </w:r>
    </w:p>
    <w:p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Describe the integrated environmental baseline context of the </w:t>
      </w:r>
      <w:r w:rsidR="00C93866">
        <w:rPr>
          <w:rFonts w:ascii="Futura Md" w:hAnsi="Futura Md" w:cs="Kalinga"/>
        </w:rPr>
        <w:t>pipe</w:t>
      </w:r>
      <w:r w:rsidRPr="0097226A">
        <w:rPr>
          <w:rFonts w:ascii="Futura Md" w:hAnsi="Futura Md" w:cs="Kalinga"/>
        </w:rPr>
        <w:t>line route (ecological, biophysical, chemical, socio-</w:t>
      </w:r>
      <w:proofErr w:type="spellStart"/>
      <w:r w:rsidRPr="0097226A">
        <w:rPr>
          <w:rFonts w:ascii="Futura Md" w:hAnsi="Futura Md" w:cs="Kalinga"/>
        </w:rPr>
        <w:t>economics</w:t>
      </w:r>
      <w:proofErr w:type="spellEnd"/>
      <w:r w:rsidRPr="0097226A">
        <w:rPr>
          <w:rFonts w:ascii="Futura Md" w:hAnsi="Futura Md" w:cs="Kalinga"/>
        </w:rPr>
        <w:t xml:space="preserve"> and health characteristics)</w:t>
      </w:r>
      <w:r w:rsidR="00C93866">
        <w:rPr>
          <w:rFonts w:ascii="Futura Md" w:hAnsi="Futura Md" w:cs="Kalinga"/>
        </w:rPr>
        <w:t>.</w:t>
      </w:r>
    </w:p>
    <w:p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Qualify and Quantify potential impacts (magnitude, duration, frequency, etc) of the project on the integrated environment and consider measures to avoid, mitigate or ameliorate them. The approved FMENV quantification method will be adopted. </w:t>
      </w:r>
    </w:p>
    <w:p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from detailed operations and activities the following: </w:t>
      </w:r>
      <w:r w:rsidR="00C93866">
        <w:rPr>
          <w:rFonts w:ascii="Futura Md" w:hAnsi="Futura Md" w:cs="Kalinga"/>
        </w:rPr>
        <w:t xml:space="preserve">- </w:t>
      </w:r>
      <w:r w:rsidRPr="0097226A">
        <w:rPr>
          <w:rFonts w:ascii="Futura Md" w:hAnsi="Futura Md" w:cs="Kalinga"/>
        </w:rPr>
        <w:t>hazardous materials, waste generation, emissions and discharges, pollution expected from the activities.</w:t>
      </w:r>
    </w:p>
    <w:p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Identify changes in health determinants that may result from the different phases of the project and evaluation of local population exposure to these changes</w:t>
      </w:r>
      <w:r w:rsidR="00C93866">
        <w:rPr>
          <w:rFonts w:ascii="Futura Md" w:hAnsi="Futura Md" w:cs="Kalinga"/>
        </w:rPr>
        <w:t>.</w:t>
      </w:r>
    </w:p>
    <w:p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Investigate all applicable national and international regulations relevant to the project.</w:t>
      </w:r>
    </w:p>
    <w:p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Develop feasible measures, procedures and practices to be followed during design, construction and operation to ensure that the environmental effects are mitigated or minimised.</w:t>
      </w:r>
    </w:p>
    <w:p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Develop environmental management plan including compliance monitoring, auditing and contingency planning.</w:t>
      </w:r>
    </w:p>
    <w:p w:rsidR="00792B87" w:rsidRPr="0097226A" w:rsidRDefault="00392800" w:rsidP="00792B87">
      <w:pPr>
        <w:pStyle w:val="Heading2"/>
        <w:numPr>
          <w:ilvl w:val="1"/>
          <w:numId w:val="13"/>
        </w:numPr>
        <w:spacing w:before="120" w:after="120" w:line="240" w:lineRule="auto"/>
        <w:ind w:left="720" w:hanging="720"/>
        <w:jc w:val="both"/>
        <w:rPr>
          <w:rFonts w:ascii="Futura Md" w:hAnsi="Futura Md"/>
          <w:color w:val="000000"/>
          <w:szCs w:val="22"/>
        </w:rPr>
      </w:pPr>
      <w:bookmarkStart w:id="58" w:name="_Toc373754540"/>
      <w:r w:rsidRPr="0097226A">
        <w:rPr>
          <w:rFonts w:ascii="Futura Md" w:hAnsi="Futura Md"/>
          <w:color w:val="000000"/>
          <w:szCs w:val="22"/>
        </w:rPr>
        <w:lastRenderedPageBreak/>
        <w:t>Requirements of the EIA Process</w:t>
      </w:r>
      <w:bookmarkEnd w:id="58"/>
    </w:p>
    <w:p w:rsidR="00841C16" w:rsidRPr="0097226A" w:rsidRDefault="00841C16" w:rsidP="00783CA9">
      <w:pPr>
        <w:pStyle w:val="MyNormal1"/>
        <w:numPr>
          <w:ilvl w:val="2"/>
          <w:numId w:val="13"/>
        </w:numPr>
        <w:tabs>
          <w:tab w:val="left" w:pos="720"/>
        </w:tabs>
        <w:spacing w:before="240" w:after="0"/>
        <w:ind w:left="850" w:hanging="850"/>
        <w:jc w:val="left"/>
        <w:outlineLvl w:val="2"/>
        <w:rPr>
          <w:rFonts w:ascii="Futura Md" w:hAnsi="Futura Md"/>
          <w:b/>
          <w:bCs/>
        </w:rPr>
      </w:pPr>
      <w:bookmarkStart w:id="59" w:name="_Toc373754541"/>
      <w:r w:rsidRPr="0097226A">
        <w:rPr>
          <w:rFonts w:ascii="Futura Md" w:hAnsi="Futura Md"/>
          <w:b/>
          <w:bCs/>
        </w:rPr>
        <w:t>Registration of Project</w:t>
      </w:r>
      <w:bookmarkEnd w:id="59"/>
    </w:p>
    <w:p w:rsidR="00841C16" w:rsidRPr="0097226A" w:rsidRDefault="00841C16" w:rsidP="00841C16">
      <w:pPr>
        <w:pStyle w:val="NormalIndent"/>
        <w:spacing w:before="120" w:line="276" w:lineRule="auto"/>
        <w:ind w:left="720"/>
        <w:jc w:val="both"/>
        <w:rPr>
          <w:rFonts w:ascii="Futura Md" w:hAnsi="Futura Md"/>
          <w:sz w:val="22"/>
          <w:szCs w:val="22"/>
        </w:rPr>
      </w:pPr>
      <w:r w:rsidRPr="0097226A">
        <w:rPr>
          <w:rFonts w:ascii="Futura Md" w:hAnsi="Futura Md"/>
          <w:sz w:val="22"/>
          <w:szCs w:val="22"/>
        </w:rPr>
        <w:t>An application letter should be written to the Honourable Minister of Environment requesting for an EIA permit to embark on proposed project. This application should be accompanied with the following:</w:t>
      </w:r>
    </w:p>
    <w:p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duly completed registration form which should be in duplicate</w:t>
      </w:r>
    </w:p>
    <w:p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bank-draft for the sum of Fifty thousand Naira (N50,000.00) addressed to the Federal Ministry of Environment and</w:t>
      </w:r>
    </w:p>
    <w:p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project proposal (</w:t>
      </w:r>
      <w:proofErr w:type="spellStart"/>
      <w:r w:rsidRPr="0097226A">
        <w:rPr>
          <w:rFonts w:ascii="Futura Md" w:hAnsi="Futura Md" w:cs="Kalinga"/>
        </w:rPr>
        <w:t>ToR</w:t>
      </w:r>
      <w:proofErr w:type="spellEnd"/>
      <w:r w:rsidRPr="0097226A">
        <w:rPr>
          <w:rFonts w:ascii="Futura Md" w:hAnsi="Futura Md" w:cs="Kalinga"/>
        </w:rPr>
        <w:t>)</w:t>
      </w:r>
    </w:p>
    <w:p w:rsidR="00841C16" w:rsidRPr="0097226A" w:rsidRDefault="00841C16" w:rsidP="00783CA9">
      <w:pPr>
        <w:pStyle w:val="MyNormal1"/>
        <w:numPr>
          <w:ilvl w:val="2"/>
          <w:numId w:val="13"/>
        </w:numPr>
        <w:tabs>
          <w:tab w:val="left" w:pos="720"/>
        </w:tabs>
        <w:spacing w:before="240" w:after="0"/>
        <w:ind w:left="850" w:hanging="850"/>
        <w:jc w:val="left"/>
        <w:outlineLvl w:val="2"/>
        <w:rPr>
          <w:rFonts w:ascii="Futura Md" w:hAnsi="Futura Md"/>
          <w:b/>
          <w:bCs/>
        </w:rPr>
      </w:pPr>
      <w:bookmarkStart w:id="60" w:name="_Toc373754542"/>
      <w:r w:rsidRPr="0097226A">
        <w:rPr>
          <w:rFonts w:ascii="Futura Md" w:hAnsi="Futura Md"/>
          <w:b/>
          <w:bCs/>
        </w:rPr>
        <w:t>Registration of Project</w:t>
      </w:r>
      <w:bookmarkEnd w:id="60"/>
    </w:p>
    <w:p w:rsidR="00841C16" w:rsidRPr="0097226A" w:rsidRDefault="00841C16" w:rsidP="00783CA9">
      <w:pPr>
        <w:pStyle w:val="NormalIndent"/>
        <w:spacing w:before="120" w:line="276" w:lineRule="auto"/>
        <w:ind w:left="720"/>
        <w:jc w:val="both"/>
        <w:rPr>
          <w:rFonts w:ascii="Futura Md" w:hAnsi="Futura Md"/>
          <w:sz w:val="22"/>
          <w:szCs w:val="22"/>
        </w:rPr>
      </w:pPr>
      <w:r w:rsidRPr="0097226A">
        <w:rPr>
          <w:rFonts w:ascii="Futura Md" w:hAnsi="Futura Md"/>
          <w:sz w:val="22"/>
          <w:szCs w:val="22"/>
        </w:rPr>
        <w:t>A Terms of Reference (</w:t>
      </w:r>
      <w:proofErr w:type="spellStart"/>
      <w:r w:rsidRPr="0097226A">
        <w:rPr>
          <w:rFonts w:ascii="Futura Md" w:hAnsi="Futura Md"/>
          <w:sz w:val="22"/>
          <w:szCs w:val="22"/>
        </w:rPr>
        <w:t>ToR</w:t>
      </w:r>
      <w:proofErr w:type="spellEnd"/>
      <w:r w:rsidRPr="0097226A">
        <w:rPr>
          <w:rFonts w:ascii="Futura Md" w:hAnsi="Futura Md"/>
          <w:sz w:val="22"/>
          <w:szCs w:val="22"/>
        </w:rPr>
        <w:t xml:space="preserve">) for the preparation of the project’s draft EIA reports should be prepared and submitted by the proponents (Brass Fertilizer Company Limited). </w:t>
      </w:r>
      <w:r w:rsidR="00783CA9">
        <w:rPr>
          <w:rFonts w:ascii="Futura Md" w:hAnsi="Futura Md"/>
          <w:sz w:val="22"/>
          <w:szCs w:val="22"/>
        </w:rPr>
        <w:t xml:space="preserve"> </w:t>
      </w:r>
      <w:r w:rsidRPr="0097226A">
        <w:rPr>
          <w:rFonts w:ascii="Futura Md" w:hAnsi="Futura Md"/>
          <w:sz w:val="22"/>
          <w:szCs w:val="22"/>
        </w:rPr>
        <w:t>Thereafter, following the approval of the TOR, field data gathering and laboratory analysis will be witnessed by the FMENV’s officials, during which process FMENV accredited consultants / laboratories should be used.</w:t>
      </w:r>
      <w:bookmarkStart w:id="61" w:name="_Toc332557263"/>
      <w:bookmarkStart w:id="62" w:name="_Toc372440867"/>
      <w:bookmarkStart w:id="63" w:name="_Toc372904817"/>
    </w:p>
    <w:p w:rsidR="00715D24" w:rsidRPr="0097226A" w:rsidRDefault="00715D24" w:rsidP="00715D24">
      <w:pPr>
        <w:pStyle w:val="MyNormal1"/>
        <w:numPr>
          <w:ilvl w:val="2"/>
          <w:numId w:val="13"/>
        </w:numPr>
        <w:tabs>
          <w:tab w:val="left" w:pos="720"/>
        </w:tabs>
        <w:spacing w:before="120" w:after="120"/>
        <w:ind w:left="851" w:hanging="851"/>
        <w:jc w:val="left"/>
        <w:outlineLvl w:val="2"/>
        <w:rPr>
          <w:rFonts w:ascii="Futura Md" w:hAnsi="Futura Md"/>
          <w:b/>
          <w:bCs/>
        </w:rPr>
      </w:pPr>
      <w:bookmarkStart w:id="64" w:name="_Toc373754543"/>
      <w:r w:rsidRPr="0097226A">
        <w:rPr>
          <w:rFonts w:ascii="Futura Md" w:hAnsi="Futura Md"/>
          <w:b/>
          <w:bCs/>
        </w:rPr>
        <w:t>Registration of Project</w:t>
      </w:r>
      <w:bookmarkEnd w:id="64"/>
    </w:p>
    <w:bookmarkEnd w:id="61"/>
    <w:bookmarkEnd w:id="62"/>
    <w:bookmarkEnd w:id="63"/>
    <w:p w:rsidR="00841C16" w:rsidRPr="0097226A" w:rsidRDefault="00841C16" w:rsidP="00841C16">
      <w:pPr>
        <w:pStyle w:val="NormalIndent"/>
        <w:spacing w:before="120" w:line="276" w:lineRule="auto"/>
        <w:ind w:left="720"/>
        <w:jc w:val="both"/>
        <w:rPr>
          <w:rFonts w:ascii="Futura Md" w:hAnsi="Futura Md"/>
          <w:sz w:val="22"/>
          <w:szCs w:val="22"/>
        </w:rPr>
      </w:pPr>
      <w:r w:rsidRPr="0097226A">
        <w:rPr>
          <w:rFonts w:ascii="Futura Md" w:hAnsi="Futura Md"/>
          <w:sz w:val="22"/>
          <w:szCs w:val="22"/>
        </w:rPr>
        <w:t>Following the categorization of the project’s EIA by the Federal Ministry of Environment, a specified number of copies of the project’s draft report will be submitted depending on the category of the project. This is accompanied with the Initial Processing Fee for the proposed project.</w:t>
      </w:r>
    </w:p>
    <w:p w:rsidR="003C3E8F" w:rsidRPr="0097226A" w:rsidRDefault="003C3E8F" w:rsidP="003C3E8F">
      <w:pPr>
        <w:spacing w:line="360" w:lineRule="auto"/>
        <w:jc w:val="both"/>
        <w:rPr>
          <w:rFonts w:ascii="Futura Md" w:hAnsi="Futura Md"/>
          <w:sz w:val="24"/>
          <w:szCs w:val="24"/>
        </w:rPr>
      </w:pPr>
    </w:p>
    <w:p w:rsidR="00715D24" w:rsidRPr="0097226A" w:rsidRDefault="00715D24" w:rsidP="00715D24">
      <w:pPr>
        <w:pStyle w:val="Heading2"/>
        <w:numPr>
          <w:ilvl w:val="1"/>
          <w:numId w:val="13"/>
        </w:numPr>
        <w:spacing w:before="120" w:after="120" w:line="240" w:lineRule="auto"/>
        <w:ind w:left="720" w:hanging="720"/>
        <w:jc w:val="both"/>
        <w:rPr>
          <w:rFonts w:ascii="Futura Md" w:hAnsi="Futura Md"/>
          <w:color w:val="000000"/>
          <w:szCs w:val="22"/>
        </w:rPr>
      </w:pPr>
      <w:bookmarkStart w:id="65" w:name="_Toc373754544"/>
      <w:r w:rsidRPr="0097226A">
        <w:rPr>
          <w:rFonts w:ascii="Futura Md" w:hAnsi="Futura Md"/>
          <w:color w:val="000000"/>
          <w:szCs w:val="22"/>
        </w:rPr>
        <w:t>EIA Scope of Work</w:t>
      </w:r>
      <w:bookmarkEnd w:id="65"/>
    </w:p>
    <w:p w:rsidR="00715D24" w:rsidRPr="0097226A" w:rsidRDefault="00715D24" w:rsidP="00783CA9">
      <w:pPr>
        <w:pStyle w:val="MyNormal1"/>
        <w:numPr>
          <w:ilvl w:val="2"/>
          <w:numId w:val="13"/>
        </w:numPr>
        <w:tabs>
          <w:tab w:val="left" w:pos="720"/>
        </w:tabs>
        <w:spacing w:before="240" w:after="120"/>
        <w:ind w:left="850" w:hanging="850"/>
        <w:jc w:val="left"/>
        <w:outlineLvl w:val="2"/>
        <w:rPr>
          <w:rFonts w:ascii="Futura Md" w:hAnsi="Futura Md"/>
          <w:b/>
          <w:bCs/>
        </w:rPr>
      </w:pPr>
      <w:bookmarkStart w:id="66" w:name="_Toc373754545"/>
      <w:r w:rsidRPr="0097226A">
        <w:rPr>
          <w:rFonts w:ascii="Futura Md" w:hAnsi="Futura Md"/>
          <w:b/>
          <w:bCs/>
        </w:rPr>
        <w:t xml:space="preserve">Detailed </w:t>
      </w:r>
      <w:proofErr w:type="spellStart"/>
      <w:r w:rsidRPr="0097226A">
        <w:rPr>
          <w:rFonts w:ascii="Futura Md" w:hAnsi="Futura Md"/>
          <w:b/>
          <w:bCs/>
        </w:rPr>
        <w:t>Workscope</w:t>
      </w:r>
      <w:proofErr w:type="spellEnd"/>
      <w:r w:rsidRPr="0097226A">
        <w:rPr>
          <w:rFonts w:ascii="Futura Md" w:hAnsi="Futura Md"/>
          <w:b/>
          <w:bCs/>
        </w:rPr>
        <w:t xml:space="preserve"> of the EIA Study</w:t>
      </w:r>
      <w:bookmarkEnd w:id="66"/>
    </w:p>
    <w:p w:rsidR="00715D24" w:rsidRPr="0097226A" w:rsidRDefault="00715D24" w:rsidP="00715D24">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detailed </w:t>
      </w:r>
      <w:proofErr w:type="spellStart"/>
      <w:r w:rsidRPr="0097226A">
        <w:rPr>
          <w:rFonts w:ascii="Futura Md" w:hAnsi="Futura Md"/>
          <w:sz w:val="22"/>
          <w:szCs w:val="22"/>
        </w:rPr>
        <w:t>workscope</w:t>
      </w:r>
      <w:proofErr w:type="spellEnd"/>
      <w:r w:rsidRPr="0097226A">
        <w:rPr>
          <w:rFonts w:ascii="Futura Md" w:hAnsi="Futura Md"/>
          <w:sz w:val="22"/>
          <w:szCs w:val="22"/>
        </w:rPr>
        <w:t xml:space="preserve"> of the EIA shall include but not limited to:</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Reconn</w:t>
      </w:r>
      <w:r w:rsidR="00783CA9">
        <w:rPr>
          <w:rFonts w:ascii="Futura Md" w:hAnsi="Futura Md" w:cs="Kalinga"/>
        </w:rPr>
        <w:t>aissance Survey of the Project A</w:t>
      </w:r>
      <w:r w:rsidRPr="0097226A">
        <w:rPr>
          <w:rFonts w:ascii="Futura Md" w:hAnsi="Futura Md" w:cs="Kalinga"/>
        </w:rPr>
        <w:t>rea</w:t>
      </w:r>
      <w:r w:rsidR="00783CA9">
        <w:rPr>
          <w:rFonts w:ascii="Futura Md" w:hAnsi="Futura Md" w:cs="Kalinga"/>
        </w:rPr>
        <w:t>.</w:t>
      </w:r>
    </w:p>
    <w:p w:rsidR="00715D24" w:rsidRPr="0097226A" w:rsidRDefault="00783CA9" w:rsidP="00715D24">
      <w:pPr>
        <w:pStyle w:val="MyNormal1"/>
        <w:numPr>
          <w:ilvl w:val="0"/>
          <w:numId w:val="2"/>
        </w:numPr>
        <w:spacing w:after="0"/>
        <w:ind w:left="1077" w:hanging="357"/>
        <w:rPr>
          <w:rFonts w:ascii="Futura Md" w:hAnsi="Futura Md" w:cs="Kalinga"/>
        </w:rPr>
      </w:pPr>
      <w:r>
        <w:rPr>
          <w:rFonts w:ascii="Futura Md" w:hAnsi="Futura Md" w:cs="Kalinga"/>
        </w:rPr>
        <w:t>Literature Review and Field O</w:t>
      </w:r>
      <w:r w:rsidR="00715D24" w:rsidRPr="0097226A">
        <w:rPr>
          <w:rFonts w:ascii="Futura Md" w:hAnsi="Futura Md" w:cs="Kalinga"/>
        </w:rPr>
        <w:t>bservations of existing baseline data, as well as undertaking fieldwork, environmental data acquisition and laboratory analysis t</w:t>
      </w:r>
      <w:r>
        <w:rPr>
          <w:rFonts w:ascii="Futura Md" w:hAnsi="Futura Md" w:cs="Kalinga"/>
        </w:rPr>
        <w:t>o fill information/</w:t>
      </w:r>
      <w:r w:rsidR="00715D24" w:rsidRPr="0097226A">
        <w:rPr>
          <w:rFonts w:ascii="Futura Md" w:hAnsi="Futura Md" w:cs="Kalinga"/>
        </w:rPr>
        <w:t>data gaps.</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Full description of project activities and identification of potential impacts associated with logistics, site preparation, construction, new installations, operation, abandonment and specific risk/hazards at each stage of the project development</w:t>
      </w:r>
      <w:r w:rsidR="00783CA9">
        <w:rPr>
          <w:rFonts w:ascii="Futura Md" w:hAnsi="Futura Md" w:cs="Kalinga"/>
        </w:rPr>
        <w:t>.</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Qualification of potential impacts, their prediction and evaluation of their significance using appropriate models</w:t>
      </w:r>
      <w:r w:rsidR="00783CA9">
        <w:rPr>
          <w:rFonts w:ascii="Futura Md" w:hAnsi="Futura Md" w:cs="Kalinga"/>
        </w:rPr>
        <w:t>.</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Identification of effective mitigation measures for the project activities</w:t>
      </w:r>
      <w:r w:rsidR="00783CA9">
        <w:rPr>
          <w:rFonts w:ascii="Futura Md" w:hAnsi="Futura Md" w:cs="Kalinga"/>
        </w:rPr>
        <w:t>.</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Identification of all communities within the project location for effective consultation, including FMENV, BYSMENV and Brass LGA</w:t>
      </w:r>
      <w:r w:rsidR="00840558">
        <w:rPr>
          <w:rFonts w:ascii="Futura Md" w:hAnsi="Futura Md" w:cs="Kalinga"/>
        </w:rPr>
        <w:t>.</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Determination of social and socio-economic effects of the proposed project on the communities</w:t>
      </w:r>
      <w:r w:rsidR="00840558">
        <w:rPr>
          <w:rFonts w:ascii="Futura Md" w:hAnsi="Futura Md" w:cs="Kalinga"/>
        </w:rPr>
        <w:t>.</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Development of comprehensive Environmental Management Plan, including monitoring, decommissioning/abandonment and remediation plans</w:t>
      </w:r>
      <w:r w:rsidR="00840558">
        <w:rPr>
          <w:rFonts w:ascii="Futura Md" w:hAnsi="Futura Md" w:cs="Kalinga"/>
        </w:rPr>
        <w:t>.</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Remediation Plan after Decommissioning, Closure or Abandonment</w:t>
      </w:r>
      <w:r w:rsidR="00840558">
        <w:rPr>
          <w:rFonts w:ascii="Futura Md" w:hAnsi="Futura Md" w:cs="Kalinga"/>
        </w:rPr>
        <w:t>.</w:t>
      </w:r>
    </w:p>
    <w:p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Writing of Reports that conform to the standards and guidelines set by the Federal Ministry of Environment.</w:t>
      </w:r>
    </w:p>
    <w:p w:rsidR="00715D24" w:rsidRPr="0097226A" w:rsidRDefault="00715D24" w:rsidP="00840558">
      <w:pPr>
        <w:pStyle w:val="MyNormal1"/>
        <w:numPr>
          <w:ilvl w:val="2"/>
          <w:numId w:val="13"/>
        </w:numPr>
        <w:tabs>
          <w:tab w:val="left" w:pos="720"/>
        </w:tabs>
        <w:spacing w:before="240" w:after="120"/>
        <w:ind w:left="850" w:hanging="850"/>
        <w:jc w:val="left"/>
        <w:outlineLvl w:val="2"/>
        <w:rPr>
          <w:rFonts w:ascii="Futura Md" w:hAnsi="Futura Md"/>
          <w:b/>
          <w:bCs/>
        </w:rPr>
      </w:pPr>
      <w:bookmarkStart w:id="67" w:name="_Toc373754546"/>
      <w:r w:rsidRPr="0097226A">
        <w:rPr>
          <w:rFonts w:ascii="Futura Md" w:hAnsi="Futura Md"/>
          <w:b/>
          <w:bCs/>
        </w:rPr>
        <w:t>EIA Methodology</w:t>
      </w:r>
      <w:bookmarkEnd w:id="67"/>
    </w:p>
    <w:p w:rsidR="00715D24" w:rsidRPr="0097226A" w:rsidRDefault="00715D24" w:rsidP="00715D24">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methodology for conducting the EIA shall involve:</w:t>
      </w:r>
    </w:p>
    <w:p w:rsidR="00D9744A" w:rsidRPr="0097226A" w:rsidRDefault="00D9744A" w:rsidP="00D9744A">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Literature Review</w:t>
      </w:r>
    </w:p>
    <w:p w:rsidR="00D9744A" w:rsidRPr="0097226A" w:rsidRDefault="00D9744A" w:rsidP="00D9744A">
      <w:pPr>
        <w:pStyle w:val="NormalIndent"/>
        <w:spacing w:before="120" w:line="276" w:lineRule="auto"/>
        <w:ind w:left="720"/>
        <w:jc w:val="both"/>
        <w:rPr>
          <w:rFonts w:ascii="Futura Md" w:hAnsi="Futura Md"/>
          <w:sz w:val="22"/>
          <w:szCs w:val="22"/>
        </w:rPr>
      </w:pPr>
      <w:r w:rsidRPr="0097226A">
        <w:rPr>
          <w:rFonts w:ascii="Futura Md" w:hAnsi="Futura Md"/>
          <w:sz w:val="22"/>
          <w:szCs w:val="22"/>
        </w:rPr>
        <w:t>This will involve the study of existing literature particularly, from reports of previous EIA studies in the area, and other relevant studies on the environmental characteristics of the study area. Materials to be reviewed shall include textbooks, reports, survey maps, aerial photographs, articles and journal papers and any previous EIA reports from the area / or similar projects.</w:t>
      </w:r>
    </w:p>
    <w:p w:rsidR="00D9744A" w:rsidRPr="0097226A" w:rsidRDefault="00D9744A" w:rsidP="00D9744A">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Reconnaissance Survey</w:t>
      </w:r>
    </w:p>
    <w:p w:rsidR="00D9744A" w:rsidRPr="0097226A" w:rsidRDefault="00BD2456" w:rsidP="00D9744A">
      <w:pPr>
        <w:pStyle w:val="NormalIndent"/>
        <w:spacing w:before="120" w:line="276" w:lineRule="auto"/>
        <w:ind w:left="720"/>
        <w:jc w:val="both"/>
        <w:rPr>
          <w:rFonts w:ascii="Futura Md" w:hAnsi="Futura Md"/>
          <w:sz w:val="22"/>
          <w:szCs w:val="22"/>
        </w:rPr>
      </w:pPr>
      <w:r w:rsidRPr="0097226A">
        <w:rPr>
          <w:rFonts w:ascii="Futura Md" w:hAnsi="Futura Md"/>
          <w:sz w:val="22"/>
          <w:szCs w:val="22"/>
        </w:rPr>
        <w:t>A</w:t>
      </w:r>
      <w:r w:rsidR="00D9744A" w:rsidRPr="0097226A">
        <w:rPr>
          <w:rFonts w:ascii="Futura Md" w:hAnsi="Futura Md"/>
          <w:sz w:val="22"/>
          <w:szCs w:val="22"/>
        </w:rPr>
        <w:t xml:space="preserve"> </w:t>
      </w:r>
      <w:r w:rsidRPr="0097226A">
        <w:rPr>
          <w:rFonts w:ascii="Futura Md" w:hAnsi="Futura Md"/>
          <w:sz w:val="24"/>
          <w:szCs w:val="24"/>
        </w:rPr>
        <w:t>reconnaissance survey of the study area shall be undertaken to familiarize the EIA team with the proposed project area. This will help them in the concept design of the field studies execution</w:t>
      </w:r>
      <w:r w:rsidR="00D9744A" w:rsidRPr="0097226A">
        <w:rPr>
          <w:rFonts w:ascii="Futura Md" w:hAnsi="Futura Md"/>
          <w:sz w:val="22"/>
          <w:szCs w:val="22"/>
        </w:rPr>
        <w:t>.</w:t>
      </w:r>
    </w:p>
    <w:p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EIA Study Consultation Programme</w:t>
      </w:r>
    </w:p>
    <w:p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2"/>
          <w:szCs w:val="22"/>
        </w:rPr>
        <w:t>In line with the FMENV 1995 Procedural Guidelines for EIA in Nigeria, there shall be consultation with the host communities, recognized Community Based Organisations and other interested stakeholders on the proposed project area.  Their views/ideas/opinions will be integrated into the EIA project as appropriate.</w:t>
      </w:r>
    </w:p>
    <w:p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Field Work Activities / Laboratory Analysis</w:t>
      </w:r>
    </w:p>
    <w:p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2"/>
          <w:szCs w:val="22"/>
        </w:rPr>
        <w:t>Fieldwork activities</w:t>
      </w:r>
      <w:r w:rsidR="00840558">
        <w:rPr>
          <w:rFonts w:ascii="Futura Md" w:hAnsi="Futura Md"/>
          <w:sz w:val="22"/>
          <w:szCs w:val="22"/>
        </w:rPr>
        <w:t xml:space="preserve"> </w:t>
      </w:r>
      <w:r w:rsidRPr="0097226A">
        <w:rPr>
          <w:rFonts w:ascii="Futura Md" w:hAnsi="Futura Md"/>
          <w:sz w:val="22"/>
          <w:szCs w:val="22"/>
        </w:rPr>
        <w:t>/</w:t>
      </w:r>
      <w:r w:rsidR="00840558">
        <w:rPr>
          <w:rFonts w:ascii="Futura Md" w:hAnsi="Futura Md"/>
          <w:sz w:val="22"/>
          <w:szCs w:val="22"/>
        </w:rPr>
        <w:t xml:space="preserve"> l</w:t>
      </w:r>
      <w:r w:rsidRPr="0097226A">
        <w:rPr>
          <w:rFonts w:ascii="Futura Md" w:hAnsi="Futura Md"/>
          <w:sz w:val="22"/>
          <w:szCs w:val="22"/>
        </w:rPr>
        <w:t>aboratory analysis shall be carried out to verify data gathered from literature and to collect additional data to fill information gaps. The activities shall be carried out in accordance with FMENV, APHA, IITA and USEPA methodologies.</w:t>
      </w:r>
    </w:p>
    <w:p w:rsidR="00BD2456" w:rsidRPr="00D40132" w:rsidRDefault="00BD2456" w:rsidP="00BD2456">
      <w:pPr>
        <w:pStyle w:val="NormalIndent"/>
        <w:spacing w:before="120" w:line="276" w:lineRule="auto"/>
        <w:ind w:left="720"/>
        <w:jc w:val="both"/>
        <w:rPr>
          <w:rFonts w:ascii="Futura Md" w:hAnsi="Futura Md"/>
          <w:color w:val="000000" w:themeColor="text1"/>
          <w:sz w:val="22"/>
          <w:szCs w:val="22"/>
        </w:rPr>
      </w:pPr>
      <w:r w:rsidRPr="00D40132">
        <w:rPr>
          <w:rFonts w:ascii="Futura Md" w:hAnsi="Futura Md"/>
          <w:color w:val="000000" w:themeColor="text1"/>
          <w:sz w:val="22"/>
          <w:szCs w:val="22"/>
        </w:rPr>
        <w:t>Due to the nature of the project, construction of fertilizer plant and facilities site, the construction activities and operational phases that are anticipated to generate some negative impacts</w:t>
      </w:r>
      <w:r w:rsidR="00D40132" w:rsidRPr="00D40132">
        <w:rPr>
          <w:rFonts w:ascii="Futura Md" w:hAnsi="Futura Md"/>
          <w:color w:val="000000" w:themeColor="text1"/>
          <w:sz w:val="22"/>
          <w:szCs w:val="22"/>
        </w:rPr>
        <w:t xml:space="preserve">.  However, there is </w:t>
      </w:r>
      <w:r w:rsidRPr="00D40132">
        <w:rPr>
          <w:rFonts w:ascii="Futura Md" w:hAnsi="Futura Md"/>
          <w:color w:val="000000" w:themeColor="text1"/>
          <w:sz w:val="22"/>
          <w:szCs w:val="22"/>
        </w:rPr>
        <w:t>high be</w:t>
      </w:r>
      <w:r w:rsidR="00D40132" w:rsidRPr="00D40132">
        <w:rPr>
          <w:rFonts w:ascii="Futura Md" w:hAnsi="Futura Md"/>
          <w:color w:val="000000" w:themeColor="text1"/>
          <w:sz w:val="22"/>
          <w:szCs w:val="22"/>
        </w:rPr>
        <w:t xml:space="preserve">neficial impact, </w:t>
      </w:r>
      <w:r w:rsidRPr="00D40132">
        <w:rPr>
          <w:rFonts w:ascii="Futura Md" w:hAnsi="Futura Md"/>
          <w:color w:val="000000" w:themeColor="text1"/>
          <w:sz w:val="22"/>
          <w:szCs w:val="22"/>
        </w:rPr>
        <w:t xml:space="preserve">contributing significantly to economic development of the area, state and nation. Also based on available previous environmental studies from </w:t>
      </w:r>
      <w:proofErr w:type="spellStart"/>
      <w:r w:rsidR="00A45014" w:rsidRPr="00D40132">
        <w:rPr>
          <w:rFonts w:ascii="Futura Md" w:hAnsi="Futura Md"/>
          <w:color w:val="000000" w:themeColor="text1"/>
          <w:sz w:val="22"/>
          <w:szCs w:val="22"/>
        </w:rPr>
        <w:t>closeby</w:t>
      </w:r>
      <w:proofErr w:type="spellEnd"/>
      <w:r w:rsidRPr="00D40132">
        <w:rPr>
          <w:rFonts w:ascii="Futura Md" w:hAnsi="Futura Md"/>
          <w:color w:val="000000" w:themeColor="text1"/>
          <w:sz w:val="22"/>
          <w:szCs w:val="22"/>
        </w:rPr>
        <w:t xml:space="preserve"> </w:t>
      </w:r>
      <w:proofErr w:type="spellStart"/>
      <w:r w:rsidRPr="00D40132">
        <w:rPr>
          <w:rFonts w:ascii="Futura Md" w:hAnsi="Futura Md"/>
          <w:color w:val="000000" w:themeColor="text1"/>
          <w:sz w:val="22"/>
          <w:szCs w:val="22"/>
        </w:rPr>
        <w:t>Yenagoa</w:t>
      </w:r>
      <w:proofErr w:type="spellEnd"/>
      <w:r w:rsidRPr="00D40132">
        <w:rPr>
          <w:rFonts w:ascii="Futura Md" w:hAnsi="Futura Md"/>
          <w:color w:val="000000" w:themeColor="text1"/>
          <w:sz w:val="22"/>
          <w:szCs w:val="22"/>
        </w:rPr>
        <w:t xml:space="preserve"> and Brass areas, it is strongly recommended </w:t>
      </w:r>
      <w:r w:rsidRPr="00D40132">
        <w:rPr>
          <w:rFonts w:ascii="Futura Md" w:hAnsi="Futura Md"/>
          <w:color w:val="000000" w:themeColor="text1"/>
          <w:sz w:val="22"/>
          <w:szCs w:val="22"/>
        </w:rPr>
        <w:lastRenderedPageBreak/>
        <w:t>that data acquisition / fieldwork should be for two sampling seasons. This will enable the collection of data to update information in the area.</w:t>
      </w:r>
    </w:p>
    <w:p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Environmental Impact Assessment</w:t>
      </w:r>
    </w:p>
    <w:p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4"/>
          <w:szCs w:val="24"/>
        </w:rPr>
        <w:t>This shall involve impact identification, prediction and evaluation. Impact evaluation shall be carried out using standard approved methods, such as the “Strength of Relationship Matrix Approach” that is applicable, specific and quantifiable. It is a method that defines numerically, the degree of interdependence of the various environmental parameters to be considered. The impact evaluation results shall form the basis for developing impact mitigation measures and the EMP of the proposed project</w:t>
      </w:r>
      <w:r w:rsidRPr="0097226A">
        <w:rPr>
          <w:rFonts w:ascii="Futura Md" w:hAnsi="Futura Md"/>
          <w:sz w:val="22"/>
          <w:szCs w:val="22"/>
        </w:rPr>
        <w:t>.</w:t>
      </w:r>
    </w:p>
    <w:p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Report Writing</w:t>
      </w:r>
    </w:p>
    <w:p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4"/>
          <w:szCs w:val="24"/>
        </w:rPr>
        <w:t>There shall be a documentation of the EIA findings in a report format as specified in the FMENV Procedural guideline (FEPA, 1995)</w:t>
      </w:r>
      <w:r w:rsidRPr="0097226A">
        <w:rPr>
          <w:rFonts w:ascii="Futura Md" w:hAnsi="Futura Md"/>
          <w:sz w:val="22"/>
          <w:szCs w:val="22"/>
        </w:rPr>
        <w:t>.</w:t>
      </w:r>
    </w:p>
    <w:p w:rsidR="00BD2456" w:rsidRPr="0097226A" w:rsidRDefault="00BD2456" w:rsidP="00BD2456">
      <w:pPr>
        <w:pStyle w:val="NormalIndent"/>
        <w:spacing w:before="120" w:line="276" w:lineRule="auto"/>
        <w:ind w:left="720"/>
        <w:jc w:val="both"/>
        <w:rPr>
          <w:rFonts w:ascii="Futura Md" w:hAnsi="Futura Md"/>
          <w:sz w:val="22"/>
          <w:szCs w:val="22"/>
        </w:rPr>
      </w:pPr>
    </w:p>
    <w:p w:rsidR="00BD2456" w:rsidRPr="0097226A" w:rsidRDefault="00BD2456" w:rsidP="00BD2456">
      <w:pPr>
        <w:pStyle w:val="Heading2"/>
        <w:numPr>
          <w:ilvl w:val="1"/>
          <w:numId w:val="13"/>
        </w:numPr>
        <w:spacing w:before="120" w:after="120" w:line="240" w:lineRule="auto"/>
        <w:ind w:left="720" w:hanging="720"/>
        <w:jc w:val="both"/>
        <w:rPr>
          <w:rFonts w:ascii="Futura Md" w:hAnsi="Futura Md"/>
          <w:color w:val="000000"/>
          <w:szCs w:val="22"/>
        </w:rPr>
      </w:pPr>
      <w:bookmarkStart w:id="68" w:name="_Toc373754547"/>
      <w:r w:rsidRPr="0097226A">
        <w:rPr>
          <w:rFonts w:ascii="Futura Md" w:hAnsi="Futura Md"/>
          <w:color w:val="000000"/>
          <w:szCs w:val="22"/>
        </w:rPr>
        <w:t>Impact Assessment, Mitigation &amp; Alternative Monitoring Plan</w:t>
      </w:r>
      <w:bookmarkEnd w:id="68"/>
    </w:p>
    <w:p w:rsidR="00BD2456" w:rsidRPr="0097226A" w:rsidRDefault="00BD2456" w:rsidP="00A45014">
      <w:pPr>
        <w:pStyle w:val="MyNormal1"/>
        <w:numPr>
          <w:ilvl w:val="2"/>
          <w:numId w:val="13"/>
        </w:numPr>
        <w:tabs>
          <w:tab w:val="left" w:pos="720"/>
        </w:tabs>
        <w:spacing w:before="240" w:after="0"/>
        <w:ind w:left="850" w:hanging="850"/>
        <w:jc w:val="left"/>
        <w:outlineLvl w:val="2"/>
        <w:rPr>
          <w:rFonts w:ascii="Futura Md" w:hAnsi="Futura Md"/>
          <w:b/>
          <w:bCs/>
        </w:rPr>
      </w:pPr>
      <w:bookmarkStart w:id="69" w:name="_Toc373754548"/>
      <w:r w:rsidRPr="0097226A">
        <w:rPr>
          <w:rFonts w:ascii="Futura Md" w:hAnsi="Futura Md"/>
          <w:b/>
          <w:bCs/>
        </w:rPr>
        <w:t>Assessment of Associated and Potential Impacts</w:t>
      </w:r>
      <w:bookmarkEnd w:id="69"/>
    </w:p>
    <w:p w:rsidR="00BD2456" w:rsidRPr="0097226A" w:rsidRDefault="00BD2456" w:rsidP="00A45014">
      <w:pPr>
        <w:pStyle w:val="NormalIndent"/>
        <w:spacing w:before="120" w:line="276" w:lineRule="auto"/>
        <w:ind w:left="720"/>
        <w:jc w:val="both"/>
        <w:rPr>
          <w:rFonts w:ascii="Futura Md" w:hAnsi="Futura Md"/>
          <w:sz w:val="24"/>
          <w:szCs w:val="24"/>
        </w:rPr>
      </w:pPr>
      <w:r w:rsidRPr="0097226A">
        <w:rPr>
          <w:rFonts w:ascii="Futura Md" w:hAnsi="Futura Md"/>
          <w:sz w:val="24"/>
          <w:szCs w:val="24"/>
        </w:rPr>
        <w:t>The</w:t>
      </w:r>
      <w:r w:rsidR="006B7CF0" w:rsidRPr="0097226A">
        <w:rPr>
          <w:rFonts w:ascii="Futura Md" w:hAnsi="Futura Md"/>
          <w:sz w:val="24"/>
          <w:szCs w:val="24"/>
        </w:rPr>
        <w:t xml:space="preserve"> identification, prediction and evaluation of associated and potential impacts shall be carried out with the standard methodologies including</w:t>
      </w:r>
      <w:r w:rsidRPr="0097226A">
        <w:rPr>
          <w:rFonts w:ascii="Futura Md" w:hAnsi="Futura Md"/>
          <w:sz w:val="24"/>
          <w:szCs w:val="24"/>
        </w:rPr>
        <w:t>:</w:t>
      </w:r>
    </w:p>
    <w:p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w:t>
      </w:r>
      <w:r w:rsidR="00A45014">
        <w:rPr>
          <w:rFonts w:ascii="Futura Md" w:hAnsi="Futura Md" w:cs="Kalinga"/>
        </w:rPr>
        <w:t>tification of impact sources – c</w:t>
      </w:r>
      <w:r w:rsidRPr="0097226A">
        <w:rPr>
          <w:rFonts w:ascii="Futura Md" w:hAnsi="Futura Md" w:cs="Kalinga"/>
        </w:rPr>
        <w:t>hecklist</w:t>
      </w:r>
    </w:p>
    <w:p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Identif</w:t>
      </w:r>
      <w:r w:rsidR="00A45014">
        <w:rPr>
          <w:rFonts w:ascii="Futura Md" w:hAnsi="Futura Md" w:cs="Kalinga"/>
        </w:rPr>
        <w:t>ication of impact indicators – c</w:t>
      </w:r>
      <w:r w:rsidRPr="0097226A">
        <w:rPr>
          <w:rFonts w:ascii="Futura Md" w:hAnsi="Futura Md" w:cs="Kalinga"/>
        </w:rPr>
        <w:t>hecklist</w:t>
      </w:r>
    </w:p>
    <w:p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Prediction of impact magnitude</w:t>
      </w:r>
    </w:p>
    <w:p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Evaluation of importance of environmental components – consensus of opinions</w:t>
      </w:r>
    </w:p>
    <w:p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Evaluation of impacts – “the Strength of Relations Matrix”</w:t>
      </w:r>
    </w:p>
    <w:p w:rsidR="00BD2456"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Identification of mitigation measures; avoidance, elimination / minimization and enhancement strategies for beneficial impacts.</w:t>
      </w:r>
    </w:p>
    <w:p w:rsidR="006B7CF0" w:rsidRPr="0097226A" w:rsidRDefault="006B7CF0" w:rsidP="006B7CF0">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The </w:t>
      </w:r>
      <w:r w:rsidR="00551EE9" w:rsidRPr="0097226A">
        <w:rPr>
          <w:rFonts w:ascii="Futura Md" w:hAnsi="Futura Md"/>
          <w:sz w:val="24"/>
          <w:szCs w:val="24"/>
        </w:rPr>
        <w:t xml:space="preserve">associated and potential impacts of </w:t>
      </w:r>
      <w:r w:rsidR="00CA5903">
        <w:rPr>
          <w:rFonts w:ascii="Futura Md" w:hAnsi="Futura Md"/>
          <w:sz w:val="24"/>
          <w:szCs w:val="24"/>
        </w:rPr>
        <w:t xml:space="preserve">any </w:t>
      </w:r>
      <w:r w:rsidR="00551EE9" w:rsidRPr="0097226A">
        <w:rPr>
          <w:rFonts w:ascii="Futura Md" w:hAnsi="Futura Md"/>
          <w:sz w:val="24"/>
          <w:szCs w:val="24"/>
        </w:rPr>
        <w:t>proposed road and bridge construction activities shall be described for the various phases of the project as follows: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Impacts res</w:t>
      </w:r>
      <w:r w:rsidR="00CA5903">
        <w:rPr>
          <w:rFonts w:ascii="Futura Md" w:hAnsi="Futura Md" w:cs="Kalinga"/>
        </w:rPr>
        <w:t>ulting from project location/sit</w:t>
      </w:r>
      <w:r w:rsidRPr="0097226A">
        <w:rPr>
          <w:rFonts w:ascii="Futura Md" w:hAnsi="Futura Md" w:cs="Kalinga"/>
        </w:rPr>
        <w:t xml:space="preserve">ting </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construction activities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operation activities</w:t>
      </w:r>
    </w:p>
    <w:p w:rsidR="006B7CF0"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abandonment</w:t>
      </w:r>
    </w:p>
    <w:p w:rsidR="00551EE9" w:rsidRPr="0097226A" w:rsidRDefault="00551EE9" w:rsidP="00551EE9">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impact shall further be classified as: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Incremental impact</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Adverse/Beneficial impacts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Cumulative impacts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Short term or long term impacts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Temporary or permanent impacts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Direct or indirect impacts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Impacts associated with project risks and hazards</w:t>
      </w:r>
    </w:p>
    <w:p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Reversible or Irreversible impacts</w:t>
      </w:r>
    </w:p>
    <w:p w:rsidR="00551EE9" w:rsidRPr="0097226A" w:rsidRDefault="00551EE9" w:rsidP="00551EE9">
      <w:pPr>
        <w:pStyle w:val="NormalIndent"/>
        <w:spacing w:before="120" w:line="276" w:lineRule="auto"/>
        <w:ind w:left="720"/>
        <w:jc w:val="both"/>
        <w:rPr>
          <w:rFonts w:ascii="Futura Md" w:hAnsi="Futura Md"/>
          <w:sz w:val="24"/>
          <w:szCs w:val="24"/>
        </w:rPr>
      </w:pPr>
      <w:r w:rsidRPr="0097226A">
        <w:rPr>
          <w:rFonts w:ascii="Futura Md" w:hAnsi="Futura Md"/>
          <w:sz w:val="24"/>
          <w:szCs w:val="24"/>
        </w:rPr>
        <w:t>Where an impact is uncertain, the uncertainty will be made explicit and in this respect, risk assessment method will be required.</w:t>
      </w:r>
    </w:p>
    <w:p w:rsidR="006F3C0A" w:rsidRPr="0097226A" w:rsidRDefault="006F3C0A"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0" w:name="_Toc373754549"/>
      <w:r w:rsidRPr="0097226A">
        <w:rPr>
          <w:rFonts w:ascii="Futura Md" w:hAnsi="Futura Md"/>
          <w:b/>
          <w:bCs/>
        </w:rPr>
        <w:t>Impact Mitigation Measures</w:t>
      </w:r>
      <w:bookmarkEnd w:id="70"/>
    </w:p>
    <w:p w:rsidR="006F3C0A" w:rsidRPr="0097226A" w:rsidRDefault="006F3C0A"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All impacts identified shall be considered for mitigation and control through preventive, mitigation and ameliorative measures. These measures shall be incorporated in the proposed development to minimize or completely eliminate the key impacts. Some of the measures will include:</w:t>
      </w:r>
    </w:p>
    <w:p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Emergency response and waste management procedures</w:t>
      </w:r>
    </w:p>
    <w:p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Pollution abatement/procedures at all times</w:t>
      </w:r>
    </w:p>
    <w:p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Environment awareness programmes for construction and operation staff</w:t>
      </w:r>
    </w:p>
    <w:p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Practica</w:t>
      </w:r>
      <w:r w:rsidR="00CA5903">
        <w:rPr>
          <w:rFonts w:ascii="Futura Md" w:hAnsi="Futura Md" w:cs="Kalinga"/>
        </w:rPr>
        <w:t>l measures for rehabilitation of</w:t>
      </w:r>
      <w:r w:rsidRPr="0097226A">
        <w:rPr>
          <w:rFonts w:ascii="Futura Md" w:hAnsi="Futura Md" w:cs="Kalinga"/>
        </w:rPr>
        <w:t xml:space="preserve"> impaired features after project construction</w:t>
      </w:r>
    </w:p>
    <w:p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Proposal of changes in schedule of associated activities.</w:t>
      </w:r>
    </w:p>
    <w:p w:rsidR="006F3C0A" w:rsidRPr="0097226A" w:rsidRDefault="006F3C0A"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Where the effectiveness of mitigation measure is uncertain, or depends on assumptions about operational procedures, monitoring programmes or management procedures will be defined. </w:t>
      </w:r>
      <w:r w:rsidR="00CA5903">
        <w:rPr>
          <w:rFonts w:ascii="Futura Md" w:hAnsi="Futura Md"/>
          <w:sz w:val="24"/>
          <w:szCs w:val="24"/>
        </w:rPr>
        <w:t xml:space="preserve"> </w:t>
      </w:r>
      <w:r w:rsidRPr="0097226A">
        <w:rPr>
          <w:rFonts w:ascii="Futura Md" w:hAnsi="Futura Md"/>
          <w:sz w:val="24"/>
          <w:szCs w:val="24"/>
        </w:rPr>
        <w:t>Otherwise, the following alternatives will be considered:</w:t>
      </w:r>
    </w:p>
    <w:p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No project option</w:t>
      </w:r>
    </w:p>
    <w:p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Site location alternatives.</w:t>
      </w:r>
    </w:p>
    <w:p w:rsidR="006F3C0A" w:rsidRPr="0097226A" w:rsidRDefault="006F3C0A"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1" w:name="_Toc373754550"/>
      <w:r w:rsidRPr="0097226A">
        <w:rPr>
          <w:rFonts w:ascii="Futura Md" w:hAnsi="Futura Md"/>
          <w:b/>
          <w:bCs/>
        </w:rPr>
        <w:t>Monitoring Plan</w:t>
      </w:r>
      <w:bookmarkEnd w:id="71"/>
    </w:p>
    <w:p w:rsidR="006F3C0A" w:rsidRPr="0097226A" w:rsidRDefault="00AC4D1C"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This shall be defined and carried out to provide specific information on the characteristics and functioning of environmental and societal valuables in space and time.</w:t>
      </w:r>
    </w:p>
    <w:p w:rsidR="00AC4D1C" w:rsidRPr="0097226A" w:rsidRDefault="00AC4D1C"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2" w:name="_Toc373754551"/>
      <w:r w:rsidRPr="0097226A">
        <w:rPr>
          <w:rFonts w:ascii="Futura Md" w:hAnsi="Futura Md"/>
          <w:b/>
          <w:bCs/>
        </w:rPr>
        <w:t>Environmental Management Plan (EMP)</w:t>
      </w:r>
      <w:bookmarkEnd w:id="72"/>
    </w:p>
    <w:p w:rsidR="00AC4D1C" w:rsidRPr="0097226A" w:rsidRDefault="00AC4D1C" w:rsidP="00AC4D1C">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EMP shall clearly specify guidelines for ensuring conformance of project implementation with procedure, practices and recommendations outlined in the EIA report.</w:t>
      </w:r>
    </w:p>
    <w:p w:rsidR="00AC4D1C" w:rsidRPr="0097226A" w:rsidRDefault="00AC4D1C" w:rsidP="00AC4D1C">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guidelines shall as a minimum include the following:</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Guidelines for ensuring conformation of detailed design with concept design</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implementation programme</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by which objectives and commitment will be achieved</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responsibilities and accountabilities</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procedures for dealing with changes and modification of project</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corrective action which will be employed should the need arise</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inspection, auditing and monitoring of all phases of the proposed project</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decommissioning and abandonment of the project.</w:t>
      </w:r>
    </w:p>
    <w:p w:rsidR="00AC4D1C" w:rsidRPr="0097226A" w:rsidRDefault="00AC4D1C"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3" w:name="_Toc373754552"/>
      <w:r w:rsidRPr="0097226A">
        <w:rPr>
          <w:rFonts w:ascii="Futura Md" w:hAnsi="Futura Md"/>
          <w:b/>
          <w:bCs/>
        </w:rPr>
        <w:t>Quality Assurance / Quality Control</w:t>
      </w:r>
      <w:bookmarkEnd w:id="73"/>
    </w:p>
    <w:p w:rsidR="00AC4D1C" w:rsidRPr="0097226A" w:rsidRDefault="00AC4D1C" w:rsidP="00AC4D1C">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Field Work</w:t>
      </w:r>
    </w:p>
    <w:p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procedures for dealing with changes and modification of project</w:t>
      </w:r>
      <w:r w:rsidR="006D4F03">
        <w:rPr>
          <w:rFonts w:ascii="Futura Md" w:hAnsi="Futura Md" w:cs="Kalinga"/>
        </w:rPr>
        <w:t xml:space="preserve"> will be followed.</w:t>
      </w:r>
    </w:p>
    <w:p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Geo-referencing of all the sampling points will be carried out</w:t>
      </w:r>
      <w:r w:rsidR="006D4F03">
        <w:rPr>
          <w:rFonts w:ascii="Futura Md" w:hAnsi="Futura Md" w:cs="Kalinga"/>
        </w:rPr>
        <w:t>.</w:t>
      </w:r>
    </w:p>
    <w:p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Establishment of a station numbering system and pre-labeling of all containers, etc. before commencement of fieldwork.</w:t>
      </w:r>
    </w:p>
    <w:p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Design and use of appropriate fieldwork recording forms.</w:t>
      </w:r>
    </w:p>
    <w:p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Establishment criteria for accuracy of positioning requirements.</w:t>
      </w:r>
    </w:p>
    <w:p w:rsidR="00186E78" w:rsidRPr="0097226A" w:rsidRDefault="006D4F03" w:rsidP="00186E78">
      <w:pPr>
        <w:pStyle w:val="MyNormal1"/>
        <w:numPr>
          <w:ilvl w:val="0"/>
          <w:numId w:val="2"/>
        </w:numPr>
        <w:spacing w:after="0"/>
        <w:ind w:left="1077" w:hanging="357"/>
        <w:rPr>
          <w:rFonts w:ascii="Futura Md" w:hAnsi="Futura Md" w:cs="Kalinga"/>
        </w:rPr>
      </w:pPr>
      <w:r>
        <w:rPr>
          <w:rFonts w:ascii="Futura Md" w:hAnsi="Futura Md" w:cs="Kalinga"/>
        </w:rPr>
        <w:t>Duplicate S</w:t>
      </w:r>
      <w:r w:rsidR="00186E78" w:rsidRPr="0097226A">
        <w:rPr>
          <w:rFonts w:ascii="Futura Md" w:hAnsi="Futura Md" w:cs="Kalinga"/>
        </w:rPr>
        <w:t xml:space="preserve">amples: </w:t>
      </w:r>
      <w:r>
        <w:rPr>
          <w:rFonts w:ascii="Futura Md" w:hAnsi="Futura Md" w:cs="Kalinga"/>
        </w:rPr>
        <w:t xml:space="preserve">- </w:t>
      </w:r>
      <w:r w:rsidR="00186E78" w:rsidRPr="0097226A">
        <w:rPr>
          <w:rFonts w:ascii="Futura Md" w:hAnsi="Futura Md" w:cs="Kalinga"/>
        </w:rPr>
        <w:t>one duplicate sample will be taken for every 10 to 15 samples   taken. Half of the duplicate samples will be indicated for laboratory use while the other half will be labeled such that the laboratory will not recognize their duplicates.</w:t>
      </w:r>
    </w:p>
    <w:p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 xml:space="preserve">Calibration of field equipment: </w:t>
      </w:r>
      <w:r w:rsidR="006D4F03">
        <w:rPr>
          <w:rFonts w:ascii="Futura Md" w:hAnsi="Futura Md" w:cs="Kalinga"/>
        </w:rPr>
        <w:t>- a</w:t>
      </w:r>
      <w:r w:rsidRPr="0097226A">
        <w:rPr>
          <w:rFonts w:ascii="Futura Md" w:hAnsi="Futura Md" w:cs="Kalinga"/>
        </w:rPr>
        <w:t>ll field equipment will be calibrated at the beginning of the measurements (initial calibration).</w:t>
      </w:r>
    </w:p>
    <w:p w:rsidR="00AC4D1C"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Regular meetings during fieldwork will be held to assess progress and performance.</w:t>
      </w:r>
    </w:p>
    <w:p w:rsidR="00186E78" w:rsidRPr="0097226A" w:rsidRDefault="002257F4" w:rsidP="00186E78">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Water Sampling</w:t>
      </w:r>
    </w:p>
    <w:p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Care will be taken not to disturb the sediment while taking water samples.</w:t>
      </w:r>
    </w:p>
    <w:p w:rsidR="002257F4" w:rsidRPr="00D40132" w:rsidRDefault="002257F4" w:rsidP="002257F4">
      <w:pPr>
        <w:pStyle w:val="MyNormal1"/>
        <w:numPr>
          <w:ilvl w:val="0"/>
          <w:numId w:val="2"/>
        </w:numPr>
        <w:spacing w:after="0"/>
        <w:ind w:left="1077" w:hanging="357"/>
        <w:rPr>
          <w:rFonts w:ascii="Futura Md" w:hAnsi="Futura Md" w:cs="Kalinga"/>
          <w:color w:val="000000" w:themeColor="text1"/>
        </w:rPr>
      </w:pPr>
      <w:r w:rsidRPr="00D40132">
        <w:rPr>
          <w:rFonts w:ascii="Futura Md" w:hAnsi="Futura Md" w:cs="Kalinga"/>
          <w:color w:val="000000" w:themeColor="text1"/>
        </w:rPr>
        <w:t xml:space="preserve">Samples </w:t>
      </w:r>
      <w:r w:rsidR="00D40132" w:rsidRPr="00D40132">
        <w:rPr>
          <w:rFonts w:ascii="Futura Md" w:hAnsi="Futura Md" w:cs="Kalinga"/>
          <w:color w:val="000000" w:themeColor="text1"/>
        </w:rPr>
        <w:t xml:space="preserve">will not be taken at points </w:t>
      </w:r>
      <w:r w:rsidRPr="00D40132">
        <w:rPr>
          <w:rFonts w:ascii="Futura Md" w:hAnsi="Futura Md" w:cs="Kalinga"/>
          <w:color w:val="000000" w:themeColor="text1"/>
        </w:rPr>
        <w:t xml:space="preserve">near </w:t>
      </w:r>
      <w:r w:rsidR="00D40132" w:rsidRPr="00D40132">
        <w:rPr>
          <w:rFonts w:ascii="Futura Md" w:hAnsi="Futura Md" w:cs="Kalinga"/>
          <w:color w:val="000000" w:themeColor="text1"/>
        </w:rPr>
        <w:t>platforms or p</w:t>
      </w:r>
      <w:r w:rsidRPr="00D40132">
        <w:rPr>
          <w:rFonts w:ascii="Futura Md" w:hAnsi="Futura Md" w:cs="Kalinga"/>
          <w:color w:val="000000" w:themeColor="text1"/>
        </w:rPr>
        <w:t>iers, because the unnatural water flow may disturb the representativeness of the sample.</w:t>
      </w:r>
    </w:p>
    <w:p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Sampling will be taken away from the influence of outboard gasoline engine.</w:t>
      </w:r>
    </w:p>
    <w:p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Samples for both water and sediments will be always collected from downstream to upstream.</w:t>
      </w:r>
    </w:p>
    <w:p w:rsidR="00186E78"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When water and sediments are taken from the same area, water samples will be collected first</w:t>
      </w:r>
      <w:r w:rsidR="00186E78" w:rsidRPr="0097226A">
        <w:rPr>
          <w:rFonts w:ascii="Futura Md" w:hAnsi="Futura Md" w:cs="Kalinga"/>
        </w:rPr>
        <w:t>.</w:t>
      </w:r>
    </w:p>
    <w:p w:rsidR="002257F4" w:rsidRPr="0097226A" w:rsidRDefault="002257F4" w:rsidP="002257F4">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Soil Sampling</w:t>
      </w:r>
    </w:p>
    <w:p w:rsidR="002257F4"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 xml:space="preserve">Composite soil samples will be </w:t>
      </w:r>
      <w:r w:rsidR="006D4F03">
        <w:rPr>
          <w:rFonts w:ascii="Futura Md" w:hAnsi="Futura Md" w:cs="Kalinga"/>
        </w:rPr>
        <w:t>taken and portions cut from them</w:t>
      </w:r>
      <w:r w:rsidRPr="0097226A">
        <w:rPr>
          <w:rFonts w:ascii="Futura Md" w:hAnsi="Futura Md" w:cs="Kalinga"/>
        </w:rPr>
        <w:t xml:space="preserve"> (Sub Sample</w:t>
      </w:r>
      <w:r w:rsidR="006D4F03">
        <w:rPr>
          <w:rFonts w:ascii="Futura Md" w:hAnsi="Futura Md" w:cs="Kalinga"/>
        </w:rPr>
        <w:t>s</w:t>
      </w:r>
      <w:r w:rsidRPr="0097226A">
        <w:rPr>
          <w:rFonts w:ascii="Futura Md" w:hAnsi="Futura Md" w:cs="Kalinga"/>
        </w:rPr>
        <w:t>).</w:t>
      </w:r>
    </w:p>
    <w:p w:rsidR="0099499B" w:rsidRDefault="0099499B" w:rsidP="0099499B">
      <w:pPr>
        <w:pStyle w:val="MyNormal1"/>
        <w:spacing w:after="0"/>
        <w:rPr>
          <w:rFonts w:ascii="Futura Md" w:hAnsi="Futura Md" w:cs="Kalinga"/>
        </w:rPr>
      </w:pPr>
    </w:p>
    <w:p w:rsidR="0099499B" w:rsidRPr="0097226A" w:rsidRDefault="0099499B" w:rsidP="0099499B">
      <w:pPr>
        <w:pStyle w:val="MyNormal1"/>
        <w:spacing w:after="0"/>
        <w:rPr>
          <w:rFonts w:ascii="Futura Md" w:hAnsi="Futura Md" w:cs="Kalinga"/>
        </w:rPr>
      </w:pPr>
    </w:p>
    <w:p w:rsidR="002257F4" w:rsidRPr="0097226A" w:rsidRDefault="002257F4" w:rsidP="002257F4">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lastRenderedPageBreak/>
        <w:t>Laboratory Analysis</w:t>
      </w:r>
    </w:p>
    <w:p w:rsidR="002257F4" w:rsidRPr="0097226A" w:rsidRDefault="006D4F03" w:rsidP="005F2B96">
      <w:pPr>
        <w:pStyle w:val="MyNormal1"/>
        <w:numPr>
          <w:ilvl w:val="0"/>
          <w:numId w:val="2"/>
        </w:numPr>
        <w:spacing w:after="0"/>
        <w:ind w:left="1080"/>
        <w:rPr>
          <w:rFonts w:ascii="Futura Md" w:hAnsi="Futura Md" w:cs="Kalinga"/>
        </w:rPr>
      </w:pPr>
      <w:r>
        <w:rPr>
          <w:rFonts w:ascii="Futura Md" w:hAnsi="Futura Md" w:cs="Kalinga"/>
        </w:rPr>
        <w:t>Laboratory Q</w:t>
      </w:r>
      <w:r w:rsidR="005F2B96">
        <w:rPr>
          <w:rFonts w:ascii="Futura Md" w:hAnsi="Futura Md" w:cs="Kalinga"/>
        </w:rPr>
        <w:t>C checks</w:t>
      </w:r>
      <w:r>
        <w:rPr>
          <w:rFonts w:ascii="Futura Md" w:hAnsi="Futura Md" w:cs="Kalinga"/>
        </w:rPr>
        <w:t xml:space="preserve"> cover</w:t>
      </w:r>
      <w:r w:rsidR="002257F4" w:rsidRPr="0097226A">
        <w:rPr>
          <w:rFonts w:ascii="Futura Md" w:hAnsi="Futura Md" w:cs="Kalinga"/>
        </w:rPr>
        <w:t xml:space="preserve"> all practices and activit</w:t>
      </w:r>
      <w:r>
        <w:rPr>
          <w:rFonts w:ascii="Futura Md" w:hAnsi="Futura Md" w:cs="Kalinga"/>
        </w:rPr>
        <w:t>ies that provide</w:t>
      </w:r>
      <w:r w:rsidR="002257F4" w:rsidRPr="0097226A">
        <w:rPr>
          <w:rFonts w:ascii="Futura Md" w:hAnsi="Futura Md" w:cs="Kalinga"/>
        </w:rPr>
        <w:t xml:space="preserve"> the accuracy and precision of</w:t>
      </w:r>
      <w:r w:rsidR="005F2B96">
        <w:rPr>
          <w:rFonts w:ascii="Futura Md" w:hAnsi="Futura Md" w:cs="Kalinga"/>
        </w:rPr>
        <w:t xml:space="preserve"> the analytical measurements.  They serve</w:t>
      </w:r>
      <w:r w:rsidR="002257F4" w:rsidRPr="0097226A">
        <w:rPr>
          <w:rFonts w:ascii="Futura Md" w:hAnsi="Futura Md" w:cs="Kalinga"/>
        </w:rPr>
        <w:t xml:space="preserve"> as a tool for the analyst and for the laboratory to approve the correctness of the generated analytical data. The laborato</w:t>
      </w:r>
      <w:r>
        <w:rPr>
          <w:rFonts w:ascii="Futura Md" w:hAnsi="Futura Md" w:cs="Kalinga"/>
        </w:rPr>
        <w:t>ries used will follow all the Q</w:t>
      </w:r>
      <w:r w:rsidR="002257F4" w:rsidRPr="0097226A">
        <w:rPr>
          <w:rFonts w:ascii="Futura Md" w:hAnsi="Futura Md" w:cs="Kalinga"/>
        </w:rPr>
        <w:t xml:space="preserve">C requirements specified by each analytical method. </w:t>
      </w:r>
    </w:p>
    <w:p w:rsidR="002257F4" w:rsidRPr="0097226A" w:rsidRDefault="005F2B96" w:rsidP="002257F4">
      <w:pPr>
        <w:pStyle w:val="MyNormal1"/>
        <w:numPr>
          <w:ilvl w:val="0"/>
          <w:numId w:val="2"/>
        </w:numPr>
        <w:spacing w:after="0"/>
        <w:ind w:left="1077" w:hanging="357"/>
        <w:rPr>
          <w:rFonts w:ascii="Futura Md" w:hAnsi="Futura Md" w:cs="Kalinga"/>
        </w:rPr>
      </w:pPr>
      <w:r>
        <w:rPr>
          <w:rFonts w:ascii="Futura Md" w:hAnsi="Futura Md" w:cs="Kalinga"/>
        </w:rPr>
        <w:t>Reagent B</w:t>
      </w:r>
      <w:r w:rsidR="002257F4" w:rsidRPr="0097226A">
        <w:rPr>
          <w:rFonts w:ascii="Futura Md" w:hAnsi="Futura Md" w:cs="Kalinga"/>
        </w:rPr>
        <w:t xml:space="preserve">lank: </w:t>
      </w:r>
      <w:r>
        <w:rPr>
          <w:rFonts w:ascii="Futura Md" w:hAnsi="Futura Md" w:cs="Kalinga"/>
        </w:rPr>
        <w:t xml:space="preserve">- </w:t>
      </w:r>
      <w:proofErr w:type="spellStart"/>
      <w:r>
        <w:rPr>
          <w:rFonts w:ascii="Futura Md" w:hAnsi="Futura Md" w:cs="Kalinga"/>
        </w:rPr>
        <w:t>analyte</w:t>
      </w:r>
      <w:proofErr w:type="spellEnd"/>
      <w:r>
        <w:rPr>
          <w:rFonts w:ascii="Futura Md" w:hAnsi="Futura Md" w:cs="Kalinga"/>
        </w:rPr>
        <w:t>-free water analys</w:t>
      </w:r>
      <w:r w:rsidR="002257F4" w:rsidRPr="0097226A">
        <w:rPr>
          <w:rFonts w:ascii="Futura Md" w:hAnsi="Futura Md" w:cs="Kalinga"/>
        </w:rPr>
        <w:t>ed with the samples, one per sample set.</w:t>
      </w:r>
    </w:p>
    <w:p w:rsidR="002257F4" w:rsidRPr="0097226A" w:rsidRDefault="005F2B96" w:rsidP="005F2B96">
      <w:pPr>
        <w:pStyle w:val="MyNormal1"/>
        <w:numPr>
          <w:ilvl w:val="0"/>
          <w:numId w:val="2"/>
        </w:numPr>
        <w:spacing w:after="0"/>
        <w:ind w:left="1077" w:hanging="357"/>
        <w:rPr>
          <w:rFonts w:ascii="Futura Md" w:hAnsi="Futura Md" w:cs="Kalinga"/>
        </w:rPr>
      </w:pPr>
      <w:r>
        <w:rPr>
          <w:rFonts w:ascii="Futura Md" w:hAnsi="Futura Md" w:cs="Kalinga"/>
        </w:rPr>
        <w:t>Preparation B</w:t>
      </w:r>
      <w:r w:rsidR="002257F4" w:rsidRPr="0097226A">
        <w:rPr>
          <w:rFonts w:ascii="Futura Md" w:hAnsi="Futura Md" w:cs="Kalinga"/>
        </w:rPr>
        <w:t xml:space="preserve">lank: </w:t>
      </w:r>
      <w:r>
        <w:rPr>
          <w:rFonts w:ascii="Futura Md" w:hAnsi="Futura Md" w:cs="Kalinga"/>
        </w:rPr>
        <w:t xml:space="preserve">- </w:t>
      </w:r>
      <w:r w:rsidR="002257F4" w:rsidRPr="0097226A">
        <w:rPr>
          <w:rFonts w:ascii="Futura Md" w:hAnsi="Futura Md" w:cs="Kalinga"/>
        </w:rPr>
        <w:t xml:space="preserve">used when the method includes any </w:t>
      </w:r>
      <w:r w:rsidRPr="0097226A">
        <w:rPr>
          <w:rFonts w:ascii="Futura Md" w:hAnsi="Futura Md" w:cs="Kalinga"/>
        </w:rPr>
        <w:t>pre-treatment</w:t>
      </w:r>
      <w:r w:rsidR="002257F4" w:rsidRPr="0097226A">
        <w:rPr>
          <w:rFonts w:ascii="Futura Md" w:hAnsi="Futura Md" w:cs="Kalinga"/>
        </w:rPr>
        <w:t xml:space="preserve"> method (digesting, distillation, etc.)</w:t>
      </w:r>
      <w:r>
        <w:rPr>
          <w:rFonts w:ascii="Futura Md" w:hAnsi="Futura Md" w:cs="Kalinga"/>
        </w:rPr>
        <w:t xml:space="preserve">, one </w:t>
      </w:r>
      <w:proofErr w:type="spellStart"/>
      <w:r>
        <w:rPr>
          <w:rFonts w:ascii="Futura Md" w:hAnsi="Futura Md" w:cs="Kalinga"/>
        </w:rPr>
        <w:t>analyte</w:t>
      </w:r>
      <w:proofErr w:type="spellEnd"/>
      <w:r w:rsidR="002257F4" w:rsidRPr="0097226A">
        <w:rPr>
          <w:rFonts w:ascii="Futura Md" w:hAnsi="Futura Md" w:cs="Kalinga"/>
        </w:rPr>
        <w:t>-free water blank w</w:t>
      </w:r>
      <w:r>
        <w:rPr>
          <w:rFonts w:ascii="Futura Md" w:hAnsi="Futura Md" w:cs="Kalinga"/>
        </w:rPr>
        <w:t xml:space="preserve">ill be processed and analysed the same way as the samples.  </w:t>
      </w:r>
      <w:r w:rsidR="002257F4" w:rsidRPr="0097226A">
        <w:rPr>
          <w:rFonts w:ascii="Futura Md" w:hAnsi="Futura Md" w:cs="Kalinga"/>
        </w:rPr>
        <w:t>It will be used to detect any contamination</w:t>
      </w:r>
      <w:r>
        <w:rPr>
          <w:rFonts w:ascii="Futura Md" w:hAnsi="Futura Md" w:cs="Kalinga"/>
        </w:rPr>
        <w:t>.</w:t>
      </w:r>
    </w:p>
    <w:p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Others are blind QC check samples, duplicate samples and blind field duplicates.</w:t>
      </w:r>
    </w:p>
    <w:p w:rsidR="002257F4" w:rsidRPr="0097226A" w:rsidRDefault="002257F4" w:rsidP="005F2B96">
      <w:pPr>
        <w:pStyle w:val="MyNormal1"/>
        <w:numPr>
          <w:ilvl w:val="2"/>
          <w:numId w:val="13"/>
        </w:numPr>
        <w:tabs>
          <w:tab w:val="left" w:pos="720"/>
        </w:tabs>
        <w:spacing w:before="240" w:after="120"/>
        <w:ind w:left="850" w:hanging="850"/>
        <w:jc w:val="left"/>
        <w:outlineLvl w:val="2"/>
        <w:rPr>
          <w:rFonts w:ascii="Futura Md" w:hAnsi="Futura Md"/>
          <w:b/>
          <w:bCs/>
        </w:rPr>
      </w:pPr>
      <w:bookmarkStart w:id="74" w:name="_Toc373754553"/>
      <w:r w:rsidRPr="0097226A">
        <w:rPr>
          <w:rFonts w:ascii="Futura Md" w:hAnsi="Futura Md"/>
          <w:b/>
          <w:bCs/>
        </w:rPr>
        <w:t>Environmental Management Plan (EMP)</w:t>
      </w:r>
      <w:bookmarkEnd w:id="74"/>
    </w:p>
    <w:p w:rsidR="002257F4" w:rsidRDefault="002257F4" w:rsidP="001C0FD3">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An appropriate plan for the restoration of the environment in case </w:t>
      </w:r>
      <w:r w:rsidR="001C0FD3">
        <w:rPr>
          <w:rFonts w:ascii="Futura Md" w:hAnsi="Futura Md"/>
          <w:sz w:val="24"/>
          <w:szCs w:val="24"/>
        </w:rPr>
        <w:t xml:space="preserve">the facility </w:t>
      </w:r>
      <w:r w:rsidRPr="0097226A">
        <w:rPr>
          <w:rFonts w:ascii="Futura Md" w:hAnsi="Futura Md"/>
          <w:sz w:val="24"/>
          <w:szCs w:val="24"/>
        </w:rPr>
        <w:t>is decommissioned, closed or abandoned.</w:t>
      </w:r>
    </w:p>
    <w:p w:rsidR="005F2B96" w:rsidRPr="0097226A" w:rsidRDefault="005F2B96" w:rsidP="0099499B">
      <w:pPr>
        <w:pStyle w:val="NormalIndent"/>
        <w:spacing w:line="276" w:lineRule="auto"/>
        <w:ind w:left="720"/>
        <w:jc w:val="both"/>
        <w:rPr>
          <w:rFonts w:ascii="Futura Md" w:hAnsi="Futura Md"/>
          <w:sz w:val="24"/>
          <w:szCs w:val="24"/>
        </w:rPr>
      </w:pPr>
    </w:p>
    <w:p w:rsidR="00BB2505" w:rsidRPr="0097226A" w:rsidRDefault="00BB2505" w:rsidP="005F2B96">
      <w:pPr>
        <w:pStyle w:val="Heading2"/>
        <w:numPr>
          <w:ilvl w:val="1"/>
          <w:numId w:val="13"/>
        </w:numPr>
        <w:spacing w:before="120" w:after="120" w:line="240" w:lineRule="auto"/>
        <w:ind w:left="720" w:hanging="720"/>
        <w:jc w:val="both"/>
        <w:rPr>
          <w:rFonts w:ascii="Futura Md" w:hAnsi="Futura Md"/>
          <w:color w:val="000000"/>
          <w:szCs w:val="22"/>
        </w:rPr>
      </w:pPr>
      <w:bookmarkStart w:id="75" w:name="_Toc373754554"/>
      <w:r w:rsidRPr="0097226A">
        <w:rPr>
          <w:rFonts w:ascii="Futura Md" w:hAnsi="Futura Md"/>
          <w:color w:val="000000"/>
          <w:szCs w:val="22"/>
        </w:rPr>
        <w:t>Consultation with Regulatory Agencies / Other Stakeholders</w:t>
      </w:r>
      <w:bookmarkEnd w:id="75"/>
    </w:p>
    <w:p w:rsidR="00BB2505" w:rsidRPr="0097226A" w:rsidRDefault="00BB2505" w:rsidP="005F2B96">
      <w:pPr>
        <w:pStyle w:val="MyNormal1"/>
        <w:numPr>
          <w:ilvl w:val="2"/>
          <w:numId w:val="13"/>
        </w:numPr>
        <w:tabs>
          <w:tab w:val="left" w:pos="720"/>
        </w:tabs>
        <w:spacing w:before="240" w:after="0"/>
        <w:ind w:left="850" w:hanging="850"/>
        <w:jc w:val="left"/>
        <w:outlineLvl w:val="2"/>
        <w:rPr>
          <w:rFonts w:ascii="Futura Md" w:hAnsi="Futura Md"/>
          <w:b/>
          <w:bCs/>
        </w:rPr>
      </w:pPr>
      <w:bookmarkStart w:id="76" w:name="_Toc373754555"/>
      <w:r w:rsidRPr="0097226A">
        <w:rPr>
          <w:rFonts w:ascii="Futura Md" w:hAnsi="Futura Md"/>
          <w:b/>
          <w:bCs/>
        </w:rPr>
        <w:t>General</w:t>
      </w:r>
      <w:bookmarkEnd w:id="76"/>
    </w:p>
    <w:p w:rsidR="00BB2505" w:rsidRPr="0097226A" w:rsidRDefault="00BB2505" w:rsidP="005F2B96">
      <w:pPr>
        <w:pStyle w:val="NormalIndent"/>
        <w:spacing w:before="120" w:line="276" w:lineRule="auto"/>
        <w:ind w:left="720"/>
        <w:jc w:val="both"/>
        <w:rPr>
          <w:rFonts w:ascii="Futura Md" w:hAnsi="Futura Md"/>
          <w:sz w:val="24"/>
          <w:szCs w:val="24"/>
        </w:rPr>
      </w:pPr>
      <w:r w:rsidRPr="0097226A">
        <w:rPr>
          <w:rFonts w:ascii="Futura Md" w:hAnsi="Futura Md"/>
          <w:sz w:val="24"/>
          <w:szCs w:val="24"/>
        </w:rPr>
        <w:t>Throughout the duration of the project, an effective communication shall be maintained with relevant regulatory agencies a</w:t>
      </w:r>
      <w:r w:rsidR="005F2B96">
        <w:rPr>
          <w:rFonts w:ascii="Futura Md" w:hAnsi="Futura Md"/>
          <w:sz w:val="24"/>
          <w:szCs w:val="24"/>
        </w:rPr>
        <w:t>t the Federal, State and local G</w:t>
      </w:r>
      <w:r w:rsidRPr="0097226A">
        <w:rPr>
          <w:rFonts w:ascii="Futura Md" w:hAnsi="Futura Md"/>
          <w:sz w:val="24"/>
          <w:szCs w:val="24"/>
        </w:rPr>
        <w:t>overnment levels as well as with identified stakeholders on the proposed project. Parties of interest for consultation shall include the following:</w:t>
      </w:r>
    </w:p>
    <w:p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Federal Ministry of Environment</w:t>
      </w:r>
    </w:p>
    <w:p w:rsidR="00BB2505" w:rsidRPr="0097226A" w:rsidRDefault="00BB2505" w:rsidP="00BB2505">
      <w:pPr>
        <w:pStyle w:val="MyNormal1"/>
        <w:numPr>
          <w:ilvl w:val="0"/>
          <w:numId w:val="2"/>
        </w:numPr>
        <w:spacing w:after="0"/>
        <w:ind w:left="1077" w:hanging="357"/>
        <w:rPr>
          <w:rFonts w:ascii="Futura Md" w:hAnsi="Futura Md" w:cs="Kalinga"/>
        </w:rPr>
      </w:pPr>
      <w:proofErr w:type="spellStart"/>
      <w:r w:rsidRPr="0097226A">
        <w:rPr>
          <w:rFonts w:ascii="Futura Md" w:hAnsi="Futura Md" w:cs="Kalinga"/>
        </w:rPr>
        <w:t>Bayelsa</w:t>
      </w:r>
      <w:proofErr w:type="spellEnd"/>
      <w:r w:rsidRPr="0097226A">
        <w:rPr>
          <w:rFonts w:ascii="Futura Md" w:hAnsi="Futura Md" w:cs="Kalinga"/>
        </w:rPr>
        <w:t xml:space="preserve"> State Ministry of Environment</w:t>
      </w:r>
    </w:p>
    <w:p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Brass Local Government Authority</w:t>
      </w:r>
    </w:p>
    <w:p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Community Based Organisation</w:t>
      </w:r>
    </w:p>
    <w:p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Non-Government Organisation</w:t>
      </w:r>
    </w:p>
    <w:p w:rsidR="002257F4" w:rsidRPr="0097226A" w:rsidRDefault="002257F4" w:rsidP="00186E78">
      <w:pPr>
        <w:pStyle w:val="MyNormal1"/>
        <w:spacing w:after="0"/>
        <w:rPr>
          <w:rFonts w:ascii="Futura Md" w:hAnsi="Futura Md" w:cs="Kalinga"/>
        </w:rPr>
      </w:pPr>
    </w:p>
    <w:p w:rsidR="00B0440B" w:rsidRPr="0097226A" w:rsidRDefault="00B0440B" w:rsidP="00B0440B">
      <w:pPr>
        <w:pStyle w:val="MyNormal1"/>
        <w:numPr>
          <w:ilvl w:val="2"/>
          <w:numId w:val="13"/>
        </w:numPr>
        <w:tabs>
          <w:tab w:val="left" w:pos="720"/>
        </w:tabs>
        <w:spacing w:before="120" w:after="120"/>
        <w:ind w:left="851" w:hanging="851"/>
        <w:jc w:val="left"/>
        <w:outlineLvl w:val="2"/>
        <w:rPr>
          <w:rFonts w:ascii="Futura Md" w:hAnsi="Futura Md"/>
          <w:b/>
          <w:bCs/>
        </w:rPr>
      </w:pPr>
      <w:bookmarkStart w:id="77" w:name="_Toc373754556"/>
      <w:r w:rsidRPr="0097226A">
        <w:rPr>
          <w:rFonts w:ascii="Futura Md" w:hAnsi="Futura Md"/>
          <w:b/>
          <w:bCs/>
        </w:rPr>
        <w:t>Objectives of Consultation</w:t>
      </w:r>
      <w:bookmarkEnd w:id="77"/>
    </w:p>
    <w:p w:rsidR="00B0440B" w:rsidRPr="0097226A" w:rsidRDefault="00B0440B" w:rsidP="00B0440B">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objective of this consultation is to:</w:t>
      </w:r>
    </w:p>
    <w:p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Address issues promptly to avoid conflict</w:t>
      </w:r>
      <w:r w:rsidR="005F2B96">
        <w:rPr>
          <w:rFonts w:ascii="Futura Md" w:hAnsi="Futura Md" w:cs="Kalinga"/>
        </w:rPr>
        <w:t>.</w:t>
      </w:r>
    </w:p>
    <w:p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 xml:space="preserve">Building consensus on potential impacts identified and </w:t>
      </w:r>
      <w:proofErr w:type="gramStart"/>
      <w:r w:rsidR="002B3C92">
        <w:rPr>
          <w:rFonts w:ascii="Futura Md" w:hAnsi="Futura Md" w:cs="Kalinga"/>
        </w:rPr>
        <w:t>proffer</w:t>
      </w:r>
      <w:proofErr w:type="gramEnd"/>
      <w:r w:rsidR="002B3C92">
        <w:rPr>
          <w:rFonts w:ascii="Futura Md" w:hAnsi="Futura Md" w:cs="Kalinga"/>
        </w:rPr>
        <w:t xml:space="preserve"> mitigating</w:t>
      </w:r>
      <w:r w:rsidRPr="0097226A">
        <w:rPr>
          <w:rFonts w:ascii="Futura Md" w:hAnsi="Futura Md" w:cs="Kalinga"/>
        </w:rPr>
        <w:t xml:space="preserve"> measures before the project takes off</w:t>
      </w:r>
      <w:r w:rsidR="002B3C92">
        <w:rPr>
          <w:rFonts w:ascii="Futura Md" w:hAnsi="Futura Md" w:cs="Kalinga"/>
        </w:rPr>
        <w:t>.</w:t>
      </w:r>
    </w:p>
    <w:p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Avoid any misunderstanding about the development</w:t>
      </w:r>
      <w:r w:rsidR="002B3C92">
        <w:rPr>
          <w:rFonts w:ascii="Futura Md" w:hAnsi="Futura Md" w:cs="Kalinga"/>
        </w:rPr>
        <w:t>.</w:t>
      </w:r>
    </w:p>
    <w:p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Ensure that any apprehension and fears about the project, nature, scale and impact of the operation have been addressed.</w:t>
      </w:r>
    </w:p>
    <w:p w:rsidR="00B0440B" w:rsidRPr="0097226A" w:rsidRDefault="00B0440B" w:rsidP="00B0440B">
      <w:pPr>
        <w:pStyle w:val="MyNormal1"/>
        <w:spacing w:after="0"/>
        <w:rPr>
          <w:rFonts w:ascii="Futura Md" w:hAnsi="Futura Md" w:cs="Kalinga"/>
        </w:rPr>
      </w:pPr>
    </w:p>
    <w:p w:rsidR="00B0440B" w:rsidRPr="0097226A" w:rsidRDefault="00B0440B" w:rsidP="00B0440B">
      <w:pPr>
        <w:pStyle w:val="MyNormal1"/>
        <w:numPr>
          <w:ilvl w:val="2"/>
          <w:numId w:val="13"/>
        </w:numPr>
        <w:tabs>
          <w:tab w:val="left" w:pos="720"/>
        </w:tabs>
        <w:spacing w:before="120" w:after="120"/>
        <w:ind w:left="851" w:hanging="851"/>
        <w:jc w:val="left"/>
        <w:outlineLvl w:val="2"/>
        <w:rPr>
          <w:rFonts w:ascii="Futura Md" w:hAnsi="Futura Md"/>
          <w:b/>
          <w:bCs/>
        </w:rPr>
      </w:pPr>
      <w:bookmarkStart w:id="78" w:name="_Toc373754557"/>
      <w:r w:rsidRPr="0097226A">
        <w:rPr>
          <w:rFonts w:ascii="Futura Md" w:hAnsi="Futura Md"/>
          <w:b/>
          <w:bCs/>
        </w:rPr>
        <w:lastRenderedPageBreak/>
        <w:t>Implementation</w:t>
      </w:r>
      <w:bookmarkEnd w:id="78"/>
    </w:p>
    <w:p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 Public forum involving identified stakeholders shall be organized near the project site with opportunities for them to be jointly and severally acquainted with the project</w:t>
      </w:r>
      <w:r w:rsidR="002B3C92">
        <w:rPr>
          <w:rFonts w:ascii="Futura Md" w:hAnsi="Futura Md" w:cs="Kalinga"/>
        </w:rPr>
        <w:t>.</w:t>
      </w:r>
    </w:p>
    <w:p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All comments and recommendations of all stakeholders shall be incorporated into the EIA report as appropriate</w:t>
      </w:r>
      <w:r w:rsidR="002B3C92">
        <w:rPr>
          <w:rFonts w:ascii="Futura Md" w:hAnsi="Futura Md" w:cs="Kalinga"/>
        </w:rPr>
        <w:t>.</w:t>
      </w:r>
    </w:p>
    <w:p w:rsidR="00B0440B" w:rsidRPr="0097226A" w:rsidRDefault="00B0440B" w:rsidP="00B0440B">
      <w:pPr>
        <w:pStyle w:val="MyNormal1"/>
        <w:spacing w:after="0"/>
        <w:rPr>
          <w:rFonts w:ascii="Futura Md" w:hAnsi="Futura Md" w:cs="Kalinga"/>
        </w:rPr>
      </w:pPr>
    </w:p>
    <w:p w:rsidR="00B0440B" w:rsidRPr="0097226A" w:rsidRDefault="00B0440B" w:rsidP="00B0440B">
      <w:pPr>
        <w:pStyle w:val="Heading2"/>
        <w:numPr>
          <w:ilvl w:val="1"/>
          <w:numId w:val="13"/>
        </w:numPr>
        <w:spacing w:before="120" w:after="120" w:line="240" w:lineRule="auto"/>
        <w:ind w:left="720" w:hanging="720"/>
        <w:jc w:val="both"/>
        <w:rPr>
          <w:rFonts w:ascii="Futura Md" w:hAnsi="Futura Md"/>
          <w:color w:val="000000"/>
          <w:szCs w:val="22"/>
        </w:rPr>
      </w:pPr>
      <w:bookmarkStart w:id="79" w:name="_Toc373754558"/>
      <w:r w:rsidRPr="0097226A">
        <w:rPr>
          <w:rFonts w:ascii="Futura Md" w:hAnsi="Futura Md"/>
          <w:color w:val="000000"/>
          <w:szCs w:val="22"/>
        </w:rPr>
        <w:t>Field Work Activities / Laboratory Analysis</w:t>
      </w:r>
      <w:bookmarkEnd w:id="79"/>
    </w:p>
    <w:p w:rsidR="00E9375F" w:rsidRPr="0097226A" w:rsidRDefault="00E9375F" w:rsidP="00E9375F">
      <w:pPr>
        <w:pStyle w:val="NormalIndent"/>
        <w:spacing w:before="120" w:line="276" w:lineRule="auto"/>
        <w:ind w:left="720"/>
        <w:jc w:val="both"/>
        <w:rPr>
          <w:rFonts w:ascii="Futura Md" w:hAnsi="Futura Md"/>
          <w:sz w:val="24"/>
          <w:szCs w:val="24"/>
        </w:rPr>
      </w:pPr>
      <w:r w:rsidRPr="0097226A">
        <w:rPr>
          <w:rFonts w:ascii="Futura Md" w:hAnsi="Futura Md"/>
          <w:sz w:val="24"/>
          <w:szCs w:val="24"/>
        </w:rPr>
        <w:t>Fieldwork activities/Laboratory analysis shall be carried out to verify data gathered from literature and to collect additional data to fill information gaps. The activities shall be carried out in accordance with FMENV, APHA, IITA and USEPA methodologies.</w:t>
      </w:r>
    </w:p>
    <w:p w:rsidR="00B0440B" w:rsidRPr="0097226A" w:rsidRDefault="00E9375F" w:rsidP="00661512">
      <w:pPr>
        <w:pStyle w:val="NormalIndent"/>
        <w:spacing w:before="120" w:line="276" w:lineRule="auto"/>
        <w:ind w:left="720"/>
        <w:jc w:val="both"/>
        <w:rPr>
          <w:rFonts w:ascii="Futura Md" w:hAnsi="Futura Md"/>
          <w:sz w:val="24"/>
          <w:szCs w:val="24"/>
        </w:rPr>
      </w:pPr>
      <w:r w:rsidRPr="0097226A">
        <w:rPr>
          <w:rFonts w:ascii="Futura Md" w:hAnsi="Futura Md"/>
          <w:sz w:val="24"/>
          <w:szCs w:val="24"/>
        </w:rPr>
        <w:t>Data acquisition shall be for two seasons sampling period.</w:t>
      </w:r>
    </w:p>
    <w:p w:rsidR="00E9375F" w:rsidRPr="0097226A" w:rsidRDefault="00E9375F" w:rsidP="00661512">
      <w:pPr>
        <w:pStyle w:val="MyNormal1"/>
        <w:numPr>
          <w:ilvl w:val="2"/>
          <w:numId w:val="13"/>
        </w:numPr>
        <w:tabs>
          <w:tab w:val="left" w:pos="720"/>
        </w:tabs>
        <w:spacing w:before="240" w:after="120"/>
        <w:ind w:left="850" w:hanging="850"/>
        <w:jc w:val="left"/>
        <w:outlineLvl w:val="2"/>
        <w:rPr>
          <w:rFonts w:ascii="Futura Md" w:hAnsi="Futura Md"/>
          <w:b/>
          <w:bCs/>
        </w:rPr>
      </w:pPr>
      <w:bookmarkStart w:id="80" w:name="_Toc373754559"/>
      <w:r w:rsidRPr="0097226A">
        <w:rPr>
          <w:rFonts w:ascii="Futura Md" w:hAnsi="Futura Md"/>
          <w:b/>
          <w:bCs/>
        </w:rPr>
        <w:t>Description of Environmental Components</w:t>
      </w:r>
      <w:bookmarkEnd w:id="80"/>
    </w:p>
    <w:p w:rsidR="00E9375F" w:rsidRPr="0097226A" w:rsidRDefault="007A6864" w:rsidP="00E9375F">
      <w:pPr>
        <w:pStyle w:val="NormalIndent"/>
        <w:spacing w:before="120" w:line="276" w:lineRule="auto"/>
        <w:ind w:left="720"/>
        <w:jc w:val="both"/>
        <w:rPr>
          <w:rFonts w:ascii="Futura Md" w:hAnsi="Futura Md"/>
          <w:b/>
          <w:sz w:val="24"/>
          <w:szCs w:val="24"/>
        </w:rPr>
      </w:pPr>
      <w:r w:rsidRPr="0097226A">
        <w:rPr>
          <w:rFonts w:ascii="Futura Md" w:hAnsi="Futura Md"/>
          <w:sz w:val="24"/>
          <w:szCs w:val="24"/>
        </w:rPr>
        <w:t>The description of the environment specific to the study area shall be provided in the EIA report. The environmental elements to be described shall include:</w:t>
      </w:r>
    </w:p>
    <w:p w:rsidR="00E9375F" w:rsidRPr="0097226A" w:rsidRDefault="007A6864" w:rsidP="00661512">
      <w:pPr>
        <w:pStyle w:val="NormalIndent"/>
        <w:spacing w:before="120" w:line="276" w:lineRule="auto"/>
        <w:ind w:left="720"/>
        <w:jc w:val="both"/>
        <w:rPr>
          <w:rFonts w:ascii="Futura Md" w:hAnsi="Futura Md"/>
          <w:b/>
          <w:sz w:val="24"/>
          <w:szCs w:val="24"/>
          <w:u w:val="single"/>
        </w:rPr>
      </w:pPr>
      <w:r w:rsidRPr="0097226A">
        <w:rPr>
          <w:rFonts w:ascii="Futura Md" w:hAnsi="Futura Md"/>
          <w:b/>
          <w:sz w:val="24"/>
          <w:szCs w:val="24"/>
          <w:u w:val="single"/>
        </w:rPr>
        <w:t>Physical Characteristics</w:t>
      </w:r>
    </w:p>
    <w:p w:rsidR="007A6864" w:rsidRPr="0097226A" w:rsidRDefault="001944DE" w:rsidP="001944DE">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Climatology / Meteorology</w:t>
      </w:r>
    </w:p>
    <w:p w:rsidR="001944DE" w:rsidRPr="0097226A" w:rsidRDefault="001944DE" w:rsidP="001944DE">
      <w:pPr>
        <w:pStyle w:val="NormalIndent"/>
        <w:spacing w:line="276" w:lineRule="auto"/>
        <w:ind w:left="720"/>
        <w:jc w:val="both"/>
        <w:rPr>
          <w:rFonts w:ascii="Futura Md" w:hAnsi="Futura Md"/>
          <w:sz w:val="24"/>
          <w:szCs w:val="24"/>
        </w:rPr>
      </w:pPr>
      <w:r w:rsidRPr="0097226A">
        <w:rPr>
          <w:rFonts w:ascii="Futura Md" w:hAnsi="Futura Md"/>
          <w:sz w:val="24"/>
          <w:szCs w:val="24"/>
        </w:rPr>
        <w:t>Carry out a minimum of 6 one hourly sample measurements in both down and upwind direction of the reference area/facility.</w:t>
      </w:r>
    </w:p>
    <w:p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Temperature</w:t>
      </w:r>
    </w:p>
    <w:p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Rainfall pattern</w:t>
      </w:r>
    </w:p>
    <w:p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Sunshine</w:t>
      </w:r>
    </w:p>
    <w:p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Humidity</w:t>
      </w:r>
    </w:p>
    <w:p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Wind speed</w:t>
      </w:r>
    </w:p>
    <w:p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Wind direction</w:t>
      </w:r>
    </w:p>
    <w:p w:rsidR="00E9375F"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Seasonal variation and extreme micro climates</w:t>
      </w:r>
      <w:r w:rsidR="00661512">
        <w:rPr>
          <w:rFonts w:ascii="Futura Md" w:hAnsi="Futura Md" w:cs="Kalinga"/>
        </w:rPr>
        <w:t>,</w:t>
      </w:r>
      <w:r w:rsidRPr="0097226A">
        <w:rPr>
          <w:rFonts w:ascii="Futura Md" w:hAnsi="Futura Md" w:cs="Kalinga"/>
        </w:rPr>
        <w:t xml:space="preserve"> and determine factors</w:t>
      </w:r>
      <w:r w:rsidR="00E9375F" w:rsidRPr="0097226A">
        <w:rPr>
          <w:rFonts w:ascii="Futura Md" w:hAnsi="Futura Md" w:cs="Kalinga"/>
        </w:rPr>
        <w:t>.</w:t>
      </w:r>
    </w:p>
    <w:p w:rsidR="001944DE" w:rsidRPr="0097226A" w:rsidRDefault="00EC02A6" w:rsidP="001944DE">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Air Quality / Noise</w:t>
      </w:r>
    </w:p>
    <w:p w:rsidR="00EC02A6" w:rsidRPr="0097226A" w:rsidRDefault="00EC02A6" w:rsidP="00EC02A6">
      <w:pPr>
        <w:pStyle w:val="NormalIndent"/>
        <w:spacing w:line="276" w:lineRule="auto"/>
        <w:ind w:left="720"/>
        <w:jc w:val="both"/>
        <w:rPr>
          <w:rFonts w:ascii="Futura Md" w:hAnsi="Futura Md"/>
          <w:sz w:val="24"/>
          <w:szCs w:val="24"/>
        </w:rPr>
      </w:pPr>
      <w:r w:rsidRPr="0097226A">
        <w:rPr>
          <w:rFonts w:ascii="Futura Md" w:hAnsi="Futura Md"/>
          <w:sz w:val="24"/>
          <w:szCs w:val="24"/>
        </w:rPr>
        <w:t xml:space="preserve">Also carry out measurement in for ambient air quality.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Parameters required are CO, CO2, </w:t>
      </w:r>
      <w:proofErr w:type="spellStart"/>
      <w:r w:rsidRPr="0097226A">
        <w:rPr>
          <w:rFonts w:ascii="Futura Md" w:hAnsi="Futura Md" w:cs="Kalinga"/>
        </w:rPr>
        <w:t>SOx</w:t>
      </w:r>
      <w:proofErr w:type="spellEnd"/>
      <w:r w:rsidRPr="0097226A">
        <w:rPr>
          <w:rFonts w:ascii="Futura Md" w:hAnsi="Futura Md" w:cs="Kalinga"/>
        </w:rPr>
        <w:t xml:space="preserve">, </w:t>
      </w:r>
      <w:proofErr w:type="spellStart"/>
      <w:r w:rsidRPr="0097226A">
        <w:rPr>
          <w:rFonts w:ascii="Futura Md" w:hAnsi="Futura Md" w:cs="Kalinga"/>
        </w:rPr>
        <w:t>NOx</w:t>
      </w:r>
      <w:proofErr w:type="spellEnd"/>
      <w:r w:rsidRPr="0097226A">
        <w:rPr>
          <w:rFonts w:ascii="Futura Md" w:hAnsi="Futura Md" w:cs="Kalinga"/>
        </w:rPr>
        <w:t xml:space="preserve">, N2O, NH3, VOC/HC, SPM, soot, dust,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Measure ambient Noise levels and for vehicles and equipment in use at project site.</w:t>
      </w:r>
    </w:p>
    <w:p w:rsidR="00EC02A6" w:rsidRPr="0097226A" w:rsidRDefault="00EC02A6" w:rsidP="00EC02A6">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Soil / Land Use</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Carry out a survey and provide a full description of the land use pattern of the project area.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 xml:space="preserve">For the proposed </w:t>
      </w:r>
      <w:r w:rsidR="00661512" w:rsidRPr="00661512">
        <w:rPr>
          <w:rFonts w:ascii="Futura Md" w:hAnsi="Futura Md" w:cs="Kalinga"/>
          <w:u w:val="single"/>
        </w:rPr>
        <w:t>+</w:t>
      </w:r>
      <w:r w:rsidRPr="0097226A">
        <w:rPr>
          <w:rFonts w:ascii="Futura Md" w:hAnsi="Futura Md" w:cs="Kalinga"/>
        </w:rPr>
        <w:t>40</w:t>
      </w:r>
      <w:r w:rsidR="00661512">
        <w:rPr>
          <w:rFonts w:ascii="Futura Md" w:hAnsi="Futura Md" w:cs="Kalinga"/>
        </w:rPr>
        <w:t xml:space="preserve"> </w:t>
      </w:r>
      <w:r w:rsidRPr="0097226A">
        <w:rPr>
          <w:rFonts w:ascii="Futura Md" w:hAnsi="Futura Md" w:cs="Kalinga"/>
        </w:rPr>
        <w:t>km length of gas pipeline, soil samples shall be taken every 2km at surface (0-15</w:t>
      </w:r>
      <w:r w:rsidR="00661512">
        <w:rPr>
          <w:rFonts w:ascii="Futura Md" w:hAnsi="Futura Md" w:cs="Kalinga"/>
        </w:rPr>
        <w:t xml:space="preserve"> </w:t>
      </w:r>
      <w:r w:rsidRPr="0097226A">
        <w:rPr>
          <w:rFonts w:ascii="Futura Md" w:hAnsi="Futura Md" w:cs="Kalinga"/>
        </w:rPr>
        <w:t>cm) and subsurface (15-30</w:t>
      </w:r>
      <w:r w:rsidR="00661512">
        <w:rPr>
          <w:rFonts w:ascii="Futura Md" w:hAnsi="Futura Md" w:cs="Kalinga"/>
        </w:rPr>
        <w:t xml:space="preserve"> </w:t>
      </w:r>
      <w:r w:rsidRPr="0097226A">
        <w:rPr>
          <w:rFonts w:ascii="Futura Md" w:hAnsi="Futura Md" w:cs="Kalinga"/>
        </w:rPr>
        <w:t>cm) levels, giving a total of 40 soil samples</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Colour code soil types and photograph.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important agricultural, forestry and nature conservation, historical relic resources/areas.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Using the grid method, establish soil sampling stations at surface and sub-surface along transects and randomly.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Carry out particle/grain size analysis of soils.</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Carry out physic-chemical analysis on the soil samples</w:t>
      </w:r>
    </w:p>
    <w:p w:rsidR="00EC02A6" w:rsidRPr="0097226A" w:rsidRDefault="00EC02A6" w:rsidP="00EC02A6">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Aquatic Systems / Hydrodynamics</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Survey local rivers and estuaries and watercourses in the area, to establish flow rates and movement with seasonal or tidal variations (if any)</w:t>
      </w:r>
      <w:r w:rsidR="0002531F">
        <w:rPr>
          <w:rFonts w:ascii="Futura Md" w:hAnsi="Futura Md" w:cs="Kalinga"/>
        </w:rPr>
        <w:t>.</w:t>
      </w:r>
    </w:p>
    <w:p w:rsidR="00EC02A6" w:rsidRPr="0097226A" w:rsidRDefault="0002531F" w:rsidP="00EC02A6">
      <w:pPr>
        <w:pStyle w:val="MyNormal1"/>
        <w:numPr>
          <w:ilvl w:val="0"/>
          <w:numId w:val="2"/>
        </w:numPr>
        <w:spacing w:after="0"/>
        <w:ind w:left="1077" w:hanging="357"/>
        <w:rPr>
          <w:rFonts w:ascii="Futura Md" w:hAnsi="Futura Md" w:cs="Kalinga"/>
        </w:rPr>
      </w:pPr>
      <w:r>
        <w:rPr>
          <w:rFonts w:ascii="Futura Md" w:hAnsi="Futura Md" w:cs="Kalinga"/>
        </w:rPr>
        <w:t>D</w:t>
      </w:r>
      <w:r w:rsidR="00EC02A6" w:rsidRPr="0097226A">
        <w:rPr>
          <w:rFonts w:ascii="Futura Md" w:hAnsi="Futura Md" w:cs="Kalinga"/>
        </w:rPr>
        <w:t>etermine current velocity, water dimensions (depth, width); take Samples (sampling strategy</w:t>
      </w:r>
      <w:r>
        <w:rPr>
          <w:rFonts w:ascii="Futura Md" w:hAnsi="Futura Md" w:cs="Kalinga"/>
        </w:rPr>
        <w:t>: -</w:t>
      </w:r>
      <w:r w:rsidR="00EC02A6" w:rsidRPr="0097226A">
        <w:rPr>
          <w:rFonts w:ascii="Futura Md" w:hAnsi="Futura Md" w:cs="Kalinga"/>
        </w:rPr>
        <w:t xml:space="preserve"> very important e.g., spring/neap tides) and have them analyzed.</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appropriate geographical positions/co-ordinates of sampling stations with GPS equipment.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Collect water samples for the determination of suspended particulate concentrations, bed density, in the major and minor river systems around project site.</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Surface water bodies identified from the map of the proposed gas pipeline include 21 </w:t>
      </w:r>
      <w:proofErr w:type="spellStart"/>
      <w:r w:rsidRPr="0097226A">
        <w:rPr>
          <w:rFonts w:ascii="Futura Md" w:hAnsi="Futura Md" w:cs="Kalinga"/>
        </w:rPr>
        <w:t>creeklets</w:t>
      </w:r>
      <w:proofErr w:type="spellEnd"/>
      <w:r w:rsidRPr="0097226A">
        <w:rPr>
          <w:rFonts w:ascii="Futura Md" w:hAnsi="Futura Md" w:cs="Kalinga"/>
        </w:rPr>
        <w:t xml:space="preserve">, 8 creeks and 4 major rivers. </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Based on this, surface water samples shall be collected 10, 8 x 2 and 4 x 2 (downstream and upstream of water crossings) stations for the </w:t>
      </w:r>
      <w:proofErr w:type="spellStart"/>
      <w:r w:rsidRPr="0097226A">
        <w:rPr>
          <w:rFonts w:ascii="Futura Md" w:hAnsi="Futura Md" w:cs="Kalinga"/>
        </w:rPr>
        <w:t>creeklets</w:t>
      </w:r>
      <w:proofErr w:type="spellEnd"/>
      <w:r w:rsidRPr="0097226A">
        <w:rPr>
          <w:rFonts w:ascii="Futura Md" w:hAnsi="Futura Md" w:cs="Kalinga"/>
        </w:rPr>
        <w:t>, creeks and major rivers respectively. This will give a total of 34 stations.</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At least three (3) samples per station (at the top, mid water and bottom of the water body) shall be taken giving a total of 102 water samples.</w:t>
      </w:r>
    </w:p>
    <w:p w:rsidR="00EC02A6" w:rsidRPr="0097226A" w:rsidRDefault="00EC02A6" w:rsidP="00BB0308">
      <w:pPr>
        <w:pStyle w:val="NormalIndent"/>
        <w:spacing w:before="120" w:line="276" w:lineRule="auto"/>
        <w:ind w:left="720"/>
        <w:jc w:val="both"/>
        <w:rPr>
          <w:rFonts w:ascii="Futura Md" w:hAnsi="Futura Md"/>
          <w:sz w:val="24"/>
          <w:szCs w:val="24"/>
        </w:rPr>
      </w:pPr>
      <w:r w:rsidRPr="0097226A">
        <w:rPr>
          <w:rFonts w:ascii="Futura Md" w:hAnsi="Futura Md"/>
          <w:sz w:val="24"/>
          <w:szCs w:val="24"/>
        </w:rPr>
        <w:t>Identify water usage – transport, domestic, agriculture etc.</w:t>
      </w:r>
      <w:r w:rsidR="0002531F">
        <w:rPr>
          <w:rFonts w:ascii="Futura Md" w:hAnsi="Futura Md"/>
          <w:sz w:val="24"/>
          <w:szCs w:val="24"/>
        </w:rPr>
        <w:t>:</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Surface water system identification and characterization</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Water quality – n</w:t>
      </w:r>
      <w:r w:rsidR="0002531F">
        <w:rPr>
          <w:rFonts w:ascii="Futura Md" w:hAnsi="Futura Md" w:cs="Kalinga"/>
        </w:rPr>
        <w:t>utrients, DO, SM, pH, THC/PHC, h</w:t>
      </w:r>
      <w:r w:rsidRPr="0097226A">
        <w:rPr>
          <w:rFonts w:ascii="Futura Md" w:hAnsi="Futura Md" w:cs="Kalinga"/>
        </w:rPr>
        <w:t>eavy metals</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Water microbiology</w:t>
      </w:r>
    </w:p>
    <w:p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Economic importance of aquatic ecosystem</w:t>
      </w:r>
    </w:p>
    <w:p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Sediment Samples</w:t>
      </w:r>
    </w:p>
    <w:p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Collect sediment samples at each of the surface water sampling stations, giving a total of 34 sediment samples</w:t>
      </w:r>
      <w:r w:rsidR="00C6504D">
        <w:rPr>
          <w:rFonts w:ascii="Futura Md" w:hAnsi="Futura Md" w:cs="Kalinga"/>
        </w:rPr>
        <w:t>.</w:t>
      </w:r>
    </w:p>
    <w:p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 xml:space="preserve">Colour code sediment types and photograph. </w:t>
      </w:r>
    </w:p>
    <w:p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Carry out particle/grain size analysis of sediment samples.</w:t>
      </w:r>
    </w:p>
    <w:p w:rsidR="00BB0308"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Carry out physic-chemical analysis on the sediment samples</w:t>
      </w:r>
      <w:r w:rsidR="00C6504D">
        <w:rPr>
          <w:rFonts w:ascii="Futura Md" w:hAnsi="Futura Md" w:cs="Kalinga"/>
        </w:rPr>
        <w:t>.</w:t>
      </w:r>
    </w:p>
    <w:p w:rsidR="0099499B" w:rsidRPr="0097226A" w:rsidRDefault="0099499B" w:rsidP="0099499B">
      <w:pPr>
        <w:pStyle w:val="MyNormal1"/>
        <w:spacing w:after="0"/>
        <w:rPr>
          <w:rFonts w:ascii="Futura Md" w:hAnsi="Futura Md" w:cs="Kalinga"/>
        </w:rPr>
      </w:pPr>
    </w:p>
    <w:p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lastRenderedPageBreak/>
        <w:t>Hydrogeology</w:t>
      </w:r>
    </w:p>
    <w:p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Describe for area in terms of the physiographic and tectonic setting and geological history of the region, superficial and engineering geology with particular reference to properties that are pertinent to review of the project including: Bathymetry and </w:t>
      </w:r>
      <w:proofErr w:type="spellStart"/>
      <w:r w:rsidRPr="0097226A">
        <w:rPr>
          <w:rFonts w:ascii="Futura Md" w:hAnsi="Futura Md" w:cs="Kalinga"/>
        </w:rPr>
        <w:t>microtopographic</w:t>
      </w:r>
      <w:proofErr w:type="spellEnd"/>
      <w:r w:rsidRPr="0097226A">
        <w:rPr>
          <w:rFonts w:ascii="Futura Md" w:hAnsi="Futura Md" w:cs="Kalinga"/>
        </w:rPr>
        <w:t xml:space="preserve"> of the area;  </w:t>
      </w:r>
    </w:p>
    <w:p w:rsidR="00EC02A6" w:rsidRPr="0097226A" w:rsidRDefault="00EC02A6" w:rsidP="00186E78">
      <w:pPr>
        <w:pStyle w:val="MyNormal1"/>
        <w:spacing w:after="0"/>
        <w:rPr>
          <w:rFonts w:ascii="Futura Md" w:hAnsi="Futura Md" w:cs="Kalinga"/>
        </w:rPr>
      </w:pPr>
    </w:p>
    <w:p w:rsidR="00BB0308" w:rsidRPr="0097226A" w:rsidRDefault="00BB0308" w:rsidP="00BB0308">
      <w:pPr>
        <w:pStyle w:val="NormalIndent"/>
        <w:spacing w:before="120" w:after="240" w:line="276" w:lineRule="auto"/>
        <w:ind w:left="720"/>
        <w:jc w:val="both"/>
        <w:rPr>
          <w:rFonts w:ascii="Futura Md" w:hAnsi="Futura Md"/>
          <w:b/>
          <w:sz w:val="24"/>
          <w:szCs w:val="24"/>
          <w:u w:val="single"/>
        </w:rPr>
      </w:pPr>
      <w:r w:rsidRPr="0097226A">
        <w:rPr>
          <w:rFonts w:ascii="Futura Md" w:hAnsi="Futura Md"/>
          <w:b/>
          <w:sz w:val="24"/>
          <w:szCs w:val="24"/>
          <w:u w:val="single"/>
        </w:rPr>
        <w:t>Biological Characterisation</w:t>
      </w:r>
    </w:p>
    <w:p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Biota</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Using the most current scientific method, carry out sediment, benthos, microbiology, fisheries and pelagic plankton, </w:t>
      </w:r>
      <w:proofErr w:type="spellStart"/>
      <w:r w:rsidRPr="0097226A">
        <w:rPr>
          <w:rFonts w:ascii="Futura Md" w:hAnsi="Futura Md" w:cs="Kalinga"/>
        </w:rPr>
        <w:t>epipelagic</w:t>
      </w:r>
      <w:proofErr w:type="spellEnd"/>
      <w:r w:rsidRPr="0097226A">
        <w:rPr>
          <w:rFonts w:ascii="Futura Md" w:hAnsi="Futura Md" w:cs="Kalinga"/>
        </w:rPr>
        <w:t>, encrusted species sampling (I</w:t>
      </w:r>
      <w:r w:rsidR="00C6504D">
        <w:rPr>
          <w:rFonts w:ascii="Futura Md" w:hAnsi="Futura Md" w:cs="Kalinga"/>
        </w:rPr>
        <w:t xml:space="preserve">ntertidal/coastal communities, </w:t>
      </w:r>
      <w:r w:rsidRPr="0097226A">
        <w:rPr>
          <w:rFonts w:ascii="Futura Md" w:hAnsi="Futura Md" w:cs="Kalinga"/>
        </w:rPr>
        <w:t xml:space="preserve">where applicable) at each of the surface water sampling stations. </w:t>
      </w:r>
    </w:p>
    <w:p w:rsidR="00BB0308"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Fisheries sampling should take into consideration along with the water hydrology, fish type, </w:t>
      </w:r>
      <w:proofErr w:type="gramStart"/>
      <w:r w:rsidRPr="0097226A">
        <w:rPr>
          <w:rFonts w:ascii="Futura Md" w:hAnsi="Futura Md" w:cs="Kalinga"/>
        </w:rPr>
        <w:t>species</w:t>
      </w:r>
      <w:proofErr w:type="gramEnd"/>
      <w:r w:rsidRPr="0097226A">
        <w:rPr>
          <w:rFonts w:ascii="Futura Md" w:hAnsi="Futura Md" w:cs="Kalinga"/>
        </w:rPr>
        <w:t xml:space="preserve">, spawning grounds, breeding habits, migration pattern and route, catch per unit effort in the area. </w:t>
      </w:r>
      <w:r w:rsidR="007A0850">
        <w:rPr>
          <w:rFonts w:ascii="Futura Md" w:hAnsi="Futura Md" w:cs="Kalinga"/>
        </w:rPr>
        <w:t xml:space="preserve"> </w:t>
      </w:r>
      <w:r w:rsidRPr="0097226A">
        <w:rPr>
          <w:rFonts w:ascii="Futura Md" w:hAnsi="Futura Md" w:cs="Kalinga"/>
        </w:rPr>
        <w:t>Identify indigenous fishing methods/gears.</w:t>
      </w:r>
    </w:p>
    <w:p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Wildlife / Biodiversity</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by observation, trapping, reference to specialist institutions and experts and otherwise, the abundance and distribution of wildlife in the following groups; Amphibians, reptiles, fish, mammals, birds, plants, plankton, Endangered, endemic species etc. </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Key communities or dominant species (give scientific, common and local names). Identify wildlife conservation areas, buffer zones and distances from communities.</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For Mammals:</w:t>
      </w:r>
      <w:r w:rsidR="007A0850">
        <w:rPr>
          <w:rFonts w:ascii="Futura Md" w:hAnsi="Futura Md" w:cs="Kalinga"/>
        </w:rPr>
        <w:t xml:space="preserve"> </w:t>
      </w:r>
      <w:r w:rsidRPr="0097226A">
        <w:rPr>
          <w:rFonts w:ascii="Futura Md" w:hAnsi="Futura Md" w:cs="Kalinga"/>
        </w:rPr>
        <w:t xml:space="preserve">include population size, seasonal distribution and </w:t>
      </w:r>
      <w:proofErr w:type="gramStart"/>
      <w:r w:rsidRPr="0097226A">
        <w:rPr>
          <w:rFonts w:ascii="Futura Md" w:hAnsi="Futura Md" w:cs="Kalinga"/>
        </w:rPr>
        <w:t>movements</w:t>
      </w:r>
      <w:proofErr w:type="gramEnd"/>
      <w:r w:rsidRPr="0097226A">
        <w:rPr>
          <w:rFonts w:ascii="Futura Md" w:hAnsi="Futura Md" w:cs="Kalinga"/>
        </w:rPr>
        <w:t xml:space="preserve"> onshore, near </w:t>
      </w:r>
      <w:r w:rsidR="007A0850">
        <w:rPr>
          <w:rFonts w:ascii="Futura Md" w:hAnsi="Futura Md" w:cs="Kalinga"/>
        </w:rPr>
        <w:t>shore and terrestrial species: d</w:t>
      </w:r>
      <w:r w:rsidRPr="0097226A">
        <w:rPr>
          <w:rFonts w:ascii="Futura Md" w:hAnsi="Futura Md" w:cs="Kalinga"/>
        </w:rPr>
        <w:t xml:space="preserve">esignation of areas important to any species </w:t>
      </w:r>
      <w:proofErr w:type="spellStart"/>
      <w:r w:rsidRPr="0097226A">
        <w:rPr>
          <w:rFonts w:ascii="Futura Md" w:hAnsi="Futura Md" w:cs="Kalinga"/>
        </w:rPr>
        <w:t>e.g</w:t>
      </w:r>
      <w:proofErr w:type="spellEnd"/>
      <w:r w:rsidRPr="0097226A">
        <w:rPr>
          <w:rFonts w:ascii="Futura Md" w:hAnsi="Futura Md" w:cs="Kalinga"/>
        </w:rPr>
        <w:t xml:space="preserve"> nursery, feeding, calving.</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For Bird: </w:t>
      </w:r>
      <w:r w:rsidR="007A0850">
        <w:rPr>
          <w:rFonts w:ascii="Futura Md" w:hAnsi="Futura Md" w:cs="Kalinga"/>
        </w:rPr>
        <w:t>s</w:t>
      </w:r>
      <w:r w:rsidRPr="0097226A">
        <w:rPr>
          <w:rFonts w:ascii="Futura Md" w:hAnsi="Futura Md" w:cs="Kalinga"/>
        </w:rPr>
        <w:t>easonal distribution, movements and abundance of marine and other bird populations for onshore, near shore area: location and population estimates of sea bird colonies; environmental features affecting the timing of nesting and breeding and over-wintering areas of water fowl.</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Sensitive species: The identification of any species which may be sensitive to the proposed development</w:t>
      </w:r>
      <w:r w:rsidR="007A0850">
        <w:rPr>
          <w:rFonts w:ascii="Futura Md" w:hAnsi="Futura Md" w:cs="Kalinga"/>
        </w:rPr>
        <w:t xml:space="preserve">, </w:t>
      </w:r>
      <w:r w:rsidRPr="0097226A">
        <w:rPr>
          <w:rFonts w:ascii="Futura Md" w:hAnsi="Futura Md" w:cs="Kalinga"/>
        </w:rPr>
        <w:t>and that act as important food resources for other co-habiting species.</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Historic trends in use of the areas by animal populations including those of direct and indirect importance as well as those endangered by man’s activities.</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Enumeration should include habitat types and species assemblage (aquatic, intertidal, Swamp Groups etc). Delineate sensitive habitats for these-sea grass habitats, algal beds, hard bottom areas etc). </w:t>
      </w:r>
    </w:p>
    <w:p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lastRenderedPageBreak/>
        <w:t>Vegetation</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Map vegetation types and provide a land capability classification:</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Types of forest, farmlands, plant taxonomy/pathology tissue analysis herbarium studies; classify as undisturbed (for</w:t>
      </w:r>
      <w:r w:rsidR="00E21B18">
        <w:rPr>
          <w:rFonts w:ascii="Futura Md" w:hAnsi="Futura Md" w:cs="Kalinga"/>
        </w:rPr>
        <w:t xml:space="preserve">est </w:t>
      </w:r>
      <w:proofErr w:type="spellStart"/>
      <w:r w:rsidR="00E21B18">
        <w:rPr>
          <w:rFonts w:ascii="Futura Md" w:hAnsi="Futura Md" w:cs="Kalinga"/>
        </w:rPr>
        <w:t>raphia</w:t>
      </w:r>
      <w:proofErr w:type="spellEnd"/>
      <w:r w:rsidR="00E21B18">
        <w:rPr>
          <w:rFonts w:ascii="Futura Md" w:hAnsi="Futura Md" w:cs="Kalinga"/>
        </w:rPr>
        <w:t>/</w:t>
      </w:r>
      <w:r w:rsidRPr="0097226A">
        <w:rPr>
          <w:rFonts w:ascii="Futura Md" w:hAnsi="Futura Md" w:cs="Kalinga"/>
        </w:rPr>
        <w:t xml:space="preserve">swamp); or disturbed (farm bush: natural plant community or plantations, man-made community) or human settlement. </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Provide a map showing species location within its ecological niche and proximity with area. </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by observation, satellite imageries and consultation with experts and otherwise, the abundance and distribution of vegetation. </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Show the kind of habitat sampled. Identify lichens and other non-conventional vegetation flora. </w:t>
      </w:r>
    </w:p>
    <w:p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Socio-Economics</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Generate data using questionnaires and/or statistics from institutions/government agencies on the communities involved (about 6 major) based on the following parameters; economic (occupation/commerce), demographic, </w:t>
      </w:r>
      <w:r w:rsidR="007A0850">
        <w:rPr>
          <w:rFonts w:ascii="Futura Md" w:hAnsi="Futura Md" w:cs="Kalinga"/>
        </w:rPr>
        <w:t>housing  (settlement pattern), r</w:t>
      </w:r>
      <w:r w:rsidRPr="0097226A">
        <w:rPr>
          <w:rFonts w:ascii="Futura Md" w:hAnsi="Futura Md" w:cs="Kalinga"/>
        </w:rPr>
        <w:t>ecreational</w:t>
      </w:r>
      <w:r w:rsidR="007A0850">
        <w:rPr>
          <w:rFonts w:ascii="Futura Md" w:hAnsi="Futura Md" w:cs="Kalinga"/>
        </w:rPr>
        <w:t xml:space="preserve"> </w:t>
      </w:r>
      <w:r w:rsidRPr="0097226A">
        <w:rPr>
          <w:rFonts w:ascii="Futura Md" w:hAnsi="Futura Md" w:cs="Kalinga"/>
        </w:rPr>
        <w:t>/ tourist areas, infrastructure (road, sewage systems, leisure/recreation provision), education, health facilities, income distribution, archaeological</w:t>
      </w:r>
      <w:r w:rsidR="007A0850">
        <w:rPr>
          <w:rFonts w:ascii="Futura Md" w:hAnsi="Futura Md" w:cs="Kalinga"/>
        </w:rPr>
        <w:t xml:space="preserve"> </w:t>
      </w:r>
      <w:r w:rsidRPr="0097226A">
        <w:rPr>
          <w:rFonts w:ascii="Futura Md" w:hAnsi="Futura Md" w:cs="Kalinga"/>
        </w:rPr>
        <w:t>/ historic cultural resources &amp; general quality of life</w:t>
      </w:r>
      <w:r w:rsidR="007A0850">
        <w:rPr>
          <w:rFonts w:ascii="Futura Md" w:hAnsi="Futura Md" w:cs="Kalinga"/>
        </w:rPr>
        <w:t>,</w:t>
      </w:r>
      <w:r w:rsidRPr="0097226A">
        <w:rPr>
          <w:rFonts w:ascii="Futura Md" w:hAnsi="Futura Md" w:cs="Kalinga"/>
        </w:rPr>
        <w:t xml:space="preserve"> shrines, sacred forests. </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Stakeholder’s perception (CBOs, NGOs and other identified interest groups within area), attitude and behavior towards the proposed project to be covered in this study. Take into consideration age, sex, status etc. </w:t>
      </w:r>
    </w:p>
    <w:p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Community Health Survey</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Structured symptom questionnaire (health and personal history, socio-cultural, existing health symptoms) oral interview, physical/ clinical observation; objective evaluation of eyes, respiratory function, ears, skin, oral hygiene. </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Local community health statistics acquisition; disease trends, existing health care provisions/services (distribution, nos., type, quality) population size served, water supply, sanitation facilities. Obtain information on birth rates/ death rates. </w:t>
      </w:r>
    </w:p>
    <w:p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Waste Inventory</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various sources of wastes around project site. Identify sources of wastes and local disposal methods of wastes. </w:t>
      </w:r>
    </w:p>
    <w:p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Determine the ultimate destinations of wastes. Identify local waste recycling techniques. </w:t>
      </w:r>
    </w:p>
    <w:p w:rsidR="00605310" w:rsidRPr="0097226A" w:rsidRDefault="00605310" w:rsidP="00186E78">
      <w:pPr>
        <w:pStyle w:val="MyNormal1"/>
        <w:spacing w:after="0"/>
        <w:rPr>
          <w:rFonts w:ascii="Futura Md" w:hAnsi="Futura Md" w:cs="Kalinga"/>
        </w:rPr>
      </w:pPr>
    </w:p>
    <w:p w:rsidR="00605310" w:rsidRPr="0097226A" w:rsidRDefault="00605310" w:rsidP="00605310">
      <w:pPr>
        <w:pStyle w:val="Heading2"/>
        <w:numPr>
          <w:ilvl w:val="1"/>
          <w:numId w:val="13"/>
        </w:numPr>
        <w:spacing w:before="120" w:after="120" w:line="240" w:lineRule="auto"/>
        <w:ind w:left="720" w:hanging="720"/>
        <w:jc w:val="both"/>
        <w:rPr>
          <w:rFonts w:ascii="Futura Md" w:hAnsi="Futura Md"/>
          <w:color w:val="000000"/>
          <w:szCs w:val="22"/>
        </w:rPr>
      </w:pPr>
      <w:bookmarkStart w:id="81" w:name="_Toc373754560"/>
      <w:r w:rsidRPr="0097226A">
        <w:rPr>
          <w:rFonts w:ascii="Futura Md" w:hAnsi="Futura Md"/>
          <w:color w:val="000000"/>
          <w:szCs w:val="22"/>
        </w:rPr>
        <w:lastRenderedPageBreak/>
        <w:t>EIA Deliverables</w:t>
      </w:r>
      <w:bookmarkEnd w:id="81"/>
    </w:p>
    <w:p w:rsidR="00605310" w:rsidRPr="0097226A" w:rsidRDefault="00605310" w:rsidP="00605310">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deliverables shall be reports written/produced in acc</w:t>
      </w:r>
      <w:r w:rsidR="00E21B18">
        <w:rPr>
          <w:rFonts w:ascii="Futura Md" w:hAnsi="Futura Md"/>
          <w:sz w:val="24"/>
          <w:szCs w:val="24"/>
        </w:rPr>
        <w:t>ordance with the FMENV Standard</w:t>
      </w:r>
      <w:r w:rsidRPr="0097226A">
        <w:rPr>
          <w:rFonts w:ascii="Futura Md" w:hAnsi="Futura Md"/>
          <w:sz w:val="24"/>
          <w:szCs w:val="24"/>
        </w:rPr>
        <w:t>. It shall be produced and submitted to Brass Fertilizer Company Limited in phases as indicated below:</w:t>
      </w:r>
    </w:p>
    <w:p w:rsidR="00605310" w:rsidRPr="0097226A" w:rsidRDefault="00182721" w:rsidP="00605310">
      <w:pPr>
        <w:pStyle w:val="MyNormal1"/>
        <w:numPr>
          <w:ilvl w:val="0"/>
          <w:numId w:val="2"/>
        </w:numPr>
        <w:spacing w:before="120" w:after="0"/>
        <w:ind w:left="1080"/>
        <w:rPr>
          <w:rFonts w:ascii="Futura Md" w:hAnsi="Futura Md" w:cs="Kalinga"/>
          <w:b/>
        </w:rPr>
      </w:pPr>
      <w:r w:rsidRPr="0097226A">
        <w:rPr>
          <w:rFonts w:ascii="Futura Md" w:hAnsi="Futura Md" w:cs="Kalinga"/>
          <w:b/>
        </w:rPr>
        <w:t>Terms of Reference (TOR), Reconnaissance Survey Report</w:t>
      </w:r>
    </w:p>
    <w:p w:rsidR="00182721" w:rsidRPr="0097226A" w:rsidRDefault="00182721" w:rsidP="00605310">
      <w:pPr>
        <w:pStyle w:val="MyNormal1"/>
        <w:numPr>
          <w:ilvl w:val="0"/>
          <w:numId w:val="2"/>
        </w:numPr>
        <w:spacing w:before="120" w:after="0"/>
        <w:ind w:left="1080"/>
        <w:rPr>
          <w:rFonts w:ascii="Futura Md" w:hAnsi="Futura Md" w:cs="Kalinga"/>
          <w:b/>
        </w:rPr>
      </w:pPr>
      <w:r w:rsidRPr="0097226A">
        <w:rPr>
          <w:rFonts w:ascii="Futura Md" w:hAnsi="Futura Md" w:cs="Kalinga"/>
          <w:b/>
        </w:rPr>
        <w:t>Field Report</w:t>
      </w:r>
    </w:p>
    <w:p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This will fill data gaps identified during desktop/literature review and activities carried out during the fieldwork. It will include safety/quality assurance methods, sampling methods, sample preservation methods, data of in situ</w:t>
      </w:r>
      <w:r w:rsidR="00E21B18">
        <w:rPr>
          <w:rFonts w:ascii="Futura Md" w:hAnsi="Futura Md"/>
          <w:sz w:val="24"/>
          <w:szCs w:val="24"/>
        </w:rPr>
        <w:t xml:space="preserve"> analysis and </w:t>
      </w:r>
      <w:proofErr w:type="gramStart"/>
      <w:r w:rsidR="00E21B18">
        <w:rPr>
          <w:rFonts w:ascii="Futura Md" w:hAnsi="Futura Md"/>
          <w:sz w:val="24"/>
          <w:szCs w:val="24"/>
        </w:rPr>
        <w:t>various equipment</w:t>
      </w:r>
      <w:proofErr w:type="gramEnd"/>
      <w:r w:rsidRPr="0097226A">
        <w:rPr>
          <w:rFonts w:ascii="Futura Md" w:hAnsi="Futura Md"/>
          <w:sz w:val="24"/>
          <w:szCs w:val="24"/>
        </w:rPr>
        <w:t xml:space="preserve"> used.</w:t>
      </w:r>
    </w:p>
    <w:p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Initial Baseline Report</w:t>
      </w:r>
    </w:p>
    <w:p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Baseline Report and Draft EIA Report</w:t>
      </w:r>
    </w:p>
    <w:p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This will provide detailed information on desktop study, literature reviews, field data and laboratory analysis of the sampling period. It will also contain preferred options, impact identification, prediction and assessment, mitigation measures, environmental management plan and recommendations.</w:t>
      </w:r>
    </w:p>
    <w:p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Final EIA Report</w:t>
      </w:r>
    </w:p>
    <w:p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 xml:space="preserve">The Final Report shall be submitted </w:t>
      </w:r>
      <w:r w:rsidR="00E21B18">
        <w:rPr>
          <w:rFonts w:ascii="Futura Md" w:hAnsi="Futura Md"/>
          <w:sz w:val="24"/>
          <w:szCs w:val="24"/>
        </w:rPr>
        <w:t xml:space="preserve">within </w:t>
      </w:r>
      <w:r w:rsidRPr="0097226A">
        <w:rPr>
          <w:rFonts w:ascii="Futura Md" w:hAnsi="Futura Md"/>
          <w:sz w:val="24"/>
          <w:szCs w:val="24"/>
        </w:rPr>
        <w:t xml:space="preserve">four (4) weeks after completion of the Panel Review and receipt of comments from FMENV. The Final Report will address all comments/problems raised by the regulatory authorities and other stakeholders during the duration of the </w:t>
      </w:r>
      <w:r w:rsidR="00E21B18">
        <w:rPr>
          <w:rFonts w:ascii="Futura Md" w:hAnsi="Futura Md"/>
          <w:sz w:val="24"/>
          <w:szCs w:val="24"/>
        </w:rPr>
        <w:t>studies</w:t>
      </w:r>
      <w:r w:rsidRPr="0097226A">
        <w:rPr>
          <w:rFonts w:ascii="Futura Md" w:hAnsi="Futura Md"/>
          <w:sz w:val="24"/>
          <w:szCs w:val="24"/>
        </w:rPr>
        <w:t>, in addition to other items raised in the draft report.</w:t>
      </w:r>
    </w:p>
    <w:p w:rsidR="00182721" w:rsidRPr="0097226A" w:rsidRDefault="00182721" w:rsidP="00182721">
      <w:pPr>
        <w:pStyle w:val="MyNormal1"/>
        <w:spacing w:before="120" w:after="0"/>
        <w:rPr>
          <w:rFonts w:ascii="Futura Md" w:hAnsi="Futura Md" w:cs="Kalinga"/>
          <w:b/>
        </w:rPr>
      </w:pPr>
    </w:p>
    <w:p w:rsidR="00182721" w:rsidRPr="0097226A" w:rsidRDefault="00182721" w:rsidP="00182721">
      <w:pPr>
        <w:pStyle w:val="Heading2"/>
        <w:numPr>
          <w:ilvl w:val="1"/>
          <w:numId w:val="13"/>
        </w:numPr>
        <w:spacing w:before="120" w:after="120" w:line="240" w:lineRule="auto"/>
        <w:ind w:left="720" w:hanging="720"/>
        <w:jc w:val="both"/>
        <w:rPr>
          <w:rFonts w:ascii="Futura Md" w:hAnsi="Futura Md"/>
          <w:color w:val="000000"/>
          <w:szCs w:val="22"/>
        </w:rPr>
      </w:pPr>
      <w:bookmarkStart w:id="82" w:name="_Toc373754561"/>
      <w:r w:rsidRPr="0097226A">
        <w:rPr>
          <w:rFonts w:ascii="Futura Md" w:hAnsi="Futura Md"/>
          <w:color w:val="000000"/>
          <w:szCs w:val="22"/>
        </w:rPr>
        <w:t>Conclusion</w:t>
      </w:r>
      <w:bookmarkEnd w:id="82"/>
    </w:p>
    <w:p w:rsidR="00182721" w:rsidRDefault="00182721" w:rsidP="00182721">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A detailed description of the Scope of work for the Environmental Impact Assessment (EIA) study of the proposed BFCL pipeline route project from </w:t>
      </w:r>
      <w:proofErr w:type="spellStart"/>
      <w:r w:rsidRPr="0097226A">
        <w:rPr>
          <w:rFonts w:ascii="Futura Md" w:hAnsi="Futura Md"/>
          <w:sz w:val="24"/>
          <w:szCs w:val="24"/>
        </w:rPr>
        <w:t>Babuowei</w:t>
      </w:r>
      <w:proofErr w:type="spellEnd"/>
      <w:r w:rsidRPr="0097226A">
        <w:rPr>
          <w:rFonts w:ascii="Futura Md" w:hAnsi="Futura Md"/>
          <w:sz w:val="24"/>
          <w:szCs w:val="24"/>
        </w:rPr>
        <w:t xml:space="preserve"> to </w:t>
      </w:r>
      <w:proofErr w:type="spellStart"/>
      <w:r w:rsidRPr="0097226A">
        <w:rPr>
          <w:rFonts w:ascii="Futura Md" w:hAnsi="Futura Md"/>
          <w:sz w:val="24"/>
          <w:szCs w:val="24"/>
        </w:rPr>
        <w:t>Akabel</w:t>
      </w:r>
      <w:proofErr w:type="spellEnd"/>
      <w:r w:rsidRPr="0097226A">
        <w:rPr>
          <w:rFonts w:ascii="Futura Md" w:hAnsi="Futura Md"/>
          <w:sz w:val="24"/>
          <w:szCs w:val="24"/>
        </w:rPr>
        <w:t xml:space="preserve"> (near Brass) in </w:t>
      </w:r>
      <w:proofErr w:type="spellStart"/>
      <w:r w:rsidRPr="0097226A">
        <w:rPr>
          <w:rFonts w:ascii="Futura Md" w:hAnsi="Futura Md"/>
          <w:sz w:val="24"/>
          <w:szCs w:val="24"/>
        </w:rPr>
        <w:t>Bayelsa</w:t>
      </w:r>
      <w:proofErr w:type="spellEnd"/>
      <w:r w:rsidRPr="0097226A">
        <w:rPr>
          <w:rFonts w:ascii="Futura Md" w:hAnsi="Futura Md"/>
          <w:sz w:val="24"/>
          <w:szCs w:val="24"/>
        </w:rPr>
        <w:t xml:space="preserve"> State has been covered in this Terms of Reference (</w:t>
      </w:r>
      <w:proofErr w:type="spellStart"/>
      <w:r w:rsidRPr="0097226A">
        <w:rPr>
          <w:rFonts w:ascii="Futura Md" w:hAnsi="Futura Md"/>
          <w:sz w:val="24"/>
          <w:szCs w:val="24"/>
        </w:rPr>
        <w:t>ToR</w:t>
      </w:r>
      <w:proofErr w:type="spellEnd"/>
      <w:r w:rsidRPr="0097226A">
        <w:rPr>
          <w:rFonts w:ascii="Futura Md" w:hAnsi="Futura Md"/>
          <w:sz w:val="24"/>
          <w:szCs w:val="24"/>
        </w:rPr>
        <w:t xml:space="preserve">). The EIA </w:t>
      </w:r>
      <w:proofErr w:type="spellStart"/>
      <w:r w:rsidRPr="0097226A">
        <w:rPr>
          <w:rFonts w:ascii="Futura Md" w:hAnsi="Futura Md"/>
          <w:sz w:val="24"/>
          <w:szCs w:val="24"/>
        </w:rPr>
        <w:t>workscope</w:t>
      </w:r>
      <w:proofErr w:type="spellEnd"/>
      <w:r w:rsidRPr="0097226A">
        <w:rPr>
          <w:rFonts w:ascii="Futura Md" w:hAnsi="Futura Md"/>
          <w:sz w:val="24"/>
          <w:szCs w:val="24"/>
        </w:rPr>
        <w:t xml:space="preserve"> considered the</w:t>
      </w:r>
      <w:r w:rsidR="00863A71">
        <w:rPr>
          <w:rFonts w:ascii="Futura Md" w:hAnsi="Futura Md"/>
          <w:sz w:val="24"/>
          <w:szCs w:val="24"/>
        </w:rPr>
        <w:t xml:space="preserve"> existing laws, guidelines and s</w:t>
      </w:r>
      <w:r w:rsidRPr="0097226A">
        <w:rPr>
          <w:rFonts w:ascii="Futura Md" w:hAnsi="Futura Md"/>
          <w:sz w:val="24"/>
          <w:szCs w:val="24"/>
        </w:rPr>
        <w:t>tandards on which the project shall be carried out. The key result of the EIA will be used as a basis of communication to obtain relevant approvals and to obtain productive interaction within the public and also serve to ensure environmental sustainability of the project.</w:t>
      </w:r>
    </w:p>
    <w:p w:rsidR="00863A71" w:rsidRPr="0097226A" w:rsidRDefault="00863A71" w:rsidP="00182721">
      <w:pPr>
        <w:pStyle w:val="NormalIndent"/>
        <w:spacing w:before="120" w:line="276" w:lineRule="auto"/>
        <w:ind w:left="720"/>
        <w:jc w:val="both"/>
        <w:rPr>
          <w:rFonts w:ascii="Futura Md" w:hAnsi="Futura Md"/>
          <w:sz w:val="24"/>
          <w:szCs w:val="24"/>
        </w:rPr>
      </w:pPr>
    </w:p>
    <w:p w:rsidR="00182721" w:rsidRPr="0097226A" w:rsidRDefault="00182721" w:rsidP="00182721">
      <w:pPr>
        <w:pStyle w:val="MyNormal1"/>
        <w:numPr>
          <w:ilvl w:val="2"/>
          <w:numId w:val="13"/>
        </w:numPr>
        <w:tabs>
          <w:tab w:val="left" w:pos="720"/>
        </w:tabs>
        <w:spacing w:before="120" w:after="120"/>
        <w:ind w:left="851" w:hanging="851"/>
        <w:jc w:val="left"/>
        <w:outlineLvl w:val="2"/>
        <w:rPr>
          <w:rFonts w:ascii="Futura Md" w:hAnsi="Futura Md"/>
          <w:b/>
          <w:bCs/>
        </w:rPr>
      </w:pPr>
      <w:bookmarkStart w:id="83" w:name="_Toc373754562"/>
      <w:r w:rsidRPr="0097226A">
        <w:rPr>
          <w:rFonts w:ascii="Futura Md" w:hAnsi="Futura Md"/>
          <w:b/>
          <w:bCs/>
        </w:rPr>
        <w:lastRenderedPageBreak/>
        <w:t>Resources</w:t>
      </w:r>
      <w:bookmarkEnd w:id="83"/>
    </w:p>
    <w:p w:rsidR="00182721" w:rsidRPr="0097226A" w:rsidRDefault="00184AB6" w:rsidP="00182721">
      <w:pPr>
        <w:pStyle w:val="NormalIndent"/>
        <w:spacing w:before="120" w:line="276" w:lineRule="auto"/>
        <w:ind w:left="720"/>
        <w:jc w:val="both"/>
        <w:rPr>
          <w:rFonts w:ascii="Futura Md" w:hAnsi="Futura Md"/>
          <w:b/>
          <w:sz w:val="24"/>
          <w:szCs w:val="24"/>
        </w:rPr>
      </w:pPr>
      <w:r w:rsidRPr="0097226A">
        <w:rPr>
          <w:rFonts w:ascii="Futura Md" w:hAnsi="Futura Md"/>
          <w:sz w:val="24"/>
          <w:szCs w:val="24"/>
        </w:rPr>
        <w:t>The resources includes very high profile professionals, consultants and specialists, including Marine Biologist, Hydro-biologist, Hydro-geologists, Soil Scientists, Social Scientists, Environmental Economists, Microbiologist,  Wildlife, Aquatic and birds Experts. The associated equipment and tools are varied and of state of the art standard.</w:t>
      </w:r>
    </w:p>
    <w:p w:rsidR="00182721" w:rsidRPr="0097226A" w:rsidRDefault="00182721" w:rsidP="00182721">
      <w:pPr>
        <w:pStyle w:val="MyNormal1"/>
        <w:spacing w:before="120" w:after="0"/>
        <w:rPr>
          <w:rFonts w:ascii="Futura Md" w:hAnsi="Futura Md" w:cs="Kalinga"/>
          <w:b/>
        </w:rPr>
      </w:pPr>
    </w:p>
    <w:p w:rsidR="00D318B1" w:rsidRPr="0097226A" w:rsidRDefault="00D318B1" w:rsidP="008B7AD1">
      <w:pPr>
        <w:spacing w:before="120"/>
        <w:rPr>
          <w:rFonts w:ascii="Futura Md" w:hAnsi="Futura Md" w:cs="Arial"/>
        </w:rPr>
      </w:pPr>
    </w:p>
    <w:p w:rsidR="00D76ACA" w:rsidRPr="008473FA" w:rsidRDefault="003A4E24" w:rsidP="003207A5">
      <w:pPr>
        <w:pStyle w:val="Heading1"/>
        <w:pageBreakBefore/>
        <w:numPr>
          <w:ilvl w:val="0"/>
          <w:numId w:val="13"/>
        </w:numPr>
        <w:spacing w:before="360"/>
        <w:ind w:left="720" w:hanging="720"/>
        <w:rPr>
          <w:rFonts w:ascii="Futura Md" w:hAnsi="Futura Md"/>
          <w:noProof/>
          <w:color w:val="000000"/>
          <w:sz w:val="24"/>
          <w:szCs w:val="24"/>
          <w:lang w:val="en-GB" w:eastAsia="en-GB"/>
        </w:rPr>
      </w:pPr>
      <w:r w:rsidRPr="003A4E24">
        <w:rPr>
          <w:rFonts w:ascii="Futura Md" w:hAnsi="Futura Md"/>
          <w:noProof/>
          <w:color w:val="000000"/>
          <w:sz w:val="24"/>
          <w:szCs w:val="24"/>
          <w:lang w:val="en-GB" w:eastAsia="en-GB"/>
        </w:rPr>
        <w:lastRenderedPageBreak/>
        <w:pict>
          <v:line id="_x0000_s1033" style="position:absolute;left:0;text-align:left;z-index:251658240;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" strokecolor="#00b050" strokeweight="1.5pt"/>
        </w:pict>
      </w:r>
      <w:bookmarkStart w:id="84" w:name="_Toc373754563"/>
      <w:r w:rsidR="00D76ACA" w:rsidRPr="008473FA">
        <w:rPr>
          <w:rFonts w:ascii="Futura Md" w:hAnsi="Futura Md"/>
          <w:noProof/>
          <w:color w:val="000000"/>
          <w:sz w:val="24"/>
          <w:szCs w:val="24"/>
          <w:lang w:val="en-GB" w:eastAsia="en-GB"/>
        </w:rPr>
        <w:t>Engineering Disciplines Deliverables</w:t>
      </w:r>
      <w:bookmarkEnd w:id="84"/>
      <w:r w:rsidR="00D76ACA" w:rsidRPr="008473FA">
        <w:rPr>
          <w:rFonts w:ascii="Futura Md" w:hAnsi="Futura Md"/>
          <w:noProof/>
          <w:color w:val="000000"/>
          <w:sz w:val="24"/>
          <w:szCs w:val="24"/>
          <w:lang w:val="en-GB" w:eastAsia="en-GB"/>
        </w:rPr>
        <w:t xml:space="preserve">   </w:t>
      </w:r>
    </w:p>
    <w:p w:rsidR="00137D87" w:rsidRPr="0097226A" w:rsidRDefault="00137D87" w:rsidP="00D76ACA">
      <w:pPr>
        <w:rPr>
          <w:rFonts w:ascii="Futura Md" w:hAnsi="Futura Md" w:cs="Kalinga"/>
        </w:rPr>
      </w:pPr>
    </w:p>
    <w:p w:rsidR="00334200" w:rsidRPr="0097226A" w:rsidRDefault="00334200" w:rsidP="003207A5">
      <w:pPr>
        <w:pStyle w:val="Heading2"/>
        <w:numPr>
          <w:ilvl w:val="1"/>
          <w:numId w:val="13"/>
        </w:numPr>
        <w:spacing w:before="240" w:after="120" w:line="240" w:lineRule="auto"/>
        <w:ind w:left="720" w:hanging="720"/>
        <w:jc w:val="both"/>
        <w:rPr>
          <w:rFonts w:ascii="Futura Md" w:hAnsi="Futura Md"/>
          <w:color w:val="000000"/>
          <w:szCs w:val="22"/>
        </w:rPr>
      </w:pPr>
      <w:bookmarkStart w:id="85" w:name="_Toc373754564"/>
      <w:r w:rsidRPr="0097226A">
        <w:rPr>
          <w:rFonts w:ascii="Futura Md" w:hAnsi="Futura Md"/>
          <w:color w:val="000000"/>
          <w:szCs w:val="22"/>
        </w:rPr>
        <w:t>Introduction</w:t>
      </w:r>
      <w:bookmarkEnd w:id="85"/>
    </w:p>
    <w:p w:rsidR="00D76ACA" w:rsidRPr="0097226A" w:rsidRDefault="002E0804"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This section will detail the deliverables expected from the various engineering disciplines from Basis for Design stage to FEED and detailed design to such a depth that construction and fabrication can be carried out. They are arranged according to each discipline for ease of reference.</w:t>
      </w:r>
    </w:p>
    <w:p w:rsidR="00334200" w:rsidRPr="0097226A" w:rsidRDefault="00334200" w:rsidP="003207A5">
      <w:pPr>
        <w:pStyle w:val="Heading2"/>
        <w:numPr>
          <w:ilvl w:val="1"/>
          <w:numId w:val="13"/>
        </w:numPr>
        <w:spacing w:before="240" w:after="120" w:line="240" w:lineRule="auto"/>
        <w:ind w:left="720" w:hanging="720"/>
        <w:jc w:val="both"/>
        <w:rPr>
          <w:rFonts w:ascii="Futura Md" w:hAnsi="Futura Md"/>
          <w:color w:val="000000"/>
          <w:szCs w:val="22"/>
        </w:rPr>
      </w:pPr>
      <w:bookmarkStart w:id="86" w:name="_Toc373754565"/>
      <w:r w:rsidRPr="0097226A">
        <w:rPr>
          <w:rFonts w:ascii="Futura Md" w:hAnsi="Futura Md"/>
          <w:color w:val="000000"/>
          <w:szCs w:val="22"/>
        </w:rPr>
        <w:t>Process and System</w:t>
      </w:r>
      <w:r w:rsidR="00D76ACA" w:rsidRPr="0097226A">
        <w:rPr>
          <w:rFonts w:ascii="Futura Md" w:hAnsi="Futura Md"/>
          <w:color w:val="000000"/>
          <w:szCs w:val="22"/>
        </w:rPr>
        <w:t>s</w:t>
      </w:r>
      <w:r w:rsidRPr="0097226A">
        <w:rPr>
          <w:rFonts w:ascii="Futura Md" w:hAnsi="Futura Md"/>
          <w:color w:val="000000"/>
          <w:szCs w:val="22"/>
        </w:rPr>
        <w:t xml:space="preserve"> Engineering</w:t>
      </w:r>
      <w:bookmarkEnd w:id="86"/>
    </w:p>
    <w:p w:rsidR="003207A5" w:rsidRPr="003207A5" w:rsidRDefault="00334200" w:rsidP="003207A5">
      <w:pPr>
        <w:pStyle w:val="MyNormal1"/>
        <w:numPr>
          <w:ilvl w:val="2"/>
          <w:numId w:val="13"/>
        </w:numPr>
        <w:tabs>
          <w:tab w:val="left" w:pos="720"/>
        </w:tabs>
        <w:spacing w:before="240" w:after="0"/>
        <w:ind w:left="850" w:hanging="850"/>
        <w:jc w:val="left"/>
        <w:outlineLvl w:val="2"/>
        <w:rPr>
          <w:rFonts w:ascii="Futura Md" w:hAnsi="Futura Md"/>
        </w:rPr>
      </w:pPr>
      <w:bookmarkStart w:id="87" w:name="_Toc373754566"/>
      <w:r w:rsidRPr="0097226A">
        <w:rPr>
          <w:rFonts w:ascii="Futura Md" w:hAnsi="Futura Md"/>
          <w:b/>
          <w:bCs/>
        </w:rPr>
        <w:t>Definitions</w:t>
      </w:r>
      <w:r w:rsidR="002E0804" w:rsidRPr="0097226A">
        <w:rPr>
          <w:rFonts w:ascii="Futura Md" w:hAnsi="Futura Md"/>
          <w:b/>
          <w:bCs/>
        </w:rPr>
        <w:t>, Roles and Responsibilities</w:t>
      </w:r>
      <w:bookmarkEnd w:id="87"/>
    </w:p>
    <w:p w:rsidR="00474703" w:rsidRPr="0097226A" w:rsidRDefault="00474703" w:rsidP="008E5E19">
      <w:pPr>
        <w:pStyle w:val="NormalIndent"/>
        <w:spacing w:before="120" w:line="276" w:lineRule="auto"/>
        <w:ind w:left="720"/>
        <w:jc w:val="both"/>
        <w:rPr>
          <w:rFonts w:ascii="Futura Md" w:hAnsi="Futura Md"/>
          <w:sz w:val="22"/>
          <w:szCs w:val="22"/>
        </w:rPr>
      </w:pPr>
      <w:r w:rsidRPr="0097226A">
        <w:rPr>
          <w:rFonts w:ascii="Futura Md" w:hAnsi="Futura Md"/>
          <w:sz w:val="22"/>
          <w:szCs w:val="22"/>
        </w:rPr>
        <w:t>Process Engineering is the first point of call in engineering design for process equipme</w:t>
      </w:r>
      <w:r w:rsidR="008E5E19">
        <w:rPr>
          <w:rFonts w:ascii="Futura Md" w:hAnsi="Futura Md"/>
          <w:sz w:val="22"/>
          <w:szCs w:val="22"/>
        </w:rPr>
        <w:t xml:space="preserve">nt in the oil and gas industry.  </w:t>
      </w:r>
      <w:r w:rsidR="003207A5" w:rsidRPr="0097226A">
        <w:rPr>
          <w:rFonts w:ascii="Futura Md" w:hAnsi="Futura Md"/>
          <w:sz w:val="22"/>
          <w:szCs w:val="22"/>
        </w:rPr>
        <w:t>It is an indispensable front end engineering design expertise and signifies the beginning of engineering design for oil and gas process equipment design.</w:t>
      </w:r>
      <w:r w:rsidR="003207A5">
        <w:rPr>
          <w:rFonts w:ascii="Futura Md" w:hAnsi="Futura Md"/>
          <w:sz w:val="22"/>
          <w:szCs w:val="22"/>
        </w:rPr>
        <w:t xml:space="preserve">  </w:t>
      </w:r>
      <w:r w:rsidR="008E5E19">
        <w:rPr>
          <w:rFonts w:ascii="Futura Md" w:hAnsi="Futura Md"/>
          <w:sz w:val="22"/>
          <w:szCs w:val="22"/>
        </w:rPr>
        <w:t>It</w:t>
      </w:r>
      <w:r w:rsidR="008E5E19" w:rsidRPr="0097226A">
        <w:rPr>
          <w:rFonts w:ascii="Futura Md" w:hAnsi="Futura Md"/>
          <w:sz w:val="22"/>
          <w:szCs w:val="22"/>
        </w:rPr>
        <w:t xml:space="preserve"> attempts to determine the technical feasibility of an oil and gas operations and provide the mechanism by which a chemical or physical process occurs.</w:t>
      </w:r>
      <w:r w:rsidR="008E5E19">
        <w:rPr>
          <w:rFonts w:ascii="Futura Md" w:hAnsi="Futura Md"/>
          <w:sz w:val="22"/>
          <w:szCs w:val="22"/>
        </w:rPr>
        <w:t xml:space="preserve">  The p</w:t>
      </w:r>
      <w:r w:rsidRPr="0097226A">
        <w:rPr>
          <w:rFonts w:ascii="Futura Md" w:hAnsi="Futura Md"/>
          <w:sz w:val="22"/>
          <w:szCs w:val="22"/>
        </w:rPr>
        <w:t xml:space="preserve">rocess engineering experts carry out process simulation, heat and material balance and other chemical engineering computations using commercially available specialist software. </w:t>
      </w:r>
    </w:p>
    <w:p w:rsidR="00E13567" w:rsidRPr="0041036F" w:rsidRDefault="00D76ACA"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88" w:name="_Toc373754567"/>
      <w:r w:rsidRPr="0041036F">
        <w:rPr>
          <w:rFonts w:ascii="Futura Md" w:hAnsi="Futura Md"/>
          <w:b/>
          <w:bCs/>
        </w:rPr>
        <w:t xml:space="preserve">Deliverables List </w:t>
      </w:r>
      <w:r w:rsidR="0056418F" w:rsidRPr="0041036F">
        <w:rPr>
          <w:rFonts w:ascii="Futura Md" w:hAnsi="Futura Md"/>
          <w:b/>
          <w:bCs/>
        </w:rPr>
        <w:t>for Process and Systems Engineering Discipline</w:t>
      </w:r>
      <w:bookmarkEnd w:id="88"/>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simulations report</w:t>
      </w:r>
    </w:p>
    <w:p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sizing report</w:t>
      </w:r>
    </w:p>
    <w:p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hydraulics design</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Heat &amp; materials balance report</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Legend and symbols - piping/mechanical</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inlet facilities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PFD - heat exchangers, </w:t>
      </w:r>
      <w:proofErr w:type="spellStart"/>
      <w:r w:rsidRPr="0097226A">
        <w:rPr>
          <w:rFonts w:ascii="Futura Md" w:hAnsi="Futura Md"/>
          <w:lang w:val="en-ZA"/>
        </w:rPr>
        <w:t>lt</w:t>
      </w:r>
      <w:proofErr w:type="spellEnd"/>
      <w:r w:rsidRPr="0097226A">
        <w:rPr>
          <w:rFonts w:ascii="Futura Md" w:hAnsi="Futura Md"/>
          <w:lang w:val="en-ZA"/>
        </w:rPr>
        <w:t xml:space="preserve"> separator &amp; sales gas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condensate stabilization</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overhead gas compression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glycol regeneration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fuel gas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heat medium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inlet facilities test separator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inlet facilities - inlet separator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P&amp;ID- inlet facilities - inlet valve skid </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gas/gas heat exchanger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gas - liquid heat exchanger / LTS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sales gas metering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LTS liquids flash separator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stabilizer feed drum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stabilizer feed bottom exchanger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P&amp;ID - condensate stabilization -  condensate stabilizer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stabilizer bottoms pumps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- 1st stage suction scrubber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- 1st stage compression</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- 2nd stage suction scrubber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- 2nd stage suction and discharge bottle</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- 3rd stage suction scrubber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- 3rd stage suction and discharge bottle</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booster compressor - suction scrubber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P&amp;ID - booster compressor - suction </w:t>
      </w:r>
      <w:proofErr w:type="spellStart"/>
      <w:r w:rsidRPr="0097226A">
        <w:rPr>
          <w:rFonts w:ascii="Futura Md" w:hAnsi="Futura Md"/>
          <w:lang w:val="en-ZA"/>
        </w:rPr>
        <w:t>blowcase</w:t>
      </w:r>
      <w:proofErr w:type="spellEnd"/>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P&amp;ID - booster compressor </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relief valve header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relief valve header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flare knockout drum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flare knockout drum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flare stack</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flare stack</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fire water protection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fuel gas supply header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Utilities - fuel gas heater </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fuel gas knock out drum/distribution</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closed drain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heat medium heaters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expansion tank and filters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pumps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cooler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heater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compressor lubrication</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compressor drive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instrument air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start air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diesel fuel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flash tank</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filters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injection pumps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lean / rich glycol exchanger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accumulator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regenerator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vapour condenser</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condensed water knock out</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condensed water pumps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glycol sump tank</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surge vessel tie-ins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condensed water and produced water tie-ins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skimmer vessel &amp; start up fuel gas tie-ins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Utilities- fuel gas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glycol system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Facility block diagram</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data sheet</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All process project philosophies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Study and investigation reports</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Input into Basis for design</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safeguarding memorandum narrative</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description</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system report</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specifications and process data sheets for equipment</w:t>
      </w:r>
    </w:p>
    <w:p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Fluid flow and flow assurance design and operability report</w:t>
      </w:r>
    </w:p>
    <w:p w:rsidR="00D76ACA"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Relief, flare and </w:t>
      </w:r>
      <w:proofErr w:type="spellStart"/>
      <w:r w:rsidRPr="0097226A">
        <w:rPr>
          <w:rFonts w:ascii="Futura Md" w:hAnsi="Futura Md"/>
          <w:lang w:val="en-ZA"/>
        </w:rPr>
        <w:t>blowdown</w:t>
      </w:r>
      <w:proofErr w:type="spellEnd"/>
      <w:r w:rsidRPr="0097226A">
        <w:rPr>
          <w:rFonts w:ascii="Futura Md" w:hAnsi="Futura Md"/>
          <w:lang w:val="en-ZA"/>
        </w:rPr>
        <w:t xml:space="preserve"> study report</w:t>
      </w:r>
    </w:p>
    <w:p w:rsidR="00630C10" w:rsidRPr="0097226A" w:rsidRDefault="00FD1C1D" w:rsidP="008E5E19">
      <w:pPr>
        <w:pStyle w:val="Heading2"/>
        <w:numPr>
          <w:ilvl w:val="1"/>
          <w:numId w:val="13"/>
        </w:numPr>
        <w:spacing w:before="240" w:after="120" w:line="240" w:lineRule="auto"/>
        <w:ind w:left="720" w:hanging="720"/>
        <w:jc w:val="both"/>
        <w:rPr>
          <w:rFonts w:ascii="Futura Md" w:hAnsi="Futura Md"/>
          <w:color w:val="000000"/>
          <w:szCs w:val="22"/>
        </w:rPr>
      </w:pPr>
      <w:bookmarkStart w:id="89" w:name="_Toc371624960"/>
      <w:bookmarkStart w:id="90" w:name="_Toc373754568"/>
      <w:r w:rsidRPr="0097226A">
        <w:rPr>
          <w:rFonts w:ascii="Futura Md" w:hAnsi="Futura Md"/>
          <w:color w:val="000000"/>
          <w:szCs w:val="22"/>
        </w:rPr>
        <w:t xml:space="preserve">Piping / </w:t>
      </w:r>
      <w:r w:rsidR="00630C10" w:rsidRPr="0097226A">
        <w:rPr>
          <w:rFonts w:ascii="Futura Md" w:hAnsi="Futura Md"/>
          <w:color w:val="000000"/>
          <w:szCs w:val="22"/>
        </w:rPr>
        <w:t>Mechanical Engineering</w:t>
      </w:r>
      <w:bookmarkEnd w:id="89"/>
      <w:bookmarkEnd w:id="90"/>
    </w:p>
    <w:p w:rsidR="00630C10" w:rsidRPr="0097226A" w:rsidRDefault="00630C10" w:rsidP="00666496">
      <w:pPr>
        <w:pStyle w:val="MyNormal1"/>
        <w:numPr>
          <w:ilvl w:val="2"/>
          <w:numId w:val="13"/>
        </w:numPr>
        <w:tabs>
          <w:tab w:val="left" w:pos="720"/>
        </w:tabs>
        <w:spacing w:before="240" w:after="0"/>
        <w:ind w:left="850" w:hanging="850"/>
        <w:jc w:val="left"/>
        <w:outlineLvl w:val="2"/>
        <w:rPr>
          <w:rFonts w:ascii="Futura Md" w:hAnsi="Futura Md"/>
          <w:b/>
          <w:bCs/>
        </w:rPr>
      </w:pPr>
      <w:bookmarkStart w:id="91" w:name="_Toc373754569"/>
      <w:r w:rsidRPr="0097226A">
        <w:rPr>
          <w:rFonts w:ascii="Futura Md" w:hAnsi="Futura Md"/>
          <w:b/>
          <w:bCs/>
        </w:rPr>
        <w:t>Definitions</w:t>
      </w:r>
      <w:r w:rsidR="002E0804" w:rsidRPr="0097226A">
        <w:rPr>
          <w:rFonts w:ascii="Futura Md" w:hAnsi="Futura Md"/>
          <w:b/>
          <w:bCs/>
        </w:rPr>
        <w:t xml:space="preserve">, </w:t>
      </w:r>
      <w:r w:rsidRPr="0097226A">
        <w:rPr>
          <w:rFonts w:ascii="Futura Md" w:hAnsi="Futura Md"/>
          <w:b/>
          <w:bCs/>
        </w:rPr>
        <w:t>Role and Responsibilities</w:t>
      </w:r>
      <w:bookmarkEnd w:id="91"/>
    </w:p>
    <w:p w:rsidR="00505E95" w:rsidRDefault="00505E95" w:rsidP="00666496">
      <w:pPr>
        <w:pStyle w:val="NormalIndent"/>
        <w:spacing w:before="120" w:line="276" w:lineRule="auto"/>
        <w:ind w:left="720"/>
        <w:jc w:val="both"/>
        <w:rPr>
          <w:rFonts w:ascii="Futura Md" w:hAnsi="Futura Md"/>
          <w:sz w:val="22"/>
          <w:szCs w:val="22"/>
        </w:rPr>
      </w:pPr>
      <w:r w:rsidRPr="0097226A">
        <w:rPr>
          <w:rFonts w:ascii="Futura Md" w:hAnsi="Futura Md"/>
          <w:sz w:val="22"/>
          <w:szCs w:val="22"/>
        </w:rPr>
        <w:t>Mechanical engineering discipline is responsible for the translation of process information into detailed equipment specification starting from generation of equipment list, equipment size confirmation, production of data sheets and other specifications. The mechanical discipline also deals with piping and other material specification taking cognisance of the service environment and other factors. Other key areas include equipment layout, stress analysis, painting specification and temperature and pressure rating s</w:t>
      </w:r>
      <w:r w:rsidR="00FD1C1D" w:rsidRPr="0097226A">
        <w:rPr>
          <w:rFonts w:ascii="Futura Md" w:hAnsi="Futura Md"/>
          <w:sz w:val="22"/>
          <w:szCs w:val="22"/>
        </w:rPr>
        <w:t>p</w:t>
      </w:r>
      <w:r w:rsidRPr="0097226A">
        <w:rPr>
          <w:rFonts w:ascii="Futura Md" w:hAnsi="Futura Md"/>
          <w:sz w:val="22"/>
          <w:szCs w:val="22"/>
        </w:rPr>
        <w:t>ecifications.</w:t>
      </w:r>
    </w:p>
    <w:p w:rsidR="004877BF" w:rsidRPr="0097226A" w:rsidRDefault="004877BF" w:rsidP="00666496">
      <w:pPr>
        <w:pStyle w:val="NormalIndent"/>
        <w:spacing w:before="120" w:line="276" w:lineRule="auto"/>
        <w:ind w:left="720"/>
        <w:jc w:val="both"/>
        <w:rPr>
          <w:rFonts w:ascii="Futura Md" w:hAnsi="Futura Md"/>
          <w:sz w:val="22"/>
          <w:szCs w:val="22"/>
        </w:rPr>
      </w:pPr>
    </w:p>
    <w:p w:rsidR="00FD1C1D" w:rsidRPr="0097226A"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 xml:space="preserve">Piping design basis, piping gap analysis report, piping standards, piping mechanical calculations, data sheet for piping components, valve data sheet, piping material specifications and classes, general arrangement drawings, piping isometric drawings, material take-off, plot plans and equipment layout, pipe support list, pipe tie in drawings, installation </w:t>
      </w:r>
      <w:proofErr w:type="spellStart"/>
      <w:r w:rsidRPr="0097226A">
        <w:rPr>
          <w:rFonts w:ascii="Futura Md" w:hAnsi="Futura Md"/>
          <w:sz w:val="22"/>
          <w:szCs w:val="22"/>
        </w:rPr>
        <w:t>workscope</w:t>
      </w:r>
      <w:proofErr w:type="spellEnd"/>
    </w:p>
    <w:p w:rsidR="00FD1C1D" w:rsidRPr="0097226A"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Pipelines/Mechanical</w:t>
      </w:r>
    </w:p>
    <w:p w:rsidR="00FD1C1D"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Specifications for pigging facilities, river crossing drawings, mechanical data sheet  for launchers/receivers, induction bend specifications, pipeline design basis, concrete coating calculations, crossing drawings, profile drawings, general layout route map, pipeline calculation notes, pipeline installation analysis and procedure, stability reports, gap analysis report, schedule of crossings, material take off.</w:t>
      </w:r>
    </w:p>
    <w:p w:rsidR="004877BF" w:rsidRDefault="004877BF" w:rsidP="0040503A">
      <w:pPr>
        <w:pStyle w:val="NormalIndent"/>
        <w:spacing w:line="276" w:lineRule="auto"/>
        <w:ind w:left="720"/>
        <w:jc w:val="both"/>
        <w:rPr>
          <w:rFonts w:ascii="Futura Md" w:hAnsi="Futura Md"/>
          <w:sz w:val="22"/>
          <w:szCs w:val="22"/>
        </w:rPr>
      </w:pPr>
    </w:p>
    <w:p w:rsidR="004877BF" w:rsidRDefault="004877BF" w:rsidP="0040503A">
      <w:pPr>
        <w:pStyle w:val="NormalIndent"/>
        <w:spacing w:line="276" w:lineRule="auto"/>
        <w:ind w:left="720"/>
        <w:jc w:val="both"/>
        <w:rPr>
          <w:rFonts w:ascii="Futura Md" w:hAnsi="Futura Md"/>
          <w:sz w:val="22"/>
          <w:szCs w:val="22"/>
        </w:rPr>
      </w:pPr>
    </w:p>
    <w:p w:rsidR="000B1DC1" w:rsidRDefault="000B1DC1" w:rsidP="0040503A">
      <w:pPr>
        <w:pStyle w:val="NormalIndent"/>
        <w:spacing w:line="276" w:lineRule="auto"/>
        <w:ind w:left="720"/>
        <w:jc w:val="both"/>
        <w:rPr>
          <w:rFonts w:ascii="Futura Md" w:hAnsi="Futura Md"/>
          <w:sz w:val="22"/>
          <w:szCs w:val="22"/>
        </w:rPr>
      </w:pPr>
    </w:p>
    <w:p w:rsidR="004877BF" w:rsidRPr="0097226A" w:rsidRDefault="004877BF" w:rsidP="0040503A">
      <w:pPr>
        <w:pStyle w:val="NormalIndent"/>
        <w:spacing w:line="276" w:lineRule="auto"/>
        <w:ind w:left="720"/>
        <w:jc w:val="both"/>
        <w:rPr>
          <w:rFonts w:ascii="Futura Md" w:hAnsi="Futura Md"/>
          <w:sz w:val="22"/>
          <w:szCs w:val="22"/>
        </w:rPr>
      </w:pPr>
    </w:p>
    <w:p w:rsidR="00E13567" w:rsidRPr="00666496" w:rsidRDefault="00630C10" w:rsidP="00666496">
      <w:pPr>
        <w:pStyle w:val="NormalIndent"/>
        <w:spacing w:before="120" w:line="276" w:lineRule="auto"/>
        <w:ind w:left="720"/>
        <w:jc w:val="both"/>
        <w:rPr>
          <w:rFonts w:ascii="Futura Md" w:hAnsi="Futura Md"/>
          <w:b/>
          <w:sz w:val="24"/>
          <w:szCs w:val="24"/>
          <w:u w:val="single"/>
        </w:rPr>
      </w:pPr>
      <w:r w:rsidRPr="00666496">
        <w:rPr>
          <w:rFonts w:ascii="Futura Md" w:hAnsi="Futura Md"/>
          <w:b/>
          <w:sz w:val="24"/>
          <w:szCs w:val="24"/>
          <w:u w:val="single"/>
        </w:rPr>
        <w:lastRenderedPageBreak/>
        <w:t>Deliverables List for Mechanical Engineering Discipline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system design philosophy</w:t>
      </w:r>
    </w:p>
    <w:p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design Philosophy</w:t>
      </w:r>
    </w:p>
    <w:p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alignment sheets</w:t>
      </w:r>
    </w:p>
    <w:p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wall thickness calculations</w:t>
      </w:r>
    </w:p>
    <w:p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Buoyancy Calculations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Plant layout philosophy</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Overall plant layout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General piping &amp; equipment layout </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key plan</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Underground piping plan</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Facility plot plan</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30% model review</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60% model review</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100% model review</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inlet manifold area</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Piping General Arrangement Drawing -  inlet separators </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LTS area</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feed drum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Piping General Arrangement Drawing - condensate stabilizer tower &amp; </w:t>
      </w:r>
      <w:proofErr w:type="spellStart"/>
      <w:r w:rsidRPr="0097226A">
        <w:rPr>
          <w:rFonts w:ascii="Futura Md" w:hAnsi="Futura Md"/>
          <w:lang w:val="en-ZA"/>
        </w:rPr>
        <w:t>reboiler</w:t>
      </w:r>
      <w:proofErr w:type="spellEnd"/>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off-General Arrangement Drawings compression system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sales General Arrangement Drawings metering system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metering &amp; disposal system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glycol regeneration area</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plant utility area</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flare area</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closed drain system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fire water protection  system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isometrics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materials specification</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material MTO</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Pipes support MTO </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MTO (tie-ins)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support location drawing</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support details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support development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Tie-in schedule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stress analysis report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stress analysis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work scope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Manual valve list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Preliminary layout methodology study report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Isometrics (fabrication ISO’s systems ISO’s, stress ISO’s)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Datasheets – General Equipment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Specifications for mechanical equipment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Requisitions (pipe, fittings, valves, supports, special items)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specifications (fabrication, installation, flushing, cleaning, hydro-testing of pipe works)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Final bulk MTO</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Stress Analysis Report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feed drum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feed bottom exchanger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condensate stabilizer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bottom pumps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general arrangement drawings/general arrangement drawings exchanger </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general arrangement drawings/liquid heat exchanger </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glycol regeneration package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fuel general arrangement drawings scrubber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start general arrangement drawings scrubber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-instrument/start air receiver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-plant air compressor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fuel general arrangement drawings heater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package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system pumps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fire water  system pumps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fire water tank </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off general arrangement drawings compressor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surge tank</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HP flare knockout drum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LP flare knockout drum</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test separator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Driver selection study reports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Input data to layout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Noise/acoustic protection philosophies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Noise control reports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Mechanical handling reports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Calculations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Specifications and requisitions (pressure vessels, heat </w:t>
      </w:r>
      <w:r w:rsidR="00505E95" w:rsidRPr="0097226A">
        <w:rPr>
          <w:rFonts w:ascii="Futura Md" w:hAnsi="Futura Md"/>
          <w:lang w:val="en-ZA"/>
        </w:rPr>
        <w:t>e</w:t>
      </w:r>
      <w:r w:rsidRPr="0097226A">
        <w:rPr>
          <w:rFonts w:ascii="Futura Md" w:hAnsi="Futura Md"/>
          <w:lang w:val="en-ZA"/>
        </w:rPr>
        <w:t>xchangers, tanks, p</w:t>
      </w:r>
      <w:r w:rsidR="00505E95" w:rsidRPr="0097226A">
        <w:rPr>
          <w:rFonts w:ascii="Futura Md" w:hAnsi="Futura Md"/>
          <w:lang w:val="en-ZA"/>
        </w:rPr>
        <w:t>a</w:t>
      </w:r>
      <w:r w:rsidRPr="0097226A">
        <w:rPr>
          <w:rFonts w:ascii="Futura Md" w:hAnsi="Futura Md"/>
          <w:lang w:val="en-ZA"/>
        </w:rPr>
        <w:t>ck</w:t>
      </w:r>
      <w:r w:rsidR="00505E95" w:rsidRPr="0097226A">
        <w:rPr>
          <w:rFonts w:ascii="Futura Md" w:hAnsi="Futura Md"/>
          <w:lang w:val="en-ZA"/>
        </w:rPr>
        <w:t>a</w:t>
      </w:r>
      <w:r w:rsidRPr="0097226A">
        <w:rPr>
          <w:rFonts w:ascii="Futura Md" w:hAnsi="Futura Md"/>
          <w:lang w:val="en-ZA"/>
        </w:rPr>
        <w:t>g</w:t>
      </w:r>
      <w:r w:rsidR="00505E95" w:rsidRPr="0097226A">
        <w:rPr>
          <w:rFonts w:ascii="Futura Md" w:hAnsi="Futura Md"/>
          <w:lang w:val="en-ZA"/>
        </w:rPr>
        <w:t>e</w:t>
      </w:r>
      <w:r w:rsidRPr="0097226A">
        <w:rPr>
          <w:rFonts w:ascii="Futura Md" w:hAnsi="Futura Md"/>
          <w:lang w:val="en-ZA"/>
        </w:rPr>
        <w:t>d equipm</w:t>
      </w:r>
      <w:r w:rsidR="00505E95" w:rsidRPr="0097226A">
        <w:rPr>
          <w:rFonts w:ascii="Futura Md" w:hAnsi="Futura Md"/>
          <w:lang w:val="en-ZA"/>
        </w:rPr>
        <w:t>en</w:t>
      </w:r>
      <w:r w:rsidRPr="0097226A">
        <w:rPr>
          <w:rFonts w:ascii="Futura Md" w:hAnsi="Futura Md"/>
          <w:lang w:val="en-ZA"/>
        </w:rPr>
        <w:t>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Final bulk MTO</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Rotating Equipment Type Selection report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Heat Transfer Equipment Report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Master Equipment List</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Mechanical Handling Study - Update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 joint repair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Hydro-testing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Surface finishing and painting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Receiving inspection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Equipment calibration control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of nonconforming product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Corrective and preventive action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Material control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material control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procedure specification</w:t>
      </w:r>
    </w:p>
    <w:p w:rsidR="00630C10"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tracking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Quality control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Vendor/supplier assessment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Technical query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Purchasing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clearing and excavation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Commissioning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Steel structural fabrication and erection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fabrication and erection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Preservation and storage procedure</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Quality audit reports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Inspection and test reports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inspection reports</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Deviation and concession register</w:t>
      </w:r>
    </w:p>
    <w:p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ITP  for mechanical works</w:t>
      </w:r>
    </w:p>
    <w:p w:rsidR="00334200" w:rsidRPr="0097226A" w:rsidRDefault="00334200" w:rsidP="0041036F">
      <w:pPr>
        <w:pStyle w:val="Heading2"/>
        <w:numPr>
          <w:ilvl w:val="1"/>
          <w:numId w:val="13"/>
        </w:numPr>
        <w:spacing w:before="240" w:after="120" w:line="240" w:lineRule="auto"/>
        <w:ind w:left="720" w:hanging="720"/>
        <w:jc w:val="both"/>
        <w:rPr>
          <w:rFonts w:ascii="Futura Md" w:hAnsi="Futura Md"/>
          <w:color w:val="000000"/>
          <w:szCs w:val="22"/>
        </w:rPr>
      </w:pPr>
      <w:bookmarkStart w:id="92" w:name="_Toc373754570"/>
      <w:r w:rsidRPr="0097226A">
        <w:rPr>
          <w:rFonts w:ascii="Futura Md" w:hAnsi="Futura Md"/>
          <w:color w:val="000000"/>
          <w:szCs w:val="22"/>
        </w:rPr>
        <w:t>Electrical Engineering</w:t>
      </w:r>
      <w:bookmarkEnd w:id="92"/>
    </w:p>
    <w:p w:rsidR="00822881" w:rsidRPr="0097226A" w:rsidRDefault="00822881"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93" w:name="_Toc373754571"/>
      <w:r w:rsidRPr="0097226A">
        <w:rPr>
          <w:rFonts w:ascii="Futura Md" w:hAnsi="Futura Md"/>
          <w:b/>
          <w:bCs/>
        </w:rPr>
        <w:t>Definitions, Role and Responsibilities</w:t>
      </w:r>
      <w:bookmarkEnd w:id="93"/>
    </w:p>
    <w:p w:rsidR="00505E95" w:rsidRPr="0097226A" w:rsidRDefault="00505E95" w:rsidP="00E13567">
      <w:pPr>
        <w:pStyle w:val="NormalIndent"/>
        <w:spacing w:line="276" w:lineRule="auto"/>
        <w:ind w:left="720"/>
        <w:jc w:val="both"/>
        <w:rPr>
          <w:rFonts w:ascii="Futura Md" w:hAnsi="Futura Md"/>
          <w:sz w:val="22"/>
          <w:szCs w:val="22"/>
        </w:rPr>
      </w:pPr>
      <w:r w:rsidRPr="0097226A">
        <w:rPr>
          <w:rFonts w:ascii="Futura Md" w:hAnsi="Futura Md"/>
          <w:sz w:val="22"/>
          <w:szCs w:val="22"/>
        </w:rPr>
        <w:t>Electrical engineering discipline deals with all details re</w:t>
      </w:r>
      <w:r w:rsidR="0041036F">
        <w:rPr>
          <w:rFonts w:ascii="Futura Md" w:hAnsi="Futura Md"/>
          <w:sz w:val="22"/>
          <w:szCs w:val="22"/>
        </w:rPr>
        <w:t>lating</w:t>
      </w:r>
      <w:r w:rsidRPr="0097226A">
        <w:rPr>
          <w:rFonts w:ascii="Futura Md" w:hAnsi="Futura Md"/>
          <w:sz w:val="22"/>
          <w:szCs w:val="22"/>
        </w:rPr>
        <w:t xml:space="preserve"> to equipment </w:t>
      </w:r>
      <w:proofErr w:type="gramStart"/>
      <w:r w:rsidRPr="0097226A">
        <w:rPr>
          <w:rFonts w:ascii="Futura Md" w:hAnsi="Futura Md"/>
          <w:sz w:val="22"/>
          <w:szCs w:val="22"/>
        </w:rPr>
        <w:t>that run</w:t>
      </w:r>
      <w:proofErr w:type="gramEnd"/>
      <w:r w:rsidRPr="0097226A">
        <w:rPr>
          <w:rFonts w:ascii="Futura Md" w:hAnsi="Futura Md"/>
          <w:sz w:val="22"/>
          <w:szCs w:val="22"/>
        </w:rPr>
        <w:t xml:space="preserve"> on electric power. It is responsible for power generation, distribution and use on site in a safe and proper manner so as to ensure that adequate electric power is calculated and provided for all equipment running on electric power. </w:t>
      </w:r>
    </w:p>
    <w:p w:rsidR="00334200" w:rsidRPr="0041036F" w:rsidRDefault="00822881" w:rsidP="0041036F">
      <w:pPr>
        <w:pStyle w:val="NormalIndent"/>
        <w:spacing w:before="120" w:line="276" w:lineRule="auto"/>
        <w:ind w:left="720"/>
        <w:jc w:val="both"/>
        <w:rPr>
          <w:rFonts w:ascii="Futura Md" w:hAnsi="Futura Md"/>
          <w:b/>
          <w:sz w:val="24"/>
          <w:szCs w:val="24"/>
          <w:u w:val="single"/>
        </w:rPr>
      </w:pPr>
      <w:r w:rsidRPr="0041036F">
        <w:rPr>
          <w:rFonts w:ascii="Futura Md" w:hAnsi="Futura Md"/>
          <w:b/>
          <w:sz w:val="24"/>
          <w:szCs w:val="24"/>
          <w:u w:val="single"/>
        </w:rPr>
        <w:t xml:space="preserve">Deliverables List </w:t>
      </w:r>
      <w:proofErr w:type="gramStart"/>
      <w:r w:rsidRPr="0041036F">
        <w:rPr>
          <w:rFonts w:ascii="Futura Md" w:hAnsi="Futura Md"/>
          <w:b/>
          <w:sz w:val="24"/>
          <w:szCs w:val="24"/>
          <w:u w:val="single"/>
        </w:rPr>
        <w:t>for  Electrical</w:t>
      </w:r>
      <w:proofErr w:type="gramEnd"/>
      <w:r w:rsidRPr="0041036F">
        <w:rPr>
          <w:rFonts w:ascii="Futura Md" w:hAnsi="Futura Md"/>
          <w:b/>
          <w:sz w:val="24"/>
          <w:szCs w:val="24"/>
          <w:u w:val="single"/>
        </w:rPr>
        <w:t xml:space="preserve">  Engineering Discipline </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design philosophy</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symbol and legend drawings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load list (schedule) </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Cable sizing calculations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Lighting calculations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Fault level calculations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overall cable route layout</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cable trays/ rack layouts </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and switchboard rooms layout</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w:t>
      </w:r>
      <w:proofErr w:type="spellStart"/>
      <w:r w:rsidRPr="0097226A">
        <w:rPr>
          <w:rFonts w:ascii="Futura Md" w:hAnsi="Futura Md"/>
          <w:lang w:val="en-ZA"/>
        </w:rPr>
        <w:t>earthing</w:t>
      </w:r>
      <w:proofErr w:type="spellEnd"/>
      <w:r w:rsidRPr="0097226A">
        <w:rPr>
          <w:rFonts w:ascii="Futura Md" w:hAnsi="Futura Md"/>
          <w:lang w:val="en-ZA"/>
        </w:rPr>
        <w:t xml:space="preserve"> general arrangement &amp; layout</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Lighting &amp; small power layouts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key single line diagrams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Electrical lighting layout diagram</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Hazardous area classification drawings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cable tray/cable transit installation details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w:t>
      </w:r>
      <w:r w:rsidR="000249FC" w:rsidRPr="0097226A">
        <w:rPr>
          <w:rFonts w:ascii="Futura Md" w:hAnsi="Futura Md"/>
          <w:lang w:val="en-ZA"/>
        </w:rPr>
        <w:t xml:space="preserve">V </w:t>
      </w:r>
      <w:r w:rsidRPr="0097226A">
        <w:rPr>
          <w:rFonts w:ascii="Futura Md" w:hAnsi="Futura Md"/>
          <w:lang w:val="en-ZA"/>
        </w:rPr>
        <w:t>switchboard data sheet</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Ups datasheet</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w:t>
      </w:r>
      <w:r w:rsidR="000249FC" w:rsidRPr="0097226A">
        <w:rPr>
          <w:rFonts w:ascii="Futura Md" w:hAnsi="Futura Md"/>
          <w:lang w:val="en-ZA"/>
        </w:rPr>
        <w:t>LV</w:t>
      </w:r>
      <w:r w:rsidRPr="0097226A">
        <w:rPr>
          <w:rFonts w:ascii="Futura Md" w:hAnsi="Futura Md"/>
          <w:lang w:val="en-ZA"/>
        </w:rPr>
        <w:t xml:space="preserve"> switchboard </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w:t>
      </w:r>
      <w:r w:rsidR="000249FC" w:rsidRPr="0097226A">
        <w:rPr>
          <w:rFonts w:ascii="Futura Md" w:hAnsi="Futura Md"/>
          <w:lang w:val="en-ZA"/>
        </w:rPr>
        <w:t>UPS</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electrical power generator </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Ups specification</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switchboard specification</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Generator specification  </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material -take off (MTO) </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w:t>
      </w:r>
      <w:proofErr w:type="spellStart"/>
      <w:r w:rsidRPr="0097226A">
        <w:rPr>
          <w:rFonts w:ascii="Futura Md" w:hAnsi="Futura Md"/>
          <w:lang w:val="en-ZA"/>
        </w:rPr>
        <w:t>Earthing</w:t>
      </w:r>
      <w:proofErr w:type="spellEnd"/>
      <w:r w:rsidRPr="0097226A">
        <w:rPr>
          <w:rFonts w:ascii="Futura Md" w:hAnsi="Futura Md"/>
          <w:lang w:val="en-ZA"/>
        </w:rPr>
        <w:t xml:space="preserve"> general arrangement</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installation work scope</w:t>
      </w:r>
    </w:p>
    <w:p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SAFOP report</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System Description -  Electrical Design Philosophy</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Operation Philosophy</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Monitoring &amp; Protection Philosophy</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Supplies</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Power Generation and Distribution Study</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Short circuit </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Vital Supply Recovery Study</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systems Single Line diagrams</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Protection &amp; metering key diagrams</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switchgear schedule</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Summary of Electrical Engineering (electrical equipment summary sheets)</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Utility data (electrical)</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Power Management System</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Protection System</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Power and Protection System Study</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Utility Interface</w:t>
      </w:r>
    </w:p>
    <w:p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Data Sheets and Specifications</w:t>
      </w:r>
    </w:p>
    <w:p w:rsidR="00334200" w:rsidRPr="0097226A" w:rsidRDefault="00334200" w:rsidP="0041036F">
      <w:pPr>
        <w:pStyle w:val="Heading2"/>
        <w:numPr>
          <w:ilvl w:val="1"/>
          <w:numId w:val="13"/>
        </w:numPr>
        <w:spacing w:before="240" w:after="120" w:line="240" w:lineRule="auto"/>
        <w:ind w:left="720" w:hanging="720"/>
        <w:jc w:val="both"/>
        <w:rPr>
          <w:rFonts w:ascii="Futura Md" w:hAnsi="Futura Md"/>
          <w:color w:val="000000"/>
          <w:szCs w:val="22"/>
        </w:rPr>
      </w:pPr>
      <w:bookmarkStart w:id="94" w:name="_Toc373754572"/>
      <w:r w:rsidRPr="0097226A">
        <w:rPr>
          <w:rFonts w:ascii="Futura Md" w:hAnsi="Futura Md"/>
          <w:color w:val="000000"/>
          <w:szCs w:val="22"/>
        </w:rPr>
        <w:t>Instrumentation and Control Engineering</w:t>
      </w:r>
      <w:bookmarkEnd w:id="94"/>
    </w:p>
    <w:p w:rsidR="00822881" w:rsidRPr="0097226A" w:rsidRDefault="00822881"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95" w:name="_Toc373754573"/>
      <w:r w:rsidRPr="0097226A">
        <w:rPr>
          <w:rFonts w:ascii="Futura Md" w:hAnsi="Futura Md"/>
          <w:b/>
          <w:bCs/>
        </w:rPr>
        <w:t>Definitions, Role and Responsibilities</w:t>
      </w:r>
      <w:bookmarkEnd w:id="95"/>
    </w:p>
    <w:p w:rsidR="00822881" w:rsidRPr="0097226A" w:rsidRDefault="00505E95"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Instrumentation and Controls engineering ensures that process equipment operate and are regulated to perform the various tasks they are designed to perform without any hitches. It ensures that equipment operation is controlled and regulated to guarantee the intended product from the plant.</w:t>
      </w:r>
    </w:p>
    <w:p w:rsidR="00822881" w:rsidRPr="0041036F" w:rsidRDefault="00822881" w:rsidP="0041036F">
      <w:pPr>
        <w:pStyle w:val="NormalIndent"/>
        <w:spacing w:before="120" w:line="276" w:lineRule="auto"/>
        <w:ind w:left="720"/>
        <w:jc w:val="both"/>
        <w:rPr>
          <w:rFonts w:ascii="Futura Md" w:hAnsi="Futura Md"/>
          <w:b/>
          <w:sz w:val="24"/>
          <w:szCs w:val="24"/>
          <w:u w:val="single"/>
        </w:rPr>
      </w:pPr>
      <w:r w:rsidRPr="0041036F">
        <w:rPr>
          <w:rFonts w:ascii="Futura Md" w:hAnsi="Futura Md"/>
          <w:b/>
          <w:sz w:val="24"/>
          <w:szCs w:val="24"/>
          <w:u w:val="single"/>
        </w:rPr>
        <w:t xml:space="preserve">Deliverables List </w:t>
      </w:r>
      <w:proofErr w:type="gramStart"/>
      <w:r w:rsidRPr="0041036F">
        <w:rPr>
          <w:rFonts w:ascii="Futura Md" w:hAnsi="Futura Md"/>
          <w:b/>
          <w:sz w:val="24"/>
          <w:szCs w:val="24"/>
          <w:u w:val="single"/>
        </w:rPr>
        <w:t>for  Instrumentation</w:t>
      </w:r>
      <w:proofErr w:type="gramEnd"/>
      <w:r w:rsidRPr="0041036F">
        <w:rPr>
          <w:rFonts w:ascii="Futura Md" w:hAnsi="Futura Md"/>
          <w:b/>
          <w:sz w:val="24"/>
          <w:szCs w:val="24"/>
          <w:u w:val="single"/>
        </w:rPr>
        <w:t xml:space="preserve"> and Control Engineering  Discipline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Monitoring &amp; Protection Philosophy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Supplies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Power Generation and Distribution Study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Short circuit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Vital Supply Recovery Study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systems Single Line diagrams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Protection &amp; metering key diagrams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switchgear schedule</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Summary of Electrical Engineering (electrical equipment summary sheets)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Utility data (electrical)</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Power Management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Protection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Power and Protection System Study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Utility Interface</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Data Sheets and Specifications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Instrumentation and control design philosophy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specification for instrumentation</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instrumented system specification</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controls </w:t>
      </w:r>
      <w:r w:rsidR="00CB1260" w:rsidRPr="0097226A">
        <w:rPr>
          <w:rFonts w:ascii="Futura Md" w:hAnsi="Futura Md"/>
          <w:lang w:val="en-ZA"/>
        </w:rPr>
        <w:t>narrative</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specification</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Fire and gas system specification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specifications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architectural</w:t>
      </w:r>
      <w:r w:rsidRPr="0097226A">
        <w:rPr>
          <w:rFonts w:ascii="Futura Md" w:hAnsi="Futura Md"/>
          <w:lang w:val="en-ZA"/>
        </w:rPr>
        <w:t xml:space="preserve"> drawing layout</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Cause and effect diagram matrix</w:t>
      </w:r>
    </w:p>
    <w:p w:rsidR="00B17791" w:rsidRPr="0097226A" w:rsidRDefault="00CB126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w:t>
      </w:r>
      <w:r w:rsidR="00B17791" w:rsidRPr="0097226A">
        <w:rPr>
          <w:rFonts w:ascii="Futura Md" w:hAnsi="Futura Md"/>
          <w:lang w:val="en-ZA"/>
        </w:rPr>
        <w:t xml:space="preserve"> and safety shutdown system block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design study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mapping study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monitoring system(</w:t>
      </w:r>
      <w:r w:rsidR="00CB1260" w:rsidRPr="0097226A">
        <w:rPr>
          <w:rFonts w:ascii="Futura Md" w:hAnsi="Futura Md"/>
          <w:lang w:val="en-ZA"/>
        </w:rPr>
        <w:t>FGMS</w:t>
      </w:r>
      <w:r w:rsidRPr="0097226A">
        <w:rPr>
          <w:rFonts w:ascii="Futura Md" w:hAnsi="Futura Md"/>
          <w:lang w:val="en-ZA"/>
        </w:rPr>
        <w:t>) layout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block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system topology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system calculations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philosophy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w:t>
      </w:r>
      <w:r w:rsidR="00CB1260" w:rsidRPr="0097226A">
        <w:rPr>
          <w:rFonts w:ascii="Futura Md" w:hAnsi="Futura Md"/>
          <w:lang w:val="en-ZA"/>
        </w:rPr>
        <w:t>MI</w:t>
      </w:r>
      <w:r w:rsidRPr="0097226A">
        <w:rPr>
          <w:rFonts w:ascii="Futura Md" w:hAnsi="Futura Md"/>
          <w:lang w:val="en-ZA"/>
        </w:rPr>
        <w:t xml:space="preserve"> &amp; graphics philosophy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proofErr w:type="spellStart"/>
      <w:r w:rsidRPr="0097226A">
        <w:rPr>
          <w:rFonts w:ascii="Futura Md" w:hAnsi="Futura Md"/>
          <w:lang w:val="en-ZA"/>
        </w:rPr>
        <w:t>Fieldbus</w:t>
      </w:r>
      <w:proofErr w:type="spellEnd"/>
      <w:r w:rsidRPr="0097226A">
        <w:rPr>
          <w:rFonts w:ascii="Futura Md" w:hAnsi="Futura Md"/>
          <w:lang w:val="en-ZA"/>
        </w:rPr>
        <w:t xml:space="preserve"> planning tool philosophy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integrity level (</w:t>
      </w:r>
      <w:r w:rsidR="00822881" w:rsidRPr="0097226A">
        <w:rPr>
          <w:rFonts w:ascii="Futura Md" w:hAnsi="Futura Md"/>
          <w:lang w:val="en-ZA"/>
        </w:rPr>
        <w:t>SIL</w:t>
      </w:r>
      <w:r w:rsidRPr="0097226A">
        <w:rPr>
          <w:rFonts w:ascii="Futura Md" w:hAnsi="Futura Md"/>
          <w:lang w:val="en-ZA"/>
        </w:rPr>
        <w:t>) classification report</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location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routing and junction box layout drawing</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and control systems block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w:t>
      </w:r>
      <w:proofErr w:type="spellStart"/>
      <w:r w:rsidRPr="0097226A">
        <w:rPr>
          <w:rFonts w:ascii="Futura Md" w:hAnsi="Futura Md"/>
          <w:lang w:val="en-ZA"/>
        </w:rPr>
        <w:t>fieldbus</w:t>
      </w:r>
      <w:proofErr w:type="spellEnd"/>
      <w:r w:rsidRPr="0097226A">
        <w:rPr>
          <w:rFonts w:ascii="Futura Md" w:hAnsi="Futura Md"/>
          <w:lang w:val="en-ZA"/>
        </w:rPr>
        <w:t xml:space="preserve">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air consumption calculations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Cabinet power consumption and heat dis</w:t>
      </w:r>
      <w:r w:rsidR="00CB1260" w:rsidRPr="0097226A">
        <w:rPr>
          <w:rFonts w:ascii="Futura Md" w:hAnsi="Futura Md"/>
          <w:lang w:val="en-ZA"/>
        </w:rPr>
        <w:t>s</w:t>
      </w:r>
      <w:r w:rsidRPr="0097226A">
        <w:rPr>
          <w:rFonts w:ascii="Futura Md" w:hAnsi="Futura Md"/>
          <w:lang w:val="en-ZA"/>
        </w:rPr>
        <w:t>ipation</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power supply distribution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air distribution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Control room layout and control cabinet location drawings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 index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 / o, range trip, alarm and trip list </w:t>
      </w:r>
    </w:p>
    <w:p w:rsidR="00B17791" w:rsidRPr="0097226A" w:rsidRDefault="00CB126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w:t>
      </w:r>
      <w:r w:rsidR="00B17791" w:rsidRPr="0097226A">
        <w:rPr>
          <w:rFonts w:ascii="Futura Md" w:hAnsi="Futura Md"/>
          <w:lang w:val="en-ZA"/>
        </w:rPr>
        <w:t>r</w:t>
      </w:r>
      <w:r w:rsidRPr="0097226A">
        <w:rPr>
          <w:rFonts w:ascii="Futura Md" w:hAnsi="Futura Md"/>
          <w:lang w:val="en-ZA"/>
        </w:rPr>
        <w:t>ol</w:t>
      </w:r>
      <w:r w:rsidR="00B17791" w:rsidRPr="0097226A">
        <w:rPr>
          <w:rFonts w:ascii="Futura Md" w:hAnsi="Futura Md"/>
          <w:lang w:val="en-ZA"/>
        </w:rPr>
        <w:t xml:space="preserve"> valve sizing</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pressure instruments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Instrument data sheets - </w:t>
      </w:r>
      <w:r w:rsidR="00CB1260" w:rsidRPr="0097226A">
        <w:rPr>
          <w:rFonts w:ascii="Futura Md" w:hAnsi="Futura Md"/>
          <w:lang w:val="en-ZA"/>
        </w:rPr>
        <w:t>DP</w:t>
      </w:r>
      <w:r w:rsidRPr="0097226A">
        <w:rPr>
          <w:rFonts w:ascii="Futura Md" w:hAnsi="Futura Md"/>
          <w:lang w:val="en-ZA"/>
        </w:rPr>
        <w:t xml:space="preserve"> instruments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level instruments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flow instruments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temperature  instruments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relief valves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control valves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on / off valves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orifices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loop and termination diagrams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schedule</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hook-up's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Instruments </w:t>
      </w:r>
      <w:r w:rsidR="00CB1260" w:rsidRPr="0097226A">
        <w:rPr>
          <w:rFonts w:ascii="Futura Md" w:hAnsi="Futura Md"/>
          <w:lang w:val="en-ZA"/>
        </w:rPr>
        <w:t xml:space="preserve"> MTO</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Sis classification implementation report.</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main distribution frame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cabinet</w:t>
      </w:r>
      <w:r w:rsidRPr="0097226A">
        <w:rPr>
          <w:rFonts w:ascii="Futura Md" w:hAnsi="Futura Md"/>
          <w:lang w:val="en-ZA"/>
        </w:rPr>
        <w:t xml:space="preserve">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cabinet</w:t>
      </w:r>
      <w:r w:rsidRPr="0097226A">
        <w:rPr>
          <w:rFonts w:ascii="Futura Md" w:hAnsi="Futura Md"/>
          <w:lang w:val="en-ZA"/>
        </w:rPr>
        <w:t xml:space="preserve"> wiring diagrams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main distribution frame wiring diagrams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instrumented system main distribution frame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Safety instrumented system </w:t>
      </w:r>
      <w:r w:rsidR="00CB1260" w:rsidRPr="0097226A">
        <w:rPr>
          <w:rFonts w:ascii="Futura Md" w:hAnsi="Futura Md"/>
          <w:lang w:val="en-ZA"/>
        </w:rPr>
        <w:t>cabinet</w:t>
      </w:r>
      <w:r w:rsidRPr="0097226A">
        <w:rPr>
          <w:rFonts w:ascii="Futura Md" w:hAnsi="Futura Md"/>
          <w:lang w:val="en-ZA"/>
        </w:rPr>
        <w:t xml:space="preserve">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instrumented system main distribution frame wiring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Safety instrumented system </w:t>
      </w:r>
      <w:r w:rsidR="00CB1260" w:rsidRPr="0097226A">
        <w:rPr>
          <w:rFonts w:ascii="Futura Md" w:hAnsi="Futura Md"/>
          <w:lang w:val="en-ZA"/>
        </w:rPr>
        <w:t>cabinet</w:t>
      </w:r>
      <w:r w:rsidRPr="0097226A">
        <w:rPr>
          <w:rFonts w:ascii="Futura Md" w:hAnsi="Futura Md"/>
          <w:lang w:val="en-ZA"/>
        </w:rPr>
        <w:t xml:space="preserve"> wiring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Vendor package equipment unit control panel cabinet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Vendor package equipment unit control panel cabinet wiring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Interposing relay cabinet layout drawing</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Interposing relay cabinet wiring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Alarm rationalisation review report</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w:t>
      </w:r>
      <w:proofErr w:type="spellStart"/>
      <w:r w:rsidRPr="0097226A">
        <w:rPr>
          <w:rFonts w:ascii="Futura Md" w:hAnsi="Futura Md"/>
          <w:lang w:val="en-ZA"/>
        </w:rPr>
        <w:t>fieldbus</w:t>
      </w:r>
      <w:proofErr w:type="spellEnd"/>
      <w:r w:rsidRPr="0097226A">
        <w:rPr>
          <w:rFonts w:ascii="Futura Md" w:hAnsi="Futura Md"/>
          <w:lang w:val="en-ZA"/>
        </w:rPr>
        <w:t xml:space="preserve"> calculation report</w:t>
      </w:r>
    </w:p>
    <w:p w:rsidR="00B17791" w:rsidRPr="0097226A" w:rsidRDefault="0082288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ESD</w:t>
      </w:r>
      <w:r w:rsidR="00B17791" w:rsidRPr="0097226A">
        <w:rPr>
          <w:rFonts w:ascii="Futura Md" w:hAnsi="Futura Md"/>
          <w:lang w:val="en-ZA"/>
        </w:rPr>
        <w:t xml:space="preserve"> (</w:t>
      </w:r>
      <w:r w:rsidRPr="0097226A">
        <w:rPr>
          <w:rFonts w:ascii="Futura Md" w:hAnsi="Futura Md"/>
          <w:lang w:val="en-ZA"/>
        </w:rPr>
        <w:t>HIS</w:t>
      </w:r>
      <w:r w:rsidR="00B17791" w:rsidRPr="0097226A">
        <w:rPr>
          <w:rFonts w:ascii="Futura Md" w:hAnsi="Futura Md"/>
          <w:lang w:val="en-ZA"/>
        </w:rPr>
        <w:t>) panel layout drawing</w:t>
      </w:r>
    </w:p>
    <w:p w:rsidR="00B17791" w:rsidRPr="0097226A" w:rsidRDefault="0082288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ESD (HIS)</w:t>
      </w:r>
      <w:r w:rsidR="00B17791" w:rsidRPr="0097226A">
        <w:rPr>
          <w:rFonts w:ascii="Futura Md" w:hAnsi="Futura Md"/>
          <w:lang w:val="en-ZA"/>
        </w:rPr>
        <w:t>panel wiring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w:t>
      </w:r>
      <w:r w:rsidR="00822881" w:rsidRPr="0097226A">
        <w:rPr>
          <w:rFonts w:ascii="Futura Md" w:hAnsi="Futura Md"/>
          <w:lang w:val="en-ZA"/>
        </w:rPr>
        <w:t xml:space="preserve">ecification for hot oil system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 for instrument air system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metering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 for instrument field </w:t>
      </w:r>
      <w:r w:rsidR="00822881" w:rsidRPr="0097226A">
        <w:rPr>
          <w:rFonts w:ascii="Futura Md" w:hAnsi="Futura Md"/>
          <w:lang w:val="en-ZA"/>
        </w:rPr>
        <w:t>auxiliary</w:t>
      </w:r>
      <w:r w:rsidRPr="0097226A">
        <w:rPr>
          <w:rFonts w:ascii="Futura Md" w:hAnsi="Futura Md"/>
          <w:lang w:val="en-ZA"/>
        </w:rPr>
        <w:t xml:space="preserve"> room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all vendor equipment unit control panels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w:t>
      </w:r>
      <w:r w:rsidR="00822881" w:rsidRPr="0097226A">
        <w:rPr>
          <w:rFonts w:ascii="Futura Md" w:hAnsi="Futura Md"/>
          <w:lang w:val="en-ZA"/>
        </w:rPr>
        <w:t>IS</w:t>
      </w:r>
      <w:r w:rsidRPr="0097226A">
        <w:rPr>
          <w:rFonts w:ascii="Futura Md" w:hAnsi="Futura Md"/>
          <w:lang w:val="en-ZA"/>
        </w:rPr>
        <w:t xml:space="preserve"> functional logic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Philosophy for the instrumentation of equipment packages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process automation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safety instrumented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fire and gas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gas export metering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of vendor equipment unit control panel</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systems and safety instrumented systems interface diagrams</w:t>
      </w:r>
    </w:p>
    <w:p w:rsidR="00B17791" w:rsidRPr="0097226A" w:rsidRDefault="0035715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SIS </w:t>
      </w:r>
      <w:r w:rsidR="00B17791" w:rsidRPr="0097226A">
        <w:rPr>
          <w:rFonts w:ascii="Futura Md" w:hAnsi="Futura Md"/>
          <w:lang w:val="en-ZA"/>
        </w:rPr>
        <w:t xml:space="preserve"> </w:t>
      </w:r>
      <w:r w:rsidRPr="0097226A">
        <w:rPr>
          <w:rFonts w:ascii="Futura Md" w:hAnsi="Futura Md"/>
          <w:lang w:val="en-ZA"/>
        </w:rPr>
        <w:t xml:space="preserve">PFD </w:t>
      </w:r>
      <w:r w:rsidR="00B17791" w:rsidRPr="0097226A">
        <w:rPr>
          <w:rFonts w:ascii="Futura Md" w:hAnsi="Futura Md"/>
          <w:lang w:val="en-ZA"/>
        </w:rPr>
        <w:t xml:space="preserve"> calculation dossier </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safety instrumented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process automation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FAT protocol for vendor package unit control panel</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System integration test protocol for pas, sis and vendor equipment unit control panels.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Site acceptance </w:t>
      </w:r>
      <w:r w:rsidR="00357150" w:rsidRPr="0097226A">
        <w:rPr>
          <w:rFonts w:ascii="Futura Md" w:hAnsi="Futura Md"/>
          <w:lang w:val="en-ZA"/>
        </w:rPr>
        <w:t>1</w:t>
      </w:r>
      <w:r w:rsidRPr="0097226A">
        <w:rPr>
          <w:rFonts w:ascii="Futura Md" w:hAnsi="Futura Md"/>
          <w:lang w:val="en-ZA"/>
        </w:rPr>
        <w:t>test protocol for safety instrumented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acceptance test protocol for safety instrumented system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acceptance test protocol for vendor equipment unit control panel</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Cable layout and junction box details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Loop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detectors hook-up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logic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detection philosophy</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Detectors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mapping &amp; study report</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w:t>
      </w:r>
      <w:r w:rsidR="00357150" w:rsidRPr="0097226A">
        <w:rPr>
          <w:rFonts w:ascii="Futura Md" w:hAnsi="Futura Md"/>
          <w:lang w:val="en-ZA"/>
        </w:rPr>
        <w:t>A</w:t>
      </w:r>
      <w:r w:rsidRPr="0097226A">
        <w:rPr>
          <w:rFonts w:ascii="Futura Md" w:hAnsi="Futura Md"/>
          <w:lang w:val="en-ZA"/>
        </w:rPr>
        <w:t>T protocol</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Gas dispersion modelling report</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main distribution frame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cabinet layout drawings.</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main distribution frame wiring diagram</w:t>
      </w:r>
    </w:p>
    <w:p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cabinet wiring diagram</w:t>
      </w:r>
    </w:p>
    <w:p w:rsidR="00334200" w:rsidRPr="0097226A" w:rsidRDefault="00334200" w:rsidP="008473FA">
      <w:pPr>
        <w:pStyle w:val="Heading2"/>
        <w:numPr>
          <w:ilvl w:val="1"/>
          <w:numId w:val="13"/>
        </w:numPr>
        <w:spacing w:before="240" w:after="120" w:line="240" w:lineRule="auto"/>
        <w:ind w:left="720" w:hanging="720"/>
        <w:jc w:val="both"/>
        <w:rPr>
          <w:rFonts w:ascii="Futura Md" w:hAnsi="Futura Md"/>
          <w:color w:val="000000"/>
          <w:szCs w:val="22"/>
        </w:rPr>
      </w:pPr>
      <w:bookmarkStart w:id="96" w:name="_Toc373754574"/>
      <w:r w:rsidRPr="0097226A">
        <w:rPr>
          <w:rFonts w:ascii="Futura Md" w:hAnsi="Futura Md"/>
          <w:color w:val="000000"/>
          <w:szCs w:val="22"/>
        </w:rPr>
        <w:t>Civil Engineering</w:t>
      </w:r>
      <w:bookmarkEnd w:id="96"/>
    </w:p>
    <w:p w:rsidR="00822881" w:rsidRPr="0097226A" w:rsidRDefault="00822881" w:rsidP="008473FA">
      <w:pPr>
        <w:pStyle w:val="MyNormal1"/>
        <w:numPr>
          <w:ilvl w:val="2"/>
          <w:numId w:val="13"/>
        </w:numPr>
        <w:tabs>
          <w:tab w:val="left" w:pos="720"/>
        </w:tabs>
        <w:spacing w:before="240" w:after="0"/>
        <w:ind w:left="850" w:hanging="850"/>
        <w:jc w:val="left"/>
        <w:outlineLvl w:val="2"/>
        <w:rPr>
          <w:rFonts w:ascii="Futura Md" w:hAnsi="Futura Md"/>
          <w:b/>
          <w:bCs/>
        </w:rPr>
      </w:pPr>
      <w:bookmarkStart w:id="97" w:name="_Toc373754575"/>
      <w:r w:rsidRPr="0097226A">
        <w:rPr>
          <w:rFonts w:ascii="Futura Md" w:hAnsi="Futura Md"/>
          <w:b/>
          <w:bCs/>
        </w:rPr>
        <w:t>Definitions, Role and Responsibilities</w:t>
      </w:r>
      <w:bookmarkEnd w:id="97"/>
    </w:p>
    <w:p w:rsidR="00822881" w:rsidRPr="0097226A" w:rsidRDefault="00505E95"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Civil engineering discipline ensures that equipment and structures are strong and solid enough to hold on during loading and idle period without failure. It ensure</w:t>
      </w:r>
      <w:r w:rsidR="008473FA">
        <w:rPr>
          <w:rFonts w:ascii="Futura Md" w:hAnsi="Futura Md"/>
          <w:sz w:val="22"/>
          <w:szCs w:val="22"/>
        </w:rPr>
        <w:t>s</w:t>
      </w:r>
      <w:r w:rsidRPr="0097226A">
        <w:rPr>
          <w:rFonts w:ascii="Futura Md" w:hAnsi="Futura Md"/>
          <w:sz w:val="22"/>
          <w:szCs w:val="22"/>
        </w:rPr>
        <w:t xml:space="preserve"> adequate foundation design and structural integrity for structures on site that carry the load of process and utility equipment. It covers other areas such as access road, drainage, paving and other essential civil engineering areas.</w:t>
      </w:r>
    </w:p>
    <w:p w:rsidR="00334200" w:rsidRPr="008473FA" w:rsidRDefault="00822881" w:rsidP="008473FA">
      <w:pPr>
        <w:pStyle w:val="NormalIndent"/>
        <w:spacing w:before="120" w:line="276" w:lineRule="auto"/>
        <w:ind w:left="720"/>
        <w:jc w:val="both"/>
        <w:rPr>
          <w:rFonts w:ascii="Futura Md" w:hAnsi="Futura Md"/>
          <w:b/>
          <w:sz w:val="24"/>
          <w:szCs w:val="24"/>
          <w:u w:val="single"/>
        </w:rPr>
      </w:pPr>
      <w:r w:rsidRPr="008473FA">
        <w:rPr>
          <w:rFonts w:ascii="Futura Md" w:hAnsi="Futura Md"/>
          <w:b/>
          <w:sz w:val="24"/>
          <w:szCs w:val="24"/>
          <w:u w:val="single"/>
        </w:rPr>
        <w:t xml:space="preserve">Deliverables List </w:t>
      </w:r>
      <w:proofErr w:type="gramStart"/>
      <w:r w:rsidRPr="008473FA">
        <w:rPr>
          <w:rFonts w:ascii="Futura Md" w:hAnsi="Futura Md"/>
          <w:b/>
          <w:sz w:val="24"/>
          <w:szCs w:val="24"/>
          <w:u w:val="single"/>
        </w:rPr>
        <w:t>for  Civil</w:t>
      </w:r>
      <w:proofErr w:type="gramEnd"/>
      <w:r w:rsidRPr="008473FA">
        <w:rPr>
          <w:rFonts w:ascii="Futura Md" w:hAnsi="Futura Md"/>
          <w:b/>
          <w:sz w:val="24"/>
          <w:szCs w:val="24"/>
          <w:u w:val="single"/>
        </w:rPr>
        <w:t xml:space="preserve">  Engineering  Discipline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Civil/structural design philosophy (general)</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Geotechnical studies / reports</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cooler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inlet separator skid</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manifold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separator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test separator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low temperature separator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glycol regen</w:t>
      </w:r>
      <w:r w:rsidR="002562C3" w:rsidRPr="0097226A">
        <w:rPr>
          <w:rFonts w:ascii="Futura Md" w:hAnsi="Futura Md"/>
          <w:lang w:val="en-ZA"/>
        </w:rPr>
        <w:t>eration</w:t>
      </w:r>
      <w:r w:rsidRPr="0097226A">
        <w:rPr>
          <w:rFonts w:ascii="Futura Md" w:hAnsi="Futura Md"/>
          <w:lang w:val="en-ZA"/>
        </w:rPr>
        <w:t xml:space="preserve">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gas/gas exchanger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w:t>
      </w:r>
      <w:r w:rsidR="002562C3" w:rsidRPr="0097226A">
        <w:rPr>
          <w:rFonts w:ascii="Futura Md" w:hAnsi="Futura Md"/>
          <w:lang w:val="en-ZA"/>
        </w:rPr>
        <w:t>port - boo</w:t>
      </w:r>
      <w:r w:rsidRPr="0097226A">
        <w:rPr>
          <w:rFonts w:ascii="Futura Md" w:hAnsi="Futura Md"/>
          <w:lang w:val="en-ZA"/>
        </w:rPr>
        <w:t xml:space="preserve">ster compressor skid / building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overhead compressor cooler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overhead compressor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stabilization feed drum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stabilization </w:t>
      </w:r>
      <w:proofErr w:type="spellStart"/>
      <w:r w:rsidRPr="0097226A">
        <w:rPr>
          <w:rFonts w:ascii="Futura Md" w:hAnsi="Futura Md"/>
          <w:lang w:val="en-ZA"/>
        </w:rPr>
        <w:t>reboiler</w:t>
      </w:r>
      <w:proofErr w:type="spellEnd"/>
      <w:r w:rsidRPr="0097226A">
        <w:rPr>
          <w:rFonts w:ascii="Futura Md" w:hAnsi="Futura Md"/>
          <w:lang w:val="en-ZA"/>
        </w:rPr>
        <w:t xml:space="preserve">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fuel gas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Foundation design calculations report - heat medium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condensate stabilizer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heat medium heater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condensate product cooler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w:t>
      </w:r>
      <w:r w:rsidR="002562C3" w:rsidRPr="0097226A">
        <w:rPr>
          <w:rFonts w:ascii="Futura Md" w:hAnsi="Futura Md"/>
          <w:lang w:val="en-ZA"/>
        </w:rPr>
        <w:t xml:space="preserve"> design calculations report - LP</w:t>
      </w:r>
      <w:r w:rsidRPr="0097226A">
        <w:rPr>
          <w:rFonts w:ascii="Futura Md" w:hAnsi="Futura Md"/>
          <w:lang w:val="en-ZA"/>
        </w:rPr>
        <w:t xml:space="preserve"> flare knock out drum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w:t>
      </w:r>
      <w:r w:rsidR="002562C3" w:rsidRPr="0097226A">
        <w:rPr>
          <w:rFonts w:ascii="Futura Md" w:hAnsi="Futura Md"/>
          <w:lang w:val="en-ZA"/>
        </w:rPr>
        <w:t xml:space="preserve"> design calculations report - HP</w:t>
      </w:r>
      <w:r w:rsidRPr="0097226A">
        <w:rPr>
          <w:rFonts w:ascii="Futura Md" w:hAnsi="Futura Md"/>
          <w:lang w:val="en-ZA"/>
        </w:rPr>
        <w:t xml:space="preserve"> flare knock out drum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Foundati0n design calculations report - firewater tank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generator/utility building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flare tower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overhead compressor house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generator/utility building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w:t>
      </w:r>
      <w:r w:rsidR="002562C3" w:rsidRPr="0097226A">
        <w:rPr>
          <w:rFonts w:ascii="Futura Md" w:hAnsi="Futura Md"/>
          <w:lang w:val="en-ZA"/>
        </w:rPr>
        <w:t>–</w:t>
      </w:r>
      <w:r w:rsidRPr="0097226A">
        <w:rPr>
          <w:rFonts w:ascii="Futura Md" w:hAnsi="Futura Md"/>
          <w:lang w:val="en-ZA"/>
        </w:rPr>
        <w:t xml:space="preserve"> </w:t>
      </w:r>
      <w:r w:rsidR="002562C3" w:rsidRPr="0097226A">
        <w:rPr>
          <w:rFonts w:ascii="Futura Md" w:hAnsi="Futura Md"/>
          <w:lang w:val="en-ZA"/>
        </w:rPr>
        <w:t xml:space="preserve">site </w:t>
      </w:r>
      <w:r w:rsidRPr="0097226A">
        <w:rPr>
          <w:rFonts w:ascii="Futura Md" w:hAnsi="Futura Md"/>
          <w:lang w:val="en-ZA"/>
        </w:rPr>
        <w:t xml:space="preserve">offices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gas/liquid exchanger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control building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pipe racks</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pipe supports</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inlet separator skid</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inlet manifold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bulk inlet separator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test separator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low temperature separator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gas / gas exchanger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gas / liquid exchanger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glycol </w:t>
      </w:r>
      <w:proofErr w:type="spellStart"/>
      <w:r w:rsidRPr="0097226A">
        <w:rPr>
          <w:rFonts w:ascii="Futura Md" w:hAnsi="Futura Md"/>
          <w:lang w:val="en-ZA"/>
        </w:rPr>
        <w:t>regen.skid</w:t>
      </w:r>
      <w:proofErr w:type="spellEnd"/>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perimeter lighting poles</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condensate </w:t>
      </w:r>
      <w:proofErr w:type="spellStart"/>
      <w:r w:rsidRPr="0097226A">
        <w:rPr>
          <w:rFonts w:ascii="Futura Md" w:hAnsi="Futura Md"/>
          <w:lang w:val="en-ZA"/>
        </w:rPr>
        <w:t>stabliizer</w:t>
      </w:r>
      <w:proofErr w:type="spellEnd"/>
      <w:r w:rsidRPr="0097226A">
        <w:rPr>
          <w:rFonts w:ascii="Futura Md" w:hAnsi="Futura Md"/>
          <w:lang w:val="en-ZA"/>
        </w:rPr>
        <w:t xml:space="preserve">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stabilization feed drum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w:t>
      </w:r>
      <w:proofErr w:type="spellStart"/>
      <w:r w:rsidRPr="0097226A">
        <w:rPr>
          <w:rFonts w:ascii="Futura Md" w:hAnsi="Futura Md"/>
          <w:lang w:val="en-ZA"/>
        </w:rPr>
        <w:t>stabliization</w:t>
      </w:r>
      <w:proofErr w:type="spellEnd"/>
      <w:r w:rsidRPr="0097226A">
        <w:rPr>
          <w:rFonts w:ascii="Futura Md" w:hAnsi="Futura Md"/>
          <w:lang w:val="en-ZA"/>
        </w:rPr>
        <w:t xml:space="preserve"> </w:t>
      </w:r>
      <w:proofErr w:type="spellStart"/>
      <w:r w:rsidRPr="0097226A">
        <w:rPr>
          <w:rFonts w:ascii="Futura Md" w:hAnsi="Futura Md"/>
          <w:lang w:val="en-ZA"/>
        </w:rPr>
        <w:t>reboiler</w:t>
      </w:r>
      <w:proofErr w:type="spellEnd"/>
      <w:r w:rsidRPr="0097226A">
        <w:rPr>
          <w:rFonts w:ascii="Futura Md" w:hAnsi="Futura Md"/>
          <w:lang w:val="en-ZA"/>
        </w:rPr>
        <w:t xml:space="preserve">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overhead compressor cooler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overhead compressor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fuel gas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heat medium skid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condensate product cooler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firewater tank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bolster compressor / building</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w:t>
      </w:r>
      <w:r w:rsidR="002562C3" w:rsidRPr="0097226A">
        <w:rPr>
          <w:rFonts w:ascii="Futura Md" w:hAnsi="Futura Md"/>
          <w:lang w:val="en-ZA"/>
        </w:rPr>
        <w:t>–</w:t>
      </w:r>
      <w:r w:rsidRPr="0097226A">
        <w:rPr>
          <w:rFonts w:ascii="Futura Md" w:hAnsi="Futura Md"/>
          <w:lang w:val="en-ZA"/>
        </w:rPr>
        <w:t xml:space="preserve"> </w:t>
      </w:r>
      <w:r w:rsidR="002562C3" w:rsidRPr="0097226A">
        <w:rPr>
          <w:rFonts w:ascii="Futura Md" w:hAnsi="Futura Md"/>
          <w:lang w:val="en-ZA"/>
        </w:rPr>
        <w:t xml:space="preserve">site </w:t>
      </w:r>
      <w:r w:rsidRPr="0097226A">
        <w:rPr>
          <w:rFonts w:ascii="Futura Md" w:hAnsi="Futura Md"/>
          <w:lang w:val="en-ZA"/>
        </w:rPr>
        <w:t>offices</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concrete sleepers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pipe supports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overhead compressor house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flare tower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gate house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w:t>
      </w:r>
      <w:proofErr w:type="spellStart"/>
      <w:r w:rsidRPr="0097226A">
        <w:rPr>
          <w:rFonts w:ascii="Futura Md" w:hAnsi="Futura Md"/>
          <w:lang w:val="en-ZA"/>
        </w:rPr>
        <w:t>piperacks</w:t>
      </w:r>
      <w:proofErr w:type="spellEnd"/>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generators/utility building</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control building</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Detail drawings - </w:t>
      </w:r>
      <w:proofErr w:type="spellStart"/>
      <w:r w:rsidRPr="0097226A">
        <w:rPr>
          <w:rFonts w:ascii="Futura Md" w:hAnsi="Futura Md"/>
          <w:lang w:val="en-ZA"/>
        </w:rPr>
        <w:t>pavings</w:t>
      </w:r>
      <w:proofErr w:type="spellEnd"/>
      <w:r w:rsidRPr="0097226A">
        <w:rPr>
          <w:rFonts w:ascii="Futura Md" w:hAnsi="Futura Md"/>
          <w:lang w:val="en-ZA"/>
        </w:rPr>
        <w:t xml:space="preserve"> &amp; drainages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Detail drawings - fence/entrance gate (typical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Layout plan - </w:t>
      </w:r>
      <w:proofErr w:type="spellStart"/>
      <w:r w:rsidRPr="0097226A">
        <w:rPr>
          <w:rFonts w:ascii="Futura Md" w:hAnsi="Futura Md"/>
          <w:lang w:val="en-ZA"/>
        </w:rPr>
        <w:t>pavings</w:t>
      </w:r>
      <w:proofErr w:type="spellEnd"/>
      <w:r w:rsidRPr="0097226A">
        <w:rPr>
          <w:rFonts w:ascii="Futura Md" w:hAnsi="Futura Md"/>
          <w:lang w:val="en-ZA"/>
        </w:rPr>
        <w:t xml:space="preserve"> and drainages </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Bill of quantities /materials take off</w:t>
      </w:r>
    </w:p>
    <w:p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work scope</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layout</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Fence,</w:t>
      </w:r>
      <w:r w:rsidR="0050042B" w:rsidRPr="0097226A">
        <w:rPr>
          <w:rFonts w:ascii="Futura Md" w:hAnsi="Futura Md"/>
          <w:lang w:val="en-ZA"/>
        </w:rPr>
        <w:t xml:space="preserve"> </w:t>
      </w:r>
      <w:r w:rsidRPr="0097226A">
        <w:rPr>
          <w:rFonts w:ascii="Futura Md" w:hAnsi="Futura Md"/>
          <w:lang w:val="en-ZA"/>
        </w:rPr>
        <w:t>roads and drainage layout</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layout index</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layout areas</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rack layout and marking plan</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concrete foundation</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modules</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foundation</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steel</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water drainage and treatment</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drainage</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water supply</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Standard notes </w:t>
      </w:r>
      <w:r w:rsidR="0050042B" w:rsidRPr="0097226A">
        <w:rPr>
          <w:rFonts w:ascii="Futura Md" w:hAnsi="Futura Md"/>
          <w:lang w:val="en-ZA"/>
        </w:rPr>
        <w:t xml:space="preserve">- </w:t>
      </w:r>
      <w:r w:rsidRPr="0097226A">
        <w:rPr>
          <w:rFonts w:ascii="Futura Md" w:hAnsi="Futura Md"/>
          <w:lang w:val="en-ZA"/>
        </w:rPr>
        <w:t>civil engineering</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notes for structural steel</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bulk MTO report</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proofErr w:type="spellStart"/>
      <w:r w:rsidRPr="0097226A">
        <w:rPr>
          <w:rFonts w:ascii="Futura Md" w:hAnsi="Futura Md"/>
          <w:lang w:val="en-ZA"/>
        </w:rPr>
        <w:t>Piperack</w:t>
      </w:r>
      <w:proofErr w:type="spellEnd"/>
      <w:r w:rsidRPr="0097226A">
        <w:rPr>
          <w:rFonts w:ascii="Futura Md" w:hAnsi="Futura Md"/>
          <w:lang w:val="en-ZA"/>
        </w:rPr>
        <w:t xml:space="preserve"> Isometric</w:t>
      </w:r>
      <w:r w:rsidR="0050042B" w:rsidRPr="0097226A">
        <w:rPr>
          <w:rFonts w:ascii="Futura Md" w:hAnsi="Futura Md"/>
          <w:lang w:val="en-ZA"/>
        </w:rPr>
        <w:t>s</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structural steel and concrete design</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Drainage, primary treatment and waste handling specifications</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or Anchor Systems Design</w:t>
      </w:r>
    </w:p>
    <w:p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Weight Management Estimate</w:t>
      </w:r>
    </w:p>
    <w:p w:rsidR="00334200" w:rsidRPr="0097226A" w:rsidRDefault="00334200" w:rsidP="008473FA">
      <w:pPr>
        <w:pStyle w:val="Heading2"/>
        <w:numPr>
          <w:ilvl w:val="1"/>
          <w:numId w:val="13"/>
        </w:numPr>
        <w:spacing w:before="240" w:after="120" w:line="240" w:lineRule="auto"/>
        <w:ind w:left="720" w:hanging="720"/>
        <w:jc w:val="both"/>
        <w:rPr>
          <w:rFonts w:ascii="Futura Md" w:hAnsi="Futura Md"/>
          <w:color w:val="000000"/>
          <w:szCs w:val="22"/>
        </w:rPr>
      </w:pPr>
      <w:bookmarkStart w:id="98" w:name="_Toc373754576"/>
      <w:r w:rsidRPr="0097226A">
        <w:rPr>
          <w:rFonts w:ascii="Futura Md" w:hAnsi="Futura Md"/>
          <w:color w:val="000000"/>
          <w:szCs w:val="22"/>
        </w:rPr>
        <w:t>Engineering Management</w:t>
      </w:r>
      <w:bookmarkEnd w:id="98"/>
    </w:p>
    <w:p w:rsidR="00334200" w:rsidRPr="0097226A" w:rsidRDefault="00334200" w:rsidP="008473FA">
      <w:pPr>
        <w:pStyle w:val="MyNormal1"/>
        <w:numPr>
          <w:ilvl w:val="2"/>
          <w:numId w:val="13"/>
        </w:numPr>
        <w:tabs>
          <w:tab w:val="left" w:pos="720"/>
        </w:tabs>
        <w:spacing w:before="240" w:after="0"/>
        <w:ind w:left="850" w:hanging="850"/>
        <w:jc w:val="left"/>
        <w:outlineLvl w:val="2"/>
        <w:rPr>
          <w:rFonts w:ascii="Futura Md" w:hAnsi="Futura Md"/>
          <w:b/>
          <w:bCs/>
        </w:rPr>
      </w:pPr>
      <w:bookmarkStart w:id="99" w:name="_Toc373754577"/>
      <w:r w:rsidRPr="0097226A">
        <w:rPr>
          <w:rFonts w:ascii="Futura Md" w:hAnsi="Futura Md"/>
          <w:b/>
          <w:bCs/>
        </w:rPr>
        <w:t>Introduction</w:t>
      </w:r>
      <w:bookmarkEnd w:id="99"/>
    </w:p>
    <w:p w:rsidR="00334200" w:rsidRPr="0097226A" w:rsidRDefault="00334200"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 xml:space="preserve">Engineering management is a specialized form of management that is concerned with the application of engineering principles to business practice. It brings together the technological problem solving savvy of engineering and the organizational, administrative, and planning abilities of management in order to oversee complex enterprises from conception to completion. </w:t>
      </w:r>
      <w:r w:rsidR="00E857EC" w:rsidRPr="0097226A">
        <w:rPr>
          <w:rFonts w:ascii="Futura Md" w:hAnsi="Futura Md"/>
          <w:sz w:val="22"/>
          <w:szCs w:val="22"/>
        </w:rPr>
        <w:t xml:space="preserve">Engineering Management covers the </w:t>
      </w:r>
      <w:proofErr w:type="gramStart"/>
      <w:r w:rsidR="00E857EC" w:rsidRPr="0097226A">
        <w:rPr>
          <w:rFonts w:ascii="Futura Md" w:hAnsi="Futura Md"/>
          <w:sz w:val="22"/>
          <w:szCs w:val="22"/>
        </w:rPr>
        <w:t>following  key</w:t>
      </w:r>
      <w:proofErr w:type="gramEnd"/>
      <w:r w:rsidR="00E857EC" w:rsidRPr="0097226A">
        <w:rPr>
          <w:rFonts w:ascii="Futura Md" w:hAnsi="Futura Md"/>
          <w:sz w:val="22"/>
          <w:szCs w:val="22"/>
        </w:rPr>
        <w:t xml:space="preserve"> areas:</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Work Methods and Procedures</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Review</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 Design – HAZIP, HAZOP</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Value Engineering</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Constructability</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Engineering Design Verification</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Calculations</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Review</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Professional Authentication</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Equipment List And Numbering</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Instrumentation Index And Tagging</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Line Numbering And Line List Development</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Development</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Preparation Of Master Calculations</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Regulatory Applications</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Drawing Status Index and Drawing Numbering</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And Design Development</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Drawing Change Notice</w:t>
      </w:r>
    </w:p>
    <w:p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Flow Diagram (PFD) Development</w:t>
      </w:r>
    </w:p>
    <w:p w:rsidR="00334200"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w:t>
      </w:r>
      <w:r w:rsidR="00334200" w:rsidRPr="0097226A">
        <w:rPr>
          <w:rFonts w:ascii="Futura Md" w:hAnsi="Futura Md"/>
          <w:lang w:val="en-ZA"/>
        </w:rPr>
        <w:t>iping and Instrumentation Diagram (P&amp;ID) Development</w:t>
      </w:r>
    </w:p>
    <w:bookmarkEnd w:id="9"/>
    <w:bookmarkEnd w:id="10"/>
    <w:p w:rsidR="00007DAB" w:rsidRPr="0097226A" w:rsidRDefault="00007DAB" w:rsidP="006A1AE3">
      <w:pPr>
        <w:pStyle w:val="MyNormal1"/>
        <w:numPr>
          <w:ilvl w:val="0"/>
          <w:numId w:val="3"/>
        </w:numPr>
        <w:tabs>
          <w:tab w:val="left" w:pos="567"/>
        </w:tabs>
        <w:rPr>
          <w:rFonts w:ascii="Futura Md" w:hAnsi="Futura Md" w:cs="Kalinga"/>
        </w:rPr>
      </w:pPr>
      <w:r w:rsidRPr="0097226A">
        <w:rPr>
          <w:rFonts w:ascii="Futura Md" w:hAnsi="Futura Md" w:cs="Kalinga"/>
        </w:rPr>
        <w:br w:type="page"/>
      </w:r>
    </w:p>
    <w:p w:rsidR="00600752" w:rsidRPr="008473FA" w:rsidRDefault="003A4E24" w:rsidP="008473FA">
      <w:pPr>
        <w:pStyle w:val="Heading1"/>
        <w:pageBreakBefore/>
        <w:numPr>
          <w:ilvl w:val="0"/>
          <w:numId w:val="13"/>
        </w:numPr>
        <w:spacing w:before="360"/>
        <w:ind w:left="720" w:hanging="720"/>
        <w:rPr>
          <w:rFonts w:ascii="Futura Md" w:hAnsi="Futura Md"/>
          <w:noProof/>
          <w:color w:val="000000"/>
          <w:sz w:val="24"/>
          <w:szCs w:val="24"/>
          <w:lang w:val="en-GB" w:eastAsia="en-GB"/>
        </w:rPr>
      </w:pPr>
      <w:bookmarkStart w:id="100" w:name="_Toc356688462"/>
      <w:r w:rsidRPr="003A4E24">
        <w:rPr>
          <w:rFonts w:ascii="Futura Md" w:hAnsi="Futura Md"/>
          <w:noProof/>
          <w:color w:val="000000"/>
          <w:sz w:val="24"/>
          <w:szCs w:val="24"/>
          <w:lang w:val="en-GB" w:eastAsia="en-GB"/>
        </w:rPr>
        <w:lastRenderedPageBreak/>
        <w:pict>
          <v:line id="_x0000_s1032" style="position:absolute;left:0;text-align:left;z-index:251655168;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" strokecolor="#00b050" strokeweight="1.5pt"/>
        </w:pict>
      </w:r>
      <w:bookmarkStart w:id="101" w:name="_Toc373754578"/>
      <w:r w:rsidR="0056418F" w:rsidRPr="008473FA">
        <w:rPr>
          <w:rFonts w:ascii="Futura Md" w:hAnsi="Futura Md"/>
          <w:noProof/>
          <w:color w:val="000000"/>
          <w:sz w:val="24"/>
          <w:szCs w:val="24"/>
          <w:lang w:val="en-GB" w:eastAsia="en-GB"/>
        </w:rPr>
        <w:t>Q</w:t>
      </w:r>
      <w:r w:rsidR="00AA7ED2" w:rsidRPr="008473FA">
        <w:rPr>
          <w:rFonts w:ascii="Futura Md" w:hAnsi="Futura Md"/>
          <w:noProof/>
          <w:color w:val="000000"/>
          <w:sz w:val="24"/>
          <w:szCs w:val="24"/>
          <w:lang w:val="en-GB" w:eastAsia="en-GB"/>
        </w:rPr>
        <w:t xml:space="preserve">uality </w:t>
      </w:r>
      <w:r w:rsidR="0056418F" w:rsidRPr="008473FA">
        <w:rPr>
          <w:rFonts w:ascii="Futura Md" w:hAnsi="Futura Md"/>
          <w:noProof/>
          <w:color w:val="000000"/>
          <w:sz w:val="24"/>
          <w:szCs w:val="24"/>
          <w:lang w:val="en-GB" w:eastAsia="en-GB"/>
        </w:rPr>
        <w:t>A</w:t>
      </w:r>
      <w:r w:rsidR="00AA7ED2" w:rsidRPr="008473FA">
        <w:rPr>
          <w:rFonts w:ascii="Futura Md" w:hAnsi="Futura Md"/>
          <w:noProof/>
          <w:color w:val="000000"/>
          <w:sz w:val="24"/>
          <w:szCs w:val="24"/>
          <w:lang w:val="en-GB" w:eastAsia="en-GB"/>
        </w:rPr>
        <w:t xml:space="preserve">ssurance </w:t>
      </w:r>
      <w:r w:rsidR="0056418F" w:rsidRPr="008473FA">
        <w:rPr>
          <w:rFonts w:ascii="Futura Md" w:hAnsi="Futura Md"/>
          <w:noProof/>
          <w:color w:val="000000"/>
          <w:sz w:val="24"/>
          <w:szCs w:val="24"/>
          <w:lang w:val="en-GB" w:eastAsia="en-GB"/>
        </w:rPr>
        <w:t>in Engineering Design</w:t>
      </w:r>
      <w:bookmarkEnd w:id="101"/>
      <w:r w:rsidR="0056418F" w:rsidRPr="008473FA">
        <w:rPr>
          <w:rFonts w:ascii="Futura Md" w:hAnsi="Futura Md"/>
          <w:noProof/>
          <w:color w:val="000000"/>
          <w:sz w:val="24"/>
          <w:szCs w:val="24"/>
          <w:lang w:val="en-GB" w:eastAsia="en-GB"/>
        </w:rPr>
        <w:t xml:space="preserve"> </w:t>
      </w:r>
    </w:p>
    <w:p w:rsidR="00600752" w:rsidRPr="0097226A" w:rsidRDefault="00600752" w:rsidP="00050938">
      <w:pPr>
        <w:spacing w:after="0"/>
        <w:rPr>
          <w:rFonts w:ascii="Futura Md" w:hAnsi="Futura Md"/>
        </w:rPr>
      </w:pPr>
    </w:p>
    <w:p w:rsidR="00207DD7" w:rsidRPr="0097226A" w:rsidRDefault="00207DD7" w:rsidP="00050938">
      <w:pPr>
        <w:pStyle w:val="Heading2"/>
        <w:numPr>
          <w:ilvl w:val="1"/>
          <w:numId w:val="13"/>
        </w:numPr>
        <w:spacing w:before="120" w:after="120" w:line="240" w:lineRule="auto"/>
        <w:ind w:left="720" w:hanging="720"/>
        <w:jc w:val="both"/>
        <w:rPr>
          <w:rFonts w:ascii="Futura Md" w:hAnsi="Futura Md"/>
          <w:color w:val="000000"/>
          <w:szCs w:val="22"/>
        </w:rPr>
      </w:pPr>
      <w:bookmarkStart w:id="102" w:name="_Toc373754579"/>
      <w:r w:rsidRPr="0097226A">
        <w:rPr>
          <w:rFonts w:ascii="Futura Md" w:hAnsi="Futura Md"/>
          <w:color w:val="000000"/>
          <w:szCs w:val="22"/>
        </w:rPr>
        <w:t>Introduction:</w:t>
      </w:r>
      <w:bookmarkEnd w:id="102"/>
    </w:p>
    <w:p w:rsidR="00F9194B" w:rsidRDefault="00AA7ED2"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The Quality Management System for the project shall cover all project activities associated with the Engineering Design, Procurement, Installation, Construction, Commissioning of the Natura</w:t>
      </w:r>
      <w:r w:rsidR="00715314">
        <w:rPr>
          <w:rFonts w:ascii="Futura Md" w:hAnsi="Futura Md"/>
          <w:sz w:val="22"/>
          <w:szCs w:val="22"/>
        </w:rPr>
        <w:t>l Gas Processing Plant and Gas G</w:t>
      </w:r>
      <w:r w:rsidRPr="0097226A">
        <w:rPr>
          <w:rFonts w:ascii="Futura Md" w:hAnsi="Futura Md"/>
          <w:sz w:val="22"/>
          <w:szCs w:val="22"/>
        </w:rPr>
        <w:t xml:space="preserve">athering and </w:t>
      </w:r>
      <w:r w:rsidR="00715314">
        <w:rPr>
          <w:rFonts w:ascii="Futura Md" w:hAnsi="Futura Md"/>
          <w:sz w:val="22"/>
          <w:szCs w:val="22"/>
        </w:rPr>
        <w:t>Transporta</w:t>
      </w:r>
      <w:r w:rsidRPr="0097226A">
        <w:rPr>
          <w:rFonts w:ascii="Futura Md" w:hAnsi="Futura Md"/>
          <w:sz w:val="22"/>
          <w:szCs w:val="22"/>
        </w:rPr>
        <w:t xml:space="preserve">tion </w:t>
      </w:r>
      <w:r w:rsidR="00715314">
        <w:rPr>
          <w:rFonts w:ascii="Futura Md" w:hAnsi="Futura Md"/>
          <w:sz w:val="22"/>
          <w:szCs w:val="22"/>
        </w:rPr>
        <w:t>P</w:t>
      </w:r>
      <w:r w:rsidRPr="0097226A">
        <w:rPr>
          <w:rFonts w:ascii="Futura Md" w:hAnsi="Futura Md"/>
          <w:sz w:val="22"/>
          <w:szCs w:val="22"/>
        </w:rPr>
        <w:t xml:space="preserve">ipelines. </w:t>
      </w:r>
      <w:r w:rsidR="00715314">
        <w:rPr>
          <w:rFonts w:ascii="Futura Md" w:hAnsi="Futura Md"/>
          <w:sz w:val="22"/>
          <w:szCs w:val="22"/>
        </w:rPr>
        <w:t xml:space="preserve"> The quality a</w:t>
      </w:r>
      <w:r w:rsidRPr="0097226A">
        <w:rPr>
          <w:rFonts w:ascii="Futura Md" w:hAnsi="Futura Md"/>
          <w:sz w:val="22"/>
          <w:szCs w:val="22"/>
        </w:rPr>
        <w:t xml:space="preserve">ssurance in engineering design </w:t>
      </w:r>
      <w:r w:rsidR="007A7021">
        <w:rPr>
          <w:rFonts w:ascii="Futura Md" w:hAnsi="Futura Md"/>
          <w:sz w:val="22"/>
          <w:szCs w:val="22"/>
        </w:rPr>
        <w:t>will form part of the overall Project Quality Management S</w:t>
      </w:r>
      <w:r w:rsidR="007A7021" w:rsidRPr="0097226A">
        <w:rPr>
          <w:rFonts w:ascii="Futura Md" w:hAnsi="Futura Md"/>
          <w:sz w:val="22"/>
          <w:szCs w:val="22"/>
        </w:rPr>
        <w:t>ystem</w:t>
      </w:r>
      <w:r w:rsidR="007A7021">
        <w:rPr>
          <w:rFonts w:ascii="Futura Md" w:hAnsi="Futura Md"/>
          <w:sz w:val="22"/>
          <w:szCs w:val="22"/>
        </w:rPr>
        <w:t xml:space="preserve"> and </w:t>
      </w:r>
      <w:r w:rsidRPr="0097226A">
        <w:rPr>
          <w:rFonts w:ascii="Futura Md" w:hAnsi="Futura Md"/>
          <w:sz w:val="22"/>
          <w:szCs w:val="22"/>
        </w:rPr>
        <w:t xml:space="preserve">will ensure that </w:t>
      </w:r>
      <w:r w:rsidR="00715314">
        <w:rPr>
          <w:rFonts w:ascii="Futura Md" w:hAnsi="Futura Md"/>
          <w:sz w:val="22"/>
          <w:szCs w:val="22"/>
        </w:rPr>
        <w:t xml:space="preserve">the </w:t>
      </w:r>
      <w:r w:rsidRPr="0097226A">
        <w:rPr>
          <w:rFonts w:ascii="Futura Md" w:hAnsi="Futura Md"/>
          <w:sz w:val="22"/>
          <w:szCs w:val="22"/>
        </w:rPr>
        <w:t>engineering design activities are carried out in an error free, fit for purpose manner to achieve project objectives in accordance with the agreed standards and specifications</w:t>
      </w:r>
      <w:r w:rsidR="00F9226C">
        <w:rPr>
          <w:rFonts w:ascii="Futura Md" w:hAnsi="Futura Md"/>
          <w:sz w:val="22"/>
          <w:szCs w:val="22"/>
        </w:rPr>
        <w:t>.</w:t>
      </w:r>
    </w:p>
    <w:p w:rsidR="00AA7ED2" w:rsidRPr="0097226A" w:rsidRDefault="00AA7ED2" w:rsidP="00715314">
      <w:pPr>
        <w:pStyle w:val="Heading2"/>
        <w:numPr>
          <w:ilvl w:val="1"/>
          <w:numId w:val="13"/>
        </w:numPr>
        <w:spacing w:before="240" w:after="120" w:line="240" w:lineRule="auto"/>
        <w:ind w:left="720" w:hanging="720"/>
        <w:jc w:val="both"/>
        <w:rPr>
          <w:rFonts w:ascii="Futura Md" w:hAnsi="Futura Md"/>
          <w:color w:val="000000"/>
          <w:szCs w:val="22"/>
        </w:rPr>
      </w:pPr>
      <w:bookmarkStart w:id="103" w:name="_Toc373754580"/>
      <w:r w:rsidRPr="0097226A">
        <w:rPr>
          <w:rFonts w:ascii="Futura Md" w:hAnsi="Futura Md"/>
          <w:color w:val="000000"/>
          <w:szCs w:val="22"/>
        </w:rPr>
        <w:t>General Requirements of the Project Quality Management System</w:t>
      </w:r>
      <w:bookmarkEnd w:id="103"/>
    </w:p>
    <w:p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The project QMS shall be documented and maintained in order to continually improve its effectiveness according to the requirements of NIS - ISO 9001: 2000 international Standard. Engineering Design activities shall confirm to the quality management system.</w:t>
      </w:r>
    </w:p>
    <w:p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The processes for the quality management system of engineering design activities shall be clearly identified in an engineering quality management manual and</w:t>
      </w:r>
      <w:r w:rsidR="0013606A">
        <w:rPr>
          <w:rFonts w:ascii="Futura Md" w:hAnsi="Futura Md"/>
          <w:lang w:val="en-ZA"/>
        </w:rPr>
        <w:t xml:space="preserve"> their applications in various E</w:t>
      </w:r>
      <w:r w:rsidRPr="0097226A">
        <w:rPr>
          <w:rFonts w:ascii="Futura Md" w:hAnsi="Futura Md"/>
          <w:lang w:val="en-ZA"/>
        </w:rPr>
        <w:t xml:space="preserve">ngineering </w:t>
      </w:r>
      <w:r w:rsidR="0013606A">
        <w:rPr>
          <w:rFonts w:ascii="Futura Md" w:hAnsi="Futura Md"/>
          <w:lang w:val="en-ZA"/>
        </w:rPr>
        <w:t>D</w:t>
      </w:r>
      <w:r w:rsidRPr="0097226A">
        <w:rPr>
          <w:rFonts w:ascii="Futura Md" w:hAnsi="Futura Md"/>
          <w:lang w:val="en-ZA"/>
        </w:rPr>
        <w:t xml:space="preserve">iscipline </w:t>
      </w:r>
      <w:r w:rsidR="0013606A">
        <w:rPr>
          <w:rFonts w:ascii="Futura Md" w:hAnsi="Futura Md"/>
          <w:lang w:val="en-ZA"/>
        </w:rPr>
        <w:t>M</w:t>
      </w:r>
      <w:r w:rsidRPr="0097226A">
        <w:rPr>
          <w:rFonts w:ascii="Futura Md" w:hAnsi="Futura Md"/>
          <w:lang w:val="en-ZA"/>
        </w:rPr>
        <w:t>anuals, Procedures, and Work Method Statements.</w:t>
      </w:r>
    </w:p>
    <w:p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To establish the appropriate sequence and interaction of the processes, engineer</w:t>
      </w:r>
      <w:r w:rsidR="0013606A">
        <w:rPr>
          <w:rFonts w:ascii="Futura Md" w:hAnsi="Futura Md"/>
          <w:lang w:val="en-ZA"/>
        </w:rPr>
        <w:t>ing disciplines shall identify</w:t>
      </w:r>
      <w:r w:rsidRPr="0097226A">
        <w:rPr>
          <w:rFonts w:ascii="Futura Md" w:hAnsi="Futura Md"/>
          <w:lang w:val="en-ZA"/>
        </w:rPr>
        <w:t xml:space="preserve"> own processes which though project specific, are clear cut representation of their operations and will be known as “Identified Pro</w:t>
      </w:r>
      <w:r w:rsidR="0013606A">
        <w:rPr>
          <w:rFonts w:ascii="Futura Md" w:hAnsi="Futura Md"/>
          <w:lang w:val="en-ZA"/>
        </w:rPr>
        <w:t>cesses” to be contained in the Engineering Q</w:t>
      </w:r>
      <w:r w:rsidRPr="0097226A">
        <w:rPr>
          <w:rFonts w:ascii="Futura Md" w:hAnsi="Futura Md"/>
          <w:lang w:val="en-ZA"/>
        </w:rPr>
        <w:t xml:space="preserve">uality </w:t>
      </w:r>
      <w:r w:rsidR="0013606A">
        <w:rPr>
          <w:rFonts w:ascii="Futura Md" w:hAnsi="Futura Md"/>
          <w:lang w:val="en-ZA"/>
        </w:rPr>
        <w:t>M</w:t>
      </w:r>
      <w:r w:rsidRPr="0097226A">
        <w:rPr>
          <w:rFonts w:ascii="Futura Md" w:hAnsi="Futura Md"/>
          <w:lang w:val="en-ZA"/>
        </w:rPr>
        <w:t>anual. These will then be detailed further in project files and other documentations.</w:t>
      </w:r>
    </w:p>
    <w:p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Management </w:t>
      </w:r>
      <w:r w:rsidR="0013606A">
        <w:rPr>
          <w:rFonts w:ascii="Futura Md" w:hAnsi="Futura Md"/>
          <w:lang w:val="en-ZA"/>
        </w:rPr>
        <w:t>has the</w:t>
      </w:r>
      <w:r w:rsidR="00207DD7" w:rsidRPr="0097226A">
        <w:rPr>
          <w:rFonts w:ascii="Futura Md" w:hAnsi="Futura Md"/>
          <w:lang w:val="en-ZA"/>
        </w:rPr>
        <w:t xml:space="preserve"> responsibility for providing the </w:t>
      </w:r>
      <w:r w:rsidRPr="0097226A">
        <w:rPr>
          <w:rFonts w:ascii="Futura Md" w:hAnsi="Futura Md"/>
          <w:lang w:val="en-ZA"/>
        </w:rPr>
        <w:t>resources</w:t>
      </w:r>
      <w:r w:rsidR="00207DD7" w:rsidRPr="0097226A">
        <w:rPr>
          <w:rFonts w:ascii="Futura Md" w:hAnsi="Futura Md"/>
          <w:lang w:val="en-ZA"/>
        </w:rPr>
        <w:t>, t</w:t>
      </w:r>
      <w:r w:rsidRPr="0097226A">
        <w:rPr>
          <w:rFonts w:ascii="Futura Md" w:hAnsi="Futura Md"/>
          <w:lang w:val="en-ZA"/>
        </w:rPr>
        <w:t xml:space="preserve">he disbursement of </w:t>
      </w:r>
      <w:r w:rsidR="00207DD7" w:rsidRPr="0097226A">
        <w:rPr>
          <w:rFonts w:ascii="Futura Md" w:hAnsi="Futura Md"/>
          <w:lang w:val="en-ZA"/>
        </w:rPr>
        <w:t xml:space="preserve">which shall be </w:t>
      </w:r>
      <w:r w:rsidRPr="0097226A">
        <w:rPr>
          <w:rFonts w:ascii="Futura Md" w:hAnsi="Futura Md"/>
          <w:lang w:val="en-ZA"/>
        </w:rPr>
        <w:t xml:space="preserve">based on individual project </w:t>
      </w:r>
      <w:r w:rsidR="00207DD7" w:rsidRPr="0097226A">
        <w:rPr>
          <w:rFonts w:ascii="Futura Md" w:hAnsi="Futura Md"/>
          <w:lang w:val="en-ZA"/>
        </w:rPr>
        <w:t xml:space="preserve">item </w:t>
      </w:r>
      <w:r w:rsidRPr="0097226A">
        <w:rPr>
          <w:rFonts w:ascii="Futura Md" w:hAnsi="Futura Md"/>
          <w:lang w:val="en-ZA"/>
        </w:rPr>
        <w:t xml:space="preserve">budget </w:t>
      </w:r>
      <w:r w:rsidR="00207DD7" w:rsidRPr="0097226A">
        <w:rPr>
          <w:rFonts w:ascii="Futura Md" w:hAnsi="Futura Md"/>
          <w:lang w:val="en-ZA"/>
        </w:rPr>
        <w:t>requirements, to ensure that project quality objectives are effectively communicated and achieved</w:t>
      </w:r>
      <w:r w:rsidRPr="0097226A">
        <w:rPr>
          <w:rFonts w:ascii="Futura Md" w:hAnsi="Futura Md"/>
          <w:lang w:val="en-ZA"/>
        </w:rPr>
        <w:t>.</w:t>
      </w:r>
    </w:p>
    <w:p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The effectiveness of </w:t>
      </w:r>
      <w:r w:rsidR="00207DD7" w:rsidRPr="0097226A">
        <w:rPr>
          <w:rFonts w:ascii="Futura Md" w:hAnsi="Futura Md"/>
          <w:lang w:val="en-ZA"/>
        </w:rPr>
        <w:t xml:space="preserve">engineering design quality </w:t>
      </w:r>
      <w:r w:rsidR="0013606A">
        <w:rPr>
          <w:rFonts w:ascii="Futura Md" w:hAnsi="Futura Md"/>
          <w:lang w:val="en-ZA"/>
        </w:rPr>
        <w:t>processes is</w:t>
      </w:r>
      <w:r w:rsidR="00207DD7" w:rsidRPr="0097226A">
        <w:rPr>
          <w:rFonts w:ascii="Futura Md" w:hAnsi="Futura Md"/>
          <w:lang w:val="en-ZA"/>
        </w:rPr>
        <w:t xml:space="preserve"> m</w:t>
      </w:r>
      <w:r w:rsidR="0013606A">
        <w:rPr>
          <w:rFonts w:ascii="Futura Md" w:hAnsi="Futura Md"/>
          <w:lang w:val="en-ZA"/>
        </w:rPr>
        <w:t>onitored, measured and analys</w:t>
      </w:r>
      <w:r w:rsidRPr="0097226A">
        <w:rPr>
          <w:rFonts w:ascii="Futura Md" w:hAnsi="Futura Md"/>
          <w:lang w:val="en-ZA"/>
        </w:rPr>
        <w:t xml:space="preserve">ed using our established quality assurance &amp; quality control procedures and methods. </w:t>
      </w:r>
    </w:p>
    <w:p w:rsidR="009742D3" w:rsidRDefault="00AA7ED2" w:rsidP="009742D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Implementation of necessary actions geared to</w:t>
      </w:r>
      <w:r w:rsidR="00207DD7" w:rsidRPr="0097226A">
        <w:rPr>
          <w:rFonts w:ascii="Futura Md" w:hAnsi="Futura Md"/>
          <w:lang w:val="en-ZA"/>
        </w:rPr>
        <w:t>wards</w:t>
      </w:r>
      <w:r w:rsidRPr="0097226A">
        <w:rPr>
          <w:rFonts w:ascii="Futura Md" w:hAnsi="Futura Md"/>
          <w:lang w:val="en-ZA"/>
        </w:rPr>
        <w:t xml:space="preserve"> achiev</w:t>
      </w:r>
      <w:r w:rsidR="00207DD7" w:rsidRPr="0097226A">
        <w:rPr>
          <w:rFonts w:ascii="Futura Md" w:hAnsi="Futura Md"/>
          <w:lang w:val="en-ZA"/>
        </w:rPr>
        <w:t xml:space="preserve">ing </w:t>
      </w:r>
      <w:r w:rsidRPr="0097226A">
        <w:rPr>
          <w:rFonts w:ascii="Futura Md" w:hAnsi="Futura Md"/>
          <w:lang w:val="en-ZA"/>
        </w:rPr>
        <w:t>planned goa</w:t>
      </w:r>
      <w:r w:rsidR="00207DD7" w:rsidRPr="0097226A">
        <w:rPr>
          <w:rFonts w:ascii="Futura Md" w:hAnsi="Futura Md"/>
          <w:lang w:val="en-ZA"/>
        </w:rPr>
        <w:t>ls</w:t>
      </w:r>
      <w:r w:rsidRPr="0097226A">
        <w:rPr>
          <w:rFonts w:ascii="Futura Md" w:hAnsi="Futura Md"/>
          <w:lang w:val="en-ZA"/>
        </w:rPr>
        <w:t xml:space="preserve"> result</w:t>
      </w:r>
      <w:r w:rsidR="009742D3">
        <w:rPr>
          <w:rFonts w:ascii="Futura Md" w:hAnsi="Futura Md"/>
          <w:lang w:val="en-ZA"/>
        </w:rPr>
        <w:t>s</w:t>
      </w:r>
      <w:r w:rsidRPr="0097226A">
        <w:rPr>
          <w:rFonts w:ascii="Futura Md" w:hAnsi="Futura Md"/>
          <w:lang w:val="en-ZA"/>
        </w:rPr>
        <w:t xml:space="preserve"> from co</w:t>
      </w:r>
      <w:r w:rsidR="00207DD7" w:rsidRPr="0097226A">
        <w:rPr>
          <w:rFonts w:ascii="Futura Md" w:hAnsi="Futura Md"/>
          <w:lang w:val="en-ZA"/>
        </w:rPr>
        <w:t xml:space="preserve">mplying with the provisions of the project’s design </w:t>
      </w:r>
      <w:r w:rsidRPr="0097226A">
        <w:rPr>
          <w:rFonts w:ascii="Futura Md" w:hAnsi="Futura Md"/>
          <w:lang w:val="en-ZA"/>
        </w:rPr>
        <w:t xml:space="preserve">quality control methods. The data gathered in the form of results/experience, from </w:t>
      </w:r>
      <w:r w:rsidR="00207DD7" w:rsidRPr="0097226A">
        <w:rPr>
          <w:rFonts w:ascii="Futura Md" w:hAnsi="Futura Md"/>
          <w:lang w:val="en-ZA"/>
        </w:rPr>
        <w:t xml:space="preserve">project design engineering </w:t>
      </w:r>
      <w:r w:rsidRPr="0097226A">
        <w:rPr>
          <w:rFonts w:ascii="Futura Md" w:hAnsi="Futura Md"/>
          <w:lang w:val="en-ZA"/>
        </w:rPr>
        <w:t xml:space="preserve">activities including feedback </w:t>
      </w:r>
      <w:r w:rsidR="00207DD7" w:rsidRPr="0097226A">
        <w:rPr>
          <w:rFonts w:ascii="Futura Md" w:hAnsi="Futura Md"/>
          <w:lang w:val="en-ZA"/>
        </w:rPr>
        <w:t xml:space="preserve">from internal (e.g. other disciplines) and external (e.g. vendors) clients shall </w:t>
      </w:r>
      <w:r w:rsidRPr="0097226A">
        <w:rPr>
          <w:rFonts w:ascii="Futura Md" w:hAnsi="Futura Md"/>
          <w:lang w:val="en-ZA"/>
        </w:rPr>
        <w:t>form the basi</w:t>
      </w:r>
      <w:r w:rsidR="00207DD7" w:rsidRPr="0097226A">
        <w:rPr>
          <w:rFonts w:ascii="Futura Md" w:hAnsi="Futura Md"/>
          <w:lang w:val="en-ZA"/>
        </w:rPr>
        <w:t xml:space="preserve">s for continual improvement of engineering design </w:t>
      </w:r>
      <w:r w:rsidRPr="0097226A">
        <w:rPr>
          <w:rFonts w:ascii="Futura Md" w:hAnsi="Futura Md"/>
          <w:lang w:val="en-ZA"/>
        </w:rPr>
        <w:t>processes.</w:t>
      </w:r>
    </w:p>
    <w:p w:rsidR="009742D3" w:rsidRDefault="009742D3" w:rsidP="009742D3">
      <w:pPr>
        <w:adjustRightInd w:val="0"/>
        <w:spacing w:line="240" w:lineRule="auto"/>
        <w:jc w:val="both"/>
        <w:rPr>
          <w:rFonts w:ascii="Futura Md" w:hAnsi="Futura Md"/>
          <w:lang w:val="en-ZA"/>
        </w:rPr>
      </w:pPr>
    </w:p>
    <w:p w:rsidR="00050938" w:rsidRPr="009742D3" w:rsidRDefault="00050938" w:rsidP="009742D3">
      <w:pPr>
        <w:adjustRightInd w:val="0"/>
        <w:spacing w:line="240" w:lineRule="auto"/>
        <w:jc w:val="both"/>
        <w:rPr>
          <w:rFonts w:ascii="Futura Md" w:hAnsi="Futura Md"/>
          <w:lang w:val="en-ZA"/>
        </w:rPr>
      </w:pPr>
    </w:p>
    <w:p w:rsidR="00207DD7" w:rsidRPr="0097226A" w:rsidRDefault="00207DD7" w:rsidP="00715314">
      <w:pPr>
        <w:pStyle w:val="Heading2"/>
        <w:numPr>
          <w:ilvl w:val="1"/>
          <w:numId w:val="13"/>
        </w:numPr>
        <w:spacing w:before="240" w:after="120" w:line="240" w:lineRule="auto"/>
        <w:ind w:left="720" w:hanging="720"/>
        <w:jc w:val="both"/>
        <w:rPr>
          <w:rFonts w:ascii="Futura Md" w:hAnsi="Futura Md"/>
          <w:color w:val="000000"/>
          <w:szCs w:val="22"/>
        </w:rPr>
      </w:pPr>
      <w:bookmarkStart w:id="104" w:name="_Toc373754581"/>
      <w:r w:rsidRPr="0097226A">
        <w:rPr>
          <w:rFonts w:ascii="Futura Md" w:hAnsi="Futura Md"/>
          <w:color w:val="000000"/>
          <w:szCs w:val="22"/>
        </w:rPr>
        <w:lastRenderedPageBreak/>
        <w:t>Design and Development</w:t>
      </w:r>
      <w:bookmarkEnd w:id="104"/>
    </w:p>
    <w:p w:rsidR="00207DD7" w:rsidRPr="0097226A" w:rsidRDefault="00207DD7" w:rsidP="00852185">
      <w:pPr>
        <w:pStyle w:val="MyNormal1"/>
        <w:numPr>
          <w:ilvl w:val="2"/>
          <w:numId w:val="13"/>
        </w:numPr>
        <w:tabs>
          <w:tab w:val="left" w:pos="720"/>
        </w:tabs>
        <w:spacing w:before="240" w:after="0"/>
        <w:ind w:left="850" w:hanging="850"/>
        <w:jc w:val="left"/>
        <w:outlineLvl w:val="2"/>
        <w:rPr>
          <w:rFonts w:ascii="Futura Md" w:hAnsi="Futura Md"/>
          <w:b/>
          <w:bCs/>
        </w:rPr>
      </w:pPr>
      <w:bookmarkStart w:id="105" w:name="_Toc373754582"/>
      <w:r w:rsidRPr="0097226A">
        <w:rPr>
          <w:rFonts w:ascii="Futura Md" w:hAnsi="Futura Md"/>
          <w:b/>
          <w:bCs/>
        </w:rPr>
        <w:t>Design and Development Planning</w:t>
      </w:r>
      <w:bookmarkEnd w:id="105"/>
    </w:p>
    <w:p w:rsidR="00207DD7" w:rsidRPr="0097226A" w:rsidRDefault="00BB2731" w:rsidP="00852185">
      <w:pPr>
        <w:pStyle w:val="NormalIndent"/>
        <w:spacing w:before="120" w:line="276" w:lineRule="auto"/>
        <w:ind w:left="720"/>
        <w:jc w:val="both"/>
        <w:rPr>
          <w:rFonts w:ascii="Futura Md" w:hAnsi="Futura Md" w:cs="Kalinga"/>
          <w:color w:val="000000"/>
          <w:lang w:val="en-US"/>
        </w:rPr>
      </w:pPr>
      <w:r w:rsidRPr="0097226A">
        <w:rPr>
          <w:rFonts w:ascii="Futura Md" w:hAnsi="Futura Md"/>
          <w:sz w:val="22"/>
          <w:szCs w:val="22"/>
        </w:rPr>
        <w:t xml:space="preserve">Engineering design shall adequately </w:t>
      </w:r>
      <w:r w:rsidR="0096387B" w:rsidRPr="0097226A">
        <w:rPr>
          <w:rFonts w:ascii="Futura Md" w:hAnsi="Futura Md"/>
          <w:sz w:val="22"/>
          <w:szCs w:val="22"/>
        </w:rPr>
        <w:t xml:space="preserve">be </w:t>
      </w:r>
      <w:r w:rsidRPr="0097226A">
        <w:rPr>
          <w:rFonts w:ascii="Futura Md" w:hAnsi="Futura Md"/>
          <w:sz w:val="22"/>
          <w:szCs w:val="22"/>
        </w:rPr>
        <w:t xml:space="preserve">planned ahead and controlled during the actual design execution activity in </w:t>
      </w:r>
      <w:r w:rsidR="00207DD7" w:rsidRPr="0097226A">
        <w:rPr>
          <w:rFonts w:ascii="Futura Md" w:hAnsi="Futura Md"/>
          <w:sz w:val="22"/>
          <w:szCs w:val="22"/>
        </w:rPr>
        <w:t xml:space="preserve">development of </w:t>
      </w:r>
      <w:r w:rsidRPr="0097226A">
        <w:rPr>
          <w:rFonts w:ascii="Futura Md" w:hAnsi="Futura Md"/>
          <w:sz w:val="22"/>
          <w:szCs w:val="22"/>
        </w:rPr>
        <w:t>processe</w:t>
      </w:r>
      <w:r w:rsidR="005045A6" w:rsidRPr="0097226A">
        <w:rPr>
          <w:rFonts w:ascii="Futura Md" w:hAnsi="Futura Md"/>
          <w:sz w:val="22"/>
          <w:szCs w:val="22"/>
        </w:rPr>
        <w:t>s</w:t>
      </w:r>
      <w:r w:rsidRPr="0097226A">
        <w:rPr>
          <w:rFonts w:ascii="Futura Md" w:hAnsi="Futura Md"/>
          <w:sz w:val="22"/>
          <w:szCs w:val="22"/>
        </w:rPr>
        <w:t>, procedures, work methods, calculation sheets, drawings, specifications, reviews and other engineering activities. When necessary specialist skills not resident within the project team shall be outsourced to ensure that final output is of good quality and conforms to the project quality objectives.</w:t>
      </w:r>
      <w:r w:rsidRPr="0097226A">
        <w:rPr>
          <w:rFonts w:ascii="Futura Md" w:hAnsi="Futura Md" w:cs="Kalinga"/>
          <w:color w:val="000000"/>
          <w:lang w:val="en-US"/>
        </w:rPr>
        <w:t xml:space="preserve"> </w:t>
      </w:r>
    </w:p>
    <w:p w:rsidR="00207DD7" w:rsidRPr="0097226A" w:rsidRDefault="00207DD7" w:rsidP="00A64947">
      <w:pPr>
        <w:pStyle w:val="NormalIndent"/>
        <w:spacing w:line="276" w:lineRule="auto"/>
        <w:ind w:left="720"/>
        <w:jc w:val="both"/>
        <w:rPr>
          <w:rFonts w:ascii="Futura Md" w:hAnsi="Futura Md"/>
          <w:sz w:val="22"/>
          <w:szCs w:val="22"/>
        </w:rPr>
      </w:pPr>
      <w:r w:rsidRPr="0097226A">
        <w:rPr>
          <w:rFonts w:ascii="Futura Md" w:hAnsi="Futura Md"/>
          <w:sz w:val="22"/>
          <w:szCs w:val="22"/>
        </w:rPr>
        <w:t>Design and development stages are det</w:t>
      </w:r>
      <w:r w:rsidR="00852185">
        <w:rPr>
          <w:rFonts w:ascii="Futura Md" w:hAnsi="Futura Md"/>
          <w:sz w:val="22"/>
          <w:szCs w:val="22"/>
        </w:rPr>
        <w:t>ermined in line with the Basis f</w:t>
      </w:r>
      <w:r w:rsidRPr="0097226A">
        <w:rPr>
          <w:rFonts w:ascii="Futura Md" w:hAnsi="Futura Md"/>
          <w:sz w:val="22"/>
          <w:szCs w:val="22"/>
        </w:rPr>
        <w:t>or Design</w:t>
      </w:r>
      <w:r w:rsidR="005045A6" w:rsidRPr="0097226A">
        <w:rPr>
          <w:rFonts w:ascii="Futura Md" w:hAnsi="Futura Md"/>
          <w:sz w:val="22"/>
          <w:szCs w:val="22"/>
        </w:rPr>
        <w:t>, Project Specifications</w:t>
      </w:r>
      <w:r w:rsidR="00852185">
        <w:rPr>
          <w:rFonts w:ascii="Futura Md" w:hAnsi="Futura Md"/>
          <w:sz w:val="22"/>
          <w:szCs w:val="22"/>
        </w:rPr>
        <w:t>,</w:t>
      </w:r>
      <w:r w:rsidR="005045A6" w:rsidRPr="0097226A">
        <w:rPr>
          <w:rFonts w:ascii="Futura Md" w:hAnsi="Futura Md"/>
          <w:sz w:val="22"/>
          <w:szCs w:val="22"/>
        </w:rPr>
        <w:t xml:space="preserve"> and other foundation documents</w:t>
      </w:r>
      <w:r w:rsidRPr="0097226A">
        <w:rPr>
          <w:rFonts w:ascii="Futura Md" w:hAnsi="Futura Md"/>
          <w:sz w:val="22"/>
          <w:szCs w:val="22"/>
        </w:rPr>
        <w:t xml:space="preserve">. </w:t>
      </w:r>
      <w:r w:rsidR="005045A6" w:rsidRPr="0097226A">
        <w:rPr>
          <w:rFonts w:ascii="Futura Md" w:hAnsi="Futura Md"/>
          <w:sz w:val="22"/>
          <w:szCs w:val="22"/>
        </w:rPr>
        <w:t xml:space="preserve">Usually for the size and complexity of the project, </w:t>
      </w:r>
      <w:r w:rsidRPr="0097226A">
        <w:rPr>
          <w:rFonts w:ascii="Futura Md" w:hAnsi="Futura Md"/>
          <w:sz w:val="22"/>
          <w:szCs w:val="22"/>
        </w:rPr>
        <w:t xml:space="preserve">the design and development </w:t>
      </w:r>
      <w:r w:rsidR="005045A6" w:rsidRPr="0097226A">
        <w:rPr>
          <w:rFonts w:ascii="Futura Md" w:hAnsi="Futura Md"/>
          <w:sz w:val="22"/>
          <w:szCs w:val="22"/>
        </w:rPr>
        <w:t xml:space="preserve">process will </w:t>
      </w:r>
      <w:r w:rsidRPr="0097226A">
        <w:rPr>
          <w:rFonts w:ascii="Futura Md" w:hAnsi="Futura Md"/>
          <w:sz w:val="22"/>
          <w:szCs w:val="22"/>
        </w:rPr>
        <w:t>involve multiple stages.</w:t>
      </w:r>
    </w:p>
    <w:p w:rsidR="00207DD7" w:rsidRPr="0097226A" w:rsidRDefault="005045A6"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Design development planning will </w:t>
      </w:r>
      <w:r w:rsidR="00207DD7" w:rsidRPr="0097226A">
        <w:rPr>
          <w:rFonts w:ascii="Futura Md" w:hAnsi="Futura Md"/>
          <w:sz w:val="22"/>
          <w:szCs w:val="22"/>
        </w:rPr>
        <w:t xml:space="preserve">determine the </w:t>
      </w:r>
      <w:r w:rsidRPr="0097226A">
        <w:rPr>
          <w:rFonts w:ascii="Futura Md" w:hAnsi="Futura Md"/>
          <w:sz w:val="22"/>
          <w:szCs w:val="22"/>
        </w:rPr>
        <w:t xml:space="preserve">engineering </w:t>
      </w:r>
      <w:r w:rsidR="00207DD7" w:rsidRPr="0097226A">
        <w:rPr>
          <w:rFonts w:ascii="Futura Md" w:hAnsi="Futura Md"/>
          <w:sz w:val="22"/>
          <w:szCs w:val="22"/>
        </w:rPr>
        <w:t>review</w:t>
      </w:r>
      <w:r w:rsidRPr="0097226A">
        <w:rPr>
          <w:rFonts w:ascii="Futura Md" w:hAnsi="Futura Md"/>
          <w:sz w:val="22"/>
          <w:szCs w:val="22"/>
        </w:rPr>
        <w:t>s (e</w:t>
      </w:r>
      <w:r w:rsidR="00852185">
        <w:rPr>
          <w:rFonts w:ascii="Futura Md" w:hAnsi="Futura Md"/>
          <w:sz w:val="22"/>
          <w:szCs w:val="22"/>
        </w:rPr>
        <w:t>.</w:t>
      </w:r>
      <w:r w:rsidRPr="0097226A">
        <w:rPr>
          <w:rFonts w:ascii="Futura Md" w:hAnsi="Futura Md"/>
          <w:sz w:val="22"/>
          <w:szCs w:val="22"/>
        </w:rPr>
        <w:t>g. Design Reviews, 30% Model reviews</w:t>
      </w:r>
      <w:r w:rsidR="00852185">
        <w:rPr>
          <w:rFonts w:ascii="Futura Md" w:hAnsi="Futura Md"/>
          <w:sz w:val="22"/>
          <w:szCs w:val="22"/>
        </w:rPr>
        <w:t>,</w:t>
      </w:r>
      <w:r w:rsidRPr="0097226A">
        <w:rPr>
          <w:rFonts w:ascii="Futura Md" w:hAnsi="Futura Md"/>
          <w:sz w:val="22"/>
          <w:szCs w:val="22"/>
        </w:rPr>
        <w:t xml:space="preserve"> and others)</w:t>
      </w:r>
      <w:r w:rsidR="00207DD7" w:rsidRPr="0097226A">
        <w:rPr>
          <w:rFonts w:ascii="Futura Md" w:hAnsi="Futura Md"/>
          <w:sz w:val="22"/>
          <w:szCs w:val="22"/>
        </w:rPr>
        <w:t xml:space="preserve">, verification and validation that are appropriate to each design and development stage in </w:t>
      </w:r>
      <w:r w:rsidRPr="0097226A">
        <w:rPr>
          <w:rFonts w:ascii="Futura Md" w:hAnsi="Futura Md"/>
          <w:sz w:val="22"/>
          <w:szCs w:val="22"/>
        </w:rPr>
        <w:t>line with the project</w:t>
      </w:r>
      <w:r w:rsidR="00207DD7" w:rsidRPr="0097226A">
        <w:rPr>
          <w:rFonts w:ascii="Futura Md" w:hAnsi="Futura Md"/>
          <w:sz w:val="22"/>
          <w:szCs w:val="22"/>
        </w:rPr>
        <w:t xml:space="preserve"> quality requirements.</w:t>
      </w:r>
    </w:p>
    <w:p w:rsidR="00207DD7" w:rsidRPr="0097226A" w:rsidRDefault="005045A6"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A dedicated engineering team led by a qualified</w:t>
      </w:r>
      <w:r w:rsidR="00E857EC" w:rsidRPr="0097226A">
        <w:rPr>
          <w:rFonts w:ascii="Futura Md" w:hAnsi="Futura Md"/>
          <w:sz w:val="22"/>
          <w:szCs w:val="22"/>
        </w:rPr>
        <w:t xml:space="preserve"> and appropriately experienced F</w:t>
      </w:r>
      <w:r w:rsidRPr="0097226A">
        <w:rPr>
          <w:rFonts w:ascii="Futura Md" w:hAnsi="Futura Md"/>
          <w:sz w:val="22"/>
          <w:szCs w:val="22"/>
        </w:rPr>
        <w:t xml:space="preserve">acilities </w:t>
      </w:r>
      <w:r w:rsidR="00E857EC" w:rsidRPr="0097226A">
        <w:rPr>
          <w:rFonts w:ascii="Futura Md" w:hAnsi="Futura Md"/>
          <w:sz w:val="22"/>
          <w:szCs w:val="22"/>
        </w:rPr>
        <w:t>E</w:t>
      </w:r>
      <w:r w:rsidRPr="0097226A">
        <w:rPr>
          <w:rFonts w:ascii="Futura Md" w:hAnsi="Futura Md"/>
          <w:sz w:val="22"/>
          <w:szCs w:val="22"/>
        </w:rPr>
        <w:t xml:space="preserve">ngineering </w:t>
      </w:r>
      <w:r w:rsidR="00E857EC" w:rsidRPr="0097226A">
        <w:rPr>
          <w:rFonts w:ascii="Futura Md" w:hAnsi="Futura Md"/>
          <w:sz w:val="22"/>
          <w:szCs w:val="22"/>
        </w:rPr>
        <w:t>M</w:t>
      </w:r>
      <w:r w:rsidRPr="0097226A">
        <w:rPr>
          <w:rFonts w:ascii="Futura Md" w:hAnsi="Futura Md"/>
          <w:sz w:val="22"/>
          <w:szCs w:val="22"/>
        </w:rPr>
        <w:t>anager</w:t>
      </w:r>
      <w:r w:rsidR="00E857EC" w:rsidRPr="0097226A">
        <w:rPr>
          <w:rFonts w:ascii="Futura Md" w:hAnsi="Futura Md"/>
          <w:sz w:val="22"/>
          <w:szCs w:val="22"/>
        </w:rPr>
        <w:t>,</w:t>
      </w:r>
      <w:r w:rsidRPr="0097226A">
        <w:rPr>
          <w:rFonts w:ascii="Futura Md" w:hAnsi="Futura Md"/>
          <w:sz w:val="22"/>
          <w:szCs w:val="22"/>
        </w:rPr>
        <w:t xml:space="preserve"> who has hands</w:t>
      </w:r>
      <w:r w:rsidR="00852185">
        <w:rPr>
          <w:rFonts w:ascii="Futura Md" w:hAnsi="Futura Md"/>
          <w:sz w:val="22"/>
          <w:szCs w:val="22"/>
        </w:rPr>
        <w:t>-</w:t>
      </w:r>
      <w:r w:rsidR="002E19E7" w:rsidRPr="0097226A">
        <w:rPr>
          <w:rFonts w:ascii="Futura Md" w:hAnsi="Futura Md"/>
          <w:sz w:val="22"/>
          <w:szCs w:val="22"/>
        </w:rPr>
        <w:t>on experience in gas</w:t>
      </w:r>
      <w:r w:rsidR="00E857EC" w:rsidRPr="0097226A">
        <w:rPr>
          <w:rFonts w:ascii="Futura Md" w:hAnsi="Futura Md"/>
          <w:sz w:val="22"/>
          <w:szCs w:val="22"/>
        </w:rPr>
        <w:t xml:space="preserve"> plant and/</w:t>
      </w:r>
      <w:r w:rsidR="00852185">
        <w:rPr>
          <w:rFonts w:ascii="Futura Md" w:hAnsi="Futura Md"/>
          <w:sz w:val="22"/>
          <w:szCs w:val="22"/>
        </w:rPr>
        <w:t xml:space="preserve">or Pipelines design </w:t>
      </w:r>
      <w:r w:rsidRPr="0097226A">
        <w:rPr>
          <w:rFonts w:ascii="Futura Md" w:hAnsi="Futura Md"/>
          <w:sz w:val="22"/>
          <w:szCs w:val="22"/>
        </w:rPr>
        <w:t xml:space="preserve">shall handle all </w:t>
      </w:r>
      <w:r w:rsidR="00207DD7" w:rsidRPr="0097226A">
        <w:rPr>
          <w:rFonts w:ascii="Futura Md" w:hAnsi="Futura Md"/>
          <w:sz w:val="22"/>
          <w:szCs w:val="22"/>
        </w:rPr>
        <w:t xml:space="preserve">design and development </w:t>
      </w:r>
      <w:r w:rsidR="00E857EC" w:rsidRPr="0097226A">
        <w:rPr>
          <w:rFonts w:ascii="Futura Md" w:hAnsi="Futura Md"/>
          <w:sz w:val="22"/>
          <w:szCs w:val="22"/>
        </w:rPr>
        <w:t xml:space="preserve">activities, </w:t>
      </w:r>
      <w:r w:rsidR="00207DD7" w:rsidRPr="0097226A">
        <w:rPr>
          <w:rFonts w:ascii="Futura Md" w:hAnsi="Futura Md"/>
          <w:sz w:val="22"/>
          <w:szCs w:val="22"/>
        </w:rPr>
        <w:t xml:space="preserve">and it </w:t>
      </w:r>
      <w:r w:rsidR="00E857EC" w:rsidRPr="0097226A">
        <w:rPr>
          <w:rFonts w:ascii="Futura Md" w:hAnsi="Futura Md"/>
          <w:sz w:val="22"/>
          <w:szCs w:val="22"/>
        </w:rPr>
        <w:t>shall be</w:t>
      </w:r>
      <w:r w:rsidR="00207DD7" w:rsidRPr="0097226A">
        <w:rPr>
          <w:rFonts w:ascii="Futura Md" w:hAnsi="Futura Md"/>
          <w:sz w:val="22"/>
          <w:szCs w:val="22"/>
        </w:rPr>
        <w:t xml:space="preserve"> the responsibility of the </w:t>
      </w:r>
      <w:r w:rsidRPr="0097226A">
        <w:rPr>
          <w:rFonts w:ascii="Futura Md" w:hAnsi="Futura Md"/>
          <w:sz w:val="22"/>
          <w:szCs w:val="22"/>
        </w:rPr>
        <w:t xml:space="preserve">Facilities </w:t>
      </w:r>
      <w:r w:rsidR="00207DD7" w:rsidRPr="0097226A">
        <w:rPr>
          <w:rFonts w:ascii="Futura Md" w:hAnsi="Futura Md"/>
          <w:sz w:val="22"/>
          <w:szCs w:val="22"/>
        </w:rPr>
        <w:t xml:space="preserve">Engineering Manager to </w:t>
      </w:r>
      <w:r w:rsidR="00E857EC" w:rsidRPr="0097226A">
        <w:rPr>
          <w:rFonts w:ascii="Futura Md" w:hAnsi="Futura Md"/>
          <w:sz w:val="22"/>
          <w:szCs w:val="22"/>
        </w:rPr>
        <w:t xml:space="preserve">manage change control and </w:t>
      </w:r>
      <w:r w:rsidR="00207DD7" w:rsidRPr="0097226A">
        <w:rPr>
          <w:rFonts w:ascii="Futura Md" w:hAnsi="Futura Md"/>
          <w:sz w:val="22"/>
          <w:szCs w:val="22"/>
        </w:rPr>
        <w:t xml:space="preserve">ensure that the </w:t>
      </w:r>
      <w:r w:rsidRPr="0097226A">
        <w:rPr>
          <w:rFonts w:ascii="Futura Md" w:hAnsi="Futura Md"/>
          <w:sz w:val="22"/>
          <w:szCs w:val="22"/>
        </w:rPr>
        <w:t xml:space="preserve">project engineering design </w:t>
      </w:r>
      <w:r w:rsidR="00207DD7" w:rsidRPr="0097226A">
        <w:rPr>
          <w:rFonts w:ascii="Futura Md" w:hAnsi="Futura Md"/>
          <w:sz w:val="22"/>
          <w:szCs w:val="22"/>
        </w:rPr>
        <w:t>requirements are met.</w:t>
      </w:r>
    </w:p>
    <w:p w:rsidR="00207DD7" w:rsidRPr="0097226A" w:rsidRDefault="00207DD7" w:rsidP="00852185">
      <w:pPr>
        <w:pStyle w:val="NormalIndent"/>
        <w:spacing w:before="120" w:line="276" w:lineRule="auto"/>
        <w:ind w:left="720"/>
        <w:jc w:val="both"/>
        <w:rPr>
          <w:rFonts w:ascii="Futura Md" w:hAnsi="Futura Md" w:cs="Kalinga"/>
          <w:color w:val="000000"/>
          <w:lang w:val="en-US"/>
        </w:rPr>
      </w:pPr>
      <w:r w:rsidRPr="0097226A">
        <w:rPr>
          <w:rFonts w:ascii="Futura Md" w:hAnsi="Futura Md"/>
          <w:sz w:val="22"/>
          <w:szCs w:val="22"/>
        </w:rPr>
        <w:t xml:space="preserve">Effective communication </w:t>
      </w:r>
      <w:r w:rsidR="005045A6" w:rsidRPr="0097226A">
        <w:rPr>
          <w:rFonts w:ascii="Futura Md" w:hAnsi="Futura Md"/>
          <w:sz w:val="22"/>
          <w:szCs w:val="22"/>
        </w:rPr>
        <w:t xml:space="preserve">shall be </w:t>
      </w:r>
      <w:r w:rsidRPr="0097226A">
        <w:rPr>
          <w:rFonts w:ascii="Futura Md" w:hAnsi="Futura Md"/>
          <w:sz w:val="22"/>
          <w:szCs w:val="22"/>
        </w:rPr>
        <w:t>maintained between all relevant persons involved in the design and development</w:t>
      </w:r>
      <w:r w:rsidR="005045A6" w:rsidRPr="0097226A">
        <w:rPr>
          <w:rFonts w:ascii="Futura Md" w:hAnsi="Futura Md"/>
          <w:sz w:val="22"/>
          <w:szCs w:val="22"/>
        </w:rPr>
        <w:t xml:space="preserve"> planning stage</w:t>
      </w:r>
      <w:r w:rsidR="00E857EC" w:rsidRPr="0097226A">
        <w:rPr>
          <w:rFonts w:ascii="Futura Md" w:hAnsi="Futura Md"/>
          <w:sz w:val="22"/>
          <w:szCs w:val="22"/>
        </w:rPr>
        <w:t>s</w:t>
      </w:r>
      <w:r w:rsidR="005045A6" w:rsidRPr="0097226A">
        <w:rPr>
          <w:rFonts w:ascii="Futura Md" w:hAnsi="Futura Md"/>
          <w:sz w:val="22"/>
          <w:szCs w:val="22"/>
        </w:rPr>
        <w:t xml:space="preserve"> of the project</w:t>
      </w:r>
      <w:r w:rsidR="00E857EC" w:rsidRPr="0097226A">
        <w:rPr>
          <w:rFonts w:ascii="Futura Md" w:hAnsi="Futura Md"/>
          <w:sz w:val="22"/>
          <w:szCs w:val="22"/>
        </w:rPr>
        <w:t xml:space="preserve"> and this shall follow the project communication plan to ensure that problems associated with inadequate communication are reduced</w:t>
      </w:r>
      <w:r w:rsidRPr="0097226A">
        <w:rPr>
          <w:rFonts w:ascii="Futura Md" w:hAnsi="Futura Md"/>
          <w:sz w:val="22"/>
          <w:szCs w:val="22"/>
        </w:rPr>
        <w:t>.</w:t>
      </w:r>
    </w:p>
    <w:p w:rsidR="00207DD7" w:rsidRPr="0097226A" w:rsidRDefault="005045A6"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6" w:name="_Toc373754583"/>
      <w:r w:rsidRPr="0097226A">
        <w:rPr>
          <w:rFonts w:ascii="Futura Md" w:hAnsi="Futura Md"/>
          <w:b/>
          <w:bCs/>
        </w:rPr>
        <w:t>Design and Development Inputs</w:t>
      </w:r>
      <w:bookmarkEnd w:id="106"/>
    </w:p>
    <w:p w:rsidR="00207DD7" w:rsidRPr="0097226A" w:rsidRDefault="00761ED9"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Design development requires some i</w:t>
      </w:r>
      <w:r w:rsidR="00207DD7" w:rsidRPr="0097226A">
        <w:rPr>
          <w:rFonts w:ascii="Futura Md" w:hAnsi="Futura Md"/>
          <w:sz w:val="22"/>
          <w:szCs w:val="22"/>
        </w:rPr>
        <w:t>nput</w:t>
      </w:r>
      <w:r w:rsidRPr="0097226A">
        <w:rPr>
          <w:rFonts w:ascii="Futura Md" w:hAnsi="Futura Md"/>
          <w:sz w:val="22"/>
          <w:szCs w:val="22"/>
        </w:rPr>
        <w:t xml:space="preserve">s </w:t>
      </w:r>
      <w:r w:rsidR="00207DD7" w:rsidRPr="0097226A">
        <w:rPr>
          <w:rFonts w:ascii="Futura Md" w:hAnsi="Futura Md"/>
          <w:sz w:val="22"/>
          <w:szCs w:val="22"/>
        </w:rPr>
        <w:t>relating to pro</w:t>
      </w:r>
      <w:r w:rsidRPr="0097226A">
        <w:rPr>
          <w:rFonts w:ascii="Futura Md" w:hAnsi="Futura Md"/>
          <w:sz w:val="22"/>
          <w:szCs w:val="22"/>
        </w:rPr>
        <w:t xml:space="preserve">ject </w:t>
      </w:r>
      <w:r w:rsidR="00207DD7" w:rsidRPr="0097226A">
        <w:rPr>
          <w:rFonts w:ascii="Futura Md" w:hAnsi="Futura Md"/>
          <w:sz w:val="22"/>
          <w:szCs w:val="22"/>
        </w:rPr>
        <w:t xml:space="preserve">requirements </w:t>
      </w:r>
      <w:r w:rsidR="00E857EC" w:rsidRPr="0097226A">
        <w:rPr>
          <w:rFonts w:ascii="Futura Md" w:hAnsi="Futura Md"/>
          <w:sz w:val="22"/>
          <w:szCs w:val="22"/>
        </w:rPr>
        <w:t xml:space="preserve">in order to fully understand the basis for which engineering solutions are being proposed. These required inputs shall be </w:t>
      </w:r>
      <w:r w:rsidRPr="0097226A">
        <w:rPr>
          <w:rFonts w:ascii="Futura Md" w:hAnsi="Futura Md"/>
          <w:sz w:val="22"/>
          <w:szCs w:val="22"/>
        </w:rPr>
        <w:t xml:space="preserve"> </w:t>
      </w:r>
      <w:r w:rsidR="0002528E" w:rsidRPr="0097226A">
        <w:rPr>
          <w:rFonts w:ascii="Futura Md" w:hAnsi="Futura Md"/>
          <w:sz w:val="22"/>
          <w:szCs w:val="22"/>
        </w:rPr>
        <w:t>pre-determined</w:t>
      </w:r>
      <w:r w:rsidR="00207DD7" w:rsidRPr="0097226A">
        <w:rPr>
          <w:rFonts w:ascii="Futura Md" w:hAnsi="Futura Md"/>
          <w:sz w:val="22"/>
          <w:szCs w:val="22"/>
        </w:rPr>
        <w:t xml:space="preserve"> and </w:t>
      </w:r>
      <w:r w:rsidRPr="0097226A">
        <w:rPr>
          <w:rFonts w:ascii="Futura Md" w:hAnsi="Futura Md"/>
          <w:sz w:val="22"/>
          <w:szCs w:val="22"/>
        </w:rPr>
        <w:t xml:space="preserve">appropriately </w:t>
      </w:r>
      <w:r w:rsidR="00E857EC" w:rsidRPr="0097226A">
        <w:rPr>
          <w:rFonts w:ascii="Futura Md" w:hAnsi="Futura Md"/>
          <w:sz w:val="22"/>
          <w:szCs w:val="22"/>
        </w:rPr>
        <w:t>requested in line with approved process</w:t>
      </w:r>
      <w:r w:rsidR="00852185">
        <w:rPr>
          <w:rFonts w:ascii="Futura Md" w:hAnsi="Futura Md"/>
          <w:sz w:val="22"/>
          <w:szCs w:val="22"/>
        </w:rPr>
        <w:t>,</w:t>
      </w:r>
      <w:r w:rsidR="00E857EC" w:rsidRPr="0097226A">
        <w:rPr>
          <w:rFonts w:ascii="Futura Md" w:hAnsi="Futura Md"/>
          <w:sz w:val="22"/>
          <w:szCs w:val="22"/>
        </w:rPr>
        <w:t xml:space="preserve"> and properly </w:t>
      </w:r>
      <w:r w:rsidRPr="0097226A">
        <w:rPr>
          <w:rFonts w:ascii="Futura Md" w:hAnsi="Futura Md"/>
          <w:sz w:val="22"/>
          <w:szCs w:val="22"/>
        </w:rPr>
        <w:t>documented</w:t>
      </w:r>
      <w:r w:rsidR="00207DD7" w:rsidRPr="0097226A">
        <w:rPr>
          <w:rFonts w:ascii="Futura Md" w:hAnsi="Futura Md"/>
          <w:sz w:val="22"/>
          <w:szCs w:val="22"/>
        </w:rPr>
        <w:t xml:space="preserve">. </w:t>
      </w:r>
      <w:r w:rsidR="00E857EC" w:rsidRPr="0097226A">
        <w:rPr>
          <w:rFonts w:ascii="Futura Md" w:hAnsi="Futura Md"/>
          <w:sz w:val="22"/>
          <w:szCs w:val="22"/>
        </w:rPr>
        <w:t xml:space="preserve"> Some inputs that will be requi</w:t>
      </w:r>
      <w:r w:rsidR="002E19E7" w:rsidRPr="0097226A">
        <w:rPr>
          <w:rFonts w:ascii="Futura Md" w:hAnsi="Futura Md"/>
          <w:sz w:val="22"/>
          <w:szCs w:val="22"/>
        </w:rPr>
        <w:t>red at the design stage of a gas</w:t>
      </w:r>
      <w:r w:rsidR="00E857EC" w:rsidRPr="0097226A">
        <w:rPr>
          <w:rFonts w:ascii="Futura Md" w:hAnsi="Futura Md"/>
          <w:sz w:val="22"/>
          <w:szCs w:val="22"/>
        </w:rPr>
        <w:t xml:space="preserve"> plan</w:t>
      </w:r>
      <w:r w:rsidR="002E19E7" w:rsidRPr="0097226A">
        <w:rPr>
          <w:rFonts w:ascii="Futura Md" w:hAnsi="Futura Md"/>
          <w:sz w:val="22"/>
          <w:szCs w:val="22"/>
        </w:rPr>
        <w:t>t</w:t>
      </w:r>
      <w:r w:rsidR="00E857EC" w:rsidRPr="0097226A">
        <w:rPr>
          <w:rFonts w:ascii="Futura Md" w:hAnsi="Futura Md"/>
          <w:sz w:val="22"/>
          <w:szCs w:val="22"/>
        </w:rPr>
        <w:t xml:space="preserve"> </w:t>
      </w:r>
      <w:r w:rsidR="0002528E" w:rsidRPr="0097226A">
        <w:rPr>
          <w:rFonts w:ascii="Futura Md" w:hAnsi="Futura Md"/>
          <w:sz w:val="22"/>
          <w:szCs w:val="22"/>
        </w:rPr>
        <w:t>include</w:t>
      </w:r>
      <w:r w:rsidR="00207DD7" w:rsidRPr="0097226A">
        <w:rPr>
          <w:rFonts w:ascii="Futura Md" w:hAnsi="Futura Md"/>
          <w:sz w:val="22"/>
          <w:szCs w:val="22"/>
        </w:rPr>
        <w:t>:</w:t>
      </w:r>
    </w:p>
    <w:p w:rsidR="00207DD7" w:rsidRPr="0097226A" w:rsidRDefault="00852185" w:rsidP="00852185">
      <w:pPr>
        <w:pStyle w:val="MyNormal1"/>
        <w:numPr>
          <w:ilvl w:val="1"/>
          <w:numId w:val="17"/>
        </w:numPr>
        <w:tabs>
          <w:tab w:val="left" w:pos="567"/>
        </w:tabs>
        <w:spacing w:before="60" w:after="0"/>
        <w:ind w:left="1080"/>
        <w:rPr>
          <w:rFonts w:ascii="Futura Md" w:hAnsi="Futura Md" w:cs="Kalinga"/>
          <w:color w:val="000000"/>
          <w:lang w:val="en-US"/>
        </w:rPr>
      </w:pPr>
      <w:r>
        <w:rPr>
          <w:rFonts w:ascii="Futura Md" w:hAnsi="Futura Md" w:cs="Kalinga"/>
          <w:color w:val="000000"/>
          <w:lang w:val="en-US"/>
        </w:rPr>
        <w:t>Functional and Performance R</w:t>
      </w:r>
      <w:r w:rsidR="00207DD7" w:rsidRPr="0097226A">
        <w:rPr>
          <w:rFonts w:ascii="Futura Md" w:hAnsi="Futura Md" w:cs="Kalinga"/>
          <w:color w:val="000000"/>
          <w:lang w:val="en-US"/>
        </w:rPr>
        <w:t>equirement</w:t>
      </w:r>
    </w:p>
    <w:p w:rsidR="00207DD7" w:rsidRPr="0097226A" w:rsidRDefault="00852185" w:rsidP="006A1AE3">
      <w:pPr>
        <w:pStyle w:val="MyNormal1"/>
        <w:numPr>
          <w:ilvl w:val="1"/>
          <w:numId w:val="17"/>
        </w:numPr>
        <w:tabs>
          <w:tab w:val="left" w:pos="567"/>
        </w:tabs>
        <w:spacing w:after="0"/>
        <w:ind w:left="1077" w:hanging="357"/>
        <w:rPr>
          <w:rFonts w:ascii="Futura Md" w:hAnsi="Futura Md" w:cs="Kalinga"/>
          <w:color w:val="000000"/>
          <w:lang w:val="en-US"/>
        </w:rPr>
      </w:pPr>
      <w:r>
        <w:rPr>
          <w:rFonts w:ascii="Futura Md" w:hAnsi="Futura Md" w:cs="Kalinga"/>
          <w:color w:val="000000"/>
          <w:lang w:val="en-US"/>
        </w:rPr>
        <w:t>Applicable Statutory and R</w:t>
      </w:r>
      <w:r w:rsidR="00207DD7" w:rsidRPr="0097226A">
        <w:rPr>
          <w:rFonts w:ascii="Futura Md" w:hAnsi="Futura Md" w:cs="Kalinga"/>
          <w:color w:val="000000"/>
          <w:lang w:val="en-US"/>
        </w:rPr>
        <w:t xml:space="preserve">egulatory </w:t>
      </w:r>
      <w:r>
        <w:rPr>
          <w:rFonts w:ascii="Futura Md" w:hAnsi="Futura Md" w:cs="Kalinga"/>
          <w:color w:val="000000"/>
          <w:lang w:val="en-US"/>
        </w:rPr>
        <w:t>R</w:t>
      </w:r>
      <w:r w:rsidR="00207DD7" w:rsidRPr="0097226A">
        <w:rPr>
          <w:rFonts w:ascii="Futura Md" w:hAnsi="Futura Md" w:cs="Kalinga"/>
          <w:color w:val="000000"/>
          <w:lang w:val="en-US"/>
        </w:rPr>
        <w:t>equirement</w:t>
      </w:r>
      <w:r w:rsidR="00761ED9" w:rsidRPr="0097226A">
        <w:rPr>
          <w:rFonts w:ascii="Futura Md" w:hAnsi="Futura Md" w:cs="Kalinga"/>
          <w:color w:val="000000"/>
          <w:lang w:val="en-US"/>
        </w:rPr>
        <w:t>s</w:t>
      </w:r>
    </w:p>
    <w:p w:rsidR="00761ED9" w:rsidRPr="0097226A" w:rsidRDefault="00761ED9"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Necessary Design Codes and Standards</w:t>
      </w:r>
    </w:p>
    <w:p w:rsidR="00207DD7" w:rsidRPr="0097226A" w:rsidRDefault="00761ED9"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I</w:t>
      </w:r>
      <w:r w:rsidR="00207DD7" w:rsidRPr="0097226A">
        <w:rPr>
          <w:rFonts w:ascii="Futura Md" w:hAnsi="Futura Md" w:cs="Kalinga"/>
          <w:color w:val="000000"/>
          <w:lang w:val="en-US"/>
        </w:rPr>
        <w:t>nformation obtained from previous similar designs</w:t>
      </w:r>
      <w:r w:rsidR="00E857EC" w:rsidRPr="0097226A">
        <w:rPr>
          <w:rFonts w:ascii="Futura Md" w:hAnsi="Futura Md" w:cs="Kalinga"/>
          <w:color w:val="000000"/>
          <w:lang w:val="en-US"/>
        </w:rPr>
        <w:t xml:space="preserve"> in similar geographical location</w:t>
      </w:r>
    </w:p>
    <w:p w:rsidR="00761ED9" w:rsidRPr="0097226A" w:rsidRDefault="00207DD7"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 xml:space="preserve">Other </w:t>
      </w:r>
      <w:r w:rsidR="00761ED9" w:rsidRPr="0097226A">
        <w:rPr>
          <w:rFonts w:ascii="Futura Md" w:hAnsi="Futura Md" w:cs="Kalinga"/>
          <w:color w:val="000000"/>
          <w:lang w:val="en-US"/>
        </w:rPr>
        <w:t xml:space="preserve">relevant </w:t>
      </w:r>
      <w:r w:rsidRPr="0097226A">
        <w:rPr>
          <w:rFonts w:ascii="Futura Md" w:hAnsi="Futura Md" w:cs="Kalinga"/>
          <w:color w:val="000000"/>
          <w:lang w:val="en-US"/>
        </w:rPr>
        <w:t xml:space="preserve">requirements </w:t>
      </w:r>
      <w:r w:rsidR="00E857EC" w:rsidRPr="0097226A">
        <w:rPr>
          <w:rFonts w:ascii="Futura Md" w:hAnsi="Futura Md" w:cs="Kalinga"/>
          <w:color w:val="000000"/>
          <w:lang w:val="en-US"/>
        </w:rPr>
        <w:t>such as environmental and other pieces of information</w:t>
      </w:r>
      <w:r w:rsidR="00852185">
        <w:rPr>
          <w:rFonts w:ascii="Futura Md" w:hAnsi="Futura Md" w:cs="Kalinga"/>
          <w:color w:val="000000"/>
          <w:lang w:val="en-US"/>
        </w:rPr>
        <w:t xml:space="preserve"> unique to the project location</w:t>
      </w:r>
    </w:p>
    <w:p w:rsidR="00207DD7" w:rsidRPr="0097226A" w:rsidRDefault="00BC2F0F" w:rsidP="00207DD7">
      <w:pPr>
        <w:pStyle w:val="MyNormal1"/>
        <w:tabs>
          <w:tab w:val="left" w:pos="567"/>
        </w:tabs>
        <w:rPr>
          <w:rFonts w:ascii="Futura Md" w:hAnsi="Futura Md" w:cs="Kalinga"/>
          <w:color w:val="000000"/>
          <w:lang w:val="en-US"/>
        </w:rPr>
      </w:pPr>
      <w:r w:rsidRPr="0097226A">
        <w:rPr>
          <w:rFonts w:ascii="Futura Md" w:hAnsi="Futura Md" w:cs="Kalinga"/>
          <w:color w:val="000000"/>
          <w:lang w:val="en-US"/>
        </w:rPr>
        <w:lastRenderedPageBreak/>
        <w:t>To be assured of an optimal design output, t</w:t>
      </w:r>
      <w:r w:rsidR="00207DD7" w:rsidRPr="0097226A">
        <w:rPr>
          <w:rFonts w:ascii="Futura Md" w:hAnsi="Futura Md" w:cs="Kalinga"/>
          <w:color w:val="000000"/>
          <w:lang w:val="en-US"/>
        </w:rPr>
        <w:t xml:space="preserve">hese inputs are reviewed periodically to ensure </w:t>
      </w:r>
      <w:r w:rsidR="00761ED9" w:rsidRPr="0097226A">
        <w:rPr>
          <w:rFonts w:ascii="Futura Md" w:hAnsi="Futura Md" w:cs="Kalinga"/>
          <w:color w:val="000000"/>
          <w:lang w:val="en-US"/>
        </w:rPr>
        <w:t>consistency,</w:t>
      </w:r>
      <w:r w:rsidR="00852185">
        <w:rPr>
          <w:rFonts w:ascii="Futura Md" w:hAnsi="Futura Md" w:cs="Kalinga"/>
          <w:color w:val="000000"/>
          <w:lang w:val="en-US"/>
        </w:rPr>
        <w:t xml:space="preserve"> </w:t>
      </w:r>
      <w:r w:rsidR="00761ED9" w:rsidRPr="0097226A">
        <w:rPr>
          <w:rFonts w:ascii="Futura Md" w:hAnsi="Futura Md" w:cs="Kalinga"/>
          <w:color w:val="000000"/>
          <w:lang w:val="en-US"/>
        </w:rPr>
        <w:t xml:space="preserve">alignment, </w:t>
      </w:r>
      <w:r w:rsidR="00207DD7" w:rsidRPr="0097226A">
        <w:rPr>
          <w:rFonts w:ascii="Futura Md" w:hAnsi="Futura Md" w:cs="Kalinga"/>
          <w:color w:val="000000"/>
          <w:lang w:val="en-US"/>
        </w:rPr>
        <w:t xml:space="preserve">adequacy, completeness and </w:t>
      </w:r>
      <w:r w:rsidR="00761ED9" w:rsidRPr="0097226A">
        <w:rPr>
          <w:rFonts w:ascii="Futura Md" w:hAnsi="Futura Md" w:cs="Kalinga"/>
          <w:color w:val="000000"/>
          <w:lang w:val="en-US"/>
        </w:rPr>
        <w:t>clarity</w:t>
      </w:r>
      <w:r w:rsidRPr="0097226A">
        <w:rPr>
          <w:rFonts w:ascii="Futura Md" w:hAnsi="Futura Md" w:cs="Kalinga"/>
          <w:color w:val="000000"/>
          <w:lang w:val="en-US"/>
        </w:rPr>
        <w:t xml:space="preserve"> by the engineering design team</w:t>
      </w:r>
      <w:r w:rsidR="00761ED9" w:rsidRPr="0097226A">
        <w:rPr>
          <w:rFonts w:ascii="Futura Md" w:hAnsi="Futura Md" w:cs="Kalinga"/>
          <w:color w:val="000000"/>
          <w:lang w:val="en-US"/>
        </w:rPr>
        <w:t>.</w:t>
      </w:r>
    </w:p>
    <w:p w:rsidR="00207DD7" w:rsidRPr="0097226A" w:rsidRDefault="00761ED9"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7" w:name="_Toc373754584"/>
      <w:r w:rsidRPr="0097226A">
        <w:rPr>
          <w:rFonts w:ascii="Futura Md" w:hAnsi="Futura Md"/>
          <w:b/>
          <w:bCs/>
        </w:rPr>
        <w:t>Design and Development Outputs</w:t>
      </w:r>
      <w:bookmarkEnd w:id="107"/>
    </w:p>
    <w:p w:rsidR="00207DD7" w:rsidRPr="0097226A" w:rsidRDefault="0002528E" w:rsidP="00A64947">
      <w:pPr>
        <w:pStyle w:val="NormalIndent"/>
        <w:spacing w:line="276" w:lineRule="auto"/>
        <w:ind w:left="720"/>
        <w:jc w:val="both"/>
        <w:rPr>
          <w:rFonts w:ascii="Futura Md" w:hAnsi="Futura Md"/>
          <w:sz w:val="22"/>
          <w:szCs w:val="22"/>
        </w:rPr>
      </w:pPr>
      <w:r w:rsidRPr="0097226A">
        <w:rPr>
          <w:rFonts w:ascii="Futura Md" w:hAnsi="Futura Md"/>
          <w:sz w:val="22"/>
          <w:szCs w:val="22"/>
        </w:rPr>
        <w:t>These outputs form the deliver</w:t>
      </w:r>
      <w:r w:rsidR="00852185">
        <w:rPr>
          <w:rFonts w:ascii="Futura Md" w:hAnsi="Futura Md"/>
          <w:sz w:val="22"/>
          <w:szCs w:val="22"/>
        </w:rPr>
        <w:t>ables list detailed in section 5</w:t>
      </w:r>
      <w:r w:rsidRPr="0097226A">
        <w:rPr>
          <w:rFonts w:ascii="Futura Md" w:hAnsi="Futura Md"/>
          <w:sz w:val="22"/>
          <w:szCs w:val="22"/>
        </w:rPr>
        <w:t xml:space="preserve"> of this document</w:t>
      </w:r>
      <w:r w:rsidR="00BC2F0F" w:rsidRPr="0097226A">
        <w:rPr>
          <w:rFonts w:ascii="Futura Md" w:hAnsi="Futura Md"/>
          <w:sz w:val="22"/>
          <w:szCs w:val="22"/>
        </w:rPr>
        <w:t xml:space="preserve"> a</w:t>
      </w:r>
      <w:r w:rsidR="00852185">
        <w:rPr>
          <w:rFonts w:ascii="Futura Md" w:hAnsi="Futura Md"/>
          <w:sz w:val="22"/>
          <w:szCs w:val="22"/>
        </w:rPr>
        <w:t xml:space="preserve">s well as </w:t>
      </w:r>
      <w:r w:rsidR="00BC2F0F" w:rsidRPr="0097226A">
        <w:rPr>
          <w:rFonts w:ascii="Futura Md" w:hAnsi="Futura Md"/>
          <w:sz w:val="22"/>
          <w:szCs w:val="22"/>
        </w:rPr>
        <w:t>the basis on which further work by other disciplines or expertise are performed</w:t>
      </w:r>
      <w:r w:rsidRPr="0097226A">
        <w:rPr>
          <w:rFonts w:ascii="Futura Md" w:hAnsi="Futura Md"/>
          <w:sz w:val="22"/>
          <w:szCs w:val="22"/>
        </w:rPr>
        <w:t xml:space="preserve"> </w:t>
      </w:r>
      <w:r w:rsidR="00207DD7" w:rsidRPr="0097226A">
        <w:rPr>
          <w:rFonts w:ascii="Futura Md" w:hAnsi="Futura Md"/>
          <w:sz w:val="22"/>
          <w:szCs w:val="22"/>
        </w:rPr>
        <w:t>.</w:t>
      </w:r>
    </w:p>
    <w:p w:rsidR="00207DD7" w:rsidRPr="0097226A" w:rsidRDefault="00393443" w:rsidP="00A64947">
      <w:pPr>
        <w:pStyle w:val="NormalIndent"/>
        <w:spacing w:line="276" w:lineRule="auto"/>
        <w:ind w:left="720"/>
        <w:jc w:val="both"/>
        <w:rPr>
          <w:rFonts w:ascii="Futura Md" w:hAnsi="Futura Md" w:cs="Kalinga"/>
          <w:color w:val="000000"/>
          <w:lang w:val="en-US"/>
        </w:rPr>
      </w:pPr>
      <w:r w:rsidRPr="0097226A">
        <w:rPr>
          <w:rFonts w:ascii="Futura Md" w:hAnsi="Futura Md"/>
          <w:sz w:val="22"/>
          <w:szCs w:val="22"/>
        </w:rPr>
        <w:t xml:space="preserve">The </w:t>
      </w:r>
      <w:r w:rsidR="005F7B5C" w:rsidRPr="0097226A">
        <w:rPr>
          <w:rFonts w:ascii="Futura Md" w:hAnsi="Futura Md"/>
          <w:sz w:val="22"/>
          <w:szCs w:val="22"/>
        </w:rPr>
        <w:t xml:space="preserve">output </w:t>
      </w:r>
      <w:r w:rsidRPr="0097226A">
        <w:rPr>
          <w:rFonts w:ascii="Futura Md" w:hAnsi="Futura Md"/>
          <w:sz w:val="22"/>
          <w:szCs w:val="22"/>
        </w:rPr>
        <w:t>r</w:t>
      </w:r>
      <w:r w:rsidR="0002528E" w:rsidRPr="0097226A">
        <w:rPr>
          <w:rFonts w:ascii="Futura Md" w:hAnsi="Futura Md"/>
          <w:sz w:val="22"/>
          <w:szCs w:val="22"/>
        </w:rPr>
        <w:t>equirements to be met by the deliverables</w:t>
      </w:r>
      <w:r w:rsidRPr="0097226A">
        <w:rPr>
          <w:rFonts w:ascii="Futura Md" w:hAnsi="Futura Md"/>
          <w:sz w:val="22"/>
          <w:szCs w:val="22"/>
        </w:rPr>
        <w:t xml:space="preserve"> from the engineering disciplines</w:t>
      </w:r>
      <w:r w:rsidR="00852185">
        <w:rPr>
          <w:rFonts w:ascii="Futura Md" w:hAnsi="Futura Md"/>
          <w:sz w:val="22"/>
          <w:szCs w:val="22"/>
        </w:rPr>
        <w:t xml:space="preserve"> will:</w:t>
      </w:r>
      <w:r w:rsidR="005F7B5C" w:rsidRPr="0097226A">
        <w:rPr>
          <w:rFonts w:ascii="Futura Md" w:hAnsi="Futura Md" w:cs="Kalinga"/>
          <w:color w:val="000000"/>
          <w:lang w:val="en-US"/>
        </w:rPr>
        <w:t xml:space="preserve"> </w:t>
      </w:r>
    </w:p>
    <w:p w:rsidR="00207DD7" w:rsidRPr="0097226A" w:rsidRDefault="00852185" w:rsidP="006A1AE3">
      <w:pPr>
        <w:pStyle w:val="ListParagraph"/>
        <w:numPr>
          <w:ilvl w:val="0"/>
          <w:numId w:val="12"/>
        </w:numPr>
        <w:adjustRightInd w:val="0"/>
        <w:spacing w:line="240" w:lineRule="auto"/>
        <w:ind w:left="1077" w:hanging="357"/>
        <w:jc w:val="both"/>
        <w:rPr>
          <w:rFonts w:ascii="Futura Md" w:hAnsi="Futura Md"/>
          <w:lang w:val="en-ZA"/>
        </w:rPr>
      </w:pPr>
      <w:r>
        <w:rPr>
          <w:rFonts w:ascii="Futura Md" w:hAnsi="Futura Md"/>
          <w:lang w:val="en-ZA"/>
        </w:rPr>
        <w:t>F</w:t>
      </w:r>
      <w:r w:rsidR="0002528E" w:rsidRPr="0097226A">
        <w:rPr>
          <w:rFonts w:ascii="Futura Md" w:hAnsi="Futura Md"/>
          <w:lang w:val="en-ZA"/>
        </w:rPr>
        <w:t xml:space="preserve">orm </w:t>
      </w:r>
      <w:r w:rsidR="00207DD7" w:rsidRPr="0097226A">
        <w:rPr>
          <w:rFonts w:ascii="Futura Md" w:hAnsi="Futura Md"/>
          <w:lang w:val="en-ZA"/>
        </w:rPr>
        <w:t>the input requirements for design and development</w:t>
      </w:r>
    </w:p>
    <w:p w:rsidR="00207DD7" w:rsidRPr="0097226A" w:rsidRDefault="0002528E"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w:t>
      </w:r>
      <w:r w:rsidR="00207DD7" w:rsidRPr="0097226A">
        <w:rPr>
          <w:rFonts w:ascii="Futura Md" w:hAnsi="Futura Md"/>
          <w:lang w:val="en-ZA"/>
        </w:rPr>
        <w:t xml:space="preserve">rovide appropriate information for </w:t>
      </w:r>
      <w:r w:rsidRPr="0097226A">
        <w:rPr>
          <w:rFonts w:ascii="Futura Md" w:hAnsi="Futura Md"/>
          <w:lang w:val="en-ZA"/>
        </w:rPr>
        <w:t xml:space="preserve">downstream activities such as detailed design, and procurement </w:t>
      </w:r>
    </w:p>
    <w:p w:rsidR="00207DD7" w:rsidRPr="0097226A" w:rsidRDefault="0002528E"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w:t>
      </w:r>
      <w:r w:rsidR="00207DD7" w:rsidRPr="0097226A">
        <w:rPr>
          <w:rFonts w:ascii="Futura Md" w:hAnsi="Futura Md"/>
          <w:lang w:val="en-ZA"/>
        </w:rPr>
        <w:t xml:space="preserve">ontain or reference </w:t>
      </w:r>
      <w:r w:rsidRPr="0097226A">
        <w:rPr>
          <w:rFonts w:ascii="Futura Md" w:hAnsi="Futura Md"/>
          <w:lang w:val="en-ZA"/>
        </w:rPr>
        <w:t xml:space="preserve">design </w:t>
      </w:r>
      <w:r w:rsidR="00207DD7" w:rsidRPr="0097226A">
        <w:rPr>
          <w:rFonts w:ascii="Futura Md" w:hAnsi="Futura Md"/>
          <w:lang w:val="en-ZA"/>
        </w:rPr>
        <w:t>acceptance criteria</w:t>
      </w:r>
      <w:r w:rsidRPr="0097226A">
        <w:rPr>
          <w:rFonts w:ascii="Futura Md" w:hAnsi="Futura Md"/>
          <w:lang w:val="en-ZA"/>
        </w:rPr>
        <w:t xml:space="preserve"> which in turn flows from the project objectives</w:t>
      </w:r>
    </w:p>
    <w:p w:rsidR="0002528E" w:rsidRPr="0097226A" w:rsidRDefault="00207DD7"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Specify the </w:t>
      </w:r>
      <w:r w:rsidR="0002528E" w:rsidRPr="0097226A">
        <w:rPr>
          <w:rFonts w:ascii="Futura Md" w:hAnsi="Futura Md"/>
          <w:lang w:val="en-ZA"/>
        </w:rPr>
        <w:t>requirement</w:t>
      </w:r>
      <w:r w:rsidR="005F7B5C" w:rsidRPr="0097226A">
        <w:rPr>
          <w:rFonts w:ascii="Futura Md" w:hAnsi="Futura Md"/>
          <w:lang w:val="en-ZA"/>
        </w:rPr>
        <w:t>s</w:t>
      </w:r>
      <w:r w:rsidR="0002528E" w:rsidRPr="0097226A">
        <w:rPr>
          <w:rFonts w:ascii="Futura Md" w:hAnsi="Futura Md"/>
          <w:lang w:val="en-ZA"/>
        </w:rPr>
        <w:t xml:space="preserve"> of the project necessary for a</w:t>
      </w:r>
      <w:r w:rsidRPr="0097226A">
        <w:rPr>
          <w:rFonts w:ascii="Futura Md" w:hAnsi="Futura Md"/>
          <w:lang w:val="en-ZA"/>
        </w:rPr>
        <w:t xml:space="preserve"> safe and proper </w:t>
      </w:r>
      <w:r w:rsidR="0002528E" w:rsidRPr="0097226A">
        <w:rPr>
          <w:rFonts w:ascii="Futura Md" w:hAnsi="Futura Md"/>
          <w:lang w:val="en-ZA"/>
        </w:rPr>
        <w:t>operation</w:t>
      </w:r>
    </w:p>
    <w:p w:rsidR="00207DD7" w:rsidRPr="0097226A" w:rsidRDefault="0039344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Confirm that d</w:t>
      </w:r>
      <w:r w:rsidR="0002528E" w:rsidRPr="0097226A">
        <w:rPr>
          <w:rFonts w:ascii="Futura Md" w:hAnsi="Futura Md"/>
          <w:lang w:val="en-ZA"/>
        </w:rPr>
        <w:t>esign deliverables shall be approved as per project quality specifications before use</w:t>
      </w:r>
      <w:r w:rsidR="00207DD7" w:rsidRPr="0097226A">
        <w:rPr>
          <w:rFonts w:ascii="Futura Md" w:hAnsi="Futura Md"/>
          <w:lang w:val="en-ZA"/>
        </w:rPr>
        <w:t>.</w:t>
      </w:r>
    </w:p>
    <w:p w:rsidR="00207DD7" w:rsidRPr="00715314" w:rsidRDefault="0002528E"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8" w:name="_Toc373754585"/>
      <w:r w:rsidRPr="0097226A">
        <w:rPr>
          <w:rFonts w:ascii="Futura Md" w:hAnsi="Futura Md"/>
          <w:b/>
          <w:bCs/>
        </w:rPr>
        <w:t>Design and Development Review</w:t>
      </w:r>
      <w:bookmarkEnd w:id="108"/>
    </w:p>
    <w:p w:rsidR="0002528E" w:rsidRPr="0097226A" w:rsidRDefault="0002528E"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All designs shall be</w:t>
      </w:r>
      <w:r w:rsidR="00207DD7" w:rsidRPr="0097226A">
        <w:rPr>
          <w:rFonts w:ascii="Futura Md" w:hAnsi="Futura Md"/>
          <w:sz w:val="22"/>
          <w:szCs w:val="22"/>
        </w:rPr>
        <w:t xml:space="preserve"> subject to </w:t>
      </w:r>
      <w:r w:rsidRPr="0097226A">
        <w:rPr>
          <w:rFonts w:ascii="Futura Md" w:hAnsi="Futura Md"/>
          <w:sz w:val="22"/>
          <w:szCs w:val="22"/>
        </w:rPr>
        <w:t xml:space="preserve">squad </w:t>
      </w:r>
      <w:r w:rsidR="00207DD7" w:rsidRPr="0097226A">
        <w:rPr>
          <w:rFonts w:ascii="Futura Md" w:hAnsi="Futura Md"/>
          <w:sz w:val="22"/>
          <w:szCs w:val="22"/>
        </w:rPr>
        <w:t>check</w:t>
      </w:r>
      <w:r w:rsidRPr="0097226A">
        <w:rPr>
          <w:rFonts w:ascii="Futura Md" w:hAnsi="Futura Md"/>
          <w:sz w:val="22"/>
          <w:szCs w:val="22"/>
        </w:rPr>
        <w:t xml:space="preserve">s at </w:t>
      </w:r>
      <w:r w:rsidR="00207DD7" w:rsidRPr="0097226A">
        <w:rPr>
          <w:rFonts w:ascii="Futura Md" w:hAnsi="Futura Md"/>
          <w:sz w:val="22"/>
          <w:szCs w:val="22"/>
        </w:rPr>
        <w:t>intervals, w</w:t>
      </w:r>
      <w:r w:rsidRPr="0097226A">
        <w:rPr>
          <w:rFonts w:ascii="Futura Md" w:hAnsi="Futura Md"/>
          <w:sz w:val="22"/>
          <w:szCs w:val="22"/>
        </w:rPr>
        <w:t xml:space="preserve">ith originator, checker and approval authority personnel clearly identified. This process will be followed for IFR, IFD and IFC </w:t>
      </w:r>
      <w:r w:rsidR="005F7B5C" w:rsidRPr="0097226A">
        <w:rPr>
          <w:rFonts w:ascii="Futura Md" w:hAnsi="Futura Md"/>
          <w:sz w:val="22"/>
          <w:szCs w:val="22"/>
        </w:rPr>
        <w:t xml:space="preserve">stages </w:t>
      </w:r>
      <w:r w:rsidRPr="0097226A">
        <w:rPr>
          <w:rFonts w:ascii="Futura Md" w:hAnsi="Futura Md"/>
          <w:sz w:val="22"/>
          <w:szCs w:val="22"/>
        </w:rPr>
        <w:t xml:space="preserve">of all documents including drawings and reports. </w:t>
      </w:r>
    </w:p>
    <w:p w:rsidR="00AA7ED2" w:rsidRPr="0097226A" w:rsidRDefault="00AA7ED2"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9C4E54" w:rsidRPr="0097226A" w:rsidRDefault="009C4E54"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02528E" w:rsidRPr="0097226A" w:rsidRDefault="0002528E" w:rsidP="00AA7ED2">
      <w:pPr>
        <w:pStyle w:val="MyNormal1"/>
        <w:tabs>
          <w:tab w:val="left" w:pos="567"/>
        </w:tabs>
        <w:rPr>
          <w:rFonts w:ascii="Futura Md" w:hAnsi="Futura Md" w:cs="Kalinga"/>
          <w:color w:val="000000"/>
          <w:lang w:val="en-US"/>
        </w:rPr>
      </w:pPr>
    </w:p>
    <w:p w:rsidR="00F76446" w:rsidRPr="00050938" w:rsidRDefault="0056418F" w:rsidP="003F2FF5">
      <w:pPr>
        <w:pStyle w:val="Heading1"/>
        <w:pageBreakBefore/>
        <w:numPr>
          <w:ilvl w:val="0"/>
          <w:numId w:val="13"/>
        </w:numPr>
        <w:pBdr>
          <w:bottom w:val="single" w:sz="12" w:space="1" w:color="92D050"/>
        </w:pBdr>
        <w:spacing w:before="360"/>
        <w:ind w:left="720" w:hanging="720"/>
        <w:rPr>
          <w:rFonts w:ascii="Futura Md" w:hAnsi="Futura Md"/>
          <w:color w:val="000000"/>
        </w:rPr>
      </w:pPr>
      <w:bookmarkStart w:id="109" w:name="_Toc373754586"/>
      <w:r w:rsidRPr="00050938">
        <w:rPr>
          <w:rFonts w:ascii="Futura Md" w:hAnsi="Futura Md"/>
          <w:noProof/>
          <w:color w:val="000000"/>
          <w:sz w:val="24"/>
          <w:szCs w:val="24"/>
          <w:lang w:val="en-GB" w:eastAsia="en-GB"/>
        </w:rPr>
        <w:lastRenderedPageBreak/>
        <w:t>Safety Systems in Engineering Design</w:t>
      </w:r>
      <w:bookmarkEnd w:id="109"/>
    </w:p>
    <w:p w:rsidR="000249FC" w:rsidRPr="0097226A" w:rsidRDefault="0032505E"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0" w:name="_Toc373754587"/>
      <w:r w:rsidRPr="0097226A">
        <w:rPr>
          <w:rFonts w:ascii="Futura Md" w:hAnsi="Futura Md"/>
          <w:color w:val="000000"/>
          <w:szCs w:val="22"/>
        </w:rPr>
        <w:t>Introduction</w:t>
      </w:r>
      <w:bookmarkEnd w:id="110"/>
    </w:p>
    <w:p w:rsidR="000249FC" w:rsidRPr="0097226A" w:rsidRDefault="0002528E" w:rsidP="001A7264">
      <w:pPr>
        <w:ind w:left="720"/>
        <w:rPr>
          <w:rFonts w:ascii="Futura Md" w:hAnsi="Futura Md"/>
        </w:rPr>
      </w:pPr>
      <w:r w:rsidRPr="0097226A">
        <w:rPr>
          <w:rFonts w:ascii="Futura Md" w:hAnsi="Futura Md"/>
        </w:rPr>
        <w:t xml:space="preserve">Safety </w:t>
      </w:r>
      <w:r w:rsidR="005F7B5C" w:rsidRPr="0097226A">
        <w:rPr>
          <w:rFonts w:ascii="Futura Md" w:hAnsi="Futura Md"/>
        </w:rPr>
        <w:t xml:space="preserve">of people, protection of the environment and maintenance of asset integrity </w:t>
      </w:r>
      <w:r w:rsidRPr="0097226A">
        <w:rPr>
          <w:rFonts w:ascii="Futura Md" w:hAnsi="Futura Md"/>
        </w:rPr>
        <w:t>shall be an integral part of engineering design on the project</w:t>
      </w:r>
      <w:r w:rsidR="005F7B5C" w:rsidRPr="0097226A">
        <w:rPr>
          <w:rFonts w:ascii="Futura Md" w:hAnsi="Futura Md"/>
        </w:rPr>
        <w:t xml:space="preserve"> from the onset</w:t>
      </w:r>
      <w:r w:rsidRPr="0097226A">
        <w:rPr>
          <w:rFonts w:ascii="Futura Md" w:hAnsi="Futura Md"/>
        </w:rPr>
        <w:t>. Where possible</w:t>
      </w:r>
      <w:r w:rsidR="0096387B" w:rsidRPr="0097226A">
        <w:rPr>
          <w:rFonts w:ascii="Futura Md" w:hAnsi="Futura Md"/>
        </w:rPr>
        <w:t>,</w:t>
      </w:r>
      <w:r w:rsidRPr="0097226A">
        <w:rPr>
          <w:rFonts w:ascii="Futura Md" w:hAnsi="Futura Md"/>
        </w:rPr>
        <w:t xml:space="preserve"> potential for accidents, incidents and failures shall be </w:t>
      </w:r>
      <w:r w:rsidR="005F7B5C" w:rsidRPr="0097226A">
        <w:rPr>
          <w:rFonts w:ascii="Futura Md" w:hAnsi="Futura Md"/>
        </w:rPr>
        <w:t xml:space="preserve">identified, reviewed and eliminated at the </w:t>
      </w:r>
      <w:r w:rsidRPr="0097226A">
        <w:rPr>
          <w:rFonts w:ascii="Futura Md" w:hAnsi="Futura Md"/>
        </w:rPr>
        <w:t>design</w:t>
      </w:r>
      <w:r w:rsidR="00050938">
        <w:rPr>
          <w:rFonts w:ascii="Futura Md" w:hAnsi="Futura Md"/>
        </w:rPr>
        <w:t xml:space="preserve"> stage. This is the surest way of</w:t>
      </w:r>
      <w:r w:rsidRPr="0097226A">
        <w:rPr>
          <w:rFonts w:ascii="Futura Md" w:hAnsi="Futura Md"/>
        </w:rPr>
        <w:t xml:space="preserve"> eliminating unwanted incidents.</w:t>
      </w:r>
    </w:p>
    <w:p w:rsidR="001E2EA6" w:rsidRPr="0097226A" w:rsidRDefault="005F7B5C" w:rsidP="004C427F">
      <w:pPr>
        <w:spacing w:after="0"/>
        <w:ind w:left="720"/>
        <w:rPr>
          <w:rFonts w:ascii="Futura Md" w:hAnsi="Futura Md"/>
        </w:rPr>
      </w:pPr>
      <w:r w:rsidRPr="0097226A">
        <w:rPr>
          <w:rFonts w:ascii="Futura Md" w:hAnsi="Futura Md"/>
        </w:rPr>
        <w:t>The P</w:t>
      </w:r>
      <w:r w:rsidR="00050938">
        <w:rPr>
          <w:rFonts w:ascii="Futura Md" w:hAnsi="Futura Md"/>
        </w:rPr>
        <w:t xml:space="preserve">roject HSE </w:t>
      </w:r>
      <w:r w:rsidRPr="0097226A">
        <w:rPr>
          <w:rFonts w:ascii="Futura Md" w:hAnsi="Futura Md"/>
        </w:rPr>
        <w:t>C</w:t>
      </w:r>
      <w:r w:rsidR="001E2EA6" w:rsidRPr="0097226A">
        <w:rPr>
          <w:rFonts w:ascii="Futura Md" w:hAnsi="Futura Md"/>
        </w:rPr>
        <w:t>ase shall maintain, within the project’s overall work activities, plans for achieving HSE obje</w:t>
      </w:r>
      <w:r w:rsidR="00050938">
        <w:rPr>
          <w:rFonts w:ascii="Futura Md" w:hAnsi="Futura Md"/>
        </w:rPr>
        <w:t>ctives and performance criteria</w:t>
      </w:r>
      <w:r w:rsidR="001E2EA6" w:rsidRPr="0097226A">
        <w:rPr>
          <w:rFonts w:ascii="Futura Md" w:hAnsi="Futura Md"/>
        </w:rPr>
        <w:t>. These plans include:</w:t>
      </w:r>
    </w:p>
    <w:p w:rsidR="001E2EA6" w:rsidRPr="0097226A" w:rsidRDefault="001E2EA6" w:rsidP="00F267B1">
      <w:pPr>
        <w:pStyle w:val="ListParagraph"/>
        <w:numPr>
          <w:ilvl w:val="0"/>
          <w:numId w:val="12"/>
        </w:numPr>
        <w:adjustRightInd w:val="0"/>
        <w:spacing w:before="60" w:line="264" w:lineRule="auto"/>
        <w:ind w:left="1080"/>
        <w:rPr>
          <w:rFonts w:ascii="Futura Md" w:hAnsi="Futura Md"/>
          <w:lang w:val="en-ZA"/>
        </w:rPr>
      </w:pPr>
      <w:r w:rsidRPr="0097226A">
        <w:rPr>
          <w:rFonts w:ascii="Futura Md" w:hAnsi="Futura Md"/>
          <w:lang w:val="en-ZA"/>
        </w:rPr>
        <w:t>A clear description of the</w:t>
      </w:r>
      <w:r w:rsidR="005F7B5C" w:rsidRPr="0097226A">
        <w:rPr>
          <w:rFonts w:ascii="Futura Md" w:hAnsi="Futura Md"/>
          <w:lang w:val="en-ZA"/>
        </w:rPr>
        <w:t xml:space="preserve"> plan’s </w:t>
      </w:r>
      <w:r w:rsidRPr="0097226A">
        <w:rPr>
          <w:rFonts w:ascii="Futura Md" w:hAnsi="Futura Md"/>
          <w:lang w:val="en-ZA"/>
        </w:rPr>
        <w:t xml:space="preserve"> objectives</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 xml:space="preserve">Responsibility for setting and achieving </w:t>
      </w:r>
      <w:r w:rsidR="005F7B5C" w:rsidRPr="0097226A">
        <w:rPr>
          <w:rFonts w:ascii="Futura Md" w:hAnsi="Futura Md"/>
          <w:lang w:val="en-ZA"/>
        </w:rPr>
        <w:t xml:space="preserve">the </w:t>
      </w:r>
      <w:r w:rsidRPr="0097226A">
        <w:rPr>
          <w:rFonts w:ascii="Futura Md" w:hAnsi="Futura Md"/>
          <w:lang w:val="en-ZA"/>
        </w:rPr>
        <w:t>objectives</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Performance</w:t>
      </w:r>
      <w:r w:rsidR="005F7B5C" w:rsidRPr="0097226A">
        <w:rPr>
          <w:rFonts w:ascii="Futura Md" w:hAnsi="Futura Md"/>
          <w:lang w:val="en-ZA"/>
        </w:rPr>
        <w:t xml:space="preserve"> acceptance </w:t>
      </w:r>
      <w:r w:rsidRPr="0097226A">
        <w:rPr>
          <w:rFonts w:ascii="Futura Md" w:hAnsi="Futura Md"/>
          <w:lang w:val="en-ZA"/>
        </w:rPr>
        <w:t xml:space="preserve"> criteria for each distinct work package </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The means by which they are to be achieved</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Resource requirements</w:t>
      </w:r>
      <w:r w:rsidR="005F7B5C" w:rsidRPr="0097226A">
        <w:rPr>
          <w:rFonts w:ascii="Futura Md" w:hAnsi="Futura Md"/>
          <w:lang w:val="en-ZA"/>
        </w:rPr>
        <w:t xml:space="preserve"> for achievement of objectives</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Time scales for implementation</w:t>
      </w:r>
      <w:r w:rsidR="005F7B5C" w:rsidRPr="0097226A">
        <w:rPr>
          <w:rFonts w:ascii="Futura Md" w:hAnsi="Futura Md"/>
          <w:lang w:val="en-ZA"/>
        </w:rPr>
        <w:t xml:space="preserve"> of work activities that lead to the attainment of objectives</w:t>
      </w:r>
    </w:p>
    <w:p w:rsidR="001E2EA6" w:rsidRPr="0097226A" w:rsidRDefault="001E2EA6" w:rsidP="004C427F">
      <w:pPr>
        <w:spacing w:after="0"/>
        <w:ind w:left="720"/>
        <w:rPr>
          <w:rFonts w:ascii="Futura Md" w:hAnsi="Futura Md"/>
        </w:rPr>
      </w:pPr>
      <w:r w:rsidRPr="0097226A">
        <w:rPr>
          <w:rFonts w:ascii="Futura Md" w:hAnsi="Futura Md"/>
        </w:rPr>
        <w:t>These plans are</w:t>
      </w:r>
      <w:r w:rsidR="005F7B5C" w:rsidRPr="0097226A">
        <w:rPr>
          <w:rFonts w:ascii="Futura Md" w:hAnsi="Futura Md"/>
        </w:rPr>
        <w:t xml:space="preserve"> to be</w:t>
      </w:r>
      <w:r w:rsidRPr="0097226A">
        <w:rPr>
          <w:rFonts w:ascii="Futura Md" w:hAnsi="Futura Md"/>
        </w:rPr>
        <w:t xml:space="preserve"> supported by:</w:t>
      </w:r>
    </w:p>
    <w:p w:rsidR="001E2EA6" w:rsidRPr="0097226A" w:rsidRDefault="001E2EA6" w:rsidP="00F267B1">
      <w:pPr>
        <w:pStyle w:val="ListParagraph"/>
        <w:numPr>
          <w:ilvl w:val="0"/>
          <w:numId w:val="12"/>
        </w:numPr>
        <w:adjustRightInd w:val="0"/>
        <w:spacing w:before="60" w:line="264" w:lineRule="auto"/>
        <w:ind w:left="1080"/>
        <w:rPr>
          <w:rFonts w:ascii="Futura Md" w:hAnsi="Futura Md"/>
          <w:lang w:val="en-ZA"/>
        </w:rPr>
      </w:pPr>
      <w:r w:rsidRPr="0097226A">
        <w:rPr>
          <w:rFonts w:ascii="Futura Md" w:hAnsi="Futura Md"/>
          <w:lang w:val="en-ZA"/>
        </w:rPr>
        <w:t>Programmes for motivating and encouraging personnel toward a suitable HSE culture</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Mechanisms to provide feedback to personnel on HSE performance</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Processes to recognise good personal and team HSE performance (e.g. safety award schemes)</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 xml:space="preserve">Mechanism for evaluation </w:t>
      </w:r>
      <w:r w:rsidR="005F7B5C" w:rsidRPr="0097226A">
        <w:rPr>
          <w:rFonts w:ascii="Futura Md" w:hAnsi="Futura Md"/>
          <w:lang w:val="en-ZA"/>
        </w:rPr>
        <w:t xml:space="preserve">of HSE performance and a planned </w:t>
      </w:r>
      <w:r w:rsidRPr="0097226A">
        <w:rPr>
          <w:rFonts w:ascii="Futura Md" w:hAnsi="Futura Md"/>
          <w:lang w:val="en-ZA"/>
        </w:rPr>
        <w:t>follow-up</w:t>
      </w:r>
    </w:p>
    <w:p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These plans</w:t>
      </w:r>
      <w:r w:rsidR="005F7B5C" w:rsidRPr="0097226A">
        <w:rPr>
          <w:rFonts w:ascii="Futura Md" w:hAnsi="Futura Md"/>
          <w:lang w:val="en-ZA"/>
        </w:rPr>
        <w:t xml:space="preserve"> shall</w:t>
      </w:r>
      <w:r w:rsidRPr="0097226A">
        <w:rPr>
          <w:rFonts w:ascii="Futura Md" w:hAnsi="Futura Md"/>
          <w:lang w:val="en-ZA"/>
        </w:rPr>
        <w:t xml:space="preserve"> form an integral part of the project management process</w:t>
      </w:r>
      <w:r w:rsidR="005F7B5C" w:rsidRPr="0097226A">
        <w:rPr>
          <w:rFonts w:ascii="Futura Md" w:hAnsi="Futura Md"/>
          <w:lang w:val="en-ZA"/>
        </w:rPr>
        <w:t xml:space="preserve"> for the natural gas processing plant and associated pipelines</w:t>
      </w:r>
    </w:p>
    <w:p w:rsidR="001E2EA6" w:rsidRPr="0097226A"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1" w:name="_Toc373754588"/>
      <w:r w:rsidRPr="0097226A">
        <w:rPr>
          <w:rFonts w:ascii="Futura Md" w:hAnsi="Futura Md"/>
          <w:color w:val="000000"/>
          <w:szCs w:val="22"/>
        </w:rPr>
        <w:t>HSE Planning</w:t>
      </w:r>
      <w:r w:rsidR="0032505E" w:rsidRPr="0097226A">
        <w:rPr>
          <w:rFonts w:ascii="Futura Md" w:hAnsi="Futura Md"/>
          <w:color w:val="000000"/>
          <w:szCs w:val="22"/>
        </w:rPr>
        <w:t xml:space="preserve"> in Engineering Design</w:t>
      </w:r>
      <w:bookmarkEnd w:id="111"/>
    </w:p>
    <w:p w:rsidR="001E2EA6" w:rsidRPr="0097226A" w:rsidRDefault="005F7B5C" w:rsidP="00F267B1">
      <w:pPr>
        <w:spacing w:after="0"/>
        <w:ind w:left="720"/>
        <w:jc w:val="both"/>
        <w:rPr>
          <w:rFonts w:ascii="Futura Md" w:hAnsi="Futura Md"/>
        </w:rPr>
      </w:pPr>
      <w:r w:rsidRPr="0097226A">
        <w:rPr>
          <w:rFonts w:ascii="Futura Md" w:hAnsi="Futura Md"/>
        </w:rPr>
        <w:t xml:space="preserve">HSE planning in engineering design </w:t>
      </w:r>
      <w:r w:rsidR="004C427F">
        <w:rPr>
          <w:rFonts w:ascii="Futura Md" w:hAnsi="Futura Md"/>
        </w:rPr>
        <w:t>involves a</w:t>
      </w:r>
      <w:r w:rsidR="001E2EA6" w:rsidRPr="0097226A">
        <w:rPr>
          <w:rFonts w:ascii="Futura Md" w:hAnsi="Futura Md"/>
        </w:rPr>
        <w:t xml:space="preserve"> formal process used to formulate and disseminate the project HSE plans and targets</w:t>
      </w:r>
      <w:r w:rsidRPr="0097226A">
        <w:rPr>
          <w:rFonts w:ascii="Futura Md" w:hAnsi="Futura Md"/>
        </w:rPr>
        <w:t xml:space="preserve"> among design </w:t>
      </w:r>
      <w:r w:rsidR="00F267B1">
        <w:rPr>
          <w:rFonts w:ascii="Futura Md" w:hAnsi="Futura Md"/>
        </w:rPr>
        <w:t>engineering personnel such that</w:t>
      </w:r>
      <w:r w:rsidRPr="0097226A">
        <w:rPr>
          <w:rFonts w:ascii="Futura Md" w:hAnsi="Futura Md"/>
        </w:rPr>
        <w:t xml:space="preserve"> mechanisms for achieving those targets form an integral part of the design</w:t>
      </w:r>
      <w:r w:rsidR="001E2EA6" w:rsidRPr="0097226A">
        <w:rPr>
          <w:rFonts w:ascii="Futura Md" w:hAnsi="Futura Md"/>
        </w:rPr>
        <w:t>.  The HSE plan covers the lifespan of the project and contains in detail action</w:t>
      </w:r>
      <w:r w:rsidRPr="0097226A">
        <w:rPr>
          <w:rFonts w:ascii="Futura Md" w:hAnsi="Futura Md"/>
        </w:rPr>
        <w:t xml:space="preserve">s to be executed at </w:t>
      </w:r>
      <w:r w:rsidR="001E2EA6" w:rsidRPr="0097226A">
        <w:rPr>
          <w:rFonts w:ascii="Futura Md" w:hAnsi="Futura Md"/>
        </w:rPr>
        <w:t>any given time frame or stage of work</w:t>
      </w:r>
      <w:r w:rsidRPr="0097226A">
        <w:rPr>
          <w:rFonts w:ascii="Futura Md" w:hAnsi="Futura Md"/>
        </w:rPr>
        <w:t>.</w:t>
      </w:r>
      <w:r w:rsidR="004C427F">
        <w:rPr>
          <w:rFonts w:ascii="Futura Md" w:hAnsi="Futura Md"/>
        </w:rPr>
        <w:t xml:space="preserve">  </w:t>
      </w:r>
      <w:r w:rsidR="001E2EA6" w:rsidRPr="0097226A">
        <w:rPr>
          <w:rFonts w:ascii="Futura Md" w:hAnsi="Futura Md"/>
        </w:rPr>
        <w:t>The Plan is owned and approved by the project HSE</w:t>
      </w:r>
      <w:r w:rsidR="00F267B1">
        <w:rPr>
          <w:rFonts w:ascii="Futura Md" w:hAnsi="Futura Md"/>
        </w:rPr>
        <w:t xml:space="preserve"> </w:t>
      </w:r>
      <w:r w:rsidR="001E2EA6" w:rsidRPr="0097226A">
        <w:rPr>
          <w:rFonts w:ascii="Futura Md" w:hAnsi="Futura Md"/>
        </w:rPr>
        <w:t xml:space="preserve">manager </w:t>
      </w:r>
      <w:r w:rsidRPr="0097226A">
        <w:rPr>
          <w:rFonts w:ascii="Futura Md" w:hAnsi="Futura Md"/>
        </w:rPr>
        <w:t>but execution is by engineering design teams.</w:t>
      </w:r>
    </w:p>
    <w:p w:rsidR="001E2EA6" w:rsidRPr="0097226A" w:rsidRDefault="001E2EA6" w:rsidP="00F267B1">
      <w:pPr>
        <w:spacing w:before="120" w:after="0"/>
        <w:ind w:left="720"/>
        <w:jc w:val="both"/>
        <w:rPr>
          <w:rFonts w:ascii="Futura Md" w:hAnsi="Futura Md"/>
        </w:rPr>
      </w:pPr>
      <w:r w:rsidRPr="0097226A">
        <w:rPr>
          <w:rFonts w:ascii="Futura Md" w:hAnsi="Futura Md"/>
        </w:rPr>
        <w:t>Supporting the project HSE Plan are lower</w:t>
      </w:r>
      <w:r w:rsidR="005F7B5C" w:rsidRPr="0097226A">
        <w:rPr>
          <w:rFonts w:ascii="Futura Md" w:hAnsi="Futura Md"/>
        </w:rPr>
        <w:t xml:space="preserve"> level operational HSE Plans among the engineering disciplines</w:t>
      </w:r>
      <w:r w:rsidRPr="0097226A">
        <w:rPr>
          <w:rFonts w:ascii="Futura Md" w:hAnsi="Futura Md"/>
        </w:rPr>
        <w:t>.  These are developed by the various discipline</w:t>
      </w:r>
      <w:r w:rsidR="005F7B5C" w:rsidRPr="0097226A">
        <w:rPr>
          <w:rFonts w:ascii="Futura Md" w:hAnsi="Futura Md"/>
        </w:rPr>
        <w:t>s</w:t>
      </w:r>
      <w:r w:rsidRPr="0097226A">
        <w:rPr>
          <w:rFonts w:ascii="Futura Md" w:hAnsi="Futura Md"/>
        </w:rPr>
        <w:t xml:space="preserve"> of work groups following issu</w:t>
      </w:r>
      <w:r w:rsidR="005F7B5C" w:rsidRPr="0097226A">
        <w:rPr>
          <w:rFonts w:ascii="Futura Md" w:hAnsi="Futura Md"/>
        </w:rPr>
        <w:t>anc</w:t>
      </w:r>
      <w:r w:rsidRPr="0097226A">
        <w:rPr>
          <w:rFonts w:ascii="Futura Md" w:hAnsi="Futura Md"/>
        </w:rPr>
        <w:t xml:space="preserve">e of the Project HSE Case.  They are </w:t>
      </w:r>
      <w:r w:rsidR="005F7B5C" w:rsidRPr="0097226A">
        <w:rPr>
          <w:rFonts w:ascii="Futura Md" w:hAnsi="Futura Md"/>
        </w:rPr>
        <w:t xml:space="preserve">supportive and </w:t>
      </w:r>
      <w:r w:rsidRPr="0097226A">
        <w:rPr>
          <w:rFonts w:ascii="Futura Md" w:hAnsi="Futura Md"/>
        </w:rPr>
        <w:t xml:space="preserve">consistent with the Project HSE case.  Discipline leads are free to integrate in to their HSE Plans any HSE </w:t>
      </w:r>
      <w:r w:rsidRPr="0097226A">
        <w:rPr>
          <w:rFonts w:ascii="Futura Md" w:hAnsi="Futura Md"/>
        </w:rPr>
        <w:lastRenderedPageBreak/>
        <w:t>action they consider necessary at their level to ensure the Project HSE Policy and Objectives are met</w:t>
      </w:r>
      <w:r w:rsidR="005F7B5C" w:rsidRPr="0097226A">
        <w:rPr>
          <w:rFonts w:ascii="Futura Md" w:hAnsi="Futura Md"/>
        </w:rPr>
        <w:t xml:space="preserve"> at the stage of work they manage</w:t>
      </w:r>
      <w:r w:rsidRPr="0097226A">
        <w:rPr>
          <w:rFonts w:ascii="Futura Md" w:hAnsi="Futura Md"/>
        </w:rPr>
        <w:t>.</w:t>
      </w:r>
    </w:p>
    <w:p w:rsidR="001E2EA6" w:rsidRPr="0097226A" w:rsidRDefault="001E2EA6" w:rsidP="00F267B1">
      <w:pPr>
        <w:spacing w:before="120"/>
        <w:ind w:left="720"/>
        <w:jc w:val="both"/>
        <w:rPr>
          <w:rFonts w:ascii="Futura Md" w:hAnsi="Futura Md"/>
        </w:rPr>
      </w:pPr>
      <w:r w:rsidRPr="0097226A">
        <w:rPr>
          <w:rFonts w:ascii="Futura Md" w:hAnsi="Futura Md"/>
        </w:rPr>
        <w:t>Performance against the Plan is reviewed at every Project</w:t>
      </w:r>
      <w:r w:rsidR="00F267B1">
        <w:rPr>
          <w:rFonts w:ascii="Futura Md" w:hAnsi="Futura Md"/>
        </w:rPr>
        <w:t xml:space="preserve"> </w:t>
      </w:r>
      <w:r w:rsidRPr="0097226A">
        <w:rPr>
          <w:rFonts w:ascii="Futura Md" w:hAnsi="Futura Md"/>
        </w:rPr>
        <w:t>HSE Steering Committee.  Discipline leads review performance against their own Plans at their own HSE meetings.  The HSE Manager mo</w:t>
      </w:r>
      <w:r w:rsidR="00F267B1">
        <w:rPr>
          <w:rFonts w:ascii="Futura Md" w:hAnsi="Futura Md"/>
        </w:rPr>
        <w:t>nitors all performance against p</w:t>
      </w:r>
      <w:r w:rsidRPr="0097226A">
        <w:rPr>
          <w:rFonts w:ascii="Futura Md" w:hAnsi="Futura Md"/>
        </w:rPr>
        <w:t>lans.</w:t>
      </w:r>
    </w:p>
    <w:p w:rsidR="001E2EA6" w:rsidRPr="0097226A"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2" w:name="_Toc373754589"/>
      <w:r w:rsidRPr="0097226A">
        <w:rPr>
          <w:rFonts w:ascii="Futura Md" w:hAnsi="Futura Md"/>
          <w:color w:val="000000"/>
          <w:szCs w:val="22"/>
        </w:rPr>
        <w:t>Procedures and Work Instructions</w:t>
      </w:r>
      <w:bookmarkEnd w:id="112"/>
    </w:p>
    <w:p w:rsidR="001E2EA6" w:rsidRPr="0097226A" w:rsidRDefault="001E2EA6" w:rsidP="002A264B">
      <w:pPr>
        <w:spacing w:after="0"/>
        <w:ind w:left="720"/>
        <w:jc w:val="both"/>
        <w:rPr>
          <w:rFonts w:ascii="Futura Md" w:hAnsi="Futura Md"/>
        </w:rPr>
      </w:pPr>
      <w:r w:rsidRPr="0097226A">
        <w:rPr>
          <w:rFonts w:ascii="Futura Md" w:hAnsi="Futura Md"/>
        </w:rPr>
        <w:t>Procedures describe the action that must be undertaken in order to meet policy and o</w:t>
      </w:r>
      <w:r w:rsidR="00F267B1">
        <w:rPr>
          <w:rFonts w:ascii="Futura Md" w:hAnsi="Futura Md"/>
        </w:rPr>
        <w:t>bjectives.  Engineering design o</w:t>
      </w:r>
      <w:r w:rsidRPr="0097226A">
        <w:rPr>
          <w:rFonts w:ascii="Futura Md" w:hAnsi="Futura Md"/>
        </w:rPr>
        <w:t>perations maintain work</w:t>
      </w:r>
      <w:r w:rsidR="00F267B1">
        <w:rPr>
          <w:rFonts w:ascii="Futura Md" w:hAnsi="Futura Md"/>
        </w:rPr>
        <w:t xml:space="preserve"> procedures in addition to HSE Procedures</w:t>
      </w:r>
      <w:r w:rsidRPr="0097226A">
        <w:rPr>
          <w:rFonts w:ascii="Futura Md" w:hAnsi="Futura Md"/>
        </w:rPr>
        <w:t>. These may</w:t>
      </w:r>
      <w:r w:rsidR="00F267B1">
        <w:rPr>
          <w:rFonts w:ascii="Futura Md" w:hAnsi="Futura Md"/>
        </w:rPr>
        <w:t xml:space="preserve"> be grouped </w:t>
      </w:r>
      <w:r w:rsidRPr="0097226A">
        <w:rPr>
          <w:rFonts w:ascii="Futura Md" w:hAnsi="Futura Md"/>
        </w:rPr>
        <w:t xml:space="preserve">Work Instructions, Specifications, and Method Statements.  </w:t>
      </w:r>
    </w:p>
    <w:p w:rsidR="001E2EA6" w:rsidRPr="0097226A" w:rsidRDefault="001E2EA6" w:rsidP="002A264B">
      <w:pPr>
        <w:spacing w:before="120" w:after="0"/>
        <w:ind w:left="720"/>
        <w:jc w:val="both"/>
        <w:rPr>
          <w:rFonts w:ascii="Futura Md" w:hAnsi="Futura Md"/>
        </w:rPr>
      </w:pPr>
      <w:r w:rsidRPr="0097226A">
        <w:rPr>
          <w:rFonts w:ascii="Futura Md" w:hAnsi="Futura Md"/>
        </w:rPr>
        <w:t>Compliance to these Procedures should ensure the Project HSE Case is executed in a uniform manner throughout the entire life and breath of the project.</w:t>
      </w:r>
      <w:r w:rsidR="002A264B">
        <w:rPr>
          <w:rFonts w:ascii="Futura Md" w:hAnsi="Futura Md"/>
        </w:rPr>
        <w:t xml:space="preserve">   Procedures are supported by g</w:t>
      </w:r>
      <w:r w:rsidRPr="0097226A">
        <w:rPr>
          <w:rFonts w:ascii="Futura Md" w:hAnsi="Futura Md"/>
        </w:rPr>
        <w:t xml:space="preserve">uidelines.  These provide additional information to enable Managers and Staff to implement procedures.  Guidelines are not mandatory.  The HSE Manager controls all Project HSE.  Discipline Leads can develop local guidelines if considered necessary.  </w:t>
      </w:r>
    </w:p>
    <w:p w:rsidR="001E2EA6" w:rsidRPr="0097226A" w:rsidRDefault="001E2EA6" w:rsidP="002A264B">
      <w:pPr>
        <w:spacing w:before="120" w:after="0"/>
        <w:ind w:left="720"/>
        <w:jc w:val="both"/>
        <w:rPr>
          <w:rFonts w:ascii="Futura Md" w:hAnsi="Futura Md"/>
        </w:rPr>
      </w:pPr>
      <w:r w:rsidRPr="0097226A">
        <w:rPr>
          <w:rFonts w:ascii="Futura Md" w:hAnsi="Futura Md"/>
        </w:rPr>
        <w:t>Documented HSE proce</w:t>
      </w:r>
      <w:r w:rsidR="002A264B">
        <w:rPr>
          <w:rFonts w:ascii="Futura Md" w:hAnsi="Futura Md"/>
        </w:rPr>
        <w:t>dures which have direct bearing</w:t>
      </w:r>
      <w:r w:rsidRPr="0097226A">
        <w:rPr>
          <w:rFonts w:ascii="Futura Md" w:hAnsi="Futura Md"/>
        </w:rPr>
        <w:t xml:space="preserve"> on HSE management shall be brought to the attention of </w:t>
      </w:r>
      <w:r w:rsidR="002A264B">
        <w:rPr>
          <w:rFonts w:ascii="Futura Md" w:hAnsi="Futura Md"/>
        </w:rPr>
        <w:t xml:space="preserve">new </w:t>
      </w:r>
      <w:r w:rsidRPr="0097226A">
        <w:rPr>
          <w:rFonts w:ascii="Futura Md" w:hAnsi="Futura Md"/>
        </w:rPr>
        <w:t>personnel</w:t>
      </w:r>
      <w:r w:rsidR="002A264B">
        <w:rPr>
          <w:rFonts w:ascii="Futura Md" w:hAnsi="Futura Md"/>
        </w:rPr>
        <w:t>, during their induction</w:t>
      </w:r>
      <w:r w:rsidRPr="0097226A">
        <w:rPr>
          <w:rFonts w:ascii="Futura Md" w:hAnsi="Futura Md"/>
        </w:rPr>
        <w:t>.</w:t>
      </w:r>
    </w:p>
    <w:p w:rsidR="001E2EA6" w:rsidRPr="0097226A" w:rsidRDefault="001E2EA6" w:rsidP="002A264B">
      <w:pPr>
        <w:spacing w:before="120" w:after="0"/>
        <w:ind w:left="720"/>
        <w:jc w:val="both"/>
        <w:rPr>
          <w:rFonts w:ascii="Futura Md" w:hAnsi="Futura Md"/>
        </w:rPr>
      </w:pPr>
      <w:r w:rsidRPr="0097226A">
        <w:rPr>
          <w:rFonts w:ascii="Futura Md" w:hAnsi="Futura Md"/>
        </w:rPr>
        <w:t>At discipline level, work instructions shall be used to communicate hazards and controls and strategies to manage them. Such work inst</w:t>
      </w:r>
      <w:r w:rsidR="002A264B">
        <w:rPr>
          <w:rFonts w:ascii="Futura Md" w:hAnsi="Futura Md"/>
        </w:rPr>
        <w:t>ructions are derived from HAZID</w:t>
      </w:r>
      <w:r w:rsidRPr="0097226A">
        <w:rPr>
          <w:rFonts w:ascii="Futura Md" w:hAnsi="Futura Md"/>
        </w:rPr>
        <w:t>, HRA, E</w:t>
      </w:r>
      <w:r w:rsidR="002A264B">
        <w:rPr>
          <w:rFonts w:ascii="Futura Md" w:hAnsi="Futura Md"/>
        </w:rPr>
        <w:t>I</w:t>
      </w:r>
      <w:r w:rsidRPr="0097226A">
        <w:rPr>
          <w:rFonts w:ascii="Futura Md" w:hAnsi="Futura Md"/>
        </w:rPr>
        <w:t>A, Job Hazard Analysis, Permit-To-Work conditions and recommendations from reviews of previous incidents.  They are communicated to the workforce through t</w:t>
      </w:r>
      <w:r w:rsidR="00CF732A">
        <w:rPr>
          <w:rFonts w:ascii="Futura Md" w:hAnsi="Futura Md"/>
        </w:rPr>
        <w:t>he Worksite Hazard Information S</w:t>
      </w:r>
      <w:r w:rsidRPr="0097226A">
        <w:rPr>
          <w:rFonts w:ascii="Futura Md" w:hAnsi="Futura Md"/>
        </w:rPr>
        <w:t>ystem (WHIS).  In addition toolbox talks, site HSE meetings, and briefing cards can be used to communicate procedures to project staff.</w:t>
      </w:r>
    </w:p>
    <w:p w:rsidR="001E2EA6" w:rsidRPr="003F2FF5" w:rsidRDefault="001E2EA6" w:rsidP="00CF732A">
      <w:pPr>
        <w:pStyle w:val="Heading2"/>
        <w:numPr>
          <w:ilvl w:val="1"/>
          <w:numId w:val="13"/>
        </w:numPr>
        <w:spacing w:before="240" w:line="240" w:lineRule="auto"/>
        <w:ind w:left="720" w:hanging="720"/>
        <w:jc w:val="both"/>
        <w:rPr>
          <w:rFonts w:ascii="Futura Md" w:hAnsi="Futura Md"/>
          <w:color w:val="000000"/>
          <w:szCs w:val="22"/>
        </w:rPr>
      </w:pPr>
      <w:bookmarkStart w:id="113" w:name="_Toc373754590"/>
      <w:r w:rsidRPr="003F2FF5">
        <w:rPr>
          <w:rFonts w:ascii="Futura Md" w:hAnsi="Futura Md"/>
          <w:color w:val="000000"/>
          <w:szCs w:val="22"/>
        </w:rPr>
        <w:t>Emergency Response Plan</w:t>
      </w:r>
      <w:bookmarkEnd w:id="113"/>
    </w:p>
    <w:p w:rsidR="001E2EA6" w:rsidRPr="0097226A" w:rsidRDefault="001E2EA6" w:rsidP="00CF732A">
      <w:pPr>
        <w:spacing w:before="120" w:after="0"/>
        <w:ind w:left="720"/>
        <w:jc w:val="both"/>
        <w:rPr>
          <w:rFonts w:ascii="Futura Md" w:hAnsi="Futura Md"/>
        </w:rPr>
      </w:pPr>
      <w:r w:rsidRPr="0097226A">
        <w:rPr>
          <w:rFonts w:ascii="Futura Md" w:hAnsi="Futura Md"/>
        </w:rPr>
        <w:t>Separate procedures shall be put in place for Emergency Response at both the project and discipline levels.  Details of Project Emergency Response provisions shall be made available to all staff on the project intranet website and other platforms where the following shall also be accessible:</w:t>
      </w:r>
    </w:p>
    <w:p w:rsidR="001E2EA6" w:rsidRPr="0097226A" w:rsidRDefault="001E2EA6" w:rsidP="00CF732A">
      <w:pPr>
        <w:pStyle w:val="ListParagraph"/>
        <w:numPr>
          <w:ilvl w:val="0"/>
          <w:numId w:val="12"/>
        </w:numPr>
        <w:adjustRightInd w:val="0"/>
        <w:spacing w:before="60" w:after="0" w:line="264" w:lineRule="auto"/>
        <w:ind w:left="1080"/>
        <w:jc w:val="both"/>
        <w:rPr>
          <w:rFonts w:ascii="Futura Md" w:hAnsi="Futura Md"/>
          <w:lang w:val="en-ZA"/>
        </w:rPr>
      </w:pPr>
      <w:r w:rsidRPr="0097226A">
        <w:rPr>
          <w:rFonts w:ascii="Futura Md" w:hAnsi="Futura Md"/>
          <w:lang w:val="en-ZA"/>
        </w:rPr>
        <w:t xml:space="preserve">Project </w:t>
      </w:r>
      <w:r w:rsidR="009B32F3" w:rsidRPr="0097226A">
        <w:rPr>
          <w:rFonts w:ascii="Futura Md" w:hAnsi="Futura Md"/>
          <w:lang w:val="en-ZA"/>
        </w:rPr>
        <w:t xml:space="preserve"> </w:t>
      </w:r>
      <w:r w:rsidRPr="0097226A">
        <w:rPr>
          <w:rFonts w:ascii="Futura Md" w:hAnsi="Futura Md"/>
          <w:lang w:val="en-ZA"/>
        </w:rPr>
        <w:t>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Contact telephone numbers</w:t>
      </w:r>
    </w:p>
    <w:p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Project 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Duty rosters</w:t>
      </w:r>
    </w:p>
    <w:p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Emergency </w:t>
      </w:r>
      <w:r w:rsidR="009B32F3" w:rsidRPr="0097226A">
        <w:rPr>
          <w:rFonts w:ascii="Futura Md" w:hAnsi="Futura Md"/>
          <w:lang w:val="en-ZA"/>
        </w:rPr>
        <w:t>R</w:t>
      </w:r>
      <w:r w:rsidRPr="0097226A">
        <w:rPr>
          <w:rFonts w:ascii="Futura Md" w:hAnsi="Futura Md"/>
          <w:lang w:val="en-ZA"/>
        </w:rPr>
        <w:t>esponse policy</w:t>
      </w:r>
    </w:p>
    <w:p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Project 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 xml:space="preserve"> Action checklist</w:t>
      </w:r>
    </w:p>
    <w:p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Contingency Plans and Procedures </w:t>
      </w:r>
    </w:p>
    <w:p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Major Incident Contingency Plans and Procedures </w:t>
      </w:r>
    </w:p>
    <w:p w:rsidR="001E2EA6" w:rsidRPr="003F2FF5"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4" w:name="_Toc373754591"/>
      <w:r w:rsidRPr="003F2FF5">
        <w:rPr>
          <w:rFonts w:ascii="Futura Md" w:hAnsi="Futura Md"/>
          <w:color w:val="000000"/>
          <w:szCs w:val="22"/>
        </w:rPr>
        <w:lastRenderedPageBreak/>
        <w:t>Integrity of Assets</w:t>
      </w:r>
      <w:bookmarkEnd w:id="114"/>
    </w:p>
    <w:p w:rsidR="001E2EA6" w:rsidRPr="0097226A" w:rsidRDefault="001E2EA6" w:rsidP="000A7739">
      <w:pPr>
        <w:ind w:left="720"/>
        <w:jc w:val="both"/>
        <w:rPr>
          <w:rFonts w:ascii="Futura Md" w:hAnsi="Futura Md"/>
        </w:rPr>
      </w:pPr>
      <w:r w:rsidRPr="0097226A">
        <w:rPr>
          <w:rFonts w:ascii="Futura Md" w:hAnsi="Futura Md"/>
        </w:rPr>
        <w:t>Natural Gas processing facilities and associated pipeline assets shall be designed and managed for asset integrity to ensure acceptable HSE performance</w:t>
      </w:r>
      <w:r w:rsidR="009B32F3" w:rsidRPr="0097226A">
        <w:rPr>
          <w:rFonts w:ascii="Futura Md" w:hAnsi="Futura Md"/>
        </w:rPr>
        <w:t xml:space="preserve"> during operations phase</w:t>
      </w:r>
      <w:r w:rsidRPr="0097226A">
        <w:rPr>
          <w:rFonts w:ascii="Futura Md" w:hAnsi="Futura Md"/>
        </w:rPr>
        <w:t xml:space="preserve">.  </w:t>
      </w:r>
      <w:r w:rsidR="009B32F3" w:rsidRPr="0097226A">
        <w:rPr>
          <w:rFonts w:ascii="Futura Md" w:hAnsi="Futura Md"/>
        </w:rPr>
        <w:t>B</w:t>
      </w:r>
      <w:r w:rsidRPr="0097226A">
        <w:rPr>
          <w:rFonts w:ascii="Futura Md" w:hAnsi="Futura Md"/>
        </w:rPr>
        <w:t xml:space="preserve">oth the Technical and Operating Integrity </w:t>
      </w:r>
      <w:r w:rsidR="009B32F3" w:rsidRPr="0097226A">
        <w:rPr>
          <w:rFonts w:ascii="Futura Md" w:hAnsi="Futura Md"/>
        </w:rPr>
        <w:t xml:space="preserve">requirements shall be </w:t>
      </w:r>
      <w:r w:rsidRPr="0097226A">
        <w:rPr>
          <w:rFonts w:ascii="Futura Md" w:hAnsi="Futura Md"/>
        </w:rPr>
        <w:t xml:space="preserve">established early in the design phase, subsequently verified and maintained afterwards, </w:t>
      </w:r>
      <w:r w:rsidR="009B32F3" w:rsidRPr="0097226A">
        <w:rPr>
          <w:rFonts w:ascii="Futura Md" w:hAnsi="Futura Md"/>
        </w:rPr>
        <w:t xml:space="preserve">by so doing </w:t>
      </w:r>
      <w:r w:rsidRPr="0097226A">
        <w:rPr>
          <w:rFonts w:ascii="Futura Md" w:hAnsi="Futura Md"/>
        </w:rPr>
        <w:t xml:space="preserve">the HSE performance of the asset should be </w:t>
      </w:r>
      <w:r w:rsidR="009B32F3" w:rsidRPr="0097226A">
        <w:rPr>
          <w:rFonts w:ascii="Futura Md" w:hAnsi="Futura Md"/>
        </w:rPr>
        <w:t xml:space="preserve">within </w:t>
      </w:r>
      <w:r w:rsidRPr="0097226A">
        <w:rPr>
          <w:rFonts w:ascii="Futura Md" w:hAnsi="Futura Md"/>
        </w:rPr>
        <w:t xml:space="preserve">acceptable </w:t>
      </w:r>
      <w:r w:rsidR="009B32F3" w:rsidRPr="0097226A">
        <w:rPr>
          <w:rFonts w:ascii="Futura Md" w:hAnsi="Futura Md"/>
        </w:rPr>
        <w:t xml:space="preserve">range </w:t>
      </w:r>
      <w:r w:rsidRPr="0097226A">
        <w:rPr>
          <w:rFonts w:ascii="Futura Md" w:hAnsi="Futura Md"/>
        </w:rPr>
        <w:t xml:space="preserve">provided correct design criteria have been </w:t>
      </w:r>
      <w:r w:rsidR="009B32F3" w:rsidRPr="0097226A">
        <w:rPr>
          <w:rFonts w:ascii="Futura Md" w:hAnsi="Futura Md"/>
        </w:rPr>
        <w:t>followed</w:t>
      </w:r>
      <w:r w:rsidRPr="0097226A">
        <w:rPr>
          <w:rFonts w:ascii="Futura Md" w:hAnsi="Futura Md"/>
        </w:rPr>
        <w:t xml:space="preserve">.  The responsibility for asset design integrity management is vested in the project team.  Project team shall document the application of </w:t>
      </w:r>
      <w:r w:rsidR="000A7739" w:rsidRPr="0097226A">
        <w:rPr>
          <w:rFonts w:ascii="Futura Md" w:hAnsi="Futura Md"/>
        </w:rPr>
        <w:t>standards;</w:t>
      </w:r>
      <w:r w:rsidRPr="0097226A">
        <w:rPr>
          <w:rFonts w:ascii="Futura Md" w:hAnsi="Futura Md"/>
        </w:rPr>
        <w:t xml:space="preserve"> review procedures, change management, and hazards and effects management tools as </w:t>
      </w:r>
      <w:r w:rsidR="009B32F3" w:rsidRPr="0097226A">
        <w:rPr>
          <w:rFonts w:ascii="Futura Md" w:hAnsi="Futura Md"/>
        </w:rPr>
        <w:t xml:space="preserve">part of </w:t>
      </w:r>
      <w:r w:rsidRPr="0097226A">
        <w:rPr>
          <w:rFonts w:ascii="Futura Md" w:hAnsi="Futura Md"/>
        </w:rPr>
        <w:t>asset integrity management</w:t>
      </w:r>
      <w:r w:rsidR="009B32F3" w:rsidRPr="0097226A">
        <w:rPr>
          <w:rFonts w:ascii="Futura Md" w:hAnsi="Futura Md"/>
        </w:rPr>
        <w:t xml:space="preserve"> process and these shall take place </w:t>
      </w:r>
      <w:r w:rsidRPr="0097226A">
        <w:rPr>
          <w:rFonts w:ascii="Futura Md" w:hAnsi="Futura Md"/>
        </w:rPr>
        <w:t xml:space="preserve">at the planning and design stages.  This strategy assures the owner of </w:t>
      </w:r>
      <w:r w:rsidR="009B32F3" w:rsidRPr="0097226A">
        <w:rPr>
          <w:rFonts w:ascii="Futura Md" w:hAnsi="Futura Md"/>
        </w:rPr>
        <w:t xml:space="preserve">the </w:t>
      </w:r>
      <w:r w:rsidRPr="0097226A">
        <w:rPr>
          <w:rFonts w:ascii="Futura Md" w:hAnsi="Futura Md"/>
        </w:rPr>
        <w:t xml:space="preserve">integrity of </w:t>
      </w:r>
      <w:r w:rsidR="000A7739">
        <w:rPr>
          <w:rFonts w:ascii="Futura Md" w:hAnsi="Futura Md"/>
        </w:rPr>
        <w:t>the a</w:t>
      </w:r>
      <w:r w:rsidRPr="0097226A">
        <w:rPr>
          <w:rFonts w:ascii="Futura Md" w:hAnsi="Futura Md"/>
        </w:rPr>
        <w:t xml:space="preserve">sset when completed and </w:t>
      </w:r>
      <w:r w:rsidR="009B32F3" w:rsidRPr="0097226A">
        <w:rPr>
          <w:rFonts w:ascii="Futura Md" w:hAnsi="Futura Md"/>
        </w:rPr>
        <w:t xml:space="preserve">ready to be put </w:t>
      </w:r>
      <w:r w:rsidRPr="0097226A">
        <w:rPr>
          <w:rFonts w:ascii="Futura Md" w:hAnsi="Futura Md"/>
        </w:rPr>
        <w:t xml:space="preserve">into operations. </w:t>
      </w:r>
    </w:p>
    <w:p w:rsidR="001E2EA6" w:rsidRPr="00050938" w:rsidRDefault="00B772FC" w:rsidP="00E62067">
      <w:pPr>
        <w:pStyle w:val="Heading2"/>
        <w:numPr>
          <w:ilvl w:val="1"/>
          <w:numId w:val="13"/>
        </w:numPr>
        <w:spacing w:before="240" w:line="240" w:lineRule="auto"/>
        <w:ind w:left="720" w:hanging="720"/>
        <w:jc w:val="both"/>
        <w:rPr>
          <w:rFonts w:ascii="Futura Md" w:hAnsi="Futura Md"/>
          <w:color w:val="000000"/>
          <w:szCs w:val="22"/>
        </w:rPr>
      </w:pPr>
      <w:bookmarkStart w:id="115" w:name="_Toc373754592"/>
      <w:r w:rsidRPr="00050938">
        <w:rPr>
          <w:rFonts w:ascii="Futura Md" w:hAnsi="Futura Md"/>
          <w:color w:val="000000"/>
          <w:szCs w:val="22"/>
        </w:rPr>
        <w:t>Design Change Control Process</w:t>
      </w:r>
      <w:bookmarkEnd w:id="115"/>
    </w:p>
    <w:p w:rsidR="001E2EA6" w:rsidRPr="0097226A" w:rsidRDefault="00E62067" w:rsidP="00E62067">
      <w:pPr>
        <w:spacing w:before="120" w:after="0"/>
        <w:ind w:left="720"/>
        <w:jc w:val="both"/>
        <w:rPr>
          <w:rFonts w:ascii="Futura Md" w:hAnsi="Futura Md"/>
        </w:rPr>
      </w:pPr>
      <w:r>
        <w:rPr>
          <w:rFonts w:ascii="Futura Md" w:hAnsi="Futura Md"/>
        </w:rPr>
        <w:t>The Change Control Process</w:t>
      </w:r>
      <w:r w:rsidR="001E2EA6" w:rsidRPr="0097226A">
        <w:rPr>
          <w:rFonts w:ascii="Futura Md" w:hAnsi="Futura Md"/>
        </w:rPr>
        <w:t xml:space="preserve"> is used to manage modifications to approved designs or the incorporation of changes that came to light after approvals. This process is necessary to preserve asset integrity and to ensure that subsequent activities are based on the new change.  Through this process, any proposed alterations to an approved design are evaluated and approved at an appropriate level and any </w:t>
      </w:r>
      <w:r w:rsidR="00B772FC" w:rsidRPr="0097226A">
        <w:rPr>
          <w:rFonts w:ascii="Futura Md" w:hAnsi="Futura Md"/>
        </w:rPr>
        <w:t xml:space="preserve">potential </w:t>
      </w:r>
      <w:r w:rsidR="001E2EA6" w:rsidRPr="0097226A">
        <w:rPr>
          <w:rFonts w:ascii="Futura Md" w:hAnsi="Futura Md"/>
        </w:rPr>
        <w:t>consequen</w:t>
      </w:r>
      <w:r>
        <w:rPr>
          <w:rFonts w:ascii="Futura Md" w:hAnsi="Futura Md"/>
        </w:rPr>
        <w:t>ce</w:t>
      </w:r>
      <w:r w:rsidR="001E2EA6" w:rsidRPr="0097226A">
        <w:rPr>
          <w:rFonts w:ascii="Futura Md" w:hAnsi="Futura Md"/>
        </w:rPr>
        <w:t xml:space="preserve"> </w:t>
      </w:r>
      <w:r w:rsidR="00B772FC" w:rsidRPr="0097226A">
        <w:rPr>
          <w:rFonts w:ascii="Futura Md" w:hAnsi="Futura Md"/>
        </w:rPr>
        <w:t xml:space="preserve">understood and prepared for prior to the </w:t>
      </w:r>
      <w:r w:rsidR="001E2EA6" w:rsidRPr="0097226A">
        <w:rPr>
          <w:rFonts w:ascii="Futura Md" w:hAnsi="Futura Md"/>
        </w:rPr>
        <w:t>change</w:t>
      </w:r>
      <w:r>
        <w:rPr>
          <w:rFonts w:ascii="Futura Md" w:hAnsi="Futura Md"/>
        </w:rPr>
        <w:t xml:space="preserve"> being </w:t>
      </w:r>
      <w:proofErr w:type="spellStart"/>
      <w:r w:rsidR="00B772FC" w:rsidRPr="0097226A">
        <w:rPr>
          <w:rFonts w:ascii="Futura Md" w:hAnsi="Futura Md"/>
        </w:rPr>
        <w:t>effected</w:t>
      </w:r>
      <w:proofErr w:type="spellEnd"/>
      <w:r w:rsidR="00B772FC" w:rsidRPr="0097226A">
        <w:rPr>
          <w:rFonts w:ascii="Futura Md" w:hAnsi="Futura Md"/>
        </w:rPr>
        <w:t xml:space="preserve">. </w:t>
      </w:r>
      <w:r>
        <w:rPr>
          <w:rFonts w:ascii="Futura Md" w:hAnsi="Futura Md"/>
        </w:rPr>
        <w:t xml:space="preserve"> In t</w:t>
      </w:r>
      <w:r w:rsidR="00B772FC" w:rsidRPr="0097226A">
        <w:rPr>
          <w:rFonts w:ascii="Futura Md" w:hAnsi="Futura Md"/>
        </w:rPr>
        <w:t xml:space="preserve">his way, </w:t>
      </w:r>
      <w:r w:rsidRPr="0097226A">
        <w:rPr>
          <w:rFonts w:ascii="Futura Md" w:hAnsi="Futura Md"/>
        </w:rPr>
        <w:t>changes are</w:t>
      </w:r>
      <w:r w:rsidR="001E2EA6" w:rsidRPr="0097226A">
        <w:rPr>
          <w:rFonts w:ascii="Futura Md" w:hAnsi="Futura Md"/>
        </w:rPr>
        <w:t xml:space="preserve"> properly engineered, reviewed, executed and documented.  Fundamental aspects of the change control procedure are: </w:t>
      </w:r>
    </w:p>
    <w:p w:rsidR="001E2EA6" w:rsidRPr="0097226A" w:rsidRDefault="00E62067" w:rsidP="00E62067">
      <w:pPr>
        <w:pStyle w:val="ListParagraph"/>
        <w:numPr>
          <w:ilvl w:val="0"/>
          <w:numId w:val="18"/>
        </w:numPr>
        <w:ind w:left="1208" w:hanging="357"/>
        <w:jc w:val="both"/>
        <w:rPr>
          <w:rFonts w:ascii="Futura Md" w:hAnsi="Futura Md"/>
        </w:rPr>
      </w:pPr>
      <w:r>
        <w:rPr>
          <w:rFonts w:ascii="Futura Md" w:hAnsi="Futura Md"/>
        </w:rPr>
        <w:t>T</w:t>
      </w:r>
      <w:r w:rsidR="001E2EA6" w:rsidRPr="0097226A">
        <w:rPr>
          <w:rFonts w:ascii="Futura Md" w:hAnsi="Futura Md"/>
        </w:rPr>
        <w:t>he implications of change on all aspects of technical and operating integrity have been considered and</w:t>
      </w:r>
    </w:p>
    <w:p w:rsidR="001E2EA6" w:rsidRPr="0097226A" w:rsidRDefault="00E62067" w:rsidP="00E62067">
      <w:pPr>
        <w:pStyle w:val="ListParagraph"/>
        <w:numPr>
          <w:ilvl w:val="0"/>
          <w:numId w:val="18"/>
        </w:numPr>
        <w:spacing w:after="0"/>
        <w:ind w:left="1210"/>
        <w:jc w:val="both"/>
        <w:rPr>
          <w:rFonts w:ascii="Futura Md" w:hAnsi="Futura Md"/>
        </w:rPr>
      </w:pPr>
      <w:r w:rsidRPr="0097226A">
        <w:rPr>
          <w:rFonts w:ascii="Futura Md" w:hAnsi="Futura Md"/>
        </w:rPr>
        <w:t>Mutually</w:t>
      </w:r>
      <w:r w:rsidR="001E2EA6" w:rsidRPr="0097226A">
        <w:rPr>
          <w:rFonts w:ascii="Futura Md" w:hAnsi="Futura Md"/>
        </w:rPr>
        <w:t xml:space="preserve"> consistent engineering documents record the change. </w:t>
      </w:r>
    </w:p>
    <w:p w:rsidR="000249FC" w:rsidRPr="0097226A" w:rsidRDefault="001E2EA6" w:rsidP="00E62067">
      <w:pPr>
        <w:spacing w:before="120" w:after="0"/>
        <w:ind w:left="720"/>
        <w:jc w:val="both"/>
        <w:rPr>
          <w:rFonts w:ascii="Futura Md" w:hAnsi="Futura Md"/>
        </w:rPr>
      </w:pPr>
      <w:r w:rsidRPr="0097226A">
        <w:rPr>
          <w:rFonts w:ascii="Futura Md" w:hAnsi="Futura Md"/>
        </w:rPr>
        <w:t xml:space="preserve">This process requires that the impact of any proposed change be thoroughly evaluated by a technically competent body or an engineering review team and approved by the project manager.  </w:t>
      </w:r>
    </w:p>
    <w:p w:rsidR="000249FC" w:rsidRPr="0097226A" w:rsidRDefault="000249FC" w:rsidP="000249FC">
      <w:pPr>
        <w:rPr>
          <w:rFonts w:ascii="Futura Md" w:hAnsi="Futura Md"/>
        </w:rPr>
      </w:pPr>
    </w:p>
    <w:p w:rsidR="000249FC" w:rsidRPr="0097226A" w:rsidRDefault="000249FC" w:rsidP="000249FC">
      <w:pPr>
        <w:rPr>
          <w:rFonts w:ascii="Futura Md" w:hAnsi="Futura Md"/>
        </w:rPr>
      </w:pPr>
    </w:p>
    <w:p w:rsidR="000249FC" w:rsidRPr="0097226A" w:rsidRDefault="000249FC" w:rsidP="000249FC">
      <w:pPr>
        <w:rPr>
          <w:rFonts w:ascii="Futura Md" w:hAnsi="Futura Md"/>
        </w:rPr>
      </w:pPr>
    </w:p>
    <w:p w:rsidR="000249FC" w:rsidRPr="0097226A" w:rsidRDefault="000249FC" w:rsidP="000249FC">
      <w:pPr>
        <w:rPr>
          <w:rFonts w:ascii="Futura Md" w:hAnsi="Futura Md"/>
        </w:rPr>
      </w:pPr>
    </w:p>
    <w:p w:rsidR="000249FC" w:rsidRPr="0097226A" w:rsidRDefault="000249FC" w:rsidP="000249FC">
      <w:pPr>
        <w:rPr>
          <w:rFonts w:ascii="Futura Md" w:hAnsi="Futura Md"/>
        </w:rPr>
      </w:pPr>
    </w:p>
    <w:p w:rsidR="000249FC" w:rsidRPr="0097226A" w:rsidRDefault="000249FC" w:rsidP="000249FC">
      <w:pPr>
        <w:rPr>
          <w:rFonts w:ascii="Futura Md" w:hAnsi="Futura Md"/>
        </w:rPr>
      </w:pPr>
    </w:p>
    <w:p w:rsidR="000249FC" w:rsidRPr="0097226A" w:rsidRDefault="000249FC" w:rsidP="000249FC">
      <w:pPr>
        <w:rPr>
          <w:rFonts w:ascii="Futura Md" w:hAnsi="Futura Md"/>
        </w:rPr>
      </w:pPr>
    </w:p>
    <w:p w:rsidR="00745F18" w:rsidRPr="00827E86" w:rsidRDefault="003A4E24"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sidRPr="003A4E24">
        <w:rPr>
          <w:rFonts w:ascii="Futura Md" w:hAnsi="Futura Md"/>
          <w:noProof/>
          <w:color w:val="000000"/>
          <w:sz w:val="24"/>
          <w:szCs w:val="24"/>
          <w:lang w:val="en-GB" w:eastAsia="en-GB"/>
        </w:rPr>
        <w:lastRenderedPageBreak/>
        <w:pict>
          <v:line id="_x0000_s1031" style="position:absolute;left:0;text-align:left;z-index:251656192;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" strokecolor="#00b050" strokeweight="1.5pt"/>
        </w:pict>
      </w:r>
      <w:bookmarkStart w:id="116" w:name="_Toc373754593"/>
      <w:r w:rsidR="0056418F" w:rsidRPr="00827E86">
        <w:rPr>
          <w:rFonts w:ascii="Futura Md" w:hAnsi="Futura Md"/>
          <w:noProof/>
          <w:color w:val="000000"/>
          <w:sz w:val="24"/>
          <w:szCs w:val="24"/>
          <w:lang w:val="en-GB" w:eastAsia="en-GB"/>
        </w:rPr>
        <w:t>Engineering Design Organizational Structure</w:t>
      </w:r>
      <w:bookmarkEnd w:id="116"/>
    </w:p>
    <w:p w:rsidR="00745F18" w:rsidRPr="0097226A" w:rsidRDefault="00745F18" w:rsidP="00745F18">
      <w:pPr>
        <w:rPr>
          <w:rFonts w:ascii="Futura Md" w:hAnsi="Futura Md"/>
        </w:rPr>
      </w:pPr>
    </w:p>
    <w:p w:rsidR="0002528E" w:rsidRPr="0097226A" w:rsidRDefault="001E2EA6" w:rsidP="0097320A">
      <w:pPr>
        <w:ind w:left="720"/>
        <w:rPr>
          <w:rFonts w:ascii="Futura Md" w:hAnsi="Futura Md"/>
        </w:rPr>
      </w:pPr>
      <w:r w:rsidRPr="0097226A">
        <w:rPr>
          <w:rFonts w:ascii="Futura Md" w:hAnsi="Futura Md"/>
        </w:rPr>
        <w:t>Figure 1 below shows a typical engineering design organization geared towards executing engineering design for the size and complexity of a natural gas plant, gas gathering and evacuation facilities.</w:t>
      </w:r>
    </w:p>
    <w:p w:rsidR="0002528E" w:rsidRPr="006508BE" w:rsidRDefault="0002528E" w:rsidP="00745F18"/>
    <w:p w:rsidR="00EA695E" w:rsidRPr="00B5758F" w:rsidRDefault="00D2699A" w:rsidP="00EA695E">
      <w:pPr>
        <w:ind w:left="-284" w:hanging="346"/>
        <w:rPr>
          <w:color w:val="000000"/>
        </w:rPr>
      </w:pPr>
      <w:r>
        <w:rPr>
          <w:noProof/>
          <w:lang w:val="en-US" w:eastAsia="en-US"/>
        </w:rPr>
        <w:drawing>
          <wp:inline distT="0" distB="0" distL="0" distR="0">
            <wp:extent cx="6553200" cy="3735574"/>
            <wp:effectExtent l="0" t="0" r="0" b="0"/>
            <wp:docPr id="1"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1E2EA6" w:rsidRPr="0097226A" w:rsidRDefault="001E2EA6">
      <w:pPr>
        <w:rPr>
          <w:rFonts w:ascii="Futura Md" w:hAnsi="Futura Md"/>
          <w:color w:val="000000"/>
        </w:rPr>
      </w:pPr>
      <w:r w:rsidRPr="00B5758F">
        <w:rPr>
          <w:color w:val="000000"/>
        </w:rPr>
        <w:br/>
      </w:r>
      <w:r w:rsidRPr="0097226A">
        <w:rPr>
          <w:rFonts w:ascii="Futura Md" w:hAnsi="Futura Md"/>
          <w:color w:val="000000"/>
        </w:rPr>
        <w:t>Figure 1 – E</w:t>
      </w:r>
      <w:r w:rsidR="0080344C" w:rsidRPr="0097226A">
        <w:rPr>
          <w:rFonts w:ascii="Futura Md" w:hAnsi="Futura Md"/>
          <w:color w:val="000000"/>
        </w:rPr>
        <w:t>ngineering Design Organization</w:t>
      </w:r>
      <w:r w:rsidR="000B1DC1">
        <w:rPr>
          <w:rFonts w:ascii="Futura Md" w:hAnsi="Futura Md"/>
          <w:color w:val="000000"/>
        </w:rPr>
        <w:t>al</w:t>
      </w:r>
      <w:r w:rsidR="0080344C" w:rsidRPr="0097226A">
        <w:rPr>
          <w:rFonts w:ascii="Futura Md" w:hAnsi="Futura Md"/>
          <w:color w:val="000000"/>
        </w:rPr>
        <w:t xml:space="preserve"> C</w:t>
      </w:r>
      <w:r w:rsidRPr="0097226A">
        <w:rPr>
          <w:rFonts w:ascii="Futura Md" w:hAnsi="Futura Md"/>
          <w:color w:val="000000"/>
        </w:rPr>
        <w:t>hart</w:t>
      </w:r>
      <w:r w:rsidR="0036044D" w:rsidRPr="0097226A">
        <w:rPr>
          <w:rFonts w:ascii="Futura Md" w:hAnsi="Futura Md"/>
          <w:color w:val="000000"/>
        </w:rPr>
        <w:t xml:space="preserve"> </w:t>
      </w:r>
    </w:p>
    <w:bookmarkEnd w:id="100"/>
    <w:p w:rsidR="00496F9B" w:rsidRPr="0097226A" w:rsidRDefault="00496F9B">
      <w:pPr>
        <w:rPr>
          <w:rFonts w:ascii="Futura Md" w:hAnsi="Futura Md"/>
        </w:rPr>
      </w:pPr>
    </w:p>
    <w:p w:rsidR="006C1E80" w:rsidRPr="0097226A" w:rsidRDefault="006C1E80">
      <w:pPr>
        <w:rPr>
          <w:rFonts w:ascii="Futura Md" w:hAnsi="Futura Md"/>
        </w:rPr>
      </w:pPr>
    </w:p>
    <w:p w:rsidR="00135E39" w:rsidRPr="0097226A" w:rsidRDefault="00135E39">
      <w:pPr>
        <w:rPr>
          <w:rFonts w:ascii="Futura Md" w:hAnsi="Futura Md"/>
        </w:rPr>
      </w:pPr>
      <w:r w:rsidRPr="0097226A">
        <w:rPr>
          <w:rFonts w:ascii="Futura Md" w:hAnsi="Futura Md"/>
        </w:rPr>
        <w:br w:type="page"/>
      </w:r>
    </w:p>
    <w:p w:rsidR="00765195" w:rsidRPr="00827E86" w:rsidRDefault="003A4E24"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sidRPr="003A4E24">
        <w:rPr>
          <w:rFonts w:ascii="Futura Md" w:hAnsi="Futura Md"/>
          <w:noProof/>
          <w:color w:val="000000"/>
          <w:sz w:val="24"/>
          <w:szCs w:val="24"/>
          <w:lang w:val="en-GB" w:eastAsia="en-GB"/>
        </w:rPr>
        <w:lastRenderedPageBreak/>
        <w:pict>
          <v:line id="Line 13" o:spid="_x0000_s1030" style="position:absolute;left:0;text-align:left;z-index:251653120;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" strokecolor="#00b050" strokeweight="1.5pt"/>
        </w:pict>
      </w:r>
      <w:bookmarkStart w:id="117" w:name="_Toc373754594"/>
      <w:r w:rsidR="00765195" w:rsidRPr="00827E86">
        <w:rPr>
          <w:rFonts w:ascii="Futura Md" w:hAnsi="Futura Md"/>
          <w:noProof/>
          <w:color w:val="000000"/>
          <w:sz w:val="24"/>
          <w:szCs w:val="24"/>
          <w:lang w:val="en-GB" w:eastAsia="en-GB"/>
        </w:rPr>
        <w:t xml:space="preserve">Preliminary </w:t>
      </w:r>
      <w:r w:rsidR="00B43A3C" w:rsidRPr="00827E86">
        <w:rPr>
          <w:rFonts w:ascii="Futura Md" w:hAnsi="Futura Md"/>
          <w:noProof/>
          <w:color w:val="000000"/>
          <w:sz w:val="24"/>
          <w:szCs w:val="24"/>
          <w:lang w:val="en-GB" w:eastAsia="en-GB"/>
        </w:rPr>
        <w:t xml:space="preserve">Pre-FID Activities </w:t>
      </w:r>
      <w:r w:rsidR="00765195" w:rsidRPr="00827E86">
        <w:rPr>
          <w:rFonts w:ascii="Futura Md" w:hAnsi="Futura Md"/>
          <w:noProof/>
          <w:color w:val="000000"/>
          <w:sz w:val="24"/>
          <w:szCs w:val="24"/>
          <w:lang w:val="en-GB" w:eastAsia="en-GB"/>
        </w:rPr>
        <w:t>Schedule</w:t>
      </w:r>
      <w:bookmarkEnd w:id="117"/>
    </w:p>
    <w:p w:rsidR="00277EF7" w:rsidRPr="0097226A" w:rsidRDefault="00277EF7" w:rsidP="00465B01">
      <w:pPr>
        <w:spacing w:after="0"/>
        <w:rPr>
          <w:rFonts w:ascii="Futura Md" w:hAnsi="Futura Md"/>
        </w:rPr>
      </w:pPr>
    </w:p>
    <w:p w:rsidR="00B43A3C" w:rsidRDefault="00DE5E88" w:rsidP="0097320A">
      <w:pPr>
        <w:ind w:left="720"/>
        <w:rPr>
          <w:rFonts w:ascii="Futura Md" w:hAnsi="Futura Md"/>
        </w:rPr>
      </w:pPr>
      <w:r w:rsidRPr="0097226A">
        <w:rPr>
          <w:rFonts w:ascii="Futura Md" w:hAnsi="Futura Md"/>
        </w:rPr>
        <w:t xml:space="preserve">A high level schedule for the </w:t>
      </w:r>
      <w:r w:rsidR="00B43A3C">
        <w:rPr>
          <w:rFonts w:ascii="Futura Md" w:hAnsi="Futura Md"/>
        </w:rPr>
        <w:t>Pre-FID activities is shown, covering engineering &amp; related activities, and long lead preparatory works that must be started on time to avoid project delay.</w:t>
      </w:r>
    </w:p>
    <w:p w:rsidR="002F692A" w:rsidRDefault="00A153DF" w:rsidP="00C32C98">
      <w:pPr>
        <w:ind w:left="720"/>
      </w:pPr>
      <w:r w:rsidRPr="00A153DF">
        <w:drawing>
          <wp:inline distT="0" distB="0" distL="0" distR="0">
            <wp:extent cx="5732145" cy="5711818"/>
            <wp:effectExtent l="1905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srcRect/>
                    <a:stretch>
                      <a:fillRect/>
                    </a:stretch>
                  </pic:blipFill>
                  <pic:spPr bwMode="auto">
                    <a:xfrm>
                      <a:off x="0" y="0"/>
                      <a:ext cx="5732145" cy="5711818"/>
                    </a:xfrm>
                    <a:prstGeom prst="rect">
                      <a:avLst/>
                    </a:prstGeom>
                    <a:noFill/>
                    <a:ln w="9525">
                      <a:noFill/>
                      <a:miter lim="800000"/>
                      <a:headEnd/>
                      <a:tailEnd/>
                    </a:ln>
                  </pic:spPr>
                </pic:pic>
              </a:graphicData>
            </a:graphic>
          </wp:inline>
        </w:drawing>
      </w:r>
    </w:p>
    <w:p w:rsidR="002F692A" w:rsidRPr="002F692A" w:rsidRDefault="002F692A" w:rsidP="002F692A"/>
    <w:p w:rsidR="00AB5FFA" w:rsidRPr="002F692A" w:rsidRDefault="00AB5FFA" w:rsidP="002F692A">
      <w:pPr>
        <w:sectPr w:rsidR="00AB5FFA" w:rsidRPr="002F692A" w:rsidSect="002F692A">
          <w:headerReference w:type="default" r:id="rId21"/>
          <w:footerReference w:type="default" r:id="rId22"/>
          <w:pgSz w:w="11907" w:h="16839" w:code="9"/>
          <w:pgMar w:top="1440" w:right="1440" w:bottom="1440" w:left="1440" w:header="720" w:footer="360" w:gutter="0"/>
          <w:pgNumType w:start="1"/>
          <w:cols w:space="708"/>
          <w:titlePg/>
          <w:docGrid w:linePitch="360"/>
        </w:sectPr>
      </w:pPr>
    </w:p>
    <w:p w:rsidR="00765195" w:rsidRPr="00827E86" w:rsidRDefault="003A4E24"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sidRPr="003A4E24">
        <w:rPr>
          <w:rFonts w:ascii="Futura Md" w:hAnsi="Futura Md"/>
          <w:noProof/>
          <w:color w:val="000000"/>
          <w:sz w:val="24"/>
          <w:szCs w:val="24"/>
          <w:lang w:val="en-GB" w:eastAsia="en-GB"/>
        </w:rPr>
        <w:lastRenderedPageBreak/>
        <w:pict>
          <v:line id="_x0000_s1028" style="position:absolute;left:0;text-align:left;z-index:251654144;visibility:visible;mso-wrap-distance-top:-3e-5mm;mso-wrap-distance-bottom:-3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" strokecolor="#00b050" strokeweight="1.5pt"/>
        </w:pict>
      </w:r>
      <w:bookmarkStart w:id="118" w:name="_Toc373754595"/>
      <w:r w:rsidR="0032505E" w:rsidRPr="00827E86">
        <w:rPr>
          <w:rFonts w:ascii="Futura Md" w:hAnsi="Futura Md"/>
          <w:noProof/>
          <w:color w:val="000000"/>
          <w:sz w:val="24"/>
          <w:szCs w:val="24"/>
          <w:lang w:val="en-GB" w:eastAsia="en-GB"/>
        </w:rPr>
        <w:t xml:space="preserve">High Level </w:t>
      </w:r>
      <w:r w:rsidR="00D40132" w:rsidRPr="00827E86">
        <w:rPr>
          <w:rFonts w:ascii="Futura Md" w:hAnsi="Futura Md"/>
          <w:noProof/>
          <w:color w:val="000000"/>
          <w:sz w:val="24"/>
          <w:szCs w:val="24"/>
          <w:lang w:val="en-GB" w:eastAsia="en-GB"/>
        </w:rPr>
        <w:t xml:space="preserve">Pre-FID Cost </w:t>
      </w:r>
      <w:r w:rsidR="002E19E7" w:rsidRPr="00827E86">
        <w:rPr>
          <w:rFonts w:ascii="Futura Md" w:hAnsi="Futura Md"/>
          <w:noProof/>
          <w:color w:val="000000"/>
          <w:sz w:val="24"/>
          <w:szCs w:val="24"/>
          <w:lang w:val="en-GB" w:eastAsia="en-GB"/>
        </w:rPr>
        <w:t>Estimate</w:t>
      </w:r>
      <w:bookmarkEnd w:id="118"/>
    </w:p>
    <w:p w:rsidR="00765195" w:rsidRPr="0097226A" w:rsidRDefault="00765195" w:rsidP="00765195">
      <w:pPr>
        <w:rPr>
          <w:rFonts w:ascii="Futura Md" w:hAnsi="Futura Md"/>
        </w:rPr>
      </w:pPr>
    </w:p>
    <w:p w:rsidR="0032505E" w:rsidRPr="0097226A" w:rsidRDefault="0032505E" w:rsidP="0097320A">
      <w:pPr>
        <w:ind w:left="720"/>
        <w:rPr>
          <w:rFonts w:ascii="Futura Md" w:hAnsi="Futura Md"/>
        </w:rPr>
      </w:pPr>
      <w:r w:rsidRPr="0097226A">
        <w:rPr>
          <w:rFonts w:ascii="Futura Md" w:hAnsi="Futura Md"/>
        </w:rPr>
        <w:t>The following tables provide a high level cost estimate at +/-30% accuracy level</w:t>
      </w:r>
      <w:r w:rsidR="00E345B7">
        <w:rPr>
          <w:rFonts w:ascii="Futura Md" w:hAnsi="Futura Md"/>
        </w:rPr>
        <w:t>, covering Engineering &amp; Related Activities</w:t>
      </w:r>
    </w:p>
    <w:p w:rsidR="0032505E" w:rsidRPr="009A039A" w:rsidRDefault="002E19E7" w:rsidP="0097320A">
      <w:pPr>
        <w:ind w:left="720"/>
        <w:rPr>
          <w:rFonts w:ascii="Futura Md" w:hAnsi="Futura Md"/>
          <w:b/>
          <w:u w:val="single"/>
        </w:rPr>
      </w:pPr>
      <w:r w:rsidRPr="009A039A">
        <w:rPr>
          <w:rFonts w:ascii="Futura Md" w:hAnsi="Futura Md"/>
          <w:b/>
          <w:u w:val="single"/>
        </w:rPr>
        <w:t>Gas</w:t>
      </w:r>
      <w:r w:rsidR="0032505E" w:rsidRPr="009A039A">
        <w:rPr>
          <w:rFonts w:ascii="Futura Md" w:hAnsi="Futura Md"/>
          <w:b/>
          <w:u w:val="single"/>
        </w:rPr>
        <w:t xml:space="preserve"> </w:t>
      </w:r>
      <w:r w:rsidRPr="009A039A">
        <w:rPr>
          <w:rFonts w:ascii="Futura Md" w:hAnsi="Futura Md"/>
          <w:b/>
          <w:u w:val="single"/>
        </w:rPr>
        <w:t>P</w:t>
      </w:r>
      <w:r w:rsidR="0032505E" w:rsidRPr="009A039A">
        <w:rPr>
          <w:rFonts w:ascii="Futura Md" w:hAnsi="Futura Md"/>
          <w:b/>
          <w:u w:val="single"/>
        </w:rPr>
        <w:t xml:space="preserve">lant </w:t>
      </w:r>
      <w:r w:rsidR="00E345B7" w:rsidRPr="009A039A">
        <w:rPr>
          <w:rFonts w:ascii="Futura Md" w:hAnsi="Futura Md"/>
          <w:b/>
          <w:u w:val="single"/>
        </w:rPr>
        <w:t>&amp; Pipelines</w:t>
      </w:r>
      <w:r w:rsidR="00AA2BCB" w:rsidRPr="009A039A">
        <w:rPr>
          <w:rFonts w:ascii="Futura Md" w:hAnsi="Futura Md"/>
          <w:b/>
          <w:u w:val="single"/>
        </w:rPr>
        <w:t xml:space="preserve"> </w:t>
      </w:r>
    </w:p>
    <w:tbl>
      <w:tblPr>
        <w:tblW w:w="8370"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11"/>
        <w:gridCol w:w="2771"/>
        <w:gridCol w:w="1673"/>
        <w:gridCol w:w="2615"/>
      </w:tblGrid>
      <w:tr w:rsidR="00E345B7" w:rsidRPr="0097226A" w:rsidTr="00962BD5">
        <w:tc>
          <w:tcPr>
            <w:tcW w:w="1311" w:type="dxa"/>
            <w:shd w:val="clear" w:color="auto" w:fill="auto"/>
          </w:tcPr>
          <w:p w:rsidR="00E345B7" w:rsidRPr="0097226A" w:rsidRDefault="00E345B7" w:rsidP="00B5758F">
            <w:pPr>
              <w:spacing w:after="0" w:line="240" w:lineRule="auto"/>
              <w:rPr>
                <w:rFonts w:ascii="Futura Md" w:hAnsi="Futura Md"/>
              </w:rPr>
            </w:pPr>
            <w:r w:rsidRPr="0097226A">
              <w:rPr>
                <w:rFonts w:ascii="Futura Md" w:hAnsi="Futura Md"/>
              </w:rPr>
              <w:t>S/N</w:t>
            </w:r>
          </w:p>
        </w:tc>
        <w:tc>
          <w:tcPr>
            <w:tcW w:w="2771" w:type="dxa"/>
            <w:shd w:val="clear" w:color="auto" w:fill="auto"/>
          </w:tcPr>
          <w:p w:rsidR="00E345B7" w:rsidRPr="0097226A" w:rsidRDefault="00E345B7" w:rsidP="00B5758F">
            <w:pPr>
              <w:spacing w:after="0" w:line="240" w:lineRule="auto"/>
              <w:rPr>
                <w:rFonts w:ascii="Futura Md" w:hAnsi="Futura Md"/>
              </w:rPr>
            </w:pPr>
            <w:r w:rsidRPr="0097226A">
              <w:rPr>
                <w:rFonts w:ascii="Futura Md" w:hAnsi="Futura Md"/>
              </w:rPr>
              <w:t>Activity</w:t>
            </w:r>
          </w:p>
        </w:tc>
        <w:tc>
          <w:tcPr>
            <w:tcW w:w="1673" w:type="dxa"/>
            <w:shd w:val="clear" w:color="auto" w:fill="auto"/>
          </w:tcPr>
          <w:p w:rsidR="00E345B7" w:rsidRPr="0097226A" w:rsidRDefault="00E345B7" w:rsidP="00B5758F">
            <w:pPr>
              <w:spacing w:after="0" w:line="240" w:lineRule="auto"/>
              <w:rPr>
                <w:rFonts w:ascii="Futura Md" w:hAnsi="Futura Md"/>
              </w:rPr>
            </w:pPr>
            <w:r w:rsidRPr="0097226A">
              <w:rPr>
                <w:rFonts w:ascii="Futura Md" w:hAnsi="Futura Md"/>
              </w:rPr>
              <w:t xml:space="preserve">Cost $MM </w:t>
            </w:r>
          </w:p>
        </w:tc>
        <w:tc>
          <w:tcPr>
            <w:tcW w:w="2615" w:type="dxa"/>
            <w:shd w:val="clear" w:color="auto" w:fill="auto"/>
          </w:tcPr>
          <w:p w:rsidR="00E345B7" w:rsidRPr="0097226A" w:rsidRDefault="00E345B7" w:rsidP="00B5758F">
            <w:pPr>
              <w:spacing w:after="0" w:line="240" w:lineRule="auto"/>
              <w:rPr>
                <w:rFonts w:ascii="Futura Md" w:hAnsi="Futura Md"/>
              </w:rPr>
            </w:pPr>
            <w:r w:rsidRPr="0097226A">
              <w:rPr>
                <w:rFonts w:ascii="Futura Md" w:hAnsi="Futura Md"/>
              </w:rPr>
              <w:t>Remarks</w:t>
            </w:r>
          </w:p>
        </w:tc>
      </w:tr>
      <w:tr w:rsidR="00E345B7" w:rsidRPr="0097226A" w:rsidTr="00962BD5">
        <w:tc>
          <w:tcPr>
            <w:tcW w:w="1311" w:type="dxa"/>
            <w:shd w:val="clear" w:color="auto" w:fill="auto"/>
          </w:tcPr>
          <w:p w:rsidR="00E345B7" w:rsidRPr="0097226A" w:rsidRDefault="00E345B7" w:rsidP="00B5758F">
            <w:pPr>
              <w:spacing w:after="0" w:line="240" w:lineRule="auto"/>
              <w:rPr>
                <w:rFonts w:ascii="Futura Md" w:hAnsi="Futura Md"/>
              </w:rPr>
            </w:pPr>
            <w:r w:rsidRPr="0097226A">
              <w:rPr>
                <w:rFonts w:ascii="Futura Md" w:hAnsi="Futura Md"/>
              </w:rPr>
              <w:t>1</w:t>
            </w:r>
          </w:p>
        </w:tc>
        <w:tc>
          <w:tcPr>
            <w:tcW w:w="2771" w:type="dxa"/>
            <w:shd w:val="clear" w:color="auto" w:fill="auto"/>
          </w:tcPr>
          <w:p w:rsidR="00E345B7" w:rsidRPr="0097226A" w:rsidRDefault="00E345B7" w:rsidP="00B5758F">
            <w:pPr>
              <w:spacing w:after="0" w:line="240" w:lineRule="auto"/>
              <w:rPr>
                <w:rFonts w:ascii="Futura Md" w:hAnsi="Futura Md"/>
              </w:rPr>
            </w:pPr>
            <w:r w:rsidRPr="0097226A">
              <w:rPr>
                <w:rFonts w:ascii="Futura Md" w:hAnsi="Futura Md"/>
              </w:rPr>
              <w:t>Feasibility Study</w:t>
            </w:r>
          </w:p>
        </w:tc>
        <w:tc>
          <w:tcPr>
            <w:tcW w:w="1673" w:type="dxa"/>
            <w:shd w:val="clear" w:color="auto" w:fill="auto"/>
          </w:tcPr>
          <w:p w:rsidR="00E345B7" w:rsidRPr="0097226A" w:rsidRDefault="00E345B7" w:rsidP="00B5758F">
            <w:pPr>
              <w:spacing w:after="0" w:line="240" w:lineRule="auto"/>
              <w:rPr>
                <w:rFonts w:ascii="Futura Md" w:hAnsi="Futura Md"/>
              </w:rPr>
            </w:pPr>
            <w:r w:rsidRPr="0097226A">
              <w:rPr>
                <w:rFonts w:ascii="Futura Md" w:hAnsi="Futura Md"/>
              </w:rPr>
              <w:t>0.</w:t>
            </w:r>
            <w:r w:rsidR="000165B8">
              <w:rPr>
                <w:rFonts w:ascii="Futura Md" w:hAnsi="Futura Md"/>
              </w:rPr>
              <w:t>20</w:t>
            </w:r>
          </w:p>
        </w:tc>
        <w:tc>
          <w:tcPr>
            <w:tcW w:w="2615" w:type="dxa"/>
            <w:shd w:val="clear" w:color="auto" w:fill="auto"/>
          </w:tcPr>
          <w:p w:rsidR="00E345B7" w:rsidRPr="0097226A" w:rsidRDefault="00E345B7" w:rsidP="00B5758F">
            <w:pPr>
              <w:spacing w:after="0" w:line="240" w:lineRule="auto"/>
              <w:rPr>
                <w:rFonts w:ascii="Futura Md" w:hAnsi="Futura Md"/>
              </w:rPr>
            </w:pPr>
          </w:p>
        </w:tc>
      </w:tr>
      <w:tr w:rsidR="00E345B7" w:rsidRPr="0097226A" w:rsidTr="00962BD5">
        <w:tc>
          <w:tcPr>
            <w:tcW w:w="1311" w:type="dxa"/>
            <w:shd w:val="clear" w:color="auto" w:fill="auto"/>
          </w:tcPr>
          <w:p w:rsidR="00E345B7" w:rsidRPr="0097226A" w:rsidRDefault="00E345B7" w:rsidP="00AB5FFA">
            <w:pPr>
              <w:spacing w:after="0" w:line="240" w:lineRule="auto"/>
              <w:rPr>
                <w:rFonts w:ascii="Futura Md" w:hAnsi="Futura Md"/>
              </w:rPr>
            </w:pPr>
            <w:r w:rsidRPr="0097226A">
              <w:rPr>
                <w:rFonts w:ascii="Futura Md" w:hAnsi="Futura Md"/>
              </w:rPr>
              <w:t>2</w:t>
            </w:r>
          </w:p>
        </w:tc>
        <w:tc>
          <w:tcPr>
            <w:tcW w:w="2771" w:type="dxa"/>
            <w:shd w:val="clear" w:color="auto" w:fill="auto"/>
          </w:tcPr>
          <w:p w:rsidR="00E345B7" w:rsidRPr="0097226A" w:rsidRDefault="00E345B7" w:rsidP="00AB5FFA">
            <w:pPr>
              <w:spacing w:after="0" w:line="240" w:lineRule="auto"/>
              <w:rPr>
                <w:rFonts w:ascii="Futura Md" w:hAnsi="Futura Md"/>
              </w:rPr>
            </w:pPr>
            <w:r>
              <w:rPr>
                <w:rFonts w:ascii="Futura Md" w:hAnsi="Futura Md"/>
              </w:rPr>
              <w:t>Concept Selection</w:t>
            </w:r>
          </w:p>
        </w:tc>
        <w:tc>
          <w:tcPr>
            <w:tcW w:w="1673" w:type="dxa"/>
            <w:shd w:val="clear" w:color="auto" w:fill="auto"/>
          </w:tcPr>
          <w:p w:rsidR="00E345B7" w:rsidRPr="0097226A" w:rsidRDefault="00E345B7" w:rsidP="00AB5FFA">
            <w:pPr>
              <w:spacing w:after="0" w:line="240" w:lineRule="auto"/>
              <w:rPr>
                <w:rFonts w:ascii="Futura Md" w:hAnsi="Futura Md"/>
              </w:rPr>
            </w:pPr>
            <w:r w:rsidRPr="0097226A">
              <w:rPr>
                <w:rFonts w:ascii="Futura Md" w:hAnsi="Futura Md"/>
              </w:rPr>
              <w:t>0.</w:t>
            </w:r>
            <w:r w:rsidR="000165B8">
              <w:rPr>
                <w:rFonts w:ascii="Futura Md" w:hAnsi="Futura Md"/>
              </w:rPr>
              <w:t>10</w:t>
            </w:r>
          </w:p>
        </w:tc>
        <w:tc>
          <w:tcPr>
            <w:tcW w:w="2615" w:type="dxa"/>
            <w:shd w:val="clear" w:color="auto" w:fill="auto"/>
          </w:tcPr>
          <w:p w:rsidR="00E345B7" w:rsidRPr="0097226A" w:rsidRDefault="00E345B7" w:rsidP="00AB5FFA">
            <w:pPr>
              <w:spacing w:after="0" w:line="240" w:lineRule="auto"/>
              <w:rPr>
                <w:rFonts w:ascii="Futura Md" w:hAnsi="Futura Md"/>
              </w:rPr>
            </w:pPr>
          </w:p>
        </w:tc>
      </w:tr>
      <w:tr w:rsidR="00E345B7" w:rsidRPr="0097226A" w:rsidTr="00962BD5">
        <w:tc>
          <w:tcPr>
            <w:tcW w:w="1311" w:type="dxa"/>
            <w:shd w:val="clear" w:color="auto" w:fill="auto"/>
          </w:tcPr>
          <w:p w:rsidR="00E345B7" w:rsidRPr="0097226A" w:rsidRDefault="00962BD5" w:rsidP="00AB5FFA">
            <w:pPr>
              <w:spacing w:after="0" w:line="240" w:lineRule="auto"/>
              <w:rPr>
                <w:rFonts w:ascii="Futura Md" w:hAnsi="Futura Md"/>
              </w:rPr>
            </w:pPr>
            <w:r>
              <w:rPr>
                <w:rFonts w:ascii="Futura Md" w:hAnsi="Futura Md"/>
              </w:rPr>
              <w:t>3</w:t>
            </w:r>
          </w:p>
        </w:tc>
        <w:tc>
          <w:tcPr>
            <w:tcW w:w="2771" w:type="dxa"/>
            <w:shd w:val="clear" w:color="auto" w:fill="auto"/>
          </w:tcPr>
          <w:p w:rsidR="00E345B7" w:rsidRPr="0097226A" w:rsidRDefault="00E345B7" w:rsidP="00AB5FFA">
            <w:pPr>
              <w:spacing w:after="0" w:line="240" w:lineRule="auto"/>
              <w:rPr>
                <w:rFonts w:ascii="Futura Md" w:hAnsi="Futura Md"/>
              </w:rPr>
            </w:pPr>
            <w:r>
              <w:rPr>
                <w:rFonts w:ascii="Futura Md" w:hAnsi="Futura Md"/>
              </w:rPr>
              <w:t>Concept Definition</w:t>
            </w:r>
          </w:p>
        </w:tc>
        <w:tc>
          <w:tcPr>
            <w:tcW w:w="1673" w:type="dxa"/>
            <w:shd w:val="clear" w:color="auto" w:fill="auto"/>
          </w:tcPr>
          <w:p w:rsidR="00E345B7" w:rsidRPr="0097226A" w:rsidRDefault="00E345B7" w:rsidP="00AB5FFA">
            <w:pPr>
              <w:spacing w:after="0" w:line="240" w:lineRule="auto"/>
              <w:rPr>
                <w:rFonts w:ascii="Futura Md" w:hAnsi="Futura Md"/>
              </w:rPr>
            </w:pPr>
            <w:r w:rsidRPr="0097226A">
              <w:rPr>
                <w:rFonts w:ascii="Futura Md" w:hAnsi="Futura Md"/>
              </w:rPr>
              <w:t>0.</w:t>
            </w:r>
            <w:r w:rsidR="000165B8">
              <w:rPr>
                <w:rFonts w:ascii="Futura Md" w:hAnsi="Futura Md"/>
              </w:rPr>
              <w:t>10</w:t>
            </w:r>
          </w:p>
        </w:tc>
        <w:tc>
          <w:tcPr>
            <w:tcW w:w="2615" w:type="dxa"/>
            <w:shd w:val="clear" w:color="auto" w:fill="auto"/>
          </w:tcPr>
          <w:p w:rsidR="00E345B7" w:rsidRPr="0097226A" w:rsidRDefault="00E345B7" w:rsidP="00AB5FFA">
            <w:pPr>
              <w:spacing w:after="0" w:line="240" w:lineRule="auto"/>
              <w:rPr>
                <w:rFonts w:ascii="Futura Md" w:hAnsi="Futura Md"/>
              </w:rPr>
            </w:pPr>
          </w:p>
        </w:tc>
      </w:tr>
      <w:tr w:rsidR="00E345B7" w:rsidRPr="0097226A" w:rsidTr="00962BD5">
        <w:tc>
          <w:tcPr>
            <w:tcW w:w="1311" w:type="dxa"/>
            <w:shd w:val="clear" w:color="auto" w:fill="auto"/>
          </w:tcPr>
          <w:p w:rsidR="00E345B7" w:rsidRPr="0097226A" w:rsidRDefault="00E345B7" w:rsidP="00AB5FFA">
            <w:pPr>
              <w:spacing w:after="0" w:line="240" w:lineRule="auto"/>
              <w:rPr>
                <w:rFonts w:ascii="Futura Md" w:hAnsi="Futura Md"/>
              </w:rPr>
            </w:pPr>
            <w:r w:rsidRPr="0097226A">
              <w:rPr>
                <w:rFonts w:ascii="Futura Md" w:hAnsi="Futura Md"/>
              </w:rPr>
              <w:t>4</w:t>
            </w:r>
          </w:p>
        </w:tc>
        <w:tc>
          <w:tcPr>
            <w:tcW w:w="2771" w:type="dxa"/>
            <w:shd w:val="clear" w:color="auto" w:fill="auto"/>
          </w:tcPr>
          <w:p w:rsidR="00E345B7" w:rsidRPr="0097226A" w:rsidRDefault="00E345B7" w:rsidP="00AB5FFA">
            <w:pPr>
              <w:spacing w:after="0" w:line="240" w:lineRule="auto"/>
              <w:rPr>
                <w:rFonts w:ascii="Futura Md" w:hAnsi="Futura Md"/>
              </w:rPr>
            </w:pPr>
            <w:r w:rsidRPr="0097226A">
              <w:rPr>
                <w:rFonts w:ascii="Futura Md" w:hAnsi="Futura Md"/>
              </w:rPr>
              <w:t>FDP</w:t>
            </w:r>
          </w:p>
        </w:tc>
        <w:tc>
          <w:tcPr>
            <w:tcW w:w="1673" w:type="dxa"/>
            <w:shd w:val="clear" w:color="auto" w:fill="auto"/>
          </w:tcPr>
          <w:p w:rsidR="00E345B7" w:rsidRPr="0097226A" w:rsidRDefault="000165B8" w:rsidP="00AB5FFA">
            <w:pPr>
              <w:spacing w:after="0" w:line="240" w:lineRule="auto"/>
              <w:rPr>
                <w:rFonts w:ascii="Futura Md" w:hAnsi="Futura Md"/>
              </w:rPr>
            </w:pPr>
            <w:r>
              <w:rPr>
                <w:rFonts w:ascii="Futura Md" w:hAnsi="Futura Md"/>
              </w:rPr>
              <w:t>0</w:t>
            </w:r>
            <w:r w:rsidR="00D92678">
              <w:rPr>
                <w:rFonts w:ascii="Futura Md" w:hAnsi="Futura Md"/>
              </w:rPr>
              <w:t>.25</w:t>
            </w:r>
          </w:p>
        </w:tc>
        <w:tc>
          <w:tcPr>
            <w:tcW w:w="2615" w:type="dxa"/>
            <w:shd w:val="clear" w:color="auto" w:fill="auto"/>
          </w:tcPr>
          <w:p w:rsidR="00E345B7" w:rsidRPr="0097226A" w:rsidRDefault="00E345B7" w:rsidP="00AB5FFA">
            <w:pPr>
              <w:spacing w:after="0" w:line="240" w:lineRule="auto"/>
              <w:rPr>
                <w:rFonts w:ascii="Futura Md" w:hAnsi="Futura Md"/>
              </w:rPr>
            </w:pPr>
          </w:p>
        </w:tc>
      </w:tr>
      <w:tr w:rsidR="00E345B7" w:rsidRPr="0097226A" w:rsidTr="00962BD5">
        <w:tc>
          <w:tcPr>
            <w:tcW w:w="1311" w:type="dxa"/>
            <w:shd w:val="clear" w:color="auto" w:fill="auto"/>
          </w:tcPr>
          <w:p w:rsidR="00E345B7" w:rsidRPr="0097226A" w:rsidRDefault="00962BD5" w:rsidP="00AB5FFA">
            <w:pPr>
              <w:spacing w:after="0" w:line="240" w:lineRule="auto"/>
              <w:rPr>
                <w:rFonts w:ascii="Futura Md" w:hAnsi="Futura Md"/>
              </w:rPr>
            </w:pPr>
            <w:r>
              <w:rPr>
                <w:rFonts w:ascii="Futura Md" w:hAnsi="Futura Md"/>
              </w:rPr>
              <w:t>5</w:t>
            </w:r>
          </w:p>
        </w:tc>
        <w:tc>
          <w:tcPr>
            <w:tcW w:w="2771" w:type="dxa"/>
            <w:shd w:val="clear" w:color="auto" w:fill="auto"/>
          </w:tcPr>
          <w:p w:rsidR="00E345B7" w:rsidRPr="0097226A" w:rsidRDefault="00E345B7" w:rsidP="00AB5FFA">
            <w:pPr>
              <w:spacing w:after="0" w:line="240" w:lineRule="auto"/>
              <w:rPr>
                <w:rFonts w:ascii="Futura Md" w:hAnsi="Futura Md"/>
              </w:rPr>
            </w:pPr>
            <w:r>
              <w:rPr>
                <w:rFonts w:ascii="Futura Md" w:hAnsi="Futura Md"/>
              </w:rPr>
              <w:t>Conceptual Design</w:t>
            </w:r>
            <w:r w:rsidR="009A039A">
              <w:rPr>
                <w:rFonts w:ascii="Futura Md" w:hAnsi="Futura Md"/>
              </w:rPr>
              <w:t xml:space="preserve"> – including Project Specification (</w:t>
            </w:r>
            <w:proofErr w:type="spellStart"/>
            <w:r w:rsidR="009A039A">
              <w:rPr>
                <w:rFonts w:ascii="Futura Md" w:hAnsi="Futura Md"/>
              </w:rPr>
              <w:t>BfD</w:t>
            </w:r>
            <w:proofErr w:type="spellEnd"/>
            <w:r w:rsidR="009A039A">
              <w:rPr>
                <w:rFonts w:ascii="Futura Md" w:hAnsi="Futura Md"/>
              </w:rPr>
              <w:t>)</w:t>
            </w:r>
          </w:p>
        </w:tc>
        <w:tc>
          <w:tcPr>
            <w:tcW w:w="1673" w:type="dxa"/>
            <w:shd w:val="clear" w:color="auto" w:fill="auto"/>
          </w:tcPr>
          <w:p w:rsidR="00E345B7" w:rsidRPr="0097226A" w:rsidRDefault="00D92678" w:rsidP="00AB5FFA">
            <w:pPr>
              <w:spacing w:after="0" w:line="240" w:lineRule="auto"/>
              <w:rPr>
                <w:rFonts w:ascii="Futura Md" w:hAnsi="Futura Md"/>
              </w:rPr>
            </w:pPr>
            <w:r>
              <w:rPr>
                <w:rFonts w:ascii="Futura Md" w:hAnsi="Futura Md"/>
              </w:rPr>
              <w:t>3.00</w:t>
            </w:r>
          </w:p>
        </w:tc>
        <w:tc>
          <w:tcPr>
            <w:tcW w:w="2615" w:type="dxa"/>
            <w:shd w:val="clear" w:color="auto" w:fill="auto"/>
          </w:tcPr>
          <w:p w:rsidR="00E345B7" w:rsidRPr="0097226A" w:rsidRDefault="00E345B7" w:rsidP="00C562C4">
            <w:pPr>
              <w:spacing w:after="0" w:line="240" w:lineRule="auto"/>
              <w:rPr>
                <w:rFonts w:ascii="Futura Md" w:hAnsi="Futura Md"/>
              </w:rPr>
            </w:pPr>
          </w:p>
        </w:tc>
      </w:tr>
      <w:tr w:rsidR="00C562C4" w:rsidRPr="0097226A" w:rsidTr="00962BD5">
        <w:tc>
          <w:tcPr>
            <w:tcW w:w="1311" w:type="dxa"/>
            <w:shd w:val="clear" w:color="auto" w:fill="auto"/>
          </w:tcPr>
          <w:p w:rsidR="00C562C4" w:rsidRPr="0097226A" w:rsidRDefault="00962BD5" w:rsidP="00AB5FFA">
            <w:pPr>
              <w:spacing w:after="0" w:line="240" w:lineRule="auto"/>
              <w:rPr>
                <w:rFonts w:ascii="Futura Md" w:hAnsi="Futura Md"/>
              </w:rPr>
            </w:pPr>
            <w:r>
              <w:rPr>
                <w:rFonts w:ascii="Futura Md" w:hAnsi="Futura Md"/>
              </w:rPr>
              <w:t>6</w:t>
            </w:r>
          </w:p>
        </w:tc>
        <w:tc>
          <w:tcPr>
            <w:tcW w:w="2771" w:type="dxa"/>
            <w:shd w:val="clear" w:color="auto" w:fill="auto"/>
          </w:tcPr>
          <w:p w:rsidR="00C562C4" w:rsidRPr="0097226A" w:rsidRDefault="00C562C4" w:rsidP="00AB5FFA">
            <w:pPr>
              <w:spacing w:after="0" w:line="240" w:lineRule="auto"/>
              <w:rPr>
                <w:rFonts w:ascii="Futura Md" w:hAnsi="Futura Md"/>
              </w:rPr>
            </w:pPr>
            <w:r w:rsidRPr="0097226A">
              <w:rPr>
                <w:rFonts w:ascii="Futura Md" w:hAnsi="Futura Md"/>
              </w:rPr>
              <w:t>FEED</w:t>
            </w:r>
          </w:p>
        </w:tc>
        <w:tc>
          <w:tcPr>
            <w:tcW w:w="1673" w:type="dxa"/>
            <w:shd w:val="clear" w:color="auto" w:fill="auto"/>
          </w:tcPr>
          <w:p w:rsidR="00C562C4" w:rsidRPr="0097226A" w:rsidRDefault="00D92678" w:rsidP="00AB5FFA">
            <w:pPr>
              <w:spacing w:after="0" w:line="240" w:lineRule="auto"/>
              <w:rPr>
                <w:rFonts w:ascii="Futura Md" w:hAnsi="Futura Md"/>
              </w:rPr>
            </w:pPr>
            <w:r>
              <w:rPr>
                <w:rFonts w:ascii="Futura Md" w:hAnsi="Futura Md"/>
              </w:rPr>
              <w:t>7</w:t>
            </w:r>
            <w:r w:rsidR="009A039A">
              <w:rPr>
                <w:rFonts w:ascii="Futura Md" w:hAnsi="Futura Md"/>
              </w:rPr>
              <w:t>.0</w:t>
            </w:r>
            <w:r>
              <w:rPr>
                <w:rFonts w:ascii="Futura Md" w:hAnsi="Futura Md"/>
              </w:rPr>
              <w:t>0</w:t>
            </w:r>
          </w:p>
        </w:tc>
        <w:tc>
          <w:tcPr>
            <w:tcW w:w="2615" w:type="dxa"/>
            <w:shd w:val="clear" w:color="auto" w:fill="auto"/>
          </w:tcPr>
          <w:p w:rsidR="00C562C4" w:rsidRPr="0097226A" w:rsidRDefault="00C562C4" w:rsidP="00AB5FFA">
            <w:pPr>
              <w:spacing w:after="0" w:line="240" w:lineRule="auto"/>
              <w:rPr>
                <w:rFonts w:ascii="Futura Md" w:hAnsi="Futura Md"/>
              </w:rPr>
            </w:pPr>
          </w:p>
        </w:tc>
      </w:tr>
      <w:tr w:rsidR="00962BD5" w:rsidRPr="0097226A" w:rsidTr="00EB2F84">
        <w:tc>
          <w:tcPr>
            <w:tcW w:w="4082" w:type="dxa"/>
            <w:gridSpan w:val="2"/>
            <w:shd w:val="clear" w:color="auto" w:fill="auto"/>
          </w:tcPr>
          <w:p w:rsidR="00962BD5" w:rsidRPr="0097226A" w:rsidRDefault="00962BD5" w:rsidP="00B5758F">
            <w:pPr>
              <w:spacing w:after="0" w:line="240" w:lineRule="auto"/>
              <w:rPr>
                <w:rFonts w:ascii="Futura Md" w:hAnsi="Futura Md"/>
              </w:rPr>
            </w:pPr>
            <w:r>
              <w:rPr>
                <w:rFonts w:ascii="Futura Md" w:hAnsi="Futura Md"/>
              </w:rPr>
              <w:t>Survey Works</w:t>
            </w:r>
          </w:p>
        </w:tc>
        <w:tc>
          <w:tcPr>
            <w:tcW w:w="1673" w:type="dxa"/>
            <w:shd w:val="clear" w:color="auto" w:fill="auto"/>
          </w:tcPr>
          <w:p w:rsidR="00962BD5" w:rsidRPr="0097226A" w:rsidRDefault="00962BD5" w:rsidP="00B5758F">
            <w:pPr>
              <w:spacing w:after="0" w:line="240" w:lineRule="auto"/>
              <w:rPr>
                <w:rFonts w:ascii="Futura Md" w:hAnsi="Futura Md"/>
              </w:rPr>
            </w:pPr>
          </w:p>
        </w:tc>
        <w:tc>
          <w:tcPr>
            <w:tcW w:w="2615" w:type="dxa"/>
            <w:shd w:val="clear" w:color="auto" w:fill="auto"/>
          </w:tcPr>
          <w:p w:rsidR="00962BD5" w:rsidRPr="0097226A" w:rsidRDefault="00962BD5" w:rsidP="00B5758F">
            <w:pPr>
              <w:spacing w:after="0" w:line="240" w:lineRule="auto"/>
              <w:rPr>
                <w:rFonts w:ascii="Futura Md" w:hAnsi="Futura Md"/>
              </w:rPr>
            </w:pPr>
          </w:p>
        </w:tc>
      </w:tr>
      <w:tr w:rsidR="00E345B7" w:rsidRPr="0097226A" w:rsidTr="00962BD5">
        <w:tc>
          <w:tcPr>
            <w:tcW w:w="1311" w:type="dxa"/>
            <w:shd w:val="clear" w:color="auto" w:fill="auto"/>
          </w:tcPr>
          <w:p w:rsidR="00E345B7" w:rsidRPr="0097226A" w:rsidRDefault="009A039A" w:rsidP="00B5758F">
            <w:pPr>
              <w:spacing w:after="0" w:line="240" w:lineRule="auto"/>
              <w:rPr>
                <w:rFonts w:ascii="Futura Md" w:hAnsi="Futura Md"/>
              </w:rPr>
            </w:pPr>
            <w:r>
              <w:rPr>
                <w:rFonts w:ascii="Futura Md" w:hAnsi="Futura Md"/>
              </w:rPr>
              <w:t>7</w:t>
            </w:r>
          </w:p>
        </w:tc>
        <w:tc>
          <w:tcPr>
            <w:tcW w:w="2771" w:type="dxa"/>
            <w:shd w:val="clear" w:color="auto" w:fill="auto"/>
          </w:tcPr>
          <w:p w:rsidR="00E345B7" w:rsidRPr="0097226A" w:rsidRDefault="00396DCA" w:rsidP="00B5758F">
            <w:pPr>
              <w:spacing w:after="0" w:line="240" w:lineRule="auto"/>
              <w:rPr>
                <w:rFonts w:ascii="Futura Md" w:hAnsi="Futura Md"/>
              </w:rPr>
            </w:pPr>
            <w:r>
              <w:rPr>
                <w:rFonts w:ascii="Futura Md" w:hAnsi="Futura Md"/>
              </w:rPr>
              <w:t>Des</w:t>
            </w:r>
            <w:r w:rsidR="00AB5FFA">
              <w:rPr>
                <w:rFonts w:ascii="Futura Md" w:hAnsi="Futura Md"/>
              </w:rPr>
              <w:t>ktop Studies for PI, - for PTS Application</w:t>
            </w:r>
          </w:p>
        </w:tc>
        <w:tc>
          <w:tcPr>
            <w:tcW w:w="1673" w:type="dxa"/>
            <w:shd w:val="clear" w:color="auto" w:fill="auto"/>
          </w:tcPr>
          <w:p w:rsidR="00E345B7" w:rsidRPr="0097226A" w:rsidRDefault="00962BD5" w:rsidP="00B5758F">
            <w:pPr>
              <w:spacing w:after="0" w:line="240" w:lineRule="auto"/>
              <w:rPr>
                <w:rFonts w:ascii="Futura Md" w:hAnsi="Futura Md"/>
              </w:rPr>
            </w:pPr>
            <w:r>
              <w:rPr>
                <w:rFonts w:ascii="Futura Md" w:hAnsi="Futura Md"/>
              </w:rPr>
              <w:t>0.0</w:t>
            </w:r>
            <w:r w:rsidR="008A6487">
              <w:rPr>
                <w:rFonts w:ascii="Futura Md" w:hAnsi="Futura Md"/>
              </w:rPr>
              <w:t>5</w:t>
            </w:r>
          </w:p>
        </w:tc>
        <w:tc>
          <w:tcPr>
            <w:tcW w:w="2615" w:type="dxa"/>
            <w:shd w:val="clear" w:color="auto" w:fill="auto"/>
          </w:tcPr>
          <w:p w:rsidR="00E345B7" w:rsidRPr="0097226A" w:rsidRDefault="00E345B7" w:rsidP="00B5758F">
            <w:pPr>
              <w:spacing w:after="0" w:line="240" w:lineRule="auto"/>
              <w:rPr>
                <w:rFonts w:ascii="Futura Md" w:hAnsi="Futura Md"/>
              </w:rPr>
            </w:pPr>
          </w:p>
        </w:tc>
      </w:tr>
      <w:tr w:rsidR="00E345B7" w:rsidRPr="0097226A" w:rsidTr="00962BD5">
        <w:tc>
          <w:tcPr>
            <w:tcW w:w="1311" w:type="dxa"/>
            <w:shd w:val="clear" w:color="auto" w:fill="auto"/>
          </w:tcPr>
          <w:p w:rsidR="00E345B7" w:rsidRPr="0097226A" w:rsidRDefault="009A039A" w:rsidP="00B5758F">
            <w:pPr>
              <w:spacing w:after="0" w:line="240" w:lineRule="auto"/>
              <w:rPr>
                <w:rFonts w:ascii="Futura Md" w:hAnsi="Futura Md"/>
              </w:rPr>
            </w:pPr>
            <w:r>
              <w:rPr>
                <w:rFonts w:ascii="Futura Md" w:hAnsi="Futura Md"/>
              </w:rPr>
              <w:t>8</w:t>
            </w:r>
          </w:p>
        </w:tc>
        <w:tc>
          <w:tcPr>
            <w:tcW w:w="2771" w:type="dxa"/>
            <w:shd w:val="clear" w:color="auto" w:fill="auto"/>
          </w:tcPr>
          <w:p w:rsidR="00E345B7" w:rsidRPr="0097226A" w:rsidRDefault="00AB5FFA" w:rsidP="00B5758F">
            <w:pPr>
              <w:spacing w:after="0" w:line="240" w:lineRule="auto"/>
              <w:rPr>
                <w:rFonts w:ascii="Futura Md" w:hAnsi="Futura Md"/>
              </w:rPr>
            </w:pPr>
            <w:r>
              <w:rPr>
                <w:rFonts w:ascii="Futura Md" w:hAnsi="Futura Md"/>
              </w:rPr>
              <w:t>FP Survey for OPL Application and P/L Route Land Acquisition</w:t>
            </w:r>
          </w:p>
        </w:tc>
        <w:tc>
          <w:tcPr>
            <w:tcW w:w="1673" w:type="dxa"/>
            <w:shd w:val="clear" w:color="auto" w:fill="auto"/>
          </w:tcPr>
          <w:p w:rsidR="00E345B7" w:rsidRPr="0097226A" w:rsidRDefault="00962BD5" w:rsidP="00B5758F">
            <w:pPr>
              <w:spacing w:after="0" w:line="240" w:lineRule="auto"/>
              <w:rPr>
                <w:rFonts w:ascii="Futura Md" w:hAnsi="Futura Md"/>
              </w:rPr>
            </w:pPr>
            <w:r>
              <w:rPr>
                <w:rFonts w:ascii="Futura Md" w:hAnsi="Futura Md"/>
              </w:rPr>
              <w:t>0.</w:t>
            </w:r>
            <w:r w:rsidR="00D92678">
              <w:rPr>
                <w:rFonts w:ascii="Futura Md" w:hAnsi="Futura Md"/>
              </w:rPr>
              <w:t>34</w:t>
            </w:r>
          </w:p>
        </w:tc>
        <w:tc>
          <w:tcPr>
            <w:tcW w:w="2615" w:type="dxa"/>
            <w:shd w:val="clear" w:color="auto" w:fill="auto"/>
          </w:tcPr>
          <w:p w:rsidR="00E345B7" w:rsidRPr="0097226A" w:rsidRDefault="00E345B7" w:rsidP="00B5758F">
            <w:pPr>
              <w:spacing w:after="0" w:line="240" w:lineRule="auto"/>
              <w:rPr>
                <w:rFonts w:ascii="Futura Md" w:hAnsi="Futura Md"/>
              </w:rPr>
            </w:pPr>
          </w:p>
        </w:tc>
      </w:tr>
      <w:tr w:rsidR="00D92678" w:rsidRPr="0097226A" w:rsidTr="00962BD5">
        <w:tc>
          <w:tcPr>
            <w:tcW w:w="1311" w:type="dxa"/>
            <w:shd w:val="clear" w:color="auto" w:fill="auto"/>
          </w:tcPr>
          <w:p w:rsidR="00D92678" w:rsidRPr="0097226A" w:rsidRDefault="00D92678" w:rsidP="00B5758F">
            <w:pPr>
              <w:spacing w:after="0" w:line="240" w:lineRule="auto"/>
              <w:rPr>
                <w:rFonts w:ascii="Futura Md" w:hAnsi="Futura Md"/>
              </w:rPr>
            </w:pPr>
            <w:r>
              <w:rPr>
                <w:rFonts w:ascii="Futura Md" w:hAnsi="Futura Md"/>
              </w:rPr>
              <w:t>9</w:t>
            </w:r>
          </w:p>
        </w:tc>
        <w:tc>
          <w:tcPr>
            <w:tcW w:w="2771" w:type="dxa"/>
            <w:shd w:val="clear" w:color="auto" w:fill="auto"/>
          </w:tcPr>
          <w:p w:rsidR="00D92678" w:rsidRPr="0097226A" w:rsidRDefault="00D92678" w:rsidP="00B5758F">
            <w:pPr>
              <w:spacing w:after="0" w:line="240" w:lineRule="auto"/>
              <w:rPr>
                <w:rFonts w:ascii="Futura Md" w:hAnsi="Futura Md"/>
              </w:rPr>
            </w:pPr>
            <w:proofErr w:type="spellStart"/>
            <w:r>
              <w:rPr>
                <w:rFonts w:ascii="Futura Md" w:hAnsi="Futura Md"/>
              </w:rPr>
              <w:t>Geomatics</w:t>
            </w:r>
            <w:proofErr w:type="spellEnd"/>
            <w:r>
              <w:rPr>
                <w:rFonts w:ascii="Futura Md" w:hAnsi="Futura Md"/>
              </w:rPr>
              <w:t xml:space="preserve"> Support for P/L Route Land Acquisition</w:t>
            </w:r>
          </w:p>
        </w:tc>
        <w:tc>
          <w:tcPr>
            <w:tcW w:w="1673" w:type="dxa"/>
            <w:shd w:val="clear" w:color="auto" w:fill="auto"/>
          </w:tcPr>
          <w:p w:rsidR="00D92678" w:rsidRPr="0097226A" w:rsidRDefault="00D92678" w:rsidP="00B5758F">
            <w:pPr>
              <w:spacing w:after="0" w:line="240" w:lineRule="auto"/>
              <w:rPr>
                <w:rFonts w:ascii="Futura Md" w:hAnsi="Futura Md"/>
              </w:rPr>
            </w:pPr>
            <w:r>
              <w:rPr>
                <w:rFonts w:ascii="Futura Md" w:hAnsi="Futura Md"/>
              </w:rPr>
              <w:t>0.05</w:t>
            </w:r>
          </w:p>
        </w:tc>
        <w:tc>
          <w:tcPr>
            <w:tcW w:w="2615" w:type="dxa"/>
            <w:shd w:val="clear" w:color="auto" w:fill="auto"/>
          </w:tcPr>
          <w:p w:rsidR="00D92678" w:rsidRPr="0097226A" w:rsidRDefault="00D92678" w:rsidP="00D35F15">
            <w:pPr>
              <w:spacing w:after="0" w:line="240" w:lineRule="auto"/>
              <w:rPr>
                <w:rFonts w:ascii="Futura Md" w:hAnsi="Futura Md"/>
              </w:rPr>
            </w:pPr>
            <w:r>
              <w:rPr>
                <w:rFonts w:ascii="Futura Md" w:hAnsi="Futura Md"/>
              </w:rPr>
              <w:t>P/L Route Only.  Gas Plant Site will be covered separately</w:t>
            </w:r>
          </w:p>
        </w:tc>
      </w:tr>
      <w:tr w:rsidR="00E345B7" w:rsidRPr="0097226A" w:rsidTr="00962BD5">
        <w:tc>
          <w:tcPr>
            <w:tcW w:w="1311" w:type="dxa"/>
            <w:shd w:val="clear" w:color="auto" w:fill="auto"/>
          </w:tcPr>
          <w:p w:rsidR="00E345B7" w:rsidRPr="0097226A" w:rsidRDefault="009A039A" w:rsidP="00B5758F">
            <w:pPr>
              <w:spacing w:after="0" w:line="240" w:lineRule="auto"/>
              <w:rPr>
                <w:rFonts w:ascii="Futura Md" w:hAnsi="Futura Md"/>
              </w:rPr>
            </w:pPr>
            <w:r>
              <w:rPr>
                <w:rFonts w:ascii="Futura Md" w:hAnsi="Futura Md"/>
              </w:rPr>
              <w:t>10</w:t>
            </w:r>
          </w:p>
        </w:tc>
        <w:tc>
          <w:tcPr>
            <w:tcW w:w="2771" w:type="dxa"/>
            <w:shd w:val="clear" w:color="auto" w:fill="auto"/>
          </w:tcPr>
          <w:p w:rsidR="00E345B7" w:rsidRPr="0097226A" w:rsidRDefault="00AB5FFA" w:rsidP="0063627C">
            <w:pPr>
              <w:spacing w:after="0" w:line="240" w:lineRule="auto"/>
              <w:rPr>
                <w:rFonts w:ascii="Futura Md" w:hAnsi="Futura Md"/>
              </w:rPr>
            </w:pPr>
            <w:r>
              <w:rPr>
                <w:rFonts w:ascii="Futura Md" w:hAnsi="Futura Md"/>
              </w:rPr>
              <w:t xml:space="preserve">Geotechnical Survey – P/L </w:t>
            </w:r>
            <w:r w:rsidR="0063627C">
              <w:rPr>
                <w:rFonts w:ascii="Futura Md" w:hAnsi="Futura Md"/>
              </w:rPr>
              <w:t>Route</w:t>
            </w:r>
          </w:p>
        </w:tc>
        <w:tc>
          <w:tcPr>
            <w:tcW w:w="1673" w:type="dxa"/>
            <w:shd w:val="clear" w:color="auto" w:fill="auto"/>
          </w:tcPr>
          <w:p w:rsidR="00E345B7" w:rsidRPr="0097226A" w:rsidRDefault="00962BD5" w:rsidP="00B5758F">
            <w:pPr>
              <w:spacing w:after="0" w:line="240" w:lineRule="auto"/>
              <w:rPr>
                <w:rFonts w:ascii="Futura Md" w:hAnsi="Futura Md"/>
              </w:rPr>
            </w:pPr>
            <w:r>
              <w:rPr>
                <w:rFonts w:ascii="Futura Md" w:hAnsi="Futura Md"/>
              </w:rPr>
              <w:t>0.2</w:t>
            </w:r>
            <w:r w:rsidR="009A039A">
              <w:rPr>
                <w:rFonts w:ascii="Futura Md" w:hAnsi="Futura Md"/>
              </w:rPr>
              <w:t>0</w:t>
            </w:r>
          </w:p>
        </w:tc>
        <w:tc>
          <w:tcPr>
            <w:tcW w:w="2615" w:type="dxa"/>
            <w:shd w:val="clear" w:color="auto" w:fill="auto"/>
          </w:tcPr>
          <w:p w:rsidR="00E345B7" w:rsidRPr="0097226A" w:rsidRDefault="00D92678" w:rsidP="00D92678">
            <w:pPr>
              <w:spacing w:before="120" w:after="0" w:line="240" w:lineRule="auto"/>
              <w:jc w:val="center"/>
              <w:rPr>
                <w:rFonts w:ascii="Futura Md" w:hAnsi="Futura Md"/>
              </w:rPr>
            </w:pPr>
            <w:r>
              <w:rPr>
                <w:rFonts w:ascii="Futura Md" w:hAnsi="Futura Md"/>
              </w:rPr>
              <w:t>“</w:t>
            </w:r>
          </w:p>
        </w:tc>
      </w:tr>
      <w:tr w:rsidR="00962BD5" w:rsidRPr="0097226A" w:rsidTr="00962BD5">
        <w:tc>
          <w:tcPr>
            <w:tcW w:w="1311" w:type="dxa"/>
            <w:shd w:val="clear" w:color="auto" w:fill="auto"/>
          </w:tcPr>
          <w:p w:rsidR="00962BD5" w:rsidRPr="0097226A" w:rsidRDefault="00962BD5" w:rsidP="00EB2F84">
            <w:pPr>
              <w:spacing w:after="0" w:line="240" w:lineRule="auto"/>
              <w:rPr>
                <w:rFonts w:ascii="Futura Md" w:hAnsi="Futura Md"/>
              </w:rPr>
            </w:pPr>
            <w:r>
              <w:rPr>
                <w:rFonts w:ascii="Futura Md" w:hAnsi="Futura Md"/>
              </w:rPr>
              <w:t>EIA</w:t>
            </w:r>
          </w:p>
        </w:tc>
        <w:tc>
          <w:tcPr>
            <w:tcW w:w="2771" w:type="dxa"/>
            <w:shd w:val="clear" w:color="auto" w:fill="auto"/>
          </w:tcPr>
          <w:p w:rsidR="00962BD5" w:rsidRPr="0097226A" w:rsidRDefault="00962BD5" w:rsidP="00EB2F84">
            <w:pPr>
              <w:spacing w:after="0" w:line="240" w:lineRule="auto"/>
              <w:rPr>
                <w:rFonts w:ascii="Futura Md" w:hAnsi="Futura Md"/>
              </w:rPr>
            </w:pPr>
          </w:p>
        </w:tc>
        <w:tc>
          <w:tcPr>
            <w:tcW w:w="1673" w:type="dxa"/>
            <w:shd w:val="clear" w:color="auto" w:fill="auto"/>
          </w:tcPr>
          <w:p w:rsidR="00962BD5" w:rsidRPr="0097226A" w:rsidRDefault="00962BD5" w:rsidP="00EB2F84">
            <w:pPr>
              <w:spacing w:after="0" w:line="240" w:lineRule="auto"/>
              <w:rPr>
                <w:rFonts w:ascii="Futura Md" w:hAnsi="Futura Md"/>
              </w:rPr>
            </w:pPr>
          </w:p>
        </w:tc>
        <w:tc>
          <w:tcPr>
            <w:tcW w:w="2615" w:type="dxa"/>
            <w:shd w:val="clear" w:color="auto" w:fill="auto"/>
          </w:tcPr>
          <w:p w:rsidR="00962BD5" w:rsidRPr="0063627C" w:rsidRDefault="00962BD5" w:rsidP="00EB2F84">
            <w:pPr>
              <w:spacing w:after="0" w:line="240" w:lineRule="auto"/>
              <w:rPr>
                <w:rFonts w:ascii="Futura Md" w:hAnsi="Futura Md"/>
                <w:color w:val="000000" w:themeColor="text1"/>
              </w:rPr>
            </w:pPr>
          </w:p>
        </w:tc>
      </w:tr>
      <w:tr w:rsidR="009A039A" w:rsidRPr="0097226A" w:rsidTr="00EB2F84">
        <w:tc>
          <w:tcPr>
            <w:tcW w:w="1311" w:type="dxa"/>
            <w:shd w:val="clear" w:color="auto" w:fill="auto"/>
          </w:tcPr>
          <w:p w:rsidR="009A039A" w:rsidRPr="0097226A" w:rsidRDefault="009A039A" w:rsidP="00EB2F84">
            <w:pPr>
              <w:spacing w:after="0" w:line="240" w:lineRule="auto"/>
              <w:rPr>
                <w:rFonts w:ascii="Futura Md" w:hAnsi="Futura Md"/>
              </w:rPr>
            </w:pPr>
            <w:r>
              <w:rPr>
                <w:rFonts w:ascii="Futura Md" w:hAnsi="Futura Md"/>
              </w:rPr>
              <w:t>1</w:t>
            </w:r>
            <w:r w:rsidR="00A153DF">
              <w:rPr>
                <w:rFonts w:ascii="Futura Md" w:hAnsi="Futura Md"/>
              </w:rPr>
              <w:t>1</w:t>
            </w:r>
          </w:p>
        </w:tc>
        <w:tc>
          <w:tcPr>
            <w:tcW w:w="2771" w:type="dxa"/>
            <w:shd w:val="clear" w:color="auto" w:fill="auto"/>
          </w:tcPr>
          <w:p w:rsidR="009A039A" w:rsidRPr="0097226A" w:rsidRDefault="009A039A" w:rsidP="00EB2F84">
            <w:pPr>
              <w:spacing w:after="0" w:line="240" w:lineRule="auto"/>
              <w:rPr>
                <w:rFonts w:ascii="Futura Md" w:hAnsi="Futura Md"/>
              </w:rPr>
            </w:pPr>
            <w:r>
              <w:rPr>
                <w:rFonts w:ascii="Futura Md" w:hAnsi="Futura Md"/>
              </w:rPr>
              <w:t>EIA</w:t>
            </w:r>
          </w:p>
        </w:tc>
        <w:tc>
          <w:tcPr>
            <w:tcW w:w="1673" w:type="dxa"/>
            <w:shd w:val="clear" w:color="auto" w:fill="auto"/>
          </w:tcPr>
          <w:p w:rsidR="009A039A" w:rsidRPr="0097226A" w:rsidRDefault="009A039A" w:rsidP="00EB2F84">
            <w:pPr>
              <w:spacing w:after="0" w:line="240" w:lineRule="auto"/>
              <w:rPr>
                <w:rFonts w:ascii="Futura Md" w:hAnsi="Futura Md"/>
              </w:rPr>
            </w:pPr>
            <w:r>
              <w:rPr>
                <w:rFonts w:ascii="Futura Md" w:hAnsi="Futura Md"/>
              </w:rPr>
              <w:t>0.</w:t>
            </w:r>
            <w:r w:rsidR="00D92678">
              <w:rPr>
                <w:rFonts w:ascii="Futura Md" w:hAnsi="Futura Md"/>
              </w:rPr>
              <w:t>28</w:t>
            </w:r>
          </w:p>
        </w:tc>
        <w:tc>
          <w:tcPr>
            <w:tcW w:w="2615" w:type="dxa"/>
            <w:shd w:val="clear" w:color="auto" w:fill="auto"/>
          </w:tcPr>
          <w:p w:rsidR="009A039A" w:rsidRPr="0063627C" w:rsidRDefault="009A039A" w:rsidP="00EB2F84">
            <w:pPr>
              <w:spacing w:after="0" w:line="240" w:lineRule="auto"/>
              <w:rPr>
                <w:rFonts w:ascii="Futura Md" w:hAnsi="Futura Md"/>
                <w:color w:val="000000" w:themeColor="text1"/>
              </w:rPr>
            </w:pPr>
          </w:p>
        </w:tc>
      </w:tr>
      <w:tr w:rsidR="00AB5FFA" w:rsidRPr="0097226A" w:rsidTr="00962BD5">
        <w:tc>
          <w:tcPr>
            <w:tcW w:w="1311" w:type="dxa"/>
            <w:shd w:val="clear" w:color="auto" w:fill="auto"/>
          </w:tcPr>
          <w:p w:rsidR="00AB5FFA" w:rsidRPr="0097226A" w:rsidRDefault="009A039A" w:rsidP="00B5758F">
            <w:pPr>
              <w:spacing w:after="0" w:line="240" w:lineRule="auto"/>
              <w:rPr>
                <w:rFonts w:ascii="Futura Md" w:hAnsi="Futura Md"/>
              </w:rPr>
            </w:pPr>
            <w:r>
              <w:rPr>
                <w:rFonts w:ascii="Futura Md" w:hAnsi="Futura Md"/>
              </w:rPr>
              <w:t>1</w:t>
            </w:r>
            <w:r w:rsidR="00A153DF">
              <w:rPr>
                <w:rFonts w:ascii="Futura Md" w:hAnsi="Futura Md"/>
              </w:rPr>
              <w:t>2</w:t>
            </w:r>
          </w:p>
        </w:tc>
        <w:tc>
          <w:tcPr>
            <w:tcW w:w="2771" w:type="dxa"/>
            <w:shd w:val="clear" w:color="auto" w:fill="auto"/>
          </w:tcPr>
          <w:p w:rsidR="00AB5FFA" w:rsidRPr="0097226A" w:rsidRDefault="009A039A" w:rsidP="0063627C">
            <w:pPr>
              <w:spacing w:after="0" w:line="240" w:lineRule="auto"/>
              <w:rPr>
                <w:rFonts w:ascii="Futura Md" w:hAnsi="Futura Md"/>
              </w:rPr>
            </w:pPr>
            <w:r>
              <w:rPr>
                <w:rFonts w:ascii="Futura Md" w:hAnsi="Futura Md"/>
              </w:rPr>
              <w:t>Provision for Long Lead Preparatory Works</w:t>
            </w:r>
          </w:p>
        </w:tc>
        <w:tc>
          <w:tcPr>
            <w:tcW w:w="1673" w:type="dxa"/>
            <w:shd w:val="clear" w:color="auto" w:fill="auto"/>
          </w:tcPr>
          <w:p w:rsidR="00AB5FFA" w:rsidRPr="0097226A" w:rsidRDefault="009A039A" w:rsidP="00B5758F">
            <w:pPr>
              <w:spacing w:after="0" w:line="240" w:lineRule="auto"/>
              <w:rPr>
                <w:rFonts w:ascii="Futura Md" w:hAnsi="Futura Md"/>
              </w:rPr>
            </w:pPr>
            <w:r>
              <w:rPr>
                <w:rFonts w:ascii="Futura Md" w:hAnsi="Futura Md"/>
              </w:rPr>
              <w:t>0.10</w:t>
            </w:r>
          </w:p>
        </w:tc>
        <w:tc>
          <w:tcPr>
            <w:tcW w:w="2615" w:type="dxa"/>
            <w:shd w:val="clear" w:color="auto" w:fill="auto"/>
          </w:tcPr>
          <w:p w:rsidR="00AB5FFA" w:rsidRPr="0063627C" w:rsidRDefault="00AB5FFA" w:rsidP="00B5758F">
            <w:pPr>
              <w:spacing w:after="0" w:line="240" w:lineRule="auto"/>
              <w:rPr>
                <w:rFonts w:ascii="Futura Md" w:hAnsi="Futura Md"/>
                <w:color w:val="000000" w:themeColor="text1"/>
              </w:rPr>
            </w:pPr>
          </w:p>
        </w:tc>
      </w:tr>
      <w:tr w:rsidR="00E345B7" w:rsidRPr="0097226A" w:rsidTr="00962BD5">
        <w:tc>
          <w:tcPr>
            <w:tcW w:w="1311" w:type="dxa"/>
            <w:shd w:val="clear" w:color="auto" w:fill="auto"/>
          </w:tcPr>
          <w:p w:rsidR="00E345B7" w:rsidRPr="0097226A" w:rsidRDefault="00E345B7" w:rsidP="009A039A">
            <w:pPr>
              <w:spacing w:before="120" w:after="120" w:line="240" w:lineRule="auto"/>
              <w:rPr>
                <w:rFonts w:ascii="Futura Md" w:hAnsi="Futura Md"/>
              </w:rPr>
            </w:pPr>
          </w:p>
        </w:tc>
        <w:tc>
          <w:tcPr>
            <w:tcW w:w="2771" w:type="dxa"/>
            <w:shd w:val="clear" w:color="auto" w:fill="auto"/>
          </w:tcPr>
          <w:p w:rsidR="00E345B7" w:rsidRPr="0097226A" w:rsidRDefault="00E345B7" w:rsidP="009A039A">
            <w:pPr>
              <w:spacing w:before="120" w:after="120" w:line="240" w:lineRule="auto"/>
              <w:jc w:val="center"/>
              <w:rPr>
                <w:rFonts w:ascii="Futura Md" w:hAnsi="Futura Md"/>
              </w:rPr>
            </w:pPr>
            <w:r w:rsidRPr="0097226A">
              <w:rPr>
                <w:rFonts w:ascii="Futura Md" w:hAnsi="Futura Md"/>
              </w:rPr>
              <w:t>Total</w:t>
            </w:r>
          </w:p>
        </w:tc>
        <w:tc>
          <w:tcPr>
            <w:tcW w:w="1673" w:type="dxa"/>
            <w:shd w:val="clear" w:color="auto" w:fill="auto"/>
          </w:tcPr>
          <w:p w:rsidR="00E345B7" w:rsidRPr="0097226A" w:rsidRDefault="00D92678" w:rsidP="009A039A">
            <w:pPr>
              <w:spacing w:before="120" w:after="120" w:line="240" w:lineRule="auto"/>
              <w:rPr>
                <w:rFonts w:ascii="Futura Md" w:hAnsi="Futura Md"/>
              </w:rPr>
            </w:pPr>
            <w:r>
              <w:rPr>
                <w:rFonts w:ascii="Futura Md" w:hAnsi="Futura Md"/>
              </w:rPr>
              <w:t>11.6</w:t>
            </w:r>
            <w:r w:rsidR="009A039A">
              <w:rPr>
                <w:rFonts w:ascii="Futura Md" w:hAnsi="Futura Md"/>
              </w:rPr>
              <w:t>7</w:t>
            </w:r>
          </w:p>
        </w:tc>
        <w:tc>
          <w:tcPr>
            <w:tcW w:w="2615" w:type="dxa"/>
            <w:shd w:val="clear" w:color="auto" w:fill="auto"/>
          </w:tcPr>
          <w:p w:rsidR="00E345B7" w:rsidRPr="0097226A" w:rsidRDefault="00E345B7" w:rsidP="009A039A">
            <w:pPr>
              <w:spacing w:before="120" w:after="120" w:line="240" w:lineRule="auto"/>
              <w:rPr>
                <w:rFonts w:ascii="Futura Md" w:hAnsi="Futura Md"/>
              </w:rPr>
            </w:pPr>
          </w:p>
        </w:tc>
      </w:tr>
    </w:tbl>
    <w:p w:rsidR="0032505E" w:rsidRPr="00C9767E" w:rsidRDefault="0032505E" w:rsidP="009A039A"/>
    <w:sectPr w:rsidR="0032505E" w:rsidRPr="00C9767E" w:rsidSect="002F692A">
      <w:pgSz w:w="11907" w:h="16839"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7FBE" w:rsidRDefault="00DB7FBE" w:rsidP="009D0AA2">
      <w:pPr>
        <w:spacing w:after="0" w:line="240" w:lineRule="auto"/>
      </w:pPr>
      <w:r>
        <w:separator/>
      </w:r>
    </w:p>
  </w:endnote>
  <w:endnote w:type="continuationSeparator" w:id="0">
    <w:p w:rsidR="00DB7FBE" w:rsidRDefault="00DB7FBE" w:rsidP="009D0A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Kalinga">
    <w:panose1 w:val="020B0502040204020203"/>
    <w:charset w:val="00"/>
    <w:family w:val="swiss"/>
    <w:pitch w:val="variable"/>
    <w:sig w:usb0="0008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panose1 w:val="020B0602020204020303"/>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12" w:space="0" w:color="auto"/>
      </w:tblBorders>
      <w:tblLook w:val="04A0"/>
    </w:tblPr>
    <w:tblGrid>
      <w:gridCol w:w="3081"/>
      <w:gridCol w:w="3081"/>
      <w:gridCol w:w="3081"/>
    </w:tblGrid>
    <w:tr w:rsidR="000063CE" w:rsidRPr="006C6CF4" w:rsidTr="00B04BA6">
      <w:tc>
        <w:tcPr>
          <w:tcW w:w="3081" w:type="dxa"/>
        </w:tcPr>
        <w:p w:rsidR="000063CE" w:rsidRPr="006C6CF4" w:rsidRDefault="000063CE" w:rsidP="00B04BA6">
          <w:pPr>
            <w:pStyle w:val="Footer"/>
            <w:rPr>
              <w:rFonts w:ascii="Futura Md" w:hAnsi="Futura Md"/>
            </w:rPr>
          </w:pPr>
          <w:r w:rsidRPr="006C6CF4">
            <w:rPr>
              <w:rFonts w:ascii="Futura Md" w:hAnsi="Futura Md" w:cs="Arial"/>
              <w:spacing w:val="24"/>
              <w:sz w:val="16"/>
              <w:szCs w:val="16"/>
            </w:rPr>
            <w:t>Epic Atlantic Limited</w:t>
          </w:r>
        </w:p>
      </w:tc>
      <w:tc>
        <w:tcPr>
          <w:tcW w:w="3081" w:type="dxa"/>
        </w:tcPr>
        <w:p w:rsidR="000063CE" w:rsidRPr="006C6CF4" w:rsidRDefault="000063CE" w:rsidP="00B04BA6">
          <w:pPr>
            <w:pStyle w:val="Footer"/>
            <w:jc w:val="center"/>
            <w:rPr>
              <w:rFonts w:ascii="Futura Md" w:hAnsi="Futura Md"/>
            </w:rPr>
          </w:pPr>
          <w:r w:rsidRPr="006C6CF4">
            <w:rPr>
              <w:rFonts w:ascii="Futura Md" w:hAnsi="Futura Md" w:cs="Arial"/>
              <w:sz w:val="16"/>
              <w:szCs w:val="16"/>
            </w:rPr>
            <w:t>EA/BFCL/GEN-001</w:t>
          </w:r>
        </w:p>
      </w:tc>
      <w:tc>
        <w:tcPr>
          <w:tcW w:w="3081" w:type="dxa"/>
        </w:tcPr>
        <w:p w:rsidR="000063CE" w:rsidRPr="006C6CF4" w:rsidRDefault="000063CE" w:rsidP="00A153DF">
          <w:pPr>
            <w:pStyle w:val="Footer"/>
            <w:jc w:val="right"/>
            <w:rPr>
              <w:rFonts w:ascii="Futura Md" w:hAnsi="Futura Md"/>
            </w:rPr>
          </w:pPr>
          <w:r w:rsidRPr="006C6CF4">
            <w:rPr>
              <w:rFonts w:ascii="Futura Md" w:hAnsi="Futura Md" w:cs="Arial"/>
              <w:sz w:val="16"/>
              <w:szCs w:val="16"/>
            </w:rPr>
            <w:t>Rev-0</w:t>
          </w:r>
          <w:r w:rsidR="00A153DF">
            <w:rPr>
              <w:rFonts w:ascii="Futura Md" w:hAnsi="Futura Md" w:cs="Arial"/>
              <w:sz w:val="16"/>
              <w:szCs w:val="16"/>
            </w:rPr>
            <w:t>2, 23 Dec</w:t>
          </w:r>
          <w:r w:rsidRPr="006C6CF4">
            <w:rPr>
              <w:rFonts w:ascii="Futura Md" w:hAnsi="Futura Md" w:cs="Arial"/>
              <w:sz w:val="16"/>
              <w:szCs w:val="16"/>
            </w:rPr>
            <w:t xml:space="preserve"> 2013</w:t>
          </w:r>
        </w:p>
      </w:tc>
    </w:tr>
  </w:tbl>
  <w:p w:rsidR="000063CE" w:rsidRDefault="000063C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7FBE" w:rsidRDefault="00DB7FBE" w:rsidP="009D0AA2">
      <w:pPr>
        <w:spacing w:after="0" w:line="240" w:lineRule="auto"/>
      </w:pPr>
      <w:r>
        <w:separator/>
      </w:r>
    </w:p>
  </w:footnote>
  <w:footnote w:type="continuationSeparator" w:id="0">
    <w:p w:rsidR="00DB7FBE" w:rsidRDefault="00DB7FBE" w:rsidP="009D0AA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9" w:type="dxa"/>
      <w:jc w:val="center"/>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08"/>
      <w:gridCol w:w="6183"/>
      <w:gridCol w:w="1458"/>
    </w:tblGrid>
    <w:tr w:rsidR="000063CE" w:rsidRPr="00B5758F" w:rsidTr="00015C04">
      <w:trPr>
        <w:jc w:val="center"/>
      </w:trPr>
      <w:tc>
        <w:tcPr>
          <w:tcW w:w="1908" w:type="dxa"/>
          <w:shd w:val="clear" w:color="auto" w:fill="auto"/>
          <w:vAlign w:val="center"/>
        </w:tcPr>
        <w:p w:rsidR="000063CE" w:rsidRPr="00B5758F" w:rsidRDefault="000063CE" w:rsidP="00B5758F">
          <w:pPr>
            <w:pStyle w:val="Header"/>
            <w:spacing w:after="120"/>
          </w:pPr>
          <w:r>
            <w:rPr>
              <w:noProof/>
              <w:lang w:val="en-US" w:eastAsia="en-US"/>
            </w:rPr>
            <w:drawing>
              <wp:inline distT="0" distB="0" distL="0" distR="0">
                <wp:extent cx="942975" cy="609600"/>
                <wp:effectExtent l="19050" t="0" r="9525" b="0"/>
                <wp:docPr id="4" name="Picture 3" descr="Description: C:\Users\sgill\AppData\Local\Microsoft\Windows\Temporary Internet Files\Content.Outlook\Y2KNPJM7\Brass Logo Lar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sgill\AppData\Local\Microsoft\Windows\Temporary Internet Files\Content.Outlook\Y2KNPJM7\Brass Logo Large (2).png"/>
                        <pic:cNvPicPr>
                          <a:picLocks noChangeAspect="1" noChangeArrowheads="1"/>
                        </pic:cNvPicPr>
                      </pic:nvPicPr>
                      <pic:blipFill>
                        <a:blip r:embed="rId1"/>
                        <a:srcRect/>
                        <a:stretch>
                          <a:fillRect/>
                        </a:stretch>
                      </pic:blipFill>
                      <pic:spPr bwMode="auto">
                        <a:xfrm>
                          <a:off x="0" y="0"/>
                          <a:ext cx="942975" cy="609600"/>
                        </a:xfrm>
                        <a:prstGeom prst="rect">
                          <a:avLst/>
                        </a:prstGeom>
                        <a:noFill/>
                        <a:ln w="9525">
                          <a:noFill/>
                          <a:miter lim="800000"/>
                          <a:headEnd/>
                          <a:tailEnd/>
                        </a:ln>
                      </pic:spPr>
                    </pic:pic>
                  </a:graphicData>
                </a:graphic>
              </wp:inline>
            </w:drawing>
          </w:r>
        </w:p>
      </w:tc>
      <w:tc>
        <w:tcPr>
          <w:tcW w:w="6183" w:type="dxa"/>
          <w:shd w:val="clear" w:color="auto" w:fill="auto"/>
          <w:vAlign w:val="center"/>
        </w:tcPr>
        <w:p w:rsidR="000063CE" w:rsidRPr="006C6CF4" w:rsidRDefault="000063CE" w:rsidP="00B5758F">
          <w:pPr>
            <w:pStyle w:val="Header"/>
            <w:jc w:val="center"/>
            <w:rPr>
              <w:rFonts w:ascii="Futura Md" w:hAnsi="Futura Md" w:cs="Arial"/>
              <w:spacing w:val="24"/>
              <w:sz w:val="20"/>
              <w:szCs w:val="20"/>
            </w:rPr>
          </w:pPr>
          <w:r w:rsidRPr="006C6CF4">
            <w:rPr>
              <w:rFonts w:ascii="Futura Md" w:hAnsi="Futura Md" w:cs="Arial"/>
              <w:spacing w:val="24"/>
              <w:sz w:val="20"/>
              <w:szCs w:val="20"/>
            </w:rPr>
            <w:t>OML 33 GAS SUPPLY TO BRASS FERTILIZER PLANT</w:t>
          </w:r>
        </w:p>
        <w:p w:rsidR="000063CE" w:rsidRPr="006C6CF4" w:rsidRDefault="000063CE" w:rsidP="00F24B38">
          <w:pPr>
            <w:pStyle w:val="Header"/>
            <w:spacing w:before="40"/>
            <w:jc w:val="center"/>
            <w:rPr>
              <w:rFonts w:ascii="Futura Md" w:hAnsi="Futura Md" w:cs="Arial"/>
              <w:b/>
              <w:spacing w:val="24"/>
              <w:sz w:val="28"/>
              <w:szCs w:val="28"/>
            </w:rPr>
          </w:pPr>
          <w:r w:rsidRPr="006C6CF4">
            <w:rPr>
              <w:rFonts w:ascii="Futura Md" w:hAnsi="Futura Md" w:cs="Arial"/>
              <w:b/>
              <w:spacing w:val="24"/>
              <w:sz w:val="28"/>
              <w:szCs w:val="28"/>
            </w:rPr>
            <w:t>Project Execution Readiness</w:t>
          </w:r>
        </w:p>
        <w:p w:rsidR="000063CE" w:rsidRPr="00F24B38" w:rsidRDefault="000063CE" w:rsidP="00B5758F">
          <w:pPr>
            <w:pStyle w:val="Header"/>
            <w:jc w:val="center"/>
            <w:rPr>
              <w:spacing w:val="24"/>
              <w:sz w:val="28"/>
              <w:szCs w:val="28"/>
            </w:rPr>
          </w:pPr>
          <w:r w:rsidRPr="006C6CF4">
            <w:rPr>
              <w:rFonts w:ascii="Futura Md" w:hAnsi="Futura Md" w:cs="Arial"/>
              <w:spacing w:val="24"/>
              <w:sz w:val="24"/>
              <w:szCs w:val="24"/>
            </w:rPr>
            <w:t>Engineering Requirements</w:t>
          </w:r>
        </w:p>
      </w:tc>
      <w:tc>
        <w:tcPr>
          <w:tcW w:w="1458" w:type="dxa"/>
          <w:shd w:val="clear" w:color="auto" w:fill="D9D9D9"/>
          <w:vAlign w:val="center"/>
        </w:tcPr>
        <w:p w:rsidR="000063CE" w:rsidRPr="00B5758F" w:rsidRDefault="000063CE" w:rsidP="00B5758F">
          <w:pPr>
            <w:spacing w:after="0" w:line="240" w:lineRule="auto"/>
            <w:jc w:val="center"/>
            <w:rPr>
              <w:sz w:val="20"/>
              <w:szCs w:val="20"/>
            </w:rPr>
          </w:pPr>
        </w:p>
        <w:p w:rsidR="000063CE" w:rsidRPr="006C6CF4" w:rsidRDefault="000063CE" w:rsidP="00B5758F">
          <w:pPr>
            <w:spacing w:after="0" w:line="240" w:lineRule="auto"/>
            <w:jc w:val="center"/>
            <w:rPr>
              <w:rFonts w:ascii="Futura Md" w:hAnsi="Futura Md" w:cs="Arial"/>
              <w:sz w:val="18"/>
              <w:szCs w:val="18"/>
            </w:rPr>
          </w:pPr>
          <w:r w:rsidRPr="006C6CF4">
            <w:rPr>
              <w:rFonts w:ascii="Futura Md" w:hAnsi="Futura Md" w:cs="Arial"/>
              <w:sz w:val="18"/>
              <w:szCs w:val="18"/>
            </w:rPr>
            <w:t xml:space="preserve">Page </w:t>
          </w:r>
          <w:r w:rsidRPr="006C6CF4">
            <w:rPr>
              <w:rFonts w:ascii="Futura Md" w:hAnsi="Futura Md" w:cs="Arial"/>
              <w:sz w:val="18"/>
              <w:szCs w:val="18"/>
            </w:rPr>
            <w:fldChar w:fldCharType="begin"/>
          </w:r>
          <w:r w:rsidRPr="006C6CF4">
            <w:rPr>
              <w:rFonts w:ascii="Futura Md" w:hAnsi="Futura Md" w:cs="Arial"/>
              <w:sz w:val="18"/>
              <w:szCs w:val="18"/>
            </w:rPr>
            <w:instrText xml:space="preserve"> PAGE </w:instrText>
          </w:r>
          <w:r w:rsidRPr="006C6CF4">
            <w:rPr>
              <w:rFonts w:ascii="Futura Md" w:hAnsi="Futura Md" w:cs="Arial"/>
              <w:sz w:val="18"/>
              <w:szCs w:val="18"/>
            </w:rPr>
            <w:fldChar w:fldCharType="separate"/>
          </w:r>
          <w:r w:rsidR="00A153DF">
            <w:rPr>
              <w:rFonts w:ascii="Futura Md" w:hAnsi="Futura Md" w:cs="Arial"/>
              <w:noProof/>
              <w:sz w:val="18"/>
              <w:szCs w:val="18"/>
            </w:rPr>
            <w:t>60</w:t>
          </w:r>
          <w:r w:rsidRPr="006C6CF4">
            <w:rPr>
              <w:rFonts w:ascii="Futura Md" w:hAnsi="Futura Md" w:cs="Arial"/>
              <w:sz w:val="18"/>
              <w:szCs w:val="18"/>
            </w:rPr>
            <w:fldChar w:fldCharType="end"/>
          </w:r>
          <w:r w:rsidRPr="006C6CF4">
            <w:rPr>
              <w:rFonts w:ascii="Futura Md" w:hAnsi="Futura Md" w:cs="Arial"/>
              <w:sz w:val="18"/>
              <w:szCs w:val="18"/>
            </w:rPr>
            <w:t xml:space="preserve"> of </w:t>
          </w:r>
          <w:r w:rsidRPr="006C6CF4">
            <w:rPr>
              <w:rFonts w:ascii="Futura Md" w:hAnsi="Futura Md" w:cs="Arial"/>
              <w:sz w:val="18"/>
              <w:szCs w:val="18"/>
            </w:rPr>
            <w:fldChar w:fldCharType="begin"/>
          </w:r>
          <w:r w:rsidRPr="006C6CF4">
            <w:rPr>
              <w:rFonts w:ascii="Futura Md" w:hAnsi="Futura Md" w:cs="Arial"/>
              <w:sz w:val="18"/>
              <w:szCs w:val="18"/>
            </w:rPr>
            <w:instrText xml:space="preserve"> NUMPAGES  </w:instrText>
          </w:r>
          <w:r w:rsidRPr="006C6CF4">
            <w:rPr>
              <w:rFonts w:ascii="Futura Md" w:hAnsi="Futura Md" w:cs="Arial"/>
              <w:sz w:val="18"/>
              <w:szCs w:val="18"/>
            </w:rPr>
            <w:fldChar w:fldCharType="separate"/>
          </w:r>
          <w:r w:rsidR="00A153DF">
            <w:rPr>
              <w:rFonts w:ascii="Futura Md" w:hAnsi="Futura Md" w:cs="Arial"/>
              <w:noProof/>
              <w:sz w:val="18"/>
              <w:szCs w:val="18"/>
            </w:rPr>
            <w:t>60</w:t>
          </w:r>
          <w:r w:rsidRPr="006C6CF4">
            <w:rPr>
              <w:rFonts w:ascii="Futura Md" w:hAnsi="Futura Md" w:cs="Arial"/>
              <w:sz w:val="18"/>
              <w:szCs w:val="18"/>
            </w:rPr>
            <w:fldChar w:fldCharType="end"/>
          </w:r>
        </w:p>
        <w:p w:rsidR="000063CE" w:rsidRPr="00B5758F" w:rsidRDefault="000063CE" w:rsidP="00B5758F">
          <w:pPr>
            <w:spacing w:after="120" w:line="240" w:lineRule="auto"/>
            <w:jc w:val="center"/>
            <w:rPr>
              <w:sz w:val="20"/>
              <w:szCs w:val="20"/>
            </w:rPr>
          </w:pPr>
        </w:p>
      </w:tc>
    </w:tr>
  </w:tbl>
  <w:p w:rsidR="000063CE" w:rsidRPr="00A9302E" w:rsidRDefault="000063CE" w:rsidP="00A9302E">
    <w:pPr>
      <w:pStyle w:val="Header"/>
      <w:spacing w:after="120"/>
      <w:ind w:left="-425"/>
      <w:rPr>
        <w:sz w:val="16"/>
        <w:szCs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13ADD"/>
    <w:multiLevelType w:val="hybridMultilevel"/>
    <w:tmpl w:val="D870DE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4FA15BC"/>
    <w:multiLevelType w:val="hybridMultilevel"/>
    <w:tmpl w:val="CEF8ADAA"/>
    <w:lvl w:ilvl="0" w:tplc="8FD6AEC0">
      <w:start w:val="2"/>
      <w:numFmt w:val="bullet"/>
      <w:lvlText w:val="-"/>
      <w:lvlJc w:val="left"/>
      <w:pPr>
        <w:ind w:left="420" w:hanging="360"/>
      </w:pPr>
      <w:rPr>
        <w:rFonts w:ascii="Century" w:eastAsia="Times New Roman" w:hAnsi="Century" w:cs="Times New Roman" w:hint="default"/>
      </w:rPr>
    </w:lvl>
    <w:lvl w:ilvl="1" w:tplc="8A927C4E" w:tentative="1">
      <w:start w:val="1"/>
      <w:numFmt w:val="bullet"/>
      <w:lvlText w:val="o"/>
      <w:lvlJc w:val="left"/>
      <w:pPr>
        <w:ind w:left="1140" w:hanging="360"/>
      </w:pPr>
      <w:rPr>
        <w:rFonts w:ascii="Courier New" w:hAnsi="Courier New" w:cs="Courier New" w:hint="default"/>
      </w:rPr>
    </w:lvl>
    <w:lvl w:ilvl="2" w:tplc="3B406044" w:tentative="1">
      <w:start w:val="1"/>
      <w:numFmt w:val="bullet"/>
      <w:lvlText w:val=""/>
      <w:lvlJc w:val="left"/>
      <w:pPr>
        <w:ind w:left="1860" w:hanging="360"/>
      </w:pPr>
      <w:rPr>
        <w:rFonts w:ascii="Wingdings" w:hAnsi="Wingdings" w:hint="default"/>
      </w:rPr>
    </w:lvl>
    <w:lvl w:ilvl="3" w:tplc="6F5A4CC6" w:tentative="1">
      <w:start w:val="1"/>
      <w:numFmt w:val="bullet"/>
      <w:lvlText w:val=""/>
      <w:lvlJc w:val="left"/>
      <w:pPr>
        <w:ind w:left="2580" w:hanging="360"/>
      </w:pPr>
      <w:rPr>
        <w:rFonts w:ascii="Symbol" w:hAnsi="Symbol" w:hint="default"/>
      </w:rPr>
    </w:lvl>
    <w:lvl w:ilvl="4" w:tplc="BF4657F2" w:tentative="1">
      <w:start w:val="1"/>
      <w:numFmt w:val="bullet"/>
      <w:lvlText w:val="o"/>
      <w:lvlJc w:val="left"/>
      <w:pPr>
        <w:ind w:left="3300" w:hanging="360"/>
      </w:pPr>
      <w:rPr>
        <w:rFonts w:ascii="Courier New" w:hAnsi="Courier New" w:cs="Courier New" w:hint="default"/>
      </w:rPr>
    </w:lvl>
    <w:lvl w:ilvl="5" w:tplc="56902F1E" w:tentative="1">
      <w:start w:val="1"/>
      <w:numFmt w:val="bullet"/>
      <w:lvlText w:val=""/>
      <w:lvlJc w:val="left"/>
      <w:pPr>
        <w:ind w:left="4020" w:hanging="360"/>
      </w:pPr>
      <w:rPr>
        <w:rFonts w:ascii="Wingdings" w:hAnsi="Wingdings" w:hint="default"/>
      </w:rPr>
    </w:lvl>
    <w:lvl w:ilvl="6" w:tplc="0C64AAB2" w:tentative="1">
      <w:start w:val="1"/>
      <w:numFmt w:val="bullet"/>
      <w:lvlText w:val=""/>
      <w:lvlJc w:val="left"/>
      <w:pPr>
        <w:ind w:left="4740" w:hanging="360"/>
      </w:pPr>
      <w:rPr>
        <w:rFonts w:ascii="Symbol" w:hAnsi="Symbol" w:hint="default"/>
      </w:rPr>
    </w:lvl>
    <w:lvl w:ilvl="7" w:tplc="2094415C" w:tentative="1">
      <w:start w:val="1"/>
      <w:numFmt w:val="bullet"/>
      <w:lvlText w:val="o"/>
      <w:lvlJc w:val="left"/>
      <w:pPr>
        <w:ind w:left="5460" w:hanging="360"/>
      </w:pPr>
      <w:rPr>
        <w:rFonts w:ascii="Courier New" w:hAnsi="Courier New" w:cs="Courier New" w:hint="default"/>
      </w:rPr>
    </w:lvl>
    <w:lvl w:ilvl="8" w:tplc="BBA65078" w:tentative="1">
      <w:start w:val="1"/>
      <w:numFmt w:val="bullet"/>
      <w:lvlText w:val=""/>
      <w:lvlJc w:val="left"/>
      <w:pPr>
        <w:ind w:left="6180" w:hanging="360"/>
      </w:pPr>
      <w:rPr>
        <w:rFonts w:ascii="Wingdings" w:hAnsi="Wingdings" w:hint="default"/>
      </w:rPr>
    </w:lvl>
  </w:abstractNum>
  <w:abstractNum w:abstractNumId="2">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3">
    <w:nsid w:val="067D23E7"/>
    <w:multiLevelType w:val="hybridMultilevel"/>
    <w:tmpl w:val="19309C44"/>
    <w:lvl w:ilvl="0" w:tplc="8ABA7F1C">
      <w:start w:val="1"/>
      <w:numFmt w:val="decimal"/>
      <w:lvlText w:val="%1."/>
      <w:lvlJc w:val="left"/>
      <w:pPr>
        <w:ind w:left="1440" w:hanging="360"/>
      </w:pPr>
    </w:lvl>
    <w:lvl w:ilvl="1" w:tplc="BD865BD2" w:tentative="1">
      <w:start w:val="1"/>
      <w:numFmt w:val="lowerLetter"/>
      <w:lvlText w:val="%2."/>
      <w:lvlJc w:val="left"/>
      <w:pPr>
        <w:ind w:left="2160" w:hanging="360"/>
      </w:pPr>
    </w:lvl>
    <w:lvl w:ilvl="2" w:tplc="1730F37E" w:tentative="1">
      <w:start w:val="1"/>
      <w:numFmt w:val="lowerRoman"/>
      <w:lvlText w:val="%3."/>
      <w:lvlJc w:val="right"/>
      <w:pPr>
        <w:ind w:left="2880" w:hanging="180"/>
      </w:pPr>
    </w:lvl>
    <w:lvl w:ilvl="3" w:tplc="B8BCA43E" w:tentative="1">
      <w:start w:val="1"/>
      <w:numFmt w:val="decimal"/>
      <w:lvlText w:val="%4."/>
      <w:lvlJc w:val="left"/>
      <w:pPr>
        <w:ind w:left="3600" w:hanging="360"/>
      </w:pPr>
    </w:lvl>
    <w:lvl w:ilvl="4" w:tplc="549A1240" w:tentative="1">
      <w:start w:val="1"/>
      <w:numFmt w:val="lowerLetter"/>
      <w:lvlText w:val="%5."/>
      <w:lvlJc w:val="left"/>
      <w:pPr>
        <w:ind w:left="4320" w:hanging="360"/>
      </w:pPr>
    </w:lvl>
    <w:lvl w:ilvl="5" w:tplc="A634A734" w:tentative="1">
      <w:start w:val="1"/>
      <w:numFmt w:val="lowerRoman"/>
      <w:lvlText w:val="%6."/>
      <w:lvlJc w:val="right"/>
      <w:pPr>
        <w:ind w:left="5040" w:hanging="180"/>
      </w:pPr>
    </w:lvl>
    <w:lvl w:ilvl="6" w:tplc="FB36F8CE" w:tentative="1">
      <w:start w:val="1"/>
      <w:numFmt w:val="decimal"/>
      <w:lvlText w:val="%7."/>
      <w:lvlJc w:val="left"/>
      <w:pPr>
        <w:ind w:left="5760" w:hanging="360"/>
      </w:pPr>
    </w:lvl>
    <w:lvl w:ilvl="7" w:tplc="BB287E2C" w:tentative="1">
      <w:start w:val="1"/>
      <w:numFmt w:val="lowerLetter"/>
      <w:lvlText w:val="%8."/>
      <w:lvlJc w:val="left"/>
      <w:pPr>
        <w:ind w:left="6480" w:hanging="360"/>
      </w:pPr>
    </w:lvl>
    <w:lvl w:ilvl="8" w:tplc="D20A6BDA" w:tentative="1">
      <w:start w:val="1"/>
      <w:numFmt w:val="lowerRoman"/>
      <w:lvlText w:val="%9."/>
      <w:lvlJc w:val="right"/>
      <w:pPr>
        <w:ind w:left="7200" w:hanging="180"/>
      </w:pPr>
    </w:lvl>
  </w:abstractNum>
  <w:abstractNum w:abstractNumId="4">
    <w:nsid w:val="0A5059B4"/>
    <w:multiLevelType w:val="hybridMultilevel"/>
    <w:tmpl w:val="43DA6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350845"/>
    <w:multiLevelType w:val="hybridMultilevel"/>
    <w:tmpl w:val="F3F49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CB6EDA"/>
    <w:multiLevelType w:val="hybridMultilevel"/>
    <w:tmpl w:val="7624A594"/>
    <w:lvl w:ilvl="0" w:tplc="5D7E034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6101680"/>
    <w:multiLevelType w:val="hybridMultilevel"/>
    <w:tmpl w:val="A61C1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616F9C"/>
    <w:multiLevelType w:val="hybridMultilevel"/>
    <w:tmpl w:val="04C67D94"/>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
    <w:nsid w:val="1B931A6C"/>
    <w:multiLevelType w:val="hybridMultilevel"/>
    <w:tmpl w:val="A46690D0"/>
    <w:lvl w:ilvl="0" w:tplc="10090001">
      <w:start w:val="1"/>
      <w:numFmt w:val="bullet"/>
      <w:lvlText w:val="-"/>
      <w:lvlJc w:val="left"/>
      <w:pPr>
        <w:ind w:left="1287" w:hanging="360"/>
      </w:pPr>
      <w:rPr>
        <w:rFonts w:ascii="Calibri" w:eastAsia="Calibri" w:hAnsi="Calibri" w:cs="Kalinga"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0">
    <w:nsid w:val="29A420F2"/>
    <w:multiLevelType w:val="hybridMultilevel"/>
    <w:tmpl w:val="2020C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925B84"/>
    <w:multiLevelType w:val="hybridMultilevel"/>
    <w:tmpl w:val="6602E8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8F473E"/>
    <w:multiLevelType w:val="hybridMultilevel"/>
    <w:tmpl w:val="D4F41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1A54B7E"/>
    <w:multiLevelType w:val="hybridMultilevel"/>
    <w:tmpl w:val="80500114"/>
    <w:lvl w:ilvl="0" w:tplc="4276272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31FC3FA1"/>
    <w:multiLevelType w:val="hybridMultilevel"/>
    <w:tmpl w:val="92740C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27B6157"/>
    <w:multiLevelType w:val="hybridMultilevel"/>
    <w:tmpl w:val="190AFF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9A0276"/>
    <w:multiLevelType w:val="hybridMultilevel"/>
    <w:tmpl w:val="481A7B4E"/>
    <w:lvl w:ilvl="0" w:tplc="E00EF45E">
      <w:start w:val="1"/>
      <w:numFmt w:val="bullet"/>
      <w:lvlText w:val=""/>
      <w:lvlJc w:val="left"/>
      <w:pPr>
        <w:ind w:left="1440" w:hanging="360"/>
      </w:pPr>
      <w:rPr>
        <w:rFonts w:ascii="Symbol" w:hAnsi="Symbol" w:hint="default"/>
      </w:rPr>
    </w:lvl>
    <w:lvl w:ilvl="1" w:tplc="3DB6E31A" w:tentative="1">
      <w:start w:val="1"/>
      <w:numFmt w:val="bullet"/>
      <w:lvlText w:val="o"/>
      <w:lvlJc w:val="left"/>
      <w:pPr>
        <w:ind w:left="2160" w:hanging="360"/>
      </w:pPr>
      <w:rPr>
        <w:rFonts w:ascii="Courier New" w:hAnsi="Courier New" w:cs="Courier New" w:hint="default"/>
      </w:rPr>
    </w:lvl>
    <w:lvl w:ilvl="2" w:tplc="17125890" w:tentative="1">
      <w:start w:val="1"/>
      <w:numFmt w:val="bullet"/>
      <w:lvlText w:val=""/>
      <w:lvlJc w:val="left"/>
      <w:pPr>
        <w:ind w:left="2880" w:hanging="360"/>
      </w:pPr>
      <w:rPr>
        <w:rFonts w:ascii="Wingdings" w:hAnsi="Wingdings" w:hint="default"/>
      </w:rPr>
    </w:lvl>
    <w:lvl w:ilvl="3" w:tplc="0BF4FEBE" w:tentative="1">
      <w:start w:val="1"/>
      <w:numFmt w:val="bullet"/>
      <w:lvlText w:val=""/>
      <w:lvlJc w:val="left"/>
      <w:pPr>
        <w:ind w:left="3600" w:hanging="360"/>
      </w:pPr>
      <w:rPr>
        <w:rFonts w:ascii="Symbol" w:hAnsi="Symbol" w:hint="default"/>
      </w:rPr>
    </w:lvl>
    <w:lvl w:ilvl="4" w:tplc="4E3EFCB0" w:tentative="1">
      <w:start w:val="1"/>
      <w:numFmt w:val="bullet"/>
      <w:lvlText w:val="o"/>
      <w:lvlJc w:val="left"/>
      <w:pPr>
        <w:ind w:left="4320" w:hanging="360"/>
      </w:pPr>
      <w:rPr>
        <w:rFonts w:ascii="Courier New" w:hAnsi="Courier New" w:cs="Courier New" w:hint="default"/>
      </w:rPr>
    </w:lvl>
    <w:lvl w:ilvl="5" w:tplc="A4AE339A" w:tentative="1">
      <w:start w:val="1"/>
      <w:numFmt w:val="bullet"/>
      <w:lvlText w:val=""/>
      <w:lvlJc w:val="left"/>
      <w:pPr>
        <w:ind w:left="5040" w:hanging="360"/>
      </w:pPr>
      <w:rPr>
        <w:rFonts w:ascii="Wingdings" w:hAnsi="Wingdings" w:hint="default"/>
      </w:rPr>
    </w:lvl>
    <w:lvl w:ilvl="6" w:tplc="06FC2A0A" w:tentative="1">
      <w:start w:val="1"/>
      <w:numFmt w:val="bullet"/>
      <w:lvlText w:val=""/>
      <w:lvlJc w:val="left"/>
      <w:pPr>
        <w:ind w:left="5760" w:hanging="360"/>
      </w:pPr>
      <w:rPr>
        <w:rFonts w:ascii="Symbol" w:hAnsi="Symbol" w:hint="default"/>
      </w:rPr>
    </w:lvl>
    <w:lvl w:ilvl="7" w:tplc="50E82D14" w:tentative="1">
      <w:start w:val="1"/>
      <w:numFmt w:val="bullet"/>
      <w:lvlText w:val="o"/>
      <w:lvlJc w:val="left"/>
      <w:pPr>
        <w:ind w:left="6480" w:hanging="360"/>
      </w:pPr>
      <w:rPr>
        <w:rFonts w:ascii="Courier New" w:hAnsi="Courier New" w:cs="Courier New" w:hint="default"/>
      </w:rPr>
    </w:lvl>
    <w:lvl w:ilvl="8" w:tplc="D6FE7DE0" w:tentative="1">
      <w:start w:val="1"/>
      <w:numFmt w:val="bullet"/>
      <w:lvlText w:val=""/>
      <w:lvlJc w:val="left"/>
      <w:pPr>
        <w:ind w:left="7200" w:hanging="360"/>
      </w:pPr>
      <w:rPr>
        <w:rFonts w:ascii="Wingdings" w:hAnsi="Wingdings" w:hint="default"/>
      </w:rPr>
    </w:lvl>
  </w:abstractNum>
  <w:abstractNum w:abstractNumId="17">
    <w:nsid w:val="37E74AA6"/>
    <w:multiLevelType w:val="hybridMultilevel"/>
    <w:tmpl w:val="02CC946C"/>
    <w:lvl w:ilvl="0" w:tplc="10090001">
      <w:start w:val="1"/>
      <w:numFmt w:val="bullet"/>
      <w:lvlText w:val=""/>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18">
    <w:nsid w:val="38097A48"/>
    <w:multiLevelType w:val="hybridMultilevel"/>
    <w:tmpl w:val="AF282C90"/>
    <w:lvl w:ilvl="0" w:tplc="04090001">
      <w:start w:val="1"/>
      <w:numFmt w:val="decimal"/>
      <w:lvlText w:val="%1."/>
      <w:lvlJc w:val="left"/>
      <w:pPr>
        <w:ind w:left="1440" w:hanging="360"/>
      </w:pPr>
      <w:rPr>
        <w:rFonts w:hint="default"/>
      </w:rPr>
    </w:lvl>
    <w:lvl w:ilvl="1" w:tplc="04090019">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9FD5BB5"/>
    <w:multiLevelType w:val="hybridMultilevel"/>
    <w:tmpl w:val="722EEB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9774D5"/>
    <w:multiLevelType w:val="hybridMultilevel"/>
    <w:tmpl w:val="A880AD18"/>
    <w:lvl w:ilvl="0" w:tplc="08090001">
      <w:start w:val="1"/>
      <w:numFmt w:val="lowerLetter"/>
      <w:lvlText w:val="%1)"/>
      <w:lvlJc w:val="left"/>
      <w:pPr>
        <w:ind w:left="1440" w:hanging="360"/>
      </w:pPr>
    </w:lvl>
    <w:lvl w:ilvl="1" w:tplc="08090003">
      <w:start w:val="1"/>
      <w:numFmt w:val="lowerLetter"/>
      <w:lvlText w:val="%2)"/>
      <w:lvlJc w:val="left"/>
      <w:pPr>
        <w:ind w:left="2160" w:hanging="360"/>
      </w:pPr>
    </w:lvl>
    <w:lvl w:ilvl="2" w:tplc="08090005" w:tentative="1">
      <w:start w:val="1"/>
      <w:numFmt w:val="lowerRoman"/>
      <w:lvlText w:val="%3."/>
      <w:lvlJc w:val="right"/>
      <w:pPr>
        <w:ind w:left="2880" w:hanging="180"/>
      </w:pPr>
    </w:lvl>
    <w:lvl w:ilvl="3" w:tplc="08090001" w:tentative="1">
      <w:start w:val="1"/>
      <w:numFmt w:val="decimal"/>
      <w:lvlText w:val="%4."/>
      <w:lvlJc w:val="left"/>
      <w:pPr>
        <w:ind w:left="3600" w:hanging="360"/>
      </w:pPr>
    </w:lvl>
    <w:lvl w:ilvl="4" w:tplc="08090003" w:tentative="1">
      <w:start w:val="1"/>
      <w:numFmt w:val="lowerLetter"/>
      <w:lvlText w:val="%5."/>
      <w:lvlJc w:val="left"/>
      <w:pPr>
        <w:ind w:left="4320" w:hanging="360"/>
      </w:pPr>
    </w:lvl>
    <w:lvl w:ilvl="5" w:tplc="08090005" w:tentative="1">
      <w:start w:val="1"/>
      <w:numFmt w:val="lowerRoman"/>
      <w:lvlText w:val="%6."/>
      <w:lvlJc w:val="right"/>
      <w:pPr>
        <w:ind w:left="5040" w:hanging="180"/>
      </w:pPr>
    </w:lvl>
    <w:lvl w:ilvl="6" w:tplc="08090001" w:tentative="1">
      <w:start w:val="1"/>
      <w:numFmt w:val="decimal"/>
      <w:lvlText w:val="%7."/>
      <w:lvlJc w:val="left"/>
      <w:pPr>
        <w:ind w:left="5760" w:hanging="360"/>
      </w:pPr>
    </w:lvl>
    <w:lvl w:ilvl="7" w:tplc="08090003" w:tentative="1">
      <w:start w:val="1"/>
      <w:numFmt w:val="lowerLetter"/>
      <w:lvlText w:val="%8."/>
      <w:lvlJc w:val="left"/>
      <w:pPr>
        <w:ind w:left="6480" w:hanging="360"/>
      </w:pPr>
    </w:lvl>
    <w:lvl w:ilvl="8" w:tplc="08090005" w:tentative="1">
      <w:start w:val="1"/>
      <w:numFmt w:val="lowerRoman"/>
      <w:lvlText w:val="%9."/>
      <w:lvlJc w:val="right"/>
      <w:pPr>
        <w:ind w:left="7200" w:hanging="180"/>
      </w:pPr>
    </w:lvl>
  </w:abstractNum>
  <w:abstractNum w:abstractNumId="21">
    <w:nsid w:val="42255186"/>
    <w:multiLevelType w:val="hybridMultilevel"/>
    <w:tmpl w:val="7BB42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6625F66"/>
    <w:multiLevelType w:val="hybridMultilevel"/>
    <w:tmpl w:val="114859DE"/>
    <w:lvl w:ilvl="0" w:tplc="08090017">
      <w:start w:val="1"/>
      <w:numFmt w:val="bullet"/>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23">
    <w:nsid w:val="47E84F98"/>
    <w:multiLevelType w:val="hybridMultilevel"/>
    <w:tmpl w:val="A14EB3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517DB0"/>
    <w:multiLevelType w:val="hybridMultilevel"/>
    <w:tmpl w:val="41223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447938"/>
    <w:multiLevelType w:val="hybridMultilevel"/>
    <w:tmpl w:val="6200FA56"/>
    <w:lvl w:ilvl="0" w:tplc="10090001">
      <w:start w:val="1"/>
      <w:numFmt w:val="upperRoman"/>
      <w:lvlText w:val="%1."/>
      <w:lvlJc w:val="right"/>
      <w:pPr>
        <w:ind w:left="720" w:hanging="360"/>
      </w:pPr>
    </w:lvl>
    <w:lvl w:ilvl="1" w:tplc="10090003" w:tentative="1">
      <w:start w:val="1"/>
      <w:numFmt w:val="lowerLetter"/>
      <w:lvlText w:val="%2."/>
      <w:lvlJc w:val="left"/>
      <w:pPr>
        <w:ind w:left="1440" w:hanging="360"/>
      </w:pPr>
    </w:lvl>
    <w:lvl w:ilvl="2" w:tplc="10090005" w:tentative="1">
      <w:start w:val="1"/>
      <w:numFmt w:val="lowerRoman"/>
      <w:lvlText w:val="%3."/>
      <w:lvlJc w:val="right"/>
      <w:pPr>
        <w:ind w:left="2160" w:hanging="180"/>
      </w:pPr>
    </w:lvl>
    <w:lvl w:ilvl="3" w:tplc="10090001" w:tentative="1">
      <w:start w:val="1"/>
      <w:numFmt w:val="decimal"/>
      <w:lvlText w:val="%4."/>
      <w:lvlJc w:val="left"/>
      <w:pPr>
        <w:ind w:left="2880" w:hanging="360"/>
      </w:pPr>
    </w:lvl>
    <w:lvl w:ilvl="4" w:tplc="10090003" w:tentative="1">
      <w:start w:val="1"/>
      <w:numFmt w:val="lowerLetter"/>
      <w:lvlText w:val="%5."/>
      <w:lvlJc w:val="left"/>
      <w:pPr>
        <w:ind w:left="3600" w:hanging="360"/>
      </w:pPr>
    </w:lvl>
    <w:lvl w:ilvl="5" w:tplc="10090005" w:tentative="1">
      <w:start w:val="1"/>
      <w:numFmt w:val="lowerRoman"/>
      <w:lvlText w:val="%6."/>
      <w:lvlJc w:val="right"/>
      <w:pPr>
        <w:ind w:left="4320" w:hanging="180"/>
      </w:pPr>
    </w:lvl>
    <w:lvl w:ilvl="6" w:tplc="10090001" w:tentative="1">
      <w:start w:val="1"/>
      <w:numFmt w:val="decimal"/>
      <w:lvlText w:val="%7."/>
      <w:lvlJc w:val="left"/>
      <w:pPr>
        <w:ind w:left="5040" w:hanging="360"/>
      </w:pPr>
    </w:lvl>
    <w:lvl w:ilvl="7" w:tplc="10090003" w:tentative="1">
      <w:start w:val="1"/>
      <w:numFmt w:val="lowerLetter"/>
      <w:lvlText w:val="%8."/>
      <w:lvlJc w:val="left"/>
      <w:pPr>
        <w:ind w:left="5760" w:hanging="360"/>
      </w:pPr>
    </w:lvl>
    <w:lvl w:ilvl="8" w:tplc="10090005" w:tentative="1">
      <w:start w:val="1"/>
      <w:numFmt w:val="lowerRoman"/>
      <w:lvlText w:val="%9."/>
      <w:lvlJc w:val="right"/>
      <w:pPr>
        <w:ind w:left="6480" w:hanging="180"/>
      </w:pPr>
    </w:lvl>
  </w:abstractNum>
  <w:abstractNum w:abstractNumId="26">
    <w:nsid w:val="4B886BDF"/>
    <w:multiLevelType w:val="hybridMultilevel"/>
    <w:tmpl w:val="4FC247F6"/>
    <w:lvl w:ilvl="0" w:tplc="07025948">
      <w:start w:val="1"/>
      <w:numFmt w:val="decimal"/>
      <w:lvlText w:val="%1."/>
      <w:lvlJc w:val="left"/>
      <w:pPr>
        <w:ind w:left="1440" w:hanging="360"/>
      </w:pPr>
    </w:lvl>
    <w:lvl w:ilvl="1" w:tplc="9372F98E" w:tentative="1">
      <w:start w:val="1"/>
      <w:numFmt w:val="lowerLetter"/>
      <w:lvlText w:val="%2."/>
      <w:lvlJc w:val="left"/>
      <w:pPr>
        <w:ind w:left="2160" w:hanging="360"/>
      </w:pPr>
    </w:lvl>
    <w:lvl w:ilvl="2" w:tplc="6CD211E6" w:tentative="1">
      <w:start w:val="1"/>
      <w:numFmt w:val="lowerRoman"/>
      <w:lvlText w:val="%3."/>
      <w:lvlJc w:val="right"/>
      <w:pPr>
        <w:ind w:left="2880" w:hanging="180"/>
      </w:pPr>
    </w:lvl>
    <w:lvl w:ilvl="3" w:tplc="0038A6AE" w:tentative="1">
      <w:start w:val="1"/>
      <w:numFmt w:val="decimal"/>
      <w:lvlText w:val="%4."/>
      <w:lvlJc w:val="left"/>
      <w:pPr>
        <w:ind w:left="3600" w:hanging="360"/>
      </w:pPr>
    </w:lvl>
    <w:lvl w:ilvl="4" w:tplc="EDC65BA0" w:tentative="1">
      <w:start w:val="1"/>
      <w:numFmt w:val="lowerLetter"/>
      <w:lvlText w:val="%5."/>
      <w:lvlJc w:val="left"/>
      <w:pPr>
        <w:ind w:left="4320" w:hanging="360"/>
      </w:pPr>
    </w:lvl>
    <w:lvl w:ilvl="5" w:tplc="8E500C84" w:tentative="1">
      <w:start w:val="1"/>
      <w:numFmt w:val="lowerRoman"/>
      <w:lvlText w:val="%6."/>
      <w:lvlJc w:val="right"/>
      <w:pPr>
        <w:ind w:left="5040" w:hanging="180"/>
      </w:pPr>
    </w:lvl>
    <w:lvl w:ilvl="6" w:tplc="87DC9162" w:tentative="1">
      <w:start w:val="1"/>
      <w:numFmt w:val="decimal"/>
      <w:lvlText w:val="%7."/>
      <w:lvlJc w:val="left"/>
      <w:pPr>
        <w:ind w:left="5760" w:hanging="360"/>
      </w:pPr>
    </w:lvl>
    <w:lvl w:ilvl="7" w:tplc="C1D831B6" w:tentative="1">
      <w:start w:val="1"/>
      <w:numFmt w:val="lowerLetter"/>
      <w:lvlText w:val="%8."/>
      <w:lvlJc w:val="left"/>
      <w:pPr>
        <w:ind w:left="6480" w:hanging="360"/>
      </w:pPr>
    </w:lvl>
    <w:lvl w:ilvl="8" w:tplc="621C5AB4" w:tentative="1">
      <w:start w:val="1"/>
      <w:numFmt w:val="lowerRoman"/>
      <w:lvlText w:val="%9."/>
      <w:lvlJc w:val="right"/>
      <w:pPr>
        <w:ind w:left="7200" w:hanging="180"/>
      </w:pPr>
    </w:lvl>
  </w:abstractNum>
  <w:abstractNum w:abstractNumId="27">
    <w:nsid w:val="4D0912D3"/>
    <w:multiLevelType w:val="multilevel"/>
    <w:tmpl w:val="27FC63FC"/>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DC365A1"/>
    <w:multiLevelType w:val="hybridMultilevel"/>
    <w:tmpl w:val="3E8CF8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6829E4"/>
    <w:multiLevelType w:val="hybridMultilevel"/>
    <w:tmpl w:val="9B64F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2A374BE"/>
    <w:multiLevelType w:val="hybridMultilevel"/>
    <w:tmpl w:val="CF161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83D59F2"/>
    <w:multiLevelType w:val="hybridMultilevel"/>
    <w:tmpl w:val="DD327D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9042FDF"/>
    <w:multiLevelType w:val="hybridMultilevel"/>
    <w:tmpl w:val="96247066"/>
    <w:lvl w:ilvl="0" w:tplc="7518B314">
      <w:start w:val="1"/>
      <w:numFmt w:val="bullet"/>
      <w:lvlText w:val=""/>
      <w:lvlJc w:val="left"/>
      <w:pPr>
        <w:ind w:left="720" w:hanging="360"/>
      </w:pPr>
      <w:rPr>
        <w:rFonts w:ascii="Symbol" w:hAnsi="Symbol" w:hint="default"/>
      </w:rPr>
    </w:lvl>
    <w:lvl w:ilvl="1" w:tplc="774AF2C0" w:tentative="1">
      <w:start w:val="1"/>
      <w:numFmt w:val="bullet"/>
      <w:lvlText w:val="o"/>
      <w:lvlJc w:val="left"/>
      <w:pPr>
        <w:ind w:left="1440" w:hanging="360"/>
      </w:pPr>
      <w:rPr>
        <w:rFonts w:ascii="Courier New" w:hAnsi="Courier New" w:cs="Courier New" w:hint="default"/>
      </w:rPr>
    </w:lvl>
    <w:lvl w:ilvl="2" w:tplc="6C7074F4" w:tentative="1">
      <w:start w:val="1"/>
      <w:numFmt w:val="bullet"/>
      <w:lvlText w:val=""/>
      <w:lvlJc w:val="left"/>
      <w:pPr>
        <w:ind w:left="2160" w:hanging="360"/>
      </w:pPr>
      <w:rPr>
        <w:rFonts w:ascii="Wingdings" w:hAnsi="Wingdings" w:hint="default"/>
      </w:rPr>
    </w:lvl>
    <w:lvl w:ilvl="3" w:tplc="5108FE68" w:tentative="1">
      <w:start w:val="1"/>
      <w:numFmt w:val="bullet"/>
      <w:lvlText w:val=""/>
      <w:lvlJc w:val="left"/>
      <w:pPr>
        <w:ind w:left="2880" w:hanging="360"/>
      </w:pPr>
      <w:rPr>
        <w:rFonts w:ascii="Symbol" w:hAnsi="Symbol" w:hint="default"/>
      </w:rPr>
    </w:lvl>
    <w:lvl w:ilvl="4" w:tplc="67FC8F28" w:tentative="1">
      <w:start w:val="1"/>
      <w:numFmt w:val="bullet"/>
      <w:lvlText w:val="o"/>
      <w:lvlJc w:val="left"/>
      <w:pPr>
        <w:ind w:left="3600" w:hanging="360"/>
      </w:pPr>
      <w:rPr>
        <w:rFonts w:ascii="Courier New" w:hAnsi="Courier New" w:cs="Courier New" w:hint="default"/>
      </w:rPr>
    </w:lvl>
    <w:lvl w:ilvl="5" w:tplc="7B087F48" w:tentative="1">
      <w:start w:val="1"/>
      <w:numFmt w:val="bullet"/>
      <w:lvlText w:val=""/>
      <w:lvlJc w:val="left"/>
      <w:pPr>
        <w:ind w:left="4320" w:hanging="360"/>
      </w:pPr>
      <w:rPr>
        <w:rFonts w:ascii="Wingdings" w:hAnsi="Wingdings" w:hint="default"/>
      </w:rPr>
    </w:lvl>
    <w:lvl w:ilvl="6" w:tplc="563E0DF0" w:tentative="1">
      <w:start w:val="1"/>
      <w:numFmt w:val="bullet"/>
      <w:lvlText w:val=""/>
      <w:lvlJc w:val="left"/>
      <w:pPr>
        <w:ind w:left="5040" w:hanging="360"/>
      </w:pPr>
      <w:rPr>
        <w:rFonts w:ascii="Symbol" w:hAnsi="Symbol" w:hint="default"/>
      </w:rPr>
    </w:lvl>
    <w:lvl w:ilvl="7" w:tplc="EE968FD2" w:tentative="1">
      <w:start w:val="1"/>
      <w:numFmt w:val="bullet"/>
      <w:lvlText w:val="o"/>
      <w:lvlJc w:val="left"/>
      <w:pPr>
        <w:ind w:left="5760" w:hanging="360"/>
      </w:pPr>
      <w:rPr>
        <w:rFonts w:ascii="Courier New" w:hAnsi="Courier New" w:cs="Courier New" w:hint="default"/>
      </w:rPr>
    </w:lvl>
    <w:lvl w:ilvl="8" w:tplc="F6D26D14" w:tentative="1">
      <w:start w:val="1"/>
      <w:numFmt w:val="bullet"/>
      <w:lvlText w:val=""/>
      <w:lvlJc w:val="left"/>
      <w:pPr>
        <w:ind w:left="6480" w:hanging="360"/>
      </w:pPr>
      <w:rPr>
        <w:rFonts w:ascii="Wingdings" w:hAnsi="Wingdings" w:hint="default"/>
      </w:rPr>
    </w:lvl>
  </w:abstractNum>
  <w:abstractNum w:abstractNumId="33">
    <w:nsid w:val="631A1F72"/>
    <w:multiLevelType w:val="hybridMultilevel"/>
    <w:tmpl w:val="FAB203D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nsid w:val="691814DE"/>
    <w:multiLevelType w:val="hybridMultilevel"/>
    <w:tmpl w:val="730E5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A504B14"/>
    <w:multiLevelType w:val="hybridMultilevel"/>
    <w:tmpl w:val="ACD02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6C775973"/>
    <w:multiLevelType w:val="hybridMultilevel"/>
    <w:tmpl w:val="051EC0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1B5068D"/>
    <w:multiLevelType w:val="multilevel"/>
    <w:tmpl w:val="15B657C8"/>
    <w:lvl w:ilvl="0">
      <w:start w:val="1"/>
      <w:numFmt w:val="decimal"/>
      <w:lvlText w:val="%1."/>
      <w:lvlJc w:val="left"/>
      <w:pPr>
        <w:ind w:left="360" w:hanging="360"/>
      </w:pPr>
    </w:lvl>
    <w:lvl w:ilvl="1">
      <w:start w:val="1"/>
      <w:numFmt w:val="decimal"/>
      <w:lvlText w:val="%1.%2."/>
      <w:lvlJc w:val="left"/>
      <w:pPr>
        <w:ind w:left="792" w:hanging="432"/>
      </w:pPr>
      <w:rPr>
        <w:sz w:val="22"/>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1B612D8"/>
    <w:multiLevelType w:val="hybridMultilevel"/>
    <w:tmpl w:val="4EFEF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932E2E"/>
    <w:multiLevelType w:val="hybridMultilevel"/>
    <w:tmpl w:val="115447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616ABB"/>
    <w:multiLevelType w:val="hybridMultilevel"/>
    <w:tmpl w:val="BEECDCD6"/>
    <w:lvl w:ilvl="0" w:tplc="4276272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1">
    <w:nsid w:val="777C1E50"/>
    <w:multiLevelType w:val="hybridMultilevel"/>
    <w:tmpl w:val="B38C79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DB53B2"/>
    <w:multiLevelType w:val="hybridMultilevel"/>
    <w:tmpl w:val="15BAF13E"/>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8507301"/>
    <w:multiLevelType w:val="hybridMultilevel"/>
    <w:tmpl w:val="0C7070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96A1C6F"/>
    <w:multiLevelType w:val="hybridMultilevel"/>
    <w:tmpl w:val="0D280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AC521B1"/>
    <w:multiLevelType w:val="hybridMultilevel"/>
    <w:tmpl w:val="8E8068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971845"/>
    <w:multiLevelType w:val="hybridMultilevel"/>
    <w:tmpl w:val="EA8EDCFE"/>
    <w:lvl w:ilvl="0" w:tplc="29C27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7"/>
  </w:num>
  <w:num w:numId="3">
    <w:abstractNumId w:val="13"/>
  </w:num>
  <w:num w:numId="4">
    <w:abstractNumId w:val="8"/>
  </w:num>
  <w:num w:numId="5">
    <w:abstractNumId w:val="27"/>
  </w:num>
  <w:num w:numId="6">
    <w:abstractNumId w:val="16"/>
  </w:num>
  <w:num w:numId="7">
    <w:abstractNumId w:val="40"/>
  </w:num>
  <w:num w:numId="8">
    <w:abstractNumId w:val="1"/>
  </w:num>
  <w:num w:numId="9">
    <w:abstractNumId w:val="9"/>
  </w:num>
  <w:num w:numId="10">
    <w:abstractNumId w:val="3"/>
  </w:num>
  <w:num w:numId="11">
    <w:abstractNumId w:val="32"/>
  </w:num>
  <w:num w:numId="12">
    <w:abstractNumId w:val="35"/>
  </w:num>
  <w:num w:numId="13">
    <w:abstractNumId w:val="37"/>
  </w:num>
  <w:num w:numId="14">
    <w:abstractNumId w:val="26"/>
  </w:num>
  <w:num w:numId="15">
    <w:abstractNumId w:val="22"/>
  </w:num>
  <w:num w:numId="16">
    <w:abstractNumId w:val="18"/>
  </w:num>
  <w:num w:numId="17">
    <w:abstractNumId w:val="20"/>
  </w:num>
  <w:num w:numId="18">
    <w:abstractNumId w:val="25"/>
  </w:num>
  <w:num w:numId="19">
    <w:abstractNumId w:val="14"/>
  </w:num>
  <w:num w:numId="20">
    <w:abstractNumId w:val="12"/>
  </w:num>
  <w:num w:numId="21">
    <w:abstractNumId w:val="0"/>
  </w:num>
  <w:num w:numId="22">
    <w:abstractNumId w:val="46"/>
  </w:num>
  <w:num w:numId="23">
    <w:abstractNumId w:val="31"/>
  </w:num>
  <w:num w:numId="24">
    <w:abstractNumId w:val="7"/>
  </w:num>
  <w:num w:numId="25">
    <w:abstractNumId w:val="11"/>
  </w:num>
  <w:num w:numId="26">
    <w:abstractNumId w:val="28"/>
  </w:num>
  <w:num w:numId="27">
    <w:abstractNumId w:val="30"/>
  </w:num>
  <w:num w:numId="28">
    <w:abstractNumId w:val="6"/>
  </w:num>
  <w:num w:numId="29">
    <w:abstractNumId w:val="34"/>
  </w:num>
  <w:num w:numId="30">
    <w:abstractNumId w:val="44"/>
  </w:num>
  <w:num w:numId="31">
    <w:abstractNumId w:val="21"/>
  </w:num>
  <w:num w:numId="32">
    <w:abstractNumId w:val="4"/>
  </w:num>
  <w:num w:numId="33">
    <w:abstractNumId w:val="15"/>
  </w:num>
  <w:num w:numId="34">
    <w:abstractNumId w:val="29"/>
  </w:num>
  <w:num w:numId="35">
    <w:abstractNumId w:val="38"/>
  </w:num>
  <w:num w:numId="36">
    <w:abstractNumId w:val="24"/>
  </w:num>
  <w:num w:numId="37">
    <w:abstractNumId w:val="5"/>
  </w:num>
  <w:num w:numId="38">
    <w:abstractNumId w:val="10"/>
  </w:num>
  <w:num w:numId="39">
    <w:abstractNumId w:val="43"/>
  </w:num>
  <w:num w:numId="40">
    <w:abstractNumId w:val="33"/>
  </w:num>
  <w:num w:numId="41">
    <w:abstractNumId w:val="19"/>
  </w:num>
  <w:num w:numId="42">
    <w:abstractNumId w:val="23"/>
  </w:num>
  <w:num w:numId="43">
    <w:abstractNumId w:val="41"/>
  </w:num>
  <w:num w:numId="44">
    <w:abstractNumId w:val="36"/>
  </w:num>
  <w:num w:numId="45">
    <w:abstractNumId w:val="39"/>
  </w:num>
  <w:num w:numId="46">
    <w:abstractNumId w:val="45"/>
  </w:num>
  <w:num w:numId="47">
    <w:abstractNumId w:val="42"/>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39938" style="mso-position-horizontal:center;mso-position-horizontal-relative:page;mso-position-vertical:bottom;mso-position-vertical-relative:page;mso-width-percent:1050;mso-height-percent:900;mso-height-relative:top-margin-area" o:allowincell="f" fillcolor="none [2404]" strokecolor="none [2408]">
      <v:fill color="none [2404]"/>
      <v:stroke color="none [2408]"/>
    </o:shapedefaults>
  </w:hdrShapeDefaults>
  <w:footnotePr>
    <w:footnote w:id="-1"/>
    <w:footnote w:id="0"/>
  </w:footnotePr>
  <w:endnotePr>
    <w:endnote w:id="-1"/>
    <w:endnote w:id="0"/>
  </w:endnotePr>
  <w:compat/>
  <w:rsids>
    <w:rsidRoot w:val="009D0AA2"/>
    <w:rsid w:val="00000DB7"/>
    <w:rsid w:val="00001369"/>
    <w:rsid w:val="00003C5D"/>
    <w:rsid w:val="00004C37"/>
    <w:rsid w:val="000063CE"/>
    <w:rsid w:val="00007749"/>
    <w:rsid w:val="00007DAB"/>
    <w:rsid w:val="00010CEF"/>
    <w:rsid w:val="0001384F"/>
    <w:rsid w:val="00015184"/>
    <w:rsid w:val="00015C04"/>
    <w:rsid w:val="000165B8"/>
    <w:rsid w:val="0002038D"/>
    <w:rsid w:val="000249FC"/>
    <w:rsid w:val="0002528E"/>
    <w:rsid w:val="0002531F"/>
    <w:rsid w:val="00030B84"/>
    <w:rsid w:val="00031417"/>
    <w:rsid w:val="00032A44"/>
    <w:rsid w:val="000340C7"/>
    <w:rsid w:val="00034F8D"/>
    <w:rsid w:val="00036F05"/>
    <w:rsid w:val="0004193E"/>
    <w:rsid w:val="0004260C"/>
    <w:rsid w:val="00050938"/>
    <w:rsid w:val="000511C4"/>
    <w:rsid w:val="00052E76"/>
    <w:rsid w:val="0005653E"/>
    <w:rsid w:val="00056EFD"/>
    <w:rsid w:val="0006199E"/>
    <w:rsid w:val="00063D99"/>
    <w:rsid w:val="0006406A"/>
    <w:rsid w:val="00066BA5"/>
    <w:rsid w:val="000726FD"/>
    <w:rsid w:val="00073476"/>
    <w:rsid w:val="00073B3E"/>
    <w:rsid w:val="00077110"/>
    <w:rsid w:val="0007745B"/>
    <w:rsid w:val="00084F31"/>
    <w:rsid w:val="00086EBA"/>
    <w:rsid w:val="00092791"/>
    <w:rsid w:val="000967C1"/>
    <w:rsid w:val="000A663B"/>
    <w:rsid w:val="000A7739"/>
    <w:rsid w:val="000B0A0B"/>
    <w:rsid w:val="000B138B"/>
    <w:rsid w:val="000B1DC1"/>
    <w:rsid w:val="000B45A1"/>
    <w:rsid w:val="000C0956"/>
    <w:rsid w:val="000C32A1"/>
    <w:rsid w:val="000C57A4"/>
    <w:rsid w:val="000D6274"/>
    <w:rsid w:val="000D7BDF"/>
    <w:rsid w:val="000E0BC8"/>
    <w:rsid w:val="000E190D"/>
    <w:rsid w:val="000E5B6C"/>
    <w:rsid w:val="000F0ACD"/>
    <w:rsid w:val="000F2EE1"/>
    <w:rsid w:val="000F54BB"/>
    <w:rsid w:val="000F7A2C"/>
    <w:rsid w:val="0010281C"/>
    <w:rsid w:val="001105B8"/>
    <w:rsid w:val="00111194"/>
    <w:rsid w:val="001119CE"/>
    <w:rsid w:val="0011213C"/>
    <w:rsid w:val="00112983"/>
    <w:rsid w:val="0011417C"/>
    <w:rsid w:val="0012028F"/>
    <w:rsid w:val="001248AD"/>
    <w:rsid w:val="00124ABA"/>
    <w:rsid w:val="0012730E"/>
    <w:rsid w:val="001302D2"/>
    <w:rsid w:val="00132A58"/>
    <w:rsid w:val="00134AA8"/>
    <w:rsid w:val="001352A6"/>
    <w:rsid w:val="00135E39"/>
    <w:rsid w:val="0013606A"/>
    <w:rsid w:val="00137D87"/>
    <w:rsid w:val="00141AC4"/>
    <w:rsid w:val="00141F84"/>
    <w:rsid w:val="001459F2"/>
    <w:rsid w:val="00147FB7"/>
    <w:rsid w:val="00153B61"/>
    <w:rsid w:val="00153B62"/>
    <w:rsid w:val="00156653"/>
    <w:rsid w:val="00156D79"/>
    <w:rsid w:val="001607E4"/>
    <w:rsid w:val="00162F63"/>
    <w:rsid w:val="0016498A"/>
    <w:rsid w:val="001660FB"/>
    <w:rsid w:val="00166E27"/>
    <w:rsid w:val="001705C7"/>
    <w:rsid w:val="00171A4B"/>
    <w:rsid w:val="001727C6"/>
    <w:rsid w:val="00175D2B"/>
    <w:rsid w:val="00176811"/>
    <w:rsid w:val="001771D0"/>
    <w:rsid w:val="0018041D"/>
    <w:rsid w:val="001805F0"/>
    <w:rsid w:val="001808CE"/>
    <w:rsid w:val="00182721"/>
    <w:rsid w:val="00182809"/>
    <w:rsid w:val="00184572"/>
    <w:rsid w:val="00184AB6"/>
    <w:rsid w:val="0018678D"/>
    <w:rsid w:val="00186E78"/>
    <w:rsid w:val="001876CB"/>
    <w:rsid w:val="001878EB"/>
    <w:rsid w:val="00190159"/>
    <w:rsid w:val="00190EA9"/>
    <w:rsid w:val="001944DE"/>
    <w:rsid w:val="001952AB"/>
    <w:rsid w:val="0019712D"/>
    <w:rsid w:val="001A216A"/>
    <w:rsid w:val="001A3A3B"/>
    <w:rsid w:val="001A6A1D"/>
    <w:rsid w:val="001A7264"/>
    <w:rsid w:val="001B154F"/>
    <w:rsid w:val="001B20DF"/>
    <w:rsid w:val="001C0789"/>
    <w:rsid w:val="001C0FD3"/>
    <w:rsid w:val="001C256F"/>
    <w:rsid w:val="001C332C"/>
    <w:rsid w:val="001C7936"/>
    <w:rsid w:val="001D111E"/>
    <w:rsid w:val="001D36FA"/>
    <w:rsid w:val="001D4ED8"/>
    <w:rsid w:val="001D6912"/>
    <w:rsid w:val="001E2EA6"/>
    <w:rsid w:val="001E30A7"/>
    <w:rsid w:val="001F5EA1"/>
    <w:rsid w:val="001F7CC3"/>
    <w:rsid w:val="00201D87"/>
    <w:rsid w:val="00203429"/>
    <w:rsid w:val="002062F5"/>
    <w:rsid w:val="00206C16"/>
    <w:rsid w:val="00207DD7"/>
    <w:rsid w:val="00212BF1"/>
    <w:rsid w:val="0021683F"/>
    <w:rsid w:val="00217E5C"/>
    <w:rsid w:val="00224CA1"/>
    <w:rsid w:val="002257F4"/>
    <w:rsid w:val="00226AAC"/>
    <w:rsid w:val="00231825"/>
    <w:rsid w:val="00236805"/>
    <w:rsid w:val="00237B55"/>
    <w:rsid w:val="002403C9"/>
    <w:rsid w:val="002452B8"/>
    <w:rsid w:val="00245AFE"/>
    <w:rsid w:val="0024796C"/>
    <w:rsid w:val="002502A4"/>
    <w:rsid w:val="00253819"/>
    <w:rsid w:val="00255CE0"/>
    <w:rsid w:val="002562C3"/>
    <w:rsid w:val="00257DC0"/>
    <w:rsid w:val="002661EE"/>
    <w:rsid w:val="00266677"/>
    <w:rsid w:val="00266EBE"/>
    <w:rsid w:val="00272685"/>
    <w:rsid w:val="00273B68"/>
    <w:rsid w:val="0027422A"/>
    <w:rsid w:val="002759ED"/>
    <w:rsid w:val="00277EF7"/>
    <w:rsid w:val="0028181A"/>
    <w:rsid w:val="00285515"/>
    <w:rsid w:val="0028718B"/>
    <w:rsid w:val="00287DA6"/>
    <w:rsid w:val="002915F7"/>
    <w:rsid w:val="00297404"/>
    <w:rsid w:val="002975D9"/>
    <w:rsid w:val="002A264B"/>
    <w:rsid w:val="002A5063"/>
    <w:rsid w:val="002A5B93"/>
    <w:rsid w:val="002B3C92"/>
    <w:rsid w:val="002C2DC6"/>
    <w:rsid w:val="002C68A0"/>
    <w:rsid w:val="002D09B8"/>
    <w:rsid w:val="002D12E6"/>
    <w:rsid w:val="002D19DF"/>
    <w:rsid w:val="002D400E"/>
    <w:rsid w:val="002D764D"/>
    <w:rsid w:val="002E0804"/>
    <w:rsid w:val="002E0938"/>
    <w:rsid w:val="002E128E"/>
    <w:rsid w:val="002E19E7"/>
    <w:rsid w:val="002E2845"/>
    <w:rsid w:val="002F5486"/>
    <w:rsid w:val="002F62C2"/>
    <w:rsid w:val="002F692A"/>
    <w:rsid w:val="002F6A36"/>
    <w:rsid w:val="002F7678"/>
    <w:rsid w:val="002F7C65"/>
    <w:rsid w:val="00300E28"/>
    <w:rsid w:val="00302CD8"/>
    <w:rsid w:val="00303710"/>
    <w:rsid w:val="00304DC1"/>
    <w:rsid w:val="003072D4"/>
    <w:rsid w:val="0031031F"/>
    <w:rsid w:val="003119C1"/>
    <w:rsid w:val="0031485A"/>
    <w:rsid w:val="003160D0"/>
    <w:rsid w:val="003173EF"/>
    <w:rsid w:val="003207A5"/>
    <w:rsid w:val="00324162"/>
    <w:rsid w:val="0032505E"/>
    <w:rsid w:val="0033049A"/>
    <w:rsid w:val="003308FD"/>
    <w:rsid w:val="003338C1"/>
    <w:rsid w:val="00333B88"/>
    <w:rsid w:val="00334200"/>
    <w:rsid w:val="003357F5"/>
    <w:rsid w:val="00340CCF"/>
    <w:rsid w:val="0035009A"/>
    <w:rsid w:val="00352020"/>
    <w:rsid w:val="00352EC3"/>
    <w:rsid w:val="003543D1"/>
    <w:rsid w:val="0035692F"/>
    <w:rsid w:val="00357150"/>
    <w:rsid w:val="003574FA"/>
    <w:rsid w:val="003579E3"/>
    <w:rsid w:val="0036044D"/>
    <w:rsid w:val="00365235"/>
    <w:rsid w:val="00366361"/>
    <w:rsid w:val="00370D6B"/>
    <w:rsid w:val="0037200E"/>
    <w:rsid w:val="00372872"/>
    <w:rsid w:val="00374ADA"/>
    <w:rsid w:val="00376BFA"/>
    <w:rsid w:val="00377C44"/>
    <w:rsid w:val="003815D7"/>
    <w:rsid w:val="00381FFC"/>
    <w:rsid w:val="0038216B"/>
    <w:rsid w:val="00383960"/>
    <w:rsid w:val="00385F06"/>
    <w:rsid w:val="00392365"/>
    <w:rsid w:val="00392800"/>
    <w:rsid w:val="0039290E"/>
    <w:rsid w:val="0039300D"/>
    <w:rsid w:val="00393443"/>
    <w:rsid w:val="00396DCA"/>
    <w:rsid w:val="00397143"/>
    <w:rsid w:val="003A168B"/>
    <w:rsid w:val="003A4E24"/>
    <w:rsid w:val="003A66BB"/>
    <w:rsid w:val="003B1CDB"/>
    <w:rsid w:val="003B450C"/>
    <w:rsid w:val="003B4A0B"/>
    <w:rsid w:val="003C35A3"/>
    <w:rsid w:val="003C3E8F"/>
    <w:rsid w:val="003D0702"/>
    <w:rsid w:val="003D2246"/>
    <w:rsid w:val="003D3040"/>
    <w:rsid w:val="003D4A19"/>
    <w:rsid w:val="003D5053"/>
    <w:rsid w:val="003D740D"/>
    <w:rsid w:val="003E2446"/>
    <w:rsid w:val="003E2D4C"/>
    <w:rsid w:val="003E4966"/>
    <w:rsid w:val="003E691C"/>
    <w:rsid w:val="003E7E14"/>
    <w:rsid w:val="003F1795"/>
    <w:rsid w:val="003F2FF5"/>
    <w:rsid w:val="003F4897"/>
    <w:rsid w:val="003F4ABB"/>
    <w:rsid w:val="003F6B20"/>
    <w:rsid w:val="004006B7"/>
    <w:rsid w:val="0040503A"/>
    <w:rsid w:val="00405135"/>
    <w:rsid w:val="004059AE"/>
    <w:rsid w:val="00405BDB"/>
    <w:rsid w:val="00406B36"/>
    <w:rsid w:val="00406CD3"/>
    <w:rsid w:val="0040766E"/>
    <w:rsid w:val="0041036F"/>
    <w:rsid w:val="00410BED"/>
    <w:rsid w:val="004110B9"/>
    <w:rsid w:val="0041129F"/>
    <w:rsid w:val="004213FF"/>
    <w:rsid w:val="00421907"/>
    <w:rsid w:val="00421F18"/>
    <w:rsid w:val="00421F5A"/>
    <w:rsid w:val="00425796"/>
    <w:rsid w:val="004259EF"/>
    <w:rsid w:val="00426C79"/>
    <w:rsid w:val="004270E0"/>
    <w:rsid w:val="00427B85"/>
    <w:rsid w:val="00430172"/>
    <w:rsid w:val="0043364A"/>
    <w:rsid w:val="00435FD2"/>
    <w:rsid w:val="004379B6"/>
    <w:rsid w:val="0044088C"/>
    <w:rsid w:val="004454BD"/>
    <w:rsid w:val="00455168"/>
    <w:rsid w:val="004565E2"/>
    <w:rsid w:val="00465248"/>
    <w:rsid w:val="00465B01"/>
    <w:rsid w:val="00466914"/>
    <w:rsid w:val="004706B0"/>
    <w:rsid w:val="00471E3F"/>
    <w:rsid w:val="004740A0"/>
    <w:rsid w:val="00474703"/>
    <w:rsid w:val="004751FF"/>
    <w:rsid w:val="00486BB7"/>
    <w:rsid w:val="004877BF"/>
    <w:rsid w:val="00490024"/>
    <w:rsid w:val="00492626"/>
    <w:rsid w:val="00496F9B"/>
    <w:rsid w:val="004A3A45"/>
    <w:rsid w:val="004A6FD7"/>
    <w:rsid w:val="004B2DED"/>
    <w:rsid w:val="004B38DF"/>
    <w:rsid w:val="004B4708"/>
    <w:rsid w:val="004B493C"/>
    <w:rsid w:val="004C054F"/>
    <w:rsid w:val="004C203D"/>
    <w:rsid w:val="004C427F"/>
    <w:rsid w:val="004D09BE"/>
    <w:rsid w:val="004D2A07"/>
    <w:rsid w:val="004D2FFC"/>
    <w:rsid w:val="004D5736"/>
    <w:rsid w:val="004D5E95"/>
    <w:rsid w:val="004D6302"/>
    <w:rsid w:val="004D75BB"/>
    <w:rsid w:val="004E0F58"/>
    <w:rsid w:val="004E217D"/>
    <w:rsid w:val="004E7CC3"/>
    <w:rsid w:val="004F2CAB"/>
    <w:rsid w:val="004F30DA"/>
    <w:rsid w:val="0050042B"/>
    <w:rsid w:val="00501C57"/>
    <w:rsid w:val="005045A6"/>
    <w:rsid w:val="00505E95"/>
    <w:rsid w:val="005118F9"/>
    <w:rsid w:val="00511C49"/>
    <w:rsid w:val="00513B4D"/>
    <w:rsid w:val="005150D5"/>
    <w:rsid w:val="00515F90"/>
    <w:rsid w:val="00517540"/>
    <w:rsid w:val="00517E24"/>
    <w:rsid w:val="005204DE"/>
    <w:rsid w:val="0052247A"/>
    <w:rsid w:val="005238A1"/>
    <w:rsid w:val="00523D79"/>
    <w:rsid w:val="00525605"/>
    <w:rsid w:val="0052754F"/>
    <w:rsid w:val="00532966"/>
    <w:rsid w:val="00535C05"/>
    <w:rsid w:val="00540434"/>
    <w:rsid w:val="005424DC"/>
    <w:rsid w:val="00543BB1"/>
    <w:rsid w:val="005458F4"/>
    <w:rsid w:val="00546BB0"/>
    <w:rsid w:val="00547EE5"/>
    <w:rsid w:val="00551EE9"/>
    <w:rsid w:val="00555935"/>
    <w:rsid w:val="005560D2"/>
    <w:rsid w:val="00556551"/>
    <w:rsid w:val="0056187A"/>
    <w:rsid w:val="00563B99"/>
    <w:rsid w:val="0056418F"/>
    <w:rsid w:val="0056419A"/>
    <w:rsid w:val="00571E70"/>
    <w:rsid w:val="00572537"/>
    <w:rsid w:val="00573982"/>
    <w:rsid w:val="0057473F"/>
    <w:rsid w:val="00576A1B"/>
    <w:rsid w:val="00583FFB"/>
    <w:rsid w:val="00584455"/>
    <w:rsid w:val="00587A7E"/>
    <w:rsid w:val="00587B30"/>
    <w:rsid w:val="00590AEA"/>
    <w:rsid w:val="00592689"/>
    <w:rsid w:val="005929CE"/>
    <w:rsid w:val="00593627"/>
    <w:rsid w:val="00595DEB"/>
    <w:rsid w:val="005A2B33"/>
    <w:rsid w:val="005A53E8"/>
    <w:rsid w:val="005A7755"/>
    <w:rsid w:val="005B03C2"/>
    <w:rsid w:val="005B297F"/>
    <w:rsid w:val="005B45E1"/>
    <w:rsid w:val="005B5FA0"/>
    <w:rsid w:val="005B738E"/>
    <w:rsid w:val="005C05B5"/>
    <w:rsid w:val="005C3109"/>
    <w:rsid w:val="005C39ED"/>
    <w:rsid w:val="005C4A0E"/>
    <w:rsid w:val="005D0F64"/>
    <w:rsid w:val="005D219A"/>
    <w:rsid w:val="005E1048"/>
    <w:rsid w:val="005E1EA8"/>
    <w:rsid w:val="005E26E1"/>
    <w:rsid w:val="005E7BAC"/>
    <w:rsid w:val="005E7C18"/>
    <w:rsid w:val="005F048F"/>
    <w:rsid w:val="005F2B96"/>
    <w:rsid w:val="005F3917"/>
    <w:rsid w:val="005F7B5C"/>
    <w:rsid w:val="00600752"/>
    <w:rsid w:val="00601557"/>
    <w:rsid w:val="00601D1D"/>
    <w:rsid w:val="00605310"/>
    <w:rsid w:val="00605492"/>
    <w:rsid w:val="00606B41"/>
    <w:rsid w:val="00610ACC"/>
    <w:rsid w:val="00611628"/>
    <w:rsid w:val="00615CB1"/>
    <w:rsid w:val="006167DC"/>
    <w:rsid w:val="006204EC"/>
    <w:rsid w:val="00626B21"/>
    <w:rsid w:val="00630291"/>
    <w:rsid w:val="0063062D"/>
    <w:rsid w:val="00630C10"/>
    <w:rsid w:val="006330DB"/>
    <w:rsid w:val="006353C4"/>
    <w:rsid w:val="0063627C"/>
    <w:rsid w:val="00636847"/>
    <w:rsid w:val="00636D66"/>
    <w:rsid w:val="006408B9"/>
    <w:rsid w:val="00646779"/>
    <w:rsid w:val="00646D8F"/>
    <w:rsid w:val="0064731F"/>
    <w:rsid w:val="006508BE"/>
    <w:rsid w:val="0065298C"/>
    <w:rsid w:val="006544BD"/>
    <w:rsid w:val="00655A8E"/>
    <w:rsid w:val="00656D71"/>
    <w:rsid w:val="0065765F"/>
    <w:rsid w:val="00661512"/>
    <w:rsid w:val="00661A00"/>
    <w:rsid w:val="00666496"/>
    <w:rsid w:val="00667392"/>
    <w:rsid w:val="00671C57"/>
    <w:rsid w:val="00672178"/>
    <w:rsid w:val="00672506"/>
    <w:rsid w:val="00672968"/>
    <w:rsid w:val="00673890"/>
    <w:rsid w:val="00673891"/>
    <w:rsid w:val="00681D28"/>
    <w:rsid w:val="00681EC7"/>
    <w:rsid w:val="00684BE1"/>
    <w:rsid w:val="00685A6C"/>
    <w:rsid w:val="00687026"/>
    <w:rsid w:val="0069371C"/>
    <w:rsid w:val="0069619C"/>
    <w:rsid w:val="00696938"/>
    <w:rsid w:val="00697C60"/>
    <w:rsid w:val="006A1AE3"/>
    <w:rsid w:val="006A7D6B"/>
    <w:rsid w:val="006B2520"/>
    <w:rsid w:val="006B578D"/>
    <w:rsid w:val="006B5B12"/>
    <w:rsid w:val="006B7CF0"/>
    <w:rsid w:val="006C1E80"/>
    <w:rsid w:val="006C6CF4"/>
    <w:rsid w:val="006D38F3"/>
    <w:rsid w:val="006D3DDF"/>
    <w:rsid w:val="006D4F03"/>
    <w:rsid w:val="006E0735"/>
    <w:rsid w:val="006E310A"/>
    <w:rsid w:val="006E6E92"/>
    <w:rsid w:val="006E7FF0"/>
    <w:rsid w:val="006F1B34"/>
    <w:rsid w:val="006F1E62"/>
    <w:rsid w:val="006F3C0A"/>
    <w:rsid w:val="006F42D7"/>
    <w:rsid w:val="006F4597"/>
    <w:rsid w:val="006F51DB"/>
    <w:rsid w:val="006F5BBA"/>
    <w:rsid w:val="006F63B5"/>
    <w:rsid w:val="00702920"/>
    <w:rsid w:val="00710EC5"/>
    <w:rsid w:val="00713429"/>
    <w:rsid w:val="00713F2D"/>
    <w:rsid w:val="00715314"/>
    <w:rsid w:val="00715D24"/>
    <w:rsid w:val="007168DC"/>
    <w:rsid w:val="00716ADF"/>
    <w:rsid w:val="00716E62"/>
    <w:rsid w:val="007204E8"/>
    <w:rsid w:val="00720C35"/>
    <w:rsid w:val="007226A5"/>
    <w:rsid w:val="00722F39"/>
    <w:rsid w:val="00723435"/>
    <w:rsid w:val="007240EB"/>
    <w:rsid w:val="007254B6"/>
    <w:rsid w:val="00726E5D"/>
    <w:rsid w:val="007306AE"/>
    <w:rsid w:val="007327AC"/>
    <w:rsid w:val="007329D0"/>
    <w:rsid w:val="007332DA"/>
    <w:rsid w:val="00744049"/>
    <w:rsid w:val="0074483C"/>
    <w:rsid w:val="00745378"/>
    <w:rsid w:val="00745F18"/>
    <w:rsid w:val="0075066D"/>
    <w:rsid w:val="00761B02"/>
    <w:rsid w:val="00761ED9"/>
    <w:rsid w:val="00762E49"/>
    <w:rsid w:val="00765195"/>
    <w:rsid w:val="00767467"/>
    <w:rsid w:val="00775790"/>
    <w:rsid w:val="00776AD2"/>
    <w:rsid w:val="00781093"/>
    <w:rsid w:val="00783CA9"/>
    <w:rsid w:val="00785DD9"/>
    <w:rsid w:val="00785DDF"/>
    <w:rsid w:val="00790520"/>
    <w:rsid w:val="00792B87"/>
    <w:rsid w:val="00794204"/>
    <w:rsid w:val="00794917"/>
    <w:rsid w:val="00797981"/>
    <w:rsid w:val="007A0850"/>
    <w:rsid w:val="007A45E9"/>
    <w:rsid w:val="007A4805"/>
    <w:rsid w:val="007A4F63"/>
    <w:rsid w:val="007A6129"/>
    <w:rsid w:val="007A6864"/>
    <w:rsid w:val="007A7021"/>
    <w:rsid w:val="007B311B"/>
    <w:rsid w:val="007B73C1"/>
    <w:rsid w:val="007C21C9"/>
    <w:rsid w:val="007C5658"/>
    <w:rsid w:val="007C62DA"/>
    <w:rsid w:val="007C684E"/>
    <w:rsid w:val="007D0D5B"/>
    <w:rsid w:val="007D10C4"/>
    <w:rsid w:val="007D13A1"/>
    <w:rsid w:val="007D1A02"/>
    <w:rsid w:val="007D6360"/>
    <w:rsid w:val="007E296E"/>
    <w:rsid w:val="007E37B6"/>
    <w:rsid w:val="007E5AF0"/>
    <w:rsid w:val="007F35F7"/>
    <w:rsid w:val="007F3E9F"/>
    <w:rsid w:val="007F4CDF"/>
    <w:rsid w:val="007F54AD"/>
    <w:rsid w:val="008006FE"/>
    <w:rsid w:val="00803069"/>
    <w:rsid w:val="0080344C"/>
    <w:rsid w:val="008144A8"/>
    <w:rsid w:val="00816BAF"/>
    <w:rsid w:val="008213C7"/>
    <w:rsid w:val="00822881"/>
    <w:rsid w:val="0082459A"/>
    <w:rsid w:val="00826E75"/>
    <w:rsid w:val="00826E7B"/>
    <w:rsid w:val="00827E09"/>
    <w:rsid w:val="00827E86"/>
    <w:rsid w:val="008348B0"/>
    <w:rsid w:val="00840558"/>
    <w:rsid w:val="00841C16"/>
    <w:rsid w:val="0084471F"/>
    <w:rsid w:val="008452E6"/>
    <w:rsid w:val="008473FA"/>
    <w:rsid w:val="008515E8"/>
    <w:rsid w:val="00852185"/>
    <w:rsid w:val="00852A18"/>
    <w:rsid w:val="00855AAB"/>
    <w:rsid w:val="00857E33"/>
    <w:rsid w:val="00863456"/>
    <w:rsid w:val="00863A71"/>
    <w:rsid w:val="008650A7"/>
    <w:rsid w:val="0086675B"/>
    <w:rsid w:val="0087307B"/>
    <w:rsid w:val="008736E0"/>
    <w:rsid w:val="008736FB"/>
    <w:rsid w:val="00876ECE"/>
    <w:rsid w:val="00890D80"/>
    <w:rsid w:val="00895676"/>
    <w:rsid w:val="00895E4E"/>
    <w:rsid w:val="00897938"/>
    <w:rsid w:val="008A1931"/>
    <w:rsid w:val="008A6405"/>
    <w:rsid w:val="008A6487"/>
    <w:rsid w:val="008A6C31"/>
    <w:rsid w:val="008B07D8"/>
    <w:rsid w:val="008B1421"/>
    <w:rsid w:val="008B1578"/>
    <w:rsid w:val="008B4AB8"/>
    <w:rsid w:val="008B5C5A"/>
    <w:rsid w:val="008B5ED7"/>
    <w:rsid w:val="008B7AD1"/>
    <w:rsid w:val="008C1444"/>
    <w:rsid w:val="008C1D30"/>
    <w:rsid w:val="008C2753"/>
    <w:rsid w:val="008C6989"/>
    <w:rsid w:val="008D03C7"/>
    <w:rsid w:val="008D091D"/>
    <w:rsid w:val="008D1E1F"/>
    <w:rsid w:val="008D4641"/>
    <w:rsid w:val="008D61BD"/>
    <w:rsid w:val="008E0912"/>
    <w:rsid w:val="008E5E19"/>
    <w:rsid w:val="008F601B"/>
    <w:rsid w:val="008F6940"/>
    <w:rsid w:val="00900585"/>
    <w:rsid w:val="00900640"/>
    <w:rsid w:val="00900A44"/>
    <w:rsid w:val="009010B2"/>
    <w:rsid w:val="009029B0"/>
    <w:rsid w:val="00904947"/>
    <w:rsid w:val="00905C67"/>
    <w:rsid w:val="0090603A"/>
    <w:rsid w:val="00910FD7"/>
    <w:rsid w:val="00912AE5"/>
    <w:rsid w:val="00912CC5"/>
    <w:rsid w:val="00915FCD"/>
    <w:rsid w:val="009246B4"/>
    <w:rsid w:val="00924A3D"/>
    <w:rsid w:val="00930D66"/>
    <w:rsid w:val="009338C5"/>
    <w:rsid w:val="00936A83"/>
    <w:rsid w:val="0094285C"/>
    <w:rsid w:val="0094378A"/>
    <w:rsid w:val="0094458E"/>
    <w:rsid w:val="00951156"/>
    <w:rsid w:val="00951692"/>
    <w:rsid w:val="00954B76"/>
    <w:rsid w:val="009561E0"/>
    <w:rsid w:val="00957318"/>
    <w:rsid w:val="00961CC5"/>
    <w:rsid w:val="009626AC"/>
    <w:rsid w:val="00962BD5"/>
    <w:rsid w:val="00962C8F"/>
    <w:rsid w:val="0096387B"/>
    <w:rsid w:val="00963F87"/>
    <w:rsid w:val="00967C82"/>
    <w:rsid w:val="0097226A"/>
    <w:rsid w:val="0097282C"/>
    <w:rsid w:val="0097320A"/>
    <w:rsid w:val="00973D8F"/>
    <w:rsid w:val="009742D3"/>
    <w:rsid w:val="009760D8"/>
    <w:rsid w:val="009779F6"/>
    <w:rsid w:val="00984C0D"/>
    <w:rsid w:val="0098527E"/>
    <w:rsid w:val="009861EA"/>
    <w:rsid w:val="00986F8F"/>
    <w:rsid w:val="009900E7"/>
    <w:rsid w:val="0099403C"/>
    <w:rsid w:val="0099499B"/>
    <w:rsid w:val="00997EAD"/>
    <w:rsid w:val="009A039A"/>
    <w:rsid w:val="009A1288"/>
    <w:rsid w:val="009A2998"/>
    <w:rsid w:val="009A31EF"/>
    <w:rsid w:val="009A5FAC"/>
    <w:rsid w:val="009A752E"/>
    <w:rsid w:val="009A7583"/>
    <w:rsid w:val="009B0A3D"/>
    <w:rsid w:val="009B0F77"/>
    <w:rsid w:val="009B1529"/>
    <w:rsid w:val="009B32F3"/>
    <w:rsid w:val="009B3F9E"/>
    <w:rsid w:val="009B70DF"/>
    <w:rsid w:val="009B723E"/>
    <w:rsid w:val="009C4E54"/>
    <w:rsid w:val="009D0AA2"/>
    <w:rsid w:val="009D18D8"/>
    <w:rsid w:val="009D2951"/>
    <w:rsid w:val="009D42CB"/>
    <w:rsid w:val="009D4A88"/>
    <w:rsid w:val="009E3828"/>
    <w:rsid w:val="009E73B6"/>
    <w:rsid w:val="009F0DC9"/>
    <w:rsid w:val="009F1619"/>
    <w:rsid w:val="009F4CB0"/>
    <w:rsid w:val="009F5961"/>
    <w:rsid w:val="009F5AF1"/>
    <w:rsid w:val="00A00875"/>
    <w:rsid w:val="00A027DC"/>
    <w:rsid w:val="00A032EE"/>
    <w:rsid w:val="00A03920"/>
    <w:rsid w:val="00A04386"/>
    <w:rsid w:val="00A0779D"/>
    <w:rsid w:val="00A12029"/>
    <w:rsid w:val="00A12042"/>
    <w:rsid w:val="00A1527D"/>
    <w:rsid w:val="00A153DF"/>
    <w:rsid w:val="00A21E54"/>
    <w:rsid w:val="00A247FB"/>
    <w:rsid w:val="00A258A0"/>
    <w:rsid w:val="00A343B0"/>
    <w:rsid w:val="00A403A8"/>
    <w:rsid w:val="00A410C7"/>
    <w:rsid w:val="00A45014"/>
    <w:rsid w:val="00A4600E"/>
    <w:rsid w:val="00A46A49"/>
    <w:rsid w:val="00A50F69"/>
    <w:rsid w:val="00A51C37"/>
    <w:rsid w:val="00A52B37"/>
    <w:rsid w:val="00A55CB8"/>
    <w:rsid w:val="00A5675D"/>
    <w:rsid w:val="00A61E25"/>
    <w:rsid w:val="00A626D1"/>
    <w:rsid w:val="00A63893"/>
    <w:rsid w:val="00A64947"/>
    <w:rsid w:val="00A66881"/>
    <w:rsid w:val="00A70ED4"/>
    <w:rsid w:val="00A731F8"/>
    <w:rsid w:val="00A7579B"/>
    <w:rsid w:val="00A7668F"/>
    <w:rsid w:val="00A9035E"/>
    <w:rsid w:val="00A90B92"/>
    <w:rsid w:val="00A91493"/>
    <w:rsid w:val="00A9302E"/>
    <w:rsid w:val="00A9560D"/>
    <w:rsid w:val="00A977E4"/>
    <w:rsid w:val="00A979FC"/>
    <w:rsid w:val="00A97FE6"/>
    <w:rsid w:val="00AA08A0"/>
    <w:rsid w:val="00AA2BCB"/>
    <w:rsid w:val="00AA348D"/>
    <w:rsid w:val="00AA46F8"/>
    <w:rsid w:val="00AA51BD"/>
    <w:rsid w:val="00AA64E8"/>
    <w:rsid w:val="00AA6B91"/>
    <w:rsid w:val="00AA7ED2"/>
    <w:rsid w:val="00AB15C1"/>
    <w:rsid w:val="00AB3683"/>
    <w:rsid w:val="00AB5FFA"/>
    <w:rsid w:val="00AB60BD"/>
    <w:rsid w:val="00AC052A"/>
    <w:rsid w:val="00AC258C"/>
    <w:rsid w:val="00AC291A"/>
    <w:rsid w:val="00AC499F"/>
    <w:rsid w:val="00AC4D1C"/>
    <w:rsid w:val="00AC5479"/>
    <w:rsid w:val="00AC547D"/>
    <w:rsid w:val="00AC7937"/>
    <w:rsid w:val="00AD0430"/>
    <w:rsid w:val="00AD20D7"/>
    <w:rsid w:val="00AD3232"/>
    <w:rsid w:val="00AD4BE1"/>
    <w:rsid w:val="00AD79CA"/>
    <w:rsid w:val="00AE1597"/>
    <w:rsid w:val="00AE359B"/>
    <w:rsid w:val="00AF058B"/>
    <w:rsid w:val="00AF0C66"/>
    <w:rsid w:val="00AF2F12"/>
    <w:rsid w:val="00AF574A"/>
    <w:rsid w:val="00AF646E"/>
    <w:rsid w:val="00B011C5"/>
    <w:rsid w:val="00B013E6"/>
    <w:rsid w:val="00B0440B"/>
    <w:rsid w:val="00B04BA6"/>
    <w:rsid w:val="00B06A86"/>
    <w:rsid w:val="00B07DFE"/>
    <w:rsid w:val="00B148E3"/>
    <w:rsid w:val="00B1501B"/>
    <w:rsid w:val="00B17791"/>
    <w:rsid w:val="00B22830"/>
    <w:rsid w:val="00B23872"/>
    <w:rsid w:val="00B27710"/>
    <w:rsid w:val="00B27EA9"/>
    <w:rsid w:val="00B32BD6"/>
    <w:rsid w:val="00B33BBA"/>
    <w:rsid w:val="00B34A02"/>
    <w:rsid w:val="00B3502F"/>
    <w:rsid w:val="00B367CD"/>
    <w:rsid w:val="00B43A3C"/>
    <w:rsid w:val="00B455DF"/>
    <w:rsid w:val="00B47445"/>
    <w:rsid w:val="00B47701"/>
    <w:rsid w:val="00B5188B"/>
    <w:rsid w:val="00B55673"/>
    <w:rsid w:val="00B5758F"/>
    <w:rsid w:val="00B57C17"/>
    <w:rsid w:val="00B65682"/>
    <w:rsid w:val="00B65862"/>
    <w:rsid w:val="00B67E21"/>
    <w:rsid w:val="00B70278"/>
    <w:rsid w:val="00B70710"/>
    <w:rsid w:val="00B73BA0"/>
    <w:rsid w:val="00B772FC"/>
    <w:rsid w:val="00B8017B"/>
    <w:rsid w:val="00B81287"/>
    <w:rsid w:val="00B8129C"/>
    <w:rsid w:val="00B81C81"/>
    <w:rsid w:val="00B86239"/>
    <w:rsid w:val="00B92CE7"/>
    <w:rsid w:val="00B93912"/>
    <w:rsid w:val="00B95C30"/>
    <w:rsid w:val="00B97F6D"/>
    <w:rsid w:val="00BA5A02"/>
    <w:rsid w:val="00BA5F4F"/>
    <w:rsid w:val="00BA6172"/>
    <w:rsid w:val="00BA6F7B"/>
    <w:rsid w:val="00BA727C"/>
    <w:rsid w:val="00BB0308"/>
    <w:rsid w:val="00BB044F"/>
    <w:rsid w:val="00BB2505"/>
    <w:rsid w:val="00BB2731"/>
    <w:rsid w:val="00BB394F"/>
    <w:rsid w:val="00BB399D"/>
    <w:rsid w:val="00BB3C37"/>
    <w:rsid w:val="00BB49BC"/>
    <w:rsid w:val="00BC0662"/>
    <w:rsid w:val="00BC1008"/>
    <w:rsid w:val="00BC2F0F"/>
    <w:rsid w:val="00BD1E56"/>
    <w:rsid w:val="00BD2456"/>
    <w:rsid w:val="00BD38B7"/>
    <w:rsid w:val="00BD61D5"/>
    <w:rsid w:val="00BD77E6"/>
    <w:rsid w:val="00BE1FB6"/>
    <w:rsid w:val="00BE2756"/>
    <w:rsid w:val="00BE349C"/>
    <w:rsid w:val="00BE55C8"/>
    <w:rsid w:val="00BF042A"/>
    <w:rsid w:val="00BF09D5"/>
    <w:rsid w:val="00BF0F88"/>
    <w:rsid w:val="00BF4941"/>
    <w:rsid w:val="00BF57BD"/>
    <w:rsid w:val="00BF67E2"/>
    <w:rsid w:val="00BF76FA"/>
    <w:rsid w:val="00BF7B68"/>
    <w:rsid w:val="00BF7F0E"/>
    <w:rsid w:val="00C0307E"/>
    <w:rsid w:val="00C040E5"/>
    <w:rsid w:val="00C04E12"/>
    <w:rsid w:val="00C214E1"/>
    <w:rsid w:val="00C21A03"/>
    <w:rsid w:val="00C269E0"/>
    <w:rsid w:val="00C27D48"/>
    <w:rsid w:val="00C30D26"/>
    <w:rsid w:val="00C31A3E"/>
    <w:rsid w:val="00C32C98"/>
    <w:rsid w:val="00C33695"/>
    <w:rsid w:val="00C35B33"/>
    <w:rsid w:val="00C4008D"/>
    <w:rsid w:val="00C408F6"/>
    <w:rsid w:val="00C42F43"/>
    <w:rsid w:val="00C430C2"/>
    <w:rsid w:val="00C456DB"/>
    <w:rsid w:val="00C47C3B"/>
    <w:rsid w:val="00C52F61"/>
    <w:rsid w:val="00C53D11"/>
    <w:rsid w:val="00C562C4"/>
    <w:rsid w:val="00C635FA"/>
    <w:rsid w:val="00C64427"/>
    <w:rsid w:val="00C64DBA"/>
    <w:rsid w:val="00C6504D"/>
    <w:rsid w:val="00C70D39"/>
    <w:rsid w:val="00C71933"/>
    <w:rsid w:val="00C721C3"/>
    <w:rsid w:val="00C80F61"/>
    <w:rsid w:val="00C81DCC"/>
    <w:rsid w:val="00C92A4D"/>
    <w:rsid w:val="00C93866"/>
    <w:rsid w:val="00C96536"/>
    <w:rsid w:val="00C9724C"/>
    <w:rsid w:val="00C97390"/>
    <w:rsid w:val="00C9767E"/>
    <w:rsid w:val="00CA0A26"/>
    <w:rsid w:val="00CA5903"/>
    <w:rsid w:val="00CA5EB3"/>
    <w:rsid w:val="00CB1260"/>
    <w:rsid w:val="00CB511D"/>
    <w:rsid w:val="00CC0781"/>
    <w:rsid w:val="00CC4E4F"/>
    <w:rsid w:val="00CC519E"/>
    <w:rsid w:val="00CD6DAE"/>
    <w:rsid w:val="00CE0489"/>
    <w:rsid w:val="00CE2CD7"/>
    <w:rsid w:val="00CE3AF5"/>
    <w:rsid w:val="00CE7E83"/>
    <w:rsid w:val="00CE7FA2"/>
    <w:rsid w:val="00CF3824"/>
    <w:rsid w:val="00CF57D5"/>
    <w:rsid w:val="00CF6CD7"/>
    <w:rsid w:val="00CF732A"/>
    <w:rsid w:val="00D01682"/>
    <w:rsid w:val="00D0210C"/>
    <w:rsid w:val="00D0367B"/>
    <w:rsid w:val="00D050B5"/>
    <w:rsid w:val="00D05462"/>
    <w:rsid w:val="00D1340C"/>
    <w:rsid w:val="00D14E23"/>
    <w:rsid w:val="00D16921"/>
    <w:rsid w:val="00D17F97"/>
    <w:rsid w:val="00D204FB"/>
    <w:rsid w:val="00D207F9"/>
    <w:rsid w:val="00D20C84"/>
    <w:rsid w:val="00D2699A"/>
    <w:rsid w:val="00D27772"/>
    <w:rsid w:val="00D278B8"/>
    <w:rsid w:val="00D318B1"/>
    <w:rsid w:val="00D32506"/>
    <w:rsid w:val="00D34762"/>
    <w:rsid w:val="00D34F3C"/>
    <w:rsid w:val="00D3552B"/>
    <w:rsid w:val="00D35A65"/>
    <w:rsid w:val="00D40132"/>
    <w:rsid w:val="00D40EE2"/>
    <w:rsid w:val="00D4351B"/>
    <w:rsid w:val="00D446CD"/>
    <w:rsid w:val="00D44CDE"/>
    <w:rsid w:val="00D465E4"/>
    <w:rsid w:val="00D51097"/>
    <w:rsid w:val="00D5199A"/>
    <w:rsid w:val="00D526BF"/>
    <w:rsid w:val="00D53B45"/>
    <w:rsid w:val="00D548CC"/>
    <w:rsid w:val="00D6253E"/>
    <w:rsid w:val="00D62884"/>
    <w:rsid w:val="00D64CC4"/>
    <w:rsid w:val="00D6549C"/>
    <w:rsid w:val="00D65A84"/>
    <w:rsid w:val="00D66F93"/>
    <w:rsid w:val="00D741F7"/>
    <w:rsid w:val="00D76ACA"/>
    <w:rsid w:val="00D91094"/>
    <w:rsid w:val="00D92678"/>
    <w:rsid w:val="00D9372C"/>
    <w:rsid w:val="00D946A8"/>
    <w:rsid w:val="00D965C8"/>
    <w:rsid w:val="00D9744A"/>
    <w:rsid w:val="00DA149C"/>
    <w:rsid w:val="00DA1930"/>
    <w:rsid w:val="00DA250D"/>
    <w:rsid w:val="00DA573D"/>
    <w:rsid w:val="00DB3AED"/>
    <w:rsid w:val="00DB4AE2"/>
    <w:rsid w:val="00DB7F7E"/>
    <w:rsid w:val="00DB7FBE"/>
    <w:rsid w:val="00DC0762"/>
    <w:rsid w:val="00DC12F3"/>
    <w:rsid w:val="00DC1AF4"/>
    <w:rsid w:val="00DC20CC"/>
    <w:rsid w:val="00DC2DED"/>
    <w:rsid w:val="00DC2E27"/>
    <w:rsid w:val="00DC372A"/>
    <w:rsid w:val="00DC3DD7"/>
    <w:rsid w:val="00DD0559"/>
    <w:rsid w:val="00DD44E8"/>
    <w:rsid w:val="00DD530A"/>
    <w:rsid w:val="00DD726D"/>
    <w:rsid w:val="00DE0F4F"/>
    <w:rsid w:val="00DE1C12"/>
    <w:rsid w:val="00DE5E88"/>
    <w:rsid w:val="00DE7EFA"/>
    <w:rsid w:val="00DF2380"/>
    <w:rsid w:val="00DF5510"/>
    <w:rsid w:val="00DF6DA1"/>
    <w:rsid w:val="00DF7320"/>
    <w:rsid w:val="00E01621"/>
    <w:rsid w:val="00E02A2B"/>
    <w:rsid w:val="00E02AA9"/>
    <w:rsid w:val="00E134C5"/>
    <w:rsid w:val="00E13567"/>
    <w:rsid w:val="00E21B18"/>
    <w:rsid w:val="00E25BAD"/>
    <w:rsid w:val="00E27FDA"/>
    <w:rsid w:val="00E30828"/>
    <w:rsid w:val="00E345B7"/>
    <w:rsid w:val="00E37C95"/>
    <w:rsid w:val="00E46682"/>
    <w:rsid w:val="00E47FF0"/>
    <w:rsid w:val="00E51243"/>
    <w:rsid w:val="00E52261"/>
    <w:rsid w:val="00E53F47"/>
    <w:rsid w:val="00E54229"/>
    <w:rsid w:val="00E57C0D"/>
    <w:rsid w:val="00E62067"/>
    <w:rsid w:val="00E62161"/>
    <w:rsid w:val="00E642E2"/>
    <w:rsid w:val="00E64FC9"/>
    <w:rsid w:val="00E65877"/>
    <w:rsid w:val="00E6685A"/>
    <w:rsid w:val="00E70BAE"/>
    <w:rsid w:val="00E73082"/>
    <w:rsid w:val="00E763A4"/>
    <w:rsid w:val="00E8100A"/>
    <w:rsid w:val="00E816FD"/>
    <w:rsid w:val="00E857EC"/>
    <w:rsid w:val="00E85AE7"/>
    <w:rsid w:val="00E85DA3"/>
    <w:rsid w:val="00E9375F"/>
    <w:rsid w:val="00E93D3F"/>
    <w:rsid w:val="00E94259"/>
    <w:rsid w:val="00E96FB5"/>
    <w:rsid w:val="00E971EB"/>
    <w:rsid w:val="00E971F5"/>
    <w:rsid w:val="00E97203"/>
    <w:rsid w:val="00EA3110"/>
    <w:rsid w:val="00EA348A"/>
    <w:rsid w:val="00EA695E"/>
    <w:rsid w:val="00EA783C"/>
    <w:rsid w:val="00EB2F84"/>
    <w:rsid w:val="00EB3895"/>
    <w:rsid w:val="00EB3FA1"/>
    <w:rsid w:val="00EB5F03"/>
    <w:rsid w:val="00EB71B8"/>
    <w:rsid w:val="00EB7C8E"/>
    <w:rsid w:val="00EC02A6"/>
    <w:rsid w:val="00EC04F9"/>
    <w:rsid w:val="00EC353D"/>
    <w:rsid w:val="00EC5E5C"/>
    <w:rsid w:val="00EC7C07"/>
    <w:rsid w:val="00ED2298"/>
    <w:rsid w:val="00ED3237"/>
    <w:rsid w:val="00ED4A22"/>
    <w:rsid w:val="00ED69F2"/>
    <w:rsid w:val="00ED7455"/>
    <w:rsid w:val="00EE1E57"/>
    <w:rsid w:val="00EE4630"/>
    <w:rsid w:val="00EE6CA2"/>
    <w:rsid w:val="00EE762D"/>
    <w:rsid w:val="00EE7713"/>
    <w:rsid w:val="00EE7773"/>
    <w:rsid w:val="00EF2583"/>
    <w:rsid w:val="00EF7D06"/>
    <w:rsid w:val="00F0560B"/>
    <w:rsid w:val="00F06E94"/>
    <w:rsid w:val="00F141FB"/>
    <w:rsid w:val="00F14793"/>
    <w:rsid w:val="00F163BE"/>
    <w:rsid w:val="00F24B38"/>
    <w:rsid w:val="00F25518"/>
    <w:rsid w:val="00F25ADD"/>
    <w:rsid w:val="00F267B1"/>
    <w:rsid w:val="00F30177"/>
    <w:rsid w:val="00F3151D"/>
    <w:rsid w:val="00F3784E"/>
    <w:rsid w:val="00F37927"/>
    <w:rsid w:val="00F37A62"/>
    <w:rsid w:val="00F41FC8"/>
    <w:rsid w:val="00F423AE"/>
    <w:rsid w:val="00F503A0"/>
    <w:rsid w:val="00F50608"/>
    <w:rsid w:val="00F530D2"/>
    <w:rsid w:val="00F542A7"/>
    <w:rsid w:val="00F5444F"/>
    <w:rsid w:val="00F655F9"/>
    <w:rsid w:val="00F666FA"/>
    <w:rsid w:val="00F66A30"/>
    <w:rsid w:val="00F67936"/>
    <w:rsid w:val="00F73702"/>
    <w:rsid w:val="00F76446"/>
    <w:rsid w:val="00F811CC"/>
    <w:rsid w:val="00F9194B"/>
    <w:rsid w:val="00F91EB3"/>
    <w:rsid w:val="00F920FA"/>
    <w:rsid w:val="00F9226C"/>
    <w:rsid w:val="00F93E7E"/>
    <w:rsid w:val="00F94638"/>
    <w:rsid w:val="00F94E4E"/>
    <w:rsid w:val="00F95C96"/>
    <w:rsid w:val="00F9799B"/>
    <w:rsid w:val="00FA24B6"/>
    <w:rsid w:val="00FA2FB2"/>
    <w:rsid w:val="00FA67D2"/>
    <w:rsid w:val="00FA7E8D"/>
    <w:rsid w:val="00FB0120"/>
    <w:rsid w:val="00FB60D6"/>
    <w:rsid w:val="00FB705F"/>
    <w:rsid w:val="00FC382D"/>
    <w:rsid w:val="00FC3BAA"/>
    <w:rsid w:val="00FC486B"/>
    <w:rsid w:val="00FC4917"/>
    <w:rsid w:val="00FC4CA5"/>
    <w:rsid w:val="00FD1985"/>
    <w:rsid w:val="00FD1C1D"/>
    <w:rsid w:val="00FD1D0E"/>
    <w:rsid w:val="00FD1E0E"/>
    <w:rsid w:val="00FD25C9"/>
    <w:rsid w:val="00FD2A04"/>
    <w:rsid w:val="00FE04EE"/>
    <w:rsid w:val="00FE1C33"/>
    <w:rsid w:val="00FE1C38"/>
    <w:rsid w:val="00FE5449"/>
    <w:rsid w:val="00FE6935"/>
    <w:rsid w:val="00FF03F6"/>
    <w:rsid w:val="00FF06C8"/>
    <w:rsid w:val="00FF10ED"/>
    <w:rsid w:val="00FF76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39938" style="mso-position-horizontal:center;mso-position-horizontal-relative:page;mso-position-vertical:bottom;mso-position-vertical-relative:page;mso-width-percent:1050;mso-height-percent:900;mso-height-relative:top-margin-area" o:allowincell="f" fillcolor="none [2404]" strokecolor="none [2408]">
      <v:fill color="none [2404]"/>
      <v:stroke color="none [2408]"/>
    </o:shapedefaults>
    <o:shapelayout v:ext="edit">
      <o:idmap v:ext="edit" data="1"/>
      <o:rules v:ext="edit">
        <o:r id="V:Rule2" type="connector" idref="#_x0000_s105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FD7"/>
    <w:pPr>
      <w:spacing w:after="200" w:line="276" w:lineRule="auto"/>
    </w:pPr>
    <w:rPr>
      <w:sz w:val="22"/>
      <w:szCs w:val="22"/>
      <w:lang w:val="en-CA" w:eastAsia="en-CA"/>
    </w:rPr>
  </w:style>
  <w:style w:type="paragraph" w:styleId="Heading1">
    <w:name w:val="heading 1"/>
    <w:basedOn w:val="Normal"/>
    <w:next w:val="Normal"/>
    <w:link w:val="Heading1Char"/>
    <w:uiPriority w:val="9"/>
    <w:qFormat/>
    <w:rsid w:val="00D741F7"/>
    <w:pPr>
      <w:keepNext/>
      <w:keepLines/>
      <w:spacing w:before="480" w:after="0"/>
      <w:outlineLvl w:val="0"/>
    </w:pPr>
    <w:rPr>
      <w:rFonts w:ascii="Cambria" w:hAnsi="Cambria"/>
      <w:b/>
      <w:bCs/>
      <w:color w:val="365F91"/>
      <w:sz w:val="28"/>
      <w:szCs w:val="28"/>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1A7264"/>
    <w:pPr>
      <w:keepNext/>
      <w:keepLines/>
      <w:spacing w:before="200" w:after="0"/>
      <w:outlineLvl w:val="1"/>
    </w:pPr>
    <w:rPr>
      <w:rFonts w:ascii="Cambria" w:hAnsi="Cambria"/>
      <w:b/>
      <w:bCs/>
      <w:szCs w:val="26"/>
    </w:rPr>
  </w:style>
  <w:style w:type="paragraph" w:styleId="Heading3">
    <w:name w:val="heading 3"/>
    <w:basedOn w:val="Normal"/>
    <w:next w:val="Normal"/>
    <w:link w:val="Heading3Char"/>
    <w:unhideWhenUsed/>
    <w:qFormat/>
    <w:rsid w:val="00B95C30"/>
    <w:pPr>
      <w:keepNext/>
      <w:keepLines/>
      <w:spacing w:before="200" w:after="0"/>
      <w:outlineLvl w:val="2"/>
    </w:pPr>
    <w:rPr>
      <w:rFonts w:ascii="Cambria" w:hAnsi="Cambria"/>
      <w:b/>
      <w:bCs/>
      <w:color w:val="4F81BD"/>
    </w:rPr>
  </w:style>
  <w:style w:type="paragraph" w:styleId="Heading4">
    <w:name w:val="heading 4"/>
    <w:basedOn w:val="Normal"/>
    <w:next w:val="Normal"/>
    <w:link w:val="Heading4Char"/>
    <w:qFormat/>
    <w:rsid w:val="00FC4CA5"/>
    <w:pPr>
      <w:keepNext/>
      <w:tabs>
        <w:tab w:val="left" w:pos="851"/>
      </w:tabs>
      <w:spacing w:before="240" w:after="120" w:line="240" w:lineRule="auto"/>
      <w:outlineLvl w:val="3"/>
    </w:pPr>
    <w:rPr>
      <w:rFonts w:ascii="Times New Roman" w:hAnsi="Times New Roman"/>
      <w:sz w:val="20"/>
      <w:szCs w:val="20"/>
      <w:lang w:val="en-GB" w:eastAsia="en-US"/>
    </w:rPr>
  </w:style>
  <w:style w:type="paragraph" w:styleId="Heading5">
    <w:name w:val="heading 5"/>
    <w:basedOn w:val="Normal"/>
    <w:next w:val="NormalIndent"/>
    <w:link w:val="Heading5Char"/>
    <w:qFormat/>
    <w:rsid w:val="00FC4CA5"/>
    <w:pPr>
      <w:keepNext/>
      <w:spacing w:before="240" w:after="120" w:line="240" w:lineRule="auto"/>
      <w:outlineLvl w:val="4"/>
    </w:pPr>
    <w:rPr>
      <w:rFonts w:ascii="Times New Roman" w:hAnsi="Times New Roman"/>
      <w:i/>
      <w:iCs/>
      <w:sz w:val="20"/>
      <w:szCs w:val="20"/>
      <w:lang w:val="en-GB" w:eastAsia="en-US"/>
    </w:rPr>
  </w:style>
  <w:style w:type="paragraph" w:styleId="Heading6">
    <w:name w:val="heading 6"/>
    <w:basedOn w:val="Normal"/>
    <w:next w:val="Normal"/>
    <w:link w:val="Heading6Char"/>
    <w:qFormat/>
    <w:rsid w:val="00FC4CA5"/>
    <w:pPr>
      <w:spacing w:before="240" w:after="60" w:line="240" w:lineRule="auto"/>
      <w:outlineLvl w:val="5"/>
    </w:pPr>
    <w:rPr>
      <w:rFonts w:ascii="Arial" w:hAnsi="Arial" w:cs="Arial"/>
      <w:i/>
      <w:iCs/>
      <w:lang w:val="en-GB" w:eastAsia="en-US"/>
    </w:rPr>
  </w:style>
  <w:style w:type="paragraph" w:styleId="Heading7">
    <w:name w:val="heading 7"/>
    <w:basedOn w:val="Normal"/>
    <w:next w:val="Normal"/>
    <w:link w:val="Heading7Char"/>
    <w:qFormat/>
    <w:rsid w:val="00FC4CA5"/>
    <w:pPr>
      <w:spacing w:before="240" w:after="60" w:line="240" w:lineRule="auto"/>
      <w:outlineLvl w:val="6"/>
    </w:pPr>
    <w:rPr>
      <w:rFonts w:ascii="Arial" w:hAnsi="Arial" w:cs="Arial"/>
      <w:sz w:val="20"/>
      <w:szCs w:val="20"/>
      <w:lang w:val="en-GB" w:eastAsia="en-US"/>
    </w:rPr>
  </w:style>
  <w:style w:type="paragraph" w:styleId="Heading8">
    <w:name w:val="heading 8"/>
    <w:basedOn w:val="Normal"/>
    <w:next w:val="Normal"/>
    <w:link w:val="Heading8Char"/>
    <w:qFormat/>
    <w:rsid w:val="00FC4CA5"/>
    <w:pPr>
      <w:spacing w:before="240" w:after="60" w:line="240" w:lineRule="auto"/>
      <w:outlineLvl w:val="7"/>
    </w:pPr>
    <w:rPr>
      <w:rFonts w:ascii="Arial" w:hAnsi="Arial" w:cs="Arial"/>
      <w:i/>
      <w:iCs/>
      <w:sz w:val="20"/>
      <w:szCs w:val="20"/>
      <w:lang w:val="en-GB" w:eastAsia="en-US"/>
    </w:rPr>
  </w:style>
  <w:style w:type="paragraph" w:styleId="Heading9">
    <w:name w:val="heading 9"/>
    <w:basedOn w:val="Normal"/>
    <w:next w:val="Normal"/>
    <w:link w:val="Heading9Char"/>
    <w:qFormat/>
    <w:rsid w:val="00FC4CA5"/>
    <w:pPr>
      <w:spacing w:before="240" w:after="60" w:line="240" w:lineRule="auto"/>
      <w:outlineLvl w:val="8"/>
    </w:pPr>
    <w:rPr>
      <w:rFonts w:ascii="Arial" w:hAnsi="Arial" w:cs="Arial"/>
      <w:i/>
      <w:iCs/>
      <w:sz w:val="18"/>
      <w:szCs w:val="18"/>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41F7"/>
    <w:rPr>
      <w:rFonts w:ascii="Cambria" w:eastAsia="Times New Roman" w:hAnsi="Cambria" w:cs="Times New Roman"/>
      <w:b/>
      <w:bCs/>
      <w:color w:val="365F91"/>
      <w:sz w:val="28"/>
      <w:szCs w:val="28"/>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1A7264"/>
    <w:rPr>
      <w:rFonts w:ascii="Cambria" w:eastAsia="Times New Roman" w:hAnsi="Cambria" w:cs="Times New Roman"/>
      <w:b/>
      <w:bCs/>
      <w:szCs w:val="26"/>
    </w:rPr>
  </w:style>
  <w:style w:type="character" w:customStyle="1" w:styleId="Heading3Char">
    <w:name w:val="Heading 3 Char"/>
    <w:link w:val="Heading3"/>
    <w:uiPriority w:val="9"/>
    <w:rsid w:val="00B95C30"/>
    <w:rPr>
      <w:rFonts w:ascii="Cambria" w:eastAsia="Times New Roman" w:hAnsi="Cambria" w:cs="Times New Roman"/>
      <w:b/>
      <w:bCs/>
      <w:color w:val="4F81BD"/>
    </w:rPr>
  </w:style>
  <w:style w:type="character" w:customStyle="1" w:styleId="Heading4Char">
    <w:name w:val="Heading 4 Char"/>
    <w:link w:val="Heading4"/>
    <w:rsid w:val="00FC4CA5"/>
    <w:rPr>
      <w:rFonts w:ascii="Times New Roman" w:eastAsia="Times New Roman" w:hAnsi="Times New Roman" w:cs="Times New Roman"/>
      <w:sz w:val="20"/>
      <w:szCs w:val="20"/>
      <w:lang w:val="en-GB" w:eastAsia="en-US"/>
    </w:rPr>
  </w:style>
  <w:style w:type="paragraph" w:styleId="NormalIndent">
    <w:name w:val="Normal Indent"/>
    <w:basedOn w:val="Normal"/>
    <w:rsid w:val="00546BB0"/>
    <w:pPr>
      <w:spacing w:after="0" w:line="360" w:lineRule="auto"/>
      <w:ind w:left="284"/>
    </w:pPr>
    <w:rPr>
      <w:rFonts w:ascii="Times New Roman" w:hAnsi="Times New Roman"/>
      <w:sz w:val="20"/>
      <w:szCs w:val="20"/>
      <w:lang w:val="en-GB" w:eastAsia="en-US"/>
    </w:rPr>
  </w:style>
  <w:style w:type="character" w:customStyle="1" w:styleId="Heading5Char">
    <w:name w:val="Heading 5 Char"/>
    <w:link w:val="Heading5"/>
    <w:rsid w:val="00FC4CA5"/>
    <w:rPr>
      <w:rFonts w:ascii="Times New Roman" w:eastAsia="Times New Roman" w:hAnsi="Times New Roman" w:cs="Times New Roman"/>
      <w:i/>
      <w:iCs/>
      <w:sz w:val="20"/>
      <w:szCs w:val="20"/>
      <w:lang w:val="en-GB" w:eastAsia="en-US"/>
    </w:rPr>
  </w:style>
  <w:style w:type="character" w:customStyle="1" w:styleId="Heading6Char">
    <w:name w:val="Heading 6 Char"/>
    <w:link w:val="Heading6"/>
    <w:rsid w:val="00FC4CA5"/>
    <w:rPr>
      <w:rFonts w:ascii="Arial" w:eastAsia="Times New Roman" w:hAnsi="Arial" w:cs="Arial"/>
      <w:i/>
      <w:iCs/>
      <w:lang w:val="en-GB" w:eastAsia="en-US"/>
    </w:rPr>
  </w:style>
  <w:style w:type="character" w:customStyle="1" w:styleId="Heading7Char">
    <w:name w:val="Heading 7 Char"/>
    <w:link w:val="Heading7"/>
    <w:rsid w:val="00FC4CA5"/>
    <w:rPr>
      <w:rFonts w:ascii="Arial" w:eastAsia="Times New Roman" w:hAnsi="Arial" w:cs="Arial"/>
      <w:sz w:val="20"/>
      <w:szCs w:val="20"/>
      <w:lang w:val="en-GB" w:eastAsia="en-US"/>
    </w:rPr>
  </w:style>
  <w:style w:type="character" w:customStyle="1" w:styleId="Heading8Char">
    <w:name w:val="Heading 8 Char"/>
    <w:link w:val="Heading8"/>
    <w:rsid w:val="00FC4CA5"/>
    <w:rPr>
      <w:rFonts w:ascii="Arial" w:eastAsia="Times New Roman" w:hAnsi="Arial" w:cs="Arial"/>
      <w:i/>
      <w:iCs/>
      <w:sz w:val="20"/>
      <w:szCs w:val="20"/>
      <w:lang w:val="en-GB" w:eastAsia="en-US"/>
    </w:rPr>
  </w:style>
  <w:style w:type="character" w:customStyle="1" w:styleId="Heading9Char">
    <w:name w:val="Heading 9 Char"/>
    <w:link w:val="Heading9"/>
    <w:rsid w:val="00FC4CA5"/>
    <w:rPr>
      <w:rFonts w:ascii="Arial" w:eastAsia="Times New Roman" w:hAnsi="Arial" w:cs="Arial"/>
      <w:i/>
      <w:iCs/>
      <w:sz w:val="18"/>
      <w:szCs w:val="18"/>
      <w:lang w:val="en-GB" w:eastAsia="en-US"/>
    </w:rPr>
  </w:style>
  <w:style w:type="paragraph" w:styleId="Header">
    <w:name w:val="header"/>
    <w:basedOn w:val="Normal"/>
    <w:link w:val="HeaderChar"/>
    <w:uiPriority w:val="99"/>
    <w:unhideWhenUsed/>
    <w:rsid w:val="009D0A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AA2"/>
  </w:style>
  <w:style w:type="paragraph" w:styleId="Footer">
    <w:name w:val="footer"/>
    <w:basedOn w:val="Normal"/>
    <w:link w:val="FooterChar"/>
    <w:uiPriority w:val="99"/>
    <w:unhideWhenUsed/>
    <w:rsid w:val="009D0A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AA2"/>
  </w:style>
  <w:style w:type="paragraph" w:styleId="BalloonText">
    <w:name w:val="Balloon Text"/>
    <w:basedOn w:val="Normal"/>
    <w:link w:val="BalloonTextChar"/>
    <w:uiPriority w:val="99"/>
    <w:semiHidden/>
    <w:unhideWhenUsed/>
    <w:rsid w:val="009D0AA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D0AA2"/>
    <w:rPr>
      <w:rFonts w:ascii="Tahoma" w:hAnsi="Tahoma" w:cs="Tahoma"/>
      <w:sz w:val="16"/>
      <w:szCs w:val="16"/>
    </w:rPr>
  </w:style>
  <w:style w:type="paragraph" w:styleId="NoSpacing">
    <w:name w:val="No Spacing"/>
    <w:link w:val="NoSpacingChar"/>
    <w:uiPriority w:val="1"/>
    <w:qFormat/>
    <w:rsid w:val="00973D8F"/>
    <w:rPr>
      <w:sz w:val="22"/>
      <w:szCs w:val="22"/>
      <w:lang w:eastAsia="en-CA"/>
    </w:rPr>
  </w:style>
  <w:style w:type="character" w:customStyle="1" w:styleId="NoSpacingChar">
    <w:name w:val="No Spacing Char"/>
    <w:link w:val="NoSpacing"/>
    <w:uiPriority w:val="1"/>
    <w:rsid w:val="00973D8F"/>
    <w:rPr>
      <w:rFonts w:eastAsia="Times New Roman"/>
      <w:lang w:val="en-US"/>
    </w:rPr>
  </w:style>
  <w:style w:type="table" w:styleId="TableGrid">
    <w:name w:val="Table Grid"/>
    <w:basedOn w:val="TableNormal"/>
    <w:uiPriority w:val="59"/>
    <w:rsid w:val="00720C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AC258C"/>
  </w:style>
  <w:style w:type="character" w:customStyle="1" w:styleId="apple-converted-space">
    <w:name w:val="apple-converted-space"/>
    <w:basedOn w:val="DefaultParagraphFont"/>
    <w:rsid w:val="00AC258C"/>
  </w:style>
  <w:style w:type="paragraph" w:styleId="NormalWeb">
    <w:name w:val="Normal (Web)"/>
    <w:basedOn w:val="Normal"/>
    <w:uiPriority w:val="99"/>
    <w:semiHidden/>
    <w:unhideWhenUsed/>
    <w:rsid w:val="002D764D"/>
    <w:pPr>
      <w:spacing w:before="100" w:beforeAutospacing="1" w:after="100" w:afterAutospacing="1" w:line="240" w:lineRule="auto"/>
    </w:pPr>
    <w:rPr>
      <w:rFonts w:ascii="Times New Roman" w:hAnsi="Times New Roman"/>
      <w:sz w:val="24"/>
      <w:szCs w:val="24"/>
    </w:rPr>
  </w:style>
  <w:style w:type="character" w:styleId="Emphasis">
    <w:name w:val="Emphasis"/>
    <w:uiPriority w:val="20"/>
    <w:qFormat/>
    <w:rsid w:val="002D764D"/>
    <w:rPr>
      <w:i/>
      <w:iCs/>
    </w:rPr>
  </w:style>
  <w:style w:type="paragraph" w:styleId="TOCHeading">
    <w:name w:val="TOC Heading"/>
    <w:basedOn w:val="Heading1"/>
    <w:next w:val="Normal"/>
    <w:uiPriority w:val="39"/>
    <w:semiHidden/>
    <w:unhideWhenUsed/>
    <w:qFormat/>
    <w:rsid w:val="00D741F7"/>
    <w:pPr>
      <w:outlineLvl w:val="9"/>
    </w:pPr>
    <w:rPr>
      <w:lang w:val="en-US"/>
    </w:rPr>
  </w:style>
  <w:style w:type="paragraph" w:styleId="TOC1">
    <w:name w:val="toc 1"/>
    <w:basedOn w:val="Normal"/>
    <w:next w:val="Normal"/>
    <w:autoRedefine/>
    <w:uiPriority w:val="39"/>
    <w:unhideWhenUsed/>
    <w:rsid w:val="00184572"/>
    <w:pPr>
      <w:tabs>
        <w:tab w:val="left" w:pos="660"/>
        <w:tab w:val="right" w:leader="dot" w:pos="9017"/>
      </w:tabs>
      <w:spacing w:after="100"/>
    </w:pPr>
    <w:rPr>
      <w:rFonts w:ascii="Futura Md" w:hAnsi="Futura Md" w:cs="Kalinga"/>
      <w:b/>
      <w:bCs/>
      <w:noProof/>
      <w:sz w:val="24"/>
      <w:szCs w:val="24"/>
    </w:rPr>
  </w:style>
  <w:style w:type="character" w:styleId="Hyperlink">
    <w:name w:val="Hyperlink"/>
    <w:uiPriority w:val="99"/>
    <w:unhideWhenUsed/>
    <w:rsid w:val="00D741F7"/>
    <w:rPr>
      <w:color w:val="0000FF"/>
      <w:u w:val="single"/>
    </w:rPr>
  </w:style>
  <w:style w:type="character" w:styleId="Strong">
    <w:name w:val="Strong"/>
    <w:uiPriority w:val="22"/>
    <w:qFormat/>
    <w:rsid w:val="00C408F6"/>
    <w:rPr>
      <w:b/>
      <w:bCs/>
    </w:rPr>
  </w:style>
  <w:style w:type="paragraph" w:styleId="ListParagraph">
    <w:name w:val="List Paragraph"/>
    <w:basedOn w:val="Normal"/>
    <w:uiPriority w:val="34"/>
    <w:qFormat/>
    <w:rsid w:val="00B95C30"/>
    <w:pPr>
      <w:ind w:left="720"/>
      <w:contextualSpacing/>
    </w:pPr>
  </w:style>
  <w:style w:type="paragraph" w:customStyle="1" w:styleId="Default">
    <w:name w:val="Default"/>
    <w:rsid w:val="00646779"/>
    <w:pPr>
      <w:autoSpaceDE w:val="0"/>
      <w:autoSpaceDN w:val="0"/>
      <w:adjustRightInd w:val="0"/>
    </w:pPr>
    <w:rPr>
      <w:rFonts w:ascii="Wingdings" w:hAnsi="Wingdings" w:cs="Wingdings"/>
      <w:color w:val="000000"/>
      <w:sz w:val="24"/>
      <w:szCs w:val="24"/>
      <w:lang w:val="en-CA" w:eastAsia="en-CA"/>
    </w:rPr>
  </w:style>
  <w:style w:type="paragraph" w:customStyle="1" w:styleId="SummaryPage">
    <w:name w:val="Summary Page"/>
    <w:basedOn w:val="Normal"/>
    <w:rsid w:val="00BB399D"/>
    <w:pPr>
      <w:tabs>
        <w:tab w:val="left" w:pos="1418"/>
      </w:tabs>
      <w:spacing w:before="60" w:after="60" w:line="240" w:lineRule="auto"/>
    </w:pPr>
    <w:rPr>
      <w:rFonts w:ascii="Arial" w:hAnsi="Arial"/>
      <w:sz w:val="16"/>
      <w:szCs w:val="20"/>
      <w:lang w:val="en-US"/>
    </w:rPr>
  </w:style>
  <w:style w:type="paragraph" w:customStyle="1" w:styleId="Summary">
    <w:name w:val="Summary"/>
    <w:basedOn w:val="SummaryPage"/>
    <w:rsid w:val="00BB399D"/>
    <w:pPr>
      <w:spacing w:before="40" w:after="40"/>
      <w:jc w:val="both"/>
    </w:pPr>
    <w:rPr>
      <w:szCs w:val="16"/>
    </w:rPr>
  </w:style>
  <w:style w:type="paragraph" w:styleId="Title">
    <w:name w:val="Title"/>
    <w:basedOn w:val="Normal"/>
    <w:next w:val="Normal"/>
    <w:link w:val="TitleChar"/>
    <w:autoRedefine/>
    <w:qFormat/>
    <w:rsid w:val="00BB399D"/>
    <w:pPr>
      <w:pageBreakBefore/>
      <w:spacing w:after="240" w:line="240" w:lineRule="auto"/>
      <w:jc w:val="center"/>
      <w:outlineLvl w:val="0"/>
    </w:pPr>
    <w:rPr>
      <w:rFonts w:ascii="Arial" w:hAnsi="Arial"/>
      <w:b/>
      <w:kern w:val="28"/>
      <w:sz w:val="24"/>
      <w:szCs w:val="20"/>
      <w:lang w:val="en-US"/>
    </w:rPr>
  </w:style>
  <w:style w:type="character" w:customStyle="1" w:styleId="TitleChar">
    <w:name w:val="Title Char"/>
    <w:link w:val="Title"/>
    <w:rsid w:val="00BB399D"/>
    <w:rPr>
      <w:rFonts w:ascii="Arial" w:eastAsia="Times New Roman" w:hAnsi="Arial" w:cs="Times New Roman"/>
      <w:b/>
      <w:kern w:val="28"/>
      <w:sz w:val="24"/>
      <w:szCs w:val="20"/>
      <w:lang w:val="en-US"/>
    </w:rPr>
  </w:style>
  <w:style w:type="paragraph" w:customStyle="1" w:styleId="Keywords">
    <w:name w:val="Keywords"/>
    <w:basedOn w:val="Normal"/>
    <w:rsid w:val="00BB399D"/>
    <w:pPr>
      <w:tabs>
        <w:tab w:val="left" w:pos="1134"/>
      </w:tabs>
      <w:spacing w:before="60" w:after="60" w:line="240" w:lineRule="auto"/>
    </w:pPr>
    <w:rPr>
      <w:rFonts w:ascii="Arial" w:hAnsi="Arial" w:cs="Arial"/>
      <w:caps/>
      <w:sz w:val="16"/>
      <w:szCs w:val="16"/>
      <w:lang w:val="en-GB"/>
    </w:rPr>
  </w:style>
  <w:style w:type="paragraph" w:customStyle="1" w:styleId="TableHeader">
    <w:name w:val="Table Header"/>
    <w:basedOn w:val="Normal"/>
    <w:rsid w:val="00BB399D"/>
    <w:pPr>
      <w:keepNext/>
      <w:tabs>
        <w:tab w:val="left" w:pos="1418"/>
      </w:tabs>
      <w:spacing w:before="160" w:after="80" w:line="240" w:lineRule="auto"/>
    </w:pPr>
    <w:rPr>
      <w:rFonts w:ascii="Arial" w:hAnsi="Arial"/>
      <w:b/>
      <w:caps/>
      <w:sz w:val="20"/>
      <w:szCs w:val="20"/>
      <w:lang w:val="en-US"/>
    </w:rPr>
  </w:style>
  <w:style w:type="paragraph" w:customStyle="1" w:styleId="TableText">
    <w:name w:val="Table Text"/>
    <w:basedOn w:val="Normal"/>
    <w:link w:val="TableTextChar"/>
    <w:rsid w:val="00BB399D"/>
    <w:pPr>
      <w:keepNext/>
      <w:tabs>
        <w:tab w:val="left" w:pos="1418"/>
      </w:tabs>
      <w:spacing w:before="60" w:after="60" w:line="240" w:lineRule="auto"/>
    </w:pPr>
    <w:rPr>
      <w:rFonts w:ascii="Arial" w:hAnsi="Arial"/>
      <w:sz w:val="20"/>
      <w:szCs w:val="20"/>
      <w:lang w:val="en-US"/>
    </w:rPr>
  </w:style>
  <w:style w:type="character" w:customStyle="1" w:styleId="TableTextChar">
    <w:name w:val="Table Text Char"/>
    <w:link w:val="TableText"/>
    <w:rsid w:val="00BB399D"/>
    <w:rPr>
      <w:rFonts w:ascii="Arial" w:eastAsia="Times New Roman" w:hAnsi="Arial" w:cs="Times New Roman"/>
      <w:sz w:val="20"/>
      <w:szCs w:val="20"/>
      <w:lang w:val="en-US"/>
    </w:rPr>
  </w:style>
  <w:style w:type="paragraph" w:customStyle="1" w:styleId="MyNormal1">
    <w:name w:val="MyNormal1"/>
    <w:basedOn w:val="Normal"/>
    <w:link w:val="MyNormal1Char"/>
    <w:qFormat/>
    <w:rsid w:val="0069619C"/>
    <w:pPr>
      <w:ind w:left="567"/>
      <w:jc w:val="both"/>
    </w:pPr>
    <w:rPr>
      <w:rFonts w:ascii="Tahoma" w:eastAsia="Calibri" w:hAnsi="Tahoma"/>
    </w:rPr>
  </w:style>
  <w:style w:type="character" w:customStyle="1" w:styleId="MyNormal1Char">
    <w:name w:val="MyNormal1 Char"/>
    <w:link w:val="MyNormal1"/>
    <w:rsid w:val="0069619C"/>
    <w:rPr>
      <w:rFonts w:ascii="Tahoma" w:eastAsia="Calibri" w:hAnsi="Tahoma" w:cs="Times New Roman"/>
    </w:rPr>
  </w:style>
  <w:style w:type="paragraph" w:customStyle="1" w:styleId="MyNormal2">
    <w:name w:val="MyNormal2"/>
    <w:basedOn w:val="Normal"/>
    <w:link w:val="MyNormal2Char"/>
    <w:qFormat/>
    <w:rsid w:val="0069619C"/>
    <w:pPr>
      <w:ind w:left="1134"/>
      <w:jc w:val="both"/>
    </w:pPr>
    <w:rPr>
      <w:rFonts w:ascii="Tahoma" w:eastAsia="Calibri" w:hAnsi="Tahoma"/>
    </w:rPr>
  </w:style>
  <w:style w:type="character" w:customStyle="1" w:styleId="MyNormal2Char">
    <w:name w:val="MyNormal2 Char"/>
    <w:link w:val="MyNormal2"/>
    <w:rsid w:val="0069619C"/>
    <w:rPr>
      <w:rFonts w:ascii="Tahoma" w:eastAsia="Calibri" w:hAnsi="Tahoma" w:cs="Times New Roman"/>
    </w:rPr>
  </w:style>
  <w:style w:type="paragraph" w:styleId="TOC2">
    <w:name w:val="toc 2"/>
    <w:basedOn w:val="Normal"/>
    <w:next w:val="Normal"/>
    <w:autoRedefine/>
    <w:uiPriority w:val="39"/>
    <w:unhideWhenUsed/>
    <w:rsid w:val="009900E7"/>
    <w:pPr>
      <w:spacing w:after="100"/>
      <w:ind w:left="220"/>
    </w:pPr>
  </w:style>
  <w:style w:type="character" w:styleId="CommentReference">
    <w:name w:val="annotation reference"/>
    <w:uiPriority w:val="99"/>
    <w:semiHidden/>
    <w:unhideWhenUsed/>
    <w:rsid w:val="0018678D"/>
    <w:rPr>
      <w:sz w:val="16"/>
      <w:szCs w:val="16"/>
    </w:rPr>
  </w:style>
  <w:style w:type="paragraph" w:styleId="CommentText">
    <w:name w:val="annotation text"/>
    <w:basedOn w:val="Normal"/>
    <w:link w:val="CommentTextChar"/>
    <w:uiPriority w:val="99"/>
    <w:semiHidden/>
    <w:unhideWhenUsed/>
    <w:rsid w:val="0018678D"/>
    <w:pPr>
      <w:spacing w:line="240" w:lineRule="auto"/>
    </w:pPr>
    <w:rPr>
      <w:sz w:val="20"/>
      <w:szCs w:val="20"/>
    </w:rPr>
  </w:style>
  <w:style w:type="character" w:customStyle="1" w:styleId="CommentTextChar">
    <w:name w:val="Comment Text Char"/>
    <w:link w:val="CommentText"/>
    <w:uiPriority w:val="99"/>
    <w:semiHidden/>
    <w:rsid w:val="0018678D"/>
    <w:rPr>
      <w:sz w:val="20"/>
      <w:szCs w:val="20"/>
    </w:rPr>
  </w:style>
  <w:style w:type="paragraph" w:styleId="CommentSubject">
    <w:name w:val="annotation subject"/>
    <w:basedOn w:val="CommentText"/>
    <w:next w:val="CommentText"/>
    <w:link w:val="CommentSubjectChar"/>
    <w:uiPriority w:val="99"/>
    <w:semiHidden/>
    <w:unhideWhenUsed/>
    <w:rsid w:val="0018678D"/>
    <w:rPr>
      <w:b/>
      <w:bCs/>
    </w:rPr>
  </w:style>
  <w:style w:type="character" w:customStyle="1" w:styleId="CommentSubjectChar">
    <w:name w:val="Comment Subject Char"/>
    <w:link w:val="CommentSubject"/>
    <w:uiPriority w:val="99"/>
    <w:semiHidden/>
    <w:rsid w:val="0018678D"/>
    <w:rPr>
      <w:b/>
      <w:bCs/>
      <w:sz w:val="20"/>
      <w:szCs w:val="20"/>
    </w:rPr>
  </w:style>
  <w:style w:type="paragraph" w:styleId="TOC3">
    <w:name w:val="toc 3"/>
    <w:basedOn w:val="Normal"/>
    <w:next w:val="Normal"/>
    <w:autoRedefine/>
    <w:uiPriority w:val="39"/>
    <w:unhideWhenUsed/>
    <w:rsid w:val="003173EF"/>
    <w:pPr>
      <w:spacing w:after="100"/>
      <w:ind w:left="440"/>
    </w:pPr>
  </w:style>
  <w:style w:type="paragraph" w:styleId="BodyText2">
    <w:name w:val="Body Text 2"/>
    <w:basedOn w:val="Normal"/>
    <w:link w:val="BodyText2Char"/>
    <w:rsid w:val="00EB5F03"/>
    <w:pPr>
      <w:spacing w:after="0" w:line="240" w:lineRule="auto"/>
    </w:pPr>
    <w:rPr>
      <w:rFonts w:ascii="Times New Roman" w:hAnsi="Times New Roman"/>
      <w:color w:val="FF0000"/>
      <w:sz w:val="20"/>
      <w:szCs w:val="20"/>
      <w:lang w:val="en-GB" w:eastAsia="en-US"/>
    </w:rPr>
  </w:style>
  <w:style w:type="character" w:customStyle="1" w:styleId="BodyText2Char">
    <w:name w:val="Body Text 2 Char"/>
    <w:link w:val="BodyText2"/>
    <w:rsid w:val="00EB5F03"/>
    <w:rPr>
      <w:rFonts w:ascii="Times New Roman" w:eastAsia="Times New Roman" w:hAnsi="Times New Roman" w:cs="Times New Roman"/>
      <w:color w:val="FF0000"/>
      <w:sz w:val="20"/>
      <w:szCs w:val="20"/>
      <w:lang w:val="en-GB" w:eastAsia="en-US"/>
    </w:rPr>
  </w:style>
  <w:style w:type="paragraph" w:customStyle="1" w:styleId="T2">
    <w:name w:val="T2"/>
    <w:basedOn w:val="Normal"/>
    <w:rsid w:val="00EB5F03"/>
    <w:pPr>
      <w:keepLines/>
      <w:spacing w:after="120" w:line="240" w:lineRule="auto"/>
      <w:ind w:left="720"/>
    </w:pPr>
    <w:rPr>
      <w:rFonts w:ascii="Arial" w:hAnsi="Arial"/>
      <w:color w:val="000000"/>
      <w:sz w:val="20"/>
      <w:szCs w:val="20"/>
      <w:lang w:val="en-US" w:eastAsia="en-US"/>
    </w:rPr>
  </w:style>
  <w:style w:type="paragraph" w:customStyle="1" w:styleId="Table">
    <w:name w:val="Table"/>
    <w:basedOn w:val="Normal"/>
    <w:rsid w:val="00BD77E6"/>
    <w:pPr>
      <w:spacing w:before="60" w:after="60" w:line="240" w:lineRule="auto"/>
      <w:jc w:val="both"/>
    </w:pPr>
    <w:rPr>
      <w:rFonts w:ascii="Arial" w:hAnsi="Arial"/>
      <w:sz w:val="18"/>
      <w:szCs w:val="20"/>
      <w:lang w:val="en-GB" w:eastAsia="en-US"/>
    </w:rPr>
  </w:style>
  <w:style w:type="paragraph" w:styleId="HTMLPreformatted">
    <w:name w:val="HTML Preformatted"/>
    <w:basedOn w:val="Normal"/>
    <w:link w:val="HTMLPreformattedChar"/>
    <w:uiPriority w:val="99"/>
    <w:semiHidden/>
    <w:unhideWhenUsed/>
    <w:rsid w:val="00ED4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semiHidden/>
    <w:rsid w:val="00ED4A22"/>
    <w:rPr>
      <w:rFonts w:ascii="Courier New" w:eastAsia="Times New Roman" w:hAnsi="Courier New" w:cs="Courier New"/>
      <w:sz w:val="20"/>
      <w:szCs w:val="20"/>
      <w:lang w:val="en-GB" w:eastAsia="en-GB"/>
    </w:rPr>
  </w:style>
  <w:style w:type="paragraph" w:customStyle="1" w:styleId="T1">
    <w:name w:val="T1"/>
    <w:basedOn w:val="Normal"/>
    <w:next w:val="Normal"/>
    <w:rsid w:val="00FC4CA5"/>
    <w:pPr>
      <w:keepLines/>
      <w:spacing w:after="120" w:line="240" w:lineRule="auto"/>
      <w:ind w:left="720" w:hanging="720"/>
    </w:pPr>
    <w:rPr>
      <w:rFonts w:ascii="Arial" w:hAnsi="Arial"/>
      <w:color w:val="000000"/>
      <w:sz w:val="20"/>
      <w:szCs w:val="20"/>
      <w:lang w:val="en-US" w:eastAsia="en-US"/>
    </w:rPr>
  </w:style>
  <w:style w:type="paragraph" w:styleId="TOC4">
    <w:name w:val="toc 4"/>
    <w:basedOn w:val="Normal"/>
    <w:next w:val="Normal"/>
    <w:autoRedefine/>
    <w:uiPriority w:val="39"/>
    <w:unhideWhenUsed/>
    <w:rsid w:val="0099499B"/>
    <w:pPr>
      <w:spacing w:after="100"/>
      <w:ind w:left="660"/>
    </w:pPr>
    <w:rPr>
      <w:rFonts w:asciiTheme="minorHAnsi" w:eastAsiaTheme="minorEastAsia" w:hAnsiTheme="minorHAnsi" w:cstheme="minorBidi"/>
      <w:lang w:val="en-US" w:eastAsia="en-US"/>
    </w:rPr>
  </w:style>
  <w:style w:type="paragraph" w:styleId="TOC5">
    <w:name w:val="toc 5"/>
    <w:basedOn w:val="Normal"/>
    <w:next w:val="Normal"/>
    <w:autoRedefine/>
    <w:uiPriority w:val="39"/>
    <w:unhideWhenUsed/>
    <w:rsid w:val="0099499B"/>
    <w:pPr>
      <w:spacing w:after="100"/>
      <w:ind w:left="880"/>
    </w:pPr>
    <w:rPr>
      <w:rFonts w:asciiTheme="minorHAnsi" w:eastAsiaTheme="minorEastAsia" w:hAnsiTheme="minorHAnsi" w:cstheme="minorBidi"/>
      <w:lang w:val="en-US" w:eastAsia="en-US"/>
    </w:rPr>
  </w:style>
  <w:style w:type="paragraph" w:styleId="TOC6">
    <w:name w:val="toc 6"/>
    <w:basedOn w:val="Normal"/>
    <w:next w:val="Normal"/>
    <w:autoRedefine/>
    <w:uiPriority w:val="39"/>
    <w:unhideWhenUsed/>
    <w:rsid w:val="0099499B"/>
    <w:pPr>
      <w:spacing w:after="100"/>
      <w:ind w:left="1100"/>
    </w:pPr>
    <w:rPr>
      <w:rFonts w:asciiTheme="minorHAnsi" w:eastAsiaTheme="minorEastAsia" w:hAnsiTheme="minorHAnsi" w:cstheme="minorBidi"/>
      <w:lang w:val="en-US" w:eastAsia="en-US"/>
    </w:rPr>
  </w:style>
  <w:style w:type="paragraph" w:styleId="TOC7">
    <w:name w:val="toc 7"/>
    <w:basedOn w:val="Normal"/>
    <w:next w:val="Normal"/>
    <w:autoRedefine/>
    <w:uiPriority w:val="39"/>
    <w:unhideWhenUsed/>
    <w:rsid w:val="0099499B"/>
    <w:pPr>
      <w:spacing w:after="100"/>
      <w:ind w:left="1320"/>
    </w:pPr>
    <w:rPr>
      <w:rFonts w:asciiTheme="minorHAnsi" w:eastAsiaTheme="minorEastAsia" w:hAnsiTheme="minorHAnsi" w:cstheme="minorBidi"/>
      <w:lang w:val="en-US" w:eastAsia="en-US"/>
    </w:rPr>
  </w:style>
  <w:style w:type="paragraph" w:styleId="TOC8">
    <w:name w:val="toc 8"/>
    <w:basedOn w:val="Normal"/>
    <w:next w:val="Normal"/>
    <w:autoRedefine/>
    <w:uiPriority w:val="39"/>
    <w:unhideWhenUsed/>
    <w:rsid w:val="0099499B"/>
    <w:pPr>
      <w:spacing w:after="100"/>
      <w:ind w:left="1540"/>
    </w:pPr>
    <w:rPr>
      <w:rFonts w:asciiTheme="minorHAnsi" w:eastAsiaTheme="minorEastAsia" w:hAnsiTheme="minorHAnsi" w:cstheme="minorBidi"/>
      <w:lang w:val="en-US" w:eastAsia="en-US"/>
    </w:rPr>
  </w:style>
  <w:style w:type="paragraph" w:styleId="TOC9">
    <w:name w:val="toc 9"/>
    <w:basedOn w:val="Normal"/>
    <w:next w:val="Normal"/>
    <w:autoRedefine/>
    <w:uiPriority w:val="39"/>
    <w:unhideWhenUsed/>
    <w:rsid w:val="0099499B"/>
    <w:pPr>
      <w:spacing w:after="100"/>
      <w:ind w:left="1760"/>
    </w:pPr>
    <w:rPr>
      <w:rFonts w:asciiTheme="minorHAnsi" w:eastAsiaTheme="minorEastAsia" w:hAnsiTheme="minorHAnsi" w:cstheme="minorBidi"/>
      <w:lang w:val="en-US" w:eastAsia="en-US"/>
    </w:rPr>
  </w:style>
  <w:style w:type="paragraph" w:customStyle="1" w:styleId="EPNormalJustified">
    <w:name w:val="E&amp;P Normal Justified"/>
    <w:basedOn w:val="Normal"/>
    <w:link w:val="EPNormalJustifiedCharChar"/>
    <w:rsid w:val="009B723E"/>
    <w:pPr>
      <w:spacing w:before="60" w:after="60" w:line="360" w:lineRule="auto"/>
    </w:pPr>
    <w:rPr>
      <w:rFonts w:ascii="Verdana" w:hAnsi="Verdana"/>
      <w:sz w:val="18"/>
      <w:szCs w:val="24"/>
      <w:lang w:val="en-GB" w:eastAsia="en-US"/>
    </w:rPr>
  </w:style>
  <w:style w:type="character" w:customStyle="1" w:styleId="EPNormalJustifiedCharChar">
    <w:name w:val="E&amp;P Normal Justified Char Char"/>
    <w:link w:val="EPNormalJustified"/>
    <w:rsid w:val="009B723E"/>
    <w:rPr>
      <w:rFonts w:ascii="Verdana" w:hAnsi="Verdana"/>
      <w:sz w:val="18"/>
      <w:szCs w:val="24"/>
      <w:lang w:val="en-GB"/>
    </w:rPr>
  </w:style>
</w:styles>
</file>

<file path=word/webSettings.xml><?xml version="1.0" encoding="utf-8"?>
<w:webSettings xmlns:r="http://schemas.openxmlformats.org/officeDocument/2006/relationships" xmlns:w="http://schemas.openxmlformats.org/wordprocessingml/2006/main">
  <w:divs>
    <w:div w:id="15735574">
      <w:bodyDiv w:val="1"/>
      <w:marLeft w:val="0"/>
      <w:marRight w:val="0"/>
      <w:marTop w:val="0"/>
      <w:marBottom w:val="0"/>
      <w:divBdr>
        <w:top w:val="none" w:sz="0" w:space="0" w:color="auto"/>
        <w:left w:val="none" w:sz="0" w:space="0" w:color="auto"/>
        <w:bottom w:val="none" w:sz="0" w:space="0" w:color="auto"/>
        <w:right w:val="none" w:sz="0" w:space="0" w:color="auto"/>
      </w:divBdr>
    </w:div>
    <w:div w:id="32309983">
      <w:bodyDiv w:val="1"/>
      <w:marLeft w:val="0"/>
      <w:marRight w:val="0"/>
      <w:marTop w:val="0"/>
      <w:marBottom w:val="0"/>
      <w:divBdr>
        <w:top w:val="none" w:sz="0" w:space="0" w:color="auto"/>
        <w:left w:val="none" w:sz="0" w:space="0" w:color="auto"/>
        <w:bottom w:val="none" w:sz="0" w:space="0" w:color="auto"/>
        <w:right w:val="none" w:sz="0" w:space="0" w:color="auto"/>
      </w:divBdr>
    </w:div>
    <w:div w:id="66461845">
      <w:bodyDiv w:val="1"/>
      <w:marLeft w:val="0"/>
      <w:marRight w:val="0"/>
      <w:marTop w:val="0"/>
      <w:marBottom w:val="0"/>
      <w:divBdr>
        <w:top w:val="none" w:sz="0" w:space="0" w:color="auto"/>
        <w:left w:val="none" w:sz="0" w:space="0" w:color="auto"/>
        <w:bottom w:val="none" w:sz="0" w:space="0" w:color="auto"/>
        <w:right w:val="none" w:sz="0" w:space="0" w:color="auto"/>
      </w:divBdr>
    </w:div>
    <w:div w:id="370304951">
      <w:bodyDiv w:val="1"/>
      <w:marLeft w:val="0"/>
      <w:marRight w:val="0"/>
      <w:marTop w:val="0"/>
      <w:marBottom w:val="0"/>
      <w:divBdr>
        <w:top w:val="none" w:sz="0" w:space="0" w:color="auto"/>
        <w:left w:val="none" w:sz="0" w:space="0" w:color="auto"/>
        <w:bottom w:val="none" w:sz="0" w:space="0" w:color="auto"/>
        <w:right w:val="none" w:sz="0" w:space="0" w:color="auto"/>
      </w:divBdr>
    </w:div>
    <w:div w:id="402067605">
      <w:bodyDiv w:val="1"/>
      <w:marLeft w:val="0"/>
      <w:marRight w:val="0"/>
      <w:marTop w:val="0"/>
      <w:marBottom w:val="0"/>
      <w:divBdr>
        <w:top w:val="none" w:sz="0" w:space="0" w:color="auto"/>
        <w:left w:val="none" w:sz="0" w:space="0" w:color="auto"/>
        <w:bottom w:val="none" w:sz="0" w:space="0" w:color="auto"/>
        <w:right w:val="none" w:sz="0" w:space="0" w:color="auto"/>
      </w:divBdr>
    </w:div>
    <w:div w:id="465203372">
      <w:bodyDiv w:val="1"/>
      <w:marLeft w:val="0"/>
      <w:marRight w:val="0"/>
      <w:marTop w:val="0"/>
      <w:marBottom w:val="0"/>
      <w:divBdr>
        <w:top w:val="none" w:sz="0" w:space="0" w:color="auto"/>
        <w:left w:val="none" w:sz="0" w:space="0" w:color="auto"/>
        <w:bottom w:val="none" w:sz="0" w:space="0" w:color="auto"/>
        <w:right w:val="none" w:sz="0" w:space="0" w:color="auto"/>
      </w:divBdr>
    </w:div>
    <w:div w:id="632053466">
      <w:bodyDiv w:val="1"/>
      <w:marLeft w:val="0"/>
      <w:marRight w:val="0"/>
      <w:marTop w:val="0"/>
      <w:marBottom w:val="0"/>
      <w:divBdr>
        <w:top w:val="none" w:sz="0" w:space="0" w:color="auto"/>
        <w:left w:val="none" w:sz="0" w:space="0" w:color="auto"/>
        <w:bottom w:val="none" w:sz="0" w:space="0" w:color="auto"/>
        <w:right w:val="none" w:sz="0" w:space="0" w:color="auto"/>
      </w:divBdr>
    </w:div>
    <w:div w:id="704795996">
      <w:bodyDiv w:val="1"/>
      <w:marLeft w:val="0"/>
      <w:marRight w:val="0"/>
      <w:marTop w:val="0"/>
      <w:marBottom w:val="0"/>
      <w:divBdr>
        <w:top w:val="none" w:sz="0" w:space="0" w:color="auto"/>
        <w:left w:val="none" w:sz="0" w:space="0" w:color="auto"/>
        <w:bottom w:val="none" w:sz="0" w:space="0" w:color="auto"/>
        <w:right w:val="none" w:sz="0" w:space="0" w:color="auto"/>
      </w:divBdr>
    </w:div>
    <w:div w:id="759764677">
      <w:bodyDiv w:val="1"/>
      <w:marLeft w:val="0"/>
      <w:marRight w:val="0"/>
      <w:marTop w:val="0"/>
      <w:marBottom w:val="0"/>
      <w:divBdr>
        <w:top w:val="none" w:sz="0" w:space="0" w:color="auto"/>
        <w:left w:val="none" w:sz="0" w:space="0" w:color="auto"/>
        <w:bottom w:val="none" w:sz="0" w:space="0" w:color="auto"/>
        <w:right w:val="none" w:sz="0" w:space="0" w:color="auto"/>
      </w:divBdr>
    </w:div>
    <w:div w:id="847251797">
      <w:bodyDiv w:val="1"/>
      <w:marLeft w:val="0"/>
      <w:marRight w:val="0"/>
      <w:marTop w:val="0"/>
      <w:marBottom w:val="0"/>
      <w:divBdr>
        <w:top w:val="none" w:sz="0" w:space="0" w:color="auto"/>
        <w:left w:val="none" w:sz="0" w:space="0" w:color="auto"/>
        <w:bottom w:val="none" w:sz="0" w:space="0" w:color="auto"/>
        <w:right w:val="none" w:sz="0" w:space="0" w:color="auto"/>
      </w:divBdr>
    </w:div>
    <w:div w:id="866261182">
      <w:bodyDiv w:val="1"/>
      <w:marLeft w:val="0"/>
      <w:marRight w:val="0"/>
      <w:marTop w:val="0"/>
      <w:marBottom w:val="0"/>
      <w:divBdr>
        <w:top w:val="none" w:sz="0" w:space="0" w:color="auto"/>
        <w:left w:val="none" w:sz="0" w:space="0" w:color="auto"/>
        <w:bottom w:val="none" w:sz="0" w:space="0" w:color="auto"/>
        <w:right w:val="none" w:sz="0" w:space="0" w:color="auto"/>
      </w:divBdr>
    </w:div>
    <w:div w:id="989560672">
      <w:bodyDiv w:val="1"/>
      <w:marLeft w:val="0"/>
      <w:marRight w:val="0"/>
      <w:marTop w:val="0"/>
      <w:marBottom w:val="0"/>
      <w:divBdr>
        <w:top w:val="none" w:sz="0" w:space="0" w:color="auto"/>
        <w:left w:val="none" w:sz="0" w:space="0" w:color="auto"/>
        <w:bottom w:val="none" w:sz="0" w:space="0" w:color="auto"/>
        <w:right w:val="none" w:sz="0" w:space="0" w:color="auto"/>
      </w:divBdr>
    </w:div>
    <w:div w:id="990334157">
      <w:bodyDiv w:val="1"/>
      <w:marLeft w:val="0"/>
      <w:marRight w:val="0"/>
      <w:marTop w:val="0"/>
      <w:marBottom w:val="0"/>
      <w:divBdr>
        <w:top w:val="none" w:sz="0" w:space="0" w:color="auto"/>
        <w:left w:val="none" w:sz="0" w:space="0" w:color="auto"/>
        <w:bottom w:val="none" w:sz="0" w:space="0" w:color="auto"/>
        <w:right w:val="none" w:sz="0" w:space="0" w:color="auto"/>
      </w:divBdr>
    </w:div>
    <w:div w:id="1452820259">
      <w:bodyDiv w:val="1"/>
      <w:marLeft w:val="0"/>
      <w:marRight w:val="0"/>
      <w:marTop w:val="0"/>
      <w:marBottom w:val="0"/>
      <w:divBdr>
        <w:top w:val="none" w:sz="0" w:space="0" w:color="auto"/>
        <w:left w:val="none" w:sz="0" w:space="0" w:color="auto"/>
        <w:bottom w:val="none" w:sz="0" w:space="0" w:color="auto"/>
        <w:right w:val="none" w:sz="0" w:space="0" w:color="auto"/>
      </w:divBdr>
    </w:div>
    <w:div w:id="1691102046">
      <w:bodyDiv w:val="1"/>
      <w:marLeft w:val="0"/>
      <w:marRight w:val="0"/>
      <w:marTop w:val="0"/>
      <w:marBottom w:val="0"/>
      <w:divBdr>
        <w:top w:val="none" w:sz="0" w:space="0" w:color="auto"/>
        <w:left w:val="none" w:sz="0" w:space="0" w:color="auto"/>
        <w:bottom w:val="none" w:sz="0" w:space="0" w:color="auto"/>
        <w:right w:val="none" w:sz="0" w:space="0" w:color="auto"/>
      </w:divBdr>
    </w:div>
    <w:div w:id="1696734582">
      <w:bodyDiv w:val="1"/>
      <w:marLeft w:val="0"/>
      <w:marRight w:val="0"/>
      <w:marTop w:val="0"/>
      <w:marBottom w:val="0"/>
      <w:divBdr>
        <w:top w:val="none" w:sz="0" w:space="0" w:color="auto"/>
        <w:left w:val="none" w:sz="0" w:space="0" w:color="auto"/>
        <w:bottom w:val="none" w:sz="0" w:space="0" w:color="auto"/>
        <w:right w:val="none" w:sz="0" w:space="0" w:color="auto"/>
      </w:divBdr>
    </w:div>
    <w:div w:id="1775444601">
      <w:bodyDiv w:val="1"/>
      <w:marLeft w:val="0"/>
      <w:marRight w:val="0"/>
      <w:marTop w:val="0"/>
      <w:marBottom w:val="0"/>
      <w:divBdr>
        <w:top w:val="none" w:sz="0" w:space="0" w:color="auto"/>
        <w:left w:val="none" w:sz="0" w:space="0" w:color="auto"/>
        <w:bottom w:val="none" w:sz="0" w:space="0" w:color="auto"/>
        <w:right w:val="none" w:sz="0" w:space="0" w:color="auto"/>
      </w:divBdr>
    </w:div>
    <w:div w:id="1784422284">
      <w:bodyDiv w:val="1"/>
      <w:marLeft w:val="0"/>
      <w:marRight w:val="0"/>
      <w:marTop w:val="0"/>
      <w:marBottom w:val="0"/>
      <w:divBdr>
        <w:top w:val="none" w:sz="0" w:space="0" w:color="auto"/>
        <w:left w:val="none" w:sz="0" w:space="0" w:color="auto"/>
        <w:bottom w:val="none" w:sz="0" w:space="0" w:color="auto"/>
        <w:right w:val="none" w:sz="0" w:space="0" w:color="auto"/>
      </w:divBdr>
    </w:div>
    <w:div w:id="1785341822">
      <w:bodyDiv w:val="1"/>
      <w:marLeft w:val="0"/>
      <w:marRight w:val="0"/>
      <w:marTop w:val="0"/>
      <w:marBottom w:val="0"/>
      <w:divBdr>
        <w:top w:val="none" w:sz="0" w:space="0" w:color="auto"/>
        <w:left w:val="none" w:sz="0" w:space="0" w:color="auto"/>
        <w:bottom w:val="none" w:sz="0" w:space="0" w:color="auto"/>
        <w:right w:val="none" w:sz="0" w:space="0" w:color="auto"/>
      </w:divBdr>
    </w:div>
    <w:div w:id="1930188736">
      <w:bodyDiv w:val="1"/>
      <w:marLeft w:val="0"/>
      <w:marRight w:val="0"/>
      <w:marTop w:val="0"/>
      <w:marBottom w:val="0"/>
      <w:divBdr>
        <w:top w:val="none" w:sz="0" w:space="0" w:color="auto"/>
        <w:left w:val="none" w:sz="0" w:space="0" w:color="auto"/>
        <w:bottom w:val="none" w:sz="0" w:space="0" w:color="auto"/>
        <w:right w:val="none" w:sz="0" w:space="0" w:color="auto"/>
      </w:divBdr>
    </w:div>
    <w:div w:id="1943298049">
      <w:bodyDiv w:val="1"/>
      <w:marLeft w:val="0"/>
      <w:marRight w:val="0"/>
      <w:marTop w:val="0"/>
      <w:marBottom w:val="0"/>
      <w:divBdr>
        <w:top w:val="none" w:sz="0" w:space="0" w:color="auto"/>
        <w:left w:val="none" w:sz="0" w:space="0" w:color="auto"/>
        <w:bottom w:val="none" w:sz="0" w:space="0" w:color="auto"/>
        <w:right w:val="none" w:sz="0" w:space="0" w:color="auto"/>
      </w:divBdr>
    </w:div>
    <w:div w:id="2009361403">
      <w:bodyDiv w:val="1"/>
      <w:marLeft w:val="0"/>
      <w:marRight w:val="0"/>
      <w:marTop w:val="0"/>
      <w:marBottom w:val="0"/>
      <w:divBdr>
        <w:top w:val="none" w:sz="0" w:space="0" w:color="auto"/>
        <w:left w:val="none" w:sz="0" w:space="0" w:color="auto"/>
        <w:bottom w:val="none" w:sz="0" w:space="0" w:color="auto"/>
        <w:right w:val="none" w:sz="0" w:space="0" w:color="auto"/>
      </w:divBdr>
    </w:div>
    <w:div w:id="208537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sultants@epicatlantic.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fontTable" Target="fontTable.xml"/><Relationship Id="rId10" Type="http://schemas.openxmlformats.org/officeDocument/2006/relationships/image" Target="media/image3.png"/><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859CF3-4CF8-401A-8B44-A72DC8D8401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75C9E674-C65F-4C41-AB41-1D5AFF32DC67}">
      <dgm:prSet/>
      <dgm:spPr>
        <a:xfrm>
          <a:off x="3049678" y="145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Project Manager</a:t>
          </a:r>
          <a:endParaRPr lang="en-CA" smtClean="0">
            <a:solidFill>
              <a:sysClr val="window" lastClr="FFFFFF"/>
            </a:solidFill>
            <a:latin typeface="Calibri"/>
            <a:ea typeface="+mn-ea"/>
            <a:cs typeface="+mn-cs"/>
          </a:endParaRPr>
        </a:p>
      </dgm:t>
    </dgm:pt>
    <dgm:pt modelId="{A9A4241A-311E-46F9-B08E-905B9DFA7B15}" type="parTrans" cxnId="{20BD3AF6-AECD-4C47-AEF4-12B2D777E830}">
      <dgm:prSet/>
      <dgm:spPr/>
      <dgm:t>
        <a:bodyPr/>
        <a:lstStyle/>
        <a:p>
          <a:endParaRPr lang="en-CA"/>
        </a:p>
      </dgm:t>
    </dgm:pt>
    <dgm:pt modelId="{1C2F2373-3A0A-400D-A5A6-2DC0DA2758C2}" type="sibTrans" cxnId="{20BD3AF6-AECD-4C47-AEF4-12B2D777E830}">
      <dgm:prSet/>
      <dgm:spPr/>
      <dgm:t>
        <a:bodyPr/>
        <a:lstStyle/>
        <a:p>
          <a:endParaRPr lang="en-CA"/>
        </a:p>
      </dgm:t>
    </dgm:pt>
    <dgm:pt modelId="{1750EA59-045D-406D-B433-E46A905F8DC6}">
      <dgm:prSet/>
      <dgm:spPr>
        <a:xfrm>
          <a:off x="3049678" y="430206"/>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Engineering Manager</a:t>
          </a:r>
          <a:r>
            <a:rPr lang="en-CA" b="0" i="0" u="none" strike="noStrike" baseline="0" smtClean="0">
              <a:solidFill>
                <a:sysClr val="window" lastClr="FFFFFF"/>
              </a:solidFill>
              <a:latin typeface="Times New Roman"/>
              <a:ea typeface="+mn-ea"/>
              <a:cs typeface="+mn-cs"/>
            </a:rPr>
            <a:t/>
          </a:r>
          <a:br>
            <a:rPr lang="en-CA" b="0" i="0" u="none" strike="noStrike" baseline="0" smtClean="0">
              <a:solidFill>
                <a:sysClr val="window" lastClr="FFFFFF"/>
              </a:solidFill>
              <a:latin typeface="Times New Roman"/>
              <a:ea typeface="+mn-ea"/>
              <a:cs typeface="+mn-cs"/>
            </a:rPr>
          </a:br>
          <a:r>
            <a:rPr lang="en-CA" b="0" i="0" u="none" strike="noStrike" baseline="0" smtClean="0">
              <a:solidFill>
                <a:sysClr val="window" lastClr="FFFFFF"/>
              </a:solidFill>
              <a:latin typeface="Calibri"/>
              <a:ea typeface="+mn-ea"/>
              <a:cs typeface="+mn-cs"/>
            </a:rPr>
            <a:t> </a:t>
          </a:r>
          <a:endParaRPr lang="en-CA" smtClean="0">
            <a:solidFill>
              <a:sysClr val="window" lastClr="FFFFFF"/>
            </a:solidFill>
            <a:latin typeface="Calibri"/>
            <a:ea typeface="+mn-ea"/>
            <a:cs typeface="+mn-cs"/>
          </a:endParaRPr>
        </a:p>
      </dgm:t>
    </dgm:pt>
    <dgm:pt modelId="{087783E3-149F-477B-9F6A-75452E54F8EB}" type="parTrans" cxnId="{8DC9A034-7B28-4EAF-8960-1625329FB1E6}">
      <dgm:prSet/>
      <dgm:spPr>
        <a:xfrm>
          <a:off x="3305897" y="303392"/>
          <a:ext cx="91440" cy="126814"/>
        </a:xfrm>
        <a:noFill/>
        <a:ln w="25400" cap="flat" cmpd="sng" algn="ctr">
          <a:solidFill>
            <a:srgbClr val="4F81BD">
              <a:shade val="60000"/>
              <a:hueOff val="0"/>
              <a:satOff val="0"/>
              <a:lumOff val="0"/>
              <a:alphaOff val="0"/>
            </a:srgbClr>
          </a:solidFill>
          <a:prstDash val="solid"/>
        </a:ln>
        <a:effectLst/>
      </dgm:spPr>
      <dgm:t>
        <a:bodyPr/>
        <a:lstStyle/>
        <a:p>
          <a:endParaRPr lang="en-CA"/>
        </a:p>
      </dgm:t>
    </dgm:pt>
    <dgm:pt modelId="{95804004-7F0F-45DD-B2CC-3B9F8D142CFA}" type="sibTrans" cxnId="{8DC9A034-7B28-4EAF-8960-1625329FB1E6}">
      <dgm:prSet/>
      <dgm:spPr/>
      <dgm:t>
        <a:bodyPr/>
        <a:lstStyle/>
        <a:p>
          <a:endParaRPr lang="en-CA"/>
        </a:p>
      </dgm:t>
    </dgm:pt>
    <dgm:pt modelId="{820D2796-AC7E-4A3F-9A86-C1DE3BB6807D}" type="asst">
      <dgm:prSet/>
      <dgm:spPr>
        <a:xfrm>
          <a:off x="2684333" y="858959"/>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Engg. Quality and HSE Manager</a:t>
          </a:r>
          <a:endParaRPr lang="en-CA" smtClean="0">
            <a:solidFill>
              <a:sysClr val="window" lastClr="FFFFFF"/>
            </a:solidFill>
            <a:latin typeface="Calibri"/>
            <a:ea typeface="+mn-ea"/>
            <a:cs typeface="+mn-cs"/>
          </a:endParaRPr>
        </a:p>
      </dgm:t>
    </dgm:pt>
    <dgm:pt modelId="{51B747E8-71D8-432A-B2D0-A1822A35671B}" type="parTrans" cxnId="{CE91C070-DD79-48E4-AC0C-47C433654CA6}">
      <dgm:prSet/>
      <dgm:spPr>
        <a:xfrm>
          <a:off x="3242490" y="732145"/>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32B0D20C-0F00-40AB-B1C4-6A48AC00DEE5}" type="sibTrans" cxnId="{CE91C070-DD79-48E4-AC0C-47C433654CA6}">
      <dgm:prSet/>
      <dgm:spPr/>
      <dgm:t>
        <a:bodyPr/>
        <a:lstStyle/>
        <a:p>
          <a:endParaRPr lang="en-CA"/>
        </a:p>
      </dgm:t>
    </dgm:pt>
    <dgm:pt modelId="{1CD472C3-CBEC-4D78-891F-C7689FCF58D7}">
      <dgm:prSet/>
      <dgm:spPr>
        <a:xfrm>
          <a:off x="492259"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Lead Process &amp; Systems Engineer</a:t>
          </a:r>
          <a:endParaRPr lang="en-CA" smtClean="0">
            <a:solidFill>
              <a:sysClr val="window" lastClr="FFFFFF"/>
            </a:solidFill>
            <a:latin typeface="Calibri"/>
            <a:ea typeface="+mn-ea"/>
            <a:cs typeface="+mn-cs"/>
          </a:endParaRPr>
        </a:p>
      </dgm:t>
    </dgm:pt>
    <dgm:pt modelId="{CACD5640-784B-4E81-B26D-6811A3BE6920}" type="parTrans" cxnId="{A38B13F0-0206-43C7-81D8-BC11AD4BD5F4}">
      <dgm:prSet/>
      <dgm:spPr>
        <a:xfrm>
          <a:off x="794198" y="732145"/>
          <a:ext cx="2557418"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C4C245DA-A99C-4B17-B7F1-021BF0B8A0AD}" type="sibTrans" cxnId="{A38B13F0-0206-43C7-81D8-BC11AD4BD5F4}">
      <dgm:prSet/>
      <dgm:spPr/>
      <dgm:t>
        <a:bodyPr/>
        <a:lstStyle/>
        <a:p>
          <a:endParaRPr lang="en-CA"/>
        </a:p>
      </dgm:t>
    </dgm:pt>
    <dgm:pt modelId="{D7ECDB4D-C784-4EDA-A708-203A403C1142}">
      <dgm:prSet/>
      <dgm:spPr>
        <a:xfrm>
          <a:off x="341290"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Process Engineers</a:t>
          </a:r>
          <a:endParaRPr lang="en-CA" smtClean="0">
            <a:solidFill>
              <a:sysClr val="window" lastClr="FFFFFF"/>
            </a:solidFill>
            <a:latin typeface="Calibri"/>
            <a:ea typeface="+mn-ea"/>
            <a:cs typeface="+mn-cs"/>
          </a:endParaRPr>
        </a:p>
      </dgm:t>
    </dgm:pt>
    <dgm:pt modelId="{6C0DA36C-E121-41D8-A10F-90F5245986B6}" type="parTrans" cxnId="{988F65D1-AF64-42FE-8AF6-80FCC5096A6C}">
      <dgm:prSet/>
      <dgm:spPr>
        <a:xfrm>
          <a:off x="899447"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627DF8A-FFDA-4FFE-A85F-FDEEFC6B56BE}" type="sibTrans" cxnId="{988F65D1-AF64-42FE-8AF6-80FCC5096A6C}">
      <dgm:prSet/>
      <dgm:spPr/>
      <dgm:t>
        <a:bodyPr/>
        <a:lstStyle/>
        <a:p>
          <a:endParaRPr lang="en-CA"/>
        </a:p>
      </dgm:t>
    </dgm:pt>
    <dgm:pt modelId="{A5E24433-42D7-4F21-8B03-DA93B6219DD6}">
      <dgm:prSet/>
      <dgm:spPr>
        <a:xfrm>
          <a:off x="341290"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Systems Engineers</a:t>
          </a:r>
          <a:endParaRPr lang="en-CA" smtClean="0">
            <a:solidFill>
              <a:sysClr val="window" lastClr="FFFFFF"/>
            </a:solidFill>
            <a:latin typeface="Calibri"/>
            <a:ea typeface="+mn-ea"/>
            <a:cs typeface="+mn-cs"/>
          </a:endParaRPr>
        </a:p>
      </dgm:t>
    </dgm:pt>
    <dgm:pt modelId="{CE2F0A64-BADE-4261-90BE-FA8C3F8F7198}" type="parTrans" cxnId="{A6592BE6-6230-42CE-9246-0BFD3BAD8627}">
      <dgm:prSet/>
      <dgm:spPr>
        <a:xfrm>
          <a:off x="899447"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AE7D496F-83C4-4DCE-8EF2-71D1B60B2C53}" type="sibTrans" cxnId="{A6592BE6-6230-42CE-9246-0BFD3BAD8627}">
      <dgm:prSet/>
      <dgm:spPr/>
      <dgm:t>
        <a:bodyPr/>
        <a:lstStyle/>
        <a:p>
          <a:endParaRPr lang="en-CA"/>
        </a:p>
      </dgm:t>
    </dgm:pt>
    <dgm:pt modelId="{2176C6DD-FB67-44AF-9DE9-29ACCBF35EB0}">
      <dgm:prSet/>
      <dgm:spPr>
        <a:xfrm>
          <a:off x="1222950"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Lead Mechanical Engineer</a:t>
          </a:r>
          <a:endParaRPr lang="en-CA" smtClean="0">
            <a:solidFill>
              <a:sysClr val="window" lastClr="FFFFFF"/>
            </a:solidFill>
            <a:latin typeface="Calibri"/>
            <a:ea typeface="+mn-ea"/>
            <a:cs typeface="+mn-cs"/>
          </a:endParaRPr>
        </a:p>
      </dgm:t>
    </dgm:pt>
    <dgm:pt modelId="{41B51E1F-42AB-4DB6-AD9F-6B4346F39E82}" type="parTrans" cxnId="{111B6C0A-512D-45DE-AB2C-FF7D8EBBF8F3}">
      <dgm:prSet/>
      <dgm:spPr>
        <a:xfrm>
          <a:off x="1524889" y="732145"/>
          <a:ext cx="1826727"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DC076AF2-5663-4776-A15B-BC30B1E787AF}" type="sibTrans" cxnId="{111B6C0A-512D-45DE-AB2C-FF7D8EBBF8F3}">
      <dgm:prSet/>
      <dgm:spPr/>
      <dgm:t>
        <a:bodyPr/>
        <a:lstStyle/>
        <a:p>
          <a:endParaRPr lang="en-CA"/>
        </a:p>
      </dgm:t>
    </dgm:pt>
    <dgm:pt modelId="{CD3E1886-020D-4AED-BF51-9764903A4F74}">
      <dgm:prSet/>
      <dgm:spPr>
        <a:xfrm>
          <a:off x="1071981"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Rotating Equipment</a:t>
          </a:r>
          <a:endParaRPr lang="en-CA" smtClean="0">
            <a:solidFill>
              <a:sysClr val="window" lastClr="FFFFFF"/>
            </a:solidFill>
            <a:latin typeface="Calibri"/>
            <a:ea typeface="+mn-ea"/>
            <a:cs typeface="+mn-cs"/>
          </a:endParaRPr>
        </a:p>
      </dgm:t>
    </dgm:pt>
    <dgm:pt modelId="{3C2B8649-0B99-4DE1-89E3-C7F576A6D6ED}" type="parTrans" cxnId="{5468DE78-03DE-4B08-B94A-2DE11C745496}">
      <dgm:prSet/>
      <dgm:spPr>
        <a:xfrm>
          <a:off x="1630138"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C1688249-B716-46F9-81B1-B0723758A96C}" type="sibTrans" cxnId="{5468DE78-03DE-4B08-B94A-2DE11C745496}">
      <dgm:prSet/>
      <dgm:spPr/>
      <dgm:t>
        <a:bodyPr/>
        <a:lstStyle/>
        <a:p>
          <a:endParaRPr lang="en-CA"/>
        </a:p>
      </dgm:t>
    </dgm:pt>
    <dgm:pt modelId="{F87213D3-9297-4DB0-B4BE-D5C910F3D4F5}">
      <dgm:prSet/>
      <dgm:spPr>
        <a:xfrm>
          <a:off x="1071981"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Materials and Corrosion</a:t>
          </a:r>
          <a:endParaRPr lang="en-CA" smtClean="0">
            <a:solidFill>
              <a:sysClr val="window" lastClr="FFFFFF"/>
            </a:solidFill>
            <a:latin typeface="Calibri"/>
            <a:ea typeface="+mn-ea"/>
            <a:cs typeface="+mn-cs"/>
          </a:endParaRPr>
        </a:p>
      </dgm:t>
    </dgm:pt>
    <dgm:pt modelId="{3E910119-3003-44E3-92F7-4345B48FA268}" type="parTrans" cxnId="{F8F7CC58-356F-4AFC-816B-3167E342CAB9}">
      <dgm:prSet/>
      <dgm:spPr>
        <a:xfrm>
          <a:off x="1630138"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DCD290C-22ED-4FDC-A2AD-6AD1EBBACA47}" type="sibTrans" cxnId="{F8F7CC58-356F-4AFC-816B-3167E342CAB9}">
      <dgm:prSet/>
      <dgm:spPr/>
      <dgm:t>
        <a:bodyPr/>
        <a:lstStyle/>
        <a:p>
          <a:endParaRPr lang="en-CA"/>
        </a:p>
      </dgm:t>
    </dgm:pt>
    <dgm:pt modelId="{8BB7E742-02BA-46FC-822D-B65BD0CA3629}">
      <dgm:prSet/>
      <dgm:spPr>
        <a:xfrm>
          <a:off x="1071981" y="2573970"/>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General Mechanical Engineer</a:t>
          </a:r>
          <a:endParaRPr lang="en-CA" smtClean="0">
            <a:solidFill>
              <a:sysClr val="window" lastClr="FFFFFF"/>
            </a:solidFill>
            <a:latin typeface="Calibri"/>
            <a:ea typeface="+mn-ea"/>
            <a:cs typeface="+mn-cs"/>
          </a:endParaRPr>
        </a:p>
      </dgm:t>
    </dgm:pt>
    <dgm:pt modelId="{0A256703-0C7D-4E73-AE92-ED2E99E1CC28}" type="parTrans" cxnId="{C80F71B2-67A0-4460-89DC-621D5BD13CEC}">
      <dgm:prSet/>
      <dgm:spPr>
        <a:xfrm>
          <a:off x="1630138" y="1589650"/>
          <a:ext cx="91440" cy="1135288"/>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D7601908-06D3-42DE-9EDF-D064080B3027}" type="sibTrans" cxnId="{C80F71B2-67A0-4460-89DC-621D5BD13CEC}">
      <dgm:prSet/>
      <dgm:spPr/>
      <dgm:t>
        <a:bodyPr/>
        <a:lstStyle/>
        <a:p>
          <a:endParaRPr lang="en-CA"/>
        </a:p>
      </dgm:t>
    </dgm:pt>
    <dgm:pt modelId="{FB484A81-2F7E-4C5F-86D2-EE7795151CAC}">
      <dgm:prSet/>
      <dgm:spPr>
        <a:xfrm>
          <a:off x="1071981" y="300272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HVAC</a:t>
          </a:r>
          <a:endParaRPr lang="en-CA" smtClean="0">
            <a:solidFill>
              <a:sysClr val="window" lastClr="FFFFFF"/>
            </a:solidFill>
            <a:latin typeface="Calibri"/>
            <a:ea typeface="+mn-ea"/>
            <a:cs typeface="+mn-cs"/>
          </a:endParaRPr>
        </a:p>
      </dgm:t>
    </dgm:pt>
    <dgm:pt modelId="{F1646704-236D-4916-8786-269D8EFE7197}" type="parTrans" cxnId="{2821E175-B017-4095-AF91-B3974BE41E4B}">
      <dgm:prSet/>
      <dgm:spPr>
        <a:xfrm>
          <a:off x="1630138" y="1589650"/>
          <a:ext cx="91440" cy="1564041"/>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EEFD4A6-7E21-4AAF-85CD-50D870C4B7B1}" type="sibTrans" cxnId="{2821E175-B017-4095-AF91-B3974BE41E4B}">
      <dgm:prSet/>
      <dgm:spPr/>
      <dgm:t>
        <a:bodyPr/>
        <a:lstStyle/>
        <a:p>
          <a:endParaRPr lang="en-CA"/>
        </a:p>
      </dgm:t>
    </dgm:pt>
    <dgm:pt modelId="{FDCF2C4C-D258-4BA5-9488-3ACD080A7A8C}">
      <dgm:prSet/>
      <dgm:spPr>
        <a:xfrm>
          <a:off x="1953641"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Lead Piping Engineer</a:t>
          </a:r>
          <a:endParaRPr lang="en-CA" smtClean="0">
            <a:solidFill>
              <a:sysClr val="window" lastClr="FFFFFF"/>
            </a:solidFill>
            <a:latin typeface="Calibri"/>
            <a:ea typeface="+mn-ea"/>
            <a:cs typeface="+mn-cs"/>
          </a:endParaRPr>
        </a:p>
      </dgm:t>
    </dgm:pt>
    <dgm:pt modelId="{82BBF062-9E2B-4640-A884-70BF21FEAF44}" type="parTrans" cxnId="{007BFD79-3E55-49D1-B7B6-EC021F5235BF}">
      <dgm:prSet/>
      <dgm:spPr>
        <a:xfrm>
          <a:off x="2255580" y="732145"/>
          <a:ext cx="1096036"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D38352E-CC00-4551-8283-B37474317A34}" type="sibTrans" cxnId="{007BFD79-3E55-49D1-B7B6-EC021F5235BF}">
      <dgm:prSet/>
      <dgm:spPr/>
      <dgm:t>
        <a:bodyPr/>
        <a:lstStyle/>
        <a:p>
          <a:endParaRPr lang="en-CA"/>
        </a:p>
      </dgm:t>
    </dgm:pt>
    <dgm:pt modelId="{66D2347C-DE69-485D-92B7-2336FF150B89}">
      <dgm:prSet/>
      <dgm:spPr>
        <a:xfrm>
          <a:off x="1802672"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Piping Designers</a:t>
          </a:r>
          <a:endParaRPr lang="en-CA" smtClean="0">
            <a:solidFill>
              <a:sysClr val="window" lastClr="FFFFFF"/>
            </a:solidFill>
            <a:latin typeface="Calibri"/>
            <a:ea typeface="+mn-ea"/>
            <a:cs typeface="+mn-cs"/>
          </a:endParaRPr>
        </a:p>
      </dgm:t>
    </dgm:pt>
    <dgm:pt modelId="{89C83530-6120-4A4B-B725-FC04644CA3D5}" type="parTrans" cxnId="{88E8F421-8292-4DE6-83B5-BE804A994F45}">
      <dgm:prSet/>
      <dgm:spPr>
        <a:xfrm>
          <a:off x="2360829"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6CFF2754-F6CB-4BC1-B585-92AA1B1C918A}" type="sibTrans" cxnId="{88E8F421-8292-4DE6-83B5-BE804A994F45}">
      <dgm:prSet/>
      <dgm:spPr/>
      <dgm:t>
        <a:bodyPr/>
        <a:lstStyle/>
        <a:p>
          <a:endParaRPr lang="en-CA"/>
        </a:p>
      </dgm:t>
    </dgm:pt>
    <dgm:pt modelId="{D3C334B0-9FB3-43FA-BB8B-C33F73C44159}">
      <dgm:prSet/>
      <dgm:spPr>
        <a:xfrm>
          <a:off x="2684333"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Lead Controls Engineer</a:t>
          </a:r>
          <a:endParaRPr lang="en-CA" smtClean="0">
            <a:solidFill>
              <a:sysClr val="window" lastClr="FFFFFF"/>
            </a:solidFill>
            <a:latin typeface="Calibri"/>
            <a:ea typeface="+mn-ea"/>
            <a:cs typeface="+mn-cs"/>
          </a:endParaRPr>
        </a:p>
      </dgm:t>
    </dgm:pt>
    <dgm:pt modelId="{3E387B96-A4A4-40B2-AE6B-F8C39B491FCB}" type="parTrans" cxnId="{1FB48E9F-9907-43C0-BEB6-8B5A6B229624}">
      <dgm:prSet/>
      <dgm:spPr>
        <a:xfrm>
          <a:off x="2986271" y="732145"/>
          <a:ext cx="365345"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E1EC112-7C6B-4C74-8DBB-195F64130170}" type="sibTrans" cxnId="{1FB48E9F-9907-43C0-BEB6-8B5A6B229624}">
      <dgm:prSet/>
      <dgm:spPr/>
      <dgm:t>
        <a:bodyPr/>
        <a:lstStyle/>
        <a:p>
          <a:endParaRPr lang="en-CA"/>
        </a:p>
      </dgm:t>
    </dgm:pt>
    <dgm:pt modelId="{AD391B24-304F-42C3-A2D8-7D9BD7876C78}">
      <dgm:prSet/>
      <dgm:spPr>
        <a:xfrm>
          <a:off x="2533363"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Controls engineers</a:t>
          </a:r>
          <a:endParaRPr lang="en-CA" smtClean="0">
            <a:solidFill>
              <a:sysClr val="window" lastClr="FFFFFF"/>
            </a:solidFill>
            <a:latin typeface="Calibri"/>
            <a:ea typeface="+mn-ea"/>
            <a:cs typeface="+mn-cs"/>
          </a:endParaRPr>
        </a:p>
      </dgm:t>
    </dgm:pt>
    <dgm:pt modelId="{C356DBE6-AE91-4CDD-8FFF-9E30AF2D0AB8}" type="parTrans" cxnId="{5295AF10-BA9C-4867-A0FC-475DEE7DE802}">
      <dgm:prSet/>
      <dgm:spPr>
        <a:xfrm>
          <a:off x="3091520"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850BAEC-4096-4406-ADE8-862C74421D11}" type="sibTrans" cxnId="{5295AF10-BA9C-4867-A0FC-475DEE7DE802}">
      <dgm:prSet/>
      <dgm:spPr/>
      <dgm:t>
        <a:bodyPr/>
        <a:lstStyle/>
        <a:p>
          <a:endParaRPr lang="en-CA"/>
        </a:p>
      </dgm:t>
    </dgm:pt>
    <dgm:pt modelId="{DA585A8C-46D9-4BB3-83B5-7A30FBBC184B}">
      <dgm:prSet/>
      <dgm:spPr>
        <a:xfrm>
          <a:off x="2533363"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Instrument engineers</a:t>
          </a:r>
          <a:endParaRPr lang="en-CA" smtClean="0">
            <a:solidFill>
              <a:sysClr val="window" lastClr="FFFFFF"/>
            </a:solidFill>
            <a:latin typeface="Calibri"/>
            <a:ea typeface="+mn-ea"/>
            <a:cs typeface="+mn-cs"/>
          </a:endParaRPr>
        </a:p>
      </dgm:t>
    </dgm:pt>
    <dgm:pt modelId="{7076C2EB-348A-4D58-A3DB-0DAEEBEBC730}" type="parTrans" cxnId="{E84ACFBF-0A6E-4637-B3D9-0EA5D319FC52}">
      <dgm:prSet/>
      <dgm:spPr>
        <a:xfrm>
          <a:off x="3091520"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5EFB43B-2F1B-405A-B0D0-FC91A6539FF6}" type="sibTrans" cxnId="{E84ACFBF-0A6E-4637-B3D9-0EA5D319FC52}">
      <dgm:prSet/>
      <dgm:spPr/>
      <dgm:t>
        <a:bodyPr/>
        <a:lstStyle/>
        <a:p>
          <a:endParaRPr lang="en-CA"/>
        </a:p>
      </dgm:t>
    </dgm:pt>
    <dgm:pt modelId="{CAA5C71E-AF8E-4F81-9100-2ED79AFD18B2}">
      <dgm:prSet/>
      <dgm:spPr>
        <a:xfrm>
          <a:off x="3415024"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Lead Electrical Engineer</a:t>
          </a:r>
          <a:endParaRPr lang="en-CA" smtClean="0">
            <a:solidFill>
              <a:sysClr val="window" lastClr="FFFFFF"/>
            </a:solidFill>
            <a:latin typeface="Calibri"/>
            <a:ea typeface="+mn-ea"/>
            <a:cs typeface="+mn-cs"/>
          </a:endParaRPr>
        </a:p>
      </dgm:t>
    </dgm:pt>
    <dgm:pt modelId="{38FA19FA-B0BC-43D9-AD7C-497963D17FC9}" type="parTrans" cxnId="{1686C689-1E19-4EE2-A438-58B5619E1979}">
      <dgm:prSet/>
      <dgm:spPr>
        <a:xfrm>
          <a:off x="3351617" y="732145"/>
          <a:ext cx="365345"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960DE92-D422-4B7C-B826-A6BDFF0A6550}" type="sibTrans" cxnId="{1686C689-1E19-4EE2-A438-58B5619E1979}">
      <dgm:prSet/>
      <dgm:spPr/>
      <dgm:t>
        <a:bodyPr/>
        <a:lstStyle/>
        <a:p>
          <a:endParaRPr lang="en-CA"/>
        </a:p>
      </dgm:t>
    </dgm:pt>
    <dgm:pt modelId="{9BB7A20C-D828-4CC6-8F86-952239463D64}">
      <dgm:prSet/>
      <dgm:spPr>
        <a:xfrm>
          <a:off x="3264054"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High voltage systems</a:t>
          </a:r>
          <a:endParaRPr lang="en-CA" smtClean="0">
            <a:solidFill>
              <a:sysClr val="window" lastClr="FFFFFF"/>
            </a:solidFill>
            <a:latin typeface="Calibri"/>
            <a:ea typeface="+mn-ea"/>
            <a:cs typeface="+mn-cs"/>
          </a:endParaRPr>
        </a:p>
      </dgm:t>
    </dgm:pt>
    <dgm:pt modelId="{E19F22CF-AF06-48BE-B7FF-0F37F436FDD4}" type="parTrans" cxnId="{1F1D55F6-8FB6-4B44-A109-17769C1A3A7C}">
      <dgm:prSet/>
      <dgm:spPr>
        <a:xfrm>
          <a:off x="3822211"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9483433-9332-4F36-B02C-F18EF26917B7}" type="sibTrans" cxnId="{1F1D55F6-8FB6-4B44-A109-17769C1A3A7C}">
      <dgm:prSet/>
      <dgm:spPr/>
      <dgm:t>
        <a:bodyPr/>
        <a:lstStyle/>
        <a:p>
          <a:endParaRPr lang="en-CA"/>
        </a:p>
      </dgm:t>
    </dgm:pt>
    <dgm:pt modelId="{BA3A2278-BFD2-4BF3-8AB9-7CFF643E7060}">
      <dgm:prSet/>
      <dgm:spPr>
        <a:xfrm>
          <a:off x="3264054"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Low voltage systems</a:t>
          </a:r>
          <a:endParaRPr lang="en-CA" smtClean="0">
            <a:solidFill>
              <a:sysClr val="window" lastClr="FFFFFF"/>
            </a:solidFill>
            <a:latin typeface="Calibri"/>
            <a:ea typeface="+mn-ea"/>
            <a:cs typeface="+mn-cs"/>
          </a:endParaRPr>
        </a:p>
      </dgm:t>
    </dgm:pt>
    <dgm:pt modelId="{160113D3-11B9-4D79-A970-9057098F4E40}" type="parTrans" cxnId="{74887CDC-4B05-4D0E-874A-C008B9477558}">
      <dgm:prSet/>
      <dgm:spPr>
        <a:xfrm>
          <a:off x="3822211"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9B47917-97D8-446D-B4B1-1A1B2930D469}" type="sibTrans" cxnId="{74887CDC-4B05-4D0E-874A-C008B9477558}">
      <dgm:prSet/>
      <dgm:spPr/>
      <dgm:t>
        <a:bodyPr/>
        <a:lstStyle/>
        <a:p>
          <a:endParaRPr lang="en-CA"/>
        </a:p>
      </dgm:t>
    </dgm:pt>
    <dgm:pt modelId="{CED23768-2B9E-4023-8482-09A04454E860}">
      <dgm:prSet/>
      <dgm:spPr>
        <a:xfrm>
          <a:off x="4145715"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Lead Civil Engineer</a:t>
          </a:r>
          <a:endParaRPr lang="en-CA" smtClean="0">
            <a:solidFill>
              <a:sysClr val="window" lastClr="FFFFFF"/>
            </a:solidFill>
            <a:latin typeface="Calibri"/>
            <a:ea typeface="+mn-ea"/>
            <a:cs typeface="+mn-cs"/>
          </a:endParaRPr>
        </a:p>
      </dgm:t>
    </dgm:pt>
    <dgm:pt modelId="{33A6D2B8-2EA4-49E0-942A-09930F874A6B}" type="parTrans" cxnId="{8D61FB68-94D4-4327-91F7-44E63C3D2BB0}">
      <dgm:prSet/>
      <dgm:spPr>
        <a:xfrm>
          <a:off x="3351617" y="732145"/>
          <a:ext cx="1096036"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858DE5CE-E91D-47EA-B9C0-76FC956EB181}" type="sibTrans" cxnId="{8D61FB68-94D4-4327-91F7-44E63C3D2BB0}">
      <dgm:prSet/>
      <dgm:spPr/>
      <dgm:t>
        <a:bodyPr/>
        <a:lstStyle/>
        <a:p>
          <a:endParaRPr lang="en-CA"/>
        </a:p>
      </dgm:t>
    </dgm:pt>
    <dgm:pt modelId="{5469D2F1-61B0-4B0E-8355-EC40E80FE1A7}">
      <dgm:prSet/>
      <dgm:spPr>
        <a:xfrm>
          <a:off x="3994746"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Civil engineers</a:t>
          </a:r>
          <a:endParaRPr lang="en-CA" smtClean="0">
            <a:solidFill>
              <a:sysClr val="window" lastClr="FFFFFF"/>
            </a:solidFill>
            <a:latin typeface="Calibri"/>
            <a:ea typeface="+mn-ea"/>
            <a:cs typeface="+mn-cs"/>
          </a:endParaRPr>
        </a:p>
      </dgm:t>
    </dgm:pt>
    <dgm:pt modelId="{EC0BF5D9-2734-4B70-BB87-1F6A54BAC231}" type="parTrans" cxnId="{FAF9C961-4FFB-42FB-B82F-DD0C8EAE7B6B}">
      <dgm:prSet/>
      <dgm:spPr>
        <a:xfrm>
          <a:off x="4552903"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796D647-DFB4-4D50-B1BF-5CC07CC4A0B3}" type="sibTrans" cxnId="{FAF9C961-4FFB-42FB-B82F-DD0C8EAE7B6B}">
      <dgm:prSet/>
      <dgm:spPr/>
      <dgm:t>
        <a:bodyPr/>
        <a:lstStyle/>
        <a:p>
          <a:endParaRPr lang="en-CA"/>
        </a:p>
      </dgm:t>
    </dgm:pt>
    <dgm:pt modelId="{1C028C21-86F1-45E3-B8B3-1AD7B0029D8E}">
      <dgm:prSet/>
      <dgm:spPr>
        <a:xfrm>
          <a:off x="3994746"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Structural engineers</a:t>
          </a:r>
          <a:endParaRPr lang="en-CA" smtClean="0">
            <a:solidFill>
              <a:sysClr val="window" lastClr="FFFFFF"/>
            </a:solidFill>
            <a:latin typeface="Calibri"/>
            <a:ea typeface="+mn-ea"/>
            <a:cs typeface="+mn-cs"/>
          </a:endParaRPr>
        </a:p>
      </dgm:t>
    </dgm:pt>
    <dgm:pt modelId="{9E0709D8-0676-4ED9-AF76-FBACB330AE12}" type="parTrans" cxnId="{B97AD5BF-9B02-43F7-B168-3FD7F11ADA0F}">
      <dgm:prSet/>
      <dgm:spPr>
        <a:xfrm>
          <a:off x="4552903"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DEA280B-728B-4009-9DAD-892BFB25B0C8}" type="sibTrans" cxnId="{B97AD5BF-9B02-43F7-B168-3FD7F11ADA0F}">
      <dgm:prSet/>
      <dgm:spPr/>
      <dgm:t>
        <a:bodyPr/>
        <a:lstStyle/>
        <a:p>
          <a:endParaRPr lang="en-CA"/>
        </a:p>
      </dgm:t>
    </dgm:pt>
    <dgm:pt modelId="{C4137F52-00B3-4225-96FB-D7D44D9D8C64}">
      <dgm:prSet/>
      <dgm:spPr>
        <a:xfrm>
          <a:off x="4876406"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Engineering Services Manager</a:t>
          </a:r>
          <a:endParaRPr lang="en-CA" smtClean="0">
            <a:solidFill>
              <a:sysClr val="window" lastClr="FFFFFF"/>
            </a:solidFill>
            <a:latin typeface="Calibri"/>
            <a:ea typeface="+mn-ea"/>
            <a:cs typeface="+mn-cs"/>
          </a:endParaRPr>
        </a:p>
      </dgm:t>
    </dgm:pt>
    <dgm:pt modelId="{0C0F512E-7773-447E-A7C0-5412C6D8897D}" type="parTrans" cxnId="{83B50576-6180-4E5F-9B8C-5BA3AD271842}">
      <dgm:prSet/>
      <dgm:spPr>
        <a:xfrm>
          <a:off x="3351617" y="732145"/>
          <a:ext cx="1826727"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AE83AF9B-7441-4953-8869-6C306769B930}" type="sibTrans" cxnId="{83B50576-6180-4E5F-9B8C-5BA3AD271842}">
      <dgm:prSet/>
      <dgm:spPr/>
      <dgm:t>
        <a:bodyPr/>
        <a:lstStyle/>
        <a:p>
          <a:endParaRPr lang="en-CA"/>
        </a:p>
      </dgm:t>
    </dgm:pt>
    <dgm:pt modelId="{DFE8348A-7581-4684-8D4A-BD6B3BF29159}">
      <dgm:prSet/>
      <dgm:spPr>
        <a:xfrm>
          <a:off x="4725437"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Project Controls</a:t>
          </a:r>
          <a:br>
            <a:rPr lang="en-CA" b="0" i="0" u="none" strike="noStrike" baseline="0" smtClean="0">
              <a:solidFill>
                <a:sysClr val="window" lastClr="FFFFFF"/>
              </a:solidFill>
              <a:latin typeface="Calibri"/>
              <a:ea typeface="+mn-ea"/>
              <a:cs typeface="+mn-cs"/>
            </a:rPr>
          </a:br>
          <a:r>
            <a:rPr lang="en-CA" b="0" i="0" u="none" strike="noStrike" baseline="0" smtClean="0">
              <a:solidFill>
                <a:sysClr val="window" lastClr="FFFFFF"/>
              </a:solidFill>
              <a:latin typeface="Calibri"/>
              <a:ea typeface="+mn-ea"/>
              <a:cs typeface="+mn-cs"/>
            </a:rPr>
            <a:t>(cost &amp; Schedule)</a:t>
          </a:r>
          <a:endParaRPr lang="en-CA" smtClean="0">
            <a:solidFill>
              <a:sysClr val="window" lastClr="FFFFFF"/>
            </a:solidFill>
            <a:latin typeface="Calibri"/>
            <a:ea typeface="+mn-ea"/>
            <a:cs typeface="+mn-cs"/>
          </a:endParaRPr>
        </a:p>
      </dgm:t>
    </dgm:pt>
    <dgm:pt modelId="{D6E8004F-4E43-4A55-A8BE-D40E285AAA65}" type="parTrans" cxnId="{7BCE2578-0A1E-47ED-831E-8D4A729DF6C9}">
      <dgm:prSet/>
      <dgm:spPr>
        <a:xfrm>
          <a:off x="5283594"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2DCE3DBC-CC13-4D99-B658-39BE0CB380A6}" type="sibTrans" cxnId="{7BCE2578-0A1E-47ED-831E-8D4A729DF6C9}">
      <dgm:prSet/>
      <dgm:spPr/>
      <dgm:t>
        <a:bodyPr/>
        <a:lstStyle/>
        <a:p>
          <a:endParaRPr lang="en-CA"/>
        </a:p>
      </dgm:t>
    </dgm:pt>
    <dgm:pt modelId="{A5AF6069-B875-44BB-9A19-32732B005427}">
      <dgm:prSet/>
      <dgm:spPr>
        <a:xfrm>
          <a:off x="4725437"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Value Engineering</a:t>
          </a:r>
          <a:endParaRPr lang="en-CA" smtClean="0">
            <a:solidFill>
              <a:sysClr val="window" lastClr="FFFFFF"/>
            </a:solidFill>
            <a:latin typeface="Calibri"/>
            <a:ea typeface="+mn-ea"/>
            <a:cs typeface="+mn-cs"/>
          </a:endParaRPr>
        </a:p>
      </dgm:t>
    </dgm:pt>
    <dgm:pt modelId="{8E613E37-E361-4BD4-B18D-31506D08C954}" type="parTrans" cxnId="{5202E6F4-14F4-49F4-A008-5326D160FFC4}">
      <dgm:prSet/>
      <dgm:spPr>
        <a:xfrm>
          <a:off x="5283594"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823B556-7119-410A-B667-0C1BB5AAA766}" type="sibTrans" cxnId="{5202E6F4-14F4-49F4-A008-5326D160FFC4}">
      <dgm:prSet/>
      <dgm:spPr/>
      <dgm:t>
        <a:bodyPr/>
        <a:lstStyle/>
        <a:p>
          <a:endParaRPr lang="en-CA"/>
        </a:p>
      </dgm:t>
    </dgm:pt>
    <dgm:pt modelId="{DC9EA21E-36B7-4653-BAC7-7CC83A147ABB}">
      <dgm:prSet/>
      <dgm:spPr>
        <a:xfrm>
          <a:off x="4725437" y="2573970"/>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smtClean="0">
              <a:solidFill>
                <a:sysClr val="window" lastClr="FFFFFF"/>
              </a:solidFill>
              <a:latin typeface="Calibri"/>
              <a:ea typeface="+mn-ea"/>
              <a:cs typeface="+mn-cs"/>
            </a:rPr>
            <a:t>Document Control</a:t>
          </a:r>
          <a:endParaRPr lang="en-CA" smtClean="0">
            <a:solidFill>
              <a:sysClr val="window" lastClr="FFFFFF"/>
            </a:solidFill>
            <a:latin typeface="Calibri"/>
            <a:ea typeface="+mn-ea"/>
            <a:cs typeface="+mn-cs"/>
          </a:endParaRPr>
        </a:p>
      </dgm:t>
    </dgm:pt>
    <dgm:pt modelId="{08C484DC-88A9-409E-BA99-689932D95E9D}" type="parTrans" cxnId="{B785074B-CC0C-4CF0-B6CD-2C4EBD7E69B6}">
      <dgm:prSet/>
      <dgm:spPr>
        <a:xfrm>
          <a:off x="5283594" y="1589650"/>
          <a:ext cx="91440" cy="1135288"/>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6289800F-235D-4A64-AA97-A6B6ACB6083B}" type="sibTrans" cxnId="{B785074B-CC0C-4CF0-B6CD-2C4EBD7E69B6}">
      <dgm:prSet/>
      <dgm:spPr/>
      <dgm:t>
        <a:bodyPr/>
        <a:lstStyle/>
        <a:p>
          <a:endParaRPr lang="en-CA"/>
        </a:p>
      </dgm:t>
    </dgm:pt>
    <dgm:pt modelId="{8E2888DA-BD9A-4961-95F4-A2C633679116}">
      <dgm:prSet/>
      <dgm:spPr>
        <a:xfrm>
          <a:off x="4725437" y="300272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smtClean="0">
              <a:solidFill>
                <a:sysClr val="window" lastClr="FFFFFF"/>
              </a:solidFill>
              <a:latin typeface="Calibri"/>
              <a:ea typeface="+mn-ea"/>
              <a:cs typeface="+mn-cs"/>
            </a:rPr>
            <a:t>Engineering Secretariat</a:t>
          </a:r>
        </a:p>
      </dgm:t>
    </dgm:pt>
    <dgm:pt modelId="{BCE72B54-90FA-4967-AAD2-04F66B690DD6}" type="parTrans" cxnId="{6DA05DBD-3824-4746-B7B9-EA4350191674}">
      <dgm:prSet/>
      <dgm:spPr>
        <a:xfrm>
          <a:off x="5283594" y="1589650"/>
          <a:ext cx="91440" cy="1564041"/>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7F215D59-A54F-4DB1-A19D-6610BC8D5164}" type="sibTrans" cxnId="{6DA05DBD-3824-4746-B7B9-EA4350191674}">
      <dgm:prSet/>
      <dgm:spPr/>
      <dgm:t>
        <a:bodyPr/>
        <a:lstStyle/>
        <a:p>
          <a:endParaRPr lang="en-CA"/>
        </a:p>
      </dgm:t>
    </dgm:pt>
    <dgm:pt modelId="{D8B2CF28-CCC7-4123-A348-E43330B1AF6C}">
      <dgm:prSet/>
      <dgm:spPr>
        <a:xfrm>
          <a:off x="5778906" y="1287712"/>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Lead Geomatics Engineer</a:t>
          </a:r>
        </a:p>
      </dgm:t>
    </dgm:pt>
    <dgm:pt modelId="{A6CF65F2-3CD3-4594-A473-44B7953F02A4}" type="parTrans" cxnId="{B419721D-5F14-4538-903D-0B1D12471181}">
      <dgm:prSet/>
      <dgm:spPr>
        <a:xfrm>
          <a:off x="3351617" y="732145"/>
          <a:ext cx="2729227" cy="555566"/>
        </a:xfrm>
        <a:noFill/>
        <a:ln w="25400" cap="flat" cmpd="sng" algn="ctr">
          <a:solidFill>
            <a:srgbClr val="00B050"/>
          </a:solidFill>
          <a:prstDash val="dash"/>
        </a:ln>
        <a:effectLst/>
      </dgm:spPr>
      <dgm:t>
        <a:bodyPr/>
        <a:lstStyle/>
        <a:p>
          <a:endParaRPr lang="en-US"/>
        </a:p>
      </dgm:t>
    </dgm:pt>
    <dgm:pt modelId="{4031C526-CC4F-4D17-ADA5-578ABDCF4FB3}" type="sibTrans" cxnId="{B419721D-5F14-4538-903D-0B1D12471181}">
      <dgm:prSet/>
      <dgm:spPr/>
      <dgm:t>
        <a:bodyPr/>
        <a:lstStyle/>
        <a:p>
          <a:endParaRPr lang="en-US"/>
        </a:p>
      </dgm:t>
    </dgm:pt>
    <dgm:pt modelId="{E32549EC-0BF1-4A5B-9BC5-5A0C5600BF1E}">
      <dgm:prSet/>
      <dgm:spPr>
        <a:xfrm>
          <a:off x="5573171" y="1716464"/>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Topographical Surveyors</a:t>
          </a:r>
        </a:p>
      </dgm:t>
    </dgm:pt>
    <dgm:pt modelId="{06DE2B4B-F5B9-4B69-93BC-4228F925AB6C}" type="parTrans" cxnId="{63EE4079-95F6-4B31-9659-542B9ABFD82C}">
      <dgm:prSet/>
      <dgm:spPr>
        <a:xfrm>
          <a:off x="6177048" y="1589650"/>
          <a:ext cx="145347" cy="277783"/>
        </a:xfrm>
        <a:noFill/>
        <a:ln w="25400" cap="flat" cmpd="sng" algn="ctr">
          <a:solidFill>
            <a:srgbClr val="00B050"/>
          </a:solidFill>
          <a:prstDash val="solid"/>
        </a:ln>
        <a:effectLst/>
      </dgm:spPr>
      <dgm:t>
        <a:bodyPr/>
        <a:lstStyle/>
        <a:p>
          <a:endParaRPr lang="en-GB"/>
        </a:p>
      </dgm:t>
    </dgm:pt>
    <dgm:pt modelId="{E4125558-E22D-4ADD-A6A5-FEC20E25EA69}" type="sibTrans" cxnId="{63EE4079-95F6-4B31-9659-542B9ABFD82C}">
      <dgm:prSet/>
      <dgm:spPr/>
      <dgm:t>
        <a:bodyPr/>
        <a:lstStyle/>
        <a:p>
          <a:endParaRPr lang="en-GB"/>
        </a:p>
      </dgm:t>
    </dgm:pt>
    <dgm:pt modelId="{A92B7A84-E11C-4099-9C49-46D6773B6DC7}">
      <dgm:prSet/>
      <dgm:spPr>
        <a:xfrm>
          <a:off x="5558539" y="2145217"/>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Hydrographic Engineers &amp; Surveyors</a:t>
          </a:r>
        </a:p>
      </dgm:t>
    </dgm:pt>
    <dgm:pt modelId="{B85D4059-F8F2-4D1D-A57D-ABF70D426C61}" type="parTrans" cxnId="{628BB284-5D46-44CC-BE18-6BBCB2ED20F8}">
      <dgm:prSet/>
      <dgm:spPr>
        <a:xfrm>
          <a:off x="6162416" y="1589650"/>
          <a:ext cx="159979" cy="706536"/>
        </a:xfrm>
        <a:noFill/>
        <a:ln w="25400" cap="flat" cmpd="sng" algn="ctr">
          <a:solidFill>
            <a:srgbClr val="00B050"/>
          </a:solidFill>
          <a:prstDash val="solid"/>
        </a:ln>
        <a:effectLst/>
      </dgm:spPr>
      <dgm:t>
        <a:bodyPr/>
        <a:lstStyle/>
        <a:p>
          <a:endParaRPr lang="en-GB"/>
        </a:p>
      </dgm:t>
    </dgm:pt>
    <dgm:pt modelId="{8B9460FA-EFC8-4B08-9B35-3ACCE2EA53FB}" type="sibTrans" cxnId="{628BB284-5D46-44CC-BE18-6BBCB2ED20F8}">
      <dgm:prSet/>
      <dgm:spPr/>
      <dgm:t>
        <a:bodyPr/>
        <a:lstStyle/>
        <a:p>
          <a:endParaRPr lang="en-GB"/>
        </a:p>
      </dgm:t>
    </dgm:pt>
    <dgm:pt modelId="{707D999F-B213-46FB-9AB3-DFECF0C3F72E}">
      <dgm:prSet/>
      <dgm:spPr>
        <a:xfrm>
          <a:off x="5558539" y="3002722"/>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Remote Sensing/GIS</a:t>
          </a:r>
        </a:p>
      </dgm:t>
    </dgm:pt>
    <dgm:pt modelId="{4D3DDE21-707C-4A57-9DD3-6F645256BC26}" type="parTrans" cxnId="{B2863A45-2FF9-468C-AED2-4A44FCAED739}">
      <dgm:prSet/>
      <dgm:spPr>
        <a:xfrm>
          <a:off x="6162416" y="1589650"/>
          <a:ext cx="159979" cy="1564041"/>
        </a:xfrm>
        <a:noFill/>
        <a:ln w="25400" cap="flat" cmpd="sng" algn="ctr">
          <a:solidFill>
            <a:srgbClr val="00B050"/>
          </a:solidFill>
          <a:prstDash val="solid"/>
        </a:ln>
        <a:effectLst/>
      </dgm:spPr>
      <dgm:t>
        <a:bodyPr/>
        <a:lstStyle/>
        <a:p>
          <a:endParaRPr lang="en-GB"/>
        </a:p>
      </dgm:t>
    </dgm:pt>
    <dgm:pt modelId="{6F9A5A63-96AB-46C0-A0B3-A9F1748EB44C}" type="sibTrans" cxnId="{B2863A45-2FF9-468C-AED2-4A44FCAED739}">
      <dgm:prSet/>
      <dgm:spPr/>
      <dgm:t>
        <a:bodyPr/>
        <a:lstStyle/>
        <a:p>
          <a:endParaRPr lang="en-GB"/>
        </a:p>
      </dgm:t>
    </dgm:pt>
    <dgm:pt modelId="{981B843E-255B-4CB8-A211-97A622DB4C58}">
      <dgm:prSet/>
      <dgm:spPr>
        <a:xfrm>
          <a:off x="5558539" y="3431475"/>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Data Processing, Managment  &amp; Charting </a:t>
          </a:r>
        </a:p>
      </dgm:t>
    </dgm:pt>
    <dgm:pt modelId="{5E3E28E0-2F22-42C6-93B9-A707DB04D0CB}" type="parTrans" cxnId="{25661723-F907-4EB1-93A7-ACE9B56F9E5B}">
      <dgm:prSet/>
      <dgm:spPr>
        <a:xfrm>
          <a:off x="6162416" y="1589650"/>
          <a:ext cx="159979" cy="1992793"/>
        </a:xfrm>
        <a:noFill/>
        <a:ln w="25400" cap="flat" cmpd="sng" algn="ctr">
          <a:solidFill>
            <a:srgbClr val="00B050"/>
          </a:solidFill>
          <a:prstDash val="solid"/>
        </a:ln>
        <a:effectLst/>
      </dgm:spPr>
      <dgm:t>
        <a:bodyPr/>
        <a:lstStyle/>
        <a:p>
          <a:endParaRPr lang="en-GB"/>
        </a:p>
      </dgm:t>
    </dgm:pt>
    <dgm:pt modelId="{78407096-2BA6-4096-9E23-27D7464A2C99}" type="sibTrans" cxnId="{25661723-F907-4EB1-93A7-ACE9B56F9E5B}">
      <dgm:prSet/>
      <dgm:spPr/>
      <dgm:t>
        <a:bodyPr/>
        <a:lstStyle/>
        <a:p>
          <a:endParaRPr lang="en-GB"/>
        </a:p>
      </dgm:t>
    </dgm:pt>
    <dgm:pt modelId="{A290E6A8-232C-4745-AAEA-8DAE5675B03C}">
      <dgm:prSet/>
      <dgm:spPr>
        <a:xfrm>
          <a:off x="5558539" y="2573970"/>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Geotechnical Engineers</a:t>
          </a:r>
        </a:p>
      </dgm:t>
    </dgm:pt>
    <dgm:pt modelId="{F54976B8-2BED-4F91-B416-4D9A5E720338}" type="parTrans" cxnId="{7C2AD404-E348-4DB9-B0E0-04973723CC05}">
      <dgm:prSet/>
      <dgm:spPr>
        <a:xfrm>
          <a:off x="6162416" y="1589650"/>
          <a:ext cx="159979" cy="1135288"/>
        </a:xfrm>
        <a:noFill/>
        <a:ln w="25400" cap="flat" cmpd="sng" algn="ctr">
          <a:solidFill>
            <a:srgbClr val="00B050"/>
          </a:solidFill>
          <a:prstDash val="solid"/>
        </a:ln>
        <a:effectLst/>
      </dgm:spPr>
      <dgm:t>
        <a:bodyPr/>
        <a:lstStyle/>
        <a:p>
          <a:endParaRPr lang="en-GB"/>
        </a:p>
      </dgm:t>
    </dgm:pt>
    <dgm:pt modelId="{8ABE42E3-2843-44F6-9F3B-D55AAE17C1CB}" type="sibTrans" cxnId="{7C2AD404-E348-4DB9-B0E0-04973723CC05}">
      <dgm:prSet/>
      <dgm:spPr/>
      <dgm:t>
        <a:bodyPr/>
        <a:lstStyle/>
        <a:p>
          <a:endParaRPr lang="en-GB"/>
        </a:p>
      </dgm:t>
    </dgm:pt>
    <dgm:pt modelId="{4A6BBCB3-6D87-4CFE-9985-BC6252C4C6AD}" type="pres">
      <dgm:prSet presAssocID="{F5859CF3-4CF8-401A-8B44-A72DC8D84013}" presName="hierChild1" presStyleCnt="0">
        <dgm:presLayoutVars>
          <dgm:orgChart val="1"/>
          <dgm:chPref val="1"/>
          <dgm:dir/>
          <dgm:animOne val="branch"/>
          <dgm:animLvl val="lvl"/>
          <dgm:resizeHandles/>
        </dgm:presLayoutVars>
      </dgm:prSet>
      <dgm:spPr/>
      <dgm:t>
        <a:bodyPr/>
        <a:lstStyle/>
        <a:p>
          <a:endParaRPr lang="en-US"/>
        </a:p>
      </dgm:t>
    </dgm:pt>
    <dgm:pt modelId="{D505E7BE-CC74-4DD7-823F-D98856A48D03}" type="pres">
      <dgm:prSet presAssocID="{75C9E674-C65F-4C41-AB41-1D5AFF32DC67}" presName="hierRoot1" presStyleCnt="0">
        <dgm:presLayoutVars>
          <dgm:hierBranch/>
        </dgm:presLayoutVars>
      </dgm:prSet>
      <dgm:spPr/>
    </dgm:pt>
    <dgm:pt modelId="{AD9F2FE5-1F83-420D-88BB-C7EB75AB5C64}" type="pres">
      <dgm:prSet presAssocID="{75C9E674-C65F-4C41-AB41-1D5AFF32DC67}" presName="rootComposite1" presStyleCnt="0"/>
      <dgm:spPr/>
    </dgm:pt>
    <dgm:pt modelId="{6613ECDD-CDC8-4545-BCEF-65953FE8ACC9}" type="pres">
      <dgm:prSet presAssocID="{75C9E674-C65F-4C41-AB41-1D5AFF32DC67}" presName="rootText1" presStyleLbl="node0" presStyleIdx="0" presStyleCnt="1">
        <dgm:presLayoutVars>
          <dgm:chPref val="3"/>
        </dgm:presLayoutVars>
      </dgm:prSet>
      <dgm:spPr>
        <a:prstGeom prst="rect">
          <a:avLst/>
        </a:prstGeom>
      </dgm:spPr>
      <dgm:t>
        <a:bodyPr/>
        <a:lstStyle/>
        <a:p>
          <a:endParaRPr lang="en-CA"/>
        </a:p>
      </dgm:t>
    </dgm:pt>
    <dgm:pt modelId="{B519CCE5-0933-4029-A8EF-0F0C1CB50B38}" type="pres">
      <dgm:prSet presAssocID="{75C9E674-C65F-4C41-AB41-1D5AFF32DC67}" presName="rootConnector1" presStyleLbl="node1" presStyleIdx="0" presStyleCnt="0"/>
      <dgm:spPr/>
      <dgm:t>
        <a:bodyPr/>
        <a:lstStyle/>
        <a:p>
          <a:endParaRPr lang="en-CA"/>
        </a:p>
      </dgm:t>
    </dgm:pt>
    <dgm:pt modelId="{82967AF8-4352-403A-AD5A-95FA43A2EF3F}" type="pres">
      <dgm:prSet presAssocID="{75C9E674-C65F-4C41-AB41-1D5AFF32DC67}" presName="hierChild2" presStyleCnt="0"/>
      <dgm:spPr/>
    </dgm:pt>
    <dgm:pt modelId="{17782ED3-3552-446C-BF1F-BC544705D762}" type="pres">
      <dgm:prSet presAssocID="{087783E3-149F-477B-9F6A-75452E54F8EB}" presName="Name35" presStyleLbl="parChTrans1D2" presStyleIdx="0" presStyleCnt="1"/>
      <dgm:spPr>
        <a:custGeom>
          <a:avLst/>
          <a:gdLst/>
          <a:ahLst/>
          <a:cxnLst/>
          <a:rect l="0" t="0" r="0" b="0"/>
          <a:pathLst>
            <a:path>
              <a:moveTo>
                <a:pt x="45720" y="0"/>
              </a:moveTo>
              <a:lnTo>
                <a:pt x="45720" y="126814"/>
              </a:lnTo>
            </a:path>
          </a:pathLst>
        </a:custGeom>
      </dgm:spPr>
      <dgm:t>
        <a:bodyPr/>
        <a:lstStyle/>
        <a:p>
          <a:endParaRPr lang="en-CA"/>
        </a:p>
      </dgm:t>
    </dgm:pt>
    <dgm:pt modelId="{E3227DCF-4622-41BF-9D47-43CFEF25591C}" type="pres">
      <dgm:prSet presAssocID="{1750EA59-045D-406D-B433-E46A905F8DC6}" presName="hierRoot2" presStyleCnt="0">
        <dgm:presLayoutVars>
          <dgm:hierBranch/>
        </dgm:presLayoutVars>
      </dgm:prSet>
      <dgm:spPr/>
    </dgm:pt>
    <dgm:pt modelId="{B81A2F59-7DB8-46BD-AE4A-3B5C09D1C885}" type="pres">
      <dgm:prSet presAssocID="{1750EA59-045D-406D-B433-E46A905F8DC6}" presName="rootComposite" presStyleCnt="0"/>
      <dgm:spPr/>
    </dgm:pt>
    <dgm:pt modelId="{BCB706CF-2A99-4072-BE15-67B54ACF2777}" type="pres">
      <dgm:prSet presAssocID="{1750EA59-045D-406D-B433-E46A905F8DC6}" presName="rootText" presStyleLbl="node2" presStyleIdx="0" presStyleCnt="1">
        <dgm:presLayoutVars>
          <dgm:chPref val="3"/>
        </dgm:presLayoutVars>
      </dgm:prSet>
      <dgm:spPr>
        <a:prstGeom prst="rect">
          <a:avLst/>
        </a:prstGeom>
      </dgm:spPr>
      <dgm:t>
        <a:bodyPr/>
        <a:lstStyle/>
        <a:p>
          <a:endParaRPr lang="en-CA"/>
        </a:p>
      </dgm:t>
    </dgm:pt>
    <dgm:pt modelId="{A4A122DA-98C3-4765-A7FF-95146599F742}" type="pres">
      <dgm:prSet presAssocID="{1750EA59-045D-406D-B433-E46A905F8DC6}" presName="rootConnector" presStyleLbl="node2" presStyleIdx="0" presStyleCnt="1"/>
      <dgm:spPr/>
      <dgm:t>
        <a:bodyPr/>
        <a:lstStyle/>
        <a:p>
          <a:endParaRPr lang="en-CA"/>
        </a:p>
      </dgm:t>
    </dgm:pt>
    <dgm:pt modelId="{F18D204C-4B92-4918-9C98-4682DC8914B6}" type="pres">
      <dgm:prSet presAssocID="{1750EA59-045D-406D-B433-E46A905F8DC6}" presName="hierChild4" presStyleCnt="0"/>
      <dgm:spPr/>
    </dgm:pt>
    <dgm:pt modelId="{11395F19-D3FF-411A-A23E-02F4B3735C74}" type="pres">
      <dgm:prSet presAssocID="{CACD5640-784B-4E81-B26D-6811A3BE6920}" presName="Name35" presStyleLbl="parChTrans1D3" presStyleIdx="0" presStyleCnt="9"/>
      <dgm:spPr>
        <a:custGeom>
          <a:avLst/>
          <a:gdLst/>
          <a:ahLst/>
          <a:cxnLst/>
          <a:rect l="0" t="0" r="0" b="0"/>
          <a:pathLst>
            <a:path>
              <a:moveTo>
                <a:pt x="2557418" y="0"/>
              </a:moveTo>
              <a:lnTo>
                <a:pt x="2557418" y="492159"/>
              </a:lnTo>
              <a:lnTo>
                <a:pt x="0" y="492159"/>
              </a:lnTo>
              <a:lnTo>
                <a:pt x="0" y="555566"/>
              </a:lnTo>
            </a:path>
          </a:pathLst>
        </a:custGeom>
      </dgm:spPr>
      <dgm:t>
        <a:bodyPr/>
        <a:lstStyle/>
        <a:p>
          <a:endParaRPr lang="en-CA"/>
        </a:p>
      </dgm:t>
    </dgm:pt>
    <dgm:pt modelId="{41CED0F3-30E2-41C4-9642-DE0029952A59}" type="pres">
      <dgm:prSet presAssocID="{1CD472C3-CBEC-4D78-891F-C7689FCF58D7}" presName="hierRoot2" presStyleCnt="0">
        <dgm:presLayoutVars>
          <dgm:hierBranch val="l"/>
        </dgm:presLayoutVars>
      </dgm:prSet>
      <dgm:spPr/>
    </dgm:pt>
    <dgm:pt modelId="{DFAFA6C5-7F80-4DD9-81F0-10F9DC8506B8}" type="pres">
      <dgm:prSet presAssocID="{1CD472C3-CBEC-4D78-891F-C7689FCF58D7}" presName="rootComposite" presStyleCnt="0"/>
      <dgm:spPr/>
    </dgm:pt>
    <dgm:pt modelId="{316F5DB9-E629-44BD-8252-BB37EE171C1A}" type="pres">
      <dgm:prSet presAssocID="{1CD472C3-CBEC-4D78-891F-C7689FCF58D7}" presName="rootText" presStyleLbl="node3" presStyleIdx="0" presStyleCnt="8">
        <dgm:presLayoutVars>
          <dgm:chPref val="3"/>
        </dgm:presLayoutVars>
      </dgm:prSet>
      <dgm:spPr>
        <a:prstGeom prst="rect">
          <a:avLst/>
        </a:prstGeom>
      </dgm:spPr>
      <dgm:t>
        <a:bodyPr/>
        <a:lstStyle/>
        <a:p>
          <a:endParaRPr lang="en-CA"/>
        </a:p>
      </dgm:t>
    </dgm:pt>
    <dgm:pt modelId="{FCD0EEE9-7EFF-4FBB-8946-67F03AE6B0EC}" type="pres">
      <dgm:prSet presAssocID="{1CD472C3-CBEC-4D78-891F-C7689FCF58D7}" presName="rootConnector" presStyleLbl="node3" presStyleIdx="0" presStyleCnt="8"/>
      <dgm:spPr/>
      <dgm:t>
        <a:bodyPr/>
        <a:lstStyle/>
        <a:p>
          <a:endParaRPr lang="en-CA"/>
        </a:p>
      </dgm:t>
    </dgm:pt>
    <dgm:pt modelId="{E9F3625E-1096-4778-8502-FCB73AA1EEE8}" type="pres">
      <dgm:prSet presAssocID="{1CD472C3-CBEC-4D78-891F-C7689FCF58D7}" presName="hierChild4" presStyleCnt="0"/>
      <dgm:spPr/>
    </dgm:pt>
    <dgm:pt modelId="{D2127742-0733-4740-AA0C-F6E68AE3736D}" type="pres">
      <dgm:prSet presAssocID="{6C0DA36C-E121-41D8-A10F-90F5245986B6}" presName="Name50" presStyleLbl="parChTrans1D4" presStyleIdx="0" presStyleCnt="22"/>
      <dgm:spPr>
        <a:custGeom>
          <a:avLst/>
          <a:gdLst/>
          <a:ahLst/>
          <a:cxnLst/>
          <a:rect l="0" t="0" r="0" b="0"/>
          <a:pathLst>
            <a:path>
              <a:moveTo>
                <a:pt x="136301" y="0"/>
              </a:moveTo>
              <a:lnTo>
                <a:pt x="136301" y="277783"/>
              </a:lnTo>
              <a:lnTo>
                <a:pt x="45720" y="277783"/>
              </a:lnTo>
            </a:path>
          </a:pathLst>
        </a:custGeom>
      </dgm:spPr>
      <dgm:t>
        <a:bodyPr/>
        <a:lstStyle/>
        <a:p>
          <a:endParaRPr lang="en-CA"/>
        </a:p>
      </dgm:t>
    </dgm:pt>
    <dgm:pt modelId="{A9D17D40-D8CB-470F-82D4-4BE07B01BCEE}" type="pres">
      <dgm:prSet presAssocID="{D7ECDB4D-C784-4EDA-A708-203A403C1142}" presName="hierRoot2" presStyleCnt="0">
        <dgm:presLayoutVars>
          <dgm:hierBranch val="r"/>
        </dgm:presLayoutVars>
      </dgm:prSet>
      <dgm:spPr/>
    </dgm:pt>
    <dgm:pt modelId="{9F6AACCB-B1A7-4BCD-8C58-6E589A575D78}" type="pres">
      <dgm:prSet presAssocID="{D7ECDB4D-C784-4EDA-A708-203A403C1142}" presName="rootComposite" presStyleCnt="0"/>
      <dgm:spPr/>
    </dgm:pt>
    <dgm:pt modelId="{6AF3DEBD-FD58-4729-AD2C-43E2C96599B5}" type="pres">
      <dgm:prSet presAssocID="{D7ECDB4D-C784-4EDA-A708-203A403C1142}" presName="rootText" presStyleLbl="node4" presStyleIdx="0" presStyleCnt="22">
        <dgm:presLayoutVars>
          <dgm:chPref val="3"/>
        </dgm:presLayoutVars>
      </dgm:prSet>
      <dgm:spPr>
        <a:prstGeom prst="rect">
          <a:avLst/>
        </a:prstGeom>
      </dgm:spPr>
      <dgm:t>
        <a:bodyPr/>
        <a:lstStyle/>
        <a:p>
          <a:endParaRPr lang="en-CA"/>
        </a:p>
      </dgm:t>
    </dgm:pt>
    <dgm:pt modelId="{7D915E54-12AC-49E0-BA28-867F04CB4CBC}" type="pres">
      <dgm:prSet presAssocID="{D7ECDB4D-C784-4EDA-A708-203A403C1142}" presName="rootConnector" presStyleLbl="node4" presStyleIdx="0" presStyleCnt="22"/>
      <dgm:spPr/>
      <dgm:t>
        <a:bodyPr/>
        <a:lstStyle/>
        <a:p>
          <a:endParaRPr lang="en-CA"/>
        </a:p>
      </dgm:t>
    </dgm:pt>
    <dgm:pt modelId="{640B3359-E73E-4973-8302-5FFDB8C1F936}" type="pres">
      <dgm:prSet presAssocID="{D7ECDB4D-C784-4EDA-A708-203A403C1142}" presName="hierChild4" presStyleCnt="0"/>
      <dgm:spPr/>
    </dgm:pt>
    <dgm:pt modelId="{A646F6E7-6067-4DB0-8A73-BC3E687FC89B}" type="pres">
      <dgm:prSet presAssocID="{D7ECDB4D-C784-4EDA-A708-203A403C1142}" presName="hierChild5" presStyleCnt="0"/>
      <dgm:spPr/>
    </dgm:pt>
    <dgm:pt modelId="{C68CE6FC-6B54-4B71-9151-417A8CFAF626}" type="pres">
      <dgm:prSet presAssocID="{CE2F0A64-BADE-4261-90BE-FA8C3F8F7198}" presName="Name50" presStyleLbl="parChTrans1D4" presStyleIdx="1" presStyleCnt="22"/>
      <dgm:spPr>
        <a:custGeom>
          <a:avLst/>
          <a:gdLst/>
          <a:ahLst/>
          <a:cxnLst/>
          <a:rect l="0" t="0" r="0" b="0"/>
          <a:pathLst>
            <a:path>
              <a:moveTo>
                <a:pt x="136301" y="0"/>
              </a:moveTo>
              <a:lnTo>
                <a:pt x="136301" y="706536"/>
              </a:lnTo>
              <a:lnTo>
                <a:pt x="45720" y="706536"/>
              </a:lnTo>
            </a:path>
          </a:pathLst>
        </a:custGeom>
      </dgm:spPr>
      <dgm:t>
        <a:bodyPr/>
        <a:lstStyle/>
        <a:p>
          <a:endParaRPr lang="en-CA"/>
        </a:p>
      </dgm:t>
    </dgm:pt>
    <dgm:pt modelId="{7877A1B5-7B4F-4E76-BA45-5DB4AD4E4431}" type="pres">
      <dgm:prSet presAssocID="{A5E24433-42D7-4F21-8B03-DA93B6219DD6}" presName="hierRoot2" presStyleCnt="0">
        <dgm:presLayoutVars>
          <dgm:hierBranch val="r"/>
        </dgm:presLayoutVars>
      </dgm:prSet>
      <dgm:spPr/>
    </dgm:pt>
    <dgm:pt modelId="{2508DEE2-2C20-480D-B6F1-753F2A367DD6}" type="pres">
      <dgm:prSet presAssocID="{A5E24433-42D7-4F21-8B03-DA93B6219DD6}" presName="rootComposite" presStyleCnt="0"/>
      <dgm:spPr/>
    </dgm:pt>
    <dgm:pt modelId="{02CD3D56-69F3-41CE-B029-1738CB6E304B}" type="pres">
      <dgm:prSet presAssocID="{A5E24433-42D7-4F21-8B03-DA93B6219DD6}" presName="rootText" presStyleLbl="node4" presStyleIdx="1" presStyleCnt="22">
        <dgm:presLayoutVars>
          <dgm:chPref val="3"/>
        </dgm:presLayoutVars>
      </dgm:prSet>
      <dgm:spPr>
        <a:prstGeom prst="rect">
          <a:avLst/>
        </a:prstGeom>
      </dgm:spPr>
      <dgm:t>
        <a:bodyPr/>
        <a:lstStyle/>
        <a:p>
          <a:endParaRPr lang="en-CA"/>
        </a:p>
      </dgm:t>
    </dgm:pt>
    <dgm:pt modelId="{8869EEFF-ABD4-41B4-BA7A-3391AAF0BA29}" type="pres">
      <dgm:prSet presAssocID="{A5E24433-42D7-4F21-8B03-DA93B6219DD6}" presName="rootConnector" presStyleLbl="node4" presStyleIdx="1" presStyleCnt="22"/>
      <dgm:spPr/>
      <dgm:t>
        <a:bodyPr/>
        <a:lstStyle/>
        <a:p>
          <a:endParaRPr lang="en-CA"/>
        </a:p>
      </dgm:t>
    </dgm:pt>
    <dgm:pt modelId="{36225527-BC66-46ED-8E4B-5831976CC903}" type="pres">
      <dgm:prSet presAssocID="{A5E24433-42D7-4F21-8B03-DA93B6219DD6}" presName="hierChild4" presStyleCnt="0"/>
      <dgm:spPr/>
    </dgm:pt>
    <dgm:pt modelId="{9C1C7124-C9BC-4F54-A40F-B0A0821BDED1}" type="pres">
      <dgm:prSet presAssocID="{A5E24433-42D7-4F21-8B03-DA93B6219DD6}" presName="hierChild5" presStyleCnt="0"/>
      <dgm:spPr/>
    </dgm:pt>
    <dgm:pt modelId="{62F3D95D-8B47-4017-832F-2F72F4D3D8F0}" type="pres">
      <dgm:prSet presAssocID="{1CD472C3-CBEC-4D78-891F-C7689FCF58D7}" presName="hierChild5" presStyleCnt="0"/>
      <dgm:spPr/>
    </dgm:pt>
    <dgm:pt modelId="{F842C8BB-50F4-4352-AB50-B34514C27B2B}" type="pres">
      <dgm:prSet presAssocID="{41B51E1F-42AB-4DB6-AD9F-6B4346F39E82}" presName="Name35" presStyleLbl="parChTrans1D3" presStyleIdx="1" presStyleCnt="9"/>
      <dgm:spPr>
        <a:custGeom>
          <a:avLst/>
          <a:gdLst/>
          <a:ahLst/>
          <a:cxnLst/>
          <a:rect l="0" t="0" r="0" b="0"/>
          <a:pathLst>
            <a:path>
              <a:moveTo>
                <a:pt x="1826727" y="0"/>
              </a:moveTo>
              <a:lnTo>
                <a:pt x="1826727" y="492159"/>
              </a:lnTo>
              <a:lnTo>
                <a:pt x="0" y="492159"/>
              </a:lnTo>
              <a:lnTo>
                <a:pt x="0" y="555566"/>
              </a:lnTo>
            </a:path>
          </a:pathLst>
        </a:custGeom>
      </dgm:spPr>
      <dgm:t>
        <a:bodyPr/>
        <a:lstStyle/>
        <a:p>
          <a:endParaRPr lang="en-CA"/>
        </a:p>
      </dgm:t>
    </dgm:pt>
    <dgm:pt modelId="{A5A1C354-A739-463D-B53D-02FA4F81FA55}" type="pres">
      <dgm:prSet presAssocID="{2176C6DD-FB67-44AF-9DE9-29ACCBF35EB0}" presName="hierRoot2" presStyleCnt="0">
        <dgm:presLayoutVars>
          <dgm:hierBranch val="l"/>
        </dgm:presLayoutVars>
      </dgm:prSet>
      <dgm:spPr/>
    </dgm:pt>
    <dgm:pt modelId="{41379147-3F6F-4368-9F6C-24DF1695664B}" type="pres">
      <dgm:prSet presAssocID="{2176C6DD-FB67-44AF-9DE9-29ACCBF35EB0}" presName="rootComposite" presStyleCnt="0"/>
      <dgm:spPr/>
    </dgm:pt>
    <dgm:pt modelId="{4FD02D03-1A2A-480A-8C07-F73E6AB32A7C}" type="pres">
      <dgm:prSet presAssocID="{2176C6DD-FB67-44AF-9DE9-29ACCBF35EB0}" presName="rootText" presStyleLbl="node3" presStyleIdx="1" presStyleCnt="8">
        <dgm:presLayoutVars>
          <dgm:chPref val="3"/>
        </dgm:presLayoutVars>
      </dgm:prSet>
      <dgm:spPr>
        <a:prstGeom prst="rect">
          <a:avLst/>
        </a:prstGeom>
      </dgm:spPr>
      <dgm:t>
        <a:bodyPr/>
        <a:lstStyle/>
        <a:p>
          <a:endParaRPr lang="en-CA"/>
        </a:p>
      </dgm:t>
    </dgm:pt>
    <dgm:pt modelId="{4BAAEBE1-5C8C-42A1-A845-A671F1E94FC6}" type="pres">
      <dgm:prSet presAssocID="{2176C6DD-FB67-44AF-9DE9-29ACCBF35EB0}" presName="rootConnector" presStyleLbl="node3" presStyleIdx="1" presStyleCnt="8"/>
      <dgm:spPr/>
      <dgm:t>
        <a:bodyPr/>
        <a:lstStyle/>
        <a:p>
          <a:endParaRPr lang="en-CA"/>
        </a:p>
      </dgm:t>
    </dgm:pt>
    <dgm:pt modelId="{DD9A50FD-272D-473C-A903-EDC679BC6D04}" type="pres">
      <dgm:prSet presAssocID="{2176C6DD-FB67-44AF-9DE9-29ACCBF35EB0}" presName="hierChild4" presStyleCnt="0"/>
      <dgm:spPr/>
    </dgm:pt>
    <dgm:pt modelId="{EDD41A09-2A91-430B-B785-C6893F77B8CC}" type="pres">
      <dgm:prSet presAssocID="{3C2B8649-0B99-4DE1-89E3-C7F576A6D6ED}" presName="Name50" presStyleLbl="parChTrans1D4" presStyleIdx="2" presStyleCnt="22"/>
      <dgm:spPr>
        <a:custGeom>
          <a:avLst/>
          <a:gdLst/>
          <a:ahLst/>
          <a:cxnLst/>
          <a:rect l="0" t="0" r="0" b="0"/>
          <a:pathLst>
            <a:path>
              <a:moveTo>
                <a:pt x="136301" y="0"/>
              </a:moveTo>
              <a:lnTo>
                <a:pt x="136301" y="277783"/>
              </a:lnTo>
              <a:lnTo>
                <a:pt x="45720" y="277783"/>
              </a:lnTo>
            </a:path>
          </a:pathLst>
        </a:custGeom>
      </dgm:spPr>
      <dgm:t>
        <a:bodyPr/>
        <a:lstStyle/>
        <a:p>
          <a:endParaRPr lang="en-CA"/>
        </a:p>
      </dgm:t>
    </dgm:pt>
    <dgm:pt modelId="{50FA545A-F694-482B-AACD-91FD5BF4782C}" type="pres">
      <dgm:prSet presAssocID="{CD3E1886-020D-4AED-BF51-9764903A4F74}" presName="hierRoot2" presStyleCnt="0">
        <dgm:presLayoutVars>
          <dgm:hierBranch val="r"/>
        </dgm:presLayoutVars>
      </dgm:prSet>
      <dgm:spPr/>
    </dgm:pt>
    <dgm:pt modelId="{2FF89AFF-6FCC-439F-A6CF-B65673961D9F}" type="pres">
      <dgm:prSet presAssocID="{CD3E1886-020D-4AED-BF51-9764903A4F74}" presName="rootComposite" presStyleCnt="0"/>
      <dgm:spPr/>
    </dgm:pt>
    <dgm:pt modelId="{7BD801DD-2E45-47D6-B835-4F9BC5D085AD}" type="pres">
      <dgm:prSet presAssocID="{CD3E1886-020D-4AED-BF51-9764903A4F74}" presName="rootText" presStyleLbl="node4" presStyleIdx="2" presStyleCnt="22">
        <dgm:presLayoutVars>
          <dgm:chPref val="3"/>
        </dgm:presLayoutVars>
      </dgm:prSet>
      <dgm:spPr>
        <a:prstGeom prst="rect">
          <a:avLst/>
        </a:prstGeom>
      </dgm:spPr>
      <dgm:t>
        <a:bodyPr/>
        <a:lstStyle/>
        <a:p>
          <a:endParaRPr lang="en-CA"/>
        </a:p>
      </dgm:t>
    </dgm:pt>
    <dgm:pt modelId="{9F6E5259-A8CE-4C41-A8A7-D5CB7698AB42}" type="pres">
      <dgm:prSet presAssocID="{CD3E1886-020D-4AED-BF51-9764903A4F74}" presName="rootConnector" presStyleLbl="node4" presStyleIdx="2" presStyleCnt="22"/>
      <dgm:spPr/>
      <dgm:t>
        <a:bodyPr/>
        <a:lstStyle/>
        <a:p>
          <a:endParaRPr lang="en-CA"/>
        </a:p>
      </dgm:t>
    </dgm:pt>
    <dgm:pt modelId="{4A8D4EBA-44AB-4B67-8741-6B28C525B656}" type="pres">
      <dgm:prSet presAssocID="{CD3E1886-020D-4AED-BF51-9764903A4F74}" presName="hierChild4" presStyleCnt="0"/>
      <dgm:spPr/>
    </dgm:pt>
    <dgm:pt modelId="{ACA969D9-FCA0-4947-9301-67D65A076615}" type="pres">
      <dgm:prSet presAssocID="{CD3E1886-020D-4AED-BF51-9764903A4F74}" presName="hierChild5" presStyleCnt="0"/>
      <dgm:spPr/>
    </dgm:pt>
    <dgm:pt modelId="{1359CEB6-4722-42A9-A9AE-A1F759C938D5}" type="pres">
      <dgm:prSet presAssocID="{3E910119-3003-44E3-92F7-4345B48FA268}" presName="Name50" presStyleLbl="parChTrans1D4" presStyleIdx="3" presStyleCnt="22"/>
      <dgm:spPr>
        <a:custGeom>
          <a:avLst/>
          <a:gdLst/>
          <a:ahLst/>
          <a:cxnLst/>
          <a:rect l="0" t="0" r="0" b="0"/>
          <a:pathLst>
            <a:path>
              <a:moveTo>
                <a:pt x="136301" y="0"/>
              </a:moveTo>
              <a:lnTo>
                <a:pt x="136301" y="706536"/>
              </a:lnTo>
              <a:lnTo>
                <a:pt x="45720" y="706536"/>
              </a:lnTo>
            </a:path>
          </a:pathLst>
        </a:custGeom>
      </dgm:spPr>
      <dgm:t>
        <a:bodyPr/>
        <a:lstStyle/>
        <a:p>
          <a:endParaRPr lang="en-CA"/>
        </a:p>
      </dgm:t>
    </dgm:pt>
    <dgm:pt modelId="{E916515F-3253-46F9-ADE7-0628154965B4}" type="pres">
      <dgm:prSet presAssocID="{F87213D3-9297-4DB0-B4BE-D5C910F3D4F5}" presName="hierRoot2" presStyleCnt="0">
        <dgm:presLayoutVars>
          <dgm:hierBranch val="r"/>
        </dgm:presLayoutVars>
      </dgm:prSet>
      <dgm:spPr/>
    </dgm:pt>
    <dgm:pt modelId="{37DF77AA-24F5-41C6-9DE2-CDA2CA6C1427}" type="pres">
      <dgm:prSet presAssocID="{F87213D3-9297-4DB0-B4BE-D5C910F3D4F5}" presName="rootComposite" presStyleCnt="0"/>
      <dgm:spPr/>
    </dgm:pt>
    <dgm:pt modelId="{2E65C8CD-7255-4812-A412-AB7C7DBFC8E6}" type="pres">
      <dgm:prSet presAssocID="{F87213D3-9297-4DB0-B4BE-D5C910F3D4F5}" presName="rootText" presStyleLbl="node4" presStyleIdx="3" presStyleCnt="22">
        <dgm:presLayoutVars>
          <dgm:chPref val="3"/>
        </dgm:presLayoutVars>
      </dgm:prSet>
      <dgm:spPr>
        <a:prstGeom prst="rect">
          <a:avLst/>
        </a:prstGeom>
      </dgm:spPr>
      <dgm:t>
        <a:bodyPr/>
        <a:lstStyle/>
        <a:p>
          <a:endParaRPr lang="en-CA"/>
        </a:p>
      </dgm:t>
    </dgm:pt>
    <dgm:pt modelId="{E7284F45-470E-4E98-853C-80C64800859D}" type="pres">
      <dgm:prSet presAssocID="{F87213D3-9297-4DB0-B4BE-D5C910F3D4F5}" presName="rootConnector" presStyleLbl="node4" presStyleIdx="3" presStyleCnt="22"/>
      <dgm:spPr/>
      <dgm:t>
        <a:bodyPr/>
        <a:lstStyle/>
        <a:p>
          <a:endParaRPr lang="en-CA"/>
        </a:p>
      </dgm:t>
    </dgm:pt>
    <dgm:pt modelId="{80C923F5-35CD-40E5-B745-E17E70005390}" type="pres">
      <dgm:prSet presAssocID="{F87213D3-9297-4DB0-B4BE-D5C910F3D4F5}" presName="hierChild4" presStyleCnt="0"/>
      <dgm:spPr/>
    </dgm:pt>
    <dgm:pt modelId="{B1A6E29E-7661-44C1-8969-9F4C83128D7C}" type="pres">
      <dgm:prSet presAssocID="{F87213D3-9297-4DB0-B4BE-D5C910F3D4F5}" presName="hierChild5" presStyleCnt="0"/>
      <dgm:spPr/>
    </dgm:pt>
    <dgm:pt modelId="{EA36E823-C9DD-4B6E-BAF3-4EE78D97493F}" type="pres">
      <dgm:prSet presAssocID="{0A256703-0C7D-4E73-AE92-ED2E99E1CC28}" presName="Name50" presStyleLbl="parChTrans1D4" presStyleIdx="4" presStyleCnt="22"/>
      <dgm:spPr>
        <a:custGeom>
          <a:avLst/>
          <a:gdLst/>
          <a:ahLst/>
          <a:cxnLst/>
          <a:rect l="0" t="0" r="0" b="0"/>
          <a:pathLst>
            <a:path>
              <a:moveTo>
                <a:pt x="136301" y="0"/>
              </a:moveTo>
              <a:lnTo>
                <a:pt x="136301" y="1135288"/>
              </a:lnTo>
              <a:lnTo>
                <a:pt x="45720" y="1135288"/>
              </a:lnTo>
            </a:path>
          </a:pathLst>
        </a:custGeom>
      </dgm:spPr>
      <dgm:t>
        <a:bodyPr/>
        <a:lstStyle/>
        <a:p>
          <a:endParaRPr lang="en-CA"/>
        </a:p>
      </dgm:t>
    </dgm:pt>
    <dgm:pt modelId="{8523343F-A890-4CD1-81D5-C697F27A574C}" type="pres">
      <dgm:prSet presAssocID="{8BB7E742-02BA-46FC-822D-B65BD0CA3629}" presName="hierRoot2" presStyleCnt="0">
        <dgm:presLayoutVars>
          <dgm:hierBranch val="r"/>
        </dgm:presLayoutVars>
      </dgm:prSet>
      <dgm:spPr/>
    </dgm:pt>
    <dgm:pt modelId="{0B60BB02-3F89-4535-BB31-419FF9E2BC4B}" type="pres">
      <dgm:prSet presAssocID="{8BB7E742-02BA-46FC-822D-B65BD0CA3629}" presName="rootComposite" presStyleCnt="0"/>
      <dgm:spPr/>
    </dgm:pt>
    <dgm:pt modelId="{B7F9BF43-D022-4B44-8BBB-FD64F9C6ABE9}" type="pres">
      <dgm:prSet presAssocID="{8BB7E742-02BA-46FC-822D-B65BD0CA3629}" presName="rootText" presStyleLbl="node4" presStyleIdx="4" presStyleCnt="22">
        <dgm:presLayoutVars>
          <dgm:chPref val="3"/>
        </dgm:presLayoutVars>
      </dgm:prSet>
      <dgm:spPr>
        <a:prstGeom prst="rect">
          <a:avLst/>
        </a:prstGeom>
      </dgm:spPr>
      <dgm:t>
        <a:bodyPr/>
        <a:lstStyle/>
        <a:p>
          <a:endParaRPr lang="en-CA"/>
        </a:p>
      </dgm:t>
    </dgm:pt>
    <dgm:pt modelId="{CE74B3E4-66B1-48EE-988D-5FB340EFD23A}" type="pres">
      <dgm:prSet presAssocID="{8BB7E742-02BA-46FC-822D-B65BD0CA3629}" presName="rootConnector" presStyleLbl="node4" presStyleIdx="4" presStyleCnt="22"/>
      <dgm:spPr/>
      <dgm:t>
        <a:bodyPr/>
        <a:lstStyle/>
        <a:p>
          <a:endParaRPr lang="en-CA"/>
        </a:p>
      </dgm:t>
    </dgm:pt>
    <dgm:pt modelId="{E43FF0F5-5A20-4D25-82D6-FD0C86587774}" type="pres">
      <dgm:prSet presAssocID="{8BB7E742-02BA-46FC-822D-B65BD0CA3629}" presName="hierChild4" presStyleCnt="0"/>
      <dgm:spPr/>
    </dgm:pt>
    <dgm:pt modelId="{2B4BE392-4356-4712-A020-E5ED6E010D9E}" type="pres">
      <dgm:prSet presAssocID="{8BB7E742-02BA-46FC-822D-B65BD0CA3629}" presName="hierChild5" presStyleCnt="0"/>
      <dgm:spPr/>
    </dgm:pt>
    <dgm:pt modelId="{8F2162C0-1EDF-4CFF-A5DD-5ACD3D35FB7E}" type="pres">
      <dgm:prSet presAssocID="{F1646704-236D-4916-8786-269D8EFE7197}" presName="Name50" presStyleLbl="parChTrans1D4" presStyleIdx="5" presStyleCnt="22"/>
      <dgm:spPr>
        <a:custGeom>
          <a:avLst/>
          <a:gdLst/>
          <a:ahLst/>
          <a:cxnLst/>
          <a:rect l="0" t="0" r="0" b="0"/>
          <a:pathLst>
            <a:path>
              <a:moveTo>
                <a:pt x="136301" y="0"/>
              </a:moveTo>
              <a:lnTo>
                <a:pt x="136301" y="1564041"/>
              </a:lnTo>
              <a:lnTo>
                <a:pt x="45720" y="1564041"/>
              </a:lnTo>
            </a:path>
          </a:pathLst>
        </a:custGeom>
      </dgm:spPr>
      <dgm:t>
        <a:bodyPr/>
        <a:lstStyle/>
        <a:p>
          <a:endParaRPr lang="en-CA"/>
        </a:p>
      </dgm:t>
    </dgm:pt>
    <dgm:pt modelId="{04BD9DC6-6C77-45C4-9002-43E75B44ACB3}" type="pres">
      <dgm:prSet presAssocID="{FB484A81-2F7E-4C5F-86D2-EE7795151CAC}" presName="hierRoot2" presStyleCnt="0">
        <dgm:presLayoutVars>
          <dgm:hierBranch val="r"/>
        </dgm:presLayoutVars>
      </dgm:prSet>
      <dgm:spPr/>
    </dgm:pt>
    <dgm:pt modelId="{C872E21E-E4E3-4DF0-9438-B0147DEE9B60}" type="pres">
      <dgm:prSet presAssocID="{FB484A81-2F7E-4C5F-86D2-EE7795151CAC}" presName="rootComposite" presStyleCnt="0"/>
      <dgm:spPr/>
    </dgm:pt>
    <dgm:pt modelId="{953AA578-E740-4D11-9998-4592CD361A5B}" type="pres">
      <dgm:prSet presAssocID="{FB484A81-2F7E-4C5F-86D2-EE7795151CAC}" presName="rootText" presStyleLbl="node4" presStyleIdx="5" presStyleCnt="22">
        <dgm:presLayoutVars>
          <dgm:chPref val="3"/>
        </dgm:presLayoutVars>
      </dgm:prSet>
      <dgm:spPr>
        <a:prstGeom prst="rect">
          <a:avLst/>
        </a:prstGeom>
      </dgm:spPr>
      <dgm:t>
        <a:bodyPr/>
        <a:lstStyle/>
        <a:p>
          <a:endParaRPr lang="en-CA"/>
        </a:p>
      </dgm:t>
    </dgm:pt>
    <dgm:pt modelId="{DAD2ED0E-8D01-4AEA-AE75-54875D5875AB}" type="pres">
      <dgm:prSet presAssocID="{FB484A81-2F7E-4C5F-86D2-EE7795151CAC}" presName="rootConnector" presStyleLbl="node4" presStyleIdx="5" presStyleCnt="22"/>
      <dgm:spPr/>
      <dgm:t>
        <a:bodyPr/>
        <a:lstStyle/>
        <a:p>
          <a:endParaRPr lang="en-CA"/>
        </a:p>
      </dgm:t>
    </dgm:pt>
    <dgm:pt modelId="{4A62C3E9-9F33-4AC1-A71D-5D26320556BA}" type="pres">
      <dgm:prSet presAssocID="{FB484A81-2F7E-4C5F-86D2-EE7795151CAC}" presName="hierChild4" presStyleCnt="0"/>
      <dgm:spPr/>
    </dgm:pt>
    <dgm:pt modelId="{613E3258-A4CD-46B6-92E5-4A0BDCF6C8EA}" type="pres">
      <dgm:prSet presAssocID="{FB484A81-2F7E-4C5F-86D2-EE7795151CAC}" presName="hierChild5" presStyleCnt="0"/>
      <dgm:spPr/>
    </dgm:pt>
    <dgm:pt modelId="{AB424EE5-84E3-4642-BD1A-8C2F652A4CDE}" type="pres">
      <dgm:prSet presAssocID="{2176C6DD-FB67-44AF-9DE9-29ACCBF35EB0}" presName="hierChild5" presStyleCnt="0"/>
      <dgm:spPr/>
    </dgm:pt>
    <dgm:pt modelId="{BA6D6AB2-E46E-4B4A-9F88-D5B33B269F19}" type="pres">
      <dgm:prSet presAssocID="{82BBF062-9E2B-4640-A884-70BF21FEAF44}" presName="Name35" presStyleLbl="parChTrans1D3" presStyleIdx="2" presStyleCnt="9"/>
      <dgm:spPr>
        <a:custGeom>
          <a:avLst/>
          <a:gdLst/>
          <a:ahLst/>
          <a:cxnLst/>
          <a:rect l="0" t="0" r="0" b="0"/>
          <a:pathLst>
            <a:path>
              <a:moveTo>
                <a:pt x="1096036" y="0"/>
              </a:moveTo>
              <a:lnTo>
                <a:pt x="1096036" y="492159"/>
              </a:lnTo>
              <a:lnTo>
                <a:pt x="0" y="492159"/>
              </a:lnTo>
              <a:lnTo>
                <a:pt x="0" y="555566"/>
              </a:lnTo>
            </a:path>
          </a:pathLst>
        </a:custGeom>
      </dgm:spPr>
      <dgm:t>
        <a:bodyPr/>
        <a:lstStyle/>
        <a:p>
          <a:endParaRPr lang="en-CA"/>
        </a:p>
      </dgm:t>
    </dgm:pt>
    <dgm:pt modelId="{CECECADC-547B-4BD0-A313-A8A327B356BA}" type="pres">
      <dgm:prSet presAssocID="{FDCF2C4C-D258-4BA5-9488-3ACD080A7A8C}" presName="hierRoot2" presStyleCnt="0">
        <dgm:presLayoutVars>
          <dgm:hierBranch val="l"/>
        </dgm:presLayoutVars>
      </dgm:prSet>
      <dgm:spPr/>
    </dgm:pt>
    <dgm:pt modelId="{44DEDC46-AF72-4A21-AA3A-15F61BFB58B3}" type="pres">
      <dgm:prSet presAssocID="{FDCF2C4C-D258-4BA5-9488-3ACD080A7A8C}" presName="rootComposite" presStyleCnt="0"/>
      <dgm:spPr/>
    </dgm:pt>
    <dgm:pt modelId="{9344359A-67BF-4DFB-8488-1ED12CC770E0}" type="pres">
      <dgm:prSet presAssocID="{FDCF2C4C-D258-4BA5-9488-3ACD080A7A8C}" presName="rootText" presStyleLbl="node3" presStyleIdx="2" presStyleCnt="8">
        <dgm:presLayoutVars>
          <dgm:chPref val="3"/>
        </dgm:presLayoutVars>
      </dgm:prSet>
      <dgm:spPr>
        <a:prstGeom prst="rect">
          <a:avLst/>
        </a:prstGeom>
      </dgm:spPr>
      <dgm:t>
        <a:bodyPr/>
        <a:lstStyle/>
        <a:p>
          <a:endParaRPr lang="en-CA"/>
        </a:p>
      </dgm:t>
    </dgm:pt>
    <dgm:pt modelId="{F9DB7343-462B-496D-9320-BBD9771514B5}" type="pres">
      <dgm:prSet presAssocID="{FDCF2C4C-D258-4BA5-9488-3ACD080A7A8C}" presName="rootConnector" presStyleLbl="node3" presStyleIdx="2" presStyleCnt="8"/>
      <dgm:spPr/>
      <dgm:t>
        <a:bodyPr/>
        <a:lstStyle/>
        <a:p>
          <a:endParaRPr lang="en-CA"/>
        </a:p>
      </dgm:t>
    </dgm:pt>
    <dgm:pt modelId="{ED06AE33-2506-4CD5-A714-1B337EF531A6}" type="pres">
      <dgm:prSet presAssocID="{FDCF2C4C-D258-4BA5-9488-3ACD080A7A8C}" presName="hierChild4" presStyleCnt="0"/>
      <dgm:spPr/>
    </dgm:pt>
    <dgm:pt modelId="{4E9D4DFE-43A0-45F2-A301-ADC7A1794958}" type="pres">
      <dgm:prSet presAssocID="{89C83530-6120-4A4B-B725-FC04644CA3D5}" presName="Name50" presStyleLbl="parChTrans1D4" presStyleIdx="6" presStyleCnt="22"/>
      <dgm:spPr>
        <a:custGeom>
          <a:avLst/>
          <a:gdLst/>
          <a:ahLst/>
          <a:cxnLst/>
          <a:rect l="0" t="0" r="0" b="0"/>
          <a:pathLst>
            <a:path>
              <a:moveTo>
                <a:pt x="136301" y="0"/>
              </a:moveTo>
              <a:lnTo>
                <a:pt x="136301" y="277783"/>
              </a:lnTo>
              <a:lnTo>
                <a:pt x="45720" y="277783"/>
              </a:lnTo>
            </a:path>
          </a:pathLst>
        </a:custGeom>
      </dgm:spPr>
      <dgm:t>
        <a:bodyPr/>
        <a:lstStyle/>
        <a:p>
          <a:endParaRPr lang="en-CA"/>
        </a:p>
      </dgm:t>
    </dgm:pt>
    <dgm:pt modelId="{60EDFA70-BA61-4A80-AE2E-C0C3A881739C}" type="pres">
      <dgm:prSet presAssocID="{66D2347C-DE69-485D-92B7-2336FF150B89}" presName="hierRoot2" presStyleCnt="0">
        <dgm:presLayoutVars>
          <dgm:hierBranch val="r"/>
        </dgm:presLayoutVars>
      </dgm:prSet>
      <dgm:spPr/>
    </dgm:pt>
    <dgm:pt modelId="{8BE0B65D-0806-44B8-AF63-1105A4253148}" type="pres">
      <dgm:prSet presAssocID="{66D2347C-DE69-485D-92B7-2336FF150B89}" presName="rootComposite" presStyleCnt="0"/>
      <dgm:spPr/>
    </dgm:pt>
    <dgm:pt modelId="{B8321381-3D8B-48FD-B46C-459D7423E2F5}" type="pres">
      <dgm:prSet presAssocID="{66D2347C-DE69-485D-92B7-2336FF150B89}" presName="rootText" presStyleLbl="node4" presStyleIdx="6" presStyleCnt="22">
        <dgm:presLayoutVars>
          <dgm:chPref val="3"/>
        </dgm:presLayoutVars>
      </dgm:prSet>
      <dgm:spPr>
        <a:prstGeom prst="rect">
          <a:avLst/>
        </a:prstGeom>
      </dgm:spPr>
      <dgm:t>
        <a:bodyPr/>
        <a:lstStyle/>
        <a:p>
          <a:endParaRPr lang="en-CA"/>
        </a:p>
      </dgm:t>
    </dgm:pt>
    <dgm:pt modelId="{E13CFB4A-FA5B-4F47-8AA6-E8F6B27DA678}" type="pres">
      <dgm:prSet presAssocID="{66D2347C-DE69-485D-92B7-2336FF150B89}" presName="rootConnector" presStyleLbl="node4" presStyleIdx="6" presStyleCnt="22"/>
      <dgm:spPr/>
      <dgm:t>
        <a:bodyPr/>
        <a:lstStyle/>
        <a:p>
          <a:endParaRPr lang="en-CA"/>
        </a:p>
      </dgm:t>
    </dgm:pt>
    <dgm:pt modelId="{E99FF144-3BE3-4783-91E7-A73F8941A836}" type="pres">
      <dgm:prSet presAssocID="{66D2347C-DE69-485D-92B7-2336FF150B89}" presName="hierChild4" presStyleCnt="0"/>
      <dgm:spPr/>
    </dgm:pt>
    <dgm:pt modelId="{0BC47FD6-3D8C-4F5B-82BF-955BB6EC5F16}" type="pres">
      <dgm:prSet presAssocID="{66D2347C-DE69-485D-92B7-2336FF150B89}" presName="hierChild5" presStyleCnt="0"/>
      <dgm:spPr/>
    </dgm:pt>
    <dgm:pt modelId="{8DB49181-58FD-49D3-9462-DF49491956C8}" type="pres">
      <dgm:prSet presAssocID="{FDCF2C4C-D258-4BA5-9488-3ACD080A7A8C}" presName="hierChild5" presStyleCnt="0"/>
      <dgm:spPr/>
    </dgm:pt>
    <dgm:pt modelId="{CEC4D62C-6BD1-498C-955F-439397DE8A4B}" type="pres">
      <dgm:prSet presAssocID="{3E387B96-A4A4-40B2-AE6B-F8C39B491FCB}" presName="Name35" presStyleLbl="parChTrans1D3" presStyleIdx="3" presStyleCnt="9"/>
      <dgm:spPr>
        <a:custGeom>
          <a:avLst/>
          <a:gdLst/>
          <a:ahLst/>
          <a:cxnLst/>
          <a:rect l="0" t="0" r="0" b="0"/>
          <a:pathLst>
            <a:path>
              <a:moveTo>
                <a:pt x="365345" y="0"/>
              </a:moveTo>
              <a:lnTo>
                <a:pt x="365345" y="492159"/>
              </a:lnTo>
              <a:lnTo>
                <a:pt x="0" y="492159"/>
              </a:lnTo>
              <a:lnTo>
                <a:pt x="0" y="555566"/>
              </a:lnTo>
            </a:path>
          </a:pathLst>
        </a:custGeom>
      </dgm:spPr>
      <dgm:t>
        <a:bodyPr/>
        <a:lstStyle/>
        <a:p>
          <a:endParaRPr lang="en-CA"/>
        </a:p>
      </dgm:t>
    </dgm:pt>
    <dgm:pt modelId="{CCF89D22-76C3-4E64-87FC-08763BDC574B}" type="pres">
      <dgm:prSet presAssocID="{D3C334B0-9FB3-43FA-BB8B-C33F73C44159}" presName="hierRoot2" presStyleCnt="0">
        <dgm:presLayoutVars>
          <dgm:hierBranch val="l"/>
        </dgm:presLayoutVars>
      </dgm:prSet>
      <dgm:spPr/>
    </dgm:pt>
    <dgm:pt modelId="{29838841-36CE-4F40-8441-2E0D8EE73A11}" type="pres">
      <dgm:prSet presAssocID="{D3C334B0-9FB3-43FA-BB8B-C33F73C44159}" presName="rootComposite" presStyleCnt="0"/>
      <dgm:spPr/>
    </dgm:pt>
    <dgm:pt modelId="{C880ADC4-3580-4D0C-ADA7-0FAC06A6759F}" type="pres">
      <dgm:prSet presAssocID="{D3C334B0-9FB3-43FA-BB8B-C33F73C44159}" presName="rootText" presStyleLbl="node3" presStyleIdx="3" presStyleCnt="8">
        <dgm:presLayoutVars>
          <dgm:chPref val="3"/>
        </dgm:presLayoutVars>
      </dgm:prSet>
      <dgm:spPr>
        <a:prstGeom prst="rect">
          <a:avLst/>
        </a:prstGeom>
      </dgm:spPr>
      <dgm:t>
        <a:bodyPr/>
        <a:lstStyle/>
        <a:p>
          <a:endParaRPr lang="en-CA"/>
        </a:p>
      </dgm:t>
    </dgm:pt>
    <dgm:pt modelId="{EAA8AA2D-5079-4012-ACAD-B490DE7EEFD8}" type="pres">
      <dgm:prSet presAssocID="{D3C334B0-9FB3-43FA-BB8B-C33F73C44159}" presName="rootConnector" presStyleLbl="node3" presStyleIdx="3" presStyleCnt="8"/>
      <dgm:spPr/>
      <dgm:t>
        <a:bodyPr/>
        <a:lstStyle/>
        <a:p>
          <a:endParaRPr lang="en-CA"/>
        </a:p>
      </dgm:t>
    </dgm:pt>
    <dgm:pt modelId="{3BA06BBC-97C1-4F22-A0D7-E96DC05A21CF}" type="pres">
      <dgm:prSet presAssocID="{D3C334B0-9FB3-43FA-BB8B-C33F73C44159}" presName="hierChild4" presStyleCnt="0"/>
      <dgm:spPr/>
    </dgm:pt>
    <dgm:pt modelId="{82898A2B-DBF4-4A0D-A5EF-05AF7BABC0F0}" type="pres">
      <dgm:prSet presAssocID="{C356DBE6-AE91-4CDD-8FFF-9E30AF2D0AB8}" presName="Name50" presStyleLbl="parChTrans1D4" presStyleIdx="7" presStyleCnt="22"/>
      <dgm:spPr>
        <a:custGeom>
          <a:avLst/>
          <a:gdLst/>
          <a:ahLst/>
          <a:cxnLst/>
          <a:rect l="0" t="0" r="0" b="0"/>
          <a:pathLst>
            <a:path>
              <a:moveTo>
                <a:pt x="136301" y="0"/>
              </a:moveTo>
              <a:lnTo>
                <a:pt x="136301" y="277783"/>
              </a:lnTo>
              <a:lnTo>
                <a:pt x="45720" y="277783"/>
              </a:lnTo>
            </a:path>
          </a:pathLst>
        </a:custGeom>
      </dgm:spPr>
      <dgm:t>
        <a:bodyPr/>
        <a:lstStyle/>
        <a:p>
          <a:endParaRPr lang="en-CA"/>
        </a:p>
      </dgm:t>
    </dgm:pt>
    <dgm:pt modelId="{99DF9B6C-8891-4FEB-92D6-E97182CC4D9F}" type="pres">
      <dgm:prSet presAssocID="{AD391B24-304F-42C3-A2D8-7D9BD7876C78}" presName="hierRoot2" presStyleCnt="0">
        <dgm:presLayoutVars>
          <dgm:hierBranch val="r"/>
        </dgm:presLayoutVars>
      </dgm:prSet>
      <dgm:spPr/>
    </dgm:pt>
    <dgm:pt modelId="{AE3C66F8-87DA-4685-9439-EA300EBEF2D7}" type="pres">
      <dgm:prSet presAssocID="{AD391B24-304F-42C3-A2D8-7D9BD7876C78}" presName="rootComposite" presStyleCnt="0"/>
      <dgm:spPr/>
    </dgm:pt>
    <dgm:pt modelId="{0C707019-B1B9-4C1F-8865-D7F05DB415F0}" type="pres">
      <dgm:prSet presAssocID="{AD391B24-304F-42C3-A2D8-7D9BD7876C78}" presName="rootText" presStyleLbl="node4" presStyleIdx="7" presStyleCnt="22">
        <dgm:presLayoutVars>
          <dgm:chPref val="3"/>
        </dgm:presLayoutVars>
      </dgm:prSet>
      <dgm:spPr>
        <a:prstGeom prst="rect">
          <a:avLst/>
        </a:prstGeom>
      </dgm:spPr>
      <dgm:t>
        <a:bodyPr/>
        <a:lstStyle/>
        <a:p>
          <a:endParaRPr lang="en-CA"/>
        </a:p>
      </dgm:t>
    </dgm:pt>
    <dgm:pt modelId="{00300462-0C03-406F-A50A-56AD83CA597B}" type="pres">
      <dgm:prSet presAssocID="{AD391B24-304F-42C3-A2D8-7D9BD7876C78}" presName="rootConnector" presStyleLbl="node4" presStyleIdx="7" presStyleCnt="22"/>
      <dgm:spPr/>
      <dgm:t>
        <a:bodyPr/>
        <a:lstStyle/>
        <a:p>
          <a:endParaRPr lang="en-CA"/>
        </a:p>
      </dgm:t>
    </dgm:pt>
    <dgm:pt modelId="{B6B61C11-D8F2-487E-9BFD-D39E58540BDB}" type="pres">
      <dgm:prSet presAssocID="{AD391B24-304F-42C3-A2D8-7D9BD7876C78}" presName="hierChild4" presStyleCnt="0"/>
      <dgm:spPr/>
    </dgm:pt>
    <dgm:pt modelId="{E4BD7572-E5C6-45ED-9B65-2AB04DDB8564}" type="pres">
      <dgm:prSet presAssocID="{AD391B24-304F-42C3-A2D8-7D9BD7876C78}" presName="hierChild5" presStyleCnt="0"/>
      <dgm:spPr/>
    </dgm:pt>
    <dgm:pt modelId="{860B21BC-F516-4699-9A22-C71B4FAD77FD}" type="pres">
      <dgm:prSet presAssocID="{7076C2EB-348A-4D58-A3DB-0DAEEBEBC730}" presName="Name50" presStyleLbl="parChTrans1D4" presStyleIdx="8" presStyleCnt="22"/>
      <dgm:spPr>
        <a:custGeom>
          <a:avLst/>
          <a:gdLst/>
          <a:ahLst/>
          <a:cxnLst/>
          <a:rect l="0" t="0" r="0" b="0"/>
          <a:pathLst>
            <a:path>
              <a:moveTo>
                <a:pt x="136301" y="0"/>
              </a:moveTo>
              <a:lnTo>
                <a:pt x="136301" y="706536"/>
              </a:lnTo>
              <a:lnTo>
                <a:pt x="45720" y="706536"/>
              </a:lnTo>
            </a:path>
          </a:pathLst>
        </a:custGeom>
      </dgm:spPr>
      <dgm:t>
        <a:bodyPr/>
        <a:lstStyle/>
        <a:p>
          <a:endParaRPr lang="en-CA"/>
        </a:p>
      </dgm:t>
    </dgm:pt>
    <dgm:pt modelId="{45C3B60B-D8B2-471A-895C-EA13BF2B56EF}" type="pres">
      <dgm:prSet presAssocID="{DA585A8C-46D9-4BB3-83B5-7A30FBBC184B}" presName="hierRoot2" presStyleCnt="0">
        <dgm:presLayoutVars>
          <dgm:hierBranch val="r"/>
        </dgm:presLayoutVars>
      </dgm:prSet>
      <dgm:spPr/>
    </dgm:pt>
    <dgm:pt modelId="{9578F14A-1F76-4423-A4F9-8BEF0C817DDA}" type="pres">
      <dgm:prSet presAssocID="{DA585A8C-46D9-4BB3-83B5-7A30FBBC184B}" presName="rootComposite" presStyleCnt="0"/>
      <dgm:spPr/>
    </dgm:pt>
    <dgm:pt modelId="{57AEDA9B-C249-409B-9B12-22153412FFA1}" type="pres">
      <dgm:prSet presAssocID="{DA585A8C-46D9-4BB3-83B5-7A30FBBC184B}" presName="rootText" presStyleLbl="node4" presStyleIdx="8" presStyleCnt="22">
        <dgm:presLayoutVars>
          <dgm:chPref val="3"/>
        </dgm:presLayoutVars>
      </dgm:prSet>
      <dgm:spPr>
        <a:prstGeom prst="rect">
          <a:avLst/>
        </a:prstGeom>
      </dgm:spPr>
      <dgm:t>
        <a:bodyPr/>
        <a:lstStyle/>
        <a:p>
          <a:endParaRPr lang="en-CA"/>
        </a:p>
      </dgm:t>
    </dgm:pt>
    <dgm:pt modelId="{37AEFAAE-8588-4CA2-8ACC-26A435168E8C}" type="pres">
      <dgm:prSet presAssocID="{DA585A8C-46D9-4BB3-83B5-7A30FBBC184B}" presName="rootConnector" presStyleLbl="node4" presStyleIdx="8" presStyleCnt="22"/>
      <dgm:spPr/>
      <dgm:t>
        <a:bodyPr/>
        <a:lstStyle/>
        <a:p>
          <a:endParaRPr lang="en-CA"/>
        </a:p>
      </dgm:t>
    </dgm:pt>
    <dgm:pt modelId="{C9E080A3-714B-48C9-9C11-8025E34E3006}" type="pres">
      <dgm:prSet presAssocID="{DA585A8C-46D9-4BB3-83B5-7A30FBBC184B}" presName="hierChild4" presStyleCnt="0"/>
      <dgm:spPr/>
    </dgm:pt>
    <dgm:pt modelId="{E051C904-86FA-486D-AFE8-C7C71BB1129C}" type="pres">
      <dgm:prSet presAssocID="{DA585A8C-46D9-4BB3-83B5-7A30FBBC184B}" presName="hierChild5" presStyleCnt="0"/>
      <dgm:spPr/>
    </dgm:pt>
    <dgm:pt modelId="{7ADD7361-23BF-4677-8ECD-0703A1AECAEB}" type="pres">
      <dgm:prSet presAssocID="{D3C334B0-9FB3-43FA-BB8B-C33F73C44159}" presName="hierChild5" presStyleCnt="0"/>
      <dgm:spPr/>
    </dgm:pt>
    <dgm:pt modelId="{7B2A4467-0850-4784-8A1C-E584E220DC3D}" type="pres">
      <dgm:prSet presAssocID="{38FA19FA-B0BC-43D9-AD7C-497963D17FC9}" presName="Name35" presStyleLbl="parChTrans1D3" presStyleIdx="4" presStyleCnt="9"/>
      <dgm:spPr>
        <a:custGeom>
          <a:avLst/>
          <a:gdLst/>
          <a:ahLst/>
          <a:cxnLst/>
          <a:rect l="0" t="0" r="0" b="0"/>
          <a:pathLst>
            <a:path>
              <a:moveTo>
                <a:pt x="0" y="0"/>
              </a:moveTo>
              <a:lnTo>
                <a:pt x="0" y="492159"/>
              </a:lnTo>
              <a:lnTo>
                <a:pt x="365345" y="492159"/>
              </a:lnTo>
              <a:lnTo>
                <a:pt x="365345" y="555566"/>
              </a:lnTo>
            </a:path>
          </a:pathLst>
        </a:custGeom>
      </dgm:spPr>
      <dgm:t>
        <a:bodyPr/>
        <a:lstStyle/>
        <a:p>
          <a:endParaRPr lang="en-CA"/>
        </a:p>
      </dgm:t>
    </dgm:pt>
    <dgm:pt modelId="{B55C9A76-EAF7-4490-83E2-25835BD9CD53}" type="pres">
      <dgm:prSet presAssocID="{CAA5C71E-AF8E-4F81-9100-2ED79AFD18B2}" presName="hierRoot2" presStyleCnt="0">
        <dgm:presLayoutVars>
          <dgm:hierBranch val="l"/>
        </dgm:presLayoutVars>
      </dgm:prSet>
      <dgm:spPr/>
    </dgm:pt>
    <dgm:pt modelId="{D0F0224E-A948-4D76-8759-36E113F6EC6D}" type="pres">
      <dgm:prSet presAssocID="{CAA5C71E-AF8E-4F81-9100-2ED79AFD18B2}" presName="rootComposite" presStyleCnt="0"/>
      <dgm:spPr/>
    </dgm:pt>
    <dgm:pt modelId="{F6FF1BCF-1736-444F-B803-E258512ADD37}" type="pres">
      <dgm:prSet presAssocID="{CAA5C71E-AF8E-4F81-9100-2ED79AFD18B2}" presName="rootText" presStyleLbl="node3" presStyleIdx="4" presStyleCnt="8">
        <dgm:presLayoutVars>
          <dgm:chPref val="3"/>
        </dgm:presLayoutVars>
      </dgm:prSet>
      <dgm:spPr>
        <a:prstGeom prst="rect">
          <a:avLst/>
        </a:prstGeom>
      </dgm:spPr>
      <dgm:t>
        <a:bodyPr/>
        <a:lstStyle/>
        <a:p>
          <a:endParaRPr lang="en-CA"/>
        </a:p>
      </dgm:t>
    </dgm:pt>
    <dgm:pt modelId="{CDA6DCEE-0512-4754-B067-04F65DE3E650}" type="pres">
      <dgm:prSet presAssocID="{CAA5C71E-AF8E-4F81-9100-2ED79AFD18B2}" presName="rootConnector" presStyleLbl="node3" presStyleIdx="4" presStyleCnt="8"/>
      <dgm:spPr/>
      <dgm:t>
        <a:bodyPr/>
        <a:lstStyle/>
        <a:p>
          <a:endParaRPr lang="en-CA"/>
        </a:p>
      </dgm:t>
    </dgm:pt>
    <dgm:pt modelId="{F64E0E2D-DE37-4743-A7D3-7959D1B93268}" type="pres">
      <dgm:prSet presAssocID="{CAA5C71E-AF8E-4F81-9100-2ED79AFD18B2}" presName="hierChild4" presStyleCnt="0"/>
      <dgm:spPr/>
    </dgm:pt>
    <dgm:pt modelId="{D7A74E23-8157-488E-82F9-35ED06765C34}" type="pres">
      <dgm:prSet presAssocID="{E19F22CF-AF06-48BE-B7FF-0F37F436FDD4}" presName="Name50" presStyleLbl="parChTrans1D4" presStyleIdx="9" presStyleCnt="22"/>
      <dgm:spPr>
        <a:custGeom>
          <a:avLst/>
          <a:gdLst/>
          <a:ahLst/>
          <a:cxnLst/>
          <a:rect l="0" t="0" r="0" b="0"/>
          <a:pathLst>
            <a:path>
              <a:moveTo>
                <a:pt x="136301" y="0"/>
              </a:moveTo>
              <a:lnTo>
                <a:pt x="136301" y="277783"/>
              </a:lnTo>
              <a:lnTo>
                <a:pt x="45720" y="277783"/>
              </a:lnTo>
            </a:path>
          </a:pathLst>
        </a:custGeom>
      </dgm:spPr>
      <dgm:t>
        <a:bodyPr/>
        <a:lstStyle/>
        <a:p>
          <a:endParaRPr lang="en-CA"/>
        </a:p>
      </dgm:t>
    </dgm:pt>
    <dgm:pt modelId="{D5C0540B-0E6C-43E4-B87A-37A6CD601FCB}" type="pres">
      <dgm:prSet presAssocID="{9BB7A20C-D828-4CC6-8F86-952239463D64}" presName="hierRoot2" presStyleCnt="0">
        <dgm:presLayoutVars>
          <dgm:hierBranch val="r"/>
        </dgm:presLayoutVars>
      </dgm:prSet>
      <dgm:spPr/>
    </dgm:pt>
    <dgm:pt modelId="{B1A592BA-B34C-4168-B0A9-7178B44AA3F5}" type="pres">
      <dgm:prSet presAssocID="{9BB7A20C-D828-4CC6-8F86-952239463D64}" presName="rootComposite" presStyleCnt="0"/>
      <dgm:spPr/>
    </dgm:pt>
    <dgm:pt modelId="{6ED3F717-9D28-47D2-9772-A8FD0A166B3A}" type="pres">
      <dgm:prSet presAssocID="{9BB7A20C-D828-4CC6-8F86-952239463D64}" presName="rootText" presStyleLbl="node4" presStyleIdx="9" presStyleCnt="22">
        <dgm:presLayoutVars>
          <dgm:chPref val="3"/>
        </dgm:presLayoutVars>
      </dgm:prSet>
      <dgm:spPr>
        <a:prstGeom prst="rect">
          <a:avLst/>
        </a:prstGeom>
      </dgm:spPr>
      <dgm:t>
        <a:bodyPr/>
        <a:lstStyle/>
        <a:p>
          <a:endParaRPr lang="en-CA"/>
        </a:p>
      </dgm:t>
    </dgm:pt>
    <dgm:pt modelId="{4E3B94AD-6FB9-4ADE-AEFC-2F28E51D2876}" type="pres">
      <dgm:prSet presAssocID="{9BB7A20C-D828-4CC6-8F86-952239463D64}" presName="rootConnector" presStyleLbl="node4" presStyleIdx="9" presStyleCnt="22"/>
      <dgm:spPr/>
      <dgm:t>
        <a:bodyPr/>
        <a:lstStyle/>
        <a:p>
          <a:endParaRPr lang="en-CA"/>
        </a:p>
      </dgm:t>
    </dgm:pt>
    <dgm:pt modelId="{CBBE8312-5BBF-45CD-AC5A-73CBA33D2C1C}" type="pres">
      <dgm:prSet presAssocID="{9BB7A20C-D828-4CC6-8F86-952239463D64}" presName="hierChild4" presStyleCnt="0"/>
      <dgm:spPr/>
    </dgm:pt>
    <dgm:pt modelId="{28836C60-BE09-4C8E-A88A-5F93F1B56165}" type="pres">
      <dgm:prSet presAssocID="{9BB7A20C-D828-4CC6-8F86-952239463D64}" presName="hierChild5" presStyleCnt="0"/>
      <dgm:spPr/>
    </dgm:pt>
    <dgm:pt modelId="{9B12E361-068E-4770-AD61-94691BB5C42E}" type="pres">
      <dgm:prSet presAssocID="{160113D3-11B9-4D79-A970-9057098F4E40}" presName="Name50" presStyleLbl="parChTrans1D4" presStyleIdx="10" presStyleCnt="22"/>
      <dgm:spPr>
        <a:custGeom>
          <a:avLst/>
          <a:gdLst/>
          <a:ahLst/>
          <a:cxnLst/>
          <a:rect l="0" t="0" r="0" b="0"/>
          <a:pathLst>
            <a:path>
              <a:moveTo>
                <a:pt x="136301" y="0"/>
              </a:moveTo>
              <a:lnTo>
                <a:pt x="136301" y="706536"/>
              </a:lnTo>
              <a:lnTo>
                <a:pt x="45720" y="706536"/>
              </a:lnTo>
            </a:path>
          </a:pathLst>
        </a:custGeom>
      </dgm:spPr>
      <dgm:t>
        <a:bodyPr/>
        <a:lstStyle/>
        <a:p>
          <a:endParaRPr lang="en-CA"/>
        </a:p>
      </dgm:t>
    </dgm:pt>
    <dgm:pt modelId="{E48B767D-1EEA-4C5E-885A-E68B76BA93B3}" type="pres">
      <dgm:prSet presAssocID="{BA3A2278-BFD2-4BF3-8AB9-7CFF643E7060}" presName="hierRoot2" presStyleCnt="0">
        <dgm:presLayoutVars>
          <dgm:hierBranch val="r"/>
        </dgm:presLayoutVars>
      </dgm:prSet>
      <dgm:spPr/>
    </dgm:pt>
    <dgm:pt modelId="{9410B837-33C8-4D9D-B73E-95801B04CEDF}" type="pres">
      <dgm:prSet presAssocID="{BA3A2278-BFD2-4BF3-8AB9-7CFF643E7060}" presName="rootComposite" presStyleCnt="0"/>
      <dgm:spPr/>
    </dgm:pt>
    <dgm:pt modelId="{5E834CA7-1CAE-4948-BCDF-C4650BE188C9}" type="pres">
      <dgm:prSet presAssocID="{BA3A2278-BFD2-4BF3-8AB9-7CFF643E7060}" presName="rootText" presStyleLbl="node4" presStyleIdx="10" presStyleCnt="22">
        <dgm:presLayoutVars>
          <dgm:chPref val="3"/>
        </dgm:presLayoutVars>
      </dgm:prSet>
      <dgm:spPr>
        <a:prstGeom prst="rect">
          <a:avLst/>
        </a:prstGeom>
      </dgm:spPr>
      <dgm:t>
        <a:bodyPr/>
        <a:lstStyle/>
        <a:p>
          <a:endParaRPr lang="en-CA"/>
        </a:p>
      </dgm:t>
    </dgm:pt>
    <dgm:pt modelId="{DB9C6861-1935-441D-AF3A-A380B88F0F22}" type="pres">
      <dgm:prSet presAssocID="{BA3A2278-BFD2-4BF3-8AB9-7CFF643E7060}" presName="rootConnector" presStyleLbl="node4" presStyleIdx="10" presStyleCnt="22"/>
      <dgm:spPr/>
      <dgm:t>
        <a:bodyPr/>
        <a:lstStyle/>
        <a:p>
          <a:endParaRPr lang="en-CA"/>
        </a:p>
      </dgm:t>
    </dgm:pt>
    <dgm:pt modelId="{56065D70-EE98-46FA-9B74-55448811D698}" type="pres">
      <dgm:prSet presAssocID="{BA3A2278-BFD2-4BF3-8AB9-7CFF643E7060}" presName="hierChild4" presStyleCnt="0"/>
      <dgm:spPr/>
    </dgm:pt>
    <dgm:pt modelId="{20722FDF-B151-41F8-9A09-16A46AEA3C62}" type="pres">
      <dgm:prSet presAssocID="{BA3A2278-BFD2-4BF3-8AB9-7CFF643E7060}" presName="hierChild5" presStyleCnt="0"/>
      <dgm:spPr/>
    </dgm:pt>
    <dgm:pt modelId="{30CA0CC5-D8F9-4A69-A170-8EE8328412AF}" type="pres">
      <dgm:prSet presAssocID="{CAA5C71E-AF8E-4F81-9100-2ED79AFD18B2}" presName="hierChild5" presStyleCnt="0"/>
      <dgm:spPr/>
    </dgm:pt>
    <dgm:pt modelId="{DBE84224-CD87-4FF6-A222-358405C1D355}" type="pres">
      <dgm:prSet presAssocID="{33A6D2B8-2EA4-49E0-942A-09930F874A6B}" presName="Name35" presStyleLbl="parChTrans1D3" presStyleIdx="5" presStyleCnt="9"/>
      <dgm:spPr>
        <a:custGeom>
          <a:avLst/>
          <a:gdLst/>
          <a:ahLst/>
          <a:cxnLst/>
          <a:rect l="0" t="0" r="0" b="0"/>
          <a:pathLst>
            <a:path>
              <a:moveTo>
                <a:pt x="0" y="0"/>
              </a:moveTo>
              <a:lnTo>
                <a:pt x="0" y="492159"/>
              </a:lnTo>
              <a:lnTo>
                <a:pt x="1096036" y="492159"/>
              </a:lnTo>
              <a:lnTo>
                <a:pt x="1096036" y="555566"/>
              </a:lnTo>
            </a:path>
          </a:pathLst>
        </a:custGeom>
      </dgm:spPr>
      <dgm:t>
        <a:bodyPr/>
        <a:lstStyle/>
        <a:p>
          <a:endParaRPr lang="en-CA"/>
        </a:p>
      </dgm:t>
    </dgm:pt>
    <dgm:pt modelId="{E77B7E9C-B038-4BEF-9CE5-7D942B1DB641}" type="pres">
      <dgm:prSet presAssocID="{CED23768-2B9E-4023-8482-09A04454E860}" presName="hierRoot2" presStyleCnt="0">
        <dgm:presLayoutVars>
          <dgm:hierBranch val="l"/>
        </dgm:presLayoutVars>
      </dgm:prSet>
      <dgm:spPr/>
    </dgm:pt>
    <dgm:pt modelId="{F29ED66E-4FFB-4FB2-BC4B-86DDB5FF5B42}" type="pres">
      <dgm:prSet presAssocID="{CED23768-2B9E-4023-8482-09A04454E860}" presName="rootComposite" presStyleCnt="0"/>
      <dgm:spPr/>
    </dgm:pt>
    <dgm:pt modelId="{6278B1E3-A977-4483-9479-34E8DCD7FDB0}" type="pres">
      <dgm:prSet presAssocID="{CED23768-2B9E-4023-8482-09A04454E860}" presName="rootText" presStyleLbl="node3" presStyleIdx="5" presStyleCnt="8">
        <dgm:presLayoutVars>
          <dgm:chPref val="3"/>
        </dgm:presLayoutVars>
      </dgm:prSet>
      <dgm:spPr>
        <a:prstGeom prst="rect">
          <a:avLst/>
        </a:prstGeom>
      </dgm:spPr>
      <dgm:t>
        <a:bodyPr/>
        <a:lstStyle/>
        <a:p>
          <a:endParaRPr lang="en-CA"/>
        </a:p>
      </dgm:t>
    </dgm:pt>
    <dgm:pt modelId="{AD13C2CF-97B2-4C50-8CD9-3E59B6D59A6A}" type="pres">
      <dgm:prSet presAssocID="{CED23768-2B9E-4023-8482-09A04454E860}" presName="rootConnector" presStyleLbl="node3" presStyleIdx="5" presStyleCnt="8"/>
      <dgm:spPr/>
      <dgm:t>
        <a:bodyPr/>
        <a:lstStyle/>
        <a:p>
          <a:endParaRPr lang="en-CA"/>
        </a:p>
      </dgm:t>
    </dgm:pt>
    <dgm:pt modelId="{9BF583DE-6881-4326-BC56-A30EC89A12D3}" type="pres">
      <dgm:prSet presAssocID="{CED23768-2B9E-4023-8482-09A04454E860}" presName="hierChild4" presStyleCnt="0"/>
      <dgm:spPr/>
    </dgm:pt>
    <dgm:pt modelId="{A1A67641-2DEC-4866-AE30-A57A7C6E4DEB}" type="pres">
      <dgm:prSet presAssocID="{EC0BF5D9-2734-4B70-BB87-1F6A54BAC231}" presName="Name50" presStyleLbl="parChTrans1D4" presStyleIdx="11" presStyleCnt="22"/>
      <dgm:spPr>
        <a:custGeom>
          <a:avLst/>
          <a:gdLst/>
          <a:ahLst/>
          <a:cxnLst/>
          <a:rect l="0" t="0" r="0" b="0"/>
          <a:pathLst>
            <a:path>
              <a:moveTo>
                <a:pt x="136301" y="0"/>
              </a:moveTo>
              <a:lnTo>
                <a:pt x="136301" y="277783"/>
              </a:lnTo>
              <a:lnTo>
                <a:pt x="45720" y="277783"/>
              </a:lnTo>
            </a:path>
          </a:pathLst>
        </a:custGeom>
      </dgm:spPr>
      <dgm:t>
        <a:bodyPr/>
        <a:lstStyle/>
        <a:p>
          <a:endParaRPr lang="en-CA"/>
        </a:p>
      </dgm:t>
    </dgm:pt>
    <dgm:pt modelId="{65B77877-21D5-4433-AFBD-DAAE9E4DF717}" type="pres">
      <dgm:prSet presAssocID="{5469D2F1-61B0-4B0E-8355-EC40E80FE1A7}" presName="hierRoot2" presStyleCnt="0">
        <dgm:presLayoutVars>
          <dgm:hierBranch val="r"/>
        </dgm:presLayoutVars>
      </dgm:prSet>
      <dgm:spPr/>
    </dgm:pt>
    <dgm:pt modelId="{24419F48-5565-4C78-9F70-3B80421030D7}" type="pres">
      <dgm:prSet presAssocID="{5469D2F1-61B0-4B0E-8355-EC40E80FE1A7}" presName="rootComposite" presStyleCnt="0"/>
      <dgm:spPr/>
    </dgm:pt>
    <dgm:pt modelId="{FCC0E1FE-2864-40D1-A539-E06AB688B385}" type="pres">
      <dgm:prSet presAssocID="{5469D2F1-61B0-4B0E-8355-EC40E80FE1A7}" presName="rootText" presStyleLbl="node4" presStyleIdx="11" presStyleCnt="22">
        <dgm:presLayoutVars>
          <dgm:chPref val="3"/>
        </dgm:presLayoutVars>
      </dgm:prSet>
      <dgm:spPr>
        <a:prstGeom prst="rect">
          <a:avLst/>
        </a:prstGeom>
      </dgm:spPr>
      <dgm:t>
        <a:bodyPr/>
        <a:lstStyle/>
        <a:p>
          <a:endParaRPr lang="en-CA"/>
        </a:p>
      </dgm:t>
    </dgm:pt>
    <dgm:pt modelId="{B484151D-F5AB-40CC-9BBB-6914C7AFE308}" type="pres">
      <dgm:prSet presAssocID="{5469D2F1-61B0-4B0E-8355-EC40E80FE1A7}" presName="rootConnector" presStyleLbl="node4" presStyleIdx="11" presStyleCnt="22"/>
      <dgm:spPr/>
      <dgm:t>
        <a:bodyPr/>
        <a:lstStyle/>
        <a:p>
          <a:endParaRPr lang="en-CA"/>
        </a:p>
      </dgm:t>
    </dgm:pt>
    <dgm:pt modelId="{FDAD8E98-662E-4998-9A07-CC644DD0D50C}" type="pres">
      <dgm:prSet presAssocID="{5469D2F1-61B0-4B0E-8355-EC40E80FE1A7}" presName="hierChild4" presStyleCnt="0"/>
      <dgm:spPr/>
    </dgm:pt>
    <dgm:pt modelId="{41772668-BA36-44B3-A8BC-4B9FB5581396}" type="pres">
      <dgm:prSet presAssocID="{5469D2F1-61B0-4B0E-8355-EC40E80FE1A7}" presName="hierChild5" presStyleCnt="0"/>
      <dgm:spPr/>
    </dgm:pt>
    <dgm:pt modelId="{8B40DA55-6715-4A7A-89AF-6472E1907593}" type="pres">
      <dgm:prSet presAssocID="{9E0709D8-0676-4ED9-AF76-FBACB330AE12}" presName="Name50" presStyleLbl="parChTrans1D4" presStyleIdx="12" presStyleCnt="22"/>
      <dgm:spPr>
        <a:custGeom>
          <a:avLst/>
          <a:gdLst/>
          <a:ahLst/>
          <a:cxnLst/>
          <a:rect l="0" t="0" r="0" b="0"/>
          <a:pathLst>
            <a:path>
              <a:moveTo>
                <a:pt x="136301" y="0"/>
              </a:moveTo>
              <a:lnTo>
                <a:pt x="136301" y="706536"/>
              </a:lnTo>
              <a:lnTo>
                <a:pt x="45720" y="706536"/>
              </a:lnTo>
            </a:path>
          </a:pathLst>
        </a:custGeom>
      </dgm:spPr>
      <dgm:t>
        <a:bodyPr/>
        <a:lstStyle/>
        <a:p>
          <a:endParaRPr lang="en-CA"/>
        </a:p>
      </dgm:t>
    </dgm:pt>
    <dgm:pt modelId="{28FD571C-501E-40B7-A0C1-08DEEAD038F3}" type="pres">
      <dgm:prSet presAssocID="{1C028C21-86F1-45E3-B8B3-1AD7B0029D8E}" presName="hierRoot2" presStyleCnt="0">
        <dgm:presLayoutVars>
          <dgm:hierBranch val="r"/>
        </dgm:presLayoutVars>
      </dgm:prSet>
      <dgm:spPr/>
    </dgm:pt>
    <dgm:pt modelId="{173056B6-A140-42B7-8FF9-61C701D03CD5}" type="pres">
      <dgm:prSet presAssocID="{1C028C21-86F1-45E3-B8B3-1AD7B0029D8E}" presName="rootComposite" presStyleCnt="0"/>
      <dgm:spPr/>
    </dgm:pt>
    <dgm:pt modelId="{225D0A0C-380A-46AE-A497-B77A71A3CF1D}" type="pres">
      <dgm:prSet presAssocID="{1C028C21-86F1-45E3-B8B3-1AD7B0029D8E}" presName="rootText" presStyleLbl="node4" presStyleIdx="12" presStyleCnt="22">
        <dgm:presLayoutVars>
          <dgm:chPref val="3"/>
        </dgm:presLayoutVars>
      </dgm:prSet>
      <dgm:spPr>
        <a:prstGeom prst="rect">
          <a:avLst/>
        </a:prstGeom>
      </dgm:spPr>
      <dgm:t>
        <a:bodyPr/>
        <a:lstStyle/>
        <a:p>
          <a:endParaRPr lang="en-CA"/>
        </a:p>
      </dgm:t>
    </dgm:pt>
    <dgm:pt modelId="{A7457BB7-69F2-4EDB-AE5C-D36244B0F251}" type="pres">
      <dgm:prSet presAssocID="{1C028C21-86F1-45E3-B8B3-1AD7B0029D8E}" presName="rootConnector" presStyleLbl="node4" presStyleIdx="12" presStyleCnt="22"/>
      <dgm:spPr/>
      <dgm:t>
        <a:bodyPr/>
        <a:lstStyle/>
        <a:p>
          <a:endParaRPr lang="en-CA"/>
        </a:p>
      </dgm:t>
    </dgm:pt>
    <dgm:pt modelId="{0FE13CCB-A948-41D0-9D49-1F4951688D7B}" type="pres">
      <dgm:prSet presAssocID="{1C028C21-86F1-45E3-B8B3-1AD7B0029D8E}" presName="hierChild4" presStyleCnt="0"/>
      <dgm:spPr/>
    </dgm:pt>
    <dgm:pt modelId="{46467C96-92DE-4D2F-A05A-6F11FAA14F51}" type="pres">
      <dgm:prSet presAssocID="{1C028C21-86F1-45E3-B8B3-1AD7B0029D8E}" presName="hierChild5" presStyleCnt="0"/>
      <dgm:spPr/>
    </dgm:pt>
    <dgm:pt modelId="{C91D413F-B859-402C-8C6C-856D007E4932}" type="pres">
      <dgm:prSet presAssocID="{CED23768-2B9E-4023-8482-09A04454E860}" presName="hierChild5" presStyleCnt="0"/>
      <dgm:spPr/>
    </dgm:pt>
    <dgm:pt modelId="{DF332AA5-6976-4139-AD2E-CB3789414761}" type="pres">
      <dgm:prSet presAssocID="{0C0F512E-7773-447E-A7C0-5412C6D8897D}" presName="Name35" presStyleLbl="parChTrans1D3" presStyleIdx="6" presStyleCnt="9"/>
      <dgm:spPr>
        <a:custGeom>
          <a:avLst/>
          <a:gdLst/>
          <a:ahLst/>
          <a:cxnLst/>
          <a:rect l="0" t="0" r="0" b="0"/>
          <a:pathLst>
            <a:path>
              <a:moveTo>
                <a:pt x="0" y="0"/>
              </a:moveTo>
              <a:lnTo>
                <a:pt x="0" y="492159"/>
              </a:lnTo>
              <a:lnTo>
                <a:pt x="1826727" y="492159"/>
              </a:lnTo>
              <a:lnTo>
                <a:pt x="1826727" y="555566"/>
              </a:lnTo>
            </a:path>
          </a:pathLst>
        </a:custGeom>
      </dgm:spPr>
      <dgm:t>
        <a:bodyPr/>
        <a:lstStyle/>
        <a:p>
          <a:endParaRPr lang="en-CA"/>
        </a:p>
      </dgm:t>
    </dgm:pt>
    <dgm:pt modelId="{4A605799-DF7D-499F-834B-F40E7371A486}" type="pres">
      <dgm:prSet presAssocID="{C4137F52-00B3-4225-96FB-D7D44D9D8C64}" presName="hierRoot2" presStyleCnt="0">
        <dgm:presLayoutVars>
          <dgm:hierBranch val="l"/>
        </dgm:presLayoutVars>
      </dgm:prSet>
      <dgm:spPr/>
    </dgm:pt>
    <dgm:pt modelId="{3DCB296E-69BD-4B9A-8185-DD1340B2BAE7}" type="pres">
      <dgm:prSet presAssocID="{C4137F52-00B3-4225-96FB-D7D44D9D8C64}" presName="rootComposite" presStyleCnt="0"/>
      <dgm:spPr/>
    </dgm:pt>
    <dgm:pt modelId="{96C54015-F228-4C75-8378-102049F02C8A}" type="pres">
      <dgm:prSet presAssocID="{C4137F52-00B3-4225-96FB-D7D44D9D8C64}" presName="rootText" presStyleLbl="node3" presStyleIdx="6" presStyleCnt="8">
        <dgm:presLayoutVars>
          <dgm:chPref val="3"/>
        </dgm:presLayoutVars>
      </dgm:prSet>
      <dgm:spPr>
        <a:prstGeom prst="rect">
          <a:avLst/>
        </a:prstGeom>
      </dgm:spPr>
      <dgm:t>
        <a:bodyPr/>
        <a:lstStyle/>
        <a:p>
          <a:endParaRPr lang="en-CA"/>
        </a:p>
      </dgm:t>
    </dgm:pt>
    <dgm:pt modelId="{102FBF3D-4DD7-410B-B9D9-BD8333862AC5}" type="pres">
      <dgm:prSet presAssocID="{C4137F52-00B3-4225-96FB-D7D44D9D8C64}" presName="rootConnector" presStyleLbl="node3" presStyleIdx="6" presStyleCnt="8"/>
      <dgm:spPr/>
      <dgm:t>
        <a:bodyPr/>
        <a:lstStyle/>
        <a:p>
          <a:endParaRPr lang="en-CA"/>
        </a:p>
      </dgm:t>
    </dgm:pt>
    <dgm:pt modelId="{91E8DAB8-6C17-4E79-85A6-F14A16972820}" type="pres">
      <dgm:prSet presAssocID="{C4137F52-00B3-4225-96FB-D7D44D9D8C64}" presName="hierChild4" presStyleCnt="0"/>
      <dgm:spPr/>
    </dgm:pt>
    <dgm:pt modelId="{D99B71AF-C2B6-4E09-B35E-92800C158FA8}" type="pres">
      <dgm:prSet presAssocID="{D6E8004F-4E43-4A55-A8BE-D40E285AAA65}" presName="Name50" presStyleLbl="parChTrans1D4" presStyleIdx="13" presStyleCnt="22"/>
      <dgm:spPr>
        <a:custGeom>
          <a:avLst/>
          <a:gdLst/>
          <a:ahLst/>
          <a:cxnLst/>
          <a:rect l="0" t="0" r="0" b="0"/>
          <a:pathLst>
            <a:path>
              <a:moveTo>
                <a:pt x="136301" y="0"/>
              </a:moveTo>
              <a:lnTo>
                <a:pt x="136301" y="277783"/>
              </a:lnTo>
              <a:lnTo>
                <a:pt x="45720" y="277783"/>
              </a:lnTo>
            </a:path>
          </a:pathLst>
        </a:custGeom>
      </dgm:spPr>
      <dgm:t>
        <a:bodyPr/>
        <a:lstStyle/>
        <a:p>
          <a:endParaRPr lang="en-CA"/>
        </a:p>
      </dgm:t>
    </dgm:pt>
    <dgm:pt modelId="{AF443B49-DFA4-4FC6-8D56-A3F7640B9899}" type="pres">
      <dgm:prSet presAssocID="{DFE8348A-7581-4684-8D4A-BD6B3BF29159}" presName="hierRoot2" presStyleCnt="0">
        <dgm:presLayoutVars>
          <dgm:hierBranch val="r"/>
        </dgm:presLayoutVars>
      </dgm:prSet>
      <dgm:spPr/>
    </dgm:pt>
    <dgm:pt modelId="{206C1707-DBCF-4493-9929-7BA112845D3C}" type="pres">
      <dgm:prSet presAssocID="{DFE8348A-7581-4684-8D4A-BD6B3BF29159}" presName="rootComposite" presStyleCnt="0"/>
      <dgm:spPr/>
    </dgm:pt>
    <dgm:pt modelId="{FCBC151F-CFE8-4BA0-8C3E-815C004B3A93}" type="pres">
      <dgm:prSet presAssocID="{DFE8348A-7581-4684-8D4A-BD6B3BF29159}" presName="rootText" presStyleLbl="node4" presStyleIdx="13" presStyleCnt="22">
        <dgm:presLayoutVars>
          <dgm:chPref val="3"/>
        </dgm:presLayoutVars>
      </dgm:prSet>
      <dgm:spPr>
        <a:prstGeom prst="rect">
          <a:avLst/>
        </a:prstGeom>
      </dgm:spPr>
      <dgm:t>
        <a:bodyPr/>
        <a:lstStyle/>
        <a:p>
          <a:endParaRPr lang="en-CA"/>
        </a:p>
      </dgm:t>
    </dgm:pt>
    <dgm:pt modelId="{9A4E5705-0F67-46D7-8EF1-85EAA5C42225}" type="pres">
      <dgm:prSet presAssocID="{DFE8348A-7581-4684-8D4A-BD6B3BF29159}" presName="rootConnector" presStyleLbl="node4" presStyleIdx="13" presStyleCnt="22"/>
      <dgm:spPr/>
      <dgm:t>
        <a:bodyPr/>
        <a:lstStyle/>
        <a:p>
          <a:endParaRPr lang="en-CA"/>
        </a:p>
      </dgm:t>
    </dgm:pt>
    <dgm:pt modelId="{2A42F93E-3A05-48DA-9C77-CE3983DB1FB0}" type="pres">
      <dgm:prSet presAssocID="{DFE8348A-7581-4684-8D4A-BD6B3BF29159}" presName="hierChild4" presStyleCnt="0"/>
      <dgm:spPr/>
    </dgm:pt>
    <dgm:pt modelId="{0CF93E35-71C5-4421-9114-ECFDF5D4955E}" type="pres">
      <dgm:prSet presAssocID="{DFE8348A-7581-4684-8D4A-BD6B3BF29159}" presName="hierChild5" presStyleCnt="0"/>
      <dgm:spPr/>
    </dgm:pt>
    <dgm:pt modelId="{F2BB8593-9E7B-413D-997C-DFDFFF06E729}" type="pres">
      <dgm:prSet presAssocID="{8E613E37-E361-4BD4-B18D-31506D08C954}" presName="Name50" presStyleLbl="parChTrans1D4" presStyleIdx="14" presStyleCnt="22"/>
      <dgm:spPr>
        <a:custGeom>
          <a:avLst/>
          <a:gdLst/>
          <a:ahLst/>
          <a:cxnLst/>
          <a:rect l="0" t="0" r="0" b="0"/>
          <a:pathLst>
            <a:path>
              <a:moveTo>
                <a:pt x="136301" y="0"/>
              </a:moveTo>
              <a:lnTo>
                <a:pt x="136301" y="706536"/>
              </a:lnTo>
              <a:lnTo>
                <a:pt x="45720" y="706536"/>
              </a:lnTo>
            </a:path>
          </a:pathLst>
        </a:custGeom>
      </dgm:spPr>
      <dgm:t>
        <a:bodyPr/>
        <a:lstStyle/>
        <a:p>
          <a:endParaRPr lang="en-CA"/>
        </a:p>
      </dgm:t>
    </dgm:pt>
    <dgm:pt modelId="{37791C44-1D21-4F53-8959-62CA9C60AFA4}" type="pres">
      <dgm:prSet presAssocID="{A5AF6069-B875-44BB-9A19-32732B005427}" presName="hierRoot2" presStyleCnt="0">
        <dgm:presLayoutVars>
          <dgm:hierBranch val="r"/>
        </dgm:presLayoutVars>
      </dgm:prSet>
      <dgm:spPr/>
    </dgm:pt>
    <dgm:pt modelId="{99AC136E-E02E-4504-8591-0E081ACDBEA4}" type="pres">
      <dgm:prSet presAssocID="{A5AF6069-B875-44BB-9A19-32732B005427}" presName="rootComposite" presStyleCnt="0"/>
      <dgm:spPr/>
    </dgm:pt>
    <dgm:pt modelId="{ABD4534C-B109-419E-8090-C570D1F26026}" type="pres">
      <dgm:prSet presAssocID="{A5AF6069-B875-44BB-9A19-32732B005427}" presName="rootText" presStyleLbl="node4" presStyleIdx="14" presStyleCnt="22">
        <dgm:presLayoutVars>
          <dgm:chPref val="3"/>
        </dgm:presLayoutVars>
      </dgm:prSet>
      <dgm:spPr>
        <a:prstGeom prst="rect">
          <a:avLst/>
        </a:prstGeom>
      </dgm:spPr>
      <dgm:t>
        <a:bodyPr/>
        <a:lstStyle/>
        <a:p>
          <a:endParaRPr lang="en-CA"/>
        </a:p>
      </dgm:t>
    </dgm:pt>
    <dgm:pt modelId="{CF8A6A60-E673-4199-8330-32F131C42299}" type="pres">
      <dgm:prSet presAssocID="{A5AF6069-B875-44BB-9A19-32732B005427}" presName="rootConnector" presStyleLbl="node4" presStyleIdx="14" presStyleCnt="22"/>
      <dgm:spPr/>
      <dgm:t>
        <a:bodyPr/>
        <a:lstStyle/>
        <a:p>
          <a:endParaRPr lang="en-CA"/>
        </a:p>
      </dgm:t>
    </dgm:pt>
    <dgm:pt modelId="{0F6F2FB8-51F0-415D-81F1-19B796AA01FE}" type="pres">
      <dgm:prSet presAssocID="{A5AF6069-B875-44BB-9A19-32732B005427}" presName="hierChild4" presStyleCnt="0"/>
      <dgm:spPr/>
    </dgm:pt>
    <dgm:pt modelId="{4E1E958B-413A-4FCD-92F4-0C59E8804386}" type="pres">
      <dgm:prSet presAssocID="{A5AF6069-B875-44BB-9A19-32732B005427}" presName="hierChild5" presStyleCnt="0"/>
      <dgm:spPr/>
    </dgm:pt>
    <dgm:pt modelId="{225FF207-C714-4CCE-A26C-29F8B3A8D589}" type="pres">
      <dgm:prSet presAssocID="{08C484DC-88A9-409E-BA99-689932D95E9D}" presName="Name50" presStyleLbl="parChTrans1D4" presStyleIdx="15" presStyleCnt="22"/>
      <dgm:spPr>
        <a:custGeom>
          <a:avLst/>
          <a:gdLst/>
          <a:ahLst/>
          <a:cxnLst/>
          <a:rect l="0" t="0" r="0" b="0"/>
          <a:pathLst>
            <a:path>
              <a:moveTo>
                <a:pt x="136301" y="0"/>
              </a:moveTo>
              <a:lnTo>
                <a:pt x="136301" y="1135288"/>
              </a:lnTo>
              <a:lnTo>
                <a:pt x="45720" y="1135288"/>
              </a:lnTo>
            </a:path>
          </a:pathLst>
        </a:custGeom>
      </dgm:spPr>
      <dgm:t>
        <a:bodyPr/>
        <a:lstStyle/>
        <a:p>
          <a:endParaRPr lang="en-CA"/>
        </a:p>
      </dgm:t>
    </dgm:pt>
    <dgm:pt modelId="{3D464FB3-D666-45C1-80AC-4690B0628926}" type="pres">
      <dgm:prSet presAssocID="{DC9EA21E-36B7-4653-BAC7-7CC83A147ABB}" presName="hierRoot2" presStyleCnt="0">
        <dgm:presLayoutVars>
          <dgm:hierBranch val="r"/>
        </dgm:presLayoutVars>
      </dgm:prSet>
      <dgm:spPr/>
    </dgm:pt>
    <dgm:pt modelId="{30BEA633-C21B-41F1-8345-14DCB82F2F28}" type="pres">
      <dgm:prSet presAssocID="{DC9EA21E-36B7-4653-BAC7-7CC83A147ABB}" presName="rootComposite" presStyleCnt="0"/>
      <dgm:spPr/>
    </dgm:pt>
    <dgm:pt modelId="{6983E85E-C6F4-4B79-982C-7732E15657D2}" type="pres">
      <dgm:prSet presAssocID="{DC9EA21E-36B7-4653-BAC7-7CC83A147ABB}" presName="rootText" presStyleLbl="node4" presStyleIdx="15" presStyleCnt="22">
        <dgm:presLayoutVars>
          <dgm:chPref val="3"/>
        </dgm:presLayoutVars>
      </dgm:prSet>
      <dgm:spPr>
        <a:prstGeom prst="rect">
          <a:avLst/>
        </a:prstGeom>
      </dgm:spPr>
      <dgm:t>
        <a:bodyPr/>
        <a:lstStyle/>
        <a:p>
          <a:endParaRPr lang="en-CA"/>
        </a:p>
      </dgm:t>
    </dgm:pt>
    <dgm:pt modelId="{C70AE622-98E2-4221-8F79-E91588774150}" type="pres">
      <dgm:prSet presAssocID="{DC9EA21E-36B7-4653-BAC7-7CC83A147ABB}" presName="rootConnector" presStyleLbl="node4" presStyleIdx="15" presStyleCnt="22"/>
      <dgm:spPr/>
      <dgm:t>
        <a:bodyPr/>
        <a:lstStyle/>
        <a:p>
          <a:endParaRPr lang="en-CA"/>
        </a:p>
      </dgm:t>
    </dgm:pt>
    <dgm:pt modelId="{9A5D6AD9-26CD-4CC4-9CC9-E1CEF7CFEB2F}" type="pres">
      <dgm:prSet presAssocID="{DC9EA21E-36B7-4653-BAC7-7CC83A147ABB}" presName="hierChild4" presStyleCnt="0"/>
      <dgm:spPr/>
    </dgm:pt>
    <dgm:pt modelId="{36914A19-C846-4F38-92DB-EF68DE78CB39}" type="pres">
      <dgm:prSet presAssocID="{DC9EA21E-36B7-4653-BAC7-7CC83A147ABB}" presName="hierChild5" presStyleCnt="0"/>
      <dgm:spPr/>
    </dgm:pt>
    <dgm:pt modelId="{3DB3C10A-D82E-4DFE-98DA-D4E281573F52}" type="pres">
      <dgm:prSet presAssocID="{BCE72B54-90FA-4967-AAD2-04F66B690DD6}" presName="Name50" presStyleLbl="parChTrans1D4" presStyleIdx="16" presStyleCnt="22"/>
      <dgm:spPr>
        <a:custGeom>
          <a:avLst/>
          <a:gdLst/>
          <a:ahLst/>
          <a:cxnLst/>
          <a:rect l="0" t="0" r="0" b="0"/>
          <a:pathLst>
            <a:path>
              <a:moveTo>
                <a:pt x="136301" y="0"/>
              </a:moveTo>
              <a:lnTo>
                <a:pt x="136301" y="1564041"/>
              </a:lnTo>
              <a:lnTo>
                <a:pt x="45720" y="1564041"/>
              </a:lnTo>
            </a:path>
          </a:pathLst>
        </a:custGeom>
      </dgm:spPr>
      <dgm:t>
        <a:bodyPr/>
        <a:lstStyle/>
        <a:p>
          <a:endParaRPr lang="en-CA"/>
        </a:p>
      </dgm:t>
    </dgm:pt>
    <dgm:pt modelId="{54405F14-6241-4533-8A39-03E2720AE6C8}" type="pres">
      <dgm:prSet presAssocID="{8E2888DA-BD9A-4961-95F4-A2C633679116}" presName="hierRoot2" presStyleCnt="0">
        <dgm:presLayoutVars>
          <dgm:hierBranch val="r"/>
        </dgm:presLayoutVars>
      </dgm:prSet>
      <dgm:spPr/>
    </dgm:pt>
    <dgm:pt modelId="{C0809E7F-CBCA-4E41-A343-26CD915E0C33}" type="pres">
      <dgm:prSet presAssocID="{8E2888DA-BD9A-4961-95F4-A2C633679116}" presName="rootComposite" presStyleCnt="0"/>
      <dgm:spPr/>
    </dgm:pt>
    <dgm:pt modelId="{43E7E447-DCD8-486C-A1A3-7BBE11FBDB04}" type="pres">
      <dgm:prSet presAssocID="{8E2888DA-BD9A-4961-95F4-A2C633679116}" presName="rootText" presStyleLbl="node4" presStyleIdx="16" presStyleCnt="22">
        <dgm:presLayoutVars>
          <dgm:chPref val="3"/>
        </dgm:presLayoutVars>
      </dgm:prSet>
      <dgm:spPr>
        <a:prstGeom prst="rect">
          <a:avLst/>
        </a:prstGeom>
      </dgm:spPr>
      <dgm:t>
        <a:bodyPr/>
        <a:lstStyle/>
        <a:p>
          <a:endParaRPr lang="en-CA"/>
        </a:p>
      </dgm:t>
    </dgm:pt>
    <dgm:pt modelId="{F1B2C945-0B2F-4E80-800E-46480860FC8B}" type="pres">
      <dgm:prSet presAssocID="{8E2888DA-BD9A-4961-95F4-A2C633679116}" presName="rootConnector" presStyleLbl="node4" presStyleIdx="16" presStyleCnt="22"/>
      <dgm:spPr/>
      <dgm:t>
        <a:bodyPr/>
        <a:lstStyle/>
        <a:p>
          <a:endParaRPr lang="en-CA"/>
        </a:p>
      </dgm:t>
    </dgm:pt>
    <dgm:pt modelId="{F933E929-F5EE-4660-B250-D5705E8CB609}" type="pres">
      <dgm:prSet presAssocID="{8E2888DA-BD9A-4961-95F4-A2C633679116}" presName="hierChild4" presStyleCnt="0"/>
      <dgm:spPr/>
    </dgm:pt>
    <dgm:pt modelId="{729E4B38-B6CE-4331-BF18-29CE67E4F63C}" type="pres">
      <dgm:prSet presAssocID="{8E2888DA-BD9A-4961-95F4-A2C633679116}" presName="hierChild5" presStyleCnt="0"/>
      <dgm:spPr/>
    </dgm:pt>
    <dgm:pt modelId="{FBE95E0D-4A95-4AC7-838E-2E05F49235D5}" type="pres">
      <dgm:prSet presAssocID="{C4137F52-00B3-4225-96FB-D7D44D9D8C64}" presName="hierChild5" presStyleCnt="0"/>
      <dgm:spPr/>
    </dgm:pt>
    <dgm:pt modelId="{202921C4-F7BF-4365-97DF-218A739A2FAE}" type="pres">
      <dgm:prSet presAssocID="{A6CF65F2-3CD3-4594-A473-44B7953F02A4}" presName="Name35" presStyleLbl="parChTrans1D3" presStyleIdx="7" presStyleCnt="9"/>
      <dgm:spPr>
        <a:custGeom>
          <a:avLst/>
          <a:gdLst/>
          <a:ahLst/>
          <a:cxnLst/>
          <a:rect l="0" t="0" r="0" b="0"/>
          <a:pathLst>
            <a:path>
              <a:moveTo>
                <a:pt x="0" y="0"/>
              </a:moveTo>
              <a:lnTo>
                <a:pt x="0" y="492159"/>
              </a:lnTo>
              <a:lnTo>
                <a:pt x="2729227" y="492159"/>
              </a:lnTo>
              <a:lnTo>
                <a:pt x="2729227" y="555566"/>
              </a:lnTo>
            </a:path>
          </a:pathLst>
        </a:custGeom>
      </dgm:spPr>
      <dgm:t>
        <a:bodyPr/>
        <a:lstStyle/>
        <a:p>
          <a:endParaRPr lang="en-US"/>
        </a:p>
      </dgm:t>
    </dgm:pt>
    <dgm:pt modelId="{85E916F7-D535-4129-B859-2F524C556C85}" type="pres">
      <dgm:prSet presAssocID="{D8B2CF28-CCC7-4123-A348-E43330B1AF6C}" presName="hierRoot2" presStyleCnt="0">
        <dgm:presLayoutVars>
          <dgm:hierBranch val="l"/>
        </dgm:presLayoutVars>
      </dgm:prSet>
      <dgm:spPr/>
    </dgm:pt>
    <dgm:pt modelId="{2BFD3F6A-F188-46E2-BD76-1AD63F047AC8}" type="pres">
      <dgm:prSet presAssocID="{D8B2CF28-CCC7-4123-A348-E43330B1AF6C}" presName="rootComposite" presStyleCnt="0"/>
      <dgm:spPr/>
    </dgm:pt>
    <dgm:pt modelId="{66B01DB5-C2EF-4A07-B27E-B85C7EB238EC}" type="pres">
      <dgm:prSet presAssocID="{D8B2CF28-CCC7-4123-A348-E43330B1AF6C}" presName="rootText" presStyleLbl="node3" presStyleIdx="7" presStyleCnt="8" custLinFactNeighborX="28451">
        <dgm:presLayoutVars>
          <dgm:chPref val="3"/>
        </dgm:presLayoutVars>
      </dgm:prSet>
      <dgm:spPr>
        <a:prstGeom prst="rect">
          <a:avLst/>
        </a:prstGeom>
      </dgm:spPr>
      <dgm:t>
        <a:bodyPr/>
        <a:lstStyle/>
        <a:p>
          <a:endParaRPr lang="en-US"/>
        </a:p>
      </dgm:t>
    </dgm:pt>
    <dgm:pt modelId="{882C2EB6-CB45-4541-880A-179E18150574}" type="pres">
      <dgm:prSet presAssocID="{D8B2CF28-CCC7-4123-A348-E43330B1AF6C}" presName="rootConnector" presStyleLbl="node3" presStyleIdx="7" presStyleCnt="8"/>
      <dgm:spPr/>
      <dgm:t>
        <a:bodyPr/>
        <a:lstStyle/>
        <a:p>
          <a:endParaRPr lang="en-US"/>
        </a:p>
      </dgm:t>
    </dgm:pt>
    <dgm:pt modelId="{22234291-2CBB-4609-9441-687E3133F3E8}" type="pres">
      <dgm:prSet presAssocID="{D8B2CF28-CCC7-4123-A348-E43330B1AF6C}" presName="hierChild4" presStyleCnt="0"/>
      <dgm:spPr/>
    </dgm:pt>
    <dgm:pt modelId="{DE16C24D-B0A5-4AD2-A3F5-4B6C1DB5B11E}" type="pres">
      <dgm:prSet presAssocID="{06DE2B4B-F5B9-4B69-93BC-4228F925AB6C}" presName="Name50" presStyleLbl="parChTrans1D4" presStyleIdx="17" presStyleCnt="22"/>
      <dgm:spPr>
        <a:custGeom>
          <a:avLst/>
          <a:gdLst/>
          <a:ahLst/>
          <a:cxnLst/>
          <a:rect l="0" t="0" r="0" b="0"/>
          <a:pathLst>
            <a:path>
              <a:moveTo>
                <a:pt x="145347" y="0"/>
              </a:moveTo>
              <a:lnTo>
                <a:pt x="145347" y="277783"/>
              </a:lnTo>
              <a:lnTo>
                <a:pt x="0" y="277783"/>
              </a:lnTo>
            </a:path>
          </a:pathLst>
        </a:custGeom>
      </dgm:spPr>
      <dgm:t>
        <a:bodyPr/>
        <a:lstStyle/>
        <a:p>
          <a:endParaRPr lang="en-US"/>
        </a:p>
      </dgm:t>
    </dgm:pt>
    <dgm:pt modelId="{AFD44BA6-4733-4AD6-B4A3-F045557231BE}" type="pres">
      <dgm:prSet presAssocID="{E32549EC-0BF1-4A5B-9BC5-5A0C5600BF1E}" presName="hierRoot2" presStyleCnt="0">
        <dgm:presLayoutVars>
          <dgm:hierBranch val="init"/>
        </dgm:presLayoutVars>
      </dgm:prSet>
      <dgm:spPr/>
    </dgm:pt>
    <dgm:pt modelId="{298EF2E5-F101-4C2D-A8DC-45234022CC5F}" type="pres">
      <dgm:prSet presAssocID="{E32549EC-0BF1-4A5B-9BC5-5A0C5600BF1E}" presName="rootComposite" presStyleCnt="0"/>
      <dgm:spPr/>
    </dgm:pt>
    <dgm:pt modelId="{151E0131-B14B-4020-A7E8-EF37687522AE}" type="pres">
      <dgm:prSet presAssocID="{E32549EC-0BF1-4A5B-9BC5-5A0C5600BF1E}" presName="rootText" presStyleLbl="node4" presStyleIdx="17" presStyleCnt="22" custLinFactNeighborX="19382">
        <dgm:presLayoutVars>
          <dgm:chPref val="3"/>
        </dgm:presLayoutVars>
      </dgm:prSet>
      <dgm:spPr>
        <a:prstGeom prst="rect">
          <a:avLst/>
        </a:prstGeom>
      </dgm:spPr>
      <dgm:t>
        <a:bodyPr/>
        <a:lstStyle/>
        <a:p>
          <a:endParaRPr lang="en-GB"/>
        </a:p>
      </dgm:t>
    </dgm:pt>
    <dgm:pt modelId="{9265D203-7232-4BC5-8A60-CEEE30F74970}" type="pres">
      <dgm:prSet presAssocID="{E32549EC-0BF1-4A5B-9BC5-5A0C5600BF1E}" presName="rootConnector" presStyleLbl="node4" presStyleIdx="17" presStyleCnt="22"/>
      <dgm:spPr/>
      <dgm:t>
        <a:bodyPr/>
        <a:lstStyle/>
        <a:p>
          <a:endParaRPr lang="en-GB"/>
        </a:p>
      </dgm:t>
    </dgm:pt>
    <dgm:pt modelId="{D938643E-CBE9-4FF4-A0D2-83F8989A9E9A}" type="pres">
      <dgm:prSet presAssocID="{E32549EC-0BF1-4A5B-9BC5-5A0C5600BF1E}" presName="hierChild4" presStyleCnt="0"/>
      <dgm:spPr/>
    </dgm:pt>
    <dgm:pt modelId="{824A4D84-4DF2-4B40-82AA-A626ABE86F29}" type="pres">
      <dgm:prSet presAssocID="{E32549EC-0BF1-4A5B-9BC5-5A0C5600BF1E}" presName="hierChild5" presStyleCnt="0"/>
      <dgm:spPr/>
    </dgm:pt>
    <dgm:pt modelId="{B53A4FBE-55B4-4EB8-B1B6-64F03FB61A19}" type="pres">
      <dgm:prSet presAssocID="{B85D4059-F8F2-4D1D-A57D-ABF70D426C61}" presName="Name50" presStyleLbl="parChTrans1D4" presStyleIdx="18" presStyleCnt="22"/>
      <dgm:spPr>
        <a:custGeom>
          <a:avLst/>
          <a:gdLst/>
          <a:ahLst/>
          <a:cxnLst/>
          <a:rect l="0" t="0" r="0" b="0"/>
          <a:pathLst>
            <a:path>
              <a:moveTo>
                <a:pt x="159979" y="0"/>
              </a:moveTo>
              <a:lnTo>
                <a:pt x="159979" y="706536"/>
              </a:lnTo>
              <a:lnTo>
                <a:pt x="0" y="706536"/>
              </a:lnTo>
            </a:path>
          </a:pathLst>
        </a:custGeom>
      </dgm:spPr>
      <dgm:t>
        <a:bodyPr/>
        <a:lstStyle/>
        <a:p>
          <a:endParaRPr lang="en-US"/>
        </a:p>
      </dgm:t>
    </dgm:pt>
    <dgm:pt modelId="{E36ED945-6D01-4A99-91EF-B534424234D3}" type="pres">
      <dgm:prSet presAssocID="{A92B7A84-E11C-4099-9C49-46D6773B6DC7}" presName="hierRoot2" presStyleCnt="0">
        <dgm:presLayoutVars>
          <dgm:hierBranch val="init"/>
        </dgm:presLayoutVars>
      </dgm:prSet>
      <dgm:spPr/>
    </dgm:pt>
    <dgm:pt modelId="{8AD33DDC-3E97-4DD1-991A-88955292D91A}" type="pres">
      <dgm:prSet presAssocID="{A92B7A84-E11C-4099-9C49-46D6773B6DC7}" presName="rootComposite" presStyleCnt="0"/>
      <dgm:spPr/>
    </dgm:pt>
    <dgm:pt modelId="{37CCE9AC-2B42-4AAC-A92A-778CCD4A2454}" type="pres">
      <dgm:prSet presAssocID="{A92B7A84-E11C-4099-9C49-46D6773B6DC7}" presName="rootText" presStyleLbl="node4" presStyleIdx="18" presStyleCnt="22" custLinFactNeighborX="16959">
        <dgm:presLayoutVars>
          <dgm:chPref val="3"/>
        </dgm:presLayoutVars>
      </dgm:prSet>
      <dgm:spPr>
        <a:prstGeom prst="rect">
          <a:avLst/>
        </a:prstGeom>
      </dgm:spPr>
      <dgm:t>
        <a:bodyPr/>
        <a:lstStyle/>
        <a:p>
          <a:endParaRPr lang="en-GB"/>
        </a:p>
      </dgm:t>
    </dgm:pt>
    <dgm:pt modelId="{607660D0-B97E-495E-9811-4A082889267B}" type="pres">
      <dgm:prSet presAssocID="{A92B7A84-E11C-4099-9C49-46D6773B6DC7}" presName="rootConnector" presStyleLbl="node4" presStyleIdx="18" presStyleCnt="22"/>
      <dgm:spPr/>
      <dgm:t>
        <a:bodyPr/>
        <a:lstStyle/>
        <a:p>
          <a:endParaRPr lang="en-GB"/>
        </a:p>
      </dgm:t>
    </dgm:pt>
    <dgm:pt modelId="{0CABB287-D930-44A0-937E-B17DC6BC1B00}" type="pres">
      <dgm:prSet presAssocID="{A92B7A84-E11C-4099-9C49-46D6773B6DC7}" presName="hierChild4" presStyleCnt="0"/>
      <dgm:spPr/>
    </dgm:pt>
    <dgm:pt modelId="{9076448E-C618-46D8-A543-76033E60D614}" type="pres">
      <dgm:prSet presAssocID="{A92B7A84-E11C-4099-9C49-46D6773B6DC7}" presName="hierChild5" presStyleCnt="0"/>
      <dgm:spPr/>
    </dgm:pt>
    <dgm:pt modelId="{635FC6F8-7C5A-4B83-AF93-98C0D5D9886E}" type="pres">
      <dgm:prSet presAssocID="{F54976B8-2BED-4F91-B416-4D9A5E720338}" presName="Name50" presStyleLbl="parChTrans1D4" presStyleIdx="19" presStyleCnt="22"/>
      <dgm:spPr>
        <a:custGeom>
          <a:avLst/>
          <a:gdLst/>
          <a:ahLst/>
          <a:cxnLst/>
          <a:rect l="0" t="0" r="0" b="0"/>
          <a:pathLst>
            <a:path>
              <a:moveTo>
                <a:pt x="159979" y="0"/>
              </a:moveTo>
              <a:lnTo>
                <a:pt x="159979" y="1135288"/>
              </a:lnTo>
              <a:lnTo>
                <a:pt x="0" y="1135288"/>
              </a:lnTo>
            </a:path>
          </a:pathLst>
        </a:custGeom>
      </dgm:spPr>
      <dgm:t>
        <a:bodyPr/>
        <a:lstStyle/>
        <a:p>
          <a:endParaRPr lang="en-US"/>
        </a:p>
      </dgm:t>
    </dgm:pt>
    <dgm:pt modelId="{506B8CF7-7766-4DC3-BA98-1A23AF212316}" type="pres">
      <dgm:prSet presAssocID="{A290E6A8-232C-4745-AAEA-8DAE5675B03C}" presName="hierRoot2" presStyleCnt="0">
        <dgm:presLayoutVars>
          <dgm:hierBranch val="init"/>
        </dgm:presLayoutVars>
      </dgm:prSet>
      <dgm:spPr/>
    </dgm:pt>
    <dgm:pt modelId="{022C3AF8-4DCC-414F-BC3F-5FD24D6299B3}" type="pres">
      <dgm:prSet presAssocID="{A290E6A8-232C-4745-AAEA-8DAE5675B03C}" presName="rootComposite" presStyleCnt="0"/>
      <dgm:spPr/>
    </dgm:pt>
    <dgm:pt modelId="{1C8BBFF5-0FBF-4600-A4D2-F177779906E3}" type="pres">
      <dgm:prSet presAssocID="{A290E6A8-232C-4745-AAEA-8DAE5675B03C}" presName="rootText" presStyleLbl="node4" presStyleIdx="19" presStyleCnt="22" custLinFactNeighborX="16959">
        <dgm:presLayoutVars>
          <dgm:chPref val="3"/>
        </dgm:presLayoutVars>
      </dgm:prSet>
      <dgm:spPr>
        <a:prstGeom prst="rect">
          <a:avLst/>
        </a:prstGeom>
      </dgm:spPr>
      <dgm:t>
        <a:bodyPr/>
        <a:lstStyle/>
        <a:p>
          <a:endParaRPr lang="en-GB"/>
        </a:p>
      </dgm:t>
    </dgm:pt>
    <dgm:pt modelId="{4C5ED631-6886-47D5-BC63-AB89862F266D}" type="pres">
      <dgm:prSet presAssocID="{A290E6A8-232C-4745-AAEA-8DAE5675B03C}" presName="rootConnector" presStyleLbl="node4" presStyleIdx="19" presStyleCnt="22"/>
      <dgm:spPr/>
      <dgm:t>
        <a:bodyPr/>
        <a:lstStyle/>
        <a:p>
          <a:endParaRPr lang="en-GB"/>
        </a:p>
      </dgm:t>
    </dgm:pt>
    <dgm:pt modelId="{BB33F0C5-8F0A-4A77-B9DA-B2D08190C6E6}" type="pres">
      <dgm:prSet presAssocID="{A290E6A8-232C-4745-AAEA-8DAE5675B03C}" presName="hierChild4" presStyleCnt="0"/>
      <dgm:spPr/>
    </dgm:pt>
    <dgm:pt modelId="{E0E0E3E7-470D-4C9A-977F-0C89B1D68082}" type="pres">
      <dgm:prSet presAssocID="{A290E6A8-232C-4745-AAEA-8DAE5675B03C}" presName="hierChild5" presStyleCnt="0"/>
      <dgm:spPr/>
    </dgm:pt>
    <dgm:pt modelId="{5E277293-3EA1-4161-9300-1A82209DA26A}" type="pres">
      <dgm:prSet presAssocID="{4D3DDE21-707C-4A57-9DD3-6F645256BC26}" presName="Name50" presStyleLbl="parChTrans1D4" presStyleIdx="20" presStyleCnt="22"/>
      <dgm:spPr>
        <a:custGeom>
          <a:avLst/>
          <a:gdLst/>
          <a:ahLst/>
          <a:cxnLst/>
          <a:rect l="0" t="0" r="0" b="0"/>
          <a:pathLst>
            <a:path>
              <a:moveTo>
                <a:pt x="159979" y="0"/>
              </a:moveTo>
              <a:lnTo>
                <a:pt x="159979" y="1564041"/>
              </a:lnTo>
              <a:lnTo>
                <a:pt x="0" y="1564041"/>
              </a:lnTo>
            </a:path>
          </a:pathLst>
        </a:custGeom>
      </dgm:spPr>
      <dgm:t>
        <a:bodyPr/>
        <a:lstStyle/>
        <a:p>
          <a:endParaRPr lang="en-US"/>
        </a:p>
      </dgm:t>
    </dgm:pt>
    <dgm:pt modelId="{9DDF4659-6A5A-4B6F-8671-0F2C1EB10EC7}" type="pres">
      <dgm:prSet presAssocID="{707D999F-B213-46FB-9AB3-DFECF0C3F72E}" presName="hierRoot2" presStyleCnt="0">
        <dgm:presLayoutVars>
          <dgm:hierBranch val="init"/>
        </dgm:presLayoutVars>
      </dgm:prSet>
      <dgm:spPr/>
    </dgm:pt>
    <dgm:pt modelId="{032287AA-AFF3-4B6B-97D5-8E6D4BA8E0D6}" type="pres">
      <dgm:prSet presAssocID="{707D999F-B213-46FB-9AB3-DFECF0C3F72E}" presName="rootComposite" presStyleCnt="0"/>
      <dgm:spPr/>
    </dgm:pt>
    <dgm:pt modelId="{264A9D2B-8495-46FB-AFFF-DF15B35B092A}" type="pres">
      <dgm:prSet presAssocID="{707D999F-B213-46FB-9AB3-DFECF0C3F72E}" presName="rootText" presStyleLbl="node4" presStyleIdx="20" presStyleCnt="22" custLinFactNeighborX="16959">
        <dgm:presLayoutVars>
          <dgm:chPref val="3"/>
        </dgm:presLayoutVars>
      </dgm:prSet>
      <dgm:spPr>
        <a:prstGeom prst="rect">
          <a:avLst/>
        </a:prstGeom>
      </dgm:spPr>
      <dgm:t>
        <a:bodyPr/>
        <a:lstStyle/>
        <a:p>
          <a:endParaRPr lang="en-GB"/>
        </a:p>
      </dgm:t>
    </dgm:pt>
    <dgm:pt modelId="{946B2E40-1999-4BE7-A76E-668005BA9110}" type="pres">
      <dgm:prSet presAssocID="{707D999F-B213-46FB-9AB3-DFECF0C3F72E}" presName="rootConnector" presStyleLbl="node4" presStyleIdx="20" presStyleCnt="22"/>
      <dgm:spPr/>
      <dgm:t>
        <a:bodyPr/>
        <a:lstStyle/>
        <a:p>
          <a:endParaRPr lang="en-GB"/>
        </a:p>
      </dgm:t>
    </dgm:pt>
    <dgm:pt modelId="{BCBFBDCE-CC95-4D35-8EF2-95FE02522090}" type="pres">
      <dgm:prSet presAssocID="{707D999F-B213-46FB-9AB3-DFECF0C3F72E}" presName="hierChild4" presStyleCnt="0"/>
      <dgm:spPr/>
    </dgm:pt>
    <dgm:pt modelId="{3763DEA9-D918-440A-8927-60CAD104B12D}" type="pres">
      <dgm:prSet presAssocID="{707D999F-B213-46FB-9AB3-DFECF0C3F72E}" presName="hierChild5" presStyleCnt="0"/>
      <dgm:spPr/>
    </dgm:pt>
    <dgm:pt modelId="{4A27363C-E2BB-4410-9121-1BCDC19AE931}" type="pres">
      <dgm:prSet presAssocID="{5E3E28E0-2F22-42C6-93B9-A707DB04D0CB}" presName="Name50" presStyleLbl="parChTrans1D4" presStyleIdx="21" presStyleCnt="22"/>
      <dgm:spPr>
        <a:custGeom>
          <a:avLst/>
          <a:gdLst/>
          <a:ahLst/>
          <a:cxnLst/>
          <a:rect l="0" t="0" r="0" b="0"/>
          <a:pathLst>
            <a:path>
              <a:moveTo>
                <a:pt x="159979" y="0"/>
              </a:moveTo>
              <a:lnTo>
                <a:pt x="159979" y="1992793"/>
              </a:lnTo>
              <a:lnTo>
                <a:pt x="0" y="1992793"/>
              </a:lnTo>
            </a:path>
          </a:pathLst>
        </a:custGeom>
      </dgm:spPr>
      <dgm:t>
        <a:bodyPr/>
        <a:lstStyle/>
        <a:p>
          <a:endParaRPr lang="en-US"/>
        </a:p>
      </dgm:t>
    </dgm:pt>
    <dgm:pt modelId="{A11DEA53-6221-47BC-B13C-AD2EDDF2B073}" type="pres">
      <dgm:prSet presAssocID="{981B843E-255B-4CB8-A211-97A622DB4C58}" presName="hierRoot2" presStyleCnt="0">
        <dgm:presLayoutVars>
          <dgm:hierBranch val="init"/>
        </dgm:presLayoutVars>
      </dgm:prSet>
      <dgm:spPr/>
    </dgm:pt>
    <dgm:pt modelId="{180765D3-D662-461F-846E-093BE0B0558C}" type="pres">
      <dgm:prSet presAssocID="{981B843E-255B-4CB8-A211-97A622DB4C58}" presName="rootComposite" presStyleCnt="0"/>
      <dgm:spPr/>
    </dgm:pt>
    <dgm:pt modelId="{60D303C6-803D-495E-9403-0781C7B3E241}" type="pres">
      <dgm:prSet presAssocID="{981B843E-255B-4CB8-A211-97A622DB4C58}" presName="rootText" presStyleLbl="node4" presStyleIdx="21" presStyleCnt="22" custLinFactNeighborX="16959">
        <dgm:presLayoutVars>
          <dgm:chPref val="3"/>
        </dgm:presLayoutVars>
      </dgm:prSet>
      <dgm:spPr>
        <a:prstGeom prst="rect">
          <a:avLst/>
        </a:prstGeom>
      </dgm:spPr>
      <dgm:t>
        <a:bodyPr/>
        <a:lstStyle/>
        <a:p>
          <a:endParaRPr lang="en-GB"/>
        </a:p>
      </dgm:t>
    </dgm:pt>
    <dgm:pt modelId="{A54A7063-C207-4E16-B17A-A4292694F27D}" type="pres">
      <dgm:prSet presAssocID="{981B843E-255B-4CB8-A211-97A622DB4C58}" presName="rootConnector" presStyleLbl="node4" presStyleIdx="21" presStyleCnt="22"/>
      <dgm:spPr/>
      <dgm:t>
        <a:bodyPr/>
        <a:lstStyle/>
        <a:p>
          <a:endParaRPr lang="en-GB"/>
        </a:p>
      </dgm:t>
    </dgm:pt>
    <dgm:pt modelId="{8B025019-07B4-48E4-9CFD-CA44A42E9673}" type="pres">
      <dgm:prSet presAssocID="{981B843E-255B-4CB8-A211-97A622DB4C58}" presName="hierChild4" presStyleCnt="0"/>
      <dgm:spPr/>
    </dgm:pt>
    <dgm:pt modelId="{45748204-63A5-4849-80E4-BC6E7C02493E}" type="pres">
      <dgm:prSet presAssocID="{981B843E-255B-4CB8-A211-97A622DB4C58}" presName="hierChild5" presStyleCnt="0"/>
      <dgm:spPr/>
    </dgm:pt>
    <dgm:pt modelId="{50D6C308-3858-46D4-965D-0ED95022F604}" type="pres">
      <dgm:prSet presAssocID="{D8B2CF28-CCC7-4123-A348-E43330B1AF6C}" presName="hierChild5" presStyleCnt="0"/>
      <dgm:spPr/>
    </dgm:pt>
    <dgm:pt modelId="{786B40DF-503C-42AD-BD3C-3EE80645B295}" type="pres">
      <dgm:prSet presAssocID="{1750EA59-045D-406D-B433-E46A905F8DC6}" presName="hierChild5" presStyleCnt="0"/>
      <dgm:spPr/>
    </dgm:pt>
    <dgm:pt modelId="{82B19D52-BDB5-4EEA-BF72-B425EBC6BAD1}" type="pres">
      <dgm:prSet presAssocID="{51B747E8-71D8-432A-B2D0-A1822A35671B}" presName="Name111" presStyleLbl="parChTrans1D3" presStyleIdx="8" presStyleCnt="9"/>
      <dgm:spPr>
        <a:custGeom>
          <a:avLst/>
          <a:gdLst/>
          <a:ahLst/>
          <a:cxnLst/>
          <a:rect l="0" t="0" r="0" b="0"/>
          <a:pathLst>
            <a:path>
              <a:moveTo>
                <a:pt x="109127" y="0"/>
              </a:moveTo>
              <a:lnTo>
                <a:pt x="109127" y="277783"/>
              </a:lnTo>
              <a:lnTo>
                <a:pt x="45720" y="277783"/>
              </a:lnTo>
            </a:path>
          </a:pathLst>
        </a:custGeom>
      </dgm:spPr>
      <dgm:t>
        <a:bodyPr/>
        <a:lstStyle/>
        <a:p>
          <a:endParaRPr lang="en-CA"/>
        </a:p>
      </dgm:t>
    </dgm:pt>
    <dgm:pt modelId="{79476386-D4DC-4E29-8277-405FABCD9DAB}" type="pres">
      <dgm:prSet presAssocID="{820D2796-AC7E-4A3F-9A86-C1DE3BB6807D}" presName="hierRoot3" presStyleCnt="0">
        <dgm:presLayoutVars>
          <dgm:hierBranch/>
        </dgm:presLayoutVars>
      </dgm:prSet>
      <dgm:spPr/>
    </dgm:pt>
    <dgm:pt modelId="{2B91AF7F-6B8A-47A4-947A-7A98CBC019FA}" type="pres">
      <dgm:prSet presAssocID="{820D2796-AC7E-4A3F-9A86-C1DE3BB6807D}" presName="rootComposite3" presStyleCnt="0"/>
      <dgm:spPr/>
    </dgm:pt>
    <dgm:pt modelId="{D58574A2-995B-405E-9739-1E38A529F84F}" type="pres">
      <dgm:prSet presAssocID="{820D2796-AC7E-4A3F-9A86-C1DE3BB6807D}" presName="rootText3" presStyleLbl="asst2" presStyleIdx="0" presStyleCnt="1">
        <dgm:presLayoutVars>
          <dgm:chPref val="3"/>
        </dgm:presLayoutVars>
      </dgm:prSet>
      <dgm:spPr>
        <a:prstGeom prst="rect">
          <a:avLst/>
        </a:prstGeom>
      </dgm:spPr>
      <dgm:t>
        <a:bodyPr/>
        <a:lstStyle/>
        <a:p>
          <a:endParaRPr lang="en-CA"/>
        </a:p>
      </dgm:t>
    </dgm:pt>
    <dgm:pt modelId="{ECE773D5-B3F7-4334-BCFA-76E9C334D9BC}" type="pres">
      <dgm:prSet presAssocID="{820D2796-AC7E-4A3F-9A86-C1DE3BB6807D}" presName="rootConnector3" presStyleLbl="asst2" presStyleIdx="0" presStyleCnt="1"/>
      <dgm:spPr/>
      <dgm:t>
        <a:bodyPr/>
        <a:lstStyle/>
        <a:p>
          <a:endParaRPr lang="en-CA"/>
        </a:p>
      </dgm:t>
    </dgm:pt>
    <dgm:pt modelId="{9CFB4E07-65BB-4B53-9AB2-F16DF4072869}" type="pres">
      <dgm:prSet presAssocID="{820D2796-AC7E-4A3F-9A86-C1DE3BB6807D}" presName="hierChild6" presStyleCnt="0"/>
      <dgm:spPr/>
    </dgm:pt>
    <dgm:pt modelId="{BBECD48E-B457-44AC-B47A-86A4BC33CF03}" type="pres">
      <dgm:prSet presAssocID="{820D2796-AC7E-4A3F-9A86-C1DE3BB6807D}" presName="hierChild7" presStyleCnt="0"/>
      <dgm:spPr/>
    </dgm:pt>
    <dgm:pt modelId="{224F6444-C663-44F9-8730-D8AFD05E6CBE}" type="pres">
      <dgm:prSet presAssocID="{75C9E674-C65F-4C41-AB41-1D5AFF32DC67}" presName="hierChild3" presStyleCnt="0"/>
      <dgm:spPr/>
    </dgm:pt>
  </dgm:ptLst>
  <dgm:cxnLst>
    <dgm:cxn modelId="{B97AD5BF-9B02-43F7-B168-3FD7F11ADA0F}" srcId="{CED23768-2B9E-4023-8482-09A04454E860}" destId="{1C028C21-86F1-45E3-B8B3-1AD7B0029D8E}" srcOrd="1" destOrd="0" parTransId="{9E0709D8-0676-4ED9-AF76-FBACB330AE12}" sibTransId="{EDEA280B-728B-4009-9DAD-892BFB25B0C8}"/>
    <dgm:cxn modelId="{A6592BE6-6230-42CE-9246-0BFD3BAD8627}" srcId="{1CD472C3-CBEC-4D78-891F-C7689FCF58D7}" destId="{A5E24433-42D7-4F21-8B03-DA93B6219DD6}" srcOrd="1" destOrd="0" parTransId="{CE2F0A64-BADE-4261-90BE-FA8C3F8F7198}" sibTransId="{AE7D496F-83C4-4DCE-8EF2-71D1B60B2C53}"/>
    <dgm:cxn modelId="{0C0EA5A6-E489-403F-830E-FAE3FCA721B8}" type="presOf" srcId="{9BB7A20C-D828-4CC6-8F86-952239463D64}" destId="{6ED3F717-9D28-47D2-9772-A8FD0A166B3A}" srcOrd="0" destOrd="0" presId="urn:microsoft.com/office/officeart/2005/8/layout/orgChart1"/>
    <dgm:cxn modelId="{86948547-22A4-4A9A-AD64-8328D2E1D636}" type="presOf" srcId="{C4137F52-00B3-4225-96FB-D7D44D9D8C64}" destId="{96C54015-F228-4C75-8378-102049F02C8A}" srcOrd="0" destOrd="0" presId="urn:microsoft.com/office/officeart/2005/8/layout/orgChart1"/>
    <dgm:cxn modelId="{3623BF4F-8C91-42A4-8A6C-0DA3E948372F}" type="presOf" srcId="{06DE2B4B-F5B9-4B69-93BC-4228F925AB6C}" destId="{DE16C24D-B0A5-4AD2-A3F5-4B6C1DB5B11E}" srcOrd="0" destOrd="0" presId="urn:microsoft.com/office/officeart/2005/8/layout/orgChart1"/>
    <dgm:cxn modelId="{5468DE78-03DE-4B08-B94A-2DE11C745496}" srcId="{2176C6DD-FB67-44AF-9DE9-29ACCBF35EB0}" destId="{CD3E1886-020D-4AED-BF51-9764903A4F74}" srcOrd="0" destOrd="0" parTransId="{3C2B8649-0B99-4DE1-89E3-C7F576A6D6ED}" sibTransId="{C1688249-B716-46F9-81B1-B0723758A96C}"/>
    <dgm:cxn modelId="{DFC4B0A0-9845-4AC6-9CC2-D82308903146}" type="presOf" srcId="{AD391B24-304F-42C3-A2D8-7D9BD7876C78}" destId="{00300462-0C03-406F-A50A-56AD83CA597B}" srcOrd="1" destOrd="0" presId="urn:microsoft.com/office/officeart/2005/8/layout/orgChart1"/>
    <dgm:cxn modelId="{A44DBF74-F9CB-4C83-981F-BCB62AEA1CE1}" type="presOf" srcId="{1C028C21-86F1-45E3-B8B3-1AD7B0029D8E}" destId="{225D0A0C-380A-46AE-A497-B77A71A3CF1D}" srcOrd="0" destOrd="0" presId="urn:microsoft.com/office/officeart/2005/8/layout/orgChart1"/>
    <dgm:cxn modelId="{11A66FFE-4CFD-467D-B7AE-D640F04663A0}" type="presOf" srcId="{B85D4059-F8F2-4D1D-A57D-ABF70D426C61}" destId="{B53A4FBE-55B4-4EB8-B1B6-64F03FB61A19}" srcOrd="0" destOrd="0" presId="urn:microsoft.com/office/officeart/2005/8/layout/orgChart1"/>
    <dgm:cxn modelId="{4B6F8E36-6C1E-449B-AE1A-E4A1C52B9F73}" type="presOf" srcId="{75C9E674-C65F-4C41-AB41-1D5AFF32DC67}" destId="{B519CCE5-0933-4029-A8EF-0F0C1CB50B38}" srcOrd="1" destOrd="0" presId="urn:microsoft.com/office/officeart/2005/8/layout/orgChart1"/>
    <dgm:cxn modelId="{6F6F5CD3-1CBF-4E69-BAFF-CD8030B5D8C9}" type="presOf" srcId="{A5AF6069-B875-44BB-9A19-32732B005427}" destId="{ABD4534C-B109-419E-8090-C570D1F26026}" srcOrd="0" destOrd="0" presId="urn:microsoft.com/office/officeart/2005/8/layout/orgChart1"/>
    <dgm:cxn modelId="{C7E846D4-C78B-4A50-8C5A-FEAF60E1FF85}" type="presOf" srcId="{FDCF2C4C-D258-4BA5-9488-3ACD080A7A8C}" destId="{9344359A-67BF-4DFB-8488-1ED12CC770E0}" srcOrd="0" destOrd="0" presId="urn:microsoft.com/office/officeart/2005/8/layout/orgChart1"/>
    <dgm:cxn modelId="{CAC6EBA7-B46E-4754-9E8A-73C54F4889ED}" type="presOf" srcId="{087783E3-149F-477B-9F6A-75452E54F8EB}" destId="{17782ED3-3552-446C-BF1F-BC544705D762}" srcOrd="0" destOrd="0" presId="urn:microsoft.com/office/officeart/2005/8/layout/orgChart1"/>
    <dgm:cxn modelId="{60D04EF7-92E5-4A78-A0BB-949B072B8C72}" type="presOf" srcId="{981B843E-255B-4CB8-A211-97A622DB4C58}" destId="{60D303C6-803D-495E-9403-0781C7B3E241}" srcOrd="0" destOrd="0" presId="urn:microsoft.com/office/officeart/2005/8/layout/orgChart1"/>
    <dgm:cxn modelId="{6620B3FC-92C9-4218-B24E-F9061CD2CAAE}" type="presOf" srcId="{A92B7A84-E11C-4099-9C49-46D6773B6DC7}" destId="{607660D0-B97E-495E-9811-4A082889267B}" srcOrd="1" destOrd="0" presId="urn:microsoft.com/office/officeart/2005/8/layout/orgChart1"/>
    <dgm:cxn modelId="{452AECF6-8EAD-40F4-B68C-5BD27915421B}" type="presOf" srcId="{75C9E674-C65F-4C41-AB41-1D5AFF32DC67}" destId="{6613ECDD-CDC8-4545-BCEF-65953FE8ACC9}" srcOrd="0" destOrd="0" presId="urn:microsoft.com/office/officeart/2005/8/layout/orgChart1"/>
    <dgm:cxn modelId="{068450DA-5509-4ABE-A42B-5F4D14D4ED10}" type="presOf" srcId="{F87213D3-9297-4DB0-B4BE-D5C910F3D4F5}" destId="{E7284F45-470E-4E98-853C-80C64800859D}" srcOrd="1" destOrd="0" presId="urn:microsoft.com/office/officeart/2005/8/layout/orgChart1"/>
    <dgm:cxn modelId="{F8F7CC58-356F-4AFC-816B-3167E342CAB9}" srcId="{2176C6DD-FB67-44AF-9DE9-29ACCBF35EB0}" destId="{F87213D3-9297-4DB0-B4BE-D5C910F3D4F5}" srcOrd="1" destOrd="0" parTransId="{3E910119-3003-44E3-92F7-4345B48FA268}" sibTransId="{9DCD290C-22ED-4FDC-A2AD-6AD1EBBACA47}"/>
    <dgm:cxn modelId="{105C9685-4B94-439B-8EFE-2D950DBB2013}" type="presOf" srcId="{D8B2CF28-CCC7-4123-A348-E43330B1AF6C}" destId="{66B01DB5-C2EF-4A07-B27E-B85C7EB238EC}" srcOrd="0" destOrd="0" presId="urn:microsoft.com/office/officeart/2005/8/layout/orgChart1"/>
    <dgm:cxn modelId="{9985D195-E753-4F8A-B419-FD0BD567D4EE}" type="presOf" srcId="{1CD472C3-CBEC-4D78-891F-C7689FCF58D7}" destId="{316F5DB9-E629-44BD-8252-BB37EE171C1A}" srcOrd="0" destOrd="0" presId="urn:microsoft.com/office/officeart/2005/8/layout/orgChart1"/>
    <dgm:cxn modelId="{1F1D55F6-8FB6-4B44-A109-17769C1A3A7C}" srcId="{CAA5C71E-AF8E-4F81-9100-2ED79AFD18B2}" destId="{9BB7A20C-D828-4CC6-8F86-952239463D64}" srcOrd="0" destOrd="0" parTransId="{E19F22CF-AF06-48BE-B7FF-0F37F436FDD4}" sibTransId="{09483433-9332-4F36-B02C-F18EF26917B7}"/>
    <dgm:cxn modelId="{0AF7328E-33EC-472D-B7F3-6DDD375E78D6}" type="presOf" srcId="{66D2347C-DE69-485D-92B7-2336FF150B89}" destId="{B8321381-3D8B-48FD-B46C-459D7423E2F5}" srcOrd="0" destOrd="0" presId="urn:microsoft.com/office/officeart/2005/8/layout/orgChart1"/>
    <dgm:cxn modelId="{6975582B-099C-4B67-A7F4-DD20B20E2703}" type="presOf" srcId="{CACD5640-784B-4E81-B26D-6811A3BE6920}" destId="{11395F19-D3FF-411A-A23E-02F4B3735C74}" srcOrd="0" destOrd="0" presId="urn:microsoft.com/office/officeart/2005/8/layout/orgChart1"/>
    <dgm:cxn modelId="{5202E6F4-14F4-49F4-A008-5326D160FFC4}" srcId="{C4137F52-00B3-4225-96FB-D7D44D9D8C64}" destId="{A5AF6069-B875-44BB-9A19-32732B005427}" srcOrd="1" destOrd="0" parTransId="{8E613E37-E361-4BD4-B18D-31506D08C954}" sibTransId="{1823B556-7119-410A-B667-0C1BB5AAA766}"/>
    <dgm:cxn modelId="{EF58B24F-25DB-4621-80F5-E6514C935908}" type="presOf" srcId="{1750EA59-045D-406D-B433-E46A905F8DC6}" destId="{A4A122DA-98C3-4765-A7FF-95146599F742}" srcOrd="1" destOrd="0" presId="urn:microsoft.com/office/officeart/2005/8/layout/orgChart1"/>
    <dgm:cxn modelId="{C95C9E36-FAC4-4BD2-BD31-07B2DEC092EE}" type="presOf" srcId="{F1646704-236D-4916-8786-269D8EFE7197}" destId="{8F2162C0-1EDF-4CFF-A5DD-5ACD3D35FB7E}" srcOrd="0" destOrd="0" presId="urn:microsoft.com/office/officeart/2005/8/layout/orgChart1"/>
    <dgm:cxn modelId="{A60E1001-9914-4488-B4F8-A161C6E23791}" type="presOf" srcId="{F87213D3-9297-4DB0-B4BE-D5C910F3D4F5}" destId="{2E65C8CD-7255-4812-A412-AB7C7DBFC8E6}" srcOrd="0" destOrd="0" presId="urn:microsoft.com/office/officeart/2005/8/layout/orgChart1"/>
    <dgm:cxn modelId="{8CC55D3F-A8F3-49E0-8D28-3671B2453A3E}" type="presOf" srcId="{4D3DDE21-707C-4A57-9DD3-6F645256BC26}" destId="{5E277293-3EA1-4161-9300-1A82209DA26A}" srcOrd="0" destOrd="0" presId="urn:microsoft.com/office/officeart/2005/8/layout/orgChart1"/>
    <dgm:cxn modelId="{83B50576-6180-4E5F-9B8C-5BA3AD271842}" srcId="{1750EA59-045D-406D-B433-E46A905F8DC6}" destId="{C4137F52-00B3-4225-96FB-D7D44D9D8C64}" srcOrd="7" destOrd="0" parTransId="{0C0F512E-7773-447E-A7C0-5412C6D8897D}" sibTransId="{AE83AF9B-7441-4953-8869-6C306769B930}"/>
    <dgm:cxn modelId="{B785074B-CC0C-4CF0-B6CD-2C4EBD7E69B6}" srcId="{C4137F52-00B3-4225-96FB-D7D44D9D8C64}" destId="{DC9EA21E-36B7-4653-BAC7-7CC83A147ABB}" srcOrd="2" destOrd="0" parTransId="{08C484DC-88A9-409E-BA99-689932D95E9D}" sibTransId="{6289800F-235D-4A64-AA97-A6B6ACB6083B}"/>
    <dgm:cxn modelId="{A8DA59D8-17DB-410D-A058-69B8141F3793}" type="presOf" srcId="{08C484DC-88A9-409E-BA99-689932D95E9D}" destId="{225FF207-C714-4CCE-A26C-29F8B3A8D589}" srcOrd="0" destOrd="0" presId="urn:microsoft.com/office/officeart/2005/8/layout/orgChart1"/>
    <dgm:cxn modelId="{D9B155C5-3A6F-4083-AA6D-3E06C5DF7DE9}" type="presOf" srcId="{E32549EC-0BF1-4A5B-9BC5-5A0C5600BF1E}" destId="{151E0131-B14B-4020-A7E8-EF37687522AE}" srcOrd="0" destOrd="0" presId="urn:microsoft.com/office/officeart/2005/8/layout/orgChart1"/>
    <dgm:cxn modelId="{5DB60224-DC6D-4467-8CC8-9E42E7683A2B}" type="presOf" srcId="{A6CF65F2-3CD3-4594-A473-44B7953F02A4}" destId="{202921C4-F7BF-4365-97DF-218A739A2FAE}" srcOrd="0" destOrd="0" presId="urn:microsoft.com/office/officeart/2005/8/layout/orgChart1"/>
    <dgm:cxn modelId="{694BD1CA-3A61-49E1-84A5-C34398681907}" type="presOf" srcId="{3E387B96-A4A4-40B2-AE6B-F8C39B491FCB}" destId="{CEC4D62C-6BD1-498C-955F-439397DE8A4B}" srcOrd="0" destOrd="0" presId="urn:microsoft.com/office/officeart/2005/8/layout/orgChart1"/>
    <dgm:cxn modelId="{E441F978-3AF7-483E-A9C6-1F0EA56A6F74}" type="presOf" srcId="{41B51E1F-42AB-4DB6-AD9F-6B4346F39E82}" destId="{F842C8BB-50F4-4352-AB50-B34514C27B2B}" srcOrd="0" destOrd="0" presId="urn:microsoft.com/office/officeart/2005/8/layout/orgChart1"/>
    <dgm:cxn modelId="{FBBB9573-2935-4788-8AE4-74394557ADBF}" type="presOf" srcId="{2176C6DD-FB67-44AF-9DE9-29ACCBF35EB0}" destId="{4BAAEBE1-5C8C-42A1-A845-A671F1E94FC6}" srcOrd="1" destOrd="0" presId="urn:microsoft.com/office/officeart/2005/8/layout/orgChart1"/>
    <dgm:cxn modelId="{1686C689-1E19-4EE2-A438-58B5619E1979}" srcId="{1750EA59-045D-406D-B433-E46A905F8DC6}" destId="{CAA5C71E-AF8E-4F81-9100-2ED79AFD18B2}" srcOrd="5" destOrd="0" parTransId="{38FA19FA-B0BC-43D9-AD7C-497963D17FC9}" sibTransId="{E960DE92-D422-4B7C-B826-A6BDFF0A6550}"/>
    <dgm:cxn modelId="{2D34AF07-16F9-4723-B753-D5AD6FC8FA37}" type="presOf" srcId="{F54976B8-2BED-4F91-B416-4D9A5E720338}" destId="{635FC6F8-7C5A-4B83-AF93-98C0D5D9886E}" srcOrd="0" destOrd="0" presId="urn:microsoft.com/office/officeart/2005/8/layout/orgChart1"/>
    <dgm:cxn modelId="{F8142446-619A-4087-B354-707EB79DE7A1}" type="presOf" srcId="{6C0DA36C-E121-41D8-A10F-90F5245986B6}" destId="{D2127742-0733-4740-AA0C-F6E68AE3736D}" srcOrd="0" destOrd="0" presId="urn:microsoft.com/office/officeart/2005/8/layout/orgChart1"/>
    <dgm:cxn modelId="{25661723-F907-4EB1-93A7-ACE9B56F9E5B}" srcId="{D8B2CF28-CCC7-4123-A348-E43330B1AF6C}" destId="{981B843E-255B-4CB8-A211-97A622DB4C58}" srcOrd="4" destOrd="0" parTransId="{5E3E28E0-2F22-42C6-93B9-A707DB04D0CB}" sibTransId="{78407096-2BA6-4096-9E23-27D7464A2C99}"/>
    <dgm:cxn modelId="{C80F71B2-67A0-4460-89DC-621D5BD13CEC}" srcId="{2176C6DD-FB67-44AF-9DE9-29ACCBF35EB0}" destId="{8BB7E742-02BA-46FC-822D-B65BD0CA3629}" srcOrd="2" destOrd="0" parTransId="{0A256703-0C7D-4E73-AE92-ED2E99E1CC28}" sibTransId="{D7601908-06D3-42DE-9EDF-D064080B3027}"/>
    <dgm:cxn modelId="{7281BCA7-8B68-4265-B836-2BB5BDE754AF}" type="presOf" srcId="{981B843E-255B-4CB8-A211-97A622DB4C58}" destId="{A54A7063-C207-4E16-B17A-A4292694F27D}" srcOrd="1" destOrd="0" presId="urn:microsoft.com/office/officeart/2005/8/layout/orgChart1"/>
    <dgm:cxn modelId="{CE91C070-DD79-48E4-AC0C-47C433654CA6}" srcId="{1750EA59-045D-406D-B433-E46A905F8DC6}" destId="{820D2796-AC7E-4A3F-9A86-C1DE3BB6807D}" srcOrd="0" destOrd="0" parTransId="{51B747E8-71D8-432A-B2D0-A1822A35671B}" sibTransId="{32B0D20C-0F00-40AB-B1C4-6A48AC00DEE5}"/>
    <dgm:cxn modelId="{276E9613-D51B-4AFB-A9C7-1C06100070E5}" type="presOf" srcId="{89C83530-6120-4A4B-B725-FC04644CA3D5}" destId="{4E9D4DFE-43A0-45F2-A301-ADC7A1794958}" srcOrd="0" destOrd="0" presId="urn:microsoft.com/office/officeart/2005/8/layout/orgChart1"/>
    <dgm:cxn modelId="{7BCE2578-0A1E-47ED-831E-8D4A729DF6C9}" srcId="{C4137F52-00B3-4225-96FB-D7D44D9D8C64}" destId="{DFE8348A-7581-4684-8D4A-BD6B3BF29159}" srcOrd="0" destOrd="0" parTransId="{D6E8004F-4E43-4A55-A8BE-D40E285AAA65}" sibTransId="{2DCE3DBC-CC13-4D99-B658-39BE0CB380A6}"/>
    <dgm:cxn modelId="{061E9F8B-D369-4C4D-9F73-0D59351FABEE}" type="presOf" srcId="{820D2796-AC7E-4A3F-9A86-C1DE3BB6807D}" destId="{D58574A2-995B-405E-9739-1E38A529F84F}" srcOrd="0" destOrd="0" presId="urn:microsoft.com/office/officeart/2005/8/layout/orgChart1"/>
    <dgm:cxn modelId="{B2863A45-2FF9-468C-AED2-4A44FCAED739}" srcId="{D8B2CF28-CCC7-4123-A348-E43330B1AF6C}" destId="{707D999F-B213-46FB-9AB3-DFECF0C3F72E}" srcOrd="3" destOrd="0" parTransId="{4D3DDE21-707C-4A57-9DD3-6F645256BC26}" sibTransId="{6F9A5A63-96AB-46C0-A0B3-A9F1748EB44C}"/>
    <dgm:cxn modelId="{FAF9C961-4FFB-42FB-B82F-DD0C8EAE7B6B}" srcId="{CED23768-2B9E-4023-8482-09A04454E860}" destId="{5469D2F1-61B0-4B0E-8355-EC40E80FE1A7}" srcOrd="0" destOrd="0" parTransId="{EC0BF5D9-2734-4B70-BB87-1F6A54BAC231}" sibTransId="{0796D647-DFB4-4D50-B1BF-5CC07CC4A0B3}"/>
    <dgm:cxn modelId="{988F65D1-AF64-42FE-8AF6-80FCC5096A6C}" srcId="{1CD472C3-CBEC-4D78-891F-C7689FCF58D7}" destId="{D7ECDB4D-C784-4EDA-A708-203A403C1142}" srcOrd="0" destOrd="0" parTransId="{6C0DA36C-E121-41D8-A10F-90F5245986B6}" sibTransId="{1627DF8A-FFDA-4FFE-A85F-FDEEFC6B56BE}"/>
    <dgm:cxn modelId="{007BFD79-3E55-49D1-B7B6-EC021F5235BF}" srcId="{1750EA59-045D-406D-B433-E46A905F8DC6}" destId="{FDCF2C4C-D258-4BA5-9488-3ACD080A7A8C}" srcOrd="3" destOrd="0" parTransId="{82BBF062-9E2B-4640-A884-70BF21FEAF44}" sibTransId="{ED38352E-CC00-4551-8283-B37474317A34}"/>
    <dgm:cxn modelId="{74887CDC-4B05-4D0E-874A-C008B9477558}" srcId="{CAA5C71E-AF8E-4F81-9100-2ED79AFD18B2}" destId="{BA3A2278-BFD2-4BF3-8AB9-7CFF643E7060}" srcOrd="1" destOrd="0" parTransId="{160113D3-11B9-4D79-A970-9057098F4E40}" sibTransId="{99B47917-97D8-446D-B4B1-1A1B2930D469}"/>
    <dgm:cxn modelId="{578471BE-6294-4F04-8BAA-3165A3E92E03}" type="presOf" srcId="{51B747E8-71D8-432A-B2D0-A1822A35671B}" destId="{82B19D52-BDB5-4EEA-BF72-B425EBC6BAD1}" srcOrd="0" destOrd="0" presId="urn:microsoft.com/office/officeart/2005/8/layout/orgChart1"/>
    <dgm:cxn modelId="{5295AF10-BA9C-4867-A0FC-475DEE7DE802}" srcId="{D3C334B0-9FB3-43FA-BB8B-C33F73C44159}" destId="{AD391B24-304F-42C3-A2D8-7D9BD7876C78}" srcOrd="0" destOrd="0" parTransId="{C356DBE6-AE91-4CDD-8FFF-9E30AF2D0AB8}" sibTransId="{9850BAEC-4096-4406-ADE8-862C74421D11}"/>
    <dgm:cxn modelId="{10B6DD5C-E35F-4B65-8451-915B3183B47D}" type="presOf" srcId="{BCE72B54-90FA-4967-AAD2-04F66B690DD6}" destId="{3DB3C10A-D82E-4DFE-98DA-D4E281573F52}" srcOrd="0" destOrd="0" presId="urn:microsoft.com/office/officeart/2005/8/layout/orgChart1"/>
    <dgm:cxn modelId="{3E456323-F475-4659-A153-2A60D7248A2C}" type="presOf" srcId="{DC9EA21E-36B7-4653-BAC7-7CC83A147ABB}" destId="{C70AE622-98E2-4221-8F79-E91588774150}" srcOrd="1" destOrd="0" presId="urn:microsoft.com/office/officeart/2005/8/layout/orgChart1"/>
    <dgm:cxn modelId="{914BF86D-B98A-4E08-8F46-0258312B1914}" type="presOf" srcId="{CAA5C71E-AF8E-4F81-9100-2ED79AFD18B2}" destId="{CDA6DCEE-0512-4754-B067-04F65DE3E650}" srcOrd="1" destOrd="0" presId="urn:microsoft.com/office/officeart/2005/8/layout/orgChart1"/>
    <dgm:cxn modelId="{F9873E29-8A09-4ED1-943C-0C477FA95055}" type="presOf" srcId="{82BBF062-9E2B-4640-A884-70BF21FEAF44}" destId="{BA6D6AB2-E46E-4B4A-9F88-D5B33B269F19}" srcOrd="0" destOrd="0" presId="urn:microsoft.com/office/officeart/2005/8/layout/orgChart1"/>
    <dgm:cxn modelId="{88E8F421-8292-4DE6-83B5-BE804A994F45}" srcId="{FDCF2C4C-D258-4BA5-9488-3ACD080A7A8C}" destId="{66D2347C-DE69-485D-92B7-2336FF150B89}" srcOrd="0" destOrd="0" parTransId="{89C83530-6120-4A4B-B725-FC04644CA3D5}" sibTransId="{6CFF2754-F6CB-4BC1-B585-92AA1B1C918A}"/>
    <dgm:cxn modelId="{73955F11-0B7A-4F03-A166-1B64A176AA1E}" type="presOf" srcId="{C4137F52-00B3-4225-96FB-D7D44D9D8C64}" destId="{102FBF3D-4DD7-410B-B9D9-BD8333862AC5}" srcOrd="1" destOrd="0" presId="urn:microsoft.com/office/officeart/2005/8/layout/orgChart1"/>
    <dgm:cxn modelId="{478797C2-DE92-4E2F-A96B-DD96B52A267D}" type="presOf" srcId="{D6E8004F-4E43-4A55-A8BE-D40E285AAA65}" destId="{D99B71AF-C2B6-4E09-B35E-92800C158FA8}" srcOrd="0" destOrd="0" presId="urn:microsoft.com/office/officeart/2005/8/layout/orgChart1"/>
    <dgm:cxn modelId="{59243C36-32A5-43CD-8B63-316E877AC9F6}" type="presOf" srcId="{FB484A81-2F7E-4C5F-86D2-EE7795151CAC}" destId="{953AA578-E740-4D11-9998-4592CD361A5B}" srcOrd="0" destOrd="0" presId="urn:microsoft.com/office/officeart/2005/8/layout/orgChart1"/>
    <dgm:cxn modelId="{20BD3AF6-AECD-4C47-AEF4-12B2D777E830}" srcId="{F5859CF3-4CF8-401A-8B44-A72DC8D84013}" destId="{75C9E674-C65F-4C41-AB41-1D5AFF32DC67}" srcOrd="0" destOrd="0" parTransId="{A9A4241A-311E-46F9-B08E-905B9DFA7B15}" sibTransId="{1C2F2373-3A0A-400D-A5A6-2DC0DA2758C2}"/>
    <dgm:cxn modelId="{3979564F-4EF8-41E2-B4E6-402BF2DDEFBB}" type="presOf" srcId="{8E2888DA-BD9A-4961-95F4-A2C633679116}" destId="{43E7E447-DCD8-486C-A1A3-7BBE11FBDB04}" srcOrd="0" destOrd="0" presId="urn:microsoft.com/office/officeart/2005/8/layout/orgChart1"/>
    <dgm:cxn modelId="{F2C34326-6D8F-4B18-A7E9-2F2276BB2D43}" type="presOf" srcId="{8E2888DA-BD9A-4961-95F4-A2C633679116}" destId="{F1B2C945-0B2F-4E80-800E-46480860FC8B}" srcOrd="1" destOrd="0" presId="urn:microsoft.com/office/officeart/2005/8/layout/orgChart1"/>
    <dgm:cxn modelId="{D9170CDB-3251-42C8-BF3B-C31583F00024}" type="presOf" srcId="{9BB7A20C-D828-4CC6-8F86-952239463D64}" destId="{4E3B94AD-6FB9-4ADE-AEFC-2F28E51D2876}" srcOrd="1" destOrd="0" presId="urn:microsoft.com/office/officeart/2005/8/layout/orgChart1"/>
    <dgm:cxn modelId="{99354373-ACB1-4C93-ABE1-F4FA519956C5}" type="presOf" srcId="{F5859CF3-4CF8-401A-8B44-A72DC8D84013}" destId="{4A6BBCB3-6D87-4CFE-9985-BC6252C4C6AD}" srcOrd="0" destOrd="0" presId="urn:microsoft.com/office/officeart/2005/8/layout/orgChart1"/>
    <dgm:cxn modelId="{DC6085A6-60CF-460E-8577-F1DE7B651115}" type="presOf" srcId="{3E910119-3003-44E3-92F7-4345B48FA268}" destId="{1359CEB6-4722-42A9-A9AE-A1F759C938D5}" srcOrd="0" destOrd="0" presId="urn:microsoft.com/office/officeart/2005/8/layout/orgChart1"/>
    <dgm:cxn modelId="{61308008-7B9C-405B-B6CA-6C585CEA4C9C}" type="presOf" srcId="{3C2B8649-0B99-4DE1-89E3-C7F576A6D6ED}" destId="{EDD41A09-2A91-430B-B785-C6893F77B8CC}" srcOrd="0" destOrd="0" presId="urn:microsoft.com/office/officeart/2005/8/layout/orgChart1"/>
    <dgm:cxn modelId="{E4F388D8-A6EA-4381-98B6-6A150F40D03D}" type="presOf" srcId="{FDCF2C4C-D258-4BA5-9488-3ACD080A7A8C}" destId="{F9DB7343-462B-496D-9320-BBD9771514B5}" srcOrd="1" destOrd="0" presId="urn:microsoft.com/office/officeart/2005/8/layout/orgChart1"/>
    <dgm:cxn modelId="{41E15766-94E2-4FF6-97FB-3CD40D542DB2}" type="presOf" srcId="{BA3A2278-BFD2-4BF3-8AB9-7CFF643E7060}" destId="{5E834CA7-1CAE-4948-BCDF-C4650BE188C9}" srcOrd="0" destOrd="0" presId="urn:microsoft.com/office/officeart/2005/8/layout/orgChart1"/>
    <dgm:cxn modelId="{7903ACD1-EDC1-41DF-8B7E-23EBA77F8FB6}" type="presOf" srcId="{CED23768-2B9E-4023-8482-09A04454E860}" destId="{6278B1E3-A977-4483-9479-34E8DCD7FDB0}" srcOrd="0" destOrd="0" presId="urn:microsoft.com/office/officeart/2005/8/layout/orgChart1"/>
    <dgm:cxn modelId="{8E84FD58-4500-4B2F-B79A-5252B6A1B219}" type="presOf" srcId="{707D999F-B213-46FB-9AB3-DFECF0C3F72E}" destId="{946B2E40-1999-4BE7-A76E-668005BA9110}" srcOrd="1" destOrd="0" presId="urn:microsoft.com/office/officeart/2005/8/layout/orgChart1"/>
    <dgm:cxn modelId="{9A7AB571-D78B-4085-B9FC-DA58BF577B86}" type="presOf" srcId="{160113D3-11B9-4D79-A970-9057098F4E40}" destId="{9B12E361-068E-4770-AD61-94691BB5C42E}" srcOrd="0" destOrd="0" presId="urn:microsoft.com/office/officeart/2005/8/layout/orgChart1"/>
    <dgm:cxn modelId="{1DA94279-EB85-4E34-AD34-86398C12C87A}" type="presOf" srcId="{CAA5C71E-AF8E-4F81-9100-2ED79AFD18B2}" destId="{F6FF1BCF-1736-444F-B803-E258512ADD37}" srcOrd="0" destOrd="0" presId="urn:microsoft.com/office/officeart/2005/8/layout/orgChart1"/>
    <dgm:cxn modelId="{265A6FB4-3D60-4263-B80D-3CD94E56BF91}" type="presOf" srcId="{D3C334B0-9FB3-43FA-BB8B-C33F73C44159}" destId="{EAA8AA2D-5079-4012-ACAD-B490DE7EEFD8}" srcOrd="1" destOrd="0" presId="urn:microsoft.com/office/officeart/2005/8/layout/orgChart1"/>
    <dgm:cxn modelId="{CBF1166C-1AED-4412-98EC-79DA19FA3FD4}" type="presOf" srcId="{8BB7E742-02BA-46FC-822D-B65BD0CA3629}" destId="{B7F9BF43-D022-4B44-8BBB-FD64F9C6ABE9}" srcOrd="0" destOrd="0" presId="urn:microsoft.com/office/officeart/2005/8/layout/orgChart1"/>
    <dgm:cxn modelId="{50C2BDA8-9BDE-461C-9E32-8987023211E5}" type="presOf" srcId="{D8B2CF28-CCC7-4123-A348-E43330B1AF6C}" destId="{882C2EB6-CB45-4541-880A-179E18150574}" srcOrd="1" destOrd="0" presId="urn:microsoft.com/office/officeart/2005/8/layout/orgChart1"/>
    <dgm:cxn modelId="{6DA05DBD-3824-4746-B7B9-EA4350191674}" srcId="{C4137F52-00B3-4225-96FB-D7D44D9D8C64}" destId="{8E2888DA-BD9A-4961-95F4-A2C633679116}" srcOrd="3" destOrd="0" parTransId="{BCE72B54-90FA-4967-AAD2-04F66B690DD6}" sibTransId="{7F215D59-A54F-4DB1-A19D-6610BC8D5164}"/>
    <dgm:cxn modelId="{2A50069B-5D97-4F16-895B-8A8C6AAFB17D}" type="presOf" srcId="{38FA19FA-B0BC-43D9-AD7C-497963D17FC9}" destId="{7B2A4467-0850-4784-8A1C-E584E220DC3D}" srcOrd="0" destOrd="0" presId="urn:microsoft.com/office/officeart/2005/8/layout/orgChart1"/>
    <dgm:cxn modelId="{111B6C0A-512D-45DE-AB2C-FF7D8EBBF8F3}" srcId="{1750EA59-045D-406D-B433-E46A905F8DC6}" destId="{2176C6DD-FB67-44AF-9DE9-29ACCBF35EB0}" srcOrd="2" destOrd="0" parTransId="{41B51E1F-42AB-4DB6-AD9F-6B4346F39E82}" sibTransId="{DC076AF2-5663-4776-A15B-BC30B1E787AF}"/>
    <dgm:cxn modelId="{59E48815-B48F-4BB6-AC8B-702DC8C2E93D}" type="presOf" srcId="{BA3A2278-BFD2-4BF3-8AB9-7CFF643E7060}" destId="{DB9C6861-1935-441D-AF3A-A380B88F0F22}" srcOrd="1" destOrd="0" presId="urn:microsoft.com/office/officeart/2005/8/layout/orgChart1"/>
    <dgm:cxn modelId="{9D3CFDDC-0B02-45CC-A955-2D7575AE4ABF}" type="presOf" srcId="{707D999F-B213-46FB-9AB3-DFECF0C3F72E}" destId="{264A9D2B-8495-46FB-AFFF-DF15B35B092A}" srcOrd="0" destOrd="0" presId="urn:microsoft.com/office/officeart/2005/8/layout/orgChart1"/>
    <dgm:cxn modelId="{9FDA793C-6239-420E-92AB-97A8B18A317B}" type="presOf" srcId="{8E613E37-E361-4BD4-B18D-31506D08C954}" destId="{F2BB8593-9E7B-413D-997C-DFDFFF06E729}" srcOrd="0" destOrd="0" presId="urn:microsoft.com/office/officeart/2005/8/layout/orgChart1"/>
    <dgm:cxn modelId="{5994F3E3-BF82-4BF7-BDA0-80088862CCF7}" type="presOf" srcId="{33A6D2B8-2EA4-49E0-942A-09930F874A6B}" destId="{DBE84224-CD87-4FF6-A222-358405C1D355}" srcOrd="0" destOrd="0" presId="urn:microsoft.com/office/officeart/2005/8/layout/orgChart1"/>
    <dgm:cxn modelId="{AFB5E837-AACB-471F-A3C3-675046C1B95B}" type="presOf" srcId="{1750EA59-045D-406D-B433-E46A905F8DC6}" destId="{BCB706CF-2A99-4072-BE15-67B54ACF2777}" srcOrd="0" destOrd="0" presId="urn:microsoft.com/office/officeart/2005/8/layout/orgChart1"/>
    <dgm:cxn modelId="{A38B13F0-0206-43C7-81D8-BC11AD4BD5F4}" srcId="{1750EA59-045D-406D-B433-E46A905F8DC6}" destId="{1CD472C3-CBEC-4D78-891F-C7689FCF58D7}" srcOrd="1" destOrd="0" parTransId="{CACD5640-784B-4E81-B26D-6811A3BE6920}" sibTransId="{C4C245DA-A99C-4B17-B7F1-021BF0B8A0AD}"/>
    <dgm:cxn modelId="{CF9A3CCA-131A-4E79-9FEB-F7B483ECE681}" type="presOf" srcId="{2176C6DD-FB67-44AF-9DE9-29ACCBF35EB0}" destId="{4FD02D03-1A2A-480A-8C07-F73E6AB32A7C}" srcOrd="0" destOrd="0" presId="urn:microsoft.com/office/officeart/2005/8/layout/orgChart1"/>
    <dgm:cxn modelId="{22C80F9E-9B16-4313-95A4-25C6C969B72A}" type="presOf" srcId="{A5E24433-42D7-4F21-8B03-DA93B6219DD6}" destId="{02CD3D56-69F3-41CE-B029-1738CB6E304B}" srcOrd="0" destOrd="0" presId="urn:microsoft.com/office/officeart/2005/8/layout/orgChart1"/>
    <dgm:cxn modelId="{7C2CD0E7-BCA3-4784-9C83-BF26927E6263}" type="presOf" srcId="{0C0F512E-7773-447E-A7C0-5412C6D8897D}" destId="{DF332AA5-6976-4139-AD2E-CB3789414761}" srcOrd="0" destOrd="0" presId="urn:microsoft.com/office/officeart/2005/8/layout/orgChart1"/>
    <dgm:cxn modelId="{A7F7B68C-C392-4D5E-8FA0-F8FCC8F5E7C8}" type="presOf" srcId="{FB484A81-2F7E-4C5F-86D2-EE7795151CAC}" destId="{DAD2ED0E-8D01-4AEA-AE75-54875D5875AB}" srcOrd="1" destOrd="0" presId="urn:microsoft.com/office/officeart/2005/8/layout/orgChart1"/>
    <dgm:cxn modelId="{63A7F7C4-B92A-4F03-8114-42C493818881}" type="presOf" srcId="{5469D2F1-61B0-4B0E-8355-EC40E80FE1A7}" destId="{FCC0E1FE-2864-40D1-A539-E06AB688B385}" srcOrd="0" destOrd="0" presId="urn:microsoft.com/office/officeart/2005/8/layout/orgChart1"/>
    <dgm:cxn modelId="{2921736A-A7BB-4DD6-8A6C-E54E91314D3A}" type="presOf" srcId="{5469D2F1-61B0-4B0E-8355-EC40E80FE1A7}" destId="{B484151D-F5AB-40CC-9BBB-6914C7AFE308}" srcOrd="1" destOrd="0" presId="urn:microsoft.com/office/officeart/2005/8/layout/orgChart1"/>
    <dgm:cxn modelId="{B25A586C-81BB-4B70-AAF6-E64F3401068A}" type="presOf" srcId="{DC9EA21E-36B7-4653-BAC7-7CC83A147ABB}" destId="{6983E85E-C6F4-4B79-982C-7732E15657D2}" srcOrd="0" destOrd="0" presId="urn:microsoft.com/office/officeart/2005/8/layout/orgChart1"/>
    <dgm:cxn modelId="{3833DCA7-3520-4D32-896C-99AA56AC1D48}" type="presOf" srcId="{DFE8348A-7581-4684-8D4A-BD6B3BF29159}" destId="{FCBC151F-CFE8-4BA0-8C3E-815C004B3A93}" srcOrd="0" destOrd="0" presId="urn:microsoft.com/office/officeart/2005/8/layout/orgChart1"/>
    <dgm:cxn modelId="{3DF6008C-4BB9-4B85-AC50-02278A4604E7}" type="presOf" srcId="{DFE8348A-7581-4684-8D4A-BD6B3BF29159}" destId="{9A4E5705-0F67-46D7-8EF1-85EAA5C42225}" srcOrd="1" destOrd="0" presId="urn:microsoft.com/office/officeart/2005/8/layout/orgChart1"/>
    <dgm:cxn modelId="{B6079976-58CE-49B9-94B6-0C79F84F285B}" type="presOf" srcId="{D3C334B0-9FB3-43FA-BB8B-C33F73C44159}" destId="{C880ADC4-3580-4D0C-ADA7-0FAC06A6759F}" srcOrd="0" destOrd="0" presId="urn:microsoft.com/office/officeart/2005/8/layout/orgChart1"/>
    <dgm:cxn modelId="{E66570D4-3FB0-4F9C-94C8-A9882764B46F}" type="presOf" srcId="{820D2796-AC7E-4A3F-9A86-C1DE3BB6807D}" destId="{ECE773D5-B3F7-4334-BCFA-76E9C334D9BC}" srcOrd="1" destOrd="0" presId="urn:microsoft.com/office/officeart/2005/8/layout/orgChart1"/>
    <dgm:cxn modelId="{A9FAA24F-B6DC-456B-A4B8-453CA625192D}" type="presOf" srcId="{A290E6A8-232C-4745-AAEA-8DAE5675B03C}" destId="{4C5ED631-6886-47D5-BC63-AB89862F266D}" srcOrd="1" destOrd="0" presId="urn:microsoft.com/office/officeart/2005/8/layout/orgChart1"/>
    <dgm:cxn modelId="{7C2AD404-E348-4DB9-B0E0-04973723CC05}" srcId="{D8B2CF28-CCC7-4123-A348-E43330B1AF6C}" destId="{A290E6A8-232C-4745-AAEA-8DAE5675B03C}" srcOrd="2" destOrd="0" parTransId="{F54976B8-2BED-4F91-B416-4D9A5E720338}" sibTransId="{8ABE42E3-2843-44F6-9F3B-D55AAE17C1CB}"/>
    <dgm:cxn modelId="{EECA3DDF-E093-4B5C-95E8-9BFE5B7CC336}" type="presOf" srcId="{5E3E28E0-2F22-42C6-93B9-A707DB04D0CB}" destId="{4A27363C-E2BB-4410-9121-1BCDC19AE931}" srcOrd="0" destOrd="0" presId="urn:microsoft.com/office/officeart/2005/8/layout/orgChart1"/>
    <dgm:cxn modelId="{00E3148F-2DE1-4C0C-87B6-C9B4D5DF187D}" type="presOf" srcId="{D7ECDB4D-C784-4EDA-A708-203A403C1142}" destId="{6AF3DEBD-FD58-4729-AD2C-43E2C96599B5}" srcOrd="0" destOrd="0" presId="urn:microsoft.com/office/officeart/2005/8/layout/orgChart1"/>
    <dgm:cxn modelId="{0247FCBF-7604-4B0C-8673-E867554D20F2}" type="presOf" srcId="{CE2F0A64-BADE-4261-90BE-FA8C3F8F7198}" destId="{C68CE6FC-6B54-4B71-9151-417A8CFAF626}" srcOrd="0" destOrd="0" presId="urn:microsoft.com/office/officeart/2005/8/layout/orgChart1"/>
    <dgm:cxn modelId="{3FEA7FE0-5677-43EF-805C-1EE2F2E46ED6}" type="presOf" srcId="{A5E24433-42D7-4F21-8B03-DA93B6219DD6}" destId="{8869EEFF-ABD4-41B4-BA7A-3391AAF0BA29}" srcOrd="1" destOrd="0" presId="urn:microsoft.com/office/officeart/2005/8/layout/orgChart1"/>
    <dgm:cxn modelId="{68E55466-30FF-4EB6-8814-B63C964C0C1B}" type="presOf" srcId="{C356DBE6-AE91-4CDD-8FFF-9E30AF2D0AB8}" destId="{82898A2B-DBF4-4A0D-A5EF-05AF7BABC0F0}" srcOrd="0" destOrd="0" presId="urn:microsoft.com/office/officeart/2005/8/layout/orgChart1"/>
    <dgm:cxn modelId="{3B06ABFF-8409-4317-8C78-ABE1348DF103}" type="presOf" srcId="{7076C2EB-348A-4D58-A3DB-0DAEEBEBC730}" destId="{860B21BC-F516-4699-9A22-C71B4FAD77FD}" srcOrd="0" destOrd="0" presId="urn:microsoft.com/office/officeart/2005/8/layout/orgChart1"/>
    <dgm:cxn modelId="{2DBC6B66-CE16-498F-B912-6FB2EBD7A9DE}" type="presOf" srcId="{1C028C21-86F1-45E3-B8B3-1AD7B0029D8E}" destId="{A7457BB7-69F2-4EDB-AE5C-D36244B0F251}" srcOrd="1" destOrd="0" presId="urn:microsoft.com/office/officeart/2005/8/layout/orgChart1"/>
    <dgm:cxn modelId="{1FB48E9F-9907-43C0-BEB6-8B5A6B229624}" srcId="{1750EA59-045D-406D-B433-E46A905F8DC6}" destId="{D3C334B0-9FB3-43FA-BB8B-C33F73C44159}" srcOrd="4" destOrd="0" parTransId="{3E387B96-A4A4-40B2-AE6B-F8C39B491FCB}" sibTransId="{EE1EC112-7C6B-4C74-8DBB-195F64130170}"/>
    <dgm:cxn modelId="{169AC8AD-742B-4ACF-982C-2A6F51D45FA3}" type="presOf" srcId="{CED23768-2B9E-4023-8482-09A04454E860}" destId="{AD13C2CF-97B2-4C50-8CD9-3E59B6D59A6A}" srcOrd="1" destOrd="0" presId="urn:microsoft.com/office/officeart/2005/8/layout/orgChart1"/>
    <dgm:cxn modelId="{64B26BD3-2A1B-411C-9975-8BD95B34D295}" type="presOf" srcId="{E19F22CF-AF06-48BE-B7FF-0F37F436FDD4}" destId="{D7A74E23-8157-488E-82F9-35ED06765C34}" srcOrd="0" destOrd="0" presId="urn:microsoft.com/office/officeart/2005/8/layout/orgChart1"/>
    <dgm:cxn modelId="{628BB284-5D46-44CC-BE18-6BBCB2ED20F8}" srcId="{D8B2CF28-CCC7-4123-A348-E43330B1AF6C}" destId="{A92B7A84-E11C-4099-9C49-46D6773B6DC7}" srcOrd="1" destOrd="0" parTransId="{B85D4059-F8F2-4D1D-A57D-ABF70D426C61}" sibTransId="{8B9460FA-EFC8-4B08-9B35-3ACCE2EA53FB}"/>
    <dgm:cxn modelId="{8EDA2F10-9F6A-4A9E-8430-BA58A9E2EAA9}" type="presOf" srcId="{DA585A8C-46D9-4BB3-83B5-7A30FBBC184B}" destId="{57AEDA9B-C249-409B-9B12-22153412FFA1}" srcOrd="0" destOrd="0" presId="urn:microsoft.com/office/officeart/2005/8/layout/orgChart1"/>
    <dgm:cxn modelId="{488791B1-9CA7-4448-AECE-3E1D3E5EDDC6}" type="presOf" srcId="{CD3E1886-020D-4AED-BF51-9764903A4F74}" destId="{7BD801DD-2E45-47D6-B835-4F9BC5D085AD}" srcOrd="0" destOrd="0" presId="urn:microsoft.com/office/officeart/2005/8/layout/orgChart1"/>
    <dgm:cxn modelId="{E84ACFBF-0A6E-4637-B3D9-0EA5D319FC52}" srcId="{D3C334B0-9FB3-43FA-BB8B-C33F73C44159}" destId="{DA585A8C-46D9-4BB3-83B5-7A30FBBC184B}" srcOrd="1" destOrd="0" parTransId="{7076C2EB-348A-4D58-A3DB-0DAEEBEBC730}" sibTransId="{15EFB43B-2F1B-405A-B0D0-FC91A6539FF6}"/>
    <dgm:cxn modelId="{9229FA8B-A509-49E1-8200-50E60C2A57D1}" type="presOf" srcId="{A5AF6069-B875-44BB-9A19-32732B005427}" destId="{CF8A6A60-E673-4199-8330-32F131C42299}" srcOrd="1" destOrd="0" presId="urn:microsoft.com/office/officeart/2005/8/layout/orgChart1"/>
    <dgm:cxn modelId="{FB65F42C-3F15-4F90-8953-4CD19D56D00E}" type="presOf" srcId="{CD3E1886-020D-4AED-BF51-9764903A4F74}" destId="{9F6E5259-A8CE-4C41-A8A7-D5CB7698AB42}" srcOrd="1" destOrd="0" presId="urn:microsoft.com/office/officeart/2005/8/layout/orgChart1"/>
    <dgm:cxn modelId="{9FC6AB06-7617-4A67-A4B6-9D23BBC3EC7F}" type="presOf" srcId="{D7ECDB4D-C784-4EDA-A708-203A403C1142}" destId="{7D915E54-12AC-49E0-BA28-867F04CB4CBC}" srcOrd="1" destOrd="0" presId="urn:microsoft.com/office/officeart/2005/8/layout/orgChart1"/>
    <dgm:cxn modelId="{2821E175-B017-4095-AF91-B3974BE41E4B}" srcId="{2176C6DD-FB67-44AF-9DE9-29ACCBF35EB0}" destId="{FB484A81-2F7E-4C5F-86D2-EE7795151CAC}" srcOrd="3" destOrd="0" parTransId="{F1646704-236D-4916-8786-269D8EFE7197}" sibTransId="{0EEFD4A6-7E21-4AAF-85CD-50D870C4B7B1}"/>
    <dgm:cxn modelId="{7D8C8EED-E1C6-45BB-A60A-B721AEA0B131}" type="presOf" srcId="{1CD472C3-CBEC-4D78-891F-C7689FCF58D7}" destId="{FCD0EEE9-7EFF-4FBB-8946-67F03AE6B0EC}" srcOrd="1" destOrd="0" presId="urn:microsoft.com/office/officeart/2005/8/layout/orgChart1"/>
    <dgm:cxn modelId="{D23B0ED8-E69E-4191-A0A1-B9B81B142CCE}" type="presOf" srcId="{9E0709D8-0676-4ED9-AF76-FBACB330AE12}" destId="{8B40DA55-6715-4A7A-89AF-6472E1907593}" srcOrd="0" destOrd="0" presId="urn:microsoft.com/office/officeart/2005/8/layout/orgChart1"/>
    <dgm:cxn modelId="{63EE4079-95F6-4B31-9659-542B9ABFD82C}" srcId="{D8B2CF28-CCC7-4123-A348-E43330B1AF6C}" destId="{E32549EC-0BF1-4A5B-9BC5-5A0C5600BF1E}" srcOrd="0" destOrd="0" parTransId="{06DE2B4B-F5B9-4B69-93BC-4228F925AB6C}" sibTransId="{E4125558-E22D-4ADD-A6A5-FEC20E25EA69}"/>
    <dgm:cxn modelId="{8DC9A034-7B28-4EAF-8960-1625329FB1E6}" srcId="{75C9E674-C65F-4C41-AB41-1D5AFF32DC67}" destId="{1750EA59-045D-406D-B433-E46A905F8DC6}" srcOrd="0" destOrd="0" parTransId="{087783E3-149F-477B-9F6A-75452E54F8EB}" sibTransId="{95804004-7F0F-45DD-B2CC-3B9F8D142CFA}"/>
    <dgm:cxn modelId="{C50288E9-F505-456C-99BA-9C1F3AF9A345}" type="presOf" srcId="{0A256703-0C7D-4E73-AE92-ED2E99E1CC28}" destId="{EA36E823-C9DD-4B6E-BAF3-4EE78D97493F}" srcOrd="0" destOrd="0" presId="urn:microsoft.com/office/officeart/2005/8/layout/orgChart1"/>
    <dgm:cxn modelId="{BFAEAE6F-6FB8-45DB-82E4-2CE5E90151B7}" type="presOf" srcId="{E32549EC-0BF1-4A5B-9BC5-5A0C5600BF1E}" destId="{9265D203-7232-4BC5-8A60-CEEE30F74970}" srcOrd="1" destOrd="0" presId="urn:microsoft.com/office/officeart/2005/8/layout/orgChart1"/>
    <dgm:cxn modelId="{8D61FB68-94D4-4327-91F7-44E63C3D2BB0}" srcId="{1750EA59-045D-406D-B433-E46A905F8DC6}" destId="{CED23768-2B9E-4023-8482-09A04454E860}" srcOrd="6" destOrd="0" parTransId="{33A6D2B8-2EA4-49E0-942A-09930F874A6B}" sibTransId="{858DE5CE-E91D-47EA-B9C0-76FC956EB181}"/>
    <dgm:cxn modelId="{B419721D-5F14-4538-903D-0B1D12471181}" srcId="{1750EA59-045D-406D-B433-E46A905F8DC6}" destId="{D8B2CF28-CCC7-4123-A348-E43330B1AF6C}" srcOrd="8" destOrd="0" parTransId="{A6CF65F2-3CD3-4594-A473-44B7953F02A4}" sibTransId="{4031C526-CC4F-4D17-ADA5-578ABDCF4FB3}"/>
    <dgm:cxn modelId="{BEE3B0A6-23AA-49C1-A984-F8DE75CF22D4}" type="presOf" srcId="{A290E6A8-232C-4745-AAEA-8DAE5675B03C}" destId="{1C8BBFF5-0FBF-4600-A4D2-F177779906E3}" srcOrd="0" destOrd="0" presId="urn:microsoft.com/office/officeart/2005/8/layout/orgChart1"/>
    <dgm:cxn modelId="{13DFF840-6B81-4D16-A48B-2763308DCCED}" type="presOf" srcId="{AD391B24-304F-42C3-A2D8-7D9BD7876C78}" destId="{0C707019-B1B9-4C1F-8865-D7F05DB415F0}" srcOrd="0" destOrd="0" presId="urn:microsoft.com/office/officeart/2005/8/layout/orgChart1"/>
    <dgm:cxn modelId="{6AA0F88B-0604-4785-B079-D002022508C3}" type="presOf" srcId="{A92B7A84-E11C-4099-9C49-46D6773B6DC7}" destId="{37CCE9AC-2B42-4AAC-A92A-778CCD4A2454}" srcOrd="0" destOrd="0" presId="urn:microsoft.com/office/officeart/2005/8/layout/orgChart1"/>
    <dgm:cxn modelId="{F6ADADC6-5223-4B0D-A170-370C6DD22478}" type="presOf" srcId="{66D2347C-DE69-485D-92B7-2336FF150B89}" destId="{E13CFB4A-FA5B-4F47-8AA6-E8F6B27DA678}" srcOrd="1" destOrd="0" presId="urn:microsoft.com/office/officeart/2005/8/layout/orgChart1"/>
    <dgm:cxn modelId="{25376742-44CC-451D-874D-0AB4CDEA4BF1}" type="presOf" srcId="{DA585A8C-46D9-4BB3-83B5-7A30FBBC184B}" destId="{37AEFAAE-8588-4CA2-8ACC-26A435168E8C}" srcOrd="1" destOrd="0" presId="urn:microsoft.com/office/officeart/2005/8/layout/orgChart1"/>
    <dgm:cxn modelId="{9A234655-2429-42F0-A925-34B4FD089F17}" type="presOf" srcId="{EC0BF5D9-2734-4B70-BB87-1F6A54BAC231}" destId="{A1A67641-2DEC-4866-AE30-A57A7C6E4DEB}" srcOrd="0" destOrd="0" presId="urn:microsoft.com/office/officeart/2005/8/layout/orgChart1"/>
    <dgm:cxn modelId="{BFC46338-84EF-4462-81F8-C6CE42B26B5F}" type="presOf" srcId="{8BB7E742-02BA-46FC-822D-B65BD0CA3629}" destId="{CE74B3E4-66B1-48EE-988D-5FB340EFD23A}" srcOrd="1" destOrd="0" presId="urn:microsoft.com/office/officeart/2005/8/layout/orgChart1"/>
    <dgm:cxn modelId="{6BA065E1-BD57-4455-AB72-AD619268E28E}" type="presParOf" srcId="{4A6BBCB3-6D87-4CFE-9985-BC6252C4C6AD}" destId="{D505E7BE-CC74-4DD7-823F-D98856A48D03}" srcOrd="0" destOrd="0" presId="urn:microsoft.com/office/officeart/2005/8/layout/orgChart1"/>
    <dgm:cxn modelId="{C3EDDD87-6992-468B-9479-84D79FA0AFC5}" type="presParOf" srcId="{D505E7BE-CC74-4DD7-823F-D98856A48D03}" destId="{AD9F2FE5-1F83-420D-88BB-C7EB75AB5C64}" srcOrd="0" destOrd="0" presId="urn:microsoft.com/office/officeart/2005/8/layout/orgChart1"/>
    <dgm:cxn modelId="{CD186EF0-D512-4A64-A281-8B22D7F03039}" type="presParOf" srcId="{AD9F2FE5-1F83-420D-88BB-C7EB75AB5C64}" destId="{6613ECDD-CDC8-4545-BCEF-65953FE8ACC9}" srcOrd="0" destOrd="0" presId="urn:microsoft.com/office/officeart/2005/8/layout/orgChart1"/>
    <dgm:cxn modelId="{42D3FCCD-F7AE-474D-9498-A16A7BC70751}" type="presParOf" srcId="{AD9F2FE5-1F83-420D-88BB-C7EB75AB5C64}" destId="{B519CCE5-0933-4029-A8EF-0F0C1CB50B38}" srcOrd="1" destOrd="0" presId="urn:microsoft.com/office/officeart/2005/8/layout/orgChart1"/>
    <dgm:cxn modelId="{3C17F344-98FD-40C8-BEA0-A3EA4F71C285}" type="presParOf" srcId="{D505E7BE-CC74-4DD7-823F-D98856A48D03}" destId="{82967AF8-4352-403A-AD5A-95FA43A2EF3F}" srcOrd="1" destOrd="0" presId="urn:microsoft.com/office/officeart/2005/8/layout/orgChart1"/>
    <dgm:cxn modelId="{9B3E33D8-9690-46A2-A9B2-E66F24A11970}" type="presParOf" srcId="{82967AF8-4352-403A-AD5A-95FA43A2EF3F}" destId="{17782ED3-3552-446C-BF1F-BC544705D762}" srcOrd="0" destOrd="0" presId="urn:microsoft.com/office/officeart/2005/8/layout/orgChart1"/>
    <dgm:cxn modelId="{A4270CD1-F91B-4AC2-AF54-39704E345CF1}" type="presParOf" srcId="{82967AF8-4352-403A-AD5A-95FA43A2EF3F}" destId="{E3227DCF-4622-41BF-9D47-43CFEF25591C}" srcOrd="1" destOrd="0" presId="urn:microsoft.com/office/officeart/2005/8/layout/orgChart1"/>
    <dgm:cxn modelId="{421E10AA-3922-4575-A964-0E8F9F856871}" type="presParOf" srcId="{E3227DCF-4622-41BF-9D47-43CFEF25591C}" destId="{B81A2F59-7DB8-46BD-AE4A-3B5C09D1C885}" srcOrd="0" destOrd="0" presId="urn:microsoft.com/office/officeart/2005/8/layout/orgChart1"/>
    <dgm:cxn modelId="{2CC4A322-23B0-4205-BB57-726F08B05D8B}" type="presParOf" srcId="{B81A2F59-7DB8-46BD-AE4A-3B5C09D1C885}" destId="{BCB706CF-2A99-4072-BE15-67B54ACF2777}" srcOrd="0" destOrd="0" presId="urn:microsoft.com/office/officeart/2005/8/layout/orgChart1"/>
    <dgm:cxn modelId="{A372467A-7302-43BA-BA7B-946DC5629B08}" type="presParOf" srcId="{B81A2F59-7DB8-46BD-AE4A-3B5C09D1C885}" destId="{A4A122DA-98C3-4765-A7FF-95146599F742}" srcOrd="1" destOrd="0" presId="urn:microsoft.com/office/officeart/2005/8/layout/orgChart1"/>
    <dgm:cxn modelId="{A25BFF05-E472-47CD-BB2B-D7AF3D20337A}" type="presParOf" srcId="{E3227DCF-4622-41BF-9D47-43CFEF25591C}" destId="{F18D204C-4B92-4918-9C98-4682DC8914B6}" srcOrd="1" destOrd="0" presId="urn:microsoft.com/office/officeart/2005/8/layout/orgChart1"/>
    <dgm:cxn modelId="{FAB9317C-4E6C-4A14-A6D2-FAB0D65E54B8}" type="presParOf" srcId="{F18D204C-4B92-4918-9C98-4682DC8914B6}" destId="{11395F19-D3FF-411A-A23E-02F4B3735C74}" srcOrd="0" destOrd="0" presId="urn:microsoft.com/office/officeart/2005/8/layout/orgChart1"/>
    <dgm:cxn modelId="{40115A2D-C19D-4134-9F6C-22CB5AA26346}" type="presParOf" srcId="{F18D204C-4B92-4918-9C98-4682DC8914B6}" destId="{41CED0F3-30E2-41C4-9642-DE0029952A59}" srcOrd="1" destOrd="0" presId="urn:microsoft.com/office/officeart/2005/8/layout/orgChart1"/>
    <dgm:cxn modelId="{3C4CCD65-E4CF-48E6-A06F-D71621B96CA0}" type="presParOf" srcId="{41CED0F3-30E2-41C4-9642-DE0029952A59}" destId="{DFAFA6C5-7F80-4DD9-81F0-10F9DC8506B8}" srcOrd="0" destOrd="0" presId="urn:microsoft.com/office/officeart/2005/8/layout/orgChart1"/>
    <dgm:cxn modelId="{5EE14449-3336-4F8B-BA10-BB7EE448ABE5}" type="presParOf" srcId="{DFAFA6C5-7F80-4DD9-81F0-10F9DC8506B8}" destId="{316F5DB9-E629-44BD-8252-BB37EE171C1A}" srcOrd="0" destOrd="0" presId="urn:microsoft.com/office/officeart/2005/8/layout/orgChart1"/>
    <dgm:cxn modelId="{271FBCD9-0379-487A-9E22-F63FC16A9C9D}" type="presParOf" srcId="{DFAFA6C5-7F80-4DD9-81F0-10F9DC8506B8}" destId="{FCD0EEE9-7EFF-4FBB-8946-67F03AE6B0EC}" srcOrd="1" destOrd="0" presId="urn:microsoft.com/office/officeart/2005/8/layout/orgChart1"/>
    <dgm:cxn modelId="{F11CF874-6716-4683-B3B7-CA5CC47680E3}" type="presParOf" srcId="{41CED0F3-30E2-41C4-9642-DE0029952A59}" destId="{E9F3625E-1096-4778-8502-FCB73AA1EEE8}" srcOrd="1" destOrd="0" presId="urn:microsoft.com/office/officeart/2005/8/layout/orgChart1"/>
    <dgm:cxn modelId="{881D4DC1-7495-4DCF-821A-DEEC26F652A4}" type="presParOf" srcId="{E9F3625E-1096-4778-8502-FCB73AA1EEE8}" destId="{D2127742-0733-4740-AA0C-F6E68AE3736D}" srcOrd="0" destOrd="0" presId="urn:microsoft.com/office/officeart/2005/8/layout/orgChart1"/>
    <dgm:cxn modelId="{1CFDA26F-36B1-442D-937F-AA22271CA6E0}" type="presParOf" srcId="{E9F3625E-1096-4778-8502-FCB73AA1EEE8}" destId="{A9D17D40-D8CB-470F-82D4-4BE07B01BCEE}" srcOrd="1" destOrd="0" presId="urn:microsoft.com/office/officeart/2005/8/layout/orgChart1"/>
    <dgm:cxn modelId="{43B643D1-8A02-4FCB-B3E7-46A717FEA8AD}" type="presParOf" srcId="{A9D17D40-D8CB-470F-82D4-4BE07B01BCEE}" destId="{9F6AACCB-B1A7-4BCD-8C58-6E589A575D78}" srcOrd="0" destOrd="0" presId="urn:microsoft.com/office/officeart/2005/8/layout/orgChart1"/>
    <dgm:cxn modelId="{2F347410-02FB-4FF0-8235-7000E885F1CC}" type="presParOf" srcId="{9F6AACCB-B1A7-4BCD-8C58-6E589A575D78}" destId="{6AF3DEBD-FD58-4729-AD2C-43E2C96599B5}" srcOrd="0" destOrd="0" presId="urn:microsoft.com/office/officeart/2005/8/layout/orgChart1"/>
    <dgm:cxn modelId="{A80E5620-6D08-4F14-8C79-DF6F6E159B05}" type="presParOf" srcId="{9F6AACCB-B1A7-4BCD-8C58-6E589A575D78}" destId="{7D915E54-12AC-49E0-BA28-867F04CB4CBC}" srcOrd="1" destOrd="0" presId="urn:microsoft.com/office/officeart/2005/8/layout/orgChart1"/>
    <dgm:cxn modelId="{2BE74045-DF76-4AA5-9AE3-0034AE910CCB}" type="presParOf" srcId="{A9D17D40-D8CB-470F-82D4-4BE07B01BCEE}" destId="{640B3359-E73E-4973-8302-5FFDB8C1F936}" srcOrd="1" destOrd="0" presId="urn:microsoft.com/office/officeart/2005/8/layout/orgChart1"/>
    <dgm:cxn modelId="{897D6599-F85D-4FC9-BA57-5D97A4F0395A}" type="presParOf" srcId="{A9D17D40-D8CB-470F-82D4-4BE07B01BCEE}" destId="{A646F6E7-6067-4DB0-8A73-BC3E687FC89B}" srcOrd="2" destOrd="0" presId="urn:microsoft.com/office/officeart/2005/8/layout/orgChart1"/>
    <dgm:cxn modelId="{A70CE32B-26B5-4210-BD00-0D24BC54F9C3}" type="presParOf" srcId="{E9F3625E-1096-4778-8502-FCB73AA1EEE8}" destId="{C68CE6FC-6B54-4B71-9151-417A8CFAF626}" srcOrd="2" destOrd="0" presId="urn:microsoft.com/office/officeart/2005/8/layout/orgChart1"/>
    <dgm:cxn modelId="{CB648027-ECEF-4830-A28B-5D3E4EB6EC52}" type="presParOf" srcId="{E9F3625E-1096-4778-8502-FCB73AA1EEE8}" destId="{7877A1B5-7B4F-4E76-BA45-5DB4AD4E4431}" srcOrd="3" destOrd="0" presId="urn:microsoft.com/office/officeart/2005/8/layout/orgChart1"/>
    <dgm:cxn modelId="{8E1889DC-D5A3-449B-AB23-B38284BD0C7C}" type="presParOf" srcId="{7877A1B5-7B4F-4E76-BA45-5DB4AD4E4431}" destId="{2508DEE2-2C20-480D-B6F1-753F2A367DD6}" srcOrd="0" destOrd="0" presId="urn:microsoft.com/office/officeart/2005/8/layout/orgChart1"/>
    <dgm:cxn modelId="{CC92F390-611A-4605-9C70-1CE200375976}" type="presParOf" srcId="{2508DEE2-2C20-480D-B6F1-753F2A367DD6}" destId="{02CD3D56-69F3-41CE-B029-1738CB6E304B}" srcOrd="0" destOrd="0" presId="urn:microsoft.com/office/officeart/2005/8/layout/orgChart1"/>
    <dgm:cxn modelId="{8659DF91-D763-415E-B355-29D6498416C8}" type="presParOf" srcId="{2508DEE2-2C20-480D-B6F1-753F2A367DD6}" destId="{8869EEFF-ABD4-41B4-BA7A-3391AAF0BA29}" srcOrd="1" destOrd="0" presId="urn:microsoft.com/office/officeart/2005/8/layout/orgChart1"/>
    <dgm:cxn modelId="{5FB58FFE-C576-46DE-B27A-3B8BC555DA49}" type="presParOf" srcId="{7877A1B5-7B4F-4E76-BA45-5DB4AD4E4431}" destId="{36225527-BC66-46ED-8E4B-5831976CC903}" srcOrd="1" destOrd="0" presId="urn:microsoft.com/office/officeart/2005/8/layout/orgChart1"/>
    <dgm:cxn modelId="{D5418251-CA50-49E7-A4C9-C08AF2349FCF}" type="presParOf" srcId="{7877A1B5-7B4F-4E76-BA45-5DB4AD4E4431}" destId="{9C1C7124-C9BC-4F54-A40F-B0A0821BDED1}" srcOrd="2" destOrd="0" presId="urn:microsoft.com/office/officeart/2005/8/layout/orgChart1"/>
    <dgm:cxn modelId="{DFAF9938-A809-417E-BE77-D3217D6978FD}" type="presParOf" srcId="{41CED0F3-30E2-41C4-9642-DE0029952A59}" destId="{62F3D95D-8B47-4017-832F-2F72F4D3D8F0}" srcOrd="2" destOrd="0" presId="urn:microsoft.com/office/officeart/2005/8/layout/orgChart1"/>
    <dgm:cxn modelId="{6B622ABD-80C3-4242-A960-B00A6AA82A46}" type="presParOf" srcId="{F18D204C-4B92-4918-9C98-4682DC8914B6}" destId="{F842C8BB-50F4-4352-AB50-B34514C27B2B}" srcOrd="2" destOrd="0" presId="urn:microsoft.com/office/officeart/2005/8/layout/orgChart1"/>
    <dgm:cxn modelId="{31736847-0519-4604-9961-F7E9CA46252D}" type="presParOf" srcId="{F18D204C-4B92-4918-9C98-4682DC8914B6}" destId="{A5A1C354-A739-463D-B53D-02FA4F81FA55}" srcOrd="3" destOrd="0" presId="urn:microsoft.com/office/officeart/2005/8/layout/orgChart1"/>
    <dgm:cxn modelId="{3E1B9CD6-48F2-4152-A0BC-E55A69E81015}" type="presParOf" srcId="{A5A1C354-A739-463D-B53D-02FA4F81FA55}" destId="{41379147-3F6F-4368-9F6C-24DF1695664B}" srcOrd="0" destOrd="0" presId="urn:microsoft.com/office/officeart/2005/8/layout/orgChart1"/>
    <dgm:cxn modelId="{3D1FCFAB-527E-44CB-B560-B2612A860944}" type="presParOf" srcId="{41379147-3F6F-4368-9F6C-24DF1695664B}" destId="{4FD02D03-1A2A-480A-8C07-F73E6AB32A7C}" srcOrd="0" destOrd="0" presId="urn:microsoft.com/office/officeart/2005/8/layout/orgChart1"/>
    <dgm:cxn modelId="{AD34E9D2-3A6F-4E05-95A4-F5FD413B4AF6}" type="presParOf" srcId="{41379147-3F6F-4368-9F6C-24DF1695664B}" destId="{4BAAEBE1-5C8C-42A1-A845-A671F1E94FC6}" srcOrd="1" destOrd="0" presId="urn:microsoft.com/office/officeart/2005/8/layout/orgChart1"/>
    <dgm:cxn modelId="{E1D87CAC-DE5F-4CE1-99BE-5601F8666EBB}" type="presParOf" srcId="{A5A1C354-A739-463D-B53D-02FA4F81FA55}" destId="{DD9A50FD-272D-473C-A903-EDC679BC6D04}" srcOrd="1" destOrd="0" presId="urn:microsoft.com/office/officeart/2005/8/layout/orgChart1"/>
    <dgm:cxn modelId="{4D4A1345-2E27-4DF8-BDA3-07D3C52BD24B}" type="presParOf" srcId="{DD9A50FD-272D-473C-A903-EDC679BC6D04}" destId="{EDD41A09-2A91-430B-B785-C6893F77B8CC}" srcOrd="0" destOrd="0" presId="urn:microsoft.com/office/officeart/2005/8/layout/orgChart1"/>
    <dgm:cxn modelId="{B8918971-B908-4E8C-93C4-BCB2F295EFC7}" type="presParOf" srcId="{DD9A50FD-272D-473C-A903-EDC679BC6D04}" destId="{50FA545A-F694-482B-AACD-91FD5BF4782C}" srcOrd="1" destOrd="0" presId="urn:microsoft.com/office/officeart/2005/8/layout/orgChart1"/>
    <dgm:cxn modelId="{4600C7D2-78F3-4FA5-85F1-212C0E25B297}" type="presParOf" srcId="{50FA545A-F694-482B-AACD-91FD5BF4782C}" destId="{2FF89AFF-6FCC-439F-A6CF-B65673961D9F}" srcOrd="0" destOrd="0" presId="urn:microsoft.com/office/officeart/2005/8/layout/orgChart1"/>
    <dgm:cxn modelId="{75975C6B-9FDF-4301-88A9-E2E3A4928DE4}" type="presParOf" srcId="{2FF89AFF-6FCC-439F-A6CF-B65673961D9F}" destId="{7BD801DD-2E45-47D6-B835-4F9BC5D085AD}" srcOrd="0" destOrd="0" presId="urn:microsoft.com/office/officeart/2005/8/layout/orgChart1"/>
    <dgm:cxn modelId="{7D40E5F0-430C-4AC4-8C7D-8A812C1BB55A}" type="presParOf" srcId="{2FF89AFF-6FCC-439F-A6CF-B65673961D9F}" destId="{9F6E5259-A8CE-4C41-A8A7-D5CB7698AB42}" srcOrd="1" destOrd="0" presId="urn:microsoft.com/office/officeart/2005/8/layout/orgChart1"/>
    <dgm:cxn modelId="{A47EBB43-CA14-4EEC-9D7B-58D9705F97FE}" type="presParOf" srcId="{50FA545A-F694-482B-AACD-91FD5BF4782C}" destId="{4A8D4EBA-44AB-4B67-8741-6B28C525B656}" srcOrd="1" destOrd="0" presId="urn:microsoft.com/office/officeart/2005/8/layout/orgChart1"/>
    <dgm:cxn modelId="{757B5819-A6EA-4C20-84E2-FA8C3656F69A}" type="presParOf" srcId="{50FA545A-F694-482B-AACD-91FD5BF4782C}" destId="{ACA969D9-FCA0-4947-9301-67D65A076615}" srcOrd="2" destOrd="0" presId="urn:microsoft.com/office/officeart/2005/8/layout/orgChart1"/>
    <dgm:cxn modelId="{E6361D65-4A79-4149-9119-D4FE86393C6E}" type="presParOf" srcId="{DD9A50FD-272D-473C-A903-EDC679BC6D04}" destId="{1359CEB6-4722-42A9-A9AE-A1F759C938D5}" srcOrd="2" destOrd="0" presId="urn:microsoft.com/office/officeart/2005/8/layout/orgChart1"/>
    <dgm:cxn modelId="{8FC1C826-6945-4CDE-9C5D-EE0DD973D3B1}" type="presParOf" srcId="{DD9A50FD-272D-473C-A903-EDC679BC6D04}" destId="{E916515F-3253-46F9-ADE7-0628154965B4}" srcOrd="3" destOrd="0" presId="urn:microsoft.com/office/officeart/2005/8/layout/orgChart1"/>
    <dgm:cxn modelId="{AC50CCBF-FF3E-43B5-BDF2-0A80A77674B7}" type="presParOf" srcId="{E916515F-3253-46F9-ADE7-0628154965B4}" destId="{37DF77AA-24F5-41C6-9DE2-CDA2CA6C1427}" srcOrd="0" destOrd="0" presId="urn:microsoft.com/office/officeart/2005/8/layout/orgChart1"/>
    <dgm:cxn modelId="{75684FB6-E1C0-4BAD-93A3-FF716F837C21}" type="presParOf" srcId="{37DF77AA-24F5-41C6-9DE2-CDA2CA6C1427}" destId="{2E65C8CD-7255-4812-A412-AB7C7DBFC8E6}" srcOrd="0" destOrd="0" presId="urn:microsoft.com/office/officeart/2005/8/layout/orgChart1"/>
    <dgm:cxn modelId="{0EE60CEC-F8FC-49C5-9DDC-2A8BD297451B}" type="presParOf" srcId="{37DF77AA-24F5-41C6-9DE2-CDA2CA6C1427}" destId="{E7284F45-470E-4E98-853C-80C64800859D}" srcOrd="1" destOrd="0" presId="urn:microsoft.com/office/officeart/2005/8/layout/orgChart1"/>
    <dgm:cxn modelId="{1D474058-B7EB-4FE7-B84C-740BD7C978B1}" type="presParOf" srcId="{E916515F-3253-46F9-ADE7-0628154965B4}" destId="{80C923F5-35CD-40E5-B745-E17E70005390}" srcOrd="1" destOrd="0" presId="urn:microsoft.com/office/officeart/2005/8/layout/orgChart1"/>
    <dgm:cxn modelId="{53D9D9F3-EEC5-45E5-AF1A-BB0AA76CC332}" type="presParOf" srcId="{E916515F-3253-46F9-ADE7-0628154965B4}" destId="{B1A6E29E-7661-44C1-8969-9F4C83128D7C}" srcOrd="2" destOrd="0" presId="urn:microsoft.com/office/officeart/2005/8/layout/orgChart1"/>
    <dgm:cxn modelId="{3EF5E212-08FB-4CC2-815F-D31E8D6530EA}" type="presParOf" srcId="{DD9A50FD-272D-473C-A903-EDC679BC6D04}" destId="{EA36E823-C9DD-4B6E-BAF3-4EE78D97493F}" srcOrd="4" destOrd="0" presId="urn:microsoft.com/office/officeart/2005/8/layout/orgChart1"/>
    <dgm:cxn modelId="{ABE5AA39-74F5-45CC-8B80-8DB8010C4959}" type="presParOf" srcId="{DD9A50FD-272D-473C-A903-EDC679BC6D04}" destId="{8523343F-A890-4CD1-81D5-C697F27A574C}" srcOrd="5" destOrd="0" presId="urn:microsoft.com/office/officeart/2005/8/layout/orgChart1"/>
    <dgm:cxn modelId="{6BE7D92A-C4CD-4F95-A484-11A36A5197DF}" type="presParOf" srcId="{8523343F-A890-4CD1-81D5-C697F27A574C}" destId="{0B60BB02-3F89-4535-BB31-419FF9E2BC4B}" srcOrd="0" destOrd="0" presId="urn:microsoft.com/office/officeart/2005/8/layout/orgChart1"/>
    <dgm:cxn modelId="{A827D9AC-81B2-4550-BBF0-C36ACB07004D}" type="presParOf" srcId="{0B60BB02-3F89-4535-BB31-419FF9E2BC4B}" destId="{B7F9BF43-D022-4B44-8BBB-FD64F9C6ABE9}" srcOrd="0" destOrd="0" presId="urn:microsoft.com/office/officeart/2005/8/layout/orgChart1"/>
    <dgm:cxn modelId="{05161184-96C4-4F52-9AC3-5B4CACED723C}" type="presParOf" srcId="{0B60BB02-3F89-4535-BB31-419FF9E2BC4B}" destId="{CE74B3E4-66B1-48EE-988D-5FB340EFD23A}" srcOrd="1" destOrd="0" presId="urn:microsoft.com/office/officeart/2005/8/layout/orgChart1"/>
    <dgm:cxn modelId="{110D106E-C3B0-447D-84EC-221458FAA50E}" type="presParOf" srcId="{8523343F-A890-4CD1-81D5-C697F27A574C}" destId="{E43FF0F5-5A20-4D25-82D6-FD0C86587774}" srcOrd="1" destOrd="0" presId="urn:microsoft.com/office/officeart/2005/8/layout/orgChart1"/>
    <dgm:cxn modelId="{16B4990D-2C5E-4995-AE82-B0417024D989}" type="presParOf" srcId="{8523343F-A890-4CD1-81D5-C697F27A574C}" destId="{2B4BE392-4356-4712-A020-E5ED6E010D9E}" srcOrd="2" destOrd="0" presId="urn:microsoft.com/office/officeart/2005/8/layout/orgChart1"/>
    <dgm:cxn modelId="{26EAB78A-2221-4B06-985F-F6F19610401F}" type="presParOf" srcId="{DD9A50FD-272D-473C-A903-EDC679BC6D04}" destId="{8F2162C0-1EDF-4CFF-A5DD-5ACD3D35FB7E}" srcOrd="6" destOrd="0" presId="urn:microsoft.com/office/officeart/2005/8/layout/orgChart1"/>
    <dgm:cxn modelId="{C09BB76C-C7B9-49D4-BD5A-1A3D0956385F}" type="presParOf" srcId="{DD9A50FD-272D-473C-A903-EDC679BC6D04}" destId="{04BD9DC6-6C77-45C4-9002-43E75B44ACB3}" srcOrd="7" destOrd="0" presId="urn:microsoft.com/office/officeart/2005/8/layout/orgChart1"/>
    <dgm:cxn modelId="{A23F19CC-159A-490A-AF1A-A72032C14AB2}" type="presParOf" srcId="{04BD9DC6-6C77-45C4-9002-43E75B44ACB3}" destId="{C872E21E-E4E3-4DF0-9438-B0147DEE9B60}" srcOrd="0" destOrd="0" presId="urn:microsoft.com/office/officeart/2005/8/layout/orgChart1"/>
    <dgm:cxn modelId="{717358C4-A3B5-4A98-AF02-7348D9AD2311}" type="presParOf" srcId="{C872E21E-E4E3-4DF0-9438-B0147DEE9B60}" destId="{953AA578-E740-4D11-9998-4592CD361A5B}" srcOrd="0" destOrd="0" presId="urn:microsoft.com/office/officeart/2005/8/layout/orgChart1"/>
    <dgm:cxn modelId="{232BA7B4-51A9-4633-A881-02DEE7A8516D}" type="presParOf" srcId="{C872E21E-E4E3-4DF0-9438-B0147DEE9B60}" destId="{DAD2ED0E-8D01-4AEA-AE75-54875D5875AB}" srcOrd="1" destOrd="0" presId="urn:microsoft.com/office/officeart/2005/8/layout/orgChart1"/>
    <dgm:cxn modelId="{6323E1F5-3FFF-45F4-BE40-93B3003088E7}" type="presParOf" srcId="{04BD9DC6-6C77-45C4-9002-43E75B44ACB3}" destId="{4A62C3E9-9F33-4AC1-A71D-5D26320556BA}" srcOrd="1" destOrd="0" presId="urn:microsoft.com/office/officeart/2005/8/layout/orgChart1"/>
    <dgm:cxn modelId="{965AF3D3-51D2-471A-B43B-87DC04B7C192}" type="presParOf" srcId="{04BD9DC6-6C77-45C4-9002-43E75B44ACB3}" destId="{613E3258-A4CD-46B6-92E5-4A0BDCF6C8EA}" srcOrd="2" destOrd="0" presId="urn:microsoft.com/office/officeart/2005/8/layout/orgChart1"/>
    <dgm:cxn modelId="{D482FB7E-84AE-4FC9-8748-3949E2C91A0F}" type="presParOf" srcId="{A5A1C354-A739-463D-B53D-02FA4F81FA55}" destId="{AB424EE5-84E3-4642-BD1A-8C2F652A4CDE}" srcOrd="2" destOrd="0" presId="urn:microsoft.com/office/officeart/2005/8/layout/orgChart1"/>
    <dgm:cxn modelId="{2DF614BD-AF92-4370-BD7F-29ABFCA5BE6D}" type="presParOf" srcId="{F18D204C-4B92-4918-9C98-4682DC8914B6}" destId="{BA6D6AB2-E46E-4B4A-9F88-D5B33B269F19}" srcOrd="4" destOrd="0" presId="urn:microsoft.com/office/officeart/2005/8/layout/orgChart1"/>
    <dgm:cxn modelId="{ED7D2FD8-2B7B-486A-A7A6-B32236D38FAE}" type="presParOf" srcId="{F18D204C-4B92-4918-9C98-4682DC8914B6}" destId="{CECECADC-547B-4BD0-A313-A8A327B356BA}" srcOrd="5" destOrd="0" presId="urn:microsoft.com/office/officeart/2005/8/layout/orgChart1"/>
    <dgm:cxn modelId="{B2CAB036-25A1-4A10-9655-A92CD1F8246C}" type="presParOf" srcId="{CECECADC-547B-4BD0-A313-A8A327B356BA}" destId="{44DEDC46-AF72-4A21-AA3A-15F61BFB58B3}" srcOrd="0" destOrd="0" presId="urn:microsoft.com/office/officeart/2005/8/layout/orgChart1"/>
    <dgm:cxn modelId="{D75AC7D2-6BC2-4209-A921-709C69D0EE70}" type="presParOf" srcId="{44DEDC46-AF72-4A21-AA3A-15F61BFB58B3}" destId="{9344359A-67BF-4DFB-8488-1ED12CC770E0}" srcOrd="0" destOrd="0" presId="urn:microsoft.com/office/officeart/2005/8/layout/orgChart1"/>
    <dgm:cxn modelId="{5650823F-38C4-4ECE-8308-938D0985A8D6}" type="presParOf" srcId="{44DEDC46-AF72-4A21-AA3A-15F61BFB58B3}" destId="{F9DB7343-462B-496D-9320-BBD9771514B5}" srcOrd="1" destOrd="0" presId="urn:microsoft.com/office/officeart/2005/8/layout/orgChart1"/>
    <dgm:cxn modelId="{6F4AD559-2278-4631-8A5C-9EC314998C4D}" type="presParOf" srcId="{CECECADC-547B-4BD0-A313-A8A327B356BA}" destId="{ED06AE33-2506-4CD5-A714-1B337EF531A6}" srcOrd="1" destOrd="0" presId="urn:microsoft.com/office/officeart/2005/8/layout/orgChart1"/>
    <dgm:cxn modelId="{A33FEFFA-39DA-47E1-8257-88CC46F5357A}" type="presParOf" srcId="{ED06AE33-2506-4CD5-A714-1B337EF531A6}" destId="{4E9D4DFE-43A0-45F2-A301-ADC7A1794958}" srcOrd="0" destOrd="0" presId="urn:microsoft.com/office/officeart/2005/8/layout/orgChart1"/>
    <dgm:cxn modelId="{23F5E216-FA9E-4985-9A54-412214A46037}" type="presParOf" srcId="{ED06AE33-2506-4CD5-A714-1B337EF531A6}" destId="{60EDFA70-BA61-4A80-AE2E-C0C3A881739C}" srcOrd="1" destOrd="0" presId="urn:microsoft.com/office/officeart/2005/8/layout/orgChart1"/>
    <dgm:cxn modelId="{08E9C5FA-FDD1-4366-B03B-26D240DB524F}" type="presParOf" srcId="{60EDFA70-BA61-4A80-AE2E-C0C3A881739C}" destId="{8BE0B65D-0806-44B8-AF63-1105A4253148}" srcOrd="0" destOrd="0" presId="urn:microsoft.com/office/officeart/2005/8/layout/orgChart1"/>
    <dgm:cxn modelId="{60C021CA-3659-42FD-A5FD-83246F6FCDA0}" type="presParOf" srcId="{8BE0B65D-0806-44B8-AF63-1105A4253148}" destId="{B8321381-3D8B-48FD-B46C-459D7423E2F5}" srcOrd="0" destOrd="0" presId="urn:microsoft.com/office/officeart/2005/8/layout/orgChart1"/>
    <dgm:cxn modelId="{2F3047CF-50F3-4F61-B1D6-51FAB7299559}" type="presParOf" srcId="{8BE0B65D-0806-44B8-AF63-1105A4253148}" destId="{E13CFB4A-FA5B-4F47-8AA6-E8F6B27DA678}" srcOrd="1" destOrd="0" presId="urn:microsoft.com/office/officeart/2005/8/layout/orgChart1"/>
    <dgm:cxn modelId="{42B41A6E-D65B-4BB3-8167-19007E63F593}" type="presParOf" srcId="{60EDFA70-BA61-4A80-AE2E-C0C3A881739C}" destId="{E99FF144-3BE3-4783-91E7-A73F8941A836}" srcOrd="1" destOrd="0" presId="urn:microsoft.com/office/officeart/2005/8/layout/orgChart1"/>
    <dgm:cxn modelId="{864B6A39-34F4-44CB-81B4-A9F2951563C8}" type="presParOf" srcId="{60EDFA70-BA61-4A80-AE2E-C0C3A881739C}" destId="{0BC47FD6-3D8C-4F5B-82BF-955BB6EC5F16}" srcOrd="2" destOrd="0" presId="urn:microsoft.com/office/officeart/2005/8/layout/orgChart1"/>
    <dgm:cxn modelId="{172FE291-1D68-4D8E-8E28-6F7C06623853}" type="presParOf" srcId="{CECECADC-547B-4BD0-A313-A8A327B356BA}" destId="{8DB49181-58FD-49D3-9462-DF49491956C8}" srcOrd="2" destOrd="0" presId="urn:microsoft.com/office/officeart/2005/8/layout/orgChart1"/>
    <dgm:cxn modelId="{D48F186A-E12F-4F4B-8A16-678C91018712}" type="presParOf" srcId="{F18D204C-4B92-4918-9C98-4682DC8914B6}" destId="{CEC4D62C-6BD1-498C-955F-439397DE8A4B}" srcOrd="6" destOrd="0" presId="urn:microsoft.com/office/officeart/2005/8/layout/orgChart1"/>
    <dgm:cxn modelId="{23C53C07-7D79-46DA-AB8D-82A0B9EA4017}" type="presParOf" srcId="{F18D204C-4B92-4918-9C98-4682DC8914B6}" destId="{CCF89D22-76C3-4E64-87FC-08763BDC574B}" srcOrd="7" destOrd="0" presId="urn:microsoft.com/office/officeart/2005/8/layout/orgChart1"/>
    <dgm:cxn modelId="{496C2980-9246-425E-8AA9-27CFD6D07892}" type="presParOf" srcId="{CCF89D22-76C3-4E64-87FC-08763BDC574B}" destId="{29838841-36CE-4F40-8441-2E0D8EE73A11}" srcOrd="0" destOrd="0" presId="urn:microsoft.com/office/officeart/2005/8/layout/orgChart1"/>
    <dgm:cxn modelId="{AC8358F6-5E5B-4FE2-BD6D-37F8CCD08D1F}" type="presParOf" srcId="{29838841-36CE-4F40-8441-2E0D8EE73A11}" destId="{C880ADC4-3580-4D0C-ADA7-0FAC06A6759F}" srcOrd="0" destOrd="0" presId="urn:microsoft.com/office/officeart/2005/8/layout/orgChart1"/>
    <dgm:cxn modelId="{F51DF4D6-DA59-413E-AD9A-7C92A4E1EE3A}" type="presParOf" srcId="{29838841-36CE-4F40-8441-2E0D8EE73A11}" destId="{EAA8AA2D-5079-4012-ACAD-B490DE7EEFD8}" srcOrd="1" destOrd="0" presId="urn:microsoft.com/office/officeart/2005/8/layout/orgChart1"/>
    <dgm:cxn modelId="{1609941A-E7C7-46B2-805E-3E070FCE4A22}" type="presParOf" srcId="{CCF89D22-76C3-4E64-87FC-08763BDC574B}" destId="{3BA06BBC-97C1-4F22-A0D7-E96DC05A21CF}" srcOrd="1" destOrd="0" presId="urn:microsoft.com/office/officeart/2005/8/layout/orgChart1"/>
    <dgm:cxn modelId="{A679BE29-FF4F-43FC-AF45-0622B4A44C0C}" type="presParOf" srcId="{3BA06BBC-97C1-4F22-A0D7-E96DC05A21CF}" destId="{82898A2B-DBF4-4A0D-A5EF-05AF7BABC0F0}" srcOrd="0" destOrd="0" presId="urn:microsoft.com/office/officeart/2005/8/layout/orgChart1"/>
    <dgm:cxn modelId="{CA21C3CB-D634-4CCB-8A48-B05EE2F6400E}" type="presParOf" srcId="{3BA06BBC-97C1-4F22-A0D7-E96DC05A21CF}" destId="{99DF9B6C-8891-4FEB-92D6-E97182CC4D9F}" srcOrd="1" destOrd="0" presId="urn:microsoft.com/office/officeart/2005/8/layout/orgChart1"/>
    <dgm:cxn modelId="{73A307A8-4C9B-477A-936B-57C9179F13E8}" type="presParOf" srcId="{99DF9B6C-8891-4FEB-92D6-E97182CC4D9F}" destId="{AE3C66F8-87DA-4685-9439-EA300EBEF2D7}" srcOrd="0" destOrd="0" presId="urn:microsoft.com/office/officeart/2005/8/layout/orgChart1"/>
    <dgm:cxn modelId="{467A8A64-B1DC-4A61-BAD8-A1515D8996A4}" type="presParOf" srcId="{AE3C66F8-87DA-4685-9439-EA300EBEF2D7}" destId="{0C707019-B1B9-4C1F-8865-D7F05DB415F0}" srcOrd="0" destOrd="0" presId="urn:microsoft.com/office/officeart/2005/8/layout/orgChart1"/>
    <dgm:cxn modelId="{5ABE5959-5F7A-42D8-9890-4AA476C6E9D3}" type="presParOf" srcId="{AE3C66F8-87DA-4685-9439-EA300EBEF2D7}" destId="{00300462-0C03-406F-A50A-56AD83CA597B}" srcOrd="1" destOrd="0" presId="urn:microsoft.com/office/officeart/2005/8/layout/orgChart1"/>
    <dgm:cxn modelId="{EA6AC462-8902-43E8-9902-BE1E61020932}" type="presParOf" srcId="{99DF9B6C-8891-4FEB-92D6-E97182CC4D9F}" destId="{B6B61C11-D8F2-487E-9BFD-D39E58540BDB}" srcOrd="1" destOrd="0" presId="urn:microsoft.com/office/officeart/2005/8/layout/orgChart1"/>
    <dgm:cxn modelId="{AE729B4C-CDE0-4902-84C4-01723615A478}" type="presParOf" srcId="{99DF9B6C-8891-4FEB-92D6-E97182CC4D9F}" destId="{E4BD7572-E5C6-45ED-9B65-2AB04DDB8564}" srcOrd="2" destOrd="0" presId="urn:microsoft.com/office/officeart/2005/8/layout/orgChart1"/>
    <dgm:cxn modelId="{00761BAF-BFB6-46BE-B07A-1F67373616A1}" type="presParOf" srcId="{3BA06BBC-97C1-4F22-A0D7-E96DC05A21CF}" destId="{860B21BC-F516-4699-9A22-C71B4FAD77FD}" srcOrd="2" destOrd="0" presId="urn:microsoft.com/office/officeart/2005/8/layout/orgChart1"/>
    <dgm:cxn modelId="{B9D6EE84-7548-4C59-836D-533A9865BC4C}" type="presParOf" srcId="{3BA06BBC-97C1-4F22-A0D7-E96DC05A21CF}" destId="{45C3B60B-D8B2-471A-895C-EA13BF2B56EF}" srcOrd="3" destOrd="0" presId="urn:microsoft.com/office/officeart/2005/8/layout/orgChart1"/>
    <dgm:cxn modelId="{236B9B76-6E7F-46CB-A3EC-56945802495F}" type="presParOf" srcId="{45C3B60B-D8B2-471A-895C-EA13BF2B56EF}" destId="{9578F14A-1F76-4423-A4F9-8BEF0C817DDA}" srcOrd="0" destOrd="0" presId="urn:microsoft.com/office/officeart/2005/8/layout/orgChart1"/>
    <dgm:cxn modelId="{27148BC1-3C7C-4712-A5BA-C5470E488F2A}" type="presParOf" srcId="{9578F14A-1F76-4423-A4F9-8BEF0C817DDA}" destId="{57AEDA9B-C249-409B-9B12-22153412FFA1}" srcOrd="0" destOrd="0" presId="urn:microsoft.com/office/officeart/2005/8/layout/orgChart1"/>
    <dgm:cxn modelId="{971737C2-9987-4AF6-915D-84BFFBD0C680}" type="presParOf" srcId="{9578F14A-1F76-4423-A4F9-8BEF0C817DDA}" destId="{37AEFAAE-8588-4CA2-8ACC-26A435168E8C}" srcOrd="1" destOrd="0" presId="urn:microsoft.com/office/officeart/2005/8/layout/orgChart1"/>
    <dgm:cxn modelId="{28718FDC-CE44-446E-BF68-84D24F0FF61E}" type="presParOf" srcId="{45C3B60B-D8B2-471A-895C-EA13BF2B56EF}" destId="{C9E080A3-714B-48C9-9C11-8025E34E3006}" srcOrd="1" destOrd="0" presId="urn:microsoft.com/office/officeart/2005/8/layout/orgChart1"/>
    <dgm:cxn modelId="{87F965BE-E82D-42B7-A9AC-036D3F22DF1E}" type="presParOf" srcId="{45C3B60B-D8B2-471A-895C-EA13BF2B56EF}" destId="{E051C904-86FA-486D-AFE8-C7C71BB1129C}" srcOrd="2" destOrd="0" presId="urn:microsoft.com/office/officeart/2005/8/layout/orgChart1"/>
    <dgm:cxn modelId="{3431034F-B39B-4E2E-A854-384040DFB7B0}" type="presParOf" srcId="{CCF89D22-76C3-4E64-87FC-08763BDC574B}" destId="{7ADD7361-23BF-4677-8ECD-0703A1AECAEB}" srcOrd="2" destOrd="0" presId="urn:microsoft.com/office/officeart/2005/8/layout/orgChart1"/>
    <dgm:cxn modelId="{30B9260C-2F05-4C21-99D6-D710756C3663}" type="presParOf" srcId="{F18D204C-4B92-4918-9C98-4682DC8914B6}" destId="{7B2A4467-0850-4784-8A1C-E584E220DC3D}" srcOrd="8" destOrd="0" presId="urn:microsoft.com/office/officeart/2005/8/layout/orgChart1"/>
    <dgm:cxn modelId="{3AEA3A84-E251-4952-BD21-E8820ABD5E68}" type="presParOf" srcId="{F18D204C-4B92-4918-9C98-4682DC8914B6}" destId="{B55C9A76-EAF7-4490-83E2-25835BD9CD53}" srcOrd="9" destOrd="0" presId="urn:microsoft.com/office/officeart/2005/8/layout/orgChart1"/>
    <dgm:cxn modelId="{F3CD477C-2280-43EC-8EDF-4C7494106571}" type="presParOf" srcId="{B55C9A76-EAF7-4490-83E2-25835BD9CD53}" destId="{D0F0224E-A948-4D76-8759-36E113F6EC6D}" srcOrd="0" destOrd="0" presId="urn:microsoft.com/office/officeart/2005/8/layout/orgChart1"/>
    <dgm:cxn modelId="{8701B1FF-580D-42F8-A2D2-34E1130A39DF}" type="presParOf" srcId="{D0F0224E-A948-4D76-8759-36E113F6EC6D}" destId="{F6FF1BCF-1736-444F-B803-E258512ADD37}" srcOrd="0" destOrd="0" presId="urn:microsoft.com/office/officeart/2005/8/layout/orgChart1"/>
    <dgm:cxn modelId="{2F9646EB-2321-4D16-AB22-D4218E2A771D}" type="presParOf" srcId="{D0F0224E-A948-4D76-8759-36E113F6EC6D}" destId="{CDA6DCEE-0512-4754-B067-04F65DE3E650}" srcOrd="1" destOrd="0" presId="urn:microsoft.com/office/officeart/2005/8/layout/orgChart1"/>
    <dgm:cxn modelId="{4D33EF17-BDD1-46F9-9F0A-306F0868C318}" type="presParOf" srcId="{B55C9A76-EAF7-4490-83E2-25835BD9CD53}" destId="{F64E0E2D-DE37-4743-A7D3-7959D1B93268}" srcOrd="1" destOrd="0" presId="urn:microsoft.com/office/officeart/2005/8/layout/orgChart1"/>
    <dgm:cxn modelId="{6B0DEB52-726C-45E0-93FD-A5A7D725C103}" type="presParOf" srcId="{F64E0E2D-DE37-4743-A7D3-7959D1B93268}" destId="{D7A74E23-8157-488E-82F9-35ED06765C34}" srcOrd="0" destOrd="0" presId="urn:microsoft.com/office/officeart/2005/8/layout/orgChart1"/>
    <dgm:cxn modelId="{108FD0D2-E4BB-4C90-A8AC-26DFF8607953}" type="presParOf" srcId="{F64E0E2D-DE37-4743-A7D3-7959D1B93268}" destId="{D5C0540B-0E6C-43E4-B87A-37A6CD601FCB}" srcOrd="1" destOrd="0" presId="urn:microsoft.com/office/officeart/2005/8/layout/orgChart1"/>
    <dgm:cxn modelId="{009AE8CF-26B4-4DA3-88DF-D758A5A127AA}" type="presParOf" srcId="{D5C0540B-0E6C-43E4-B87A-37A6CD601FCB}" destId="{B1A592BA-B34C-4168-B0A9-7178B44AA3F5}" srcOrd="0" destOrd="0" presId="urn:microsoft.com/office/officeart/2005/8/layout/orgChart1"/>
    <dgm:cxn modelId="{D89C57A1-0A0F-4D96-BA40-2CAAAD713DBF}" type="presParOf" srcId="{B1A592BA-B34C-4168-B0A9-7178B44AA3F5}" destId="{6ED3F717-9D28-47D2-9772-A8FD0A166B3A}" srcOrd="0" destOrd="0" presId="urn:microsoft.com/office/officeart/2005/8/layout/orgChart1"/>
    <dgm:cxn modelId="{88BA0D72-4ED4-49EB-B586-06387478DE5A}" type="presParOf" srcId="{B1A592BA-B34C-4168-B0A9-7178B44AA3F5}" destId="{4E3B94AD-6FB9-4ADE-AEFC-2F28E51D2876}" srcOrd="1" destOrd="0" presId="urn:microsoft.com/office/officeart/2005/8/layout/orgChart1"/>
    <dgm:cxn modelId="{A9F876B0-4C97-40D6-9FD9-C2488B38845C}" type="presParOf" srcId="{D5C0540B-0E6C-43E4-B87A-37A6CD601FCB}" destId="{CBBE8312-5BBF-45CD-AC5A-73CBA33D2C1C}" srcOrd="1" destOrd="0" presId="urn:microsoft.com/office/officeart/2005/8/layout/orgChart1"/>
    <dgm:cxn modelId="{1CC0903F-EF8C-4C93-B807-3BCE6D9EF7E7}" type="presParOf" srcId="{D5C0540B-0E6C-43E4-B87A-37A6CD601FCB}" destId="{28836C60-BE09-4C8E-A88A-5F93F1B56165}" srcOrd="2" destOrd="0" presId="urn:microsoft.com/office/officeart/2005/8/layout/orgChart1"/>
    <dgm:cxn modelId="{AFB35957-5FAD-4C6C-8A5C-52CEC2F28A27}" type="presParOf" srcId="{F64E0E2D-DE37-4743-A7D3-7959D1B93268}" destId="{9B12E361-068E-4770-AD61-94691BB5C42E}" srcOrd="2" destOrd="0" presId="urn:microsoft.com/office/officeart/2005/8/layout/orgChart1"/>
    <dgm:cxn modelId="{E29E0635-17BD-4389-9ABF-32809E0B2C5E}" type="presParOf" srcId="{F64E0E2D-DE37-4743-A7D3-7959D1B93268}" destId="{E48B767D-1EEA-4C5E-885A-E68B76BA93B3}" srcOrd="3" destOrd="0" presId="urn:microsoft.com/office/officeart/2005/8/layout/orgChart1"/>
    <dgm:cxn modelId="{0903C4CA-1678-4457-BFCF-86427DA9578B}" type="presParOf" srcId="{E48B767D-1EEA-4C5E-885A-E68B76BA93B3}" destId="{9410B837-33C8-4D9D-B73E-95801B04CEDF}" srcOrd="0" destOrd="0" presId="urn:microsoft.com/office/officeart/2005/8/layout/orgChart1"/>
    <dgm:cxn modelId="{7B9E74E5-24E4-4151-ABB6-6EDADCB91542}" type="presParOf" srcId="{9410B837-33C8-4D9D-B73E-95801B04CEDF}" destId="{5E834CA7-1CAE-4948-BCDF-C4650BE188C9}" srcOrd="0" destOrd="0" presId="urn:microsoft.com/office/officeart/2005/8/layout/orgChart1"/>
    <dgm:cxn modelId="{5550D791-14B0-4F9A-AB18-CEE5E5E37E3A}" type="presParOf" srcId="{9410B837-33C8-4D9D-B73E-95801B04CEDF}" destId="{DB9C6861-1935-441D-AF3A-A380B88F0F22}" srcOrd="1" destOrd="0" presId="urn:microsoft.com/office/officeart/2005/8/layout/orgChart1"/>
    <dgm:cxn modelId="{6E9D873E-58B9-4046-95E4-3082CBD8BF4D}" type="presParOf" srcId="{E48B767D-1EEA-4C5E-885A-E68B76BA93B3}" destId="{56065D70-EE98-46FA-9B74-55448811D698}" srcOrd="1" destOrd="0" presId="urn:microsoft.com/office/officeart/2005/8/layout/orgChart1"/>
    <dgm:cxn modelId="{55B87555-B2AE-441C-94CD-47712A6CD1EF}" type="presParOf" srcId="{E48B767D-1EEA-4C5E-885A-E68B76BA93B3}" destId="{20722FDF-B151-41F8-9A09-16A46AEA3C62}" srcOrd="2" destOrd="0" presId="urn:microsoft.com/office/officeart/2005/8/layout/orgChart1"/>
    <dgm:cxn modelId="{360B9E6F-6572-42A9-A24A-762ACE7BD580}" type="presParOf" srcId="{B55C9A76-EAF7-4490-83E2-25835BD9CD53}" destId="{30CA0CC5-D8F9-4A69-A170-8EE8328412AF}" srcOrd="2" destOrd="0" presId="urn:microsoft.com/office/officeart/2005/8/layout/orgChart1"/>
    <dgm:cxn modelId="{9199E806-3C25-487B-957E-20963BBD7734}" type="presParOf" srcId="{F18D204C-4B92-4918-9C98-4682DC8914B6}" destId="{DBE84224-CD87-4FF6-A222-358405C1D355}" srcOrd="10" destOrd="0" presId="urn:microsoft.com/office/officeart/2005/8/layout/orgChart1"/>
    <dgm:cxn modelId="{52147DEC-3B16-4097-9481-62D59BD1E860}" type="presParOf" srcId="{F18D204C-4B92-4918-9C98-4682DC8914B6}" destId="{E77B7E9C-B038-4BEF-9CE5-7D942B1DB641}" srcOrd="11" destOrd="0" presId="urn:microsoft.com/office/officeart/2005/8/layout/orgChart1"/>
    <dgm:cxn modelId="{B2A46E07-758E-49B4-8508-2C969C487100}" type="presParOf" srcId="{E77B7E9C-B038-4BEF-9CE5-7D942B1DB641}" destId="{F29ED66E-4FFB-4FB2-BC4B-86DDB5FF5B42}" srcOrd="0" destOrd="0" presId="urn:microsoft.com/office/officeart/2005/8/layout/orgChart1"/>
    <dgm:cxn modelId="{2FD65DA4-B7F0-4293-AD00-55878CE3681B}" type="presParOf" srcId="{F29ED66E-4FFB-4FB2-BC4B-86DDB5FF5B42}" destId="{6278B1E3-A977-4483-9479-34E8DCD7FDB0}" srcOrd="0" destOrd="0" presId="urn:microsoft.com/office/officeart/2005/8/layout/orgChart1"/>
    <dgm:cxn modelId="{F54F722F-D644-4009-91C1-18029CAC6427}" type="presParOf" srcId="{F29ED66E-4FFB-4FB2-BC4B-86DDB5FF5B42}" destId="{AD13C2CF-97B2-4C50-8CD9-3E59B6D59A6A}" srcOrd="1" destOrd="0" presId="urn:microsoft.com/office/officeart/2005/8/layout/orgChart1"/>
    <dgm:cxn modelId="{328C4323-5EC3-4439-BF09-DB43A7716529}" type="presParOf" srcId="{E77B7E9C-B038-4BEF-9CE5-7D942B1DB641}" destId="{9BF583DE-6881-4326-BC56-A30EC89A12D3}" srcOrd="1" destOrd="0" presId="urn:microsoft.com/office/officeart/2005/8/layout/orgChart1"/>
    <dgm:cxn modelId="{4546DE2B-3164-42FD-BF03-98C43736477F}" type="presParOf" srcId="{9BF583DE-6881-4326-BC56-A30EC89A12D3}" destId="{A1A67641-2DEC-4866-AE30-A57A7C6E4DEB}" srcOrd="0" destOrd="0" presId="urn:microsoft.com/office/officeart/2005/8/layout/orgChart1"/>
    <dgm:cxn modelId="{78A9BB80-BA7E-4A2A-8E88-C9883A42691D}" type="presParOf" srcId="{9BF583DE-6881-4326-BC56-A30EC89A12D3}" destId="{65B77877-21D5-4433-AFBD-DAAE9E4DF717}" srcOrd="1" destOrd="0" presId="urn:microsoft.com/office/officeart/2005/8/layout/orgChart1"/>
    <dgm:cxn modelId="{7010005E-3C2D-409A-9654-4BC421348818}" type="presParOf" srcId="{65B77877-21D5-4433-AFBD-DAAE9E4DF717}" destId="{24419F48-5565-4C78-9F70-3B80421030D7}" srcOrd="0" destOrd="0" presId="urn:microsoft.com/office/officeart/2005/8/layout/orgChart1"/>
    <dgm:cxn modelId="{6D6AE14F-D4DA-4EB0-A56B-00FEB6B0BF21}" type="presParOf" srcId="{24419F48-5565-4C78-9F70-3B80421030D7}" destId="{FCC0E1FE-2864-40D1-A539-E06AB688B385}" srcOrd="0" destOrd="0" presId="urn:microsoft.com/office/officeart/2005/8/layout/orgChart1"/>
    <dgm:cxn modelId="{0559BA21-AC29-490A-9B57-41880F9CD612}" type="presParOf" srcId="{24419F48-5565-4C78-9F70-3B80421030D7}" destId="{B484151D-F5AB-40CC-9BBB-6914C7AFE308}" srcOrd="1" destOrd="0" presId="urn:microsoft.com/office/officeart/2005/8/layout/orgChart1"/>
    <dgm:cxn modelId="{6259D4CD-A527-42DD-85D1-071EAA109734}" type="presParOf" srcId="{65B77877-21D5-4433-AFBD-DAAE9E4DF717}" destId="{FDAD8E98-662E-4998-9A07-CC644DD0D50C}" srcOrd="1" destOrd="0" presId="urn:microsoft.com/office/officeart/2005/8/layout/orgChart1"/>
    <dgm:cxn modelId="{7822FC4A-D179-4EFD-8337-C1CB380501CD}" type="presParOf" srcId="{65B77877-21D5-4433-AFBD-DAAE9E4DF717}" destId="{41772668-BA36-44B3-A8BC-4B9FB5581396}" srcOrd="2" destOrd="0" presId="urn:microsoft.com/office/officeart/2005/8/layout/orgChart1"/>
    <dgm:cxn modelId="{2A8822E5-7D77-444D-A7C7-CA69FBEFF001}" type="presParOf" srcId="{9BF583DE-6881-4326-BC56-A30EC89A12D3}" destId="{8B40DA55-6715-4A7A-89AF-6472E1907593}" srcOrd="2" destOrd="0" presId="urn:microsoft.com/office/officeart/2005/8/layout/orgChart1"/>
    <dgm:cxn modelId="{A99FE3E0-D21B-4C1F-A4E2-9F1E18F65422}" type="presParOf" srcId="{9BF583DE-6881-4326-BC56-A30EC89A12D3}" destId="{28FD571C-501E-40B7-A0C1-08DEEAD038F3}" srcOrd="3" destOrd="0" presId="urn:microsoft.com/office/officeart/2005/8/layout/orgChart1"/>
    <dgm:cxn modelId="{765CC755-35C6-455D-8E06-055B9A4C4E63}" type="presParOf" srcId="{28FD571C-501E-40B7-A0C1-08DEEAD038F3}" destId="{173056B6-A140-42B7-8FF9-61C701D03CD5}" srcOrd="0" destOrd="0" presId="urn:microsoft.com/office/officeart/2005/8/layout/orgChart1"/>
    <dgm:cxn modelId="{CEC41088-C54D-481A-8E6E-51ABA268DC90}" type="presParOf" srcId="{173056B6-A140-42B7-8FF9-61C701D03CD5}" destId="{225D0A0C-380A-46AE-A497-B77A71A3CF1D}" srcOrd="0" destOrd="0" presId="urn:microsoft.com/office/officeart/2005/8/layout/orgChart1"/>
    <dgm:cxn modelId="{26DB2335-88E0-4BA6-B567-006ADA228362}" type="presParOf" srcId="{173056B6-A140-42B7-8FF9-61C701D03CD5}" destId="{A7457BB7-69F2-4EDB-AE5C-D36244B0F251}" srcOrd="1" destOrd="0" presId="urn:microsoft.com/office/officeart/2005/8/layout/orgChart1"/>
    <dgm:cxn modelId="{C5C29CF2-68F3-4F2C-BAD7-3A2646B494AE}" type="presParOf" srcId="{28FD571C-501E-40B7-A0C1-08DEEAD038F3}" destId="{0FE13CCB-A948-41D0-9D49-1F4951688D7B}" srcOrd="1" destOrd="0" presId="urn:microsoft.com/office/officeart/2005/8/layout/orgChart1"/>
    <dgm:cxn modelId="{E7942384-4E2C-4BFA-977D-445C6624385D}" type="presParOf" srcId="{28FD571C-501E-40B7-A0C1-08DEEAD038F3}" destId="{46467C96-92DE-4D2F-A05A-6F11FAA14F51}" srcOrd="2" destOrd="0" presId="urn:microsoft.com/office/officeart/2005/8/layout/orgChart1"/>
    <dgm:cxn modelId="{C2BFA308-721F-4C36-9536-CE524C83180A}" type="presParOf" srcId="{E77B7E9C-B038-4BEF-9CE5-7D942B1DB641}" destId="{C91D413F-B859-402C-8C6C-856D007E4932}" srcOrd="2" destOrd="0" presId="urn:microsoft.com/office/officeart/2005/8/layout/orgChart1"/>
    <dgm:cxn modelId="{CEC78397-F121-4352-B4B7-515C61AC1169}" type="presParOf" srcId="{F18D204C-4B92-4918-9C98-4682DC8914B6}" destId="{DF332AA5-6976-4139-AD2E-CB3789414761}" srcOrd="12" destOrd="0" presId="urn:microsoft.com/office/officeart/2005/8/layout/orgChart1"/>
    <dgm:cxn modelId="{125886F0-70DC-447D-AE84-8727E3950C4C}" type="presParOf" srcId="{F18D204C-4B92-4918-9C98-4682DC8914B6}" destId="{4A605799-DF7D-499F-834B-F40E7371A486}" srcOrd="13" destOrd="0" presId="urn:microsoft.com/office/officeart/2005/8/layout/orgChart1"/>
    <dgm:cxn modelId="{F3337EC7-6E36-4FD6-872C-E412E91BF091}" type="presParOf" srcId="{4A605799-DF7D-499F-834B-F40E7371A486}" destId="{3DCB296E-69BD-4B9A-8185-DD1340B2BAE7}" srcOrd="0" destOrd="0" presId="urn:microsoft.com/office/officeart/2005/8/layout/orgChart1"/>
    <dgm:cxn modelId="{EE8F4DD3-F0E2-4401-9C75-C73BEB0B4AC4}" type="presParOf" srcId="{3DCB296E-69BD-4B9A-8185-DD1340B2BAE7}" destId="{96C54015-F228-4C75-8378-102049F02C8A}" srcOrd="0" destOrd="0" presId="urn:microsoft.com/office/officeart/2005/8/layout/orgChart1"/>
    <dgm:cxn modelId="{2374D047-142A-47F2-BF02-27A1E8B4E139}" type="presParOf" srcId="{3DCB296E-69BD-4B9A-8185-DD1340B2BAE7}" destId="{102FBF3D-4DD7-410B-B9D9-BD8333862AC5}" srcOrd="1" destOrd="0" presId="urn:microsoft.com/office/officeart/2005/8/layout/orgChart1"/>
    <dgm:cxn modelId="{3713402D-C0A5-42CA-9412-4BF147FB4339}" type="presParOf" srcId="{4A605799-DF7D-499F-834B-F40E7371A486}" destId="{91E8DAB8-6C17-4E79-85A6-F14A16972820}" srcOrd="1" destOrd="0" presId="urn:microsoft.com/office/officeart/2005/8/layout/orgChart1"/>
    <dgm:cxn modelId="{FCDDE275-8C12-45CB-B7E6-23594B5BDD16}" type="presParOf" srcId="{91E8DAB8-6C17-4E79-85A6-F14A16972820}" destId="{D99B71AF-C2B6-4E09-B35E-92800C158FA8}" srcOrd="0" destOrd="0" presId="urn:microsoft.com/office/officeart/2005/8/layout/orgChart1"/>
    <dgm:cxn modelId="{C6B29395-FD03-4221-8C65-234EA0AF617E}" type="presParOf" srcId="{91E8DAB8-6C17-4E79-85A6-F14A16972820}" destId="{AF443B49-DFA4-4FC6-8D56-A3F7640B9899}" srcOrd="1" destOrd="0" presId="urn:microsoft.com/office/officeart/2005/8/layout/orgChart1"/>
    <dgm:cxn modelId="{072555A1-7FE4-46D3-B2DE-CAD439139ECF}" type="presParOf" srcId="{AF443B49-DFA4-4FC6-8D56-A3F7640B9899}" destId="{206C1707-DBCF-4493-9929-7BA112845D3C}" srcOrd="0" destOrd="0" presId="urn:microsoft.com/office/officeart/2005/8/layout/orgChart1"/>
    <dgm:cxn modelId="{8386371D-B088-46A6-BBD2-74B6A1378829}" type="presParOf" srcId="{206C1707-DBCF-4493-9929-7BA112845D3C}" destId="{FCBC151F-CFE8-4BA0-8C3E-815C004B3A93}" srcOrd="0" destOrd="0" presId="urn:microsoft.com/office/officeart/2005/8/layout/orgChart1"/>
    <dgm:cxn modelId="{00BBE002-47FD-49A2-B9BC-7467AE4F53E9}" type="presParOf" srcId="{206C1707-DBCF-4493-9929-7BA112845D3C}" destId="{9A4E5705-0F67-46D7-8EF1-85EAA5C42225}" srcOrd="1" destOrd="0" presId="urn:microsoft.com/office/officeart/2005/8/layout/orgChart1"/>
    <dgm:cxn modelId="{197D5004-1C78-424F-9FFE-1D7741DF33CE}" type="presParOf" srcId="{AF443B49-DFA4-4FC6-8D56-A3F7640B9899}" destId="{2A42F93E-3A05-48DA-9C77-CE3983DB1FB0}" srcOrd="1" destOrd="0" presId="urn:microsoft.com/office/officeart/2005/8/layout/orgChart1"/>
    <dgm:cxn modelId="{2D7C7AE9-5347-4F36-81E3-B1907A1E8BE0}" type="presParOf" srcId="{AF443B49-DFA4-4FC6-8D56-A3F7640B9899}" destId="{0CF93E35-71C5-4421-9114-ECFDF5D4955E}" srcOrd="2" destOrd="0" presId="urn:microsoft.com/office/officeart/2005/8/layout/orgChart1"/>
    <dgm:cxn modelId="{8F1B764C-F11B-4522-A666-388B2E68FEC7}" type="presParOf" srcId="{91E8DAB8-6C17-4E79-85A6-F14A16972820}" destId="{F2BB8593-9E7B-413D-997C-DFDFFF06E729}" srcOrd="2" destOrd="0" presId="urn:microsoft.com/office/officeart/2005/8/layout/orgChart1"/>
    <dgm:cxn modelId="{582B21AE-B24B-421C-9EC0-5A71D4268D3A}" type="presParOf" srcId="{91E8DAB8-6C17-4E79-85A6-F14A16972820}" destId="{37791C44-1D21-4F53-8959-62CA9C60AFA4}" srcOrd="3" destOrd="0" presId="urn:microsoft.com/office/officeart/2005/8/layout/orgChart1"/>
    <dgm:cxn modelId="{480BB170-D75B-42BC-BA46-479B11B60196}" type="presParOf" srcId="{37791C44-1D21-4F53-8959-62CA9C60AFA4}" destId="{99AC136E-E02E-4504-8591-0E081ACDBEA4}" srcOrd="0" destOrd="0" presId="urn:microsoft.com/office/officeart/2005/8/layout/orgChart1"/>
    <dgm:cxn modelId="{9113F142-C59B-48AD-9793-548AD896C7EA}" type="presParOf" srcId="{99AC136E-E02E-4504-8591-0E081ACDBEA4}" destId="{ABD4534C-B109-419E-8090-C570D1F26026}" srcOrd="0" destOrd="0" presId="urn:microsoft.com/office/officeart/2005/8/layout/orgChart1"/>
    <dgm:cxn modelId="{84CE7578-70B5-4E54-A295-B631A2C95BE7}" type="presParOf" srcId="{99AC136E-E02E-4504-8591-0E081ACDBEA4}" destId="{CF8A6A60-E673-4199-8330-32F131C42299}" srcOrd="1" destOrd="0" presId="urn:microsoft.com/office/officeart/2005/8/layout/orgChart1"/>
    <dgm:cxn modelId="{F6B7EF9B-5C1B-4843-8735-7F88F8A59D44}" type="presParOf" srcId="{37791C44-1D21-4F53-8959-62CA9C60AFA4}" destId="{0F6F2FB8-51F0-415D-81F1-19B796AA01FE}" srcOrd="1" destOrd="0" presId="urn:microsoft.com/office/officeart/2005/8/layout/orgChart1"/>
    <dgm:cxn modelId="{13B53488-D415-4425-9A23-96F601C6013F}" type="presParOf" srcId="{37791C44-1D21-4F53-8959-62CA9C60AFA4}" destId="{4E1E958B-413A-4FCD-92F4-0C59E8804386}" srcOrd="2" destOrd="0" presId="urn:microsoft.com/office/officeart/2005/8/layout/orgChart1"/>
    <dgm:cxn modelId="{59ABF731-5002-4FAA-BFD3-F5A2517B3037}" type="presParOf" srcId="{91E8DAB8-6C17-4E79-85A6-F14A16972820}" destId="{225FF207-C714-4CCE-A26C-29F8B3A8D589}" srcOrd="4" destOrd="0" presId="urn:microsoft.com/office/officeart/2005/8/layout/orgChart1"/>
    <dgm:cxn modelId="{F1E1D104-1C8E-49E1-A293-F89D781D5FFC}" type="presParOf" srcId="{91E8DAB8-6C17-4E79-85A6-F14A16972820}" destId="{3D464FB3-D666-45C1-80AC-4690B0628926}" srcOrd="5" destOrd="0" presId="urn:microsoft.com/office/officeart/2005/8/layout/orgChart1"/>
    <dgm:cxn modelId="{2D72EAEE-BC4D-456D-B904-61BBB125580E}" type="presParOf" srcId="{3D464FB3-D666-45C1-80AC-4690B0628926}" destId="{30BEA633-C21B-41F1-8345-14DCB82F2F28}" srcOrd="0" destOrd="0" presId="urn:microsoft.com/office/officeart/2005/8/layout/orgChart1"/>
    <dgm:cxn modelId="{39372924-7AE8-4EAA-89BC-0CDB045E5F0A}" type="presParOf" srcId="{30BEA633-C21B-41F1-8345-14DCB82F2F28}" destId="{6983E85E-C6F4-4B79-982C-7732E15657D2}" srcOrd="0" destOrd="0" presId="urn:microsoft.com/office/officeart/2005/8/layout/orgChart1"/>
    <dgm:cxn modelId="{72D5E899-3D89-4512-9E4B-B93C7B9504D7}" type="presParOf" srcId="{30BEA633-C21B-41F1-8345-14DCB82F2F28}" destId="{C70AE622-98E2-4221-8F79-E91588774150}" srcOrd="1" destOrd="0" presId="urn:microsoft.com/office/officeart/2005/8/layout/orgChart1"/>
    <dgm:cxn modelId="{8254F3C3-D096-430B-9CE2-D3E0BBAEA86B}" type="presParOf" srcId="{3D464FB3-D666-45C1-80AC-4690B0628926}" destId="{9A5D6AD9-26CD-4CC4-9CC9-E1CEF7CFEB2F}" srcOrd="1" destOrd="0" presId="urn:microsoft.com/office/officeart/2005/8/layout/orgChart1"/>
    <dgm:cxn modelId="{FA10AF75-7109-4DA6-9780-CA6DBC7FCB0F}" type="presParOf" srcId="{3D464FB3-D666-45C1-80AC-4690B0628926}" destId="{36914A19-C846-4F38-92DB-EF68DE78CB39}" srcOrd="2" destOrd="0" presId="urn:microsoft.com/office/officeart/2005/8/layout/orgChart1"/>
    <dgm:cxn modelId="{EAD782DF-A214-4EE6-A81E-9E5B806618CD}" type="presParOf" srcId="{91E8DAB8-6C17-4E79-85A6-F14A16972820}" destId="{3DB3C10A-D82E-4DFE-98DA-D4E281573F52}" srcOrd="6" destOrd="0" presId="urn:microsoft.com/office/officeart/2005/8/layout/orgChart1"/>
    <dgm:cxn modelId="{6292B90E-74D5-498C-AAC5-A1134DBCA343}" type="presParOf" srcId="{91E8DAB8-6C17-4E79-85A6-F14A16972820}" destId="{54405F14-6241-4533-8A39-03E2720AE6C8}" srcOrd="7" destOrd="0" presId="urn:microsoft.com/office/officeart/2005/8/layout/orgChart1"/>
    <dgm:cxn modelId="{4AF3439A-AE2C-48F1-B232-BA903C44B60E}" type="presParOf" srcId="{54405F14-6241-4533-8A39-03E2720AE6C8}" destId="{C0809E7F-CBCA-4E41-A343-26CD915E0C33}" srcOrd="0" destOrd="0" presId="urn:microsoft.com/office/officeart/2005/8/layout/orgChart1"/>
    <dgm:cxn modelId="{8F7D5047-40D7-41BB-A2E4-131960281B3E}" type="presParOf" srcId="{C0809E7F-CBCA-4E41-A343-26CD915E0C33}" destId="{43E7E447-DCD8-486C-A1A3-7BBE11FBDB04}" srcOrd="0" destOrd="0" presId="urn:microsoft.com/office/officeart/2005/8/layout/orgChart1"/>
    <dgm:cxn modelId="{E874B543-D451-43FC-8EE2-8AAE6FE601A2}" type="presParOf" srcId="{C0809E7F-CBCA-4E41-A343-26CD915E0C33}" destId="{F1B2C945-0B2F-4E80-800E-46480860FC8B}" srcOrd="1" destOrd="0" presId="urn:microsoft.com/office/officeart/2005/8/layout/orgChart1"/>
    <dgm:cxn modelId="{7CEC8C7E-2078-4CB2-99CC-D1320CBA6BB6}" type="presParOf" srcId="{54405F14-6241-4533-8A39-03E2720AE6C8}" destId="{F933E929-F5EE-4660-B250-D5705E8CB609}" srcOrd="1" destOrd="0" presId="urn:microsoft.com/office/officeart/2005/8/layout/orgChart1"/>
    <dgm:cxn modelId="{8C6999C2-0BE3-4336-AC66-A5C53F691B52}" type="presParOf" srcId="{54405F14-6241-4533-8A39-03E2720AE6C8}" destId="{729E4B38-B6CE-4331-BF18-29CE67E4F63C}" srcOrd="2" destOrd="0" presId="urn:microsoft.com/office/officeart/2005/8/layout/orgChart1"/>
    <dgm:cxn modelId="{83F275FD-29B6-46F2-BF27-4C7453A2AE82}" type="presParOf" srcId="{4A605799-DF7D-499F-834B-F40E7371A486}" destId="{FBE95E0D-4A95-4AC7-838E-2E05F49235D5}" srcOrd="2" destOrd="0" presId="urn:microsoft.com/office/officeart/2005/8/layout/orgChart1"/>
    <dgm:cxn modelId="{5D640C49-BA9D-4723-8BCF-1C57AF33E6DB}" type="presParOf" srcId="{F18D204C-4B92-4918-9C98-4682DC8914B6}" destId="{202921C4-F7BF-4365-97DF-218A739A2FAE}" srcOrd="14" destOrd="0" presId="urn:microsoft.com/office/officeart/2005/8/layout/orgChart1"/>
    <dgm:cxn modelId="{467385B6-7076-4615-8423-7AF1237EBE14}" type="presParOf" srcId="{F18D204C-4B92-4918-9C98-4682DC8914B6}" destId="{85E916F7-D535-4129-B859-2F524C556C85}" srcOrd="15" destOrd="0" presId="urn:microsoft.com/office/officeart/2005/8/layout/orgChart1"/>
    <dgm:cxn modelId="{5C49B086-0727-488F-8008-104B01595A3F}" type="presParOf" srcId="{85E916F7-D535-4129-B859-2F524C556C85}" destId="{2BFD3F6A-F188-46E2-BD76-1AD63F047AC8}" srcOrd="0" destOrd="0" presId="urn:microsoft.com/office/officeart/2005/8/layout/orgChart1"/>
    <dgm:cxn modelId="{B808EA65-DCB4-4752-A403-B4A3A480F82A}" type="presParOf" srcId="{2BFD3F6A-F188-46E2-BD76-1AD63F047AC8}" destId="{66B01DB5-C2EF-4A07-B27E-B85C7EB238EC}" srcOrd="0" destOrd="0" presId="urn:microsoft.com/office/officeart/2005/8/layout/orgChart1"/>
    <dgm:cxn modelId="{205FD2B2-AD41-488A-9A37-0883A0C78F32}" type="presParOf" srcId="{2BFD3F6A-F188-46E2-BD76-1AD63F047AC8}" destId="{882C2EB6-CB45-4541-880A-179E18150574}" srcOrd="1" destOrd="0" presId="urn:microsoft.com/office/officeart/2005/8/layout/orgChart1"/>
    <dgm:cxn modelId="{D4802CF0-A687-4A2E-AF04-F008712EAF87}" type="presParOf" srcId="{85E916F7-D535-4129-B859-2F524C556C85}" destId="{22234291-2CBB-4609-9441-687E3133F3E8}" srcOrd="1" destOrd="0" presId="urn:microsoft.com/office/officeart/2005/8/layout/orgChart1"/>
    <dgm:cxn modelId="{501689E0-C2BF-4E58-91DD-B16762BBFC31}" type="presParOf" srcId="{22234291-2CBB-4609-9441-687E3133F3E8}" destId="{DE16C24D-B0A5-4AD2-A3F5-4B6C1DB5B11E}" srcOrd="0" destOrd="0" presId="urn:microsoft.com/office/officeart/2005/8/layout/orgChart1"/>
    <dgm:cxn modelId="{A5A622DF-DC45-4424-8E3D-0680D16BD7E4}" type="presParOf" srcId="{22234291-2CBB-4609-9441-687E3133F3E8}" destId="{AFD44BA6-4733-4AD6-B4A3-F045557231BE}" srcOrd="1" destOrd="0" presId="urn:microsoft.com/office/officeart/2005/8/layout/orgChart1"/>
    <dgm:cxn modelId="{410328D9-AD61-4C50-BCED-923646395D53}" type="presParOf" srcId="{AFD44BA6-4733-4AD6-B4A3-F045557231BE}" destId="{298EF2E5-F101-4C2D-A8DC-45234022CC5F}" srcOrd="0" destOrd="0" presId="urn:microsoft.com/office/officeart/2005/8/layout/orgChart1"/>
    <dgm:cxn modelId="{3226DB58-76A2-439A-971E-9B03D8198F19}" type="presParOf" srcId="{298EF2E5-F101-4C2D-A8DC-45234022CC5F}" destId="{151E0131-B14B-4020-A7E8-EF37687522AE}" srcOrd="0" destOrd="0" presId="urn:microsoft.com/office/officeart/2005/8/layout/orgChart1"/>
    <dgm:cxn modelId="{B579834C-DEE2-4E65-A14D-CB94C4F8DB17}" type="presParOf" srcId="{298EF2E5-F101-4C2D-A8DC-45234022CC5F}" destId="{9265D203-7232-4BC5-8A60-CEEE30F74970}" srcOrd="1" destOrd="0" presId="urn:microsoft.com/office/officeart/2005/8/layout/orgChart1"/>
    <dgm:cxn modelId="{B798A9B8-FC0D-4C69-9DC4-D2A09E4B1E67}" type="presParOf" srcId="{AFD44BA6-4733-4AD6-B4A3-F045557231BE}" destId="{D938643E-CBE9-4FF4-A0D2-83F8989A9E9A}" srcOrd="1" destOrd="0" presId="urn:microsoft.com/office/officeart/2005/8/layout/orgChart1"/>
    <dgm:cxn modelId="{50B827BB-A379-4B55-8AFF-8F65D5F3D52B}" type="presParOf" srcId="{AFD44BA6-4733-4AD6-B4A3-F045557231BE}" destId="{824A4D84-4DF2-4B40-82AA-A626ABE86F29}" srcOrd="2" destOrd="0" presId="urn:microsoft.com/office/officeart/2005/8/layout/orgChart1"/>
    <dgm:cxn modelId="{896E853D-545F-413E-A73F-0BEADA80ACAE}" type="presParOf" srcId="{22234291-2CBB-4609-9441-687E3133F3E8}" destId="{B53A4FBE-55B4-4EB8-B1B6-64F03FB61A19}" srcOrd="2" destOrd="0" presId="urn:microsoft.com/office/officeart/2005/8/layout/orgChart1"/>
    <dgm:cxn modelId="{9DB9D762-A707-4924-9638-28A5C758DAC6}" type="presParOf" srcId="{22234291-2CBB-4609-9441-687E3133F3E8}" destId="{E36ED945-6D01-4A99-91EF-B534424234D3}" srcOrd="3" destOrd="0" presId="urn:microsoft.com/office/officeart/2005/8/layout/orgChart1"/>
    <dgm:cxn modelId="{E1117E70-15F4-4B6C-A3EE-7163E462F97D}" type="presParOf" srcId="{E36ED945-6D01-4A99-91EF-B534424234D3}" destId="{8AD33DDC-3E97-4DD1-991A-88955292D91A}" srcOrd="0" destOrd="0" presId="urn:microsoft.com/office/officeart/2005/8/layout/orgChart1"/>
    <dgm:cxn modelId="{87D9DDB2-80B3-456C-80B1-07FADC4DFA97}" type="presParOf" srcId="{8AD33DDC-3E97-4DD1-991A-88955292D91A}" destId="{37CCE9AC-2B42-4AAC-A92A-778CCD4A2454}" srcOrd="0" destOrd="0" presId="urn:microsoft.com/office/officeart/2005/8/layout/orgChart1"/>
    <dgm:cxn modelId="{B66BCB3F-6781-4D28-922B-70E76D04DE48}" type="presParOf" srcId="{8AD33DDC-3E97-4DD1-991A-88955292D91A}" destId="{607660D0-B97E-495E-9811-4A082889267B}" srcOrd="1" destOrd="0" presId="urn:microsoft.com/office/officeart/2005/8/layout/orgChart1"/>
    <dgm:cxn modelId="{084027C5-3420-4C88-B086-003779C8D9B5}" type="presParOf" srcId="{E36ED945-6D01-4A99-91EF-B534424234D3}" destId="{0CABB287-D930-44A0-937E-B17DC6BC1B00}" srcOrd="1" destOrd="0" presId="urn:microsoft.com/office/officeart/2005/8/layout/orgChart1"/>
    <dgm:cxn modelId="{C8C93FDF-1BA9-414A-AF81-16BB3C069F96}" type="presParOf" srcId="{E36ED945-6D01-4A99-91EF-B534424234D3}" destId="{9076448E-C618-46D8-A543-76033E60D614}" srcOrd="2" destOrd="0" presId="urn:microsoft.com/office/officeart/2005/8/layout/orgChart1"/>
    <dgm:cxn modelId="{DC9E558F-B682-4C1D-8048-D13B0A8E2CF5}" type="presParOf" srcId="{22234291-2CBB-4609-9441-687E3133F3E8}" destId="{635FC6F8-7C5A-4B83-AF93-98C0D5D9886E}" srcOrd="4" destOrd="0" presId="urn:microsoft.com/office/officeart/2005/8/layout/orgChart1"/>
    <dgm:cxn modelId="{F1F12B8C-BA37-4C61-9598-F628154C4385}" type="presParOf" srcId="{22234291-2CBB-4609-9441-687E3133F3E8}" destId="{506B8CF7-7766-4DC3-BA98-1A23AF212316}" srcOrd="5" destOrd="0" presId="urn:microsoft.com/office/officeart/2005/8/layout/orgChart1"/>
    <dgm:cxn modelId="{C3B1A2B3-A00E-4892-9883-3DE3956D1EF4}" type="presParOf" srcId="{506B8CF7-7766-4DC3-BA98-1A23AF212316}" destId="{022C3AF8-4DCC-414F-BC3F-5FD24D6299B3}" srcOrd="0" destOrd="0" presId="urn:microsoft.com/office/officeart/2005/8/layout/orgChart1"/>
    <dgm:cxn modelId="{42988EBD-A98C-4014-AA71-760C8F601FA8}" type="presParOf" srcId="{022C3AF8-4DCC-414F-BC3F-5FD24D6299B3}" destId="{1C8BBFF5-0FBF-4600-A4D2-F177779906E3}" srcOrd="0" destOrd="0" presId="urn:microsoft.com/office/officeart/2005/8/layout/orgChart1"/>
    <dgm:cxn modelId="{0489070A-C28F-46D5-9AE6-C33D0EDE4111}" type="presParOf" srcId="{022C3AF8-4DCC-414F-BC3F-5FD24D6299B3}" destId="{4C5ED631-6886-47D5-BC63-AB89862F266D}" srcOrd="1" destOrd="0" presId="urn:microsoft.com/office/officeart/2005/8/layout/orgChart1"/>
    <dgm:cxn modelId="{B52BE99C-04D3-4623-8BBA-5A07C43BF3C7}" type="presParOf" srcId="{506B8CF7-7766-4DC3-BA98-1A23AF212316}" destId="{BB33F0C5-8F0A-4A77-B9DA-B2D08190C6E6}" srcOrd="1" destOrd="0" presId="urn:microsoft.com/office/officeart/2005/8/layout/orgChart1"/>
    <dgm:cxn modelId="{E4553ED4-3D9B-450C-8FE8-1D2CFE063B8E}" type="presParOf" srcId="{506B8CF7-7766-4DC3-BA98-1A23AF212316}" destId="{E0E0E3E7-470D-4C9A-977F-0C89B1D68082}" srcOrd="2" destOrd="0" presId="urn:microsoft.com/office/officeart/2005/8/layout/orgChart1"/>
    <dgm:cxn modelId="{4838E848-F492-40F2-8845-AF1B20734DE6}" type="presParOf" srcId="{22234291-2CBB-4609-9441-687E3133F3E8}" destId="{5E277293-3EA1-4161-9300-1A82209DA26A}" srcOrd="6" destOrd="0" presId="urn:microsoft.com/office/officeart/2005/8/layout/orgChart1"/>
    <dgm:cxn modelId="{1404A02A-6CD1-4A49-A2D6-3B4C25837C89}" type="presParOf" srcId="{22234291-2CBB-4609-9441-687E3133F3E8}" destId="{9DDF4659-6A5A-4B6F-8671-0F2C1EB10EC7}" srcOrd="7" destOrd="0" presId="urn:microsoft.com/office/officeart/2005/8/layout/orgChart1"/>
    <dgm:cxn modelId="{26850D00-CE79-4A68-BAFC-35A8EC1CEA59}" type="presParOf" srcId="{9DDF4659-6A5A-4B6F-8671-0F2C1EB10EC7}" destId="{032287AA-AFF3-4B6B-97D5-8E6D4BA8E0D6}" srcOrd="0" destOrd="0" presId="urn:microsoft.com/office/officeart/2005/8/layout/orgChart1"/>
    <dgm:cxn modelId="{8AE5C8CF-2F49-4109-806B-0F94737D41D1}" type="presParOf" srcId="{032287AA-AFF3-4B6B-97D5-8E6D4BA8E0D6}" destId="{264A9D2B-8495-46FB-AFFF-DF15B35B092A}" srcOrd="0" destOrd="0" presId="urn:microsoft.com/office/officeart/2005/8/layout/orgChart1"/>
    <dgm:cxn modelId="{49E852B7-471E-49DE-A5D9-4AFA648438B7}" type="presParOf" srcId="{032287AA-AFF3-4B6B-97D5-8E6D4BA8E0D6}" destId="{946B2E40-1999-4BE7-A76E-668005BA9110}" srcOrd="1" destOrd="0" presId="urn:microsoft.com/office/officeart/2005/8/layout/orgChart1"/>
    <dgm:cxn modelId="{F6440E39-36BF-4A7F-852D-99977B7FC84C}" type="presParOf" srcId="{9DDF4659-6A5A-4B6F-8671-0F2C1EB10EC7}" destId="{BCBFBDCE-CC95-4D35-8EF2-95FE02522090}" srcOrd="1" destOrd="0" presId="urn:microsoft.com/office/officeart/2005/8/layout/orgChart1"/>
    <dgm:cxn modelId="{DA44F082-1797-48ED-BE53-6671582B5662}" type="presParOf" srcId="{9DDF4659-6A5A-4B6F-8671-0F2C1EB10EC7}" destId="{3763DEA9-D918-440A-8927-60CAD104B12D}" srcOrd="2" destOrd="0" presId="urn:microsoft.com/office/officeart/2005/8/layout/orgChart1"/>
    <dgm:cxn modelId="{938B41D2-E6C2-4F95-9964-9591755CF7AD}" type="presParOf" srcId="{22234291-2CBB-4609-9441-687E3133F3E8}" destId="{4A27363C-E2BB-4410-9121-1BCDC19AE931}" srcOrd="8" destOrd="0" presId="urn:microsoft.com/office/officeart/2005/8/layout/orgChart1"/>
    <dgm:cxn modelId="{077650CF-DF82-4E85-87CF-DD16D28C1517}" type="presParOf" srcId="{22234291-2CBB-4609-9441-687E3133F3E8}" destId="{A11DEA53-6221-47BC-B13C-AD2EDDF2B073}" srcOrd="9" destOrd="0" presId="urn:microsoft.com/office/officeart/2005/8/layout/orgChart1"/>
    <dgm:cxn modelId="{44D568F8-88DC-4E99-944D-445424EC54AC}" type="presParOf" srcId="{A11DEA53-6221-47BC-B13C-AD2EDDF2B073}" destId="{180765D3-D662-461F-846E-093BE0B0558C}" srcOrd="0" destOrd="0" presId="urn:microsoft.com/office/officeart/2005/8/layout/orgChart1"/>
    <dgm:cxn modelId="{C92E7554-A0C8-431A-B6E3-6E712C221BF6}" type="presParOf" srcId="{180765D3-D662-461F-846E-093BE0B0558C}" destId="{60D303C6-803D-495E-9403-0781C7B3E241}" srcOrd="0" destOrd="0" presId="urn:microsoft.com/office/officeart/2005/8/layout/orgChart1"/>
    <dgm:cxn modelId="{405B2C6F-A6D3-4611-887F-DA29D1B8D8F7}" type="presParOf" srcId="{180765D3-D662-461F-846E-093BE0B0558C}" destId="{A54A7063-C207-4E16-B17A-A4292694F27D}" srcOrd="1" destOrd="0" presId="urn:microsoft.com/office/officeart/2005/8/layout/orgChart1"/>
    <dgm:cxn modelId="{2D2CCE70-C87E-4F29-A49C-979A092D71FB}" type="presParOf" srcId="{A11DEA53-6221-47BC-B13C-AD2EDDF2B073}" destId="{8B025019-07B4-48E4-9CFD-CA44A42E9673}" srcOrd="1" destOrd="0" presId="urn:microsoft.com/office/officeart/2005/8/layout/orgChart1"/>
    <dgm:cxn modelId="{2C00B03C-BA9D-4AD1-9FD5-BE86AE0815F0}" type="presParOf" srcId="{A11DEA53-6221-47BC-B13C-AD2EDDF2B073}" destId="{45748204-63A5-4849-80E4-BC6E7C02493E}" srcOrd="2" destOrd="0" presId="urn:microsoft.com/office/officeart/2005/8/layout/orgChart1"/>
    <dgm:cxn modelId="{DB18B5E7-DBDF-4AC3-9FA6-408EB83BE8B2}" type="presParOf" srcId="{85E916F7-D535-4129-B859-2F524C556C85}" destId="{50D6C308-3858-46D4-965D-0ED95022F604}" srcOrd="2" destOrd="0" presId="urn:microsoft.com/office/officeart/2005/8/layout/orgChart1"/>
    <dgm:cxn modelId="{6B7F0F28-C52E-4AEF-950C-B3B2625F5AC3}" type="presParOf" srcId="{E3227DCF-4622-41BF-9D47-43CFEF25591C}" destId="{786B40DF-503C-42AD-BD3C-3EE80645B295}" srcOrd="2" destOrd="0" presId="urn:microsoft.com/office/officeart/2005/8/layout/orgChart1"/>
    <dgm:cxn modelId="{C499A7DF-153D-42F0-B5E5-9ABB9AE5B9F6}" type="presParOf" srcId="{786B40DF-503C-42AD-BD3C-3EE80645B295}" destId="{82B19D52-BDB5-4EEA-BF72-B425EBC6BAD1}" srcOrd="0" destOrd="0" presId="urn:microsoft.com/office/officeart/2005/8/layout/orgChart1"/>
    <dgm:cxn modelId="{389A3067-0284-4FBC-86F6-9C2BC373E2CC}" type="presParOf" srcId="{786B40DF-503C-42AD-BD3C-3EE80645B295}" destId="{79476386-D4DC-4E29-8277-405FABCD9DAB}" srcOrd="1" destOrd="0" presId="urn:microsoft.com/office/officeart/2005/8/layout/orgChart1"/>
    <dgm:cxn modelId="{F5808FC2-AF6C-4FB2-A711-0DD13739B21E}" type="presParOf" srcId="{79476386-D4DC-4E29-8277-405FABCD9DAB}" destId="{2B91AF7F-6B8A-47A4-947A-7A98CBC019FA}" srcOrd="0" destOrd="0" presId="urn:microsoft.com/office/officeart/2005/8/layout/orgChart1"/>
    <dgm:cxn modelId="{CBFC7EFB-F865-46D7-A724-BDFB99E85770}" type="presParOf" srcId="{2B91AF7F-6B8A-47A4-947A-7A98CBC019FA}" destId="{D58574A2-995B-405E-9739-1E38A529F84F}" srcOrd="0" destOrd="0" presId="urn:microsoft.com/office/officeart/2005/8/layout/orgChart1"/>
    <dgm:cxn modelId="{97892D6E-E2FB-4C5A-9585-953622F4FA7D}" type="presParOf" srcId="{2B91AF7F-6B8A-47A4-947A-7A98CBC019FA}" destId="{ECE773D5-B3F7-4334-BCFA-76E9C334D9BC}" srcOrd="1" destOrd="0" presId="urn:microsoft.com/office/officeart/2005/8/layout/orgChart1"/>
    <dgm:cxn modelId="{FA4CAF26-716D-44F8-B85F-8A3BE991023F}" type="presParOf" srcId="{79476386-D4DC-4E29-8277-405FABCD9DAB}" destId="{9CFB4E07-65BB-4B53-9AB2-F16DF4072869}" srcOrd="1" destOrd="0" presId="urn:microsoft.com/office/officeart/2005/8/layout/orgChart1"/>
    <dgm:cxn modelId="{D2B6F6AD-9D1D-477C-A203-CAA72BE836DE}" type="presParOf" srcId="{79476386-D4DC-4E29-8277-405FABCD9DAB}" destId="{BBECD48E-B457-44AC-B47A-86A4BC33CF03}" srcOrd="2" destOrd="0" presId="urn:microsoft.com/office/officeart/2005/8/layout/orgChart1"/>
    <dgm:cxn modelId="{D236BC57-B820-4EEE-A818-952D534B9B35}" type="presParOf" srcId="{D505E7BE-CC74-4DD7-823F-D98856A48D03}" destId="{224F6444-C663-44F9-8730-D8AFD05E6CBE}" srcOrd="2" destOrd="0" presId="urn:microsoft.com/office/officeart/2005/8/layout/orgChart1"/>
  </dgm:cxnLst>
  <dgm:bg/>
  <dgm:whole/>
  <dgm:extLst>
    <a:ext uri="http://schemas.microsoft.com/office/drawing/2008/diagram">
      <dsp:dataModelExt xmlns:dsp="http://schemas.microsoft.com/office/drawing/2008/diagram" xmlns="" relId="rId19"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82B19D52-BDB5-4EEA-BF72-B425EBC6BAD1}">
      <dsp:nvSpPr>
        <dsp:cNvPr id="0" name=""/>
        <dsp:cNvSpPr/>
      </dsp:nvSpPr>
      <dsp:spPr>
        <a:xfrm>
          <a:off x="3242959" y="732336"/>
          <a:ext cx="91440" cy="277823"/>
        </a:xfrm>
        <a:custGeom>
          <a:avLst/>
          <a:gdLst/>
          <a:ahLst/>
          <a:cxnLst/>
          <a:rect l="0" t="0" r="0" b="0"/>
          <a:pathLst>
            <a:path>
              <a:moveTo>
                <a:pt x="109127" y="0"/>
              </a:moveTo>
              <a:lnTo>
                <a:pt x="109127"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A27363C-E2BB-4410-9121-1BCDC19AE931}">
      <dsp:nvSpPr>
        <dsp:cNvPr id="0" name=""/>
        <dsp:cNvSpPr/>
      </dsp:nvSpPr>
      <dsp:spPr>
        <a:xfrm>
          <a:off x="6163296" y="1589963"/>
          <a:ext cx="160001" cy="1993078"/>
        </a:xfrm>
        <a:custGeom>
          <a:avLst/>
          <a:gdLst/>
          <a:ahLst/>
          <a:cxnLst/>
          <a:rect l="0" t="0" r="0" b="0"/>
          <a:pathLst>
            <a:path>
              <a:moveTo>
                <a:pt x="159979" y="0"/>
              </a:moveTo>
              <a:lnTo>
                <a:pt x="159979" y="1992793"/>
              </a:lnTo>
              <a:lnTo>
                <a:pt x="0" y="1992793"/>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5E277293-3EA1-4161-9300-1A82209DA26A}">
      <dsp:nvSpPr>
        <dsp:cNvPr id="0" name=""/>
        <dsp:cNvSpPr/>
      </dsp:nvSpPr>
      <dsp:spPr>
        <a:xfrm>
          <a:off x="6163296" y="1589963"/>
          <a:ext cx="160001" cy="1564264"/>
        </a:xfrm>
        <a:custGeom>
          <a:avLst/>
          <a:gdLst/>
          <a:ahLst/>
          <a:cxnLst/>
          <a:rect l="0" t="0" r="0" b="0"/>
          <a:pathLst>
            <a:path>
              <a:moveTo>
                <a:pt x="159979" y="0"/>
              </a:moveTo>
              <a:lnTo>
                <a:pt x="159979" y="1564041"/>
              </a:lnTo>
              <a:lnTo>
                <a:pt x="0" y="1564041"/>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635FC6F8-7C5A-4B83-AF93-98C0D5D9886E}">
      <dsp:nvSpPr>
        <dsp:cNvPr id="0" name=""/>
        <dsp:cNvSpPr/>
      </dsp:nvSpPr>
      <dsp:spPr>
        <a:xfrm>
          <a:off x="6163296" y="1589963"/>
          <a:ext cx="160001" cy="1135450"/>
        </a:xfrm>
        <a:custGeom>
          <a:avLst/>
          <a:gdLst/>
          <a:ahLst/>
          <a:cxnLst/>
          <a:rect l="0" t="0" r="0" b="0"/>
          <a:pathLst>
            <a:path>
              <a:moveTo>
                <a:pt x="159979" y="0"/>
              </a:moveTo>
              <a:lnTo>
                <a:pt x="159979" y="1135288"/>
              </a:lnTo>
              <a:lnTo>
                <a:pt x="0" y="1135288"/>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B53A4FBE-55B4-4EB8-B1B6-64F03FB61A19}">
      <dsp:nvSpPr>
        <dsp:cNvPr id="0" name=""/>
        <dsp:cNvSpPr/>
      </dsp:nvSpPr>
      <dsp:spPr>
        <a:xfrm>
          <a:off x="6163296" y="1589963"/>
          <a:ext cx="160001" cy="706636"/>
        </a:xfrm>
        <a:custGeom>
          <a:avLst/>
          <a:gdLst/>
          <a:ahLst/>
          <a:cxnLst/>
          <a:rect l="0" t="0" r="0" b="0"/>
          <a:pathLst>
            <a:path>
              <a:moveTo>
                <a:pt x="159979" y="0"/>
              </a:moveTo>
              <a:lnTo>
                <a:pt x="159979" y="706536"/>
              </a:lnTo>
              <a:lnTo>
                <a:pt x="0" y="706536"/>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DE16C24D-B0A5-4AD2-A3F5-4B6C1DB5B11E}">
      <dsp:nvSpPr>
        <dsp:cNvPr id="0" name=""/>
        <dsp:cNvSpPr/>
      </dsp:nvSpPr>
      <dsp:spPr>
        <a:xfrm>
          <a:off x="6177930" y="1589963"/>
          <a:ext cx="145367" cy="277823"/>
        </a:xfrm>
        <a:custGeom>
          <a:avLst/>
          <a:gdLst/>
          <a:ahLst/>
          <a:cxnLst/>
          <a:rect l="0" t="0" r="0" b="0"/>
          <a:pathLst>
            <a:path>
              <a:moveTo>
                <a:pt x="145347" y="0"/>
              </a:moveTo>
              <a:lnTo>
                <a:pt x="145347" y="277783"/>
              </a:lnTo>
              <a:lnTo>
                <a:pt x="0" y="277783"/>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202921C4-F7BF-4365-97DF-218A739A2FAE}">
      <dsp:nvSpPr>
        <dsp:cNvPr id="0" name=""/>
        <dsp:cNvSpPr/>
      </dsp:nvSpPr>
      <dsp:spPr>
        <a:xfrm>
          <a:off x="3352095" y="732336"/>
          <a:ext cx="2729617" cy="555646"/>
        </a:xfrm>
        <a:custGeom>
          <a:avLst/>
          <a:gdLst/>
          <a:ahLst/>
          <a:cxnLst/>
          <a:rect l="0" t="0" r="0" b="0"/>
          <a:pathLst>
            <a:path>
              <a:moveTo>
                <a:pt x="0" y="0"/>
              </a:moveTo>
              <a:lnTo>
                <a:pt x="0" y="492159"/>
              </a:lnTo>
              <a:lnTo>
                <a:pt x="2729227" y="492159"/>
              </a:lnTo>
              <a:lnTo>
                <a:pt x="2729227" y="555566"/>
              </a:lnTo>
            </a:path>
          </a:pathLst>
        </a:custGeom>
        <a:noFill/>
        <a:ln w="25400" cap="flat" cmpd="sng" algn="ctr">
          <a:solidFill>
            <a:srgbClr val="00B050"/>
          </a:solidFill>
          <a:prstDash val="dash"/>
        </a:ln>
        <a:effectLst/>
      </dsp:spPr>
      <dsp:style>
        <a:lnRef idx="2">
          <a:scrgbClr r="0" g="0" b="0"/>
        </a:lnRef>
        <a:fillRef idx="0">
          <a:scrgbClr r="0" g="0" b="0"/>
        </a:fillRef>
        <a:effectRef idx="0">
          <a:scrgbClr r="0" g="0" b="0"/>
        </a:effectRef>
        <a:fontRef idx="minor"/>
      </dsp:style>
    </dsp:sp>
    <dsp:sp modelId="{3DB3C10A-D82E-4DFE-98DA-D4E281573F52}">
      <dsp:nvSpPr>
        <dsp:cNvPr id="0" name=""/>
        <dsp:cNvSpPr/>
      </dsp:nvSpPr>
      <dsp:spPr>
        <a:xfrm>
          <a:off x="5284354" y="1589963"/>
          <a:ext cx="91440" cy="1564264"/>
        </a:xfrm>
        <a:custGeom>
          <a:avLst/>
          <a:gdLst/>
          <a:ahLst/>
          <a:cxnLst/>
          <a:rect l="0" t="0" r="0" b="0"/>
          <a:pathLst>
            <a:path>
              <a:moveTo>
                <a:pt x="136301" y="0"/>
              </a:moveTo>
              <a:lnTo>
                <a:pt x="136301" y="1564041"/>
              </a:lnTo>
              <a:lnTo>
                <a:pt x="45720" y="1564041"/>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25FF207-C714-4CCE-A26C-29F8B3A8D589}">
      <dsp:nvSpPr>
        <dsp:cNvPr id="0" name=""/>
        <dsp:cNvSpPr/>
      </dsp:nvSpPr>
      <dsp:spPr>
        <a:xfrm>
          <a:off x="5284354" y="1589963"/>
          <a:ext cx="91440" cy="1135450"/>
        </a:xfrm>
        <a:custGeom>
          <a:avLst/>
          <a:gdLst/>
          <a:ahLst/>
          <a:cxnLst/>
          <a:rect l="0" t="0" r="0" b="0"/>
          <a:pathLst>
            <a:path>
              <a:moveTo>
                <a:pt x="136301" y="0"/>
              </a:moveTo>
              <a:lnTo>
                <a:pt x="136301" y="1135288"/>
              </a:lnTo>
              <a:lnTo>
                <a:pt x="45720" y="1135288"/>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F2BB8593-9E7B-413D-997C-DFDFFF06E729}">
      <dsp:nvSpPr>
        <dsp:cNvPr id="0" name=""/>
        <dsp:cNvSpPr/>
      </dsp:nvSpPr>
      <dsp:spPr>
        <a:xfrm>
          <a:off x="5284354"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99B71AF-C2B6-4E09-B35E-92800C158FA8}">
      <dsp:nvSpPr>
        <dsp:cNvPr id="0" name=""/>
        <dsp:cNvSpPr/>
      </dsp:nvSpPr>
      <dsp:spPr>
        <a:xfrm>
          <a:off x="5284354"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F332AA5-6976-4139-AD2E-CB3789414761}">
      <dsp:nvSpPr>
        <dsp:cNvPr id="0" name=""/>
        <dsp:cNvSpPr/>
      </dsp:nvSpPr>
      <dsp:spPr>
        <a:xfrm>
          <a:off x="3352095" y="732336"/>
          <a:ext cx="1826988" cy="555646"/>
        </a:xfrm>
        <a:custGeom>
          <a:avLst/>
          <a:gdLst/>
          <a:ahLst/>
          <a:cxnLst/>
          <a:rect l="0" t="0" r="0" b="0"/>
          <a:pathLst>
            <a:path>
              <a:moveTo>
                <a:pt x="0" y="0"/>
              </a:moveTo>
              <a:lnTo>
                <a:pt x="0" y="492159"/>
              </a:lnTo>
              <a:lnTo>
                <a:pt x="1826727" y="492159"/>
              </a:lnTo>
              <a:lnTo>
                <a:pt x="1826727"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B40DA55-6715-4A7A-89AF-6472E1907593}">
      <dsp:nvSpPr>
        <dsp:cNvPr id="0" name=""/>
        <dsp:cNvSpPr/>
      </dsp:nvSpPr>
      <dsp:spPr>
        <a:xfrm>
          <a:off x="4553559"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1A67641-2DEC-4866-AE30-A57A7C6E4DEB}">
      <dsp:nvSpPr>
        <dsp:cNvPr id="0" name=""/>
        <dsp:cNvSpPr/>
      </dsp:nvSpPr>
      <dsp:spPr>
        <a:xfrm>
          <a:off x="4553559"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BE84224-CD87-4FF6-A222-358405C1D355}">
      <dsp:nvSpPr>
        <dsp:cNvPr id="0" name=""/>
        <dsp:cNvSpPr/>
      </dsp:nvSpPr>
      <dsp:spPr>
        <a:xfrm>
          <a:off x="3352095" y="732336"/>
          <a:ext cx="1096193" cy="555646"/>
        </a:xfrm>
        <a:custGeom>
          <a:avLst/>
          <a:gdLst/>
          <a:ahLst/>
          <a:cxnLst/>
          <a:rect l="0" t="0" r="0" b="0"/>
          <a:pathLst>
            <a:path>
              <a:moveTo>
                <a:pt x="0" y="0"/>
              </a:moveTo>
              <a:lnTo>
                <a:pt x="0" y="492159"/>
              </a:lnTo>
              <a:lnTo>
                <a:pt x="1096036" y="492159"/>
              </a:lnTo>
              <a:lnTo>
                <a:pt x="1096036"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B12E361-068E-4770-AD61-94691BB5C42E}">
      <dsp:nvSpPr>
        <dsp:cNvPr id="0" name=""/>
        <dsp:cNvSpPr/>
      </dsp:nvSpPr>
      <dsp:spPr>
        <a:xfrm>
          <a:off x="3822763"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7A74E23-8157-488E-82F9-35ED06765C34}">
      <dsp:nvSpPr>
        <dsp:cNvPr id="0" name=""/>
        <dsp:cNvSpPr/>
      </dsp:nvSpPr>
      <dsp:spPr>
        <a:xfrm>
          <a:off x="3822763"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7B2A4467-0850-4784-8A1C-E584E220DC3D}">
      <dsp:nvSpPr>
        <dsp:cNvPr id="0" name=""/>
        <dsp:cNvSpPr/>
      </dsp:nvSpPr>
      <dsp:spPr>
        <a:xfrm>
          <a:off x="3352095" y="732336"/>
          <a:ext cx="365397" cy="555646"/>
        </a:xfrm>
        <a:custGeom>
          <a:avLst/>
          <a:gdLst/>
          <a:ahLst/>
          <a:cxnLst/>
          <a:rect l="0" t="0" r="0" b="0"/>
          <a:pathLst>
            <a:path>
              <a:moveTo>
                <a:pt x="0" y="0"/>
              </a:moveTo>
              <a:lnTo>
                <a:pt x="0" y="492159"/>
              </a:lnTo>
              <a:lnTo>
                <a:pt x="365345" y="492159"/>
              </a:lnTo>
              <a:lnTo>
                <a:pt x="365345"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60B21BC-F516-4699-9A22-C71B4FAD77FD}">
      <dsp:nvSpPr>
        <dsp:cNvPr id="0" name=""/>
        <dsp:cNvSpPr/>
      </dsp:nvSpPr>
      <dsp:spPr>
        <a:xfrm>
          <a:off x="3091968"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2898A2B-DBF4-4A0D-A5EF-05AF7BABC0F0}">
      <dsp:nvSpPr>
        <dsp:cNvPr id="0" name=""/>
        <dsp:cNvSpPr/>
      </dsp:nvSpPr>
      <dsp:spPr>
        <a:xfrm>
          <a:off x="3091968"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EC4D62C-6BD1-498C-955F-439397DE8A4B}">
      <dsp:nvSpPr>
        <dsp:cNvPr id="0" name=""/>
        <dsp:cNvSpPr/>
      </dsp:nvSpPr>
      <dsp:spPr>
        <a:xfrm>
          <a:off x="2986697" y="732336"/>
          <a:ext cx="365397" cy="555646"/>
        </a:xfrm>
        <a:custGeom>
          <a:avLst/>
          <a:gdLst/>
          <a:ahLst/>
          <a:cxnLst/>
          <a:rect l="0" t="0" r="0" b="0"/>
          <a:pathLst>
            <a:path>
              <a:moveTo>
                <a:pt x="365345" y="0"/>
              </a:moveTo>
              <a:lnTo>
                <a:pt x="365345"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E9D4DFE-43A0-45F2-A301-ADC7A1794958}">
      <dsp:nvSpPr>
        <dsp:cNvPr id="0" name=""/>
        <dsp:cNvSpPr/>
      </dsp:nvSpPr>
      <dsp:spPr>
        <a:xfrm>
          <a:off x="2361173"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BA6D6AB2-E46E-4B4A-9F88-D5B33B269F19}">
      <dsp:nvSpPr>
        <dsp:cNvPr id="0" name=""/>
        <dsp:cNvSpPr/>
      </dsp:nvSpPr>
      <dsp:spPr>
        <a:xfrm>
          <a:off x="2255902" y="732336"/>
          <a:ext cx="1096193" cy="555646"/>
        </a:xfrm>
        <a:custGeom>
          <a:avLst/>
          <a:gdLst/>
          <a:ahLst/>
          <a:cxnLst/>
          <a:rect l="0" t="0" r="0" b="0"/>
          <a:pathLst>
            <a:path>
              <a:moveTo>
                <a:pt x="1096036" y="0"/>
              </a:moveTo>
              <a:lnTo>
                <a:pt x="1096036"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F2162C0-1EDF-4CFF-A5DD-5ACD3D35FB7E}">
      <dsp:nvSpPr>
        <dsp:cNvPr id="0" name=""/>
        <dsp:cNvSpPr/>
      </dsp:nvSpPr>
      <dsp:spPr>
        <a:xfrm>
          <a:off x="1630377" y="1589963"/>
          <a:ext cx="91440" cy="1564264"/>
        </a:xfrm>
        <a:custGeom>
          <a:avLst/>
          <a:gdLst/>
          <a:ahLst/>
          <a:cxnLst/>
          <a:rect l="0" t="0" r="0" b="0"/>
          <a:pathLst>
            <a:path>
              <a:moveTo>
                <a:pt x="136301" y="0"/>
              </a:moveTo>
              <a:lnTo>
                <a:pt x="136301" y="1564041"/>
              </a:lnTo>
              <a:lnTo>
                <a:pt x="45720" y="1564041"/>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A36E823-C9DD-4B6E-BAF3-4EE78D97493F}">
      <dsp:nvSpPr>
        <dsp:cNvPr id="0" name=""/>
        <dsp:cNvSpPr/>
      </dsp:nvSpPr>
      <dsp:spPr>
        <a:xfrm>
          <a:off x="1630377" y="1589963"/>
          <a:ext cx="91440" cy="1135450"/>
        </a:xfrm>
        <a:custGeom>
          <a:avLst/>
          <a:gdLst/>
          <a:ahLst/>
          <a:cxnLst/>
          <a:rect l="0" t="0" r="0" b="0"/>
          <a:pathLst>
            <a:path>
              <a:moveTo>
                <a:pt x="136301" y="0"/>
              </a:moveTo>
              <a:lnTo>
                <a:pt x="136301" y="1135288"/>
              </a:lnTo>
              <a:lnTo>
                <a:pt x="45720" y="1135288"/>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359CEB6-4722-42A9-A9AE-A1F759C938D5}">
      <dsp:nvSpPr>
        <dsp:cNvPr id="0" name=""/>
        <dsp:cNvSpPr/>
      </dsp:nvSpPr>
      <dsp:spPr>
        <a:xfrm>
          <a:off x="1630377"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DD41A09-2A91-430B-B785-C6893F77B8CC}">
      <dsp:nvSpPr>
        <dsp:cNvPr id="0" name=""/>
        <dsp:cNvSpPr/>
      </dsp:nvSpPr>
      <dsp:spPr>
        <a:xfrm>
          <a:off x="1630377"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F842C8BB-50F4-4352-AB50-B34514C27B2B}">
      <dsp:nvSpPr>
        <dsp:cNvPr id="0" name=""/>
        <dsp:cNvSpPr/>
      </dsp:nvSpPr>
      <dsp:spPr>
        <a:xfrm>
          <a:off x="1525106" y="732336"/>
          <a:ext cx="1826988" cy="555646"/>
        </a:xfrm>
        <a:custGeom>
          <a:avLst/>
          <a:gdLst/>
          <a:ahLst/>
          <a:cxnLst/>
          <a:rect l="0" t="0" r="0" b="0"/>
          <a:pathLst>
            <a:path>
              <a:moveTo>
                <a:pt x="1826727" y="0"/>
              </a:moveTo>
              <a:lnTo>
                <a:pt x="1826727"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68CE6FC-6B54-4B71-9151-417A8CFAF626}">
      <dsp:nvSpPr>
        <dsp:cNvPr id="0" name=""/>
        <dsp:cNvSpPr/>
      </dsp:nvSpPr>
      <dsp:spPr>
        <a:xfrm>
          <a:off x="899582"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2127742-0733-4740-AA0C-F6E68AE3736D}">
      <dsp:nvSpPr>
        <dsp:cNvPr id="0" name=""/>
        <dsp:cNvSpPr/>
      </dsp:nvSpPr>
      <dsp:spPr>
        <a:xfrm>
          <a:off x="899582"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1395F19-D3FF-411A-A23E-02F4B3735C74}">
      <dsp:nvSpPr>
        <dsp:cNvPr id="0" name=""/>
        <dsp:cNvSpPr/>
      </dsp:nvSpPr>
      <dsp:spPr>
        <a:xfrm>
          <a:off x="794311" y="732336"/>
          <a:ext cx="2557783" cy="555646"/>
        </a:xfrm>
        <a:custGeom>
          <a:avLst/>
          <a:gdLst/>
          <a:ahLst/>
          <a:cxnLst/>
          <a:rect l="0" t="0" r="0" b="0"/>
          <a:pathLst>
            <a:path>
              <a:moveTo>
                <a:pt x="2557418" y="0"/>
              </a:moveTo>
              <a:lnTo>
                <a:pt x="2557418"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7782ED3-3552-446C-BF1F-BC544705D762}">
      <dsp:nvSpPr>
        <dsp:cNvPr id="0" name=""/>
        <dsp:cNvSpPr/>
      </dsp:nvSpPr>
      <dsp:spPr>
        <a:xfrm>
          <a:off x="3306375" y="303522"/>
          <a:ext cx="91440" cy="126832"/>
        </a:xfrm>
        <a:custGeom>
          <a:avLst/>
          <a:gdLst/>
          <a:ahLst/>
          <a:cxnLst/>
          <a:rect l="0" t="0" r="0" b="0"/>
          <a:pathLst>
            <a:path>
              <a:moveTo>
                <a:pt x="45720" y="0"/>
              </a:moveTo>
              <a:lnTo>
                <a:pt x="45720" y="12681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6613ECDD-CDC8-4545-BCEF-65953FE8ACC9}">
      <dsp:nvSpPr>
        <dsp:cNvPr id="0" name=""/>
        <dsp:cNvSpPr/>
      </dsp:nvSpPr>
      <dsp:spPr>
        <a:xfrm>
          <a:off x="3050113" y="154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Project Manager</a:t>
          </a:r>
          <a:endParaRPr lang="en-CA" sz="600" kern="1200" smtClean="0">
            <a:solidFill>
              <a:sysClr val="window" lastClr="FFFFFF"/>
            </a:solidFill>
            <a:latin typeface="Calibri"/>
            <a:ea typeface="+mn-ea"/>
            <a:cs typeface="+mn-cs"/>
          </a:endParaRPr>
        </a:p>
      </dsp:txBody>
      <dsp:txXfrm>
        <a:off x="3050113" y="1540"/>
        <a:ext cx="603963" cy="301981"/>
      </dsp:txXfrm>
    </dsp:sp>
    <dsp:sp modelId="{BCB706CF-2A99-4072-BE15-67B54ACF2777}">
      <dsp:nvSpPr>
        <dsp:cNvPr id="0" name=""/>
        <dsp:cNvSpPr/>
      </dsp:nvSpPr>
      <dsp:spPr>
        <a:xfrm>
          <a:off x="3050113" y="430354"/>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Engineering Manager</a:t>
          </a:r>
          <a:r>
            <a:rPr lang="en-CA" sz="600" b="0" i="0" u="none" strike="noStrike" kern="1200" baseline="0" smtClean="0">
              <a:solidFill>
                <a:sysClr val="window" lastClr="FFFFFF"/>
              </a:solidFill>
              <a:latin typeface="Times New Roman"/>
              <a:ea typeface="+mn-ea"/>
              <a:cs typeface="+mn-cs"/>
            </a:rPr>
            <a:t/>
          </a:r>
          <a:br>
            <a:rPr lang="en-CA" sz="600" b="0" i="0" u="none" strike="noStrike" kern="1200" baseline="0" smtClean="0">
              <a:solidFill>
                <a:sysClr val="window" lastClr="FFFFFF"/>
              </a:solidFill>
              <a:latin typeface="Times New Roman"/>
              <a:ea typeface="+mn-ea"/>
              <a:cs typeface="+mn-cs"/>
            </a:rPr>
          </a:br>
          <a:r>
            <a:rPr lang="en-CA" sz="600" b="0" i="0" u="none" strike="noStrike" kern="1200" baseline="0" smtClean="0">
              <a:solidFill>
                <a:sysClr val="window" lastClr="FFFFFF"/>
              </a:solidFill>
              <a:latin typeface="Calibri"/>
              <a:ea typeface="+mn-ea"/>
              <a:cs typeface="+mn-cs"/>
            </a:rPr>
            <a:t> </a:t>
          </a:r>
          <a:endParaRPr lang="en-CA" sz="600" kern="1200" smtClean="0">
            <a:solidFill>
              <a:sysClr val="window" lastClr="FFFFFF"/>
            </a:solidFill>
            <a:latin typeface="Calibri"/>
            <a:ea typeface="+mn-ea"/>
            <a:cs typeface="+mn-cs"/>
          </a:endParaRPr>
        </a:p>
      </dsp:txBody>
      <dsp:txXfrm>
        <a:off x="3050113" y="430354"/>
        <a:ext cx="603963" cy="301981"/>
      </dsp:txXfrm>
    </dsp:sp>
    <dsp:sp modelId="{316F5DB9-E629-44BD-8252-BB37EE171C1A}">
      <dsp:nvSpPr>
        <dsp:cNvPr id="0" name=""/>
        <dsp:cNvSpPr/>
      </dsp:nvSpPr>
      <dsp:spPr>
        <a:xfrm>
          <a:off x="492329"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Lead Process &amp; Systems Engineer</a:t>
          </a:r>
          <a:endParaRPr lang="en-CA" sz="600" kern="1200" smtClean="0">
            <a:solidFill>
              <a:sysClr val="window" lastClr="FFFFFF"/>
            </a:solidFill>
            <a:latin typeface="Calibri"/>
            <a:ea typeface="+mn-ea"/>
            <a:cs typeface="+mn-cs"/>
          </a:endParaRPr>
        </a:p>
      </dsp:txBody>
      <dsp:txXfrm>
        <a:off x="492329" y="1287982"/>
        <a:ext cx="603963" cy="301981"/>
      </dsp:txXfrm>
    </dsp:sp>
    <dsp:sp modelId="{6AF3DEBD-FD58-4729-AD2C-43E2C96599B5}">
      <dsp:nvSpPr>
        <dsp:cNvPr id="0" name=""/>
        <dsp:cNvSpPr/>
      </dsp:nvSpPr>
      <dsp:spPr>
        <a:xfrm>
          <a:off x="341339"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Process Engineers</a:t>
          </a:r>
          <a:endParaRPr lang="en-CA" sz="600" kern="1200" smtClean="0">
            <a:solidFill>
              <a:sysClr val="window" lastClr="FFFFFF"/>
            </a:solidFill>
            <a:latin typeface="Calibri"/>
            <a:ea typeface="+mn-ea"/>
            <a:cs typeface="+mn-cs"/>
          </a:endParaRPr>
        </a:p>
      </dsp:txBody>
      <dsp:txXfrm>
        <a:off x="341339" y="1716796"/>
        <a:ext cx="603963" cy="301981"/>
      </dsp:txXfrm>
    </dsp:sp>
    <dsp:sp modelId="{02CD3D56-69F3-41CE-B029-1738CB6E304B}">
      <dsp:nvSpPr>
        <dsp:cNvPr id="0" name=""/>
        <dsp:cNvSpPr/>
      </dsp:nvSpPr>
      <dsp:spPr>
        <a:xfrm>
          <a:off x="341339"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Systems Engineers</a:t>
          </a:r>
          <a:endParaRPr lang="en-CA" sz="600" kern="1200" smtClean="0">
            <a:solidFill>
              <a:sysClr val="window" lastClr="FFFFFF"/>
            </a:solidFill>
            <a:latin typeface="Calibri"/>
            <a:ea typeface="+mn-ea"/>
            <a:cs typeface="+mn-cs"/>
          </a:endParaRPr>
        </a:p>
      </dsp:txBody>
      <dsp:txXfrm>
        <a:off x="341339" y="2145610"/>
        <a:ext cx="603963" cy="301981"/>
      </dsp:txXfrm>
    </dsp:sp>
    <dsp:sp modelId="{4FD02D03-1A2A-480A-8C07-F73E6AB32A7C}">
      <dsp:nvSpPr>
        <dsp:cNvPr id="0" name=""/>
        <dsp:cNvSpPr/>
      </dsp:nvSpPr>
      <dsp:spPr>
        <a:xfrm>
          <a:off x="1223125"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Lead Mechanical Engineer</a:t>
          </a:r>
          <a:endParaRPr lang="en-CA" sz="600" kern="1200" smtClean="0">
            <a:solidFill>
              <a:sysClr val="window" lastClr="FFFFFF"/>
            </a:solidFill>
            <a:latin typeface="Calibri"/>
            <a:ea typeface="+mn-ea"/>
            <a:cs typeface="+mn-cs"/>
          </a:endParaRPr>
        </a:p>
      </dsp:txBody>
      <dsp:txXfrm>
        <a:off x="1223125" y="1287982"/>
        <a:ext cx="603963" cy="301981"/>
      </dsp:txXfrm>
    </dsp:sp>
    <dsp:sp modelId="{7BD801DD-2E45-47D6-B835-4F9BC5D085AD}">
      <dsp:nvSpPr>
        <dsp:cNvPr id="0" name=""/>
        <dsp:cNvSpPr/>
      </dsp:nvSpPr>
      <dsp:spPr>
        <a:xfrm>
          <a:off x="1072134"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Rotating Equipment</a:t>
          </a:r>
          <a:endParaRPr lang="en-CA" sz="600" kern="1200" smtClean="0">
            <a:solidFill>
              <a:sysClr val="window" lastClr="FFFFFF"/>
            </a:solidFill>
            <a:latin typeface="Calibri"/>
            <a:ea typeface="+mn-ea"/>
            <a:cs typeface="+mn-cs"/>
          </a:endParaRPr>
        </a:p>
      </dsp:txBody>
      <dsp:txXfrm>
        <a:off x="1072134" y="1716796"/>
        <a:ext cx="603963" cy="301981"/>
      </dsp:txXfrm>
    </dsp:sp>
    <dsp:sp modelId="{2E65C8CD-7255-4812-A412-AB7C7DBFC8E6}">
      <dsp:nvSpPr>
        <dsp:cNvPr id="0" name=""/>
        <dsp:cNvSpPr/>
      </dsp:nvSpPr>
      <dsp:spPr>
        <a:xfrm>
          <a:off x="1072134"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Materials and Corrosion</a:t>
          </a:r>
          <a:endParaRPr lang="en-CA" sz="600" kern="1200" smtClean="0">
            <a:solidFill>
              <a:sysClr val="window" lastClr="FFFFFF"/>
            </a:solidFill>
            <a:latin typeface="Calibri"/>
            <a:ea typeface="+mn-ea"/>
            <a:cs typeface="+mn-cs"/>
          </a:endParaRPr>
        </a:p>
      </dsp:txBody>
      <dsp:txXfrm>
        <a:off x="1072134" y="2145610"/>
        <a:ext cx="603963" cy="301981"/>
      </dsp:txXfrm>
    </dsp:sp>
    <dsp:sp modelId="{B7F9BF43-D022-4B44-8BBB-FD64F9C6ABE9}">
      <dsp:nvSpPr>
        <dsp:cNvPr id="0" name=""/>
        <dsp:cNvSpPr/>
      </dsp:nvSpPr>
      <dsp:spPr>
        <a:xfrm>
          <a:off x="1072134" y="2574423"/>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General Mechanical Engineer</a:t>
          </a:r>
          <a:endParaRPr lang="en-CA" sz="600" kern="1200" smtClean="0">
            <a:solidFill>
              <a:sysClr val="window" lastClr="FFFFFF"/>
            </a:solidFill>
            <a:latin typeface="Calibri"/>
            <a:ea typeface="+mn-ea"/>
            <a:cs typeface="+mn-cs"/>
          </a:endParaRPr>
        </a:p>
      </dsp:txBody>
      <dsp:txXfrm>
        <a:off x="1072134" y="2574423"/>
        <a:ext cx="603963" cy="301981"/>
      </dsp:txXfrm>
    </dsp:sp>
    <dsp:sp modelId="{953AA578-E740-4D11-9998-4592CD361A5B}">
      <dsp:nvSpPr>
        <dsp:cNvPr id="0" name=""/>
        <dsp:cNvSpPr/>
      </dsp:nvSpPr>
      <dsp:spPr>
        <a:xfrm>
          <a:off x="1072134" y="3003237"/>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HVAC</a:t>
          </a:r>
          <a:endParaRPr lang="en-CA" sz="600" kern="1200" smtClean="0">
            <a:solidFill>
              <a:sysClr val="window" lastClr="FFFFFF"/>
            </a:solidFill>
            <a:latin typeface="Calibri"/>
            <a:ea typeface="+mn-ea"/>
            <a:cs typeface="+mn-cs"/>
          </a:endParaRPr>
        </a:p>
      </dsp:txBody>
      <dsp:txXfrm>
        <a:off x="1072134" y="3003237"/>
        <a:ext cx="603963" cy="301981"/>
      </dsp:txXfrm>
    </dsp:sp>
    <dsp:sp modelId="{9344359A-67BF-4DFB-8488-1ED12CC770E0}">
      <dsp:nvSpPr>
        <dsp:cNvPr id="0" name=""/>
        <dsp:cNvSpPr/>
      </dsp:nvSpPr>
      <dsp:spPr>
        <a:xfrm>
          <a:off x="1953920"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Lead Piping Engineer</a:t>
          </a:r>
          <a:endParaRPr lang="en-CA" sz="600" kern="1200" smtClean="0">
            <a:solidFill>
              <a:sysClr val="window" lastClr="FFFFFF"/>
            </a:solidFill>
            <a:latin typeface="Calibri"/>
            <a:ea typeface="+mn-ea"/>
            <a:cs typeface="+mn-cs"/>
          </a:endParaRPr>
        </a:p>
      </dsp:txBody>
      <dsp:txXfrm>
        <a:off x="1953920" y="1287982"/>
        <a:ext cx="603963" cy="301981"/>
      </dsp:txXfrm>
    </dsp:sp>
    <dsp:sp modelId="{B8321381-3D8B-48FD-B46C-459D7423E2F5}">
      <dsp:nvSpPr>
        <dsp:cNvPr id="0" name=""/>
        <dsp:cNvSpPr/>
      </dsp:nvSpPr>
      <dsp:spPr>
        <a:xfrm>
          <a:off x="1802929"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Piping Designers</a:t>
          </a:r>
          <a:endParaRPr lang="en-CA" sz="600" kern="1200" smtClean="0">
            <a:solidFill>
              <a:sysClr val="window" lastClr="FFFFFF"/>
            </a:solidFill>
            <a:latin typeface="Calibri"/>
            <a:ea typeface="+mn-ea"/>
            <a:cs typeface="+mn-cs"/>
          </a:endParaRPr>
        </a:p>
      </dsp:txBody>
      <dsp:txXfrm>
        <a:off x="1802929" y="1716796"/>
        <a:ext cx="603963" cy="301981"/>
      </dsp:txXfrm>
    </dsp:sp>
    <dsp:sp modelId="{C880ADC4-3580-4D0C-ADA7-0FAC06A6759F}">
      <dsp:nvSpPr>
        <dsp:cNvPr id="0" name=""/>
        <dsp:cNvSpPr/>
      </dsp:nvSpPr>
      <dsp:spPr>
        <a:xfrm>
          <a:off x="2684716"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Lead Controls Engineer</a:t>
          </a:r>
          <a:endParaRPr lang="en-CA" sz="600" kern="1200" smtClean="0">
            <a:solidFill>
              <a:sysClr val="window" lastClr="FFFFFF"/>
            </a:solidFill>
            <a:latin typeface="Calibri"/>
            <a:ea typeface="+mn-ea"/>
            <a:cs typeface="+mn-cs"/>
          </a:endParaRPr>
        </a:p>
      </dsp:txBody>
      <dsp:txXfrm>
        <a:off x="2684716" y="1287982"/>
        <a:ext cx="603963" cy="301981"/>
      </dsp:txXfrm>
    </dsp:sp>
    <dsp:sp modelId="{0C707019-B1B9-4C1F-8865-D7F05DB415F0}">
      <dsp:nvSpPr>
        <dsp:cNvPr id="0" name=""/>
        <dsp:cNvSpPr/>
      </dsp:nvSpPr>
      <dsp:spPr>
        <a:xfrm>
          <a:off x="2533725"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Controls engineers</a:t>
          </a:r>
          <a:endParaRPr lang="en-CA" sz="600" kern="1200" smtClean="0">
            <a:solidFill>
              <a:sysClr val="window" lastClr="FFFFFF"/>
            </a:solidFill>
            <a:latin typeface="Calibri"/>
            <a:ea typeface="+mn-ea"/>
            <a:cs typeface="+mn-cs"/>
          </a:endParaRPr>
        </a:p>
      </dsp:txBody>
      <dsp:txXfrm>
        <a:off x="2533725" y="1716796"/>
        <a:ext cx="603963" cy="301981"/>
      </dsp:txXfrm>
    </dsp:sp>
    <dsp:sp modelId="{57AEDA9B-C249-409B-9B12-22153412FFA1}">
      <dsp:nvSpPr>
        <dsp:cNvPr id="0" name=""/>
        <dsp:cNvSpPr/>
      </dsp:nvSpPr>
      <dsp:spPr>
        <a:xfrm>
          <a:off x="2533725"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Instrument engineers</a:t>
          </a:r>
          <a:endParaRPr lang="en-CA" sz="600" kern="1200" smtClean="0">
            <a:solidFill>
              <a:sysClr val="window" lastClr="FFFFFF"/>
            </a:solidFill>
            <a:latin typeface="Calibri"/>
            <a:ea typeface="+mn-ea"/>
            <a:cs typeface="+mn-cs"/>
          </a:endParaRPr>
        </a:p>
      </dsp:txBody>
      <dsp:txXfrm>
        <a:off x="2533725" y="2145610"/>
        <a:ext cx="603963" cy="301981"/>
      </dsp:txXfrm>
    </dsp:sp>
    <dsp:sp modelId="{F6FF1BCF-1736-444F-B803-E258512ADD37}">
      <dsp:nvSpPr>
        <dsp:cNvPr id="0" name=""/>
        <dsp:cNvSpPr/>
      </dsp:nvSpPr>
      <dsp:spPr>
        <a:xfrm>
          <a:off x="3415511"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Lead Electrical Engineer</a:t>
          </a:r>
          <a:endParaRPr lang="en-CA" sz="600" kern="1200" smtClean="0">
            <a:solidFill>
              <a:sysClr val="window" lastClr="FFFFFF"/>
            </a:solidFill>
            <a:latin typeface="Calibri"/>
            <a:ea typeface="+mn-ea"/>
            <a:cs typeface="+mn-cs"/>
          </a:endParaRPr>
        </a:p>
      </dsp:txBody>
      <dsp:txXfrm>
        <a:off x="3415511" y="1287982"/>
        <a:ext cx="603963" cy="301981"/>
      </dsp:txXfrm>
    </dsp:sp>
    <dsp:sp modelId="{6ED3F717-9D28-47D2-9772-A8FD0A166B3A}">
      <dsp:nvSpPr>
        <dsp:cNvPr id="0" name=""/>
        <dsp:cNvSpPr/>
      </dsp:nvSpPr>
      <dsp:spPr>
        <a:xfrm>
          <a:off x="3264520"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High voltage systems</a:t>
          </a:r>
          <a:endParaRPr lang="en-CA" sz="600" kern="1200" smtClean="0">
            <a:solidFill>
              <a:sysClr val="window" lastClr="FFFFFF"/>
            </a:solidFill>
            <a:latin typeface="Calibri"/>
            <a:ea typeface="+mn-ea"/>
            <a:cs typeface="+mn-cs"/>
          </a:endParaRPr>
        </a:p>
      </dsp:txBody>
      <dsp:txXfrm>
        <a:off x="3264520" y="1716796"/>
        <a:ext cx="603963" cy="301981"/>
      </dsp:txXfrm>
    </dsp:sp>
    <dsp:sp modelId="{5E834CA7-1CAE-4948-BCDF-C4650BE188C9}">
      <dsp:nvSpPr>
        <dsp:cNvPr id="0" name=""/>
        <dsp:cNvSpPr/>
      </dsp:nvSpPr>
      <dsp:spPr>
        <a:xfrm>
          <a:off x="3264520"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Low voltage systems</a:t>
          </a:r>
          <a:endParaRPr lang="en-CA" sz="600" kern="1200" smtClean="0">
            <a:solidFill>
              <a:sysClr val="window" lastClr="FFFFFF"/>
            </a:solidFill>
            <a:latin typeface="Calibri"/>
            <a:ea typeface="+mn-ea"/>
            <a:cs typeface="+mn-cs"/>
          </a:endParaRPr>
        </a:p>
      </dsp:txBody>
      <dsp:txXfrm>
        <a:off x="3264520" y="2145610"/>
        <a:ext cx="603963" cy="301981"/>
      </dsp:txXfrm>
    </dsp:sp>
    <dsp:sp modelId="{6278B1E3-A977-4483-9479-34E8DCD7FDB0}">
      <dsp:nvSpPr>
        <dsp:cNvPr id="0" name=""/>
        <dsp:cNvSpPr/>
      </dsp:nvSpPr>
      <dsp:spPr>
        <a:xfrm>
          <a:off x="4146306"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Lead Civil Engineer</a:t>
          </a:r>
          <a:endParaRPr lang="en-CA" sz="600" kern="1200" smtClean="0">
            <a:solidFill>
              <a:sysClr val="window" lastClr="FFFFFF"/>
            </a:solidFill>
            <a:latin typeface="Calibri"/>
            <a:ea typeface="+mn-ea"/>
            <a:cs typeface="+mn-cs"/>
          </a:endParaRPr>
        </a:p>
      </dsp:txBody>
      <dsp:txXfrm>
        <a:off x="4146306" y="1287982"/>
        <a:ext cx="603963" cy="301981"/>
      </dsp:txXfrm>
    </dsp:sp>
    <dsp:sp modelId="{FCC0E1FE-2864-40D1-A539-E06AB688B385}">
      <dsp:nvSpPr>
        <dsp:cNvPr id="0" name=""/>
        <dsp:cNvSpPr/>
      </dsp:nvSpPr>
      <dsp:spPr>
        <a:xfrm>
          <a:off x="3995316"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Civil engineers</a:t>
          </a:r>
          <a:endParaRPr lang="en-CA" sz="600" kern="1200" smtClean="0">
            <a:solidFill>
              <a:sysClr val="window" lastClr="FFFFFF"/>
            </a:solidFill>
            <a:latin typeface="Calibri"/>
            <a:ea typeface="+mn-ea"/>
            <a:cs typeface="+mn-cs"/>
          </a:endParaRPr>
        </a:p>
      </dsp:txBody>
      <dsp:txXfrm>
        <a:off x="3995316" y="1716796"/>
        <a:ext cx="603963" cy="301981"/>
      </dsp:txXfrm>
    </dsp:sp>
    <dsp:sp modelId="{225D0A0C-380A-46AE-A497-B77A71A3CF1D}">
      <dsp:nvSpPr>
        <dsp:cNvPr id="0" name=""/>
        <dsp:cNvSpPr/>
      </dsp:nvSpPr>
      <dsp:spPr>
        <a:xfrm>
          <a:off x="3995316"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Structural engineers</a:t>
          </a:r>
          <a:endParaRPr lang="en-CA" sz="600" kern="1200" smtClean="0">
            <a:solidFill>
              <a:sysClr val="window" lastClr="FFFFFF"/>
            </a:solidFill>
            <a:latin typeface="Calibri"/>
            <a:ea typeface="+mn-ea"/>
            <a:cs typeface="+mn-cs"/>
          </a:endParaRPr>
        </a:p>
      </dsp:txBody>
      <dsp:txXfrm>
        <a:off x="3995316" y="2145610"/>
        <a:ext cx="603963" cy="301981"/>
      </dsp:txXfrm>
    </dsp:sp>
    <dsp:sp modelId="{96C54015-F228-4C75-8378-102049F02C8A}">
      <dsp:nvSpPr>
        <dsp:cNvPr id="0" name=""/>
        <dsp:cNvSpPr/>
      </dsp:nvSpPr>
      <dsp:spPr>
        <a:xfrm>
          <a:off x="4877102"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Engineering Services Manager</a:t>
          </a:r>
          <a:endParaRPr lang="en-CA" sz="600" kern="1200" smtClean="0">
            <a:solidFill>
              <a:sysClr val="window" lastClr="FFFFFF"/>
            </a:solidFill>
            <a:latin typeface="Calibri"/>
            <a:ea typeface="+mn-ea"/>
            <a:cs typeface="+mn-cs"/>
          </a:endParaRPr>
        </a:p>
      </dsp:txBody>
      <dsp:txXfrm>
        <a:off x="4877102" y="1287982"/>
        <a:ext cx="603963" cy="301981"/>
      </dsp:txXfrm>
    </dsp:sp>
    <dsp:sp modelId="{FCBC151F-CFE8-4BA0-8C3E-815C004B3A93}">
      <dsp:nvSpPr>
        <dsp:cNvPr id="0" name=""/>
        <dsp:cNvSpPr/>
      </dsp:nvSpPr>
      <dsp:spPr>
        <a:xfrm>
          <a:off x="4726111"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Project Controls</a:t>
          </a:r>
          <a:br>
            <a:rPr lang="en-CA" sz="600" b="0" i="0" u="none" strike="noStrike" kern="1200" baseline="0" smtClean="0">
              <a:solidFill>
                <a:sysClr val="window" lastClr="FFFFFF"/>
              </a:solidFill>
              <a:latin typeface="Calibri"/>
              <a:ea typeface="+mn-ea"/>
              <a:cs typeface="+mn-cs"/>
            </a:rPr>
          </a:br>
          <a:r>
            <a:rPr lang="en-CA" sz="600" b="0" i="0" u="none" strike="noStrike" kern="1200" baseline="0" smtClean="0">
              <a:solidFill>
                <a:sysClr val="window" lastClr="FFFFFF"/>
              </a:solidFill>
              <a:latin typeface="Calibri"/>
              <a:ea typeface="+mn-ea"/>
              <a:cs typeface="+mn-cs"/>
            </a:rPr>
            <a:t>(cost &amp; Schedule)</a:t>
          </a:r>
          <a:endParaRPr lang="en-CA" sz="600" kern="1200" smtClean="0">
            <a:solidFill>
              <a:sysClr val="window" lastClr="FFFFFF"/>
            </a:solidFill>
            <a:latin typeface="Calibri"/>
            <a:ea typeface="+mn-ea"/>
            <a:cs typeface="+mn-cs"/>
          </a:endParaRPr>
        </a:p>
      </dsp:txBody>
      <dsp:txXfrm>
        <a:off x="4726111" y="1716796"/>
        <a:ext cx="603963" cy="301981"/>
      </dsp:txXfrm>
    </dsp:sp>
    <dsp:sp modelId="{ABD4534C-B109-419E-8090-C570D1F26026}">
      <dsp:nvSpPr>
        <dsp:cNvPr id="0" name=""/>
        <dsp:cNvSpPr/>
      </dsp:nvSpPr>
      <dsp:spPr>
        <a:xfrm>
          <a:off x="4726111"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Value Engineering</a:t>
          </a:r>
          <a:endParaRPr lang="en-CA" sz="600" kern="1200" smtClean="0">
            <a:solidFill>
              <a:sysClr val="window" lastClr="FFFFFF"/>
            </a:solidFill>
            <a:latin typeface="Calibri"/>
            <a:ea typeface="+mn-ea"/>
            <a:cs typeface="+mn-cs"/>
          </a:endParaRPr>
        </a:p>
      </dsp:txBody>
      <dsp:txXfrm>
        <a:off x="4726111" y="2145610"/>
        <a:ext cx="603963" cy="301981"/>
      </dsp:txXfrm>
    </dsp:sp>
    <dsp:sp modelId="{6983E85E-C6F4-4B79-982C-7732E15657D2}">
      <dsp:nvSpPr>
        <dsp:cNvPr id="0" name=""/>
        <dsp:cNvSpPr/>
      </dsp:nvSpPr>
      <dsp:spPr>
        <a:xfrm>
          <a:off x="4726111" y="2574423"/>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Document Control</a:t>
          </a:r>
          <a:endParaRPr lang="en-CA" sz="600" kern="1200" smtClean="0">
            <a:solidFill>
              <a:sysClr val="window" lastClr="FFFFFF"/>
            </a:solidFill>
            <a:latin typeface="Calibri"/>
            <a:ea typeface="+mn-ea"/>
            <a:cs typeface="+mn-cs"/>
          </a:endParaRPr>
        </a:p>
      </dsp:txBody>
      <dsp:txXfrm>
        <a:off x="4726111" y="2574423"/>
        <a:ext cx="603963" cy="301981"/>
      </dsp:txXfrm>
    </dsp:sp>
    <dsp:sp modelId="{43E7E447-DCD8-486C-A1A3-7BBE11FBDB04}">
      <dsp:nvSpPr>
        <dsp:cNvPr id="0" name=""/>
        <dsp:cNvSpPr/>
      </dsp:nvSpPr>
      <dsp:spPr>
        <a:xfrm>
          <a:off x="4726111" y="3003237"/>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kern="1200" smtClean="0">
              <a:solidFill>
                <a:sysClr val="window" lastClr="FFFFFF"/>
              </a:solidFill>
              <a:latin typeface="Calibri"/>
              <a:ea typeface="+mn-ea"/>
              <a:cs typeface="+mn-cs"/>
            </a:rPr>
            <a:t>Engineering Secretariat</a:t>
          </a:r>
        </a:p>
      </dsp:txBody>
      <dsp:txXfrm>
        <a:off x="4726111" y="3003237"/>
        <a:ext cx="603963" cy="301981"/>
      </dsp:txXfrm>
    </dsp:sp>
    <dsp:sp modelId="{66B01DB5-C2EF-4A07-B27E-B85C7EB238EC}">
      <dsp:nvSpPr>
        <dsp:cNvPr id="0" name=""/>
        <dsp:cNvSpPr/>
      </dsp:nvSpPr>
      <dsp:spPr>
        <a:xfrm>
          <a:off x="5779731" y="1287982"/>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b="1" kern="1200">
              <a:solidFill>
                <a:sysClr val="window" lastClr="FFFFFF"/>
              </a:solidFill>
              <a:latin typeface="Calibri"/>
              <a:ea typeface="+mn-ea"/>
              <a:cs typeface="+mn-cs"/>
            </a:rPr>
            <a:t>Lead Geomatics Engineer</a:t>
          </a:r>
        </a:p>
      </dsp:txBody>
      <dsp:txXfrm>
        <a:off x="5779731" y="1287982"/>
        <a:ext cx="603963" cy="301981"/>
      </dsp:txXfrm>
    </dsp:sp>
    <dsp:sp modelId="{151E0131-B14B-4020-A7E8-EF37687522AE}">
      <dsp:nvSpPr>
        <dsp:cNvPr id="0" name=""/>
        <dsp:cNvSpPr/>
      </dsp:nvSpPr>
      <dsp:spPr>
        <a:xfrm>
          <a:off x="5573967" y="1716796"/>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b="1" kern="1200">
              <a:solidFill>
                <a:sysClr val="window" lastClr="FFFFFF"/>
              </a:solidFill>
              <a:latin typeface="Calibri"/>
              <a:ea typeface="+mn-ea"/>
              <a:cs typeface="+mn-cs"/>
            </a:rPr>
            <a:t>Topographical Surveyors</a:t>
          </a:r>
        </a:p>
      </dsp:txBody>
      <dsp:txXfrm>
        <a:off x="5573967" y="1716796"/>
        <a:ext cx="603963" cy="301981"/>
      </dsp:txXfrm>
    </dsp:sp>
    <dsp:sp modelId="{37CCE9AC-2B42-4AAC-A92A-778CCD4A2454}">
      <dsp:nvSpPr>
        <dsp:cNvPr id="0" name=""/>
        <dsp:cNvSpPr/>
      </dsp:nvSpPr>
      <dsp:spPr>
        <a:xfrm>
          <a:off x="5559333" y="2145610"/>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b="1" kern="1200">
              <a:solidFill>
                <a:sysClr val="window" lastClr="FFFFFF"/>
              </a:solidFill>
              <a:latin typeface="Calibri"/>
              <a:ea typeface="+mn-ea"/>
              <a:cs typeface="+mn-cs"/>
            </a:rPr>
            <a:t>Hydrographic Engineers &amp; Surveyors</a:t>
          </a:r>
        </a:p>
      </dsp:txBody>
      <dsp:txXfrm>
        <a:off x="5559333" y="2145610"/>
        <a:ext cx="603963" cy="301981"/>
      </dsp:txXfrm>
    </dsp:sp>
    <dsp:sp modelId="{1C8BBFF5-0FBF-4600-A4D2-F177779906E3}">
      <dsp:nvSpPr>
        <dsp:cNvPr id="0" name=""/>
        <dsp:cNvSpPr/>
      </dsp:nvSpPr>
      <dsp:spPr>
        <a:xfrm>
          <a:off x="5559333" y="2574423"/>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b="1" kern="1200">
              <a:solidFill>
                <a:sysClr val="window" lastClr="FFFFFF"/>
              </a:solidFill>
              <a:latin typeface="Calibri"/>
              <a:ea typeface="+mn-ea"/>
              <a:cs typeface="+mn-cs"/>
            </a:rPr>
            <a:t>Geotechnical Engineers</a:t>
          </a:r>
        </a:p>
      </dsp:txBody>
      <dsp:txXfrm>
        <a:off x="5559333" y="2574423"/>
        <a:ext cx="603963" cy="301981"/>
      </dsp:txXfrm>
    </dsp:sp>
    <dsp:sp modelId="{264A9D2B-8495-46FB-AFFF-DF15B35B092A}">
      <dsp:nvSpPr>
        <dsp:cNvPr id="0" name=""/>
        <dsp:cNvSpPr/>
      </dsp:nvSpPr>
      <dsp:spPr>
        <a:xfrm>
          <a:off x="5559333" y="3003237"/>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b="1" kern="1200">
              <a:solidFill>
                <a:sysClr val="window" lastClr="FFFFFF"/>
              </a:solidFill>
              <a:latin typeface="Calibri"/>
              <a:ea typeface="+mn-ea"/>
              <a:cs typeface="+mn-cs"/>
            </a:rPr>
            <a:t>Remote Sensing/GIS</a:t>
          </a:r>
        </a:p>
      </dsp:txBody>
      <dsp:txXfrm>
        <a:off x="5559333" y="3003237"/>
        <a:ext cx="603963" cy="301981"/>
      </dsp:txXfrm>
    </dsp:sp>
    <dsp:sp modelId="{60D303C6-803D-495E-9403-0781C7B3E241}">
      <dsp:nvSpPr>
        <dsp:cNvPr id="0" name=""/>
        <dsp:cNvSpPr/>
      </dsp:nvSpPr>
      <dsp:spPr>
        <a:xfrm>
          <a:off x="5559333" y="3432051"/>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b="1" kern="1200">
              <a:solidFill>
                <a:sysClr val="window" lastClr="FFFFFF"/>
              </a:solidFill>
              <a:latin typeface="Calibri"/>
              <a:ea typeface="+mn-ea"/>
              <a:cs typeface="+mn-cs"/>
            </a:rPr>
            <a:t>Data Processing, Managment  &amp; Charting </a:t>
          </a:r>
        </a:p>
      </dsp:txBody>
      <dsp:txXfrm>
        <a:off x="5559333" y="3432051"/>
        <a:ext cx="603963" cy="301981"/>
      </dsp:txXfrm>
    </dsp:sp>
    <dsp:sp modelId="{D58574A2-995B-405E-9739-1E38A529F84F}">
      <dsp:nvSpPr>
        <dsp:cNvPr id="0" name=""/>
        <dsp:cNvSpPr/>
      </dsp:nvSpPr>
      <dsp:spPr>
        <a:xfrm>
          <a:off x="2684716" y="859168"/>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0">
            <a:lnSpc>
              <a:spcPct val="90000"/>
            </a:lnSpc>
            <a:spcBef>
              <a:spcPct val="0"/>
            </a:spcBef>
            <a:spcAft>
              <a:spcPct val="35000"/>
            </a:spcAft>
          </a:pPr>
          <a:r>
            <a:rPr lang="en-CA" sz="600" b="0" i="0" u="none" strike="noStrike" kern="1200" baseline="0" smtClean="0">
              <a:solidFill>
                <a:sysClr val="window" lastClr="FFFFFF"/>
              </a:solidFill>
              <a:latin typeface="Calibri"/>
              <a:ea typeface="+mn-ea"/>
              <a:cs typeface="+mn-cs"/>
            </a:rPr>
            <a:t>Engg. Quality and HSE Manager</a:t>
          </a:r>
          <a:endParaRPr lang="en-CA" sz="600" kern="1200" smtClean="0">
            <a:solidFill>
              <a:sysClr val="window" lastClr="FFFFFF"/>
            </a:solidFill>
            <a:latin typeface="Calibri"/>
            <a:ea typeface="+mn-ea"/>
            <a:cs typeface="+mn-cs"/>
          </a:endParaRPr>
        </a:p>
      </dsp:txBody>
      <dsp:txXfrm>
        <a:off x="2684716" y="859168"/>
        <a:ext cx="603963" cy="3019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A421C-322A-4F4E-831F-15AE9FD3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60</Pages>
  <Words>15872</Words>
  <Characters>90476</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Engineering Design</vt:lpstr>
    </vt:vector>
  </TitlesOfParts>
  <Manager>Joshua Ogunyannwo</Manager>
  <Company>Anbas Energy Systems</Company>
  <LinksUpToDate>false</LinksUpToDate>
  <CharactersWithSpaces>106136</CharactersWithSpaces>
  <SharedDoc>false</SharedDoc>
  <HLinks>
    <vt:vector size="438" baseType="variant">
      <vt:variant>
        <vt:i4>1638457</vt:i4>
      </vt:variant>
      <vt:variant>
        <vt:i4>428</vt:i4>
      </vt:variant>
      <vt:variant>
        <vt:i4>0</vt:i4>
      </vt:variant>
      <vt:variant>
        <vt:i4>5</vt:i4>
      </vt:variant>
      <vt:variant>
        <vt:lpwstr/>
      </vt:variant>
      <vt:variant>
        <vt:lpwstr>_Toc372813921</vt:lpwstr>
      </vt:variant>
      <vt:variant>
        <vt:i4>1638457</vt:i4>
      </vt:variant>
      <vt:variant>
        <vt:i4>422</vt:i4>
      </vt:variant>
      <vt:variant>
        <vt:i4>0</vt:i4>
      </vt:variant>
      <vt:variant>
        <vt:i4>5</vt:i4>
      </vt:variant>
      <vt:variant>
        <vt:lpwstr/>
      </vt:variant>
      <vt:variant>
        <vt:lpwstr>_Toc372813920</vt:lpwstr>
      </vt:variant>
      <vt:variant>
        <vt:i4>1703993</vt:i4>
      </vt:variant>
      <vt:variant>
        <vt:i4>416</vt:i4>
      </vt:variant>
      <vt:variant>
        <vt:i4>0</vt:i4>
      </vt:variant>
      <vt:variant>
        <vt:i4>5</vt:i4>
      </vt:variant>
      <vt:variant>
        <vt:lpwstr/>
      </vt:variant>
      <vt:variant>
        <vt:lpwstr>_Toc372813919</vt:lpwstr>
      </vt:variant>
      <vt:variant>
        <vt:i4>1703993</vt:i4>
      </vt:variant>
      <vt:variant>
        <vt:i4>410</vt:i4>
      </vt:variant>
      <vt:variant>
        <vt:i4>0</vt:i4>
      </vt:variant>
      <vt:variant>
        <vt:i4>5</vt:i4>
      </vt:variant>
      <vt:variant>
        <vt:lpwstr/>
      </vt:variant>
      <vt:variant>
        <vt:lpwstr>_Toc372813918</vt:lpwstr>
      </vt:variant>
      <vt:variant>
        <vt:i4>1703993</vt:i4>
      </vt:variant>
      <vt:variant>
        <vt:i4>404</vt:i4>
      </vt:variant>
      <vt:variant>
        <vt:i4>0</vt:i4>
      </vt:variant>
      <vt:variant>
        <vt:i4>5</vt:i4>
      </vt:variant>
      <vt:variant>
        <vt:lpwstr/>
      </vt:variant>
      <vt:variant>
        <vt:lpwstr>_Toc372813917</vt:lpwstr>
      </vt:variant>
      <vt:variant>
        <vt:i4>1703993</vt:i4>
      </vt:variant>
      <vt:variant>
        <vt:i4>398</vt:i4>
      </vt:variant>
      <vt:variant>
        <vt:i4>0</vt:i4>
      </vt:variant>
      <vt:variant>
        <vt:i4>5</vt:i4>
      </vt:variant>
      <vt:variant>
        <vt:lpwstr/>
      </vt:variant>
      <vt:variant>
        <vt:lpwstr>_Toc372813916</vt:lpwstr>
      </vt:variant>
      <vt:variant>
        <vt:i4>1703993</vt:i4>
      </vt:variant>
      <vt:variant>
        <vt:i4>392</vt:i4>
      </vt:variant>
      <vt:variant>
        <vt:i4>0</vt:i4>
      </vt:variant>
      <vt:variant>
        <vt:i4>5</vt:i4>
      </vt:variant>
      <vt:variant>
        <vt:lpwstr/>
      </vt:variant>
      <vt:variant>
        <vt:lpwstr>_Toc372813915</vt:lpwstr>
      </vt:variant>
      <vt:variant>
        <vt:i4>1703993</vt:i4>
      </vt:variant>
      <vt:variant>
        <vt:i4>386</vt:i4>
      </vt:variant>
      <vt:variant>
        <vt:i4>0</vt:i4>
      </vt:variant>
      <vt:variant>
        <vt:i4>5</vt:i4>
      </vt:variant>
      <vt:variant>
        <vt:lpwstr/>
      </vt:variant>
      <vt:variant>
        <vt:lpwstr>_Toc372813914</vt:lpwstr>
      </vt:variant>
      <vt:variant>
        <vt:i4>1703993</vt:i4>
      </vt:variant>
      <vt:variant>
        <vt:i4>380</vt:i4>
      </vt:variant>
      <vt:variant>
        <vt:i4>0</vt:i4>
      </vt:variant>
      <vt:variant>
        <vt:i4>5</vt:i4>
      </vt:variant>
      <vt:variant>
        <vt:lpwstr/>
      </vt:variant>
      <vt:variant>
        <vt:lpwstr>_Toc372813913</vt:lpwstr>
      </vt:variant>
      <vt:variant>
        <vt:i4>1703993</vt:i4>
      </vt:variant>
      <vt:variant>
        <vt:i4>374</vt:i4>
      </vt:variant>
      <vt:variant>
        <vt:i4>0</vt:i4>
      </vt:variant>
      <vt:variant>
        <vt:i4>5</vt:i4>
      </vt:variant>
      <vt:variant>
        <vt:lpwstr/>
      </vt:variant>
      <vt:variant>
        <vt:lpwstr>_Toc372813912</vt:lpwstr>
      </vt:variant>
      <vt:variant>
        <vt:i4>1703993</vt:i4>
      </vt:variant>
      <vt:variant>
        <vt:i4>368</vt:i4>
      </vt:variant>
      <vt:variant>
        <vt:i4>0</vt:i4>
      </vt:variant>
      <vt:variant>
        <vt:i4>5</vt:i4>
      </vt:variant>
      <vt:variant>
        <vt:lpwstr/>
      </vt:variant>
      <vt:variant>
        <vt:lpwstr>_Toc372813911</vt:lpwstr>
      </vt:variant>
      <vt:variant>
        <vt:i4>1703993</vt:i4>
      </vt:variant>
      <vt:variant>
        <vt:i4>362</vt:i4>
      </vt:variant>
      <vt:variant>
        <vt:i4>0</vt:i4>
      </vt:variant>
      <vt:variant>
        <vt:i4>5</vt:i4>
      </vt:variant>
      <vt:variant>
        <vt:lpwstr/>
      </vt:variant>
      <vt:variant>
        <vt:lpwstr>_Toc372813910</vt:lpwstr>
      </vt:variant>
      <vt:variant>
        <vt:i4>1769529</vt:i4>
      </vt:variant>
      <vt:variant>
        <vt:i4>356</vt:i4>
      </vt:variant>
      <vt:variant>
        <vt:i4>0</vt:i4>
      </vt:variant>
      <vt:variant>
        <vt:i4>5</vt:i4>
      </vt:variant>
      <vt:variant>
        <vt:lpwstr/>
      </vt:variant>
      <vt:variant>
        <vt:lpwstr>_Toc372813909</vt:lpwstr>
      </vt:variant>
      <vt:variant>
        <vt:i4>1769529</vt:i4>
      </vt:variant>
      <vt:variant>
        <vt:i4>350</vt:i4>
      </vt:variant>
      <vt:variant>
        <vt:i4>0</vt:i4>
      </vt:variant>
      <vt:variant>
        <vt:i4>5</vt:i4>
      </vt:variant>
      <vt:variant>
        <vt:lpwstr/>
      </vt:variant>
      <vt:variant>
        <vt:lpwstr>_Toc372813908</vt:lpwstr>
      </vt:variant>
      <vt:variant>
        <vt:i4>1769529</vt:i4>
      </vt:variant>
      <vt:variant>
        <vt:i4>344</vt:i4>
      </vt:variant>
      <vt:variant>
        <vt:i4>0</vt:i4>
      </vt:variant>
      <vt:variant>
        <vt:i4>5</vt:i4>
      </vt:variant>
      <vt:variant>
        <vt:lpwstr/>
      </vt:variant>
      <vt:variant>
        <vt:lpwstr>_Toc372813907</vt:lpwstr>
      </vt:variant>
      <vt:variant>
        <vt:i4>1769529</vt:i4>
      </vt:variant>
      <vt:variant>
        <vt:i4>338</vt:i4>
      </vt:variant>
      <vt:variant>
        <vt:i4>0</vt:i4>
      </vt:variant>
      <vt:variant>
        <vt:i4>5</vt:i4>
      </vt:variant>
      <vt:variant>
        <vt:lpwstr/>
      </vt:variant>
      <vt:variant>
        <vt:lpwstr>_Toc372813906</vt:lpwstr>
      </vt:variant>
      <vt:variant>
        <vt:i4>1769529</vt:i4>
      </vt:variant>
      <vt:variant>
        <vt:i4>332</vt:i4>
      </vt:variant>
      <vt:variant>
        <vt:i4>0</vt:i4>
      </vt:variant>
      <vt:variant>
        <vt:i4>5</vt:i4>
      </vt:variant>
      <vt:variant>
        <vt:lpwstr/>
      </vt:variant>
      <vt:variant>
        <vt:lpwstr>_Toc372813905</vt:lpwstr>
      </vt:variant>
      <vt:variant>
        <vt:i4>1769529</vt:i4>
      </vt:variant>
      <vt:variant>
        <vt:i4>326</vt:i4>
      </vt:variant>
      <vt:variant>
        <vt:i4>0</vt:i4>
      </vt:variant>
      <vt:variant>
        <vt:i4>5</vt:i4>
      </vt:variant>
      <vt:variant>
        <vt:lpwstr/>
      </vt:variant>
      <vt:variant>
        <vt:lpwstr>_Toc372813904</vt:lpwstr>
      </vt:variant>
      <vt:variant>
        <vt:i4>1769529</vt:i4>
      </vt:variant>
      <vt:variant>
        <vt:i4>320</vt:i4>
      </vt:variant>
      <vt:variant>
        <vt:i4>0</vt:i4>
      </vt:variant>
      <vt:variant>
        <vt:i4>5</vt:i4>
      </vt:variant>
      <vt:variant>
        <vt:lpwstr/>
      </vt:variant>
      <vt:variant>
        <vt:lpwstr>_Toc372813903</vt:lpwstr>
      </vt:variant>
      <vt:variant>
        <vt:i4>1769529</vt:i4>
      </vt:variant>
      <vt:variant>
        <vt:i4>314</vt:i4>
      </vt:variant>
      <vt:variant>
        <vt:i4>0</vt:i4>
      </vt:variant>
      <vt:variant>
        <vt:i4>5</vt:i4>
      </vt:variant>
      <vt:variant>
        <vt:lpwstr/>
      </vt:variant>
      <vt:variant>
        <vt:lpwstr>_Toc372813902</vt:lpwstr>
      </vt:variant>
      <vt:variant>
        <vt:i4>1769529</vt:i4>
      </vt:variant>
      <vt:variant>
        <vt:i4>308</vt:i4>
      </vt:variant>
      <vt:variant>
        <vt:i4>0</vt:i4>
      </vt:variant>
      <vt:variant>
        <vt:i4>5</vt:i4>
      </vt:variant>
      <vt:variant>
        <vt:lpwstr/>
      </vt:variant>
      <vt:variant>
        <vt:lpwstr>_Toc372813901</vt:lpwstr>
      </vt:variant>
      <vt:variant>
        <vt:i4>1769529</vt:i4>
      </vt:variant>
      <vt:variant>
        <vt:i4>302</vt:i4>
      </vt:variant>
      <vt:variant>
        <vt:i4>0</vt:i4>
      </vt:variant>
      <vt:variant>
        <vt:i4>5</vt:i4>
      </vt:variant>
      <vt:variant>
        <vt:lpwstr/>
      </vt:variant>
      <vt:variant>
        <vt:lpwstr>_Toc372813900</vt:lpwstr>
      </vt:variant>
      <vt:variant>
        <vt:i4>1179704</vt:i4>
      </vt:variant>
      <vt:variant>
        <vt:i4>296</vt:i4>
      </vt:variant>
      <vt:variant>
        <vt:i4>0</vt:i4>
      </vt:variant>
      <vt:variant>
        <vt:i4>5</vt:i4>
      </vt:variant>
      <vt:variant>
        <vt:lpwstr/>
      </vt:variant>
      <vt:variant>
        <vt:lpwstr>_Toc372813899</vt:lpwstr>
      </vt:variant>
      <vt:variant>
        <vt:i4>1179704</vt:i4>
      </vt:variant>
      <vt:variant>
        <vt:i4>290</vt:i4>
      </vt:variant>
      <vt:variant>
        <vt:i4>0</vt:i4>
      </vt:variant>
      <vt:variant>
        <vt:i4>5</vt:i4>
      </vt:variant>
      <vt:variant>
        <vt:lpwstr/>
      </vt:variant>
      <vt:variant>
        <vt:lpwstr>_Toc372813898</vt:lpwstr>
      </vt:variant>
      <vt:variant>
        <vt:i4>1179704</vt:i4>
      </vt:variant>
      <vt:variant>
        <vt:i4>284</vt:i4>
      </vt:variant>
      <vt:variant>
        <vt:i4>0</vt:i4>
      </vt:variant>
      <vt:variant>
        <vt:i4>5</vt:i4>
      </vt:variant>
      <vt:variant>
        <vt:lpwstr/>
      </vt:variant>
      <vt:variant>
        <vt:lpwstr>_Toc372813897</vt:lpwstr>
      </vt:variant>
      <vt:variant>
        <vt:i4>1179704</vt:i4>
      </vt:variant>
      <vt:variant>
        <vt:i4>278</vt:i4>
      </vt:variant>
      <vt:variant>
        <vt:i4>0</vt:i4>
      </vt:variant>
      <vt:variant>
        <vt:i4>5</vt:i4>
      </vt:variant>
      <vt:variant>
        <vt:lpwstr/>
      </vt:variant>
      <vt:variant>
        <vt:lpwstr>_Toc372813896</vt:lpwstr>
      </vt:variant>
      <vt:variant>
        <vt:i4>1179704</vt:i4>
      </vt:variant>
      <vt:variant>
        <vt:i4>272</vt:i4>
      </vt:variant>
      <vt:variant>
        <vt:i4>0</vt:i4>
      </vt:variant>
      <vt:variant>
        <vt:i4>5</vt:i4>
      </vt:variant>
      <vt:variant>
        <vt:lpwstr/>
      </vt:variant>
      <vt:variant>
        <vt:lpwstr>_Toc372813895</vt:lpwstr>
      </vt:variant>
      <vt:variant>
        <vt:i4>1179704</vt:i4>
      </vt:variant>
      <vt:variant>
        <vt:i4>266</vt:i4>
      </vt:variant>
      <vt:variant>
        <vt:i4>0</vt:i4>
      </vt:variant>
      <vt:variant>
        <vt:i4>5</vt:i4>
      </vt:variant>
      <vt:variant>
        <vt:lpwstr/>
      </vt:variant>
      <vt:variant>
        <vt:lpwstr>_Toc372813894</vt:lpwstr>
      </vt:variant>
      <vt:variant>
        <vt:i4>1179704</vt:i4>
      </vt:variant>
      <vt:variant>
        <vt:i4>260</vt:i4>
      </vt:variant>
      <vt:variant>
        <vt:i4>0</vt:i4>
      </vt:variant>
      <vt:variant>
        <vt:i4>5</vt:i4>
      </vt:variant>
      <vt:variant>
        <vt:lpwstr/>
      </vt:variant>
      <vt:variant>
        <vt:lpwstr>_Toc372813893</vt:lpwstr>
      </vt:variant>
      <vt:variant>
        <vt:i4>1179704</vt:i4>
      </vt:variant>
      <vt:variant>
        <vt:i4>254</vt:i4>
      </vt:variant>
      <vt:variant>
        <vt:i4>0</vt:i4>
      </vt:variant>
      <vt:variant>
        <vt:i4>5</vt:i4>
      </vt:variant>
      <vt:variant>
        <vt:lpwstr/>
      </vt:variant>
      <vt:variant>
        <vt:lpwstr>_Toc372813892</vt:lpwstr>
      </vt:variant>
      <vt:variant>
        <vt:i4>1179704</vt:i4>
      </vt:variant>
      <vt:variant>
        <vt:i4>248</vt:i4>
      </vt:variant>
      <vt:variant>
        <vt:i4>0</vt:i4>
      </vt:variant>
      <vt:variant>
        <vt:i4>5</vt:i4>
      </vt:variant>
      <vt:variant>
        <vt:lpwstr/>
      </vt:variant>
      <vt:variant>
        <vt:lpwstr>_Toc372813891</vt:lpwstr>
      </vt:variant>
      <vt:variant>
        <vt:i4>1179704</vt:i4>
      </vt:variant>
      <vt:variant>
        <vt:i4>242</vt:i4>
      </vt:variant>
      <vt:variant>
        <vt:i4>0</vt:i4>
      </vt:variant>
      <vt:variant>
        <vt:i4>5</vt:i4>
      </vt:variant>
      <vt:variant>
        <vt:lpwstr/>
      </vt:variant>
      <vt:variant>
        <vt:lpwstr>_Toc372813890</vt:lpwstr>
      </vt:variant>
      <vt:variant>
        <vt:i4>1245240</vt:i4>
      </vt:variant>
      <vt:variant>
        <vt:i4>236</vt:i4>
      </vt:variant>
      <vt:variant>
        <vt:i4>0</vt:i4>
      </vt:variant>
      <vt:variant>
        <vt:i4>5</vt:i4>
      </vt:variant>
      <vt:variant>
        <vt:lpwstr/>
      </vt:variant>
      <vt:variant>
        <vt:lpwstr>_Toc372813889</vt:lpwstr>
      </vt:variant>
      <vt:variant>
        <vt:i4>1245240</vt:i4>
      </vt:variant>
      <vt:variant>
        <vt:i4>230</vt:i4>
      </vt:variant>
      <vt:variant>
        <vt:i4>0</vt:i4>
      </vt:variant>
      <vt:variant>
        <vt:i4>5</vt:i4>
      </vt:variant>
      <vt:variant>
        <vt:lpwstr/>
      </vt:variant>
      <vt:variant>
        <vt:lpwstr>_Toc372813888</vt:lpwstr>
      </vt:variant>
      <vt:variant>
        <vt:i4>1245240</vt:i4>
      </vt:variant>
      <vt:variant>
        <vt:i4>224</vt:i4>
      </vt:variant>
      <vt:variant>
        <vt:i4>0</vt:i4>
      </vt:variant>
      <vt:variant>
        <vt:i4>5</vt:i4>
      </vt:variant>
      <vt:variant>
        <vt:lpwstr/>
      </vt:variant>
      <vt:variant>
        <vt:lpwstr>_Toc372813887</vt:lpwstr>
      </vt:variant>
      <vt:variant>
        <vt:i4>1245240</vt:i4>
      </vt:variant>
      <vt:variant>
        <vt:i4>218</vt:i4>
      </vt:variant>
      <vt:variant>
        <vt:i4>0</vt:i4>
      </vt:variant>
      <vt:variant>
        <vt:i4>5</vt:i4>
      </vt:variant>
      <vt:variant>
        <vt:lpwstr/>
      </vt:variant>
      <vt:variant>
        <vt:lpwstr>_Toc372813886</vt:lpwstr>
      </vt:variant>
      <vt:variant>
        <vt:i4>1245240</vt:i4>
      </vt:variant>
      <vt:variant>
        <vt:i4>212</vt:i4>
      </vt:variant>
      <vt:variant>
        <vt:i4>0</vt:i4>
      </vt:variant>
      <vt:variant>
        <vt:i4>5</vt:i4>
      </vt:variant>
      <vt:variant>
        <vt:lpwstr/>
      </vt:variant>
      <vt:variant>
        <vt:lpwstr>_Toc372813885</vt:lpwstr>
      </vt:variant>
      <vt:variant>
        <vt:i4>1245240</vt:i4>
      </vt:variant>
      <vt:variant>
        <vt:i4>206</vt:i4>
      </vt:variant>
      <vt:variant>
        <vt:i4>0</vt:i4>
      </vt:variant>
      <vt:variant>
        <vt:i4>5</vt:i4>
      </vt:variant>
      <vt:variant>
        <vt:lpwstr/>
      </vt:variant>
      <vt:variant>
        <vt:lpwstr>_Toc372813884</vt:lpwstr>
      </vt:variant>
      <vt:variant>
        <vt:i4>1245240</vt:i4>
      </vt:variant>
      <vt:variant>
        <vt:i4>200</vt:i4>
      </vt:variant>
      <vt:variant>
        <vt:i4>0</vt:i4>
      </vt:variant>
      <vt:variant>
        <vt:i4>5</vt:i4>
      </vt:variant>
      <vt:variant>
        <vt:lpwstr/>
      </vt:variant>
      <vt:variant>
        <vt:lpwstr>_Toc372813883</vt:lpwstr>
      </vt:variant>
      <vt:variant>
        <vt:i4>1245240</vt:i4>
      </vt:variant>
      <vt:variant>
        <vt:i4>194</vt:i4>
      </vt:variant>
      <vt:variant>
        <vt:i4>0</vt:i4>
      </vt:variant>
      <vt:variant>
        <vt:i4>5</vt:i4>
      </vt:variant>
      <vt:variant>
        <vt:lpwstr/>
      </vt:variant>
      <vt:variant>
        <vt:lpwstr>_Toc372813882</vt:lpwstr>
      </vt:variant>
      <vt:variant>
        <vt:i4>1245240</vt:i4>
      </vt:variant>
      <vt:variant>
        <vt:i4>188</vt:i4>
      </vt:variant>
      <vt:variant>
        <vt:i4>0</vt:i4>
      </vt:variant>
      <vt:variant>
        <vt:i4>5</vt:i4>
      </vt:variant>
      <vt:variant>
        <vt:lpwstr/>
      </vt:variant>
      <vt:variant>
        <vt:lpwstr>_Toc372813881</vt:lpwstr>
      </vt:variant>
      <vt:variant>
        <vt:i4>1245240</vt:i4>
      </vt:variant>
      <vt:variant>
        <vt:i4>182</vt:i4>
      </vt:variant>
      <vt:variant>
        <vt:i4>0</vt:i4>
      </vt:variant>
      <vt:variant>
        <vt:i4>5</vt:i4>
      </vt:variant>
      <vt:variant>
        <vt:lpwstr/>
      </vt:variant>
      <vt:variant>
        <vt:lpwstr>_Toc372813880</vt:lpwstr>
      </vt:variant>
      <vt:variant>
        <vt:i4>1835064</vt:i4>
      </vt:variant>
      <vt:variant>
        <vt:i4>176</vt:i4>
      </vt:variant>
      <vt:variant>
        <vt:i4>0</vt:i4>
      </vt:variant>
      <vt:variant>
        <vt:i4>5</vt:i4>
      </vt:variant>
      <vt:variant>
        <vt:lpwstr/>
      </vt:variant>
      <vt:variant>
        <vt:lpwstr>_Toc372813879</vt:lpwstr>
      </vt:variant>
      <vt:variant>
        <vt:i4>1835064</vt:i4>
      </vt:variant>
      <vt:variant>
        <vt:i4>170</vt:i4>
      </vt:variant>
      <vt:variant>
        <vt:i4>0</vt:i4>
      </vt:variant>
      <vt:variant>
        <vt:i4>5</vt:i4>
      </vt:variant>
      <vt:variant>
        <vt:lpwstr/>
      </vt:variant>
      <vt:variant>
        <vt:lpwstr>_Toc372813878</vt:lpwstr>
      </vt:variant>
      <vt:variant>
        <vt:i4>1835064</vt:i4>
      </vt:variant>
      <vt:variant>
        <vt:i4>164</vt:i4>
      </vt:variant>
      <vt:variant>
        <vt:i4>0</vt:i4>
      </vt:variant>
      <vt:variant>
        <vt:i4>5</vt:i4>
      </vt:variant>
      <vt:variant>
        <vt:lpwstr/>
      </vt:variant>
      <vt:variant>
        <vt:lpwstr>_Toc372813877</vt:lpwstr>
      </vt:variant>
      <vt:variant>
        <vt:i4>1835064</vt:i4>
      </vt:variant>
      <vt:variant>
        <vt:i4>158</vt:i4>
      </vt:variant>
      <vt:variant>
        <vt:i4>0</vt:i4>
      </vt:variant>
      <vt:variant>
        <vt:i4>5</vt:i4>
      </vt:variant>
      <vt:variant>
        <vt:lpwstr/>
      </vt:variant>
      <vt:variant>
        <vt:lpwstr>_Toc372813876</vt:lpwstr>
      </vt:variant>
      <vt:variant>
        <vt:i4>1835064</vt:i4>
      </vt:variant>
      <vt:variant>
        <vt:i4>152</vt:i4>
      </vt:variant>
      <vt:variant>
        <vt:i4>0</vt:i4>
      </vt:variant>
      <vt:variant>
        <vt:i4>5</vt:i4>
      </vt:variant>
      <vt:variant>
        <vt:lpwstr/>
      </vt:variant>
      <vt:variant>
        <vt:lpwstr>_Toc372813875</vt:lpwstr>
      </vt:variant>
      <vt:variant>
        <vt:i4>1835064</vt:i4>
      </vt:variant>
      <vt:variant>
        <vt:i4>146</vt:i4>
      </vt:variant>
      <vt:variant>
        <vt:i4>0</vt:i4>
      </vt:variant>
      <vt:variant>
        <vt:i4>5</vt:i4>
      </vt:variant>
      <vt:variant>
        <vt:lpwstr/>
      </vt:variant>
      <vt:variant>
        <vt:lpwstr>_Toc372813874</vt:lpwstr>
      </vt:variant>
      <vt:variant>
        <vt:i4>1835064</vt:i4>
      </vt:variant>
      <vt:variant>
        <vt:i4>140</vt:i4>
      </vt:variant>
      <vt:variant>
        <vt:i4>0</vt:i4>
      </vt:variant>
      <vt:variant>
        <vt:i4>5</vt:i4>
      </vt:variant>
      <vt:variant>
        <vt:lpwstr/>
      </vt:variant>
      <vt:variant>
        <vt:lpwstr>_Toc372813873</vt:lpwstr>
      </vt:variant>
      <vt:variant>
        <vt:i4>1835064</vt:i4>
      </vt:variant>
      <vt:variant>
        <vt:i4>134</vt:i4>
      </vt:variant>
      <vt:variant>
        <vt:i4>0</vt:i4>
      </vt:variant>
      <vt:variant>
        <vt:i4>5</vt:i4>
      </vt:variant>
      <vt:variant>
        <vt:lpwstr/>
      </vt:variant>
      <vt:variant>
        <vt:lpwstr>_Toc372813872</vt:lpwstr>
      </vt:variant>
      <vt:variant>
        <vt:i4>1835064</vt:i4>
      </vt:variant>
      <vt:variant>
        <vt:i4>128</vt:i4>
      </vt:variant>
      <vt:variant>
        <vt:i4>0</vt:i4>
      </vt:variant>
      <vt:variant>
        <vt:i4>5</vt:i4>
      </vt:variant>
      <vt:variant>
        <vt:lpwstr/>
      </vt:variant>
      <vt:variant>
        <vt:lpwstr>_Toc372813871</vt:lpwstr>
      </vt:variant>
      <vt:variant>
        <vt:i4>1835064</vt:i4>
      </vt:variant>
      <vt:variant>
        <vt:i4>122</vt:i4>
      </vt:variant>
      <vt:variant>
        <vt:i4>0</vt:i4>
      </vt:variant>
      <vt:variant>
        <vt:i4>5</vt:i4>
      </vt:variant>
      <vt:variant>
        <vt:lpwstr/>
      </vt:variant>
      <vt:variant>
        <vt:lpwstr>_Toc372813870</vt:lpwstr>
      </vt:variant>
      <vt:variant>
        <vt:i4>1900600</vt:i4>
      </vt:variant>
      <vt:variant>
        <vt:i4>116</vt:i4>
      </vt:variant>
      <vt:variant>
        <vt:i4>0</vt:i4>
      </vt:variant>
      <vt:variant>
        <vt:i4>5</vt:i4>
      </vt:variant>
      <vt:variant>
        <vt:lpwstr/>
      </vt:variant>
      <vt:variant>
        <vt:lpwstr>_Toc372813869</vt:lpwstr>
      </vt:variant>
      <vt:variant>
        <vt:i4>1900600</vt:i4>
      </vt:variant>
      <vt:variant>
        <vt:i4>110</vt:i4>
      </vt:variant>
      <vt:variant>
        <vt:i4>0</vt:i4>
      </vt:variant>
      <vt:variant>
        <vt:i4>5</vt:i4>
      </vt:variant>
      <vt:variant>
        <vt:lpwstr/>
      </vt:variant>
      <vt:variant>
        <vt:lpwstr>_Toc372813868</vt:lpwstr>
      </vt:variant>
      <vt:variant>
        <vt:i4>1900600</vt:i4>
      </vt:variant>
      <vt:variant>
        <vt:i4>104</vt:i4>
      </vt:variant>
      <vt:variant>
        <vt:i4>0</vt:i4>
      </vt:variant>
      <vt:variant>
        <vt:i4>5</vt:i4>
      </vt:variant>
      <vt:variant>
        <vt:lpwstr/>
      </vt:variant>
      <vt:variant>
        <vt:lpwstr>_Toc372813867</vt:lpwstr>
      </vt:variant>
      <vt:variant>
        <vt:i4>1900600</vt:i4>
      </vt:variant>
      <vt:variant>
        <vt:i4>98</vt:i4>
      </vt:variant>
      <vt:variant>
        <vt:i4>0</vt:i4>
      </vt:variant>
      <vt:variant>
        <vt:i4>5</vt:i4>
      </vt:variant>
      <vt:variant>
        <vt:lpwstr/>
      </vt:variant>
      <vt:variant>
        <vt:lpwstr>_Toc372813866</vt:lpwstr>
      </vt:variant>
      <vt:variant>
        <vt:i4>1900600</vt:i4>
      </vt:variant>
      <vt:variant>
        <vt:i4>92</vt:i4>
      </vt:variant>
      <vt:variant>
        <vt:i4>0</vt:i4>
      </vt:variant>
      <vt:variant>
        <vt:i4>5</vt:i4>
      </vt:variant>
      <vt:variant>
        <vt:lpwstr/>
      </vt:variant>
      <vt:variant>
        <vt:lpwstr>_Toc372813865</vt:lpwstr>
      </vt:variant>
      <vt:variant>
        <vt:i4>1900600</vt:i4>
      </vt:variant>
      <vt:variant>
        <vt:i4>86</vt:i4>
      </vt:variant>
      <vt:variant>
        <vt:i4>0</vt:i4>
      </vt:variant>
      <vt:variant>
        <vt:i4>5</vt:i4>
      </vt:variant>
      <vt:variant>
        <vt:lpwstr/>
      </vt:variant>
      <vt:variant>
        <vt:lpwstr>_Toc372813864</vt:lpwstr>
      </vt:variant>
      <vt:variant>
        <vt:i4>1900600</vt:i4>
      </vt:variant>
      <vt:variant>
        <vt:i4>80</vt:i4>
      </vt:variant>
      <vt:variant>
        <vt:i4>0</vt:i4>
      </vt:variant>
      <vt:variant>
        <vt:i4>5</vt:i4>
      </vt:variant>
      <vt:variant>
        <vt:lpwstr/>
      </vt:variant>
      <vt:variant>
        <vt:lpwstr>_Toc372813863</vt:lpwstr>
      </vt:variant>
      <vt:variant>
        <vt:i4>1900600</vt:i4>
      </vt:variant>
      <vt:variant>
        <vt:i4>74</vt:i4>
      </vt:variant>
      <vt:variant>
        <vt:i4>0</vt:i4>
      </vt:variant>
      <vt:variant>
        <vt:i4>5</vt:i4>
      </vt:variant>
      <vt:variant>
        <vt:lpwstr/>
      </vt:variant>
      <vt:variant>
        <vt:lpwstr>_Toc372813862</vt:lpwstr>
      </vt:variant>
      <vt:variant>
        <vt:i4>1900600</vt:i4>
      </vt:variant>
      <vt:variant>
        <vt:i4>68</vt:i4>
      </vt:variant>
      <vt:variant>
        <vt:i4>0</vt:i4>
      </vt:variant>
      <vt:variant>
        <vt:i4>5</vt:i4>
      </vt:variant>
      <vt:variant>
        <vt:lpwstr/>
      </vt:variant>
      <vt:variant>
        <vt:lpwstr>_Toc372813861</vt:lpwstr>
      </vt:variant>
      <vt:variant>
        <vt:i4>1900600</vt:i4>
      </vt:variant>
      <vt:variant>
        <vt:i4>62</vt:i4>
      </vt:variant>
      <vt:variant>
        <vt:i4>0</vt:i4>
      </vt:variant>
      <vt:variant>
        <vt:i4>5</vt:i4>
      </vt:variant>
      <vt:variant>
        <vt:lpwstr/>
      </vt:variant>
      <vt:variant>
        <vt:lpwstr>_Toc372813860</vt:lpwstr>
      </vt:variant>
      <vt:variant>
        <vt:i4>1966136</vt:i4>
      </vt:variant>
      <vt:variant>
        <vt:i4>56</vt:i4>
      </vt:variant>
      <vt:variant>
        <vt:i4>0</vt:i4>
      </vt:variant>
      <vt:variant>
        <vt:i4>5</vt:i4>
      </vt:variant>
      <vt:variant>
        <vt:lpwstr/>
      </vt:variant>
      <vt:variant>
        <vt:lpwstr>_Toc372813859</vt:lpwstr>
      </vt:variant>
      <vt:variant>
        <vt:i4>1966136</vt:i4>
      </vt:variant>
      <vt:variant>
        <vt:i4>50</vt:i4>
      </vt:variant>
      <vt:variant>
        <vt:i4>0</vt:i4>
      </vt:variant>
      <vt:variant>
        <vt:i4>5</vt:i4>
      </vt:variant>
      <vt:variant>
        <vt:lpwstr/>
      </vt:variant>
      <vt:variant>
        <vt:lpwstr>_Toc372813858</vt:lpwstr>
      </vt:variant>
      <vt:variant>
        <vt:i4>1966136</vt:i4>
      </vt:variant>
      <vt:variant>
        <vt:i4>44</vt:i4>
      </vt:variant>
      <vt:variant>
        <vt:i4>0</vt:i4>
      </vt:variant>
      <vt:variant>
        <vt:i4>5</vt:i4>
      </vt:variant>
      <vt:variant>
        <vt:lpwstr/>
      </vt:variant>
      <vt:variant>
        <vt:lpwstr>_Toc372813857</vt:lpwstr>
      </vt:variant>
      <vt:variant>
        <vt:i4>1966136</vt:i4>
      </vt:variant>
      <vt:variant>
        <vt:i4>38</vt:i4>
      </vt:variant>
      <vt:variant>
        <vt:i4>0</vt:i4>
      </vt:variant>
      <vt:variant>
        <vt:i4>5</vt:i4>
      </vt:variant>
      <vt:variant>
        <vt:lpwstr/>
      </vt:variant>
      <vt:variant>
        <vt:lpwstr>_Toc372813856</vt:lpwstr>
      </vt:variant>
      <vt:variant>
        <vt:i4>1966136</vt:i4>
      </vt:variant>
      <vt:variant>
        <vt:i4>32</vt:i4>
      </vt:variant>
      <vt:variant>
        <vt:i4>0</vt:i4>
      </vt:variant>
      <vt:variant>
        <vt:i4>5</vt:i4>
      </vt:variant>
      <vt:variant>
        <vt:lpwstr/>
      </vt:variant>
      <vt:variant>
        <vt:lpwstr>_Toc372813855</vt:lpwstr>
      </vt:variant>
      <vt:variant>
        <vt:i4>1966136</vt:i4>
      </vt:variant>
      <vt:variant>
        <vt:i4>26</vt:i4>
      </vt:variant>
      <vt:variant>
        <vt:i4>0</vt:i4>
      </vt:variant>
      <vt:variant>
        <vt:i4>5</vt:i4>
      </vt:variant>
      <vt:variant>
        <vt:lpwstr/>
      </vt:variant>
      <vt:variant>
        <vt:lpwstr>_Toc372813854</vt:lpwstr>
      </vt:variant>
      <vt:variant>
        <vt:i4>1966136</vt:i4>
      </vt:variant>
      <vt:variant>
        <vt:i4>20</vt:i4>
      </vt:variant>
      <vt:variant>
        <vt:i4>0</vt:i4>
      </vt:variant>
      <vt:variant>
        <vt:i4>5</vt:i4>
      </vt:variant>
      <vt:variant>
        <vt:lpwstr/>
      </vt:variant>
      <vt:variant>
        <vt:lpwstr>_Toc372813853</vt:lpwstr>
      </vt:variant>
      <vt:variant>
        <vt:i4>1966136</vt:i4>
      </vt:variant>
      <vt:variant>
        <vt:i4>14</vt:i4>
      </vt:variant>
      <vt:variant>
        <vt:i4>0</vt:i4>
      </vt:variant>
      <vt:variant>
        <vt:i4>5</vt:i4>
      </vt:variant>
      <vt:variant>
        <vt:lpwstr/>
      </vt:variant>
      <vt:variant>
        <vt:lpwstr>_Toc372813852</vt:lpwstr>
      </vt:variant>
      <vt:variant>
        <vt:i4>1966136</vt:i4>
      </vt:variant>
      <vt:variant>
        <vt:i4>8</vt:i4>
      </vt:variant>
      <vt:variant>
        <vt:i4>0</vt:i4>
      </vt:variant>
      <vt:variant>
        <vt:i4>5</vt:i4>
      </vt:variant>
      <vt:variant>
        <vt:lpwstr/>
      </vt:variant>
      <vt:variant>
        <vt:lpwstr>_Toc372813851</vt:lpwstr>
      </vt:variant>
      <vt:variant>
        <vt:i4>1966136</vt:i4>
      </vt:variant>
      <vt:variant>
        <vt:i4>2</vt:i4>
      </vt:variant>
      <vt:variant>
        <vt:i4>0</vt:i4>
      </vt:variant>
      <vt:variant>
        <vt:i4>5</vt:i4>
      </vt:variant>
      <vt:variant>
        <vt:lpwstr/>
      </vt:variant>
      <vt:variant>
        <vt:lpwstr>_Toc372813850</vt:lpwstr>
      </vt:variant>
      <vt:variant>
        <vt:i4>3407901</vt:i4>
      </vt:variant>
      <vt:variant>
        <vt:i4>0</vt:i4>
      </vt:variant>
      <vt:variant>
        <vt:i4>0</vt:i4>
      </vt:variant>
      <vt:variant>
        <vt:i4>5</vt:i4>
      </vt:variant>
      <vt:variant>
        <vt:lpwstr>mailto:consultants@epicatlantic.com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Design</dc:title>
  <dc:subject>Anbas Energy Systems Limited Corporate Profile</dc:subject>
  <dc:creator>Joshua Ogunyannwo</dc:creator>
  <cp:keywords>AES Proposal</cp:keywords>
  <cp:lastModifiedBy>Aloy Duru</cp:lastModifiedBy>
  <cp:revision>3</cp:revision>
  <cp:lastPrinted>2013-12-24T13:35:00Z</cp:lastPrinted>
  <dcterms:created xsi:type="dcterms:W3CDTF">2013-12-24T11:50:00Z</dcterms:created>
  <dcterms:modified xsi:type="dcterms:W3CDTF">2013-12-24T13:40:00Z</dcterms:modified>
  <cp:category>Confidential</cp:category>
</cp:coreProperties>
</file>