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B0BEF7" w14:textId="77777777" w:rsidR="00EA16CA" w:rsidRPr="00EA16CA" w:rsidRDefault="001A5D7E" w:rsidP="00EA16CA">
      <w:pPr>
        <w:spacing w:after="0" w:line="240" w:lineRule="auto"/>
        <w:rPr>
          <w:rFonts w:ascii="Futura Md BT" w:hAnsi="Futura Md BT"/>
          <w:lang w:eastAsia="en-CA"/>
        </w:rPr>
      </w:pPr>
      <w:r>
        <w:rPr>
          <w:noProof/>
        </w:rPr>
        <w:drawing>
          <wp:anchor distT="0" distB="0" distL="114300" distR="114300" simplePos="0" relativeHeight="251659776" behindDoc="0" locked="0" layoutInCell="1" allowOverlap="1" wp14:anchorId="7DB0C8D2" wp14:editId="7DB0C8D3">
            <wp:simplePos x="0" y="0"/>
            <wp:positionH relativeFrom="column">
              <wp:posOffset>3784600</wp:posOffset>
            </wp:positionH>
            <wp:positionV relativeFrom="paragraph">
              <wp:posOffset>-459105</wp:posOffset>
            </wp:positionV>
            <wp:extent cx="2355215" cy="727710"/>
            <wp:effectExtent l="0" t="0" r="0" b="0"/>
            <wp:wrapSquare wrapText="bothSides"/>
            <wp:docPr id="85" name="Picture 2" descr="Description: C:\Users\obie\AppData\Local\Microsoft\Windows\Temporary Internet FilesContent.Word\epic_logo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C:\Users\obie\AppData\Local\Microsoft\Windows\Temporary Internet FilesContent.Word\epic_logo_new.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55215" cy="727710"/>
                    </a:xfrm>
                    <a:prstGeom prst="rect">
                      <a:avLst/>
                    </a:prstGeom>
                    <a:noFill/>
                    <a:ln>
                      <a:noFill/>
                    </a:ln>
                  </pic:spPr>
                </pic:pic>
              </a:graphicData>
            </a:graphic>
          </wp:anchor>
        </w:drawing>
      </w:r>
    </w:p>
    <w:p w14:paraId="7DB0BEF8" w14:textId="77777777" w:rsidR="00EA16CA" w:rsidRPr="00EA16CA" w:rsidRDefault="001A5D7E" w:rsidP="00EA16CA">
      <w:pPr>
        <w:rPr>
          <w:rFonts w:ascii="Futura Md BT" w:hAnsi="Futura Md BT"/>
          <w:lang w:val="en-CA" w:eastAsia="en-CA"/>
        </w:rPr>
      </w:pPr>
      <w:r>
        <w:rPr>
          <w:noProof/>
        </w:rPr>
        <w:drawing>
          <wp:anchor distT="0" distB="0" distL="114300" distR="114300" simplePos="0" relativeHeight="251658752" behindDoc="0" locked="0" layoutInCell="1" allowOverlap="1" wp14:anchorId="7DB0C8D4" wp14:editId="7DB0C8D5">
            <wp:simplePos x="0" y="0"/>
            <wp:positionH relativeFrom="column">
              <wp:posOffset>6888480</wp:posOffset>
            </wp:positionH>
            <wp:positionV relativeFrom="paragraph">
              <wp:posOffset>88900</wp:posOffset>
            </wp:positionV>
            <wp:extent cx="27305" cy="9234805"/>
            <wp:effectExtent l="0" t="0" r="0" b="4445"/>
            <wp:wrapNone/>
            <wp:docPr id="8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305" cy="9234805"/>
                    </a:xfrm>
                    <a:prstGeom prst="rect">
                      <a:avLst/>
                    </a:prstGeom>
                    <a:noFill/>
                    <a:ln>
                      <a:noFill/>
                    </a:ln>
                  </pic:spPr>
                </pic:pic>
              </a:graphicData>
            </a:graphic>
          </wp:anchor>
        </w:drawing>
      </w:r>
    </w:p>
    <w:p w14:paraId="7DB0BEF9" w14:textId="77777777" w:rsidR="00EA16CA" w:rsidRPr="00EA16CA" w:rsidRDefault="00EA16CA" w:rsidP="00EA16CA">
      <w:pPr>
        <w:spacing w:after="0" w:line="240" w:lineRule="auto"/>
        <w:jc w:val="center"/>
        <w:rPr>
          <w:rFonts w:ascii="Futura Md BT" w:hAnsi="Futura Md BT"/>
          <w:b/>
          <w:bCs/>
          <w:sz w:val="28"/>
          <w:szCs w:val="28"/>
        </w:rPr>
      </w:pPr>
    </w:p>
    <w:p w14:paraId="7DB0BEFA" w14:textId="77777777" w:rsidR="00EA16CA" w:rsidRPr="00EA16CA" w:rsidRDefault="00EA16CA" w:rsidP="00EA16CA">
      <w:pPr>
        <w:spacing w:after="0" w:line="240" w:lineRule="auto"/>
        <w:jc w:val="center"/>
        <w:rPr>
          <w:rFonts w:ascii="Futura Md BT" w:hAnsi="Futura Md BT"/>
          <w:b/>
          <w:bCs/>
          <w:sz w:val="28"/>
          <w:szCs w:val="28"/>
        </w:rPr>
      </w:pPr>
    </w:p>
    <w:p w14:paraId="7DB0BEFB" w14:textId="77777777" w:rsidR="00EA16CA" w:rsidRPr="00EA16CA" w:rsidRDefault="00EA16CA" w:rsidP="00EA16CA">
      <w:pPr>
        <w:jc w:val="center"/>
        <w:rPr>
          <w:rFonts w:ascii="Futura Md BT" w:eastAsia="Calibri" w:hAnsi="Futura Md BT"/>
        </w:rPr>
      </w:pPr>
    </w:p>
    <w:p w14:paraId="7DB0BEFC" w14:textId="77777777" w:rsidR="00EA16CA" w:rsidRPr="00EA16CA" w:rsidRDefault="00EA16CA" w:rsidP="00EA16CA">
      <w:pPr>
        <w:jc w:val="center"/>
        <w:rPr>
          <w:rFonts w:ascii="Futura Md BT" w:eastAsia="Calibri" w:hAnsi="Futura Md BT"/>
        </w:rPr>
      </w:pPr>
    </w:p>
    <w:p w14:paraId="7DB0BEFD" w14:textId="77777777" w:rsidR="00EA16CA" w:rsidRPr="00EA16CA" w:rsidRDefault="00EA16CA" w:rsidP="00EA16CA">
      <w:pPr>
        <w:jc w:val="center"/>
        <w:rPr>
          <w:rFonts w:ascii="Futura Md BT" w:eastAsia="Calibri" w:hAnsi="Futura Md BT"/>
        </w:rPr>
      </w:pPr>
    </w:p>
    <w:p w14:paraId="7DB0BEFE" w14:textId="77777777" w:rsidR="00EA16CA" w:rsidRPr="00EA16CA" w:rsidRDefault="00C95674" w:rsidP="00EA16CA">
      <w:pPr>
        <w:jc w:val="center"/>
        <w:rPr>
          <w:rFonts w:ascii="Futura Md BT" w:eastAsia="Calibri" w:hAnsi="Futura Md BT"/>
          <w:b/>
        </w:rPr>
      </w:pPr>
      <w:r>
        <w:rPr>
          <w:noProof/>
        </w:rPr>
        <w:pict w14:anchorId="7DB0C8D7">
          <v:shapetype id="_x0000_t202" coordsize="21600,21600" o:spt="202" path="m,l,21600r21600,l21600,xe">
            <v:stroke joinstyle="miter"/>
            <v:path gradientshapeok="t" o:connecttype="rect"/>
          </v:shapetype>
          <v:shape id="Text Box 307" o:spid="_x0000_s1027" type="#_x0000_t202" style="position:absolute;left:0;text-align:left;margin-left:-26.85pt;margin-top:6.2pt;width:468.15pt;height:83.45pt;z-index:251644416;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" stroked="f">
            <v:textbox style="mso-next-textbox:#Text Box 307;mso-fit-shape-to-text:t">
              <w:txbxContent>
                <w:p w14:paraId="7DB0C940" w14:textId="77777777" w:rsidR="003E7BAE" w:rsidRPr="003E7BAE" w:rsidRDefault="003E7BAE" w:rsidP="00EA16CA">
                  <w:pPr>
                    <w:rPr>
                      <w:rFonts w:ascii="Futura Std Book" w:hAnsi="Futura Std Book"/>
                      <w:b/>
                      <w:sz w:val="96"/>
                    </w:rPr>
                  </w:pPr>
                  <w:r w:rsidRPr="003E7BAE">
                    <w:rPr>
                      <w:rFonts w:ascii="Futura Std Book" w:hAnsi="Futura Std Book"/>
                      <w:b/>
                      <w:sz w:val="96"/>
                    </w:rPr>
                    <w:t>Report</w:t>
                  </w:r>
                </w:p>
              </w:txbxContent>
            </v:textbox>
          </v:shape>
        </w:pict>
      </w:r>
    </w:p>
    <w:p w14:paraId="7DB0BEFF" w14:textId="77777777" w:rsidR="00EA16CA" w:rsidRPr="00EA16CA" w:rsidRDefault="00EA16CA" w:rsidP="00EA16CA">
      <w:pPr>
        <w:jc w:val="center"/>
        <w:rPr>
          <w:rFonts w:ascii="Futura Md BT" w:eastAsia="Calibri" w:hAnsi="Futura Md BT"/>
        </w:rPr>
      </w:pPr>
    </w:p>
    <w:p w14:paraId="7DB0BF00" w14:textId="77777777" w:rsidR="00EA16CA" w:rsidRPr="00EA16CA" w:rsidRDefault="00C95674" w:rsidP="00EA16CA">
      <w:pPr>
        <w:jc w:val="center"/>
        <w:rPr>
          <w:rFonts w:ascii="Futura Md BT" w:eastAsia="Calibri" w:hAnsi="Futura Md BT"/>
        </w:rPr>
      </w:pPr>
      <w:r>
        <w:rPr>
          <w:noProof/>
        </w:rPr>
        <w:pict w14:anchorId="7DB0C8D8">
          <v:line id="Straight Connector 30" o:spid="_x0000_s1028" style="position:absolute;left:0;text-align:left;z-index:251645440;visibility:visible" from="-34.5pt,30.25pt" to="488.2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" strokecolor="#bfbfbf" strokeweight="5pt">
            <v:stroke joinstyle="miter"/>
          </v:line>
        </w:pict>
      </w:r>
      <w:r>
        <w:rPr>
          <w:noProof/>
        </w:rPr>
        <w:pict w14:anchorId="7DB0C8D9">
          <v:shape id="Text Box 2" o:spid="_x0000_s1044" type="#_x0000_t202" style="position:absolute;left:0;text-align:left;margin-left:581.4pt;margin-top:21.1pt;width:509.35pt;height:107.55pt;z-index:251665920;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" filled="f" stroked="f">
            <v:textbox style="mso-next-textbox:#Text Box 2;mso-fit-shape-to-text:t">
              <w:txbxContent>
                <w:p w14:paraId="7DB0C941" w14:textId="77777777" w:rsidR="003E7BAE" w:rsidRPr="0003173E" w:rsidRDefault="003E7BAE" w:rsidP="00EA16CA">
                  <w:pPr>
                    <w:spacing w:line="240" w:lineRule="auto"/>
                    <w:rPr>
                      <w:rFonts w:ascii="Futura Md BT" w:hAnsi="Futura Md BT"/>
                      <w:sz w:val="14"/>
                    </w:rPr>
                  </w:pPr>
                  <w:r w:rsidRPr="0003173E">
                    <w:rPr>
                      <w:rFonts w:ascii="Futura Md BT" w:hAnsi="Futura Md BT"/>
                      <w:sz w:val="14"/>
                    </w:rPr>
                    <w:t>© Epic Atlantic Limited</w:t>
                  </w:r>
                </w:p>
                <w:p w14:paraId="7DB0C942" w14:textId="77777777" w:rsidR="003E7BAE" w:rsidRPr="0003173E" w:rsidRDefault="003E7BAE" w:rsidP="00EA16CA">
                  <w:pPr>
                    <w:spacing w:line="240" w:lineRule="auto"/>
                    <w:rPr>
                      <w:rFonts w:ascii="Futura Md BT" w:hAnsi="Futura Md BT"/>
                      <w:sz w:val="14"/>
                    </w:rPr>
                  </w:pPr>
                  <w:r w:rsidRPr="0003173E">
                    <w:rPr>
                      <w:rFonts w:ascii="Futura Md BT" w:hAnsi="Futura Md BT"/>
                      <w:sz w:val="14"/>
                    </w:rPr>
                    <w:t>Epic Atlantic Limited</w:t>
                  </w:r>
                </w:p>
                <w:p w14:paraId="7DB0C943" w14:textId="77777777" w:rsidR="003E7BAE" w:rsidRPr="0003173E" w:rsidRDefault="003E7BAE" w:rsidP="00EA16CA">
                  <w:pPr>
                    <w:spacing w:line="240" w:lineRule="auto"/>
                    <w:rPr>
                      <w:rFonts w:ascii="Futura Md BT" w:hAnsi="Futura Md BT"/>
                      <w:sz w:val="14"/>
                    </w:rPr>
                  </w:pPr>
                  <w:r w:rsidRPr="0003173E">
                    <w:rPr>
                      <w:rFonts w:ascii="Futura Md BT" w:hAnsi="Futura Md BT"/>
                      <w:sz w:val="14"/>
                    </w:rPr>
                    <w:t xml:space="preserve">12 Kenneth </w:t>
                  </w:r>
                  <w:proofErr w:type="spellStart"/>
                  <w:r w:rsidRPr="0003173E">
                    <w:rPr>
                      <w:rFonts w:ascii="Futura Md BT" w:hAnsi="Futura Md BT"/>
                      <w:sz w:val="14"/>
                    </w:rPr>
                    <w:t>Agbakuru</w:t>
                  </w:r>
                  <w:proofErr w:type="spellEnd"/>
                  <w:r w:rsidRPr="0003173E">
                    <w:rPr>
                      <w:rFonts w:ascii="Futura Md BT" w:hAnsi="Futura Md BT"/>
                      <w:sz w:val="14"/>
                    </w:rPr>
                    <w:t xml:space="preserve"> Street, Lekki Phase I, Lagos, NG </w:t>
                  </w:r>
                </w:p>
                <w:p w14:paraId="7DB0C944" w14:textId="77777777" w:rsidR="003E7BAE" w:rsidRPr="0003173E" w:rsidRDefault="003E7BAE" w:rsidP="00EA16CA">
                  <w:pPr>
                    <w:spacing w:line="240" w:lineRule="auto"/>
                    <w:rPr>
                      <w:rFonts w:ascii="Futura Md BT" w:hAnsi="Futura Md BT"/>
                      <w:sz w:val="14"/>
                    </w:rPr>
                  </w:pPr>
                  <w:r w:rsidRPr="0003173E">
                    <w:rPr>
                      <w:rFonts w:ascii="Futura Md BT" w:hAnsi="Futura Md BT"/>
                      <w:sz w:val="14"/>
                    </w:rPr>
                    <w:t>www.epicatlantic.com | info@epicatlantic.com | +234 809 835 1008</w:t>
                  </w:r>
                </w:p>
                <w:p w14:paraId="7DB0C945" w14:textId="77777777" w:rsidR="003E7BAE" w:rsidRPr="0003173E" w:rsidRDefault="003E7BAE" w:rsidP="00EA16CA">
                  <w:pPr>
                    <w:spacing w:line="240" w:lineRule="auto"/>
                    <w:rPr>
                      <w:rFonts w:ascii="Futura Md BT" w:hAnsi="Futura Md BT"/>
                      <w:sz w:val="14"/>
                    </w:rPr>
                  </w:pPr>
                  <w:r w:rsidRPr="0003173E">
                    <w:rPr>
                      <w:rFonts w:ascii="Futura Md BT" w:hAnsi="Futura Md BT"/>
                      <w:sz w:val="14"/>
                    </w:rPr>
                    <w:t>This report contains confidential information and is intended only for the use of the individual named above. If you are not the named addressee you should not disseminate, distribute or copy this report without authorization.</w:t>
                  </w:r>
                </w:p>
              </w:txbxContent>
            </v:textbox>
          </v:shape>
        </w:pict>
      </w:r>
    </w:p>
    <w:p w14:paraId="7DB0BF01" w14:textId="77777777" w:rsidR="00EA16CA" w:rsidRPr="00EA16CA" w:rsidRDefault="00EA16CA" w:rsidP="00EA16CA">
      <w:pPr>
        <w:jc w:val="center"/>
        <w:rPr>
          <w:rFonts w:ascii="Futura Md BT" w:eastAsia="Calibri" w:hAnsi="Futura Md BT"/>
        </w:rPr>
      </w:pPr>
    </w:p>
    <w:p w14:paraId="7DB0BF02" w14:textId="77777777" w:rsidR="00EA16CA" w:rsidRPr="00EA16CA" w:rsidRDefault="001A5D7E" w:rsidP="00EA16CA">
      <w:pPr>
        <w:rPr>
          <w:rFonts w:ascii="Futura Md BT" w:eastAsia="Calibri" w:hAnsi="Futura Md BT"/>
        </w:rPr>
      </w:pPr>
      <w:r>
        <w:rPr>
          <w:noProof/>
        </w:rPr>
        <w:drawing>
          <wp:anchor distT="0" distB="0" distL="114300" distR="114300" simplePos="0" relativeHeight="251654656" behindDoc="0" locked="0" layoutInCell="1" allowOverlap="1" wp14:anchorId="7DB0C8DA" wp14:editId="7DB0C8DB">
            <wp:simplePos x="0" y="0"/>
            <wp:positionH relativeFrom="column">
              <wp:posOffset>-224790</wp:posOffset>
            </wp:positionH>
            <wp:positionV relativeFrom="paragraph">
              <wp:posOffset>159385</wp:posOffset>
            </wp:positionV>
            <wp:extent cx="1285875" cy="815975"/>
            <wp:effectExtent l="0" t="0" r="9525" b="3175"/>
            <wp:wrapSquare wrapText="bothSides"/>
            <wp:docPr id="81" name="Picture 3" descr="Description: 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brass fertilise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85875" cy="815975"/>
                    </a:xfrm>
                    <a:prstGeom prst="rect">
                      <a:avLst/>
                    </a:prstGeom>
                    <a:noFill/>
                    <a:ln>
                      <a:noFill/>
                    </a:ln>
                  </pic:spPr>
                </pic:pic>
              </a:graphicData>
            </a:graphic>
          </wp:anchor>
        </w:drawing>
      </w:r>
    </w:p>
    <w:p w14:paraId="7DB0BF03" w14:textId="77777777" w:rsidR="00EA16CA" w:rsidRPr="00EA16CA" w:rsidRDefault="001A5D7E" w:rsidP="00EA16CA">
      <w:pPr>
        <w:jc w:val="center"/>
        <w:rPr>
          <w:rFonts w:ascii="Futura Md BT" w:eastAsia="Calibri" w:hAnsi="Futura Md BT"/>
        </w:rPr>
      </w:pPr>
      <w:r>
        <w:rPr>
          <w:noProof/>
        </w:rPr>
        <w:drawing>
          <wp:anchor distT="0" distB="0" distL="114300" distR="114300" simplePos="0" relativeHeight="251660800" behindDoc="1" locked="0" layoutInCell="1" allowOverlap="1" wp14:anchorId="7DB0C8DC" wp14:editId="7DB0C8DD">
            <wp:simplePos x="0" y="0"/>
            <wp:positionH relativeFrom="column">
              <wp:posOffset>292735</wp:posOffset>
            </wp:positionH>
            <wp:positionV relativeFrom="paragraph">
              <wp:posOffset>41910</wp:posOffset>
            </wp:positionV>
            <wp:extent cx="558800" cy="527685"/>
            <wp:effectExtent l="0" t="0" r="0" b="5715"/>
            <wp:wrapTight wrapText="bothSides">
              <wp:wrapPolygon edited="0">
                <wp:start x="0" y="0"/>
                <wp:lineTo x="0" y="21054"/>
                <wp:lineTo x="20618" y="21054"/>
                <wp:lineTo x="20618" y="0"/>
                <wp:lineTo x="0" y="0"/>
              </wp:wrapPolygon>
            </wp:wrapTight>
            <wp:docPr id="80" name="Picture 19" descr="Description: I:\Obie\4_CURRENT-TASKS\wilkriss\tenders\Snepco Linepipes\shell_hd_logo_wallpap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escription: I:\Obie\4_CURRENT-TASKS\wilkriss\tenders\Snepco Linepipes\shell_hd_logo_wallpaper.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8800" cy="527685"/>
                    </a:xfrm>
                    <a:prstGeom prst="rect">
                      <a:avLst/>
                    </a:prstGeom>
                    <a:noFill/>
                    <a:ln>
                      <a:noFill/>
                    </a:ln>
                  </pic:spPr>
                </pic:pic>
              </a:graphicData>
            </a:graphic>
          </wp:anchor>
        </w:drawing>
      </w:r>
    </w:p>
    <w:p w14:paraId="7DB0BF04" w14:textId="77777777" w:rsidR="00EA16CA" w:rsidRPr="00EA16CA" w:rsidRDefault="00EA16CA" w:rsidP="00EA16CA">
      <w:pPr>
        <w:jc w:val="center"/>
        <w:rPr>
          <w:rFonts w:ascii="Futura Md BT" w:eastAsia="Calibri" w:hAnsi="Futura Md BT"/>
        </w:rPr>
      </w:pPr>
    </w:p>
    <w:p w14:paraId="7DB0BF05" w14:textId="77777777" w:rsidR="00EA16CA" w:rsidRPr="00EA16CA" w:rsidRDefault="00EA16CA" w:rsidP="00EA16CA">
      <w:pPr>
        <w:jc w:val="center"/>
        <w:rPr>
          <w:rFonts w:ascii="Futura Md BT" w:eastAsia="Calibri" w:hAnsi="Futura Md BT"/>
        </w:rPr>
      </w:pPr>
    </w:p>
    <w:p w14:paraId="7DB0BF06" w14:textId="77777777" w:rsidR="00EA16CA" w:rsidRPr="00EA16CA" w:rsidRDefault="00C95674" w:rsidP="00EA16CA">
      <w:pPr>
        <w:jc w:val="center"/>
        <w:rPr>
          <w:rFonts w:ascii="Futura Md BT" w:eastAsia="Calibri" w:hAnsi="Futura Md BT"/>
        </w:rPr>
      </w:pPr>
      <w:r>
        <w:rPr>
          <w:noProof/>
        </w:rPr>
        <w:pict w14:anchorId="7DB0C8DE">
          <v:shape id="Text Box 28" o:spid="_x0000_s1026" type="#_x0000_t202" style="position:absolute;left:0;text-align:left;margin-left:-20.25pt;margin-top:7.35pt;width:515.95pt;height:189.6pt;z-index:251643392;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" stroked="f">
            <v:textbox style="mso-next-textbox:#Text Box 28;mso-fit-shape-to-text:t">
              <w:txbxContent>
                <w:p w14:paraId="7DB0C946" w14:textId="77777777" w:rsidR="003E7BAE" w:rsidRPr="003E7BAE" w:rsidRDefault="003E7BAE" w:rsidP="00391FA7">
                  <w:pPr>
                    <w:spacing w:line="240" w:lineRule="auto"/>
                    <w:rPr>
                      <w:rFonts w:ascii="Futura Std Book" w:hAnsi="Futura Std Book"/>
                      <w:b/>
                      <w:sz w:val="32"/>
                      <w:szCs w:val="32"/>
                    </w:rPr>
                  </w:pPr>
                  <w:r w:rsidRPr="003E7BAE">
                    <w:rPr>
                      <w:rFonts w:ascii="Futura Std Book" w:hAnsi="Futura Std Book"/>
                      <w:b/>
                      <w:sz w:val="32"/>
                      <w:szCs w:val="32"/>
                    </w:rPr>
                    <w:t xml:space="preserve">SPDC-BFPC UPSTREAM GAS SUPPLY, GATHERING, </w:t>
                  </w:r>
                </w:p>
                <w:p w14:paraId="7DB0C947" w14:textId="77777777" w:rsidR="003E7BAE" w:rsidRPr="003E7BAE" w:rsidRDefault="003E7BAE" w:rsidP="00391FA7">
                  <w:pPr>
                    <w:spacing w:line="240" w:lineRule="auto"/>
                    <w:rPr>
                      <w:rFonts w:ascii="Futura Std Book" w:hAnsi="Futura Std Book"/>
                      <w:b/>
                      <w:sz w:val="32"/>
                      <w:szCs w:val="32"/>
                    </w:rPr>
                  </w:pPr>
                  <w:r w:rsidRPr="003E7BAE">
                    <w:rPr>
                      <w:rFonts w:ascii="Futura Std Book" w:hAnsi="Futura Std Book"/>
                      <w:b/>
                      <w:sz w:val="32"/>
                      <w:szCs w:val="32"/>
                    </w:rPr>
                    <w:t>EVACUATION &amp; PROCESSING (UGS-GEP) PROJECT</w:t>
                  </w:r>
                </w:p>
                <w:p w14:paraId="7DB0C948" w14:textId="77777777" w:rsidR="003E7BAE" w:rsidRPr="003E7BAE" w:rsidRDefault="003E7BAE" w:rsidP="00EA16CA">
                  <w:pPr>
                    <w:spacing w:line="360" w:lineRule="auto"/>
                    <w:rPr>
                      <w:rFonts w:ascii="Futura Std Book" w:hAnsi="Futura Std Book"/>
                      <w:sz w:val="12"/>
                      <w:szCs w:val="32"/>
                    </w:rPr>
                  </w:pPr>
                </w:p>
                <w:p w14:paraId="7DB0C949" w14:textId="77777777" w:rsidR="003E7BAE" w:rsidRPr="003E7BAE" w:rsidRDefault="003E7BAE" w:rsidP="000B04EF">
                  <w:pPr>
                    <w:spacing w:line="240" w:lineRule="auto"/>
                    <w:rPr>
                      <w:rFonts w:ascii="Futura Std Book" w:hAnsi="Futura Std Book"/>
                      <w:b/>
                      <w:sz w:val="36"/>
                      <w:szCs w:val="36"/>
                    </w:rPr>
                  </w:pPr>
                  <w:r w:rsidRPr="003E7BAE">
                    <w:rPr>
                      <w:rFonts w:ascii="Futura Std Book" w:hAnsi="Futura Std Book"/>
                      <w:b/>
                      <w:sz w:val="36"/>
                      <w:szCs w:val="36"/>
                    </w:rPr>
                    <w:t xml:space="preserve">Gas Gathering &amp; Evacuation </w:t>
                  </w:r>
                  <w:proofErr w:type="spellStart"/>
                  <w:r w:rsidRPr="003E7BAE">
                    <w:rPr>
                      <w:rFonts w:ascii="Futura Std Book" w:hAnsi="Futura Std Book"/>
                      <w:b/>
                      <w:sz w:val="36"/>
                      <w:szCs w:val="36"/>
                    </w:rPr>
                    <w:t>Pipeliness</w:t>
                  </w:r>
                  <w:proofErr w:type="spellEnd"/>
                  <w:r w:rsidRPr="003E7BAE">
                    <w:rPr>
                      <w:rFonts w:ascii="Futura Std Book" w:hAnsi="Futura Std Book"/>
                      <w:b/>
                      <w:sz w:val="36"/>
                      <w:szCs w:val="36"/>
                    </w:rPr>
                    <w:t xml:space="preserve"> Concept Screening</w:t>
                  </w:r>
                </w:p>
                <w:p w14:paraId="7DB0C94A" w14:textId="77777777" w:rsidR="003E7BAE" w:rsidRPr="003E7BAE" w:rsidRDefault="003E7BAE" w:rsidP="000B04EF">
                  <w:pPr>
                    <w:spacing w:line="240" w:lineRule="auto"/>
                    <w:rPr>
                      <w:rFonts w:ascii="Futura Std Book" w:hAnsi="Futura Std Book"/>
                      <w:color w:val="7F7F7F"/>
                      <w:sz w:val="36"/>
                      <w:szCs w:val="36"/>
                    </w:rPr>
                  </w:pPr>
                  <w:r w:rsidRPr="003E7BAE">
                    <w:rPr>
                      <w:rFonts w:ascii="Futura Std Book" w:hAnsi="Futura Std Book"/>
                      <w:color w:val="7F7F7F"/>
                      <w:sz w:val="36"/>
                      <w:szCs w:val="36"/>
                    </w:rPr>
                    <w:t>Gas Gathering &amp; Evacuation Pipelines and Gas Plant</w:t>
                  </w:r>
                </w:p>
                <w:p w14:paraId="7DB0C94B" w14:textId="77777777" w:rsidR="003E7BAE" w:rsidRPr="000B04EF" w:rsidRDefault="003E7BAE" w:rsidP="00EA16CA">
                  <w:pPr>
                    <w:spacing w:line="360" w:lineRule="auto"/>
                    <w:rPr>
                      <w:rFonts w:ascii="Glacial Indifference" w:hAnsi="Glacial Indifference"/>
                      <w:sz w:val="28"/>
                      <w:szCs w:val="32"/>
                    </w:rPr>
                  </w:pPr>
                </w:p>
              </w:txbxContent>
            </v:textbox>
          </v:shape>
        </w:pict>
      </w:r>
      <w:r>
        <w:rPr>
          <w:noProof/>
        </w:rPr>
        <w:pict w14:anchorId="7DB0C8DF">
          <v:shape id="Text Box 33" o:spid="_x0000_s1030" type="#_x0000_t202" style="position:absolute;left:0;text-align:left;margin-left:51.4pt;margin-top:688.5pt;width:507.15pt;height:187.55pt;z-index:251647488;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" filled="f" stroked="f">
            <v:textbox style="mso-next-textbox:#Text Box 33;mso-fit-shape-to-text:t">
              <w:txbxContent>
                <w:p w14:paraId="7DB0C94C" w14:textId="77777777" w:rsidR="003E7BAE" w:rsidRPr="000C385E" w:rsidRDefault="003E7BAE" w:rsidP="00EA16CA">
                  <w:pPr>
                    <w:spacing w:line="360" w:lineRule="auto"/>
                    <w:rPr>
                      <w:rFonts w:ascii="Century Gothic" w:hAnsi="Century Gothic"/>
                      <w:color w:val="FFFFFF"/>
                      <w:sz w:val="16"/>
                    </w:rPr>
                  </w:pPr>
                  <w:r w:rsidRPr="000C385E">
                    <w:rPr>
                      <w:rFonts w:ascii="Century Gothic" w:hAnsi="Century Gothic"/>
                      <w:color w:val="FFFFFF"/>
                      <w:sz w:val="16"/>
                    </w:rPr>
                    <w:t>© Epic Atlantic Limited</w:t>
                  </w:r>
                </w:p>
                <w:p w14:paraId="7DB0C94D" w14:textId="77777777" w:rsidR="003E7BAE" w:rsidRPr="000C385E" w:rsidRDefault="003E7BAE" w:rsidP="00EA16CA">
                  <w:pPr>
                    <w:spacing w:line="360" w:lineRule="auto"/>
                    <w:rPr>
                      <w:rFonts w:ascii="Century Gothic" w:hAnsi="Century Gothic"/>
                      <w:color w:val="FFFFFF"/>
                      <w:sz w:val="8"/>
                    </w:rPr>
                  </w:pPr>
                </w:p>
                <w:p w14:paraId="7DB0C94E" w14:textId="77777777" w:rsidR="003E7BAE" w:rsidRPr="000C385E" w:rsidRDefault="003E7BAE" w:rsidP="00EA16CA">
                  <w:pPr>
                    <w:spacing w:line="360" w:lineRule="auto"/>
                    <w:rPr>
                      <w:rFonts w:ascii="Century Gothic" w:hAnsi="Century Gothic"/>
                      <w:b/>
                      <w:color w:val="FFFFFF"/>
                      <w:sz w:val="16"/>
                    </w:rPr>
                  </w:pPr>
                  <w:r w:rsidRPr="000C385E">
                    <w:rPr>
                      <w:rFonts w:ascii="Century Gothic" w:hAnsi="Century Gothic"/>
                      <w:b/>
                      <w:color w:val="FFFFFF"/>
                      <w:sz w:val="16"/>
                    </w:rPr>
                    <w:t>Epic Atlantic Limited</w:t>
                  </w:r>
                </w:p>
                <w:p w14:paraId="7DB0C94F" w14:textId="77777777" w:rsidR="003E7BAE" w:rsidRPr="000C385E" w:rsidRDefault="003E7BAE" w:rsidP="00EA16CA">
                  <w:pPr>
                    <w:spacing w:line="360" w:lineRule="auto"/>
                    <w:rPr>
                      <w:rFonts w:ascii="Century Gothic" w:hAnsi="Century Gothic"/>
                      <w:color w:val="FFFFFF"/>
                      <w:sz w:val="16"/>
                    </w:rPr>
                  </w:pPr>
                  <w:r w:rsidRPr="000C385E">
                    <w:rPr>
                      <w:rFonts w:ascii="Century Gothic" w:hAnsi="Century Gothic"/>
                      <w:color w:val="FFFFFF"/>
                      <w:sz w:val="16"/>
                    </w:rPr>
                    <w:t xml:space="preserve">12 Kenneth </w:t>
                  </w:r>
                  <w:proofErr w:type="spellStart"/>
                  <w:r w:rsidRPr="000C385E">
                    <w:rPr>
                      <w:rFonts w:ascii="Century Gothic" w:hAnsi="Century Gothic"/>
                      <w:color w:val="FFFFFF"/>
                      <w:sz w:val="16"/>
                    </w:rPr>
                    <w:t>Agbakuru</w:t>
                  </w:r>
                  <w:proofErr w:type="spellEnd"/>
                  <w:r w:rsidRPr="000C385E">
                    <w:rPr>
                      <w:rFonts w:ascii="Century Gothic" w:hAnsi="Century Gothic"/>
                      <w:color w:val="FFFFFF"/>
                      <w:sz w:val="16"/>
                    </w:rPr>
                    <w:t xml:space="preserve"> Street, Lekki Phase I, Lagos, NG </w:t>
                  </w:r>
                </w:p>
                <w:p w14:paraId="7DB0C950" w14:textId="77777777" w:rsidR="003E7BAE" w:rsidRPr="000C385E" w:rsidRDefault="003E7BAE" w:rsidP="00EA16CA">
                  <w:pPr>
                    <w:spacing w:line="360" w:lineRule="auto"/>
                    <w:rPr>
                      <w:rFonts w:ascii="Century Gothic" w:hAnsi="Century Gothic"/>
                      <w:color w:val="FFFFFF"/>
                      <w:sz w:val="16"/>
                    </w:rPr>
                  </w:pPr>
                  <w:r w:rsidRPr="000C385E">
                    <w:rPr>
                      <w:rFonts w:ascii="Century Gothic" w:hAnsi="Century Gothic"/>
                      <w:color w:val="FFFFFF"/>
                      <w:sz w:val="16"/>
                    </w:rPr>
                    <w:t>www.epicatlantic.com | info@epicatlantic.com | +234 809 835 1008</w:t>
                  </w:r>
                </w:p>
                <w:p w14:paraId="7DB0C951" w14:textId="77777777" w:rsidR="003E7BAE" w:rsidRPr="000C385E" w:rsidRDefault="003E7BAE" w:rsidP="00EA16CA">
                  <w:pPr>
                    <w:spacing w:line="360" w:lineRule="auto"/>
                    <w:rPr>
                      <w:rFonts w:ascii="Century Gothic" w:hAnsi="Century Gothic"/>
                      <w:color w:val="FFFFFF"/>
                      <w:sz w:val="16"/>
                    </w:rPr>
                  </w:pPr>
                </w:p>
                <w:p w14:paraId="7DB0C952" w14:textId="77777777" w:rsidR="003E7BAE" w:rsidRPr="000C385E" w:rsidRDefault="003E7BAE" w:rsidP="00EA16CA">
                  <w:pPr>
                    <w:spacing w:line="360" w:lineRule="auto"/>
                    <w:rPr>
                      <w:rFonts w:ascii="Century Gothic" w:hAnsi="Century Gothic"/>
                      <w:color w:val="FFFFFF"/>
                      <w:sz w:val="16"/>
                    </w:rPr>
                  </w:pPr>
                  <w:r w:rsidRPr="00885235">
                    <w:rPr>
                      <w:rFonts w:ascii="Century Gothic" w:hAnsi="Century Gothic"/>
                      <w:color w:val="FFFFFF"/>
                      <w:sz w:val="16"/>
                    </w:rPr>
                    <w:t>This report contains confidential information and is i</w:t>
                  </w:r>
                  <w:r>
                    <w:rPr>
                      <w:rFonts w:ascii="Century Gothic" w:hAnsi="Century Gothic"/>
                      <w:color w:val="FFFFFF"/>
                      <w:sz w:val="16"/>
                    </w:rPr>
                    <w:t>ntended only for the use of the individual named above</w:t>
                  </w:r>
                  <w:r w:rsidRPr="00885235">
                    <w:rPr>
                      <w:rFonts w:ascii="Century Gothic" w:hAnsi="Century Gothic"/>
                      <w:color w:val="FFFFFF"/>
                      <w:sz w:val="16"/>
                    </w:rPr>
                    <w:t>. If you are not the named addressee you should not dissemi</w:t>
                  </w:r>
                  <w:r>
                    <w:rPr>
                      <w:rFonts w:ascii="Century Gothic" w:hAnsi="Century Gothic"/>
                      <w:color w:val="FFFFFF"/>
                      <w:sz w:val="16"/>
                    </w:rPr>
                    <w:t>nate, distribute or copy this report without authorization</w:t>
                  </w:r>
                  <w:r w:rsidRPr="00885235">
                    <w:rPr>
                      <w:rFonts w:ascii="Century Gothic" w:hAnsi="Century Gothic"/>
                      <w:color w:val="FFFFFF"/>
                      <w:sz w:val="16"/>
                    </w:rPr>
                    <w:t>.</w:t>
                  </w:r>
                </w:p>
              </w:txbxContent>
            </v:textbox>
          </v:shape>
        </w:pict>
      </w:r>
      <w:r>
        <w:rPr>
          <w:noProof/>
        </w:rPr>
        <w:pict w14:anchorId="7DB0C8E0">
          <v:rect id="Rectangle 32" o:spid="_x0000_s1029" alt="Description: cus 001" style="position:absolute;left:0;text-align:left;margin-left:35.35pt;margin-top:681.3pt;width:531.2pt;height:125.25pt;z-index:2516464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" strokecolor="silver">
            <v:fill recolor="t" rotate="t" type="frame"/>
          </v:rect>
        </w:pict>
      </w:r>
    </w:p>
    <w:p w14:paraId="7DB0BF07" w14:textId="77777777" w:rsidR="00EA16CA" w:rsidRPr="00EA16CA" w:rsidRDefault="00C95674" w:rsidP="00EA16CA">
      <w:pPr>
        <w:jc w:val="center"/>
        <w:rPr>
          <w:rFonts w:ascii="Futura Md BT" w:eastAsia="Calibri" w:hAnsi="Futura Md BT"/>
        </w:rPr>
      </w:pPr>
      <w:r>
        <w:rPr>
          <w:noProof/>
        </w:rPr>
        <w:pict w14:anchorId="7DB0C8E1">
          <v:shape id="Text Box 40" o:spid="_x0000_s1032" type="#_x0000_t202" style="position:absolute;left:0;text-align:left;margin-left:51.4pt;margin-top:688.5pt;width:507.15pt;height:187.55pt;z-index:251649536;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AysuwIAAMM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" filled="f" stroked="f">
            <v:textbox style="mso-next-textbox:#Text Box 40;mso-fit-shape-to-text:t">
              <w:txbxContent>
                <w:p w14:paraId="7DB0C953" w14:textId="77777777" w:rsidR="003E7BAE" w:rsidRPr="000C385E" w:rsidRDefault="003E7BAE" w:rsidP="00EA16CA">
                  <w:pPr>
                    <w:spacing w:line="360" w:lineRule="auto"/>
                    <w:rPr>
                      <w:rFonts w:ascii="Century Gothic" w:hAnsi="Century Gothic"/>
                      <w:color w:val="FFFFFF"/>
                      <w:sz w:val="16"/>
                    </w:rPr>
                  </w:pPr>
                  <w:r w:rsidRPr="000C385E">
                    <w:rPr>
                      <w:rFonts w:ascii="Century Gothic" w:hAnsi="Century Gothic"/>
                      <w:color w:val="FFFFFF"/>
                      <w:sz w:val="16"/>
                    </w:rPr>
                    <w:t>© Epic Atlantic Limited</w:t>
                  </w:r>
                </w:p>
                <w:p w14:paraId="7DB0C954" w14:textId="77777777" w:rsidR="003E7BAE" w:rsidRPr="000C385E" w:rsidRDefault="003E7BAE" w:rsidP="00EA16CA">
                  <w:pPr>
                    <w:spacing w:line="360" w:lineRule="auto"/>
                    <w:rPr>
                      <w:rFonts w:ascii="Century Gothic" w:hAnsi="Century Gothic"/>
                      <w:color w:val="FFFFFF"/>
                      <w:sz w:val="8"/>
                    </w:rPr>
                  </w:pPr>
                </w:p>
                <w:p w14:paraId="7DB0C955" w14:textId="77777777" w:rsidR="003E7BAE" w:rsidRPr="000C385E" w:rsidRDefault="003E7BAE" w:rsidP="00EA16CA">
                  <w:pPr>
                    <w:spacing w:line="360" w:lineRule="auto"/>
                    <w:rPr>
                      <w:rFonts w:ascii="Century Gothic" w:hAnsi="Century Gothic"/>
                      <w:b/>
                      <w:color w:val="FFFFFF"/>
                      <w:sz w:val="16"/>
                    </w:rPr>
                  </w:pPr>
                  <w:r w:rsidRPr="000C385E">
                    <w:rPr>
                      <w:rFonts w:ascii="Century Gothic" w:hAnsi="Century Gothic"/>
                      <w:b/>
                      <w:color w:val="FFFFFF"/>
                      <w:sz w:val="16"/>
                    </w:rPr>
                    <w:t>Epic Atlantic Limited</w:t>
                  </w:r>
                </w:p>
                <w:p w14:paraId="7DB0C956" w14:textId="77777777" w:rsidR="003E7BAE" w:rsidRPr="000C385E" w:rsidRDefault="003E7BAE" w:rsidP="00EA16CA">
                  <w:pPr>
                    <w:spacing w:line="360" w:lineRule="auto"/>
                    <w:rPr>
                      <w:rFonts w:ascii="Century Gothic" w:hAnsi="Century Gothic"/>
                      <w:color w:val="FFFFFF"/>
                      <w:sz w:val="16"/>
                    </w:rPr>
                  </w:pPr>
                  <w:r w:rsidRPr="000C385E">
                    <w:rPr>
                      <w:rFonts w:ascii="Century Gothic" w:hAnsi="Century Gothic"/>
                      <w:color w:val="FFFFFF"/>
                      <w:sz w:val="16"/>
                    </w:rPr>
                    <w:t xml:space="preserve">12 Kenneth </w:t>
                  </w:r>
                  <w:proofErr w:type="spellStart"/>
                  <w:r w:rsidRPr="000C385E">
                    <w:rPr>
                      <w:rFonts w:ascii="Century Gothic" w:hAnsi="Century Gothic"/>
                      <w:color w:val="FFFFFF"/>
                      <w:sz w:val="16"/>
                    </w:rPr>
                    <w:t>Agbakuru</w:t>
                  </w:r>
                  <w:proofErr w:type="spellEnd"/>
                  <w:r w:rsidRPr="000C385E">
                    <w:rPr>
                      <w:rFonts w:ascii="Century Gothic" w:hAnsi="Century Gothic"/>
                      <w:color w:val="FFFFFF"/>
                      <w:sz w:val="16"/>
                    </w:rPr>
                    <w:t xml:space="preserve"> Street, Lekki Phase I, Lagos, NG </w:t>
                  </w:r>
                </w:p>
                <w:p w14:paraId="7DB0C957" w14:textId="77777777" w:rsidR="003E7BAE" w:rsidRPr="000C385E" w:rsidRDefault="003E7BAE" w:rsidP="00EA16CA">
                  <w:pPr>
                    <w:spacing w:line="360" w:lineRule="auto"/>
                    <w:rPr>
                      <w:rFonts w:ascii="Century Gothic" w:hAnsi="Century Gothic"/>
                      <w:color w:val="FFFFFF"/>
                      <w:sz w:val="16"/>
                    </w:rPr>
                  </w:pPr>
                  <w:r w:rsidRPr="000C385E">
                    <w:rPr>
                      <w:rFonts w:ascii="Century Gothic" w:hAnsi="Century Gothic"/>
                      <w:color w:val="FFFFFF"/>
                      <w:sz w:val="16"/>
                    </w:rPr>
                    <w:t>www.epicatlantic.com | info@epicatlantic.com | +234 809 835 1008</w:t>
                  </w:r>
                </w:p>
                <w:p w14:paraId="7DB0C958" w14:textId="77777777" w:rsidR="003E7BAE" w:rsidRPr="000C385E" w:rsidRDefault="003E7BAE" w:rsidP="00EA16CA">
                  <w:pPr>
                    <w:spacing w:line="360" w:lineRule="auto"/>
                    <w:rPr>
                      <w:rFonts w:ascii="Century Gothic" w:hAnsi="Century Gothic"/>
                      <w:color w:val="FFFFFF"/>
                      <w:sz w:val="16"/>
                    </w:rPr>
                  </w:pPr>
                </w:p>
                <w:p w14:paraId="7DB0C959" w14:textId="77777777" w:rsidR="003E7BAE" w:rsidRPr="000C385E" w:rsidRDefault="003E7BAE" w:rsidP="00EA16CA">
                  <w:pPr>
                    <w:spacing w:line="360" w:lineRule="auto"/>
                    <w:rPr>
                      <w:rFonts w:ascii="Century Gothic" w:hAnsi="Century Gothic"/>
                      <w:color w:val="FFFFFF"/>
                      <w:sz w:val="16"/>
                    </w:rPr>
                  </w:pPr>
                  <w:r w:rsidRPr="00885235">
                    <w:rPr>
                      <w:rFonts w:ascii="Century Gothic" w:hAnsi="Century Gothic"/>
                      <w:color w:val="FFFFFF"/>
                      <w:sz w:val="16"/>
                    </w:rPr>
                    <w:t>This report contains confidential information and is i</w:t>
                  </w:r>
                  <w:r>
                    <w:rPr>
                      <w:rFonts w:ascii="Century Gothic" w:hAnsi="Century Gothic"/>
                      <w:color w:val="FFFFFF"/>
                      <w:sz w:val="16"/>
                    </w:rPr>
                    <w:t>ntended only for the use of the individual named above</w:t>
                  </w:r>
                  <w:r w:rsidRPr="00885235">
                    <w:rPr>
                      <w:rFonts w:ascii="Century Gothic" w:hAnsi="Century Gothic"/>
                      <w:color w:val="FFFFFF"/>
                      <w:sz w:val="16"/>
                    </w:rPr>
                    <w:t>. If you are not the named addressee you should not dissemi</w:t>
                  </w:r>
                  <w:r>
                    <w:rPr>
                      <w:rFonts w:ascii="Century Gothic" w:hAnsi="Century Gothic"/>
                      <w:color w:val="FFFFFF"/>
                      <w:sz w:val="16"/>
                    </w:rPr>
                    <w:t>nate, distribute or copy this report without authorization</w:t>
                  </w:r>
                  <w:r w:rsidRPr="00885235">
                    <w:rPr>
                      <w:rFonts w:ascii="Century Gothic" w:hAnsi="Century Gothic"/>
                      <w:color w:val="FFFFFF"/>
                      <w:sz w:val="16"/>
                    </w:rPr>
                    <w:t>.</w:t>
                  </w:r>
                </w:p>
              </w:txbxContent>
            </v:textbox>
          </v:shape>
        </w:pict>
      </w:r>
      <w:r>
        <w:rPr>
          <w:noProof/>
        </w:rPr>
        <w:pict w14:anchorId="7DB0C8E2">
          <v:rect id="Rectangle 34" o:spid="_x0000_s1031" alt="Description: cus 001" style="position:absolute;left:0;text-align:left;margin-left:35.35pt;margin-top:681.3pt;width:531.2pt;height:125.25pt;z-index:2516485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" strokecolor="silver">
            <v:fill recolor="t" rotate="t" type="frame"/>
          </v:rect>
        </w:pict>
      </w:r>
    </w:p>
    <w:p w14:paraId="7DB0BF08" w14:textId="77777777" w:rsidR="00EA16CA" w:rsidRPr="00EA16CA" w:rsidRDefault="00EA16CA" w:rsidP="00EA16CA">
      <w:pPr>
        <w:jc w:val="center"/>
        <w:rPr>
          <w:rFonts w:ascii="Futura Md BT" w:eastAsia="Calibri" w:hAnsi="Futura Md BT"/>
        </w:rPr>
      </w:pPr>
    </w:p>
    <w:p w14:paraId="7DB0BF09" w14:textId="77777777" w:rsidR="00EA16CA" w:rsidRPr="00EA16CA" w:rsidRDefault="00C95674" w:rsidP="00EA16CA">
      <w:pPr>
        <w:jc w:val="center"/>
        <w:rPr>
          <w:rFonts w:ascii="Futura Md BT" w:eastAsia="Calibri" w:hAnsi="Futura Md BT"/>
        </w:rPr>
      </w:pPr>
      <w:r>
        <w:rPr>
          <w:noProof/>
        </w:rPr>
        <w:pict w14:anchorId="7DB0C8E3">
          <v:rect id="Rectangle 43" o:spid="_x0000_s1033" alt="Description: cus 001" style="position:absolute;left:0;text-align:left;margin-left:35.35pt;margin-top:681.3pt;width:531.2pt;height:125.25pt;z-index:2516505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" strokecolor="silver">
            <v:fill recolor="t" rotate="t" type="frame"/>
          </v:rect>
        </w:pict>
      </w:r>
    </w:p>
    <w:p w14:paraId="7DB0BF0A" w14:textId="77777777" w:rsidR="00EA16CA" w:rsidRPr="00EA16CA" w:rsidRDefault="00EA16CA" w:rsidP="00EA16CA">
      <w:pPr>
        <w:jc w:val="center"/>
        <w:rPr>
          <w:rFonts w:ascii="Futura Md BT" w:eastAsia="Calibri" w:hAnsi="Futura Md BT"/>
        </w:rPr>
      </w:pPr>
    </w:p>
    <w:p w14:paraId="7DB0BF0B" w14:textId="77777777" w:rsidR="00EA16CA" w:rsidRPr="00EA16CA" w:rsidRDefault="00EA16CA" w:rsidP="00EA16CA">
      <w:pPr>
        <w:jc w:val="center"/>
        <w:rPr>
          <w:rFonts w:ascii="Futura Md BT" w:eastAsia="Calibri" w:hAnsi="Futura Md BT"/>
        </w:rPr>
      </w:pPr>
    </w:p>
    <w:p w14:paraId="7DB0BF0C" w14:textId="77777777" w:rsidR="00EA16CA" w:rsidRPr="00EA16CA" w:rsidRDefault="00EA16CA" w:rsidP="00EA16CA">
      <w:pPr>
        <w:jc w:val="center"/>
        <w:rPr>
          <w:rFonts w:ascii="Futura Md BT" w:eastAsia="Calibri" w:hAnsi="Futura Md BT"/>
        </w:rPr>
      </w:pPr>
    </w:p>
    <w:p w14:paraId="7DB0BF0D" w14:textId="77777777" w:rsidR="00EA16CA" w:rsidRPr="00EA16CA" w:rsidRDefault="00EA16CA" w:rsidP="00EA16CA">
      <w:pPr>
        <w:jc w:val="center"/>
        <w:rPr>
          <w:rFonts w:ascii="Futura Md BT" w:eastAsia="Calibri" w:hAnsi="Futura Md BT"/>
        </w:rPr>
      </w:pPr>
    </w:p>
    <w:p w14:paraId="7DB0BF0E" w14:textId="77777777" w:rsidR="00EA16CA" w:rsidRPr="00EA16CA" w:rsidRDefault="00C95674" w:rsidP="00EA16CA">
      <w:pPr>
        <w:jc w:val="center"/>
        <w:rPr>
          <w:rFonts w:ascii="Futura Md BT" w:eastAsia="Calibri" w:hAnsi="Futura Md BT"/>
        </w:rPr>
      </w:pPr>
      <w:r>
        <w:rPr>
          <w:noProof/>
        </w:rPr>
        <w:pict w14:anchorId="7DB0C8E4">
          <v:shape id="Text Box 7" o:spid="_x0000_s1046" type="#_x0000_t202" style="position:absolute;left:0;text-align:left;margin-left:244.9pt;margin-top:11.7pt;width:243.35pt;height:96.95pt;z-index:25166796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" filled="f" stroked="f">
            <v:textbox style="mso-next-textbox:#Text Box 7">
              <w:txbxContent>
                <w:p w14:paraId="7DB0C95A" w14:textId="77777777" w:rsidR="003E7BAE" w:rsidRPr="00B62261" w:rsidRDefault="003E7BAE" w:rsidP="00614672">
                  <w:pPr>
                    <w:spacing w:line="240" w:lineRule="auto"/>
                    <w:rPr>
                      <w:rFonts w:ascii="Futura Md BT" w:hAnsi="Futura Md BT"/>
                      <w:color w:val="595959"/>
                      <w:szCs w:val="20"/>
                    </w:rPr>
                  </w:pPr>
                  <w:r w:rsidRPr="00B62261">
                    <w:rPr>
                      <w:rFonts w:ascii="Futura Md BT" w:hAnsi="Futura Md BT"/>
                      <w:color w:val="595959"/>
                      <w:szCs w:val="20"/>
                    </w:rPr>
                    <w:t>Endorsed by:</w:t>
                  </w:r>
                </w:p>
                <w:p w14:paraId="7DB0C95B" w14:textId="77777777" w:rsidR="003E7BAE" w:rsidRPr="00B62261" w:rsidRDefault="003E7BAE" w:rsidP="00614672">
                  <w:pPr>
                    <w:spacing w:line="240" w:lineRule="auto"/>
                    <w:rPr>
                      <w:rFonts w:ascii="Futura Md BT" w:hAnsi="Futura Md BT"/>
                      <w:color w:val="595959"/>
                      <w:szCs w:val="20"/>
                    </w:rPr>
                  </w:pPr>
                  <w:r w:rsidRPr="00B62261">
                    <w:rPr>
                      <w:rFonts w:ascii="Futura Md BT" w:hAnsi="Futura Md BT"/>
                      <w:color w:val="595959"/>
                      <w:szCs w:val="20"/>
                    </w:rPr>
                    <w:t xml:space="preserve">Aloy </w:t>
                  </w:r>
                  <w:proofErr w:type="spellStart"/>
                  <w:r w:rsidRPr="00B62261">
                    <w:rPr>
                      <w:rFonts w:ascii="Futura Md BT" w:hAnsi="Futura Md BT"/>
                      <w:color w:val="595959"/>
                      <w:szCs w:val="20"/>
                    </w:rPr>
                    <w:t>Onyenucheya</w:t>
                  </w:r>
                  <w:proofErr w:type="spellEnd"/>
                  <w:r w:rsidRPr="00B62261">
                    <w:rPr>
                      <w:rFonts w:ascii="Futura Md BT" w:hAnsi="Futura Md BT"/>
                      <w:color w:val="595959"/>
                      <w:szCs w:val="20"/>
                    </w:rPr>
                    <w:t xml:space="preserve"> Duru, COREN (R.7580)</w:t>
                  </w:r>
                </w:p>
                <w:p w14:paraId="7DB0C95C" w14:textId="77777777" w:rsidR="003E7BAE" w:rsidRPr="00B62261" w:rsidRDefault="003E7BAE" w:rsidP="00614672">
                  <w:pPr>
                    <w:spacing w:line="240" w:lineRule="auto"/>
                    <w:rPr>
                      <w:rFonts w:ascii="Futura Md BT" w:hAnsi="Futura Md BT"/>
                      <w:color w:val="595959"/>
                      <w:szCs w:val="20"/>
                    </w:rPr>
                  </w:pPr>
                  <w:r>
                    <w:rPr>
                      <w:rFonts w:ascii="Futura Md BT" w:hAnsi="Futura Md BT"/>
                      <w:color w:val="595959"/>
                      <w:szCs w:val="20"/>
                    </w:rPr>
                    <w:t>28</w:t>
                  </w:r>
                  <w:r w:rsidRPr="00B62261">
                    <w:rPr>
                      <w:rFonts w:ascii="Futura Md BT" w:hAnsi="Futura Md BT"/>
                      <w:color w:val="595959"/>
                      <w:szCs w:val="20"/>
                    </w:rPr>
                    <w:t xml:space="preserve">th </w:t>
                  </w:r>
                  <w:r>
                    <w:rPr>
                      <w:rFonts w:ascii="Futura Md BT" w:hAnsi="Futura Md BT"/>
                      <w:color w:val="595959"/>
                      <w:szCs w:val="20"/>
                    </w:rPr>
                    <w:t>February 2017</w:t>
                  </w:r>
                </w:p>
                <w:p w14:paraId="7DB0C95D" w14:textId="77777777" w:rsidR="003E7BAE" w:rsidRPr="00B62261" w:rsidRDefault="003E7BAE" w:rsidP="00614672">
                  <w:pPr>
                    <w:spacing w:line="240" w:lineRule="auto"/>
                    <w:rPr>
                      <w:rFonts w:ascii="Futura Md BT" w:hAnsi="Futura Md BT"/>
                      <w:b/>
                      <w:color w:val="595959"/>
                      <w:szCs w:val="20"/>
                    </w:rPr>
                  </w:pPr>
                </w:p>
              </w:txbxContent>
            </v:textbox>
          </v:shape>
        </w:pict>
      </w:r>
      <w:r>
        <w:rPr>
          <w:noProof/>
        </w:rPr>
        <w:pict w14:anchorId="7DB0C8E5">
          <v:shape id="_x0000_s1045" type="#_x0000_t202" style="position:absolute;left:0;text-align:left;margin-left:-34.5pt;margin-top:11.7pt;width:263.25pt;height:98.75pt;z-index:251666944;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" filled="f" stroked="f">
            <v:textbox style="mso-next-textbox:#_x0000_s1045;mso-fit-shape-to-text:t">
              <w:txbxContent>
                <w:p w14:paraId="7DB0C95E" w14:textId="77777777" w:rsidR="003E7BAE" w:rsidRPr="00B62261" w:rsidRDefault="003E7BAE" w:rsidP="00614672">
                  <w:pPr>
                    <w:spacing w:line="240" w:lineRule="auto"/>
                    <w:jc w:val="both"/>
                    <w:rPr>
                      <w:rFonts w:ascii="Futura Md BT" w:hAnsi="Futura Md BT"/>
                      <w:color w:val="595959"/>
                      <w:szCs w:val="20"/>
                    </w:rPr>
                  </w:pPr>
                  <w:r w:rsidRPr="00B62261">
                    <w:rPr>
                      <w:rFonts w:ascii="Futura Md BT" w:hAnsi="Futura Md BT"/>
                      <w:color w:val="595959"/>
                      <w:szCs w:val="20"/>
                    </w:rPr>
                    <w:t>Prepared for:</w:t>
                  </w:r>
                </w:p>
                <w:p w14:paraId="7DB0C95F" w14:textId="77777777" w:rsidR="003E7BAE" w:rsidRPr="00B62261" w:rsidRDefault="003E7BAE" w:rsidP="00614672">
                  <w:pPr>
                    <w:spacing w:line="240" w:lineRule="auto"/>
                    <w:jc w:val="both"/>
                    <w:rPr>
                      <w:rFonts w:ascii="Futura Md BT" w:hAnsi="Futura Md BT"/>
                      <w:color w:val="595959"/>
                      <w:szCs w:val="20"/>
                    </w:rPr>
                  </w:pPr>
                  <w:r w:rsidRPr="00B62261">
                    <w:rPr>
                      <w:rFonts w:ascii="Futura Md BT" w:hAnsi="Futura Md BT"/>
                      <w:color w:val="595959"/>
                      <w:szCs w:val="20"/>
                    </w:rPr>
                    <w:t>Brass Fertilizer &amp; Petrochemical Company Limited</w:t>
                  </w:r>
                </w:p>
                <w:p w14:paraId="7DB0C960" w14:textId="77777777" w:rsidR="003E7BAE" w:rsidRPr="00D459F7" w:rsidRDefault="003E7BAE" w:rsidP="00614672">
                  <w:pPr>
                    <w:spacing w:line="240" w:lineRule="auto"/>
                    <w:jc w:val="both"/>
                    <w:rPr>
                      <w:rFonts w:ascii="Futura Md BT" w:hAnsi="Futura Md BT"/>
                      <w:b/>
                      <w:sz w:val="20"/>
                      <w:szCs w:val="20"/>
                    </w:rPr>
                  </w:pPr>
                  <w:r w:rsidRPr="00D459F7">
                    <w:rPr>
                      <w:rFonts w:ascii="Futura Md BT" w:hAnsi="Futura Md BT"/>
                      <w:b/>
                      <w:sz w:val="20"/>
                      <w:szCs w:val="20"/>
                    </w:rPr>
                    <w:t xml:space="preserve">Doc. No. </w:t>
                  </w:r>
                  <w:r>
                    <w:rPr>
                      <w:rFonts w:ascii="Futura Md BT" w:hAnsi="Futura Md BT" w:cs="Arial"/>
                      <w:b/>
                      <w:sz w:val="20"/>
                      <w:szCs w:val="20"/>
                      <w:lang w:eastAsia="en-CA"/>
                    </w:rPr>
                    <w:t>EA/SPDC-BFPC UGS-GEP/CSM-RPT-002</w:t>
                  </w:r>
                </w:p>
                <w:p w14:paraId="7DB0C961" w14:textId="77777777" w:rsidR="003E7BAE" w:rsidRPr="00B62261" w:rsidRDefault="003E7BAE" w:rsidP="00614672">
                  <w:pPr>
                    <w:spacing w:line="240" w:lineRule="auto"/>
                    <w:jc w:val="both"/>
                    <w:rPr>
                      <w:rFonts w:ascii="Futura Md BT" w:hAnsi="Futura Md BT"/>
                      <w:color w:val="595959"/>
                      <w:szCs w:val="20"/>
                    </w:rPr>
                  </w:pPr>
                </w:p>
              </w:txbxContent>
            </v:textbox>
          </v:shape>
        </w:pict>
      </w:r>
      <w:r>
        <w:rPr>
          <w:noProof/>
        </w:rPr>
        <w:pict w14:anchorId="7DB0C8E6">
          <v:rect id="Rectangle 46" o:spid="_x0000_s1034" style="position:absolute;left:0;text-align:left;margin-left:31.5pt;margin-top:633.75pt;width:536.2pt;height:166.5pt;z-index:251651584;visibility:visible;mso-position-horizontal-relative:page;mso-position-vertical-relative:pag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" fillcolor="#d9d9d9" stroked="f" strokeweight="2pt">
            <v:fill opacity="39321f"/>
            <v:path arrowok="t"/>
            <w10:wrap anchorx="page" anchory="page"/>
          </v:rect>
        </w:pict>
      </w:r>
      <w:r>
        <w:rPr>
          <w:noProof/>
        </w:rPr>
        <w:pict w14:anchorId="7DB0C8E7">
          <v:shape id="Text Box 48" o:spid="_x0000_s1035" type="#_x0000_t202" style="position:absolute;left:0;text-align:left;margin-left:51.4pt;margin-top:688.5pt;width:507.15pt;height:187.55pt;z-index:251652608;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YcEugIAAMM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" filled="f" stroked="f">
            <v:textbox style="mso-next-textbox:#Text Box 48;mso-fit-shape-to-text:t">
              <w:txbxContent>
                <w:p w14:paraId="7DB0C962" w14:textId="77777777" w:rsidR="003E7BAE" w:rsidRPr="000C385E" w:rsidRDefault="003E7BAE" w:rsidP="00EA16CA">
                  <w:pPr>
                    <w:spacing w:line="360" w:lineRule="auto"/>
                    <w:rPr>
                      <w:rFonts w:ascii="Century Gothic" w:hAnsi="Century Gothic"/>
                      <w:color w:val="FFFFFF"/>
                      <w:sz w:val="16"/>
                    </w:rPr>
                  </w:pPr>
                  <w:r w:rsidRPr="000C385E">
                    <w:rPr>
                      <w:rFonts w:ascii="Century Gothic" w:hAnsi="Century Gothic"/>
                      <w:color w:val="FFFFFF"/>
                      <w:sz w:val="16"/>
                    </w:rPr>
                    <w:t>© Epic Atlantic Limited</w:t>
                  </w:r>
                </w:p>
                <w:p w14:paraId="7DB0C963" w14:textId="77777777" w:rsidR="003E7BAE" w:rsidRPr="000C385E" w:rsidRDefault="003E7BAE" w:rsidP="00EA16CA">
                  <w:pPr>
                    <w:spacing w:line="360" w:lineRule="auto"/>
                    <w:rPr>
                      <w:rFonts w:ascii="Century Gothic" w:hAnsi="Century Gothic"/>
                      <w:color w:val="FFFFFF"/>
                      <w:sz w:val="8"/>
                    </w:rPr>
                  </w:pPr>
                </w:p>
                <w:p w14:paraId="7DB0C964" w14:textId="77777777" w:rsidR="003E7BAE" w:rsidRPr="000C385E" w:rsidRDefault="003E7BAE" w:rsidP="00EA16CA">
                  <w:pPr>
                    <w:spacing w:line="360" w:lineRule="auto"/>
                    <w:rPr>
                      <w:rFonts w:ascii="Century Gothic" w:hAnsi="Century Gothic"/>
                      <w:b/>
                      <w:color w:val="FFFFFF"/>
                      <w:sz w:val="16"/>
                    </w:rPr>
                  </w:pPr>
                  <w:r w:rsidRPr="000C385E">
                    <w:rPr>
                      <w:rFonts w:ascii="Century Gothic" w:hAnsi="Century Gothic"/>
                      <w:b/>
                      <w:color w:val="FFFFFF"/>
                      <w:sz w:val="16"/>
                    </w:rPr>
                    <w:t>Epic Atlantic Limited</w:t>
                  </w:r>
                </w:p>
                <w:p w14:paraId="7DB0C965" w14:textId="77777777" w:rsidR="003E7BAE" w:rsidRPr="000C385E" w:rsidRDefault="003E7BAE" w:rsidP="00EA16CA">
                  <w:pPr>
                    <w:spacing w:line="360" w:lineRule="auto"/>
                    <w:rPr>
                      <w:rFonts w:ascii="Century Gothic" w:hAnsi="Century Gothic"/>
                      <w:color w:val="FFFFFF"/>
                      <w:sz w:val="16"/>
                    </w:rPr>
                  </w:pPr>
                  <w:r w:rsidRPr="000C385E">
                    <w:rPr>
                      <w:rFonts w:ascii="Century Gothic" w:hAnsi="Century Gothic"/>
                      <w:color w:val="FFFFFF"/>
                      <w:sz w:val="16"/>
                    </w:rPr>
                    <w:t xml:space="preserve">12 Kenneth </w:t>
                  </w:r>
                  <w:proofErr w:type="spellStart"/>
                  <w:r w:rsidRPr="000C385E">
                    <w:rPr>
                      <w:rFonts w:ascii="Century Gothic" w:hAnsi="Century Gothic"/>
                      <w:color w:val="FFFFFF"/>
                      <w:sz w:val="16"/>
                    </w:rPr>
                    <w:t>Agbakuru</w:t>
                  </w:r>
                  <w:proofErr w:type="spellEnd"/>
                  <w:r w:rsidRPr="000C385E">
                    <w:rPr>
                      <w:rFonts w:ascii="Century Gothic" w:hAnsi="Century Gothic"/>
                      <w:color w:val="FFFFFF"/>
                      <w:sz w:val="16"/>
                    </w:rPr>
                    <w:t xml:space="preserve"> Street, Lekki Phase I, Lagos, NG </w:t>
                  </w:r>
                </w:p>
                <w:p w14:paraId="7DB0C966" w14:textId="77777777" w:rsidR="003E7BAE" w:rsidRPr="000C385E" w:rsidRDefault="003E7BAE" w:rsidP="00EA16CA">
                  <w:pPr>
                    <w:spacing w:line="360" w:lineRule="auto"/>
                    <w:rPr>
                      <w:rFonts w:ascii="Century Gothic" w:hAnsi="Century Gothic"/>
                      <w:color w:val="FFFFFF"/>
                      <w:sz w:val="16"/>
                    </w:rPr>
                  </w:pPr>
                  <w:r w:rsidRPr="000C385E">
                    <w:rPr>
                      <w:rFonts w:ascii="Century Gothic" w:hAnsi="Century Gothic"/>
                      <w:color w:val="FFFFFF"/>
                      <w:sz w:val="16"/>
                    </w:rPr>
                    <w:t>www.epicatlantic.com | info@epicatlantic.com | +234 809 835 1008</w:t>
                  </w:r>
                </w:p>
                <w:p w14:paraId="7DB0C967" w14:textId="77777777" w:rsidR="003E7BAE" w:rsidRPr="000C385E" w:rsidRDefault="003E7BAE" w:rsidP="00EA16CA">
                  <w:pPr>
                    <w:spacing w:line="360" w:lineRule="auto"/>
                    <w:rPr>
                      <w:rFonts w:ascii="Century Gothic" w:hAnsi="Century Gothic"/>
                      <w:color w:val="FFFFFF"/>
                      <w:sz w:val="16"/>
                    </w:rPr>
                  </w:pPr>
                </w:p>
                <w:p w14:paraId="7DB0C968" w14:textId="77777777" w:rsidR="003E7BAE" w:rsidRPr="000C385E" w:rsidRDefault="003E7BAE" w:rsidP="00EA16CA">
                  <w:pPr>
                    <w:spacing w:line="360" w:lineRule="auto"/>
                    <w:rPr>
                      <w:rFonts w:ascii="Century Gothic" w:hAnsi="Century Gothic"/>
                      <w:color w:val="FFFFFF"/>
                      <w:sz w:val="16"/>
                    </w:rPr>
                  </w:pPr>
                  <w:r w:rsidRPr="00885235">
                    <w:rPr>
                      <w:rFonts w:ascii="Century Gothic" w:hAnsi="Century Gothic"/>
                      <w:color w:val="FFFFFF"/>
                      <w:sz w:val="16"/>
                    </w:rPr>
                    <w:t>This report contains confidential information and is i</w:t>
                  </w:r>
                  <w:r>
                    <w:rPr>
                      <w:rFonts w:ascii="Century Gothic" w:hAnsi="Century Gothic"/>
                      <w:color w:val="FFFFFF"/>
                      <w:sz w:val="16"/>
                    </w:rPr>
                    <w:t>ntended only for the use of the individual named above</w:t>
                  </w:r>
                  <w:r w:rsidRPr="00885235">
                    <w:rPr>
                      <w:rFonts w:ascii="Century Gothic" w:hAnsi="Century Gothic"/>
                      <w:color w:val="FFFFFF"/>
                      <w:sz w:val="16"/>
                    </w:rPr>
                    <w:t>. If you are not the named addressee you should not dissemi</w:t>
                  </w:r>
                  <w:r>
                    <w:rPr>
                      <w:rFonts w:ascii="Century Gothic" w:hAnsi="Century Gothic"/>
                      <w:color w:val="FFFFFF"/>
                      <w:sz w:val="16"/>
                    </w:rPr>
                    <w:t>nate, distribute or copy this report without authorization</w:t>
                  </w:r>
                  <w:r w:rsidRPr="00885235">
                    <w:rPr>
                      <w:rFonts w:ascii="Century Gothic" w:hAnsi="Century Gothic"/>
                      <w:color w:val="FFFFFF"/>
                      <w:sz w:val="16"/>
                    </w:rPr>
                    <w:t>.</w:t>
                  </w:r>
                </w:p>
              </w:txbxContent>
            </v:textbox>
          </v:shape>
        </w:pict>
      </w:r>
    </w:p>
    <w:p w14:paraId="7DB0BF0F" w14:textId="77777777" w:rsidR="00EA16CA" w:rsidRPr="00EA16CA" w:rsidRDefault="00EA16CA" w:rsidP="00EA16CA">
      <w:pPr>
        <w:jc w:val="center"/>
        <w:rPr>
          <w:rFonts w:ascii="Futura Md BT" w:eastAsia="Calibri" w:hAnsi="Futura Md BT"/>
        </w:rPr>
      </w:pPr>
    </w:p>
    <w:p w14:paraId="7DB0BF10" w14:textId="77777777" w:rsidR="00EA16CA" w:rsidRPr="00EA16CA" w:rsidRDefault="00C95674" w:rsidP="00EA16CA">
      <w:pPr>
        <w:jc w:val="center"/>
        <w:rPr>
          <w:rFonts w:ascii="Futura Md BT" w:eastAsia="Calibri" w:hAnsi="Futura Md BT"/>
        </w:rPr>
      </w:pPr>
      <w:r>
        <w:rPr>
          <w:noProof/>
        </w:rPr>
        <w:pict w14:anchorId="7DB0C8E8">
          <v:rect id="Rectangle 45" o:spid="_x0000_s1040" alt="Description: cus 001" style="position:absolute;left:0;text-align:left;margin-left:35.35pt;margin-top:681.3pt;width:531.2pt;height:125.25pt;z-index:2516618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" strokecolor="silver">
            <v:fill recolor="t" rotate="t" type="frame"/>
          </v:rect>
        </w:pict>
      </w:r>
      <w:r>
        <w:rPr>
          <w:noProof/>
        </w:rPr>
        <w:pict w14:anchorId="7DB0C8E9">
          <v:rect id="Rectangle 44" o:spid="_x0000_s1038" alt="Description: cus 001" style="position:absolute;left:0;text-align:left;margin-left:35.35pt;margin-top:681.3pt;width:531.2pt;height:125.25pt;z-index:251656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" strokecolor="silver">
            <v:fill recolor="t" rotate="t" type="frame"/>
          </v:rect>
        </w:pict>
      </w:r>
      <w:r>
        <w:rPr>
          <w:noProof/>
        </w:rPr>
        <w:pict w14:anchorId="7DB0C8EA">
          <v:shape id="Text Box 42" o:spid="_x0000_s1037" type="#_x0000_t202" style="position:absolute;left:0;text-align:left;margin-left:51.4pt;margin-top:688.5pt;width:507.15pt;height:187.55pt;z-index:251655680;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V9xugIAAMM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" filled="f" stroked="f">
            <v:textbox style="mso-next-textbox:#Text Box 42;mso-fit-shape-to-text:t">
              <w:txbxContent>
                <w:p w14:paraId="7DB0C969" w14:textId="77777777" w:rsidR="003E7BAE" w:rsidRPr="000C385E" w:rsidRDefault="003E7BAE" w:rsidP="00EA16CA">
                  <w:pPr>
                    <w:spacing w:line="360" w:lineRule="auto"/>
                    <w:rPr>
                      <w:rFonts w:ascii="Century Gothic" w:hAnsi="Century Gothic"/>
                      <w:color w:val="FFFFFF"/>
                      <w:sz w:val="16"/>
                    </w:rPr>
                  </w:pPr>
                  <w:r w:rsidRPr="000C385E">
                    <w:rPr>
                      <w:rFonts w:ascii="Century Gothic" w:hAnsi="Century Gothic"/>
                      <w:color w:val="FFFFFF"/>
                      <w:sz w:val="16"/>
                    </w:rPr>
                    <w:t>© Epic Atlantic Limited</w:t>
                  </w:r>
                </w:p>
                <w:p w14:paraId="7DB0C96A" w14:textId="77777777" w:rsidR="003E7BAE" w:rsidRPr="000C385E" w:rsidRDefault="003E7BAE" w:rsidP="00EA16CA">
                  <w:pPr>
                    <w:spacing w:line="360" w:lineRule="auto"/>
                    <w:rPr>
                      <w:rFonts w:ascii="Century Gothic" w:hAnsi="Century Gothic"/>
                      <w:color w:val="FFFFFF"/>
                      <w:sz w:val="8"/>
                    </w:rPr>
                  </w:pPr>
                </w:p>
                <w:p w14:paraId="7DB0C96B" w14:textId="77777777" w:rsidR="003E7BAE" w:rsidRPr="000C385E" w:rsidRDefault="003E7BAE" w:rsidP="00EA16CA">
                  <w:pPr>
                    <w:spacing w:line="360" w:lineRule="auto"/>
                    <w:rPr>
                      <w:rFonts w:ascii="Century Gothic" w:hAnsi="Century Gothic"/>
                      <w:b/>
                      <w:color w:val="FFFFFF"/>
                      <w:sz w:val="16"/>
                    </w:rPr>
                  </w:pPr>
                  <w:r w:rsidRPr="000C385E">
                    <w:rPr>
                      <w:rFonts w:ascii="Century Gothic" w:hAnsi="Century Gothic"/>
                      <w:b/>
                      <w:color w:val="FFFFFF"/>
                      <w:sz w:val="16"/>
                    </w:rPr>
                    <w:t>Epic Atlantic Limited</w:t>
                  </w:r>
                </w:p>
                <w:p w14:paraId="7DB0C96C" w14:textId="77777777" w:rsidR="003E7BAE" w:rsidRPr="000C385E" w:rsidRDefault="003E7BAE" w:rsidP="00EA16CA">
                  <w:pPr>
                    <w:spacing w:line="360" w:lineRule="auto"/>
                    <w:rPr>
                      <w:rFonts w:ascii="Century Gothic" w:hAnsi="Century Gothic"/>
                      <w:color w:val="FFFFFF"/>
                      <w:sz w:val="16"/>
                    </w:rPr>
                  </w:pPr>
                  <w:r w:rsidRPr="000C385E">
                    <w:rPr>
                      <w:rFonts w:ascii="Century Gothic" w:hAnsi="Century Gothic"/>
                      <w:color w:val="FFFFFF"/>
                      <w:sz w:val="16"/>
                    </w:rPr>
                    <w:t xml:space="preserve">12 Kenneth </w:t>
                  </w:r>
                  <w:proofErr w:type="spellStart"/>
                  <w:r w:rsidRPr="000C385E">
                    <w:rPr>
                      <w:rFonts w:ascii="Century Gothic" w:hAnsi="Century Gothic"/>
                      <w:color w:val="FFFFFF"/>
                      <w:sz w:val="16"/>
                    </w:rPr>
                    <w:t>Agbakuru</w:t>
                  </w:r>
                  <w:proofErr w:type="spellEnd"/>
                  <w:r w:rsidRPr="000C385E">
                    <w:rPr>
                      <w:rFonts w:ascii="Century Gothic" w:hAnsi="Century Gothic"/>
                      <w:color w:val="FFFFFF"/>
                      <w:sz w:val="16"/>
                    </w:rPr>
                    <w:t xml:space="preserve"> Street, Lekki Phase I, Lagos, NG </w:t>
                  </w:r>
                </w:p>
                <w:p w14:paraId="7DB0C96D" w14:textId="77777777" w:rsidR="003E7BAE" w:rsidRPr="000C385E" w:rsidRDefault="003E7BAE" w:rsidP="00EA16CA">
                  <w:pPr>
                    <w:spacing w:line="360" w:lineRule="auto"/>
                    <w:rPr>
                      <w:rFonts w:ascii="Century Gothic" w:hAnsi="Century Gothic"/>
                      <w:color w:val="FFFFFF"/>
                      <w:sz w:val="16"/>
                    </w:rPr>
                  </w:pPr>
                  <w:r w:rsidRPr="000C385E">
                    <w:rPr>
                      <w:rFonts w:ascii="Century Gothic" w:hAnsi="Century Gothic"/>
                      <w:color w:val="FFFFFF"/>
                      <w:sz w:val="16"/>
                    </w:rPr>
                    <w:t>www.epicatlantic.com | info@epicatlantic.com | +234 809 835 1008</w:t>
                  </w:r>
                </w:p>
                <w:p w14:paraId="7DB0C96E" w14:textId="77777777" w:rsidR="003E7BAE" w:rsidRPr="000C385E" w:rsidRDefault="003E7BAE" w:rsidP="00EA16CA">
                  <w:pPr>
                    <w:spacing w:line="360" w:lineRule="auto"/>
                    <w:rPr>
                      <w:rFonts w:ascii="Century Gothic" w:hAnsi="Century Gothic"/>
                      <w:color w:val="FFFFFF"/>
                      <w:sz w:val="16"/>
                    </w:rPr>
                  </w:pPr>
                </w:p>
                <w:p w14:paraId="7DB0C96F" w14:textId="77777777" w:rsidR="003E7BAE" w:rsidRPr="000C385E" w:rsidRDefault="003E7BAE" w:rsidP="00EA16CA">
                  <w:pPr>
                    <w:spacing w:line="360" w:lineRule="auto"/>
                    <w:rPr>
                      <w:rFonts w:ascii="Century Gothic" w:hAnsi="Century Gothic"/>
                      <w:color w:val="FFFFFF"/>
                      <w:sz w:val="16"/>
                    </w:rPr>
                  </w:pPr>
                  <w:r w:rsidRPr="00885235">
                    <w:rPr>
                      <w:rFonts w:ascii="Century Gothic" w:hAnsi="Century Gothic"/>
                      <w:color w:val="FFFFFF"/>
                      <w:sz w:val="16"/>
                    </w:rPr>
                    <w:t>This report contains confidential information and is i</w:t>
                  </w:r>
                  <w:r>
                    <w:rPr>
                      <w:rFonts w:ascii="Century Gothic" w:hAnsi="Century Gothic"/>
                      <w:color w:val="FFFFFF"/>
                      <w:sz w:val="16"/>
                    </w:rPr>
                    <w:t>ntended only for the use of the individual named above</w:t>
                  </w:r>
                  <w:r w:rsidRPr="00885235">
                    <w:rPr>
                      <w:rFonts w:ascii="Century Gothic" w:hAnsi="Century Gothic"/>
                      <w:color w:val="FFFFFF"/>
                      <w:sz w:val="16"/>
                    </w:rPr>
                    <w:t>. If you are not the named addressee you should not dissemi</w:t>
                  </w:r>
                  <w:r>
                    <w:rPr>
                      <w:rFonts w:ascii="Century Gothic" w:hAnsi="Century Gothic"/>
                      <w:color w:val="FFFFFF"/>
                      <w:sz w:val="16"/>
                    </w:rPr>
                    <w:t>nate, distribute or copy this report without authorization</w:t>
                  </w:r>
                  <w:r w:rsidRPr="00885235">
                    <w:rPr>
                      <w:rFonts w:ascii="Century Gothic" w:hAnsi="Century Gothic"/>
                      <w:color w:val="FFFFFF"/>
                      <w:sz w:val="16"/>
                    </w:rPr>
                    <w:t>.</w:t>
                  </w:r>
                </w:p>
              </w:txbxContent>
            </v:textbox>
          </v:shape>
        </w:pict>
      </w:r>
      <w:r>
        <w:rPr>
          <w:noProof/>
        </w:rPr>
        <w:pict w14:anchorId="7DB0C8EB">
          <v:rect id="Rectangle 41" o:spid="_x0000_s1036" alt="Description: cus 001" style="position:absolute;left:0;text-align:left;margin-left:35.35pt;margin-top:681.3pt;width:531.2pt;height:125.25pt;z-index:2516536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" strokecolor="silver">
            <v:fill recolor="t" rotate="t" type="frame"/>
          </v:rect>
        </w:pict>
      </w:r>
    </w:p>
    <w:p w14:paraId="7DB0BF11" w14:textId="77777777" w:rsidR="00EA16CA" w:rsidRPr="00EA16CA" w:rsidRDefault="00C95674" w:rsidP="00EA16CA">
      <w:pPr>
        <w:jc w:val="center"/>
        <w:rPr>
          <w:rFonts w:ascii="Futura Md BT" w:eastAsia="Calibri" w:hAnsi="Futura Md BT"/>
        </w:rPr>
      </w:pPr>
      <w:r>
        <w:rPr>
          <w:noProof/>
        </w:rPr>
        <w:pict w14:anchorId="7DB0C8EC">
          <v:shape id="Text Box 47" o:spid="_x0000_s1041" type="#_x0000_t202" style="position:absolute;left:0;text-align:left;margin-left:51.4pt;margin-top:688.5pt;width:507.15pt;height:187.55pt;z-index:251662848;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" filled="f" stroked="f">
            <v:textbox style="mso-next-textbox:#Text Box 47;mso-fit-shape-to-text:t">
              <w:txbxContent>
                <w:p w14:paraId="7DB0C970" w14:textId="77777777" w:rsidR="003E7BAE" w:rsidRPr="000C385E" w:rsidRDefault="003E7BAE" w:rsidP="00EA16CA">
                  <w:pPr>
                    <w:spacing w:line="360" w:lineRule="auto"/>
                    <w:rPr>
                      <w:rFonts w:ascii="Century Gothic" w:hAnsi="Century Gothic"/>
                      <w:color w:val="FFFFFF"/>
                      <w:sz w:val="16"/>
                    </w:rPr>
                  </w:pPr>
                  <w:r w:rsidRPr="000C385E">
                    <w:rPr>
                      <w:rFonts w:ascii="Century Gothic" w:hAnsi="Century Gothic"/>
                      <w:color w:val="FFFFFF"/>
                      <w:sz w:val="16"/>
                    </w:rPr>
                    <w:t>© Epic Atlantic Limited</w:t>
                  </w:r>
                </w:p>
                <w:p w14:paraId="7DB0C971" w14:textId="77777777" w:rsidR="003E7BAE" w:rsidRPr="000C385E" w:rsidRDefault="003E7BAE" w:rsidP="00EA16CA">
                  <w:pPr>
                    <w:spacing w:line="360" w:lineRule="auto"/>
                    <w:rPr>
                      <w:rFonts w:ascii="Century Gothic" w:hAnsi="Century Gothic"/>
                      <w:color w:val="FFFFFF"/>
                      <w:sz w:val="8"/>
                    </w:rPr>
                  </w:pPr>
                </w:p>
                <w:p w14:paraId="7DB0C972" w14:textId="77777777" w:rsidR="003E7BAE" w:rsidRPr="000C385E" w:rsidRDefault="003E7BAE" w:rsidP="00EA16CA">
                  <w:pPr>
                    <w:spacing w:line="360" w:lineRule="auto"/>
                    <w:rPr>
                      <w:rFonts w:ascii="Century Gothic" w:hAnsi="Century Gothic"/>
                      <w:b/>
                      <w:color w:val="FFFFFF"/>
                      <w:sz w:val="16"/>
                    </w:rPr>
                  </w:pPr>
                  <w:r w:rsidRPr="000C385E">
                    <w:rPr>
                      <w:rFonts w:ascii="Century Gothic" w:hAnsi="Century Gothic"/>
                      <w:b/>
                      <w:color w:val="FFFFFF"/>
                      <w:sz w:val="16"/>
                    </w:rPr>
                    <w:t>Epic Atlantic Limited</w:t>
                  </w:r>
                </w:p>
                <w:p w14:paraId="7DB0C973" w14:textId="77777777" w:rsidR="003E7BAE" w:rsidRPr="000C385E" w:rsidRDefault="003E7BAE" w:rsidP="00EA16CA">
                  <w:pPr>
                    <w:spacing w:line="360" w:lineRule="auto"/>
                    <w:rPr>
                      <w:rFonts w:ascii="Century Gothic" w:hAnsi="Century Gothic"/>
                      <w:color w:val="FFFFFF"/>
                      <w:sz w:val="16"/>
                    </w:rPr>
                  </w:pPr>
                  <w:r w:rsidRPr="000C385E">
                    <w:rPr>
                      <w:rFonts w:ascii="Century Gothic" w:hAnsi="Century Gothic"/>
                      <w:color w:val="FFFFFF"/>
                      <w:sz w:val="16"/>
                    </w:rPr>
                    <w:t xml:space="preserve">12 Kenneth </w:t>
                  </w:r>
                  <w:proofErr w:type="spellStart"/>
                  <w:r w:rsidRPr="000C385E">
                    <w:rPr>
                      <w:rFonts w:ascii="Century Gothic" w:hAnsi="Century Gothic"/>
                      <w:color w:val="FFFFFF"/>
                      <w:sz w:val="16"/>
                    </w:rPr>
                    <w:t>Agbakuru</w:t>
                  </w:r>
                  <w:proofErr w:type="spellEnd"/>
                  <w:r w:rsidRPr="000C385E">
                    <w:rPr>
                      <w:rFonts w:ascii="Century Gothic" w:hAnsi="Century Gothic"/>
                      <w:color w:val="FFFFFF"/>
                      <w:sz w:val="16"/>
                    </w:rPr>
                    <w:t xml:space="preserve"> Street, Lekki Phase I, Lagos, NG </w:t>
                  </w:r>
                </w:p>
                <w:p w14:paraId="7DB0C974" w14:textId="77777777" w:rsidR="003E7BAE" w:rsidRPr="000C385E" w:rsidRDefault="003E7BAE" w:rsidP="00EA16CA">
                  <w:pPr>
                    <w:spacing w:line="360" w:lineRule="auto"/>
                    <w:rPr>
                      <w:rFonts w:ascii="Century Gothic" w:hAnsi="Century Gothic"/>
                      <w:color w:val="FFFFFF"/>
                      <w:sz w:val="16"/>
                    </w:rPr>
                  </w:pPr>
                  <w:r w:rsidRPr="000C385E">
                    <w:rPr>
                      <w:rFonts w:ascii="Century Gothic" w:hAnsi="Century Gothic"/>
                      <w:color w:val="FFFFFF"/>
                      <w:sz w:val="16"/>
                    </w:rPr>
                    <w:t>www.epicatlantic.com | info@epicatlantic.com | +234 809 835 1008</w:t>
                  </w:r>
                </w:p>
                <w:p w14:paraId="7DB0C975" w14:textId="77777777" w:rsidR="003E7BAE" w:rsidRPr="000C385E" w:rsidRDefault="003E7BAE" w:rsidP="00EA16CA">
                  <w:pPr>
                    <w:spacing w:line="360" w:lineRule="auto"/>
                    <w:rPr>
                      <w:rFonts w:ascii="Century Gothic" w:hAnsi="Century Gothic"/>
                      <w:color w:val="FFFFFF"/>
                      <w:sz w:val="16"/>
                    </w:rPr>
                  </w:pPr>
                </w:p>
                <w:p w14:paraId="7DB0C976" w14:textId="77777777" w:rsidR="003E7BAE" w:rsidRPr="000C385E" w:rsidRDefault="003E7BAE" w:rsidP="00EA16CA">
                  <w:pPr>
                    <w:spacing w:line="360" w:lineRule="auto"/>
                    <w:rPr>
                      <w:rFonts w:ascii="Century Gothic" w:hAnsi="Century Gothic"/>
                      <w:color w:val="FFFFFF"/>
                      <w:sz w:val="16"/>
                    </w:rPr>
                  </w:pPr>
                  <w:r w:rsidRPr="00885235">
                    <w:rPr>
                      <w:rFonts w:ascii="Century Gothic" w:hAnsi="Century Gothic"/>
                      <w:color w:val="FFFFFF"/>
                      <w:sz w:val="16"/>
                    </w:rPr>
                    <w:t>This report contains confidential information and is i</w:t>
                  </w:r>
                  <w:r>
                    <w:rPr>
                      <w:rFonts w:ascii="Century Gothic" w:hAnsi="Century Gothic"/>
                      <w:color w:val="FFFFFF"/>
                      <w:sz w:val="16"/>
                    </w:rPr>
                    <w:t>ntended only for the use of the individual named above</w:t>
                  </w:r>
                  <w:r w:rsidRPr="00885235">
                    <w:rPr>
                      <w:rFonts w:ascii="Century Gothic" w:hAnsi="Century Gothic"/>
                      <w:color w:val="FFFFFF"/>
                      <w:sz w:val="16"/>
                    </w:rPr>
                    <w:t>. If you are not the named addressee you should not dissemi</w:t>
                  </w:r>
                  <w:r>
                    <w:rPr>
                      <w:rFonts w:ascii="Century Gothic" w:hAnsi="Century Gothic"/>
                      <w:color w:val="FFFFFF"/>
                      <w:sz w:val="16"/>
                    </w:rPr>
                    <w:t>nate, distribute or copy this report without authorization</w:t>
                  </w:r>
                  <w:r w:rsidRPr="00885235">
                    <w:rPr>
                      <w:rFonts w:ascii="Century Gothic" w:hAnsi="Century Gothic"/>
                      <w:color w:val="FFFFFF"/>
                      <w:sz w:val="16"/>
                    </w:rPr>
                    <w:t>.</w:t>
                  </w:r>
                </w:p>
              </w:txbxContent>
            </v:textbox>
          </v:shape>
        </w:pict>
      </w:r>
    </w:p>
    <w:p w14:paraId="7DB0BF12" w14:textId="77777777" w:rsidR="00EA16CA" w:rsidRPr="00EA16CA" w:rsidRDefault="00C95674" w:rsidP="00EA16CA">
      <w:pPr>
        <w:jc w:val="center"/>
        <w:rPr>
          <w:rFonts w:ascii="Futura Md BT" w:eastAsia="Calibri" w:hAnsi="Futura Md BT"/>
        </w:rPr>
      </w:pPr>
      <w:r>
        <w:rPr>
          <w:noProof/>
        </w:rPr>
        <w:pict w14:anchorId="7DB0C8ED">
          <v:shape id="Text Box 11" o:spid="_x0000_s1043" type="#_x0000_t202" style="position:absolute;left:0;text-align:left;margin-left:-29.1pt;margin-top:7.95pt;width:509.35pt;height:66.2pt;z-index:25166489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" filled="f" stroked="f">
            <v:textbox style="mso-next-textbox:#Text Box 11">
              <w:txbxContent>
                <w:p w14:paraId="7DB0C977" w14:textId="77777777" w:rsidR="003E7BAE" w:rsidRPr="00B62261" w:rsidRDefault="003E7BAE" w:rsidP="0003173E">
                  <w:pPr>
                    <w:spacing w:line="240" w:lineRule="auto"/>
                    <w:jc w:val="both"/>
                    <w:rPr>
                      <w:rFonts w:ascii="Futura Md BT" w:hAnsi="Futura Md BT"/>
                      <w:color w:val="595959"/>
                      <w:sz w:val="20"/>
                      <w:szCs w:val="20"/>
                    </w:rPr>
                  </w:pPr>
                  <w:r w:rsidRPr="00B62261">
                    <w:rPr>
                      <w:rFonts w:ascii="Futura Md BT" w:hAnsi="Futura Md BT"/>
                      <w:color w:val="595959"/>
                      <w:sz w:val="20"/>
                      <w:szCs w:val="20"/>
                    </w:rPr>
                    <w:t>Statement of Confidentiality</w:t>
                  </w:r>
                </w:p>
                <w:p w14:paraId="7DB0C978" w14:textId="77777777" w:rsidR="003E7BAE" w:rsidRPr="00B62261" w:rsidRDefault="003E7BAE" w:rsidP="002004A7">
                  <w:pPr>
                    <w:spacing w:line="240" w:lineRule="auto"/>
                    <w:jc w:val="both"/>
                    <w:rPr>
                      <w:rFonts w:ascii="Futura Md BT" w:hAnsi="Futura Md BT"/>
                      <w:color w:val="595959"/>
                      <w:sz w:val="20"/>
                      <w:szCs w:val="20"/>
                    </w:rPr>
                  </w:pPr>
                  <w:r w:rsidRPr="00B62261">
                    <w:rPr>
                      <w:rFonts w:ascii="Futura Md BT" w:hAnsi="Futura Md BT"/>
                      <w:color w:val="595959"/>
                      <w:sz w:val="20"/>
                      <w:szCs w:val="20"/>
                    </w:rPr>
                    <w:t xml:space="preserve">This Conceptual Study </w:t>
                  </w:r>
                  <w:r>
                    <w:rPr>
                      <w:rFonts w:ascii="Futura Md BT" w:hAnsi="Futura Md BT"/>
                      <w:color w:val="595959"/>
                      <w:sz w:val="20"/>
                      <w:szCs w:val="20"/>
                    </w:rPr>
                    <w:t>Memorandum</w:t>
                  </w:r>
                  <w:r w:rsidRPr="00B62261">
                    <w:rPr>
                      <w:rFonts w:ascii="Futura Md BT" w:hAnsi="Futura Md BT"/>
                      <w:color w:val="595959"/>
                      <w:sz w:val="20"/>
                      <w:szCs w:val="20"/>
                    </w:rPr>
                    <w:t xml:space="preserve"> may contain confidential and proprietary business information of Parties involved in this project. These materials may be printed or photocopied for use in evaluating the proposed project, but are not to be shared with other parties.</w:t>
                  </w:r>
                </w:p>
              </w:txbxContent>
            </v:textbox>
          </v:shape>
        </w:pict>
      </w:r>
    </w:p>
    <w:p w14:paraId="7DB0BF13" w14:textId="77777777" w:rsidR="00EA16CA" w:rsidRPr="001D0CE9" w:rsidRDefault="00C95674" w:rsidP="00EA16CA">
      <w:pPr>
        <w:jc w:val="center"/>
        <w:rPr>
          <w:rFonts w:ascii="Futura Md BT" w:hAnsi="Futura Md BT" w:cs="Arial"/>
          <w:b/>
          <w:lang w:eastAsia="en-CA"/>
        </w:rPr>
      </w:pPr>
      <w:bookmarkStart w:id="0" w:name="_Toc2789485"/>
      <w:bookmarkStart w:id="1" w:name="_Toc2872494"/>
      <w:bookmarkStart w:id="2" w:name="_Toc2872621"/>
      <w:bookmarkStart w:id="3" w:name="_Toc6295522"/>
      <w:bookmarkStart w:id="4" w:name="_Toc179350355"/>
      <w:bookmarkStart w:id="5" w:name="_Toc182805252"/>
      <w:bookmarkStart w:id="6" w:name="_Toc182805495"/>
      <w:bookmarkStart w:id="7" w:name="_Toc200940355"/>
      <w:bookmarkStart w:id="8" w:name="_Toc339950242"/>
      <w:bookmarkStart w:id="9" w:name="_Toc286951058"/>
      <w:r>
        <w:rPr>
          <w:noProof/>
        </w:rPr>
        <w:pict w14:anchorId="7DB0C8EE">
          <v:shape id="_x0000_s1039" type="#_x0000_t202" style="position:absolute;left:0;text-align:left;margin-left:-47.25pt;margin-top:60.6pt;width:552pt;height:28pt;z-index:251657728;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" filled="f" stroked="f">
            <v:textbox style="mso-next-textbox:#_x0000_s1039;mso-fit-shape-to-text:t">
              <w:txbxContent>
                <w:p w14:paraId="7DB0C979" w14:textId="77777777" w:rsidR="003E7BAE" w:rsidRPr="00F83586" w:rsidRDefault="003E7BAE" w:rsidP="00EA16CA">
                  <w:pPr>
                    <w:spacing w:line="240" w:lineRule="auto"/>
                    <w:rPr>
                      <w:rFonts w:ascii="Futura Md BT" w:hAnsi="Futura Md BT"/>
                      <w:sz w:val="18"/>
                    </w:rPr>
                  </w:pPr>
                  <w:r w:rsidRPr="00F83586">
                    <w:rPr>
                      <w:rFonts w:ascii="Futura Md BT" w:hAnsi="Futura Md BT"/>
                      <w:b/>
                      <w:sz w:val="18"/>
                    </w:rPr>
                    <w:t>Epic Atlantic Limited</w:t>
                  </w:r>
                  <w:r>
                    <w:rPr>
                      <w:rFonts w:ascii="Futura Md BT" w:hAnsi="Futura Md BT"/>
                      <w:b/>
                      <w:sz w:val="18"/>
                    </w:rPr>
                    <w:t xml:space="preserve"> | </w:t>
                  </w:r>
                  <w:r>
                    <w:rPr>
                      <w:rFonts w:ascii="Futura Md BT" w:hAnsi="Futura Md BT"/>
                      <w:sz w:val="18"/>
                    </w:rPr>
                    <w:t xml:space="preserve">12 Kenneth </w:t>
                  </w:r>
                  <w:proofErr w:type="spellStart"/>
                  <w:r>
                    <w:rPr>
                      <w:rFonts w:ascii="Futura Md BT" w:hAnsi="Futura Md BT"/>
                      <w:sz w:val="18"/>
                    </w:rPr>
                    <w:t>Agbakuru</w:t>
                  </w:r>
                  <w:proofErr w:type="spellEnd"/>
                  <w:r>
                    <w:rPr>
                      <w:rFonts w:ascii="Futura Md BT" w:hAnsi="Futura Md BT"/>
                      <w:sz w:val="18"/>
                    </w:rPr>
                    <w:t xml:space="preserve"> Street </w:t>
                  </w:r>
                  <w:r w:rsidRPr="0043095B">
                    <w:rPr>
                      <w:rFonts w:ascii="Futura Md BT" w:hAnsi="Futura Md BT"/>
                      <w:b/>
                      <w:sz w:val="18"/>
                    </w:rPr>
                    <w:t>|</w:t>
                  </w:r>
                  <w:r>
                    <w:rPr>
                      <w:rFonts w:ascii="Futura Md BT" w:hAnsi="Futura Md BT"/>
                      <w:sz w:val="18"/>
                    </w:rPr>
                    <w:t xml:space="preserve"> </w:t>
                  </w:r>
                  <w:r w:rsidRPr="00F83586">
                    <w:rPr>
                      <w:rFonts w:ascii="Futura Md BT" w:hAnsi="Futura Md BT"/>
                      <w:sz w:val="18"/>
                    </w:rPr>
                    <w:t xml:space="preserve">Lekki Phase I, Lagos, NG </w:t>
                  </w:r>
                  <w:r w:rsidRPr="0043095B">
                    <w:rPr>
                      <w:rFonts w:ascii="Futura Md BT" w:hAnsi="Futura Md BT"/>
                      <w:b/>
                      <w:sz w:val="18"/>
                    </w:rPr>
                    <w:t>|</w:t>
                  </w:r>
                  <w:r>
                    <w:rPr>
                      <w:rFonts w:ascii="Futura Md BT" w:hAnsi="Futura Md BT"/>
                      <w:sz w:val="18"/>
                    </w:rPr>
                    <w:t xml:space="preserve"> </w:t>
                  </w:r>
                  <w:r w:rsidRPr="00F83586">
                    <w:rPr>
                      <w:rFonts w:ascii="Futura Md BT" w:hAnsi="Futura Md BT"/>
                      <w:sz w:val="18"/>
                    </w:rPr>
                    <w:t xml:space="preserve">www.epicatlantic.com </w:t>
                  </w:r>
                  <w:r w:rsidRPr="0043095B">
                    <w:rPr>
                      <w:rFonts w:ascii="Futura Md BT" w:hAnsi="Futura Md BT"/>
                      <w:b/>
                      <w:sz w:val="18"/>
                    </w:rPr>
                    <w:t>|</w:t>
                  </w:r>
                  <w:r>
                    <w:rPr>
                      <w:rFonts w:ascii="Futura Md BT" w:hAnsi="Futura Md BT"/>
                      <w:sz w:val="18"/>
                    </w:rPr>
                    <w:t xml:space="preserve"> </w:t>
                  </w:r>
                  <w:r w:rsidRPr="00F83586">
                    <w:rPr>
                      <w:rFonts w:ascii="Futura Md BT" w:hAnsi="Futura Md BT"/>
                      <w:sz w:val="18"/>
                    </w:rPr>
                    <w:t>info@epicatlantic.com</w:t>
                  </w:r>
                </w:p>
              </w:txbxContent>
            </v:textbox>
          </v:shape>
        </w:pict>
      </w:r>
      <w:r>
        <w:rPr>
          <w:noProof/>
        </w:rPr>
        <w:pict w14:anchorId="7DB0C8EF">
          <v:shapetype id="_x0000_t109" coordsize="21600,21600" o:spt="109" path="m,l,21600r21600,l21600,xe">
            <v:stroke joinstyle="miter"/>
            <v:path gradientshapeok="t" o:connecttype="rect"/>
          </v:shapetype>
          <v:shape id="Flowchart: Process 8" o:spid="_x0000_s1042" type="#_x0000_t109" style="position:absolute;left:0;text-align:left;margin-left:-41.25pt;margin-top:52.35pt;width:536.95pt;height:6pt;z-index:251663872;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" fillcolor="#03c" stroked="f" strokeweight="2pt">
            <v:path arrowok="t"/>
          </v:shape>
        </w:pict>
      </w:r>
    </w:p>
    <w:p w14:paraId="7DB0BF14" w14:textId="77777777" w:rsidR="00EA16CA" w:rsidRPr="00EA16CA" w:rsidRDefault="00EA16CA" w:rsidP="003E7BAE">
      <w:pPr>
        <w:spacing w:after="120"/>
        <w:jc w:val="center"/>
        <w:rPr>
          <w:rFonts w:ascii="Futura Md BT" w:hAnsi="Futura Md BT" w:cs="Arial"/>
          <w:b/>
          <w:lang w:eastAsia="en-CA"/>
        </w:rPr>
      </w:pPr>
      <w:r w:rsidRPr="00EA16CA">
        <w:rPr>
          <w:rFonts w:ascii="Futura Md BT" w:hAnsi="Futura Md BT" w:cs="Arial"/>
          <w:b/>
          <w:lang w:eastAsia="en-CA"/>
        </w:rPr>
        <w:lastRenderedPageBreak/>
        <w:t>SUMMARY PAGE</w:t>
      </w:r>
      <w:bookmarkEnd w:id="0"/>
      <w:bookmarkEnd w:id="1"/>
      <w:bookmarkEnd w:id="2"/>
      <w:bookmarkEnd w:id="3"/>
      <w:bookmarkEnd w:id="4"/>
      <w:bookmarkEnd w:id="5"/>
      <w:bookmarkEnd w:id="6"/>
      <w:bookmarkEnd w:id="7"/>
      <w:bookmarkEnd w:id="8"/>
    </w:p>
    <w:tbl>
      <w:tblPr>
        <w:tblW w:w="9498"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347"/>
        <w:gridCol w:w="5151"/>
      </w:tblGrid>
      <w:tr w:rsidR="00C95674" w:rsidRPr="00C95674" w14:paraId="7DB0BF16" w14:textId="77777777" w:rsidTr="0084519F">
        <w:trPr>
          <w:cantSplit/>
          <w:trHeight w:val="567"/>
          <w:jc w:val="center"/>
        </w:trPr>
        <w:tc>
          <w:tcPr>
            <w:tcW w:w="9498" w:type="dxa"/>
            <w:gridSpan w:val="2"/>
            <w:tcBorders>
              <w:top w:val="single" w:sz="12" w:space="0" w:color="auto"/>
              <w:left w:val="single" w:sz="12" w:space="0" w:color="auto"/>
              <w:bottom w:val="nil"/>
              <w:right w:val="single" w:sz="12" w:space="0" w:color="auto"/>
            </w:tcBorders>
          </w:tcPr>
          <w:p w14:paraId="7DB0BF15" w14:textId="77777777" w:rsidR="00EA16CA" w:rsidRPr="00C95674" w:rsidRDefault="00EA16CA" w:rsidP="009400A0">
            <w:pPr>
              <w:tabs>
                <w:tab w:val="left" w:pos="1109"/>
              </w:tabs>
              <w:spacing w:before="120" w:after="0"/>
              <w:ind w:left="1111" w:hanging="1111"/>
              <w:rPr>
                <w:rFonts w:ascii="Futura Std Book" w:hAnsi="Futura Std Book" w:cs="Arial"/>
                <w:color w:val="00B0F0"/>
                <w:lang w:eastAsia="en-CA"/>
              </w:rPr>
            </w:pPr>
            <w:r w:rsidRPr="00C95674">
              <w:rPr>
                <w:rFonts w:ascii="Futura Std Book" w:hAnsi="Futura Std Book" w:cs="Arial"/>
                <w:b/>
                <w:color w:val="00B0F0"/>
                <w:lang w:eastAsia="en-CA"/>
              </w:rPr>
              <w:t>Client:</w:t>
            </w:r>
            <w:r w:rsidRPr="00C95674">
              <w:rPr>
                <w:rFonts w:ascii="Futura Std Book" w:hAnsi="Futura Std Book" w:cs="Arial"/>
                <w:color w:val="00B0F0"/>
                <w:lang w:eastAsia="en-CA"/>
              </w:rPr>
              <w:t xml:space="preserve"> </w:t>
            </w:r>
            <w:r w:rsidRPr="00C95674">
              <w:rPr>
                <w:rFonts w:ascii="Futura Std Book" w:hAnsi="Futura Std Book" w:cs="Arial"/>
                <w:color w:val="00B0F0"/>
                <w:lang w:eastAsia="en-CA"/>
              </w:rPr>
              <w:tab/>
            </w:r>
            <w:r w:rsidRPr="00C95674">
              <w:rPr>
                <w:rFonts w:ascii="Futura Std Book" w:hAnsi="Futura Std Book" w:cs="Arial"/>
                <w:b/>
                <w:color w:val="00B0F0"/>
                <w:lang w:eastAsia="en-CA"/>
              </w:rPr>
              <w:t xml:space="preserve">BRASS FERTILIZER </w:t>
            </w:r>
            <w:r w:rsidR="00614672" w:rsidRPr="00C95674">
              <w:rPr>
                <w:rFonts w:ascii="Futura Std Book" w:hAnsi="Futura Std Book" w:cs="Arial"/>
                <w:b/>
                <w:color w:val="00B0F0"/>
                <w:lang w:eastAsia="en-CA"/>
              </w:rPr>
              <w:t>&amp; PETROCHEMICAL COMPANY LIMITED</w:t>
            </w:r>
          </w:p>
        </w:tc>
      </w:tr>
      <w:tr w:rsidR="00C95674" w:rsidRPr="00C95674" w14:paraId="7DB0BF19" w14:textId="77777777" w:rsidTr="00AB4B15">
        <w:trPr>
          <w:cantSplit/>
          <w:trHeight w:val="567"/>
          <w:jc w:val="center"/>
        </w:trPr>
        <w:tc>
          <w:tcPr>
            <w:tcW w:w="4347" w:type="dxa"/>
            <w:tcBorders>
              <w:top w:val="single" w:sz="2" w:space="0" w:color="auto"/>
              <w:left w:val="single" w:sz="12" w:space="0" w:color="auto"/>
              <w:bottom w:val="single" w:sz="2" w:space="0" w:color="auto"/>
              <w:right w:val="single" w:sz="2" w:space="0" w:color="auto"/>
            </w:tcBorders>
          </w:tcPr>
          <w:p w14:paraId="7DB0BF17" w14:textId="77777777" w:rsidR="00EA16CA" w:rsidRPr="00C95674" w:rsidRDefault="00EA16CA" w:rsidP="009400A0">
            <w:pPr>
              <w:tabs>
                <w:tab w:val="left" w:pos="1109"/>
              </w:tabs>
              <w:spacing w:before="120" w:after="0"/>
              <w:ind w:left="1111" w:hanging="1111"/>
              <w:rPr>
                <w:rFonts w:ascii="Futura Std Book" w:hAnsi="Futura Std Book" w:cs="Arial"/>
                <w:color w:val="00B0F0"/>
                <w:lang w:eastAsia="en-CA"/>
              </w:rPr>
            </w:pPr>
            <w:r w:rsidRPr="00C95674">
              <w:rPr>
                <w:rFonts w:ascii="Futura Std Book" w:hAnsi="Futura Std Book" w:cs="Arial"/>
                <w:color w:val="00B0F0"/>
                <w:lang w:eastAsia="en-CA"/>
              </w:rPr>
              <w:t>Project</w:t>
            </w:r>
            <w:r w:rsidR="00AB4B15" w:rsidRPr="00C95674">
              <w:rPr>
                <w:rFonts w:ascii="Futura Std Book" w:hAnsi="Futura Std Book" w:cs="Arial"/>
                <w:color w:val="00B0F0"/>
                <w:lang w:eastAsia="en-CA"/>
              </w:rPr>
              <w:t xml:space="preserve"> Ref</w:t>
            </w:r>
            <w:r w:rsidRPr="00C95674">
              <w:rPr>
                <w:rFonts w:ascii="Futura Std Book" w:hAnsi="Futura Std Book" w:cs="Arial"/>
                <w:color w:val="00B0F0"/>
                <w:lang w:eastAsia="en-CA"/>
              </w:rPr>
              <w:t>:</w:t>
            </w:r>
            <w:r w:rsidRPr="00C95674">
              <w:rPr>
                <w:rFonts w:ascii="Futura Std Book" w:hAnsi="Futura Std Book" w:cs="Arial"/>
                <w:color w:val="00B0F0"/>
                <w:lang w:eastAsia="en-CA"/>
              </w:rPr>
              <w:tab/>
            </w:r>
            <w:r w:rsidR="00614672" w:rsidRPr="00C95674">
              <w:rPr>
                <w:rFonts w:ascii="Futura Std Book" w:hAnsi="Futura Std Book" w:cs="Arial"/>
                <w:b/>
                <w:color w:val="00B0F0"/>
                <w:lang w:eastAsia="en-CA"/>
              </w:rPr>
              <w:t>SPDC-BFPC UGS-GEP</w:t>
            </w:r>
          </w:p>
        </w:tc>
        <w:tc>
          <w:tcPr>
            <w:tcW w:w="5151" w:type="dxa"/>
            <w:tcBorders>
              <w:top w:val="single" w:sz="2" w:space="0" w:color="auto"/>
              <w:left w:val="single" w:sz="2" w:space="0" w:color="auto"/>
              <w:bottom w:val="single" w:sz="2" w:space="0" w:color="auto"/>
              <w:right w:val="single" w:sz="12" w:space="0" w:color="auto"/>
            </w:tcBorders>
          </w:tcPr>
          <w:p w14:paraId="7DB0BF18" w14:textId="77777777" w:rsidR="00EA16CA" w:rsidRPr="00C95674" w:rsidRDefault="00EA16CA" w:rsidP="00E64116">
            <w:pPr>
              <w:tabs>
                <w:tab w:val="left" w:pos="600"/>
              </w:tabs>
              <w:spacing w:before="120" w:after="0"/>
              <w:ind w:left="607" w:hanging="607"/>
              <w:rPr>
                <w:rFonts w:ascii="Futura Std Book" w:hAnsi="Futura Std Book" w:cs="Arial"/>
                <w:color w:val="00B0F0"/>
                <w:lang w:eastAsia="en-CA"/>
              </w:rPr>
            </w:pPr>
            <w:r w:rsidRPr="00C95674">
              <w:rPr>
                <w:rFonts w:ascii="Futura Std Book" w:hAnsi="Futura Std Book" w:cs="Arial"/>
                <w:color w:val="00B0F0"/>
                <w:lang w:eastAsia="en-CA"/>
              </w:rPr>
              <w:t>Title</w:t>
            </w:r>
            <w:r w:rsidR="007562CD" w:rsidRPr="00C95674">
              <w:rPr>
                <w:rFonts w:ascii="Futura Std Book" w:hAnsi="Futura Std Book" w:cs="Arial"/>
                <w:color w:val="00B0F0"/>
                <w:lang w:eastAsia="en-CA"/>
              </w:rPr>
              <w:t xml:space="preserve">: </w:t>
            </w:r>
            <w:r w:rsidR="003E7BAE" w:rsidRPr="00C95674">
              <w:rPr>
                <w:rFonts w:ascii="Futura Std Book" w:hAnsi="Futura Std Book" w:cs="Arial"/>
                <w:b/>
                <w:color w:val="00B0F0"/>
                <w:sz w:val="16"/>
                <w:szCs w:val="16"/>
                <w:lang w:eastAsia="en-CA"/>
              </w:rPr>
              <w:t>Gas Gathering &amp; Evacuation Pipelines Concept Screening</w:t>
            </w:r>
          </w:p>
        </w:tc>
      </w:tr>
      <w:tr w:rsidR="00EA16CA" w:rsidRPr="00C95674" w14:paraId="7DB0BF1C" w14:textId="77777777" w:rsidTr="00AB4B15">
        <w:trPr>
          <w:cantSplit/>
          <w:trHeight w:val="567"/>
          <w:jc w:val="center"/>
        </w:trPr>
        <w:tc>
          <w:tcPr>
            <w:tcW w:w="4347" w:type="dxa"/>
            <w:tcBorders>
              <w:top w:val="single" w:sz="2" w:space="0" w:color="auto"/>
              <w:left w:val="single" w:sz="12" w:space="0" w:color="auto"/>
              <w:bottom w:val="single" w:sz="12" w:space="0" w:color="auto"/>
              <w:right w:val="single" w:sz="2" w:space="0" w:color="auto"/>
            </w:tcBorders>
          </w:tcPr>
          <w:p w14:paraId="7DB0BF1A" w14:textId="77777777" w:rsidR="00EA16CA" w:rsidRPr="00C95674" w:rsidRDefault="00EA16CA" w:rsidP="00E64116">
            <w:pPr>
              <w:tabs>
                <w:tab w:val="left" w:pos="1109"/>
              </w:tabs>
              <w:spacing w:before="60" w:after="60" w:line="240" w:lineRule="auto"/>
              <w:ind w:left="1109" w:hanging="1109"/>
              <w:rPr>
                <w:rFonts w:ascii="Futura Std Book" w:hAnsi="Futura Std Book" w:cs="Arial"/>
                <w:color w:val="00B0F0"/>
                <w:lang w:eastAsia="en-CA"/>
              </w:rPr>
            </w:pPr>
            <w:r w:rsidRPr="00C95674">
              <w:rPr>
                <w:rFonts w:ascii="Futura Std Book" w:hAnsi="Futura Std Book" w:cs="Arial"/>
                <w:color w:val="00B0F0"/>
                <w:lang w:eastAsia="en-CA"/>
              </w:rPr>
              <w:t>Facilities:</w:t>
            </w:r>
            <w:r w:rsidRPr="00C95674">
              <w:rPr>
                <w:rFonts w:ascii="Futura Std Book" w:hAnsi="Futura Std Book" w:cs="Arial"/>
                <w:color w:val="00B0F0"/>
                <w:lang w:eastAsia="en-CA"/>
              </w:rPr>
              <w:tab/>
            </w:r>
            <w:r w:rsidR="003E7BAE" w:rsidRPr="00C95674">
              <w:rPr>
                <w:rFonts w:ascii="Futura Std Book" w:hAnsi="Futura Std Book" w:cs="Arial"/>
                <w:color w:val="00B0F0"/>
                <w:lang w:eastAsia="en-CA"/>
              </w:rPr>
              <w:t>Gas Gathering &amp; Evacuation Pipelines and Gas Plant</w:t>
            </w:r>
          </w:p>
        </w:tc>
        <w:tc>
          <w:tcPr>
            <w:tcW w:w="5151" w:type="dxa"/>
            <w:tcBorders>
              <w:top w:val="single" w:sz="2" w:space="0" w:color="auto"/>
              <w:left w:val="single" w:sz="2" w:space="0" w:color="auto"/>
              <w:bottom w:val="single" w:sz="12" w:space="0" w:color="auto"/>
              <w:right w:val="single" w:sz="12" w:space="0" w:color="auto"/>
            </w:tcBorders>
          </w:tcPr>
          <w:p w14:paraId="7DB0BF1B" w14:textId="77777777" w:rsidR="00EA16CA" w:rsidRPr="00C95674" w:rsidRDefault="00AB4B15" w:rsidP="00EA16CA">
            <w:pPr>
              <w:tabs>
                <w:tab w:val="left" w:pos="1310"/>
              </w:tabs>
              <w:spacing w:before="120" w:after="60" w:line="240" w:lineRule="auto"/>
              <w:rPr>
                <w:rFonts w:ascii="Futura Std Book" w:hAnsi="Futura Std Book" w:cs="Arial"/>
                <w:color w:val="00B0F0"/>
                <w:lang w:eastAsia="en-CA"/>
              </w:rPr>
            </w:pPr>
            <w:r w:rsidRPr="00C95674">
              <w:rPr>
                <w:rFonts w:ascii="Futura Std Book" w:hAnsi="Futura Std Book" w:cs="Arial"/>
                <w:color w:val="00B0F0"/>
                <w:lang w:eastAsia="en-CA"/>
              </w:rPr>
              <w:t>Doc No.</w:t>
            </w:r>
            <w:r w:rsidR="00EA16CA" w:rsidRPr="00C95674">
              <w:rPr>
                <w:rFonts w:ascii="Futura Std Book" w:hAnsi="Futura Std Book" w:cs="Arial"/>
                <w:color w:val="00B0F0"/>
                <w:lang w:eastAsia="en-CA"/>
              </w:rPr>
              <w:t xml:space="preserve">: </w:t>
            </w:r>
            <w:r w:rsidR="000D1244" w:rsidRPr="00C95674">
              <w:rPr>
                <w:rFonts w:ascii="Futura Std Book" w:hAnsi="Futura Std Book" w:cs="Arial"/>
                <w:color w:val="00B0F0"/>
                <w:sz w:val="20"/>
                <w:szCs w:val="20"/>
                <w:lang w:eastAsia="en-CA"/>
              </w:rPr>
              <w:t>EA/SPDC-BFPC UGS-GEP/</w:t>
            </w:r>
            <w:r w:rsidRPr="00C95674">
              <w:rPr>
                <w:rFonts w:ascii="Futura Std Book" w:hAnsi="Futura Std Book" w:cs="Arial"/>
                <w:color w:val="00B0F0"/>
                <w:sz w:val="20"/>
                <w:szCs w:val="20"/>
                <w:lang w:eastAsia="en-CA"/>
              </w:rPr>
              <w:t>CSM</w:t>
            </w:r>
            <w:r w:rsidR="00D459F7" w:rsidRPr="00C95674">
              <w:rPr>
                <w:rFonts w:ascii="Futura Std Book" w:hAnsi="Futura Std Book" w:cs="Arial"/>
                <w:color w:val="00B0F0"/>
                <w:sz w:val="20"/>
                <w:szCs w:val="20"/>
                <w:lang w:eastAsia="en-CA"/>
              </w:rPr>
              <w:t>-</w:t>
            </w:r>
            <w:r w:rsidR="000D1244" w:rsidRPr="00C95674">
              <w:rPr>
                <w:rFonts w:ascii="Futura Std Book" w:hAnsi="Futura Std Book" w:cs="Arial"/>
                <w:color w:val="00B0F0"/>
                <w:sz w:val="20"/>
                <w:szCs w:val="20"/>
                <w:lang w:eastAsia="en-CA"/>
              </w:rPr>
              <w:t>RPT</w:t>
            </w:r>
            <w:r w:rsidR="00E72856" w:rsidRPr="00C95674">
              <w:rPr>
                <w:rFonts w:ascii="Futura Std Book" w:hAnsi="Futura Std Book" w:cs="Arial"/>
                <w:color w:val="00B0F0"/>
                <w:sz w:val="20"/>
                <w:szCs w:val="20"/>
                <w:lang w:eastAsia="en-CA"/>
              </w:rPr>
              <w:t>-00</w:t>
            </w:r>
            <w:r w:rsidR="00E64116" w:rsidRPr="00C95674">
              <w:rPr>
                <w:rFonts w:ascii="Futura Std Book" w:hAnsi="Futura Std Book" w:cs="Arial"/>
                <w:color w:val="00B0F0"/>
                <w:sz w:val="20"/>
                <w:szCs w:val="20"/>
                <w:lang w:eastAsia="en-CA"/>
              </w:rPr>
              <w:t>2</w:t>
            </w:r>
          </w:p>
        </w:tc>
      </w:tr>
    </w:tbl>
    <w:p w14:paraId="7DB0BF1D" w14:textId="77777777" w:rsidR="00EA16CA" w:rsidRPr="00C95674" w:rsidRDefault="00EA16CA" w:rsidP="00546F67">
      <w:pPr>
        <w:spacing w:after="0"/>
        <w:rPr>
          <w:rFonts w:ascii="Futura Std Book" w:hAnsi="Futura Std Book" w:cs="Arial"/>
          <w:color w:val="00B0F0"/>
          <w:lang w:eastAsia="en-CA"/>
        </w:rPr>
      </w:pPr>
    </w:p>
    <w:tbl>
      <w:tblPr>
        <w:tblW w:w="9498" w:type="dxa"/>
        <w:jc w:val="center"/>
        <w:tblLayout w:type="fixed"/>
        <w:tblLook w:val="0000" w:firstRow="0" w:lastRow="0" w:firstColumn="0" w:lastColumn="0" w:noHBand="0" w:noVBand="0"/>
      </w:tblPr>
      <w:tblGrid>
        <w:gridCol w:w="9498"/>
      </w:tblGrid>
      <w:tr w:rsidR="00C95674" w:rsidRPr="00C95674" w14:paraId="7DB0BF23" w14:textId="77777777" w:rsidTr="008A1D31">
        <w:trPr>
          <w:cantSplit/>
          <w:trHeight w:val="5271"/>
          <w:jc w:val="center"/>
        </w:trPr>
        <w:tc>
          <w:tcPr>
            <w:tcW w:w="9498" w:type="dxa"/>
            <w:tcBorders>
              <w:top w:val="single" w:sz="12" w:space="0" w:color="auto"/>
              <w:left w:val="single" w:sz="12" w:space="0" w:color="auto"/>
              <w:bottom w:val="single" w:sz="12" w:space="0" w:color="auto"/>
              <w:right w:val="single" w:sz="12" w:space="0" w:color="auto"/>
            </w:tcBorders>
          </w:tcPr>
          <w:p w14:paraId="7DB0BF1E" w14:textId="77777777" w:rsidR="00446A24" w:rsidRPr="00C95674" w:rsidRDefault="00C134B8" w:rsidP="00CA766B">
            <w:pPr>
              <w:tabs>
                <w:tab w:val="left" w:pos="1418"/>
              </w:tabs>
              <w:spacing w:before="240" w:line="240" w:lineRule="auto"/>
              <w:jc w:val="both"/>
              <w:rPr>
                <w:rFonts w:ascii="Futura Std Book" w:eastAsia="Calibri" w:hAnsi="Futura Std Book" w:cs="Kalinga"/>
                <w:color w:val="00B0F0"/>
                <w:lang w:val="en-CA" w:eastAsia="en-CA"/>
              </w:rPr>
            </w:pPr>
            <w:r w:rsidRPr="00C95674">
              <w:rPr>
                <w:rFonts w:ascii="Futura Std Book" w:eastAsia="Calibri" w:hAnsi="Futura Std Book" w:cs="Kalinga"/>
                <w:color w:val="00B0F0"/>
                <w:lang w:val="en-CA" w:eastAsia="en-CA"/>
              </w:rPr>
              <w:t>The administration of this document is in respect of the SPDC-BFPC Upstream Gas Supply, Gathering, Evacuation and Processing (UGS-GEP) Project</w:t>
            </w:r>
            <w:r w:rsidR="00446A24" w:rsidRPr="00C95674">
              <w:rPr>
                <w:rFonts w:ascii="Futura Std Book" w:eastAsia="Calibri" w:hAnsi="Futura Std Book" w:cs="Kalinga"/>
                <w:color w:val="00B0F0"/>
                <w:lang w:val="en-CA" w:eastAsia="en-CA"/>
              </w:rPr>
              <w:t>.</w:t>
            </w:r>
          </w:p>
          <w:p w14:paraId="7DB0BF1F" w14:textId="77777777" w:rsidR="00973F43" w:rsidRPr="00C95674" w:rsidRDefault="00446A24" w:rsidP="00CA766B">
            <w:pPr>
              <w:tabs>
                <w:tab w:val="left" w:pos="1418"/>
              </w:tabs>
              <w:spacing w:before="240" w:line="240" w:lineRule="auto"/>
              <w:jc w:val="both"/>
              <w:rPr>
                <w:rFonts w:ascii="Futura Std Book" w:hAnsi="Futura Std Book" w:cs="Arial"/>
                <w:color w:val="00B0F0"/>
                <w:lang w:eastAsia="en-CA"/>
              </w:rPr>
            </w:pPr>
            <w:r w:rsidRPr="00C95674">
              <w:rPr>
                <w:rFonts w:ascii="Futura Std Book" w:eastAsia="Calibri" w:hAnsi="Futura Std Book" w:cs="Kalinga"/>
                <w:color w:val="00B0F0"/>
                <w:lang w:val="en-CA" w:eastAsia="en-CA"/>
              </w:rPr>
              <w:t>The document</w:t>
            </w:r>
            <w:r w:rsidR="00417AB7" w:rsidRPr="00C95674">
              <w:rPr>
                <w:rFonts w:ascii="Futura Std Book" w:eastAsia="Calibri" w:hAnsi="Futura Std Book" w:cs="Kalinga"/>
                <w:color w:val="00B0F0"/>
                <w:lang w:val="en-CA" w:eastAsia="en-CA"/>
              </w:rPr>
              <w:t xml:space="preserve">, in consideration with relational </w:t>
            </w:r>
            <w:r w:rsidR="00A0106B" w:rsidRPr="00C95674">
              <w:rPr>
                <w:rFonts w:ascii="Futura Std Book" w:eastAsia="Calibri" w:hAnsi="Futura Std Book" w:cs="Kalinga"/>
                <w:color w:val="00B0F0"/>
                <w:lang w:val="en-CA" w:eastAsia="en-CA"/>
              </w:rPr>
              <w:t>design</w:t>
            </w:r>
            <w:r w:rsidR="00C134B8" w:rsidRPr="00C95674">
              <w:rPr>
                <w:rFonts w:ascii="Futura Std Book" w:eastAsia="Calibri" w:hAnsi="Futura Std Book" w:cs="Kalinga"/>
                <w:color w:val="00B0F0"/>
                <w:lang w:val="en-CA" w:eastAsia="en-CA"/>
              </w:rPr>
              <w:t xml:space="preserve"> </w:t>
            </w:r>
            <w:r w:rsidR="007B2F5C" w:rsidRPr="00C95674">
              <w:rPr>
                <w:rFonts w:ascii="Futura Std Book" w:eastAsia="Calibri" w:hAnsi="Futura Std Book" w:cs="Kalinga"/>
                <w:color w:val="00B0F0"/>
                <w:lang w:val="en-CA" w:eastAsia="en-CA"/>
              </w:rPr>
              <w:t>elements &amp; concepts</w:t>
            </w:r>
            <w:r w:rsidR="007E28E3" w:rsidRPr="00C95674">
              <w:rPr>
                <w:rFonts w:ascii="Futura Std Book" w:eastAsia="Calibri" w:hAnsi="Futura Std Book" w:cs="Kalinga"/>
                <w:color w:val="00B0F0"/>
                <w:lang w:val="en-CA" w:eastAsia="en-CA"/>
              </w:rPr>
              <w:t xml:space="preserve">, </w:t>
            </w:r>
            <w:r w:rsidR="009400A0" w:rsidRPr="00C95674">
              <w:rPr>
                <w:rFonts w:ascii="Futura Std Book" w:eastAsia="Calibri" w:hAnsi="Futura Std Book" w:cs="Kalinga"/>
                <w:color w:val="00B0F0"/>
                <w:lang w:val="en-CA" w:eastAsia="en-CA"/>
              </w:rPr>
              <w:t>present</w:t>
            </w:r>
            <w:r w:rsidR="007E28E3" w:rsidRPr="00C95674">
              <w:rPr>
                <w:rFonts w:ascii="Futura Std Book" w:eastAsia="Calibri" w:hAnsi="Futura Std Book" w:cs="Kalinga"/>
                <w:color w:val="00B0F0"/>
                <w:lang w:val="en-CA" w:eastAsia="en-CA"/>
              </w:rPr>
              <w:t>s</w:t>
            </w:r>
            <w:r w:rsidR="007B2F5C" w:rsidRPr="00C95674">
              <w:rPr>
                <w:rFonts w:ascii="Futura Std Book" w:eastAsia="Calibri" w:hAnsi="Futura Std Book" w:cs="Kalinga"/>
                <w:color w:val="00B0F0"/>
                <w:lang w:val="en-CA" w:eastAsia="en-CA"/>
              </w:rPr>
              <w:t xml:space="preserve"> </w:t>
            </w:r>
            <w:r w:rsidR="00A0106B" w:rsidRPr="00C95674">
              <w:rPr>
                <w:rFonts w:ascii="Futura Std Book" w:eastAsia="Calibri" w:hAnsi="Futura Std Book" w:cs="Kalinga"/>
                <w:color w:val="00B0F0"/>
                <w:lang w:val="en-CA" w:eastAsia="en-CA"/>
              </w:rPr>
              <w:t>th</w:t>
            </w:r>
            <w:r w:rsidR="00417AB7" w:rsidRPr="00C95674">
              <w:rPr>
                <w:rFonts w:ascii="Futura Std Book" w:eastAsia="Calibri" w:hAnsi="Futura Std Book" w:cs="Kalinga"/>
                <w:color w:val="00B0F0"/>
                <w:lang w:val="en-CA" w:eastAsia="en-CA"/>
              </w:rPr>
              <w:t xml:space="preserve">e project’s </w:t>
            </w:r>
            <w:r w:rsidR="00A0106B" w:rsidRPr="00C95674">
              <w:rPr>
                <w:rFonts w:ascii="Futura Std Book" w:eastAsia="Calibri" w:hAnsi="Futura Std Book" w:cs="Kalinga"/>
                <w:color w:val="00B0F0"/>
                <w:lang w:val="en-CA" w:eastAsia="en-CA"/>
              </w:rPr>
              <w:t xml:space="preserve">concept selection </w:t>
            </w:r>
            <w:r w:rsidR="007E28E3" w:rsidRPr="00C95674">
              <w:rPr>
                <w:rFonts w:ascii="Futura Std Book" w:eastAsia="Calibri" w:hAnsi="Futura Std Book" w:cs="Kalinga"/>
                <w:color w:val="00B0F0"/>
                <w:lang w:val="en-CA" w:eastAsia="en-CA"/>
              </w:rPr>
              <w:t xml:space="preserve">study </w:t>
            </w:r>
            <w:r w:rsidR="00417AB7" w:rsidRPr="00C95674">
              <w:rPr>
                <w:rFonts w:ascii="Futura Std Book" w:eastAsia="Calibri" w:hAnsi="Futura Std Book" w:cs="Kalinga"/>
                <w:color w:val="00B0F0"/>
                <w:lang w:val="en-CA" w:eastAsia="en-CA"/>
              </w:rPr>
              <w:t>as a reference &amp; premise to the Basic Des</w:t>
            </w:r>
            <w:r w:rsidR="00A0106B" w:rsidRPr="00C95674">
              <w:rPr>
                <w:rFonts w:ascii="Futura Std Book" w:eastAsia="Calibri" w:hAnsi="Futura Std Book" w:cs="Kalinga"/>
                <w:color w:val="00B0F0"/>
                <w:lang w:val="en-CA" w:eastAsia="en-CA"/>
              </w:rPr>
              <w:t>ign</w:t>
            </w:r>
            <w:r w:rsidR="00973F43" w:rsidRPr="00C95674">
              <w:rPr>
                <w:rFonts w:ascii="Futura Std Book" w:eastAsia="Calibri" w:hAnsi="Futura Std Book" w:cs="Kalinga"/>
                <w:color w:val="00B0F0"/>
                <w:lang w:val="en-CA" w:eastAsia="en-CA"/>
              </w:rPr>
              <w:t xml:space="preserve">, as well as </w:t>
            </w:r>
            <w:r w:rsidR="00973F43" w:rsidRPr="00C95674">
              <w:rPr>
                <w:rFonts w:ascii="Futura Std Book" w:hAnsi="Futura Std Book" w:cs="Arial"/>
                <w:color w:val="00B0F0"/>
                <w:lang w:eastAsia="en-CA"/>
              </w:rPr>
              <w:t>demonstrates readiness to progress to the Basic Design</w:t>
            </w:r>
            <w:r w:rsidR="00D27243" w:rsidRPr="00C95674">
              <w:rPr>
                <w:rFonts w:ascii="Futura Std Book" w:hAnsi="Futura Std Book" w:cs="Arial"/>
                <w:color w:val="00B0F0"/>
                <w:lang w:eastAsia="en-CA"/>
              </w:rPr>
              <w:t>,</w:t>
            </w:r>
            <w:r w:rsidR="00973F43" w:rsidRPr="00C95674">
              <w:rPr>
                <w:rFonts w:ascii="Futura Std Book" w:hAnsi="Futura Std Book" w:cs="Arial"/>
                <w:color w:val="00B0F0"/>
                <w:lang w:eastAsia="en-CA"/>
              </w:rPr>
              <w:t xml:space="preserve"> and the subsequent FEED </w:t>
            </w:r>
            <w:r w:rsidR="00973F43" w:rsidRPr="00C95674">
              <w:rPr>
                <w:rFonts w:ascii="Futura Std Book" w:eastAsia="Calibri" w:hAnsi="Futura Std Book" w:cs="Kalinga"/>
                <w:color w:val="00B0F0"/>
                <w:lang w:val="en-CA" w:eastAsia="en-CA"/>
              </w:rPr>
              <w:t>(Front End and Engineering Design</w:t>
            </w:r>
            <w:r w:rsidR="009400A0" w:rsidRPr="00C95674">
              <w:rPr>
                <w:rFonts w:ascii="Futura Std Book" w:eastAsia="Calibri" w:hAnsi="Futura Std Book" w:cs="Kalinga"/>
                <w:color w:val="00B0F0"/>
                <w:lang w:val="en-CA" w:eastAsia="en-CA"/>
              </w:rPr>
              <w:t>).</w:t>
            </w:r>
          </w:p>
          <w:p w14:paraId="7DB0BF20" w14:textId="77777777" w:rsidR="00C52D2D" w:rsidRPr="00C95674" w:rsidRDefault="00350B47" w:rsidP="00C52D2D">
            <w:pPr>
              <w:tabs>
                <w:tab w:val="left" w:pos="1418"/>
              </w:tabs>
              <w:spacing w:before="240" w:line="240" w:lineRule="auto"/>
              <w:jc w:val="both"/>
              <w:rPr>
                <w:rFonts w:ascii="Futura Std Book" w:hAnsi="Futura Std Book" w:cs="Arial"/>
                <w:color w:val="00B0F0"/>
                <w:lang w:eastAsia="en-CA"/>
              </w:rPr>
            </w:pPr>
            <w:r w:rsidRPr="00C95674">
              <w:rPr>
                <w:rFonts w:ascii="Futura Std Book" w:hAnsi="Futura Std Book" w:cs="Arial"/>
                <w:color w:val="00B0F0"/>
                <w:lang w:eastAsia="en-CA"/>
              </w:rPr>
              <w:t>I</w:t>
            </w:r>
            <w:r w:rsidR="00D27243" w:rsidRPr="00C95674">
              <w:rPr>
                <w:rFonts w:ascii="Futura Std Book" w:eastAsia="Calibri" w:hAnsi="Futura Std Book" w:cs="Kalinga"/>
                <w:color w:val="00B0F0"/>
                <w:lang w:val="en-CA" w:eastAsia="en-CA"/>
              </w:rPr>
              <w:t xml:space="preserve">t is also </w:t>
            </w:r>
            <w:r w:rsidR="00E64116" w:rsidRPr="00C95674">
              <w:rPr>
                <w:rFonts w:ascii="Futura Std Book" w:eastAsia="Calibri" w:hAnsi="Futura Std Book" w:cs="Kalinga"/>
                <w:color w:val="00B0F0"/>
                <w:lang w:val="en-CA" w:eastAsia="en-CA"/>
              </w:rPr>
              <w:t xml:space="preserve">an input &amp; accompaniment to the conceptual study and basic design reports &amp; </w:t>
            </w:r>
            <w:r w:rsidR="00C52D2D" w:rsidRPr="00C95674">
              <w:rPr>
                <w:rFonts w:ascii="Futura Std Book" w:eastAsia="Calibri" w:hAnsi="Futura Std Book" w:cs="Kalinga"/>
                <w:color w:val="00B0F0"/>
                <w:lang w:val="en-CA" w:eastAsia="en-CA"/>
              </w:rPr>
              <w:t xml:space="preserve">presentation to DPR as a statutory requirement in the process of securing regulators’ approval to </w:t>
            </w:r>
            <w:r w:rsidR="00D27243" w:rsidRPr="00C95674">
              <w:rPr>
                <w:rFonts w:ascii="Futura Std Book" w:eastAsia="Calibri" w:hAnsi="Futura Std Book" w:cs="Kalinga"/>
                <w:color w:val="00B0F0"/>
                <w:lang w:val="en-CA" w:eastAsia="en-CA"/>
              </w:rPr>
              <w:t>execute the</w:t>
            </w:r>
            <w:r w:rsidR="00973F43" w:rsidRPr="00C95674">
              <w:rPr>
                <w:rFonts w:ascii="Futura Std Book" w:eastAsia="Calibri" w:hAnsi="Futura Std Book" w:cs="Kalinga"/>
                <w:color w:val="00B0F0"/>
                <w:lang w:val="en-CA" w:eastAsia="en-CA"/>
              </w:rPr>
              <w:t xml:space="preserve"> </w:t>
            </w:r>
            <w:r w:rsidR="00C52D2D" w:rsidRPr="00C95674">
              <w:rPr>
                <w:rFonts w:ascii="Futura Std Book" w:eastAsia="Calibri" w:hAnsi="Futura Std Book" w:cs="Kalinga"/>
                <w:color w:val="00B0F0"/>
                <w:lang w:val="en-CA" w:eastAsia="en-CA"/>
              </w:rPr>
              <w:t>FEED / Detail Design that will lead to the project’s FID and implementation</w:t>
            </w:r>
            <w:r w:rsidR="00C52D2D" w:rsidRPr="00C95674">
              <w:rPr>
                <w:rFonts w:ascii="Futura Std Book" w:hAnsi="Futura Std Book" w:cs="Arial"/>
                <w:color w:val="00B0F0"/>
                <w:lang w:eastAsia="en-CA"/>
              </w:rPr>
              <w:t>.</w:t>
            </w:r>
          </w:p>
          <w:p w14:paraId="7DB0BF21" w14:textId="77777777" w:rsidR="00EA16CA" w:rsidRPr="00C95674" w:rsidRDefault="00C134B8" w:rsidP="00310E2E">
            <w:pPr>
              <w:tabs>
                <w:tab w:val="left" w:pos="1418"/>
              </w:tabs>
              <w:spacing w:before="240" w:line="240" w:lineRule="auto"/>
              <w:jc w:val="both"/>
              <w:rPr>
                <w:rFonts w:ascii="Futura Std Book" w:hAnsi="Futura Std Book" w:cs="Arial"/>
                <w:color w:val="00B0F0"/>
                <w:lang w:eastAsia="en-CA"/>
              </w:rPr>
            </w:pPr>
            <w:r w:rsidRPr="00C95674">
              <w:rPr>
                <w:rFonts w:ascii="Futura Std Book" w:hAnsi="Futura Std Book" w:cs="Arial"/>
                <w:color w:val="00B0F0"/>
                <w:lang w:eastAsia="en-CA"/>
              </w:rPr>
              <w:t>Th</w:t>
            </w:r>
            <w:r w:rsidR="00F1516A" w:rsidRPr="00C95674">
              <w:rPr>
                <w:rFonts w:ascii="Futura Std Book" w:hAnsi="Futura Std Book" w:cs="Arial"/>
                <w:color w:val="00B0F0"/>
                <w:lang w:eastAsia="en-CA"/>
              </w:rPr>
              <w:t xml:space="preserve">e report has </w:t>
            </w:r>
            <w:r w:rsidR="003E509F" w:rsidRPr="00C95674">
              <w:rPr>
                <w:rFonts w:ascii="Futura Std Book" w:hAnsi="Futura Std Book" w:cs="Arial"/>
                <w:color w:val="00B0F0"/>
                <w:lang w:eastAsia="en-CA"/>
              </w:rPr>
              <w:t xml:space="preserve">relied and used data and </w:t>
            </w:r>
            <w:r w:rsidR="00F1516A" w:rsidRPr="00C95674">
              <w:rPr>
                <w:rFonts w:ascii="Futura Std Book" w:hAnsi="Futura Std Book" w:cs="Arial"/>
                <w:color w:val="00B0F0"/>
                <w:lang w:eastAsia="en-CA"/>
              </w:rPr>
              <w:t xml:space="preserve">reference documents </w:t>
            </w:r>
            <w:r w:rsidR="003E509F" w:rsidRPr="00C95674">
              <w:rPr>
                <w:rFonts w:ascii="Futura Std Book" w:hAnsi="Futura Std Book" w:cs="Arial"/>
                <w:color w:val="00B0F0"/>
                <w:lang w:eastAsia="en-CA"/>
              </w:rPr>
              <w:t>provided by client, and if further document and information become available, Epic Atlantic reserves the right to update the opinion set out in this report.</w:t>
            </w:r>
          </w:p>
          <w:p w14:paraId="7DB0BF22" w14:textId="77777777" w:rsidR="00310E2E" w:rsidRPr="00C95674" w:rsidRDefault="00CD1990" w:rsidP="008F4DB4">
            <w:pPr>
              <w:tabs>
                <w:tab w:val="left" w:pos="1418"/>
              </w:tabs>
              <w:spacing w:before="240" w:line="240" w:lineRule="auto"/>
              <w:jc w:val="both"/>
              <w:rPr>
                <w:rFonts w:ascii="Futura Std Book" w:hAnsi="Futura Std Book" w:cs="Arial"/>
                <w:color w:val="00B0F0"/>
                <w:lang w:eastAsia="en-CA"/>
              </w:rPr>
            </w:pPr>
            <w:r w:rsidRPr="00C95674">
              <w:rPr>
                <w:rFonts w:ascii="Futura Std Book" w:hAnsi="Futura Std Book" w:cs="Arial"/>
                <w:color w:val="00B0F0"/>
                <w:lang w:eastAsia="en-CA"/>
              </w:rPr>
              <w:t>For better appreciation, this</w:t>
            </w:r>
            <w:r w:rsidR="00310E2E" w:rsidRPr="00C95674">
              <w:rPr>
                <w:rFonts w:ascii="Futura Std Book" w:hAnsi="Futura Std Book" w:cs="Arial"/>
                <w:color w:val="00B0F0"/>
                <w:lang w:eastAsia="en-CA"/>
              </w:rPr>
              <w:t xml:space="preserve"> </w:t>
            </w:r>
            <w:r w:rsidRPr="00C95674">
              <w:rPr>
                <w:rFonts w:ascii="Futura Std Book" w:hAnsi="Futura Std Book" w:cs="Arial"/>
                <w:color w:val="00B0F0"/>
                <w:lang w:eastAsia="en-CA"/>
              </w:rPr>
              <w:t xml:space="preserve">document </w:t>
            </w:r>
            <w:r w:rsidR="00310E2E" w:rsidRPr="00C95674">
              <w:rPr>
                <w:rFonts w:ascii="Futura Std Book" w:hAnsi="Futura Std Book" w:cs="Arial"/>
                <w:color w:val="00B0F0"/>
                <w:lang w:eastAsia="en-CA"/>
              </w:rPr>
              <w:t>should be read in conjunction with the references listed below</w:t>
            </w:r>
            <w:r w:rsidR="005806BE" w:rsidRPr="00C95674">
              <w:rPr>
                <w:rFonts w:ascii="Futura Std Book" w:hAnsi="Futura Std Book" w:cs="Arial"/>
                <w:color w:val="00B0F0"/>
                <w:lang w:eastAsia="en-CA"/>
              </w:rPr>
              <w:t>,</w:t>
            </w:r>
            <w:r w:rsidR="009400A0" w:rsidRPr="00C95674">
              <w:rPr>
                <w:rFonts w:ascii="Futura Std Book" w:hAnsi="Futura Std Book" w:cs="Arial"/>
                <w:color w:val="00B0F0"/>
                <w:lang w:eastAsia="en-CA"/>
              </w:rPr>
              <w:t xml:space="preserve"> which are the </w:t>
            </w:r>
            <w:r w:rsidR="008F4DB4" w:rsidRPr="00C95674">
              <w:rPr>
                <w:rFonts w:ascii="Futura Std Book" w:hAnsi="Futura Std Book" w:cs="Arial"/>
                <w:color w:val="00B0F0"/>
                <w:lang w:eastAsia="en-CA"/>
              </w:rPr>
              <w:t>Concept S</w:t>
            </w:r>
            <w:r w:rsidR="009400A0" w:rsidRPr="00C95674">
              <w:rPr>
                <w:rFonts w:ascii="Futura Std Book" w:hAnsi="Futura Std Book" w:cs="Arial"/>
                <w:color w:val="00B0F0"/>
                <w:lang w:eastAsia="en-CA"/>
              </w:rPr>
              <w:t>elect</w:t>
            </w:r>
            <w:r w:rsidR="008F4DB4" w:rsidRPr="00C95674">
              <w:rPr>
                <w:rFonts w:ascii="Futura Std Book" w:hAnsi="Futura Std Book" w:cs="Arial"/>
                <w:color w:val="00B0F0"/>
                <w:lang w:eastAsia="en-CA"/>
              </w:rPr>
              <w:t xml:space="preserve"> S</w:t>
            </w:r>
            <w:r w:rsidR="009400A0" w:rsidRPr="00C95674">
              <w:rPr>
                <w:rFonts w:ascii="Futura Std Book" w:hAnsi="Futura Std Book" w:cs="Arial"/>
                <w:color w:val="00B0F0"/>
                <w:lang w:eastAsia="en-CA"/>
              </w:rPr>
              <w:t xml:space="preserve">tudy reports that constitute </w:t>
            </w:r>
            <w:r w:rsidR="005806BE" w:rsidRPr="00C95674">
              <w:rPr>
                <w:rFonts w:ascii="Futura Std Book" w:hAnsi="Futura Std Book" w:cs="Arial"/>
                <w:color w:val="00B0F0"/>
                <w:lang w:eastAsia="en-CA"/>
              </w:rPr>
              <w:t xml:space="preserve">basis for the </w:t>
            </w:r>
            <w:r w:rsidR="008F4DB4" w:rsidRPr="00C95674">
              <w:rPr>
                <w:rFonts w:ascii="Futura Std Book" w:hAnsi="Futura Std Book" w:cs="Arial"/>
                <w:color w:val="00B0F0"/>
                <w:lang w:eastAsia="en-CA"/>
              </w:rPr>
              <w:t>Conceptual S</w:t>
            </w:r>
            <w:r w:rsidR="009400A0" w:rsidRPr="00C95674">
              <w:rPr>
                <w:rFonts w:ascii="Futura Std Book" w:hAnsi="Futura Std Book" w:cs="Arial"/>
                <w:color w:val="00B0F0"/>
                <w:lang w:eastAsia="en-CA"/>
              </w:rPr>
              <w:t>tudy</w:t>
            </w:r>
            <w:r w:rsidR="005806BE" w:rsidRPr="00C95674">
              <w:rPr>
                <w:rFonts w:ascii="Futura Std Book" w:hAnsi="Futura Std Book" w:cs="Arial"/>
                <w:color w:val="00B0F0"/>
                <w:lang w:eastAsia="en-CA"/>
              </w:rPr>
              <w:t>.</w:t>
            </w:r>
          </w:p>
        </w:tc>
      </w:tr>
      <w:tr w:rsidR="00EA16CA" w:rsidRPr="00C95674" w14:paraId="7DB0BF25" w14:textId="77777777" w:rsidTr="0084519F">
        <w:trPr>
          <w:cantSplit/>
          <w:trHeight w:val="50"/>
          <w:jc w:val="center"/>
        </w:trPr>
        <w:tc>
          <w:tcPr>
            <w:tcW w:w="9498" w:type="dxa"/>
            <w:tcBorders>
              <w:top w:val="single" w:sz="12" w:space="0" w:color="auto"/>
              <w:left w:val="single" w:sz="12" w:space="0" w:color="auto"/>
              <w:bottom w:val="single" w:sz="12" w:space="0" w:color="auto"/>
              <w:right w:val="single" w:sz="12" w:space="0" w:color="auto"/>
            </w:tcBorders>
          </w:tcPr>
          <w:p w14:paraId="7DB0BF24" w14:textId="77777777" w:rsidR="00EA16CA" w:rsidRPr="00C95674" w:rsidRDefault="00EA16CA" w:rsidP="00282C77">
            <w:pPr>
              <w:tabs>
                <w:tab w:val="left" w:pos="1134"/>
              </w:tabs>
              <w:spacing w:before="60" w:after="60" w:line="240" w:lineRule="auto"/>
              <w:rPr>
                <w:rFonts w:ascii="Futura Std Book" w:hAnsi="Futura Std Book" w:cs="Arial"/>
                <w:caps/>
                <w:color w:val="00B0F0"/>
                <w:sz w:val="18"/>
                <w:szCs w:val="18"/>
                <w:lang w:eastAsia="en-CA"/>
              </w:rPr>
            </w:pPr>
            <w:r w:rsidRPr="00C95674">
              <w:rPr>
                <w:rFonts w:ascii="Futura Std Book" w:hAnsi="Futura Std Book" w:cs="Arial"/>
                <w:caps/>
                <w:color w:val="00B0F0"/>
                <w:sz w:val="18"/>
                <w:szCs w:val="18"/>
                <w:lang w:eastAsia="en-CA"/>
              </w:rPr>
              <w:t xml:space="preserve">KEY WORDS: </w:t>
            </w:r>
            <w:r w:rsidR="005A5B14" w:rsidRPr="00C95674">
              <w:rPr>
                <w:rFonts w:ascii="Futura Std Book" w:hAnsi="Futura Std Book" w:cs="Arial"/>
                <w:b/>
                <w:caps/>
                <w:color w:val="00B0F0"/>
                <w:sz w:val="18"/>
                <w:szCs w:val="18"/>
                <w:lang w:eastAsia="en-CA"/>
              </w:rPr>
              <w:t>BASIS FOR DESIGN</w:t>
            </w:r>
            <w:r w:rsidR="005A5B14" w:rsidRPr="00C95674">
              <w:rPr>
                <w:rFonts w:ascii="Futura Std Book" w:hAnsi="Futura Std Book" w:cs="Arial"/>
                <w:caps/>
                <w:color w:val="00B0F0"/>
                <w:sz w:val="18"/>
                <w:szCs w:val="18"/>
                <w:lang w:eastAsia="en-CA"/>
              </w:rPr>
              <w:t xml:space="preserve">, </w:t>
            </w:r>
            <w:r w:rsidR="005A5B14" w:rsidRPr="00C95674">
              <w:rPr>
                <w:rFonts w:ascii="Futura Std Book" w:hAnsi="Futura Std Book" w:cs="Arial"/>
                <w:b/>
                <w:caps/>
                <w:color w:val="00B0F0"/>
                <w:sz w:val="18"/>
                <w:szCs w:val="18"/>
                <w:lang w:eastAsia="en-CA"/>
              </w:rPr>
              <w:t>PIPELINE</w:t>
            </w:r>
            <w:r w:rsidRPr="00C95674">
              <w:rPr>
                <w:rFonts w:ascii="Futura Std Book" w:hAnsi="Futura Std Book" w:cs="Arial"/>
                <w:caps/>
                <w:color w:val="00B0F0"/>
                <w:sz w:val="18"/>
                <w:szCs w:val="18"/>
                <w:lang w:eastAsia="en-CA"/>
              </w:rPr>
              <w:t xml:space="preserve">, </w:t>
            </w:r>
            <w:r w:rsidR="005A5B14" w:rsidRPr="00C95674">
              <w:rPr>
                <w:rFonts w:ascii="Futura Std Book" w:hAnsi="Futura Std Book" w:cs="Arial"/>
                <w:b/>
                <w:caps/>
                <w:color w:val="00B0F0"/>
                <w:sz w:val="18"/>
                <w:szCs w:val="18"/>
                <w:lang w:eastAsia="en-CA"/>
              </w:rPr>
              <w:t>MANIFOLD</w:t>
            </w:r>
            <w:r w:rsidRPr="00C95674">
              <w:rPr>
                <w:rFonts w:ascii="Futura Std Book" w:hAnsi="Futura Std Book" w:cs="Arial"/>
                <w:caps/>
                <w:color w:val="00B0F0"/>
                <w:sz w:val="18"/>
                <w:szCs w:val="18"/>
                <w:lang w:eastAsia="en-CA"/>
              </w:rPr>
              <w:t xml:space="preserve">, </w:t>
            </w:r>
            <w:r w:rsidR="005A5B14" w:rsidRPr="00C95674">
              <w:rPr>
                <w:rFonts w:ascii="Futura Std Book" w:hAnsi="Futura Std Book" w:cs="Arial"/>
                <w:b/>
                <w:caps/>
                <w:color w:val="00B0F0"/>
                <w:sz w:val="18"/>
                <w:szCs w:val="18"/>
                <w:lang w:eastAsia="en-CA"/>
              </w:rPr>
              <w:t>PLATFORM</w:t>
            </w:r>
            <w:r w:rsidRPr="00C95674">
              <w:rPr>
                <w:rFonts w:ascii="Futura Std Book" w:hAnsi="Futura Std Book" w:cs="Arial"/>
                <w:caps/>
                <w:color w:val="00B0F0"/>
                <w:sz w:val="18"/>
                <w:szCs w:val="18"/>
                <w:lang w:eastAsia="en-CA"/>
              </w:rPr>
              <w:t xml:space="preserve">, </w:t>
            </w:r>
            <w:r w:rsidRPr="00C95674">
              <w:rPr>
                <w:rFonts w:ascii="Futura Std Book" w:hAnsi="Futura Std Book" w:cs="Arial"/>
                <w:b/>
                <w:caps/>
                <w:color w:val="00B0F0"/>
                <w:sz w:val="18"/>
                <w:szCs w:val="18"/>
                <w:lang w:eastAsia="en-CA"/>
              </w:rPr>
              <w:t>GAS, plant</w:t>
            </w:r>
            <w:r w:rsidRPr="00C95674">
              <w:rPr>
                <w:rFonts w:ascii="Futura Std Book" w:hAnsi="Futura Std Book" w:cs="Arial"/>
                <w:caps/>
                <w:color w:val="00B0F0"/>
                <w:sz w:val="18"/>
                <w:szCs w:val="18"/>
                <w:lang w:eastAsia="en-CA"/>
              </w:rPr>
              <w:t xml:space="preserve">, </w:t>
            </w:r>
            <w:r w:rsidR="00282C77" w:rsidRPr="00C95674">
              <w:rPr>
                <w:rFonts w:ascii="Futura Std Book" w:hAnsi="Futura Std Book" w:cs="Arial"/>
                <w:b/>
                <w:caps/>
                <w:color w:val="00B0F0"/>
                <w:sz w:val="18"/>
                <w:szCs w:val="18"/>
                <w:lang w:eastAsia="en-CA"/>
              </w:rPr>
              <w:t>ROW</w:t>
            </w:r>
            <w:r w:rsidR="00282C77" w:rsidRPr="00C95674">
              <w:rPr>
                <w:rFonts w:ascii="Futura Std Book" w:hAnsi="Futura Std Book" w:cs="Arial"/>
                <w:caps/>
                <w:color w:val="00B0F0"/>
                <w:sz w:val="18"/>
                <w:szCs w:val="18"/>
                <w:lang w:eastAsia="en-CA"/>
              </w:rPr>
              <w:t xml:space="preserve">, </w:t>
            </w:r>
            <w:r w:rsidR="00282C77" w:rsidRPr="00C95674">
              <w:rPr>
                <w:rFonts w:ascii="Futura Std Book" w:hAnsi="Futura Std Book" w:cs="Arial"/>
                <w:b/>
                <w:caps/>
                <w:color w:val="00B0F0"/>
                <w:sz w:val="18"/>
                <w:szCs w:val="18"/>
                <w:lang w:eastAsia="en-CA"/>
              </w:rPr>
              <w:t>PTS</w:t>
            </w:r>
          </w:p>
        </w:tc>
      </w:tr>
    </w:tbl>
    <w:p w14:paraId="7DB0BF26" w14:textId="77777777" w:rsidR="00EA16CA" w:rsidRPr="00C95674" w:rsidRDefault="00EA16CA" w:rsidP="008A1D31">
      <w:pPr>
        <w:spacing w:after="0" w:line="240" w:lineRule="auto"/>
        <w:rPr>
          <w:rFonts w:ascii="Futura Std Book" w:hAnsi="Futura Std Book" w:cs="Arial"/>
          <w:color w:val="00B0F0"/>
          <w:lang w:eastAsia="en-CA"/>
        </w:rPr>
      </w:pPr>
    </w:p>
    <w:tbl>
      <w:tblPr>
        <w:tblW w:w="949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4A0" w:firstRow="1" w:lastRow="0" w:firstColumn="1" w:lastColumn="0" w:noHBand="0" w:noVBand="1"/>
      </w:tblPr>
      <w:tblGrid>
        <w:gridCol w:w="3611"/>
        <w:gridCol w:w="5887"/>
      </w:tblGrid>
      <w:tr w:rsidR="00C95674" w:rsidRPr="00C95674" w14:paraId="7DB0BF28" w14:textId="77777777" w:rsidTr="003302B8">
        <w:trPr>
          <w:jc w:val="center"/>
        </w:trPr>
        <w:tc>
          <w:tcPr>
            <w:tcW w:w="9498" w:type="dxa"/>
            <w:gridSpan w:val="2"/>
            <w:tcBorders>
              <w:bottom w:val="single" w:sz="4" w:space="0" w:color="auto"/>
            </w:tcBorders>
            <w:vAlign w:val="center"/>
          </w:tcPr>
          <w:p w14:paraId="7DB0BF27" w14:textId="77777777" w:rsidR="005A5B14" w:rsidRPr="00C95674" w:rsidRDefault="005A5B14" w:rsidP="005A5B14">
            <w:pPr>
              <w:keepNext/>
              <w:tabs>
                <w:tab w:val="left" w:pos="1418"/>
              </w:tabs>
              <w:spacing w:before="60" w:after="60" w:line="240" w:lineRule="auto"/>
              <w:jc w:val="center"/>
              <w:rPr>
                <w:rFonts w:ascii="Futura Std Book" w:hAnsi="Futura Std Book" w:cs="Arial"/>
                <w:b/>
                <w:caps/>
                <w:strike/>
                <w:color w:val="00B0F0"/>
                <w:sz w:val="20"/>
                <w:szCs w:val="20"/>
                <w:lang w:eastAsia="en-CA"/>
              </w:rPr>
            </w:pPr>
            <w:r w:rsidRPr="00C95674">
              <w:rPr>
                <w:rFonts w:ascii="Futura Std Book" w:hAnsi="Futura Std Book" w:cs="Arial"/>
                <w:b/>
                <w:caps/>
                <w:color w:val="00B0F0"/>
                <w:sz w:val="20"/>
                <w:szCs w:val="20"/>
                <w:lang w:eastAsia="en-CA"/>
              </w:rPr>
              <w:t>REferences</w:t>
            </w:r>
          </w:p>
        </w:tc>
      </w:tr>
      <w:tr w:rsidR="00C95674" w:rsidRPr="00C95674" w14:paraId="7DB0BF2B" w14:textId="77777777" w:rsidTr="00C52CF7">
        <w:trPr>
          <w:jc w:val="center"/>
        </w:trPr>
        <w:tc>
          <w:tcPr>
            <w:tcW w:w="3611" w:type="dxa"/>
            <w:tcBorders>
              <w:top w:val="single" w:sz="4" w:space="0" w:color="auto"/>
              <w:bottom w:val="double" w:sz="4" w:space="0" w:color="auto"/>
              <w:right w:val="single" w:sz="12" w:space="0" w:color="auto"/>
            </w:tcBorders>
            <w:vAlign w:val="center"/>
          </w:tcPr>
          <w:p w14:paraId="7DB0BF29" w14:textId="77777777" w:rsidR="005A5B14" w:rsidRPr="00C95674" w:rsidRDefault="005A5B14" w:rsidP="00EA16CA">
            <w:pPr>
              <w:keepNext/>
              <w:tabs>
                <w:tab w:val="left" w:pos="1418"/>
              </w:tabs>
              <w:spacing w:before="60" w:after="60" w:line="240" w:lineRule="auto"/>
              <w:jc w:val="center"/>
              <w:rPr>
                <w:rFonts w:ascii="Futura Std Book" w:hAnsi="Futura Std Book" w:cs="Arial"/>
                <w:b/>
                <w:color w:val="00B0F0"/>
                <w:sz w:val="20"/>
                <w:szCs w:val="20"/>
                <w:lang w:eastAsia="en-CA"/>
              </w:rPr>
            </w:pPr>
            <w:r w:rsidRPr="00C95674">
              <w:rPr>
                <w:rFonts w:ascii="Futura Std Book" w:hAnsi="Futura Std Book" w:cs="Arial"/>
                <w:b/>
                <w:color w:val="00B0F0"/>
                <w:sz w:val="20"/>
                <w:szCs w:val="20"/>
                <w:lang w:eastAsia="en-CA"/>
              </w:rPr>
              <w:t>Document No.</w:t>
            </w:r>
          </w:p>
        </w:tc>
        <w:tc>
          <w:tcPr>
            <w:tcW w:w="5887" w:type="dxa"/>
            <w:tcBorders>
              <w:top w:val="single" w:sz="4" w:space="0" w:color="auto"/>
              <w:left w:val="single" w:sz="12" w:space="0" w:color="auto"/>
              <w:bottom w:val="double" w:sz="4" w:space="0" w:color="auto"/>
            </w:tcBorders>
            <w:vAlign w:val="center"/>
          </w:tcPr>
          <w:p w14:paraId="7DB0BF2A" w14:textId="77777777" w:rsidR="005A5B14" w:rsidRPr="00C95674" w:rsidRDefault="005A5B14" w:rsidP="00EA16CA">
            <w:pPr>
              <w:keepNext/>
              <w:tabs>
                <w:tab w:val="left" w:pos="1418"/>
              </w:tabs>
              <w:spacing w:before="60" w:after="60" w:line="240" w:lineRule="auto"/>
              <w:jc w:val="center"/>
              <w:rPr>
                <w:rFonts w:ascii="Futura Std Book" w:hAnsi="Futura Std Book" w:cs="Arial"/>
                <w:b/>
                <w:color w:val="00B0F0"/>
                <w:sz w:val="20"/>
                <w:szCs w:val="20"/>
                <w:lang w:eastAsia="en-CA"/>
              </w:rPr>
            </w:pPr>
            <w:r w:rsidRPr="00C95674">
              <w:rPr>
                <w:rFonts w:ascii="Futura Std Book" w:hAnsi="Futura Std Book" w:cs="Arial"/>
                <w:b/>
                <w:color w:val="00B0F0"/>
                <w:sz w:val="20"/>
                <w:szCs w:val="20"/>
                <w:lang w:eastAsia="en-CA"/>
              </w:rPr>
              <w:t>Description</w:t>
            </w:r>
          </w:p>
        </w:tc>
      </w:tr>
      <w:tr w:rsidR="00C95674" w:rsidRPr="00C95674" w14:paraId="7DB0BF2E" w14:textId="77777777" w:rsidTr="0048261E">
        <w:trPr>
          <w:jc w:val="center"/>
        </w:trPr>
        <w:tc>
          <w:tcPr>
            <w:tcW w:w="3611" w:type="dxa"/>
            <w:tcBorders>
              <w:top w:val="double" w:sz="4" w:space="0" w:color="auto"/>
              <w:right w:val="single" w:sz="12" w:space="0" w:color="auto"/>
            </w:tcBorders>
            <w:vAlign w:val="center"/>
          </w:tcPr>
          <w:p w14:paraId="7DB0BF2C" w14:textId="77777777" w:rsidR="0048261E" w:rsidRPr="00C95674" w:rsidRDefault="0048261E" w:rsidP="0048261E">
            <w:pPr>
              <w:keepNext/>
              <w:tabs>
                <w:tab w:val="left" w:pos="1418"/>
              </w:tabs>
              <w:spacing w:before="60" w:after="60" w:line="240" w:lineRule="auto"/>
              <w:rPr>
                <w:rFonts w:ascii="Futura Std Book" w:hAnsi="Futura Std Book" w:cs="Arial"/>
                <w:color w:val="00B0F0"/>
                <w:sz w:val="18"/>
                <w:szCs w:val="18"/>
                <w:lang w:eastAsia="en-CA"/>
              </w:rPr>
            </w:pPr>
            <w:r w:rsidRPr="00C95674">
              <w:rPr>
                <w:rFonts w:ascii="Futura Std Book" w:hAnsi="Futura Std Book" w:cs="Arial"/>
                <w:color w:val="00B0F0"/>
                <w:sz w:val="18"/>
                <w:szCs w:val="18"/>
                <w:lang w:eastAsia="en-CA"/>
              </w:rPr>
              <w:t>TO-D</w:t>
            </w:r>
            <w:r w:rsidR="00E566C2" w:rsidRPr="00C95674">
              <w:rPr>
                <w:rFonts w:ascii="Futura Std Book" w:hAnsi="Futura Std Book" w:cs="Arial"/>
                <w:color w:val="00B0F0"/>
                <w:sz w:val="18"/>
                <w:szCs w:val="18"/>
                <w:lang w:eastAsia="en-CA"/>
              </w:rPr>
              <w:t>-</w:t>
            </w:r>
            <w:r w:rsidRPr="00C95674">
              <w:rPr>
                <w:rFonts w:ascii="Futura Std Book" w:hAnsi="Futura Std Book" w:cs="Arial"/>
                <w:color w:val="00B0F0"/>
                <w:sz w:val="18"/>
                <w:szCs w:val="18"/>
                <w:lang w:eastAsia="en-CA"/>
              </w:rPr>
              <w:t>AA</w:t>
            </w:r>
            <w:r w:rsidR="00E566C2" w:rsidRPr="00C95674">
              <w:rPr>
                <w:rFonts w:ascii="Futura Std Book" w:hAnsi="Futura Std Book" w:cs="Arial"/>
                <w:color w:val="00B0F0"/>
                <w:sz w:val="18"/>
                <w:szCs w:val="18"/>
                <w:lang w:eastAsia="en-CA"/>
              </w:rPr>
              <w:t>-00001</w:t>
            </w:r>
          </w:p>
        </w:tc>
        <w:tc>
          <w:tcPr>
            <w:tcW w:w="5887" w:type="dxa"/>
            <w:tcBorders>
              <w:top w:val="double" w:sz="4" w:space="0" w:color="auto"/>
              <w:left w:val="single" w:sz="12" w:space="0" w:color="auto"/>
            </w:tcBorders>
            <w:vAlign w:val="center"/>
          </w:tcPr>
          <w:p w14:paraId="7DB0BF2D" w14:textId="77777777" w:rsidR="0048261E" w:rsidRPr="00C95674" w:rsidRDefault="00E566C2" w:rsidP="0048261E">
            <w:pPr>
              <w:keepNext/>
              <w:tabs>
                <w:tab w:val="left" w:pos="1418"/>
              </w:tabs>
              <w:spacing w:before="60" w:after="60" w:line="240" w:lineRule="auto"/>
              <w:rPr>
                <w:rFonts w:ascii="Futura Std Book" w:hAnsi="Futura Std Book" w:cs="Arial"/>
                <w:color w:val="00B0F0"/>
                <w:sz w:val="20"/>
                <w:szCs w:val="20"/>
                <w:highlight w:val="yellow"/>
                <w:lang w:eastAsia="en-CA"/>
              </w:rPr>
            </w:pPr>
            <w:r w:rsidRPr="00C95674">
              <w:rPr>
                <w:rFonts w:ascii="Futura Std Book" w:hAnsi="Futura Std Book" w:cs="Arial"/>
                <w:color w:val="00B0F0"/>
                <w:sz w:val="20"/>
                <w:szCs w:val="20"/>
                <w:lang w:eastAsia="en-CA"/>
              </w:rPr>
              <w:t>Basis for Design</w:t>
            </w:r>
          </w:p>
        </w:tc>
      </w:tr>
      <w:tr w:rsidR="00C95674" w:rsidRPr="00C95674" w14:paraId="7DB0BF31" w14:textId="77777777" w:rsidTr="00C52CF7">
        <w:trPr>
          <w:jc w:val="center"/>
        </w:trPr>
        <w:tc>
          <w:tcPr>
            <w:tcW w:w="3611" w:type="dxa"/>
            <w:tcBorders>
              <w:top w:val="double" w:sz="4" w:space="0" w:color="auto"/>
              <w:right w:val="single" w:sz="12" w:space="0" w:color="auto"/>
            </w:tcBorders>
            <w:vAlign w:val="center"/>
          </w:tcPr>
          <w:p w14:paraId="7DB0BF2F" w14:textId="77777777" w:rsidR="005A5B14" w:rsidRPr="00C95674" w:rsidRDefault="005A5B14" w:rsidP="00EA16CA">
            <w:pPr>
              <w:keepNext/>
              <w:tabs>
                <w:tab w:val="left" w:pos="1418"/>
              </w:tabs>
              <w:spacing w:before="60" w:after="60" w:line="240" w:lineRule="auto"/>
              <w:rPr>
                <w:rFonts w:ascii="Futura Std Book" w:hAnsi="Futura Std Book" w:cs="Arial"/>
                <w:color w:val="00B0F0"/>
                <w:sz w:val="18"/>
                <w:szCs w:val="18"/>
                <w:lang w:eastAsia="en-CA"/>
              </w:rPr>
            </w:pPr>
            <w:r w:rsidRPr="00C95674">
              <w:rPr>
                <w:rFonts w:ascii="Futura Std Book" w:hAnsi="Futura Std Book" w:cs="Arial"/>
                <w:color w:val="00B0F0"/>
                <w:sz w:val="18"/>
                <w:szCs w:val="18"/>
                <w:lang w:eastAsia="en-CA"/>
              </w:rPr>
              <w:t>EA/SPDC-BFPC UGS-GEP/</w:t>
            </w:r>
            <w:r w:rsidR="0044779F" w:rsidRPr="00C95674">
              <w:rPr>
                <w:rFonts w:ascii="Futura Std Book" w:hAnsi="Futura Std Book" w:cs="Arial"/>
                <w:color w:val="00B0F0"/>
                <w:sz w:val="18"/>
                <w:szCs w:val="18"/>
                <w:lang w:eastAsia="en-CA"/>
              </w:rPr>
              <w:t>CSM</w:t>
            </w:r>
            <w:r w:rsidRPr="00C95674">
              <w:rPr>
                <w:rFonts w:ascii="Futura Std Book" w:hAnsi="Futura Std Book" w:cs="Arial"/>
                <w:color w:val="00B0F0"/>
                <w:sz w:val="18"/>
                <w:szCs w:val="18"/>
                <w:lang w:eastAsia="en-CA"/>
              </w:rPr>
              <w:t>-RPT-001</w:t>
            </w:r>
          </w:p>
        </w:tc>
        <w:tc>
          <w:tcPr>
            <w:tcW w:w="5887" w:type="dxa"/>
            <w:tcBorders>
              <w:top w:val="double" w:sz="4" w:space="0" w:color="auto"/>
              <w:left w:val="single" w:sz="12" w:space="0" w:color="auto"/>
            </w:tcBorders>
            <w:vAlign w:val="center"/>
          </w:tcPr>
          <w:p w14:paraId="7DB0BF30" w14:textId="77777777" w:rsidR="005A5B14" w:rsidRPr="00C95674" w:rsidRDefault="00E64116" w:rsidP="00EA16CA">
            <w:pPr>
              <w:keepNext/>
              <w:tabs>
                <w:tab w:val="left" w:pos="1418"/>
              </w:tabs>
              <w:spacing w:before="60" w:after="60" w:line="240" w:lineRule="auto"/>
              <w:rPr>
                <w:rFonts w:ascii="Futura Std Book" w:hAnsi="Futura Std Book" w:cs="Arial"/>
                <w:color w:val="00B0F0"/>
                <w:sz w:val="20"/>
                <w:szCs w:val="20"/>
                <w:highlight w:val="yellow"/>
                <w:lang w:eastAsia="en-CA"/>
              </w:rPr>
            </w:pPr>
            <w:r w:rsidRPr="00C95674">
              <w:rPr>
                <w:rFonts w:ascii="Futura Std Book" w:hAnsi="Futura Std Book" w:cs="Arial"/>
                <w:color w:val="00B0F0"/>
                <w:sz w:val="20"/>
                <w:szCs w:val="20"/>
                <w:lang w:eastAsia="en-CA"/>
              </w:rPr>
              <w:t>Conceptual Study Memorandum</w:t>
            </w:r>
          </w:p>
        </w:tc>
      </w:tr>
      <w:tr w:rsidR="00C95674" w:rsidRPr="00C95674" w14:paraId="7DB0BF34" w14:textId="77777777" w:rsidTr="00C52CF7">
        <w:trPr>
          <w:jc w:val="center"/>
        </w:trPr>
        <w:tc>
          <w:tcPr>
            <w:tcW w:w="3611" w:type="dxa"/>
            <w:tcBorders>
              <w:top w:val="double" w:sz="4" w:space="0" w:color="auto"/>
              <w:right w:val="single" w:sz="12" w:space="0" w:color="auto"/>
            </w:tcBorders>
            <w:vAlign w:val="center"/>
          </w:tcPr>
          <w:p w14:paraId="7DB0BF32" w14:textId="77777777" w:rsidR="0044779F" w:rsidRPr="00C95674" w:rsidRDefault="0044779F" w:rsidP="003302B8">
            <w:pPr>
              <w:keepNext/>
              <w:tabs>
                <w:tab w:val="left" w:pos="1418"/>
              </w:tabs>
              <w:spacing w:before="60" w:after="60" w:line="240" w:lineRule="auto"/>
              <w:rPr>
                <w:rFonts w:ascii="Futura Std Book" w:hAnsi="Futura Std Book" w:cs="Arial"/>
                <w:color w:val="00B0F0"/>
                <w:sz w:val="18"/>
                <w:szCs w:val="18"/>
                <w:lang w:eastAsia="en-CA"/>
              </w:rPr>
            </w:pPr>
            <w:r w:rsidRPr="00C95674">
              <w:rPr>
                <w:rFonts w:ascii="Futura Std Book" w:hAnsi="Futura Std Book" w:cs="Arial"/>
                <w:color w:val="00B0F0"/>
                <w:sz w:val="18"/>
                <w:szCs w:val="18"/>
                <w:lang w:eastAsia="en-CA"/>
              </w:rPr>
              <w:t>EA/SPDC-BFPC UGS-GEP/SVY-RPT-001</w:t>
            </w:r>
          </w:p>
        </w:tc>
        <w:tc>
          <w:tcPr>
            <w:tcW w:w="5887" w:type="dxa"/>
            <w:tcBorders>
              <w:top w:val="double" w:sz="4" w:space="0" w:color="auto"/>
              <w:left w:val="single" w:sz="12" w:space="0" w:color="auto"/>
            </w:tcBorders>
            <w:vAlign w:val="center"/>
          </w:tcPr>
          <w:p w14:paraId="7DB0BF33" w14:textId="77777777" w:rsidR="0044779F" w:rsidRPr="00C95674" w:rsidRDefault="0044779F" w:rsidP="00FF0664">
            <w:pPr>
              <w:keepNext/>
              <w:tabs>
                <w:tab w:val="left" w:pos="1418"/>
              </w:tabs>
              <w:spacing w:before="60" w:after="60" w:line="240" w:lineRule="auto"/>
              <w:rPr>
                <w:rFonts w:ascii="Futura Std Book" w:hAnsi="Futura Std Book" w:cs="Arial"/>
                <w:color w:val="00B0F0"/>
                <w:sz w:val="20"/>
                <w:szCs w:val="20"/>
                <w:highlight w:val="yellow"/>
                <w:lang w:eastAsia="en-CA"/>
              </w:rPr>
            </w:pPr>
            <w:r w:rsidRPr="00C95674">
              <w:rPr>
                <w:rFonts w:ascii="Futura Std Book" w:hAnsi="Futura Std Book" w:cs="Arial"/>
                <w:color w:val="00B0F0"/>
                <w:sz w:val="20"/>
                <w:szCs w:val="20"/>
                <w:lang w:eastAsia="en-CA"/>
              </w:rPr>
              <w:t>Pipeline Route Selection Study</w:t>
            </w:r>
          </w:p>
        </w:tc>
      </w:tr>
      <w:tr w:rsidR="00C95674" w:rsidRPr="00C95674" w14:paraId="7DB0BF37" w14:textId="77777777" w:rsidTr="00C52CF7">
        <w:trPr>
          <w:jc w:val="center"/>
        </w:trPr>
        <w:tc>
          <w:tcPr>
            <w:tcW w:w="3611" w:type="dxa"/>
            <w:tcBorders>
              <w:top w:val="double" w:sz="4" w:space="0" w:color="auto"/>
              <w:right w:val="single" w:sz="12" w:space="0" w:color="auto"/>
            </w:tcBorders>
            <w:vAlign w:val="center"/>
          </w:tcPr>
          <w:p w14:paraId="7DB0BF35" w14:textId="77777777" w:rsidR="0044779F" w:rsidRPr="00C95674" w:rsidRDefault="0044779F" w:rsidP="003302B8">
            <w:pPr>
              <w:keepNext/>
              <w:tabs>
                <w:tab w:val="left" w:pos="1418"/>
              </w:tabs>
              <w:spacing w:before="60" w:after="60" w:line="240" w:lineRule="auto"/>
              <w:rPr>
                <w:rFonts w:ascii="Futura Std Book" w:hAnsi="Futura Std Book" w:cs="Arial"/>
                <w:color w:val="00B0F0"/>
                <w:sz w:val="18"/>
                <w:szCs w:val="18"/>
                <w:lang w:eastAsia="en-CA"/>
              </w:rPr>
            </w:pPr>
            <w:r w:rsidRPr="00C95674">
              <w:rPr>
                <w:rFonts w:ascii="Futura Std Book" w:hAnsi="Futura Std Book" w:cs="Arial"/>
                <w:color w:val="00B0F0"/>
                <w:sz w:val="18"/>
                <w:szCs w:val="18"/>
                <w:lang w:eastAsia="en-CA"/>
              </w:rPr>
              <w:t>EA/SPDC-BFPC UGS-GEP/PRC-RPT-001</w:t>
            </w:r>
            <w:r w:rsidR="003E7BAE" w:rsidRPr="00C95674">
              <w:rPr>
                <w:rFonts w:ascii="Futura Std Book" w:hAnsi="Futura Std Book" w:cs="Arial"/>
                <w:color w:val="00B0F0"/>
                <w:sz w:val="18"/>
                <w:szCs w:val="18"/>
                <w:lang w:eastAsia="en-CA"/>
              </w:rPr>
              <w:t>- 3</w:t>
            </w:r>
          </w:p>
        </w:tc>
        <w:tc>
          <w:tcPr>
            <w:tcW w:w="5887" w:type="dxa"/>
            <w:tcBorders>
              <w:top w:val="double" w:sz="4" w:space="0" w:color="auto"/>
              <w:left w:val="single" w:sz="12" w:space="0" w:color="auto"/>
            </w:tcBorders>
            <w:vAlign w:val="center"/>
          </w:tcPr>
          <w:p w14:paraId="7DB0BF36" w14:textId="77777777" w:rsidR="0044779F" w:rsidRPr="00C95674" w:rsidRDefault="0044779F" w:rsidP="003302B8">
            <w:pPr>
              <w:keepNext/>
              <w:tabs>
                <w:tab w:val="left" w:pos="1418"/>
              </w:tabs>
              <w:spacing w:before="60" w:after="60" w:line="240" w:lineRule="auto"/>
              <w:rPr>
                <w:rFonts w:ascii="Futura Std Book" w:hAnsi="Futura Std Book" w:cs="Arial"/>
                <w:color w:val="00B0F0"/>
                <w:sz w:val="20"/>
                <w:szCs w:val="20"/>
                <w:highlight w:val="yellow"/>
                <w:lang w:eastAsia="en-CA"/>
              </w:rPr>
            </w:pPr>
            <w:r w:rsidRPr="00C95674">
              <w:rPr>
                <w:rFonts w:ascii="Futura Std Book" w:hAnsi="Futura Std Book" w:cs="Arial"/>
                <w:color w:val="00B0F0"/>
                <w:sz w:val="20"/>
                <w:szCs w:val="20"/>
                <w:lang w:eastAsia="en-CA"/>
              </w:rPr>
              <w:t>Process Simulation Study – HYSYS, PIPESIM, &amp; OLGA</w:t>
            </w:r>
          </w:p>
        </w:tc>
      </w:tr>
      <w:tr w:rsidR="00C95674" w:rsidRPr="00C95674" w14:paraId="7DB0BF3A" w14:textId="77777777" w:rsidTr="00C52CF7">
        <w:trPr>
          <w:jc w:val="center"/>
        </w:trPr>
        <w:tc>
          <w:tcPr>
            <w:tcW w:w="3611" w:type="dxa"/>
            <w:tcBorders>
              <w:top w:val="double" w:sz="4" w:space="0" w:color="auto"/>
              <w:bottom w:val="double" w:sz="4" w:space="0" w:color="auto"/>
              <w:right w:val="single" w:sz="12" w:space="0" w:color="auto"/>
            </w:tcBorders>
            <w:vAlign w:val="center"/>
          </w:tcPr>
          <w:p w14:paraId="7DB0BF38" w14:textId="77777777" w:rsidR="00282C77" w:rsidRPr="00C95674" w:rsidRDefault="0044779F" w:rsidP="003302B8">
            <w:pPr>
              <w:keepNext/>
              <w:tabs>
                <w:tab w:val="left" w:pos="1418"/>
              </w:tabs>
              <w:spacing w:before="60" w:after="60" w:line="240" w:lineRule="auto"/>
              <w:rPr>
                <w:rFonts w:ascii="Futura Std Book" w:hAnsi="Futura Std Book" w:cs="Arial"/>
                <w:color w:val="00B0F0"/>
                <w:sz w:val="18"/>
                <w:szCs w:val="18"/>
                <w:lang w:eastAsia="en-CA"/>
              </w:rPr>
            </w:pPr>
            <w:r w:rsidRPr="00C95674">
              <w:rPr>
                <w:rFonts w:ascii="Futura Std Book" w:hAnsi="Futura Std Book" w:cs="Arial"/>
                <w:color w:val="00B0F0"/>
                <w:sz w:val="18"/>
                <w:szCs w:val="18"/>
                <w:lang w:eastAsia="en-CA"/>
              </w:rPr>
              <w:t>EA/SPDC-BFPC UGS-GEP/MAT-RPT-001</w:t>
            </w:r>
          </w:p>
        </w:tc>
        <w:tc>
          <w:tcPr>
            <w:tcW w:w="5887" w:type="dxa"/>
            <w:tcBorders>
              <w:top w:val="double" w:sz="4" w:space="0" w:color="auto"/>
              <w:left w:val="single" w:sz="12" w:space="0" w:color="auto"/>
              <w:bottom w:val="double" w:sz="4" w:space="0" w:color="auto"/>
            </w:tcBorders>
            <w:vAlign w:val="center"/>
          </w:tcPr>
          <w:p w14:paraId="7DB0BF39" w14:textId="77777777" w:rsidR="00282C77" w:rsidRPr="00C95674" w:rsidRDefault="0044779F" w:rsidP="003302B8">
            <w:pPr>
              <w:keepNext/>
              <w:tabs>
                <w:tab w:val="left" w:pos="1418"/>
              </w:tabs>
              <w:spacing w:before="60" w:after="60" w:line="240" w:lineRule="auto"/>
              <w:rPr>
                <w:rFonts w:ascii="Futura Std Book" w:hAnsi="Futura Std Book" w:cs="Arial"/>
                <w:color w:val="00B0F0"/>
                <w:sz w:val="20"/>
                <w:szCs w:val="20"/>
                <w:lang w:eastAsia="en-CA"/>
              </w:rPr>
            </w:pPr>
            <w:r w:rsidRPr="00C95674">
              <w:rPr>
                <w:rFonts w:ascii="Futura Std Book" w:hAnsi="Futura Std Book" w:cs="Arial"/>
                <w:color w:val="00B0F0"/>
                <w:sz w:val="20"/>
                <w:szCs w:val="20"/>
                <w:lang w:eastAsia="en-CA"/>
              </w:rPr>
              <w:t>Pipeline Materials Selection &amp; Corrosion Analysis Study</w:t>
            </w:r>
          </w:p>
        </w:tc>
      </w:tr>
      <w:tr w:rsidR="00C95674" w:rsidRPr="00C95674" w14:paraId="7DB0BF3D" w14:textId="77777777" w:rsidTr="00C52CF7">
        <w:trPr>
          <w:jc w:val="center"/>
        </w:trPr>
        <w:tc>
          <w:tcPr>
            <w:tcW w:w="3611" w:type="dxa"/>
            <w:tcBorders>
              <w:top w:val="double" w:sz="4" w:space="0" w:color="auto"/>
              <w:bottom w:val="double" w:sz="4" w:space="0" w:color="auto"/>
              <w:right w:val="single" w:sz="12" w:space="0" w:color="auto"/>
            </w:tcBorders>
            <w:vAlign w:val="center"/>
          </w:tcPr>
          <w:p w14:paraId="7DB0BF3B" w14:textId="77777777" w:rsidR="00282C77" w:rsidRPr="00C95674" w:rsidRDefault="00282C77" w:rsidP="003302B8">
            <w:pPr>
              <w:keepNext/>
              <w:tabs>
                <w:tab w:val="left" w:pos="1418"/>
              </w:tabs>
              <w:spacing w:before="60" w:after="60" w:line="240" w:lineRule="auto"/>
              <w:rPr>
                <w:rFonts w:ascii="Futura Std Book" w:hAnsi="Futura Std Book" w:cs="Arial"/>
                <w:color w:val="00B0F0"/>
                <w:sz w:val="18"/>
                <w:szCs w:val="18"/>
                <w:lang w:eastAsia="en-CA"/>
              </w:rPr>
            </w:pPr>
            <w:r w:rsidRPr="00C95674">
              <w:rPr>
                <w:rFonts w:ascii="Futura Std Book" w:hAnsi="Futura Std Book" w:cs="Arial"/>
                <w:color w:val="00B0F0"/>
                <w:sz w:val="18"/>
                <w:szCs w:val="18"/>
                <w:lang w:eastAsia="en-CA"/>
              </w:rPr>
              <w:t>EA/SPDC-BFPC UGS-GEP/</w:t>
            </w:r>
            <w:r w:rsidR="00C52CF7" w:rsidRPr="00C95674">
              <w:rPr>
                <w:rFonts w:ascii="Futura Std Book" w:hAnsi="Futura Std Book" w:cs="Arial"/>
                <w:color w:val="00B0F0"/>
                <w:sz w:val="18"/>
                <w:szCs w:val="18"/>
                <w:lang w:eastAsia="en-CA"/>
              </w:rPr>
              <w:t>ELE</w:t>
            </w:r>
            <w:r w:rsidRPr="00C95674">
              <w:rPr>
                <w:rFonts w:ascii="Futura Std Book" w:hAnsi="Futura Std Book" w:cs="Arial"/>
                <w:color w:val="00B0F0"/>
                <w:sz w:val="18"/>
                <w:szCs w:val="18"/>
                <w:lang w:eastAsia="en-CA"/>
              </w:rPr>
              <w:t>-RPT-001</w:t>
            </w:r>
          </w:p>
        </w:tc>
        <w:tc>
          <w:tcPr>
            <w:tcW w:w="5887" w:type="dxa"/>
            <w:tcBorders>
              <w:top w:val="double" w:sz="4" w:space="0" w:color="auto"/>
              <w:left w:val="single" w:sz="12" w:space="0" w:color="auto"/>
              <w:bottom w:val="double" w:sz="4" w:space="0" w:color="auto"/>
            </w:tcBorders>
            <w:vAlign w:val="center"/>
          </w:tcPr>
          <w:p w14:paraId="7DB0BF3C" w14:textId="77777777" w:rsidR="00282C77" w:rsidRPr="00C95674" w:rsidRDefault="00C52CF7" w:rsidP="00C52CF7">
            <w:pPr>
              <w:keepNext/>
              <w:tabs>
                <w:tab w:val="left" w:pos="1418"/>
              </w:tabs>
              <w:spacing w:before="60" w:after="60" w:line="240" w:lineRule="auto"/>
              <w:rPr>
                <w:rFonts w:ascii="Futura Std Book" w:hAnsi="Futura Std Book" w:cs="Arial"/>
                <w:color w:val="00B0F0"/>
                <w:sz w:val="20"/>
                <w:szCs w:val="20"/>
                <w:lang w:eastAsia="en-CA"/>
              </w:rPr>
            </w:pPr>
            <w:r w:rsidRPr="00C95674">
              <w:rPr>
                <w:rFonts w:ascii="Futura Std Book" w:hAnsi="Futura Std Book" w:cs="Arial"/>
                <w:color w:val="00B0F0"/>
                <w:sz w:val="20"/>
                <w:szCs w:val="20"/>
                <w:lang w:eastAsia="en-CA"/>
              </w:rPr>
              <w:t>Manifold Platforms Power Supply Options</w:t>
            </w:r>
          </w:p>
        </w:tc>
      </w:tr>
      <w:tr w:rsidR="00C95674" w:rsidRPr="00C95674" w14:paraId="7DB0BF40" w14:textId="77777777" w:rsidTr="00C52CF7">
        <w:trPr>
          <w:jc w:val="center"/>
        </w:trPr>
        <w:tc>
          <w:tcPr>
            <w:tcW w:w="3611" w:type="dxa"/>
            <w:tcBorders>
              <w:top w:val="double" w:sz="4" w:space="0" w:color="auto"/>
              <w:bottom w:val="double" w:sz="4" w:space="0" w:color="auto"/>
              <w:right w:val="single" w:sz="12" w:space="0" w:color="auto"/>
            </w:tcBorders>
            <w:vAlign w:val="center"/>
          </w:tcPr>
          <w:p w14:paraId="7DB0BF3E" w14:textId="77777777" w:rsidR="00C52CF7" w:rsidRPr="00C95674" w:rsidRDefault="00C52CF7" w:rsidP="003302B8">
            <w:pPr>
              <w:keepNext/>
              <w:tabs>
                <w:tab w:val="left" w:pos="1418"/>
              </w:tabs>
              <w:spacing w:before="60" w:after="60" w:line="240" w:lineRule="auto"/>
              <w:rPr>
                <w:rFonts w:ascii="Futura Std Book" w:hAnsi="Futura Std Book" w:cs="Arial"/>
                <w:color w:val="00B0F0"/>
                <w:sz w:val="18"/>
                <w:szCs w:val="18"/>
                <w:lang w:eastAsia="en-CA"/>
              </w:rPr>
            </w:pPr>
            <w:r w:rsidRPr="00C95674">
              <w:rPr>
                <w:rFonts w:ascii="Futura Std Book" w:hAnsi="Futura Std Book" w:cs="Arial"/>
                <w:color w:val="00B0F0"/>
                <w:sz w:val="18"/>
                <w:szCs w:val="18"/>
                <w:lang w:eastAsia="en-CA"/>
              </w:rPr>
              <w:t>EA/SPDC-BFPC UGS-GEP/MEC-RPT-001</w:t>
            </w:r>
          </w:p>
        </w:tc>
        <w:tc>
          <w:tcPr>
            <w:tcW w:w="5887" w:type="dxa"/>
            <w:tcBorders>
              <w:top w:val="double" w:sz="4" w:space="0" w:color="auto"/>
              <w:left w:val="single" w:sz="12" w:space="0" w:color="auto"/>
              <w:bottom w:val="double" w:sz="4" w:space="0" w:color="auto"/>
            </w:tcBorders>
            <w:vAlign w:val="center"/>
          </w:tcPr>
          <w:p w14:paraId="7DB0BF3F" w14:textId="77777777" w:rsidR="00C52CF7" w:rsidRPr="00C95674" w:rsidRDefault="00C52CF7" w:rsidP="003302B8">
            <w:pPr>
              <w:keepNext/>
              <w:tabs>
                <w:tab w:val="left" w:pos="1418"/>
              </w:tabs>
              <w:spacing w:before="60" w:after="60" w:line="240" w:lineRule="auto"/>
              <w:rPr>
                <w:rFonts w:ascii="Futura Std Book" w:hAnsi="Futura Std Book" w:cs="Arial"/>
                <w:color w:val="00B0F0"/>
                <w:sz w:val="20"/>
                <w:szCs w:val="20"/>
                <w:lang w:eastAsia="en-CA"/>
              </w:rPr>
            </w:pPr>
            <w:r w:rsidRPr="00C95674">
              <w:rPr>
                <w:rFonts w:ascii="Futura Std Book" w:hAnsi="Futura Std Book" w:cs="Arial"/>
                <w:color w:val="00B0F0"/>
                <w:sz w:val="20"/>
                <w:szCs w:val="20"/>
                <w:lang w:eastAsia="en-CA"/>
              </w:rPr>
              <w:t>Manifold Platforms Concept &amp; Integration with SPDC</w:t>
            </w:r>
          </w:p>
        </w:tc>
      </w:tr>
      <w:tr w:rsidR="00282C77" w:rsidRPr="00C95674" w14:paraId="7DB0BF43" w14:textId="77777777" w:rsidTr="00C52CF7">
        <w:trPr>
          <w:jc w:val="center"/>
        </w:trPr>
        <w:tc>
          <w:tcPr>
            <w:tcW w:w="3611" w:type="dxa"/>
            <w:tcBorders>
              <w:top w:val="double" w:sz="4" w:space="0" w:color="auto"/>
              <w:right w:val="single" w:sz="12" w:space="0" w:color="auto"/>
            </w:tcBorders>
            <w:vAlign w:val="center"/>
          </w:tcPr>
          <w:p w14:paraId="7DB0BF41" w14:textId="77777777" w:rsidR="00282C77" w:rsidRPr="00C95674" w:rsidRDefault="00282C77" w:rsidP="003302B8">
            <w:pPr>
              <w:keepNext/>
              <w:tabs>
                <w:tab w:val="left" w:pos="1418"/>
              </w:tabs>
              <w:spacing w:before="60" w:after="60" w:line="240" w:lineRule="auto"/>
              <w:rPr>
                <w:rFonts w:ascii="Futura Std Book" w:hAnsi="Futura Std Book" w:cs="Arial"/>
                <w:color w:val="00B0F0"/>
                <w:sz w:val="18"/>
                <w:szCs w:val="18"/>
                <w:lang w:eastAsia="en-CA"/>
              </w:rPr>
            </w:pPr>
            <w:r w:rsidRPr="00C95674">
              <w:rPr>
                <w:rFonts w:ascii="Futura Std Book" w:hAnsi="Futura Std Book" w:cs="Arial"/>
                <w:color w:val="00B0F0"/>
                <w:sz w:val="18"/>
                <w:szCs w:val="18"/>
                <w:lang w:eastAsia="en-CA"/>
              </w:rPr>
              <w:t>EA/SPDC-BFPC UGS-GEP/PRC-RPT</w:t>
            </w:r>
            <w:r w:rsidR="00C52CF7" w:rsidRPr="00C95674">
              <w:rPr>
                <w:rFonts w:ascii="Futura Std Book" w:hAnsi="Futura Std Book" w:cs="Arial"/>
                <w:color w:val="00B0F0"/>
                <w:sz w:val="18"/>
                <w:szCs w:val="18"/>
                <w:lang w:eastAsia="en-CA"/>
              </w:rPr>
              <w:t>-002</w:t>
            </w:r>
          </w:p>
        </w:tc>
        <w:tc>
          <w:tcPr>
            <w:tcW w:w="5887" w:type="dxa"/>
            <w:tcBorders>
              <w:top w:val="double" w:sz="4" w:space="0" w:color="auto"/>
              <w:left w:val="single" w:sz="12" w:space="0" w:color="auto"/>
            </w:tcBorders>
            <w:vAlign w:val="center"/>
          </w:tcPr>
          <w:p w14:paraId="7DB0BF42" w14:textId="77777777" w:rsidR="00282C77" w:rsidRPr="00C95674" w:rsidRDefault="00C52CF7" w:rsidP="00FF0664">
            <w:pPr>
              <w:keepNext/>
              <w:tabs>
                <w:tab w:val="left" w:pos="1418"/>
              </w:tabs>
              <w:spacing w:before="60" w:after="60" w:line="240" w:lineRule="auto"/>
              <w:rPr>
                <w:rFonts w:ascii="Futura Std Book" w:hAnsi="Futura Std Book" w:cs="Arial"/>
                <w:color w:val="00B0F0"/>
                <w:sz w:val="20"/>
                <w:szCs w:val="20"/>
                <w:lang w:eastAsia="en-CA"/>
              </w:rPr>
            </w:pPr>
            <w:r w:rsidRPr="00C95674">
              <w:rPr>
                <w:rFonts w:ascii="Futura Std Book" w:hAnsi="Futura Std Book" w:cs="Arial"/>
                <w:color w:val="00B0F0"/>
                <w:sz w:val="20"/>
                <w:szCs w:val="20"/>
                <w:lang w:eastAsia="en-CA"/>
              </w:rPr>
              <w:t>Gas Processing Technology Option</w:t>
            </w:r>
          </w:p>
        </w:tc>
      </w:tr>
    </w:tbl>
    <w:p w14:paraId="7DB0BF44" w14:textId="77777777" w:rsidR="00EA16CA" w:rsidRPr="00C95674" w:rsidRDefault="00EA16CA" w:rsidP="00EA16CA">
      <w:pPr>
        <w:rPr>
          <w:rFonts w:ascii="Futura Std Book" w:hAnsi="Futura Std Book"/>
          <w:color w:val="00B0F0"/>
          <w:lang w:val="en-CA" w:eastAsia="en-CA"/>
        </w:rPr>
      </w:pPr>
    </w:p>
    <w:p w14:paraId="7DB0BF45" w14:textId="77777777" w:rsidR="00EA16CA" w:rsidRPr="00C95674" w:rsidRDefault="00EA16CA" w:rsidP="00EA16CA">
      <w:pPr>
        <w:keepNext/>
        <w:keepLines/>
        <w:spacing w:before="480" w:after="0"/>
        <w:jc w:val="center"/>
        <w:rPr>
          <w:rFonts w:ascii="Futura Std Book" w:hAnsi="Futura Std Book"/>
          <w:b/>
          <w:bCs/>
          <w:color w:val="00B0F0"/>
          <w:sz w:val="24"/>
          <w:lang w:eastAsia="en-CA"/>
        </w:rPr>
      </w:pPr>
      <w:r w:rsidRPr="00C95674">
        <w:rPr>
          <w:rFonts w:ascii="Futura Std Book" w:hAnsi="Futura Std Book"/>
          <w:b/>
          <w:bCs/>
          <w:color w:val="00B0F0"/>
          <w:sz w:val="24"/>
          <w:lang w:eastAsia="en-CA"/>
        </w:rPr>
        <w:lastRenderedPageBreak/>
        <w:t>Table of Contents</w:t>
      </w:r>
    </w:p>
    <w:p w14:paraId="7DB0BF46" w14:textId="77777777" w:rsidR="00EA16CA" w:rsidRPr="00C95674" w:rsidRDefault="00EA16CA" w:rsidP="00EA16CA">
      <w:pPr>
        <w:rPr>
          <w:rFonts w:ascii="Futura Std Book" w:hAnsi="Futura Std Book"/>
          <w:color w:val="00B0F0"/>
          <w:lang w:eastAsia="en-CA"/>
        </w:rPr>
      </w:pPr>
    </w:p>
    <w:p w14:paraId="7DB0BF47" w14:textId="77777777" w:rsidR="00D846B5" w:rsidRPr="00C95674" w:rsidRDefault="008A7D15">
      <w:pPr>
        <w:pStyle w:val="TOC1"/>
        <w:rPr>
          <w:rFonts w:asciiTheme="minorHAnsi" w:eastAsiaTheme="minorEastAsia" w:hAnsiTheme="minorHAnsi" w:cstheme="minorBidi"/>
          <w:b w:val="0"/>
          <w:bCs w:val="0"/>
          <w:color w:val="00B0F0"/>
          <w:sz w:val="22"/>
          <w:szCs w:val="22"/>
          <w:lang w:val="en-US" w:eastAsia="en-US"/>
        </w:rPr>
      </w:pPr>
      <w:r w:rsidRPr="00C95674">
        <w:rPr>
          <w:rFonts w:ascii="Futura Std Book" w:hAnsi="Futura Std Book"/>
          <w:color w:val="00B0F0"/>
          <w:sz w:val="20"/>
          <w:szCs w:val="20"/>
        </w:rPr>
        <w:fldChar w:fldCharType="begin"/>
      </w:r>
      <w:r w:rsidR="00EA16CA" w:rsidRPr="00C95674">
        <w:rPr>
          <w:rFonts w:ascii="Futura Std Book" w:hAnsi="Futura Std Book"/>
          <w:color w:val="00B0F0"/>
          <w:sz w:val="20"/>
          <w:szCs w:val="20"/>
        </w:rPr>
        <w:instrText xml:space="preserve"> TOC \o "1-3" \h \z \u </w:instrText>
      </w:r>
      <w:r w:rsidRPr="00C95674">
        <w:rPr>
          <w:rFonts w:ascii="Futura Std Book" w:hAnsi="Futura Std Book"/>
          <w:color w:val="00B0F0"/>
          <w:sz w:val="20"/>
          <w:szCs w:val="20"/>
        </w:rPr>
        <w:fldChar w:fldCharType="separate"/>
      </w:r>
      <w:hyperlink w:anchor="_Toc500495972" w:history="1">
        <w:r w:rsidR="00D846B5" w:rsidRPr="00C95674">
          <w:rPr>
            <w:rStyle w:val="Hyperlink"/>
            <w:rFonts w:ascii="Futura Std Book" w:hAnsi="Futura Std Book"/>
            <w:color w:val="00B0F0"/>
          </w:rPr>
          <w:t>1.</w:t>
        </w:r>
        <w:r w:rsidR="00D846B5" w:rsidRPr="00C95674">
          <w:rPr>
            <w:rFonts w:asciiTheme="minorHAnsi" w:eastAsiaTheme="minorEastAsia" w:hAnsiTheme="minorHAnsi" w:cstheme="minorBidi"/>
            <w:b w:val="0"/>
            <w:bCs w:val="0"/>
            <w:color w:val="00B0F0"/>
            <w:sz w:val="22"/>
            <w:szCs w:val="22"/>
            <w:lang w:val="en-US" w:eastAsia="en-US"/>
          </w:rPr>
          <w:tab/>
        </w:r>
        <w:r w:rsidR="00D846B5" w:rsidRPr="00C95674">
          <w:rPr>
            <w:rStyle w:val="Hyperlink"/>
            <w:rFonts w:ascii="Futura Std Book" w:hAnsi="Futura Std Book"/>
            <w:color w:val="00B0F0"/>
            <w:lang w:eastAsia="en-GB"/>
          </w:rPr>
          <w:t>Administration</w:t>
        </w:r>
        <w:r w:rsidR="00D846B5" w:rsidRPr="00C95674">
          <w:rPr>
            <w:webHidden/>
            <w:color w:val="00B0F0"/>
          </w:rPr>
          <w:tab/>
        </w:r>
        <w:r w:rsidR="00D846B5" w:rsidRPr="00C95674">
          <w:rPr>
            <w:webHidden/>
            <w:color w:val="00B0F0"/>
          </w:rPr>
          <w:fldChar w:fldCharType="begin"/>
        </w:r>
        <w:r w:rsidR="00D846B5" w:rsidRPr="00C95674">
          <w:rPr>
            <w:webHidden/>
            <w:color w:val="00B0F0"/>
          </w:rPr>
          <w:instrText xml:space="preserve"> PAGEREF _Toc500495972 \h </w:instrText>
        </w:r>
        <w:r w:rsidR="00D846B5" w:rsidRPr="00C95674">
          <w:rPr>
            <w:webHidden/>
            <w:color w:val="00B0F0"/>
          </w:rPr>
        </w:r>
        <w:r w:rsidR="00D846B5" w:rsidRPr="00C95674">
          <w:rPr>
            <w:webHidden/>
            <w:color w:val="00B0F0"/>
          </w:rPr>
          <w:fldChar w:fldCharType="separate"/>
        </w:r>
        <w:r w:rsidR="006F0A05" w:rsidRPr="00C95674">
          <w:rPr>
            <w:webHidden/>
            <w:color w:val="00B0F0"/>
          </w:rPr>
          <w:t>5</w:t>
        </w:r>
        <w:r w:rsidR="00D846B5" w:rsidRPr="00C95674">
          <w:rPr>
            <w:webHidden/>
            <w:color w:val="00B0F0"/>
          </w:rPr>
          <w:fldChar w:fldCharType="end"/>
        </w:r>
      </w:hyperlink>
    </w:p>
    <w:p w14:paraId="7DB0BF48" w14:textId="77777777" w:rsidR="00D846B5" w:rsidRPr="00C95674" w:rsidRDefault="00C95674">
      <w:pPr>
        <w:pStyle w:val="TOC2"/>
        <w:tabs>
          <w:tab w:val="left" w:pos="880"/>
          <w:tab w:val="right" w:leader="dot" w:pos="9016"/>
        </w:tabs>
        <w:rPr>
          <w:rFonts w:asciiTheme="minorHAnsi" w:eastAsiaTheme="minorEastAsia" w:hAnsiTheme="minorHAnsi" w:cstheme="minorBidi"/>
          <w:noProof/>
          <w:color w:val="00B0F0"/>
          <w:lang w:val="en-US" w:eastAsia="en-US"/>
        </w:rPr>
      </w:pPr>
      <w:hyperlink w:anchor="_Toc500495973" w:history="1">
        <w:r w:rsidR="00D846B5" w:rsidRPr="00C95674">
          <w:rPr>
            <w:rStyle w:val="Hyperlink"/>
            <w:rFonts w:ascii="Futura Std Book" w:hAnsi="Futura Std Book"/>
            <w:b/>
            <w:bCs/>
            <w:noProof/>
            <w:color w:val="00B0F0"/>
          </w:rPr>
          <w:t>1.1.</w:t>
        </w:r>
        <w:r w:rsidR="00D846B5" w:rsidRPr="00C95674">
          <w:rPr>
            <w:rFonts w:asciiTheme="minorHAnsi" w:eastAsiaTheme="minorEastAsia" w:hAnsiTheme="minorHAnsi" w:cstheme="minorBidi"/>
            <w:noProof/>
            <w:color w:val="00B0F0"/>
            <w:lang w:val="en-US" w:eastAsia="en-US"/>
          </w:rPr>
          <w:tab/>
        </w:r>
        <w:r w:rsidR="00D846B5" w:rsidRPr="00C95674">
          <w:rPr>
            <w:rStyle w:val="Hyperlink"/>
            <w:rFonts w:ascii="Futura Std Book" w:hAnsi="Futura Std Book"/>
            <w:b/>
            <w:bCs/>
            <w:noProof/>
            <w:color w:val="00B0F0"/>
          </w:rPr>
          <w:t>Validity &amp; Change Management</w:t>
        </w:r>
        <w:r w:rsidR="00D846B5" w:rsidRPr="00C95674">
          <w:rPr>
            <w:noProof/>
            <w:webHidden/>
            <w:color w:val="00B0F0"/>
          </w:rPr>
          <w:tab/>
        </w:r>
        <w:r w:rsidR="00D846B5" w:rsidRPr="00C95674">
          <w:rPr>
            <w:noProof/>
            <w:webHidden/>
            <w:color w:val="00B0F0"/>
          </w:rPr>
          <w:fldChar w:fldCharType="begin"/>
        </w:r>
        <w:r w:rsidR="00D846B5" w:rsidRPr="00C95674">
          <w:rPr>
            <w:noProof/>
            <w:webHidden/>
            <w:color w:val="00B0F0"/>
          </w:rPr>
          <w:instrText xml:space="preserve"> PAGEREF _Toc500495973 \h </w:instrText>
        </w:r>
        <w:r w:rsidR="00D846B5" w:rsidRPr="00C95674">
          <w:rPr>
            <w:noProof/>
            <w:webHidden/>
            <w:color w:val="00B0F0"/>
          </w:rPr>
        </w:r>
        <w:r w:rsidR="00D846B5" w:rsidRPr="00C95674">
          <w:rPr>
            <w:noProof/>
            <w:webHidden/>
            <w:color w:val="00B0F0"/>
          </w:rPr>
          <w:fldChar w:fldCharType="separate"/>
        </w:r>
        <w:r w:rsidR="006F0A05" w:rsidRPr="00C95674">
          <w:rPr>
            <w:noProof/>
            <w:webHidden/>
            <w:color w:val="00B0F0"/>
          </w:rPr>
          <w:t>5</w:t>
        </w:r>
        <w:r w:rsidR="00D846B5" w:rsidRPr="00C95674">
          <w:rPr>
            <w:noProof/>
            <w:webHidden/>
            <w:color w:val="00B0F0"/>
          </w:rPr>
          <w:fldChar w:fldCharType="end"/>
        </w:r>
      </w:hyperlink>
    </w:p>
    <w:p w14:paraId="7DB0BF49" w14:textId="77777777" w:rsidR="00D846B5" w:rsidRPr="00C95674" w:rsidRDefault="00C95674">
      <w:pPr>
        <w:pStyle w:val="TOC2"/>
        <w:tabs>
          <w:tab w:val="left" w:pos="880"/>
          <w:tab w:val="right" w:leader="dot" w:pos="9016"/>
        </w:tabs>
        <w:rPr>
          <w:rFonts w:asciiTheme="minorHAnsi" w:eastAsiaTheme="minorEastAsia" w:hAnsiTheme="minorHAnsi" w:cstheme="minorBidi"/>
          <w:noProof/>
          <w:color w:val="00B0F0"/>
          <w:lang w:val="en-US" w:eastAsia="en-US"/>
        </w:rPr>
      </w:pPr>
      <w:hyperlink w:anchor="_Toc500495974" w:history="1">
        <w:r w:rsidR="00D846B5" w:rsidRPr="00C95674">
          <w:rPr>
            <w:rStyle w:val="Hyperlink"/>
            <w:rFonts w:ascii="Futura Std Book" w:hAnsi="Futura Std Book"/>
            <w:b/>
            <w:bCs/>
            <w:noProof/>
            <w:color w:val="00B0F0"/>
          </w:rPr>
          <w:t>1.2.</w:t>
        </w:r>
        <w:r w:rsidR="00D846B5" w:rsidRPr="00C95674">
          <w:rPr>
            <w:rFonts w:asciiTheme="minorHAnsi" w:eastAsiaTheme="minorEastAsia" w:hAnsiTheme="minorHAnsi" w:cstheme="minorBidi"/>
            <w:noProof/>
            <w:color w:val="00B0F0"/>
            <w:lang w:val="en-US" w:eastAsia="en-US"/>
          </w:rPr>
          <w:tab/>
        </w:r>
        <w:r w:rsidR="00D846B5" w:rsidRPr="00C95674">
          <w:rPr>
            <w:rStyle w:val="Hyperlink"/>
            <w:rFonts w:ascii="Futura Std Book" w:hAnsi="Futura Std Book"/>
            <w:b/>
            <w:bCs/>
            <w:noProof/>
            <w:color w:val="00B0F0"/>
          </w:rPr>
          <w:t>Background and Introduction</w:t>
        </w:r>
        <w:r w:rsidR="00D846B5" w:rsidRPr="00C95674">
          <w:rPr>
            <w:noProof/>
            <w:webHidden/>
            <w:color w:val="00B0F0"/>
          </w:rPr>
          <w:tab/>
        </w:r>
        <w:r w:rsidR="00D846B5" w:rsidRPr="00C95674">
          <w:rPr>
            <w:noProof/>
            <w:webHidden/>
            <w:color w:val="00B0F0"/>
          </w:rPr>
          <w:fldChar w:fldCharType="begin"/>
        </w:r>
        <w:r w:rsidR="00D846B5" w:rsidRPr="00C95674">
          <w:rPr>
            <w:noProof/>
            <w:webHidden/>
            <w:color w:val="00B0F0"/>
          </w:rPr>
          <w:instrText xml:space="preserve"> PAGEREF _Toc500495974 \h </w:instrText>
        </w:r>
        <w:r w:rsidR="00D846B5" w:rsidRPr="00C95674">
          <w:rPr>
            <w:noProof/>
            <w:webHidden/>
            <w:color w:val="00B0F0"/>
          </w:rPr>
        </w:r>
        <w:r w:rsidR="00D846B5" w:rsidRPr="00C95674">
          <w:rPr>
            <w:noProof/>
            <w:webHidden/>
            <w:color w:val="00B0F0"/>
          </w:rPr>
          <w:fldChar w:fldCharType="separate"/>
        </w:r>
        <w:r w:rsidR="006F0A05" w:rsidRPr="00C95674">
          <w:rPr>
            <w:noProof/>
            <w:webHidden/>
            <w:color w:val="00B0F0"/>
          </w:rPr>
          <w:t>6</w:t>
        </w:r>
        <w:r w:rsidR="00D846B5" w:rsidRPr="00C95674">
          <w:rPr>
            <w:noProof/>
            <w:webHidden/>
            <w:color w:val="00B0F0"/>
          </w:rPr>
          <w:fldChar w:fldCharType="end"/>
        </w:r>
      </w:hyperlink>
    </w:p>
    <w:p w14:paraId="7DB0BF4A" w14:textId="77777777" w:rsidR="00D846B5" w:rsidRPr="00C95674" w:rsidRDefault="00C95674">
      <w:pPr>
        <w:pStyle w:val="TOC2"/>
        <w:tabs>
          <w:tab w:val="left" w:pos="880"/>
          <w:tab w:val="right" w:leader="dot" w:pos="9016"/>
        </w:tabs>
        <w:rPr>
          <w:rFonts w:asciiTheme="minorHAnsi" w:eastAsiaTheme="minorEastAsia" w:hAnsiTheme="minorHAnsi" w:cstheme="minorBidi"/>
          <w:noProof/>
          <w:color w:val="00B0F0"/>
          <w:lang w:val="en-US" w:eastAsia="en-US"/>
        </w:rPr>
      </w:pPr>
      <w:hyperlink w:anchor="_Toc500495975" w:history="1">
        <w:r w:rsidR="00D846B5" w:rsidRPr="00C95674">
          <w:rPr>
            <w:rStyle w:val="Hyperlink"/>
            <w:rFonts w:ascii="Futura Std Book" w:hAnsi="Futura Std Book"/>
            <w:b/>
            <w:bCs/>
            <w:noProof/>
            <w:color w:val="00B0F0"/>
          </w:rPr>
          <w:t>1.3.</w:t>
        </w:r>
        <w:r w:rsidR="00D846B5" w:rsidRPr="00C95674">
          <w:rPr>
            <w:rFonts w:asciiTheme="minorHAnsi" w:eastAsiaTheme="minorEastAsia" w:hAnsiTheme="minorHAnsi" w:cstheme="minorBidi"/>
            <w:noProof/>
            <w:color w:val="00B0F0"/>
            <w:lang w:val="en-US" w:eastAsia="en-US"/>
          </w:rPr>
          <w:tab/>
        </w:r>
        <w:r w:rsidR="00D846B5" w:rsidRPr="00C95674">
          <w:rPr>
            <w:rStyle w:val="Hyperlink"/>
            <w:rFonts w:ascii="Futura Std Book" w:hAnsi="Futura Std Book"/>
            <w:b/>
            <w:bCs/>
            <w:noProof/>
            <w:color w:val="00B0F0"/>
          </w:rPr>
          <w:t>Scope of Document</w:t>
        </w:r>
        <w:r w:rsidR="00D846B5" w:rsidRPr="00C95674">
          <w:rPr>
            <w:noProof/>
            <w:webHidden/>
            <w:color w:val="00B0F0"/>
          </w:rPr>
          <w:tab/>
        </w:r>
        <w:r w:rsidR="00D846B5" w:rsidRPr="00C95674">
          <w:rPr>
            <w:noProof/>
            <w:webHidden/>
            <w:color w:val="00B0F0"/>
          </w:rPr>
          <w:fldChar w:fldCharType="begin"/>
        </w:r>
        <w:r w:rsidR="00D846B5" w:rsidRPr="00C95674">
          <w:rPr>
            <w:noProof/>
            <w:webHidden/>
            <w:color w:val="00B0F0"/>
          </w:rPr>
          <w:instrText xml:space="preserve"> PAGEREF _Toc500495975 \h </w:instrText>
        </w:r>
        <w:r w:rsidR="00D846B5" w:rsidRPr="00C95674">
          <w:rPr>
            <w:noProof/>
            <w:webHidden/>
            <w:color w:val="00B0F0"/>
          </w:rPr>
        </w:r>
        <w:r w:rsidR="00D846B5" w:rsidRPr="00C95674">
          <w:rPr>
            <w:noProof/>
            <w:webHidden/>
            <w:color w:val="00B0F0"/>
          </w:rPr>
          <w:fldChar w:fldCharType="separate"/>
        </w:r>
        <w:r w:rsidR="006F0A05" w:rsidRPr="00C95674">
          <w:rPr>
            <w:noProof/>
            <w:webHidden/>
            <w:color w:val="00B0F0"/>
          </w:rPr>
          <w:t>6</w:t>
        </w:r>
        <w:r w:rsidR="00D846B5" w:rsidRPr="00C95674">
          <w:rPr>
            <w:noProof/>
            <w:webHidden/>
            <w:color w:val="00B0F0"/>
          </w:rPr>
          <w:fldChar w:fldCharType="end"/>
        </w:r>
      </w:hyperlink>
    </w:p>
    <w:p w14:paraId="7DB0BF4B" w14:textId="77777777" w:rsidR="00D846B5" w:rsidRPr="00C95674" w:rsidRDefault="00C95674">
      <w:pPr>
        <w:pStyle w:val="TOC1"/>
        <w:rPr>
          <w:rFonts w:asciiTheme="minorHAnsi" w:eastAsiaTheme="minorEastAsia" w:hAnsiTheme="minorHAnsi" w:cstheme="minorBidi"/>
          <w:b w:val="0"/>
          <w:bCs w:val="0"/>
          <w:color w:val="00B0F0"/>
          <w:sz w:val="22"/>
          <w:szCs w:val="22"/>
          <w:lang w:val="en-US" w:eastAsia="en-US"/>
        </w:rPr>
      </w:pPr>
      <w:hyperlink w:anchor="_Toc500495976" w:history="1">
        <w:r w:rsidR="00D846B5" w:rsidRPr="00C95674">
          <w:rPr>
            <w:rStyle w:val="Hyperlink"/>
            <w:rFonts w:ascii="Futura Std Book" w:hAnsi="Futura Std Book"/>
            <w:color w:val="00B0F0"/>
          </w:rPr>
          <w:t>2.</w:t>
        </w:r>
        <w:r w:rsidR="00D846B5" w:rsidRPr="00C95674">
          <w:rPr>
            <w:rFonts w:asciiTheme="minorHAnsi" w:eastAsiaTheme="minorEastAsia" w:hAnsiTheme="minorHAnsi" w:cstheme="minorBidi"/>
            <w:b w:val="0"/>
            <w:bCs w:val="0"/>
            <w:color w:val="00B0F0"/>
            <w:sz w:val="22"/>
            <w:szCs w:val="22"/>
            <w:lang w:val="en-US" w:eastAsia="en-US"/>
          </w:rPr>
          <w:tab/>
        </w:r>
        <w:r w:rsidR="00D846B5" w:rsidRPr="00C95674">
          <w:rPr>
            <w:rStyle w:val="Hyperlink"/>
            <w:rFonts w:ascii="Futura Std Book" w:hAnsi="Futura Std Book"/>
            <w:color w:val="00B0F0"/>
          </w:rPr>
          <w:t>Project Design Data &amp; Basis for Design Outline</w:t>
        </w:r>
        <w:r w:rsidR="00D846B5" w:rsidRPr="00C95674">
          <w:rPr>
            <w:webHidden/>
            <w:color w:val="00B0F0"/>
          </w:rPr>
          <w:tab/>
        </w:r>
        <w:r w:rsidR="00D846B5" w:rsidRPr="00C95674">
          <w:rPr>
            <w:webHidden/>
            <w:color w:val="00B0F0"/>
          </w:rPr>
          <w:fldChar w:fldCharType="begin"/>
        </w:r>
        <w:r w:rsidR="00D846B5" w:rsidRPr="00C95674">
          <w:rPr>
            <w:webHidden/>
            <w:color w:val="00B0F0"/>
          </w:rPr>
          <w:instrText xml:space="preserve"> PAGEREF _Toc500495976 \h </w:instrText>
        </w:r>
        <w:r w:rsidR="00D846B5" w:rsidRPr="00C95674">
          <w:rPr>
            <w:webHidden/>
            <w:color w:val="00B0F0"/>
          </w:rPr>
        </w:r>
        <w:r w:rsidR="00D846B5" w:rsidRPr="00C95674">
          <w:rPr>
            <w:webHidden/>
            <w:color w:val="00B0F0"/>
          </w:rPr>
          <w:fldChar w:fldCharType="separate"/>
        </w:r>
        <w:r w:rsidR="006F0A05" w:rsidRPr="00C95674">
          <w:rPr>
            <w:webHidden/>
            <w:color w:val="00B0F0"/>
          </w:rPr>
          <w:t>7</w:t>
        </w:r>
        <w:r w:rsidR="00D846B5" w:rsidRPr="00C95674">
          <w:rPr>
            <w:webHidden/>
            <w:color w:val="00B0F0"/>
          </w:rPr>
          <w:fldChar w:fldCharType="end"/>
        </w:r>
      </w:hyperlink>
    </w:p>
    <w:p w14:paraId="7DB0BF4C" w14:textId="77777777" w:rsidR="00D846B5" w:rsidRPr="00C95674" w:rsidRDefault="00C95674">
      <w:pPr>
        <w:pStyle w:val="TOC2"/>
        <w:tabs>
          <w:tab w:val="left" w:pos="880"/>
          <w:tab w:val="right" w:leader="dot" w:pos="9016"/>
        </w:tabs>
        <w:rPr>
          <w:rFonts w:asciiTheme="minorHAnsi" w:eastAsiaTheme="minorEastAsia" w:hAnsiTheme="minorHAnsi" w:cstheme="minorBidi"/>
          <w:noProof/>
          <w:color w:val="00B0F0"/>
          <w:lang w:val="en-US" w:eastAsia="en-US"/>
        </w:rPr>
      </w:pPr>
      <w:hyperlink w:anchor="_Toc500495977" w:history="1">
        <w:r w:rsidR="00D846B5" w:rsidRPr="00C95674">
          <w:rPr>
            <w:rStyle w:val="Hyperlink"/>
            <w:rFonts w:ascii="Futura Std Book" w:hAnsi="Futura Std Book"/>
            <w:b/>
            <w:bCs/>
            <w:noProof/>
            <w:color w:val="00B0F0"/>
          </w:rPr>
          <w:t>2.1.</w:t>
        </w:r>
        <w:r w:rsidR="00D846B5" w:rsidRPr="00C95674">
          <w:rPr>
            <w:rFonts w:asciiTheme="minorHAnsi" w:eastAsiaTheme="minorEastAsia" w:hAnsiTheme="minorHAnsi" w:cstheme="minorBidi"/>
            <w:noProof/>
            <w:color w:val="00B0F0"/>
            <w:lang w:val="en-US" w:eastAsia="en-US"/>
          </w:rPr>
          <w:tab/>
        </w:r>
        <w:r w:rsidR="00D846B5" w:rsidRPr="00C95674">
          <w:rPr>
            <w:rStyle w:val="Hyperlink"/>
            <w:rFonts w:ascii="Futura Std Book" w:hAnsi="Futura Std Book"/>
            <w:b/>
            <w:bCs/>
            <w:noProof/>
            <w:color w:val="00B0F0"/>
          </w:rPr>
          <w:t>Project Design Data</w:t>
        </w:r>
        <w:r w:rsidR="00D846B5" w:rsidRPr="00C95674">
          <w:rPr>
            <w:noProof/>
            <w:webHidden/>
            <w:color w:val="00B0F0"/>
          </w:rPr>
          <w:tab/>
        </w:r>
        <w:r w:rsidR="00D846B5" w:rsidRPr="00C95674">
          <w:rPr>
            <w:noProof/>
            <w:webHidden/>
            <w:color w:val="00B0F0"/>
          </w:rPr>
          <w:fldChar w:fldCharType="begin"/>
        </w:r>
        <w:r w:rsidR="00D846B5" w:rsidRPr="00C95674">
          <w:rPr>
            <w:noProof/>
            <w:webHidden/>
            <w:color w:val="00B0F0"/>
          </w:rPr>
          <w:instrText xml:space="preserve"> PAGEREF _Toc500495977 \h </w:instrText>
        </w:r>
        <w:r w:rsidR="00D846B5" w:rsidRPr="00C95674">
          <w:rPr>
            <w:noProof/>
            <w:webHidden/>
            <w:color w:val="00B0F0"/>
          </w:rPr>
        </w:r>
        <w:r w:rsidR="00D846B5" w:rsidRPr="00C95674">
          <w:rPr>
            <w:noProof/>
            <w:webHidden/>
            <w:color w:val="00B0F0"/>
          </w:rPr>
          <w:fldChar w:fldCharType="separate"/>
        </w:r>
        <w:r w:rsidR="006F0A05" w:rsidRPr="00C95674">
          <w:rPr>
            <w:noProof/>
            <w:webHidden/>
            <w:color w:val="00B0F0"/>
          </w:rPr>
          <w:t>7</w:t>
        </w:r>
        <w:r w:rsidR="00D846B5" w:rsidRPr="00C95674">
          <w:rPr>
            <w:noProof/>
            <w:webHidden/>
            <w:color w:val="00B0F0"/>
          </w:rPr>
          <w:fldChar w:fldCharType="end"/>
        </w:r>
      </w:hyperlink>
    </w:p>
    <w:p w14:paraId="7DB0BF4D" w14:textId="77777777" w:rsidR="00D846B5" w:rsidRPr="00C95674" w:rsidRDefault="00C95674">
      <w:pPr>
        <w:pStyle w:val="TOC2"/>
        <w:tabs>
          <w:tab w:val="left" w:pos="1100"/>
          <w:tab w:val="right" w:leader="dot" w:pos="9016"/>
        </w:tabs>
        <w:rPr>
          <w:rFonts w:asciiTheme="minorHAnsi" w:eastAsiaTheme="minorEastAsia" w:hAnsiTheme="minorHAnsi" w:cstheme="minorBidi"/>
          <w:noProof/>
          <w:color w:val="00B0F0"/>
          <w:lang w:val="en-US" w:eastAsia="en-US"/>
        </w:rPr>
      </w:pPr>
      <w:hyperlink w:anchor="_Toc500495978" w:history="1">
        <w:r w:rsidR="00D846B5" w:rsidRPr="00C95674">
          <w:rPr>
            <w:rStyle w:val="Hyperlink"/>
            <w:rFonts w:ascii="Futura Std Book" w:hAnsi="Futura Std Book"/>
            <w:b/>
            <w:noProof/>
            <w:color w:val="00B0F0"/>
          </w:rPr>
          <w:t>2.1.1.</w:t>
        </w:r>
        <w:r w:rsidR="00D846B5" w:rsidRPr="00C95674">
          <w:rPr>
            <w:rFonts w:asciiTheme="minorHAnsi" w:eastAsiaTheme="minorEastAsia" w:hAnsiTheme="minorHAnsi" w:cstheme="minorBidi"/>
            <w:noProof/>
            <w:color w:val="00B0F0"/>
            <w:lang w:val="en-US" w:eastAsia="en-US"/>
          </w:rPr>
          <w:tab/>
        </w:r>
        <w:r w:rsidR="00D846B5" w:rsidRPr="00C95674">
          <w:rPr>
            <w:rStyle w:val="Hyperlink"/>
            <w:rFonts w:ascii="Futura Std Book" w:hAnsi="Futura Std Book"/>
            <w:b/>
            <w:noProof/>
            <w:color w:val="00B0F0"/>
          </w:rPr>
          <w:t>Project Location &amp; Operational Conditions</w:t>
        </w:r>
        <w:r w:rsidR="00D846B5" w:rsidRPr="00C95674">
          <w:rPr>
            <w:noProof/>
            <w:webHidden/>
            <w:color w:val="00B0F0"/>
          </w:rPr>
          <w:tab/>
        </w:r>
        <w:r w:rsidR="00D846B5" w:rsidRPr="00C95674">
          <w:rPr>
            <w:noProof/>
            <w:webHidden/>
            <w:color w:val="00B0F0"/>
          </w:rPr>
          <w:fldChar w:fldCharType="begin"/>
        </w:r>
        <w:r w:rsidR="00D846B5" w:rsidRPr="00C95674">
          <w:rPr>
            <w:noProof/>
            <w:webHidden/>
            <w:color w:val="00B0F0"/>
          </w:rPr>
          <w:instrText xml:space="preserve"> PAGEREF _Toc500495978 \h </w:instrText>
        </w:r>
        <w:r w:rsidR="00D846B5" w:rsidRPr="00C95674">
          <w:rPr>
            <w:noProof/>
            <w:webHidden/>
            <w:color w:val="00B0F0"/>
          </w:rPr>
        </w:r>
        <w:r w:rsidR="00D846B5" w:rsidRPr="00C95674">
          <w:rPr>
            <w:noProof/>
            <w:webHidden/>
            <w:color w:val="00B0F0"/>
          </w:rPr>
          <w:fldChar w:fldCharType="separate"/>
        </w:r>
        <w:r w:rsidR="006F0A05" w:rsidRPr="00C95674">
          <w:rPr>
            <w:noProof/>
            <w:webHidden/>
            <w:color w:val="00B0F0"/>
          </w:rPr>
          <w:t>7</w:t>
        </w:r>
        <w:r w:rsidR="00D846B5" w:rsidRPr="00C95674">
          <w:rPr>
            <w:noProof/>
            <w:webHidden/>
            <w:color w:val="00B0F0"/>
          </w:rPr>
          <w:fldChar w:fldCharType="end"/>
        </w:r>
      </w:hyperlink>
    </w:p>
    <w:p w14:paraId="7DB0BF4E" w14:textId="77777777" w:rsidR="00D846B5" w:rsidRPr="00C95674" w:rsidRDefault="00C95674">
      <w:pPr>
        <w:pStyle w:val="TOC2"/>
        <w:tabs>
          <w:tab w:val="left" w:pos="1100"/>
          <w:tab w:val="right" w:leader="dot" w:pos="9016"/>
        </w:tabs>
        <w:rPr>
          <w:rFonts w:asciiTheme="minorHAnsi" w:eastAsiaTheme="minorEastAsia" w:hAnsiTheme="minorHAnsi" w:cstheme="minorBidi"/>
          <w:noProof/>
          <w:color w:val="00B0F0"/>
          <w:lang w:val="en-US" w:eastAsia="en-US"/>
        </w:rPr>
      </w:pPr>
      <w:hyperlink w:anchor="_Toc500495979" w:history="1">
        <w:r w:rsidR="00D846B5" w:rsidRPr="00C95674">
          <w:rPr>
            <w:rStyle w:val="Hyperlink"/>
            <w:rFonts w:ascii="Futura Std Book" w:hAnsi="Futura Std Book"/>
            <w:b/>
            <w:noProof/>
            <w:color w:val="00B0F0"/>
          </w:rPr>
          <w:t>2.1.2.</w:t>
        </w:r>
        <w:r w:rsidR="00D846B5" w:rsidRPr="00C95674">
          <w:rPr>
            <w:rFonts w:asciiTheme="minorHAnsi" w:eastAsiaTheme="minorEastAsia" w:hAnsiTheme="minorHAnsi" w:cstheme="minorBidi"/>
            <w:noProof/>
            <w:color w:val="00B0F0"/>
            <w:lang w:val="en-US" w:eastAsia="en-US"/>
          </w:rPr>
          <w:tab/>
        </w:r>
        <w:r w:rsidR="00D846B5" w:rsidRPr="00C95674">
          <w:rPr>
            <w:rStyle w:val="Hyperlink"/>
            <w:rFonts w:ascii="Futura Std Book" w:hAnsi="Futura Std Book"/>
            <w:b/>
            <w:noProof/>
            <w:color w:val="00B0F0"/>
          </w:rPr>
          <w:t>Production Forecast &amp; Fluid Characteristics</w:t>
        </w:r>
        <w:r w:rsidR="00D846B5" w:rsidRPr="00C95674">
          <w:rPr>
            <w:noProof/>
            <w:webHidden/>
            <w:color w:val="00B0F0"/>
          </w:rPr>
          <w:tab/>
        </w:r>
        <w:r w:rsidR="00D846B5" w:rsidRPr="00C95674">
          <w:rPr>
            <w:noProof/>
            <w:webHidden/>
            <w:color w:val="00B0F0"/>
          </w:rPr>
          <w:fldChar w:fldCharType="begin"/>
        </w:r>
        <w:r w:rsidR="00D846B5" w:rsidRPr="00C95674">
          <w:rPr>
            <w:noProof/>
            <w:webHidden/>
            <w:color w:val="00B0F0"/>
          </w:rPr>
          <w:instrText xml:space="preserve"> PAGEREF _Toc500495979 \h </w:instrText>
        </w:r>
        <w:r w:rsidR="00D846B5" w:rsidRPr="00C95674">
          <w:rPr>
            <w:noProof/>
            <w:webHidden/>
            <w:color w:val="00B0F0"/>
          </w:rPr>
        </w:r>
        <w:r w:rsidR="00D846B5" w:rsidRPr="00C95674">
          <w:rPr>
            <w:noProof/>
            <w:webHidden/>
            <w:color w:val="00B0F0"/>
          </w:rPr>
          <w:fldChar w:fldCharType="separate"/>
        </w:r>
        <w:r w:rsidR="006F0A05" w:rsidRPr="00C95674">
          <w:rPr>
            <w:noProof/>
            <w:webHidden/>
            <w:color w:val="00B0F0"/>
          </w:rPr>
          <w:t>8</w:t>
        </w:r>
        <w:r w:rsidR="00D846B5" w:rsidRPr="00C95674">
          <w:rPr>
            <w:noProof/>
            <w:webHidden/>
            <w:color w:val="00B0F0"/>
          </w:rPr>
          <w:fldChar w:fldCharType="end"/>
        </w:r>
      </w:hyperlink>
    </w:p>
    <w:p w14:paraId="7DB0BF4F" w14:textId="77777777" w:rsidR="00D846B5" w:rsidRPr="00C95674" w:rsidRDefault="00C95674">
      <w:pPr>
        <w:pStyle w:val="TOC2"/>
        <w:tabs>
          <w:tab w:val="left" w:pos="1100"/>
          <w:tab w:val="right" w:leader="dot" w:pos="9016"/>
        </w:tabs>
        <w:rPr>
          <w:rFonts w:asciiTheme="minorHAnsi" w:eastAsiaTheme="minorEastAsia" w:hAnsiTheme="minorHAnsi" w:cstheme="minorBidi"/>
          <w:noProof/>
          <w:color w:val="00B0F0"/>
          <w:lang w:val="en-US" w:eastAsia="en-US"/>
        </w:rPr>
      </w:pPr>
      <w:hyperlink w:anchor="_Toc500495980" w:history="1">
        <w:r w:rsidR="00D846B5" w:rsidRPr="00C95674">
          <w:rPr>
            <w:rStyle w:val="Hyperlink"/>
            <w:rFonts w:ascii="Futura Std Book" w:hAnsi="Futura Std Book"/>
            <w:b/>
            <w:noProof/>
            <w:color w:val="00B0F0"/>
          </w:rPr>
          <w:t>2.1.3.</w:t>
        </w:r>
        <w:r w:rsidR="00D846B5" w:rsidRPr="00C95674">
          <w:rPr>
            <w:rFonts w:asciiTheme="minorHAnsi" w:eastAsiaTheme="minorEastAsia" w:hAnsiTheme="minorHAnsi" w:cstheme="minorBidi"/>
            <w:noProof/>
            <w:color w:val="00B0F0"/>
            <w:lang w:val="en-US" w:eastAsia="en-US"/>
          </w:rPr>
          <w:tab/>
        </w:r>
        <w:r w:rsidR="00D846B5" w:rsidRPr="00C95674">
          <w:rPr>
            <w:rStyle w:val="Hyperlink"/>
            <w:rFonts w:ascii="Futura Std Book" w:hAnsi="Futura Std Book"/>
            <w:b/>
            <w:noProof/>
            <w:color w:val="00B0F0"/>
          </w:rPr>
          <w:t>Environmental Data</w:t>
        </w:r>
        <w:r w:rsidR="00D846B5" w:rsidRPr="00C95674">
          <w:rPr>
            <w:noProof/>
            <w:webHidden/>
            <w:color w:val="00B0F0"/>
          </w:rPr>
          <w:tab/>
        </w:r>
        <w:r w:rsidR="00D846B5" w:rsidRPr="00C95674">
          <w:rPr>
            <w:noProof/>
            <w:webHidden/>
            <w:color w:val="00B0F0"/>
          </w:rPr>
          <w:fldChar w:fldCharType="begin"/>
        </w:r>
        <w:r w:rsidR="00D846B5" w:rsidRPr="00C95674">
          <w:rPr>
            <w:noProof/>
            <w:webHidden/>
            <w:color w:val="00B0F0"/>
          </w:rPr>
          <w:instrText xml:space="preserve"> PAGEREF _Toc500495980 \h </w:instrText>
        </w:r>
        <w:r w:rsidR="00D846B5" w:rsidRPr="00C95674">
          <w:rPr>
            <w:noProof/>
            <w:webHidden/>
            <w:color w:val="00B0F0"/>
          </w:rPr>
        </w:r>
        <w:r w:rsidR="00D846B5" w:rsidRPr="00C95674">
          <w:rPr>
            <w:noProof/>
            <w:webHidden/>
            <w:color w:val="00B0F0"/>
          </w:rPr>
          <w:fldChar w:fldCharType="separate"/>
        </w:r>
        <w:r w:rsidR="006F0A05" w:rsidRPr="00C95674">
          <w:rPr>
            <w:noProof/>
            <w:webHidden/>
            <w:color w:val="00B0F0"/>
          </w:rPr>
          <w:t>10</w:t>
        </w:r>
        <w:r w:rsidR="00D846B5" w:rsidRPr="00C95674">
          <w:rPr>
            <w:noProof/>
            <w:webHidden/>
            <w:color w:val="00B0F0"/>
          </w:rPr>
          <w:fldChar w:fldCharType="end"/>
        </w:r>
      </w:hyperlink>
    </w:p>
    <w:p w14:paraId="7DB0BF50" w14:textId="77777777" w:rsidR="00D846B5" w:rsidRPr="00C95674" w:rsidRDefault="00C95674">
      <w:pPr>
        <w:pStyle w:val="TOC2"/>
        <w:tabs>
          <w:tab w:val="left" w:pos="880"/>
          <w:tab w:val="right" w:leader="dot" w:pos="9016"/>
        </w:tabs>
        <w:rPr>
          <w:rFonts w:asciiTheme="minorHAnsi" w:eastAsiaTheme="minorEastAsia" w:hAnsiTheme="minorHAnsi" w:cstheme="minorBidi"/>
          <w:noProof/>
          <w:color w:val="00B0F0"/>
          <w:lang w:val="en-US" w:eastAsia="en-US"/>
        </w:rPr>
      </w:pPr>
      <w:hyperlink w:anchor="_Toc500495981" w:history="1">
        <w:r w:rsidR="00D846B5" w:rsidRPr="00C95674">
          <w:rPr>
            <w:rStyle w:val="Hyperlink"/>
            <w:rFonts w:ascii="Futura Std Book" w:hAnsi="Futura Std Book"/>
            <w:b/>
            <w:bCs/>
            <w:noProof/>
            <w:color w:val="00B0F0"/>
          </w:rPr>
          <w:t>2.2.</w:t>
        </w:r>
        <w:r w:rsidR="00D846B5" w:rsidRPr="00C95674">
          <w:rPr>
            <w:rFonts w:asciiTheme="minorHAnsi" w:eastAsiaTheme="minorEastAsia" w:hAnsiTheme="minorHAnsi" w:cstheme="minorBidi"/>
            <w:noProof/>
            <w:color w:val="00B0F0"/>
            <w:lang w:val="en-US" w:eastAsia="en-US"/>
          </w:rPr>
          <w:tab/>
        </w:r>
        <w:r w:rsidR="00D846B5" w:rsidRPr="00C95674">
          <w:rPr>
            <w:rStyle w:val="Hyperlink"/>
            <w:rFonts w:ascii="Futura Std Book" w:hAnsi="Futura Std Book"/>
            <w:b/>
            <w:bCs/>
            <w:noProof/>
            <w:color w:val="00B0F0"/>
          </w:rPr>
          <w:t>Basis for Design Outline</w:t>
        </w:r>
        <w:r w:rsidR="00D846B5" w:rsidRPr="00C95674">
          <w:rPr>
            <w:noProof/>
            <w:webHidden/>
            <w:color w:val="00B0F0"/>
          </w:rPr>
          <w:tab/>
        </w:r>
        <w:r w:rsidR="00D846B5" w:rsidRPr="00C95674">
          <w:rPr>
            <w:noProof/>
            <w:webHidden/>
            <w:color w:val="00B0F0"/>
          </w:rPr>
          <w:fldChar w:fldCharType="begin"/>
        </w:r>
        <w:r w:rsidR="00D846B5" w:rsidRPr="00C95674">
          <w:rPr>
            <w:noProof/>
            <w:webHidden/>
            <w:color w:val="00B0F0"/>
          </w:rPr>
          <w:instrText xml:space="preserve"> PAGEREF _Toc500495981 \h </w:instrText>
        </w:r>
        <w:r w:rsidR="00D846B5" w:rsidRPr="00C95674">
          <w:rPr>
            <w:noProof/>
            <w:webHidden/>
            <w:color w:val="00B0F0"/>
          </w:rPr>
        </w:r>
        <w:r w:rsidR="00D846B5" w:rsidRPr="00C95674">
          <w:rPr>
            <w:noProof/>
            <w:webHidden/>
            <w:color w:val="00B0F0"/>
          </w:rPr>
          <w:fldChar w:fldCharType="separate"/>
        </w:r>
        <w:r w:rsidR="006F0A05" w:rsidRPr="00C95674">
          <w:rPr>
            <w:noProof/>
            <w:webHidden/>
            <w:color w:val="00B0F0"/>
          </w:rPr>
          <w:t>11</w:t>
        </w:r>
        <w:r w:rsidR="00D846B5" w:rsidRPr="00C95674">
          <w:rPr>
            <w:noProof/>
            <w:webHidden/>
            <w:color w:val="00B0F0"/>
          </w:rPr>
          <w:fldChar w:fldCharType="end"/>
        </w:r>
      </w:hyperlink>
    </w:p>
    <w:p w14:paraId="7DB0BF51" w14:textId="77777777" w:rsidR="00D846B5" w:rsidRPr="00C95674" w:rsidRDefault="00C95674">
      <w:pPr>
        <w:pStyle w:val="TOC1"/>
        <w:rPr>
          <w:rFonts w:asciiTheme="minorHAnsi" w:eastAsiaTheme="minorEastAsia" w:hAnsiTheme="minorHAnsi" w:cstheme="minorBidi"/>
          <w:b w:val="0"/>
          <w:bCs w:val="0"/>
          <w:color w:val="00B0F0"/>
          <w:sz w:val="22"/>
          <w:szCs w:val="22"/>
          <w:lang w:val="en-US" w:eastAsia="en-US"/>
        </w:rPr>
      </w:pPr>
      <w:hyperlink w:anchor="_Toc500495982" w:history="1">
        <w:r w:rsidR="00D846B5" w:rsidRPr="00C95674">
          <w:rPr>
            <w:rStyle w:val="Hyperlink"/>
            <w:rFonts w:ascii="Futura Std Book" w:hAnsi="Futura Std Book"/>
            <w:color w:val="00B0F0"/>
          </w:rPr>
          <w:t>3.</w:t>
        </w:r>
        <w:r w:rsidR="00D846B5" w:rsidRPr="00C95674">
          <w:rPr>
            <w:rFonts w:asciiTheme="minorHAnsi" w:eastAsiaTheme="minorEastAsia" w:hAnsiTheme="minorHAnsi" w:cstheme="minorBidi"/>
            <w:b w:val="0"/>
            <w:bCs w:val="0"/>
            <w:color w:val="00B0F0"/>
            <w:sz w:val="22"/>
            <w:szCs w:val="22"/>
            <w:lang w:val="en-US" w:eastAsia="en-US"/>
          </w:rPr>
          <w:tab/>
        </w:r>
        <w:r w:rsidR="00D846B5" w:rsidRPr="00C95674">
          <w:rPr>
            <w:rStyle w:val="Hyperlink"/>
            <w:rFonts w:ascii="Futura Std Book" w:hAnsi="Futura Std Book"/>
            <w:color w:val="00B0F0"/>
          </w:rPr>
          <w:t>Project Concept and Site for the Project</w:t>
        </w:r>
        <w:r w:rsidR="00D846B5" w:rsidRPr="00C95674">
          <w:rPr>
            <w:webHidden/>
            <w:color w:val="00B0F0"/>
          </w:rPr>
          <w:tab/>
        </w:r>
        <w:r w:rsidR="00D846B5" w:rsidRPr="00C95674">
          <w:rPr>
            <w:webHidden/>
            <w:color w:val="00B0F0"/>
          </w:rPr>
          <w:fldChar w:fldCharType="begin"/>
        </w:r>
        <w:r w:rsidR="00D846B5" w:rsidRPr="00C95674">
          <w:rPr>
            <w:webHidden/>
            <w:color w:val="00B0F0"/>
          </w:rPr>
          <w:instrText xml:space="preserve"> PAGEREF _Toc500495982 \h </w:instrText>
        </w:r>
        <w:r w:rsidR="00D846B5" w:rsidRPr="00C95674">
          <w:rPr>
            <w:webHidden/>
            <w:color w:val="00B0F0"/>
          </w:rPr>
        </w:r>
        <w:r w:rsidR="00D846B5" w:rsidRPr="00C95674">
          <w:rPr>
            <w:webHidden/>
            <w:color w:val="00B0F0"/>
          </w:rPr>
          <w:fldChar w:fldCharType="separate"/>
        </w:r>
        <w:r w:rsidR="006F0A05" w:rsidRPr="00C95674">
          <w:rPr>
            <w:webHidden/>
            <w:color w:val="00B0F0"/>
          </w:rPr>
          <w:t>33</w:t>
        </w:r>
        <w:r w:rsidR="00D846B5" w:rsidRPr="00C95674">
          <w:rPr>
            <w:webHidden/>
            <w:color w:val="00B0F0"/>
          </w:rPr>
          <w:fldChar w:fldCharType="end"/>
        </w:r>
      </w:hyperlink>
    </w:p>
    <w:p w14:paraId="7DB0BF52" w14:textId="77777777" w:rsidR="00D846B5" w:rsidRPr="00C95674" w:rsidRDefault="00C95674">
      <w:pPr>
        <w:pStyle w:val="TOC2"/>
        <w:tabs>
          <w:tab w:val="left" w:pos="880"/>
          <w:tab w:val="right" w:leader="dot" w:pos="9016"/>
        </w:tabs>
        <w:rPr>
          <w:rFonts w:asciiTheme="minorHAnsi" w:eastAsiaTheme="minorEastAsia" w:hAnsiTheme="minorHAnsi" w:cstheme="minorBidi"/>
          <w:noProof/>
          <w:color w:val="00B0F0"/>
          <w:lang w:val="en-US" w:eastAsia="en-US"/>
        </w:rPr>
      </w:pPr>
      <w:hyperlink w:anchor="_Toc500495983" w:history="1">
        <w:r w:rsidR="00D846B5" w:rsidRPr="00C95674">
          <w:rPr>
            <w:rStyle w:val="Hyperlink"/>
            <w:rFonts w:ascii="Futura Std Book" w:hAnsi="Futura Std Book"/>
            <w:b/>
            <w:bCs/>
            <w:noProof/>
            <w:color w:val="00B0F0"/>
          </w:rPr>
          <w:t>3.1.</w:t>
        </w:r>
        <w:r w:rsidR="00D846B5" w:rsidRPr="00C95674">
          <w:rPr>
            <w:rFonts w:asciiTheme="minorHAnsi" w:eastAsiaTheme="minorEastAsia" w:hAnsiTheme="minorHAnsi" w:cstheme="minorBidi"/>
            <w:noProof/>
            <w:color w:val="00B0F0"/>
            <w:lang w:val="en-US" w:eastAsia="en-US"/>
          </w:rPr>
          <w:tab/>
        </w:r>
        <w:r w:rsidR="00D846B5" w:rsidRPr="00C95674">
          <w:rPr>
            <w:rStyle w:val="Hyperlink"/>
            <w:rFonts w:ascii="Futura Std Book" w:hAnsi="Futura Std Book"/>
            <w:b/>
            <w:bCs/>
            <w:noProof/>
            <w:color w:val="00B0F0"/>
          </w:rPr>
          <w:t>The Gas Plant Site</w:t>
        </w:r>
        <w:r w:rsidR="00D846B5" w:rsidRPr="00C95674">
          <w:rPr>
            <w:noProof/>
            <w:webHidden/>
            <w:color w:val="00B0F0"/>
          </w:rPr>
          <w:tab/>
        </w:r>
        <w:r w:rsidR="00D846B5" w:rsidRPr="00C95674">
          <w:rPr>
            <w:noProof/>
            <w:webHidden/>
            <w:color w:val="00B0F0"/>
          </w:rPr>
          <w:fldChar w:fldCharType="begin"/>
        </w:r>
        <w:r w:rsidR="00D846B5" w:rsidRPr="00C95674">
          <w:rPr>
            <w:noProof/>
            <w:webHidden/>
            <w:color w:val="00B0F0"/>
          </w:rPr>
          <w:instrText xml:space="preserve"> PAGEREF _Toc500495983 \h </w:instrText>
        </w:r>
        <w:r w:rsidR="00D846B5" w:rsidRPr="00C95674">
          <w:rPr>
            <w:noProof/>
            <w:webHidden/>
            <w:color w:val="00B0F0"/>
          </w:rPr>
        </w:r>
        <w:r w:rsidR="00D846B5" w:rsidRPr="00C95674">
          <w:rPr>
            <w:noProof/>
            <w:webHidden/>
            <w:color w:val="00B0F0"/>
          </w:rPr>
          <w:fldChar w:fldCharType="separate"/>
        </w:r>
        <w:r w:rsidR="006F0A05" w:rsidRPr="00C95674">
          <w:rPr>
            <w:noProof/>
            <w:webHidden/>
            <w:color w:val="00B0F0"/>
          </w:rPr>
          <w:t>34</w:t>
        </w:r>
        <w:r w:rsidR="00D846B5" w:rsidRPr="00C95674">
          <w:rPr>
            <w:noProof/>
            <w:webHidden/>
            <w:color w:val="00B0F0"/>
          </w:rPr>
          <w:fldChar w:fldCharType="end"/>
        </w:r>
      </w:hyperlink>
    </w:p>
    <w:p w14:paraId="7DB0BF53" w14:textId="77777777" w:rsidR="00D846B5" w:rsidRPr="00C95674" w:rsidRDefault="00C95674">
      <w:pPr>
        <w:pStyle w:val="TOC2"/>
        <w:tabs>
          <w:tab w:val="left" w:pos="880"/>
          <w:tab w:val="right" w:leader="dot" w:pos="9016"/>
        </w:tabs>
        <w:rPr>
          <w:rFonts w:asciiTheme="minorHAnsi" w:eastAsiaTheme="minorEastAsia" w:hAnsiTheme="minorHAnsi" w:cstheme="minorBidi"/>
          <w:noProof/>
          <w:color w:val="00B0F0"/>
          <w:lang w:val="en-US" w:eastAsia="en-US"/>
        </w:rPr>
      </w:pPr>
      <w:hyperlink w:anchor="_Toc500495984" w:history="1">
        <w:r w:rsidR="00D846B5" w:rsidRPr="00C95674">
          <w:rPr>
            <w:rStyle w:val="Hyperlink"/>
            <w:rFonts w:ascii="Futura Std Book" w:hAnsi="Futura Std Book"/>
            <w:b/>
            <w:bCs/>
            <w:noProof/>
            <w:color w:val="00B0F0"/>
          </w:rPr>
          <w:t>3.2.</w:t>
        </w:r>
        <w:r w:rsidR="00D846B5" w:rsidRPr="00C95674">
          <w:rPr>
            <w:rFonts w:asciiTheme="minorHAnsi" w:eastAsiaTheme="minorEastAsia" w:hAnsiTheme="minorHAnsi" w:cstheme="minorBidi"/>
            <w:noProof/>
            <w:color w:val="00B0F0"/>
            <w:lang w:val="en-US" w:eastAsia="en-US"/>
          </w:rPr>
          <w:tab/>
        </w:r>
        <w:r w:rsidR="00D846B5" w:rsidRPr="00C95674">
          <w:rPr>
            <w:rStyle w:val="Hyperlink"/>
            <w:rFonts w:ascii="Futura Std Book" w:hAnsi="Futura Std Book"/>
            <w:b/>
            <w:bCs/>
            <w:noProof/>
            <w:color w:val="00B0F0"/>
          </w:rPr>
          <w:t>The Gas Gathering &amp; Evacuation Concept</w:t>
        </w:r>
        <w:r w:rsidR="00D846B5" w:rsidRPr="00C95674">
          <w:rPr>
            <w:noProof/>
            <w:webHidden/>
            <w:color w:val="00B0F0"/>
          </w:rPr>
          <w:tab/>
        </w:r>
        <w:r w:rsidR="00D846B5" w:rsidRPr="00C95674">
          <w:rPr>
            <w:noProof/>
            <w:webHidden/>
            <w:color w:val="00B0F0"/>
          </w:rPr>
          <w:fldChar w:fldCharType="begin"/>
        </w:r>
        <w:r w:rsidR="00D846B5" w:rsidRPr="00C95674">
          <w:rPr>
            <w:noProof/>
            <w:webHidden/>
            <w:color w:val="00B0F0"/>
          </w:rPr>
          <w:instrText xml:space="preserve"> PAGEREF _Toc500495984 \h </w:instrText>
        </w:r>
        <w:r w:rsidR="00D846B5" w:rsidRPr="00C95674">
          <w:rPr>
            <w:noProof/>
            <w:webHidden/>
            <w:color w:val="00B0F0"/>
          </w:rPr>
        </w:r>
        <w:r w:rsidR="00D846B5" w:rsidRPr="00C95674">
          <w:rPr>
            <w:noProof/>
            <w:webHidden/>
            <w:color w:val="00B0F0"/>
          </w:rPr>
          <w:fldChar w:fldCharType="separate"/>
        </w:r>
        <w:r w:rsidR="006F0A05" w:rsidRPr="00C95674">
          <w:rPr>
            <w:noProof/>
            <w:webHidden/>
            <w:color w:val="00B0F0"/>
          </w:rPr>
          <w:t>35</w:t>
        </w:r>
        <w:r w:rsidR="00D846B5" w:rsidRPr="00C95674">
          <w:rPr>
            <w:noProof/>
            <w:webHidden/>
            <w:color w:val="00B0F0"/>
          </w:rPr>
          <w:fldChar w:fldCharType="end"/>
        </w:r>
      </w:hyperlink>
    </w:p>
    <w:p w14:paraId="7DB0BF54" w14:textId="77777777" w:rsidR="00D846B5" w:rsidRPr="00C95674" w:rsidRDefault="00C95674">
      <w:pPr>
        <w:pStyle w:val="TOC2"/>
        <w:tabs>
          <w:tab w:val="left" w:pos="880"/>
          <w:tab w:val="right" w:leader="dot" w:pos="9016"/>
        </w:tabs>
        <w:rPr>
          <w:rFonts w:asciiTheme="minorHAnsi" w:eastAsiaTheme="minorEastAsia" w:hAnsiTheme="minorHAnsi" w:cstheme="minorBidi"/>
          <w:noProof/>
          <w:color w:val="00B0F0"/>
          <w:lang w:val="en-US" w:eastAsia="en-US"/>
        </w:rPr>
      </w:pPr>
      <w:hyperlink w:anchor="_Toc500495985" w:history="1">
        <w:r w:rsidR="00D846B5" w:rsidRPr="00C95674">
          <w:rPr>
            <w:rStyle w:val="Hyperlink"/>
            <w:rFonts w:ascii="Futura Std Book" w:hAnsi="Futura Std Book"/>
            <w:b/>
            <w:bCs/>
            <w:noProof/>
            <w:color w:val="00B0F0"/>
          </w:rPr>
          <w:t>3.3.</w:t>
        </w:r>
        <w:r w:rsidR="00D846B5" w:rsidRPr="00C95674">
          <w:rPr>
            <w:rFonts w:asciiTheme="minorHAnsi" w:eastAsiaTheme="minorEastAsia" w:hAnsiTheme="minorHAnsi" w:cstheme="minorBidi"/>
            <w:noProof/>
            <w:color w:val="00B0F0"/>
            <w:lang w:val="en-US" w:eastAsia="en-US"/>
          </w:rPr>
          <w:tab/>
        </w:r>
        <w:r w:rsidR="00D846B5" w:rsidRPr="00C95674">
          <w:rPr>
            <w:rStyle w:val="Hyperlink"/>
            <w:rFonts w:ascii="Futura Std Book" w:hAnsi="Futura Std Book"/>
            <w:b/>
            <w:bCs/>
            <w:noProof/>
            <w:color w:val="00B0F0"/>
          </w:rPr>
          <w:t>The Gas Gathering &amp; Evacuation Options</w:t>
        </w:r>
        <w:r w:rsidR="00D846B5" w:rsidRPr="00C95674">
          <w:rPr>
            <w:noProof/>
            <w:webHidden/>
            <w:color w:val="00B0F0"/>
          </w:rPr>
          <w:tab/>
        </w:r>
        <w:r w:rsidR="00D846B5" w:rsidRPr="00C95674">
          <w:rPr>
            <w:noProof/>
            <w:webHidden/>
            <w:color w:val="00B0F0"/>
          </w:rPr>
          <w:fldChar w:fldCharType="begin"/>
        </w:r>
        <w:r w:rsidR="00D846B5" w:rsidRPr="00C95674">
          <w:rPr>
            <w:noProof/>
            <w:webHidden/>
            <w:color w:val="00B0F0"/>
          </w:rPr>
          <w:instrText xml:space="preserve"> PAGEREF _Toc500495985 \h </w:instrText>
        </w:r>
        <w:r w:rsidR="00D846B5" w:rsidRPr="00C95674">
          <w:rPr>
            <w:noProof/>
            <w:webHidden/>
            <w:color w:val="00B0F0"/>
          </w:rPr>
        </w:r>
        <w:r w:rsidR="00D846B5" w:rsidRPr="00C95674">
          <w:rPr>
            <w:noProof/>
            <w:webHidden/>
            <w:color w:val="00B0F0"/>
          </w:rPr>
          <w:fldChar w:fldCharType="separate"/>
        </w:r>
        <w:r w:rsidR="006F0A05" w:rsidRPr="00C95674">
          <w:rPr>
            <w:noProof/>
            <w:webHidden/>
            <w:color w:val="00B0F0"/>
          </w:rPr>
          <w:t>36</w:t>
        </w:r>
        <w:r w:rsidR="00D846B5" w:rsidRPr="00C95674">
          <w:rPr>
            <w:noProof/>
            <w:webHidden/>
            <w:color w:val="00B0F0"/>
          </w:rPr>
          <w:fldChar w:fldCharType="end"/>
        </w:r>
      </w:hyperlink>
    </w:p>
    <w:p w14:paraId="7DB0BF55" w14:textId="77777777" w:rsidR="00D846B5" w:rsidRPr="00C95674" w:rsidRDefault="00C95674">
      <w:pPr>
        <w:pStyle w:val="TOC2"/>
        <w:tabs>
          <w:tab w:val="left" w:pos="880"/>
          <w:tab w:val="right" w:leader="dot" w:pos="9016"/>
        </w:tabs>
        <w:rPr>
          <w:rFonts w:asciiTheme="minorHAnsi" w:eastAsiaTheme="minorEastAsia" w:hAnsiTheme="minorHAnsi" w:cstheme="minorBidi"/>
          <w:noProof/>
          <w:color w:val="00B0F0"/>
          <w:lang w:val="en-US" w:eastAsia="en-US"/>
        </w:rPr>
      </w:pPr>
      <w:hyperlink w:anchor="_Toc500495986" w:history="1">
        <w:r w:rsidR="00D846B5" w:rsidRPr="00C95674">
          <w:rPr>
            <w:rStyle w:val="Hyperlink"/>
            <w:rFonts w:ascii="Futura Std Book" w:hAnsi="Futura Std Book"/>
            <w:b/>
            <w:bCs/>
            <w:noProof/>
            <w:color w:val="00B0F0"/>
          </w:rPr>
          <w:t>3.4.</w:t>
        </w:r>
        <w:r w:rsidR="00D846B5" w:rsidRPr="00C95674">
          <w:rPr>
            <w:rFonts w:asciiTheme="minorHAnsi" w:eastAsiaTheme="minorEastAsia" w:hAnsiTheme="minorHAnsi" w:cstheme="minorBidi"/>
            <w:noProof/>
            <w:color w:val="00B0F0"/>
            <w:lang w:val="en-US" w:eastAsia="en-US"/>
          </w:rPr>
          <w:tab/>
        </w:r>
        <w:r w:rsidR="00D846B5" w:rsidRPr="00C95674">
          <w:rPr>
            <w:rStyle w:val="Hyperlink"/>
            <w:rFonts w:ascii="Futura Std Book" w:hAnsi="Futura Std Book"/>
            <w:b/>
            <w:bCs/>
            <w:noProof/>
            <w:color w:val="00B0F0"/>
          </w:rPr>
          <w:t>The Manifolds Concept</w:t>
        </w:r>
        <w:r w:rsidR="00D846B5" w:rsidRPr="00C95674">
          <w:rPr>
            <w:noProof/>
            <w:webHidden/>
            <w:color w:val="00B0F0"/>
          </w:rPr>
          <w:tab/>
        </w:r>
        <w:r w:rsidR="00D846B5" w:rsidRPr="00C95674">
          <w:rPr>
            <w:noProof/>
            <w:webHidden/>
            <w:color w:val="00B0F0"/>
          </w:rPr>
          <w:fldChar w:fldCharType="begin"/>
        </w:r>
        <w:r w:rsidR="00D846B5" w:rsidRPr="00C95674">
          <w:rPr>
            <w:noProof/>
            <w:webHidden/>
            <w:color w:val="00B0F0"/>
          </w:rPr>
          <w:instrText xml:space="preserve"> PAGEREF _Toc500495986 \h </w:instrText>
        </w:r>
        <w:r w:rsidR="00D846B5" w:rsidRPr="00C95674">
          <w:rPr>
            <w:noProof/>
            <w:webHidden/>
            <w:color w:val="00B0F0"/>
          </w:rPr>
        </w:r>
        <w:r w:rsidR="00D846B5" w:rsidRPr="00C95674">
          <w:rPr>
            <w:noProof/>
            <w:webHidden/>
            <w:color w:val="00B0F0"/>
          </w:rPr>
          <w:fldChar w:fldCharType="separate"/>
        </w:r>
        <w:r w:rsidR="006F0A05" w:rsidRPr="00C95674">
          <w:rPr>
            <w:noProof/>
            <w:webHidden/>
            <w:color w:val="00B0F0"/>
          </w:rPr>
          <w:t>39</w:t>
        </w:r>
        <w:r w:rsidR="00D846B5" w:rsidRPr="00C95674">
          <w:rPr>
            <w:noProof/>
            <w:webHidden/>
            <w:color w:val="00B0F0"/>
          </w:rPr>
          <w:fldChar w:fldCharType="end"/>
        </w:r>
      </w:hyperlink>
    </w:p>
    <w:p w14:paraId="7DB0BF56" w14:textId="77777777" w:rsidR="00D846B5" w:rsidRPr="00C95674" w:rsidRDefault="00C95674">
      <w:pPr>
        <w:pStyle w:val="TOC2"/>
        <w:tabs>
          <w:tab w:val="left" w:pos="880"/>
          <w:tab w:val="right" w:leader="dot" w:pos="9016"/>
        </w:tabs>
        <w:rPr>
          <w:rFonts w:asciiTheme="minorHAnsi" w:eastAsiaTheme="minorEastAsia" w:hAnsiTheme="minorHAnsi" w:cstheme="minorBidi"/>
          <w:noProof/>
          <w:color w:val="00B0F0"/>
          <w:lang w:val="en-US" w:eastAsia="en-US"/>
        </w:rPr>
      </w:pPr>
      <w:hyperlink w:anchor="_Toc500495987" w:history="1">
        <w:r w:rsidR="00D846B5" w:rsidRPr="00C95674">
          <w:rPr>
            <w:rStyle w:val="Hyperlink"/>
            <w:rFonts w:ascii="Futura Std Book" w:hAnsi="Futura Std Book"/>
            <w:b/>
            <w:bCs/>
            <w:noProof/>
            <w:color w:val="00B0F0"/>
          </w:rPr>
          <w:t>3.5.</w:t>
        </w:r>
        <w:r w:rsidR="00D846B5" w:rsidRPr="00C95674">
          <w:rPr>
            <w:rFonts w:asciiTheme="minorHAnsi" w:eastAsiaTheme="minorEastAsia" w:hAnsiTheme="minorHAnsi" w:cstheme="minorBidi"/>
            <w:noProof/>
            <w:color w:val="00B0F0"/>
            <w:lang w:val="en-US" w:eastAsia="en-US"/>
          </w:rPr>
          <w:tab/>
        </w:r>
        <w:r w:rsidR="00D846B5" w:rsidRPr="00C95674">
          <w:rPr>
            <w:rStyle w:val="Hyperlink"/>
            <w:rFonts w:ascii="Futura Std Book" w:hAnsi="Futura Std Book"/>
            <w:b/>
            <w:bCs/>
            <w:noProof/>
            <w:color w:val="00B0F0"/>
          </w:rPr>
          <w:t>The Gas Processing</w:t>
        </w:r>
        <w:r w:rsidR="00D846B5" w:rsidRPr="00C95674">
          <w:rPr>
            <w:noProof/>
            <w:webHidden/>
            <w:color w:val="00B0F0"/>
          </w:rPr>
          <w:tab/>
        </w:r>
        <w:r w:rsidR="00D846B5" w:rsidRPr="00C95674">
          <w:rPr>
            <w:noProof/>
            <w:webHidden/>
            <w:color w:val="00B0F0"/>
          </w:rPr>
          <w:fldChar w:fldCharType="begin"/>
        </w:r>
        <w:r w:rsidR="00D846B5" w:rsidRPr="00C95674">
          <w:rPr>
            <w:noProof/>
            <w:webHidden/>
            <w:color w:val="00B0F0"/>
          </w:rPr>
          <w:instrText xml:space="preserve"> PAGEREF _Toc500495987 \h </w:instrText>
        </w:r>
        <w:r w:rsidR="00D846B5" w:rsidRPr="00C95674">
          <w:rPr>
            <w:noProof/>
            <w:webHidden/>
            <w:color w:val="00B0F0"/>
          </w:rPr>
        </w:r>
        <w:r w:rsidR="00D846B5" w:rsidRPr="00C95674">
          <w:rPr>
            <w:noProof/>
            <w:webHidden/>
            <w:color w:val="00B0F0"/>
          </w:rPr>
          <w:fldChar w:fldCharType="separate"/>
        </w:r>
        <w:r w:rsidR="006F0A05" w:rsidRPr="00C95674">
          <w:rPr>
            <w:noProof/>
            <w:webHidden/>
            <w:color w:val="00B0F0"/>
          </w:rPr>
          <w:t>40</w:t>
        </w:r>
        <w:r w:rsidR="00D846B5" w:rsidRPr="00C95674">
          <w:rPr>
            <w:noProof/>
            <w:webHidden/>
            <w:color w:val="00B0F0"/>
          </w:rPr>
          <w:fldChar w:fldCharType="end"/>
        </w:r>
      </w:hyperlink>
    </w:p>
    <w:p w14:paraId="7DB0BF57" w14:textId="77777777" w:rsidR="00D846B5" w:rsidRPr="00C95674" w:rsidRDefault="00C95674">
      <w:pPr>
        <w:pStyle w:val="TOC1"/>
        <w:rPr>
          <w:rFonts w:asciiTheme="minorHAnsi" w:eastAsiaTheme="minorEastAsia" w:hAnsiTheme="minorHAnsi" w:cstheme="minorBidi"/>
          <w:b w:val="0"/>
          <w:bCs w:val="0"/>
          <w:color w:val="00B0F0"/>
          <w:sz w:val="22"/>
          <w:szCs w:val="22"/>
          <w:lang w:val="en-US" w:eastAsia="en-US"/>
        </w:rPr>
      </w:pPr>
      <w:hyperlink w:anchor="_Toc500495988" w:history="1">
        <w:r w:rsidR="00D846B5" w:rsidRPr="00C95674">
          <w:rPr>
            <w:rStyle w:val="Hyperlink"/>
            <w:rFonts w:ascii="Futura Std Book" w:hAnsi="Futura Std Book"/>
            <w:color w:val="00B0F0"/>
          </w:rPr>
          <w:t>4.</w:t>
        </w:r>
        <w:r w:rsidR="00D846B5" w:rsidRPr="00C95674">
          <w:rPr>
            <w:rFonts w:asciiTheme="minorHAnsi" w:eastAsiaTheme="minorEastAsia" w:hAnsiTheme="minorHAnsi" w:cstheme="minorBidi"/>
            <w:b w:val="0"/>
            <w:bCs w:val="0"/>
            <w:color w:val="00B0F0"/>
            <w:sz w:val="22"/>
            <w:szCs w:val="22"/>
            <w:lang w:val="en-US" w:eastAsia="en-US"/>
          </w:rPr>
          <w:tab/>
        </w:r>
        <w:r w:rsidR="00D846B5" w:rsidRPr="00C95674">
          <w:rPr>
            <w:rStyle w:val="Hyperlink"/>
            <w:rFonts w:ascii="Futura Std Book" w:hAnsi="Futura Std Book"/>
            <w:color w:val="00B0F0"/>
          </w:rPr>
          <w:t>Feedstock Supply &amp; Product Evacuation Scheme</w:t>
        </w:r>
        <w:r w:rsidR="00D846B5" w:rsidRPr="00C95674">
          <w:rPr>
            <w:webHidden/>
            <w:color w:val="00B0F0"/>
          </w:rPr>
          <w:tab/>
        </w:r>
        <w:r w:rsidR="00D846B5" w:rsidRPr="00C95674">
          <w:rPr>
            <w:webHidden/>
            <w:color w:val="00B0F0"/>
          </w:rPr>
          <w:fldChar w:fldCharType="begin"/>
        </w:r>
        <w:r w:rsidR="00D846B5" w:rsidRPr="00C95674">
          <w:rPr>
            <w:webHidden/>
            <w:color w:val="00B0F0"/>
          </w:rPr>
          <w:instrText xml:space="preserve"> PAGEREF _Toc500495988 \h </w:instrText>
        </w:r>
        <w:r w:rsidR="00D846B5" w:rsidRPr="00C95674">
          <w:rPr>
            <w:webHidden/>
            <w:color w:val="00B0F0"/>
          </w:rPr>
        </w:r>
        <w:r w:rsidR="00D846B5" w:rsidRPr="00C95674">
          <w:rPr>
            <w:webHidden/>
            <w:color w:val="00B0F0"/>
          </w:rPr>
          <w:fldChar w:fldCharType="separate"/>
        </w:r>
        <w:r w:rsidR="006F0A05" w:rsidRPr="00C95674">
          <w:rPr>
            <w:webHidden/>
            <w:color w:val="00B0F0"/>
          </w:rPr>
          <w:t>43</w:t>
        </w:r>
        <w:r w:rsidR="00D846B5" w:rsidRPr="00C95674">
          <w:rPr>
            <w:webHidden/>
            <w:color w:val="00B0F0"/>
          </w:rPr>
          <w:fldChar w:fldCharType="end"/>
        </w:r>
      </w:hyperlink>
    </w:p>
    <w:p w14:paraId="7DB0BF58" w14:textId="77777777" w:rsidR="00D846B5" w:rsidRPr="00C95674" w:rsidRDefault="00C95674">
      <w:pPr>
        <w:pStyle w:val="TOC2"/>
        <w:tabs>
          <w:tab w:val="left" w:pos="880"/>
          <w:tab w:val="right" w:leader="dot" w:pos="9016"/>
        </w:tabs>
        <w:rPr>
          <w:rFonts w:asciiTheme="minorHAnsi" w:eastAsiaTheme="minorEastAsia" w:hAnsiTheme="minorHAnsi" w:cstheme="minorBidi"/>
          <w:noProof/>
          <w:color w:val="00B0F0"/>
          <w:lang w:val="en-US" w:eastAsia="en-US"/>
        </w:rPr>
      </w:pPr>
      <w:hyperlink w:anchor="_Toc500495989" w:history="1">
        <w:r w:rsidR="00D846B5" w:rsidRPr="00C95674">
          <w:rPr>
            <w:rStyle w:val="Hyperlink"/>
            <w:rFonts w:ascii="Futura Std Book" w:hAnsi="Futura Std Book"/>
            <w:b/>
            <w:bCs/>
            <w:noProof/>
            <w:color w:val="00B0F0"/>
          </w:rPr>
          <w:t>4.1.</w:t>
        </w:r>
        <w:r w:rsidR="00D846B5" w:rsidRPr="00C95674">
          <w:rPr>
            <w:rFonts w:asciiTheme="minorHAnsi" w:eastAsiaTheme="minorEastAsia" w:hAnsiTheme="minorHAnsi" w:cstheme="minorBidi"/>
            <w:noProof/>
            <w:color w:val="00B0F0"/>
            <w:lang w:val="en-US" w:eastAsia="en-US"/>
          </w:rPr>
          <w:tab/>
        </w:r>
        <w:r w:rsidR="00D846B5" w:rsidRPr="00C95674">
          <w:rPr>
            <w:rStyle w:val="Hyperlink"/>
            <w:rFonts w:ascii="Futura Std Book" w:hAnsi="Futura Std Book"/>
            <w:b/>
            <w:bCs/>
            <w:noProof/>
            <w:color w:val="00B0F0"/>
          </w:rPr>
          <w:t>The Feedstock &amp; Products Evacuation Schematics</w:t>
        </w:r>
        <w:r w:rsidR="00D846B5" w:rsidRPr="00C95674">
          <w:rPr>
            <w:noProof/>
            <w:webHidden/>
            <w:color w:val="00B0F0"/>
          </w:rPr>
          <w:tab/>
        </w:r>
        <w:r w:rsidR="00D846B5" w:rsidRPr="00C95674">
          <w:rPr>
            <w:noProof/>
            <w:webHidden/>
            <w:color w:val="00B0F0"/>
          </w:rPr>
          <w:fldChar w:fldCharType="begin"/>
        </w:r>
        <w:r w:rsidR="00D846B5" w:rsidRPr="00C95674">
          <w:rPr>
            <w:noProof/>
            <w:webHidden/>
            <w:color w:val="00B0F0"/>
          </w:rPr>
          <w:instrText xml:space="preserve"> PAGEREF _Toc500495989 \h </w:instrText>
        </w:r>
        <w:r w:rsidR="00D846B5" w:rsidRPr="00C95674">
          <w:rPr>
            <w:noProof/>
            <w:webHidden/>
            <w:color w:val="00B0F0"/>
          </w:rPr>
        </w:r>
        <w:r w:rsidR="00D846B5" w:rsidRPr="00C95674">
          <w:rPr>
            <w:noProof/>
            <w:webHidden/>
            <w:color w:val="00B0F0"/>
          </w:rPr>
          <w:fldChar w:fldCharType="separate"/>
        </w:r>
        <w:r w:rsidR="006F0A05" w:rsidRPr="00C95674">
          <w:rPr>
            <w:noProof/>
            <w:webHidden/>
            <w:color w:val="00B0F0"/>
          </w:rPr>
          <w:t>43</w:t>
        </w:r>
        <w:r w:rsidR="00D846B5" w:rsidRPr="00C95674">
          <w:rPr>
            <w:noProof/>
            <w:webHidden/>
            <w:color w:val="00B0F0"/>
          </w:rPr>
          <w:fldChar w:fldCharType="end"/>
        </w:r>
      </w:hyperlink>
    </w:p>
    <w:p w14:paraId="7DB0BF59" w14:textId="77777777" w:rsidR="00EA16CA" w:rsidRPr="00C95674" w:rsidRDefault="008A7D15" w:rsidP="00EA16CA">
      <w:pPr>
        <w:rPr>
          <w:rFonts w:ascii="Futura Std Book" w:hAnsi="Futura Std Book"/>
          <w:b/>
          <w:bCs/>
          <w:noProof/>
          <w:color w:val="00B0F0"/>
          <w:sz w:val="20"/>
          <w:szCs w:val="20"/>
          <w:lang w:val="en-CA" w:eastAsia="en-CA"/>
        </w:rPr>
      </w:pPr>
      <w:r w:rsidRPr="00C95674">
        <w:rPr>
          <w:rFonts w:ascii="Futura Std Book" w:hAnsi="Futura Std Book"/>
          <w:b/>
          <w:bCs/>
          <w:noProof/>
          <w:color w:val="00B0F0"/>
          <w:sz w:val="20"/>
          <w:szCs w:val="20"/>
          <w:lang w:val="en-CA" w:eastAsia="en-CA"/>
        </w:rPr>
        <w:fldChar w:fldCharType="end"/>
      </w:r>
    </w:p>
    <w:p w14:paraId="7DB0BF5A" w14:textId="77777777" w:rsidR="006E528E" w:rsidRPr="00C95674" w:rsidRDefault="006E528E" w:rsidP="002875CB">
      <w:pPr>
        <w:spacing w:after="0"/>
        <w:rPr>
          <w:rFonts w:ascii="Futura Std Book" w:hAnsi="Futura Std Book"/>
          <w:b/>
          <w:color w:val="00B0F0"/>
          <w:lang w:val="en-CA" w:eastAsia="en-CA"/>
        </w:rPr>
      </w:pPr>
    </w:p>
    <w:p w14:paraId="7DB0BF5B" w14:textId="77777777" w:rsidR="006E528E" w:rsidRPr="00C95674" w:rsidRDefault="006E528E" w:rsidP="002875CB">
      <w:pPr>
        <w:spacing w:after="0"/>
        <w:rPr>
          <w:rFonts w:ascii="Futura Std Book" w:hAnsi="Futura Std Book"/>
          <w:b/>
          <w:color w:val="00B0F0"/>
          <w:lang w:val="en-CA" w:eastAsia="en-CA"/>
        </w:rPr>
      </w:pPr>
    </w:p>
    <w:p w14:paraId="7DB0BF5C" w14:textId="77777777" w:rsidR="006E528E" w:rsidRPr="00C95674" w:rsidRDefault="006E528E" w:rsidP="002875CB">
      <w:pPr>
        <w:spacing w:after="0"/>
        <w:rPr>
          <w:rFonts w:ascii="Futura Std Book" w:hAnsi="Futura Std Book"/>
          <w:b/>
          <w:color w:val="00B0F0"/>
          <w:lang w:val="en-CA" w:eastAsia="en-CA"/>
        </w:rPr>
      </w:pPr>
    </w:p>
    <w:p w14:paraId="7DB0BF5D" w14:textId="77777777" w:rsidR="006E528E" w:rsidRPr="00C95674" w:rsidRDefault="006E528E" w:rsidP="002875CB">
      <w:pPr>
        <w:spacing w:after="0"/>
        <w:rPr>
          <w:rFonts w:ascii="Futura Std Book" w:hAnsi="Futura Std Book"/>
          <w:b/>
          <w:color w:val="00B0F0"/>
          <w:lang w:val="en-CA" w:eastAsia="en-CA"/>
        </w:rPr>
      </w:pPr>
    </w:p>
    <w:p w14:paraId="7DB0BF5E" w14:textId="77777777" w:rsidR="006E528E" w:rsidRPr="00C95674" w:rsidRDefault="006E528E" w:rsidP="002875CB">
      <w:pPr>
        <w:spacing w:after="0"/>
        <w:rPr>
          <w:rFonts w:ascii="Futura Std Book" w:hAnsi="Futura Std Book"/>
          <w:b/>
          <w:color w:val="00B0F0"/>
          <w:lang w:val="en-CA" w:eastAsia="en-CA"/>
        </w:rPr>
      </w:pPr>
    </w:p>
    <w:p w14:paraId="7DB0BF5F" w14:textId="77777777" w:rsidR="006E528E" w:rsidRPr="00C95674" w:rsidRDefault="006E528E" w:rsidP="002875CB">
      <w:pPr>
        <w:spacing w:after="0"/>
        <w:rPr>
          <w:rFonts w:ascii="Futura Std Book" w:hAnsi="Futura Std Book"/>
          <w:b/>
          <w:color w:val="00B0F0"/>
          <w:lang w:val="en-CA" w:eastAsia="en-CA"/>
        </w:rPr>
      </w:pPr>
    </w:p>
    <w:p w14:paraId="7DB0BF60" w14:textId="77777777" w:rsidR="006E528E" w:rsidRPr="00C95674" w:rsidRDefault="006E528E" w:rsidP="002875CB">
      <w:pPr>
        <w:spacing w:after="0"/>
        <w:rPr>
          <w:rFonts w:ascii="Futura Std Book" w:hAnsi="Futura Std Book"/>
          <w:b/>
          <w:color w:val="00B0F0"/>
          <w:lang w:val="en-CA" w:eastAsia="en-CA"/>
        </w:rPr>
      </w:pPr>
    </w:p>
    <w:p w14:paraId="7DB0BF61" w14:textId="77777777" w:rsidR="006E528E" w:rsidRPr="00C95674" w:rsidRDefault="006E528E" w:rsidP="002875CB">
      <w:pPr>
        <w:spacing w:after="0"/>
        <w:rPr>
          <w:rFonts w:ascii="Futura Std Book" w:hAnsi="Futura Std Book"/>
          <w:b/>
          <w:color w:val="00B0F0"/>
          <w:lang w:val="en-CA" w:eastAsia="en-CA"/>
        </w:rPr>
      </w:pPr>
    </w:p>
    <w:p w14:paraId="7DB0BF62" w14:textId="77777777" w:rsidR="006E528E" w:rsidRPr="00C95674" w:rsidRDefault="006E528E" w:rsidP="002875CB">
      <w:pPr>
        <w:spacing w:after="0"/>
        <w:rPr>
          <w:rFonts w:ascii="Futura Std Book" w:hAnsi="Futura Std Book"/>
          <w:b/>
          <w:color w:val="00B0F0"/>
          <w:lang w:val="en-CA" w:eastAsia="en-CA"/>
        </w:rPr>
      </w:pPr>
    </w:p>
    <w:p w14:paraId="7DB0BF63" w14:textId="77777777" w:rsidR="006E528E" w:rsidRPr="00C95674" w:rsidRDefault="006E528E" w:rsidP="002875CB">
      <w:pPr>
        <w:spacing w:after="0"/>
        <w:rPr>
          <w:rFonts w:ascii="Futura Std Book" w:hAnsi="Futura Std Book"/>
          <w:b/>
          <w:color w:val="00B0F0"/>
          <w:lang w:val="en-CA" w:eastAsia="en-CA"/>
        </w:rPr>
      </w:pPr>
    </w:p>
    <w:p w14:paraId="7DB0BF64" w14:textId="77777777" w:rsidR="006E528E" w:rsidRPr="00C95674" w:rsidRDefault="006E528E" w:rsidP="002875CB">
      <w:pPr>
        <w:spacing w:after="0"/>
        <w:rPr>
          <w:rFonts w:ascii="Futura Std Book" w:hAnsi="Futura Std Book"/>
          <w:b/>
          <w:color w:val="00B0F0"/>
          <w:lang w:val="en-CA" w:eastAsia="en-CA"/>
        </w:rPr>
      </w:pPr>
    </w:p>
    <w:p w14:paraId="7DB0BF65" w14:textId="77777777" w:rsidR="006E528E" w:rsidRPr="00C95674" w:rsidRDefault="006E528E" w:rsidP="002875CB">
      <w:pPr>
        <w:spacing w:after="0"/>
        <w:rPr>
          <w:rFonts w:ascii="Futura Std Book" w:hAnsi="Futura Std Book"/>
          <w:b/>
          <w:color w:val="00B0F0"/>
          <w:lang w:val="en-CA" w:eastAsia="en-CA"/>
        </w:rPr>
      </w:pPr>
    </w:p>
    <w:p w14:paraId="7DB0BF66" w14:textId="77777777" w:rsidR="00EA16CA" w:rsidRPr="00C95674" w:rsidRDefault="00EA16CA" w:rsidP="002875CB">
      <w:pPr>
        <w:spacing w:after="0"/>
        <w:rPr>
          <w:rFonts w:ascii="Futura Std Book" w:hAnsi="Futura Std Book"/>
          <w:b/>
          <w:color w:val="00B0F0"/>
          <w:lang w:val="en-CA" w:eastAsia="en-CA"/>
        </w:rPr>
      </w:pPr>
      <w:r w:rsidRPr="00C95674">
        <w:rPr>
          <w:rFonts w:ascii="Futura Std Book" w:hAnsi="Futura Std Book"/>
          <w:b/>
          <w:color w:val="00B0F0"/>
          <w:lang w:val="en-CA" w:eastAsia="en-CA"/>
        </w:rPr>
        <w:lastRenderedPageBreak/>
        <w:t>Abbreviations</w:t>
      </w:r>
    </w:p>
    <w:p w14:paraId="7DB0BF67" w14:textId="77777777" w:rsidR="00EA16CA" w:rsidRPr="00C95674" w:rsidRDefault="00EA16CA" w:rsidP="00EA16CA">
      <w:pPr>
        <w:rPr>
          <w:rFonts w:ascii="Futura Std Book" w:hAnsi="Futura Std Book" w:cs="Kalinga"/>
          <w:color w:val="00B0F0"/>
          <w:lang w:val="en-CA" w:eastAsia="en-CA"/>
        </w:rPr>
      </w:pPr>
      <w:r w:rsidRPr="00C95674">
        <w:rPr>
          <w:rFonts w:ascii="Futura Std Book" w:hAnsi="Futura Std Book" w:cs="Kalinga"/>
          <w:color w:val="00B0F0"/>
          <w:lang w:val="en-CA" w:eastAsia="en-CA"/>
        </w:rPr>
        <w:t>The Following definitions and abbreviations have been used in this document.</w:t>
      </w:r>
    </w:p>
    <w:p w14:paraId="7DB0BF68" w14:textId="77777777" w:rsidR="00EA16CA" w:rsidRPr="00C95674" w:rsidRDefault="00EA16CA" w:rsidP="00EA16CA">
      <w:pPr>
        <w:spacing w:after="0"/>
        <w:rPr>
          <w:rFonts w:ascii="Futura Std Book" w:hAnsi="Futura Std Book"/>
          <w:b/>
          <w:color w:val="00B0F0"/>
          <w:u w:val="single"/>
          <w:lang w:val="en-CA" w:eastAsia="en-CA"/>
        </w:rPr>
      </w:pPr>
      <w:r w:rsidRPr="00C95674">
        <w:rPr>
          <w:rFonts w:ascii="Futura Std Book" w:hAnsi="Futura Std Book"/>
          <w:b/>
          <w:color w:val="00B0F0"/>
          <w:u w:val="single"/>
          <w:lang w:val="en-CA" w:eastAsia="en-CA"/>
        </w:rPr>
        <w:t>Organisational</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84"/>
        <w:gridCol w:w="7350"/>
      </w:tblGrid>
      <w:tr w:rsidR="00C95674" w:rsidRPr="00C95674" w14:paraId="7DB0BF6B" w14:textId="77777777" w:rsidTr="00FF0664">
        <w:tc>
          <w:tcPr>
            <w:tcW w:w="1784" w:type="dxa"/>
          </w:tcPr>
          <w:p w14:paraId="7DB0BF69" w14:textId="77777777" w:rsidR="00EA16CA" w:rsidRPr="00C95674" w:rsidRDefault="00EA16CA" w:rsidP="002875CB">
            <w:pPr>
              <w:spacing w:before="60" w:after="60" w:line="240" w:lineRule="auto"/>
              <w:jc w:val="both"/>
              <w:rPr>
                <w:rFonts w:ascii="Futura Std Book" w:hAnsi="Futura Std Book" w:cs="Arial"/>
                <w:color w:val="00B0F0"/>
                <w:sz w:val="20"/>
                <w:szCs w:val="20"/>
                <w:highlight w:val="lightGray"/>
              </w:rPr>
            </w:pPr>
            <w:r w:rsidRPr="00C95674">
              <w:rPr>
                <w:rFonts w:ascii="Futura Std Book" w:hAnsi="Futura Std Book" w:cs="Arial"/>
                <w:color w:val="00B0F0"/>
                <w:sz w:val="20"/>
                <w:szCs w:val="20"/>
                <w:highlight w:val="lightGray"/>
              </w:rPr>
              <w:t>BFCL</w:t>
            </w:r>
          </w:p>
        </w:tc>
        <w:tc>
          <w:tcPr>
            <w:tcW w:w="7350" w:type="dxa"/>
          </w:tcPr>
          <w:p w14:paraId="7DB0BF6A" w14:textId="77777777" w:rsidR="00EA16CA" w:rsidRPr="00C95674" w:rsidRDefault="00EA16CA" w:rsidP="002875CB">
            <w:pPr>
              <w:spacing w:before="60" w:after="60" w:line="240" w:lineRule="auto"/>
              <w:jc w:val="both"/>
              <w:rPr>
                <w:rFonts w:ascii="Futura Std Book" w:hAnsi="Futura Std Book" w:cs="Arial"/>
                <w:color w:val="00B0F0"/>
                <w:sz w:val="20"/>
                <w:szCs w:val="20"/>
                <w:highlight w:val="lightGray"/>
              </w:rPr>
            </w:pPr>
            <w:r w:rsidRPr="00C95674">
              <w:rPr>
                <w:rFonts w:ascii="Futura Std Book" w:hAnsi="Futura Std Book" w:cs="Arial"/>
                <w:color w:val="00B0F0"/>
                <w:sz w:val="20"/>
                <w:szCs w:val="20"/>
                <w:highlight w:val="lightGray"/>
              </w:rPr>
              <w:t>Brass Fertilizer Company Limited</w:t>
            </w:r>
          </w:p>
        </w:tc>
      </w:tr>
      <w:tr w:rsidR="00C95674" w:rsidRPr="00C95674" w14:paraId="7DB0BF6E" w14:textId="77777777" w:rsidTr="00FF0664">
        <w:tc>
          <w:tcPr>
            <w:tcW w:w="1784" w:type="dxa"/>
          </w:tcPr>
          <w:p w14:paraId="7DB0BF6C" w14:textId="77777777" w:rsidR="00EA16CA" w:rsidRPr="00C95674" w:rsidRDefault="00EA16CA" w:rsidP="002875CB">
            <w:pPr>
              <w:spacing w:before="60" w:after="60" w:line="240" w:lineRule="auto"/>
              <w:jc w:val="both"/>
              <w:rPr>
                <w:rFonts w:ascii="Futura Std Book" w:hAnsi="Futura Std Book" w:cs="Arial"/>
                <w:color w:val="00B0F0"/>
                <w:sz w:val="20"/>
                <w:szCs w:val="20"/>
                <w:highlight w:val="lightGray"/>
              </w:rPr>
            </w:pPr>
            <w:r w:rsidRPr="00C95674">
              <w:rPr>
                <w:rFonts w:ascii="Futura Std Book" w:hAnsi="Futura Std Book" w:cs="Arial"/>
                <w:color w:val="00B0F0"/>
                <w:sz w:val="20"/>
                <w:szCs w:val="20"/>
                <w:highlight w:val="lightGray"/>
              </w:rPr>
              <w:t>EA</w:t>
            </w:r>
          </w:p>
        </w:tc>
        <w:tc>
          <w:tcPr>
            <w:tcW w:w="7350" w:type="dxa"/>
          </w:tcPr>
          <w:p w14:paraId="7DB0BF6D" w14:textId="77777777" w:rsidR="00EA16CA" w:rsidRPr="00C95674" w:rsidRDefault="00EA16CA" w:rsidP="002875CB">
            <w:pPr>
              <w:spacing w:before="60" w:after="60" w:line="240" w:lineRule="auto"/>
              <w:jc w:val="both"/>
              <w:rPr>
                <w:rFonts w:ascii="Futura Std Book" w:hAnsi="Futura Std Book" w:cs="Arial"/>
                <w:color w:val="00B0F0"/>
                <w:sz w:val="20"/>
                <w:szCs w:val="20"/>
                <w:highlight w:val="lightGray"/>
              </w:rPr>
            </w:pPr>
            <w:r w:rsidRPr="00C95674">
              <w:rPr>
                <w:rFonts w:ascii="Futura Std Book" w:hAnsi="Futura Std Book" w:cs="Arial"/>
                <w:color w:val="00B0F0"/>
                <w:sz w:val="20"/>
                <w:szCs w:val="20"/>
                <w:highlight w:val="lightGray"/>
              </w:rPr>
              <w:t>Epic Atlantic Limited</w:t>
            </w:r>
          </w:p>
        </w:tc>
      </w:tr>
      <w:tr w:rsidR="00C95674" w:rsidRPr="00C95674" w14:paraId="7DB0BF71" w14:textId="77777777" w:rsidTr="00FF0664">
        <w:tc>
          <w:tcPr>
            <w:tcW w:w="1784" w:type="dxa"/>
          </w:tcPr>
          <w:p w14:paraId="7DB0BF6F" w14:textId="77777777" w:rsidR="00EA16CA" w:rsidRPr="00C95674" w:rsidRDefault="00EA16CA" w:rsidP="002875CB">
            <w:pPr>
              <w:spacing w:before="60" w:after="60" w:line="240" w:lineRule="auto"/>
              <w:jc w:val="both"/>
              <w:rPr>
                <w:rFonts w:ascii="Futura Std Book" w:hAnsi="Futura Std Book" w:cs="Arial"/>
                <w:color w:val="00B0F0"/>
                <w:sz w:val="20"/>
                <w:szCs w:val="20"/>
                <w:highlight w:val="lightGray"/>
                <w:lang w:val="en-CA" w:eastAsia="en-CA"/>
              </w:rPr>
            </w:pPr>
            <w:r w:rsidRPr="00C95674">
              <w:rPr>
                <w:rFonts w:ascii="Futura Std Book" w:hAnsi="Futura Std Book" w:cs="Arial"/>
                <w:color w:val="00B0F0"/>
                <w:sz w:val="20"/>
                <w:szCs w:val="20"/>
                <w:highlight w:val="lightGray"/>
                <w:lang w:val="en-CA" w:eastAsia="en-CA"/>
              </w:rPr>
              <w:t>SPDC</w:t>
            </w:r>
          </w:p>
        </w:tc>
        <w:tc>
          <w:tcPr>
            <w:tcW w:w="7350" w:type="dxa"/>
          </w:tcPr>
          <w:p w14:paraId="7DB0BF70" w14:textId="77777777" w:rsidR="00EA16CA" w:rsidRPr="00C95674" w:rsidRDefault="00EA16CA" w:rsidP="002875CB">
            <w:pPr>
              <w:spacing w:before="60" w:after="60" w:line="240" w:lineRule="auto"/>
              <w:jc w:val="both"/>
              <w:rPr>
                <w:rFonts w:ascii="Futura Std Book" w:hAnsi="Futura Std Book" w:cs="Arial"/>
                <w:color w:val="00B0F0"/>
                <w:sz w:val="20"/>
                <w:szCs w:val="20"/>
                <w:highlight w:val="lightGray"/>
                <w:lang w:val="en-CA" w:eastAsia="en-CA"/>
              </w:rPr>
            </w:pPr>
            <w:r w:rsidRPr="00C95674">
              <w:rPr>
                <w:rFonts w:ascii="Futura Std Book" w:hAnsi="Futura Std Book"/>
                <w:color w:val="00B0F0"/>
                <w:sz w:val="20"/>
                <w:szCs w:val="20"/>
                <w:highlight w:val="lightGray"/>
                <w:lang w:val="en-CA" w:eastAsia="en-CA"/>
              </w:rPr>
              <w:t>The Shell Petroleum Development Company of Nigeria Limited</w:t>
            </w:r>
          </w:p>
        </w:tc>
      </w:tr>
    </w:tbl>
    <w:p w14:paraId="7DB0BF72" w14:textId="77777777" w:rsidR="00EA16CA" w:rsidRPr="00C95674" w:rsidRDefault="00EA16CA" w:rsidP="002875CB">
      <w:pPr>
        <w:spacing w:before="240" w:after="0"/>
        <w:rPr>
          <w:rFonts w:ascii="Futura Std Book" w:hAnsi="Futura Std Book"/>
          <w:b/>
          <w:color w:val="00B0F0"/>
          <w:u w:val="single"/>
          <w:lang w:val="en-CA" w:eastAsia="en-CA"/>
        </w:rPr>
      </w:pPr>
      <w:r w:rsidRPr="00C95674">
        <w:rPr>
          <w:rFonts w:ascii="Futura Std Book" w:hAnsi="Futura Std Book"/>
          <w:b/>
          <w:color w:val="00B0F0"/>
          <w:u w:val="single"/>
          <w:lang w:val="en-CA" w:eastAsia="en-CA"/>
        </w:rPr>
        <w:t>Technical Terms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84"/>
        <w:gridCol w:w="7350"/>
      </w:tblGrid>
      <w:tr w:rsidR="00C95674" w:rsidRPr="00C95674" w14:paraId="7DB0BF75" w14:textId="77777777" w:rsidTr="00FF0664">
        <w:tc>
          <w:tcPr>
            <w:tcW w:w="1784" w:type="dxa"/>
          </w:tcPr>
          <w:p w14:paraId="7DB0BF73" w14:textId="77777777" w:rsidR="00FF0664" w:rsidRPr="00C95674" w:rsidRDefault="00FF0664" w:rsidP="002875CB">
            <w:pPr>
              <w:spacing w:before="60" w:after="60" w:line="240" w:lineRule="auto"/>
              <w:jc w:val="both"/>
              <w:rPr>
                <w:rFonts w:ascii="Futura Std Book" w:hAnsi="Futura Std Book" w:cs="Arial"/>
                <w:color w:val="00B0F0"/>
                <w:sz w:val="20"/>
                <w:szCs w:val="20"/>
                <w:highlight w:val="lightGray"/>
              </w:rPr>
            </w:pPr>
            <w:r w:rsidRPr="00C95674">
              <w:rPr>
                <w:rFonts w:ascii="Futura Std Book" w:hAnsi="Futura Std Book" w:cs="Arial"/>
                <w:color w:val="00B0F0"/>
                <w:sz w:val="20"/>
                <w:szCs w:val="20"/>
                <w:highlight w:val="lightGray"/>
              </w:rPr>
              <w:t>BBOU</w:t>
            </w:r>
          </w:p>
        </w:tc>
        <w:tc>
          <w:tcPr>
            <w:tcW w:w="7350" w:type="dxa"/>
          </w:tcPr>
          <w:p w14:paraId="7DB0BF74" w14:textId="77777777" w:rsidR="00FF0664" w:rsidRPr="00C95674" w:rsidRDefault="00FF0664" w:rsidP="002875CB">
            <w:pPr>
              <w:spacing w:before="60" w:after="60" w:line="240" w:lineRule="auto"/>
              <w:jc w:val="both"/>
              <w:rPr>
                <w:rFonts w:ascii="Futura Std Book" w:hAnsi="Futura Std Book" w:cs="Arial"/>
                <w:color w:val="00B0F0"/>
                <w:sz w:val="20"/>
                <w:szCs w:val="20"/>
                <w:highlight w:val="lightGray"/>
              </w:rPr>
            </w:pPr>
            <w:proofErr w:type="spellStart"/>
            <w:r w:rsidRPr="00C95674">
              <w:rPr>
                <w:rFonts w:ascii="Futura Std Book" w:hAnsi="Futura Std Book" w:cs="Arial"/>
                <w:color w:val="00B0F0"/>
                <w:sz w:val="20"/>
                <w:szCs w:val="20"/>
                <w:highlight w:val="lightGray"/>
              </w:rPr>
              <w:t>Bubuowei</w:t>
            </w:r>
            <w:proofErr w:type="spellEnd"/>
            <w:r w:rsidRPr="00C95674">
              <w:rPr>
                <w:rFonts w:ascii="Futura Std Book" w:hAnsi="Futura Std Book" w:cs="Arial"/>
                <w:color w:val="00B0F0"/>
                <w:sz w:val="20"/>
                <w:szCs w:val="20"/>
                <w:highlight w:val="lightGray"/>
              </w:rPr>
              <w:t xml:space="preserve"> </w:t>
            </w:r>
            <w:proofErr w:type="spellStart"/>
            <w:r w:rsidRPr="00C95674">
              <w:rPr>
                <w:rFonts w:ascii="Futura Std Book" w:hAnsi="Futura Std Book" w:cs="Arial"/>
                <w:color w:val="00B0F0"/>
                <w:sz w:val="20"/>
                <w:szCs w:val="20"/>
                <w:highlight w:val="lightGray"/>
              </w:rPr>
              <w:t>Bou</w:t>
            </w:r>
            <w:proofErr w:type="spellEnd"/>
          </w:p>
        </w:tc>
      </w:tr>
      <w:tr w:rsidR="00C95674" w:rsidRPr="00C95674" w14:paraId="7DB0BF78" w14:textId="77777777" w:rsidTr="00FF0664">
        <w:tc>
          <w:tcPr>
            <w:tcW w:w="1784" w:type="dxa"/>
          </w:tcPr>
          <w:p w14:paraId="7DB0BF76" w14:textId="77777777" w:rsidR="00FF0664" w:rsidRPr="00C95674" w:rsidRDefault="00FF0664" w:rsidP="002875CB">
            <w:pPr>
              <w:spacing w:before="60" w:after="60" w:line="240" w:lineRule="auto"/>
              <w:jc w:val="both"/>
              <w:rPr>
                <w:rFonts w:ascii="Futura Std Book" w:hAnsi="Futura Std Book" w:cs="Arial"/>
                <w:color w:val="00B0F0"/>
                <w:sz w:val="20"/>
                <w:szCs w:val="20"/>
                <w:highlight w:val="lightGray"/>
              </w:rPr>
            </w:pPr>
            <w:r w:rsidRPr="00C95674">
              <w:rPr>
                <w:rFonts w:ascii="Futura Std Book" w:hAnsi="Futura Std Book" w:cs="Arial"/>
                <w:color w:val="00B0F0"/>
                <w:sz w:val="20"/>
                <w:szCs w:val="20"/>
                <w:highlight w:val="lightGray"/>
              </w:rPr>
              <w:t>NUNR</w:t>
            </w:r>
          </w:p>
        </w:tc>
        <w:tc>
          <w:tcPr>
            <w:tcW w:w="7350" w:type="dxa"/>
          </w:tcPr>
          <w:p w14:paraId="7DB0BF77" w14:textId="77777777" w:rsidR="00FF0664" w:rsidRPr="00C95674" w:rsidRDefault="00FF0664" w:rsidP="002875CB">
            <w:pPr>
              <w:spacing w:before="60" w:after="60" w:line="240" w:lineRule="auto"/>
              <w:jc w:val="both"/>
              <w:rPr>
                <w:rFonts w:ascii="Futura Std Book" w:hAnsi="Futura Std Book" w:cs="Arial"/>
                <w:color w:val="00B0F0"/>
                <w:sz w:val="20"/>
                <w:szCs w:val="20"/>
                <w:highlight w:val="lightGray"/>
              </w:rPr>
            </w:pPr>
            <w:proofErr w:type="gramStart"/>
            <w:r w:rsidRPr="00C95674">
              <w:rPr>
                <w:rFonts w:ascii="Futura Std Book" w:hAnsi="Futura Std Book" w:cs="Arial"/>
                <w:color w:val="00B0F0"/>
                <w:sz w:val="20"/>
                <w:szCs w:val="20"/>
                <w:highlight w:val="lightGray"/>
              </w:rPr>
              <w:t>Non River</w:t>
            </w:r>
            <w:proofErr w:type="gramEnd"/>
          </w:p>
        </w:tc>
      </w:tr>
      <w:tr w:rsidR="00C95674" w:rsidRPr="00C95674" w14:paraId="7DB0BF7B" w14:textId="77777777" w:rsidTr="00FF0664">
        <w:tc>
          <w:tcPr>
            <w:tcW w:w="1784" w:type="dxa"/>
          </w:tcPr>
          <w:p w14:paraId="7DB0BF79" w14:textId="77777777" w:rsidR="00FF0664" w:rsidRPr="00C95674" w:rsidRDefault="00FF0664" w:rsidP="002875CB">
            <w:pPr>
              <w:spacing w:before="60" w:after="60" w:line="240" w:lineRule="auto"/>
              <w:jc w:val="both"/>
              <w:rPr>
                <w:rFonts w:ascii="Futura Std Book" w:hAnsi="Futura Std Book" w:cs="Arial"/>
                <w:color w:val="00B0F0"/>
                <w:sz w:val="20"/>
                <w:szCs w:val="20"/>
                <w:highlight w:val="lightGray"/>
              </w:rPr>
            </w:pPr>
            <w:r w:rsidRPr="00C95674">
              <w:rPr>
                <w:rFonts w:ascii="Futura Std Book" w:hAnsi="Futura Std Book" w:cs="Arial"/>
                <w:color w:val="00B0F0"/>
                <w:sz w:val="20"/>
                <w:szCs w:val="20"/>
                <w:highlight w:val="lightGray"/>
              </w:rPr>
              <w:t>SEIB</w:t>
            </w:r>
          </w:p>
        </w:tc>
        <w:tc>
          <w:tcPr>
            <w:tcW w:w="7350" w:type="dxa"/>
          </w:tcPr>
          <w:p w14:paraId="7DB0BF7A" w14:textId="77777777" w:rsidR="00FF0664" w:rsidRPr="00C95674" w:rsidRDefault="00FF0664" w:rsidP="002875CB">
            <w:pPr>
              <w:spacing w:before="60" w:after="60" w:line="240" w:lineRule="auto"/>
              <w:jc w:val="both"/>
              <w:rPr>
                <w:rFonts w:ascii="Futura Std Book" w:hAnsi="Futura Std Book" w:cs="Arial"/>
                <w:color w:val="00B0F0"/>
                <w:sz w:val="20"/>
                <w:szCs w:val="20"/>
                <w:highlight w:val="lightGray"/>
              </w:rPr>
            </w:pPr>
            <w:proofErr w:type="spellStart"/>
            <w:r w:rsidRPr="00C95674">
              <w:rPr>
                <w:rFonts w:ascii="Futura Std Book" w:hAnsi="Futura Std Book" w:cs="Arial"/>
                <w:color w:val="00B0F0"/>
                <w:sz w:val="20"/>
                <w:szCs w:val="20"/>
                <w:highlight w:val="lightGray"/>
              </w:rPr>
              <w:t>Seibou</w:t>
            </w:r>
            <w:proofErr w:type="spellEnd"/>
          </w:p>
        </w:tc>
      </w:tr>
      <w:tr w:rsidR="00C95674" w:rsidRPr="00C95674" w14:paraId="7DB0BF7E" w14:textId="77777777" w:rsidTr="00FF0664">
        <w:tc>
          <w:tcPr>
            <w:tcW w:w="1784" w:type="dxa"/>
          </w:tcPr>
          <w:p w14:paraId="7DB0BF7C" w14:textId="77777777" w:rsidR="00FF0664" w:rsidRPr="00C95674" w:rsidRDefault="00193686" w:rsidP="002875CB">
            <w:pPr>
              <w:spacing w:before="60" w:after="60" w:line="240" w:lineRule="auto"/>
              <w:jc w:val="both"/>
              <w:rPr>
                <w:rFonts w:ascii="Futura Std Book" w:hAnsi="Futura Std Book" w:cs="Arial"/>
                <w:color w:val="00B0F0"/>
                <w:sz w:val="20"/>
                <w:szCs w:val="20"/>
                <w:highlight w:val="lightGray"/>
              </w:rPr>
            </w:pPr>
            <w:r w:rsidRPr="00C95674">
              <w:rPr>
                <w:rFonts w:ascii="Futura Std Book" w:hAnsi="Futura Std Book" w:cs="Arial"/>
                <w:color w:val="00B0F0"/>
                <w:sz w:val="20"/>
                <w:szCs w:val="20"/>
                <w:highlight w:val="lightGray"/>
              </w:rPr>
              <w:t>ELEP</w:t>
            </w:r>
          </w:p>
        </w:tc>
        <w:tc>
          <w:tcPr>
            <w:tcW w:w="7350" w:type="dxa"/>
          </w:tcPr>
          <w:p w14:paraId="7DB0BF7D" w14:textId="77777777" w:rsidR="00FF0664" w:rsidRPr="00C95674" w:rsidRDefault="00193686" w:rsidP="002875CB">
            <w:pPr>
              <w:spacing w:before="60" w:after="60" w:line="240" w:lineRule="auto"/>
              <w:jc w:val="both"/>
              <w:rPr>
                <w:rFonts w:ascii="Futura Std Book" w:hAnsi="Futura Std Book" w:cs="Arial"/>
                <w:color w:val="00B0F0"/>
                <w:sz w:val="20"/>
                <w:szCs w:val="20"/>
                <w:highlight w:val="lightGray"/>
              </w:rPr>
            </w:pPr>
            <w:r w:rsidRPr="00C95674">
              <w:rPr>
                <w:rFonts w:ascii="Futura Std Book" w:hAnsi="Futura Std Book" w:cs="Arial"/>
                <w:color w:val="00B0F0"/>
                <w:sz w:val="20"/>
                <w:szCs w:val="20"/>
                <w:highlight w:val="lightGray"/>
              </w:rPr>
              <w:t>ELEP</w:t>
            </w:r>
          </w:p>
        </w:tc>
      </w:tr>
      <w:tr w:rsidR="00C95674" w:rsidRPr="00C95674" w14:paraId="7DB0BF81" w14:textId="77777777" w:rsidTr="00FF0664">
        <w:tc>
          <w:tcPr>
            <w:tcW w:w="1784" w:type="dxa"/>
          </w:tcPr>
          <w:p w14:paraId="7DB0BF7F" w14:textId="77777777" w:rsidR="00FF0664" w:rsidRPr="00C95674" w:rsidRDefault="00FF0664" w:rsidP="002875CB">
            <w:pPr>
              <w:spacing w:before="60" w:after="60" w:line="240" w:lineRule="auto"/>
              <w:jc w:val="both"/>
              <w:rPr>
                <w:rFonts w:ascii="Futura Std Book" w:hAnsi="Futura Std Book" w:cs="Arial"/>
                <w:color w:val="00B0F0"/>
                <w:sz w:val="20"/>
                <w:szCs w:val="20"/>
                <w:highlight w:val="lightGray"/>
              </w:rPr>
            </w:pPr>
            <w:r w:rsidRPr="00C95674">
              <w:rPr>
                <w:rFonts w:ascii="Futura Std Book" w:hAnsi="Futura Std Book" w:cs="Arial"/>
                <w:color w:val="00B0F0"/>
                <w:sz w:val="20"/>
                <w:szCs w:val="20"/>
                <w:highlight w:val="lightGray"/>
              </w:rPr>
              <w:t>OPUG</w:t>
            </w:r>
          </w:p>
        </w:tc>
        <w:tc>
          <w:tcPr>
            <w:tcW w:w="7350" w:type="dxa"/>
          </w:tcPr>
          <w:p w14:paraId="7DB0BF80" w14:textId="77777777" w:rsidR="00FF0664" w:rsidRPr="00C95674" w:rsidRDefault="00FF0664" w:rsidP="002875CB">
            <w:pPr>
              <w:spacing w:before="60" w:after="60" w:line="240" w:lineRule="auto"/>
              <w:jc w:val="both"/>
              <w:rPr>
                <w:rFonts w:ascii="Futura Std Book" w:hAnsi="Futura Std Book" w:cs="Arial"/>
                <w:color w:val="00B0F0"/>
                <w:sz w:val="20"/>
                <w:szCs w:val="20"/>
                <w:highlight w:val="lightGray"/>
              </w:rPr>
            </w:pPr>
            <w:proofErr w:type="spellStart"/>
            <w:r w:rsidRPr="00C95674">
              <w:rPr>
                <w:rFonts w:ascii="Futura Std Book" w:hAnsi="Futura Std Book" w:cs="Arial"/>
                <w:color w:val="00B0F0"/>
                <w:sz w:val="20"/>
                <w:szCs w:val="20"/>
                <w:highlight w:val="lightGray"/>
              </w:rPr>
              <w:t>Opughene</w:t>
            </w:r>
            <w:proofErr w:type="spellEnd"/>
          </w:p>
        </w:tc>
      </w:tr>
      <w:tr w:rsidR="00C95674" w:rsidRPr="00C95674" w14:paraId="7DB0BF84" w14:textId="77777777" w:rsidTr="00FF0664">
        <w:tc>
          <w:tcPr>
            <w:tcW w:w="1784" w:type="dxa"/>
          </w:tcPr>
          <w:p w14:paraId="7DB0BF82" w14:textId="77777777" w:rsidR="00FF0664" w:rsidRPr="00C95674" w:rsidRDefault="00FF0664" w:rsidP="002875CB">
            <w:pPr>
              <w:spacing w:before="60" w:after="60" w:line="240" w:lineRule="auto"/>
              <w:jc w:val="both"/>
              <w:rPr>
                <w:rFonts w:ascii="Futura Std Book" w:hAnsi="Futura Std Book" w:cs="Arial"/>
                <w:color w:val="00B0F0"/>
                <w:sz w:val="20"/>
                <w:szCs w:val="20"/>
                <w:highlight w:val="lightGray"/>
              </w:rPr>
            </w:pPr>
            <w:r w:rsidRPr="00C95674">
              <w:rPr>
                <w:rFonts w:ascii="Futura Std Book" w:hAnsi="Futura Std Book" w:cs="Arial"/>
                <w:color w:val="00B0F0"/>
                <w:sz w:val="20"/>
                <w:szCs w:val="20"/>
                <w:highlight w:val="lightGray"/>
              </w:rPr>
              <w:t>T/L</w:t>
            </w:r>
          </w:p>
        </w:tc>
        <w:tc>
          <w:tcPr>
            <w:tcW w:w="7350" w:type="dxa"/>
          </w:tcPr>
          <w:p w14:paraId="7DB0BF83" w14:textId="77777777" w:rsidR="00FF0664" w:rsidRPr="00C95674" w:rsidRDefault="00D459F7" w:rsidP="002875CB">
            <w:pPr>
              <w:spacing w:before="60" w:after="60" w:line="240" w:lineRule="auto"/>
              <w:jc w:val="both"/>
              <w:rPr>
                <w:rFonts w:ascii="Futura Std Book" w:hAnsi="Futura Std Book" w:cs="Arial"/>
                <w:color w:val="00B0F0"/>
                <w:sz w:val="20"/>
                <w:szCs w:val="20"/>
                <w:highlight w:val="lightGray"/>
              </w:rPr>
            </w:pPr>
            <w:r w:rsidRPr="00C95674">
              <w:rPr>
                <w:rFonts w:ascii="Futura Std Book" w:hAnsi="Futura Std Book" w:cs="Arial"/>
                <w:color w:val="00B0F0"/>
                <w:sz w:val="20"/>
                <w:szCs w:val="20"/>
                <w:highlight w:val="lightGray"/>
              </w:rPr>
              <w:t>Trun</w:t>
            </w:r>
            <w:r w:rsidR="00FF0664" w:rsidRPr="00C95674">
              <w:rPr>
                <w:rFonts w:ascii="Futura Std Book" w:hAnsi="Futura Std Book" w:cs="Arial"/>
                <w:color w:val="00B0F0"/>
                <w:sz w:val="20"/>
                <w:szCs w:val="20"/>
                <w:highlight w:val="lightGray"/>
              </w:rPr>
              <w:t>kline</w:t>
            </w:r>
          </w:p>
        </w:tc>
      </w:tr>
      <w:tr w:rsidR="00C95674" w:rsidRPr="00C95674" w14:paraId="7DB0BF87" w14:textId="77777777" w:rsidTr="00FF0664">
        <w:tc>
          <w:tcPr>
            <w:tcW w:w="1784" w:type="dxa"/>
          </w:tcPr>
          <w:p w14:paraId="7DB0BF85" w14:textId="77777777" w:rsidR="00FF0664" w:rsidRPr="00C95674" w:rsidRDefault="00FF0664" w:rsidP="002875CB">
            <w:pPr>
              <w:spacing w:before="60" w:after="60" w:line="240" w:lineRule="auto"/>
              <w:jc w:val="both"/>
              <w:rPr>
                <w:rFonts w:ascii="Futura Std Book" w:hAnsi="Futura Std Book" w:cs="Arial"/>
                <w:color w:val="00B0F0"/>
                <w:sz w:val="20"/>
                <w:szCs w:val="20"/>
                <w:highlight w:val="lightGray"/>
              </w:rPr>
            </w:pPr>
            <w:r w:rsidRPr="00C95674">
              <w:rPr>
                <w:rFonts w:ascii="Futura Std Book" w:hAnsi="Futura Std Book" w:cs="Arial"/>
                <w:color w:val="00B0F0"/>
                <w:sz w:val="20"/>
                <w:szCs w:val="20"/>
                <w:highlight w:val="lightGray"/>
              </w:rPr>
              <w:t>B/L</w:t>
            </w:r>
          </w:p>
        </w:tc>
        <w:tc>
          <w:tcPr>
            <w:tcW w:w="7350" w:type="dxa"/>
          </w:tcPr>
          <w:p w14:paraId="7DB0BF86" w14:textId="77777777" w:rsidR="00FF0664" w:rsidRPr="00C95674" w:rsidRDefault="00FF0664" w:rsidP="002875CB">
            <w:pPr>
              <w:spacing w:before="60" w:after="60" w:line="240" w:lineRule="auto"/>
              <w:jc w:val="both"/>
              <w:rPr>
                <w:rFonts w:ascii="Futura Std Book" w:hAnsi="Futura Std Book" w:cs="Arial"/>
                <w:color w:val="00B0F0"/>
                <w:sz w:val="20"/>
                <w:szCs w:val="20"/>
                <w:highlight w:val="lightGray"/>
              </w:rPr>
            </w:pPr>
            <w:proofErr w:type="spellStart"/>
            <w:r w:rsidRPr="00C95674">
              <w:rPr>
                <w:rFonts w:ascii="Futura Std Book" w:hAnsi="Futura Std Book" w:cs="Arial"/>
                <w:color w:val="00B0F0"/>
                <w:sz w:val="20"/>
                <w:szCs w:val="20"/>
                <w:highlight w:val="lightGray"/>
              </w:rPr>
              <w:t>Bulkline</w:t>
            </w:r>
            <w:proofErr w:type="spellEnd"/>
          </w:p>
        </w:tc>
      </w:tr>
    </w:tbl>
    <w:p w14:paraId="7DB0BF88" w14:textId="77777777" w:rsidR="001D0CE9" w:rsidRPr="00C95674" w:rsidRDefault="00EA16CA" w:rsidP="002875CB">
      <w:pPr>
        <w:spacing w:before="240" w:after="0"/>
        <w:rPr>
          <w:rFonts w:ascii="Futura Std Book" w:hAnsi="Futura Std Book"/>
          <w:b/>
          <w:color w:val="00B0F0"/>
          <w:u w:val="single"/>
          <w:lang w:val="en-CA" w:eastAsia="en-CA"/>
        </w:rPr>
      </w:pPr>
      <w:r w:rsidRPr="00C95674">
        <w:rPr>
          <w:rFonts w:ascii="Futura Std Book" w:hAnsi="Futura Std Book"/>
          <w:b/>
          <w:color w:val="00B0F0"/>
          <w:u w:val="single"/>
          <w:lang w:val="en-CA" w:eastAsia="en-CA"/>
        </w:rPr>
        <w:t>Units of Measurements</w:t>
      </w: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7380"/>
      </w:tblGrid>
      <w:tr w:rsidR="00C95674" w:rsidRPr="00C95674" w14:paraId="7DB0BF8B" w14:textId="77777777" w:rsidTr="002875CB">
        <w:trPr>
          <w:trHeight w:hRule="exact" w:val="432"/>
        </w:trPr>
        <w:tc>
          <w:tcPr>
            <w:tcW w:w="1800" w:type="dxa"/>
          </w:tcPr>
          <w:p w14:paraId="7DB0BF89" w14:textId="77777777" w:rsidR="00C5241F" w:rsidRPr="00C95674" w:rsidRDefault="00C5241F" w:rsidP="002875CB">
            <w:pPr>
              <w:spacing w:before="60" w:after="60" w:line="240" w:lineRule="auto"/>
              <w:jc w:val="both"/>
              <w:rPr>
                <w:rFonts w:ascii="Futura Std Book" w:hAnsi="Futura Std Book" w:cs="Arial"/>
                <w:color w:val="00B0F0"/>
                <w:sz w:val="20"/>
                <w:szCs w:val="20"/>
                <w:highlight w:val="lightGray"/>
              </w:rPr>
            </w:pPr>
            <w:r w:rsidRPr="00C95674">
              <w:rPr>
                <w:rFonts w:ascii="Futura Std Book" w:hAnsi="Futura Std Book" w:cs="Arial"/>
                <w:color w:val="00B0F0"/>
                <w:sz w:val="20"/>
                <w:szCs w:val="20"/>
                <w:highlight w:val="lightGray"/>
              </w:rPr>
              <w:t>km</w:t>
            </w:r>
          </w:p>
        </w:tc>
        <w:tc>
          <w:tcPr>
            <w:tcW w:w="7380" w:type="dxa"/>
          </w:tcPr>
          <w:p w14:paraId="7DB0BF8A" w14:textId="77777777" w:rsidR="00C5241F" w:rsidRPr="00C95674" w:rsidRDefault="00C5241F" w:rsidP="002875CB">
            <w:pPr>
              <w:spacing w:before="60" w:after="60" w:line="240" w:lineRule="auto"/>
              <w:jc w:val="both"/>
              <w:rPr>
                <w:rFonts w:ascii="Futura Std Book" w:hAnsi="Futura Std Book" w:cs="Arial"/>
                <w:color w:val="00B0F0"/>
                <w:sz w:val="20"/>
                <w:szCs w:val="20"/>
                <w:highlight w:val="lightGray"/>
              </w:rPr>
            </w:pPr>
            <w:proofErr w:type="spellStart"/>
            <w:r w:rsidRPr="00C95674">
              <w:rPr>
                <w:rFonts w:ascii="Futura Std Book" w:hAnsi="Futura Std Book" w:cs="Arial"/>
                <w:color w:val="00B0F0"/>
                <w:sz w:val="20"/>
                <w:szCs w:val="20"/>
                <w:highlight w:val="lightGray"/>
              </w:rPr>
              <w:t>Kilometre</w:t>
            </w:r>
            <w:proofErr w:type="spellEnd"/>
          </w:p>
        </w:tc>
      </w:tr>
      <w:tr w:rsidR="00C95674" w:rsidRPr="00C95674" w14:paraId="7DB0BF8E" w14:textId="77777777" w:rsidTr="002875CB">
        <w:trPr>
          <w:trHeight w:hRule="exact" w:val="432"/>
        </w:trPr>
        <w:tc>
          <w:tcPr>
            <w:tcW w:w="1800" w:type="dxa"/>
          </w:tcPr>
          <w:p w14:paraId="7DB0BF8C" w14:textId="77777777" w:rsidR="00C5241F" w:rsidRPr="00C95674" w:rsidRDefault="00C5241F" w:rsidP="002875CB">
            <w:pPr>
              <w:spacing w:before="60" w:after="60" w:line="240" w:lineRule="auto"/>
              <w:jc w:val="both"/>
              <w:rPr>
                <w:rFonts w:ascii="Futura Std Book" w:hAnsi="Futura Std Book" w:cs="Arial"/>
                <w:color w:val="00B0F0"/>
                <w:sz w:val="20"/>
                <w:szCs w:val="20"/>
                <w:highlight w:val="lightGray"/>
              </w:rPr>
            </w:pPr>
            <w:r w:rsidRPr="00C95674">
              <w:rPr>
                <w:rFonts w:ascii="Futura Std Book" w:hAnsi="Futura Std Book" w:cs="Arial"/>
                <w:color w:val="00B0F0"/>
                <w:sz w:val="20"/>
                <w:szCs w:val="20"/>
                <w:highlight w:val="lightGray"/>
              </w:rPr>
              <w:t>m</w:t>
            </w:r>
          </w:p>
        </w:tc>
        <w:tc>
          <w:tcPr>
            <w:tcW w:w="7380" w:type="dxa"/>
          </w:tcPr>
          <w:p w14:paraId="7DB0BF8D" w14:textId="77777777" w:rsidR="00C5241F" w:rsidRPr="00C95674" w:rsidRDefault="00C5241F" w:rsidP="002875CB">
            <w:pPr>
              <w:spacing w:before="60" w:after="60" w:line="240" w:lineRule="auto"/>
              <w:jc w:val="both"/>
              <w:rPr>
                <w:rFonts w:ascii="Futura Std Book" w:hAnsi="Futura Std Book" w:cs="Arial"/>
                <w:color w:val="00B0F0"/>
                <w:sz w:val="20"/>
                <w:szCs w:val="20"/>
                <w:highlight w:val="lightGray"/>
              </w:rPr>
            </w:pPr>
            <w:proofErr w:type="spellStart"/>
            <w:r w:rsidRPr="00C95674">
              <w:rPr>
                <w:rFonts w:ascii="Futura Std Book" w:hAnsi="Futura Std Book" w:cs="Arial"/>
                <w:color w:val="00B0F0"/>
                <w:sz w:val="20"/>
                <w:szCs w:val="20"/>
                <w:highlight w:val="lightGray"/>
              </w:rPr>
              <w:t>Metre</w:t>
            </w:r>
            <w:proofErr w:type="spellEnd"/>
          </w:p>
        </w:tc>
      </w:tr>
      <w:tr w:rsidR="00C95674" w:rsidRPr="00C95674" w14:paraId="7DB0BF91" w14:textId="77777777" w:rsidTr="002875CB">
        <w:trPr>
          <w:trHeight w:hRule="exact" w:val="432"/>
        </w:trPr>
        <w:tc>
          <w:tcPr>
            <w:tcW w:w="1800" w:type="dxa"/>
          </w:tcPr>
          <w:p w14:paraId="7DB0BF8F" w14:textId="77777777" w:rsidR="00C5241F" w:rsidRPr="00C95674" w:rsidRDefault="00C5241F" w:rsidP="002875CB">
            <w:pPr>
              <w:spacing w:before="60" w:after="60" w:line="240" w:lineRule="auto"/>
              <w:jc w:val="both"/>
              <w:rPr>
                <w:rFonts w:ascii="Futura Std Book" w:hAnsi="Futura Std Book" w:cs="Arial"/>
                <w:color w:val="00B0F0"/>
                <w:sz w:val="20"/>
                <w:szCs w:val="20"/>
                <w:highlight w:val="lightGray"/>
              </w:rPr>
            </w:pPr>
            <w:r w:rsidRPr="00C95674">
              <w:rPr>
                <w:rFonts w:ascii="Futura Std Book" w:hAnsi="Futura Std Book" w:cs="Arial"/>
                <w:color w:val="00B0F0"/>
                <w:sz w:val="20"/>
                <w:szCs w:val="20"/>
                <w:highlight w:val="lightGray"/>
              </w:rPr>
              <w:t>M</w:t>
            </w:r>
          </w:p>
        </w:tc>
        <w:tc>
          <w:tcPr>
            <w:tcW w:w="7380" w:type="dxa"/>
          </w:tcPr>
          <w:p w14:paraId="7DB0BF90" w14:textId="77777777" w:rsidR="00C5241F" w:rsidRPr="00C95674" w:rsidRDefault="00C5241F" w:rsidP="002875CB">
            <w:pPr>
              <w:spacing w:before="60" w:after="60" w:line="240" w:lineRule="auto"/>
              <w:jc w:val="both"/>
              <w:rPr>
                <w:rFonts w:ascii="Futura Std Book" w:hAnsi="Futura Std Book" w:cs="Arial"/>
                <w:color w:val="00B0F0"/>
                <w:sz w:val="20"/>
                <w:szCs w:val="20"/>
                <w:highlight w:val="lightGray"/>
              </w:rPr>
            </w:pPr>
            <w:r w:rsidRPr="00C95674">
              <w:rPr>
                <w:rFonts w:ascii="Futura Std Book" w:hAnsi="Futura Std Book" w:cs="Arial"/>
                <w:color w:val="00B0F0"/>
                <w:sz w:val="20"/>
                <w:szCs w:val="20"/>
                <w:highlight w:val="lightGray"/>
              </w:rPr>
              <w:t>Thousand</w:t>
            </w:r>
          </w:p>
        </w:tc>
      </w:tr>
      <w:tr w:rsidR="00C95674" w:rsidRPr="00C95674" w14:paraId="7DB0BF94" w14:textId="77777777" w:rsidTr="002875CB">
        <w:trPr>
          <w:trHeight w:hRule="exact" w:val="432"/>
        </w:trPr>
        <w:tc>
          <w:tcPr>
            <w:tcW w:w="1800" w:type="dxa"/>
          </w:tcPr>
          <w:p w14:paraId="7DB0BF92" w14:textId="77777777" w:rsidR="00C5241F" w:rsidRPr="00C95674" w:rsidRDefault="00C5241F" w:rsidP="002875CB">
            <w:pPr>
              <w:spacing w:before="60" w:after="60" w:line="240" w:lineRule="auto"/>
              <w:jc w:val="both"/>
              <w:rPr>
                <w:rFonts w:ascii="Futura Std Book" w:hAnsi="Futura Std Book" w:cs="Arial"/>
                <w:color w:val="00B0F0"/>
                <w:sz w:val="20"/>
                <w:szCs w:val="20"/>
                <w:highlight w:val="lightGray"/>
              </w:rPr>
            </w:pPr>
            <w:r w:rsidRPr="00C95674">
              <w:rPr>
                <w:rFonts w:ascii="Futura Std Book" w:hAnsi="Futura Std Book" w:cs="Arial"/>
                <w:color w:val="00B0F0"/>
                <w:sz w:val="20"/>
                <w:szCs w:val="20"/>
                <w:highlight w:val="lightGray"/>
              </w:rPr>
              <w:t>MM</w:t>
            </w:r>
          </w:p>
        </w:tc>
        <w:tc>
          <w:tcPr>
            <w:tcW w:w="7380" w:type="dxa"/>
          </w:tcPr>
          <w:p w14:paraId="7DB0BF93" w14:textId="77777777" w:rsidR="00C5241F" w:rsidRPr="00C95674" w:rsidRDefault="00C5241F" w:rsidP="002875CB">
            <w:pPr>
              <w:spacing w:before="60" w:after="60" w:line="240" w:lineRule="auto"/>
              <w:jc w:val="both"/>
              <w:rPr>
                <w:rFonts w:ascii="Futura Std Book" w:hAnsi="Futura Std Book" w:cs="Arial"/>
                <w:color w:val="00B0F0"/>
                <w:sz w:val="20"/>
                <w:szCs w:val="20"/>
                <w:highlight w:val="lightGray"/>
              </w:rPr>
            </w:pPr>
            <w:r w:rsidRPr="00C95674">
              <w:rPr>
                <w:rFonts w:ascii="Futura Std Book" w:hAnsi="Futura Std Book" w:cs="Arial"/>
                <w:color w:val="00B0F0"/>
                <w:sz w:val="20"/>
                <w:szCs w:val="20"/>
                <w:highlight w:val="lightGray"/>
              </w:rPr>
              <w:t>Million</w:t>
            </w:r>
          </w:p>
        </w:tc>
      </w:tr>
      <w:tr w:rsidR="00C95674" w:rsidRPr="00C95674" w14:paraId="7DB0BF97" w14:textId="77777777" w:rsidTr="002875CB">
        <w:trPr>
          <w:trHeight w:hRule="exact" w:val="432"/>
        </w:trPr>
        <w:tc>
          <w:tcPr>
            <w:tcW w:w="1800" w:type="dxa"/>
          </w:tcPr>
          <w:p w14:paraId="7DB0BF95" w14:textId="77777777" w:rsidR="00C5241F" w:rsidRPr="00C95674" w:rsidRDefault="00C5241F" w:rsidP="002875CB">
            <w:pPr>
              <w:spacing w:before="60" w:after="60" w:line="240" w:lineRule="auto"/>
              <w:jc w:val="both"/>
              <w:rPr>
                <w:rFonts w:ascii="Futura Std Book" w:hAnsi="Futura Std Book" w:cs="Arial"/>
                <w:color w:val="00B0F0"/>
                <w:sz w:val="20"/>
                <w:szCs w:val="20"/>
                <w:highlight w:val="lightGray"/>
              </w:rPr>
            </w:pPr>
            <w:r w:rsidRPr="00C95674">
              <w:rPr>
                <w:rFonts w:ascii="Futura Std Book" w:hAnsi="Futura Std Book" w:cs="Arial"/>
                <w:color w:val="00B0F0"/>
                <w:sz w:val="20"/>
                <w:szCs w:val="20"/>
                <w:highlight w:val="lightGray"/>
              </w:rPr>
              <w:t>MMscfd</w:t>
            </w:r>
          </w:p>
        </w:tc>
        <w:tc>
          <w:tcPr>
            <w:tcW w:w="7380" w:type="dxa"/>
          </w:tcPr>
          <w:p w14:paraId="7DB0BF96" w14:textId="77777777" w:rsidR="00C5241F" w:rsidRPr="00C95674" w:rsidRDefault="00C5241F" w:rsidP="002875CB">
            <w:pPr>
              <w:spacing w:before="60" w:after="60" w:line="240" w:lineRule="auto"/>
              <w:jc w:val="both"/>
              <w:rPr>
                <w:rFonts w:ascii="Futura Std Book" w:hAnsi="Futura Std Book" w:cs="Arial"/>
                <w:color w:val="00B0F0"/>
                <w:sz w:val="20"/>
                <w:szCs w:val="20"/>
                <w:highlight w:val="lightGray"/>
              </w:rPr>
            </w:pPr>
            <w:r w:rsidRPr="00C95674">
              <w:rPr>
                <w:rFonts w:ascii="Futura Std Book" w:hAnsi="Futura Std Book" w:cs="Arial"/>
                <w:color w:val="00B0F0"/>
                <w:sz w:val="20"/>
                <w:szCs w:val="20"/>
                <w:highlight w:val="lightGray"/>
              </w:rPr>
              <w:t>Million Standard Cubic Feet per Day</w:t>
            </w:r>
          </w:p>
        </w:tc>
      </w:tr>
      <w:tr w:rsidR="00C95674" w:rsidRPr="00C95674" w14:paraId="7DB0BF9A" w14:textId="77777777" w:rsidTr="002875CB">
        <w:trPr>
          <w:trHeight w:hRule="exact" w:val="432"/>
        </w:trPr>
        <w:tc>
          <w:tcPr>
            <w:tcW w:w="1800" w:type="dxa"/>
          </w:tcPr>
          <w:p w14:paraId="7DB0BF98" w14:textId="77777777" w:rsidR="00C5241F" w:rsidRPr="00C95674" w:rsidRDefault="00C5241F" w:rsidP="002875CB">
            <w:pPr>
              <w:spacing w:before="60" w:after="60" w:line="240" w:lineRule="auto"/>
              <w:jc w:val="both"/>
              <w:rPr>
                <w:rFonts w:ascii="Futura Std Book" w:hAnsi="Futura Std Book" w:cs="Arial"/>
                <w:color w:val="00B0F0"/>
                <w:sz w:val="20"/>
                <w:szCs w:val="20"/>
                <w:highlight w:val="lightGray"/>
              </w:rPr>
            </w:pPr>
            <w:r w:rsidRPr="00C95674">
              <w:rPr>
                <w:rFonts w:ascii="Futura Std Book" w:hAnsi="Futura Std Book" w:cs="Arial"/>
                <w:color w:val="00B0F0"/>
                <w:sz w:val="20"/>
                <w:szCs w:val="20"/>
                <w:highlight w:val="lightGray"/>
              </w:rPr>
              <w:t>MTPD</w:t>
            </w:r>
          </w:p>
        </w:tc>
        <w:tc>
          <w:tcPr>
            <w:tcW w:w="7380" w:type="dxa"/>
          </w:tcPr>
          <w:p w14:paraId="7DB0BF99" w14:textId="77777777" w:rsidR="00C5241F" w:rsidRPr="00C95674" w:rsidRDefault="00C5241F" w:rsidP="002875CB">
            <w:pPr>
              <w:spacing w:before="60" w:after="60" w:line="240" w:lineRule="auto"/>
              <w:jc w:val="both"/>
              <w:rPr>
                <w:rFonts w:ascii="Futura Std Book" w:hAnsi="Futura Std Book" w:cs="Arial"/>
                <w:color w:val="00B0F0"/>
                <w:sz w:val="20"/>
                <w:szCs w:val="20"/>
                <w:highlight w:val="lightGray"/>
              </w:rPr>
            </w:pPr>
            <w:r w:rsidRPr="00C95674">
              <w:rPr>
                <w:rFonts w:ascii="Futura Std Book" w:hAnsi="Futura Std Book" w:cs="Arial"/>
                <w:color w:val="00B0F0"/>
                <w:sz w:val="20"/>
                <w:szCs w:val="20"/>
                <w:highlight w:val="lightGray"/>
              </w:rPr>
              <w:t xml:space="preserve">Metric </w:t>
            </w:r>
            <w:proofErr w:type="spellStart"/>
            <w:r w:rsidRPr="00C95674">
              <w:rPr>
                <w:rFonts w:ascii="Futura Std Book" w:hAnsi="Futura Std Book" w:cs="Arial"/>
                <w:color w:val="00B0F0"/>
                <w:sz w:val="20"/>
                <w:szCs w:val="20"/>
                <w:highlight w:val="lightGray"/>
              </w:rPr>
              <w:t>Tonnes</w:t>
            </w:r>
            <w:proofErr w:type="spellEnd"/>
            <w:r w:rsidRPr="00C95674">
              <w:rPr>
                <w:rFonts w:ascii="Futura Std Book" w:hAnsi="Futura Std Book" w:cs="Arial"/>
                <w:color w:val="00B0F0"/>
                <w:sz w:val="20"/>
                <w:szCs w:val="20"/>
                <w:highlight w:val="lightGray"/>
              </w:rPr>
              <w:t xml:space="preserve"> Per Day</w:t>
            </w:r>
          </w:p>
        </w:tc>
      </w:tr>
    </w:tbl>
    <w:p w14:paraId="7DB0BF9B" w14:textId="77777777" w:rsidR="002875CB" w:rsidRPr="00C95674" w:rsidRDefault="002875CB" w:rsidP="002875CB">
      <w:pPr>
        <w:spacing w:before="240" w:after="0"/>
        <w:rPr>
          <w:rFonts w:ascii="Futura Std Book" w:hAnsi="Futura Std Book"/>
          <w:b/>
          <w:color w:val="00B0F0"/>
          <w:u w:val="single"/>
          <w:lang w:val="en-CA" w:eastAsia="en-CA"/>
        </w:rPr>
      </w:pPr>
      <w:r w:rsidRPr="00C95674">
        <w:rPr>
          <w:rFonts w:ascii="Futura Std Book" w:hAnsi="Futura Std Book"/>
          <w:b/>
          <w:color w:val="00B0F0"/>
          <w:u w:val="single"/>
          <w:lang w:val="en-CA" w:eastAsia="en-CA"/>
        </w:rPr>
        <w:t xml:space="preserve">Technical Terms Used for PIPESIM Simulation </w:t>
      </w: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0"/>
        <w:gridCol w:w="7380"/>
      </w:tblGrid>
      <w:tr w:rsidR="00C95674" w:rsidRPr="00C95674" w14:paraId="7DB0BF9E" w14:textId="77777777" w:rsidTr="00120A02">
        <w:trPr>
          <w:trHeight w:hRule="exact" w:val="432"/>
        </w:trPr>
        <w:tc>
          <w:tcPr>
            <w:tcW w:w="1800" w:type="dxa"/>
          </w:tcPr>
          <w:p w14:paraId="7DB0BF9C" w14:textId="77777777" w:rsidR="00B2411F" w:rsidRPr="00C95674" w:rsidRDefault="00B2411F" w:rsidP="00120A02">
            <w:pPr>
              <w:spacing w:before="60" w:after="60" w:line="240" w:lineRule="auto"/>
              <w:jc w:val="both"/>
              <w:rPr>
                <w:rFonts w:ascii="Futura Std Book" w:hAnsi="Futura Std Book" w:cs="Arial"/>
                <w:color w:val="00B0F0"/>
                <w:sz w:val="20"/>
                <w:szCs w:val="20"/>
                <w:highlight w:val="lightGray"/>
              </w:rPr>
            </w:pPr>
            <w:r w:rsidRPr="00C95674">
              <w:rPr>
                <w:rFonts w:ascii="Futura Std Book" w:hAnsi="Futura Std Book" w:cs="Arial"/>
                <w:color w:val="00B0F0"/>
                <w:sz w:val="20"/>
                <w:szCs w:val="20"/>
                <w:highlight w:val="lightGray"/>
              </w:rPr>
              <w:t>BBOU</w:t>
            </w:r>
          </w:p>
        </w:tc>
        <w:tc>
          <w:tcPr>
            <w:tcW w:w="7380" w:type="dxa"/>
          </w:tcPr>
          <w:p w14:paraId="7DB0BF9D" w14:textId="77777777" w:rsidR="00B2411F" w:rsidRPr="00C95674" w:rsidRDefault="00B2411F">
            <w:pPr>
              <w:rPr>
                <w:color w:val="00B0F0"/>
              </w:rPr>
            </w:pPr>
            <w:r w:rsidRPr="00C95674">
              <w:rPr>
                <w:rFonts w:ascii="Futura Std Book" w:hAnsi="Futura Std Book" w:cs="Arial"/>
                <w:color w:val="00B0F0"/>
                <w:sz w:val="20"/>
                <w:szCs w:val="20"/>
                <w:highlight w:val="lightGray"/>
              </w:rPr>
              <w:t xml:space="preserve">Stream coming from </w:t>
            </w:r>
            <w:proofErr w:type="spellStart"/>
            <w:r w:rsidRPr="00C95674">
              <w:rPr>
                <w:rFonts w:ascii="Futura Std Book" w:hAnsi="Futura Std Book" w:cs="Arial"/>
                <w:color w:val="00B0F0"/>
                <w:sz w:val="20"/>
                <w:szCs w:val="20"/>
                <w:highlight w:val="lightGray"/>
              </w:rPr>
              <w:t>Bubuowei</w:t>
            </w:r>
            <w:proofErr w:type="spellEnd"/>
            <w:r w:rsidRPr="00C95674">
              <w:rPr>
                <w:rFonts w:ascii="Futura Std Book" w:hAnsi="Futura Std Book" w:cs="Arial"/>
                <w:color w:val="00B0F0"/>
                <w:sz w:val="20"/>
                <w:szCs w:val="20"/>
                <w:highlight w:val="lightGray"/>
              </w:rPr>
              <w:t xml:space="preserve"> </w:t>
            </w:r>
            <w:proofErr w:type="spellStart"/>
            <w:r w:rsidRPr="00C95674">
              <w:rPr>
                <w:rFonts w:ascii="Futura Std Book" w:hAnsi="Futura Std Book" w:cs="Arial"/>
                <w:color w:val="00B0F0"/>
                <w:sz w:val="20"/>
                <w:szCs w:val="20"/>
                <w:highlight w:val="lightGray"/>
              </w:rPr>
              <w:t>Bou</w:t>
            </w:r>
            <w:proofErr w:type="spellEnd"/>
            <w:r w:rsidRPr="00C95674">
              <w:rPr>
                <w:rFonts w:ascii="Futura Std Book" w:hAnsi="Futura Std Book" w:cs="Arial"/>
                <w:color w:val="00B0F0"/>
                <w:sz w:val="20"/>
                <w:szCs w:val="20"/>
                <w:highlight w:val="lightGray"/>
              </w:rPr>
              <w:t xml:space="preserve"> manifold</w:t>
            </w:r>
          </w:p>
        </w:tc>
      </w:tr>
      <w:tr w:rsidR="00C95674" w:rsidRPr="00C95674" w14:paraId="7DB0BFA1" w14:textId="77777777" w:rsidTr="00120A02">
        <w:trPr>
          <w:trHeight w:hRule="exact" w:val="432"/>
        </w:trPr>
        <w:tc>
          <w:tcPr>
            <w:tcW w:w="1800" w:type="dxa"/>
          </w:tcPr>
          <w:p w14:paraId="7DB0BF9F" w14:textId="77777777" w:rsidR="00B2411F" w:rsidRPr="00C95674" w:rsidRDefault="00B2411F" w:rsidP="00120A02">
            <w:pPr>
              <w:spacing w:before="60" w:after="60" w:line="240" w:lineRule="auto"/>
              <w:jc w:val="both"/>
              <w:rPr>
                <w:rFonts w:ascii="Futura Std Book" w:hAnsi="Futura Std Book" w:cs="Arial"/>
                <w:color w:val="00B0F0"/>
                <w:sz w:val="20"/>
                <w:szCs w:val="20"/>
                <w:highlight w:val="lightGray"/>
              </w:rPr>
            </w:pPr>
            <w:r w:rsidRPr="00C95674">
              <w:rPr>
                <w:rFonts w:ascii="Futura Std Book" w:hAnsi="Futura Std Book" w:cs="Arial"/>
                <w:color w:val="00B0F0"/>
                <w:sz w:val="20"/>
                <w:szCs w:val="20"/>
                <w:highlight w:val="lightGray"/>
              </w:rPr>
              <w:t>ELEP</w:t>
            </w:r>
          </w:p>
        </w:tc>
        <w:tc>
          <w:tcPr>
            <w:tcW w:w="7380" w:type="dxa"/>
          </w:tcPr>
          <w:p w14:paraId="7DB0BFA0" w14:textId="77777777" w:rsidR="00B2411F" w:rsidRPr="00C95674" w:rsidRDefault="00B2411F">
            <w:pPr>
              <w:rPr>
                <w:color w:val="00B0F0"/>
              </w:rPr>
            </w:pPr>
            <w:r w:rsidRPr="00C95674">
              <w:rPr>
                <w:rFonts w:ascii="Futura Std Book" w:hAnsi="Futura Std Book" w:cs="Arial"/>
                <w:color w:val="00B0F0"/>
                <w:sz w:val="20"/>
                <w:szCs w:val="20"/>
                <w:highlight w:val="lightGray"/>
              </w:rPr>
              <w:t xml:space="preserve">Stream coming from </w:t>
            </w:r>
            <w:proofErr w:type="spellStart"/>
            <w:r w:rsidRPr="00C95674">
              <w:rPr>
                <w:rFonts w:ascii="Futura Std Book" w:hAnsi="Futura Std Book" w:cs="Arial"/>
                <w:color w:val="00B0F0"/>
                <w:sz w:val="20"/>
                <w:szCs w:val="20"/>
                <w:highlight w:val="lightGray"/>
              </w:rPr>
              <w:t>Elepa</w:t>
            </w:r>
            <w:proofErr w:type="spellEnd"/>
            <w:r w:rsidRPr="00C95674">
              <w:rPr>
                <w:rFonts w:ascii="Futura Std Book" w:hAnsi="Futura Std Book" w:cs="Arial"/>
                <w:color w:val="00B0F0"/>
                <w:sz w:val="20"/>
                <w:szCs w:val="20"/>
                <w:highlight w:val="lightGray"/>
              </w:rPr>
              <w:t xml:space="preserve"> Satellite manifold</w:t>
            </w:r>
          </w:p>
        </w:tc>
      </w:tr>
      <w:tr w:rsidR="00C95674" w:rsidRPr="00C95674" w14:paraId="7DB0BFA4" w14:textId="77777777" w:rsidTr="00120A02">
        <w:trPr>
          <w:trHeight w:hRule="exact" w:val="432"/>
        </w:trPr>
        <w:tc>
          <w:tcPr>
            <w:tcW w:w="1800" w:type="dxa"/>
          </w:tcPr>
          <w:p w14:paraId="7DB0BFA2" w14:textId="77777777" w:rsidR="00B2411F" w:rsidRPr="00C95674" w:rsidRDefault="00B2411F" w:rsidP="00120A02">
            <w:pPr>
              <w:spacing w:before="60" w:after="60" w:line="240" w:lineRule="auto"/>
              <w:jc w:val="both"/>
              <w:rPr>
                <w:rFonts w:ascii="Futura Std Book" w:hAnsi="Futura Std Book" w:cs="Arial"/>
                <w:color w:val="00B0F0"/>
                <w:sz w:val="20"/>
                <w:szCs w:val="20"/>
                <w:highlight w:val="lightGray"/>
              </w:rPr>
            </w:pPr>
            <w:r w:rsidRPr="00C95674">
              <w:rPr>
                <w:rFonts w:ascii="Futura Std Book" w:hAnsi="Futura Std Book" w:cs="Arial"/>
                <w:color w:val="00B0F0"/>
                <w:sz w:val="20"/>
                <w:szCs w:val="20"/>
                <w:highlight w:val="lightGray"/>
              </w:rPr>
              <w:t>ELEP MF</w:t>
            </w:r>
          </w:p>
        </w:tc>
        <w:tc>
          <w:tcPr>
            <w:tcW w:w="7380" w:type="dxa"/>
          </w:tcPr>
          <w:p w14:paraId="7DB0BFA3" w14:textId="77777777" w:rsidR="00B2411F" w:rsidRPr="00C95674" w:rsidRDefault="00B2411F">
            <w:pPr>
              <w:rPr>
                <w:color w:val="00B0F0"/>
              </w:rPr>
            </w:pPr>
            <w:r w:rsidRPr="00C95674">
              <w:rPr>
                <w:rFonts w:ascii="Futura Std Book" w:hAnsi="Futura Std Book" w:cs="Arial"/>
                <w:color w:val="00B0F0"/>
                <w:sz w:val="20"/>
                <w:szCs w:val="20"/>
                <w:highlight w:val="lightGray"/>
              </w:rPr>
              <w:t xml:space="preserve">Stream coming from </w:t>
            </w:r>
            <w:proofErr w:type="spellStart"/>
            <w:r w:rsidRPr="00C95674">
              <w:rPr>
                <w:rFonts w:ascii="Futura Std Book" w:hAnsi="Futura Std Book" w:cs="Arial"/>
                <w:color w:val="00B0F0"/>
                <w:sz w:val="20"/>
                <w:szCs w:val="20"/>
                <w:highlight w:val="lightGray"/>
              </w:rPr>
              <w:t>Elepa</w:t>
            </w:r>
            <w:proofErr w:type="spellEnd"/>
            <w:r w:rsidRPr="00C95674">
              <w:rPr>
                <w:rFonts w:ascii="Futura Std Book" w:hAnsi="Futura Std Book" w:cs="Arial"/>
                <w:color w:val="00B0F0"/>
                <w:sz w:val="20"/>
                <w:szCs w:val="20"/>
                <w:highlight w:val="lightGray"/>
              </w:rPr>
              <w:t xml:space="preserve"> Field manifold</w:t>
            </w:r>
          </w:p>
        </w:tc>
      </w:tr>
      <w:tr w:rsidR="00C95674" w:rsidRPr="00C95674" w14:paraId="7DB0BFA7" w14:textId="77777777" w:rsidTr="00120A02">
        <w:trPr>
          <w:trHeight w:hRule="exact" w:val="432"/>
        </w:trPr>
        <w:tc>
          <w:tcPr>
            <w:tcW w:w="1800" w:type="dxa"/>
          </w:tcPr>
          <w:p w14:paraId="7DB0BFA5" w14:textId="77777777" w:rsidR="00B2411F" w:rsidRPr="00C95674" w:rsidRDefault="00B2411F" w:rsidP="00120A02">
            <w:pPr>
              <w:spacing w:before="60" w:after="60" w:line="240" w:lineRule="auto"/>
              <w:jc w:val="both"/>
              <w:rPr>
                <w:rFonts w:ascii="Futura Std Book" w:hAnsi="Futura Std Book" w:cs="Arial"/>
                <w:color w:val="00B0F0"/>
                <w:sz w:val="20"/>
                <w:szCs w:val="20"/>
                <w:highlight w:val="lightGray"/>
              </w:rPr>
            </w:pPr>
            <w:r w:rsidRPr="00C95674">
              <w:rPr>
                <w:rFonts w:ascii="Futura Std Book" w:hAnsi="Futura Std Book" w:cs="Arial"/>
                <w:color w:val="00B0F0"/>
                <w:sz w:val="20"/>
                <w:szCs w:val="20"/>
                <w:highlight w:val="lightGray"/>
              </w:rPr>
              <w:t>NUNR</w:t>
            </w:r>
          </w:p>
        </w:tc>
        <w:tc>
          <w:tcPr>
            <w:tcW w:w="7380" w:type="dxa"/>
          </w:tcPr>
          <w:p w14:paraId="7DB0BFA6" w14:textId="77777777" w:rsidR="00B2411F" w:rsidRPr="00C95674" w:rsidRDefault="00B2411F" w:rsidP="00B2411F">
            <w:pPr>
              <w:rPr>
                <w:color w:val="00B0F0"/>
              </w:rPr>
            </w:pPr>
            <w:r w:rsidRPr="00C95674">
              <w:rPr>
                <w:rFonts w:ascii="Futura Std Book" w:hAnsi="Futura Std Book" w:cs="Arial"/>
                <w:color w:val="00B0F0"/>
                <w:sz w:val="20"/>
                <w:szCs w:val="20"/>
                <w:highlight w:val="lightGray"/>
              </w:rPr>
              <w:t>Stream coming from Nun River manifold</w:t>
            </w:r>
          </w:p>
        </w:tc>
      </w:tr>
      <w:tr w:rsidR="00C95674" w:rsidRPr="00C95674" w14:paraId="7DB0BFAA" w14:textId="77777777" w:rsidTr="00120A02">
        <w:trPr>
          <w:trHeight w:hRule="exact" w:val="432"/>
        </w:trPr>
        <w:tc>
          <w:tcPr>
            <w:tcW w:w="1800" w:type="dxa"/>
          </w:tcPr>
          <w:p w14:paraId="7DB0BFA8" w14:textId="77777777" w:rsidR="002875CB" w:rsidRPr="00C95674" w:rsidRDefault="005472E1" w:rsidP="00120A02">
            <w:pPr>
              <w:spacing w:before="60" w:after="60" w:line="240" w:lineRule="auto"/>
              <w:jc w:val="both"/>
              <w:rPr>
                <w:rFonts w:ascii="Futura Std Book" w:hAnsi="Futura Std Book" w:cs="Arial"/>
                <w:color w:val="00B0F0"/>
                <w:sz w:val="20"/>
                <w:szCs w:val="20"/>
                <w:highlight w:val="lightGray"/>
              </w:rPr>
            </w:pPr>
            <w:r w:rsidRPr="00C95674">
              <w:rPr>
                <w:rFonts w:ascii="Futura Std Book" w:hAnsi="Futura Std Book" w:cs="Arial"/>
                <w:color w:val="00B0F0"/>
                <w:sz w:val="20"/>
                <w:szCs w:val="20"/>
                <w:highlight w:val="lightGray"/>
              </w:rPr>
              <w:t>NUNR MF</w:t>
            </w:r>
          </w:p>
        </w:tc>
        <w:tc>
          <w:tcPr>
            <w:tcW w:w="7380" w:type="dxa"/>
          </w:tcPr>
          <w:p w14:paraId="7DB0BFA9" w14:textId="77777777" w:rsidR="002875CB" w:rsidRPr="00C95674" w:rsidRDefault="00B2411F" w:rsidP="00B2411F">
            <w:pPr>
              <w:spacing w:before="60" w:after="60" w:line="240" w:lineRule="auto"/>
              <w:jc w:val="both"/>
              <w:rPr>
                <w:rFonts w:ascii="Futura Std Book" w:hAnsi="Futura Std Book" w:cs="Arial"/>
                <w:color w:val="00B0F0"/>
                <w:sz w:val="20"/>
                <w:szCs w:val="20"/>
                <w:highlight w:val="lightGray"/>
              </w:rPr>
            </w:pPr>
            <w:r w:rsidRPr="00C95674">
              <w:rPr>
                <w:rFonts w:ascii="Futura Std Book" w:hAnsi="Futura Std Book" w:cs="Arial"/>
                <w:color w:val="00B0F0"/>
                <w:sz w:val="20"/>
                <w:szCs w:val="20"/>
                <w:highlight w:val="lightGray"/>
              </w:rPr>
              <w:t>Stream coming from Nun River Field manifold</w:t>
            </w:r>
          </w:p>
        </w:tc>
      </w:tr>
      <w:tr w:rsidR="00C95674" w:rsidRPr="00C95674" w14:paraId="7DB0BFAD" w14:textId="77777777" w:rsidTr="00120A02">
        <w:trPr>
          <w:trHeight w:hRule="exact" w:val="432"/>
        </w:trPr>
        <w:tc>
          <w:tcPr>
            <w:tcW w:w="1800" w:type="dxa"/>
          </w:tcPr>
          <w:p w14:paraId="7DB0BFAB" w14:textId="77777777" w:rsidR="005472E1" w:rsidRPr="00C95674" w:rsidRDefault="005472E1" w:rsidP="00120A02">
            <w:pPr>
              <w:spacing w:before="60" w:after="60" w:line="240" w:lineRule="auto"/>
              <w:jc w:val="both"/>
              <w:rPr>
                <w:rFonts w:ascii="Futura Std Book" w:hAnsi="Futura Std Book" w:cs="Arial"/>
                <w:color w:val="00B0F0"/>
                <w:sz w:val="20"/>
                <w:szCs w:val="20"/>
                <w:highlight w:val="lightGray"/>
              </w:rPr>
            </w:pPr>
            <w:r w:rsidRPr="00C95674">
              <w:rPr>
                <w:rFonts w:ascii="Futura Std Book" w:hAnsi="Futura Std Book" w:cs="Arial"/>
                <w:color w:val="00B0F0"/>
                <w:sz w:val="20"/>
                <w:szCs w:val="20"/>
                <w:highlight w:val="lightGray"/>
              </w:rPr>
              <w:t>SEIB</w:t>
            </w:r>
          </w:p>
        </w:tc>
        <w:tc>
          <w:tcPr>
            <w:tcW w:w="7380" w:type="dxa"/>
          </w:tcPr>
          <w:p w14:paraId="7DB0BFAC" w14:textId="77777777" w:rsidR="005472E1" w:rsidRPr="00C95674" w:rsidRDefault="00B2411F" w:rsidP="00120A02">
            <w:pPr>
              <w:spacing w:before="60" w:after="60" w:line="240" w:lineRule="auto"/>
              <w:jc w:val="both"/>
              <w:rPr>
                <w:rFonts w:ascii="Futura Std Book" w:hAnsi="Futura Std Book" w:cs="Arial"/>
                <w:color w:val="00B0F0"/>
                <w:sz w:val="20"/>
                <w:szCs w:val="20"/>
                <w:highlight w:val="lightGray"/>
              </w:rPr>
            </w:pPr>
            <w:r w:rsidRPr="00C95674">
              <w:rPr>
                <w:rFonts w:ascii="Futura Std Book" w:hAnsi="Futura Std Book" w:cs="Arial"/>
                <w:color w:val="00B0F0"/>
                <w:sz w:val="20"/>
                <w:szCs w:val="20"/>
                <w:highlight w:val="lightGray"/>
              </w:rPr>
              <w:t xml:space="preserve">Stream coming from </w:t>
            </w:r>
            <w:proofErr w:type="spellStart"/>
            <w:r w:rsidRPr="00C95674">
              <w:rPr>
                <w:rFonts w:ascii="Futura Std Book" w:hAnsi="Futura Std Book" w:cs="Arial"/>
                <w:color w:val="00B0F0"/>
                <w:sz w:val="20"/>
                <w:szCs w:val="20"/>
                <w:highlight w:val="lightGray"/>
              </w:rPr>
              <w:t>Siebou</w:t>
            </w:r>
            <w:proofErr w:type="spellEnd"/>
            <w:r w:rsidRPr="00C95674">
              <w:rPr>
                <w:rFonts w:ascii="Futura Std Book" w:hAnsi="Futura Std Book" w:cs="Arial"/>
                <w:color w:val="00B0F0"/>
                <w:sz w:val="20"/>
                <w:szCs w:val="20"/>
                <w:highlight w:val="lightGray"/>
              </w:rPr>
              <w:t xml:space="preserve"> manifold</w:t>
            </w:r>
          </w:p>
        </w:tc>
      </w:tr>
      <w:tr w:rsidR="005472E1" w:rsidRPr="00C95674" w14:paraId="7DB0BFB0" w14:textId="77777777" w:rsidTr="00120A02">
        <w:trPr>
          <w:trHeight w:hRule="exact" w:val="432"/>
        </w:trPr>
        <w:tc>
          <w:tcPr>
            <w:tcW w:w="1800" w:type="dxa"/>
          </w:tcPr>
          <w:p w14:paraId="7DB0BFAE" w14:textId="77777777" w:rsidR="005472E1" w:rsidRPr="00C95674" w:rsidRDefault="005472E1" w:rsidP="00120A02">
            <w:pPr>
              <w:spacing w:before="60" w:after="60" w:line="240" w:lineRule="auto"/>
              <w:jc w:val="both"/>
              <w:rPr>
                <w:rFonts w:ascii="Futura Std Book" w:hAnsi="Futura Std Book" w:cs="Arial"/>
                <w:color w:val="00B0F0"/>
                <w:sz w:val="20"/>
                <w:szCs w:val="20"/>
                <w:highlight w:val="lightGray"/>
              </w:rPr>
            </w:pPr>
            <w:r w:rsidRPr="00C95674">
              <w:rPr>
                <w:rFonts w:ascii="Futura Std Book" w:hAnsi="Futura Std Book" w:cs="Arial"/>
                <w:color w:val="00B0F0"/>
                <w:sz w:val="20"/>
                <w:szCs w:val="20"/>
                <w:highlight w:val="lightGray"/>
              </w:rPr>
              <w:t>OPUG</w:t>
            </w:r>
          </w:p>
        </w:tc>
        <w:tc>
          <w:tcPr>
            <w:tcW w:w="7380" w:type="dxa"/>
          </w:tcPr>
          <w:p w14:paraId="7DB0BFAF" w14:textId="77777777" w:rsidR="005472E1" w:rsidRPr="00C95674" w:rsidRDefault="00B2411F" w:rsidP="00120A02">
            <w:pPr>
              <w:spacing w:before="60" w:after="60" w:line="240" w:lineRule="auto"/>
              <w:jc w:val="both"/>
              <w:rPr>
                <w:rFonts w:ascii="Futura Std Book" w:hAnsi="Futura Std Book" w:cs="Arial"/>
                <w:color w:val="00B0F0"/>
                <w:sz w:val="20"/>
                <w:szCs w:val="20"/>
                <w:highlight w:val="lightGray"/>
              </w:rPr>
            </w:pPr>
            <w:r w:rsidRPr="00C95674">
              <w:rPr>
                <w:rFonts w:ascii="Futura Std Book" w:hAnsi="Futura Std Book" w:cs="Arial"/>
                <w:color w:val="00B0F0"/>
                <w:sz w:val="20"/>
                <w:szCs w:val="20"/>
                <w:highlight w:val="lightGray"/>
              </w:rPr>
              <w:t xml:space="preserve">Stream coming from </w:t>
            </w:r>
            <w:proofErr w:type="spellStart"/>
            <w:r w:rsidRPr="00C95674">
              <w:rPr>
                <w:rFonts w:ascii="Futura Std Book" w:hAnsi="Futura Std Book" w:cs="Arial"/>
                <w:color w:val="00B0F0"/>
                <w:sz w:val="20"/>
                <w:szCs w:val="20"/>
                <w:highlight w:val="lightGray"/>
              </w:rPr>
              <w:t>Opughene</w:t>
            </w:r>
            <w:proofErr w:type="spellEnd"/>
            <w:r w:rsidRPr="00C95674">
              <w:rPr>
                <w:rFonts w:ascii="Futura Std Book" w:hAnsi="Futura Std Book" w:cs="Arial"/>
                <w:color w:val="00B0F0"/>
                <w:sz w:val="20"/>
                <w:szCs w:val="20"/>
                <w:highlight w:val="lightGray"/>
              </w:rPr>
              <w:t xml:space="preserve"> manifold</w:t>
            </w:r>
          </w:p>
        </w:tc>
      </w:tr>
    </w:tbl>
    <w:p w14:paraId="7DB0BFB1" w14:textId="77777777" w:rsidR="00CD018A" w:rsidRPr="00C95674" w:rsidRDefault="00CD018A" w:rsidP="00EA16CA">
      <w:pPr>
        <w:rPr>
          <w:rFonts w:ascii="Futura Std Book" w:hAnsi="Futura Std Book"/>
          <w:bCs/>
          <w:color w:val="00B0F0"/>
          <w:lang w:val="en-CA" w:eastAsia="en-CA"/>
        </w:rPr>
      </w:pPr>
    </w:p>
    <w:p w14:paraId="7DB0BFB2" w14:textId="77777777" w:rsidR="00CD018A" w:rsidRPr="00C95674" w:rsidRDefault="00C95674" w:rsidP="0061111D">
      <w:pPr>
        <w:keepNext/>
        <w:keepLines/>
        <w:pageBreakBefore/>
        <w:numPr>
          <w:ilvl w:val="0"/>
          <w:numId w:val="2"/>
        </w:numPr>
        <w:spacing w:before="360" w:after="120"/>
        <w:ind w:left="720" w:hanging="720"/>
        <w:outlineLvl w:val="0"/>
        <w:rPr>
          <w:rFonts w:ascii="Futura Std Book" w:hAnsi="Futura Std Book" w:cs="Kalinga"/>
          <w:b/>
          <w:bCs/>
          <w:color w:val="00B0F0"/>
          <w:sz w:val="24"/>
          <w:szCs w:val="24"/>
          <w:lang w:val="en-CA" w:eastAsia="en-CA"/>
        </w:rPr>
      </w:pPr>
      <w:bookmarkStart w:id="10" w:name="_Toc500495972"/>
      <w:r w:rsidRPr="00C95674">
        <w:rPr>
          <w:rFonts w:ascii="Futura Std Book" w:hAnsi="Futura Std Book"/>
          <w:b/>
          <w:bCs/>
          <w:noProof/>
          <w:color w:val="00B0F0"/>
          <w:sz w:val="24"/>
          <w:szCs w:val="24"/>
        </w:rPr>
        <w:lastRenderedPageBreak/>
        <w:pict w14:anchorId="7DB0C8F0">
          <v:line id="Straight Connector 22" o:spid="_x0000_s1053" style="position:absolute;left:0;text-align:left;z-index:251684352;visibility:visible;mso-wrap-distance-top:-6e-5mm;mso-wrap-distance-bottom:-6e-5mm" from=".45pt,31.1pt" to="468.4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" strokecolor="#0070c0" strokeweight="1.5pt"/>
        </w:pict>
      </w:r>
      <w:bookmarkStart w:id="11" w:name="_Toc468472614"/>
      <w:r w:rsidR="00CD018A" w:rsidRPr="00C95674">
        <w:rPr>
          <w:rFonts w:ascii="Futura Std Book" w:hAnsi="Futura Std Book"/>
          <w:b/>
          <w:bCs/>
          <w:noProof/>
          <w:color w:val="00B0F0"/>
          <w:sz w:val="24"/>
          <w:szCs w:val="24"/>
          <w:lang w:eastAsia="en-GB"/>
        </w:rPr>
        <w:t>Administration</w:t>
      </w:r>
      <w:bookmarkEnd w:id="10"/>
      <w:bookmarkEnd w:id="11"/>
    </w:p>
    <w:p w14:paraId="7DB0BFB3" w14:textId="77777777" w:rsidR="00CD018A" w:rsidRPr="00C95674" w:rsidRDefault="00A473E1" w:rsidP="001701D3">
      <w:pPr>
        <w:spacing w:before="240" w:after="120"/>
        <w:ind w:left="720"/>
        <w:jc w:val="both"/>
        <w:rPr>
          <w:rFonts w:ascii="Futura Std Book" w:eastAsia="Calibri" w:hAnsi="Futura Std Book" w:cs="Kalinga"/>
          <w:color w:val="00B0F0"/>
          <w:lang w:val="en-CA" w:eastAsia="en-CA"/>
        </w:rPr>
      </w:pPr>
      <w:r w:rsidRPr="00C95674">
        <w:rPr>
          <w:rFonts w:ascii="Futura Std Book" w:hAnsi="Futura Std Book" w:cs="Arial"/>
          <w:color w:val="00B0F0"/>
          <w:lang w:eastAsia="en-CA"/>
        </w:rPr>
        <w:t>This Concept Screening</w:t>
      </w:r>
      <w:r w:rsidR="00CD018A" w:rsidRPr="00C95674">
        <w:rPr>
          <w:rFonts w:ascii="Futura Std Book" w:hAnsi="Futura Std Book" w:cs="Arial"/>
          <w:color w:val="00B0F0"/>
          <w:lang w:eastAsia="en-CA"/>
        </w:rPr>
        <w:t xml:space="preserve"> Study is </w:t>
      </w:r>
      <w:r w:rsidR="00CD018A" w:rsidRPr="00C95674">
        <w:rPr>
          <w:rFonts w:ascii="Futura Std Book" w:eastAsia="Calibri" w:hAnsi="Futura Std Book" w:cs="Kalinga"/>
          <w:color w:val="00B0F0"/>
          <w:lang w:val="en-CA" w:eastAsia="en-CA"/>
        </w:rPr>
        <w:t xml:space="preserve">in respect of the </w:t>
      </w:r>
      <w:r w:rsidR="00415235" w:rsidRPr="00C95674">
        <w:rPr>
          <w:rFonts w:ascii="Futura Std Book" w:eastAsia="Calibri" w:hAnsi="Futura Std Book" w:cs="Kalinga"/>
          <w:color w:val="00B0F0"/>
          <w:lang w:val="en-CA" w:eastAsia="en-CA"/>
        </w:rPr>
        <w:t xml:space="preserve">SPDC-BFPC Upstream Gas Supply, Gathering, Evacuation and Processing (UGS-GEP) Project.  </w:t>
      </w:r>
      <w:r w:rsidR="00CD018A" w:rsidRPr="00C95674">
        <w:rPr>
          <w:rFonts w:ascii="Futura Std Book" w:eastAsia="Calibri" w:hAnsi="Futura Std Book" w:cs="Kalinga"/>
          <w:color w:val="00B0F0"/>
          <w:lang w:val="en-CA" w:eastAsia="en-CA"/>
        </w:rPr>
        <w:t xml:space="preserve">It </w:t>
      </w:r>
      <w:r w:rsidR="00415235" w:rsidRPr="00C95674">
        <w:rPr>
          <w:rFonts w:ascii="Futura Std Book" w:hAnsi="Futura Std Book" w:cs="Arial"/>
          <w:color w:val="00B0F0"/>
          <w:lang w:eastAsia="en-CA"/>
        </w:rPr>
        <w:t>stems from the Concept Select</w:t>
      </w:r>
      <w:r w:rsidR="00CD018A" w:rsidRPr="00C95674">
        <w:rPr>
          <w:rFonts w:ascii="Futura Std Book" w:hAnsi="Futura Std Book" w:cs="Arial"/>
          <w:color w:val="00B0F0"/>
          <w:lang w:eastAsia="en-CA"/>
        </w:rPr>
        <w:t xml:space="preserve"> Studies</w:t>
      </w:r>
      <w:r w:rsidR="00415235" w:rsidRPr="00C95674">
        <w:rPr>
          <w:rFonts w:ascii="Futura Std Book" w:hAnsi="Futura Std Book" w:cs="Arial"/>
          <w:color w:val="00B0F0"/>
          <w:lang w:eastAsia="en-CA"/>
        </w:rPr>
        <w:t>, and presents</w:t>
      </w:r>
      <w:r w:rsidR="00CD018A" w:rsidRPr="00C95674">
        <w:rPr>
          <w:rFonts w:ascii="Futura Std Book" w:hAnsi="Futura Std Book" w:cs="Arial"/>
          <w:color w:val="00B0F0"/>
          <w:lang w:eastAsia="en-CA"/>
        </w:rPr>
        <w:t xml:space="preserve"> </w:t>
      </w:r>
      <w:r w:rsidR="00CD018A" w:rsidRPr="00C95674">
        <w:rPr>
          <w:rFonts w:ascii="Futura Std Book" w:eastAsia="Calibri" w:hAnsi="Futura Std Book" w:cs="Kalinga"/>
          <w:color w:val="00B0F0"/>
          <w:lang w:val="en-CA" w:eastAsia="en-CA"/>
        </w:rPr>
        <w:t xml:space="preserve">the </w:t>
      </w:r>
      <w:r w:rsidR="00415235" w:rsidRPr="00C95674">
        <w:rPr>
          <w:rFonts w:ascii="Futura Std Book" w:eastAsia="Calibri" w:hAnsi="Futura Std Book" w:cs="Kalinga"/>
          <w:color w:val="00B0F0"/>
          <w:lang w:val="en-CA" w:eastAsia="en-CA"/>
        </w:rPr>
        <w:t>selected</w:t>
      </w:r>
      <w:r w:rsidR="00CD018A" w:rsidRPr="00C95674">
        <w:rPr>
          <w:rFonts w:ascii="Futura Std Book" w:eastAsia="Calibri" w:hAnsi="Futura Std Book" w:cs="Kalinga"/>
          <w:color w:val="00B0F0"/>
          <w:lang w:val="en-CA" w:eastAsia="en-CA"/>
        </w:rPr>
        <w:t xml:space="preserve"> design </w:t>
      </w:r>
      <w:r w:rsidR="00415235" w:rsidRPr="00C95674">
        <w:rPr>
          <w:rFonts w:ascii="Futura Std Book" w:eastAsia="Calibri" w:hAnsi="Futura Std Book" w:cs="Kalinga"/>
          <w:color w:val="00B0F0"/>
          <w:lang w:val="en-CA" w:eastAsia="en-CA"/>
        </w:rPr>
        <w:t>concept</w:t>
      </w:r>
      <w:r w:rsidR="00CD018A" w:rsidRPr="00C95674">
        <w:rPr>
          <w:rFonts w:ascii="Futura Std Book" w:eastAsia="Calibri" w:hAnsi="Futura Std Book" w:cs="Kalinga"/>
          <w:color w:val="00B0F0"/>
          <w:lang w:val="en-CA" w:eastAsia="en-CA"/>
        </w:rPr>
        <w:t xml:space="preserve">s as basis for the </w:t>
      </w:r>
      <w:r w:rsidR="00415235" w:rsidRPr="00C95674">
        <w:rPr>
          <w:rFonts w:ascii="Futura Std Book" w:eastAsia="Calibri" w:hAnsi="Futura Std Book" w:cs="Kalinga"/>
          <w:color w:val="00B0F0"/>
          <w:lang w:val="en-CA" w:eastAsia="en-CA"/>
        </w:rPr>
        <w:t xml:space="preserve">Basic </w:t>
      </w:r>
      <w:r w:rsidR="00CD018A" w:rsidRPr="00C95674">
        <w:rPr>
          <w:rFonts w:ascii="Futura Std Book" w:eastAsia="Calibri" w:hAnsi="Futura Std Book" w:cs="Kalinga"/>
          <w:color w:val="00B0F0"/>
          <w:lang w:val="en-CA" w:eastAsia="en-CA"/>
        </w:rPr>
        <w:t xml:space="preserve">Design </w:t>
      </w:r>
      <w:r w:rsidR="00415235" w:rsidRPr="00C95674">
        <w:rPr>
          <w:rFonts w:ascii="Futura Std Book" w:eastAsia="Calibri" w:hAnsi="Futura Std Book" w:cs="Kalinga"/>
          <w:color w:val="00B0F0"/>
          <w:lang w:val="en-CA" w:eastAsia="en-CA"/>
        </w:rPr>
        <w:t>of the project</w:t>
      </w:r>
      <w:r w:rsidR="00CD018A" w:rsidRPr="00C95674">
        <w:rPr>
          <w:rFonts w:ascii="Futura Std Book" w:eastAsia="Calibri" w:hAnsi="Futura Std Book" w:cs="Kalinga"/>
          <w:color w:val="00B0F0"/>
          <w:lang w:val="en-CA" w:eastAsia="en-CA"/>
        </w:rPr>
        <w:t xml:space="preserve">.  </w:t>
      </w:r>
    </w:p>
    <w:p w14:paraId="7DB0BFB4" w14:textId="77777777" w:rsidR="00EE2B62" w:rsidRPr="00C95674" w:rsidRDefault="00EB79B9" w:rsidP="00CD018A">
      <w:pPr>
        <w:spacing w:before="120" w:after="120"/>
        <w:ind w:left="720"/>
        <w:jc w:val="both"/>
        <w:rPr>
          <w:rFonts w:ascii="Futura Std Book" w:hAnsi="Futura Std Book" w:cs="Kalinga"/>
          <w:color w:val="00B0F0"/>
          <w:lang w:val="en-CA" w:eastAsia="en-CA"/>
        </w:rPr>
      </w:pPr>
      <w:r w:rsidRPr="00C95674">
        <w:rPr>
          <w:rFonts w:ascii="Futura Std Book" w:hAnsi="Futura Std Book" w:cs="Arial"/>
          <w:color w:val="00B0F0"/>
          <w:lang w:eastAsia="en-CA"/>
        </w:rPr>
        <w:t>I</w:t>
      </w:r>
      <w:r w:rsidRPr="00C95674">
        <w:rPr>
          <w:rFonts w:ascii="Futura Std Book" w:eastAsia="Calibri" w:hAnsi="Futura Std Book" w:cs="Kalinga"/>
          <w:color w:val="00B0F0"/>
          <w:lang w:val="en-CA" w:eastAsia="en-CA"/>
        </w:rPr>
        <w:t xml:space="preserve">t is </w:t>
      </w:r>
      <w:r w:rsidR="00EE2B62" w:rsidRPr="00C95674">
        <w:rPr>
          <w:rFonts w:ascii="Futura Std Book" w:hAnsi="Futura Std Book" w:cs="Kalinga"/>
          <w:color w:val="00B0F0"/>
          <w:lang w:val="en-CA" w:eastAsia="en-CA"/>
        </w:rPr>
        <w:t xml:space="preserve">also an input and accompaniment to the </w:t>
      </w:r>
      <w:r w:rsidR="00A473E1" w:rsidRPr="00C95674">
        <w:rPr>
          <w:rFonts w:ascii="Futura Std Book" w:hAnsi="Futura Std Book" w:cs="Kalinga"/>
          <w:color w:val="00B0F0"/>
          <w:lang w:val="en-CA" w:eastAsia="en-CA"/>
        </w:rPr>
        <w:t xml:space="preserve">Conceptual Study &amp; </w:t>
      </w:r>
      <w:r w:rsidR="00EE2B62" w:rsidRPr="00C95674">
        <w:rPr>
          <w:rFonts w:ascii="Futura Std Book" w:hAnsi="Futura Std Book" w:cs="Kalinga"/>
          <w:color w:val="00B0F0"/>
          <w:lang w:val="en-CA" w:eastAsia="en-CA"/>
        </w:rPr>
        <w:t>Basic Design Memoranda to be presented to DPR as statutory requirements in the process of securing regulators’ approval to execute the FEED / Detail Design that will lead to the project’s FID and implementation.</w:t>
      </w:r>
    </w:p>
    <w:p w14:paraId="7DB0BFB5" w14:textId="77777777" w:rsidR="00EE2B62" w:rsidRPr="00C95674" w:rsidRDefault="00EE2B62" w:rsidP="00EE2B62">
      <w:pPr>
        <w:keepNext/>
        <w:keepLines/>
        <w:numPr>
          <w:ilvl w:val="1"/>
          <w:numId w:val="2"/>
        </w:numPr>
        <w:spacing w:before="240" w:after="120" w:line="240" w:lineRule="auto"/>
        <w:ind w:left="720" w:hanging="720"/>
        <w:jc w:val="both"/>
        <w:outlineLvl w:val="1"/>
        <w:rPr>
          <w:rFonts w:ascii="Futura Std Book" w:hAnsi="Futura Std Book"/>
          <w:b/>
          <w:bCs/>
          <w:color w:val="00B0F0"/>
          <w:lang w:val="en-CA" w:eastAsia="en-CA"/>
        </w:rPr>
      </w:pPr>
      <w:bookmarkStart w:id="12" w:name="_Toc500495973"/>
      <w:r w:rsidRPr="00C95674">
        <w:rPr>
          <w:rFonts w:ascii="Futura Std Book" w:hAnsi="Futura Std Book"/>
          <w:b/>
          <w:bCs/>
          <w:color w:val="00B0F0"/>
          <w:lang w:val="en-CA" w:eastAsia="en-CA"/>
        </w:rPr>
        <w:t>Validity &amp; Change Management</w:t>
      </w:r>
      <w:bookmarkEnd w:id="12"/>
    </w:p>
    <w:p w14:paraId="7DB0BFB6" w14:textId="77777777" w:rsidR="00EE2B62" w:rsidRPr="00C95674" w:rsidRDefault="00EE2B62" w:rsidP="00D846B5">
      <w:pPr>
        <w:spacing w:before="120" w:after="120"/>
        <w:ind w:left="720"/>
        <w:jc w:val="both"/>
        <w:rPr>
          <w:rFonts w:ascii="Futura Std Book" w:hAnsi="Futura Std Book" w:cs="Arial"/>
          <w:color w:val="00B0F0"/>
          <w:lang w:eastAsia="en-CA"/>
        </w:rPr>
      </w:pPr>
      <w:r w:rsidRPr="00C95674">
        <w:rPr>
          <w:rFonts w:ascii="Futura Std Book" w:eastAsia="Calibri" w:hAnsi="Futura Std Book" w:cs="Kalinga"/>
          <w:color w:val="00B0F0"/>
          <w:lang w:val="en-CA" w:eastAsia="en-CA"/>
        </w:rPr>
        <w:t xml:space="preserve">The </w:t>
      </w:r>
      <w:r w:rsidRPr="00C95674">
        <w:rPr>
          <w:rFonts w:ascii="Futura Std Book" w:hAnsi="Futura Std Book" w:cs="Arial"/>
          <w:color w:val="00B0F0"/>
          <w:lang w:eastAsia="en-CA"/>
        </w:rPr>
        <w:t>report has relied and used data and reference documents provided by client.  Some of the data are preliminary, based on limited information, but to a large extent, however, are adequate for this phase of work: - conceptual study and basic design.</w:t>
      </w:r>
    </w:p>
    <w:p w14:paraId="7DB0BFB7" w14:textId="77777777" w:rsidR="00EE2B62" w:rsidRPr="00C95674" w:rsidRDefault="00EE2B62" w:rsidP="00D846B5">
      <w:pPr>
        <w:spacing w:before="120" w:after="120"/>
        <w:ind w:left="720"/>
        <w:jc w:val="both"/>
        <w:rPr>
          <w:rFonts w:ascii="Futura Std Book" w:hAnsi="Futura Std Book" w:cs="Arial"/>
          <w:color w:val="00B0F0"/>
          <w:lang w:eastAsia="en-CA"/>
        </w:rPr>
      </w:pPr>
      <w:r w:rsidRPr="00C95674">
        <w:rPr>
          <w:rFonts w:ascii="Futura Std Book" w:hAnsi="Futura Std Book" w:cs="Arial"/>
          <w:color w:val="00B0F0"/>
          <w:lang w:eastAsia="en-CA"/>
        </w:rPr>
        <w:t>For example, analogue PVT data was used in the absence of actual PVT, and preliminary pipeline distances were estimated based on desktop route selection study.  These design data, and the consequent simulation results will invariably need to be updated during FEED, by which time actual PVT data would have been obtained, and the FP survey done to establish actual distances and elevations of the pipeline routes.</w:t>
      </w:r>
    </w:p>
    <w:p w14:paraId="7DB0BFB8" w14:textId="77777777" w:rsidR="00EE2B62" w:rsidRPr="00C95674" w:rsidRDefault="00EE2B62" w:rsidP="00D846B5">
      <w:pPr>
        <w:spacing w:before="120" w:after="120"/>
        <w:ind w:left="720"/>
        <w:jc w:val="both"/>
        <w:rPr>
          <w:rFonts w:ascii="Futura Std Book" w:hAnsi="Futura Std Book" w:cs="Arial"/>
          <w:color w:val="00B0F0"/>
          <w:lang w:eastAsia="en-CA"/>
        </w:rPr>
      </w:pPr>
      <w:r w:rsidRPr="00C95674">
        <w:rPr>
          <w:rFonts w:ascii="Futura Std Book" w:hAnsi="Futura Std Book" w:cs="Arial"/>
          <w:color w:val="00B0F0"/>
          <w:lang w:eastAsia="en-CA"/>
        </w:rPr>
        <w:t>Similarly, the project timelines as set out in the execution schedule was predicated on FID date of June 2018, and that will correspondingly change with actual FID date.</w:t>
      </w:r>
    </w:p>
    <w:p w14:paraId="7DB0BFB9" w14:textId="77777777" w:rsidR="00EE2B62" w:rsidRPr="00C95674" w:rsidRDefault="00EE2B62" w:rsidP="00D846B5">
      <w:pPr>
        <w:spacing w:before="120" w:after="120"/>
        <w:ind w:left="720"/>
        <w:jc w:val="both"/>
        <w:rPr>
          <w:rFonts w:ascii="Futura Std Book" w:hAnsi="Futura Std Book" w:cs="Arial"/>
          <w:color w:val="00B0F0"/>
          <w:lang w:eastAsia="en-CA"/>
        </w:rPr>
      </w:pPr>
      <w:r w:rsidRPr="00C95674">
        <w:rPr>
          <w:rFonts w:ascii="Futura Std Book" w:hAnsi="Futura Std Book" w:cs="Arial"/>
          <w:color w:val="00B0F0"/>
          <w:lang w:eastAsia="en-CA"/>
        </w:rPr>
        <w:t xml:space="preserve">Also, the security situation in the region with its wide spate of vandalism may dictate that certain design provisions be changed during the FEED.  The situation will continue to be monitored, and if still perceived to be a cog in the wheel of innovation, some of the ideal designs will be replaced with what will be practically suitable for the situation.  </w:t>
      </w:r>
    </w:p>
    <w:p w14:paraId="7DB0BFBA" w14:textId="77777777" w:rsidR="00EE2B62" w:rsidRPr="00C95674" w:rsidRDefault="00EE2B62" w:rsidP="00D846B5">
      <w:pPr>
        <w:spacing w:before="120" w:after="120"/>
        <w:ind w:left="720"/>
        <w:jc w:val="both"/>
        <w:rPr>
          <w:rFonts w:ascii="Futura Std Book" w:hAnsi="Futura Std Book" w:cs="Arial"/>
          <w:color w:val="00B0F0"/>
          <w:lang w:eastAsia="en-CA"/>
        </w:rPr>
      </w:pPr>
      <w:r w:rsidRPr="00C95674">
        <w:rPr>
          <w:rFonts w:ascii="Futura Std Book" w:hAnsi="Futura Std Book" w:cs="Arial"/>
          <w:color w:val="00B0F0"/>
          <w:lang w:eastAsia="en-CA"/>
        </w:rPr>
        <w:t xml:space="preserve">For example, in as much as it is feasible to lay cable from the IPP to the remote manifold platforms to transmit electricity to </w:t>
      </w:r>
      <w:proofErr w:type="spellStart"/>
      <w:r w:rsidRPr="00C95674">
        <w:rPr>
          <w:rFonts w:ascii="Futura Std Book" w:hAnsi="Futura Std Book" w:cs="Arial"/>
          <w:color w:val="00B0F0"/>
          <w:lang w:eastAsia="en-CA"/>
        </w:rPr>
        <w:t>motorise</w:t>
      </w:r>
      <w:proofErr w:type="spellEnd"/>
      <w:r w:rsidRPr="00C95674">
        <w:rPr>
          <w:rFonts w:ascii="Futura Std Book" w:hAnsi="Futura Std Book" w:cs="Arial"/>
          <w:color w:val="00B0F0"/>
          <w:lang w:eastAsia="en-CA"/>
        </w:rPr>
        <w:t xml:space="preserve"> the platform valves in the Manifold Platforms Power Supply Options, or install solar systems on the platforms, there will be no need to implement such options if the facilities (cables &amp; solar systems) will eventually be </w:t>
      </w:r>
      <w:proofErr w:type="spellStart"/>
      <w:r w:rsidRPr="00C95674">
        <w:rPr>
          <w:rFonts w:ascii="Futura Std Book" w:hAnsi="Futura Std Book" w:cs="Arial"/>
          <w:color w:val="00B0F0"/>
          <w:lang w:eastAsia="en-CA"/>
        </w:rPr>
        <w:t>vandalised</w:t>
      </w:r>
      <w:proofErr w:type="spellEnd"/>
      <w:r w:rsidRPr="00C95674">
        <w:rPr>
          <w:rFonts w:ascii="Futura Std Book" w:hAnsi="Futura Std Book" w:cs="Arial"/>
          <w:color w:val="00B0F0"/>
          <w:lang w:eastAsia="en-CA"/>
        </w:rPr>
        <w:t xml:space="preserve"> in no time.  Instead, it will be rather more appealing to limit the process option to manual valve operations, without the features of valve </w:t>
      </w:r>
      <w:proofErr w:type="spellStart"/>
      <w:r w:rsidRPr="00C95674">
        <w:rPr>
          <w:rFonts w:ascii="Futura Std Book" w:hAnsi="Futura Std Book" w:cs="Arial"/>
          <w:color w:val="00B0F0"/>
          <w:lang w:eastAsia="en-CA"/>
        </w:rPr>
        <w:t>motorisation</w:t>
      </w:r>
      <w:proofErr w:type="spellEnd"/>
      <w:r w:rsidRPr="00C95674">
        <w:rPr>
          <w:rFonts w:ascii="Futura Std Book" w:hAnsi="Futura Std Book" w:cs="Arial"/>
          <w:color w:val="00B0F0"/>
          <w:lang w:eastAsia="en-CA"/>
        </w:rPr>
        <w:t xml:space="preserve"> that will require electricity.</w:t>
      </w:r>
    </w:p>
    <w:p w14:paraId="7DB0BFBB" w14:textId="77777777" w:rsidR="00EE2B62" w:rsidRPr="00C95674" w:rsidRDefault="00EE2B62" w:rsidP="00D846B5">
      <w:pPr>
        <w:spacing w:before="120" w:after="120"/>
        <w:ind w:left="720"/>
        <w:jc w:val="both"/>
        <w:rPr>
          <w:rFonts w:ascii="Futura Std Book" w:hAnsi="Futura Std Book" w:cs="Arial"/>
          <w:color w:val="00B0F0"/>
          <w:lang w:eastAsia="en-CA"/>
        </w:rPr>
      </w:pPr>
      <w:r w:rsidRPr="00C95674">
        <w:rPr>
          <w:rFonts w:ascii="Futura Std Book" w:hAnsi="Futura Std Book" w:cs="Arial"/>
          <w:color w:val="00B0F0"/>
          <w:lang w:eastAsia="en-CA"/>
        </w:rPr>
        <w:t>Epic Atlantic therefore reserves the right to update accordingly, the opinion set out in this report, as further information and / or refinement become available.</w:t>
      </w:r>
    </w:p>
    <w:p w14:paraId="7DB0BFBC" w14:textId="77777777" w:rsidR="00CD018A" w:rsidRPr="00C95674" w:rsidRDefault="00CD018A" w:rsidP="0061111D">
      <w:pPr>
        <w:keepNext/>
        <w:keepLines/>
        <w:numPr>
          <w:ilvl w:val="1"/>
          <w:numId w:val="2"/>
        </w:numPr>
        <w:spacing w:before="240" w:after="120" w:line="240" w:lineRule="auto"/>
        <w:ind w:left="720" w:hanging="720"/>
        <w:jc w:val="both"/>
        <w:outlineLvl w:val="1"/>
        <w:rPr>
          <w:rFonts w:ascii="Futura Std Book" w:hAnsi="Futura Std Book"/>
          <w:b/>
          <w:bCs/>
          <w:color w:val="00B0F0"/>
          <w:lang w:val="en-CA" w:eastAsia="en-CA"/>
        </w:rPr>
      </w:pPr>
      <w:bookmarkStart w:id="13" w:name="_Toc468472615"/>
      <w:bookmarkStart w:id="14" w:name="_Toc500495974"/>
      <w:r w:rsidRPr="00C95674">
        <w:rPr>
          <w:rFonts w:ascii="Futura Std Book" w:hAnsi="Futura Std Book"/>
          <w:b/>
          <w:bCs/>
          <w:color w:val="00B0F0"/>
          <w:lang w:val="en-CA" w:eastAsia="en-CA"/>
        </w:rPr>
        <w:lastRenderedPageBreak/>
        <w:t>Background and Introduction</w:t>
      </w:r>
      <w:bookmarkEnd w:id="13"/>
      <w:bookmarkEnd w:id="14"/>
    </w:p>
    <w:p w14:paraId="7DB0BFBD" w14:textId="77777777" w:rsidR="00EE2B62" w:rsidRPr="00C95674" w:rsidRDefault="00CD018A" w:rsidP="00D846B5">
      <w:pPr>
        <w:spacing w:before="120" w:after="120"/>
        <w:ind w:left="720"/>
        <w:jc w:val="both"/>
        <w:rPr>
          <w:rFonts w:ascii="Futura Std Book" w:hAnsi="Futura Std Book" w:cs="Kalinga"/>
          <w:color w:val="00B0F0"/>
          <w:lang w:val="en-CA" w:eastAsia="en-CA"/>
        </w:rPr>
      </w:pPr>
      <w:r w:rsidRPr="00C95674">
        <w:rPr>
          <w:rFonts w:ascii="Futura Std Book" w:eastAsia="Calibri" w:hAnsi="Futura Std Book" w:cs="Kalinga"/>
          <w:color w:val="00B0F0"/>
          <w:lang w:val="en-CA" w:eastAsia="en-CA"/>
        </w:rPr>
        <w:t xml:space="preserve">The </w:t>
      </w:r>
      <w:r w:rsidR="00EE2B62" w:rsidRPr="00C95674">
        <w:rPr>
          <w:rFonts w:ascii="Futura Std Book" w:hAnsi="Futura Std Book" w:cs="Kalinga"/>
          <w:color w:val="00B0F0"/>
          <w:lang w:val="en-CA" w:eastAsia="en-CA"/>
        </w:rPr>
        <w:t xml:space="preserve">SPDC-BFPC Upstream Gas Supply, Gathering, Evacuation and Processing (UGS-GEP) Project is constituted by Brass Fertilizer &amp; Petrochemical Company Limited (BFPC), in partnership with The Shell Petroleum Development Company of Nigeria (SPDC). </w:t>
      </w:r>
    </w:p>
    <w:p w14:paraId="7DB0BFBE" w14:textId="77777777" w:rsidR="00EE2B62" w:rsidRPr="00C95674" w:rsidRDefault="00EE2B62" w:rsidP="00D846B5">
      <w:pPr>
        <w:spacing w:before="120" w:after="120"/>
        <w:ind w:left="720"/>
        <w:jc w:val="both"/>
        <w:rPr>
          <w:rFonts w:ascii="Futura Std Book" w:hAnsi="Futura Std Book" w:cs="Kalinga"/>
          <w:color w:val="00B0F0"/>
          <w:lang w:val="en-CA" w:eastAsia="en-CA"/>
        </w:rPr>
      </w:pPr>
      <w:r w:rsidRPr="00C95674">
        <w:rPr>
          <w:rFonts w:ascii="Futura Std Book" w:hAnsi="Futura Std Book" w:cs="Kalinga"/>
          <w:color w:val="00B0F0"/>
          <w:lang w:val="en-CA" w:eastAsia="en-CA"/>
        </w:rPr>
        <w:t xml:space="preserve">The project scope includes Gas Gathering Pipelines, and a Gas Process Processing Plant that will provide processed gas as feedstock to a Petrochemical Plant and a Power Plant.  The Gas Processing Plant will process natural gas gathered from five SPDC fields – </w:t>
      </w:r>
      <w:proofErr w:type="spellStart"/>
      <w:r w:rsidRPr="00C95674">
        <w:rPr>
          <w:rFonts w:ascii="Futura Std Book" w:hAnsi="Futura Std Book" w:cs="Kalinga"/>
          <w:color w:val="00B0F0"/>
          <w:lang w:val="en-CA" w:eastAsia="en-CA"/>
        </w:rPr>
        <w:t>Bubouwe</w:t>
      </w:r>
      <w:proofErr w:type="spellEnd"/>
      <w:r w:rsidRPr="00C95674">
        <w:rPr>
          <w:rFonts w:ascii="Futura Std Book" w:hAnsi="Futura Std Book" w:cs="Kalinga"/>
          <w:color w:val="00B0F0"/>
          <w:lang w:val="en-CA" w:eastAsia="en-CA"/>
        </w:rPr>
        <w:t xml:space="preserve"> </w:t>
      </w:r>
      <w:proofErr w:type="spellStart"/>
      <w:r w:rsidRPr="00C95674">
        <w:rPr>
          <w:rFonts w:ascii="Futura Std Book" w:hAnsi="Futura Std Book" w:cs="Kalinga"/>
          <w:color w:val="00B0F0"/>
          <w:lang w:val="en-CA" w:eastAsia="en-CA"/>
        </w:rPr>
        <w:t>Bou</w:t>
      </w:r>
      <w:proofErr w:type="spellEnd"/>
      <w:r w:rsidRPr="00C95674">
        <w:rPr>
          <w:rFonts w:ascii="Futura Std Book" w:hAnsi="Futura Std Book" w:cs="Kalinga"/>
          <w:color w:val="00B0F0"/>
          <w:lang w:val="en-CA" w:eastAsia="en-CA"/>
        </w:rPr>
        <w:t xml:space="preserve">, </w:t>
      </w:r>
      <w:proofErr w:type="spellStart"/>
      <w:r w:rsidRPr="00C95674">
        <w:rPr>
          <w:rFonts w:ascii="Futura Std Book" w:hAnsi="Futura Std Book" w:cs="Kalinga"/>
          <w:color w:val="00B0F0"/>
          <w:lang w:val="en-CA" w:eastAsia="en-CA"/>
        </w:rPr>
        <w:t>Elepa</w:t>
      </w:r>
      <w:proofErr w:type="spellEnd"/>
      <w:r w:rsidRPr="00C95674">
        <w:rPr>
          <w:rFonts w:ascii="Futura Std Book" w:hAnsi="Futura Std Book" w:cs="Kalinga"/>
          <w:color w:val="00B0F0"/>
          <w:lang w:val="en-CA" w:eastAsia="en-CA"/>
        </w:rPr>
        <w:t xml:space="preserve">, Nun River, </w:t>
      </w:r>
      <w:proofErr w:type="spellStart"/>
      <w:r w:rsidRPr="00C95674">
        <w:rPr>
          <w:rFonts w:ascii="Futura Std Book" w:hAnsi="Futura Std Book" w:cs="Kalinga"/>
          <w:color w:val="00B0F0"/>
          <w:lang w:val="en-CA" w:eastAsia="en-CA"/>
        </w:rPr>
        <w:t>Seibou</w:t>
      </w:r>
      <w:proofErr w:type="spellEnd"/>
      <w:r w:rsidRPr="00C95674">
        <w:rPr>
          <w:rFonts w:ascii="Futura Std Book" w:hAnsi="Futura Std Book" w:cs="Kalinga"/>
          <w:color w:val="00B0F0"/>
          <w:lang w:val="en-CA" w:eastAsia="en-CA"/>
        </w:rPr>
        <w:t xml:space="preserve">, and </w:t>
      </w:r>
      <w:proofErr w:type="spellStart"/>
      <w:r w:rsidRPr="00C95674">
        <w:rPr>
          <w:rFonts w:ascii="Futura Std Book" w:hAnsi="Futura Std Book" w:cs="Kalinga"/>
          <w:color w:val="00B0F0"/>
          <w:lang w:val="en-CA" w:eastAsia="en-CA"/>
        </w:rPr>
        <w:t>Opugbene</w:t>
      </w:r>
      <w:proofErr w:type="spellEnd"/>
      <w:r w:rsidRPr="00C95674">
        <w:rPr>
          <w:rFonts w:ascii="Futura Std Book" w:hAnsi="Futura Std Book" w:cs="Kalinga"/>
          <w:color w:val="00B0F0"/>
          <w:lang w:val="en-CA" w:eastAsia="en-CA"/>
        </w:rPr>
        <w:t xml:space="preserve"> - in OMLs 33, 32, &amp; 36. </w:t>
      </w:r>
    </w:p>
    <w:p w14:paraId="7DB0BFBF" w14:textId="77777777" w:rsidR="00EE2B62" w:rsidRPr="00C95674" w:rsidRDefault="00EE2B62" w:rsidP="00D846B5">
      <w:pPr>
        <w:spacing w:before="120" w:after="120"/>
        <w:ind w:left="720"/>
        <w:jc w:val="both"/>
        <w:rPr>
          <w:rFonts w:ascii="Futura Std Book" w:hAnsi="Futura Std Book" w:cs="Kalinga"/>
          <w:color w:val="00B0F0"/>
          <w:lang w:val="en-CA" w:eastAsia="en-CA"/>
        </w:rPr>
      </w:pPr>
      <w:r w:rsidRPr="00C95674">
        <w:rPr>
          <w:rFonts w:ascii="Futura Std Book" w:hAnsi="Futura Std Book" w:cs="Kalinga"/>
          <w:color w:val="00B0F0"/>
          <w:lang w:val="en-CA" w:eastAsia="en-CA"/>
        </w:rPr>
        <w:t xml:space="preserve">The Gas Plant will comprise three trains, (each with a processing capacity of 150 MMscfd) and condensate storage capacity of 50,000 Tonnes. In this respect, BFPC have concluded the Gas Supply &amp; Processing Agreement (GSPA) with SPDC for 270 MMscfd of the natural gas feedstock.  The Plants (Gas Plant, Petrochemical Plant, and Power Plant) will all be located in the same complex at </w:t>
      </w:r>
      <w:proofErr w:type="spellStart"/>
      <w:r w:rsidRPr="00C95674">
        <w:rPr>
          <w:rFonts w:ascii="Futura Std Book" w:hAnsi="Futura Std Book" w:cs="Kalinga"/>
          <w:color w:val="00B0F0"/>
          <w:lang w:val="en-CA" w:eastAsia="en-CA"/>
        </w:rPr>
        <w:t>Akabel</w:t>
      </w:r>
      <w:proofErr w:type="spellEnd"/>
      <w:r w:rsidRPr="00C95674">
        <w:rPr>
          <w:rFonts w:ascii="Futura Std Book" w:hAnsi="Futura Std Book" w:cs="Kalinga"/>
          <w:color w:val="00B0F0"/>
          <w:lang w:val="en-CA" w:eastAsia="en-CA"/>
        </w:rPr>
        <w:t xml:space="preserve">, Brass Island, Bayelsa state of Nigeria, near the shores of Atlantic Ocean.  </w:t>
      </w:r>
    </w:p>
    <w:p w14:paraId="7DB0BFC0" w14:textId="77777777" w:rsidR="00EE2B62" w:rsidRPr="00C95674" w:rsidRDefault="00EE2B62" w:rsidP="00D846B5">
      <w:pPr>
        <w:spacing w:before="120" w:after="120"/>
        <w:ind w:left="720"/>
        <w:jc w:val="both"/>
        <w:rPr>
          <w:rFonts w:ascii="Futura Std Book" w:hAnsi="Futura Std Book" w:cs="Kalinga"/>
          <w:color w:val="00B0F0"/>
          <w:lang w:val="en-CA" w:eastAsia="en-CA"/>
        </w:rPr>
      </w:pPr>
      <w:r w:rsidRPr="00C95674">
        <w:rPr>
          <w:rFonts w:ascii="Futura Std Book" w:hAnsi="Futura Std Book" w:cs="Kalinga"/>
          <w:color w:val="00B0F0"/>
          <w:lang w:val="en-CA" w:eastAsia="en-CA"/>
        </w:rPr>
        <w:t xml:space="preserve">The Petrochemical Plant will comprise a Methanol Plant of 1.75 MTPA capacity, and a Urea Plant of 2.6 MTPA total capacity, built in two phases of 1.3 MTPA each. It will also have storage capacity for 150,000 Metric Tonnes of Methanol and 100,000 Metric Tonnes of Urea.  The facilities complex will also comprise a captive export jetty of 4 berths for up to 35,000 DWT vessels. </w:t>
      </w:r>
    </w:p>
    <w:p w14:paraId="7DB0BFC1" w14:textId="77777777" w:rsidR="00EE2B62" w:rsidRPr="00C95674" w:rsidRDefault="00EE2B62" w:rsidP="00D846B5">
      <w:pPr>
        <w:spacing w:before="120" w:after="120"/>
        <w:ind w:left="720"/>
        <w:jc w:val="both"/>
        <w:rPr>
          <w:rFonts w:ascii="Futura Std Book" w:hAnsi="Futura Std Book" w:cs="Kalinga"/>
          <w:color w:val="00B0F0"/>
          <w:lang w:val="en-CA" w:eastAsia="en-CA"/>
        </w:rPr>
      </w:pPr>
      <w:r w:rsidRPr="00C95674">
        <w:rPr>
          <w:rFonts w:ascii="Futura Std Book" w:hAnsi="Futura Std Book" w:cs="Kalinga"/>
          <w:color w:val="00B0F0"/>
          <w:lang w:val="en-CA" w:eastAsia="en-CA"/>
        </w:rPr>
        <w:t xml:space="preserve">The current on-stream date for the project is December 2020, </w:t>
      </w:r>
      <w:r w:rsidRPr="00C95674">
        <w:rPr>
          <w:rFonts w:ascii="Futura Std Book" w:hAnsi="Futura Std Book"/>
          <w:bCs/>
          <w:color w:val="00B0F0"/>
          <w:lang w:val="en-CA" w:eastAsia="en-CA"/>
        </w:rPr>
        <w:t>and</w:t>
      </w:r>
      <w:r w:rsidRPr="00C95674">
        <w:rPr>
          <w:rFonts w:ascii="Futura Std Book" w:hAnsi="Futura Std Book" w:cs="Kalinga"/>
          <w:color w:val="00B0F0"/>
          <w:lang w:val="en-CA" w:eastAsia="en-CA"/>
        </w:rPr>
        <w:t xml:space="preserve"> to achieve that, FID is planned for June, 2018.  In pursuit of these business objectives, BFPC have virtually concluded Project Management &amp; EPC contracts with EIL, Saipem, and TCC, who are internationally renowned contractors in the implementation of the subject projects type. </w:t>
      </w:r>
    </w:p>
    <w:p w14:paraId="7DB0BFC2" w14:textId="77777777" w:rsidR="00EE2B62" w:rsidRPr="00C95674" w:rsidRDefault="00EE2B62" w:rsidP="00D846B5">
      <w:pPr>
        <w:spacing w:before="120" w:after="120"/>
        <w:ind w:left="720"/>
        <w:jc w:val="both"/>
        <w:rPr>
          <w:rFonts w:ascii="Futura Std Book" w:hAnsi="Futura Std Book" w:cs="Kalinga"/>
          <w:color w:val="00B0F0"/>
          <w:lang w:val="en-CA" w:eastAsia="en-CA"/>
        </w:rPr>
      </w:pPr>
      <w:r w:rsidRPr="00C95674">
        <w:rPr>
          <w:rFonts w:ascii="Futura Std Book" w:hAnsi="Futura Std Book" w:cs="Kalinga"/>
          <w:color w:val="00B0F0"/>
          <w:lang w:val="en-CA" w:eastAsia="en-CA"/>
        </w:rPr>
        <w:t>The Gas Processing Plant, and the associated Gas Gathering System / Pipelines which will transport wellhead gas from the SPDC fields to the Gas Processing Plant, constitute the key upstream enabler facilities for the realisation of the objective supply of processed gas supply as feedstock to the Petrochemical Plant for the product manufacturing of methanol &amp; urea, and to the Power Plant for power generation.</w:t>
      </w:r>
    </w:p>
    <w:p w14:paraId="7DB0BFC3" w14:textId="77777777" w:rsidR="00CD018A" w:rsidRPr="00C95674" w:rsidRDefault="00CD018A" w:rsidP="0061111D">
      <w:pPr>
        <w:keepNext/>
        <w:keepLines/>
        <w:numPr>
          <w:ilvl w:val="1"/>
          <w:numId w:val="2"/>
        </w:numPr>
        <w:spacing w:before="120" w:after="120" w:line="240" w:lineRule="auto"/>
        <w:ind w:left="720" w:hanging="720"/>
        <w:jc w:val="both"/>
        <w:outlineLvl w:val="1"/>
        <w:rPr>
          <w:rFonts w:ascii="Futura Std Book" w:hAnsi="Futura Std Book"/>
          <w:b/>
          <w:bCs/>
          <w:color w:val="00B0F0"/>
          <w:lang w:val="en-CA" w:eastAsia="en-CA"/>
        </w:rPr>
      </w:pPr>
      <w:bookmarkStart w:id="15" w:name="_Toc468472616"/>
      <w:bookmarkStart w:id="16" w:name="_Toc500495975"/>
      <w:r w:rsidRPr="00C95674">
        <w:rPr>
          <w:rFonts w:ascii="Futura Std Book" w:hAnsi="Futura Std Book"/>
          <w:b/>
          <w:bCs/>
          <w:color w:val="00B0F0"/>
          <w:lang w:val="en-CA" w:eastAsia="en-CA"/>
        </w:rPr>
        <w:t>Scope of Document</w:t>
      </w:r>
      <w:bookmarkEnd w:id="15"/>
      <w:bookmarkEnd w:id="16"/>
    </w:p>
    <w:p w14:paraId="7DB0BFC4" w14:textId="77777777" w:rsidR="00CD018A" w:rsidRPr="00C95674" w:rsidRDefault="00CD018A" w:rsidP="00CD018A">
      <w:pPr>
        <w:numPr>
          <w:ilvl w:val="0"/>
          <w:numId w:val="1"/>
        </w:numPr>
        <w:spacing w:after="120"/>
        <w:rPr>
          <w:rFonts w:ascii="Futura Std Book" w:hAnsi="Futura Std Book"/>
          <w:b/>
          <w:bCs/>
          <w:vanish/>
          <w:color w:val="00B0F0"/>
          <w:lang w:val="en-CA" w:eastAsia="en-CA"/>
        </w:rPr>
      </w:pPr>
    </w:p>
    <w:p w14:paraId="7DB0BFC5" w14:textId="77777777" w:rsidR="00CD018A" w:rsidRPr="00C95674" w:rsidRDefault="00CD018A" w:rsidP="00CD018A">
      <w:pPr>
        <w:numPr>
          <w:ilvl w:val="1"/>
          <w:numId w:val="1"/>
        </w:numPr>
        <w:spacing w:after="120"/>
        <w:rPr>
          <w:rFonts w:ascii="Futura Std Book" w:hAnsi="Futura Std Book"/>
          <w:b/>
          <w:bCs/>
          <w:vanish/>
          <w:color w:val="00B0F0"/>
          <w:lang w:val="en-CA" w:eastAsia="en-CA"/>
        </w:rPr>
      </w:pPr>
    </w:p>
    <w:p w14:paraId="7DB0BFC6" w14:textId="77777777" w:rsidR="003F5D6D" w:rsidRPr="00C95674" w:rsidRDefault="003F5D6D" w:rsidP="001701D3">
      <w:pPr>
        <w:spacing w:before="120" w:after="120"/>
        <w:ind w:left="720"/>
        <w:jc w:val="both"/>
        <w:rPr>
          <w:rFonts w:ascii="Futura Std Book" w:eastAsia="Calibri" w:hAnsi="Futura Std Book" w:cs="Kalinga"/>
          <w:color w:val="00B0F0"/>
          <w:lang w:val="en-CA" w:eastAsia="en-CA"/>
        </w:rPr>
      </w:pPr>
      <w:r w:rsidRPr="00C95674">
        <w:rPr>
          <w:rFonts w:ascii="Futura Std Book" w:eastAsia="Calibri" w:hAnsi="Futura Std Book" w:cs="Kalinga"/>
          <w:color w:val="00B0F0"/>
          <w:lang w:val="en-CA" w:eastAsia="en-CA"/>
        </w:rPr>
        <w:t>The scope of the document covers the Conceptual Study and its evolution of results that will shape the basic design of the project along the following subjects:</w:t>
      </w:r>
    </w:p>
    <w:p w14:paraId="7DB0BFC7" w14:textId="77777777" w:rsidR="001639FC" w:rsidRPr="00C95674" w:rsidRDefault="004A0338" w:rsidP="001204EC">
      <w:pPr>
        <w:numPr>
          <w:ilvl w:val="0"/>
          <w:numId w:val="4"/>
        </w:numPr>
        <w:spacing w:before="60" w:after="60" w:line="240" w:lineRule="auto"/>
        <w:ind w:left="1134" w:hanging="357"/>
        <w:jc w:val="both"/>
        <w:rPr>
          <w:rFonts w:ascii="Futura Std Book" w:eastAsia="Calibri" w:hAnsi="Futura Std Book" w:cs="Kalinga"/>
          <w:color w:val="00B0F0"/>
          <w:lang w:val="en-CA" w:eastAsia="en-CA"/>
        </w:rPr>
      </w:pPr>
      <w:r w:rsidRPr="00C95674">
        <w:rPr>
          <w:rFonts w:ascii="Futura Std Book" w:eastAsia="Calibri" w:hAnsi="Futura Std Book" w:cs="Kalinga"/>
          <w:color w:val="00B0F0"/>
          <w:lang w:val="en-CA" w:eastAsia="en-CA"/>
        </w:rPr>
        <w:t xml:space="preserve">Project Design Data &amp; </w:t>
      </w:r>
      <w:r w:rsidR="00102244" w:rsidRPr="00C95674">
        <w:rPr>
          <w:rFonts w:ascii="Futura Std Book" w:eastAsia="Calibri" w:hAnsi="Futura Std Book" w:cs="Kalinga"/>
          <w:color w:val="00B0F0"/>
          <w:lang w:val="en-CA" w:eastAsia="en-CA"/>
        </w:rPr>
        <w:t>Basis for</w:t>
      </w:r>
      <w:r w:rsidR="001639FC" w:rsidRPr="00C95674">
        <w:rPr>
          <w:rFonts w:ascii="Futura Std Book" w:eastAsia="Calibri" w:hAnsi="Futura Std Book" w:cs="Kalinga"/>
          <w:color w:val="00B0F0"/>
          <w:lang w:val="en-CA" w:eastAsia="en-CA"/>
        </w:rPr>
        <w:t xml:space="preserve"> Design</w:t>
      </w:r>
      <w:r w:rsidR="00037AE3" w:rsidRPr="00C95674">
        <w:rPr>
          <w:rFonts w:ascii="Futura Std Book" w:eastAsia="Calibri" w:hAnsi="Futura Std Book" w:cs="Kalinga"/>
          <w:color w:val="00B0F0"/>
          <w:lang w:val="en-CA" w:eastAsia="en-CA"/>
        </w:rPr>
        <w:t xml:space="preserve"> Outline</w:t>
      </w:r>
    </w:p>
    <w:p w14:paraId="7DB0BFC8" w14:textId="77777777" w:rsidR="001639FC" w:rsidRPr="00C95674" w:rsidRDefault="001639FC" w:rsidP="001204EC">
      <w:pPr>
        <w:numPr>
          <w:ilvl w:val="0"/>
          <w:numId w:val="4"/>
        </w:numPr>
        <w:spacing w:before="60" w:after="60" w:line="240" w:lineRule="auto"/>
        <w:ind w:left="1134" w:hanging="357"/>
        <w:jc w:val="both"/>
        <w:rPr>
          <w:rFonts w:ascii="Futura Std Book" w:eastAsia="Calibri" w:hAnsi="Futura Std Book" w:cs="Kalinga"/>
          <w:color w:val="00B0F0"/>
          <w:lang w:val="en-CA" w:eastAsia="en-CA"/>
        </w:rPr>
      </w:pPr>
      <w:r w:rsidRPr="00C95674">
        <w:rPr>
          <w:rFonts w:ascii="Futura Std Book" w:eastAsia="Calibri" w:hAnsi="Futura Std Book" w:cs="Kalinga"/>
          <w:color w:val="00B0F0"/>
          <w:lang w:val="en-CA" w:eastAsia="en-CA"/>
        </w:rPr>
        <w:t>Project Concept and Site for the Project</w:t>
      </w:r>
    </w:p>
    <w:p w14:paraId="7DB0BFC9" w14:textId="77777777" w:rsidR="00445312" w:rsidRPr="00C95674" w:rsidRDefault="00445312" w:rsidP="001204EC">
      <w:pPr>
        <w:numPr>
          <w:ilvl w:val="0"/>
          <w:numId w:val="4"/>
        </w:numPr>
        <w:spacing w:before="60" w:after="60" w:line="240" w:lineRule="auto"/>
        <w:ind w:left="1134" w:hanging="357"/>
        <w:jc w:val="both"/>
        <w:rPr>
          <w:rFonts w:ascii="Futura Std Book" w:eastAsia="Calibri" w:hAnsi="Futura Std Book" w:cs="Kalinga"/>
          <w:color w:val="00B0F0"/>
          <w:lang w:val="en-CA" w:eastAsia="en-CA"/>
        </w:rPr>
      </w:pPr>
      <w:r w:rsidRPr="00C95674">
        <w:rPr>
          <w:rFonts w:ascii="Futura Std Book" w:eastAsia="Calibri" w:hAnsi="Futura Std Book" w:cs="Kalinga"/>
          <w:color w:val="00B0F0"/>
          <w:lang w:val="en-CA" w:eastAsia="en-CA"/>
        </w:rPr>
        <w:t>Concept Select Drawings</w:t>
      </w:r>
    </w:p>
    <w:p w14:paraId="7DB0BFCA" w14:textId="77777777" w:rsidR="003302B8" w:rsidRPr="00F47CF0" w:rsidRDefault="00C95674" w:rsidP="0061111D">
      <w:pPr>
        <w:keepNext/>
        <w:keepLines/>
        <w:pageBreakBefore/>
        <w:numPr>
          <w:ilvl w:val="0"/>
          <w:numId w:val="2"/>
        </w:numPr>
        <w:spacing w:before="360" w:after="120"/>
        <w:ind w:left="720" w:hanging="720"/>
        <w:outlineLvl w:val="0"/>
        <w:rPr>
          <w:rFonts w:ascii="Futura Std Book" w:hAnsi="Futura Std Book" w:cs="Kalinga"/>
          <w:b/>
          <w:bCs/>
          <w:color w:val="0070C0"/>
          <w:sz w:val="24"/>
          <w:szCs w:val="24"/>
          <w:lang w:val="en-CA" w:eastAsia="en-CA"/>
        </w:rPr>
      </w:pPr>
      <w:bookmarkStart w:id="17" w:name="_Toc500495976"/>
      <w:r>
        <w:rPr>
          <w:rFonts w:ascii="Futura Std Book" w:hAnsi="Futura Std Book"/>
          <w:b/>
          <w:bCs/>
          <w:noProof/>
          <w:color w:val="0070C0"/>
          <w:sz w:val="24"/>
          <w:szCs w:val="24"/>
        </w:rPr>
        <w:lastRenderedPageBreak/>
        <w:pict w14:anchorId="7DB0C8F1">
          <v:line id="_x0000_s1126" style="position:absolute;left:0;text-align:left;z-index:251694592;visibility:visible;mso-wrap-distance-top:-6e-5mm;mso-wrap-distance-bottom:-6e-5mm" from=".45pt,31.1pt" to="468.4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" strokecolor="#0070c0" strokeweight="1.5pt"/>
        </w:pict>
      </w:r>
      <w:r w:rsidR="00E76667">
        <w:rPr>
          <w:rFonts w:ascii="Futura Std Book" w:hAnsi="Futura Std Book"/>
          <w:b/>
          <w:bCs/>
          <w:noProof/>
          <w:color w:val="0070C0"/>
          <w:sz w:val="24"/>
          <w:szCs w:val="24"/>
        </w:rPr>
        <w:t xml:space="preserve">Project Design Data &amp; </w:t>
      </w:r>
      <w:r w:rsidR="0048261E">
        <w:rPr>
          <w:rFonts w:ascii="Futura Std Book" w:hAnsi="Futura Std Book"/>
          <w:b/>
          <w:bCs/>
          <w:noProof/>
          <w:color w:val="0070C0"/>
          <w:sz w:val="24"/>
          <w:szCs w:val="24"/>
        </w:rPr>
        <w:t xml:space="preserve">Basis for Design </w:t>
      </w:r>
      <w:r w:rsidR="00432882">
        <w:rPr>
          <w:rFonts w:ascii="Futura Std Book" w:hAnsi="Futura Std Book"/>
          <w:b/>
          <w:bCs/>
          <w:noProof/>
          <w:color w:val="0070C0"/>
          <w:sz w:val="24"/>
          <w:szCs w:val="24"/>
        </w:rPr>
        <w:t>Outline</w:t>
      </w:r>
      <w:bookmarkEnd w:id="17"/>
    </w:p>
    <w:p w14:paraId="7DB0BFCB" w14:textId="77777777" w:rsidR="00E566C2" w:rsidRPr="00C6593F" w:rsidRDefault="00E566C2" w:rsidP="00C6593F">
      <w:pPr>
        <w:spacing w:before="120" w:after="120"/>
        <w:ind w:left="720"/>
        <w:jc w:val="both"/>
        <w:rPr>
          <w:rFonts w:ascii="Futura Std Book" w:eastAsia="Calibri" w:hAnsi="Futura Std Book" w:cs="Kalinga"/>
          <w:color w:val="000000" w:themeColor="text1"/>
          <w:sz w:val="20"/>
          <w:szCs w:val="20"/>
          <w:lang w:val="en-CA" w:eastAsia="en-CA"/>
        </w:rPr>
      </w:pPr>
      <w:r w:rsidRPr="00C6593F">
        <w:rPr>
          <w:rFonts w:ascii="Futura Std Book" w:eastAsia="Calibri" w:hAnsi="Futura Std Book" w:cs="Kalinga"/>
          <w:i/>
          <w:color w:val="7030A0"/>
          <w:sz w:val="20"/>
          <w:szCs w:val="20"/>
          <w:lang w:val="en-CA" w:eastAsia="en-CA"/>
        </w:rPr>
        <w:t>Ref: TO-D-AA-00001-R01_Basis for Design</w:t>
      </w:r>
    </w:p>
    <w:p w14:paraId="7DB0BFCC" w14:textId="77777777" w:rsidR="00201C89" w:rsidRDefault="000B5840" w:rsidP="00C6593F">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 xml:space="preserve">The </w:t>
      </w:r>
      <w:r w:rsidR="00037AE3">
        <w:rPr>
          <w:rFonts w:ascii="Futura Std Book" w:eastAsia="Calibri" w:hAnsi="Futura Std Book" w:cs="Kalinga"/>
          <w:color w:val="000000" w:themeColor="text1"/>
          <w:lang w:val="en-CA" w:eastAsia="en-CA"/>
        </w:rPr>
        <w:t xml:space="preserve">Project Design Data &amp; </w:t>
      </w:r>
      <w:r w:rsidR="00201C89">
        <w:rPr>
          <w:rFonts w:ascii="Futura Std Book" w:eastAsia="Calibri" w:hAnsi="Futura Std Book" w:cs="Kalinga"/>
          <w:color w:val="000000" w:themeColor="text1"/>
          <w:lang w:val="en-CA" w:eastAsia="en-CA"/>
        </w:rPr>
        <w:t>B</w:t>
      </w:r>
      <w:r w:rsidR="00C6593F">
        <w:rPr>
          <w:rFonts w:ascii="Futura Std Book" w:eastAsia="Calibri" w:hAnsi="Futura Std Book" w:cs="Kalinga"/>
          <w:color w:val="000000" w:themeColor="text1"/>
          <w:lang w:val="en-CA" w:eastAsia="en-CA"/>
        </w:rPr>
        <w:t xml:space="preserve">asis for Design </w:t>
      </w:r>
      <w:r w:rsidR="00037AE3">
        <w:rPr>
          <w:rFonts w:ascii="Futura Std Book" w:eastAsia="Calibri" w:hAnsi="Futura Std Book" w:cs="Kalinga"/>
          <w:color w:val="000000" w:themeColor="text1"/>
          <w:lang w:val="en-CA" w:eastAsia="en-CA"/>
        </w:rPr>
        <w:t xml:space="preserve">Outline </w:t>
      </w:r>
      <w:r w:rsidR="00C6593F">
        <w:rPr>
          <w:rFonts w:ascii="Futura Std Book" w:eastAsia="Calibri" w:hAnsi="Futura Std Book" w:cs="Kalinga"/>
          <w:color w:val="000000" w:themeColor="text1"/>
          <w:lang w:val="en-CA" w:eastAsia="en-CA"/>
        </w:rPr>
        <w:t xml:space="preserve">as </w:t>
      </w:r>
      <w:r w:rsidR="00201C89">
        <w:rPr>
          <w:rFonts w:ascii="Futura Std Book" w:eastAsia="Calibri" w:hAnsi="Futura Std Book" w:cs="Kalinga"/>
          <w:color w:val="000000" w:themeColor="text1"/>
          <w:lang w:val="en-CA" w:eastAsia="en-CA"/>
        </w:rPr>
        <w:t xml:space="preserve">summarised </w:t>
      </w:r>
      <w:r w:rsidR="00C6593F">
        <w:rPr>
          <w:rFonts w:ascii="Futura Std Book" w:eastAsia="Calibri" w:hAnsi="Futura Std Book" w:cs="Kalinga"/>
          <w:color w:val="000000" w:themeColor="text1"/>
          <w:lang w:val="en-CA" w:eastAsia="en-CA"/>
        </w:rPr>
        <w:t xml:space="preserve">here </w:t>
      </w:r>
      <w:r w:rsidR="00201C89">
        <w:rPr>
          <w:rFonts w:ascii="Futura Std Book" w:eastAsia="Calibri" w:hAnsi="Futura Std Book" w:cs="Kalinga"/>
          <w:color w:val="000000" w:themeColor="text1"/>
          <w:lang w:val="en-CA" w:eastAsia="en-CA"/>
        </w:rPr>
        <w:t xml:space="preserve">form the technical basis for the conceptual study, and subsequent development of </w:t>
      </w:r>
      <w:r w:rsidR="00C6593F">
        <w:rPr>
          <w:rFonts w:ascii="Futura Std Book" w:eastAsia="Calibri" w:hAnsi="Futura Std Book" w:cs="Kalinga"/>
          <w:color w:val="000000" w:themeColor="text1"/>
          <w:lang w:val="en-CA" w:eastAsia="en-CA"/>
        </w:rPr>
        <w:t xml:space="preserve">the Basic Design and FEED </w:t>
      </w:r>
      <w:r w:rsidR="00037AE3">
        <w:rPr>
          <w:rFonts w:ascii="Futura Std Book" w:eastAsia="Calibri" w:hAnsi="Futura Std Book" w:cs="Kalinga"/>
          <w:color w:val="000000" w:themeColor="text1"/>
          <w:lang w:val="en-CA" w:eastAsia="en-CA"/>
        </w:rPr>
        <w:t xml:space="preserve">for the project’s EPC, albeit updates that will arise following additional data </w:t>
      </w:r>
      <w:r w:rsidR="001838C6">
        <w:rPr>
          <w:rFonts w:ascii="Futura Std Book" w:eastAsia="Calibri" w:hAnsi="Futura Std Book" w:cs="Kalinga"/>
          <w:color w:val="000000" w:themeColor="text1"/>
          <w:lang w:val="en-CA" w:eastAsia="en-CA"/>
        </w:rPr>
        <w:t>acquisition or refinement.</w:t>
      </w:r>
    </w:p>
    <w:p w14:paraId="7DB0BFCD" w14:textId="77777777" w:rsidR="003302B8" w:rsidRPr="001701D3" w:rsidRDefault="00931558" w:rsidP="0061111D">
      <w:pPr>
        <w:keepNext/>
        <w:keepLines/>
        <w:numPr>
          <w:ilvl w:val="1"/>
          <w:numId w:val="2"/>
        </w:numPr>
        <w:spacing w:before="240" w:after="120" w:line="240" w:lineRule="auto"/>
        <w:ind w:left="720" w:hanging="720"/>
        <w:jc w:val="both"/>
        <w:outlineLvl w:val="1"/>
        <w:rPr>
          <w:rFonts w:ascii="Futura Std Book" w:hAnsi="Futura Std Book"/>
          <w:b/>
          <w:bCs/>
          <w:lang w:val="en-CA" w:eastAsia="en-CA"/>
        </w:rPr>
      </w:pPr>
      <w:bookmarkStart w:id="18" w:name="_Toc500495977"/>
      <w:r>
        <w:rPr>
          <w:rFonts w:ascii="Futura Std Book" w:hAnsi="Futura Std Book"/>
          <w:b/>
          <w:bCs/>
          <w:lang w:val="en-CA" w:eastAsia="en-CA"/>
        </w:rPr>
        <w:t>Project Design Data</w:t>
      </w:r>
      <w:bookmarkEnd w:id="18"/>
    </w:p>
    <w:p w14:paraId="7DB0BFCE" w14:textId="77777777" w:rsidR="00180B03" w:rsidRDefault="000E2270" w:rsidP="003302B8">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 xml:space="preserve">The key design data required &amp; used are: </w:t>
      </w:r>
      <w:r w:rsidR="00180B03">
        <w:rPr>
          <w:rFonts w:ascii="Futura Std Book" w:eastAsia="Calibri" w:hAnsi="Futura Std Book" w:cs="Kalinga"/>
          <w:color w:val="000000" w:themeColor="text1"/>
          <w:lang w:val="en-CA" w:eastAsia="en-CA"/>
        </w:rPr>
        <w:t xml:space="preserve">Project Location Plan &amp; </w:t>
      </w:r>
      <w:r w:rsidR="00645258">
        <w:rPr>
          <w:rFonts w:ascii="Futura Std Book" w:eastAsia="Calibri" w:hAnsi="Futura Std Book" w:cs="Kalinga"/>
          <w:color w:val="000000" w:themeColor="text1"/>
          <w:lang w:val="en-CA" w:eastAsia="en-CA"/>
        </w:rPr>
        <w:t>Operational Conditions</w:t>
      </w:r>
      <w:r w:rsidR="00180B03">
        <w:rPr>
          <w:rFonts w:ascii="Futura Std Book" w:eastAsia="Calibri" w:hAnsi="Futura Std Book" w:cs="Kalinga"/>
          <w:color w:val="000000" w:themeColor="text1"/>
          <w:lang w:val="en-CA" w:eastAsia="en-CA"/>
        </w:rPr>
        <w:t xml:space="preserve">, </w:t>
      </w:r>
      <w:r w:rsidR="00CD2744">
        <w:rPr>
          <w:rFonts w:ascii="Futura Std Book" w:eastAsia="Calibri" w:hAnsi="Futura Std Book" w:cs="Kalinga"/>
          <w:color w:val="FF0000"/>
          <w:lang w:val="en-CA" w:eastAsia="en-CA"/>
        </w:rPr>
        <w:t xml:space="preserve">the Natural Gas </w:t>
      </w:r>
      <w:r w:rsidR="00C63366">
        <w:rPr>
          <w:rFonts w:ascii="Futura Std Book" w:eastAsia="Calibri" w:hAnsi="Futura Std Book" w:cs="Kalinga"/>
          <w:color w:val="FF0000"/>
          <w:lang w:val="en-CA" w:eastAsia="en-CA"/>
        </w:rPr>
        <w:t xml:space="preserve">Conditions, </w:t>
      </w:r>
      <w:r w:rsidR="00CD2744">
        <w:rPr>
          <w:rFonts w:ascii="Futura Std Book" w:eastAsia="Calibri" w:hAnsi="Futura Std Book" w:cs="Kalinga"/>
          <w:color w:val="FF0000"/>
          <w:lang w:val="en-CA" w:eastAsia="en-CA"/>
        </w:rPr>
        <w:t xml:space="preserve">Compositions, </w:t>
      </w:r>
      <w:r w:rsidR="00C63366">
        <w:rPr>
          <w:rFonts w:ascii="Futura Std Book" w:eastAsia="Calibri" w:hAnsi="Futura Std Book" w:cs="Kalinga"/>
          <w:color w:val="FF0000"/>
          <w:lang w:val="en-CA" w:eastAsia="en-CA"/>
        </w:rPr>
        <w:t xml:space="preserve">&amp; </w:t>
      </w:r>
      <w:r w:rsidR="00CD2744">
        <w:rPr>
          <w:rFonts w:ascii="Futura Std Book" w:eastAsia="Calibri" w:hAnsi="Futura Std Book" w:cs="Kalinga"/>
          <w:color w:val="FF0000"/>
          <w:lang w:val="en-CA" w:eastAsia="en-CA"/>
        </w:rPr>
        <w:t xml:space="preserve">Flow Rates, </w:t>
      </w:r>
      <w:r w:rsidR="00180B03">
        <w:rPr>
          <w:rFonts w:ascii="Futura Std Book" w:eastAsia="Calibri" w:hAnsi="Futura Std Book" w:cs="Kalinga"/>
          <w:color w:val="000000" w:themeColor="text1"/>
          <w:lang w:val="en-CA" w:eastAsia="en-CA"/>
        </w:rPr>
        <w:t>Production Forecast &amp; Fluid Characteristics, and Environmental Conditions.</w:t>
      </w:r>
    </w:p>
    <w:p w14:paraId="7DB0BFCF" w14:textId="77777777" w:rsidR="00645258" w:rsidRPr="0097121B" w:rsidRDefault="001903DB" w:rsidP="0097121B">
      <w:pPr>
        <w:keepNext/>
        <w:keepLines/>
        <w:numPr>
          <w:ilvl w:val="2"/>
          <w:numId w:val="2"/>
        </w:numPr>
        <w:spacing w:before="120" w:after="120" w:line="240" w:lineRule="auto"/>
        <w:ind w:left="709" w:hanging="788"/>
        <w:jc w:val="both"/>
        <w:outlineLvl w:val="1"/>
        <w:rPr>
          <w:rFonts w:ascii="Futura Std Book" w:hAnsi="Futura Std Book"/>
          <w:b/>
        </w:rPr>
      </w:pPr>
      <w:bookmarkStart w:id="19" w:name="_Toc500495978"/>
      <w:r w:rsidRPr="0097121B">
        <w:rPr>
          <w:rFonts w:ascii="Futura Std Book" w:hAnsi="Futura Std Book"/>
          <w:b/>
        </w:rPr>
        <w:t>Project Location &amp; Operational Conditions</w:t>
      </w:r>
      <w:bookmarkEnd w:id="19"/>
    </w:p>
    <w:p w14:paraId="7DB0BFD0" w14:textId="77777777" w:rsidR="00645258" w:rsidRDefault="001903DB" w:rsidP="001903DB">
      <w:pPr>
        <w:spacing w:before="120" w:after="120"/>
        <w:ind w:left="720"/>
        <w:jc w:val="both"/>
        <w:rPr>
          <w:rFonts w:ascii="Futura Std Book" w:eastAsia="Calibri" w:hAnsi="Futura Std Book" w:cs="Kalinga"/>
          <w:color w:val="000000" w:themeColor="text1"/>
          <w:lang w:val="en-CA" w:eastAsia="en-CA"/>
        </w:rPr>
      </w:pPr>
      <w:r w:rsidRPr="001903DB">
        <w:rPr>
          <w:rFonts w:ascii="Futura Std Book" w:eastAsia="Calibri" w:hAnsi="Futura Std Book" w:cs="Kalinga"/>
          <w:color w:val="000000" w:themeColor="text1"/>
          <w:lang w:val="en-CA" w:eastAsia="en-CA"/>
        </w:rPr>
        <w:t>The project lo</w:t>
      </w:r>
      <w:r w:rsidR="003910FC">
        <w:rPr>
          <w:rFonts w:ascii="Futura Std Book" w:eastAsia="Calibri" w:hAnsi="Futura Std Book" w:cs="Kalinga"/>
          <w:color w:val="000000" w:themeColor="text1"/>
          <w:lang w:val="en-CA" w:eastAsia="en-CA"/>
        </w:rPr>
        <w:t>cation plan &amp;</w:t>
      </w:r>
      <w:r w:rsidRPr="001903DB">
        <w:rPr>
          <w:rFonts w:ascii="Futura Std Book" w:eastAsia="Calibri" w:hAnsi="Futura Std Book" w:cs="Kalinga"/>
          <w:color w:val="000000" w:themeColor="text1"/>
          <w:lang w:val="en-CA" w:eastAsia="en-CA"/>
        </w:rPr>
        <w:t xml:space="preserve"> operational conditions are summarized </w:t>
      </w:r>
      <w:r w:rsidR="003910FC">
        <w:rPr>
          <w:rFonts w:ascii="Futura Std Book" w:eastAsia="Calibri" w:hAnsi="Futura Std Book" w:cs="Kalinga"/>
          <w:color w:val="000000" w:themeColor="text1"/>
          <w:lang w:val="en-CA" w:eastAsia="en-CA"/>
        </w:rPr>
        <w:t xml:space="preserve">in the table </w:t>
      </w:r>
      <w:r w:rsidRPr="001903DB">
        <w:rPr>
          <w:rFonts w:ascii="Futura Std Book" w:eastAsia="Calibri" w:hAnsi="Futura Std Book" w:cs="Kalinga"/>
          <w:color w:val="000000" w:themeColor="text1"/>
          <w:lang w:val="en-CA" w:eastAsia="en-CA"/>
        </w:rPr>
        <w:t>below</w:t>
      </w:r>
      <w:r w:rsidR="00645258" w:rsidRPr="001903DB">
        <w:rPr>
          <w:rFonts w:ascii="Futura Std Book" w:eastAsia="Calibri" w:hAnsi="Futura Std Book" w:cs="Kalinga"/>
          <w:color w:val="000000" w:themeColor="text1"/>
          <w:lang w:val="en-CA" w:eastAsia="en-CA"/>
        </w:rPr>
        <w:t>.</w:t>
      </w:r>
    </w:p>
    <w:p w14:paraId="7DB0BFD1" w14:textId="77777777" w:rsidR="00AF712A" w:rsidRPr="00B20CA3" w:rsidRDefault="00AF712A" w:rsidP="00AF712A">
      <w:pPr>
        <w:spacing w:before="240" w:after="120"/>
        <w:ind w:firstLine="709"/>
        <w:jc w:val="both"/>
        <w:rPr>
          <w:rFonts w:ascii="Futura Std Book" w:eastAsia="Calibri" w:hAnsi="Futura Std Book" w:cs="Kalinga"/>
          <w:b/>
          <w:sz w:val="20"/>
          <w:szCs w:val="20"/>
          <w:lang w:val="en-CA" w:eastAsia="en-CA"/>
        </w:rPr>
      </w:pPr>
      <w:r w:rsidRPr="00B20CA3">
        <w:rPr>
          <w:rFonts w:ascii="Futura Std Book" w:eastAsia="Calibri" w:hAnsi="Futura Std Book" w:cs="Kalinga"/>
          <w:b/>
          <w:sz w:val="20"/>
          <w:szCs w:val="20"/>
          <w:lang w:val="en-CA" w:eastAsia="en-CA"/>
        </w:rPr>
        <w:t>Ta</w:t>
      </w:r>
      <w:r>
        <w:rPr>
          <w:rFonts w:ascii="Futura Std Book" w:eastAsia="Calibri" w:hAnsi="Futura Std Book" w:cs="Kalinga"/>
          <w:b/>
          <w:sz w:val="20"/>
          <w:szCs w:val="20"/>
          <w:lang w:val="en-CA" w:eastAsia="en-CA"/>
        </w:rPr>
        <w:t>ble 2.1: Project Location Plan &amp; Operational Conditions</w:t>
      </w:r>
    </w:p>
    <w:tbl>
      <w:tblPr>
        <w:tblStyle w:val="TableGrid"/>
        <w:tblW w:w="0" w:type="auto"/>
        <w:tblInd w:w="959" w:type="dxa"/>
        <w:tblLook w:val="04A0" w:firstRow="1" w:lastRow="0" w:firstColumn="1" w:lastColumn="0" w:noHBand="0" w:noVBand="1"/>
      </w:tblPr>
      <w:tblGrid>
        <w:gridCol w:w="425"/>
        <w:gridCol w:w="2725"/>
        <w:gridCol w:w="5133"/>
      </w:tblGrid>
      <w:tr w:rsidR="001903DB" w14:paraId="7DB0BFD5" w14:textId="77777777" w:rsidTr="00AF712A">
        <w:tc>
          <w:tcPr>
            <w:tcW w:w="425" w:type="dxa"/>
          </w:tcPr>
          <w:p w14:paraId="7DB0BFD2" w14:textId="77777777" w:rsidR="001903DB" w:rsidRPr="00AF712A" w:rsidRDefault="001903DB" w:rsidP="003302B8">
            <w:pPr>
              <w:spacing w:before="120" w:after="120"/>
              <w:jc w:val="both"/>
              <w:rPr>
                <w:rFonts w:ascii="Futura Std Book" w:eastAsia="Calibri" w:hAnsi="Futura Std Book" w:cs="Kalinga"/>
                <w:color w:val="000000" w:themeColor="text1"/>
                <w:sz w:val="18"/>
                <w:szCs w:val="18"/>
                <w:lang w:val="en-CA" w:eastAsia="en-CA"/>
              </w:rPr>
            </w:pPr>
            <w:r w:rsidRPr="00AF712A">
              <w:rPr>
                <w:rFonts w:ascii="Futura Std Book" w:eastAsia="Calibri" w:hAnsi="Futura Std Book" w:cs="Kalinga"/>
                <w:color w:val="000000" w:themeColor="text1"/>
                <w:sz w:val="18"/>
                <w:szCs w:val="18"/>
                <w:lang w:val="en-CA" w:eastAsia="en-CA"/>
              </w:rPr>
              <w:t>1</w:t>
            </w:r>
          </w:p>
        </w:tc>
        <w:tc>
          <w:tcPr>
            <w:tcW w:w="2725" w:type="dxa"/>
          </w:tcPr>
          <w:p w14:paraId="7DB0BFD3" w14:textId="77777777" w:rsidR="001903DB" w:rsidRPr="003910FC" w:rsidRDefault="009D78DD" w:rsidP="003302B8">
            <w:pPr>
              <w:spacing w:before="120" w:after="120"/>
              <w:jc w:val="both"/>
              <w:rPr>
                <w:rFonts w:ascii="Futura Std Book" w:eastAsia="Calibri" w:hAnsi="Futura Std Book" w:cs="Kalinga"/>
                <w:color w:val="000000" w:themeColor="text1"/>
                <w:sz w:val="20"/>
                <w:szCs w:val="20"/>
                <w:lang w:val="en-CA" w:eastAsia="en-CA"/>
              </w:rPr>
            </w:pPr>
            <w:r w:rsidRPr="003910FC">
              <w:rPr>
                <w:rFonts w:ascii="Futura Std Book" w:eastAsia="Calibri" w:hAnsi="Futura Std Book" w:cs="Kalinga"/>
                <w:color w:val="000000" w:themeColor="text1"/>
                <w:sz w:val="20"/>
                <w:szCs w:val="20"/>
                <w:lang w:val="en-CA" w:eastAsia="en-CA"/>
              </w:rPr>
              <w:t>Location</w:t>
            </w:r>
          </w:p>
        </w:tc>
        <w:tc>
          <w:tcPr>
            <w:tcW w:w="5133" w:type="dxa"/>
          </w:tcPr>
          <w:p w14:paraId="7DB0BFD4" w14:textId="77777777" w:rsidR="001903DB" w:rsidRPr="003910FC" w:rsidRDefault="009D78DD" w:rsidP="003910FC">
            <w:pPr>
              <w:spacing w:before="60" w:after="60" w:line="240" w:lineRule="auto"/>
              <w:jc w:val="both"/>
              <w:rPr>
                <w:rFonts w:ascii="Futura Std Book" w:eastAsia="Calibri" w:hAnsi="Futura Std Book" w:cs="Kalinga"/>
                <w:color w:val="000000" w:themeColor="text1"/>
                <w:sz w:val="20"/>
                <w:szCs w:val="20"/>
                <w:lang w:val="en-CA" w:eastAsia="en-CA"/>
              </w:rPr>
            </w:pPr>
            <w:r w:rsidRPr="003910FC">
              <w:rPr>
                <w:rFonts w:ascii="Futura Std Book" w:eastAsia="Calibri" w:hAnsi="Futura Std Book"/>
                <w:bCs/>
                <w:sz w:val="20"/>
                <w:szCs w:val="20"/>
                <w:lang w:eastAsia="en-CA"/>
              </w:rPr>
              <w:t xml:space="preserve">OML 33 / 32 / 36 - with </w:t>
            </w:r>
            <w:r w:rsidR="003910FC">
              <w:rPr>
                <w:rFonts w:ascii="Futura Std Book" w:eastAsia="Calibri" w:hAnsi="Futura Std Book"/>
                <w:bCs/>
                <w:sz w:val="20"/>
                <w:szCs w:val="20"/>
                <w:lang w:eastAsia="en-CA"/>
              </w:rPr>
              <w:t>the fields w</w:t>
            </w:r>
            <w:r w:rsidRPr="003910FC">
              <w:rPr>
                <w:rFonts w:ascii="Futura Std Book" w:eastAsia="Calibri" w:hAnsi="Futura Std Book"/>
                <w:bCs/>
                <w:sz w:val="20"/>
                <w:szCs w:val="20"/>
                <w:lang w:eastAsia="en-CA"/>
              </w:rPr>
              <w:t xml:space="preserve">idely </w:t>
            </w:r>
            <w:r w:rsidR="003910FC">
              <w:rPr>
                <w:rFonts w:ascii="Futura Std Book" w:eastAsia="Calibri" w:hAnsi="Futura Std Book"/>
                <w:bCs/>
                <w:sz w:val="20"/>
                <w:szCs w:val="20"/>
                <w:lang w:eastAsia="en-CA"/>
              </w:rPr>
              <w:t>spread &amp; on b</w:t>
            </w:r>
            <w:r w:rsidRPr="003910FC">
              <w:rPr>
                <w:rFonts w:ascii="Futura Std Book" w:eastAsia="Calibri" w:hAnsi="Futura Std Book"/>
                <w:bCs/>
                <w:sz w:val="20"/>
                <w:szCs w:val="20"/>
                <w:lang w:eastAsia="en-CA"/>
              </w:rPr>
              <w:t xml:space="preserve">oth </w:t>
            </w:r>
            <w:r w:rsidR="003910FC">
              <w:rPr>
                <w:rFonts w:ascii="Futura Std Book" w:eastAsia="Calibri" w:hAnsi="Futura Std Book"/>
                <w:bCs/>
                <w:sz w:val="20"/>
                <w:szCs w:val="20"/>
                <w:lang w:eastAsia="en-CA"/>
              </w:rPr>
              <w:t>s</w:t>
            </w:r>
            <w:r w:rsidRPr="003910FC">
              <w:rPr>
                <w:rFonts w:ascii="Futura Std Book" w:eastAsia="Calibri" w:hAnsi="Futura Std Book"/>
                <w:bCs/>
                <w:sz w:val="20"/>
                <w:szCs w:val="20"/>
                <w:lang w:eastAsia="en-CA"/>
              </w:rPr>
              <w:t>ides of Nun River</w:t>
            </w:r>
          </w:p>
        </w:tc>
      </w:tr>
      <w:tr w:rsidR="00E12605" w14:paraId="7DB0BFDB" w14:textId="77777777" w:rsidTr="00AF712A">
        <w:tc>
          <w:tcPr>
            <w:tcW w:w="425" w:type="dxa"/>
          </w:tcPr>
          <w:p w14:paraId="7DB0BFD6" w14:textId="77777777" w:rsidR="00E12605" w:rsidRPr="00AF712A" w:rsidRDefault="00E12605" w:rsidP="00B150BC">
            <w:pPr>
              <w:spacing w:before="120" w:after="120"/>
              <w:jc w:val="both"/>
              <w:rPr>
                <w:rFonts w:ascii="Futura Std Book" w:eastAsia="Calibri" w:hAnsi="Futura Std Book" w:cs="Kalinga"/>
                <w:color w:val="000000" w:themeColor="text1"/>
                <w:sz w:val="18"/>
                <w:szCs w:val="18"/>
                <w:lang w:val="en-CA" w:eastAsia="en-CA"/>
              </w:rPr>
            </w:pPr>
            <w:r w:rsidRPr="00AF712A">
              <w:rPr>
                <w:rFonts w:ascii="Futura Std Book" w:eastAsia="Calibri" w:hAnsi="Futura Std Book" w:cs="Kalinga"/>
                <w:color w:val="000000" w:themeColor="text1"/>
                <w:sz w:val="18"/>
                <w:szCs w:val="18"/>
                <w:lang w:val="en-CA" w:eastAsia="en-CA"/>
              </w:rPr>
              <w:t>2</w:t>
            </w:r>
          </w:p>
        </w:tc>
        <w:tc>
          <w:tcPr>
            <w:tcW w:w="2725" w:type="dxa"/>
          </w:tcPr>
          <w:p w14:paraId="7DB0BFD7" w14:textId="77777777" w:rsidR="00E12605" w:rsidRPr="003910FC" w:rsidRDefault="00E12605" w:rsidP="00B150BC">
            <w:pPr>
              <w:spacing w:before="120" w:after="120"/>
              <w:jc w:val="both"/>
              <w:rPr>
                <w:rFonts w:ascii="Futura Std Book" w:eastAsia="Calibri" w:hAnsi="Futura Std Book" w:cs="Kalinga"/>
                <w:color w:val="000000" w:themeColor="text1"/>
                <w:sz w:val="20"/>
                <w:szCs w:val="20"/>
                <w:lang w:val="en-CA" w:eastAsia="en-CA"/>
              </w:rPr>
            </w:pPr>
            <w:r w:rsidRPr="003910FC">
              <w:rPr>
                <w:rFonts w:ascii="Futura Std Book" w:eastAsia="Calibri" w:hAnsi="Futura Std Book" w:cs="Kalinga"/>
                <w:color w:val="000000" w:themeColor="text1"/>
                <w:sz w:val="20"/>
                <w:szCs w:val="20"/>
                <w:lang w:val="en-CA" w:eastAsia="en-CA"/>
              </w:rPr>
              <w:t>Target Fields</w:t>
            </w:r>
          </w:p>
        </w:tc>
        <w:tc>
          <w:tcPr>
            <w:tcW w:w="5133" w:type="dxa"/>
          </w:tcPr>
          <w:p w14:paraId="7DB0BFD8" w14:textId="77777777" w:rsidR="00E12605" w:rsidRPr="003910FC" w:rsidRDefault="00E12605" w:rsidP="004D1CAC">
            <w:pPr>
              <w:spacing w:before="60" w:after="60" w:line="240" w:lineRule="auto"/>
              <w:jc w:val="both"/>
              <w:rPr>
                <w:rFonts w:ascii="Futura Std Book" w:eastAsia="Calibri" w:hAnsi="Futura Std Book"/>
                <w:b/>
                <w:bCs/>
                <w:sz w:val="20"/>
                <w:szCs w:val="20"/>
                <w:lang w:eastAsia="en-CA"/>
              </w:rPr>
            </w:pPr>
            <w:r w:rsidRPr="003910FC">
              <w:rPr>
                <w:rFonts w:ascii="Futura Std Book" w:eastAsia="Calibri" w:hAnsi="Futura Std Book"/>
                <w:b/>
                <w:bCs/>
                <w:sz w:val="20"/>
                <w:szCs w:val="20"/>
                <w:lang w:eastAsia="en-CA"/>
              </w:rPr>
              <w:t>BBOU, ELEP, NUNR, SEIB, &amp; OPUG</w:t>
            </w:r>
          </w:p>
          <w:p w14:paraId="7DB0BFD9" w14:textId="77777777" w:rsidR="00E12605" w:rsidRPr="003910FC" w:rsidRDefault="00E12605" w:rsidP="004D1CAC">
            <w:pPr>
              <w:spacing w:before="60" w:after="60" w:line="240" w:lineRule="auto"/>
              <w:jc w:val="both"/>
              <w:rPr>
                <w:rFonts w:ascii="Futura Std Book" w:eastAsia="Calibri" w:hAnsi="Futura Std Book"/>
                <w:sz w:val="20"/>
                <w:szCs w:val="20"/>
                <w:lang w:eastAsia="en-CA"/>
              </w:rPr>
            </w:pPr>
            <w:r w:rsidRPr="003910FC">
              <w:rPr>
                <w:rFonts w:ascii="Futura Std Book" w:eastAsia="Calibri" w:hAnsi="Futura Std Book"/>
                <w:sz w:val="20"/>
                <w:szCs w:val="20"/>
                <w:lang w:eastAsia="en-CA"/>
              </w:rPr>
              <w:t xml:space="preserve">BBOU &amp; ELEP in OML 33 and NUNR in OML 32, - </w:t>
            </w:r>
            <w:r w:rsidRPr="003910FC">
              <w:rPr>
                <w:rFonts w:ascii="Futura Std Book" w:eastAsia="Calibri" w:hAnsi="Futura Std Book"/>
                <w:b/>
                <w:bCs/>
                <w:sz w:val="20"/>
                <w:szCs w:val="20"/>
                <w:lang w:eastAsia="en-CA"/>
              </w:rPr>
              <w:t>East</w:t>
            </w:r>
            <w:r w:rsidRPr="003910FC">
              <w:rPr>
                <w:rFonts w:ascii="Futura Std Book" w:eastAsia="Calibri" w:hAnsi="Futura Std Book"/>
                <w:b/>
                <w:sz w:val="20"/>
                <w:szCs w:val="20"/>
                <w:lang w:eastAsia="en-CA"/>
              </w:rPr>
              <w:t xml:space="preserve"> of Nun River</w:t>
            </w:r>
          </w:p>
          <w:p w14:paraId="7DB0BFDA" w14:textId="77777777" w:rsidR="00E12605" w:rsidRPr="003910FC" w:rsidRDefault="00E12605" w:rsidP="004D1CAC">
            <w:pPr>
              <w:spacing w:before="60" w:after="60" w:line="240" w:lineRule="auto"/>
              <w:jc w:val="both"/>
              <w:rPr>
                <w:rFonts w:ascii="Futura Std Book" w:eastAsia="Calibri" w:hAnsi="Futura Std Book" w:cs="Kalinga"/>
                <w:color w:val="000000" w:themeColor="text1"/>
                <w:sz w:val="20"/>
                <w:szCs w:val="20"/>
                <w:lang w:val="en-CA" w:eastAsia="en-CA"/>
              </w:rPr>
            </w:pPr>
            <w:r w:rsidRPr="003910FC">
              <w:rPr>
                <w:rFonts w:ascii="Futura Std Book" w:eastAsia="Calibri" w:hAnsi="Futura Std Book"/>
                <w:sz w:val="20"/>
                <w:szCs w:val="20"/>
                <w:lang w:eastAsia="en-CA"/>
              </w:rPr>
              <w:t xml:space="preserve">SEIB in OML 32 and OPUG in OML 36, - </w:t>
            </w:r>
            <w:r w:rsidRPr="003910FC">
              <w:rPr>
                <w:rFonts w:ascii="Futura Std Book" w:eastAsia="Calibri" w:hAnsi="Futura Std Book"/>
                <w:b/>
                <w:bCs/>
                <w:sz w:val="20"/>
                <w:szCs w:val="20"/>
                <w:lang w:eastAsia="en-CA"/>
              </w:rPr>
              <w:t>West</w:t>
            </w:r>
            <w:r w:rsidRPr="003910FC">
              <w:rPr>
                <w:rFonts w:ascii="Futura Std Book" w:eastAsia="Calibri" w:hAnsi="Futura Std Book"/>
                <w:b/>
                <w:sz w:val="20"/>
                <w:szCs w:val="20"/>
                <w:lang w:eastAsia="en-CA"/>
              </w:rPr>
              <w:t xml:space="preserve"> of Nun River</w:t>
            </w:r>
          </w:p>
        </w:tc>
      </w:tr>
      <w:tr w:rsidR="007C3D75" w14:paraId="7DB0BFDF" w14:textId="77777777" w:rsidTr="00AF712A">
        <w:tc>
          <w:tcPr>
            <w:tcW w:w="425" w:type="dxa"/>
          </w:tcPr>
          <w:p w14:paraId="7DB0BFDC" w14:textId="77777777" w:rsidR="007C3D75" w:rsidRPr="00AF712A" w:rsidRDefault="007C3D75" w:rsidP="00B150BC">
            <w:pPr>
              <w:spacing w:before="120" w:after="120"/>
              <w:jc w:val="both"/>
              <w:rPr>
                <w:rFonts w:ascii="Futura Std Book" w:eastAsia="Calibri" w:hAnsi="Futura Std Book" w:cs="Kalinga"/>
                <w:color w:val="000000" w:themeColor="text1"/>
                <w:sz w:val="18"/>
                <w:szCs w:val="18"/>
                <w:lang w:val="en-CA" w:eastAsia="en-CA"/>
              </w:rPr>
            </w:pPr>
            <w:r w:rsidRPr="00AF712A">
              <w:rPr>
                <w:rFonts w:ascii="Futura Std Book" w:eastAsia="Calibri" w:hAnsi="Futura Std Book" w:cs="Kalinga"/>
                <w:color w:val="000000" w:themeColor="text1"/>
                <w:sz w:val="18"/>
                <w:szCs w:val="18"/>
                <w:lang w:val="en-CA" w:eastAsia="en-CA"/>
              </w:rPr>
              <w:t>3</w:t>
            </w:r>
          </w:p>
        </w:tc>
        <w:tc>
          <w:tcPr>
            <w:tcW w:w="2725" w:type="dxa"/>
          </w:tcPr>
          <w:p w14:paraId="7DB0BFDD" w14:textId="77777777" w:rsidR="007C3D75" w:rsidRPr="003910FC" w:rsidRDefault="007C3D75" w:rsidP="00B150BC">
            <w:pPr>
              <w:spacing w:before="120" w:after="120"/>
              <w:jc w:val="both"/>
              <w:rPr>
                <w:rFonts w:ascii="Futura Std Book" w:eastAsia="Calibri" w:hAnsi="Futura Std Book" w:cs="Kalinga"/>
                <w:color w:val="000000" w:themeColor="text1"/>
                <w:sz w:val="20"/>
                <w:szCs w:val="20"/>
                <w:lang w:val="en-CA" w:eastAsia="en-CA"/>
              </w:rPr>
            </w:pPr>
            <w:r w:rsidRPr="003910FC">
              <w:rPr>
                <w:rFonts w:ascii="Futura Std Book" w:eastAsia="Calibri" w:hAnsi="Futura Std Book" w:cs="Kalinga"/>
                <w:color w:val="000000" w:themeColor="text1"/>
                <w:sz w:val="20"/>
                <w:szCs w:val="20"/>
                <w:lang w:val="en-CA" w:eastAsia="en-CA"/>
              </w:rPr>
              <w:t>Desired Offtake Rate / GSPA Contractual Rate</w:t>
            </w:r>
          </w:p>
        </w:tc>
        <w:tc>
          <w:tcPr>
            <w:tcW w:w="5133" w:type="dxa"/>
          </w:tcPr>
          <w:p w14:paraId="7DB0BFDE" w14:textId="77777777" w:rsidR="007C3D75" w:rsidRPr="003910FC" w:rsidRDefault="007C3D75" w:rsidP="003910FC">
            <w:pPr>
              <w:spacing w:before="60" w:after="60" w:line="240" w:lineRule="auto"/>
              <w:jc w:val="both"/>
              <w:rPr>
                <w:rFonts w:ascii="Futura Std Book" w:eastAsia="Calibri" w:hAnsi="Futura Std Book" w:cs="Kalinga"/>
                <w:color w:val="000000" w:themeColor="text1"/>
                <w:sz w:val="20"/>
                <w:szCs w:val="20"/>
                <w:lang w:val="en-CA" w:eastAsia="en-CA"/>
              </w:rPr>
            </w:pPr>
            <w:r w:rsidRPr="003910FC">
              <w:rPr>
                <w:rFonts w:ascii="Futura Std Book" w:eastAsia="Calibri" w:hAnsi="Futura Std Book"/>
                <w:bCs/>
                <w:sz w:val="20"/>
                <w:szCs w:val="20"/>
                <w:lang w:eastAsia="en-CA"/>
              </w:rPr>
              <w:t>300 MMscfd / 270 MMscfd</w:t>
            </w:r>
            <w:r w:rsidR="003910FC">
              <w:rPr>
                <w:rFonts w:ascii="Futura Std Book" w:eastAsia="Calibri" w:hAnsi="Futura Std Book"/>
                <w:bCs/>
                <w:sz w:val="20"/>
                <w:szCs w:val="20"/>
                <w:lang w:eastAsia="en-CA"/>
              </w:rPr>
              <w:t>, s</w:t>
            </w:r>
            <w:r w:rsidRPr="003910FC">
              <w:rPr>
                <w:rFonts w:ascii="Futura Std Book" w:eastAsia="Calibri" w:hAnsi="Futura Std Book"/>
                <w:bCs/>
                <w:sz w:val="20"/>
                <w:szCs w:val="20"/>
                <w:lang w:eastAsia="en-CA"/>
              </w:rPr>
              <w:t>tarting at 110 MMscfd in Year 1, ramping up to 300 MMscfd in Year 4</w:t>
            </w:r>
          </w:p>
        </w:tc>
      </w:tr>
      <w:tr w:rsidR="006A5305" w14:paraId="7DB0BFE3" w14:textId="77777777" w:rsidTr="00AF712A">
        <w:tc>
          <w:tcPr>
            <w:tcW w:w="425" w:type="dxa"/>
          </w:tcPr>
          <w:p w14:paraId="7DB0BFE0" w14:textId="77777777" w:rsidR="006A5305" w:rsidRPr="00AF712A" w:rsidRDefault="00AF712A" w:rsidP="00B150BC">
            <w:pPr>
              <w:spacing w:before="120" w:after="120"/>
              <w:jc w:val="both"/>
              <w:rPr>
                <w:rFonts w:ascii="Futura Std Book" w:eastAsia="Calibri" w:hAnsi="Futura Std Book" w:cs="Kalinga"/>
                <w:color w:val="000000" w:themeColor="text1"/>
                <w:sz w:val="18"/>
                <w:szCs w:val="18"/>
                <w:lang w:val="en-CA" w:eastAsia="en-CA"/>
              </w:rPr>
            </w:pPr>
            <w:r>
              <w:rPr>
                <w:rFonts w:ascii="Futura Std Book" w:eastAsia="Calibri" w:hAnsi="Futura Std Book" w:cs="Kalinga"/>
                <w:color w:val="000000" w:themeColor="text1"/>
                <w:sz w:val="18"/>
                <w:szCs w:val="18"/>
                <w:lang w:val="en-CA" w:eastAsia="en-CA"/>
              </w:rPr>
              <w:t>4</w:t>
            </w:r>
          </w:p>
        </w:tc>
        <w:tc>
          <w:tcPr>
            <w:tcW w:w="2725" w:type="dxa"/>
          </w:tcPr>
          <w:p w14:paraId="7DB0BFE1" w14:textId="77777777" w:rsidR="006A5305" w:rsidRPr="003910FC" w:rsidRDefault="006A5305" w:rsidP="00B150BC">
            <w:pPr>
              <w:spacing w:before="120" w:after="120"/>
              <w:jc w:val="both"/>
              <w:rPr>
                <w:rFonts w:ascii="Futura Std Book" w:eastAsia="Calibri" w:hAnsi="Futura Std Book" w:cs="Kalinga"/>
                <w:color w:val="000000" w:themeColor="text1"/>
                <w:sz w:val="20"/>
                <w:szCs w:val="20"/>
                <w:lang w:val="en-CA" w:eastAsia="en-CA"/>
              </w:rPr>
            </w:pPr>
            <w:r w:rsidRPr="003910FC">
              <w:rPr>
                <w:rFonts w:ascii="Futura Std Book" w:eastAsia="Calibri" w:hAnsi="Futura Std Book" w:cs="Kalinga"/>
                <w:color w:val="000000" w:themeColor="text1"/>
                <w:sz w:val="20"/>
                <w:szCs w:val="20"/>
                <w:lang w:val="en-CA" w:eastAsia="en-CA"/>
              </w:rPr>
              <w:t>Gas Offtake Points</w:t>
            </w:r>
          </w:p>
        </w:tc>
        <w:tc>
          <w:tcPr>
            <w:tcW w:w="5133" w:type="dxa"/>
          </w:tcPr>
          <w:p w14:paraId="7DB0BFE2" w14:textId="77777777" w:rsidR="006A5305" w:rsidRPr="003910FC" w:rsidRDefault="006A5305" w:rsidP="004D1CAC">
            <w:pPr>
              <w:spacing w:before="60" w:after="60" w:line="240" w:lineRule="auto"/>
              <w:jc w:val="both"/>
              <w:rPr>
                <w:rFonts w:ascii="Futura Std Book" w:eastAsia="Calibri" w:hAnsi="Futura Std Book" w:cs="Kalinga"/>
                <w:color w:val="000000" w:themeColor="text1"/>
                <w:sz w:val="20"/>
                <w:szCs w:val="20"/>
                <w:lang w:val="en-CA" w:eastAsia="en-CA"/>
              </w:rPr>
            </w:pPr>
            <w:r w:rsidRPr="003910FC">
              <w:rPr>
                <w:rFonts w:ascii="Futura Std Book" w:eastAsia="Calibri" w:hAnsi="Futura Std Book"/>
                <w:bCs/>
                <w:sz w:val="20"/>
                <w:szCs w:val="20"/>
                <w:lang w:eastAsia="en-CA"/>
              </w:rPr>
              <w:t>SPDC Field Manifold Headers at  the target fields, in phases starting with BBOU, then ELEP, NUNR, SEIB, &amp; OPUG</w:t>
            </w:r>
          </w:p>
        </w:tc>
      </w:tr>
      <w:tr w:rsidR="00AF712A" w14:paraId="7DB0BFE7" w14:textId="77777777" w:rsidTr="00B150BC">
        <w:tc>
          <w:tcPr>
            <w:tcW w:w="425" w:type="dxa"/>
          </w:tcPr>
          <w:p w14:paraId="7DB0BFE4" w14:textId="77777777" w:rsidR="00AF712A" w:rsidRPr="00AF712A" w:rsidRDefault="00AF712A" w:rsidP="00B150BC">
            <w:pPr>
              <w:spacing w:before="120" w:after="120"/>
              <w:jc w:val="both"/>
              <w:rPr>
                <w:rFonts w:ascii="Futura Std Book" w:eastAsia="Calibri" w:hAnsi="Futura Std Book" w:cs="Kalinga"/>
                <w:color w:val="000000" w:themeColor="text1"/>
                <w:sz w:val="18"/>
                <w:szCs w:val="18"/>
                <w:lang w:val="en-CA" w:eastAsia="en-CA"/>
              </w:rPr>
            </w:pPr>
            <w:r>
              <w:rPr>
                <w:rFonts w:ascii="Futura Std Book" w:eastAsia="Calibri" w:hAnsi="Futura Std Book" w:cs="Kalinga"/>
                <w:color w:val="000000" w:themeColor="text1"/>
                <w:sz w:val="18"/>
                <w:szCs w:val="18"/>
                <w:lang w:val="en-CA" w:eastAsia="en-CA"/>
              </w:rPr>
              <w:t>5</w:t>
            </w:r>
          </w:p>
        </w:tc>
        <w:tc>
          <w:tcPr>
            <w:tcW w:w="2725" w:type="dxa"/>
          </w:tcPr>
          <w:p w14:paraId="7DB0BFE5" w14:textId="77777777" w:rsidR="00AF712A" w:rsidRPr="003910FC" w:rsidRDefault="00AF712A" w:rsidP="00AF712A">
            <w:pPr>
              <w:spacing w:before="60" w:after="60" w:line="240" w:lineRule="auto"/>
              <w:jc w:val="both"/>
              <w:rPr>
                <w:rFonts w:ascii="Futura Std Book" w:eastAsia="Calibri" w:hAnsi="Futura Std Book" w:cs="Kalinga"/>
                <w:color w:val="000000" w:themeColor="text1"/>
                <w:sz w:val="20"/>
                <w:szCs w:val="20"/>
                <w:lang w:val="en-CA" w:eastAsia="en-CA"/>
              </w:rPr>
            </w:pPr>
            <w:r w:rsidRPr="00AF712A">
              <w:rPr>
                <w:rFonts w:ascii="Futura Std Book" w:eastAsia="Calibri" w:hAnsi="Futura Std Book" w:cs="Kalinga"/>
                <w:color w:val="000000" w:themeColor="text1"/>
                <w:sz w:val="20"/>
                <w:szCs w:val="20"/>
                <w:lang w:val="en-CA" w:eastAsia="en-CA"/>
              </w:rPr>
              <w:t>Feed Stream Inlet Pressure to BFPC P/L System</w:t>
            </w:r>
          </w:p>
        </w:tc>
        <w:tc>
          <w:tcPr>
            <w:tcW w:w="5133" w:type="dxa"/>
          </w:tcPr>
          <w:p w14:paraId="7DB0BFE6" w14:textId="77777777" w:rsidR="00AF712A" w:rsidRPr="003910FC" w:rsidRDefault="00AF712A" w:rsidP="00B150BC">
            <w:pPr>
              <w:spacing w:before="60" w:after="60" w:line="240" w:lineRule="auto"/>
              <w:jc w:val="both"/>
              <w:rPr>
                <w:rFonts w:ascii="Futura Std Book" w:eastAsia="Calibri" w:hAnsi="Futura Std Book" w:cs="Kalinga"/>
                <w:color w:val="000000" w:themeColor="text1"/>
                <w:sz w:val="20"/>
                <w:szCs w:val="20"/>
                <w:lang w:val="en-CA" w:eastAsia="en-CA"/>
              </w:rPr>
            </w:pPr>
            <w:r w:rsidRPr="003910FC">
              <w:rPr>
                <w:rFonts w:ascii="Futura Std Book" w:eastAsia="Calibri" w:hAnsi="Futura Std Book"/>
                <w:bCs/>
                <w:sz w:val="20"/>
                <w:szCs w:val="20"/>
                <w:lang w:eastAsia="en-CA"/>
              </w:rPr>
              <w:t xml:space="preserve">80 – 100 </w:t>
            </w:r>
            <w:proofErr w:type="spellStart"/>
            <w:r w:rsidRPr="003910FC">
              <w:rPr>
                <w:rFonts w:ascii="Futura Std Book" w:eastAsia="Calibri" w:hAnsi="Futura Std Book"/>
                <w:bCs/>
                <w:sz w:val="20"/>
                <w:szCs w:val="20"/>
                <w:lang w:eastAsia="en-CA"/>
              </w:rPr>
              <w:t>barg</w:t>
            </w:r>
            <w:proofErr w:type="spellEnd"/>
          </w:p>
        </w:tc>
      </w:tr>
      <w:tr w:rsidR="00AF712A" w14:paraId="7DB0BFEB" w14:textId="77777777" w:rsidTr="00B150BC">
        <w:tc>
          <w:tcPr>
            <w:tcW w:w="425" w:type="dxa"/>
          </w:tcPr>
          <w:p w14:paraId="7DB0BFE8" w14:textId="77777777" w:rsidR="00AF712A" w:rsidRPr="00AF712A" w:rsidRDefault="00AF712A" w:rsidP="00B150BC">
            <w:pPr>
              <w:spacing w:before="120" w:after="120"/>
              <w:jc w:val="both"/>
              <w:rPr>
                <w:rFonts w:ascii="Futura Std Book" w:eastAsia="Calibri" w:hAnsi="Futura Std Book" w:cs="Kalinga"/>
                <w:color w:val="000000" w:themeColor="text1"/>
                <w:sz w:val="18"/>
                <w:szCs w:val="18"/>
                <w:lang w:val="en-CA" w:eastAsia="en-CA"/>
              </w:rPr>
            </w:pPr>
            <w:r>
              <w:rPr>
                <w:rFonts w:ascii="Futura Std Book" w:eastAsia="Calibri" w:hAnsi="Futura Std Book" w:cs="Kalinga"/>
                <w:color w:val="000000" w:themeColor="text1"/>
                <w:sz w:val="18"/>
                <w:szCs w:val="18"/>
                <w:lang w:val="en-CA" w:eastAsia="en-CA"/>
              </w:rPr>
              <w:t>5</w:t>
            </w:r>
          </w:p>
        </w:tc>
        <w:tc>
          <w:tcPr>
            <w:tcW w:w="2725" w:type="dxa"/>
          </w:tcPr>
          <w:p w14:paraId="7DB0BFE9" w14:textId="77777777" w:rsidR="00AF712A" w:rsidRPr="003910FC" w:rsidRDefault="00AF712A" w:rsidP="00B150BC">
            <w:pPr>
              <w:spacing w:before="60" w:after="60" w:line="240" w:lineRule="auto"/>
              <w:jc w:val="both"/>
              <w:rPr>
                <w:rFonts w:ascii="Futura Std Book" w:eastAsia="Calibri" w:hAnsi="Futura Std Book" w:cs="Kalinga"/>
                <w:color w:val="000000" w:themeColor="text1"/>
                <w:sz w:val="20"/>
                <w:szCs w:val="20"/>
                <w:lang w:val="en-CA" w:eastAsia="en-CA"/>
              </w:rPr>
            </w:pPr>
            <w:r w:rsidRPr="00AF712A">
              <w:rPr>
                <w:rFonts w:ascii="Futura Std Book" w:eastAsia="Calibri" w:hAnsi="Futura Std Book" w:cs="Kalinga"/>
                <w:color w:val="000000" w:themeColor="text1"/>
                <w:sz w:val="20"/>
                <w:szCs w:val="20"/>
                <w:lang w:val="en-CA" w:eastAsia="en-CA"/>
              </w:rPr>
              <w:t>Feed Stream Outlet Pressure from BFPC P/L System to Gas Plant</w:t>
            </w:r>
          </w:p>
        </w:tc>
        <w:tc>
          <w:tcPr>
            <w:tcW w:w="5133" w:type="dxa"/>
          </w:tcPr>
          <w:p w14:paraId="7DB0BFEA" w14:textId="77777777" w:rsidR="00AF712A" w:rsidRPr="003910FC" w:rsidRDefault="00AF712A" w:rsidP="00B150BC">
            <w:pPr>
              <w:spacing w:before="60" w:after="60" w:line="240" w:lineRule="auto"/>
              <w:jc w:val="both"/>
              <w:rPr>
                <w:rFonts w:ascii="Futura Std Book" w:eastAsia="Calibri" w:hAnsi="Futura Std Book" w:cs="Kalinga"/>
                <w:color w:val="000000" w:themeColor="text1"/>
                <w:sz w:val="20"/>
                <w:szCs w:val="20"/>
                <w:lang w:val="en-CA" w:eastAsia="en-CA"/>
              </w:rPr>
            </w:pPr>
            <w:r>
              <w:rPr>
                <w:rFonts w:ascii="Futura Std Book" w:eastAsia="Calibri" w:hAnsi="Futura Std Book"/>
                <w:bCs/>
                <w:sz w:val="20"/>
                <w:szCs w:val="20"/>
                <w:lang w:eastAsia="en-CA"/>
              </w:rPr>
              <w:t>60</w:t>
            </w:r>
            <w:r w:rsidRPr="003910FC">
              <w:rPr>
                <w:rFonts w:ascii="Futura Std Book" w:eastAsia="Calibri" w:hAnsi="Futura Std Book"/>
                <w:bCs/>
                <w:sz w:val="20"/>
                <w:szCs w:val="20"/>
                <w:lang w:eastAsia="en-CA"/>
              </w:rPr>
              <w:t xml:space="preserve"> –</w:t>
            </w:r>
            <w:r>
              <w:rPr>
                <w:rFonts w:ascii="Futura Std Book" w:eastAsia="Calibri" w:hAnsi="Futura Std Book"/>
                <w:bCs/>
                <w:sz w:val="20"/>
                <w:szCs w:val="20"/>
                <w:lang w:eastAsia="en-CA"/>
              </w:rPr>
              <w:t xml:space="preserve"> 65</w:t>
            </w:r>
            <w:r w:rsidRPr="003910FC">
              <w:rPr>
                <w:rFonts w:ascii="Futura Std Book" w:eastAsia="Calibri" w:hAnsi="Futura Std Book"/>
                <w:bCs/>
                <w:sz w:val="20"/>
                <w:szCs w:val="20"/>
                <w:lang w:eastAsia="en-CA"/>
              </w:rPr>
              <w:t xml:space="preserve"> </w:t>
            </w:r>
            <w:proofErr w:type="spellStart"/>
            <w:r w:rsidRPr="003910FC">
              <w:rPr>
                <w:rFonts w:ascii="Futura Std Book" w:eastAsia="Calibri" w:hAnsi="Futura Std Book"/>
                <w:bCs/>
                <w:sz w:val="20"/>
                <w:szCs w:val="20"/>
                <w:lang w:eastAsia="en-CA"/>
              </w:rPr>
              <w:t>barg</w:t>
            </w:r>
            <w:proofErr w:type="spellEnd"/>
          </w:p>
        </w:tc>
      </w:tr>
      <w:tr w:rsidR="007C3D75" w14:paraId="7DB0BFEF" w14:textId="77777777" w:rsidTr="00AF712A">
        <w:tc>
          <w:tcPr>
            <w:tcW w:w="425" w:type="dxa"/>
          </w:tcPr>
          <w:p w14:paraId="7DB0BFEC" w14:textId="77777777" w:rsidR="007C3D75" w:rsidRPr="00AF712A" w:rsidRDefault="00AF712A" w:rsidP="00B150BC">
            <w:pPr>
              <w:spacing w:before="120" w:after="120"/>
              <w:jc w:val="both"/>
              <w:rPr>
                <w:rFonts w:ascii="Futura Std Book" w:eastAsia="Calibri" w:hAnsi="Futura Std Book" w:cs="Kalinga"/>
                <w:color w:val="000000" w:themeColor="text1"/>
                <w:sz w:val="18"/>
                <w:szCs w:val="18"/>
                <w:lang w:val="en-CA" w:eastAsia="en-CA"/>
              </w:rPr>
            </w:pPr>
            <w:r>
              <w:rPr>
                <w:rFonts w:ascii="Futura Std Book" w:eastAsia="Calibri" w:hAnsi="Futura Std Book" w:cs="Kalinga"/>
                <w:color w:val="000000" w:themeColor="text1"/>
                <w:sz w:val="18"/>
                <w:szCs w:val="18"/>
                <w:lang w:val="en-CA" w:eastAsia="en-CA"/>
              </w:rPr>
              <w:t>5</w:t>
            </w:r>
          </w:p>
        </w:tc>
        <w:tc>
          <w:tcPr>
            <w:tcW w:w="2725" w:type="dxa"/>
          </w:tcPr>
          <w:p w14:paraId="7DB0BFED" w14:textId="77777777" w:rsidR="007C3D75" w:rsidRPr="003910FC" w:rsidRDefault="00AF712A" w:rsidP="00AF712A">
            <w:pPr>
              <w:spacing w:before="60" w:after="60" w:line="240" w:lineRule="auto"/>
              <w:jc w:val="both"/>
              <w:rPr>
                <w:rFonts w:ascii="Futura Std Book" w:eastAsia="Calibri" w:hAnsi="Futura Std Book" w:cs="Kalinga"/>
                <w:color w:val="000000" w:themeColor="text1"/>
                <w:sz w:val="20"/>
                <w:szCs w:val="20"/>
                <w:lang w:val="en-CA" w:eastAsia="en-CA"/>
              </w:rPr>
            </w:pPr>
            <w:r w:rsidRPr="00AF712A">
              <w:rPr>
                <w:rFonts w:ascii="Futura Std Book" w:eastAsia="Calibri" w:hAnsi="Futura Std Book" w:cs="Kalinga"/>
                <w:color w:val="000000" w:themeColor="text1"/>
                <w:sz w:val="20"/>
                <w:szCs w:val="20"/>
                <w:lang w:val="en-CA" w:eastAsia="en-CA"/>
              </w:rPr>
              <w:t>Gas Plant Processed Gas Outlet Pressure</w:t>
            </w:r>
          </w:p>
        </w:tc>
        <w:tc>
          <w:tcPr>
            <w:tcW w:w="5133" w:type="dxa"/>
          </w:tcPr>
          <w:p w14:paraId="7DB0BFEE" w14:textId="77777777" w:rsidR="007C3D75" w:rsidRPr="003910FC" w:rsidRDefault="00AF712A" w:rsidP="004D1CAC">
            <w:pPr>
              <w:spacing w:before="60" w:after="60" w:line="240" w:lineRule="auto"/>
              <w:jc w:val="both"/>
              <w:rPr>
                <w:rFonts w:ascii="Futura Std Book" w:eastAsia="Calibri" w:hAnsi="Futura Std Book" w:cs="Kalinga"/>
                <w:color w:val="000000" w:themeColor="text1"/>
                <w:sz w:val="20"/>
                <w:szCs w:val="20"/>
                <w:lang w:val="en-CA" w:eastAsia="en-CA"/>
              </w:rPr>
            </w:pPr>
            <w:r>
              <w:rPr>
                <w:rFonts w:ascii="Futura Std Book" w:eastAsia="Calibri" w:hAnsi="Futura Std Book"/>
                <w:bCs/>
                <w:sz w:val="20"/>
                <w:szCs w:val="20"/>
                <w:lang w:eastAsia="en-CA"/>
              </w:rPr>
              <w:t>5</w:t>
            </w:r>
            <w:r w:rsidR="006A5305" w:rsidRPr="003910FC">
              <w:rPr>
                <w:rFonts w:ascii="Futura Std Book" w:eastAsia="Calibri" w:hAnsi="Futura Std Book"/>
                <w:bCs/>
                <w:sz w:val="20"/>
                <w:szCs w:val="20"/>
                <w:lang w:eastAsia="en-CA"/>
              </w:rPr>
              <w:t>0 –</w:t>
            </w:r>
            <w:r>
              <w:rPr>
                <w:rFonts w:ascii="Futura Std Book" w:eastAsia="Calibri" w:hAnsi="Futura Std Book"/>
                <w:bCs/>
                <w:sz w:val="20"/>
                <w:szCs w:val="20"/>
                <w:lang w:eastAsia="en-CA"/>
              </w:rPr>
              <w:t xml:space="preserve"> 55</w:t>
            </w:r>
            <w:r w:rsidR="006A5305" w:rsidRPr="003910FC">
              <w:rPr>
                <w:rFonts w:ascii="Futura Std Book" w:eastAsia="Calibri" w:hAnsi="Futura Std Book"/>
                <w:bCs/>
                <w:sz w:val="20"/>
                <w:szCs w:val="20"/>
                <w:lang w:eastAsia="en-CA"/>
              </w:rPr>
              <w:t xml:space="preserve"> </w:t>
            </w:r>
            <w:proofErr w:type="spellStart"/>
            <w:r w:rsidR="006A5305" w:rsidRPr="003910FC">
              <w:rPr>
                <w:rFonts w:ascii="Futura Std Book" w:eastAsia="Calibri" w:hAnsi="Futura Std Book"/>
                <w:bCs/>
                <w:sz w:val="20"/>
                <w:szCs w:val="20"/>
                <w:lang w:eastAsia="en-CA"/>
              </w:rPr>
              <w:t>barg</w:t>
            </w:r>
            <w:proofErr w:type="spellEnd"/>
          </w:p>
        </w:tc>
      </w:tr>
      <w:tr w:rsidR="007C3D75" w14:paraId="7DB0BFF3" w14:textId="77777777" w:rsidTr="00AF712A">
        <w:tc>
          <w:tcPr>
            <w:tcW w:w="425" w:type="dxa"/>
          </w:tcPr>
          <w:p w14:paraId="7DB0BFF0" w14:textId="77777777" w:rsidR="007C3D75" w:rsidRPr="00AF712A" w:rsidRDefault="00AF712A" w:rsidP="00B150BC">
            <w:pPr>
              <w:spacing w:before="120" w:after="120"/>
              <w:jc w:val="both"/>
              <w:rPr>
                <w:rFonts w:ascii="Futura Std Book" w:eastAsia="Calibri" w:hAnsi="Futura Std Book" w:cs="Kalinga"/>
                <w:color w:val="000000" w:themeColor="text1"/>
                <w:sz w:val="18"/>
                <w:szCs w:val="18"/>
                <w:lang w:val="en-CA" w:eastAsia="en-CA"/>
              </w:rPr>
            </w:pPr>
            <w:r>
              <w:rPr>
                <w:rFonts w:ascii="Futura Std Book" w:eastAsia="Calibri" w:hAnsi="Futura Std Book" w:cs="Kalinga"/>
                <w:color w:val="000000" w:themeColor="text1"/>
                <w:sz w:val="18"/>
                <w:szCs w:val="18"/>
                <w:lang w:val="en-CA" w:eastAsia="en-CA"/>
              </w:rPr>
              <w:t>6</w:t>
            </w:r>
          </w:p>
        </w:tc>
        <w:tc>
          <w:tcPr>
            <w:tcW w:w="2725" w:type="dxa"/>
          </w:tcPr>
          <w:p w14:paraId="7DB0BFF1" w14:textId="77777777" w:rsidR="007C3D75" w:rsidRPr="003910FC" w:rsidRDefault="007C3D75" w:rsidP="00B150BC">
            <w:pPr>
              <w:spacing w:before="120" w:after="120"/>
              <w:jc w:val="both"/>
              <w:rPr>
                <w:rFonts w:ascii="Futura Std Book" w:eastAsia="Calibri" w:hAnsi="Futura Std Book" w:cs="Kalinga"/>
                <w:color w:val="000000" w:themeColor="text1"/>
                <w:sz w:val="20"/>
                <w:szCs w:val="20"/>
                <w:lang w:val="en-CA" w:eastAsia="en-CA"/>
              </w:rPr>
            </w:pPr>
            <w:r w:rsidRPr="003910FC">
              <w:rPr>
                <w:rFonts w:ascii="Futura Std Book" w:eastAsia="Calibri" w:hAnsi="Futura Std Book" w:cs="Kalinga"/>
                <w:color w:val="000000" w:themeColor="text1"/>
                <w:sz w:val="20"/>
                <w:szCs w:val="20"/>
                <w:lang w:val="en-CA" w:eastAsia="en-CA"/>
              </w:rPr>
              <w:t>Condensate</w:t>
            </w:r>
          </w:p>
        </w:tc>
        <w:tc>
          <w:tcPr>
            <w:tcW w:w="5133" w:type="dxa"/>
          </w:tcPr>
          <w:p w14:paraId="7DB0BFF2" w14:textId="77777777" w:rsidR="007C3D75" w:rsidRPr="003910FC" w:rsidRDefault="007C3D75" w:rsidP="004D1CAC">
            <w:pPr>
              <w:spacing w:before="60" w:after="60" w:line="240" w:lineRule="auto"/>
              <w:jc w:val="both"/>
              <w:rPr>
                <w:rFonts w:ascii="Futura Std Book" w:eastAsia="Calibri" w:hAnsi="Futura Std Book" w:cs="Kalinga"/>
                <w:color w:val="000000" w:themeColor="text1"/>
                <w:sz w:val="20"/>
                <w:szCs w:val="20"/>
                <w:lang w:val="en-CA" w:eastAsia="en-CA"/>
              </w:rPr>
            </w:pPr>
            <w:r w:rsidRPr="003910FC">
              <w:rPr>
                <w:rFonts w:ascii="Futura Std Book" w:eastAsia="Calibri" w:hAnsi="Futura Std Book"/>
                <w:bCs/>
                <w:sz w:val="20"/>
                <w:szCs w:val="20"/>
                <w:lang w:eastAsia="en-CA"/>
              </w:rPr>
              <w:t xml:space="preserve">5 – 45 </w:t>
            </w:r>
            <w:proofErr w:type="spellStart"/>
            <w:r w:rsidRPr="003910FC">
              <w:rPr>
                <w:rFonts w:ascii="Futura Std Book" w:eastAsia="Calibri" w:hAnsi="Futura Std Book"/>
                <w:bCs/>
                <w:sz w:val="20"/>
                <w:szCs w:val="20"/>
                <w:lang w:eastAsia="en-CA"/>
              </w:rPr>
              <w:t>Mbpd</w:t>
            </w:r>
            <w:proofErr w:type="spellEnd"/>
          </w:p>
        </w:tc>
      </w:tr>
      <w:tr w:rsidR="001903DB" w14:paraId="7DB0BFF7" w14:textId="77777777" w:rsidTr="00AF712A">
        <w:tc>
          <w:tcPr>
            <w:tcW w:w="425" w:type="dxa"/>
          </w:tcPr>
          <w:p w14:paraId="7DB0BFF4" w14:textId="77777777" w:rsidR="001903DB" w:rsidRPr="00AF712A" w:rsidRDefault="00AF712A" w:rsidP="003302B8">
            <w:pPr>
              <w:spacing w:before="120" w:after="120"/>
              <w:jc w:val="both"/>
              <w:rPr>
                <w:rFonts w:ascii="Futura Std Book" w:eastAsia="Calibri" w:hAnsi="Futura Std Book" w:cs="Kalinga"/>
                <w:color w:val="000000" w:themeColor="text1"/>
                <w:sz w:val="18"/>
                <w:szCs w:val="18"/>
                <w:lang w:val="en-CA" w:eastAsia="en-CA"/>
              </w:rPr>
            </w:pPr>
            <w:r>
              <w:rPr>
                <w:rFonts w:ascii="Futura Std Book" w:eastAsia="Calibri" w:hAnsi="Futura Std Book" w:cs="Kalinga"/>
                <w:color w:val="000000" w:themeColor="text1"/>
                <w:sz w:val="18"/>
                <w:szCs w:val="18"/>
                <w:lang w:val="en-CA" w:eastAsia="en-CA"/>
              </w:rPr>
              <w:t>7</w:t>
            </w:r>
          </w:p>
        </w:tc>
        <w:tc>
          <w:tcPr>
            <w:tcW w:w="2725" w:type="dxa"/>
          </w:tcPr>
          <w:p w14:paraId="7DB0BFF5" w14:textId="77777777" w:rsidR="001903DB" w:rsidRPr="003910FC" w:rsidRDefault="007C3D75" w:rsidP="003302B8">
            <w:pPr>
              <w:spacing w:before="120" w:after="120"/>
              <w:jc w:val="both"/>
              <w:rPr>
                <w:rFonts w:ascii="Futura Std Book" w:eastAsia="Calibri" w:hAnsi="Futura Std Book" w:cs="Kalinga"/>
                <w:color w:val="000000" w:themeColor="text1"/>
                <w:sz w:val="20"/>
                <w:szCs w:val="20"/>
                <w:lang w:val="en-CA" w:eastAsia="en-CA"/>
              </w:rPr>
            </w:pPr>
            <w:r w:rsidRPr="003910FC">
              <w:rPr>
                <w:rFonts w:ascii="Futura Std Book" w:eastAsia="Calibri" w:hAnsi="Futura Std Book" w:cs="Kalinga"/>
                <w:color w:val="000000" w:themeColor="text1"/>
                <w:sz w:val="20"/>
                <w:szCs w:val="20"/>
                <w:lang w:val="en-CA" w:eastAsia="en-CA"/>
              </w:rPr>
              <w:t>Water Production</w:t>
            </w:r>
          </w:p>
        </w:tc>
        <w:tc>
          <w:tcPr>
            <w:tcW w:w="5133" w:type="dxa"/>
          </w:tcPr>
          <w:p w14:paraId="7DB0BFF6" w14:textId="77777777" w:rsidR="00E12605" w:rsidRPr="003910FC" w:rsidRDefault="007C3D75" w:rsidP="004D1CAC">
            <w:pPr>
              <w:spacing w:before="60" w:after="60" w:line="240" w:lineRule="auto"/>
              <w:jc w:val="both"/>
              <w:rPr>
                <w:rFonts w:ascii="Futura Std Book" w:eastAsia="Calibri" w:hAnsi="Futura Std Book" w:cs="Kalinga"/>
                <w:color w:val="000000" w:themeColor="text1"/>
                <w:sz w:val="20"/>
                <w:szCs w:val="20"/>
                <w:lang w:val="en-CA" w:eastAsia="en-CA"/>
              </w:rPr>
            </w:pPr>
            <w:r w:rsidRPr="003910FC">
              <w:rPr>
                <w:rFonts w:ascii="Futura Std Book" w:eastAsia="Calibri" w:hAnsi="Futura Std Book"/>
                <w:bCs/>
                <w:sz w:val="20"/>
                <w:szCs w:val="20"/>
                <w:lang w:eastAsia="en-CA"/>
              </w:rPr>
              <w:t xml:space="preserve">Starting at 1.5 </w:t>
            </w:r>
            <w:proofErr w:type="spellStart"/>
            <w:r w:rsidRPr="003910FC">
              <w:rPr>
                <w:rFonts w:ascii="Futura Std Book" w:eastAsia="Calibri" w:hAnsi="Futura Std Book"/>
                <w:bCs/>
                <w:sz w:val="20"/>
                <w:szCs w:val="20"/>
                <w:lang w:eastAsia="en-CA"/>
              </w:rPr>
              <w:t>Mbpd</w:t>
            </w:r>
            <w:proofErr w:type="spellEnd"/>
            <w:r w:rsidRPr="003910FC">
              <w:rPr>
                <w:rFonts w:ascii="Futura Std Book" w:eastAsia="Calibri" w:hAnsi="Futura Std Book"/>
                <w:bCs/>
                <w:sz w:val="20"/>
                <w:szCs w:val="20"/>
                <w:lang w:eastAsia="en-CA"/>
              </w:rPr>
              <w:t xml:space="preserve"> in 2026, increasing to about 20 </w:t>
            </w:r>
            <w:proofErr w:type="spellStart"/>
            <w:r w:rsidRPr="003910FC">
              <w:rPr>
                <w:rFonts w:ascii="Futura Std Book" w:eastAsia="Calibri" w:hAnsi="Futura Std Book"/>
                <w:bCs/>
                <w:sz w:val="20"/>
                <w:szCs w:val="20"/>
                <w:lang w:eastAsia="en-CA"/>
              </w:rPr>
              <w:t>Mbpd</w:t>
            </w:r>
            <w:proofErr w:type="spellEnd"/>
            <w:r w:rsidRPr="003910FC">
              <w:rPr>
                <w:rFonts w:ascii="Futura Std Book" w:eastAsia="Calibri" w:hAnsi="Futura Std Book"/>
                <w:bCs/>
                <w:sz w:val="20"/>
                <w:szCs w:val="20"/>
                <w:lang w:eastAsia="en-CA"/>
              </w:rPr>
              <w:t xml:space="preserve"> in 2032</w:t>
            </w:r>
          </w:p>
        </w:tc>
      </w:tr>
    </w:tbl>
    <w:p w14:paraId="7DB0BFF8" w14:textId="77777777" w:rsidR="00180B03" w:rsidRDefault="00180B03" w:rsidP="003302B8">
      <w:pPr>
        <w:spacing w:before="120" w:after="120"/>
        <w:ind w:left="720"/>
        <w:jc w:val="both"/>
        <w:rPr>
          <w:rFonts w:ascii="Futura Std Book" w:eastAsia="Calibri" w:hAnsi="Futura Std Book" w:cs="Kalinga"/>
          <w:color w:val="000000" w:themeColor="text1"/>
          <w:lang w:val="en-CA" w:eastAsia="en-CA"/>
        </w:rPr>
      </w:pPr>
    </w:p>
    <w:p w14:paraId="7DB0BFF9" w14:textId="77777777" w:rsidR="00AF712A" w:rsidRPr="0097121B" w:rsidRDefault="00AF712A" w:rsidP="0097121B">
      <w:pPr>
        <w:keepNext/>
        <w:keepLines/>
        <w:numPr>
          <w:ilvl w:val="2"/>
          <w:numId w:val="2"/>
        </w:numPr>
        <w:spacing w:before="120" w:after="120" w:line="240" w:lineRule="auto"/>
        <w:ind w:left="709" w:hanging="788"/>
        <w:jc w:val="both"/>
        <w:outlineLvl w:val="1"/>
        <w:rPr>
          <w:rFonts w:ascii="Futura Std Book" w:hAnsi="Futura Std Book"/>
          <w:b/>
        </w:rPr>
      </w:pPr>
      <w:bookmarkStart w:id="20" w:name="_Toc500495979"/>
      <w:r w:rsidRPr="0097121B">
        <w:rPr>
          <w:rFonts w:ascii="Futura Std Book" w:hAnsi="Futura Std Book"/>
          <w:b/>
        </w:rPr>
        <w:t>Production Forecast &amp; Fluid Characteristics</w:t>
      </w:r>
      <w:bookmarkEnd w:id="20"/>
    </w:p>
    <w:p w14:paraId="7DB0BFFA" w14:textId="77777777" w:rsidR="00AF712A" w:rsidRDefault="00AF712A" w:rsidP="00AF712A">
      <w:pPr>
        <w:spacing w:before="120" w:after="120"/>
        <w:ind w:left="720"/>
        <w:jc w:val="both"/>
        <w:rPr>
          <w:rFonts w:ascii="Futura Std Book" w:eastAsia="Calibri" w:hAnsi="Futura Std Book" w:cs="Kalinga"/>
          <w:color w:val="000000" w:themeColor="text1"/>
          <w:lang w:val="en-CA" w:eastAsia="en-CA"/>
        </w:rPr>
      </w:pPr>
      <w:r w:rsidRPr="001903DB">
        <w:rPr>
          <w:rFonts w:ascii="Futura Std Book" w:eastAsia="Calibri" w:hAnsi="Futura Std Book" w:cs="Kalinga"/>
          <w:color w:val="000000" w:themeColor="text1"/>
          <w:lang w:val="en-CA" w:eastAsia="en-CA"/>
        </w:rPr>
        <w:t xml:space="preserve">The </w:t>
      </w:r>
      <w:r w:rsidR="00B8704E">
        <w:rPr>
          <w:rFonts w:ascii="Futura Std Book" w:eastAsia="Calibri" w:hAnsi="Futura Std Book" w:cs="Kalinga"/>
          <w:color w:val="000000" w:themeColor="text1"/>
          <w:lang w:val="en-CA" w:eastAsia="en-CA"/>
        </w:rPr>
        <w:t xml:space="preserve">production forecast and fluid characteristics </w:t>
      </w:r>
      <w:r w:rsidRPr="001903DB">
        <w:rPr>
          <w:rFonts w:ascii="Futura Std Book" w:eastAsia="Calibri" w:hAnsi="Futura Std Book" w:cs="Kalinga"/>
          <w:color w:val="000000" w:themeColor="text1"/>
          <w:lang w:val="en-CA" w:eastAsia="en-CA"/>
        </w:rPr>
        <w:t>are summarized below.</w:t>
      </w:r>
    </w:p>
    <w:p w14:paraId="7DB0BFFB" w14:textId="77777777" w:rsidR="000534BA" w:rsidRDefault="00703C7C" w:rsidP="00703C7C">
      <w:pPr>
        <w:spacing w:before="120" w:after="0"/>
        <w:jc w:val="both"/>
        <w:rPr>
          <w:rFonts w:ascii="Futura Std Book" w:eastAsia="Calibri" w:hAnsi="Futura Std Book" w:cs="Kalinga"/>
          <w:color w:val="000000" w:themeColor="text1"/>
          <w:lang w:val="en-CA" w:eastAsia="en-CA"/>
        </w:rPr>
      </w:pPr>
      <w:r w:rsidRPr="00703C7C">
        <w:rPr>
          <w:rFonts w:eastAsia="Calibri"/>
          <w:noProof/>
        </w:rPr>
        <w:drawing>
          <wp:inline distT="0" distB="0" distL="0" distR="0" wp14:anchorId="7DB0C8F2" wp14:editId="7DB0C8F3">
            <wp:extent cx="6470162" cy="4313799"/>
            <wp:effectExtent l="19050" t="19050" r="25888" b="10551"/>
            <wp:docPr id="675" name="Picture 6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71432" cy="4314646"/>
                    </a:xfrm>
                    <a:prstGeom prst="rect">
                      <a:avLst/>
                    </a:prstGeom>
                    <a:noFill/>
                    <a:ln w="12700">
                      <a:solidFill>
                        <a:schemeClr val="tx1"/>
                      </a:solidFill>
                      <a:prstDash val="solid"/>
                      <a:miter lim="800000"/>
                      <a:headEnd/>
                      <a:tailEnd/>
                    </a:ln>
                  </pic:spPr>
                </pic:pic>
              </a:graphicData>
            </a:graphic>
          </wp:inline>
        </w:drawing>
      </w:r>
    </w:p>
    <w:p w14:paraId="7DB0BFFC" w14:textId="77777777" w:rsidR="008C3186" w:rsidRPr="00856258" w:rsidRDefault="008C3186" w:rsidP="00703C7C">
      <w:pPr>
        <w:spacing w:after="0" w:line="240" w:lineRule="auto"/>
        <w:rPr>
          <w:rFonts w:ascii="Futura Md BT" w:hAnsi="Futura Md BT" w:cs="Kalinga"/>
          <w:sz w:val="20"/>
          <w:szCs w:val="20"/>
          <w:lang w:val="en-CA" w:eastAsia="en-CA"/>
        </w:rPr>
      </w:pPr>
      <w:r>
        <w:rPr>
          <w:rFonts w:ascii="Futura Md BT" w:hAnsi="Futura Md BT" w:cs="Kalinga"/>
          <w:sz w:val="20"/>
          <w:szCs w:val="20"/>
          <w:lang w:val="en-CA" w:eastAsia="en-CA"/>
        </w:rPr>
        <w:t>Figure</w:t>
      </w:r>
      <w:r w:rsidRPr="00856258">
        <w:rPr>
          <w:rFonts w:ascii="Futura Md BT" w:hAnsi="Futura Md BT" w:cs="Kalinga"/>
          <w:sz w:val="20"/>
          <w:szCs w:val="20"/>
          <w:lang w:val="en-CA" w:eastAsia="en-CA"/>
        </w:rPr>
        <w:t xml:space="preserve"> 2.1: </w:t>
      </w:r>
      <w:r>
        <w:rPr>
          <w:rFonts w:ascii="Futura Md BT" w:hAnsi="Futura Md BT" w:cs="Kalinga"/>
          <w:sz w:val="20"/>
          <w:szCs w:val="20"/>
          <w:lang w:val="en-CA" w:eastAsia="en-CA"/>
        </w:rPr>
        <w:t>Fields’ Gas Production Forecast – Facilities Design Data</w:t>
      </w:r>
    </w:p>
    <w:p w14:paraId="7DB0BFFD" w14:textId="77777777" w:rsidR="008C3186" w:rsidRDefault="008C3186" w:rsidP="000534BA">
      <w:pPr>
        <w:spacing w:before="120" w:after="120"/>
        <w:ind w:left="720"/>
        <w:jc w:val="both"/>
        <w:rPr>
          <w:rFonts w:ascii="Futura Std Book" w:eastAsia="Calibri" w:hAnsi="Futura Std Book" w:cs="Kalinga"/>
          <w:b/>
          <w:color w:val="000000" w:themeColor="text1"/>
          <w:u w:val="single"/>
          <w:lang w:val="en-CA" w:eastAsia="en-CA"/>
        </w:rPr>
      </w:pPr>
    </w:p>
    <w:p w14:paraId="7DB0BFFE" w14:textId="77777777" w:rsidR="008C3186" w:rsidRDefault="008C3186" w:rsidP="000534BA">
      <w:pPr>
        <w:spacing w:before="120" w:after="120"/>
        <w:ind w:left="720"/>
        <w:jc w:val="both"/>
        <w:rPr>
          <w:rFonts w:ascii="Futura Std Book" w:eastAsia="Calibri" w:hAnsi="Futura Std Book" w:cs="Kalinga"/>
          <w:b/>
          <w:color w:val="000000" w:themeColor="text1"/>
          <w:u w:val="single"/>
          <w:lang w:val="en-CA" w:eastAsia="en-CA"/>
        </w:rPr>
      </w:pPr>
    </w:p>
    <w:p w14:paraId="7DB0BFFF" w14:textId="77777777" w:rsidR="008C3186" w:rsidRDefault="008C3186" w:rsidP="000534BA">
      <w:pPr>
        <w:spacing w:before="120" w:after="120"/>
        <w:ind w:left="720"/>
        <w:jc w:val="both"/>
        <w:rPr>
          <w:rFonts w:ascii="Futura Std Book" w:eastAsia="Calibri" w:hAnsi="Futura Std Book" w:cs="Kalinga"/>
          <w:b/>
          <w:color w:val="000000" w:themeColor="text1"/>
          <w:u w:val="single"/>
          <w:lang w:val="en-CA" w:eastAsia="en-CA"/>
        </w:rPr>
      </w:pPr>
    </w:p>
    <w:p w14:paraId="7DB0C000" w14:textId="77777777" w:rsidR="008C3186" w:rsidRDefault="008C3186" w:rsidP="000534BA">
      <w:pPr>
        <w:spacing w:before="120" w:after="120"/>
        <w:ind w:left="720"/>
        <w:jc w:val="both"/>
        <w:rPr>
          <w:rFonts w:ascii="Futura Std Book" w:eastAsia="Calibri" w:hAnsi="Futura Std Book" w:cs="Kalinga"/>
          <w:b/>
          <w:color w:val="000000" w:themeColor="text1"/>
          <w:u w:val="single"/>
          <w:lang w:val="en-CA" w:eastAsia="en-CA"/>
        </w:rPr>
      </w:pPr>
    </w:p>
    <w:p w14:paraId="7DB0C001" w14:textId="77777777" w:rsidR="008C3186" w:rsidRDefault="008C3186" w:rsidP="000534BA">
      <w:pPr>
        <w:spacing w:before="120" w:after="120"/>
        <w:ind w:left="720"/>
        <w:jc w:val="both"/>
        <w:rPr>
          <w:rFonts w:ascii="Futura Std Book" w:eastAsia="Calibri" w:hAnsi="Futura Std Book" w:cs="Kalinga"/>
          <w:b/>
          <w:color w:val="000000" w:themeColor="text1"/>
          <w:u w:val="single"/>
          <w:lang w:val="en-CA" w:eastAsia="en-CA"/>
        </w:rPr>
      </w:pPr>
    </w:p>
    <w:p w14:paraId="7DB0C002" w14:textId="77777777" w:rsidR="008C3186" w:rsidRDefault="008C3186" w:rsidP="000534BA">
      <w:pPr>
        <w:spacing w:before="120" w:after="120"/>
        <w:ind w:left="720"/>
        <w:jc w:val="both"/>
        <w:rPr>
          <w:rFonts w:ascii="Futura Std Book" w:eastAsia="Calibri" w:hAnsi="Futura Std Book" w:cs="Kalinga"/>
          <w:b/>
          <w:color w:val="000000" w:themeColor="text1"/>
          <w:u w:val="single"/>
          <w:lang w:val="en-CA" w:eastAsia="en-CA"/>
        </w:rPr>
      </w:pPr>
    </w:p>
    <w:p w14:paraId="7DB0C003" w14:textId="77777777" w:rsidR="008C3186" w:rsidRDefault="008C3186" w:rsidP="000534BA">
      <w:pPr>
        <w:spacing w:before="120" w:after="120"/>
        <w:ind w:left="720"/>
        <w:jc w:val="both"/>
        <w:rPr>
          <w:rFonts w:ascii="Futura Std Book" w:eastAsia="Calibri" w:hAnsi="Futura Std Book" w:cs="Kalinga"/>
          <w:b/>
          <w:color w:val="000000" w:themeColor="text1"/>
          <w:u w:val="single"/>
          <w:lang w:val="en-CA" w:eastAsia="en-CA"/>
        </w:rPr>
      </w:pPr>
    </w:p>
    <w:p w14:paraId="7DB0C004" w14:textId="77777777" w:rsidR="008C3186" w:rsidRDefault="008C3186" w:rsidP="000534BA">
      <w:pPr>
        <w:spacing w:before="120" w:after="120"/>
        <w:ind w:left="720"/>
        <w:jc w:val="both"/>
        <w:rPr>
          <w:rFonts w:ascii="Futura Std Book" w:eastAsia="Calibri" w:hAnsi="Futura Std Book" w:cs="Kalinga"/>
          <w:b/>
          <w:color w:val="000000" w:themeColor="text1"/>
          <w:u w:val="single"/>
          <w:lang w:val="en-CA" w:eastAsia="en-CA"/>
        </w:rPr>
      </w:pPr>
    </w:p>
    <w:p w14:paraId="7DB0C005" w14:textId="77777777" w:rsidR="008C3186" w:rsidRDefault="008C3186" w:rsidP="000534BA">
      <w:pPr>
        <w:spacing w:before="120" w:after="120"/>
        <w:ind w:left="720"/>
        <w:jc w:val="both"/>
        <w:rPr>
          <w:rFonts w:ascii="Futura Std Book" w:eastAsia="Calibri" w:hAnsi="Futura Std Book" w:cs="Kalinga"/>
          <w:b/>
          <w:color w:val="000000" w:themeColor="text1"/>
          <w:u w:val="single"/>
          <w:lang w:val="en-CA" w:eastAsia="en-CA"/>
        </w:rPr>
      </w:pPr>
    </w:p>
    <w:p w14:paraId="7DB0C006" w14:textId="77777777" w:rsidR="008C3186" w:rsidRDefault="008C3186" w:rsidP="000534BA">
      <w:pPr>
        <w:spacing w:before="120" w:after="120"/>
        <w:ind w:left="720"/>
        <w:jc w:val="both"/>
        <w:rPr>
          <w:rFonts w:ascii="Futura Std Book" w:eastAsia="Calibri" w:hAnsi="Futura Std Book" w:cs="Kalinga"/>
          <w:b/>
          <w:color w:val="000000" w:themeColor="text1"/>
          <w:u w:val="single"/>
          <w:lang w:val="en-CA" w:eastAsia="en-CA"/>
        </w:rPr>
      </w:pPr>
    </w:p>
    <w:p w14:paraId="7DB0C007" w14:textId="77777777" w:rsidR="000534BA" w:rsidRDefault="000534BA" w:rsidP="000534BA">
      <w:pPr>
        <w:spacing w:before="120" w:after="120"/>
        <w:ind w:left="720"/>
        <w:jc w:val="both"/>
        <w:rPr>
          <w:rFonts w:ascii="Futura Std Book" w:eastAsia="Calibri" w:hAnsi="Futura Std Book" w:cs="Kalinga"/>
          <w:b/>
          <w:color w:val="000000" w:themeColor="text1"/>
          <w:u w:val="single"/>
          <w:lang w:val="en-CA" w:eastAsia="en-CA"/>
        </w:rPr>
      </w:pPr>
      <w:r>
        <w:rPr>
          <w:rFonts w:ascii="Futura Std Book" w:eastAsia="Calibri" w:hAnsi="Futura Std Book" w:cs="Kalinga"/>
          <w:b/>
          <w:color w:val="000000" w:themeColor="text1"/>
          <w:u w:val="single"/>
          <w:lang w:val="en-CA" w:eastAsia="en-CA"/>
        </w:rPr>
        <w:lastRenderedPageBreak/>
        <w:t>Gas Composition</w:t>
      </w:r>
    </w:p>
    <w:p w14:paraId="7DB0C008" w14:textId="77777777" w:rsidR="000534BA" w:rsidRDefault="000534BA" w:rsidP="000534BA">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The gas compositions of the five fields are as summarised in the tables below:</w:t>
      </w:r>
    </w:p>
    <w:p w14:paraId="7DB0C009" w14:textId="77777777" w:rsidR="008C3186" w:rsidRPr="00856258" w:rsidRDefault="008C3186" w:rsidP="008C3186">
      <w:pPr>
        <w:spacing w:after="0" w:line="240" w:lineRule="auto"/>
        <w:ind w:left="720"/>
        <w:rPr>
          <w:rFonts w:ascii="Futura Md BT" w:hAnsi="Futura Md BT" w:cs="Kalinga"/>
          <w:sz w:val="20"/>
          <w:szCs w:val="20"/>
          <w:lang w:val="en-CA" w:eastAsia="en-CA"/>
        </w:rPr>
      </w:pPr>
      <w:r w:rsidRPr="00856258">
        <w:rPr>
          <w:rFonts w:ascii="Futura Md BT" w:hAnsi="Futura Md BT" w:cs="Kalinga"/>
          <w:sz w:val="20"/>
          <w:szCs w:val="20"/>
          <w:lang w:val="en-CA" w:eastAsia="en-CA"/>
        </w:rPr>
        <w:t xml:space="preserve">Table 2.1: </w:t>
      </w:r>
      <w:r>
        <w:rPr>
          <w:rFonts w:ascii="Futura Md BT" w:hAnsi="Futura Md BT" w:cs="Kalinga"/>
          <w:sz w:val="20"/>
          <w:szCs w:val="20"/>
          <w:lang w:val="en-CA" w:eastAsia="en-CA"/>
        </w:rPr>
        <w:t>Fields’ Reservoir</w:t>
      </w:r>
      <w:r w:rsidRPr="00856258">
        <w:rPr>
          <w:rFonts w:ascii="Futura Md BT" w:hAnsi="Futura Md BT" w:cs="Kalinga"/>
          <w:sz w:val="20"/>
          <w:szCs w:val="20"/>
          <w:lang w:val="en-CA" w:eastAsia="en-CA"/>
        </w:rPr>
        <w:t xml:space="preserve"> Compositions &amp; Conditions</w:t>
      </w:r>
      <w:r>
        <w:rPr>
          <w:rFonts w:ascii="Futura Md BT" w:hAnsi="Futura Md BT" w:cs="Kalinga"/>
          <w:sz w:val="20"/>
          <w:szCs w:val="20"/>
          <w:lang w:val="en-CA" w:eastAsia="en-CA"/>
        </w:rPr>
        <w:t xml:space="preserve"> – as received</w:t>
      </w:r>
      <w:r w:rsidRPr="00856258">
        <w:rPr>
          <w:rFonts w:ascii="Futura Md BT" w:hAnsi="Futura Md BT" w:cs="Kalinga"/>
          <w:sz w:val="20"/>
          <w:szCs w:val="20"/>
          <w:lang w:val="en-CA" w:eastAsia="en-CA"/>
        </w:rPr>
        <w:t>.</w:t>
      </w:r>
    </w:p>
    <w:p w14:paraId="7DB0C00A" w14:textId="77777777" w:rsidR="008C3186" w:rsidRDefault="008C3186" w:rsidP="000534BA">
      <w:pPr>
        <w:spacing w:before="120" w:after="120"/>
        <w:ind w:left="720"/>
        <w:jc w:val="both"/>
        <w:rPr>
          <w:rFonts w:ascii="Futura Std Book" w:eastAsia="Calibri" w:hAnsi="Futura Std Book" w:cs="Kalinga"/>
          <w:color w:val="000000" w:themeColor="text1"/>
          <w:lang w:val="en-CA" w:eastAsia="en-CA"/>
        </w:rPr>
      </w:pPr>
      <w:r w:rsidRPr="008C3186">
        <w:rPr>
          <w:rFonts w:eastAsia="Calibri"/>
          <w:noProof/>
        </w:rPr>
        <w:drawing>
          <wp:inline distT="0" distB="0" distL="0" distR="0" wp14:anchorId="7DB0C8F4" wp14:editId="7DB0C8F5">
            <wp:extent cx="5731510" cy="4208589"/>
            <wp:effectExtent l="19050" t="0" r="254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3" cstate="print"/>
                    <a:srcRect/>
                    <a:stretch>
                      <a:fillRect/>
                    </a:stretch>
                  </pic:blipFill>
                  <pic:spPr bwMode="auto">
                    <a:xfrm>
                      <a:off x="0" y="0"/>
                      <a:ext cx="5731510" cy="4208589"/>
                    </a:xfrm>
                    <a:prstGeom prst="rect">
                      <a:avLst/>
                    </a:prstGeom>
                    <a:noFill/>
                    <a:ln w="9525">
                      <a:noFill/>
                      <a:miter lim="800000"/>
                      <a:headEnd/>
                      <a:tailEnd/>
                    </a:ln>
                  </pic:spPr>
                </pic:pic>
              </a:graphicData>
            </a:graphic>
          </wp:inline>
        </w:drawing>
      </w:r>
    </w:p>
    <w:p w14:paraId="7DB0C00B" w14:textId="77777777" w:rsidR="008C3186" w:rsidRDefault="008C3186" w:rsidP="000534BA">
      <w:pPr>
        <w:spacing w:before="120" w:after="120"/>
        <w:ind w:left="720"/>
        <w:jc w:val="both"/>
        <w:rPr>
          <w:rFonts w:ascii="Futura Std Book" w:eastAsia="Calibri" w:hAnsi="Futura Std Book" w:cs="Kalinga"/>
          <w:color w:val="000000" w:themeColor="text1"/>
          <w:lang w:val="en-CA" w:eastAsia="en-CA"/>
        </w:rPr>
      </w:pPr>
    </w:p>
    <w:p w14:paraId="7DB0C00C" w14:textId="77777777" w:rsidR="000534BA" w:rsidRPr="00856258" w:rsidRDefault="000534BA" w:rsidP="000534BA">
      <w:pPr>
        <w:spacing w:after="0" w:line="240" w:lineRule="auto"/>
        <w:ind w:left="720"/>
        <w:rPr>
          <w:rFonts w:ascii="Futura Md BT" w:hAnsi="Futura Md BT" w:cs="Kalinga"/>
          <w:sz w:val="20"/>
          <w:szCs w:val="20"/>
          <w:lang w:val="en-CA" w:eastAsia="en-CA"/>
        </w:rPr>
      </w:pPr>
      <w:r w:rsidRPr="00856258">
        <w:rPr>
          <w:rFonts w:ascii="Futura Md BT" w:hAnsi="Futura Md BT" w:cs="Kalinga"/>
          <w:sz w:val="20"/>
          <w:szCs w:val="20"/>
          <w:lang w:val="en-CA" w:eastAsia="en-CA"/>
        </w:rPr>
        <w:t xml:space="preserve">Table 2.1: </w:t>
      </w:r>
      <w:r>
        <w:rPr>
          <w:rFonts w:ascii="Futura Md BT" w:hAnsi="Futura Md BT" w:cs="Kalinga"/>
          <w:sz w:val="20"/>
          <w:szCs w:val="20"/>
          <w:lang w:val="en-CA" w:eastAsia="en-CA"/>
        </w:rPr>
        <w:t>Fields’ Reservoir</w:t>
      </w:r>
      <w:r w:rsidRPr="00856258">
        <w:rPr>
          <w:rFonts w:ascii="Futura Md BT" w:hAnsi="Futura Md BT" w:cs="Kalinga"/>
          <w:sz w:val="20"/>
          <w:szCs w:val="20"/>
          <w:lang w:val="en-CA" w:eastAsia="en-CA"/>
        </w:rPr>
        <w:t xml:space="preserve"> </w:t>
      </w:r>
      <w:r>
        <w:rPr>
          <w:rFonts w:ascii="Futura Md BT" w:hAnsi="Futura Md BT" w:cs="Kalinga"/>
          <w:sz w:val="20"/>
          <w:szCs w:val="20"/>
          <w:lang w:val="en-CA" w:eastAsia="en-CA"/>
        </w:rPr>
        <w:t xml:space="preserve">Water-Saturated </w:t>
      </w:r>
      <w:r w:rsidRPr="00856258">
        <w:rPr>
          <w:rFonts w:ascii="Futura Md BT" w:hAnsi="Futura Md BT" w:cs="Kalinga"/>
          <w:sz w:val="20"/>
          <w:szCs w:val="20"/>
          <w:lang w:val="en-CA" w:eastAsia="en-CA"/>
        </w:rPr>
        <w:t>Compositions &amp; Conditions</w:t>
      </w:r>
      <w:r>
        <w:rPr>
          <w:rFonts w:ascii="Futura Md BT" w:hAnsi="Futura Md BT" w:cs="Kalinga"/>
          <w:sz w:val="20"/>
          <w:szCs w:val="20"/>
          <w:lang w:val="en-CA" w:eastAsia="en-CA"/>
        </w:rPr>
        <w:t xml:space="preserve"> – as constructed using HYSYS</w:t>
      </w:r>
    </w:p>
    <w:p w14:paraId="7DB0C00D" w14:textId="77777777" w:rsidR="00856258" w:rsidRDefault="00856258" w:rsidP="003302B8">
      <w:pPr>
        <w:spacing w:before="120" w:after="120"/>
        <w:ind w:left="720"/>
        <w:jc w:val="both"/>
        <w:rPr>
          <w:rFonts w:ascii="Futura Std Book" w:eastAsia="Calibri" w:hAnsi="Futura Std Book" w:cs="Kalinga"/>
          <w:color w:val="000000" w:themeColor="text1"/>
          <w:lang w:val="en-CA" w:eastAsia="en-CA"/>
        </w:rPr>
      </w:pPr>
      <w:r w:rsidRPr="00856258">
        <w:rPr>
          <w:rFonts w:ascii="Futura Std Book" w:eastAsia="Calibri" w:hAnsi="Futura Std Book" w:cs="Kalinga"/>
          <w:noProof/>
          <w:color w:val="000000" w:themeColor="text1"/>
        </w:rPr>
        <w:drawing>
          <wp:inline distT="0" distB="0" distL="0" distR="0" wp14:anchorId="7DB0C8F6" wp14:editId="7DB0C8F7">
            <wp:extent cx="5731510" cy="1745853"/>
            <wp:effectExtent l="19050" t="19050" r="21590" b="25797"/>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1745853"/>
                    </a:xfrm>
                    <a:prstGeom prst="rect">
                      <a:avLst/>
                    </a:prstGeom>
                    <a:noFill/>
                    <a:ln w="15875">
                      <a:solidFill>
                        <a:schemeClr val="tx1"/>
                      </a:solidFill>
                    </a:ln>
                  </pic:spPr>
                </pic:pic>
              </a:graphicData>
            </a:graphic>
          </wp:inline>
        </w:drawing>
      </w:r>
    </w:p>
    <w:p w14:paraId="7DB0C00E" w14:textId="77777777" w:rsidR="00856258" w:rsidRDefault="00856258" w:rsidP="003302B8">
      <w:pPr>
        <w:spacing w:before="120" w:after="120"/>
        <w:ind w:left="720"/>
        <w:jc w:val="both"/>
        <w:rPr>
          <w:rFonts w:ascii="Futura Std Book" w:eastAsia="Calibri" w:hAnsi="Futura Std Book" w:cs="Kalinga"/>
          <w:color w:val="000000" w:themeColor="text1"/>
          <w:lang w:val="en-CA" w:eastAsia="en-CA"/>
        </w:rPr>
      </w:pPr>
    </w:p>
    <w:p w14:paraId="7DB0C00F" w14:textId="77777777" w:rsidR="006A10C3" w:rsidRDefault="006A10C3" w:rsidP="003302B8">
      <w:pPr>
        <w:spacing w:before="120" w:after="120"/>
        <w:ind w:left="720"/>
        <w:jc w:val="both"/>
        <w:rPr>
          <w:rFonts w:ascii="Futura Std Book" w:eastAsia="Calibri" w:hAnsi="Futura Std Book" w:cs="Kalinga"/>
          <w:color w:val="000000" w:themeColor="text1"/>
          <w:lang w:val="en-CA" w:eastAsia="en-CA"/>
        </w:rPr>
      </w:pPr>
    </w:p>
    <w:p w14:paraId="7DB0C010" w14:textId="77777777" w:rsidR="006A10C3" w:rsidRDefault="006A10C3" w:rsidP="003302B8">
      <w:pPr>
        <w:spacing w:before="120" w:after="120"/>
        <w:ind w:left="720"/>
        <w:jc w:val="both"/>
        <w:rPr>
          <w:rFonts w:ascii="Futura Std Book" w:eastAsia="Calibri" w:hAnsi="Futura Std Book" w:cs="Kalinga"/>
          <w:color w:val="000000" w:themeColor="text1"/>
          <w:lang w:val="en-CA" w:eastAsia="en-CA"/>
        </w:rPr>
      </w:pPr>
    </w:p>
    <w:p w14:paraId="7DB0C011" w14:textId="77777777" w:rsidR="00B8704E" w:rsidRPr="0097121B" w:rsidRDefault="00B8704E" w:rsidP="0097121B">
      <w:pPr>
        <w:keepNext/>
        <w:keepLines/>
        <w:numPr>
          <w:ilvl w:val="2"/>
          <w:numId w:val="2"/>
        </w:numPr>
        <w:spacing w:before="120" w:after="120" w:line="240" w:lineRule="auto"/>
        <w:ind w:left="709" w:hanging="788"/>
        <w:jc w:val="both"/>
        <w:outlineLvl w:val="1"/>
        <w:rPr>
          <w:rFonts w:ascii="Futura Std Book" w:hAnsi="Futura Std Book"/>
          <w:b/>
        </w:rPr>
      </w:pPr>
      <w:bookmarkStart w:id="21" w:name="_Toc500495980"/>
      <w:r w:rsidRPr="0097121B">
        <w:rPr>
          <w:rFonts w:ascii="Futura Std Book" w:hAnsi="Futura Std Book"/>
          <w:b/>
        </w:rPr>
        <w:lastRenderedPageBreak/>
        <w:t>Environmental Data</w:t>
      </w:r>
      <w:bookmarkEnd w:id="21"/>
    </w:p>
    <w:p w14:paraId="7DB0C012" w14:textId="77777777" w:rsidR="00B8704E" w:rsidRPr="00893AD3" w:rsidRDefault="00B8704E" w:rsidP="00620A9F">
      <w:pPr>
        <w:spacing w:before="120" w:after="120"/>
        <w:ind w:left="720"/>
        <w:jc w:val="both"/>
        <w:rPr>
          <w:rFonts w:ascii="Futura Std Book" w:eastAsia="Calibri" w:hAnsi="Futura Std Book" w:cs="Kalinga"/>
          <w:color w:val="FF0000"/>
          <w:lang w:val="en-CA" w:eastAsia="en-CA"/>
        </w:rPr>
      </w:pPr>
      <w:r w:rsidRPr="00893AD3">
        <w:rPr>
          <w:rFonts w:ascii="Futura Std Book" w:eastAsia="Calibri" w:hAnsi="Futura Std Book" w:cs="Kalinga"/>
          <w:color w:val="FF0000"/>
          <w:lang w:val="en-CA" w:eastAsia="en-CA"/>
        </w:rPr>
        <w:t xml:space="preserve">The </w:t>
      </w:r>
      <w:r w:rsidR="00A61F44" w:rsidRPr="00893AD3">
        <w:rPr>
          <w:rFonts w:ascii="Futura Std Book" w:eastAsia="Calibri" w:hAnsi="Futura Std Book" w:cs="Kalinga"/>
          <w:color w:val="FF0000"/>
          <w:lang w:val="en-CA" w:eastAsia="en-CA"/>
        </w:rPr>
        <w:t xml:space="preserve">environment is mangrove swamp and brackish water of resistivity assumed 1000 - 5000 ohm – cm, based on regional data.  </w:t>
      </w:r>
    </w:p>
    <w:p w14:paraId="7DB0C013" w14:textId="77777777" w:rsidR="00A61F44" w:rsidRPr="00893AD3" w:rsidRDefault="0097121B" w:rsidP="001204EC">
      <w:pPr>
        <w:pStyle w:val="ListParagraph"/>
        <w:numPr>
          <w:ilvl w:val="0"/>
          <w:numId w:val="27"/>
        </w:numPr>
        <w:spacing w:before="120" w:after="120"/>
        <w:ind w:left="1276" w:hanging="567"/>
        <w:jc w:val="both"/>
        <w:rPr>
          <w:rFonts w:ascii="Futura Std Book" w:eastAsia="Calibri" w:hAnsi="Futura Std Book" w:cs="Kalinga"/>
          <w:b/>
          <w:color w:val="000000" w:themeColor="text1"/>
          <w:u w:val="single"/>
        </w:rPr>
      </w:pPr>
      <w:r w:rsidRPr="00893AD3">
        <w:rPr>
          <w:rFonts w:ascii="Futura Std Book" w:eastAsia="Calibri" w:hAnsi="Futura Std Book" w:cs="Kalinga"/>
          <w:b/>
          <w:color w:val="000000" w:themeColor="text1"/>
          <w:u w:val="single"/>
        </w:rPr>
        <w:t>Environmental</w:t>
      </w:r>
      <w:r w:rsidR="00A61F44" w:rsidRPr="00893AD3">
        <w:rPr>
          <w:rFonts w:ascii="Futura Std Book" w:eastAsia="Calibri" w:hAnsi="Futura Std Book" w:cs="Kalinga"/>
          <w:b/>
          <w:color w:val="000000" w:themeColor="text1"/>
          <w:u w:val="single"/>
        </w:rPr>
        <w:t xml:space="preserve"> </w:t>
      </w:r>
      <w:r w:rsidR="00226F8A">
        <w:rPr>
          <w:rFonts w:ascii="Futura Std Book" w:eastAsia="Calibri" w:hAnsi="Futura Std Book" w:cs="Kalinga"/>
          <w:b/>
          <w:color w:val="000000" w:themeColor="text1"/>
          <w:u w:val="single"/>
        </w:rPr>
        <w:t>(Outdoor) Conditions</w:t>
      </w:r>
    </w:p>
    <w:tbl>
      <w:tblPr>
        <w:tblStyle w:val="TableGrid"/>
        <w:tblW w:w="0" w:type="auto"/>
        <w:tblInd w:w="817" w:type="dxa"/>
        <w:tblLook w:val="04A0" w:firstRow="1" w:lastRow="0" w:firstColumn="1" w:lastColumn="0" w:noHBand="0" w:noVBand="1"/>
      </w:tblPr>
      <w:tblGrid>
        <w:gridCol w:w="4678"/>
        <w:gridCol w:w="2693"/>
      </w:tblGrid>
      <w:tr w:rsidR="00226F8A" w14:paraId="7DB0C016" w14:textId="77777777" w:rsidTr="00AD1E83">
        <w:tc>
          <w:tcPr>
            <w:tcW w:w="4678" w:type="dxa"/>
          </w:tcPr>
          <w:p w14:paraId="7DB0C014" w14:textId="77777777" w:rsidR="00226F8A" w:rsidRDefault="00226F8A" w:rsidP="00226F8A">
            <w:pPr>
              <w:spacing w:before="120" w:after="0" w:line="300" w:lineRule="auto"/>
              <w:rPr>
                <w:rFonts w:ascii="Futura Std Book" w:hAnsi="Futura Std Book"/>
              </w:rPr>
            </w:pPr>
            <w:r>
              <w:rPr>
                <w:rFonts w:ascii="Futura Std Book" w:hAnsi="Futura Std Book"/>
              </w:rPr>
              <w:t>Design Barometric Pressure</w:t>
            </w:r>
          </w:p>
        </w:tc>
        <w:tc>
          <w:tcPr>
            <w:tcW w:w="2693" w:type="dxa"/>
          </w:tcPr>
          <w:p w14:paraId="7DB0C015" w14:textId="77777777" w:rsidR="00226F8A" w:rsidRDefault="00226F8A" w:rsidP="00AD1E83">
            <w:pPr>
              <w:spacing w:before="120" w:after="0" w:line="300" w:lineRule="auto"/>
              <w:rPr>
                <w:rFonts w:ascii="Futura Std Book" w:hAnsi="Futura Std Book"/>
              </w:rPr>
            </w:pPr>
            <w:r>
              <w:rPr>
                <w:rFonts w:ascii="Futura Std Book" w:hAnsi="Futura Std Book"/>
              </w:rPr>
              <w:t>1.013 bara</w:t>
            </w:r>
          </w:p>
        </w:tc>
      </w:tr>
      <w:tr w:rsidR="00620A9F" w14:paraId="7DB0C019" w14:textId="77777777" w:rsidTr="0097121B">
        <w:tc>
          <w:tcPr>
            <w:tcW w:w="4678" w:type="dxa"/>
          </w:tcPr>
          <w:p w14:paraId="7DB0C017" w14:textId="77777777" w:rsidR="00620A9F" w:rsidRDefault="00620A9F" w:rsidP="00213EED">
            <w:pPr>
              <w:spacing w:before="120" w:after="0" w:line="300" w:lineRule="auto"/>
              <w:rPr>
                <w:rFonts w:ascii="Futura Std Book" w:hAnsi="Futura Std Book"/>
              </w:rPr>
            </w:pPr>
            <w:r>
              <w:rPr>
                <w:rFonts w:ascii="Futura Std Book" w:hAnsi="Futura Std Book"/>
              </w:rPr>
              <w:t>Design Ambient Temperature</w:t>
            </w:r>
            <w:r w:rsidR="00213EED">
              <w:rPr>
                <w:rFonts w:ascii="Futura Std Book" w:hAnsi="Futura Std Book"/>
              </w:rPr>
              <w:t xml:space="preserve"> - Maximum</w:t>
            </w:r>
          </w:p>
        </w:tc>
        <w:tc>
          <w:tcPr>
            <w:tcW w:w="2693" w:type="dxa"/>
          </w:tcPr>
          <w:p w14:paraId="7DB0C018" w14:textId="77777777" w:rsidR="00620A9F" w:rsidRDefault="00620A9F" w:rsidP="00213EED">
            <w:pPr>
              <w:spacing w:before="120" w:after="0" w:line="300" w:lineRule="auto"/>
              <w:rPr>
                <w:rFonts w:ascii="Futura Std Book" w:hAnsi="Futura Std Book"/>
              </w:rPr>
            </w:pPr>
            <w:r>
              <w:rPr>
                <w:rFonts w:ascii="Futura Std Book" w:hAnsi="Futura Std Book"/>
              </w:rPr>
              <w:t>4</w:t>
            </w:r>
            <w:r w:rsidR="00213EED">
              <w:rPr>
                <w:rFonts w:ascii="Futura Std Book" w:hAnsi="Futura Std Book"/>
              </w:rPr>
              <w:t>2</w:t>
            </w:r>
            <w:r w:rsidRPr="00620A9F">
              <w:rPr>
                <w:rFonts w:ascii="Futura Std Book" w:hAnsi="Futura Std Book"/>
                <w:vertAlign w:val="superscript"/>
              </w:rPr>
              <w:t>o</w:t>
            </w:r>
            <w:r>
              <w:rPr>
                <w:rFonts w:ascii="Futura Std Book" w:hAnsi="Futura Std Book"/>
              </w:rPr>
              <w:t>C</w:t>
            </w:r>
          </w:p>
        </w:tc>
      </w:tr>
      <w:tr w:rsidR="00620A9F" w14:paraId="7DB0C01C" w14:textId="77777777" w:rsidTr="0097121B">
        <w:tc>
          <w:tcPr>
            <w:tcW w:w="4678" w:type="dxa"/>
          </w:tcPr>
          <w:p w14:paraId="7DB0C01A" w14:textId="77777777" w:rsidR="00620A9F" w:rsidRDefault="00620A9F" w:rsidP="00A61F44">
            <w:pPr>
              <w:spacing w:before="120" w:after="0" w:line="300" w:lineRule="auto"/>
              <w:rPr>
                <w:rFonts w:ascii="Futura Std Book" w:hAnsi="Futura Std Book"/>
              </w:rPr>
            </w:pPr>
            <w:r w:rsidRPr="00A61F44">
              <w:rPr>
                <w:rFonts w:ascii="Futura Std Book" w:hAnsi="Futura Std Book"/>
              </w:rPr>
              <w:t xml:space="preserve">Mean Maximum </w:t>
            </w:r>
            <w:r>
              <w:rPr>
                <w:rFonts w:ascii="Futura Std Book" w:hAnsi="Futura Std Book"/>
              </w:rPr>
              <w:t xml:space="preserve">Ambient </w:t>
            </w:r>
            <w:r w:rsidRPr="00A61F44">
              <w:rPr>
                <w:rFonts w:ascii="Futura Std Book" w:hAnsi="Futura Std Book"/>
              </w:rPr>
              <w:t>Temp</w:t>
            </w:r>
            <w:r>
              <w:rPr>
                <w:rFonts w:ascii="Futura Std Book" w:hAnsi="Futura Std Book"/>
              </w:rPr>
              <w:t>erature</w:t>
            </w:r>
          </w:p>
        </w:tc>
        <w:tc>
          <w:tcPr>
            <w:tcW w:w="2693" w:type="dxa"/>
          </w:tcPr>
          <w:p w14:paraId="7DB0C01B" w14:textId="77777777" w:rsidR="00620A9F" w:rsidRDefault="00620A9F" w:rsidP="00AD1E83">
            <w:pPr>
              <w:spacing w:before="120" w:after="0" w:line="300" w:lineRule="auto"/>
              <w:rPr>
                <w:rFonts w:ascii="Futura Std Book" w:hAnsi="Futura Std Book"/>
              </w:rPr>
            </w:pPr>
            <w:r>
              <w:rPr>
                <w:rFonts w:ascii="Futura Std Book" w:hAnsi="Futura Std Book"/>
              </w:rPr>
              <w:t>31</w:t>
            </w:r>
            <w:r w:rsidRPr="00620A9F">
              <w:rPr>
                <w:rFonts w:ascii="Futura Std Book" w:hAnsi="Futura Std Book"/>
                <w:vertAlign w:val="superscript"/>
              </w:rPr>
              <w:t>o</w:t>
            </w:r>
            <w:r>
              <w:rPr>
                <w:rFonts w:ascii="Futura Std Book" w:hAnsi="Futura Std Book"/>
              </w:rPr>
              <w:t>C</w:t>
            </w:r>
          </w:p>
        </w:tc>
      </w:tr>
      <w:tr w:rsidR="00620A9F" w14:paraId="7DB0C01F" w14:textId="77777777" w:rsidTr="0097121B">
        <w:tc>
          <w:tcPr>
            <w:tcW w:w="4678" w:type="dxa"/>
          </w:tcPr>
          <w:p w14:paraId="7DB0C01D" w14:textId="77777777" w:rsidR="00620A9F" w:rsidRDefault="00620A9F" w:rsidP="00213EED">
            <w:pPr>
              <w:spacing w:before="120" w:after="0" w:line="300" w:lineRule="auto"/>
              <w:rPr>
                <w:rFonts w:ascii="Futura Std Book" w:hAnsi="Futura Std Book"/>
              </w:rPr>
            </w:pPr>
            <w:r>
              <w:rPr>
                <w:rFonts w:ascii="Futura Std Book" w:hAnsi="Futura Std Book"/>
              </w:rPr>
              <w:t>Design Ambient Temperature</w:t>
            </w:r>
            <w:r w:rsidR="00213EED">
              <w:rPr>
                <w:rFonts w:ascii="Futura Std Book" w:hAnsi="Futura Std Book"/>
              </w:rPr>
              <w:t xml:space="preserve"> - Minimum</w:t>
            </w:r>
          </w:p>
        </w:tc>
        <w:tc>
          <w:tcPr>
            <w:tcW w:w="2693" w:type="dxa"/>
          </w:tcPr>
          <w:p w14:paraId="7DB0C01E" w14:textId="77777777" w:rsidR="00620A9F" w:rsidRDefault="00620A9F" w:rsidP="00620A9F">
            <w:pPr>
              <w:spacing w:before="120" w:after="0" w:line="300" w:lineRule="auto"/>
              <w:rPr>
                <w:rFonts w:ascii="Futura Std Book" w:hAnsi="Futura Std Book"/>
              </w:rPr>
            </w:pPr>
            <w:r>
              <w:rPr>
                <w:rFonts w:ascii="Futura Std Book" w:hAnsi="Futura Std Book"/>
              </w:rPr>
              <w:t>18</w:t>
            </w:r>
            <w:r w:rsidRPr="00620A9F">
              <w:rPr>
                <w:rFonts w:ascii="Futura Std Book" w:hAnsi="Futura Std Book"/>
                <w:vertAlign w:val="superscript"/>
              </w:rPr>
              <w:t>o</w:t>
            </w:r>
            <w:r>
              <w:rPr>
                <w:rFonts w:ascii="Futura Std Book" w:hAnsi="Futura Std Book"/>
              </w:rPr>
              <w:t>C</w:t>
            </w:r>
          </w:p>
        </w:tc>
      </w:tr>
      <w:tr w:rsidR="00213EED" w14:paraId="7DB0C022" w14:textId="77777777" w:rsidTr="0097121B">
        <w:tc>
          <w:tcPr>
            <w:tcW w:w="4678" w:type="dxa"/>
          </w:tcPr>
          <w:p w14:paraId="7DB0C020" w14:textId="77777777" w:rsidR="00213EED" w:rsidRDefault="00213EED" w:rsidP="00AD1E83">
            <w:pPr>
              <w:spacing w:before="120" w:after="0" w:line="300" w:lineRule="auto"/>
              <w:rPr>
                <w:rFonts w:ascii="Futura Std Book" w:hAnsi="Futura Std Book"/>
              </w:rPr>
            </w:pPr>
            <w:r>
              <w:rPr>
                <w:rFonts w:ascii="Futura Std Book" w:hAnsi="Futura Std Book"/>
              </w:rPr>
              <w:t>Mean Min</w:t>
            </w:r>
            <w:r w:rsidRPr="00A61F44">
              <w:rPr>
                <w:rFonts w:ascii="Futura Std Book" w:hAnsi="Futura Std Book"/>
              </w:rPr>
              <w:t xml:space="preserve">imum </w:t>
            </w:r>
            <w:r>
              <w:rPr>
                <w:rFonts w:ascii="Futura Std Book" w:hAnsi="Futura Std Book"/>
              </w:rPr>
              <w:t xml:space="preserve">Ambient </w:t>
            </w:r>
            <w:r w:rsidRPr="00A61F44">
              <w:rPr>
                <w:rFonts w:ascii="Futura Std Book" w:hAnsi="Futura Std Book"/>
              </w:rPr>
              <w:t>Temp</w:t>
            </w:r>
            <w:r>
              <w:rPr>
                <w:rFonts w:ascii="Futura Std Book" w:hAnsi="Futura Std Book"/>
              </w:rPr>
              <w:t>erature</w:t>
            </w:r>
          </w:p>
        </w:tc>
        <w:tc>
          <w:tcPr>
            <w:tcW w:w="2693" w:type="dxa"/>
          </w:tcPr>
          <w:p w14:paraId="7DB0C021" w14:textId="77777777" w:rsidR="00213EED" w:rsidRDefault="00213EED" w:rsidP="00AD1E83">
            <w:pPr>
              <w:spacing w:before="120" w:after="0" w:line="300" w:lineRule="auto"/>
              <w:rPr>
                <w:rFonts w:ascii="Futura Std Book" w:hAnsi="Futura Std Book"/>
              </w:rPr>
            </w:pPr>
            <w:r>
              <w:rPr>
                <w:rFonts w:ascii="Futura Std Book" w:hAnsi="Futura Std Book"/>
              </w:rPr>
              <w:t>23</w:t>
            </w:r>
            <w:r w:rsidRPr="00620A9F">
              <w:rPr>
                <w:rFonts w:ascii="Futura Std Book" w:hAnsi="Futura Std Book"/>
                <w:vertAlign w:val="superscript"/>
              </w:rPr>
              <w:t>o</w:t>
            </w:r>
            <w:r>
              <w:rPr>
                <w:rFonts w:ascii="Futura Std Book" w:hAnsi="Futura Std Book"/>
              </w:rPr>
              <w:t>C</w:t>
            </w:r>
          </w:p>
        </w:tc>
      </w:tr>
      <w:tr w:rsidR="00620A9F" w14:paraId="7DB0C025" w14:textId="77777777" w:rsidTr="0097121B">
        <w:tc>
          <w:tcPr>
            <w:tcW w:w="4678" w:type="dxa"/>
          </w:tcPr>
          <w:p w14:paraId="7DB0C023" w14:textId="77777777" w:rsidR="00620A9F" w:rsidRDefault="00213EED" w:rsidP="00A61F44">
            <w:pPr>
              <w:spacing w:before="120" w:after="0" w:line="300" w:lineRule="auto"/>
              <w:rPr>
                <w:rFonts w:ascii="Futura Std Book" w:hAnsi="Futura Std Book"/>
              </w:rPr>
            </w:pPr>
            <w:r>
              <w:rPr>
                <w:rFonts w:ascii="Futura Std Book" w:hAnsi="Futura Std Book"/>
              </w:rPr>
              <w:t>Relative Humidity</w:t>
            </w:r>
          </w:p>
        </w:tc>
        <w:tc>
          <w:tcPr>
            <w:tcW w:w="2693" w:type="dxa"/>
          </w:tcPr>
          <w:p w14:paraId="7DB0C024" w14:textId="77777777" w:rsidR="00620A9F" w:rsidRDefault="00213EED" w:rsidP="00A61F44">
            <w:pPr>
              <w:spacing w:before="120" w:after="0" w:line="300" w:lineRule="auto"/>
              <w:rPr>
                <w:rFonts w:ascii="Futura Std Book" w:hAnsi="Futura Std Book"/>
              </w:rPr>
            </w:pPr>
            <w:r>
              <w:rPr>
                <w:rFonts w:ascii="Futura Std Book" w:hAnsi="Futura Std Book"/>
              </w:rPr>
              <w:t>100%</w:t>
            </w:r>
          </w:p>
        </w:tc>
      </w:tr>
      <w:tr w:rsidR="0097121B" w14:paraId="7DB0C028" w14:textId="77777777" w:rsidTr="0097121B">
        <w:tc>
          <w:tcPr>
            <w:tcW w:w="4678" w:type="dxa"/>
          </w:tcPr>
          <w:p w14:paraId="7DB0C026" w14:textId="77777777" w:rsidR="0097121B" w:rsidRDefault="0097121B" w:rsidP="00AD1E83">
            <w:pPr>
              <w:spacing w:before="120" w:after="0" w:line="300" w:lineRule="auto"/>
              <w:rPr>
                <w:rFonts w:ascii="Futura Std Book" w:hAnsi="Futura Std Book"/>
              </w:rPr>
            </w:pPr>
            <w:r>
              <w:rPr>
                <w:rFonts w:ascii="Futura Std Book" w:hAnsi="Futura Std Book"/>
              </w:rPr>
              <w:t>Thermal Insulation Design Criteria</w:t>
            </w:r>
          </w:p>
        </w:tc>
        <w:tc>
          <w:tcPr>
            <w:tcW w:w="2693" w:type="dxa"/>
          </w:tcPr>
          <w:p w14:paraId="7DB0C027" w14:textId="77777777" w:rsidR="0097121B" w:rsidRDefault="0097121B" w:rsidP="00AD1E83">
            <w:pPr>
              <w:spacing w:before="120" w:after="0" w:line="300" w:lineRule="auto"/>
              <w:rPr>
                <w:rFonts w:ascii="Futura Std Book" w:hAnsi="Futura Std Book"/>
              </w:rPr>
            </w:pPr>
            <w:r>
              <w:rPr>
                <w:rFonts w:ascii="Futura Std Book" w:hAnsi="Futura Std Book"/>
              </w:rPr>
              <w:t>23</w:t>
            </w:r>
            <w:r w:rsidRPr="00620A9F">
              <w:rPr>
                <w:rFonts w:ascii="Futura Std Book" w:hAnsi="Futura Std Book"/>
                <w:vertAlign w:val="superscript"/>
              </w:rPr>
              <w:t>o</w:t>
            </w:r>
            <w:r>
              <w:rPr>
                <w:rFonts w:ascii="Futura Std Book" w:hAnsi="Futura Std Book"/>
              </w:rPr>
              <w:t>C at 100% Humidity</w:t>
            </w:r>
          </w:p>
        </w:tc>
      </w:tr>
      <w:tr w:rsidR="0097121B" w14:paraId="7DB0C02B" w14:textId="77777777" w:rsidTr="0097121B">
        <w:tc>
          <w:tcPr>
            <w:tcW w:w="4678" w:type="dxa"/>
          </w:tcPr>
          <w:p w14:paraId="7DB0C029" w14:textId="77777777" w:rsidR="0097121B" w:rsidRDefault="0097121B" w:rsidP="00AD1E83">
            <w:pPr>
              <w:spacing w:before="120" w:after="0" w:line="300" w:lineRule="auto"/>
              <w:rPr>
                <w:rFonts w:ascii="Futura Std Book" w:hAnsi="Futura Std Book"/>
              </w:rPr>
            </w:pPr>
            <w:r>
              <w:rPr>
                <w:rFonts w:ascii="Futura Std Book" w:hAnsi="Futura Std Book"/>
              </w:rPr>
              <w:t xml:space="preserve">Black Bulb </w:t>
            </w:r>
            <w:r w:rsidRPr="00A61F44">
              <w:rPr>
                <w:rFonts w:ascii="Futura Std Book" w:hAnsi="Futura Std Book"/>
              </w:rPr>
              <w:t>Temp</w:t>
            </w:r>
            <w:r>
              <w:rPr>
                <w:rFonts w:ascii="Futura Std Book" w:hAnsi="Futura Std Book"/>
              </w:rPr>
              <w:t>erature</w:t>
            </w:r>
          </w:p>
        </w:tc>
        <w:tc>
          <w:tcPr>
            <w:tcW w:w="2693" w:type="dxa"/>
          </w:tcPr>
          <w:p w14:paraId="7DB0C02A" w14:textId="77777777" w:rsidR="0097121B" w:rsidRDefault="0097121B" w:rsidP="00AD1E83">
            <w:pPr>
              <w:spacing w:before="120" w:after="0" w:line="300" w:lineRule="auto"/>
              <w:rPr>
                <w:rFonts w:ascii="Futura Std Book" w:hAnsi="Futura Std Book"/>
              </w:rPr>
            </w:pPr>
            <w:r>
              <w:rPr>
                <w:rFonts w:ascii="Futura Std Book" w:hAnsi="Futura Std Book"/>
              </w:rPr>
              <w:t>Up to 80</w:t>
            </w:r>
            <w:r w:rsidRPr="00620A9F">
              <w:rPr>
                <w:rFonts w:ascii="Futura Std Book" w:hAnsi="Futura Std Book"/>
                <w:vertAlign w:val="superscript"/>
              </w:rPr>
              <w:t>o</w:t>
            </w:r>
            <w:r>
              <w:rPr>
                <w:rFonts w:ascii="Futura Std Book" w:hAnsi="Futura Std Book"/>
              </w:rPr>
              <w:t>C</w:t>
            </w:r>
          </w:p>
        </w:tc>
      </w:tr>
      <w:tr w:rsidR="00893AD3" w14:paraId="7DB0C02E" w14:textId="77777777" w:rsidTr="00AD1E83">
        <w:tc>
          <w:tcPr>
            <w:tcW w:w="4678" w:type="dxa"/>
          </w:tcPr>
          <w:p w14:paraId="7DB0C02C" w14:textId="77777777" w:rsidR="00893AD3" w:rsidRDefault="00893AD3" w:rsidP="00AD1E83">
            <w:pPr>
              <w:spacing w:before="120" w:after="0" w:line="300" w:lineRule="auto"/>
              <w:rPr>
                <w:rFonts w:ascii="Futura Std Book" w:hAnsi="Futura Std Book"/>
              </w:rPr>
            </w:pPr>
            <w:r>
              <w:rPr>
                <w:rFonts w:ascii="Futura Std Book" w:hAnsi="Futura Std Book"/>
              </w:rPr>
              <w:t>Ground Temperature</w:t>
            </w:r>
          </w:p>
        </w:tc>
        <w:tc>
          <w:tcPr>
            <w:tcW w:w="2693" w:type="dxa"/>
          </w:tcPr>
          <w:p w14:paraId="7DB0C02D" w14:textId="77777777" w:rsidR="00893AD3" w:rsidRDefault="00893AD3" w:rsidP="00AD1E83">
            <w:pPr>
              <w:spacing w:before="120" w:after="0" w:line="300" w:lineRule="auto"/>
              <w:rPr>
                <w:rFonts w:ascii="Futura Std Book" w:hAnsi="Futura Std Book"/>
              </w:rPr>
            </w:pPr>
            <w:r>
              <w:rPr>
                <w:rFonts w:ascii="Futura Std Book" w:hAnsi="Futura Std Book"/>
              </w:rPr>
              <w:t xml:space="preserve">25 – 28 </w:t>
            </w:r>
            <w:proofErr w:type="spellStart"/>
            <w:r w:rsidRPr="00213EED">
              <w:rPr>
                <w:rFonts w:ascii="Futura Std Book" w:hAnsi="Futura Std Book"/>
                <w:vertAlign w:val="superscript"/>
              </w:rPr>
              <w:t>o</w:t>
            </w:r>
            <w:r>
              <w:rPr>
                <w:rFonts w:ascii="Futura Std Book" w:hAnsi="Futura Std Book"/>
              </w:rPr>
              <w:t>C</w:t>
            </w:r>
            <w:proofErr w:type="spellEnd"/>
          </w:p>
        </w:tc>
      </w:tr>
      <w:tr w:rsidR="00893AD3" w14:paraId="7DB0C031" w14:textId="77777777" w:rsidTr="00AD1E83">
        <w:tc>
          <w:tcPr>
            <w:tcW w:w="4678" w:type="dxa"/>
          </w:tcPr>
          <w:p w14:paraId="7DB0C02F" w14:textId="77777777" w:rsidR="00893AD3" w:rsidRDefault="00893AD3" w:rsidP="00AD1E83">
            <w:pPr>
              <w:spacing w:before="120" w:after="0" w:line="300" w:lineRule="auto"/>
              <w:rPr>
                <w:rFonts w:ascii="Futura Std Book" w:hAnsi="Futura Std Book"/>
              </w:rPr>
            </w:pPr>
            <w:r>
              <w:rPr>
                <w:rFonts w:ascii="Futura Std Book" w:hAnsi="Futura Std Book"/>
              </w:rPr>
              <w:t>Site Altitude</w:t>
            </w:r>
          </w:p>
        </w:tc>
        <w:tc>
          <w:tcPr>
            <w:tcW w:w="2693" w:type="dxa"/>
          </w:tcPr>
          <w:p w14:paraId="7DB0C030" w14:textId="77777777" w:rsidR="00893AD3" w:rsidRDefault="00893AD3" w:rsidP="00AD1E83">
            <w:pPr>
              <w:spacing w:before="120" w:after="0" w:line="300" w:lineRule="auto"/>
              <w:rPr>
                <w:rFonts w:ascii="Futura Std Book" w:hAnsi="Futura Std Book"/>
              </w:rPr>
            </w:pPr>
            <w:r>
              <w:rPr>
                <w:rFonts w:ascii="Futura Std Book" w:hAnsi="Futura Std Book"/>
              </w:rPr>
              <w:t>Sea Level</w:t>
            </w:r>
          </w:p>
        </w:tc>
      </w:tr>
      <w:tr w:rsidR="00893AD3" w14:paraId="7DB0C034" w14:textId="77777777" w:rsidTr="00AD1E83">
        <w:tc>
          <w:tcPr>
            <w:tcW w:w="4678" w:type="dxa"/>
          </w:tcPr>
          <w:p w14:paraId="7DB0C032" w14:textId="77777777" w:rsidR="00893AD3" w:rsidRDefault="00893AD3" w:rsidP="00AD1E83">
            <w:pPr>
              <w:spacing w:before="120" w:after="0" w:line="300" w:lineRule="auto"/>
              <w:rPr>
                <w:rFonts w:ascii="Futura Std Book" w:hAnsi="Futura Std Book"/>
              </w:rPr>
            </w:pPr>
            <w:r>
              <w:rPr>
                <w:rFonts w:ascii="Futura Std Book" w:hAnsi="Futura Std Book"/>
              </w:rPr>
              <w:t>Lightning</w:t>
            </w:r>
          </w:p>
        </w:tc>
        <w:tc>
          <w:tcPr>
            <w:tcW w:w="2693" w:type="dxa"/>
          </w:tcPr>
          <w:p w14:paraId="7DB0C033" w14:textId="77777777" w:rsidR="00893AD3" w:rsidRDefault="00893AD3" w:rsidP="00893AD3">
            <w:pPr>
              <w:spacing w:before="120" w:after="0" w:line="300" w:lineRule="auto"/>
              <w:rPr>
                <w:rFonts w:ascii="Futura Std Book" w:hAnsi="Futura Std Book"/>
              </w:rPr>
            </w:pPr>
            <w:r>
              <w:rPr>
                <w:rFonts w:ascii="Futura Std Book" w:hAnsi="Futura Std Book"/>
              </w:rPr>
              <w:t xml:space="preserve">Frequent in Rain </w:t>
            </w:r>
          </w:p>
        </w:tc>
      </w:tr>
      <w:tr w:rsidR="00893AD3" w14:paraId="7DB0C037" w14:textId="77777777" w:rsidTr="00AD1E83">
        <w:tc>
          <w:tcPr>
            <w:tcW w:w="4678" w:type="dxa"/>
          </w:tcPr>
          <w:p w14:paraId="7DB0C035" w14:textId="77777777" w:rsidR="00893AD3" w:rsidRDefault="00893AD3" w:rsidP="00AD1E83">
            <w:pPr>
              <w:spacing w:before="120" w:after="0" w:line="300" w:lineRule="auto"/>
              <w:rPr>
                <w:rFonts w:ascii="Futura Std Book" w:hAnsi="Futura Std Book"/>
              </w:rPr>
            </w:pPr>
            <w:r>
              <w:rPr>
                <w:rFonts w:ascii="Futura Std Book" w:hAnsi="Futura Std Book"/>
              </w:rPr>
              <w:t>Average Annual Rainfall</w:t>
            </w:r>
          </w:p>
        </w:tc>
        <w:tc>
          <w:tcPr>
            <w:tcW w:w="2693" w:type="dxa"/>
          </w:tcPr>
          <w:p w14:paraId="7DB0C036" w14:textId="77777777" w:rsidR="00893AD3" w:rsidRDefault="00893AD3" w:rsidP="00AD1E83">
            <w:pPr>
              <w:spacing w:before="120" w:after="0" w:line="300" w:lineRule="auto"/>
              <w:rPr>
                <w:rFonts w:ascii="Futura Std Book" w:hAnsi="Futura Std Book"/>
              </w:rPr>
            </w:pPr>
            <w:r>
              <w:rPr>
                <w:rFonts w:ascii="Futura Std Book" w:hAnsi="Futura Std Book"/>
              </w:rPr>
              <w:t>3,800 in</w:t>
            </w:r>
          </w:p>
        </w:tc>
      </w:tr>
      <w:tr w:rsidR="00893AD3" w14:paraId="7DB0C03A" w14:textId="77777777" w:rsidTr="00AD1E83">
        <w:tc>
          <w:tcPr>
            <w:tcW w:w="4678" w:type="dxa"/>
          </w:tcPr>
          <w:p w14:paraId="7DB0C038" w14:textId="77777777" w:rsidR="00893AD3" w:rsidRDefault="00893AD3" w:rsidP="00AD1E83">
            <w:pPr>
              <w:spacing w:before="120" w:after="0" w:line="300" w:lineRule="auto"/>
              <w:rPr>
                <w:rFonts w:ascii="Futura Std Book" w:hAnsi="Futura Std Book"/>
              </w:rPr>
            </w:pPr>
            <w:r>
              <w:rPr>
                <w:rFonts w:ascii="Futura Std Book" w:hAnsi="Futura Std Book"/>
              </w:rPr>
              <w:t>Mean Maximum Hourly Rainfall</w:t>
            </w:r>
          </w:p>
        </w:tc>
        <w:tc>
          <w:tcPr>
            <w:tcW w:w="2693" w:type="dxa"/>
          </w:tcPr>
          <w:p w14:paraId="7DB0C039" w14:textId="77777777" w:rsidR="00893AD3" w:rsidRDefault="00893AD3" w:rsidP="00AD1E83">
            <w:pPr>
              <w:spacing w:before="120" w:after="0" w:line="300" w:lineRule="auto"/>
              <w:rPr>
                <w:rFonts w:ascii="Futura Std Book" w:hAnsi="Futura Std Book"/>
              </w:rPr>
            </w:pPr>
            <w:r>
              <w:rPr>
                <w:rFonts w:ascii="Futura Std Book" w:hAnsi="Futura Std Book"/>
              </w:rPr>
              <w:t>100 in</w:t>
            </w:r>
          </w:p>
        </w:tc>
      </w:tr>
      <w:tr w:rsidR="00893AD3" w14:paraId="7DB0C03D" w14:textId="77777777" w:rsidTr="00AD1E83">
        <w:tc>
          <w:tcPr>
            <w:tcW w:w="4678" w:type="dxa"/>
          </w:tcPr>
          <w:p w14:paraId="7DB0C03B" w14:textId="77777777" w:rsidR="00893AD3" w:rsidRDefault="00893AD3" w:rsidP="00AD1E83">
            <w:pPr>
              <w:spacing w:before="120" w:after="0" w:line="300" w:lineRule="auto"/>
              <w:rPr>
                <w:rFonts w:ascii="Futura Std Book" w:hAnsi="Futura Std Book"/>
              </w:rPr>
            </w:pPr>
            <w:r>
              <w:rPr>
                <w:rFonts w:ascii="Futura Std Book" w:hAnsi="Futura Std Book"/>
              </w:rPr>
              <w:t>Design Wind Speed</w:t>
            </w:r>
          </w:p>
        </w:tc>
        <w:tc>
          <w:tcPr>
            <w:tcW w:w="2693" w:type="dxa"/>
          </w:tcPr>
          <w:p w14:paraId="7DB0C03C" w14:textId="77777777" w:rsidR="00893AD3" w:rsidRDefault="00893AD3" w:rsidP="00AD1E83">
            <w:pPr>
              <w:spacing w:before="120" w:after="0" w:line="300" w:lineRule="auto"/>
              <w:rPr>
                <w:rFonts w:ascii="Futura Std Book" w:hAnsi="Futura Std Book"/>
              </w:rPr>
            </w:pPr>
            <w:r>
              <w:rPr>
                <w:rFonts w:ascii="Futura Std Book" w:hAnsi="Futura Std Book"/>
              </w:rPr>
              <w:t>36 m/s</w:t>
            </w:r>
            <w:r w:rsidR="00E55257">
              <w:rPr>
                <w:rFonts w:ascii="Futura Std Book" w:hAnsi="Futura Std Book"/>
              </w:rPr>
              <w:t xml:space="preserve"> (130 km/hr)</w:t>
            </w:r>
          </w:p>
        </w:tc>
      </w:tr>
      <w:tr w:rsidR="00620A9F" w14:paraId="7DB0C040" w14:textId="77777777" w:rsidTr="0097121B">
        <w:tc>
          <w:tcPr>
            <w:tcW w:w="4678" w:type="dxa"/>
          </w:tcPr>
          <w:p w14:paraId="7DB0C03E" w14:textId="77777777" w:rsidR="00620A9F" w:rsidRDefault="00893AD3" w:rsidP="00A61F44">
            <w:pPr>
              <w:spacing w:before="120" w:after="0" w:line="300" w:lineRule="auto"/>
              <w:rPr>
                <w:rFonts w:ascii="Futura Std Book" w:hAnsi="Futura Std Book"/>
              </w:rPr>
            </w:pPr>
            <w:r>
              <w:rPr>
                <w:rFonts w:ascii="Futura Std Book" w:hAnsi="Futura Std Book"/>
              </w:rPr>
              <w:t>Corrosion Environment</w:t>
            </w:r>
          </w:p>
        </w:tc>
        <w:tc>
          <w:tcPr>
            <w:tcW w:w="2693" w:type="dxa"/>
          </w:tcPr>
          <w:p w14:paraId="7DB0C03F" w14:textId="77777777" w:rsidR="00620A9F" w:rsidRPr="00BB76F7" w:rsidRDefault="00893AD3" w:rsidP="00A61F44">
            <w:pPr>
              <w:spacing w:before="120" w:after="0" w:line="300" w:lineRule="auto"/>
              <w:rPr>
                <w:rFonts w:ascii="Futura Std Book" w:hAnsi="Futura Std Book"/>
                <w:color w:val="FF0000"/>
              </w:rPr>
            </w:pPr>
            <w:r w:rsidRPr="00BB76F7">
              <w:rPr>
                <w:rFonts w:ascii="Futura Std Book" w:hAnsi="Futura Std Book"/>
                <w:color w:val="FF0000"/>
              </w:rPr>
              <w:t>Brackish Swamp/Waters (50 -100 ohm-cm)</w:t>
            </w:r>
          </w:p>
        </w:tc>
      </w:tr>
    </w:tbl>
    <w:p w14:paraId="7DB0C041" w14:textId="77777777" w:rsidR="00226F8A" w:rsidRDefault="00226F8A" w:rsidP="00226F8A">
      <w:pPr>
        <w:spacing w:before="120" w:after="120"/>
        <w:ind w:left="720"/>
        <w:jc w:val="both"/>
        <w:rPr>
          <w:rFonts w:ascii="Futura Std Book" w:eastAsia="Calibri" w:hAnsi="Futura Std Book" w:cs="Kalinga"/>
          <w:color w:val="000000" w:themeColor="text1"/>
          <w:lang w:val="en-CA" w:eastAsia="en-CA"/>
        </w:rPr>
      </w:pPr>
    </w:p>
    <w:p w14:paraId="7DB0C042" w14:textId="77777777" w:rsidR="000B27E8" w:rsidRDefault="000B27E8" w:rsidP="001204EC">
      <w:pPr>
        <w:pStyle w:val="ListParagraph"/>
        <w:numPr>
          <w:ilvl w:val="0"/>
          <w:numId w:val="27"/>
        </w:numPr>
        <w:spacing w:before="120" w:after="120"/>
        <w:ind w:left="1276" w:hanging="567"/>
        <w:jc w:val="both"/>
        <w:rPr>
          <w:rFonts w:ascii="Futura Std Book" w:eastAsia="Calibri" w:hAnsi="Futura Std Book" w:cs="Kalinga"/>
          <w:b/>
          <w:color w:val="000000" w:themeColor="text1"/>
          <w:u w:val="single"/>
        </w:rPr>
      </w:pPr>
      <w:r>
        <w:rPr>
          <w:rFonts w:ascii="Futura Std Book" w:eastAsia="Calibri" w:hAnsi="Futura Std Book" w:cs="Kalinga"/>
          <w:b/>
          <w:color w:val="000000" w:themeColor="text1"/>
          <w:u w:val="single"/>
        </w:rPr>
        <w:t>Indoor Conditions</w:t>
      </w:r>
    </w:p>
    <w:p w14:paraId="7DB0C043" w14:textId="77777777" w:rsidR="000B27E8" w:rsidRPr="000B27E8" w:rsidRDefault="000B27E8" w:rsidP="000B27E8">
      <w:pPr>
        <w:spacing w:before="120" w:after="0" w:line="300" w:lineRule="auto"/>
        <w:ind w:left="720"/>
        <w:jc w:val="both"/>
        <w:rPr>
          <w:rFonts w:ascii="Futura Std Book" w:hAnsi="Futura Std Book" w:cs="Arial"/>
          <w:lang w:eastAsia="en-CA"/>
        </w:rPr>
      </w:pPr>
      <w:r w:rsidRPr="000B27E8">
        <w:rPr>
          <w:rFonts w:ascii="Futura Std Book" w:hAnsi="Futura Std Book" w:cs="Arial"/>
          <w:lang w:eastAsia="en-CA"/>
        </w:rPr>
        <w:t>The control equipment and HV/LV-boards will be installed in air-conditioned non-hazardous control</w:t>
      </w:r>
      <w:r>
        <w:rPr>
          <w:rFonts w:ascii="Futura Std Book" w:hAnsi="Futura Std Book" w:cs="Arial"/>
          <w:lang w:eastAsia="en-CA"/>
        </w:rPr>
        <w:t xml:space="preserve"> </w:t>
      </w:r>
      <w:r w:rsidRPr="000B27E8">
        <w:rPr>
          <w:rFonts w:ascii="Futura Std Book" w:hAnsi="Futura Std Book" w:cs="Arial"/>
          <w:lang w:eastAsia="en-CA"/>
        </w:rPr>
        <w:t>rooms, with environmental conditions as follows:</w:t>
      </w:r>
    </w:p>
    <w:tbl>
      <w:tblPr>
        <w:tblStyle w:val="TableGrid"/>
        <w:tblW w:w="0" w:type="auto"/>
        <w:tblInd w:w="817" w:type="dxa"/>
        <w:tblLook w:val="04A0" w:firstRow="1" w:lastRow="0" w:firstColumn="1" w:lastColumn="0" w:noHBand="0" w:noVBand="1"/>
      </w:tblPr>
      <w:tblGrid>
        <w:gridCol w:w="4678"/>
        <w:gridCol w:w="2693"/>
      </w:tblGrid>
      <w:tr w:rsidR="000B27E8" w14:paraId="7DB0C046" w14:textId="77777777" w:rsidTr="00AD1E83">
        <w:tc>
          <w:tcPr>
            <w:tcW w:w="4678" w:type="dxa"/>
          </w:tcPr>
          <w:p w14:paraId="7DB0C044" w14:textId="77777777" w:rsidR="000B27E8" w:rsidRDefault="000B27E8" w:rsidP="00AD1E83">
            <w:pPr>
              <w:spacing w:before="120" w:after="0" w:line="300" w:lineRule="auto"/>
              <w:rPr>
                <w:rFonts w:ascii="Futura Std Book" w:hAnsi="Futura Std Book"/>
              </w:rPr>
            </w:pPr>
            <w:r>
              <w:rPr>
                <w:rFonts w:ascii="Futura Std Book" w:hAnsi="Futura Std Book"/>
              </w:rPr>
              <w:t>Ambient Air Temperature</w:t>
            </w:r>
          </w:p>
        </w:tc>
        <w:tc>
          <w:tcPr>
            <w:tcW w:w="2693" w:type="dxa"/>
          </w:tcPr>
          <w:p w14:paraId="7DB0C045" w14:textId="77777777" w:rsidR="000B27E8" w:rsidRDefault="000B27E8" w:rsidP="000B27E8">
            <w:pPr>
              <w:spacing w:before="120" w:after="0" w:line="300" w:lineRule="auto"/>
              <w:rPr>
                <w:rFonts w:ascii="Futura Std Book" w:hAnsi="Futura Std Book"/>
              </w:rPr>
            </w:pPr>
            <w:r>
              <w:rPr>
                <w:rFonts w:ascii="Futura Std Book" w:hAnsi="Futura Std Book"/>
              </w:rPr>
              <w:t xml:space="preserve">20 – 22 </w:t>
            </w:r>
            <w:proofErr w:type="spellStart"/>
            <w:r w:rsidRPr="00213EED">
              <w:rPr>
                <w:rFonts w:ascii="Futura Std Book" w:hAnsi="Futura Std Book"/>
                <w:vertAlign w:val="superscript"/>
              </w:rPr>
              <w:t>o</w:t>
            </w:r>
            <w:r>
              <w:rPr>
                <w:rFonts w:ascii="Futura Std Book" w:hAnsi="Futura Std Book"/>
              </w:rPr>
              <w:t>C</w:t>
            </w:r>
            <w:proofErr w:type="spellEnd"/>
          </w:p>
        </w:tc>
      </w:tr>
      <w:tr w:rsidR="000B27E8" w14:paraId="7DB0C049" w14:textId="77777777" w:rsidTr="00AD1E83">
        <w:tc>
          <w:tcPr>
            <w:tcW w:w="4678" w:type="dxa"/>
          </w:tcPr>
          <w:p w14:paraId="7DB0C047" w14:textId="77777777" w:rsidR="000B27E8" w:rsidRDefault="000B27E8" w:rsidP="00AD1E83">
            <w:pPr>
              <w:spacing w:before="120" w:after="0" w:line="300" w:lineRule="auto"/>
              <w:rPr>
                <w:rFonts w:ascii="Futura Std Book" w:hAnsi="Futura Std Book"/>
              </w:rPr>
            </w:pPr>
            <w:r>
              <w:rPr>
                <w:rFonts w:ascii="Futura Std Book" w:hAnsi="Futura Std Book"/>
              </w:rPr>
              <w:t>Relative Humidity</w:t>
            </w:r>
          </w:p>
        </w:tc>
        <w:tc>
          <w:tcPr>
            <w:tcW w:w="2693" w:type="dxa"/>
          </w:tcPr>
          <w:p w14:paraId="7DB0C048" w14:textId="77777777" w:rsidR="000B27E8" w:rsidRDefault="000B27E8" w:rsidP="00AD1E83">
            <w:pPr>
              <w:spacing w:before="120" w:after="0" w:line="300" w:lineRule="auto"/>
              <w:rPr>
                <w:rFonts w:ascii="Futura Std Book" w:hAnsi="Futura Std Book"/>
              </w:rPr>
            </w:pPr>
            <w:r>
              <w:rPr>
                <w:rFonts w:ascii="Futura Std Book" w:hAnsi="Futura Std Book"/>
              </w:rPr>
              <w:t>50 – 75 %</w:t>
            </w:r>
          </w:p>
        </w:tc>
      </w:tr>
    </w:tbl>
    <w:p w14:paraId="7DB0C04A" w14:textId="77777777" w:rsidR="000B27E8" w:rsidRPr="001701D3" w:rsidRDefault="000B27E8" w:rsidP="000B27E8">
      <w:pPr>
        <w:spacing w:before="120" w:after="120"/>
        <w:ind w:left="720"/>
        <w:jc w:val="both"/>
        <w:rPr>
          <w:rFonts w:ascii="Futura Std Book" w:hAnsi="Futura Std Book" w:cs="Arial"/>
          <w:lang w:eastAsia="en-CA"/>
        </w:rPr>
      </w:pPr>
    </w:p>
    <w:p w14:paraId="7DB0C04B" w14:textId="77777777" w:rsidR="00E55257" w:rsidRPr="00E55257" w:rsidRDefault="00E55257" w:rsidP="00E55257">
      <w:pPr>
        <w:spacing w:before="120" w:after="0" w:line="300" w:lineRule="auto"/>
        <w:ind w:left="720"/>
        <w:jc w:val="both"/>
        <w:rPr>
          <w:rFonts w:ascii="Futura Std Book" w:hAnsi="Futura Std Book" w:cs="Arial"/>
          <w:lang w:eastAsia="en-CA"/>
        </w:rPr>
      </w:pPr>
      <w:r w:rsidRPr="00E55257">
        <w:rPr>
          <w:rFonts w:ascii="Futura Std Book" w:hAnsi="Futura Std Book" w:cs="Arial"/>
          <w:lang w:eastAsia="en-CA"/>
        </w:rPr>
        <w:t>Electronic Equipment (e.g. signal converters / barriers) shall also be capable of operating at a</w:t>
      </w:r>
      <w:r>
        <w:rPr>
          <w:rFonts w:ascii="Futura Std Book" w:hAnsi="Futura Std Book" w:cs="Arial"/>
          <w:lang w:eastAsia="en-CA"/>
        </w:rPr>
        <w:t xml:space="preserve"> </w:t>
      </w:r>
      <w:r w:rsidRPr="00E55257">
        <w:rPr>
          <w:rFonts w:ascii="Futura Std Book" w:hAnsi="Futura Std Book" w:cs="Arial"/>
          <w:lang w:eastAsia="en-CA"/>
        </w:rPr>
        <w:t>temperature of at least 75°C.</w:t>
      </w:r>
    </w:p>
    <w:p w14:paraId="7DB0C04C" w14:textId="77777777" w:rsidR="00E55257" w:rsidRPr="00E55257" w:rsidRDefault="00E55257" w:rsidP="00E55257">
      <w:pPr>
        <w:spacing w:before="120" w:after="0" w:line="300" w:lineRule="auto"/>
        <w:ind w:left="720"/>
        <w:jc w:val="both"/>
        <w:rPr>
          <w:rFonts w:ascii="Futura Std Book" w:hAnsi="Futura Std Book" w:cs="Arial"/>
          <w:lang w:eastAsia="en-CA"/>
        </w:rPr>
      </w:pPr>
      <w:r w:rsidRPr="00E55257">
        <w:rPr>
          <w:rFonts w:ascii="Futura Std Book" w:hAnsi="Futura Std Book" w:cs="Arial"/>
          <w:lang w:eastAsia="en-CA"/>
        </w:rPr>
        <w:lastRenderedPageBreak/>
        <w:t>Equipment shall also be capable of operating at a room temperature of 55°C to cover shutdown of air</w:t>
      </w:r>
      <w:r>
        <w:rPr>
          <w:rFonts w:ascii="Futura Std Book" w:hAnsi="Futura Std Book" w:cs="Arial"/>
          <w:lang w:eastAsia="en-CA"/>
        </w:rPr>
        <w:t xml:space="preserve"> </w:t>
      </w:r>
      <w:r w:rsidRPr="00E55257">
        <w:rPr>
          <w:rFonts w:ascii="Futura Std Book" w:hAnsi="Futura Std Book" w:cs="Arial"/>
          <w:lang w:eastAsia="en-CA"/>
        </w:rPr>
        <w:t>conditioning.</w:t>
      </w:r>
    </w:p>
    <w:p w14:paraId="7DB0C04D" w14:textId="77777777" w:rsidR="00E55257" w:rsidRDefault="00E55257" w:rsidP="00E55257">
      <w:pPr>
        <w:spacing w:before="120" w:after="0" w:line="300" w:lineRule="auto"/>
        <w:ind w:left="720"/>
        <w:jc w:val="both"/>
        <w:rPr>
          <w:rFonts w:ascii="Futura Std Book" w:hAnsi="Futura Std Book" w:cs="Arial"/>
          <w:lang w:eastAsia="en-CA"/>
        </w:rPr>
      </w:pPr>
      <w:r w:rsidRPr="00E55257">
        <w:rPr>
          <w:rFonts w:ascii="Futura Std Book" w:hAnsi="Futura Std Book" w:cs="Arial"/>
          <w:lang w:eastAsia="en-CA"/>
        </w:rPr>
        <w:t>The operator stations will be installed in an air-conditioned, non-hazardous control room with</w:t>
      </w:r>
      <w:r>
        <w:rPr>
          <w:rFonts w:ascii="Futura Std Book" w:hAnsi="Futura Std Book" w:cs="Arial"/>
          <w:lang w:eastAsia="en-CA"/>
        </w:rPr>
        <w:t xml:space="preserve"> </w:t>
      </w:r>
      <w:r w:rsidRPr="00E55257">
        <w:rPr>
          <w:rFonts w:ascii="Futura Std Book" w:hAnsi="Futura Std Book" w:cs="Arial"/>
          <w:lang w:eastAsia="en-CA"/>
        </w:rPr>
        <w:t>conditions as follows:</w:t>
      </w:r>
    </w:p>
    <w:tbl>
      <w:tblPr>
        <w:tblStyle w:val="TableGrid"/>
        <w:tblW w:w="0" w:type="auto"/>
        <w:tblInd w:w="817" w:type="dxa"/>
        <w:tblLook w:val="04A0" w:firstRow="1" w:lastRow="0" w:firstColumn="1" w:lastColumn="0" w:noHBand="0" w:noVBand="1"/>
      </w:tblPr>
      <w:tblGrid>
        <w:gridCol w:w="4678"/>
        <w:gridCol w:w="2693"/>
      </w:tblGrid>
      <w:tr w:rsidR="00E55257" w14:paraId="7DB0C050" w14:textId="77777777" w:rsidTr="00AD1E83">
        <w:tc>
          <w:tcPr>
            <w:tcW w:w="4678" w:type="dxa"/>
          </w:tcPr>
          <w:p w14:paraId="7DB0C04E" w14:textId="77777777" w:rsidR="00E55257" w:rsidRDefault="00E55257" w:rsidP="00AD1E83">
            <w:pPr>
              <w:spacing w:before="120" w:after="0" w:line="300" w:lineRule="auto"/>
              <w:rPr>
                <w:rFonts w:ascii="Futura Std Book" w:hAnsi="Futura Std Book"/>
              </w:rPr>
            </w:pPr>
            <w:r>
              <w:rPr>
                <w:rFonts w:ascii="Futura Std Book" w:hAnsi="Futura Std Book"/>
              </w:rPr>
              <w:t>Ambient Air Temperature</w:t>
            </w:r>
          </w:p>
        </w:tc>
        <w:tc>
          <w:tcPr>
            <w:tcW w:w="2693" w:type="dxa"/>
          </w:tcPr>
          <w:p w14:paraId="7DB0C04F" w14:textId="77777777" w:rsidR="00E55257" w:rsidRDefault="00E55257" w:rsidP="00E55257">
            <w:pPr>
              <w:spacing w:before="120" w:after="0" w:line="300" w:lineRule="auto"/>
              <w:rPr>
                <w:rFonts w:ascii="Futura Std Book" w:hAnsi="Futura Std Book"/>
              </w:rPr>
            </w:pPr>
            <w:r>
              <w:rPr>
                <w:rFonts w:ascii="Futura Std Book" w:hAnsi="Futura Std Book"/>
              </w:rPr>
              <w:t xml:space="preserve">21 </w:t>
            </w:r>
            <w:r w:rsidRPr="00E55257">
              <w:rPr>
                <w:rFonts w:ascii="Futura Std Book" w:hAnsi="Futura Std Book"/>
                <w:u w:val="single"/>
              </w:rPr>
              <w:t>+</w:t>
            </w:r>
            <w:r>
              <w:rPr>
                <w:rFonts w:ascii="Futura Std Book" w:hAnsi="Futura Std Book"/>
              </w:rPr>
              <w:t xml:space="preserve"> 3 </w:t>
            </w:r>
            <w:proofErr w:type="spellStart"/>
            <w:r w:rsidRPr="00213EED">
              <w:rPr>
                <w:rFonts w:ascii="Futura Std Book" w:hAnsi="Futura Std Book"/>
                <w:vertAlign w:val="superscript"/>
              </w:rPr>
              <w:t>o</w:t>
            </w:r>
            <w:r>
              <w:rPr>
                <w:rFonts w:ascii="Futura Std Book" w:hAnsi="Futura Std Book"/>
              </w:rPr>
              <w:t>C</w:t>
            </w:r>
            <w:proofErr w:type="spellEnd"/>
          </w:p>
        </w:tc>
      </w:tr>
      <w:tr w:rsidR="00E55257" w14:paraId="7DB0C053" w14:textId="77777777" w:rsidTr="00AD1E83">
        <w:tc>
          <w:tcPr>
            <w:tcW w:w="4678" w:type="dxa"/>
          </w:tcPr>
          <w:p w14:paraId="7DB0C051" w14:textId="77777777" w:rsidR="00E55257" w:rsidRDefault="00E55257" w:rsidP="00AD1E83">
            <w:pPr>
              <w:spacing w:before="120" w:after="0" w:line="300" w:lineRule="auto"/>
              <w:rPr>
                <w:rFonts w:ascii="Futura Std Book" w:hAnsi="Futura Std Book"/>
              </w:rPr>
            </w:pPr>
            <w:r>
              <w:rPr>
                <w:rFonts w:ascii="Futura Std Book" w:hAnsi="Futura Std Book"/>
              </w:rPr>
              <w:t>Relative Humidity</w:t>
            </w:r>
          </w:p>
        </w:tc>
        <w:tc>
          <w:tcPr>
            <w:tcW w:w="2693" w:type="dxa"/>
          </w:tcPr>
          <w:p w14:paraId="7DB0C052" w14:textId="77777777" w:rsidR="00E55257" w:rsidRDefault="00E55257" w:rsidP="00AD1E83">
            <w:pPr>
              <w:spacing w:before="120" w:after="0" w:line="300" w:lineRule="auto"/>
              <w:rPr>
                <w:rFonts w:ascii="Futura Std Book" w:hAnsi="Futura Std Book"/>
              </w:rPr>
            </w:pPr>
            <w:r>
              <w:rPr>
                <w:rFonts w:ascii="Futura Std Book" w:hAnsi="Futura Std Book"/>
              </w:rPr>
              <w:t>50 – 75 %</w:t>
            </w:r>
          </w:p>
        </w:tc>
      </w:tr>
    </w:tbl>
    <w:p w14:paraId="7DB0C054" w14:textId="77777777" w:rsidR="00620A9F" w:rsidRDefault="00620A9F" w:rsidP="00A61F44">
      <w:pPr>
        <w:spacing w:before="120" w:after="0" w:line="300" w:lineRule="auto"/>
        <w:ind w:left="709"/>
        <w:rPr>
          <w:rFonts w:ascii="Futura Std Book" w:hAnsi="Futura Std Book"/>
        </w:rPr>
      </w:pPr>
    </w:p>
    <w:p w14:paraId="7DB0C055" w14:textId="77777777" w:rsidR="00893AD3" w:rsidRPr="00BB76F7" w:rsidRDefault="00893AD3" w:rsidP="00BB76F7">
      <w:pPr>
        <w:spacing w:before="120" w:after="120"/>
        <w:ind w:left="709"/>
        <w:jc w:val="both"/>
        <w:rPr>
          <w:rFonts w:ascii="Futura Std Book" w:eastAsia="Calibri" w:hAnsi="Futura Std Book" w:cs="Kalinga"/>
          <w:b/>
          <w:color w:val="000000" w:themeColor="text1"/>
          <w:u w:val="single"/>
          <w:lang w:val="en-CA" w:eastAsia="en-CA"/>
        </w:rPr>
      </w:pPr>
      <w:r w:rsidRPr="00BB76F7">
        <w:rPr>
          <w:rFonts w:ascii="Futura Std Book" w:eastAsia="Calibri" w:hAnsi="Futura Std Book" w:cs="Kalinga"/>
          <w:b/>
          <w:color w:val="000000" w:themeColor="text1"/>
          <w:u w:val="single"/>
        </w:rPr>
        <w:t xml:space="preserve">Environment / </w:t>
      </w:r>
      <w:proofErr w:type="gramStart"/>
      <w:r w:rsidRPr="00BB76F7">
        <w:rPr>
          <w:rFonts w:ascii="Futura Std Book" w:eastAsia="Calibri" w:hAnsi="Futura Std Book" w:cs="Kalinga"/>
          <w:b/>
          <w:color w:val="000000" w:themeColor="text1"/>
          <w:u w:val="single"/>
        </w:rPr>
        <w:t>Resistivities  Vs</w:t>
      </w:r>
      <w:proofErr w:type="gramEnd"/>
      <w:r w:rsidRPr="00BB76F7">
        <w:rPr>
          <w:rFonts w:ascii="Futura Std Book" w:eastAsia="Calibri" w:hAnsi="Futura Std Book" w:cs="Kalinga"/>
          <w:b/>
          <w:color w:val="000000" w:themeColor="text1"/>
          <w:u w:val="single"/>
        </w:rPr>
        <w:t xml:space="preserve"> Corrosion Current per </w:t>
      </w:r>
      <w:r w:rsidR="00BB76F7" w:rsidRPr="00BB76F7">
        <w:rPr>
          <w:rFonts w:ascii="Futura Std Book" w:eastAsia="Calibri" w:hAnsi="Futura Std Book" w:cs="Kalinga"/>
          <w:b/>
          <w:color w:val="000000" w:themeColor="text1"/>
          <w:u w:val="single"/>
        </w:rPr>
        <w:t>m</w:t>
      </w:r>
      <w:r w:rsidR="00BB76F7" w:rsidRPr="00BB76F7">
        <w:rPr>
          <w:rFonts w:ascii="Futura Std Book" w:eastAsia="Calibri" w:hAnsi="Futura Std Book" w:cs="Kalinga"/>
          <w:b/>
          <w:color w:val="000000" w:themeColor="text1"/>
          <w:u w:val="single"/>
          <w:vertAlign w:val="superscript"/>
        </w:rPr>
        <w:t>2</w:t>
      </w:r>
    </w:p>
    <w:p w14:paraId="7DB0C056" w14:textId="77777777" w:rsidR="00503901" w:rsidRPr="00BB76F7" w:rsidRDefault="00503901" w:rsidP="00BB76F7">
      <w:pPr>
        <w:ind w:left="709"/>
        <w:rPr>
          <w:rFonts w:ascii="Futura Std Book" w:hAnsi="Futura Std Book"/>
        </w:rPr>
      </w:pPr>
      <w:r w:rsidRPr="00BB76F7">
        <w:rPr>
          <w:rFonts w:ascii="Futura Std Book" w:hAnsi="Futura Std Book"/>
        </w:rPr>
        <w:t xml:space="preserve">The assumption made for the </w:t>
      </w:r>
      <w:r w:rsidRPr="00BB76F7">
        <w:rPr>
          <w:rFonts w:ascii="Futura Std Book" w:hAnsi="Futura Std Book"/>
          <w:b/>
          <w:u w:val="single"/>
        </w:rPr>
        <w:t>current density</w:t>
      </w:r>
      <w:r w:rsidRPr="00BB76F7">
        <w:rPr>
          <w:rFonts w:ascii="Futura Std Book" w:hAnsi="Futura Std Book"/>
        </w:rPr>
        <w:t xml:space="preserve">  for bare steel metal areas for this desk top calculations is 22</w:t>
      </w:r>
      <w:r w:rsidR="00BB76F7">
        <w:rPr>
          <w:rFonts w:ascii="Futura Std Book" w:hAnsi="Futura Std Book"/>
        </w:rPr>
        <w:t xml:space="preserve"> </w:t>
      </w:r>
      <w:r w:rsidRPr="00BB76F7">
        <w:rPr>
          <w:rFonts w:ascii="Futura Std Book" w:hAnsi="Futura Std Book"/>
        </w:rPr>
        <w:t>mA</w:t>
      </w:r>
      <w:r w:rsidR="00BB76F7">
        <w:rPr>
          <w:rFonts w:ascii="Futura Std Book" w:hAnsi="Futura Std Book"/>
        </w:rPr>
        <w:t xml:space="preserve"> </w:t>
      </w:r>
      <w:r w:rsidRPr="00BB76F7">
        <w:rPr>
          <w:rFonts w:ascii="Futura Std Book" w:hAnsi="Futura Std Book"/>
        </w:rPr>
        <w:t>/</w:t>
      </w:r>
      <w:r w:rsidR="00BB76F7">
        <w:rPr>
          <w:rFonts w:ascii="Futura Std Book" w:hAnsi="Futura Std Book"/>
        </w:rPr>
        <w:t xml:space="preserve"> </w:t>
      </w:r>
      <w:r w:rsidRPr="00BB76F7">
        <w:rPr>
          <w:rFonts w:ascii="Futura Std Book" w:hAnsi="Futura Std Book"/>
        </w:rPr>
        <w:t>m</w:t>
      </w:r>
      <w:r w:rsidRPr="00BB76F7">
        <w:rPr>
          <w:rFonts w:ascii="Futura Std Book" w:hAnsi="Futura Std Book"/>
          <w:vertAlign w:val="superscript"/>
        </w:rPr>
        <w:t>2</w:t>
      </w:r>
      <w:r w:rsidR="00BB76F7">
        <w:rPr>
          <w:rFonts w:ascii="Futura Std Book" w:hAnsi="Futura Std Book"/>
        </w:rPr>
        <w:t xml:space="preserve"> at the assumed resistivity</w:t>
      </w:r>
      <w:r w:rsidRPr="00BB76F7">
        <w:rPr>
          <w:rFonts w:ascii="Futura Std Book" w:hAnsi="Futura Std Book"/>
        </w:rPr>
        <w:t xml:space="preserve"> of </w:t>
      </w:r>
      <w:r w:rsidRPr="00BB76F7">
        <w:rPr>
          <w:rFonts w:ascii="Futura Std Book" w:hAnsi="Futura Std Book"/>
          <w:color w:val="FF0000"/>
        </w:rPr>
        <w:t>1000 – 5000 ohm-cm</w:t>
      </w:r>
      <w:r w:rsidRPr="00BB76F7">
        <w:rPr>
          <w:rFonts w:ascii="Futura Std Book" w:hAnsi="Futura Std Book"/>
        </w:rPr>
        <w:t xml:space="preserve"> of the swampy, brackish water  environment closed to the  brass sea</w:t>
      </w:r>
    </w:p>
    <w:p w14:paraId="7DB0C057" w14:textId="77777777" w:rsidR="00BB76F7" w:rsidRPr="00BB76F7" w:rsidRDefault="00BB76F7" w:rsidP="00BB76F7">
      <w:pPr>
        <w:spacing w:before="120" w:after="120"/>
        <w:ind w:left="709"/>
        <w:jc w:val="both"/>
        <w:rPr>
          <w:rFonts w:ascii="Futura Std Book" w:eastAsia="Calibri" w:hAnsi="Futura Std Book" w:cs="Kalinga"/>
          <w:b/>
          <w:color w:val="000000" w:themeColor="text1"/>
          <w:u w:val="single"/>
          <w:lang w:val="en-CA" w:eastAsia="en-CA"/>
        </w:rPr>
      </w:pPr>
      <w:r>
        <w:rPr>
          <w:rFonts w:ascii="Futura Std Book" w:eastAsia="Calibri" w:hAnsi="Futura Std Book" w:cs="Kalinga"/>
          <w:b/>
          <w:color w:val="000000" w:themeColor="text1"/>
          <w:u w:val="single"/>
        </w:rPr>
        <w:t>Coat Efficiency</w:t>
      </w:r>
    </w:p>
    <w:p w14:paraId="7DB0C058" w14:textId="77777777" w:rsidR="00503901" w:rsidRPr="00BB76F7" w:rsidRDefault="00503901" w:rsidP="00BB76F7">
      <w:pPr>
        <w:ind w:left="709"/>
        <w:rPr>
          <w:rFonts w:ascii="Futura Std Book" w:hAnsi="Futura Std Book"/>
        </w:rPr>
      </w:pPr>
      <w:r w:rsidRPr="00BB76F7">
        <w:rPr>
          <w:rFonts w:ascii="Futura Std Book" w:hAnsi="Futura Std Book"/>
        </w:rPr>
        <w:t xml:space="preserve">Coat efficiency, Mean Coating Breakdown and coating Breakdown at end </w:t>
      </w:r>
      <w:r w:rsidRPr="00BB76F7">
        <w:rPr>
          <w:rFonts w:ascii="Futura Std Book" w:hAnsi="Futura Std Book"/>
        </w:rPr>
        <w:tab/>
        <w:t>of life time</w:t>
      </w:r>
    </w:p>
    <w:p w14:paraId="7DB0C059" w14:textId="77777777" w:rsidR="00432882" w:rsidRDefault="00432882" w:rsidP="003302B8">
      <w:pPr>
        <w:spacing w:before="120" w:after="120"/>
        <w:ind w:left="720"/>
        <w:jc w:val="both"/>
        <w:rPr>
          <w:rFonts w:ascii="Futura Std Book" w:eastAsia="Calibri" w:hAnsi="Futura Std Book" w:cs="Kalinga"/>
          <w:color w:val="000000" w:themeColor="text1"/>
          <w:lang w:val="en-CA" w:eastAsia="en-CA"/>
        </w:rPr>
      </w:pPr>
    </w:p>
    <w:p w14:paraId="7DB0C05A" w14:textId="77777777" w:rsidR="001838C6" w:rsidRPr="001701D3" w:rsidRDefault="001838C6" w:rsidP="0061111D">
      <w:pPr>
        <w:keepNext/>
        <w:keepLines/>
        <w:numPr>
          <w:ilvl w:val="1"/>
          <w:numId w:val="2"/>
        </w:numPr>
        <w:spacing w:before="120" w:after="120" w:line="240" w:lineRule="auto"/>
        <w:ind w:left="720" w:hanging="720"/>
        <w:jc w:val="both"/>
        <w:outlineLvl w:val="1"/>
        <w:rPr>
          <w:rFonts w:ascii="Futura Std Book" w:hAnsi="Futura Std Book"/>
          <w:b/>
          <w:bCs/>
          <w:lang w:val="en-CA" w:eastAsia="en-CA"/>
        </w:rPr>
      </w:pPr>
      <w:bookmarkStart w:id="22" w:name="_Toc500495981"/>
      <w:r>
        <w:rPr>
          <w:rFonts w:ascii="Futura Std Book" w:hAnsi="Futura Std Book"/>
          <w:b/>
          <w:bCs/>
          <w:lang w:val="en-CA" w:eastAsia="en-CA"/>
        </w:rPr>
        <w:t>Basis for Design</w:t>
      </w:r>
      <w:r w:rsidR="00432882">
        <w:rPr>
          <w:rFonts w:ascii="Futura Std Book" w:hAnsi="Futura Std Book"/>
          <w:b/>
          <w:bCs/>
          <w:lang w:val="en-CA" w:eastAsia="en-CA"/>
        </w:rPr>
        <w:t xml:space="preserve"> Outline</w:t>
      </w:r>
      <w:bookmarkEnd w:id="22"/>
    </w:p>
    <w:p w14:paraId="7DB0C05B" w14:textId="77777777" w:rsidR="001838C6" w:rsidRPr="001701D3" w:rsidRDefault="001838C6" w:rsidP="001838C6">
      <w:pPr>
        <w:numPr>
          <w:ilvl w:val="0"/>
          <w:numId w:val="1"/>
        </w:numPr>
        <w:spacing w:after="120"/>
        <w:rPr>
          <w:rFonts w:ascii="Futura Std Book" w:hAnsi="Futura Std Book"/>
          <w:b/>
          <w:bCs/>
          <w:vanish/>
          <w:lang w:val="en-CA" w:eastAsia="en-CA"/>
        </w:rPr>
      </w:pPr>
    </w:p>
    <w:p w14:paraId="7DB0C05C" w14:textId="77777777" w:rsidR="001838C6" w:rsidRPr="001701D3" w:rsidRDefault="001838C6" w:rsidP="001838C6">
      <w:pPr>
        <w:numPr>
          <w:ilvl w:val="1"/>
          <w:numId w:val="1"/>
        </w:numPr>
        <w:spacing w:after="120"/>
        <w:rPr>
          <w:rFonts w:ascii="Futura Std Book" w:hAnsi="Futura Std Book"/>
          <w:b/>
          <w:bCs/>
          <w:vanish/>
          <w:lang w:val="en-CA" w:eastAsia="en-CA"/>
        </w:rPr>
      </w:pPr>
    </w:p>
    <w:p w14:paraId="7DB0C05D" w14:textId="77777777" w:rsidR="00432882" w:rsidRDefault="001838C6" w:rsidP="001838C6">
      <w:pPr>
        <w:spacing w:before="120" w:after="120"/>
        <w:ind w:left="720"/>
        <w:jc w:val="both"/>
        <w:rPr>
          <w:rFonts w:ascii="Futura Md BT" w:eastAsia="Calibri" w:hAnsi="Futura Md BT" w:cs="Kalinga"/>
          <w:lang w:val="en-CA" w:eastAsia="en-CA"/>
        </w:rPr>
      </w:pPr>
      <w:r>
        <w:rPr>
          <w:rFonts w:ascii="Futura Md BT" w:eastAsia="Calibri" w:hAnsi="Futura Md BT" w:cs="Kalinga"/>
          <w:lang w:val="en-CA" w:eastAsia="en-CA"/>
        </w:rPr>
        <w:t>The key BFD elements are summarised in the fishbone diagram</w:t>
      </w:r>
      <w:r w:rsidR="00432882">
        <w:rPr>
          <w:rFonts w:ascii="Futura Md BT" w:eastAsia="Calibri" w:hAnsi="Futura Md BT" w:cs="Kalinga"/>
          <w:lang w:val="en-CA" w:eastAsia="en-CA"/>
        </w:rPr>
        <w:t xml:space="preserve"> </w:t>
      </w:r>
      <w:r>
        <w:rPr>
          <w:rFonts w:ascii="Futura Md BT" w:eastAsia="Calibri" w:hAnsi="Futura Md BT" w:cs="Kalinga"/>
          <w:lang w:val="en-CA" w:eastAsia="en-CA"/>
        </w:rPr>
        <w:t>below, and the matrix that follows.</w:t>
      </w:r>
    </w:p>
    <w:p w14:paraId="7DB0C05E" w14:textId="77777777" w:rsidR="00432882" w:rsidRDefault="00432882" w:rsidP="00432882">
      <w:pPr>
        <w:spacing w:before="120" w:after="0"/>
        <w:ind w:left="720"/>
        <w:jc w:val="both"/>
        <w:rPr>
          <w:rFonts w:ascii="Futura Md BT" w:eastAsia="Calibri" w:hAnsi="Futura Md BT" w:cs="Kalinga"/>
          <w:lang w:val="en-CA" w:eastAsia="en-CA"/>
        </w:rPr>
      </w:pPr>
      <w:r>
        <w:rPr>
          <w:rFonts w:ascii="Futura Md BT" w:eastAsia="Calibri" w:hAnsi="Futura Md BT" w:cs="Kalinga"/>
          <w:noProof/>
        </w:rPr>
        <w:drawing>
          <wp:inline distT="0" distB="0" distL="0" distR="0" wp14:anchorId="7DB0C8F8" wp14:editId="7DB0C8F9">
            <wp:extent cx="5495719" cy="2498651"/>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495858" cy="2498714"/>
                    </a:xfrm>
                    <a:prstGeom prst="rect">
                      <a:avLst/>
                    </a:prstGeom>
                    <a:noFill/>
                    <a:ln w="9525">
                      <a:noFill/>
                      <a:miter lim="800000"/>
                      <a:headEnd/>
                      <a:tailEnd/>
                    </a:ln>
                  </pic:spPr>
                </pic:pic>
              </a:graphicData>
            </a:graphic>
          </wp:inline>
        </w:drawing>
      </w:r>
    </w:p>
    <w:p w14:paraId="7DB0C05F" w14:textId="77777777" w:rsidR="00432882" w:rsidRPr="00856258" w:rsidRDefault="00432882" w:rsidP="00432882">
      <w:pPr>
        <w:spacing w:after="0" w:line="240" w:lineRule="auto"/>
        <w:ind w:left="720"/>
        <w:rPr>
          <w:rFonts w:ascii="Futura Md BT" w:hAnsi="Futura Md BT" w:cs="Kalinga"/>
          <w:sz w:val="20"/>
          <w:szCs w:val="20"/>
          <w:lang w:val="en-CA" w:eastAsia="en-CA"/>
        </w:rPr>
      </w:pPr>
      <w:r>
        <w:rPr>
          <w:rFonts w:ascii="Futura Md BT" w:hAnsi="Futura Md BT" w:cs="Kalinga"/>
          <w:sz w:val="20"/>
          <w:szCs w:val="20"/>
          <w:lang w:val="en-CA" w:eastAsia="en-CA"/>
        </w:rPr>
        <w:t>Figure</w:t>
      </w:r>
      <w:r w:rsidRPr="00856258">
        <w:rPr>
          <w:rFonts w:ascii="Futura Md BT" w:hAnsi="Futura Md BT" w:cs="Kalinga"/>
          <w:sz w:val="20"/>
          <w:szCs w:val="20"/>
          <w:lang w:val="en-CA" w:eastAsia="en-CA"/>
        </w:rPr>
        <w:t xml:space="preserve"> 2.1: </w:t>
      </w:r>
      <w:r>
        <w:rPr>
          <w:rFonts w:ascii="Futura Md BT" w:hAnsi="Futura Md BT" w:cs="Kalinga"/>
          <w:sz w:val="20"/>
          <w:szCs w:val="20"/>
          <w:lang w:val="en-CA" w:eastAsia="en-CA"/>
        </w:rPr>
        <w:t>Fields’ Gas Production Forecast – Facilities Design Data</w:t>
      </w:r>
    </w:p>
    <w:p w14:paraId="7DB0C060" w14:textId="77777777" w:rsidR="00432882" w:rsidRDefault="00432882" w:rsidP="001838C6">
      <w:pPr>
        <w:spacing w:before="120" w:after="120"/>
        <w:ind w:left="720"/>
        <w:jc w:val="both"/>
        <w:rPr>
          <w:rFonts w:ascii="Futura Md BT" w:eastAsia="Calibri" w:hAnsi="Futura Md BT" w:cs="Kalinga"/>
          <w:lang w:val="en-CA" w:eastAsia="en-CA"/>
        </w:rPr>
      </w:pPr>
    </w:p>
    <w:p w14:paraId="7DB0C061" w14:textId="77777777" w:rsidR="00A473E1" w:rsidRDefault="00A473E1" w:rsidP="001838C6">
      <w:pPr>
        <w:spacing w:before="120" w:after="120"/>
        <w:ind w:left="720"/>
        <w:jc w:val="both"/>
        <w:rPr>
          <w:rFonts w:ascii="Futura Md BT" w:eastAsia="Calibri" w:hAnsi="Futura Md BT" w:cs="Kalinga"/>
          <w:lang w:val="en-CA" w:eastAsia="en-CA"/>
        </w:rPr>
      </w:pPr>
    </w:p>
    <w:p w14:paraId="7DB0C062" w14:textId="77777777" w:rsidR="00A473E1" w:rsidRDefault="00A473E1" w:rsidP="001838C6">
      <w:pPr>
        <w:spacing w:before="120" w:after="120"/>
        <w:ind w:left="720"/>
        <w:jc w:val="both"/>
        <w:rPr>
          <w:rFonts w:ascii="Futura Md BT" w:eastAsia="Calibri" w:hAnsi="Futura Md BT" w:cs="Kalinga"/>
          <w:lang w:val="en-CA" w:eastAsia="en-CA"/>
        </w:rPr>
      </w:pPr>
    </w:p>
    <w:p w14:paraId="7DB0C063" w14:textId="77777777" w:rsidR="00D00EB6" w:rsidRDefault="00D00EB6" w:rsidP="001838C6">
      <w:pPr>
        <w:spacing w:before="120" w:after="120"/>
        <w:ind w:left="720"/>
        <w:jc w:val="both"/>
        <w:rPr>
          <w:rFonts w:ascii="Futura Md BT" w:eastAsia="Calibri" w:hAnsi="Futura Md BT" w:cs="Kalinga"/>
          <w:lang w:val="en-CA" w:eastAsia="en-CA"/>
        </w:rPr>
      </w:pPr>
    </w:p>
    <w:p w14:paraId="7DB0C064" w14:textId="77777777" w:rsidR="00D00EB6" w:rsidRDefault="00D00EB6" w:rsidP="001838C6">
      <w:pPr>
        <w:spacing w:before="120" w:after="120"/>
        <w:ind w:left="720"/>
        <w:jc w:val="both"/>
        <w:rPr>
          <w:rFonts w:ascii="Futura Md BT" w:eastAsia="Calibri" w:hAnsi="Futura Md BT" w:cs="Kalinga"/>
          <w:lang w:val="en-CA" w:eastAsia="en-CA"/>
        </w:rPr>
      </w:pPr>
      <w:r>
        <w:rPr>
          <w:rFonts w:ascii="Futura Md BT" w:eastAsia="Calibri" w:hAnsi="Futura Md BT" w:cs="Kalinga"/>
          <w:lang w:val="en-CA" w:eastAsia="en-CA"/>
        </w:rPr>
        <w:lastRenderedPageBreak/>
        <w:t>Table 2.2</w:t>
      </w:r>
      <w:r w:rsidR="000D557B">
        <w:rPr>
          <w:rFonts w:ascii="Futura Md BT" w:eastAsia="Calibri" w:hAnsi="Futura Md BT" w:cs="Kalinga"/>
          <w:lang w:val="en-CA" w:eastAsia="en-CA"/>
        </w:rPr>
        <w:t>: BFD Matrix</w:t>
      </w:r>
    </w:p>
    <w:tbl>
      <w:tblPr>
        <w:tblStyle w:val="TableGrid"/>
        <w:tblW w:w="9540" w:type="dxa"/>
        <w:tblInd w:w="-72" w:type="dxa"/>
        <w:tblLook w:val="04A0" w:firstRow="1" w:lastRow="0" w:firstColumn="1" w:lastColumn="0" w:noHBand="0" w:noVBand="1"/>
      </w:tblPr>
      <w:tblGrid>
        <w:gridCol w:w="412"/>
        <w:gridCol w:w="524"/>
        <w:gridCol w:w="611"/>
        <w:gridCol w:w="1940"/>
        <w:gridCol w:w="23"/>
        <w:gridCol w:w="3847"/>
        <w:gridCol w:w="23"/>
        <w:gridCol w:w="2160"/>
      </w:tblGrid>
      <w:tr w:rsidR="00D00EB6" w:rsidRPr="001F0CB5" w14:paraId="7DB0C069" w14:textId="77777777" w:rsidTr="00B150BC">
        <w:trPr>
          <w:trHeight w:val="332"/>
        </w:trPr>
        <w:tc>
          <w:tcPr>
            <w:tcW w:w="412" w:type="dxa"/>
            <w:tcBorders>
              <w:top w:val="nil"/>
              <w:left w:val="nil"/>
              <w:bottom w:val="single" w:sz="4" w:space="0" w:color="auto"/>
              <w:right w:val="single" w:sz="4" w:space="0" w:color="auto"/>
            </w:tcBorders>
            <w:noWrap/>
            <w:vAlign w:val="center"/>
          </w:tcPr>
          <w:p w14:paraId="7DB0C065" w14:textId="77777777" w:rsidR="00D00EB6" w:rsidRPr="001F0CB5" w:rsidRDefault="00D00EB6" w:rsidP="00B150BC">
            <w:pPr>
              <w:spacing w:after="0" w:line="240" w:lineRule="auto"/>
              <w:jc w:val="center"/>
              <w:rPr>
                <w:rFonts w:ascii="Futura Std Book" w:eastAsia="Calibri" w:hAnsi="Futura Std Book"/>
                <w:sz w:val="18"/>
                <w:szCs w:val="18"/>
                <w:lang w:eastAsia="en-CA"/>
              </w:rPr>
            </w:pPr>
          </w:p>
        </w:tc>
        <w:tc>
          <w:tcPr>
            <w:tcW w:w="3075" w:type="dxa"/>
            <w:gridSpan w:val="3"/>
            <w:tcBorders>
              <w:left w:val="single" w:sz="4" w:space="0" w:color="auto"/>
            </w:tcBorders>
            <w:noWrap/>
            <w:vAlign w:val="center"/>
          </w:tcPr>
          <w:p w14:paraId="7DB0C066"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70" w:type="dxa"/>
            <w:gridSpan w:val="2"/>
            <w:vAlign w:val="center"/>
          </w:tcPr>
          <w:p w14:paraId="7DB0C067"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2183" w:type="dxa"/>
            <w:gridSpan w:val="2"/>
            <w:vAlign w:val="center"/>
          </w:tcPr>
          <w:p w14:paraId="7DB0C068"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1F0CB5" w14:paraId="7DB0C06C" w14:textId="77777777" w:rsidTr="00B150BC">
        <w:trPr>
          <w:trHeight w:val="683"/>
        </w:trPr>
        <w:tc>
          <w:tcPr>
            <w:tcW w:w="412" w:type="dxa"/>
            <w:tcBorders>
              <w:top w:val="single" w:sz="4" w:space="0" w:color="auto"/>
              <w:bottom w:val="single" w:sz="4" w:space="0" w:color="auto"/>
            </w:tcBorders>
            <w:shd w:val="clear" w:color="auto" w:fill="FFFF00"/>
            <w:noWrap/>
            <w:vAlign w:val="center"/>
            <w:hideMark/>
          </w:tcPr>
          <w:p w14:paraId="7DB0C06A" w14:textId="77777777" w:rsidR="00D00EB6" w:rsidRPr="000F0A66" w:rsidRDefault="00D00EB6" w:rsidP="00B150BC">
            <w:pPr>
              <w:spacing w:after="0" w:line="240" w:lineRule="auto"/>
              <w:rPr>
                <w:rFonts w:ascii="Futura Std Book" w:eastAsia="Calibri" w:hAnsi="Futura Std Book"/>
                <w:sz w:val="16"/>
                <w:szCs w:val="16"/>
                <w:lang w:eastAsia="en-CA"/>
              </w:rPr>
            </w:pPr>
            <w:r w:rsidRPr="000F0A66">
              <w:rPr>
                <w:rFonts w:ascii="Futura Std Book" w:eastAsia="Calibri" w:hAnsi="Futura Std Book"/>
                <w:sz w:val="16"/>
                <w:szCs w:val="16"/>
                <w:lang w:eastAsia="en-CA"/>
              </w:rPr>
              <w:t>1</w:t>
            </w:r>
          </w:p>
        </w:tc>
        <w:tc>
          <w:tcPr>
            <w:tcW w:w="9128" w:type="dxa"/>
            <w:gridSpan w:val="7"/>
            <w:noWrap/>
            <w:vAlign w:val="center"/>
            <w:hideMark/>
          </w:tcPr>
          <w:p w14:paraId="7DB0C06B" w14:textId="77777777"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Location</w:t>
            </w:r>
          </w:p>
        </w:tc>
      </w:tr>
      <w:tr w:rsidR="00D00EB6" w:rsidRPr="001F0CB5" w14:paraId="7DB0C074" w14:textId="77777777" w:rsidTr="00B150BC">
        <w:trPr>
          <w:trHeight w:val="720"/>
        </w:trPr>
        <w:tc>
          <w:tcPr>
            <w:tcW w:w="412" w:type="dxa"/>
            <w:tcBorders>
              <w:top w:val="single" w:sz="4" w:space="0" w:color="auto"/>
              <w:left w:val="nil"/>
              <w:bottom w:val="nil"/>
              <w:right w:val="single" w:sz="4" w:space="0" w:color="auto"/>
            </w:tcBorders>
            <w:noWrap/>
            <w:vAlign w:val="center"/>
            <w:hideMark/>
          </w:tcPr>
          <w:p w14:paraId="7DB0C06D"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524" w:type="dxa"/>
            <w:tcBorders>
              <w:left w:val="single" w:sz="4" w:space="0" w:color="auto"/>
              <w:bottom w:val="single" w:sz="4" w:space="0" w:color="auto"/>
            </w:tcBorders>
            <w:shd w:val="clear" w:color="auto" w:fill="D9D9D9" w:themeFill="background1" w:themeFillShade="D9"/>
            <w:noWrap/>
            <w:vAlign w:val="center"/>
            <w:hideMark/>
          </w:tcPr>
          <w:p w14:paraId="7DB0C06E" w14:textId="77777777" w:rsidR="00D00EB6" w:rsidRPr="000F0A66" w:rsidRDefault="00D00EB6" w:rsidP="00B150BC">
            <w:pPr>
              <w:spacing w:after="0" w:line="240" w:lineRule="auto"/>
              <w:rPr>
                <w:rFonts w:ascii="Futura Std Book" w:eastAsia="Calibri" w:hAnsi="Futura Std Book"/>
                <w:sz w:val="16"/>
                <w:szCs w:val="16"/>
                <w:lang w:eastAsia="en-CA"/>
              </w:rPr>
            </w:pPr>
            <w:r w:rsidRPr="000F0A66">
              <w:rPr>
                <w:rFonts w:ascii="Futura Std Book" w:eastAsia="Calibri" w:hAnsi="Futura Std Book"/>
                <w:sz w:val="16"/>
                <w:szCs w:val="16"/>
                <w:lang w:eastAsia="en-CA"/>
              </w:rPr>
              <w:t>1.1</w:t>
            </w:r>
          </w:p>
        </w:tc>
        <w:tc>
          <w:tcPr>
            <w:tcW w:w="2574" w:type="dxa"/>
            <w:gridSpan w:val="3"/>
            <w:noWrap/>
            <w:vAlign w:val="center"/>
            <w:hideMark/>
          </w:tcPr>
          <w:p w14:paraId="7DB0C06F" w14:textId="77777777"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Gas Source</w:t>
            </w:r>
          </w:p>
        </w:tc>
        <w:tc>
          <w:tcPr>
            <w:tcW w:w="3870" w:type="dxa"/>
            <w:gridSpan w:val="2"/>
            <w:noWrap/>
            <w:vAlign w:val="center"/>
            <w:hideMark/>
          </w:tcPr>
          <w:p w14:paraId="7DB0C070" w14:textId="77777777"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OML 33 / 32 / 36 - with Locations Widely Spread &amp; on Both Sides of Nun River</w:t>
            </w:r>
          </w:p>
        </w:tc>
        <w:tc>
          <w:tcPr>
            <w:tcW w:w="2160" w:type="dxa"/>
            <w:vMerge w:val="restart"/>
            <w:noWrap/>
            <w:vAlign w:val="center"/>
            <w:hideMark/>
          </w:tcPr>
          <w:p w14:paraId="7DB0C071"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p w14:paraId="7DB0C072"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p w14:paraId="7DB0C073"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r>
      <w:tr w:rsidR="00D00EB6" w:rsidRPr="001F0CB5" w14:paraId="7DB0C07B" w14:textId="77777777" w:rsidTr="00B150BC">
        <w:trPr>
          <w:trHeight w:val="720"/>
        </w:trPr>
        <w:tc>
          <w:tcPr>
            <w:tcW w:w="412" w:type="dxa"/>
            <w:tcBorders>
              <w:top w:val="nil"/>
              <w:left w:val="nil"/>
              <w:bottom w:val="nil"/>
              <w:right w:val="single" w:sz="4" w:space="0" w:color="auto"/>
            </w:tcBorders>
            <w:noWrap/>
            <w:vAlign w:val="center"/>
            <w:hideMark/>
          </w:tcPr>
          <w:p w14:paraId="7DB0C075"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524" w:type="dxa"/>
            <w:tcBorders>
              <w:left w:val="single" w:sz="4" w:space="0" w:color="auto"/>
              <w:bottom w:val="nil"/>
            </w:tcBorders>
            <w:noWrap/>
            <w:vAlign w:val="center"/>
            <w:hideMark/>
          </w:tcPr>
          <w:p w14:paraId="7DB0C076"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611" w:type="dxa"/>
            <w:tcBorders>
              <w:bottom w:val="single" w:sz="4" w:space="0" w:color="auto"/>
            </w:tcBorders>
            <w:noWrap/>
            <w:vAlign w:val="center"/>
            <w:hideMark/>
          </w:tcPr>
          <w:p w14:paraId="7DB0C077" w14:textId="77777777" w:rsidR="00D00EB6" w:rsidRPr="000F0A66" w:rsidRDefault="00D00EB6" w:rsidP="00B150BC">
            <w:pPr>
              <w:spacing w:after="0" w:line="240" w:lineRule="auto"/>
              <w:rPr>
                <w:rFonts w:ascii="Futura Std Book" w:eastAsia="Calibri" w:hAnsi="Futura Std Book"/>
                <w:sz w:val="16"/>
                <w:szCs w:val="16"/>
                <w:lang w:eastAsia="en-CA"/>
              </w:rPr>
            </w:pPr>
            <w:r w:rsidRPr="000F0A66">
              <w:rPr>
                <w:rFonts w:ascii="Futura Std Book" w:eastAsia="Calibri" w:hAnsi="Futura Std Book"/>
                <w:sz w:val="16"/>
                <w:szCs w:val="16"/>
                <w:lang w:eastAsia="en-CA"/>
              </w:rPr>
              <w:t>1.1.1</w:t>
            </w:r>
          </w:p>
        </w:tc>
        <w:tc>
          <w:tcPr>
            <w:tcW w:w="1963" w:type="dxa"/>
            <w:gridSpan w:val="2"/>
            <w:tcBorders>
              <w:bottom w:val="single" w:sz="4" w:space="0" w:color="auto"/>
            </w:tcBorders>
            <w:noWrap/>
            <w:vAlign w:val="center"/>
            <w:hideMark/>
          </w:tcPr>
          <w:p w14:paraId="7DB0C078" w14:textId="77777777"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Target Fields</w:t>
            </w:r>
          </w:p>
        </w:tc>
        <w:tc>
          <w:tcPr>
            <w:tcW w:w="3870" w:type="dxa"/>
            <w:gridSpan w:val="2"/>
            <w:noWrap/>
            <w:vAlign w:val="center"/>
            <w:hideMark/>
          </w:tcPr>
          <w:p w14:paraId="7DB0C079" w14:textId="77777777"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BBOU, ELEP, NUNR, SEIB, &amp; OPUG</w:t>
            </w:r>
          </w:p>
        </w:tc>
        <w:tc>
          <w:tcPr>
            <w:tcW w:w="2160" w:type="dxa"/>
            <w:vMerge/>
            <w:vAlign w:val="center"/>
            <w:hideMark/>
          </w:tcPr>
          <w:p w14:paraId="7DB0C07A" w14:textId="77777777"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14:paraId="7DB0C082" w14:textId="77777777" w:rsidTr="00B150BC">
        <w:trPr>
          <w:trHeight w:val="480"/>
        </w:trPr>
        <w:tc>
          <w:tcPr>
            <w:tcW w:w="412" w:type="dxa"/>
            <w:tcBorders>
              <w:top w:val="nil"/>
              <w:left w:val="nil"/>
              <w:bottom w:val="nil"/>
              <w:right w:val="single" w:sz="4" w:space="0" w:color="auto"/>
            </w:tcBorders>
            <w:noWrap/>
            <w:vAlign w:val="center"/>
            <w:hideMark/>
          </w:tcPr>
          <w:p w14:paraId="7DB0C07C"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524" w:type="dxa"/>
            <w:tcBorders>
              <w:top w:val="nil"/>
              <w:left w:val="single" w:sz="4" w:space="0" w:color="auto"/>
              <w:bottom w:val="nil"/>
              <w:right w:val="nil"/>
            </w:tcBorders>
            <w:noWrap/>
            <w:vAlign w:val="center"/>
            <w:hideMark/>
          </w:tcPr>
          <w:p w14:paraId="7DB0C07D"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611" w:type="dxa"/>
            <w:tcBorders>
              <w:left w:val="nil"/>
              <w:bottom w:val="nil"/>
              <w:right w:val="nil"/>
            </w:tcBorders>
            <w:noWrap/>
            <w:vAlign w:val="center"/>
            <w:hideMark/>
          </w:tcPr>
          <w:p w14:paraId="7DB0C07E"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1963" w:type="dxa"/>
            <w:gridSpan w:val="2"/>
            <w:tcBorders>
              <w:left w:val="nil"/>
              <w:bottom w:val="nil"/>
            </w:tcBorders>
            <w:noWrap/>
            <w:vAlign w:val="center"/>
            <w:hideMark/>
          </w:tcPr>
          <w:p w14:paraId="7DB0C07F" w14:textId="77777777"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 </w:t>
            </w:r>
          </w:p>
        </w:tc>
        <w:tc>
          <w:tcPr>
            <w:tcW w:w="3870" w:type="dxa"/>
            <w:gridSpan w:val="2"/>
            <w:noWrap/>
            <w:vAlign w:val="center"/>
            <w:hideMark/>
          </w:tcPr>
          <w:p w14:paraId="7DB0C080"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xml:space="preserve">BBOU &amp; ELEP in OML 33 and NUNR in OML 32, - </w:t>
            </w:r>
            <w:r w:rsidRPr="001F0CB5">
              <w:rPr>
                <w:rFonts w:ascii="Futura Std Book" w:eastAsia="Calibri" w:hAnsi="Futura Std Book"/>
                <w:b/>
                <w:bCs/>
                <w:sz w:val="18"/>
                <w:szCs w:val="18"/>
                <w:lang w:eastAsia="en-CA"/>
              </w:rPr>
              <w:t>East</w:t>
            </w:r>
            <w:r w:rsidRPr="001F0CB5">
              <w:rPr>
                <w:rFonts w:ascii="Futura Std Book" w:eastAsia="Calibri" w:hAnsi="Futura Std Book"/>
                <w:sz w:val="18"/>
                <w:szCs w:val="18"/>
                <w:lang w:eastAsia="en-CA"/>
              </w:rPr>
              <w:t xml:space="preserve"> of Nun River</w:t>
            </w:r>
          </w:p>
        </w:tc>
        <w:tc>
          <w:tcPr>
            <w:tcW w:w="2160" w:type="dxa"/>
            <w:vMerge/>
            <w:vAlign w:val="center"/>
            <w:hideMark/>
          </w:tcPr>
          <w:p w14:paraId="7DB0C081" w14:textId="77777777"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14:paraId="7DB0C089" w14:textId="77777777" w:rsidTr="00B150BC">
        <w:trPr>
          <w:trHeight w:val="720"/>
        </w:trPr>
        <w:tc>
          <w:tcPr>
            <w:tcW w:w="412" w:type="dxa"/>
            <w:tcBorders>
              <w:top w:val="nil"/>
              <w:left w:val="nil"/>
              <w:bottom w:val="nil"/>
              <w:right w:val="single" w:sz="4" w:space="0" w:color="auto"/>
            </w:tcBorders>
            <w:noWrap/>
            <w:vAlign w:val="center"/>
            <w:hideMark/>
          </w:tcPr>
          <w:p w14:paraId="7DB0C083"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524" w:type="dxa"/>
            <w:tcBorders>
              <w:top w:val="nil"/>
              <w:left w:val="single" w:sz="4" w:space="0" w:color="auto"/>
              <w:bottom w:val="single" w:sz="4" w:space="0" w:color="auto"/>
              <w:right w:val="nil"/>
            </w:tcBorders>
            <w:noWrap/>
            <w:vAlign w:val="center"/>
            <w:hideMark/>
          </w:tcPr>
          <w:p w14:paraId="7DB0C084"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611" w:type="dxa"/>
            <w:tcBorders>
              <w:top w:val="nil"/>
              <w:left w:val="nil"/>
              <w:right w:val="nil"/>
            </w:tcBorders>
            <w:noWrap/>
            <w:vAlign w:val="center"/>
            <w:hideMark/>
          </w:tcPr>
          <w:p w14:paraId="7DB0C085"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1963" w:type="dxa"/>
            <w:gridSpan w:val="2"/>
            <w:tcBorders>
              <w:top w:val="nil"/>
              <w:left w:val="nil"/>
            </w:tcBorders>
            <w:noWrap/>
            <w:vAlign w:val="center"/>
            <w:hideMark/>
          </w:tcPr>
          <w:p w14:paraId="7DB0C086" w14:textId="77777777"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 </w:t>
            </w:r>
          </w:p>
        </w:tc>
        <w:tc>
          <w:tcPr>
            <w:tcW w:w="3870" w:type="dxa"/>
            <w:gridSpan w:val="2"/>
            <w:noWrap/>
            <w:vAlign w:val="center"/>
            <w:hideMark/>
          </w:tcPr>
          <w:p w14:paraId="7DB0C087"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xml:space="preserve">SEIB in OML 32 and OPUG in OML 36, - </w:t>
            </w:r>
            <w:r w:rsidRPr="001F0CB5">
              <w:rPr>
                <w:rFonts w:ascii="Futura Std Book" w:eastAsia="Calibri" w:hAnsi="Futura Std Book"/>
                <w:b/>
                <w:bCs/>
                <w:sz w:val="18"/>
                <w:szCs w:val="18"/>
                <w:lang w:eastAsia="en-CA"/>
              </w:rPr>
              <w:t>West</w:t>
            </w:r>
            <w:r w:rsidRPr="001F0CB5">
              <w:rPr>
                <w:rFonts w:ascii="Futura Std Book" w:eastAsia="Calibri" w:hAnsi="Futura Std Book"/>
                <w:sz w:val="18"/>
                <w:szCs w:val="18"/>
                <w:lang w:eastAsia="en-CA"/>
              </w:rPr>
              <w:t xml:space="preserve"> of Nun River</w:t>
            </w:r>
          </w:p>
        </w:tc>
        <w:tc>
          <w:tcPr>
            <w:tcW w:w="2160" w:type="dxa"/>
            <w:vMerge/>
            <w:vAlign w:val="center"/>
            <w:hideMark/>
          </w:tcPr>
          <w:p w14:paraId="7DB0C088" w14:textId="77777777"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14:paraId="7DB0C08F" w14:textId="77777777" w:rsidTr="00B150BC">
        <w:trPr>
          <w:trHeight w:val="720"/>
        </w:trPr>
        <w:tc>
          <w:tcPr>
            <w:tcW w:w="412" w:type="dxa"/>
            <w:tcBorders>
              <w:top w:val="nil"/>
              <w:left w:val="nil"/>
              <w:bottom w:val="nil"/>
              <w:right w:val="single" w:sz="4" w:space="0" w:color="auto"/>
            </w:tcBorders>
            <w:noWrap/>
            <w:vAlign w:val="center"/>
            <w:hideMark/>
          </w:tcPr>
          <w:p w14:paraId="7DB0C08A"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524" w:type="dxa"/>
            <w:tcBorders>
              <w:left w:val="single" w:sz="4" w:space="0" w:color="auto"/>
              <w:bottom w:val="single" w:sz="4" w:space="0" w:color="auto"/>
            </w:tcBorders>
            <w:shd w:val="clear" w:color="auto" w:fill="D9D9D9" w:themeFill="background1" w:themeFillShade="D9"/>
            <w:noWrap/>
            <w:vAlign w:val="center"/>
            <w:hideMark/>
          </w:tcPr>
          <w:p w14:paraId="7DB0C08B" w14:textId="77777777" w:rsidR="00D00EB6" w:rsidRPr="000F0A66" w:rsidRDefault="00D00EB6" w:rsidP="00B150BC">
            <w:pPr>
              <w:spacing w:after="0" w:line="240" w:lineRule="auto"/>
              <w:rPr>
                <w:rFonts w:ascii="Futura Std Book" w:eastAsia="Calibri" w:hAnsi="Futura Std Book"/>
                <w:sz w:val="16"/>
                <w:szCs w:val="16"/>
                <w:lang w:eastAsia="en-CA"/>
              </w:rPr>
            </w:pPr>
            <w:r w:rsidRPr="000F0A66">
              <w:rPr>
                <w:rFonts w:ascii="Futura Std Book" w:eastAsia="Calibri" w:hAnsi="Futura Std Book"/>
                <w:sz w:val="16"/>
                <w:szCs w:val="16"/>
                <w:lang w:eastAsia="en-CA"/>
              </w:rPr>
              <w:t>1.2</w:t>
            </w:r>
          </w:p>
        </w:tc>
        <w:tc>
          <w:tcPr>
            <w:tcW w:w="2574" w:type="dxa"/>
            <w:gridSpan w:val="3"/>
            <w:noWrap/>
            <w:vAlign w:val="center"/>
            <w:hideMark/>
          </w:tcPr>
          <w:p w14:paraId="7DB0C08C" w14:textId="77777777"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Gas Gathering scheme</w:t>
            </w:r>
          </w:p>
        </w:tc>
        <w:tc>
          <w:tcPr>
            <w:tcW w:w="3870" w:type="dxa"/>
            <w:gridSpan w:val="2"/>
            <w:noWrap/>
            <w:vAlign w:val="center"/>
            <w:hideMark/>
          </w:tcPr>
          <w:p w14:paraId="7DB0C08D" w14:textId="77777777"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 xml:space="preserve">Nodal Raw Gas Gathering thru Pipeline Network to ELEP, and from there to </w:t>
            </w:r>
            <w:proofErr w:type="spellStart"/>
            <w:r w:rsidRPr="001F0CB5">
              <w:rPr>
                <w:rFonts w:ascii="Futura Std Book" w:eastAsia="Calibri" w:hAnsi="Futura Std Book"/>
                <w:b/>
                <w:bCs/>
                <w:sz w:val="18"/>
                <w:szCs w:val="18"/>
                <w:lang w:eastAsia="en-CA"/>
              </w:rPr>
              <w:t>Akabel</w:t>
            </w:r>
            <w:proofErr w:type="spellEnd"/>
          </w:p>
        </w:tc>
        <w:tc>
          <w:tcPr>
            <w:tcW w:w="2160" w:type="dxa"/>
            <w:vMerge w:val="restart"/>
            <w:vAlign w:val="center"/>
            <w:hideMark/>
          </w:tcPr>
          <w:p w14:paraId="7DB0C08E"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r>
      <w:tr w:rsidR="00D00EB6" w:rsidRPr="001F0CB5" w14:paraId="7DB0C096" w14:textId="77777777" w:rsidTr="00B150BC">
        <w:trPr>
          <w:trHeight w:val="499"/>
        </w:trPr>
        <w:tc>
          <w:tcPr>
            <w:tcW w:w="412" w:type="dxa"/>
            <w:tcBorders>
              <w:top w:val="nil"/>
              <w:left w:val="nil"/>
              <w:bottom w:val="nil"/>
              <w:right w:val="single" w:sz="4" w:space="0" w:color="auto"/>
            </w:tcBorders>
            <w:noWrap/>
            <w:vAlign w:val="center"/>
            <w:hideMark/>
          </w:tcPr>
          <w:p w14:paraId="7DB0C090"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524" w:type="dxa"/>
            <w:tcBorders>
              <w:left w:val="single" w:sz="4" w:space="0" w:color="auto"/>
              <w:bottom w:val="nil"/>
            </w:tcBorders>
            <w:noWrap/>
            <w:vAlign w:val="center"/>
            <w:hideMark/>
          </w:tcPr>
          <w:p w14:paraId="7DB0C091"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611" w:type="dxa"/>
            <w:tcBorders>
              <w:bottom w:val="single" w:sz="4" w:space="0" w:color="auto"/>
            </w:tcBorders>
            <w:noWrap/>
            <w:vAlign w:val="center"/>
            <w:hideMark/>
          </w:tcPr>
          <w:p w14:paraId="7DB0C092" w14:textId="77777777" w:rsidR="00D00EB6" w:rsidRPr="000F0A66" w:rsidRDefault="00D00EB6" w:rsidP="00B150BC">
            <w:pPr>
              <w:spacing w:after="0" w:line="240" w:lineRule="auto"/>
              <w:rPr>
                <w:rFonts w:ascii="Futura Std Book" w:eastAsia="Calibri" w:hAnsi="Futura Std Book"/>
                <w:sz w:val="16"/>
                <w:szCs w:val="16"/>
                <w:lang w:eastAsia="en-CA"/>
              </w:rPr>
            </w:pPr>
            <w:r w:rsidRPr="000F0A66">
              <w:rPr>
                <w:rFonts w:ascii="Futura Std Book" w:eastAsia="Calibri" w:hAnsi="Futura Std Book"/>
                <w:sz w:val="16"/>
                <w:szCs w:val="16"/>
                <w:lang w:eastAsia="en-CA"/>
              </w:rPr>
              <w:t>1.2.1</w:t>
            </w:r>
          </w:p>
        </w:tc>
        <w:tc>
          <w:tcPr>
            <w:tcW w:w="1963" w:type="dxa"/>
            <w:gridSpan w:val="2"/>
            <w:tcBorders>
              <w:bottom w:val="single" w:sz="4" w:space="0" w:color="auto"/>
            </w:tcBorders>
            <w:noWrap/>
            <w:vAlign w:val="center"/>
            <w:hideMark/>
          </w:tcPr>
          <w:p w14:paraId="7DB0C093" w14:textId="77777777"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 xml:space="preserve">Receiving Nodes </w:t>
            </w:r>
          </w:p>
        </w:tc>
        <w:tc>
          <w:tcPr>
            <w:tcW w:w="3870" w:type="dxa"/>
            <w:gridSpan w:val="2"/>
            <w:noWrap/>
            <w:vAlign w:val="center"/>
            <w:hideMark/>
          </w:tcPr>
          <w:p w14:paraId="7DB0C094"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Three Nodes - ELEP, BBOU, &amp; NURN Node - geographically convenient</w:t>
            </w:r>
          </w:p>
        </w:tc>
        <w:tc>
          <w:tcPr>
            <w:tcW w:w="2160" w:type="dxa"/>
            <w:vMerge/>
            <w:vAlign w:val="center"/>
            <w:hideMark/>
          </w:tcPr>
          <w:p w14:paraId="7DB0C095" w14:textId="77777777"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14:paraId="7DB0C09D" w14:textId="77777777" w:rsidTr="00B150BC">
        <w:trPr>
          <w:trHeight w:val="720"/>
        </w:trPr>
        <w:tc>
          <w:tcPr>
            <w:tcW w:w="412" w:type="dxa"/>
            <w:tcBorders>
              <w:top w:val="nil"/>
              <w:left w:val="nil"/>
              <w:bottom w:val="nil"/>
              <w:right w:val="single" w:sz="4" w:space="0" w:color="auto"/>
            </w:tcBorders>
            <w:noWrap/>
            <w:vAlign w:val="center"/>
            <w:hideMark/>
          </w:tcPr>
          <w:p w14:paraId="7DB0C097"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524" w:type="dxa"/>
            <w:tcBorders>
              <w:top w:val="nil"/>
              <w:left w:val="single" w:sz="4" w:space="0" w:color="auto"/>
              <w:bottom w:val="nil"/>
              <w:right w:val="nil"/>
            </w:tcBorders>
            <w:noWrap/>
            <w:vAlign w:val="center"/>
            <w:hideMark/>
          </w:tcPr>
          <w:p w14:paraId="7DB0C098"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611" w:type="dxa"/>
            <w:tcBorders>
              <w:left w:val="nil"/>
              <w:bottom w:val="nil"/>
            </w:tcBorders>
            <w:noWrap/>
            <w:vAlign w:val="center"/>
            <w:hideMark/>
          </w:tcPr>
          <w:p w14:paraId="7DB0C099"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1963" w:type="dxa"/>
            <w:gridSpan w:val="2"/>
            <w:tcBorders>
              <w:bottom w:val="nil"/>
            </w:tcBorders>
            <w:noWrap/>
            <w:vAlign w:val="center"/>
            <w:hideMark/>
          </w:tcPr>
          <w:p w14:paraId="7DB0C09A" w14:textId="77777777"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 </w:t>
            </w:r>
          </w:p>
        </w:tc>
        <w:tc>
          <w:tcPr>
            <w:tcW w:w="3870" w:type="dxa"/>
            <w:gridSpan w:val="2"/>
            <w:noWrap/>
            <w:vAlign w:val="center"/>
            <w:hideMark/>
          </w:tcPr>
          <w:p w14:paraId="7DB0C09B"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NUNR &amp; SEIB Production to NUNR Node S-M/F - geographical convenience</w:t>
            </w:r>
          </w:p>
        </w:tc>
        <w:tc>
          <w:tcPr>
            <w:tcW w:w="2160" w:type="dxa"/>
            <w:vMerge/>
            <w:vAlign w:val="center"/>
            <w:hideMark/>
          </w:tcPr>
          <w:p w14:paraId="7DB0C09C" w14:textId="77777777"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14:paraId="7DB0C0A4" w14:textId="77777777" w:rsidTr="00B150BC">
        <w:trPr>
          <w:trHeight w:val="720"/>
        </w:trPr>
        <w:tc>
          <w:tcPr>
            <w:tcW w:w="412" w:type="dxa"/>
            <w:tcBorders>
              <w:top w:val="nil"/>
              <w:left w:val="nil"/>
              <w:bottom w:val="nil"/>
              <w:right w:val="single" w:sz="4" w:space="0" w:color="auto"/>
            </w:tcBorders>
            <w:noWrap/>
            <w:vAlign w:val="center"/>
            <w:hideMark/>
          </w:tcPr>
          <w:p w14:paraId="7DB0C09E"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524" w:type="dxa"/>
            <w:tcBorders>
              <w:top w:val="nil"/>
              <w:left w:val="single" w:sz="4" w:space="0" w:color="auto"/>
              <w:bottom w:val="nil"/>
              <w:right w:val="nil"/>
            </w:tcBorders>
            <w:noWrap/>
            <w:vAlign w:val="center"/>
            <w:hideMark/>
          </w:tcPr>
          <w:p w14:paraId="7DB0C09F"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611" w:type="dxa"/>
            <w:tcBorders>
              <w:top w:val="nil"/>
              <w:left w:val="nil"/>
              <w:bottom w:val="nil"/>
            </w:tcBorders>
            <w:noWrap/>
            <w:vAlign w:val="center"/>
            <w:hideMark/>
          </w:tcPr>
          <w:p w14:paraId="7DB0C0A0"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1963" w:type="dxa"/>
            <w:gridSpan w:val="2"/>
            <w:tcBorders>
              <w:top w:val="nil"/>
              <w:bottom w:val="nil"/>
            </w:tcBorders>
            <w:noWrap/>
            <w:vAlign w:val="center"/>
            <w:hideMark/>
          </w:tcPr>
          <w:p w14:paraId="7DB0C0A1" w14:textId="77777777"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 </w:t>
            </w:r>
          </w:p>
        </w:tc>
        <w:tc>
          <w:tcPr>
            <w:tcW w:w="3870" w:type="dxa"/>
            <w:gridSpan w:val="2"/>
            <w:noWrap/>
            <w:vAlign w:val="center"/>
            <w:hideMark/>
          </w:tcPr>
          <w:p w14:paraId="7DB0C0A2"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BBOU &amp; OPUG Wells Production to BBOU Node S-M/F - geographical convenience</w:t>
            </w:r>
          </w:p>
        </w:tc>
        <w:tc>
          <w:tcPr>
            <w:tcW w:w="2160" w:type="dxa"/>
            <w:vMerge/>
            <w:vAlign w:val="center"/>
            <w:hideMark/>
          </w:tcPr>
          <w:p w14:paraId="7DB0C0A3" w14:textId="77777777"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14:paraId="7DB0C0AB" w14:textId="77777777" w:rsidTr="00B150BC">
        <w:trPr>
          <w:trHeight w:val="720"/>
        </w:trPr>
        <w:tc>
          <w:tcPr>
            <w:tcW w:w="412" w:type="dxa"/>
            <w:tcBorders>
              <w:top w:val="nil"/>
              <w:left w:val="nil"/>
              <w:bottom w:val="nil"/>
              <w:right w:val="single" w:sz="4" w:space="0" w:color="auto"/>
            </w:tcBorders>
            <w:noWrap/>
            <w:vAlign w:val="center"/>
            <w:hideMark/>
          </w:tcPr>
          <w:p w14:paraId="7DB0C0A5"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524" w:type="dxa"/>
            <w:tcBorders>
              <w:top w:val="nil"/>
              <w:left w:val="single" w:sz="4" w:space="0" w:color="auto"/>
              <w:bottom w:val="nil"/>
              <w:right w:val="nil"/>
            </w:tcBorders>
            <w:noWrap/>
            <w:vAlign w:val="center"/>
            <w:hideMark/>
          </w:tcPr>
          <w:p w14:paraId="7DB0C0A6"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611" w:type="dxa"/>
            <w:tcBorders>
              <w:top w:val="nil"/>
              <w:left w:val="nil"/>
            </w:tcBorders>
            <w:noWrap/>
            <w:vAlign w:val="center"/>
            <w:hideMark/>
          </w:tcPr>
          <w:p w14:paraId="7DB0C0A7"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1963" w:type="dxa"/>
            <w:gridSpan w:val="2"/>
            <w:tcBorders>
              <w:top w:val="nil"/>
            </w:tcBorders>
            <w:noWrap/>
            <w:vAlign w:val="center"/>
            <w:hideMark/>
          </w:tcPr>
          <w:p w14:paraId="7DB0C0A8" w14:textId="77777777"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 </w:t>
            </w:r>
          </w:p>
        </w:tc>
        <w:tc>
          <w:tcPr>
            <w:tcW w:w="3870" w:type="dxa"/>
            <w:gridSpan w:val="2"/>
            <w:noWrap/>
            <w:vAlign w:val="center"/>
            <w:hideMark/>
          </w:tcPr>
          <w:p w14:paraId="7DB0C0A9"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xml:space="preserve">ELEP Wells Production, BBOU Node Inventory, &amp; NUNR Node Inventory to ELEP Node E-M/F - </w:t>
            </w:r>
            <w:proofErr w:type="spellStart"/>
            <w:r w:rsidRPr="001F0CB5">
              <w:rPr>
                <w:rFonts w:ascii="Futura Std Book" w:eastAsia="Calibri" w:hAnsi="Futura Std Book"/>
                <w:sz w:val="18"/>
                <w:szCs w:val="18"/>
                <w:lang w:eastAsia="en-CA"/>
              </w:rPr>
              <w:t>geographyical</w:t>
            </w:r>
            <w:proofErr w:type="spellEnd"/>
            <w:r w:rsidRPr="001F0CB5">
              <w:rPr>
                <w:rFonts w:ascii="Futura Std Book" w:eastAsia="Calibri" w:hAnsi="Futura Std Book"/>
                <w:sz w:val="18"/>
                <w:szCs w:val="18"/>
                <w:lang w:eastAsia="en-CA"/>
              </w:rPr>
              <w:t xml:space="preserve"> convenience</w:t>
            </w:r>
          </w:p>
        </w:tc>
        <w:tc>
          <w:tcPr>
            <w:tcW w:w="2160" w:type="dxa"/>
            <w:vMerge/>
            <w:vAlign w:val="center"/>
            <w:hideMark/>
          </w:tcPr>
          <w:p w14:paraId="7DB0C0AA" w14:textId="77777777"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14:paraId="7DB0C0B2" w14:textId="77777777" w:rsidTr="00B150BC">
        <w:trPr>
          <w:trHeight w:val="499"/>
        </w:trPr>
        <w:tc>
          <w:tcPr>
            <w:tcW w:w="412" w:type="dxa"/>
            <w:tcBorders>
              <w:top w:val="nil"/>
              <w:left w:val="nil"/>
              <w:bottom w:val="nil"/>
              <w:right w:val="single" w:sz="4" w:space="0" w:color="auto"/>
            </w:tcBorders>
            <w:noWrap/>
            <w:vAlign w:val="center"/>
            <w:hideMark/>
          </w:tcPr>
          <w:p w14:paraId="7DB0C0AC"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524" w:type="dxa"/>
            <w:tcBorders>
              <w:top w:val="nil"/>
              <w:left w:val="single" w:sz="4" w:space="0" w:color="auto"/>
              <w:bottom w:val="nil"/>
            </w:tcBorders>
            <w:noWrap/>
            <w:vAlign w:val="center"/>
            <w:hideMark/>
          </w:tcPr>
          <w:p w14:paraId="7DB0C0AD"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611" w:type="dxa"/>
            <w:tcBorders>
              <w:bottom w:val="single" w:sz="4" w:space="0" w:color="auto"/>
            </w:tcBorders>
            <w:noWrap/>
            <w:vAlign w:val="center"/>
            <w:hideMark/>
          </w:tcPr>
          <w:p w14:paraId="7DB0C0AE" w14:textId="77777777" w:rsidR="00D00EB6" w:rsidRPr="000F0A66" w:rsidRDefault="00D00EB6" w:rsidP="00B150BC">
            <w:pPr>
              <w:spacing w:after="0" w:line="240" w:lineRule="auto"/>
              <w:rPr>
                <w:rFonts w:ascii="Futura Std Book" w:eastAsia="Calibri" w:hAnsi="Futura Std Book"/>
                <w:sz w:val="16"/>
                <w:szCs w:val="16"/>
                <w:lang w:eastAsia="en-CA"/>
              </w:rPr>
            </w:pPr>
            <w:r w:rsidRPr="000F0A66">
              <w:rPr>
                <w:rFonts w:ascii="Futura Std Book" w:eastAsia="Calibri" w:hAnsi="Futura Std Book"/>
                <w:sz w:val="16"/>
                <w:szCs w:val="16"/>
                <w:lang w:eastAsia="en-CA"/>
              </w:rPr>
              <w:t>1.2.2</w:t>
            </w:r>
          </w:p>
        </w:tc>
        <w:tc>
          <w:tcPr>
            <w:tcW w:w="1963" w:type="dxa"/>
            <w:gridSpan w:val="2"/>
            <w:tcBorders>
              <w:bottom w:val="single" w:sz="4" w:space="0" w:color="auto"/>
            </w:tcBorders>
            <w:noWrap/>
            <w:vAlign w:val="center"/>
            <w:hideMark/>
          </w:tcPr>
          <w:p w14:paraId="7DB0C0AF" w14:textId="77777777"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Evacuation Node</w:t>
            </w:r>
          </w:p>
        </w:tc>
        <w:tc>
          <w:tcPr>
            <w:tcW w:w="3870" w:type="dxa"/>
            <w:gridSpan w:val="2"/>
            <w:noWrap/>
            <w:vAlign w:val="center"/>
            <w:hideMark/>
          </w:tcPr>
          <w:p w14:paraId="7DB0C0B0"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ELEP Manifold</w:t>
            </w:r>
          </w:p>
        </w:tc>
        <w:tc>
          <w:tcPr>
            <w:tcW w:w="2160" w:type="dxa"/>
            <w:vMerge/>
            <w:vAlign w:val="center"/>
            <w:hideMark/>
          </w:tcPr>
          <w:p w14:paraId="7DB0C0B1" w14:textId="77777777"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14:paraId="7DB0C0B9" w14:textId="77777777" w:rsidTr="00B150BC">
        <w:trPr>
          <w:trHeight w:val="720"/>
        </w:trPr>
        <w:tc>
          <w:tcPr>
            <w:tcW w:w="412" w:type="dxa"/>
            <w:tcBorders>
              <w:top w:val="nil"/>
              <w:left w:val="nil"/>
              <w:bottom w:val="nil"/>
              <w:right w:val="single" w:sz="4" w:space="0" w:color="auto"/>
            </w:tcBorders>
            <w:noWrap/>
            <w:vAlign w:val="center"/>
            <w:hideMark/>
          </w:tcPr>
          <w:p w14:paraId="7DB0C0B3"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524" w:type="dxa"/>
            <w:tcBorders>
              <w:top w:val="nil"/>
              <w:left w:val="single" w:sz="4" w:space="0" w:color="auto"/>
              <w:bottom w:val="single" w:sz="4" w:space="0" w:color="auto"/>
              <w:right w:val="nil"/>
            </w:tcBorders>
            <w:noWrap/>
            <w:vAlign w:val="center"/>
            <w:hideMark/>
          </w:tcPr>
          <w:p w14:paraId="7DB0C0B4"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611" w:type="dxa"/>
            <w:tcBorders>
              <w:left w:val="nil"/>
            </w:tcBorders>
            <w:noWrap/>
            <w:vAlign w:val="center"/>
            <w:hideMark/>
          </w:tcPr>
          <w:p w14:paraId="7DB0C0B5"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1963" w:type="dxa"/>
            <w:gridSpan w:val="2"/>
            <w:noWrap/>
            <w:vAlign w:val="center"/>
            <w:hideMark/>
          </w:tcPr>
          <w:p w14:paraId="7DB0C0B6" w14:textId="77777777"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 </w:t>
            </w:r>
          </w:p>
        </w:tc>
        <w:tc>
          <w:tcPr>
            <w:tcW w:w="3870" w:type="dxa"/>
            <w:gridSpan w:val="2"/>
            <w:noWrap/>
            <w:vAlign w:val="center"/>
            <w:hideMark/>
          </w:tcPr>
          <w:p w14:paraId="7DB0C0B7"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Inventory from ELEP Node E-M/F to AKAB PLEM, and from there to the Gas Plant</w:t>
            </w:r>
          </w:p>
        </w:tc>
        <w:tc>
          <w:tcPr>
            <w:tcW w:w="2160" w:type="dxa"/>
            <w:vMerge/>
            <w:vAlign w:val="center"/>
            <w:hideMark/>
          </w:tcPr>
          <w:p w14:paraId="7DB0C0B8" w14:textId="77777777" w:rsidR="00D00EB6" w:rsidRPr="001F0CB5" w:rsidRDefault="00D00EB6" w:rsidP="00B150BC">
            <w:pPr>
              <w:spacing w:after="0" w:line="240" w:lineRule="auto"/>
              <w:rPr>
                <w:rFonts w:ascii="Futura Std Book" w:eastAsia="Calibri" w:hAnsi="Futura Std Book"/>
                <w:sz w:val="18"/>
                <w:szCs w:val="18"/>
                <w:lang w:eastAsia="en-CA"/>
              </w:rPr>
            </w:pPr>
          </w:p>
        </w:tc>
      </w:tr>
    </w:tbl>
    <w:p w14:paraId="7DB0C0BA" w14:textId="77777777" w:rsidR="00D00EB6" w:rsidRDefault="00D00EB6" w:rsidP="00D00EB6">
      <w:pPr>
        <w:rPr>
          <w:rFonts w:eastAsia="Calibri"/>
          <w:lang w:val="en-CA" w:eastAsia="en-CA"/>
        </w:rPr>
      </w:pPr>
    </w:p>
    <w:p w14:paraId="7DB0C0BB" w14:textId="77777777" w:rsidR="00D00EB6" w:rsidRDefault="00D00EB6" w:rsidP="00D00EB6">
      <w:pPr>
        <w:rPr>
          <w:rFonts w:eastAsia="Calibri"/>
          <w:lang w:val="en-CA" w:eastAsia="en-CA"/>
        </w:rPr>
      </w:pPr>
    </w:p>
    <w:p w14:paraId="7DB0C0BC" w14:textId="77777777" w:rsidR="00D00EB6" w:rsidRDefault="00D00EB6" w:rsidP="00D00EB6">
      <w:pPr>
        <w:rPr>
          <w:rFonts w:eastAsia="Calibri"/>
          <w:lang w:val="en-CA" w:eastAsia="en-CA"/>
        </w:rPr>
      </w:pPr>
    </w:p>
    <w:p w14:paraId="7DB0C0BD" w14:textId="77777777" w:rsidR="000D557B" w:rsidRDefault="000D557B" w:rsidP="00D00EB6">
      <w:pPr>
        <w:rPr>
          <w:rFonts w:eastAsia="Calibri"/>
          <w:lang w:val="en-CA" w:eastAsia="en-CA"/>
        </w:rPr>
      </w:pPr>
    </w:p>
    <w:p w14:paraId="7DB0C0BE" w14:textId="77777777" w:rsidR="00226F8A" w:rsidRDefault="00226F8A" w:rsidP="00D00EB6">
      <w:pPr>
        <w:rPr>
          <w:rFonts w:eastAsia="Calibri"/>
          <w:lang w:val="en-CA" w:eastAsia="en-CA"/>
        </w:rPr>
      </w:pPr>
    </w:p>
    <w:p w14:paraId="7DB0C0BF" w14:textId="77777777" w:rsidR="00226F8A" w:rsidRDefault="00226F8A" w:rsidP="00D00EB6">
      <w:pPr>
        <w:rPr>
          <w:rFonts w:eastAsia="Calibri"/>
          <w:lang w:val="en-CA" w:eastAsia="en-CA"/>
        </w:rPr>
      </w:pPr>
    </w:p>
    <w:p w14:paraId="7DB0C0C0" w14:textId="77777777" w:rsidR="00226F8A" w:rsidRDefault="00226F8A" w:rsidP="00D00EB6">
      <w:pPr>
        <w:rPr>
          <w:rFonts w:eastAsia="Calibri"/>
          <w:lang w:val="en-CA" w:eastAsia="en-CA"/>
        </w:rPr>
      </w:pPr>
    </w:p>
    <w:p w14:paraId="7DB0C0C1" w14:textId="77777777" w:rsidR="000D557B" w:rsidRDefault="000D557B" w:rsidP="00D00EB6">
      <w:pPr>
        <w:rPr>
          <w:rFonts w:eastAsia="Calibri"/>
          <w:lang w:val="en-CA" w:eastAsia="en-CA"/>
        </w:rPr>
      </w:pPr>
    </w:p>
    <w:p w14:paraId="7DB0C0C2" w14:textId="77777777" w:rsidR="00D00EB6" w:rsidRDefault="00D00EB6" w:rsidP="00D00EB6">
      <w:pPr>
        <w:rPr>
          <w:rFonts w:eastAsia="Calibri"/>
          <w:lang w:val="en-CA" w:eastAsia="en-CA"/>
        </w:rPr>
      </w:pPr>
    </w:p>
    <w:tbl>
      <w:tblPr>
        <w:tblStyle w:val="TableGrid"/>
        <w:tblW w:w="9540" w:type="dxa"/>
        <w:tblInd w:w="-72" w:type="dxa"/>
        <w:tblLook w:val="04A0" w:firstRow="1" w:lastRow="0" w:firstColumn="1" w:lastColumn="0" w:noHBand="0" w:noVBand="1"/>
      </w:tblPr>
      <w:tblGrid>
        <w:gridCol w:w="399"/>
        <w:gridCol w:w="13"/>
        <w:gridCol w:w="500"/>
        <w:gridCol w:w="24"/>
        <w:gridCol w:w="611"/>
        <w:gridCol w:w="1940"/>
        <w:gridCol w:w="23"/>
        <w:gridCol w:w="3847"/>
        <w:gridCol w:w="23"/>
        <w:gridCol w:w="2160"/>
      </w:tblGrid>
      <w:tr w:rsidR="00D00EB6" w:rsidRPr="001F0CB5" w14:paraId="7DB0C0C7" w14:textId="77777777" w:rsidTr="00B150BC">
        <w:trPr>
          <w:trHeight w:val="332"/>
        </w:trPr>
        <w:tc>
          <w:tcPr>
            <w:tcW w:w="412" w:type="dxa"/>
            <w:gridSpan w:val="2"/>
            <w:tcBorders>
              <w:top w:val="nil"/>
              <w:left w:val="nil"/>
              <w:bottom w:val="single" w:sz="4" w:space="0" w:color="auto"/>
              <w:right w:val="single" w:sz="4" w:space="0" w:color="auto"/>
            </w:tcBorders>
            <w:noWrap/>
            <w:vAlign w:val="center"/>
          </w:tcPr>
          <w:p w14:paraId="7DB0C0C3" w14:textId="77777777" w:rsidR="00D00EB6" w:rsidRPr="001F0CB5" w:rsidRDefault="00D00EB6" w:rsidP="00B150BC">
            <w:pPr>
              <w:spacing w:after="0" w:line="240" w:lineRule="auto"/>
              <w:jc w:val="center"/>
              <w:rPr>
                <w:rFonts w:ascii="Futura Std Book" w:eastAsia="Calibri" w:hAnsi="Futura Std Book"/>
                <w:sz w:val="18"/>
                <w:szCs w:val="18"/>
                <w:lang w:eastAsia="en-CA"/>
              </w:rPr>
            </w:pPr>
          </w:p>
        </w:tc>
        <w:tc>
          <w:tcPr>
            <w:tcW w:w="3075" w:type="dxa"/>
            <w:gridSpan w:val="4"/>
            <w:tcBorders>
              <w:left w:val="single" w:sz="4" w:space="0" w:color="auto"/>
            </w:tcBorders>
            <w:noWrap/>
            <w:vAlign w:val="center"/>
          </w:tcPr>
          <w:p w14:paraId="7DB0C0C4"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70" w:type="dxa"/>
            <w:gridSpan w:val="2"/>
            <w:vAlign w:val="center"/>
          </w:tcPr>
          <w:p w14:paraId="7DB0C0C5"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2183" w:type="dxa"/>
            <w:gridSpan w:val="2"/>
            <w:vAlign w:val="center"/>
          </w:tcPr>
          <w:p w14:paraId="7DB0C0C6"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1F0CB5" w14:paraId="7DB0C0CA" w14:textId="77777777" w:rsidTr="00B150BC">
        <w:trPr>
          <w:trHeight w:val="683"/>
        </w:trPr>
        <w:tc>
          <w:tcPr>
            <w:tcW w:w="412" w:type="dxa"/>
            <w:gridSpan w:val="2"/>
            <w:tcBorders>
              <w:top w:val="single" w:sz="4" w:space="0" w:color="auto"/>
              <w:bottom w:val="single" w:sz="4" w:space="0" w:color="auto"/>
            </w:tcBorders>
            <w:shd w:val="clear" w:color="auto" w:fill="FFFF00"/>
            <w:noWrap/>
            <w:vAlign w:val="center"/>
            <w:hideMark/>
          </w:tcPr>
          <w:p w14:paraId="7DB0C0C8" w14:textId="77777777" w:rsidR="00D00EB6" w:rsidRPr="000F0A66" w:rsidRDefault="00D00EB6" w:rsidP="00B150BC">
            <w:pPr>
              <w:spacing w:after="0" w:line="240" w:lineRule="auto"/>
              <w:rPr>
                <w:rFonts w:ascii="Futura Std Book" w:eastAsia="Calibri" w:hAnsi="Futura Std Book"/>
                <w:sz w:val="16"/>
                <w:szCs w:val="16"/>
                <w:lang w:eastAsia="en-CA"/>
              </w:rPr>
            </w:pPr>
            <w:r w:rsidRPr="000F0A66">
              <w:rPr>
                <w:rFonts w:ascii="Futura Std Book" w:eastAsia="Calibri" w:hAnsi="Futura Std Book"/>
                <w:sz w:val="16"/>
                <w:szCs w:val="16"/>
                <w:lang w:eastAsia="en-CA"/>
              </w:rPr>
              <w:t>1</w:t>
            </w:r>
          </w:p>
        </w:tc>
        <w:tc>
          <w:tcPr>
            <w:tcW w:w="9128" w:type="dxa"/>
            <w:gridSpan w:val="8"/>
            <w:noWrap/>
            <w:vAlign w:val="center"/>
            <w:hideMark/>
          </w:tcPr>
          <w:p w14:paraId="7DB0C0C9" w14:textId="77777777"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Location</w:t>
            </w:r>
            <w:r>
              <w:rPr>
                <w:rFonts w:ascii="Futura Std Book" w:eastAsia="Calibri" w:hAnsi="Futura Std Book"/>
                <w:b/>
                <w:bCs/>
                <w:sz w:val="18"/>
                <w:szCs w:val="18"/>
                <w:lang w:eastAsia="en-CA"/>
              </w:rPr>
              <w:t xml:space="preserve"> (Contd.)</w:t>
            </w:r>
          </w:p>
        </w:tc>
      </w:tr>
      <w:tr w:rsidR="00D00EB6" w:rsidRPr="001F0CB5" w14:paraId="7DB0C0D4" w14:textId="77777777" w:rsidTr="00B150BC">
        <w:trPr>
          <w:trHeight w:val="1200"/>
        </w:trPr>
        <w:tc>
          <w:tcPr>
            <w:tcW w:w="412" w:type="dxa"/>
            <w:gridSpan w:val="2"/>
            <w:tcBorders>
              <w:top w:val="nil"/>
              <w:left w:val="nil"/>
              <w:bottom w:val="nil"/>
              <w:right w:val="single" w:sz="4" w:space="0" w:color="auto"/>
            </w:tcBorders>
            <w:noWrap/>
            <w:vAlign w:val="center"/>
            <w:hideMark/>
          </w:tcPr>
          <w:p w14:paraId="7DB0C0CB"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524" w:type="dxa"/>
            <w:gridSpan w:val="2"/>
            <w:tcBorders>
              <w:left w:val="single" w:sz="4" w:space="0" w:color="auto"/>
              <w:bottom w:val="single" w:sz="4" w:space="0" w:color="auto"/>
            </w:tcBorders>
            <w:shd w:val="clear" w:color="auto" w:fill="D9D9D9" w:themeFill="background1" w:themeFillShade="D9"/>
            <w:noWrap/>
            <w:vAlign w:val="center"/>
            <w:hideMark/>
          </w:tcPr>
          <w:p w14:paraId="7DB0C0CC" w14:textId="77777777" w:rsidR="00D00EB6" w:rsidRPr="000F0A66" w:rsidRDefault="00D00EB6" w:rsidP="00B150BC">
            <w:pPr>
              <w:spacing w:after="0" w:line="240" w:lineRule="auto"/>
              <w:rPr>
                <w:rFonts w:ascii="Futura Std Book" w:eastAsia="Calibri" w:hAnsi="Futura Std Book"/>
                <w:sz w:val="16"/>
                <w:szCs w:val="16"/>
                <w:lang w:eastAsia="en-CA"/>
              </w:rPr>
            </w:pPr>
            <w:r w:rsidRPr="000F0A66">
              <w:rPr>
                <w:rFonts w:ascii="Futura Std Book" w:eastAsia="Calibri" w:hAnsi="Futura Std Book"/>
                <w:sz w:val="16"/>
                <w:szCs w:val="16"/>
                <w:lang w:eastAsia="en-CA"/>
              </w:rPr>
              <w:t>1.3</w:t>
            </w:r>
          </w:p>
        </w:tc>
        <w:tc>
          <w:tcPr>
            <w:tcW w:w="2574" w:type="dxa"/>
            <w:gridSpan w:val="3"/>
            <w:tcBorders>
              <w:bottom w:val="single" w:sz="4" w:space="0" w:color="auto"/>
            </w:tcBorders>
            <w:noWrap/>
            <w:vAlign w:val="center"/>
            <w:hideMark/>
          </w:tcPr>
          <w:p w14:paraId="7DB0C0CD" w14:textId="77777777"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Gas Gathering System</w:t>
            </w:r>
          </w:p>
        </w:tc>
        <w:tc>
          <w:tcPr>
            <w:tcW w:w="3870" w:type="dxa"/>
            <w:gridSpan w:val="2"/>
            <w:noWrap/>
            <w:vAlign w:val="center"/>
            <w:hideMark/>
          </w:tcPr>
          <w:p w14:paraId="7DB0C0CE" w14:textId="77777777"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A mix of Wellhead Flowlines, Field Manifolds, and Bulk Transport Lines, - optimally configured in terms of cost, layout, and choice of evacuation manifold (</w:t>
            </w:r>
            <w:proofErr w:type="spellStart"/>
            <w:r w:rsidRPr="001F0CB5">
              <w:rPr>
                <w:rFonts w:ascii="Futura Std Book" w:eastAsia="Calibri" w:hAnsi="Futura Std Book"/>
                <w:b/>
                <w:bCs/>
                <w:sz w:val="18"/>
                <w:szCs w:val="18"/>
                <w:lang w:eastAsia="en-CA"/>
              </w:rPr>
              <w:t>Bubouwe</w:t>
            </w:r>
            <w:proofErr w:type="spellEnd"/>
            <w:r w:rsidRPr="001F0CB5">
              <w:rPr>
                <w:rFonts w:ascii="Futura Std Book" w:eastAsia="Calibri" w:hAnsi="Futura Std Book"/>
                <w:b/>
                <w:bCs/>
                <w:sz w:val="18"/>
                <w:szCs w:val="18"/>
                <w:lang w:eastAsia="en-CA"/>
              </w:rPr>
              <w:t xml:space="preserve"> </w:t>
            </w:r>
            <w:proofErr w:type="spellStart"/>
            <w:r w:rsidRPr="001F0CB5">
              <w:rPr>
                <w:rFonts w:ascii="Futura Std Book" w:eastAsia="Calibri" w:hAnsi="Futura Std Book"/>
                <w:b/>
                <w:bCs/>
                <w:sz w:val="18"/>
                <w:szCs w:val="18"/>
                <w:lang w:eastAsia="en-CA"/>
              </w:rPr>
              <w:t>Bou</w:t>
            </w:r>
            <w:proofErr w:type="spellEnd"/>
            <w:r w:rsidRPr="001F0CB5">
              <w:rPr>
                <w:rFonts w:ascii="Futura Std Book" w:eastAsia="Calibri" w:hAnsi="Futura Std Book"/>
                <w:b/>
                <w:bCs/>
                <w:sz w:val="18"/>
                <w:szCs w:val="18"/>
                <w:lang w:eastAsia="en-CA"/>
              </w:rPr>
              <w:t xml:space="preserve"> or </w:t>
            </w:r>
            <w:proofErr w:type="spellStart"/>
            <w:r w:rsidRPr="001F0CB5">
              <w:rPr>
                <w:rFonts w:ascii="Futura Std Book" w:eastAsia="Calibri" w:hAnsi="Futura Std Book"/>
                <w:b/>
                <w:bCs/>
                <w:sz w:val="18"/>
                <w:szCs w:val="18"/>
                <w:lang w:eastAsia="en-CA"/>
              </w:rPr>
              <w:t>Elepa</w:t>
            </w:r>
            <w:proofErr w:type="spellEnd"/>
            <w:r w:rsidRPr="001F0CB5">
              <w:rPr>
                <w:rFonts w:ascii="Futura Std Book" w:eastAsia="Calibri" w:hAnsi="Futura Std Book"/>
                <w:b/>
                <w:bCs/>
                <w:sz w:val="18"/>
                <w:szCs w:val="18"/>
                <w:lang w:eastAsia="en-CA"/>
              </w:rPr>
              <w:t>)</w:t>
            </w:r>
          </w:p>
        </w:tc>
        <w:tc>
          <w:tcPr>
            <w:tcW w:w="2160" w:type="dxa"/>
            <w:vMerge w:val="restart"/>
            <w:noWrap/>
            <w:vAlign w:val="center"/>
            <w:hideMark/>
          </w:tcPr>
          <w:p w14:paraId="7DB0C0CF"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p w14:paraId="7DB0C0D0"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p w14:paraId="7DB0C0D1"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p w14:paraId="7DB0C0D2"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p w14:paraId="7DB0C0D3"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r>
      <w:tr w:rsidR="00D00EB6" w:rsidRPr="001F0CB5" w14:paraId="7DB0C0DB" w14:textId="77777777" w:rsidTr="00B150BC">
        <w:trPr>
          <w:trHeight w:val="900"/>
        </w:trPr>
        <w:tc>
          <w:tcPr>
            <w:tcW w:w="412" w:type="dxa"/>
            <w:gridSpan w:val="2"/>
            <w:tcBorders>
              <w:top w:val="nil"/>
              <w:left w:val="nil"/>
              <w:bottom w:val="nil"/>
              <w:right w:val="single" w:sz="4" w:space="0" w:color="auto"/>
            </w:tcBorders>
            <w:noWrap/>
            <w:vAlign w:val="center"/>
            <w:hideMark/>
          </w:tcPr>
          <w:p w14:paraId="7DB0C0D5"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524" w:type="dxa"/>
            <w:gridSpan w:val="2"/>
            <w:tcBorders>
              <w:left w:val="single" w:sz="4" w:space="0" w:color="auto"/>
              <w:bottom w:val="nil"/>
              <w:right w:val="nil"/>
            </w:tcBorders>
            <w:noWrap/>
            <w:vAlign w:val="center"/>
            <w:hideMark/>
          </w:tcPr>
          <w:p w14:paraId="7DB0C0D6"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611" w:type="dxa"/>
            <w:tcBorders>
              <w:left w:val="nil"/>
              <w:bottom w:val="nil"/>
              <w:right w:val="nil"/>
            </w:tcBorders>
            <w:noWrap/>
            <w:vAlign w:val="center"/>
            <w:hideMark/>
          </w:tcPr>
          <w:p w14:paraId="7DB0C0D7"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1963" w:type="dxa"/>
            <w:gridSpan w:val="2"/>
            <w:tcBorders>
              <w:left w:val="nil"/>
              <w:bottom w:val="nil"/>
            </w:tcBorders>
            <w:noWrap/>
            <w:vAlign w:val="center"/>
            <w:hideMark/>
          </w:tcPr>
          <w:p w14:paraId="7DB0C0D8" w14:textId="77777777" w:rsidR="00D00EB6" w:rsidRPr="001F0CB5" w:rsidRDefault="00D00EB6" w:rsidP="00B150BC">
            <w:pPr>
              <w:spacing w:after="0" w:line="240" w:lineRule="auto"/>
              <w:rPr>
                <w:rFonts w:ascii="Futura Std Book" w:eastAsia="Calibri" w:hAnsi="Futura Std Book"/>
                <w:b/>
                <w:bCs/>
                <w:sz w:val="18"/>
                <w:szCs w:val="18"/>
                <w:lang w:eastAsia="en-CA"/>
              </w:rPr>
            </w:pPr>
          </w:p>
        </w:tc>
        <w:tc>
          <w:tcPr>
            <w:tcW w:w="3870" w:type="dxa"/>
            <w:gridSpan w:val="2"/>
            <w:noWrap/>
            <w:vAlign w:val="center"/>
            <w:hideMark/>
          </w:tcPr>
          <w:p w14:paraId="7DB0C0D9"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Wellhead Flowlines Gather Each Field Production into the Central Field Manifold (F-MF) within the Field, followed by:</w:t>
            </w:r>
          </w:p>
        </w:tc>
        <w:tc>
          <w:tcPr>
            <w:tcW w:w="2160" w:type="dxa"/>
            <w:vMerge/>
            <w:vAlign w:val="center"/>
            <w:hideMark/>
          </w:tcPr>
          <w:p w14:paraId="7DB0C0DA" w14:textId="77777777"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14:paraId="7DB0C0E2" w14:textId="77777777" w:rsidTr="00B150BC">
        <w:trPr>
          <w:trHeight w:val="900"/>
        </w:trPr>
        <w:tc>
          <w:tcPr>
            <w:tcW w:w="412" w:type="dxa"/>
            <w:gridSpan w:val="2"/>
            <w:tcBorders>
              <w:top w:val="nil"/>
              <w:left w:val="nil"/>
              <w:bottom w:val="nil"/>
              <w:right w:val="single" w:sz="4" w:space="0" w:color="auto"/>
            </w:tcBorders>
            <w:noWrap/>
            <w:vAlign w:val="center"/>
            <w:hideMark/>
          </w:tcPr>
          <w:p w14:paraId="7DB0C0DC"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524" w:type="dxa"/>
            <w:gridSpan w:val="2"/>
            <w:tcBorders>
              <w:top w:val="nil"/>
              <w:left w:val="single" w:sz="4" w:space="0" w:color="auto"/>
              <w:bottom w:val="nil"/>
              <w:right w:val="nil"/>
            </w:tcBorders>
            <w:noWrap/>
            <w:vAlign w:val="center"/>
            <w:hideMark/>
          </w:tcPr>
          <w:p w14:paraId="7DB0C0DD"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611" w:type="dxa"/>
            <w:tcBorders>
              <w:top w:val="nil"/>
              <w:left w:val="nil"/>
              <w:bottom w:val="nil"/>
              <w:right w:val="nil"/>
            </w:tcBorders>
            <w:noWrap/>
            <w:vAlign w:val="center"/>
            <w:hideMark/>
          </w:tcPr>
          <w:p w14:paraId="7DB0C0DE"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1963" w:type="dxa"/>
            <w:gridSpan w:val="2"/>
            <w:tcBorders>
              <w:top w:val="nil"/>
              <w:left w:val="nil"/>
              <w:bottom w:val="nil"/>
            </w:tcBorders>
            <w:noWrap/>
            <w:vAlign w:val="center"/>
            <w:hideMark/>
          </w:tcPr>
          <w:p w14:paraId="7DB0C0DF" w14:textId="77777777" w:rsidR="00D00EB6" w:rsidRPr="001F0CB5" w:rsidRDefault="00D00EB6" w:rsidP="00B150BC">
            <w:pPr>
              <w:spacing w:after="0" w:line="240" w:lineRule="auto"/>
              <w:rPr>
                <w:rFonts w:ascii="Futura Std Book" w:eastAsia="Calibri" w:hAnsi="Futura Std Book"/>
                <w:b/>
                <w:bCs/>
                <w:sz w:val="18"/>
                <w:szCs w:val="18"/>
                <w:lang w:eastAsia="en-CA"/>
              </w:rPr>
            </w:pPr>
          </w:p>
        </w:tc>
        <w:tc>
          <w:tcPr>
            <w:tcW w:w="3870" w:type="dxa"/>
            <w:gridSpan w:val="2"/>
            <w:noWrap/>
            <w:vAlign w:val="center"/>
            <w:hideMark/>
          </w:tcPr>
          <w:p w14:paraId="7DB0C0E0"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xml:space="preserve">Transportation of the F-MF inventory through </w:t>
            </w:r>
            <w:proofErr w:type="spellStart"/>
            <w:r w:rsidRPr="001F0CB5">
              <w:rPr>
                <w:rFonts w:ascii="Futura Std Book" w:eastAsia="Calibri" w:hAnsi="Futura Std Book"/>
                <w:sz w:val="18"/>
                <w:szCs w:val="18"/>
                <w:lang w:eastAsia="en-CA"/>
              </w:rPr>
              <w:t>Bulkline</w:t>
            </w:r>
            <w:proofErr w:type="spellEnd"/>
            <w:r w:rsidRPr="001F0CB5">
              <w:rPr>
                <w:rFonts w:ascii="Futura Std Book" w:eastAsia="Calibri" w:hAnsi="Futura Std Book"/>
                <w:sz w:val="18"/>
                <w:szCs w:val="18"/>
                <w:lang w:eastAsia="en-CA"/>
              </w:rPr>
              <w:t xml:space="preserve"> to Satellite Manifold (S-MF) / Evacuation Manifold (E-MF).</w:t>
            </w:r>
          </w:p>
        </w:tc>
        <w:tc>
          <w:tcPr>
            <w:tcW w:w="2160" w:type="dxa"/>
            <w:vMerge/>
            <w:vAlign w:val="center"/>
            <w:hideMark/>
          </w:tcPr>
          <w:p w14:paraId="7DB0C0E1" w14:textId="77777777"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14:paraId="7DB0C0E9" w14:textId="77777777" w:rsidTr="00B150BC">
        <w:trPr>
          <w:trHeight w:val="720"/>
        </w:trPr>
        <w:tc>
          <w:tcPr>
            <w:tcW w:w="412" w:type="dxa"/>
            <w:gridSpan w:val="2"/>
            <w:tcBorders>
              <w:top w:val="nil"/>
              <w:left w:val="nil"/>
              <w:bottom w:val="nil"/>
              <w:right w:val="single" w:sz="4" w:space="0" w:color="auto"/>
            </w:tcBorders>
            <w:noWrap/>
            <w:vAlign w:val="center"/>
            <w:hideMark/>
          </w:tcPr>
          <w:p w14:paraId="7DB0C0E3"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524" w:type="dxa"/>
            <w:gridSpan w:val="2"/>
            <w:tcBorders>
              <w:top w:val="nil"/>
              <w:left w:val="single" w:sz="4" w:space="0" w:color="auto"/>
              <w:bottom w:val="nil"/>
              <w:right w:val="nil"/>
            </w:tcBorders>
            <w:noWrap/>
            <w:vAlign w:val="center"/>
            <w:hideMark/>
          </w:tcPr>
          <w:p w14:paraId="7DB0C0E4"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611" w:type="dxa"/>
            <w:tcBorders>
              <w:top w:val="nil"/>
              <w:left w:val="nil"/>
              <w:bottom w:val="nil"/>
              <w:right w:val="nil"/>
            </w:tcBorders>
            <w:noWrap/>
            <w:vAlign w:val="center"/>
            <w:hideMark/>
          </w:tcPr>
          <w:p w14:paraId="7DB0C0E5"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1963" w:type="dxa"/>
            <w:gridSpan w:val="2"/>
            <w:tcBorders>
              <w:top w:val="nil"/>
              <w:left w:val="nil"/>
              <w:bottom w:val="nil"/>
            </w:tcBorders>
            <w:noWrap/>
            <w:vAlign w:val="center"/>
            <w:hideMark/>
          </w:tcPr>
          <w:p w14:paraId="7DB0C0E6" w14:textId="77777777" w:rsidR="00D00EB6" w:rsidRPr="001F0CB5" w:rsidRDefault="00D00EB6" w:rsidP="00B150BC">
            <w:pPr>
              <w:spacing w:after="0" w:line="240" w:lineRule="auto"/>
              <w:rPr>
                <w:rFonts w:ascii="Futura Std Book" w:eastAsia="Calibri" w:hAnsi="Futura Std Book"/>
                <w:b/>
                <w:bCs/>
                <w:sz w:val="18"/>
                <w:szCs w:val="18"/>
                <w:lang w:eastAsia="en-CA"/>
              </w:rPr>
            </w:pPr>
          </w:p>
        </w:tc>
        <w:tc>
          <w:tcPr>
            <w:tcW w:w="3870" w:type="dxa"/>
            <w:gridSpan w:val="2"/>
            <w:noWrap/>
            <w:vAlign w:val="center"/>
            <w:hideMark/>
          </w:tcPr>
          <w:p w14:paraId="7DB0C0E7"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xml:space="preserve">Transportation of the S-MF inventory through </w:t>
            </w:r>
            <w:proofErr w:type="spellStart"/>
            <w:r w:rsidRPr="001F0CB5">
              <w:rPr>
                <w:rFonts w:ascii="Futura Std Book" w:eastAsia="Calibri" w:hAnsi="Futura Std Book"/>
                <w:sz w:val="18"/>
                <w:szCs w:val="18"/>
                <w:lang w:eastAsia="en-CA"/>
              </w:rPr>
              <w:t>Bulklines</w:t>
            </w:r>
            <w:proofErr w:type="spellEnd"/>
            <w:r w:rsidRPr="001F0CB5">
              <w:rPr>
                <w:rFonts w:ascii="Futura Std Book" w:eastAsia="Calibri" w:hAnsi="Futura Std Book"/>
                <w:sz w:val="18"/>
                <w:szCs w:val="18"/>
                <w:lang w:eastAsia="en-CA"/>
              </w:rPr>
              <w:t xml:space="preserve"> to the E-MF</w:t>
            </w:r>
          </w:p>
        </w:tc>
        <w:tc>
          <w:tcPr>
            <w:tcW w:w="2160" w:type="dxa"/>
            <w:vMerge/>
            <w:vAlign w:val="center"/>
            <w:hideMark/>
          </w:tcPr>
          <w:p w14:paraId="7DB0C0E8" w14:textId="77777777"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14:paraId="7DB0C0F0" w14:textId="77777777" w:rsidTr="00B150BC">
        <w:trPr>
          <w:trHeight w:val="900"/>
        </w:trPr>
        <w:tc>
          <w:tcPr>
            <w:tcW w:w="412" w:type="dxa"/>
            <w:gridSpan w:val="2"/>
            <w:tcBorders>
              <w:top w:val="nil"/>
              <w:left w:val="nil"/>
              <w:bottom w:val="nil"/>
              <w:right w:val="single" w:sz="4" w:space="0" w:color="auto"/>
            </w:tcBorders>
            <w:noWrap/>
            <w:vAlign w:val="center"/>
            <w:hideMark/>
          </w:tcPr>
          <w:p w14:paraId="7DB0C0EA"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524" w:type="dxa"/>
            <w:gridSpan w:val="2"/>
            <w:tcBorders>
              <w:top w:val="nil"/>
              <w:left w:val="single" w:sz="4" w:space="0" w:color="auto"/>
              <w:bottom w:val="single" w:sz="4" w:space="0" w:color="auto"/>
              <w:right w:val="nil"/>
            </w:tcBorders>
            <w:noWrap/>
            <w:vAlign w:val="center"/>
            <w:hideMark/>
          </w:tcPr>
          <w:p w14:paraId="7DB0C0EB"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611" w:type="dxa"/>
            <w:tcBorders>
              <w:top w:val="nil"/>
              <w:left w:val="nil"/>
              <w:right w:val="nil"/>
            </w:tcBorders>
            <w:noWrap/>
            <w:vAlign w:val="center"/>
            <w:hideMark/>
          </w:tcPr>
          <w:p w14:paraId="7DB0C0EC"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1963" w:type="dxa"/>
            <w:gridSpan w:val="2"/>
            <w:tcBorders>
              <w:top w:val="nil"/>
              <w:left w:val="nil"/>
            </w:tcBorders>
            <w:noWrap/>
            <w:vAlign w:val="center"/>
            <w:hideMark/>
          </w:tcPr>
          <w:p w14:paraId="7DB0C0ED" w14:textId="77777777" w:rsidR="00D00EB6" w:rsidRPr="001F0CB5" w:rsidRDefault="00D00EB6" w:rsidP="00B150BC">
            <w:pPr>
              <w:spacing w:after="0" w:line="240" w:lineRule="auto"/>
              <w:rPr>
                <w:rFonts w:ascii="Futura Std Book" w:eastAsia="Calibri" w:hAnsi="Futura Std Book"/>
                <w:b/>
                <w:bCs/>
                <w:sz w:val="18"/>
                <w:szCs w:val="18"/>
                <w:lang w:eastAsia="en-CA"/>
              </w:rPr>
            </w:pPr>
          </w:p>
        </w:tc>
        <w:tc>
          <w:tcPr>
            <w:tcW w:w="3870" w:type="dxa"/>
            <w:gridSpan w:val="2"/>
            <w:noWrap/>
            <w:vAlign w:val="center"/>
            <w:hideMark/>
          </w:tcPr>
          <w:p w14:paraId="7DB0C0EE"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Transportation of the E-MF inventory through a Trunkline to the Gas Processing Plant.</w:t>
            </w:r>
          </w:p>
        </w:tc>
        <w:tc>
          <w:tcPr>
            <w:tcW w:w="2160" w:type="dxa"/>
            <w:vMerge/>
            <w:vAlign w:val="center"/>
            <w:hideMark/>
          </w:tcPr>
          <w:p w14:paraId="7DB0C0EF" w14:textId="77777777"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14:paraId="7DB0C0F7" w14:textId="77777777" w:rsidTr="00B150BC">
        <w:trPr>
          <w:trHeight w:val="900"/>
        </w:trPr>
        <w:tc>
          <w:tcPr>
            <w:tcW w:w="412" w:type="dxa"/>
            <w:gridSpan w:val="2"/>
            <w:tcBorders>
              <w:top w:val="nil"/>
              <w:left w:val="nil"/>
              <w:bottom w:val="nil"/>
              <w:right w:val="single" w:sz="4" w:space="0" w:color="auto"/>
            </w:tcBorders>
            <w:noWrap/>
            <w:vAlign w:val="center"/>
            <w:hideMark/>
          </w:tcPr>
          <w:p w14:paraId="7DB0C0F1"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524" w:type="dxa"/>
            <w:gridSpan w:val="2"/>
            <w:tcBorders>
              <w:left w:val="single" w:sz="4" w:space="0" w:color="auto"/>
              <w:bottom w:val="single" w:sz="4" w:space="0" w:color="auto"/>
            </w:tcBorders>
            <w:shd w:val="clear" w:color="auto" w:fill="D9D9D9" w:themeFill="background1" w:themeFillShade="D9"/>
            <w:noWrap/>
            <w:vAlign w:val="center"/>
            <w:hideMark/>
          </w:tcPr>
          <w:p w14:paraId="7DB0C0F2" w14:textId="77777777" w:rsidR="00D00EB6" w:rsidRPr="000F0A66" w:rsidRDefault="00D00EB6" w:rsidP="00B150BC">
            <w:pPr>
              <w:spacing w:after="0" w:line="240" w:lineRule="auto"/>
              <w:rPr>
                <w:rFonts w:ascii="Futura Std Book" w:eastAsia="Calibri" w:hAnsi="Futura Std Book"/>
                <w:sz w:val="16"/>
                <w:szCs w:val="16"/>
                <w:lang w:eastAsia="en-CA"/>
              </w:rPr>
            </w:pPr>
            <w:r w:rsidRPr="000F0A66">
              <w:rPr>
                <w:rFonts w:ascii="Futura Std Book" w:eastAsia="Calibri" w:hAnsi="Futura Std Book"/>
                <w:sz w:val="16"/>
                <w:szCs w:val="16"/>
                <w:lang w:eastAsia="en-CA"/>
              </w:rPr>
              <w:t>1.4</w:t>
            </w:r>
          </w:p>
        </w:tc>
        <w:tc>
          <w:tcPr>
            <w:tcW w:w="2574" w:type="dxa"/>
            <w:gridSpan w:val="3"/>
            <w:tcBorders>
              <w:bottom w:val="single" w:sz="4" w:space="0" w:color="auto"/>
            </w:tcBorders>
            <w:noWrap/>
            <w:vAlign w:val="center"/>
            <w:hideMark/>
          </w:tcPr>
          <w:p w14:paraId="7DB0C0F3" w14:textId="77777777"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The Gas Processing Plant</w:t>
            </w:r>
          </w:p>
          <w:p w14:paraId="7DB0C0F4" w14:textId="77777777"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 </w:t>
            </w:r>
          </w:p>
        </w:tc>
        <w:tc>
          <w:tcPr>
            <w:tcW w:w="3870" w:type="dxa"/>
            <w:gridSpan w:val="2"/>
            <w:noWrap/>
            <w:vAlign w:val="center"/>
            <w:hideMark/>
          </w:tcPr>
          <w:p w14:paraId="7DB0C0F5" w14:textId="77777777"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 xml:space="preserve">The Gas Plant will be located at </w:t>
            </w:r>
            <w:proofErr w:type="spellStart"/>
            <w:r w:rsidRPr="001F0CB5">
              <w:rPr>
                <w:rFonts w:ascii="Futura Std Book" w:eastAsia="Calibri" w:hAnsi="Futura Std Book"/>
                <w:b/>
                <w:bCs/>
                <w:sz w:val="18"/>
                <w:szCs w:val="18"/>
                <w:lang w:eastAsia="en-CA"/>
              </w:rPr>
              <w:t>Akabel</w:t>
            </w:r>
            <w:proofErr w:type="spellEnd"/>
            <w:r w:rsidRPr="001F0CB5">
              <w:rPr>
                <w:rFonts w:ascii="Futura Std Book" w:eastAsia="Calibri" w:hAnsi="Futura Std Book"/>
                <w:b/>
                <w:bCs/>
                <w:sz w:val="18"/>
                <w:szCs w:val="18"/>
                <w:lang w:eastAsia="en-CA"/>
              </w:rPr>
              <w:t>, Brass Island, Bayelsa State of Nigeria, near the shores of Atlantic Ocean</w:t>
            </w:r>
          </w:p>
        </w:tc>
        <w:tc>
          <w:tcPr>
            <w:tcW w:w="2160" w:type="dxa"/>
            <w:vMerge w:val="restart"/>
            <w:noWrap/>
            <w:vAlign w:val="center"/>
            <w:hideMark/>
          </w:tcPr>
          <w:p w14:paraId="7DB0C0F6"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r>
      <w:tr w:rsidR="00D00EB6" w:rsidRPr="001F0CB5" w14:paraId="7DB0C0FE" w14:textId="77777777" w:rsidTr="00B150BC">
        <w:trPr>
          <w:trHeight w:val="900"/>
        </w:trPr>
        <w:tc>
          <w:tcPr>
            <w:tcW w:w="412" w:type="dxa"/>
            <w:gridSpan w:val="2"/>
            <w:tcBorders>
              <w:top w:val="nil"/>
              <w:left w:val="nil"/>
              <w:bottom w:val="nil"/>
              <w:right w:val="single" w:sz="4" w:space="0" w:color="auto"/>
            </w:tcBorders>
            <w:noWrap/>
            <w:vAlign w:val="center"/>
            <w:hideMark/>
          </w:tcPr>
          <w:p w14:paraId="7DB0C0F8"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524" w:type="dxa"/>
            <w:gridSpan w:val="2"/>
            <w:tcBorders>
              <w:left w:val="single" w:sz="4" w:space="0" w:color="auto"/>
              <w:right w:val="nil"/>
            </w:tcBorders>
            <w:noWrap/>
            <w:vAlign w:val="center"/>
            <w:hideMark/>
          </w:tcPr>
          <w:p w14:paraId="7DB0C0F9"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611" w:type="dxa"/>
            <w:tcBorders>
              <w:left w:val="nil"/>
              <w:right w:val="nil"/>
            </w:tcBorders>
            <w:noWrap/>
            <w:vAlign w:val="center"/>
            <w:hideMark/>
          </w:tcPr>
          <w:p w14:paraId="7DB0C0FA"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1963" w:type="dxa"/>
            <w:gridSpan w:val="2"/>
            <w:tcBorders>
              <w:left w:val="nil"/>
            </w:tcBorders>
            <w:noWrap/>
            <w:vAlign w:val="center"/>
            <w:hideMark/>
          </w:tcPr>
          <w:p w14:paraId="7DB0C0FB" w14:textId="77777777"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 </w:t>
            </w:r>
          </w:p>
        </w:tc>
        <w:tc>
          <w:tcPr>
            <w:tcW w:w="3870" w:type="dxa"/>
            <w:gridSpan w:val="2"/>
            <w:noWrap/>
            <w:vAlign w:val="center"/>
            <w:hideMark/>
          </w:tcPr>
          <w:p w14:paraId="7DB0C0FC"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The Plant Site is in the same complex with the Petrochemical Plant and the Power Plant that it will be supplying the processed gas</w:t>
            </w:r>
          </w:p>
        </w:tc>
        <w:tc>
          <w:tcPr>
            <w:tcW w:w="2160" w:type="dxa"/>
            <w:vMerge/>
            <w:vAlign w:val="center"/>
            <w:hideMark/>
          </w:tcPr>
          <w:p w14:paraId="7DB0C0FD" w14:textId="77777777"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14:paraId="7DB0C101" w14:textId="77777777" w:rsidTr="00B150BC">
        <w:trPr>
          <w:trHeight w:val="720"/>
        </w:trPr>
        <w:tc>
          <w:tcPr>
            <w:tcW w:w="399" w:type="dxa"/>
            <w:tcBorders>
              <w:bottom w:val="single" w:sz="4" w:space="0" w:color="auto"/>
            </w:tcBorders>
            <w:shd w:val="clear" w:color="auto" w:fill="FFFF00"/>
            <w:noWrap/>
            <w:vAlign w:val="center"/>
            <w:hideMark/>
          </w:tcPr>
          <w:p w14:paraId="7DB0C0FF" w14:textId="77777777" w:rsidR="00D00EB6" w:rsidRPr="000F0A66" w:rsidRDefault="00D00EB6" w:rsidP="00B150BC">
            <w:pPr>
              <w:spacing w:after="0" w:line="240" w:lineRule="auto"/>
              <w:rPr>
                <w:rFonts w:ascii="Futura Std Book" w:eastAsia="Calibri" w:hAnsi="Futura Std Book"/>
                <w:sz w:val="16"/>
                <w:szCs w:val="16"/>
                <w:lang w:eastAsia="en-CA"/>
              </w:rPr>
            </w:pPr>
            <w:r w:rsidRPr="000F0A66">
              <w:rPr>
                <w:rFonts w:ascii="Futura Std Book" w:eastAsia="Calibri" w:hAnsi="Futura Std Book"/>
                <w:sz w:val="16"/>
                <w:szCs w:val="16"/>
                <w:lang w:eastAsia="en-CA"/>
              </w:rPr>
              <w:t>2</w:t>
            </w:r>
          </w:p>
        </w:tc>
        <w:tc>
          <w:tcPr>
            <w:tcW w:w="9141" w:type="dxa"/>
            <w:gridSpan w:val="9"/>
            <w:noWrap/>
            <w:vAlign w:val="center"/>
            <w:hideMark/>
          </w:tcPr>
          <w:p w14:paraId="7DB0C100"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b/>
                <w:bCs/>
                <w:sz w:val="18"/>
                <w:szCs w:val="18"/>
                <w:lang w:eastAsia="en-CA"/>
              </w:rPr>
              <w:t>Business Case</w:t>
            </w:r>
          </w:p>
        </w:tc>
      </w:tr>
      <w:tr w:rsidR="00D00EB6" w:rsidRPr="001F0CB5" w14:paraId="7DB0C107" w14:textId="77777777" w:rsidTr="00B150BC">
        <w:trPr>
          <w:trHeight w:val="1200"/>
        </w:trPr>
        <w:tc>
          <w:tcPr>
            <w:tcW w:w="399" w:type="dxa"/>
            <w:tcBorders>
              <w:left w:val="nil"/>
              <w:bottom w:val="nil"/>
            </w:tcBorders>
            <w:noWrap/>
            <w:vAlign w:val="center"/>
            <w:hideMark/>
          </w:tcPr>
          <w:p w14:paraId="7DB0C102"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513" w:type="dxa"/>
            <w:gridSpan w:val="2"/>
            <w:shd w:val="clear" w:color="auto" w:fill="D9D9D9" w:themeFill="background1" w:themeFillShade="D9"/>
            <w:noWrap/>
            <w:vAlign w:val="center"/>
            <w:hideMark/>
          </w:tcPr>
          <w:p w14:paraId="7DB0C103" w14:textId="77777777" w:rsidR="00D00EB6" w:rsidRPr="000F0A66" w:rsidRDefault="00D00EB6" w:rsidP="00B150BC">
            <w:pPr>
              <w:spacing w:after="0" w:line="240" w:lineRule="auto"/>
              <w:rPr>
                <w:rFonts w:ascii="Futura Std Book" w:eastAsia="Calibri" w:hAnsi="Futura Std Book"/>
                <w:sz w:val="16"/>
                <w:szCs w:val="16"/>
                <w:lang w:eastAsia="en-CA"/>
              </w:rPr>
            </w:pPr>
            <w:r w:rsidRPr="000F0A66">
              <w:rPr>
                <w:rFonts w:ascii="Futura Std Book" w:eastAsia="Calibri" w:hAnsi="Futura Std Book"/>
                <w:sz w:val="16"/>
                <w:szCs w:val="16"/>
                <w:lang w:eastAsia="en-CA"/>
              </w:rPr>
              <w:t>2.1</w:t>
            </w:r>
          </w:p>
        </w:tc>
        <w:tc>
          <w:tcPr>
            <w:tcW w:w="2598" w:type="dxa"/>
            <w:gridSpan w:val="4"/>
            <w:noWrap/>
            <w:vAlign w:val="center"/>
            <w:hideMark/>
          </w:tcPr>
          <w:p w14:paraId="7DB0C104" w14:textId="77777777"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Justification</w:t>
            </w:r>
          </w:p>
        </w:tc>
        <w:tc>
          <w:tcPr>
            <w:tcW w:w="3870" w:type="dxa"/>
            <w:gridSpan w:val="2"/>
            <w:noWrap/>
            <w:vAlign w:val="center"/>
            <w:hideMark/>
          </w:tcPr>
          <w:p w14:paraId="7DB0C105" w14:textId="77777777"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 xml:space="preserve">To supply processed gas needed as feedstock to Petrochemical Plant and a Power Plant, - in the value chain for methanol &amp; urea production by the petrochemical plant, and power generation by the power plant  </w:t>
            </w:r>
          </w:p>
        </w:tc>
        <w:tc>
          <w:tcPr>
            <w:tcW w:w="2160" w:type="dxa"/>
            <w:noWrap/>
            <w:vAlign w:val="center"/>
            <w:hideMark/>
          </w:tcPr>
          <w:p w14:paraId="7DB0C106"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r>
      <w:tr w:rsidR="00D00EB6" w:rsidRPr="001F0CB5" w14:paraId="7DB0C10C" w14:textId="77777777" w:rsidTr="00B150BC">
        <w:trPr>
          <w:trHeight w:val="720"/>
        </w:trPr>
        <w:tc>
          <w:tcPr>
            <w:tcW w:w="399" w:type="dxa"/>
            <w:tcBorders>
              <w:top w:val="nil"/>
              <w:left w:val="nil"/>
              <w:bottom w:val="nil"/>
            </w:tcBorders>
            <w:noWrap/>
            <w:vAlign w:val="center"/>
            <w:hideMark/>
          </w:tcPr>
          <w:p w14:paraId="7DB0C108"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3111" w:type="dxa"/>
            <w:gridSpan w:val="6"/>
            <w:noWrap/>
            <w:vAlign w:val="center"/>
            <w:hideMark/>
          </w:tcPr>
          <w:p w14:paraId="7DB0C109" w14:textId="77777777"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sz w:val="18"/>
                <w:szCs w:val="18"/>
                <w:lang w:eastAsia="en-CA"/>
              </w:rPr>
              <w:t> </w:t>
            </w:r>
          </w:p>
        </w:tc>
        <w:tc>
          <w:tcPr>
            <w:tcW w:w="3870" w:type="dxa"/>
            <w:gridSpan w:val="2"/>
            <w:noWrap/>
            <w:vAlign w:val="center"/>
            <w:hideMark/>
          </w:tcPr>
          <w:p w14:paraId="7DB0C10A"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GSPA with SPDC in place for the Supply of the Natural Gas to be Processed</w:t>
            </w:r>
          </w:p>
        </w:tc>
        <w:tc>
          <w:tcPr>
            <w:tcW w:w="2160" w:type="dxa"/>
            <w:vAlign w:val="center"/>
            <w:hideMark/>
          </w:tcPr>
          <w:p w14:paraId="7DB0C10B"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r>
    </w:tbl>
    <w:p w14:paraId="7DB0C10D" w14:textId="77777777" w:rsidR="00D00EB6" w:rsidRDefault="00D00EB6" w:rsidP="00D00EB6">
      <w:pPr>
        <w:rPr>
          <w:rFonts w:eastAsia="Calibri"/>
          <w:lang w:val="en-CA" w:eastAsia="en-CA"/>
        </w:rPr>
      </w:pPr>
    </w:p>
    <w:p w14:paraId="7DB0C10E" w14:textId="77777777" w:rsidR="00D00EB6" w:rsidRDefault="00D00EB6" w:rsidP="00D00EB6">
      <w:pPr>
        <w:rPr>
          <w:rFonts w:eastAsia="Calibri"/>
          <w:lang w:val="en-CA" w:eastAsia="en-CA"/>
        </w:rPr>
      </w:pPr>
    </w:p>
    <w:p w14:paraId="7DB0C10F" w14:textId="77777777" w:rsidR="00D00EB6" w:rsidRDefault="00D00EB6" w:rsidP="00D00EB6">
      <w:pPr>
        <w:rPr>
          <w:rFonts w:eastAsia="Calibri"/>
          <w:lang w:val="en-CA" w:eastAsia="en-CA"/>
        </w:rPr>
      </w:pPr>
    </w:p>
    <w:p w14:paraId="7DB0C110" w14:textId="77777777" w:rsidR="00D00EB6" w:rsidRDefault="00D00EB6" w:rsidP="00D00EB6">
      <w:pPr>
        <w:rPr>
          <w:rFonts w:eastAsia="Calibri"/>
          <w:lang w:val="en-CA" w:eastAsia="en-CA"/>
        </w:rPr>
      </w:pPr>
    </w:p>
    <w:p w14:paraId="7DB0C111" w14:textId="77777777" w:rsidR="00D00EB6" w:rsidRDefault="00D00EB6" w:rsidP="00D00EB6">
      <w:pPr>
        <w:rPr>
          <w:rFonts w:eastAsia="Calibri"/>
          <w:lang w:val="en-CA" w:eastAsia="en-CA"/>
        </w:rPr>
      </w:pPr>
    </w:p>
    <w:tbl>
      <w:tblPr>
        <w:tblStyle w:val="TableGrid"/>
        <w:tblW w:w="9584" w:type="dxa"/>
        <w:tblInd w:w="-72" w:type="dxa"/>
        <w:tblLook w:val="04A0" w:firstRow="1" w:lastRow="0" w:firstColumn="1" w:lastColumn="0" w:noHBand="0" w:noVBand="1"/>
      </w:tblPr>
      <w:tblGrid>
        <w:gridCol w:w="399"/>
        <w:gridCol w:w="494"/>
        <w:gridCol w:w="19"/>
        <w:gridCol w:w="662"/>
        <w:gridCol w:w="1980"/>
        <w:gridCol w:w="3870"/>
        <w:gridCol w:w="2160"/>
      </w:tblGrid>
      <w:tr w:rsidR="00D00EB6" w:rsidRPr="001F0CB5" w14:paraId="7DB0C116" w14:textId="77777777" w:rsidTr="00B150BC">
        <w:trPr>
          <w:trHeight w:val="332"/>
        </w:trPr>
        <w:tc>
          <w:tcPr>
            <w:tcW w:w="399" w:type="dxa"/>
            <w:tcBorders>
              <w:top w:val="nil"/>
              <w:left w:val="nil"/>
              <w:bottom w:val="nil"/>
              <w:right w:val="single" w:sz="4" w:space="0" w:color="auto"/>
            </w:tcBorders>
            <w:noWrap/>
            <w:vAlign w:val="center"/>
          </w:tcPr>
          <w:p w14:paraId="7DB0C112" w14:textId="77777777" w:rsidR="00D00EB6" w:rsidRPr="001F0CB5" w:rsidRDefault="00D00EB6" w:rsidP="00B150BC">
            <w:pPr>
              <w:spacing w:after="0" w:line="240" w:lineRule="auto"/>
              <w:jc w:val="center"/>
              <w:rPr>
                <w:rFonts w:ascii="Futura Std Book" w:eastAsia="Calibri" w:hAnsi="Futura Std Book"/>
                <w:sz w:val="18"/>
                <w:szCs w:val="18"/>
                <w:lang w:eastAsia="en-CA"/>
              </w:rPr>
            </w:pPr>
          </w:p>
        </w:tc>
        <w:tc>
          <w:tcPr>
            <w:tcW w:w="3155" w:type="dxa"/>
            <w:gridSpan w:val="4"/>
            <w:tcBorders>
              <w:left w:val="single" w:sz="4" w:space="0" w:color="auto"/>
            </w:tcBorders>
            <w:noWrap/>
            <w:vAlign w:val="center"/>
          </w:tcPr>
          <w:p w14:paraId="7DB0C113"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70" w:type="dxa"/>
            <w:vAlign w:val="center"/>
          </w:tcPr>
          <w:p w14:paraId="7DB0C114"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2160" w:type="dxa"/>
            <w:vAlign w:val="center"/>
          </w:tcPr>
          <w:p w14:paraId="7DB0C115"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1F0CB5" w14:paraId="7DB0C119" w14:textId="77777777" w:rsidTr="00B150BC">
        <w:trPr>
          <w:trHeight w:val="720"/>
        </w:trPr>
        <w:tc>
          <w:tcPr>
            <w:tcW w:w="399" w:type="dxa"/>
            <w:tcBorders>
              <w:bottom w:val="single" w:sz="4" w:space="0" w:color="auto"/>
            </w:tcBorders>
            <w:shd w:val="clear" w:color="auto" w:fill="FFFF00"/>
            <w:noWrap/>
            <w:vAlign w:val="center"/>
            <w:hideMark/>
          </w:tcPr>
          <w:p w14:paraId="7DB0C117" w14:textId="77777777" w:rsidR="00D00EB6" w:rsidRPr="000F0A66" w:rsidRDefault="00D00EB6" w:rsidP="00B150BC">
            <w:pPr>
              <w:spacing w:after="0" w:line="240" w:lineRule="auto"/>
              <w:rPr>
                <w:rFonts w:ascii="Futura Std Book" w:eastAsia="Calibri" w:hAnsi="Futura Std Book"/>
                <w:sz w:val="16"/>
                <w:szCs w:val="16"/>
                <w:lang w:eastAsia="en-CA"/>
              </w:rPr>
            </w:pPr>
            <w:r w:rsidRPr="000F0A66">
              <w:rPr>
                <w:rFonts w:ascii="Futura Std Book" w:eastAsia="Calibri" w:hAnsi="Futura Std Book"/>
                <w:sz w:val="16"/>
                <w:szCs w:val="16"/>
                <w:lang w:eastAsia="en-CA"/>
              </w:rPr>
              <w:t>2</w:t>
            </w:r>
          </w:p>
        </w:tc>
        <w:tc>
          <w:tcPr>
            <w:tcW w:w="9185" w:type="dxa"/>
            <w:gridSpan w:val="6"/>
            <w:noWrap/>
            <w:vAlign w:val="center"/>
            <w:hideMark/>
          </w:tcPr>
          <w:p w14:paraId="7DB0C118"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b/>
                <w:bCs/>
                <w:sz w:val="18"/>
                <w:szCs w:val="18"/>
                <w:lang w:eastAsia="en-CA"/>
              </w:rPr>
              <w:t>Business Case</w:t>
            </w:r>
            <w:r>
              <w:rPr>
                <w:rFonts w:ascii="Futura Std Book" w:eastAsia="Calibri" w:hAnsi="Futura Std Book"/>
                <w:b/>
                <w:bCs/>
                <w:sz w:val="18"/>
                <w:szCs w:val="18"/>
                <w:lang w:eastAsia="en-CA"/>
              </w:rPr>
              <w:t xml:space="preserve"> (Contd.)</w:t>
            </w:r>
          </w:p>
        </w:tc>
      </w:tr>
      <w:tr w:rsidR="00D00EB6" w:rsidRPr="001F0CB5" w14:paraId="7DB0C11F" w14:textId="77777777" w:rsidTr="00B150BC">
        <w:trPr>
          <w:trHeight w:val="900"/>
        </w:trPr>
        <w:tc>
          <w:tcPr>
            <w:tcW w:w="399" w:type="dxa"/>
            <w:tcBorders>
              <w:top w:val="nil"/>
              <w:left w:val="nil"/>
              <w:bottom w:val="nil"/>
            </w:tcBorders>
            <w:noWrap/>
            <w:vAlign w:val="center"/>
            <w:hideMark/>
          </w:tcPr>
          <w:p w14:paraId="7DB0C11A"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513" w:type="dxa"/>
            <w:gridSpan w:val="2"/>
            <w:tcBorders>
              <w:bottom w:val="single" w:sz="4" w:space="0" w:color="auto"/>
            </w:tcBorders>
            <w:shd w:val="clear" w:color="auto" w:fill="D9D9D9" w:themeFill="background1" w:themeFillShade="D9"/>
            <w:noWrap/>
            <w:vAlign w:val="center"/>
            <w:hideMark/>
          </w:tcPr>
          <w:p w14:paraId="7DB0C11B" w14:textId="77777777" w:rsidR="00D00EB6" w:rsidRPr="000F0A66" w:rsidRDefault="00D00EB6" w:rsidP="00B150BC">
            <w:pPr>
              <w:spacing w:after="0" w:line="240" w:lineRule="auto"/>
              <w:rPr>
                <w:rFonts w:ascii="Futura Std Book" w:eastAsia="Calibri" w:hAnsi="Futura Std Book"/>
                <w:sz w:val="16"/>
                <w:szCs w:val="16"/>
                <w:lang w:eastAsia="en-CA"/>
              </w:rPr>
            </w:pPr>
            <w:r w:rsidRPr="000F0A66">
              <w:rPr>
                <w:rFonts w:ascii="Futura Std Book" w:eastAsia="Calibri" w:hAnsi="Futura Std Book"/>
                <w:sz w:val="16"/>
                <w:szCs w:val="16"/>
                <w:lang w:eastAsia="en-CA"/>
              </w:rPr>
              <w:t>2.2</w:t>
            </w:r>
          </w:p>
        </w:tc>
        <w:tc>
          <w:tcPr>
            <w:tcW w:w="2642" w:type="dxa"/>
            <w:gridSpan w:val="2"/>
            <w:noWrap/>
            <w:vAlign w:val="center"/>
            <w:hideMark/>
          </w:tcPr>
          <w:p w14:paraId="7DB0C11C" w14:textId="77777777"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GSPA</w:t>
            </w:r>
          </w:p>
        </w:tc>
        <w:tc>
          <w:tcPr>
            <w:tcW w:w="3870" w:type="dxa"/>
            <w:noWrap/>
            <w:vAlign w:val="center"/>
            <w:hideMark/>
          </w:tcPr>
          <w:p w14:paraId="7DB0C11D" w14:textId="77777777"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 xml:space="preserve">Wellhead (Raw) Gas at Each of the Fields' Manifolds for offtake by BFPC through own </w:t>
            </w:r>
            <w:proofErr w:type="spellStart"/>
            <w:r w:rsidRPr="001F0CB5">
              <w:rPr>
                <w:rFonts w:ascii="Futura Std Book" w:eastAsia="Calibri" w:hAnsi="Futura Std Book"/>
                <w:b/>
                <w:bCs/>
                <w:sz w:val="18"/>
                <w:szCs w:val="18"/>
                <w:lang w:eastAsia="en-CA"/>
              </w:rPr>
              <w:t>Bulklines</w:t>
            </w:r>
            <w:proofErr w:type="spellEnd"/>
          </w:p>
        </w:tc>
        <w:tc>
          <w:tcPr>
            <w:tcW w:w="2160" w:type="dxa"/>
            <w:vMerge w:val="restart"/>
            <w:vAlign w:val="center"/>
            <w:hideMark/>
          </w:tcPr>
          <w:p w14:paraId="7DB0C11E"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r>
      <w:tr w:rsidR="00D00EB6" w:rsidRPr="001F0CB5" w14:paraId="7DB0C126" w14:textId="77777777" w:rsidTr="00B150BC">
        <w:trPr>
          <w:trHeight w:val="499"/>
        </w:trPr>
        <w:tc>
          <w:tcPr>
            <w:tcW w:w="399" w:type="dxa"/>
            <w:tcBorders>
              <w:top w:val="nil"/>
              <w:left w:val="nil"/>
              <w:bottom w:val="nil"/>
            </w:tcBorders>
            <w:noWrap/>
            <w:vAlign w:val="center"/>
            <w:hideMark/>
          </w:tcPr>
          <w:p w14:paraId="7DB0C120"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513" w:type="dxa"/>
            <w:gridSpan w:val="2"/>
            <w:tcBorders>
              <w:bottom w:val="nil"/>
            </w:tcBorders>
            <w:noWrap/>
            <w:vAlign w:val="center"/>
            <w:hideMark/>
          </w:tcPr>
          <w:p w14:paraId="7DB0C121"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662" w:type="dxa"/>
            <w:noWrap/>
            <w:vAlign w:val="center"/>
            <w:hideMark/>
          </w:tcPr>
          <w:p w14:paraId="7DB0C122" w14:textId="77777777" w:rsidR="00D00EB6" w:rsidRPr="000F0A66" w:rsidRDefault="00D00EB6" w:rsidP="00B150BC">
            <w:pPr>
              <w:spacing w:after="0" w:line="240" w:lineRule="auto"/>
              <w:rPr>
                <w:rFonts w:ascii="Futura Std Book" w:eastAsia="Calibri" w:hAnsi="Futura Std Book"/>
                <w:sz w:val="16"/>
                <w:szCs w:val="16"/>
                <w:lang w:eastAsia="en-CA"/>
              </w:rPr>
            </w:pPr>
            <w:r w:rsidRPr="000F0A66">
              <w:rPr>
                <w:rFonts w:ascii="Futura Std Book" w:eastAsia="Calibri" w:hAnsi="Futura Std Book"/>
                <w:sz w:val="16"/>
                <w:szCs w:val="16"/>
                <w:lang w:eastAsia="en-CA"/>
              </w:rPr>
              <w:t>2.2.1</w:t>
            </w:r>
          </w:p>
        </w:tc>
        <w:tc>
          <w:tcPr>
            <w:tcW w:w="1980" w:type="dxa"/>
            <w:noWrap/>
            <w:vAlign w:val="center"/>
            <w:hideMark/>
          </w:tcPr>
          <w:p w14:paraId="7DB0C123" w14:textId="77777777"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Gas</w:t>
            </w:r>
          </w:p>
        </w:tc>
        <w:tc>
          <w:tcPr>
            <w:tcW w:w="3870" w:type="dxa"/>
            <w:noWrap/>
            <w:vAlign w:val="center"/>
            <w:hideMark/>
          </w:tcPr>
          <w:p w14:paraId="7DB0C124"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270 MMscfd</w:t>
            </w:r>
          </w:p>
        </w:tc>
        <w:tc>
          <w:tcPr>
            <w:tcW w:w="2160" w:type="dxa"/>
            <w:vMerge/>
            <w:vAlign w:val="center"/>
            <w:hideMark/>
          </w:tcPr>
          <w:p w14:paraId="7DB0C125" w14:textId="77777777"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14:paraId="7DB0C12D" w14:textId="77777777" w:rsidTr="00B150BC">
        <w:trPr>
          <w:trHeight w:val="499"/>
        </w:trPr>
        <w:tc>
          <w:tcPr>
            <w:tcW w:w="399" w:type="dxa"/>
            <w:tcBorders>
              <w:top w:val="nil"/>
              <w:left w:val="nil"/>
              <w:bottom w:val="nil"/>
            </w:tcBorders>
            <w:noWrap/>
            <w:vAlign w:val="center"/>
            <w:hideMark/>
          </w:tcPr>
          <w:p w14:paraId="7DB0C127"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513" w:type="dxa"/>
            <w:gridSpan w:val="2"/>
            <w:tcBorders>
              <w:top w:val="nil"/>
              <w:bottom w:val="nil"/>
            </w:tcBorders>
            <w:noWrap/>
            <w:vAlign w:val="center"/>
            <w:hideMark/>
          </w:tcPr>
          <w:p w14:paraId="7DB0C128"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662" w:type="dxa"/>
            <w:noWrap/>
            <w:vAlign w:val="center"/>
            <w:hideMark/>
          </w:tcPr>
          <w:p w14:paraId="7DB0C129" w14:textId="77777777" w:rsidR="00D00EB6" w:rsidRPr="000F0A66" w:rsidRDefault="00D00EB6" w:rsidP="00B150BC">
            <w:pPr>
              <w:spacing w:after="0" w:line="240" w:lineRule="auto"/>
              <w:rPr>
                <w:rFonts w:ascii="Futura Std Book" w:eastAsia="Calibri" w:hAnsi="Futura Std Book"/>
                <w:sz w:val="16"/>
                <w:szCs w:val="16"/>
                <w:lang w:eastAsia="en-CA"/>
              </w:rPr>
            </w:pPr>
            <w:r w:rsidRPr="000F0A66">
              <w:rPr>
                <w:rFonts w:ascii="Futura Std Book" w:eastAsia="Calibri" w:hAnsi="Futura Std Book"/>
                <w:sz w:val="16"/>
                <w:szCs w:val="16"/>
                <w:lang w:eastAsia="en-CA"/>
              </w:rPr>
              <w:t>2.2.2</w:t>
            </w:r>
          </w:p>
        </w:tc>
        <w:tc>
          <w:tcPr>
            <w:tcW w:w="1980" w:type="dxa"/>
            <w:noWrap/>
            <w:vAlign w:val="center"/>
            <w:hideMark/>
          </w:tcPr>
          <w:p w14:paraId="7DB0C12A" w14:textId="77777777"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Supply Pressure</w:t>
            </w:r>
          </w:p>
        </w:tc>
        <w:tc>
          <w:tcPr>
            <w:tcW w:w="3870" w:type="dxa"/>
            <w:noWrap/>
            <w:vAlign w:val="center"/>
            <w:hideMark/>
          </w:tcPr>
          <w:p w14:paraId="7DB0C12B"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xml:space="preserve">80 - 100 </w:t>
            </w:r>
            <w:proofErr w:type="spellStart"/>
            <w:r w:rsidRPr="001F0CB5">
              <w:rPr>
                <w:rFonts w:ascii="Futura Std Book" w:eastAsia="Calibri" w:hAnsi="Futura Std Book"/>
                <w:sz w:val="18"/>
                <w:szCs w:val="18"/>
                <w:lang w:eastAsia="en-CA"/>
              </w:rPr>
              <w:t>barg</w:t>
            </w:r>
            <w:proofErr w:type="spellEnd"/>
          </w:p>
        </w:tc>
        <w:tc>
          <w:tcPr>
            <w:tcW w:w="2160" w:type="dxa"/>
            <w:vMerge/>
            <w:vAlign w:val="center"/>
            <w:hideMark/>
          </w:tcPr>
          <w:p w14:paraId="7DB0C12C" w14:textId="77777777"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14:paraId="7DB0C134" w14:textId="77777777" w:rsidTr="00B150BC">
        <w:trPr>
          <w:trHeight w:val="499"/>
        </w:trPr>
        <w:tc>
          <w:tcPr>
            <w:tcW w:w="399" w:type="dxa"/>
            <w:tcBorders>
              <w:top w:val="nil"/>
              <w:left w:val="nil"/>
              <w:bottom w:val="nil"/>
            </w:tcBorders>
            <w:noWrap/>
            <w:vAlign w:val="center"/>
            <w:hideMark/>
          </w:tcPr>
          <w:p w14:paraId="7DB0C12E"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513" w:type="dxa"/>
            <w:gridSpan w:val="2"/>
            <w:tcBorders>
              <w:top w:val="nil"/>
              <w:bottom w:val="nil"/>
            </w:tcBorders>
            <w:noWrap/>
            <w:vAlign w:val="center"/>
            <w:hideMark/>
          </w:tcPr>
          <w:p w14:paraId="7DB0C12F"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662" w:type="dxa"/>
            <w:noWrap/>
            <w:vAlign w:val="center"/>
            <w:hideMark/>
          </w:tcPr>
          <w:p w14:paraId="7DB0C130" w14:textId="77777777" w:rsidR="00D00EB6" w:rsidRPr="000F0A66" w:rsidRDefault="00D00EB6" w:rsidP="00B150BC">
            <w:pPr>
              <w:spacing w:after="0" w:line="240" w:lineRule="auto"/>
              <w:rPr>
                <w:rFonts w:ascii="Futura Std Book" w:eastAsia="Calibri" w:hAnsi="Futura Std Book"/>
                <w:sz w:val="16"/>
                <w:szCs w:val="16"/>
                <w:lang w:eastAsia="en-CA"/>
              </w:rPr>
            </w:pPr>
            <w:r w:rsidRPr="000F0A66">
              <w:rPr>
                <w:rFonts w:ascii="Futura Std Book" w:eastAsia="Calibri" w:hAnsi="Futura Std Book"/>
                <w:sz w:val="16"/>
                <w:szCs w:val="16"/>
                <w:lang w:eastAsia="en-CA"/>
              </w:rPr>
              <w:t>2.2.3</w:t>
            </w:r>
          </w:p>
        </w:tc>
        <w:tc>
          <w:tcPr>
            <w:tcW w:w="1980" w:type="dxa"/>
            <w:noWrap/>
            <w:vAlign w:val="center"/>
            <w:hideMark/>
          </w:tcPr>
          <w:p w14:paraId="7DB0C131" w14:textId="77777777"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Condensate</w:t>
            </w:r>
          </w:p>
        </w:tc>
        <w:tc>
          <w:tcPr>
            <w:tcW w:w="3870" w:type="dxa"/>
            <w:noWrap/>
            <w:vAlign w:val="center"/>
            <w:hideMark/>
          </w:tcPr>
          <w:p w14:paraId="7DB0C132"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xml:space="preserve">5 - 45 </w:t>
            </w:r>
            <w:proofErr w:type="spellStart"/>
            <w:r w:rsidRPr="001F0CB5">
              <w:rPr>
                <w:rFonts w:ascii="Futura Std Book" w:eastAsia="Calibri" w:hAnsi="Futura Std Book"/>
                <w:sz w:val="18"/>
                <w:szCs w:val="18"/>
                <w:lang w:eastAsia="en-CA"/>
              </w:rPr>
              <w:t>Mppd</w:t>
            </w:r>
            <w:proofErr w:type="spellEnd"/>
          </w:p>
        </w:tc>
        <w:tc>
          <w:tcPr>
            <w:tcW w:w="2160" w:type="dxa"/>
            <w:vMerge/>
            <w:vAlign w:val="center"/>
            <w:hideMark/>
          </w:tcPr>
          <w:p w14:paraId="7DB0C133" w14:textId="77777777"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14:paraId="7DB0C13A" w14:textId="77777777" w:rsidTr="00B150BC">
        <w:trPr>
          <w:trHeight w:val="900"/>
        </w:trPr>
        <w:tc>
          <w:tcPr>
            <w:tcW w:w="399" w:type="dxa"/>
            <w:tcBorders>
              <w:top w:val="nil"/>
              <w:left w:val="nil"/>
              <w:bottom w:val="nil"/>
            </w:tcBorders>
            <w:noWrap/>
            <w:vAlign w:val="center"/>
            <w:hideMark/>
          </w:tcPr>
          <w:p w14:paraId="7DB0C135"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513" w:type="dxa"/>
            <w:gridSpan w:val="2"/>
            <w:tcBorders>
              <w:top w:val="nil"/>
            </w:tcBorders>
            <w:noWrap/>
            <w:vAlign w:val="center"/>
            <w:hideMark/>
          </w:tcPr>
          <w:p w14:paraId="7DB0C136" w14:textId="77777777" w:rsidR="00D00EB6" w:rsidRPr="000F0A66" w:rsidRDefault="00D00EB6" w:rsidP="00B150BC">
            <w:pPr>
              <w:spacing w:after="0" w:line="240" w:lineRule="auto"/>
              <w:rPr>
                <w:rFonts w:ascii="Futura Std Book" w:eastAsia="Calibri" w:hAnsi="Futura Std Book"/>
                <w:sz w:val="16"/>
                <w:szCs w:val="16"/>
                <w:lang w:eastAsia="en-CA"/>
              </w:rPr>
            </w:pPr>
            <w:r w:rsidRPr="000F0A66">
              <w:rPr>
                <w:rFonts w:ascii="Futura Std Book" w:eastAsia="Calibri" w:hAnsi="Futura Std Book"/>
                <w:sz w:val="16"/>
                <w:szCs w:val="16"/>
                <w:lang w:eastAsia="en-CA"/>
              </w:rPr>
              <w:t>2.3</w:t>
            </w:r>
          </w:p>
        </w:tc>
        <w:tc>
          <w:tcPr>
            <w:tcW w:w="2642" w:type="dxa"/>
            <w:gridSpan w:val="2"/>
            <w:noWrap/>
            <w:vAlign w:val="center"/>
            <w:hideMark/>
          </w:tcPr>
          <w:p w14:paraId="7DB0C137" w14:textId="77777777"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On-Stream Sequence</w:t>
            </w:r>
          </w:p>
        </w:tc>
        <w:tc>
          <w:tcPr>
            <w:tcW w:w="3870" w:type="dxa"/>
            <w:noWrap/>
            <w:vAlign w:val="center"/>
            <w:hideMark/>
          </w:tcPr>
          <w:p w14:paraId="7DB0C138" w14:textId="77777777"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Phased Sequential (Production) Injection:  BB ELEP + NUNR + SEIB + OPUG in that order, - with stop points driven / moderated by the GSPA</w:t>
            </w:r>
          </w:p>
        </w:tc>
        <w:tc>
          <w:tcPr>
            <w:tcW w:w="2160" w:type="dxa"/>
            <w:noWrap/>
            <w:vAlign w:val="center"/>
            <w:hideMark/>
          </w:tcPr>
          <w:p w14:paraId="7DB0C139"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r>
      <w:tr w:rsidR="00D00EB6" w:rsidRPr="00DC415E" w14:paraId="7DB0C13D" w14:textId="77777777" w:rsidTr="00B150BC">
        <w:trPr>
          <w:trHeight w:val="720"/>
        </w:trPr>
        <w:tc>
          <w:tcPr>
            <w:tcW w:w="399" w:type="dxa"/>
            <w:tcBorders>
              <w:bottom w:val="single" w:sz="4" w:space="0" w:color="auto"/>
            </w:tcBorders>
            <w:shd w:val="clear" w:color="auto" w:fill="FFFF00"/>
            <w:noWrap/>
            <w:vAlign w:val="center"/>
            <w:hideMark/>
          </w:tcPr>
          <w:p w14:paraId="7DB0C13B"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3</w:t>
            </w:r>
          </w:p>
        </w:tc>
        <w:tc>
          <w:tcPr>
            <w:tcW w:w="9185" w:type="dxa"/>
            <w:gridSpan w:val="6"/>
            <w:noWrap/>
            <w:vAlign w:val="center"/>
            <w:hideMark/>
          </w:tcPr>
          <w:p w14:paraId="7DB0C13C"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b/>
                <w:bCs/>
                <w:sz w:val="18"/>
                <w:szCs w:val="18"/>
                <w:lang w:eastAsia="en-CA"/>
              </w:rPr>
              <w:t>Gas Offtake / Flow Conditions</w:t>
            </w:r>
          </w:p>
        </w:tc>
      </w:tr>
      <w:tr w:rsidR="00D00EB6" w:rsidRPr="00DC415E" w14:paraId="7DB0C144" w14:textId="77777777" w:rsidTr="00B150BC">
        <w:trPr>
          <w:trHeight w:val="499"/>
        </w:trPr>
        <w:tc>
          <w:tcPr>
            <w:tcW w:w="399" w:type="dxa"/>
            <w:tcBorders>
              <w:left w:val="nil"/>
              <w:bottom w:val="nil"/>
            </w:tcBorders>
            <w:noWrap/>
            <w:vAlign w:val="center"/>
            <w:hideMark/>
          </w:tcPr>
          <w:p w14:paraId="7DB0C13E" w14:textId="77777777"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bottom w:val="single" w:sz="4" w:space="0" w:color="auto"/>
            </w:tcBorders>
            <w:shd w:val="clear" w:color="auto" w:fill="D9D9D9" w:themeFill="background1" w:themeFillShade="D9"/>
            <w:noWrap/>
            <w:vAlign w:val="center"/>
            <w:hideMark/>
          </w:tcPr>
          <w:p w14:paraId="7DB0C13F"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3.1</w:t>
            </w:r>
          </w:p>
        </w:tc>
        <w:tc>
          <w:tcPr>
            <w:tcW w:w="6531" w:type="dxa"/>
            <w:gridSpan w:val="4"/>
            <w:noWrap/>
            <w:vAlign w:val="center"/>
            <w:hideMark/>
          </w:tcPr>
          <w:p w14:paraId="7DB0C140" w14:textId="77777777" w:rsidR="00D00EB6" w:rsidRPr="00DC415E" w:rsidRDefault="00D00EB6" w:rsidP="00B150BC">
            <w:pPr>
              <w:spacing w:after="0" w:line="240" w:lineRule="auto"/>
              <w:rPr>
                <w:rFonts w:ascii="Futura Std Book" w:eastAsia="Calibri" w:hAnsi="Futura Std Book"/>
                <w:b/>
                <w:bCs/>
                <w:sz w:val="18"/>
                <w:szCs w:val="18"/>
                <w:lang w:eastAsia="en-CA"/>
              </w:rPr>
            </w:pPr>
            <w:r w:rsidRPr="00DC415E">
              <w:rPr>
                <w:rFonts w:ascii="Futura Std Book" w:eastAsia="Calibri" w:hAnsi="Futura Std Book"/>
                <w:b/>
                <w:bCs/>
                <w:sz w:val="18"/>
                <w:szCs w:val="18"/>
                <w:lang w:eastAsia="en-CA"/>
              </w:rPr>
              <w:t>Flow Rates / Fluid Characteristics</w:t>
            </w:r>
          </w:p>
        </w:tc>
        <w:tc>
          <w:tcPr>
            <w:tcW w:w="2160" w:type="dxa"/>
            <w:vMerge w:val="restart"/>
            <w:vAlign w:val="center"/>
            <w:hideMark/>
          </w:tcPr>
          <w:p w14:paraId="7DB0C141"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p w14:paraId="7DB0C142"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p w14:paraId="7DB0C143"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xml:space="preserve">5- 45Mbopd of Condensate </w:t>
            </w:r>
            <w:r w:rsidRPr="00DC415E">
              <w:rPr>
                <w:rFonts w:ascii="Futura Std Book" w:eastAsia="Calibri" w:hAnsi="Futura Std Book"/>
                <w:sz w:val="18"/>
                <w:szCs w:val="18"/>
                <w:lang w:eastAsia="en-CA"/>
              </w:rPr>
              <w:br/>
            </w:r>
            <w:r w:rsidRPr="00DC415E">
              <w:rPr>
                <w:rFonts w:ascii="Futura Std Book" w:eastAsia="Calibri" w:hAnsi="Futura Std Book"/>
                <w:sz w:val="18"/>
                <w:szCs w:val="18"/>
                <w:lang w:eastAsia="en-CA"/>
              </w:rPr>
              <w:br/>
              <w:t xml:space="preserve">Also water production will occur later, starting at 1.5 </w:t>
            </w:r>
            <w:proofErr w:type="spellStart"/>
            <w:r w:rsidRPr="00DC415E">
              <w:rPr>
                <w:rFonts w:ascii="Futura Std Book" w:eastAsia="Calibri" w:hAnsi="Futura Std Book"/>
                <w:sz w:val="18"/>
                <w:szCs w:val="18"/>
                <w:lang w:eastAsia="en-CA"/>
              </w:rPr>
              <w:t>Mbpd</w:t>
            </w:r>
            <w:proofErr w:type="spellEnd"/>
            <w:r w:rsidRPr="00DC415E">
              <w:rPr>
                <w:rFonts w:ascii="Futura Std Book" w:eastAsia="Calibri" w:hAnsi="Futura Std Book"/>
                <w:sz w:val="18"/>
                <w:szCs w:val="18"/>
                <w:lang w:eastAsia="en-CA"/>
              </w:rPr>
              <w:t xml:space="preserve"> in 2026 increasing to about 20 </w:t>
            </w:r>
            <w:proofErr w:type="spellStart"/>
            <w:r w:rsidRPr="00DC415E">
              <w:rPr>
                <w:rFonts w:ascii="Futura Std Book" w:eastAsia="Calibri" w:hAnsi="Futura Std Book"/>
                <w:sz w:val="18"/>
                <w:szCs w:val="18"/>
                <w:lang w:eastAsia="en-CA"/>
              </w:rPr>
              <w:t>Mbpd</w:t>
            </w:r>
            <w:proofErr w:type="spellEnd"/>
            <w:r w:rsidRPr="00DC415E">
              <w:rPr>
                <w:rFonts w:ascii="Futura Std Book" w:eastAsia="Calibri" w:hAnsi="Futura Std Book"/>
                <w:sz w:val="18"/>
                <w:szCs w:val="18"/>
                <w:lang w:eastAsia="en-CA"/>
              </w:rPr>
              <w:t xml:space="preserve"> in 2032</w:t>
            </w:r>
            <w:r w:rsidRPr="00DC415E">
              <w:rPr>
                <w:rFonts w:ascii="Futura Std Book" w:eastAsia="Calibri" w:hAnsi="Futura Std Book"/>
                <w:sz w:val="18"/>
                <w:szCs w:val="18"/>
                <w:lang w:eastAsia="en-CA"/>
              </w:rPr>
              <w:br/>
            </w:r>
            <w:r w:rsidRPr="00DC415E">
              <w:rPr>
                <w:rFonts w:ascii="Futura Std Book" w:eastAsia="Calibri" w:hAnsi="Futura Std Book"/>
                <w:sz w:val="18"/>
                <w:szCs w:val="18"/>
                <w:lang w:eastAsia="en-CA"/>
              </w:rPr>
              <w:br/>
              <w:t>Fluid therefore to be considered two phase since no treatment will be done before injection into the Line, - prompting design of the Pipeline for two-phase Handling</w:t>
            </w:r>
            <w:r w:rsidRPr="00DC415E">
              <w:rPr>
                <w:rFonts w:ascii="Futura Std Book" w:eastAsia="Calibri" w:hAnsi="Futura Std Book"/>
                <w:sz w:val="18"/>
                <w:szCs w:val="18"/>
                <w:lang w:eastAsia="en-CA"/>
              </w:rPr>
              <w:br/>
            </w:r>
            <w:r w:rsidRPr="00DC415E">
              <w:rPr>
                <w:rFonts w:ascii="Futura Std Book" w:eastAsia="Calibri" w:hAnsi="Futura Std Book"/>
                <w:sz w:val="18"/>
                <w:szCs w:val="18"/>
                <w:lang w:eastAsia="en-CA"/>
              </w:rPr>
              <w:br/>
              <w:t xml:space="preserve">Two Phase Gas Transportation all the way to the Gas Processing Plant at </w:t>
            </w:r>
            <w:proofErr w:type="spellStart"/>
            <w:r w:rsidRPr="00DC415E">
              <w:rPr>
                <w:rFonts w:ascii="Futura Std Book" w:eastAsia="Calibri" w:hAnsi="Futura Std Book"/>
                <w:sz w:val="18"/>
                <w:szCs w:val="18"/>
                <w:lang w:eastAsia="en-CA"/>
              </w:rPr>
              <w:t>Akabel</w:t>
            </w:r>
            <w:proofErr w:type="spellEnd"/>
            <w:r w:rsidRPr="00DC415E">
              <w:rPr>
                <w:rFonts w:ascii="Futura Std Book" w:eastAsia="Calibri" w:hAnsi="Futura Std Book"/>
                <w:sz w:val="18"/>
                <w:szCs w:val="18"/>
                <w:lang w:eastAsia="en-CA"/>
              </w:rPr>
              <w:br/>
            </w:r>
            <w:r w:rsidRPr="00DC415E">
              <w:rPr>
                <w:rFonts w:ascii="Futura Std Book" w:eastAsia="Calibri" w:hAnsi="Futura Std Book"/>
                <w:sz w:val="18"/>
                <w:szCs w:val="18"/>
                <w:lang w:eastAsia="en-CA"/>
              </w:rPr>
              <w:br/>
              <w:t>Consequence is that Frequent Pigging will be needed to keep the Lines operating</w:t>
            </w:r>
          </w:p>
        </w:tc>
      </w:tr>
      <w:tr w:rsidR="00D00EB6" w:rsidRPr="00DC415E" w14:paraId="7DB0C14B" w14:textId="77777777" w:rsidTr="00B150BC">
        <w:trPr>
          <w:trHeight w:val="480"/>
        </w:trPr>
        <w:tc>
          <w:tcPr>
            <w:tcW w:w="399" w:type="dxa"/>
            <w:tcBorders>
              <w:top w:val="nil"/>
              <w:left w:val="nil"/>
              <w:bottom w:val="nil"/>
              <w:right w:val="single" w:sz="4" w:space="0" w:color="auto"/>
            </w:tcBorders>
            <w:noWrap/>
            <w:vAlign w:val="center"/>
            <w:hideMark/>
          </w:tcPr>
          <w:p w14:paraId="7DB0C145" w14:textId="77777777"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left w:val="single" w:sz="4" w:space="0" w:color="auto"/>
              <w:bottom w:val="nil"/>
            </w:tcBorders>
            <w:noWrap/>
            <w:vAlign w:val="center"/>
            <w:hideMark/>
          </w:tcPr>
          <w:p w14:paraId="7DB0C146"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c>
          <w:tcPr>
            <w:tcW w:w="681" w:type="dxa"/>
            <w:gridSpan w:val="2"/>
            <w:tcBorders>
              <w:bottom w:val="single" w:sz="4" w:space="0" w:color="auto"/>
            </w:tcBorders>
            <w:noWrap/>
            <w:vAlign w:val="center"/>
            <w:hideMark/>
          </w:tcPr>
          <w:p w14:paraId="7DB0C147"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3.1.1</w:t>
            </w:r>
          </w:p>
        </w:tc>
        <w:tc>
          <w:tcPr>
            <w:tcW w:w="1980" w:type="dxa"/>
            <w:noWrap/>
            <w:vAlign w:val="center"/>
            <w:hideMark/>
          </w:tcPr>
          <w:p w14:paraId="7DB0C148"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Gas Production</w:t>
            </w:r>
          </w:p>
        </w:tc>
        <w:tc>
          <w:tcPr>
            <w:tcW w:w="3870" w:type="dxa"/>
            <w:noWrap/>
            <w:vAlign w:val="center"/>
            <w:hideMark/>
          </w:tcPr>
          <w:p w14:paraId="7DB0C149"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300 MMscfd Peak (Start 110 in Year 1, Ramping up to 300 in Year 4)</w:t>
            </w:r>
          </w:p>
        </w:tc>
        <w:tc>
          <w:tcPr>
            <w:tcW w:w="2160" w:type="dxa"/>
            <w:vMerge/>
            <w:vAlign w:val="center"/>
            <w:hideMark/>
          </w:tcPr>
          <w:p w14:paraId="7DB0C14A" w14:textId="77777777" w:rsidR="00D00EB6" w:rsidRPr="00DC415E" w:rsidRDefault="00D00EB6" w:rsidP="00B150BC">
            <w:pPr>
              <w:spacing w:after="0" w:line="240" w:lineRule="auto"/>
              <w:rPr>
                <w:rFonts w:ascii="Futura Std Book" w:eastAsia="Calibri" w:hAnsi="Futura Std Book"/>
                <w:sz w:val="18"/>
                <w:szCs w:val="18"/>
                <w:lang w:eastAsia="en-CA"/>
              </w:rPr>
            </w:pPr>
          </w:p>
        </w:tc>
      </w:tr>
      <w:tr w:rsidR="00D00EB6" w:rsidRPr="00DC415E" w14:paraId="7DB0C152" w14:textId="77777777" w:rsidTr="00B150BC">
        <w:trPr>
          <w:trHeight w:val="480"/>
        </w:trPr>
        <w:tc>
          <w:tcPr>
            <w:tcW w:w="399" w:type="dxa"/>
            <w:tcBorders>
              <w:top w:val="nil"/>
              <w:left w:val="nil"/>
              <w:bottom w:val="nil"/>
              <w:right w:val="single" w:sz="4" w:space="0" w:color="auto"/>
            </w:tcBorders>
            <w:noWrap/>
            <w:vAlign w:val="center"/>
            <w:hideMark/>
          </w:tcPr>
          <w:p w14:paraId="7DB0C14C" w14:textId="77777777"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top w:val="nil"/>
              <w:left w:val="single" w:sz="4" w:space="0" w:color="auto"/>
              <w:bottom w:val="nil"/>
              <w:right w:val="nil"/>
            </w:tcBorders>
            <w:noWrap/>
            <w:vAlign w:val="center"/>
            <w:hideMark/>
          </w:tcPr>
          <w:p w14:paraId="7DB0C14D"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c>
          <w:tcPr>
            <w:tcW w:w="681" w:type="dxa"/>
            <w:gridSpan w:val="2"/>
            <w:tcBorders>
              <w:left w:val="nil"/>
              <w:bottom w:val="nil"/>
            </w:tcBorders>
            <w:noWrap/>
            <w:vAlign w:val="center"/>
            <w:hideMark/>
          </w:tcPr>
          <w:p w14:paraId="7DB0C14E" w14:textId="77777777" w:rsidR="00D00EB6" w:rsidRPr="00DC415E" w:rsidRDefault="00D00EB6" w:rsidP="00B150BC">
            <w:pPr>
              <w:spacing w:after="0" w:line="240" w:lineRule="auto"/>
              <w:rPr>
                <w:rFonts w:ascii="Futura Std Book" w:eastAsia="Calibri" w:hAnsi="Futura Std Book"/>
                <w:sz w:val="18"/>
                <w:szCs w:val="18"/>
                <w:lang w:eastAsia="en-CA"/>
              </w:rPr>
            </w:pPr>
          </w:p>
        </w:tc>
        <w:tc>
          <w:tcPr>
            <w:tcW w:w="1980" w:type="dxa"/>
            <w:noWrap/>
            <w:vAlign w:val="center"/>
            <w:hideMark/>
          </w:tcPr>
          <w:p w14:paraId="7DB0C14F"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Condensate Production</w:t>
            </w:r>
          </w:p>
        </w:tc>
        <w:tc>
          <w:tcPr>
            <w:tcW w:w="3870" w:type="dxa"/>
            <w:noWrap/>
            <w:vAlign w:val="center"/>
            <w:hideMark/>
          </w:tcPr>
          <w:p w14:paraId="7DB0C150"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Up to 45,000 bpd</w:t>
            </w:r>
          </w:p>
        </w:tc>
        <w:tc>
          <w:tcPr>
            <w:tcW w:w="2160" w:type="dxa"/>
            <w:vMerge/>
            <w:vAlign w:val="center"/>
            <w:hideMark/>
          </w:tcPr>
          <w:p w14:paraId="7DB0C151" w14:textId="77777777" w:rsidR="00D00EB6" w:rsidRPr="00DC415E" w:rsidRDefault="00D00EB6" w:rsidP="00B150BC">
            <w:pPr>
              <w:spacing w:after="0" w:line="240" w:lineRule="auto"/>
              <w:rPr>
                <w:rFonts w:ascii="Futura Std Book" w:eastAsia="Calibri" w:hAnsi="Futura Std Book"/>
                <w:sz w:val="18"/>
                <w:szCs w:val="18"/>
                <w:lang w:eastAsia="en-CA"/>
              </w:rPr>
            </w:pPr>
          </w:p>
        </w:tc>
      </w:tr>
      <w:tr w:rsidR="00D00EB6" w:rsidRPr="00DC415E" w14:paraId="7DB0C159" w14:textId="77777777" w:rsidTr="00B150BC">
        <w:trPr>
          <w:trHeight w:val="480"/>
        </w:trPr>
        <w:tc>
          <w:tcPr>
            <w:tcW w:w="399" w:type="dxa"/>
            <w:tcBorders>
              <w:top w:val="nil"/>
              <w:left w:val="nil"/>
              <w:bottom w:val="nil"/>
              <w:right w:val="single" w:sz="4" w:space="0" w:color="auto"/>
            </w:tcBorders>
            <w:noWrap/>
            <w:vAlign w:val="center"/>
            <w:hideMark/>
          </w:tcPr>
          <w:p w14:paraId="7DB0C153" w14:textId="77777777"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top w:val="nil"/>
              <w:left w:val="single" w:sz="4" w:space="0" w:color="auto"/>
              <w:bottom w:val="nil"/>
              <w:right w:val="nil"/>
            </w:tcBorders>
            <w:noWrap/>
            <w:vAlign w:val="center"/>
            <w:hideMark/>
          </w:tcPr>
          <w:p w14:paraId="7DB0C154"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c>
          <w:tcPr>
            <w:tcW w:w="681" w:type="dxa"/>
            <w:gridSpan w:val="2"/>
            <w:tcBorders>
              <w:top w:val="nil"/>
              <w:left w:val="nil"/>
              <w:bottom w:val="nil"/>
            </w:tcBorders>
            <w:noWrap/>
            <w:vAlign w:val="center"/>
            <w:hideMark/>
          </w:tcPr>
          <w:p w14:paraId="7DB0C155" w14:textId="77777777" w:rsidR="00D00EB6" w:rsidRPr="00DC415E" w:rsidRDefault="00D00EB6" w:rsidP="00B150BC">
            <w:pPr>
              <w:spacing w:after="0" w:line="240" w:lineRule="auto"/>
              <w:rPr>
                <w:rFonts w:ascii="Futura Std Book" w:eastAsia="Calibri" w:hAnsi="Futura Std Book"/>
                <w:sz w:val="18"/>
                <w:szCs w:val="18"/>
                <w:lang w:eastAsia="en-CA"/>
              </w:rPr>
            </w:pPr>
          </w:p>
        </w:tc>
        <w:tc>
          <w:tcPr>
            <w:tcW w:w="1980" w:type="dxa"/>
            <w:noWrap/>
            <w:vAlign w:val="center"/>
            <w:hideMark/>
          </w:tcPr>
          <w:p w14:paraId="7DB0C156"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Water Production</w:t>
            </w:r>
          </w:p>
        </w:tc>
        <w:tc>
          <w:tcPr>
            <w:tcW w:w="3870" w:type="dxa"/>
            <w:noWrap/>
            <w:vAlign w:val="center"/>
            <w:hideMark/>
          </w:tcPr>
          <w:p w14:paraId="7DB0C157"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Up to 350 bpd from the water content of the Natural Gas</w:t>
            </w:r>
          </w:p>
        </w:tc>
        <w:tc>
          <w:tcPr>
            <w:tcW w:w="2160" w:type="dxa"/>
            <w:vMerge/>
            <w:vAlign w:val="center"/>
            <w:hideMark/>
          </w:tcPr>
          <w:p w14:paraId="7DB0C158" w14:textId="77777777" w:rsidR="00D00EB6" w:rsidRPr="00DC415E" w:rsidRDefault="00D00EB6" w:rsidP="00B150BC">
            <w:pPr>
              <w:spacing w:after="0" w:line="240" w:lineRule="auto"/>
              <w:rPr>
                <w:rFonts w:ascii="Futura Std Book" w:eastAsia="Calibri" w:hAnsi="Futura Std Book"/>
                <w:sz w:val="18"/>
                <w:szCs w:val="18"/>
                <w:lang w:eastAsia="en-CA"/>
              </w:rPr>
            </w:pPr>
          </w:p>
        </w:tc>
      </w:tr>
      <w:tr w:rsidR="00D00EB6" w:rsidRPr="00DC415E" w14:paraId="7DB0C160" w14:textId="77777777" w:rsidTr="00B150BC">
        <w:trPr>
          <w:trHeight w:val="480"/>
        </w:trPr>
        <w:tc>
          <w:tcPr>
            <w:tcW w:w="399" w:type="dxa"/>
            <w:tcBorders>
              <w:top w:val="nil"/>
              <w:left w:val="nil"/>
              <w:bottom w:val="nil"/>
              <w:right w:val="single" w:sz="4" w:space="0" w:color="auto"/>
            </w:tcBorders>
            <w:noWrap/>
            <w:vAlign w:val="center"/>
            <w:hideMark/>
          </w:tcPr>
          <w:p w14:paraId="7DB0C15A" w14:textId="77777777"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top w:val="nil"/>
              <w:left w:val="single" w:sz="4" w:space="0" w:color="auto"/>
              <w:bottom w:val="nil"/>
              <w:right w:val="nil"/>
            </w:tcBorders>
            <w:noWrap/>
            <w:vAlign w:val="center"/>
            <w:hideMark/>
          </w:tcPr>
          <w:p w14:paraId="7DB0C15B"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c>
          <w:tcPr>
            <w:tcW w:w="681" w:type="dxa"/>
            <w:gridSpan w:val="2"/>
            <w:tcBorders>
              <w:top w:val="nil"/>
              <w:left w:val="nil"/>
              <w:bottom w:val="nil"/>
            </w:tcBorders>
            <w:noWrap/>
            <w:vAlign w:val="center"/>
            <w:hideMark/>
          </w:tcPr>
          <w:p w14:paraId="7DB0C15C" w14:textId="77777777" w:rsidR="00D00EB6" w:rsidRPr="00DC415E" w:rsidRDefault="00D00EB6" w:rsidP="00B150BC">
            <w:pPr>
              <w:spacing w:after="0" w:line="240" w:lineRule="auto"/>
              <w:rPr>
                <w:rFonts w:ascii="Futura Std Book" w:eastAsia="Calibri" w:hAnsi="Futura Std Book"/>
                <w:sz w:val="18"/>
                <w:szCs w:val="18"/>
                <w:lang w:eastAsia="en-CA"/>
              </w:rPr>
            </w:pPr>
          </w:p>
        </w:tc>
        <w:tc>
          <w:tcPr>
            <w:tcW w:w="1980" w:type="dxa"/>
            <w:noWrap/>
            <w:vAlign w:val="center"/>
            <w:hideMark/>
          </w:tcPr>
          <w:p w14:paraId="7DB0C15D"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c>
          <w:tcPr>
            <w:tcW w:w="3870" w:type="dxa"/>
            <w:noWrap/>
            <w:vAlign w:val="center"/>
            <w:hideMark/>
          </w:tcPr>
          <w:p w14:paraId="7DB0C15E"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xml:space="preserve">Up to 20 </w:t>
            </w:r>
            <w:proofErr w:type="spellStart"/>
            <w:r w:rsidRPr="00DC415E">
              <w:rPr>
                <w:rFonts w:ascii="Futura Std Book" w:eastAsia="Calibri" w:hAnsi="Futura Std Book"/>
                <w:sz w:val="18"/>
                <w:szCs w:val="18"/>
                <w:lang w:eastAsia="en-CA"/>
              </w:rPr>
              <w:t>Mbwpd</w:t>
            </w:r>
            <w:proofErr w:type="spellEnd"/>
            <w:r w:rsidRPr="00DC415E">
              <w:rPr>
                <w:rFonts w:ascii="Futura Std Book" w:eastAsia="Calibri" w:hAnsi="Futura Std Book"/>
                <w:sz w:val="18"/>
                <w:szCs w:val="18"/>
                <w:lang w:eastAsia="en-CA"/>
              </w:rPr>
              <w:t xml:space="preserve"> reservoir production, starting later in the fields' life </w:t>
            </w:r>
          </w:p>
        </w:tc>
        <w:tc>
          <w:tcPr>
            <w:tcW w:w="2160" w:type="dxa"/>
            <w:vMerge/>
            <w:vAlign w:val="center"/>
            <w:hideMark/>
          </w:tcPr>
          <w:p w14:paraId="7DB0C15F" w14:textId="77777777" w:rsidR="00D00EB6" w:rsidRPr="00DC415E" w:rsidRDefault="00D00EB6" w:rsidP="00B150BC">
            <w:pPr>
              <w:spacing w:after="0" w:line="240" w:lineRule="auto"/>
              <w:rPr>
                <w:rFonts w:ascii="Futura Std Book" w:eastAsia="Calibri" w:hAnsi="Futura Std Book"/>
                <w:sz w:val="18"/>
                <w:szCs w:val="18"/>
                <w:lang w:eastAsia="en-CA"/>
              </w:rPr>
            </w:pPr>
          </w:p>
        </w:tc>
      </w:tr>
      <w:tr w:rsidR="00D00EB6" w:rsidRPr="00DC415E" w14:paraId="7DB0C167" w14:textId="77777777" w:rsidTr="00B150BC">
        <w:trPr>
          <w:trHeight w:val="480"/>
        </w:trPr>
        <w:tc>
          <w:tcPr>
            <w:tcW w:w="399" w:type="dxa"/>
            <w:tcBorders>
              <w:top w:val="nil"/>
              <w:left w:val="nil"/>
              <w:bottom w:val="nil"/>
              <w:right w:val="single" w:sz="4" w:space="0" w:color="auto"/>
            </w:tcBorders>
            <w:noWrap/>
            <w:vAlign w:val="center"/>
            <w:hideMark/>
          </w:tcPr>
          <w:p w14:paraId="7DB0C161" w14:textId="77777777"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top w:val="nil"/>
              <w:left w:val="single" w:sz="4" w:space="0" w:color="auto"/>
              <w:bottom w:val="nil"/>
              <w:right w:val="nil"/>
            </w:tcBorders>
            <w:noWrap/>
            <w:vAlign w:val="center"/>
            <w:hideMark/>
          </w:tcPr>
          <w:p w14:paraId="7DB0C162"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c>
          <w:tcPr>
            <w:tcW w:w="681" w:type="dxa"/>
            <w:gridSpan w:val="2"/>
            <w:tcBorders>
              <w:top w:val="nil"/>
              <w:left w:val="nil"/>
            </w:tcBorders>
            <w:noWrap/>
            <w:vAlign w:val="center"/>
            <w:hideMark/>
          </w:tcPr>
          <w:p w14:paraId="7DB0C163" w14:textId="77777777" w:rsidR="00D00EB6" w:rsidRPr="00DC415E" w:rsidRDefault="00D00EB6" w:rsidP="00B150BC">
            <w:pPr>
              <w:spacing w:after="0" w:line="240" w:lineRule="auto"/>
              <w:rPr>
                <w:rFonts w:ascii="Futura Std Book" w:eastAsia="Calibri" w:hAnsi="Futura Std Book"/>
                <w:sz w:val="18"/>
                <w:szCs w:val="18"/>
                <w:lang w:eastAsia="en-CA"/>
              </w:rPr>
            </w:pPr>
          </w:p>
        </w:tc>
        <w:tc>
          <w:tcPr>
            <w:tcW w:w="1980" w:type="dxa"/>
            <w:noWrap/>
            <w:vAlign w:val="center"/>
            <w:hideMark/>
          </w:tcPr>
          <w:p w14:paraId="7DB0C164"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CGR</w:t>
            </w:r>
          </w:p>
        </w:tc>
        <w:tc>
          <w:tcPr>
            <w:tcW w:w="3870" w:type="dxa"/>
            <w:noWrap/>
            <w:vAlign w:val="center"/>
            <w:hideMark/>
          </w:tcPr>
          <w:p w14:paraId="7DB0C165"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4 - 36 for BBOU,   62 - 158 for the rest</w:t>
            </w:r>
          </w:p>
        </w:tc>
        <w:tc>
          <w:tcPr>
            <w:tcW w:w="2160" w:type="dxa"/>
            <w:vMerge/>
            <w:vAlign w:val="center"/>
            <w:hideMark/>
          </w:tcPr>
          <w:p w14:paraId="7DB0C166" w14:textId="77777777" w:rsidR="00D00EB6" w:rsidRPr="00DC415E" w:rsidRDefault="00D00EB6" w:rsidP="00B150BC">
            <w:pPr>
              <w:spacing w:after="0" w:line="240" w:lineRule="auto"/>
              <w:rPr>
                <w:rFonts w:ascii="Futura Std Book" w:eastAsia="Calibri" w:hAnsi="Futura Std Book"/>
                <w:sz w:val="18"/>
                <w:szCs w:val="18"/>
                <w:lang w:eastAsia="en-CA"/>
              </w:rPr>
            </w:pPr>
          </w:p>
        </w:tc>
      </w:tr>
      <w:tr w:rsidR="00D00EB6" w:rsidRPr="00DC415E" w14:paraId="7DB0C16E" w14:textId="77777777" w:rsidTr="00B150BC">
        <w:trPr>
          <w:trHeight w:val="480"/>
        </w:trPr>
        <w:tc>
          <w:tcPr>
            <w:tcW w:w="399" w:type="dxa"/>
            <w:tcBorders>
              <w:top w:val="nil"/>
              <w:left w:val="nil"/>
              <w:bottom w:val="nil"/>
              <w:right w:val="single" w:sz="4" w:space="0" w:color="auto"/>
            </w:tcBorders>
            <w:noWrap/>
            <w:vAlign w:val="center"/>
            <w:hideMark/>
          </w:tcPr>
          <w:p w14:paraId="7DB0C168" w14:textId="77777777"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top w:val="nil"/>
              <w:left w:val="single" w:sz="4" w:space="0" w:color="auto"/>
              <w:bottom w:val="nil"/>
            </w:tcBorders>
            <w:noWrap/>
            <w:vAlign w:val="center"/>
            <w:hideMark/>
          </w:tcPr>
          <w:p w14:paraId="7DB0C169"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c>
          <w:tcPr>
            <w:tcW w:w="681" w:type="dxa"/>
            <w:gridSpan w:val="2"/>
            <w:tcBorders>
              <w:bottom w:val="single" w:sz="4" w:space="0" w:color="auto"/>
            </w:tcBorders>
            <w:noWrap/>
            <w:vAlign w:val="center"/>
            <w:hideMark/>
          </w:tcPr>
          <w:p w14:paraId="7DB0C16A"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3.1.2</w:t>
            </w:r>
          </w:p>
        </w:tc>
        <w:tc>
          <w:tcPr>
            <w:tcW w:w="1980" w:type="dxa"/>
            <w:noWrap/>
            <w:vAlign w:val="center"/>
            <w:hideMark/>
          </w:tcPr>
          <w:p w14:paraId="7DB0C16B"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Gas SG</w:t>
            </w:r>
          </w:p>
        </w:tc>
        <w:tc>
          <w:tcPr>
            <w:tcW w:w="3870" w:type="dxa"/>
            <w:noWrap/>
            <w:vAlign w:val="center"/>
            <w:hideMark/>
          </w:tcPr>
          <w:p w14:paraId="7DB0C16C"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0.6 - 0.74  (Air = 1)</w:t>
            </w:r>
          </w:p>
        </w:tc>
        <w:tc>
          <w:tcPr>
            <w:tcW w:w="2160" w:type="dxa"/>
            <w:vMerge/>
            <w:vAlign w:val="center"/>
            <w:hideMark/>
          </w:tcPr>
          <w:p w14:paraId="7DB0C16D" w14:textId="77777777" w:rsidR="00D00EB6" w:rsidRPr="00DC415E" w:rsidRDefault="00D00EB6" w:rsidP="00B150BC">
            <w:pPr>
              <w:spacing w:after="0" w:line="240" w:lineRule="auto"/>
              <w:rPr>
                <w:rFonts w:ascii="Futura Std Book" w:eastAsia="Calibri" w:hAnsi="Futura Std Book"/>
                <w:sz w:val="18"/>
                <w:szCs w:val="18"/>
                <w:lang w:eastAsia="en-CA"/>
              </w:rPr>
            </w:pPr>
          </w:p>
        </w:tc>
      </w:tr>
      <w:tr w:rsidR="00D00EB6" w:rsidRPr="00DC415E" w14:paraId="7DB0C175" w14:textId="77777777" w:rsidTr="00B150BC">
        <w:trPr>
          <w:trHeight w:val="480"/>
        </w:trPr>
        <w:tc>
          <w:tcPr>
            <w:tcW w:w="399" w:type="dxa"/>
            <w:tcBorders>
              <w:top w:val="nil"/>
              <w:left w:val="nil"/>
              <w:bottom w:val="nil"/>
              <w:right w:val="single" w:sz="4" w:space="0" w:color="auto"/>
            </w:tcBorders>
            <w:noWrap/>
            <w:vAlign w:val="center"/>
            <w:hideMark/>
          </w:tcPr>
          <w:p w14:paraId="7DB0C16F" w14:textId="77777777"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top w:val="nil"/>
              <w:left w:val="single" w:sz="4" w:space="0" w:color="auto"/>
              <w:bottom w:val="nil"/>
              <w:right w:val="nil"/>
            </w:tcBorders>
            <w:noWrap/>
            <w:vAlign w:val="center"/>
            <w:hideMark/>
          </w:tcPr>
          <w:p w14:paraId="7DB0C170"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c>
          <w:tcPr>
            <w:tcW w:w="681" w:type="dxa"/>
            <w:gridSpan w:val="2"/>
            <w:tcBorders>
              <w:top w:val="single" w:sz="4" w:space="0" w:color="auto"/>
              <w:left w:val="nil"/>
              <w:bottom w:val="nil"/>
              <w:right w:val="single" w:sz="4" w:space="0" w:color="auto"/>
            </w:tcBorders>
            <w:noWrap/>
            <w:vAlign w:val="center"/>
            <w:hideMark/>
          </w:tcPr>
          <w:p w14:paraId="7DB0C171" w14:textId="77777777" w:rsidR="00D00EB6" w:rsidRPr="00DC415E" w:rsidRDefault="00D00EB6" w:rsidP="00B150BC">
            <w:pPr>
              <w:spacing w:after="0" w:line="240" w:lineRule="auto"/>
              <w:rPr>
                <w:rFonts w:ascii="Futura Std Book" w:eastAsia="Calibri" w:hAnsi="Futura Std Book"/>
                <w:sz w:val="18"/>
                <w:szCs w:val="18"/>
                <w:lang w:eastAsia="en-CA"/>
              </w:rPr>
            </w:pPr>
          </w:p>
        </w:tc>
        <w:tc>
          <w:tcPr>
            <w:tcW w:w="1980" w:type="dxa"/>
            <w:tcBorders>
              <w:left w:val="single" w:sz="4" w:space="0" w:color="auto"/>
            </w:tcBorders>
            <w:noWrap/>
            <w:vAlign w:val="center"/>
            <w:hideMark/>
          </w:tcPr>
          <w:p w14:paraId="7DB0C172"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Condensate SG</w:t>
            </w:r>
          </w:p>
        </w:tc>
        <w:tc>
          <w:tcPr>
            <w:tcW w:w="3870" w:type="dxa"/>
            <w:noWrap/>
            <w:vAlign w:val="center"/>
            <w:hideMark/>
          </w:tcPr>
          <w:p w14:paraId="7DB0C173"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0.74</w:t>
            </w:r>
          </w:p>
        </w:tc>
        <w:tc>
          <w:tcPr>
            <w:tcW w:w="2160" w:type="dxa"/>
            <w:vMerge/>
            <w:vAlign w:val="center"/>
            <w:hideMark/>
          </w:tcPr>
          <w:p w14:paraId="7DB0C174" w14:textId="77777777" w:rsidR="00D00EB6" w:rsidRPr="00DC415E" w:rsidRDefault="00D00EB6" w:rsidP="00B150BC">
            <w:pPr>
              <w:spacing w:after="0" w:line="240" w:lineRule="auto"/>
              <w:rPr>
                <w:rFonts w:ascii="Futura Std Book" w:eastAsia="Calibri" w:hAnsi="Futura Std Book"/>
                <w:sz w:val="18"/>
                <w:szCs w:val="18"/>
                <w:lang w:eastAsia="en-CA"/>
              </w:rPr>
            </w:pPr>
          </w:p>
        </w:tc>
      </w:tr>
      <w:tr w:rsidR="00D00EB6" w:rsidRPr="00DC415E" w14:paraId="7DB0C17C" w14:textId="77777777" w:rsidTr="00B150BC">
        <w:trPr>
          <w:trHeight w:val="480"/>
        </w:trPr>
        <w:tc>
          <w:tcPr>
            <w:tcW w:w="399" w:type="dxa"/>
            <w:tcBorders>
              <w:top w:val="nil"/>
              <w:left w:val="nil"/>
              <w:bottom w:val="nil"/>
              <w:right w:val="single" w:sz="4" w:space="0" w:color="auto"/>
            </w:tcBorders>
            <w:noWrap/>
            <w:vAlign w:val="center"/>
            <w:hideMark/>
          </w:tcPr>
          <w:p w14:paraId="7DB0C176" w14:textId="77777777"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top w:val="nil"/>
              <w:left w:val="single" w:sz="4" w:space="0" w:color="auto"/>
              <w:bottom w:val="nil"/>
              <w:right w:val="nil"/>
            </w:tcBorders>
            <w:noWrap/>
            <w:vAlign w:val="center"/>
            <w:hideMark/>
          </w:tcPr>
          <w:p w14:paraId="7DB0C177"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c>
          <w:tcPr>
            <w:tcW w:w="681" w:type="dxa"/>
            <w:gridSpan w:val="2"/>
            <w:tcBorders>
              <w:top w:val="nil"/>
              <w:left w:val="nil"/>
            </w:tcBorders>
            <w:noWrap/>
            <w:vAlign w:val="center"/>
            <w:hideMark/>
          </w:tcPr>
          <w:p w14:paraId="7DB0C178" w14:textId="77777777" w:rsidR="00D00EB6" w:rsidRPr="00DC415E" w:rsidRDefault="00D00EB6" w:rsidP="00B150BC">
            <w:pPr>
              <w:spacing w:after="0" w:line="240" w:lineRule="auto"/>
              <w:rPr>
                <w:rFonts w:ascii="Futura Std Book" w:eastAsia="Calibri" w:hAnsi="Futura Std Book"/>
                <w:sz w:val="18"/>
                <w:szCs w:val="18"/>
                <w:lang w:eastAsia="en-CA"/>
              </w:rPr>
            </w:pPr>
          </w:p>
        </w:tc>
        <w:tc>
          <w:tcPr>
            <w:tcW w:w="1980" w:type="dxa"/>
            <w:noWrap/>
            <w:vAlign w:val="center"/>
            <w:hideMark/>
          </w:tcPr>
          <w:p w14:paraId="7DB0C179"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Water SG</w:t>
            </w:r>
          </w:p>
        </w:tc>
        <w:tc>
          <w:tcPr>
            <w:tcW w:w="3870" w:type="dxa"/>
            <w:noWrap/>
            <w:vAlign w:val="center"/>
            <w:hideMark/>
          </w:tcPr>
          <w:p w14:paraId="7DB0C17A"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1.00 - 1.02</w:t>
            </w:r>
          </w:p>
        </w:tc>
        <w:tc>
          <w:tcPr>
            <w:tcW w:w="2160" w:type="dxa"/>
            <w:vMerge/>
            <w:vAlign w:val="center"/>
            <w:hideMark/>
          </w:tcPr>
          <w:p w14:paraId="7DB0C17B" w14:textId="77777777" w:rsidR="00D00EB6" w:rsidRPr="00DC415E" w:rsidRDefault="00D00EB6" w:rsidP="00B150BC">
            <w:pPr>
              <w:spacing w:after="0" w:line="240" w:lineRule="auto"/>
              <w:rPr>
                <w:rFonts w:ascii="Futura Std Book" w:eastAsia="Calibri" w:hAnsi="Futura Std Book"/>
                <w:sz w:val="18"/>
                <w:szCs w:val="18"/>
                <w:lang w:eastAsia="en-CA"/>
              </w:rPr>
            </w:pPr>
          </w:p>
        </w:tc>
      </w:tr>
      <w:tr w:rsidR="00D00EB6" w:rsidRPr="00DC415E" w14:paraId="7DB0C183" w14:textId="77777777" w:rsidTr="00B150BC">
        <w:trPr>
          <w:trHeight w:val="480"/>
        </w:trPr>
        <w:tc>
          <w:tcPr>
            <w:tcW w:w="399" w:type="dxa"/>
            <w:tcBorders>
              <w:top w:val="nil"/>
              <w:left w:val="nil"/>
              <w:bottom w:val="nil"/>
              <w:right w:val="single" w:sz="4" w:space="0" w:color="auto"/>
            </w:tcBorders>
            <w:noWrap/>
            <w:vAlign w:val="center"/>
            <w:hideMark/>
          </w:tcPr>
          <w:p w14:paraId="7DB0C17D" w14:textId="77777777"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top w:val="nil"/>
              <w:left w:val="single" w:sz="4" w:space="0" w:color="auto"/>
              <w:bottom w:val="nil"/>
            </w:tcBorders>
            <w:noWrap/>
            <w:vAlign w:val="center"/>
            <w:hideMark/>
          </w:tcPr>
          <w:p w14:paraId="7DB0C17E"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c>
          <w:tcPr>
            <w:tcW w:w="681" w:type="dxa"/>
            <w:gridSpan w:val="2"/>
            <w:noWrap/>
            <w:vAlign w:val="center"/>
            <w:hideMark/>
          </w:tcPr>
          <w:p w14:paraId="7DB0C17F"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3.1.3</w:t>
            </w:r>
          </w:p>
        </w:tc>
        <w:tc>
          <w:tcPr>
            <w:tcW w:w="1980" w:type="dxa"/>
            <w:noWrap/>
            <w:vAlign w:val="center"/>
            <w:hideMark/>
          </w:tcPr>
          <w:p w14:paraId="7DB0C180"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Corrosivity Potential</w:t>
            </w:r>
          </w:p>
        </w:tc>
        <w:tc>
          <w:tcPr>
            <w:tcW w:w="3870" w:type="dxa"/>
            <w:noWrap/>
            <w:vAlign w:val="center"/>
            <w:hideMark/>
          </w:tcPr>
          <w:p w14:paraId="7DB0C181"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Envisaged, on account of CO</w:t>
            </w:r>
            <w:r w:rsidRPr="00DC415E">
              <w:rPr>
                <w:rFonts w:ascii="Futura Std Book" w:eastAsia="Calibri" w:hAnsi="Futura Std Book"/>
                <w:sz w:val="18"/>
                <w:szCs w:val="18"/>
                <w:vertAlign w:val="subscript"/>
                <w:lang w:eastAsia="en-CA"/>
              </w:rPr>
              <w:t>2</w:t>
            </w:r>
            <w:r w:rsidRPr="00DC415E">
              <w:rPr>
                <w:rFonts w:ascii="Futura Std Book" w:eastAsia="Calibri" w:hAnsi="Futura Std Book"/>
                <w:sz w:val="18"/>
                <w:szCs w:val="18"/>
                <w:lang w:eastAsia="en-CA"/>
              </w:rPr>
              <w:t xml:space="preserve"> in the gas stream</w:t>
            </w:r>
          </w:p>
        </w:tc>
        <w:tc>
          <w:tcPr>
            <w:tcW w:w="2160" w:type="dxa"/>
            <w:vMerge/>
            <w:vAlign w:val="center"/>
            <w:hideMark/>
          </w:tcPr>
          <w:p w14:paraId="7DB0C182" w14:textId="77777777" w:rsidR="00D00EB6" w:rsidRPr="00DC415E" w:rsidRDefault="00D00EB6" w:rsidP="00B150BC">
            <w:pPr>
              <w:spacing w:after="0" w:line="240" w:lineRule="auto"/>
              <w:rPr>
                <w:rFonts w:ascii="Futura Std Book" w:eastAsia="Calibri" w:hAnsi="Futura Std Book"/>
                <w:sz w:val="18"/>
                <w:szCs w:val="18"/>
                <w:lang w:eastAsia="en-CA"/>
              </w:rPr>
            </w:pPr>
          </w:p>
        </w:tc>
      </w:tr>
      <w:tr w:rsidR="00D00EB6" w:rsidRPr="00DC415E" w14:paraId="7DB0C18A" w14:textId="77777777" w:rsidTr="00B150BC">
        <w:trPr>
          <w:trHeight w:val="480"/>
        </w:trPr>
        <w:tc>
          <w:tcPr>
            <w:tcW w:w="399" w:type="dxa"/>
            <w:tcBorders>
              <w:top w:val="nil"/>
              <w:left w:val="nil"/>
              <w:bottom w:val="nil"/>
              <w:right w:val="single" w:sz="4" w:space="0" w:color="auto"/>
            </w:tcBorders>
            <w:noWrap/>
            <w:vAlign w:val="center"/>
            <w:hideMark/>
          </w:tcPr>
          <w:p w14:paraId="7DB0C184" w14:textId="77777777"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top w:val="nil"/>
              <w:left w:val="single" w:sz="4" w:space="0" w:color="auto"/>
              <w:bottom w:val="nil"/>
            </w:tcBorders>
            <w:noWrap/>
            <w:vAlign w:val="center"/>
            <w:hideMark/>
          </w:tcPr>
          <w:p w14:paraId="7DB0C185"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c>
          <w:tcPr>
            <w:tcW w:w="681" w:type="dxa"/>
            <w:gridSpan w:val="2"/>
            <w:noWrap/>
            <w:vAlign w:val="center"/>
            <w:hideMark/>
          </w:tcPr>
          <w:p w14:paraId="7DB0C186"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3.1.4</w:t>
            </w:r>
          </w:p>
        </w:tc>
        <w:tc>
          <w:tcPr>
            <w:tcW w:w="1980" w:type="dxa"/>
            <w:noWrap/>
            <w:vAlign w:val="center"/>
            <w:hideMark/>
          </w:tcPr>
          <w:p w14:paraId="7DB0C187"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Souring Potential</w:t>
            </w:r>
          </w:p>
        </w:tc>
        <w:tc>
          <w:tcPr>
            <w:tcW w:w="3870" w:type="dxa"/>
            <w:noWrap/>
            <w:vAlign w:val="center"/>
            <w:hideMark/>
          </w:tcPr>
          <w:p w14:paraId="7DB0C188"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Not Envisaged, - since no H</w:t>
            </w:r>
            <w:r w:rsidRPr="00DC415E">
              <w:rPr>
                <w:rFonts w:ascii="Futura Std Book" w:eastAsia="Calibri" w:hAnsi="Futura Std Book"/>
                <w:sz w:val="18"/>
                <w:szCs w:val="18"/>
                <w:vertAlign w:val="subscript"/>
                <w:lang w:eastAsia="en-CA"/>
              </w:rPr>
              <w:t>2</w:t>
            </w:r>
            <w:r w:rsidRPr="00DC415E">
              <w:rPr>
                <w:rFonts w:ascii="Futura Std Book" w:eastAsia="Calibri" w:hAnsi="Futura Std Book"/>
                <w:sz w:val="18"/>
                <w:szCs w:val="18"/>
                <w:lang w:eastAsia="en-CA"/>
              </w:rPr>
              <w:t>S in the gas stream</w:t>
            </w:r>
          </w:p>
        </w:tc>
        <w:tc>
          <w:tcPr>
            <w:tcW w:w="2160" w:type="dxa"/>
            <w:vMerge/>
            <w:vAlign w:val="center"/>
            <w:hideMark/>
          </w:tcPr>
          <w:p w14:paraId="7DB0C189" w14:textId="77777777" w:rsidR="00D00EB6" w:rsidRPr="00DC415E" w:rsidRDefault="00D00EB6" w:rsidP="00B150BC">
            <w:pPr>
              <w:spacing w:after="0" w:line="240" w:lineRule="auto"/>
              <w:rPr>
                <w:rFonts w:ascii="Futura Std Book" w:eastAsia="Calibri" w:hAnsi="Futura Std Book"/>
                <w:sz w:val="18"/>
                <w:szCs w:val="18"/>
                <w:lang w:eastAsia="en-CA"/>
              </w:rPr>
            </w:pPr>
          </w:p>
        </w:tc>
      </w:tr>
      <w:tr w:rsidR="00D00EB6" w:rsidRPr="00DC415E" w14:paraId="7DB0C191" w14:textId="77777777" w:rsidTr="00B150BC">
        <w:trPr>
          <w:trHeight w:val="480"/>
        </w:trPr>
        <w:tc>
          <w:tcPr>
            <w:tcW w:w="399" w:type="dxa"/>
            <w:tcBorders>
              <w:top w:val="nil"/>
              <w:left w:val="nil"/>
              <w:bottom w:val="nil"/>
              <w:right w:val="single" w:sz="4" w:space="0" w:color="auto"/>
            </w:tcBorders>
            <w:noWrap/>
            <w:vAlign w:val="center"/>
            <w:hideMark/>
          </w:tcPr>
          <w:p w14:paraId="7DB0C18B" w14:textId="77777777"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top w:val="nil"/>
              <w:left w:val="single" w:sz="4" w:space="0" w:color="auto"/>
              <w:bottom w:val="nil"/>
            </w:tcBorders>
            <w:noWrap/>
            <w:vAlign w:val="center"/>
            <w:hideMark/>
          </w:tcPr>
          <w:p w14:paraId="7DB0C18C"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c>
          <w:tcPr>
            <w:tcW w:w="681" w:type="dxa"/>
            <w:gridSpan w:val="2"/>
            <w:noWrap/>
            <w:vAlign w:val="center"/>
            <w:hideMark/>
          </w:tcPr>
          <w:p w14:paraId="7DB0C18D"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3.1.5</w:t>
            </w:r>
          </w:p>
        </w:tc>
        <w:tc>
          <w:tcPr>
            <w:tcW w:w="1980" w:type="dxa"/>
            <w:noWrap/>
            <w:vAlign w:val="center"/>
            <w:hideMark/>
          </w:tcPr>
          <w:p w14:paraId="7DB0C18E"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Foaming Potential</w:t>
            </w:r>
          </w:p>
        </w:tc>
        <w:tc>
          <w:tcPr>
            <w:tcW w:w="3870" w:type="dxa"/>
            <w:noWrap/>
            <w:vAlign w:val="center"/>
            <w:hideMark/>
          </w:tcPr>
          <w:p w14:paraId="7DB0C18F"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Not Envisaged</w:t>
            </w:r>
          </w:p>
        </w:tc>
        <w:tc>
          <w:tcPr>
            <w:tcW w:w="2160" w:type="dxa"/>
            <w:vMerge/>
            <w:vAlign w:val="center"/>
            <w:hideMark/>
          </w:tcPr>
          <w:p w14:paraId="7DB0C190" w14:textId="77777777" w:rsidR="00D00EB6" w:rsidRPr="00DC415E" w:rsidRDefault="00D00EB6" w:rsidP="00B150BC">
            <w:pPr>
              <w:spacing w:after="0" w:line="240" w:lineRule="auto"/>
              <w:rPr>
                <w:rFonts w:ascii="Futura Std Book" w:eastAsia="Calibri" w:hAnsi="Futura Std Book"/>
                <w:sz w:val="18"/>
                <w:szCs w:val="18"/>
                <w:lang w:eastAsia="en-CA"/>
              </w:rPr>
            </w:pPr>
          </w:p>
        </w:tc>
      </w:tr>
      <w:tr w:rsidR="00D00EB6" w:rsidRPr="00DC415E" w14:paraId="7DB0C198" w14:textId="77777777" w:rsidTr="00B150BC">
        <w:trPr>
          <w:trHeight w:val="480"/>
        </w:trPr>
        <w:tc>
          <w:tcPr>
            <w:tcW w:w="399" w:type="dxa"/>
            <w:tcBorders>
              <w:top w:val="nil"/>
              <w:left w:val="nil"/>
              <w:bottom w:val="nil"/>
              <w:right w:val="single" w:sz="4" w:space="0" w:color="auto"/>
            </w:tcBorders>
            <w:noWrap/>
            <w:vAlign w:val="center"/>
            <w:hideMark/>
          </w:tcPr>
          <w:p w14:paraId="7DB0C192" w14:textId="77777777"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top w:val="nil"/>
              <w:left w:val="single" w:sz="4" w:space="0" w:color="auto"/>
              <w:bottom w:val="single" w:sz="4" w:space="0" w:color="auto"/>
            </w:tcBorders>
            <w:noWrap/>
            <w:vAlign w:val="center"/>
            <w:hideMark/>
          </w:tcPr>
          <w:p w14:paraId="7DB0C193"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c>
          <w:tcPr>
            <w:tcW w:w="681" w:type="dxa"/>
            <w:gridSpan w:val="2"/>
            <w:noWrap/>
            <w:vAlign w:val="center"/>
            <w:hideMark/>
          </w:tcPr>
          <w:p w14:paraId="7DB0C194"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3.1.6</w:t>
            </w:r>
          </w:p>
        </w:tc>
        <w:tc>
          <w:tcPr>
            <w:tcW w:w="1980" w:type="dxa"/>
            <w:noWrap/>
            <w:vAlign w:val="center"/>
            <w:hideMark/>
          </w:tcPr>
          <w:p w14:paraId="7DB0C195"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Scaling Tendencies</w:t>
            </w:r>
          </w:p>
        </w:tc>
        <w:tc>
          <w:tcPr>
            <w:tcW w:w="3870" w:type="dxa"/>
            <w:noWrap/>
            <w:vAlign w:val="center"/>
            <w:hideMark/>
          </w:tcPr>
          <w:p w14:paraId="7DB0C196"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Not Envisaged</w:t>
            </w:r>
          </w:p>
        </w:tc>
        <w:tc>
          <w:tcPr>
            <w:tcW w:w="2160" w:type="dxa"/>
            <w:vMerge/>
            <w:vAlign w:val="center"/>
            <w:hideMark/>
          </w:tcPr>
          <w:p w14:paraId="7DB0C197" w14:textId="77777777" w:rsidR="00D00EB6" w:rsidRPr="00DC415E" w:rsidRDefault="00D00EB6" w:rsidP="00B150BC">
            <w:pPr>
              <w:spacing w:after="0" w:line="240" w:lineRule="auto"/>
              <w:rPr>
                <w:rFonts w:ascii="Futura Std Book" w:eastAsia="Calibri" w:hAnsi="Futura Std Book"/>
                <w:sz w:val="18"/>
                <w:szCs w:val="18"/>
                <w:lang w:eastAsia="en-CA"/>
              </w:rPr>
            </w:pPr>
          </w:p>
        </w:tc>
      </w:tr>
    </w:tbl>
    <w:p w14:paraId="7DB0C199" w14:textId="77777777" w:rsidR="00D00EB6" w:rsidRDefault="00D00EB6" w:rsidP="00D00EB6">
      <w:pPr>
        <w:rPr>
          <w:rFonts w:eastAsia="Calibri"/>
          <w:lang w:val="en-CA" w:eastAsia="en-CA"/>
        </w:rPr>
      </w:pPr>
    </w:p>
    <w:p w14:paraId="7DB0C19A" w14:textId="77777777" w:rsidR="00D00EB6" w:rsidRDefault="00D00EB6" w:rsidP="00D00EB6">
      <w:pPr>
        <w:rPr>
          <w:rFonts w:eastAsia="Calibri"/>
          <w:lang w:val="en-CA" w:eastAsia="en-CA"/>
        </w:rPr>
      </w:pPr>
    </w:p>
    <w:tbl>
      <w:tblPr>
        <w:tblStyle w:val="TableGrid"/>
        <w:tblW w:w="9583" w:type="dxa"/>
        <w:tblInd w:w="-72" w:type="dxa"/>
        <w:tblLook w:val="04A0" w:firstRow="1" w:lastRow="0" w:firstColumn="1" w:lastColumn="0" w:noHBand="0" w:noVBand="1"/>
      </w:tblPr>
      <w:tblGrid>
        <w:gridCol w:w="399"/>
        <w:gridCol w:w="494"/>
        <w:gridCol w:w="85"/>
        <w:gridCol w:w="596"/>
        <w:gridCol w:w="136"/>
        <w:gridCol w:w="1843"/>
        <w:gridCol w:w="3870"/>
        <w:gridCol w:w="2160"/>
      </w:tblGrid>
      <w:tr w:rsidR="00D00EB6" w:rsidRPr="001F0CB5" w14:paraId="7DB0C19F" w14:textId="77777777" w:rsidTr="00B150BC">
        <w:trPr>
          <w:trHeight w:val="332"/>
        </w:trPr>
        <w:tc>
          <w:tcPr>
            <w:tcW w:w="399" w:type="dxa"/>
            <w:tcBorders>
              <w:top w:val="nil"/>
              <w:left w:val="nil"/>
              <w:bottom w:val="nil"/>
              <w:right w:val="single" w:sz="4" w:space="0" w:color="auto"/>
            </w:tcBorders>
            <w:noWrap/>
            <w:vAlign w:val="center"/>
          </w:tcPr>
          <w:p w14:paraId="7DB0C19B" w14:textId="77777777" w:rsidR="00D00EB6" w:rsidRPr="001F0CB5" w:rsidRDefault="00D00EB6" w:rsidP="00B150BC">
            <w:pPr>
              <w:spacing w:after="0" w:line="240" w:lineRule="auto"/>
              <w:jc w:val="center"/>
              <w:rPr>
                <w:rFonts w:ascii="Futura Std Book" w:eastAsia="Calibri" w:hAnsi="Futura Std Book"/>
                <w:sz w:val="18"/>
                <w:szCs w:val="18"/>
                <w:lang w:eastAsia="en-CA"/>
              </w:rPr>
            </w:pPr>
          </w:p>
        </w:tc>
        <w:tc>
          <w:tcPr>
            <w:tcW w:w="3154" w:type="dxa"/>
            <w:gridSpan w:val="5"/>
            <w:tcBorders>
              <w:left w:val="single" w:sz="4" w:space="0" w:color="auto"/>
            </w:tcBorders>
            <w:noWrap/>
            <w:vAlign w:val="center"/>
          </w:tcPr>
          <w:p w14:paraId="7DB0C19C"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70" w:type="dxa"/>
            <w:vAlign w:val="center"/>
          </w:tcPr>
          <w:p w14:paraId="7DB0C19D"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2160" w:type="dxa"/>
            <w:vAlign w:val="center"/>
          </w:tcPr>
          <w:p w14:paraId="7DB0C19E"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DC415E" w14:paraId="7DB0C1A2" w14:textId="77777777" w:rsidTr="00B150BC">
        <w:trPr>
          <w:trHeight w:val="720"/>
        </w:trPr>
        <w:tc>
          <w:tcPr>
            <w:tcW w:w="399" w:type="dxa"/>
            <w:tcBorders>
              <w:bottom w:val="single" w:sz="4" w:space="0" w:color="auto"/>
            </w:tcBorders>
            <w:shd w:val="clear" w:color="auto" w:fill="FFFF00"/>
            <w:noWrap/>
            <w:vAlign w:val="center"/>
            <w:hideMark/>
          </w:tcPr>
          <w:p w14:paraId="7DB0C1A0"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3</w:t>
            </w:r>
          </w:p>
        </w:tc>
        <w:tc>
          <w:tcPr>
            <w:tcW w:w="9184" w:type="dxa"/>
            <w:gridSpan w:val="7"/>
            <w:noWrap/>
            <w:vAlign w:val="center"/>
            <w:hideMark/>
          </w:tcPr>
          <w:p w14:paraId="7DB0C1A1"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b/>
                <w:bCs/>
                <w:sz w:val="18"/>
                <w:szCs w:val="18"/>
                <w:lang w:eastAsia="en-CA"/>
              </w:rPr>
              <w:t>Gas Offtake / Flow Conditions</w:t>
            </w:r>
            <w:r>
              <w:rPr>
                <w:rFonts w:ascii="Futura Std Book" w:eastAsia="Calibri" w:hAnsi="Futura Std Book"/>
                <w:b/>
                <w:bCs/>
                <w:sz w:val="18"/>
                <w:szCs w:val="18"/>
                <w:lang w:eastAsia="en-CA"/>
              </w:rPr>
              <w:t xml:space="preserve"> (Contd.)</w:t>
            </w:r>
          </w:p>
        </w:tc>
      </w:tr>
      <w:tr w:rsidR="00D00EB6" w:rsidRPr="00DC415E" w14:paraId="7DB0C1A9" w14:textId="77777777" w:rsidTr="00B150BC">
        <w:trPr>
          <w:trHeight w:val="499"/>
        </w:trPr>
        <w:tc>
          <w:tcPr>
            <w:tcW w:w="399" w:type="dxa"/>
            <w:tcBorders>
              <w:top w:val="nil"/>
              <w:left w:val="nil"/>
              <w:bottom w:val="nil"/>
            </w:tcBorders>
            <w:noWrap/>
            <w:vAlign w:val="center"/>
            <w:hideMark/>
          </w:tcPr>
          <w:p w14:paraId="7DB0C1A3" w14:textId="77777777"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bottom w:val="single" w:sz="4" w:space="0" w:color="auto"/>
            </w:tcBorders>
            <w:shd w:val="clear" w:color="auto" w:fill="D9D9D9" w:themeFill="background1" w:themeFillShade="D9"/>
            <w:noWrap/>
            <w:vAlign w:val="center"/>
            <w:hideMark/>
          </w:tcPr>
          <w:p w14:paraId="7DB0C1A4"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3.2</w:t>
            </w:r>
          </w:p>
        </w:tc>
        <w:tc>
          <w:tcPr>
            <w:tcW w:w="2660" w:type="dxa"/>
            <w:gridSpan w:val="4"/>
            <w:noWrap/>
            <w:vAlign w:val="center"/>
            <w:hideMark/>
          </w:tcPr>
          <w:p w14:paraId="7DB0C1A5" w14:textId="77777777" w:rsidR="00D00EB6" w:rsidRPr="00DC415E" w:rsidRDefault="00D00EB6" w:rsidP="00B150BC">
            <w:pPr>
              <w:spacing w:after="0" w:line="240" w:lineRule="auto"/>
              <w:rPr>
                <w:rFonts w:ascii="Futura Std Book" w:eastAsia="Calibri" w:hAnsi="Futura Std Book"/>
                <w:b/>
                <w:bCs/>
                <w:sz w:val="18"/>
                <w:szCs w:val="18"/>
                <w:lang w:eastAsia="en-CA"/>
              </w:rPr>
            </w:pPr>
            <w:r w:rsidRPr="00DC415E">
              <w:rPr>
                <w:rFonts w:ascii="Futura Std Book" w:eastAsia="Calibri" w:hAnsi="Futura Std Book"/>
                <w:b/>
                <w:bCs/>
                <w:sz w:val="18"/>
                <w:szCs w:val="18"/>
                <w:lang w:eastAsia="en-CA"/>
              </w:rPr>
              <w:t>Pressure Regime</w:t>
            </w:r>
          </w:p>
        </w:tc>
        <w:tc>
          <w:tcPr>
            <w:tcW w:w="3870" w:type="dxa"/>
            <w:noWrap/>
            <w:vAlign w:val="center"/>
            <w:hideMark/>
          </w:tcPr>
          <w:p w14:paraId="7DB0C1A6"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c>
          <w:tcPr>
            <w:tcW w:w="2160" w:type="dxa"/>
            <w:vMerge w:val="restart"/>
            <w:vAlign w:val="center"/>
            <w:hideMark/>
          </w:tcPr>
          <w:p w14:paraId="7DB0C1A7"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p w14:paraId="7DB0C1A8"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xml:space="preserve">Provision to accommodate higher pressure (up to 110 </w:t>
            </w:r>
            <w:proofErr w:type="spellStart"/>
            <w:r w:rsidRPr="00DC415E">
              <w:rPr>
                <w:rFonts w:ascii="Futura Std Book" w:eastAsia="Calibri" w:hAnsi="Futura Std Book"/>
                <w:sz w:val="18"/>
                <w:szCs w:val="18"/>
                <w:lang w:eastAsia="en-CA"/>
              </w:rPr>
              <w:t>barg</w:t>
            </w:r>
            <w:proofErr w:type="spellEnd"/>
            <w:r w:rsidRPr="00DC415E">
              <w:rPr>
                <w:rFonts w:ascii="Futura Std Book" w:eastAsia="Calibri" w:hAnsi="Futura Std Book"/>
                <w:sz w:val="18"/>
                <w:szCs w:val="18"/>
                <w:lang w:eastAsia="en-CA"/>
              </w:rPr>
              <w:t xml:space="preserve">) at the distant field manifolds of </w:t>
            </w:r>
            <w:proofErr w:type="spellStart"/>
            <w:r w:rsidRPr="00DC415E">
              <w:rPr>
                <w:rFonts w:ascii="Futura Std Book" w:eastAsia="Calibri" w:hAnsi="Futura Std Book"/>
                <w:sz w:val="18"/>
                <w:szCs w:val="18"/>
                <w:lang w:eastAsia="en-CA"/>
              </w:rPr>
              <w:t>Seibou</w:t>
            </w:r>
            <w:proofErr w:type="spellEnd"/>
            <w:r w:rsidRPr="00DC415E">
              <w:rPr>
                <w:rFonts w:ascii="Futura Std Book" w:eastAsia="Calibri" w:hAnsi="Futura Std Book"/>
                <w:sz w:val="18"/>
                <w:szCs w:val="18"/>
                <w:lang w:eastAsia="en-CA"/>
              </w:rPr>
              <w:t xml:space="preserve"> &amp; </w:t>
            </w:r>
            <w:proofErr w:type="spellStart"/>
            <w:r w:rsidRPr="00DC415E">
              <w:rPr>
                <w:rFonts w:ascii="Futura Std Book" w:eastAsia="Calibri" w:hAnsi="Futura Std Book"/>
                <w:sz w:val="18"/>
                <w:szCs w:val="18"/>
                <w:lang w:eastAsia="en-CA"/>
              </w:rPr>
              <w:t>Opugbene</w:t>
            </w:r>
            <w:proofErr w:type="spellEnd"/>
            <w:r w:rsidRPr="00DC415E">
              <w:rPr>
                <w:rFonts w:ascii="Futura Std Book" w:eastAsia="Calibri" w:hAnsi="Futura Std Book"/>
                <w:sz w:val="18"/>
                <w:szCs w:val="18"/>
                <w:lang w:eastAsia="en-CA"/>
              </w:rPr>
              <w:t>.</w:t>
            </w:r>
          </w:p>
        </w:tc>
      </w:tr>
      <w:tr w:rsidR="00D00EB6" w:rsidRPr="00DC415E" w14:paraId="7DB0C1B0" w14:textId="77777777" w:rsidTr="00B150BC">
        <w:trPr>
          <w:trHeight w:val="499"/>
        </w:trPr>
        <w:tc>
          <w:tcPr>
            <w:tcW w:w="399" w:type="dxa"/>
            <w:tcBorders>
              <w:top w:val="nil"/>
              <w:left w:val="nil"/>
              <w:bottom w:val="nil"/>
              <w:right w:val="single" w:sz="4" w:space="0" w:color="auto"/>
            </w:tcBorders>
            <w:noWrap/>
            <w:vAlign w:val="center"/>
            <w:hideMark/>
          </w:tcPr>
          <w:p w14:paraId="7DB0C1AA" w14:textId="77777777"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left w:val="single" w:sz="4" w:space="0" w:color="auto"/>
              <w:bottom w:val="nil"/>
            </w:tcBorders>
            <w:noWrap/>
            <w:vAlign w:val="center"/>
            <w:hideMark/>
          </w:tcPr>
          <w:p w14:paraId="7DB0C1AB"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c>
          <w:tcPr>
            <w:tcW w:w="681" w:type="dxa"/>
            <w:gridSpan w:val="2"/>
            <w:noWrap/>
            <w:vAlign w:val="center"/>
            <w:hideMark/>
          </w:tcPr>
          <w:p w14:paraId="7DB0C1AC"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3.2.1</w:t>
            </w:r>
          </w:p>
        </w:tc>
        <w:tc>
          <w:tcPr>
            <w:tcW w:w="1979" w:type="dxa"/>
            <w:gridSpan w:val="2"/>
            <w:noWrap/>
            <w:vAlign w:val="center"/>
            <w:hideMark/>
          </w:tcPr>
          <w:p w14:paraId="7DB0C1AD"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Feed Stream Inlet Pressure</w:t>
            </w:r>
          </w:p>
        </w:tc>
        <w:tc>
          <w:tcPr>
            <w:tcW w:w="3870" w:type="dxa"/>
            <w:noWrap/>
            <w:vAlign w:val="center"/>
            <w:hideMark/>
          </w:tcPr>
          <w:p w14:paraId="7DB0C1AE"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xml:space="preserve">80 - 100 </w:t>
            </w:r>
            <w:proofErr w:type="spellStart"/>
            <w:r w:rsidRPr="00DC415E">
              <w:rPr>
                <w:rFonts w:ascii="Futura Std Book" w:eastAsia="Calibri" w:hAnsi="Futura Std Book"/>
                <w:sz w:val="18"/>
                <w:szCs w:val="18"/>
                <w:lang w:eastAsia="en-CA"/>
              </w:rPr>
              <w:t>barg</w:t>
            </w:r>
            <w:proofErr w:type="spellEnd"/>
          </w:p>
        </w:tc>
        <w:tc>
          <w:tcPr>
            <w:tcW w:w="2160" w:type="dxa"/>
            <w:vMerge/>
            <w:vAlign w:val="center"/>
            <w:hideMark/>
          </w:tcPr>
          <w:p w14:paraId="7DB0C1AF" w14:textId="77777777" w:rsidR="00D00EB6" w:rsidRPr="00DC415E" w:rsidRDefault="00D00EB6" w:rsidP="00B150BC">
            <w:pPr>
              <w:spacing w:after="0" w:line="240" w:lineRule="auto"/>
              <w:rPr>
                <w:rFonts w:ascii="Futura Std Book" w:eastAsia="Calibri" w:hAnsi="Futura Std Book"/>
                <w:sz w:val="18"/>
                <w:szCs w:val="18"/>
                <w:lang w:eastAsia="en-CA"/>
              </w:rPr>
            </w:pPr>
          </w:p>
        </w:tc>
      </w:tr>
      <w:tr w:rsidR="00D00EB6" w:rsidRPr="00DC415E" w14:paraId="7DB0C1B7" w14:textId="77777777" w:rsidTr="00B150BC">
        <w:trPr>
          <w:trHeight w:val="720"/>
        </w:trPr>
        <w:tc>
          <w:tcPr>
            <w:tcW w:w="399" w:type="dxa"/>
            <w:tcBorders>
              <w:top w:val="nil"/>
              <w:left w:val="nil"/>
              <w:bottom w:val="nil"/>
              <w:right w:val="single" w:sz="4" w:space="0" w:color="auto"/>
            </w:tcBorders>
            <w:noWrap/>
            <w:vAlign w:val="center"/>
            <w:hideMark/>
          </w:tcPr>
          <w:p w14:paraId="7DB0C1B1" w14:textId="77777777"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top w:val="nil"/>
              <w:left w:val="single" w:sz="4" w:space="0" w:color="auto"/>
              <w:bottom w:val="single" w:sz="4" w:space="0" w:color="auto"/>
            </w:tcBorders>
            <w:noWrap/>
            <w:vAlign w:val="center"/>
            <w:hideMark/>
          </w:tcPr>
          <w:p w14:paraId="7DB0C1B2"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c>
          <w:tcPr>
            <w:tcW w:w="681" w:type="dxa"/>
            <w:gridSpan w:val="2"/>
            <w:noWrap/>
            <w:vAlign w:val="center"/>
            <w:hideMark/>
          </w:tcPr>
          <w:p w14:paraId="7DB0C1B3"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3.2.2</w:t>
            </w:r>
          </w:p>
        </w:tc>
        <w:tc>
          <w:tcPr>
            <w:tcW w:w="1979" w:type="dxa"/>
            <w:gridSpan w:val="2"/>
            <w:noWrap/>
            <w:vAlign w:val="center"/>
            <w:hideMark/>
          </w:tcPr>
          <w:p w14:paraId="7DB0C1B4"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Feed Stream Outlet Pressure</w:t>
            </w:r>
          </w:p>
        </w:tc>
        <w:tc>
          <w:tcPr>
            <w:tcW w:w="3870" w:type="dxa"/>
            <w:noWrap/>
            <w:vAlign w:val="center"/>
            <w:hideMark/>
          </w:tcPr>
          <w:p w14:paraId="7DB0C1B5"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xml:space="preserve">60 - 65 </w:t>
            </w:r>
            <w:proofErr w:type="spellStart"/>
            <w:r w:rsidRPr="00DC415E">
              <w:rPr>
                <w:rFonts w:ascii="Futura Std Book" w:eastAsia="Calibri" w:hAnsi="Futura Std Book"/>
                <w:sz w:val="18"/>
                <w:szCs w:val="18"/>
                <w:lang w:eastAsia="en-CA"/>
              </w:rPr>
              <w:t>barg</w:t>
            </w:r>
            <w:proofErr w:type="spellEnd"/>
          </w:p>
        </w:tc>
        <w:tc>
          <w:tcPr>
            <w:tcW w:w="2160" w:type="dxa"/>
            <w:vMerge/>
            <w:vAlign w:val="center"/>
            <w:hideMark/>
          </w:tcPr>
          <w:p w14:paraId="7DB0C1B6" w14:textId="77777777" w:rsidR="00D00EB6" w:rsidRPr="00DC415E" w:rsidRDefault="00D00EB6" w:rsidP="00B150BC">
            <w:pPr>
              <w:spacing w:after="0" w:line="240" w:lineRule="auto"/>
              <w:rPr>
                <w:rFonts w:ascii="Futura Std Book" w:eastAsia="Calibri" w:hAnsi="Futura Std Book"/>
                <w:sz w:val="18"/>
                <w:szCs w:val="18"/>
                <w:lang w:eastAsia="en-CA"/>
              </w:rPr>
            </w:pPr>
          </w:p>
        </w:tc>
      </w:tr>
      <w:tr w:rsidR="00D00EB6" w:rsidRPr="00DC415E" w14:paraId="7DB0C1BE" w14:textId="77777777" w:rsidTr="00B150BC">
        <w:trPr>
          <w:trHeight w:val="1440"/>
        </w:trPr>
        <w:tc>
          <w:tcPr>
            <w:tcW w:w="399" w:type="dxa"/>
            <w:tcBorders>
              <w:top w:val="nil"/>
              <w:left w:val="nil"/>
              <w:bottom w:val="nil"/>
            </w:tcBorders>
            <w:noWrap/>
            <w:vAlign w:val="center"/>
            <w:hideMark/>
          </w:tcPr>
          <w:p w14:paraId="7DB0C1B8" w14:textId="77777777"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bottom w:val="single" w:sz="4" w:space="0" w:color="auto"/>
            </w:tcBorders>
            <w:shd w:val="clear" w:color="auto" w:fill="D9D9D9" w:themeFill="background1" w:themeFillShade="D9"/>
            <w:noWrap/>
            <w:vAlign w:val="center"/>
            <w:hideMark/>
          </w:tcPr>
          <w:p w14:paraId="7DB0C1B9"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3.3</w:t>
            </w:r>
          </w:p>
        </w:tc>
        <w:tc>
          <w:tcPr>
            <w:tcW w:w="2660" w:type="dxa"/>
            <w:gridSpan w:val="4"/>
            <w:noWrap/>
            <w:vAlign w:val="center"/>
            <w:hideMark/>
          </w:tcPr>
          <w:p w14:paraId="7DB0C1BA" w14:textId="77777777" w:rsidR="00D00EB6" w:rsidRPr="00DC415E" w:rsidRDefault="00D00EB6" w:rsidP="00B150BC">
            <w:pPr>
              <w:spacing w:after="0" w:line="240" w:lineRule="auto"/>
              <w:rPr>
                <w:rFonts w:ascii="Futura Std Book" w:eastAsia="Calibri" w:hAnsi="Futura Std Book"/>
                <w:b/>
                <w:bCs/>
                <w:sz w:val="18"/>
                <w:szCs w:val="18"/>
                <w:lang w:eastAsia="en-CA"/>
              </w:rPr>
            </w:pPr>
            <w:r w:rsidRPr="00DC415E">
              <w:rPr>
                <w:rFonts w:ascii="Futura Std Book" w:eastAsia="Calibri" w:hAnsi="Futura Std Book"/>
                <w:b/>
                <w:bCs/>
                <w:sz w:val="18"/>
                <w:szCs w:val="18"/>
                <w:lang w:eastAsia="en-CA"/>
              </w:rPr>
              <w:t>Product Metering</w:t>
            </w:r>
          </w:p>
        </w:tc>
        <w:tc>
          <w:tcPr>
            <w:tcW w:w="3870" w:type="dxa"/>
            <w:noWrap/>
            <w:vAlign w:val="center"/>
            <w:hideMark/>
          </w:tcPr>
          <w:p w14:paraId="7DB0C1BB"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The NAG facility shall be provided with metering devices for gas and condensate flows. These meters shall be allocation type meters. All the instruments provided shall meet the Hazardous area requirements for field instruments</w:t>
            </w:r>
          </w:p>
        </w:tc>
        <w:tc>
          <w:tcPr>
            <w:tcW w:w="2160" w:type="dxa"/>
            <w:vMerge w:val="restart"/>
            <w:vAlign w:val="center"/>
            <w:hideMark/>
          </w:tcPr>
          <w:p w14:paraId="7DB0C1BC"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p w14:paraId="7DB0C1BD"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r>
      <w:tr w:rsidR="00D00EB6" w:rsidRPr="00DC415E" w14:paraId="7DB0C1C5" w14:textId="77777777" w:rsidTr="00B150BC">
        <w:trPr>
          <w:trHeight w:val="720"/>
        </w:trPr>
        <w:tc>
          <w:tcPr>
            <w:tcW w:w="399" w:type="dxa"/>
            <w:tcBorders>
              <w:top w:val="nil"/>
              <w:left w:val="nil"/>
              <w:bottom w:val="nil"/>
              <w:right w:val="single" w:sz="4" w:space="0" w:color="auto"/>
            </w:tcBorders>
            <w:noWrap/>
            <w:vAlign w:val="center"/>
            <w:hideMark/>
          </w:tcPr>
          <w:p w14:paraId="7DB0C1BF" w14:textId="77777777"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left w:val="single" w:sz="4" w:space="0" w:color="auto"/>
              <w:bottom w:val="nil"/>
            </w:tcBorders>
            <w:noWrap/>
            <w:vAlign w:val="center"/>
            <w:hideMark/>
          </w:tcPr>
          <w:p w14:paraId="7DB0C1C0"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c>
          <w:tcPr>
            <w:tcW w:w="681" w:type="dxa"/>
            <w:gridSpan w:val="2"/>
            <w:noWrap/>
            <w:vAlign w:val="center"/>
            <w:hideMark/>
          </w:tcPr>
          <w:p w14:paraId="7DB0C1C1"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3.3.1</w:t>
            </w:r>
          </w:p>
        </w:tc>
        <w:tc>
          <w:tcPr>
            <w:tcW w:w="1979" w:type="dxa"/>
            <w:gridSpan w:val="2"/>
            <w:noWrap/>
            <w:vAlign w:val="center"/>
            <w:hideMark/>
          </w:tcPr>
          <w:p w14:paraId="7DB0C1C2"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Raw Gas Metering</w:t>
            </w:r>
          </w:p>
        </w:tc>
        <w:tc>
          <w:tcPr>
            <w:tcW w:w="3870" w:type="dxa"/>
            <w:noWrap/>
            <w:vAlign w:val="center"/>
            <w:hideMark/>
          </w:tcPr>
          <w:p w14:paraId="7DB0C1C3"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Conditioning Orifice Metering at the Custody Transfer Points at the Field Manifolds</w:t>
            </w:r>
          </w:p>
        </w:tc>
        <w:tc>
          <w:tcPr>
            <w:tcW w:w="2160" w:type="dxa"/>
            <w:vMerge/>
            <w:vAlign w:val="center"/>
            <w:hideMark/>
          </w:tcPr>
          <w:p w14:paraId="7DB0C1C4" w14:textId="77777777" w:rsidR="00D00EB6" w:rsidRPr="00DC415E" w:rsidRDefault="00D00EB6" w:rsidP="00B150BC">
            <w:pPr>
              <w:spacing w:after="0" w:line="240" w:lineRule="auto"/>
              <w:rPr>
                <w:rFonts w:ascii="Futura Std Book" w:eastAsia="Calibri" w:hAnsi="Futura Std Book"/>
                <w:sz w:val="18"/>
                <w:szCs w:val="18"/>
                <w:lang w:eastAsia="en-CA"/>
              </w:rPr>
            </w:pPr>
          </w:p>
        </w:tc>
      </w:tr>
      <w:tr w:rsidR="00D00EB6" w:rsidRPr="00DC415E" w14:paraId="7DB0C1CC" w14:textId="77777777" w:rsidTr="00B150BC">
        <w:trPr>
          <w:trHeight w:val="720"/>
        </w:trPr>
        <w:tc>
          <w:tcPr>
            <w:tcW w:w="399" w:type="dxa"/>
            <w:tcBorders>
              <w:top w:val="nil"/>
              <w:left w:val="nil"/>
              <w:bottom w:val="nil"/>
              <w:right w:val="single" w:sz="4" w:space="0" w:color="auto"/>
            </w:tcBorders>
            <w:noWrap/>
            <w:vAlign w:val="center"/>
            <w:hideMark/>
          </w:tcPr>
          <w:p w14:paraId="7DB0C1C6" w14:textId="77777777" w:rsidR="00D00EB6" w:rsidRPr="00DC415E" w:rsidRDefault="00D00EB6" w:rsidP="00B150BC">
            <w:pPr>
              <w:spacing w:after="0" w:line="240" w:lineRule="auto"/>
              <w:rPr>
                <w:rFonts w:ascii="Futura Std Book" w:eastAsia="Calibri" w:hAnsi="Futura Std Book"/>
                <w:sz w:val="18"/>
                <w:szCs w:val="18"/>
                <w:lang w:eastAsia="en-CA"/>
              </w:rPr>
            </w:pPr>
          </w:p>
        </w:tc>
        <w:tc>
          <w:tcPr>
            <w:tcW w:w="494" w:type="dxa"/>
            <w:tcBorders>
              <w:top w:val="nil"/>
              <w:left w:val="single" w:sz="4" w:space="0" w:color="auto"/>
            </w:tcBorders>
            <w:noWrap/>
            <w:vAlign w:val="center"/>
            <w:hideMark/>
          </w:tcPr>
          <w:p w14:paraId="7DB0C1C7"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w:t>
            </w:r>
          </w:p>
        </w:tc>
        <w:tc>
          <w:tcPr>
            <w:tcW w:w="681" w:type="dxa"/>
            <w:gridSpan w:val="2"/>
            <w:noWrap/>
            <w:vAlign w:val="center"/>
            <w:hideMark/>
          </w:tcPr>
          <w:p w14:paraId="7DB0C1C8"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3.3.2</w:t>
            </w:r>
          </w:p>
        </w:tc>
        <w:tc>
          <w:tcPr>
            <w:tcW w:w="1979" w:type="dxa"/>
            <w:gridSpan w:val="2"/>
            <w:noWrap/>
            <w:vAlign w:val="center"/>
            <w:hideMark/>
          </w:tcPr>
          <w:p w14:paraId="7DB0C1C9"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Feed Stream Outlet Pressure</w:t>
            </w:r>
          </w:p>
        </w:tc>
        <w:tc>
          <w:tcPr>
            <w:tcW w:w="3870" w:type="dxa"/>
            <w:noWrap/>
            <w:vAlign w:val="center"/>
            <w:hideMark/>
          </w:tcPr>
          <w:p w14:paraId="7DB0C1CA" w14:textId="77777777" w:rsidR="00D00EB6" w:rsidRPr="00DC415E" w:rsidRDefault="00D00EB6" w:rsidP="00B150BC">
            <w:pPr>
              <w:spacing w:after="0" w:line="240" w:lineRule="auto"/>
              <w:rPr>
                <w:rFonts w:ascii="Futura Std Book" w:eastAsia="Calibri" w:hAnsi="Futura Std Book"/>
                <w:sz w:val="18"/>
                <w:szCs w:val="18"/>
                <w:lang w:eastAsia="en-CA"/>
              </w:rPr>
            </w:pPr>
            <w:r w:rsidRPr="00DC415E">
              <w:rPr>
                <w:rFonts w:ascii="Futura Std Book" w:eastAsia="Calibri" w:hAnsi="Futura Std Book"/>
                <w:sz w:val="18"/>
                <w:szCs w:val="18"/>
                <w:lang w:eastAsia="en-CA"/>
              </w:rPr>
              <w:t xml:space="preserve">60 - 65 </w:t>
            </w:r>
            <w:proofErr w:type="spellStart"/>
            <w:r w:rsidRPr="00DC415E">
              <w:rPr>
                <w:rFonts w:ascii="Futura Std Book" w:eastAsia="Calibri" w:hAnsi="Futura Std Book"/>
                <w:sz w:val="18"/>
                <w:szCs w:val="18"/>
                <w:lang w:eastAsia="en-CA"/>
              </w:rPr>
              <w:t>barg</w:t>
            </w:r>
            <w:proofErr w:type="spellEnd"/>
          </w:p>
        </w:tc>
        <w:tc>
          <w:tcPr>
            <w:tcW w:w="2160" w:type="dxa"/>
            <w:vMerge/>
            <w:vAlign w:val="center"/>
            <w:hideMark/>
          </w:tcPr>
          <w:p w14:paraId="7DB0C1CB" w14:textId="77777777" w:rsidR="00D00EB6" w:rsidRPr="00DC415E" w:rsidRDefault="00D00EB6" w:rsidP="00B150BC">
            <w:pPr>
              <w:spacing w:after="0" w:line="240" w:lineRule="auto"/>
              <w:rPr>
                <w:rFonts w:ascii="Futura Std Book" w:eastAsia="Calibri" w:hAnsi="Futura Std Book"/>
                <w:sz w:val="18"/>
                <w:szCs w:val="18"/>
                <w:lang w:eastAsia="en-CA"/>
              </w:rPr>
            </w:pPr>
          </w:p>
        </w:tc>
      </w:tr>
      <w:tr w:rsidR="00D00EB6" w:rsidRPr="001F0CB5" w14:paraId="7DB0C1CF" w14:textId="77777777" w:rsidTr="00B150BC">
        <w:trPr>
          <w:trHeight w:val="611"/>
        </w:trPr>
        <w:tc>
          <w:tcPr>
            <w:tcW w:w="399" w:type="dxa"/>
            <w:tcBorders>
              <w:bottom w:val="single" w:sz="4" w:space="0" w:color="auto"/>
            </w:tcBorders>
            <w:shd w:val="clear" w:color="auto" w:fill="FFFF00"/>
            <w:noWrap/>
            <w:vAlign w:val="center"/>
            <w:hideMark/>
          </w:tcPr>
          <w:p w14:paraId="7DB0C1CD"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4</w:t>
            </w:r>
          </w:p>
        </w:tc>
        <w:tc>
          <w:tcPr>
            <w:tcW w:w="9184" w:type="dxa"/>
            <w:gridSpan w:val="7"/>
            <w:noWrap/>
            <w:vAlign w:val="center"/>
            <w:hideMark/>
          </w:tcPr>
          <w:p w14:paraId="7DB0C1CE"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b/>
                <w:bCs/>
                <w:sz w:val="18"/>
                <w:szCs w:val="18"/>
                <w:lang w:eastAsia="en-CA"/>
              </w:rPr>
              <w:t>Design Philosophy</w:t>
            </w:r>
          </w:p>
        </w:tc>
      </w:tr>
      <w:tr w:rsidR="00D00EB6" w:rsidRPr="001F0CB5" w14:paraId="7DB0C1D5" w14:textId="77777777" w:rsidTr="00B150BC">
        <w:trPr>
          <w:trHeight w:val="1200"/>
        </w:trPr>
        <w:tc>
          <w:tcPr>
            <w:tcW w:w="399" w:type="dxa"/>
            <w:tcBorders>
              <w:left w:val="nil"/>
              <w:bottom w:val="nil"/>
            </w:tcBorders>
            <w:noWrap/>
            <w:vAlign w:val="center"/>
            <w:hideMark/>
          </w:tcPr>
          <w:p w14:paraId="7DB0C1D0"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579" w:type="dxa"/>
            <w:gridSpan w:val="2"/>
            <w:tcBorders>
              <w:bottom w:val="single" w:sz="4" w:space="0" w:color="auto"/>
            </w:tcBorders>
            <w:shd w:val="clear" w:color="auto" w:fill="D9D9D9" w:themeFill="background1" w:themeFillShade="D9"/>
            <w:noWrap/>
            <w:vAlign w:val="center"/>
            <w:hideMark/>
          </w:tcPr>
          <w:p w14:paraId="7DB0C1D1"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4.1</w:t>
            </w:r>
          </w:p>
        </w:tc>
        <w:tc>
          <w:tcPr>
            <w:tcW w:w="2575" w:type="dxa"/>
            <w:gridSpan w:val="3"/>
            <w:noWrap/>
            <w:vAlign w:val="center"/>
            <w:hideMark/>
          </w:tcPr>
          <w:p w14:paraId="7DB0C1D2" w14:textId="77777777"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Fitness for Purpose &amp; Functionality</w:t>
            </w:r>
          </w:p>
        </w:tc>
        <w:tc>
          <w:tcPr>
            <w:tcW w:w="3870" w:type="dxa"/>
            <w:noWrap/>
            <w:vAlign w:val="center"/>
            <w:hideMark/>
          </w:tcPr>
          <w:p w14:paraId="7DB0C1D3"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Driven by an understanding of what constitutes a good (an excellent) design that will deliver technical &amp; operational excellence; - requiring a good knowledge of how humans interact within the work system</w:t>
            </w:r>
          </w:p>
        </w:tc>
        <w:tc>
          <w:tcPr>
            <w:tcW w:w="2160" w:type="dxa"/>
            <w:noWrap/>
            <w:vAlign w:val="center"/>
            <w:hideMark/>
          </w:tcPr>
          <w:p w14:paraId="7DB0C1D4"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r>
      <w:tr w:rsidR="00D00EB6" w:rsidRPr="001F0CB5" w14:paraId="7DB0C1DC" w14:textId="77777777" w:rsidTr="00B150BC">
        <w:trPr>
          <w:trHeight w:val="1800"/>
        </w:trPr>
        <w:tc>
          <w:tcPr>
            <w:tcW w:w="399" w:type="dxa"/>
            <w:tcBorders>
              <w:top w:val="nil"/>
              <w:left w:val="nil"/>
              <w:bottom w:val="nil"/>
              <w:right w:val="single" w:sz="4" w:space="0" w:color="auto"/>
            </w:tcBorders>
            <w:noWrap/>
            <w:vAlign w:val="center"/>
            <w:hideMark/>
          </w:tcPr>
          <w:p w14:paraId="7DB0C1D6"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579" w:type="dxa"/>
            <w:gridSpan w:val="2"/>
            <w:tcBorders>
              <w:left w:val="single" w:sz="4" w:space="0" w:color="auto"/>
              <w:bottom w:val="single" w:sz="4" w:space="0" w:color="auto"/>
            </w:tcBorders>
            <w:noWrap/>
            <w:vAlign w:val="center"/>
            <w:hideMark/>
          </w:tcPr>
          <w:p w14:paraId="7DB0C1D7"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732" w:type="dxa"/>
            <w:gridSpan w:val="2"/>
            <w:noWrap/>
            <w:vAlign w:val="center"/>
            <w:hideMark/>
          </w:tcPr>
          <w:p w14:paraId="7DB0C1D8"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4.1.1</w:t>
            </w:r>
          </w:p>
        </w:tc>
        <w:tc>
          <w:tcPr>
            <w:tcW w:w="1843" w:type="dxa"/>
            <w:noWrap/>
            <w:vAlign w:val="center"/>
            <w:hideMark/>
          </w:tcPr>
          <w:p w14:paraId="7DB0C1D9" w14:textId="77777777"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Human Factors Engineering (Ergonomics)</w:t>
            </w:r>
          </w:p>
        </w:tc>
        <w:tc>
          <w:tcPr>
            <w:tcW w:w="3870" w:type="dxa"/>
            <w:vAlign w:val="center"/>
            <w:hideMark/>
          </w:tcPr>
          <w:p w14:paraId="7DB0C1DA"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Inclusion of User Requirement through:</w:t>
            </w:r>
            <w:r w:rsidRPr="001F0CB5">
              <w:rPr>
                <w:rFonts w:ascii="Futura Std Book" w:eastAsia="Calibri" w:hAnsi="Futura Std Book"/>
                <w:sz w:val="18"/>
                <w:szCs w:val="18"/>
                <w:lang w:eastAsia="en-CA"/>
              </w:rPr>
              <w:br/>
              <w:t xml:space="preserve">- Consideration to human capabilities, limitations and needs in the interaction between humans, technology and the working environment. </w:t>
            </w:r>
            <w:r w:rsidRPr="001F0CB5">
              <w:rPr>
                <w:rFonts w:ascii="Futura Std Book" w:eastAsia="Calibri" w:hAnsi="Futura Std Book"/>
                <w:sz w:val="18"/>
                <w:szCs w:val="18"/>
                <w:lang w:eastAsia="en-CA"/>
              </w:rPr>
              <w:br/>
              <w:t>- Equipment, Valves, Controls &amp; Accessories Layout, degree of automation, and extent of protective systems.</w:t>
            </w:r>
          </w:p>
        </w:tc>
        <w:tc>
          <w:tcPr>
            <w:tcW w:w="2160" w:type="dxa"/>
            <w:noWrap/>
            <w:vAlign w:val="center"/>
            <w:hideMark/>
          </w:tcPr>
          <w:p w14:paraId="7DB0C1DB"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xml:space="preserve">Operability and Maintainability of the System to be given priority, considering the </w:t>
            </w:r>
            <w:proofErr w:type="spellStart"/>
            <w:r w:rsidRPr="001F0CB5">
              <w:rPr>
                <w:rFonts w:ascii="Futura Std Book" w:eastAsia="Calibri" w:hAnsi="Futura Std Book"/>
                <w:sz w:val="18"/>
                <w:szCs w:val="18"/>
                <w:lang w:eastAsia="en-CA"/>
              </w:rPr>
              <w:t>perculiarities</w:t>
            </w:r>
            <w:proofErr w:type="spellEnd"/>
            <w:r w:rsidRPr="001F0CB5">
              <w:rPr>
                <w:rFonts w:ascii="Futura Std Book" w:eastAsia="Calibri" w:hAnsi="Futura Std Book"/>
                <w:sz w:val="18"/>
                <w:szCs w:val="18"/>
                <w:lang w:eastAsia="en-CA"/>
              </w:rPr>
              <w:t xml:space="preserve"> of geographical locations of the Facilities</w:t>
            </w:r>
          </w:p>
        </w:tc>
      </w:tr>
      <w:tr w:rsidR="00D00EB6" w:rsidRPr="001F0CB5" w14:paraId="7DB0C1E4" w14:textId="77777777" w:rsidTr="00B150BC">
        <w:trPr>
          <w:trHeight w:val="480"/>
        </w:trPr>
        <w:tc>
          <w:tcPr>
            <w:tcW w:w="399" w:type="dxa"/>
            <w:tcBorders>
              <w:top w:val="nil"/>
              <w:left w:val="nil"/>
              <w:bottom w:val="nil"/>
            </w:tcBorders>
            <w:noWrap/>
            <w:vAlign w:val="center"/>
            <w:hideMark/>
          </w:tcPr>
          <w:p w14:paraId="7DB0C1DD"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579" w:type="dxa"/>
            <w:gridSpan w:val="2"/>
            <w:tcBorders>
              <w:bottom w:val="single" w:sz="4" w:space="0" w:color="auto"/>
            </w:tcBorders>
            <w:shd w:val="clear" w:color="auto" w:fill="D9D9D9" w:themeFill="background1" w:themeFillShade="D9"/>
            <w:noWrap/>
            <w:vAlign w:val="center"/>
            <w:hideMark/>
          </w:tcPr>
          <w:p w14:paraId="7DB0C1DE"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4.2</w:t>
            </w:r>
          </w:p>
        </w:tc>
        <w:tc>
          <w:tcPr>
            <w:tcW w:w="2575" w:type="dxa"/>
            <w:gridSpan w:val="3"/>
            <w:noWrap/>
            <w:vAlign w:val="center"/>
            <w:hideMark/>
          </w:tcPr>
          <w:p w14:paraId="7DB0C1DF" w14:textId="77777777"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Mode</w:t>
            </w:r>
          </w:p>
          <w:p w14:paraId="7DB0C1E0" w14:textId="77777777"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 </w:t>
            </w:r>
          </w:p>
        </w:tc>
        <w:tc>
          <w:tcPr>
            <w:tcW w:w="3870" w:type="dxa"/>
            <w:noWrap/>
            <w:vAlign w:val="center"/>
            <w:hideMark/>
          </w:tcPr>
          <w:p w14:paraId="7DB0C1E1"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Not normally manned facility, with Automatic Shutdown Capability</w:t>
            </w:r>
          </w:p>
        </w:tc>
        <w:tc>
          <w:tcPr>
            <w:tcW w:w="2160" w:type="dxa"/>
            <w:vMerge w:val="restart"/>
            <w:vAlign w:val="center"/>
            <w:hideMark/>
          </w:tcPr>
          <w:p w14:paraId="7DB0C1E2"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Automatic Shutdown to be Fail Safe</w:t>
            </w:r>
          </w:p>
          <w:p w14:paraId="7DB0C1E3"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Consideration to the use of Self Contained Fail Safe Shutdown System that Requires Human Intervention for Reopening</w:t>
            </w:r>
          </w:p>
        </w:tc>
      </w:tr>
      <w:tr w:rsidR="00D00EB6" w:rsidRPr="001F0CB5" w14:paraId="7DB0C1EB" w14:textId="77777777" w:rsidTr="00B150BC">
        <w:trPr>
          <w:trHeight w:val="960"/>
        </w:trPr>
        <w:tc>
          <w:tcPr>
            <w:tcW w:w="399" w:type="dxa"/>
            <w:tcBorders>
              <w:top w:val="nil"/>
              <w:left w:val="nil"/>
              <w:bottom w:val="nil"/>
              <w:right w:val="single" w:sz="4" w:space="0" w:color="auto"/>
            </w:tcBorders>
            <w:noWrap/>
            <w:vAlign w:val="center"/>
            <w:hideMark/>
          </w:tcPr>
          <w:p w14:paraId="7DB0C1E5"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579" w:type="dxa"/>
            <w:gridSpan w:val="2"/>
            <w:tcBorders>
              <w:left w:val="single" w:sz="4" w:space="0" w:color="auto"/>
              <w:bottom w:val="nil"/>
            </w:tcBorders>
            <w:noWrap/>
            <w:vAlign w:val="center"/>
            <w:hideMark/>
          </w:tcPr>
          <w:p w14:paraId="7DB0C1E6"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732" w:type="dxa"/>
            <w:gridSpan w:val="2"/>
            <w:tcBorders>
              <w:bottom w:val="single" w:sz="4" w:space="0" w:color="auto"/>
            </w:tcBorders>
            <w:noWrap/>
            <w:vAlign w:val="center"/>
            <w:hideMark/>
          </w:tcPr>
          <w:p w14:paraId="7DB0C1E7"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4.2.1</w:t>
            </w:r>
          </w:p>
        </w:tc>
        <w:tc>
          <w:tcPr>
            <w:tcW w:w="1843" w:type="dxa"/>
            <w:tcBorders>
              <w:bottom w:val="single" w:sz="4" w:space="0" w:color="auto"/>
            </w:tcBorders>
            <w:noWrap/>
            <w:vAlign w:val="center"/>
            <w:hideMark/>
          </w:tcPr>
          <w:p w14:paraId="7DB0C1E8" w14:textId="77777777"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Automation</w:t>
            </w:r>
          </w:p>
        </w:tc>
        <w:tc>
          <w:tcPr>
            <w:tcW w:w="3870" w:type="dxa"/>
            <w:noWrap/>
            <w:vAlign w:val="center"/>
            <w:hideMark/>
          </w:tcPr>
          <w:p w14:paraId="7DB0C1E9"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xml:space="preserve">Remote Shutdown Capability from a PLC based Control Room. </w:t>
            </w:r>
          </w:p>
        </w:tc>
        <w:tc>
          <w:tcPr>
            <w:tcW w:w="2160" w:type="dxa"/>
            <w:vMerge/>
            <w:vAlign w:val="center"/>
            <w:hideMark/>
          </w:tcPr>
          <w:p w14:paraId="7DB0C1EA" w14:textId="77777777"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14:paraId="7DB0C1F2" w14:textId="77777777" w:rsidTr="00B150BC">
        <w:trPr>
          <w:trHeight w:val="720"/>
        </w:trPr>
        <w:tc>
          <w:tcPr>
            <w:tcW w:w="399" w:type="dxa"/>
            <w:tcBorders>
              <w:top w:val="nil"/>
              <w:left w:val="nil"/>
              <w:bottom w:val="nil"/>
              <w:right w:val="single" w:sz="4" w:space="0" w:color="auto"/>
            </w:tcBorders>
            <w:noWrap/>
            <w:vAlign w:val="center"/>
            <w:hideMark/>
          </w:tcPr>
          <w:p w14:paraId="7DB0C1EC"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579" w:type="dxa"/>
            <w:gridSpan w:val="2"/>
            <w:tcBorders>
              <w:top w:val="nil"/>
              <w:left w:val="single" w:sz="4" w:space="0" w:color="auto"/>
              <w:bottom w:val="nil"/>
              <w:right w:val="nil"/>
            </w:tcBorders>
            <w:noWrap/>
            <w:vAlign w:val="center"/>
            <w:hideMark/>
          </w:tcPr>
          <w:p w14:paraId="7DB0C1ED"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732" w:type="dxa"/>
            <w:gridSpan w:val="2"/>
            <w:tcBorders>
              <w:left w:val="nil"/>
              <w:bottom w:val="nil"/>
              <w:right w:val="nil"/>
            </w:tcBorders>
            <w:noWrap/>
            <w:vAlign w:val="center"/>
            <w:hideMark/>
          </w:tcPr>
          <w:p w14:paraId="7DB0C1EE"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1843" w:type="dxa"/>
            <w:tcBorders>
              <w:left w:val="nil"/>
              <w:bottom w:val="nil"/>
            </w:tcBorders>
            <w:noWrap/>
            <w:vAlign w:val="center"/>
            <w:hideMark/>
          </w:tcPr>
          <w:p w14:paraId="7DB0C1EF" w14:textId="77777777" w:rsidR="00D00EB6" w:rsidRPr="001F0CB5" w:rsidRDefault="00D00EB6" w:rsidP="00B150BC">
            <w:pPr>
              <w:spacing w:after="0" w:line="240" w:lineRule="auto"/>
              <w:rPr>
                <w:rFonts w:ascii="Futura Std Book" w:eastAsia="Calibri" w:hAnsi="Futura Std Book"/>
                <w:b/>
                <w:bCs/>
                <w:sz w:val="18"/>
                <w:szCs w:val="18"/>
                <w:lang w:eastAsia="en-CA"/>
              </w:rPr>
            </w:pPr>
          </w:p>
        </w:tc>
        <w:tc>
          <w:tcPr>
            <w:tcW w:w="3870" w:type="dxa"/>
            <w:noWrap/>
            <w:vAlign w:val="center"/>
            <w:hideMark/>
          </w:tcPr>
          <w:p w14:paraId="7DB0C1F0"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xml:space="preserve">Remote start-up capability with local </w:t>
            </w:r>
            <w:proofErr w:type="spellStart"/>
            <w:r w:rsidRPr="001F0CB5">
              <w:rPr>
                <w:rFonts w:ascii="Futura Std Book" w:eastAsia="Calibri" w:hAnsi="Futura Std Book"/>
                <w:sz w:val="18"/>
                <w:szCs w:val="18"/>
                <w:lang w:eastAsia="en-CA"/>
              </w:rPr>
              <w:t>permissives</w:t>
            </w:r>
            <w:proofErr w:type="spellEnd"/>
            <w:r w:rsidRPr="001F0CB5">
              <w:rPr>
                <w:rFonts w:ascii="Futura Std Book" w:eastAsia="Calibri" w:hAnsi="Futura Std Book"/>
                <w:sz w:val="18"/>
                <w:szCs w:val="18"/>
                <w:lang w:eastAsia="en-CA"/>
              </w:rPr>
              <w:t xml:space="preserve"> from the Field M/F &amp; PLEM, Either as a provision, or intended start-up process for the P/L </w:t>
            </w:r>
          </w:p>
        </w:tc>
        <w:tc>
          <w:tcPr>
            <w:tcW w:w="2160" w:type="dxa"/>
            <w:vMerge w:val="restart"/>
            <w:vAlign w:val="center"/>
            <w:hideMark/>
          </w:tcPr>
          <w:p w14:paraId="7DB0C1F1"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This will require the Installation of Patch Panels &amp; Fieldbuses.  For such a small installation, it will be more economical to keep automation as simple as possible</w:t>
            </w:r>
          </w:p>
        </w:tc>
      </w:tr>
      <w:tr w:rsidR="00D00EB6" w:rsidRPr="001F0CB5" w14:paraId="7DB0C1F9" w14:textId="77777777" w:rsidTr="00B150BC">
        <w:trPr>
          <w:trHeight w:val="480"/>
        </w:trPr>
        <w:tc>
          <w:tcPr>
            <w:tcW w:w="399" w:type="dxa"/>
            <w:tcBorders>
              <w:top w:val="nil"/>
              <w:left w:val="nil"/>
              <w:bottom w:val="nil"/>
              <w:right w:val="single" w:sz="4" w:space="0" w:color="auto"/>
            </w:tcBorders>
            <w:noWrap/>
            <w:vAlign w:val="center"/>
            <w:hideMark/>
          </w:tcPr>
          <w:p w14:paraId="7DB0C1F3"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579" w:type="dxa"/>
            <w:gridSpan w:val="2"/>
            <w:tcBorders>
              <w:top w:val="nil"/>
              <w:left w:val="single" w:sz="4" w:space="0" w:color="auto"/>
              <w:bottom w:val="nil"/>
              <w:right w:val="nil"/>
            </w:tcBorders>
            <w:noWrap/>
            <w:vAlign w:val="center"/>
            <w:hideMark/>
          </w:tcPr>
          <w:p w14:paraId="7DB0C1F4"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732" w:type="dxa"/>
            <w:gridSpan w:val="2"/>
            <w:tcBorders>
              <w:top w:val="nil"/>
              <w:left w:val="nil"/>
              <w:bottom w:val="nil"/>
              <w:right w:val="nil"/>
            </w:tcBorders>
            <w:noWrap/>
            <w:vAlign w:val="center"/>
            <w:hideMark/>
          </w:tcPr>
          <w:p w14:paraId="7DB0C1F5"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1843" w:type="dxa"/>
            <w:tcBorders>
              <w:top w:val="nil"/>
              <w:left w:val="nil"/>
              <w:bottom w:val="nil"/>
            </w:tcBorders>
            <w:noWrap/>
            <w:vAlign w:val="center"/>
            <w:hideMark/>
          </w:tcPr>
          <w:p w14:paraId="7DB0C1F6" w14:textId="77777777" w:rsidR="00D00EB6" w:rsidRPr="001F0CB5" w:rsidRDefault="00D00EB6" w:rsidP="00B150BC">
            <w:pPr>
              <w:spacing w:after="0" w:line="240" w:lineRule="auto"/>
              <w:rPr>
                <w:rFonts w:ascii="Futura Std Book" w:eastAsia="Calibri" w:hAnsi="Futura Std Book"/>
                <w:b/>
                <w:bCs/>
                <w:sz w:val="18"/>
                <w:szCs w:val="18"/>
                <w:lang w:eastAsia="en-CA"/>
              </w:rPr>
            </w:pPr>
          </w:p>
        </w:tc>
        <w:tc>
          <w:tcPr>
            <w:tcW w:w="3870" w:type="dxa"/>
            <w:noWrap/>
            <w:vAlign w:val="center"/>
            <w:hideMark/>
          </w:tcPr>
          <w:p w14:paraId="7DB0C1F7"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Local Control Room, with HMI</w:t>
            </w:r>
          </w:p>
        </w:tc>
        <w:tc>
          <w:tcPr>
            <w:tcW w:w="2160" w:type="dxa"/>
            <w:vMerge/>
            <w:vAlign w:val="center"/>
            <w:hideMark/>
          </w:tcPr>
          <w:p w14:paraId="7DB0C1F8" w14:textId="77777777"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14:paraId="7DB0C200" w14:textId="77777777" w:rsidTr="00B150BC">
        <w:trPr>
          <w:trHeight w:val="480"/>
        </w:trPr>
        <w:tc>
          <w:tcPr>
            <w:tcW w:w="399" w:type="dxa"/>
            <w:tcBorders>
              <w:top w:val="nil"/>
              <w:left w:val="nil"/>
              <w:bottom w:val="nil"/>
              <w:right w:val="single" w:sz="4" w:space="0" w:color="auto"/>
            </w:tcBorders>
            <w:noWrap/>
            <w:vAlign w:val="center"/>
            <w:hideMark/>
          </w:tcPr>
          <w:p w14:paraId="7DB0C1FA"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579" w:type="dxa"/>
            <w:gridSpan w:val="2"/>
            <w:tcBorders>
              <w:top w:val="nil"/>
              <w:left w:val="single" w:sz="4" w:space="0" w:color="auto"/>
              <w:bottom w:val="single" w:sz="4" w:space="0" w:color="auto"/>
              <w:right w:val="nil"/>
            </w:tcBorders>
            <w:noWrap/>
            <w:vAlign w:val="center"/>
            <w:hideMark/>
          </w:tcPr>
          <w:p w14:paraId="7DB0C1FB"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732" w:type="dxa"/>
            <w:gridSpan w:val="2"/>
            <w:tcBorders>
              <w:top w:val="nil"/>
              <w:left w:val="nil"/>
              <w:right w:val="nil"/>
            </w:tcBorders>
            <w:noWrap/>
            <w:vAlign w:val="center"/>
            <w:hideMark/>
          </w:tcPr>
          <w:p w14:paraId="7DB0C1FC"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1843" w:type="dxa"/>
            <w:tcBorders>
              <w:top w:val="nil"/>
              <w:left w:val="nil"/>
            </w:tcBorders>
            <w:noWrap/>
            <w:vAlign w:val="center"/>
            <w:hideMark/>
          </w:tcPr>
          <w:p w14:paraId="7DB0C1FD" w14:textId="77777777" w:rsidR="00D00EB6" w:rsidRPr="001F0CB5" w:rsidRDefault="00D00EB6" w:rsidP="00B150BC">
            <w:pPr>
              <w:spacing w:after="0" w:line="240" w:lineRule="auto"/>
              <w:rPr>
                <w:rFonts w:ascii="Futura Std Book" w:eastAsia="Calibri" w:hAnsi="Futura Std Book"/>
                <w:i/>
                <w:iCs/>
                <w:sz w:val="18"/>
                <w:szCs w:val="18"/>
                <w:lang w:eastAsia="en-CA"/>
              </w:rPr>
            </w:pPr>
          </w:p>
        </w:tc>
        <w:tc>
          <w:tcPr>
            <w:tcW w:w="3870" w:type="dxa"/>
            <w:noWrap/>
            <w:vAlign w:val="center"/>
            <w:hideMark/>
          </w:tcPr>
          <w:p w14:paraId="7DB0C1FE"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PLC with SCADA capability</w:t>
            </w:r>
          </w:p>
        </w:tc>
        <w:tc>
          <w:tcPr>
            <w:tcW w:w="2160" w:type="dxa"/>
            <w:vMerge/>
            <w:vAlign w:val="center"/>
            <w:hideMark/>
          </w:tcPr>
          <w:p w14:paraId="7DB0C1FF" w14:textId="77777777"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14:paraId="7DB0C205" w14:textId="77777777" w:rsidTr="00B150BC">
        <w:trPr>
          <w:trHeight w:val="332"/>
        </w:trPr>
        <w:tc>
          <w:tcPr>
            <w:tcW w:w="399" w:type="dxa"/>
            <w:tcBorders>
              <w:top w:val="nil"/>
              <w:left w:val="nil"/>
              <w:bottom w:val="nil"/>
              <w:right w:val="single" w:sz="4" w:space="0" w:color="auto"/>
            </w:tcBorders>
            <w:noWrap/>
            <w:vAlign w:val="center"/>
          </w:tcPr>
          <w:p w14:paraId="7DB0C201" w14:textId="77777777" w:rsidR="00D00EB6" w:rsidRPr="001F0CB5" w:rsidRDefault="00D00EB6" w:rsidP="00B150BC">
            <w:pPr>
              <w:spacing w:after="0" w:line="240" w:lineRule="auto"/>
              <w:jc w:val="center"/>
              <w:rPr>
                <w:rFonts w:ascii="Futura Std Book" w:eastAsia="Calibri" w:hAnsi="Futura Std Book"/>
                <w:sz w:val="18"/>
                <w:szCs w:val="18"/>
                <w:lang w:eastAsia="en-CA"/>
              </w:rPr>
            </w:pPr>
          </w:p>
        </w:tc>
        <w:tc>
          <w:tcPr>
            <w:tcW w:w="3154" w:type="dxa"/>
            <w:gridSpan w:val="5"/>
            <w:tcBorders>
              <w:left w:val="single" w:sz="4" w:space="0" w:color="auto"/>
            </w:tcBorders>
            <w:noWrap/>
            <w:vAlign w:val="center"/>
          </w:tcPr>
          <w:p w14:paraId="7DB0C202"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70" w:type="dxa"/>
            <w:vAlign w:val="center"/>
          </w:tcPr>
          <w:p w14:paraId="7DB0C203"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2160" w:type="dxa"/>
            <w:vAlign w:val="center"/>
          </w:tcPr>
          <w:p w14:paraId="7DB0C204"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1F0CB5" w14:paraId="7DB0C208" w14:textId="77777777" w:rsidTr="00B150BC">
        <w:trPr>
          <w:trHeight w:val="611"/>
        </w:trPr>
        <w:tc>
          <w:tcPr>
            <w:tcW w:w="399" w:type="dxa"/>
            <w:tcBorders>
              <w:bottom w:val="single" w:sz="4" w:space="0" w:color="auto"/>
            </w:tcBorders>
            <w:shd w:val="clear" w:color="auto" w:fill="FFFF00"/>
            <w:noWrap/>
            <w:vAlign w:val="center"/>
            <w:hideMark/>
          </w:tcPr>
          <w:p w14:paraId="7DB0C206"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4</w:t>
            </w:r>
          </w:p>
        </w:tc>
        <w:tc>
          <w:tcPr>
            <w:tcW w:w="9184" w:type="dxa"/>
            <w:gridSpan w:val="7"/>
            <w:noWrap/>
            <w:vAlign w:val="center"/>
            <w:hideMark/>
          </w:tcPr>
          <w:p w14:paraId="7DB0C207"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b/>
                <w:bCs/>
                <w:sz w:val="18"/>
                <w:szCs w:val="18"/>
                <w:lang w:eastAsia="en-CA"/>
              </w:rPr>
              <w:t>Design Philosophy</w:t>
            </w:r>
            <w:r>
              <w:rPr>
                <w:rFonts w:ascii="Futura Std Book" w:eastAsia="Calibri" w:hAnsi="Futura Std Book"/>
                <w:b/>
                <w:bCs/>
                <w:sz w:val="18"/>
                <w:szCs w:val="18"/>
                <w:lang w:eastAsia="en-CA"/>
              </w:rPr>
              <w:t xml:space="preserve"> (Contd.)</w:t>
            </w:r>
          </w:p>
        </w:tc>
      </w:tr>
      <w:tr w:rsidR="00D00EB6" w:rsidRPr="001F0CB5" w14:paraId="7DB0C210" w14:textId="77777777" w:rsidTr="00B150BC">
        <w:trPr>
          <w:trHeight w:val="720"/>
        </w:trPr>
        <w:tc>
          <w:tcPr>
            <w:tcW w:w="399" w:type="dxa"/>
            <w:tcBorders>
              <w:top w:val="nil"/>
              <w:left w:val="nil"/>
              <w:bottom w:val="nil"/>
            </w:tcBorders>
            <w:noWrap/>
            <w:vAlign w:val="center"/>
            <w:hideMark/>
          </w:tcPr>
          <w:p w14:paraId="7DB0C209"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579" w:type="dxa"/>
            <w:gridSpan w:val="2"/>
            <w:tcBorders>
              <w:bottom w:val="single" w:sz="4" w:space="0" w:color="auto"/>
            </w:tcBorders>
            <w:shd w:val="clear" w:color="auto" w:fill="D9D9D9" w:themeFill="background1" w:themeFillShade="D9"/>
            <w:noWrap/>
            <w:vAlign w:val="center"/>
            <w:hideMark/>
          </w:tcPr>
          <w:p w14:paraId="7DB0C20A"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4.3</w:t>
            </w:r>
          </w:p>
        </w:tc>
        <w:tc>
          <w:tcPr>
            <w:tcW w:w="2575" w:type="dxa"/>
            <w:gridSpan w:val="3"/>
            <w:noWrap/>
            <w:vAlign w:val="center"/>
            <w:hideMark/>
          </w:tcPr>
          <w:p w14:paraId="7DB0C20B" w14:textId="77777777"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Governing Regulations</w:t>
            </w:r>
          </w:p>
        </w:tc>
        <w:tc>
          <w:tcPr>
            <w:tcW w:w="3870" w:type="dxa"/>
            <w:vAlign w:val="center"/>
            <w:hideMark/>
          </w:tcPr>
          <w:p w14:paraId="7DB0C20C"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Oil Pipelines Act, Chapter 338, Laws of the Federation of Nigeria 1990</w:t>
            </w:r>
            <w:r w:rsidRPr="001F0CB5">
              <w:rPr>
                <w:rFonts w:ascii="Futura Std Book" w:eastAsia="Calibri" w:hAnsi="Futura Std Book"/>
                <w:sz w:val="18"/>
                <w:szCs w:val="18"/>
                <w:lang w:eastAsia="en-CA"/>
              </w:rPr>
              <w:br/>
              <w:t>DPR Guidelines for Installation of Gas Plant</w:t>
            </w:r>
          </w:p>
        </w:tc>
        <w:tc>
          <w:tcPr>
            <w:tcW w:w="2160" w:type="dxa"/>
            <w:vMerge w:val="restart"/>
            <w:vAlign w:val="center"/>
            <w:hideMark/>
          </w:tcPr>
          <w:p w14:paraId="7DB0C20D"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p w14:paraId="7DB0C20E"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p w14:paraId="7DB0C20F"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r>
      <w:tr w:rsidR="00D00EB6" w:rsidRPr="001F0CB5" w14:paraId="7DB0C217" w14:textId="77777777" w:rsidTr="00B150BC">
        <w:trPr>
          <w:trHeight w:val="1800"/>
        </w:trPr>
        <w:tc>
          <w:tcPr>
            <w:tcW w:w="399" w:type="dxa"/>
            <w:tcBorders>
              <w:top w:val="nil"/>
              <w:left w:val="nil"/>
              <w:bottom w:val="nil"/>
              <w:right w:val="single" w:sz="4" w:space="0" w:color="auto"/>
            </w:tcBorders>
            <w:noWrap/>
            <w:vAlign w:val="center"/>
            <w:hideMark/>
          </w:tcPr>
          <w:p w14:paraId="7DB0C211"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579" w:type="dxa"/>
            <w:gridSpan w:val="2"/>
            <w:tcBorders>
              <w:left w:val="single" w:sz="4" w:space="0" w:color="auto"/>
              <w:bottom w:val="nil"/>
            </w:tcBorders>
            <w:noWrap/>
            <w:vAlign w:val="center"/>
            <w:hideMark/>
          </w:tcPr>
          <w:p w14:paraId="7DB0C212"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732" w:type="dxa"/>
            <w:gridSpan w:val="2"/>
            <w:noWrap/>
            <w:vAlign w:val="center"/>
            <w:hideMark/>
          </w:tcPr>
          <w:p w14:paraId="7DB0C213"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4.3.1</w:t>
            </w:r>
          </w:p>
        </w:tc>
        <w:tc>
          <w:tcPr>
            <w:tcW w:w="1843" w:type="dxa"/>
            <w:noWrap/>
            <w:vAlign w:val="center"/>
            <w:hideMark/>
          </w:tcPr>
          <w:p w14:paraId="7DB0C214" w14:textId="77777777"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Regulatory Approvals</w:t>
            </w:r>
          </w:p>
        </w:tc>
        <w:tc>
          <w:tcPr>
            <w:tcW w:w="3870" w:type="dxa"/>
            <w:vAlign w:val="center"/>
            <w:hideMark/>
          </w:tcPr>
          <w:p w14:paraId="7DB0C215"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PTS (Permit To Survey)</w:t>
            </w:r>
            <w:r w:rsidRPr="001F0CB5">
              <w:rPr>
                <w:rFonts w:ascii="Futura Std Book" w:eastAsia="Calibri" w:hAnsi="Futura Std Book"/>
                <w:sz w:val="18"/>
                <w:szCs w:val="18"/>
                <w:lang w:eastAsia="en-CA"/>
              </w:rPr>
              <w:br/>
              <w:t xml:space="preserve">OPL (Oil Pipeline </w:t>
            </w:r>
            <w:proofErr w:type="spellStart"/>
            <w:r w:rsidRPr="001F0CB5">
              <w:rPr>
                <w:rFonts w:ascii="Futura Std Book" w:eastAsia="Calibri" w:hAnsi="Futura Std Book"/>
                <w:sz w:val="18"/>
                <w:szCs w:val="18"/>
                <w:lang w:eastAsia="en-CA"/>
              </w:rPr>
              <w:t>Licence</w:t>
            </w:r>
            <w:proofErr w:type="spellEnd"/>
            <w:r w:rsidRPr="001F0CB5">
              <w:rPr>
                <w:rFonts w:ascii="Futura Std Book" w:eastAsia="Calibri" w:hAnsi="Futura Std Book"/>
                <w:sz w:val="18"/>
                <w:szCs w:val="18"/>
                <w:lang w:eastAsia="en-CA"/>
              </w:rPr>
              <w:t>)</w:t>
            </w:r>
            <w:r w:rsidRPr="001F0CB5">
              <w:rPr>
                <w:rFonts w:ascii="Futura Std Book" w:eastAsia="Calibri" w:hAnsi="Futura Std Book"/>
                <w:sz w:val="18"/>
                <w:szCs w:val="18"/>
                <w:lang w:eastAsia="en-CA"/>
              </w:rPr>
              <w:br/>
              <w:t>EIA (Environmental Impact Assessment Study)</w:t>
            </w:r>
            <w:r w:rsidRPr="001F0CB5">
              <w:rPr>
                <w:rFonts w:ascii="Futura Std Book" w:eastAsia="Calibri" w:hAnsi="Futura Std Book"/>
                <w:sz w:val="18"/>
                <w:szCs w:val="18"/>
                <w:lang w:eastAsia="en-CA"/>
              </w:rPr>
              <w:br/>
              <w:t>Staged Approvals contained in DPR Guidelines for Gas Plant Facility and Oil &amp; Gas Pipeline Systems</w:t>
            </w:r>
          </w:p>
        </w:tc>
        <w:tc>
          <w:tcPr>
            <w:tcW w:w="2160" w:type="dxa"/>
            <w:vMerge/>
            <w:vAlign w:val="center"/>
            <w:hideMark/>
          </w:tcPr>
          <w:p w14:paraId="7DB0C216" w14:textId="77777777"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14:paraId="7DB0C21E" w14:textId="77777777" w:rsidTr="00B150BC">
        <w:trPr>
          <w:trHeight w:val="1440"/>
        </w:trPr>
        <w:tc>
          <w:tcPr>
            <w:tcW w:w="399" w:type="dxa"/>
            <w:tcBorders>
              <w:top w:val="nil"/>
              <w:left w:val="nil"/>
              <w:bottom w:val="nil"/>
              <w:right w:val="single" w:sz="4" w:space="0" w:color="auto"/>
            </w:tcBorders>
            <w:noWrap/>
            <w:vAlign w:val="center"/>
            <w:hideMark/>
          </w:tcPr>
          <w:p w14:paraId="7DB0C218"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579" w:type="dxa"/>
            <w:gridSpan w:val="2"/>
            <w:tcBorders>
              <w:top w:val="nil"/>
              <w:left w:val="single" w:sz="4" w:space="0" w:color="auto"/>
              <w:bottom w:val="single" w:sz="4" w:space="0" w:color="auto"/>
            </w:tcBorders>
            <w:noWrap/>
            <w:vAlign w:val="center"/>
            <w:hideMark/>
          </w:tcPr>
          <w:p w14:paraId="7DB0C219"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732" w:type="dxa"/>
            <w:gridSpan w:val="2"/>
            <w:noWrap/>
            <w:vAlign w:val="center"/>
            <w:hideMark/>
          </w:tcPr>
          <w:p w14:paraId="7DB0C21A"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4.3.2</w:t>
            </w:r>
          </w:p>
        </w:tc>
        <w:tc>
          <w:tcPr>
            <w:tcW w:w="1843" w:type="dxa"/>
            <w:noWrap/>
            <w:vAlign w:val="center"/>
            <w:hideMark/>
          </w:tcPr>
          <w:p w14:paraId="7DB0C21B" w14:textId="77777777"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Refence DPR Guidelines</w:t>
            </w:r>
          </w:p>
        </w:tc>
        <w:tc>
          <w:tcPr>
            <w:tcW w:w="3870" w:type="dxa"/>
            <w:vAlign w:val="center"/>
            <w:hideMark/>
          </w:tcPr>
          <w:p w14:paraId="7DB0C21C"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Guidelines for the Establishment of Natural Gas Plant Facility in Nigeria</w:t>
            </w:r>
            <w:r w:rsidRPr="001F0CB5">
              <w:rPr>
                <w:rFonts w:ascii="Futura Std Book" w:eastAsia="Calibri" w:hAnsi="Futura Std Book"/>
                <w:sz w:val="18"/>
                <w:szCs w:val="18"/>
                <w:lang w:eastAsia="en-CA"/>
              </w:rPr>
              <w:br/>
            </w:r>
            <w:r w:rsidRPr="001F0CB5">
              <w:rPr>
                <w:rFonts w:ascii="Futura Std Book" w:eastAsia="Calibri" w:hAnsi="Futura Std Book"/>
                <w:sz w:val="18"/>
                <w:szCs w:val="18"/>
                <w:lang w:eastAsia="en-CA"/>
              </w:rPr>
              <w:br/>
              <w:t>DRP P-1P: Guidelines &amp; Procedures for the Design, Construction, Operation and Maintenance of Oil &amp; Gas Pipeline Systems in Nigeria - 2007</w:t>
            </w:r>
          </w:p>
        </w:tc>
        <w:tc>
          <w:tcPr>
            <w:tcW w:w="2160" w:type="dxa"/>
            <w:vMerge/>
            <w:vAlign w:val="center"/>
            <w:hideMark/>
          </w:tcPr>
          <w:p w14:paraId="7DB0C21D" w14:textId="77777777"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14:paraId="7DB0C228" w14:textId="77777777" w:rsidTr="00B150BC">
        <w:trPr>
          <w:trHeight w:val="480"/>
        </w:trPr>
        <w:tc>
          <w:tcPr>
            <w:tcW w:w="399" w:type="dxa"/>
            <w:tcBorders>
              <w:top w:val="nil"/>
              <w:left w:val="nil"/>
              <w:bottom w:val="nil"/>
            </w:tcBorders>
            <w:noWrap/>
            <w:vAlign w:val="center"/>
            <w:hideMark/>
          </w:tcPr>
          <w:p w14:paraId="7DB0C21F"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579" w:type="dxa"/>
            <w:gridSpan w:val="2"/>
            <w:tcBorders>
              <w:bottom w:val="single" w:sz="4" w:space="0" w:color="auto"/>
            </w:tcBorders>
            <w:shd w:val="clear" w:color="auto" w:fill="D9D9D9" w:themeFill="background1" w:themeFillShade="D9"/>
            <w:noWrap/>
            <w:vAlign w:val="center"/>
            <w:hideMark/>
          </w:tcPr>
          <w:p w14:paraId="7DB0C220"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4.4</w:t>
            </w:r>
          </w:p>
        </w:tc>
        <w:tc>
          <w:tcPr>
            <w:tcW w:w="2575" w:type="dxa"/>
            <w:gridSpan w:val="3"/>
            <w:noWrap/>
            <w:vAlign w:val="center"/>
            <w:hideMark/>
          </w:tcPr>
          <w:p w14:paraId="7DB0C221" w14:textId="77777777"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Codes &amp; Standards</w:t>
            </w:r>
          </w:p>
        </w:tc>
        <w:tc>
          <w:tcPr>
            <w:tcW w:w="3870" w:type="dxa"/>
            <w:noWrap/>
            <w:vAlign w:val="center"/>
            <w:hideMark/>
          </w:tcPr>
          <w:p w14:paraId="7DB0C222"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2160" w:type="dxa"/>
            <w:vMerge w:val="restart"/>
            <w:vAlign w:val="center"/>
            <w:hideMark/>
          </w:tcPr>
          <w:p w14:paraId="7DB0C223"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p w14:paraId="7DB0C224"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p w14:paraId="7DB0C225"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ISO 13623:2009 §</w:t>
            </w:r>
            <w:r w:rsidRPr="001F0CB5">
              <w:rPr>
                <w:rFonts w:ascii="Futura Std Book" w:eastAsia="Calibri" w:hAnsi="Futura Std Book"/>
                <w:sz w:val="18"/>
                <w:szCs w:val="18"/>
                <w:lang w:eastAsia="en-CA"/>
              </w:rPr>
              <w:br/>
              <w:t>BS EN 14161:200 - § 5.2</w:t>
            </w:r>
            <w:r w:rsidRPr="001F0CB5">
              <w:rPr>
                <w:rFonts w:ascii="Futura Std Book" w:eastAsia="Calibri" w:hAnsi="Futura Std Book"/>
                <w:sz w:val="18"/>
                <w:szCs w:val="18"/>
                <w:lang w:eastAsia="en-CA"/>
              </w:rPr>
              <w:br/>
              <w:t>Shell DEP 31.40.00.10-Gen - $ 2.1</w:t>
            </w:r>
            <w:r w:rsidRPr="001F0CB5">
              <w:rPr>
                <w:rFonts w:ascii="Futura Std Book" w:eastAsia="Calibri" w:hAnsi="Futura Std Book"/>
                <w:sz w:val="18"/>
                <w:szCs w:val="18"/>
                <w:lang w:eastAsia="en-CA"/>
              </w:rPr>
              <w:br/>
            </w:r>
            <w:r w:rsidRPr="001F0CB5">
              <w:rPr>
                <w:rFonts w:ascii="Futura Std Book" w:eastAsia="Calibri" w:hAnsi="Futura Std Book"/>
                <w:sz w:val="18"/>
                <w:szCs w:val="18"/>
                <w:lang w:eastAsia="en-CA"/>
              </w:rPr>
              <w:br/>
              <w:t>FLIUD IS TO BE CONSIDERED TWO PHASE SINCE NO TREATMENT WILL BE DONE BEFORE INJECTING INTO THE LINE</w:t>
            </w:r>
          </w:p>
          <w:p w14:paraId="7DB0C226"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xml:space="preserve">Applicable Design Code for Category D and E fluids, ref: </w:t>
            </w:r>
            <w:r w:rsidRPr="001F0CB5">
              <w:rPr>
                <w:rFonts w:ascii="Futura Std Book" w:eastAsia="Calibri" w:hAnsi="Futura Std Book"/>
                <w:sz w:val="18"/>
                <w:szCs w:val="18"/>
                <w:lang w:eastAsia="en-CA"/>
              </w:rPr>
              <w:br/>
              <w:t>Shell DEP 31.40.00.10-Gen</w:t>
            </w:r>
            <w:r w:rsidRPr="001F0CB5">
              <w:rPr>
                <w:rFonts w:ascii="Futura Std Book" w:eastAsia="Calibri" w:hAnsi="Futura Std Book"/>
                <w:sz w:val="18"/>
                <w:szCs w:val="18"/>
                <w:lang w:eastAsia="en-CA"/>
              </w:rPr>
              <w:br/>
              <w:t xml:space="preserve">ISO 13623:2009 / BS EN 14161:200 </w:t>
            </w:r>
          </w:p>
          <w:p w14:paraId="7DB0C227"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r>
      <w:tr w:rsidR="00D00EB6" w:rsidRPr="001F0CB5" w14:paraId="7DB0C22F" w14:textId="77777777" w:rsidTr="00B150BC">
        <w:trPr>
          <w:trHeight w:val="720"/>
        </w:trPr>
        <w:tc>
          <w:tcPr>
            <w:tcW w:w="399" w:type="dxa"/>
            <w:tcBorders>
              <w:top w:val="nil"/>
              <w:left w:val="nil"/>
              <w:bottom w:val="nil"/>
              <w:right w:val="single" w:sz="4" w:space="0" w:color="auto"/>
            </w:tcBorders>
            <w:noWrap/>
            <w:vAlign w:val="center"/>
            <w:hideMark/>
          </w:tcPr>
          <w:p w14:paraId="7DB0C229"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579" w:type="dxa"/>
            <w:gridSpan w:val="2"/>
            <w:tcBorders>
              <w:left w:val="single" w:sz="4" w:space="0" w:color="auto"/>
              <w:bottom w:val="nil"/>
            </w:tcBorders>
            <w:noWrap/>
            <w:vAlign w:val="center"/>
            <w:hideMark/>
          </w:tcPr>
          <w:p w14:paraId="7DB0C22A"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732" w:type="dxa"/>
            <w:gridSpan w:val="2"/>
            <w:tcBorders>
              <w:bottom w:val="single" w:sz="4" w:space="0" w:color="auto"/>
            </w:tcBorders>
            <w:noWrap/>
            <w:vAlign w:val="center"/>
            <w:hideMark/>
          </w:tcPr>
          <w:p w14:paraId="7DB0C22B"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4.4.1</w:t>
            </w:r>
          </w:p>
        </w:tc>
        <w:tc>
          <w:tcPr>
            <w:tcW w:w="1843" w:type="dxa"/>
            <w:tcBorders>
              <w:bottom w:val="single" w:sz="4" w:space="0" w:color="auto"/>
            </w:tcBorders>
            <w:noWrap/>
            <w:vAlign w:val="center"/>
            <w:hideMark/>
          </w:tcPr>
          <w:p w14:paraId="7DB0C22C" w14:textId="77777777"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Fluid Type (&amp; Category)</w:t>
            </w:r>
          </w:p>
        </w:tc>
        <w:tc>
          <w:tcPr>
            <w:tcW w:w="3870" w:type="dxa"/>
            <w:vAlign w:val="center"/>
            <w:hideMark/>
          </w:tcPr>
          <w:p w14:paraId="7DB0C22D" w14:textId="77777777"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 xml:space="preserve">Gas (Category D / E) </w:t>
            </w:r>
          </w:p>
        </w:tc>
        <w:tc>
          <w:tcPr>
            <w:tcW w:w="2160" w:type="dxa"/>
            <w:vMerge/>
            <w:vAlign w:val="center"/>
            <w:hideMark/>
          </w:tcPr>
          <w:p w14:paraId="7DB0C22E" w14:textId="77777777"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14:paraId="7DB0C236" w14:textId="77777777" w:rsidTr="00B150BC">
        <w:trPr>
          <w:trHeight w:val="720"/>
        </w:trPr>
        <w:tc>
          <w:tcPr>
            <w:tcW w:w="399" w:type="dxa"/>
            <w:tcBorders>
              <w:top w:val="nil"/>
              <w:left w:val="nil"/>
              <w:bottom w:val="nil"/>
              <w:right w:val="single" w:sz="4" w:space="0" w:color="auto"/>
            </w:tcBorders>
            <w:noWrap/>
            <w:vAlign w:val="center"/>
            <w:hideMark/>
          </w:tcPr>
          <w:p w14:paraId="7DB0C230"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579" w:type="dxa"/>
            <w:gridSpan w:val="2"/>
            <w:tcBorders>
              <w:top w:val="nil"/>
              <w:left w:val="single" w:sz="4" w:space="0" w:color="auto"/>
              <w:bottom w:val="nil"/>
              <w:right w:val="nil"/>
            </w:tcBorders>
            <w:noWrap/>
            <w:vAlign w:val="center"/>
            <w:hideMark/>
          </w:tcPr>
          <w:p w14:paraId="7DB0C231"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732" w:type="dxa"/>
            <w:gridSpan w:val="2"/>
            <w:tcBorders>
              <w:left w:val="nil"/>
              <w:bottom w:val="nil"/>
              <w:right w:val="nil"/>
            </w:tcBorders>
            <w:noWrap/>
            <w:vAlign w:val="center"/>
            <w:hideMark/>
          </w:tcPr>
          <w:p w14:paraId="7DB0C232"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1843" w:type="dxa"/>
            <w:tcBorders>
              <w:left w:val="nil"/>
              <w:bottom w:val="nil"/>
            </w:tcBorders>
            <w:noWrap/>
            <w:vAlign w:val="center"/>
            <w:hideMark/>
          </w:tcPr>
          <w:p w14:paraId="7DB0C233" w14:textId="77777777"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 </w:t>
            </w:r>
          </w:p>
        </w:tc>
        <w:tc>
          <w:tcPr>
            <w:tcW w:w="3870" w:type="dxa"/>
            <w:vAlign w:val="center"/>
            <w:hideMark/>
          </w:tcPr>
          <w:p w14:paraId="7DB0C234"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b/>
                <w:bCs/>
                <w:sz w:val="18"/>
                <w:szCs w:val="18"/>
                <w:lang w:eastAsia="en-CA"/>
              </w:rPr>
              <w:t xml:space="preserve">Category D: </w:t>
            </w:r>
            <w:r w:rsidRPr="001F0CB5">
              <w:rPr>
                <w:rFonts w:ascii="Futura Std Book" w:eastAsia="Calibri" w:hAnsi="Futura Std Book"/>
                <w:sz w:val="18"/>
                <w:szCs w:val="18"/>
                <w:lang w:eastAsia="en-CA"/>
              </w:rPr>
              <w:br/>
              <w:t xml:space="preserve">Non-toxic, Single-phase Natural Gas </w:t>
            </w:r>
          </w:p>
        </w:tc>
        <w:tc>
          <w:tcPr>
            <w:tcW w:w="2160" w:type="dxa"/>
            <w:vMerge/>
            <w:vAlign w:val="center"/>
            <w:hideMark/>
          </w:tcPr>
          <w:p w14:paraId="7DB0C235" w14:textId="77777777"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14:paraId="7DB0C23D" w14:textId="77777777" w:rsidTr="00B150BC">
        <w:trPr>
          <w:trHeight w:val="1999"/>
        </w:trPr>
        <w:tc>
          <w:tcPr>
            <w:tcW w:w="399" w:type="dxa"/>
            <w:tcBorders>
              <w:top w:val="nil"/>
              <w:left w:val="nil"/>
              <w:bottom w:val="nil"/>
              <w:right w:val="single" w:sz="4" w:space="0" w:color="auto"/>
            </w:tcBorders>
            <w:noWrap/>
            <w:vAlign w:val="center"/>
            <w:hideMark/>
          </w:tcPr>
          <w:p w14:paraId="7DB0C237"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579" w:type="dxa"/>
            <w:gridSpan w:val="2"/>
            <w:tcBorders>
              <w:top w:val="nil"/>
              <w:left w:val="single" w:sz="4" w:space="0" w:color="auto"/>
              <w:bottom w:val="nil"/>
              <w:right w:val="nil"/>
            </w:tcBorders>
            <w:noWrap/>
            <w:vAlign w:val="center"/>
            <w:hideMark/>
          </w:tcPr>
          <w:p w14:paraId="7DB0C238"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732" w:type="dxa"/>
            <w:gridSpan w:val="2"/>
            <w:tcBorders>
              <w:top w:val="nil"/>
              <w:left w:val="nil"/>
              <w:right w:val="nil"/>
            </w:tcBorders>
            <w:noWrap/>
            <w:vAlign w:val="center"/>
            <w:hideMark/>
          </w:tcPr>
          <w:p w14:paraId="7DB0C239"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1843" w:type="dxa"/>
            <w:tcBorders>
              <w:top w:val="nil"/>
              <w:left w:val="nil"/>
            </w:tcBorders>
            <w:noWrap/>
            <w:vAlign w:val="center"/>
            <w:hideMark/>
          </w:tcPr>
          <w:p w14:paraId="7DB0C23A" w14:textId="77777777"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 </w:t>
            </w:r>
          </w:p>
        </w:tc>
        <w:tc>
          <w:tcPr>
            <w:tcW w:w="3870" w:type="dxa"/>
            <w:vAlign w:val="center"/>
            <w:hideMark/>
          </w:tcPr>
          <w:p w14:paraId="7DB0C23B"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b/>
                <w:bCs/>
                <w:sz w:val="18"/>
                <w:szCs w:val="18"/>
                <w:lang w:eastAsia="en-CA"/>
              </w:rPr>
              <w:t xml:space="preserve">Category E: </w:t>
            </w:r>
            <w:r w:rsidRPr="001F0CB5">
              <w:rPr>
                <w:rFonts w:ascii="Futura Std Book" w:eastAsia="Calibri" w:hAnsi="Futura Std Book"/>
                <w:sz w:val="18"/>
                <w:szCs w:val="18"/>
                <w:lang w:eastAsia="en-CA"/>
              </w:rPr>
              <w:br/>
              <w:t>Flammable, and/or toxic fluids which are gases at prevailing ambient temperature and atmospheric pressure conditions and are conveyed as gases and/or liquids.  Typical examples are Hydrogen, Natural Gas (not otherwise covered in Category D), Ethane, Ethylene, LPG (such as Propane &amp; Butane), Natural Gas Liquids, Ammonia and Chlorine.</w:t>
            </w:r>
          </w:p>
        </w:tc>
        <w:tc>
          <w:tcPr>
            <w:tcW w:w="2160" w:type="dxa"/>
            <w:vMerge/>
            <w:vAlign w:val="center"/>
            <w:hideMark/>
          </w:tcPr>
          <w:p w14:paraId="7DB0C23C" w14:textId="77777777"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14:paraId="7DB0C244" w14:textId="77777777" w:rsidTr="00B150BC">
        <w:trPr>
          <w:trHeight w:val="1200"/>
        </w:trPr>
        <w:tc>
          <w:tcPr>
            <w:tcW w:w="399" w:type="dxa"/>
            <w:tcBorders>
              <w:top w:val="nil"/>
              <w:left w:val="nil"/>
              <w:bottom w:val="nil"/>
              <w:right w:val="single" w:sz="4" w:space="0" w:color="auto"/>
            </w:tcBorders>
            <w:noWrap/>
            <w:vAlign w:val="center"/>
            <w:hideMark/>
          </w:tcPr>
          <w:p w14:paraId="7DB0C23E"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579" w:type="dxa"/>
            <w:gridSpan w:val="2"/>
            <w:tcBorders>
              <w:top w:val="nil"/>
              <w:left w:val="single" w:sz="4" w:space="0" w:color="auto"/>
              <w:bottom w:val="nil"/>
            </w:tcBorders>
            <w:noWrap/>
            <w:vAlign w:val="center"/>
            <w:hideMark/>
          </w:tcPr>
          <w:p w14:paraId="7DB0C23F"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732" w:type="dxa"/>
            <w:gridSpan w:val="2"/>
            <w:noWrap/>
            <w:vAlign w:val="center"/>
            <w:hideMark/>
          </w:tcPr>
          <w:p w14:paraId="7DB0C240"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4.4.2</w:t>
            </w:r>
          </w:p>
        </w:tc>
        <w:tc>
          <w:tcPr>
            <w:tcW w:w="1843" w:type="dxa"/>
            <w:noWrap/>
            <w:vAlign w:val="center"/>
            <w:hideMark/>
          </w:tcPr>
          <w:p w14:paraId="7DB0C241" w14:textId="77777777"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Applicable Design Code</w:t>
            </w:r>
          </w:p>
        </w:tc>
        <w:tc>
          <w:tcPr>
            <w:tcW w:w="3870" w:type="dxa"/>
            <w:vAlign w:val="center"/>
            <w:hideMark/>
          </w:tcPr>
          <w:p w14:paraId="7DB0C242"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ANSI / ASME 31.8 - Pipeline &amp; Field Manifolds</w:t>
            </w:r>
            <w:r w:rsidRPr="001F0CB5">
              <w:rPr>
                <w:rFonts w:ascii="Futura Std Book" w:eastAsia="Calibri" w:hAnsi="Futura Std Book"/>
                <w:sz w:val="18"/>
                <w:szCs w:val="18"/>
                <w:lang w:eastAsia="en-CA"/>
              </w:rPr>
              <w:br/>
              <w:t>ANSI / ASME 31.3 - PLEM</w:t>
            </w:r>
          </w:p>
        </w:tc>
        <w:tc>
          <w:tcPr>
            <w:tcW w:w="2160" w:type="dxa"/>
            <w:vMerge/>
            <w:vAlign w:val="center"/>
            <w:hideMark/>
          </w:tcPr>
          <w:p w14:paraId="7DB0C243" w14:textId="77777777" w:rsidR="00D00EB6" w:rsidRPr="001F0CB5" w:rsidRDefault="00D00EB6" w:rsidP="00B150BC">
            <w:pPr>
              <w:spacing w:after="0" w:line="240" w:lineRule="auto"/>
              <w:rPr>
                <w:rFonts w:ascii="Futura Std Book" w:eastAsia="Calibri" w:hAnsi="Futura Std Book"/>
                <w:sz w:val="18"/>
                <w:szCs w:val="18"/>
                <w:lang w:eastAsia="en-CA"/>
              </w:rPr>
            </w:pPr>
          </w:p>
        </w:tc>
      </w:tr>
      <w:tr w:rsidR="00D00EB6" w:rsidRPr="001F0CB5" w14:paraId="7DB0C24B" w14:textId="77777777" w:rsidTr="00B150BC">
        <w:trPr>
          <w:trHeight w:val="720"/>
        </w:trPr>
        <w:tc>
          <w:tcPr>
            <w:tcW w:w="399" w:type="dxa"/>
            <w:tcBorders>
              <w:top w:val="nil"/>
              <w:left w:val="nil"/>
              <w:bottom w:val="nil"/>
              <w:right w:val="single" w:sz="4" w:space="0" w:color="auto"/>
            </w:tcBorders>
            <w:noWrap/>
            <w:vAlign w:val="center"/>
            <w:hideMark/>
          </w:tcPr>
          <w:p w14:paraId="7DB0C245"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579" w:type="dxa"/>
            <w:gridSpan w:val="2"/>
            <w:tcBorders>
              <w:top w:val="nil"/>
              <w:left w:val="single" w:sz="4" w:space="0" w:color="auto"/>
            </w:tcBorders>
            <w:noWrap/>
            <w:vAlign w:val="center"/>
            <w:hideMark/>
          </w:tcPr>
          <w:p w14:paraId="7DB0C246"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w:t>
            </w:r>
          </w:p>
        </w:tc>
        <w:tc>
          <w:tcPr>
            <w:tcW w:w="732" w:type="dxa"/>
            <w:gridSpan w:val="2"/>
            <w:noWrap/>
            <w:vAlign w:val="center"/>
            <w:hideMark/>
          </w:tcPr>
          <w:p w14:paraId="7DB0C247"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4.4.3</w:t>
            </w:r>
          </w:p>
        </w:tc>
        <w:tc>
          <w:tcPr>
            <w:tcW w:w="1843" w:type="dxa"/>
            <w:noWrap/>
            <w:vAlign w:val="center"/>
            <w:hideMark/>
          </w:tcPr>
          <w:p w14:paraId="7DB0C248" w14:textId="77777777" w:rsidR="00D00EB6" w:rsidRPr="001F0CB5" w:rsidRDefault="00D00EB6" w:rsidP="00B150BC">
            <w:pPr>
              <w:spacing w:after="0" w:line="240" w:lineRule="auto"/>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Specification Breaks</w:t>
            </w:r>
          </w:p>
        </w:tc>
        <w:tc>
          <w:tcPr>
            <w:tcW w:w="3870" w:type="dxa"/>
            <w:vAlign w:val="center"/>
            <w:hideMark/>
          </w:tcPr>
          <w:p w14:paraId="7DB0C249" w14:textId="77777777" w:rsidR="00D00EB6" w:rsidRPr="001F0CB5" w:rsidRDefault="00D00EB6" w:rsidP="00B150BC">
            <w:pPr>
              <w:spacing w:after="0" w:line="240" w:lineRule="auto"/>
              <w:rPr>
                <w:rFonts w:ascii="Futura Std Book" w:eastAsia="Calibri" w:hAnsi="Futura Std Book"/>
                <w:sz w:val="18"/>
                <w:szCs w:val="18"/>
                <w:lang w:eastAsia="en-CA"/>
              </w:rPr>
            </w:pPr>
            <w:r w:rsidRPr="001F0CB5">
              <w:rPr>
                <w:rFonts w:ascii="Futura Std Book" w:eastAsia="Calibri" w:hAnsi="Futura Std Book"/>
                <w:sz w:val="18"/>
                <w:szCs w:val="18"/>
                <w:lang w:eastAsia="en-CA"/>
              </w:rPr>
              <w:t xml:space="preserve">ANSI / ASME 31.3 - at the Gas Plant Fence, as PLEM is within the Gas Plant Fence; as well as </w:t>
            </w:r>
            <w:proofErr w:type="spellStart"/>
            <w:r w:rsidRPr="001F0CB5">
              <w:rPr>
                <w:rFonts w:ascii="Futura Std Book" w:eastAsia="Calibri" w:hAnsi="Futura Std Book"/>
                <w:sz w:val="18"/>
                <w:szCs w:val="18"/>
                <w:lang w:eastAsia="en-CA"/>
              </w:rPr>
              <w:t>athe</w:t>
            </w:r>
            <w:proofErr w:type="spellEnd"/>
            <w:r w:rsidRPr="001F0CB5">
              <w:rPr>
                <w:rFonts w:ascii="Futura Std Book" w:eastAsia="Calibri" w:hAnsi="Futura Std Book"/>
                <w:sz w:val="18"/>
                <w:szCs w:val="18"/>
                <w:lang w:eastAsia="en-CA"/>
              </w:rPr>
              <w:t xml:space="preserve"> Manifold Platforms</w:t>
            </w:r>
          </w:p>
        </w:tc>
        <w:tc>
          <w:tcPr>
            <w:tcW w:w="2160" w:type="dxa"/>
            <w:vMerge/>
            <w:vAlign w:val="center"/>
            <w:hideMark/>
          </w:tcPr>
          <w:p w14:paraId="7DB0C24A" w14:textId="77777777" w:rsidR="00D00EB6" w:rsidRPr="001F0CB5" w:rsidRDefault="00D00EB6" w:rsidP="00B150BC">
            <w:pPr>
              <w:spacing w:after="0" w:line="240" w:lineRule="auto"/>
              <w:rPr>
                <w:rFonts w:ascii="Futura Std Book" w:eastAsia="Calibri" w:hAnsi="Futura Std Book"/>
                <w:sz w:val="18"/>
                <w:szCs w:val="18"/>
                <w:lang w:eastAsia="en-CA"/>
              </w:rPr>
            </w:pPr>
          </w:p>
        </w:tc>
      </w:tr>
    </w:tbl>
    <w:p w14:paraId="7DB0C24C" w14:textId="77777777" w:rsidR="00D00EB6" w:rsidRDefault="00D00EB6" w:rsidP="00D00EB6">
      <w:pPr>
        <w:rPr>
          <w:rFonts w:eastAsia="Calibri"/>
          <w:lang w:val="en-CA" w:eastAsia="en-CA"/>
        </w:rPr>
      </w:pPr>
    </w:p>
    <w:p w14:paraId="7DB0C24D" w14:textId="77777777" w:rsidR="00D00EB6" w:rsidRDefault="00D00EB6" w:rsidP="00D00EB6">
      <w:pPr>
        <w:rPr>
          <w:rFonts w:eastAsia="Calibri"/>
          <w:lang w:val="en-CA" w:eastAsia="en-CA"/>
        </w:rPr>
      </w:pPr>
    </w:p>
    <w:p w14:paraId="7DB0C24E" w14:textId="77777777" w:rsidR="00D00EB6" w:rsidRDefault="00D00EB6" w:rsidP="00D00EB6">
      <w:pPr>
        <w:rPr>
          <w:rFonts w:eastAsia="Calibri"/>
          <w:lang w:val="en-CA" w:eastAsia="en-CA"/>
        </w:rPr>
      </w:pPr>
    </w:p>
    <w:p w14:paraId="7DB0C24F" w14:textId="77777777" w:rsidR="00D00EB6" w:rsidRDefault="00D00EB6" w:rsidP="00D00EB6">
      <w:pPr>
        <w:rPr>
          <w:rFonts w:eastAsia="Calibri"/>
          <w:lang w:val="en-CA" w:eastAsia="en-CA"/>
        </w:rPr>
      </w:pPr>
    </w:p>
    <w:tbl>
      <w:tblPr>
        <w:tblStyle w:val="TableGrid"/>
        <w:tblW w:w="9315" w:type="dxa"/>
        <w:tblInd w:w="-72" w:type="dxa"/>
        <w:tblLook w:val="04A0" w:firstRow="1" w:lastRow="0" w:firstColumn="1" w:lastColumn="0" w:noHBand="0" w:noVBand="1"/>
      </w:tblPr>
      <w:tblGrid>
        <w:gridCol w:w="399"/>
        <w:gridCol w:w="592"/>
        <w:gridCol w:w="720"/>
        <w:gridCol w:w="1800"/>
        <w:gridCol w:w="3869"/>
        <w:gridCol w:w="1935"/>
      </w:tblGrid>
      <w:tr w:rsidR="00D00EB6" w:rsidRPr="001F0CB5" w14:paraId="7DB0C254" w14:textId="77777777" w:rsidTr="00B150BC">
        <w:trPr>
          <w:trHeight w:val="332"/>
        </w:trPr>
        <w:tc>
          <w:tcPr>
            <w:tcW w:w="399" w:type="dxa"/>
            <w:tcBorders>
              <w:top w:val="nil"/>
              <w:left w:val="nil"/>
              <w:bottom w:val="nil"/>
              <w:right w:val="single" w:sz="4" w:space="0" w:color="auto"/>
            </w:tcBorders>
            <w:noWrap/>
            <w:vAlign w:val="center"/>
          </w:tcPr>
          <w:p w14:paraId="7DB0C250" w14:textId="77777777" w:rsidR="00D00EB6" w:rsidRPr="001F0CB5" w:rsidRDefault="00D00EB6" w:rsidP="00B150BC">
            <w:pPr>
              <w:spacing w:after="0" w:line="240" w:lineRule="auto"/>
              <w:jc w:val="center"/>
              <w:rPr>
                <w:rFonts w:ascii="Futura Std Book" w:eastAsia="Calibri" w:hAnsi="Futura Std Book"/>
                <w:sz w:val="18"/>
                <w:szCs w:val="18"/>
                <w:lang w:eastAsia="en-CA"/>
              </w:rPr>
            </w:pPr>
          </w:p>
        </w:tc>
        <w:tc>
          <w:tcPr>
            <w:tcW w:w="3112" w:type="dxa"/>
            <w:gridSpan w:val="3"/>
            <w:tcBorders>
              <w:left w:val="single" w:sz="4" w:space="0" w:color="auto"/>
            </w:tcBorders>
            <w:noWrap/>
            <w:vAlign w:val="center"/>
          </w:tcPr>
          <w:p w14:paraId="7DB0C251"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69" w:type="dxa"/>
            <w:vAlign w:val="center"/>
          </w:tcPr>
          <w:p w14:paraId="7DB0C252"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1935" w:type="dxa"/>
            <w:vAlign w:val="center"/>
          </w:tcPr>
          <w:p w14:paraId="7DB0C253"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C9193C" w14:paraId="7DB0C257" w14:textId="77777777" w:rsidTr="00B150BC">
        <w:trPr>
          <w:trHeight w:val="584"/>
        </w:trPr>
        <w:tc>
          <w:tcPr>
            <w:tcW w:w="399" w:type="dxa"/>
            <w:tcBorders>
              <w:bottom w:val="single" w:sz="4" w:space="0" w:color="auto"/>
            </w:tcBorders>
            <w:shd w:val="clear" w:color="auto" w:fill="FFFF00"/>
            <w:noWrap/>
            <w:vAlign w:val="center"/>
            <w:hideMark/>
          </w:tcPr>
          <w:p w14:paraId="7DB0C255"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w:t>
            </w:r>
          </w:p>
        </w:tc>
        <w:tc>
          <w:tcPr>
            <w:tcW w:w="8916" w:type="dxa"/>
            <w:gridSpan w:val="5"/>
            <w:noWrap/>
            <w:vAlign w:val="center"/>
            <w:hideMark/>
          </w:tcPr>
          <w:p w14:paraId="7DB0C256"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b/>
                <w:bCs/>
                <w:sz w:val="18"/>
                <w:szCs w:val="18"/>
                <w:lang w:eastAsia="en-CA"/>
              </w:rPr>
              <w:t>Pipeline Design</w:t>
            </w:r>
          </w:p>
        </w:tc>
      </w:tr>
      <w:tr w:rsidR="00D00EB6" w:rsidRPr="00C9193C" w14:paraId="7DB0C25D" w14:textId="77777777" w:rsidTr="00B150BC">
        <w:trPr>
          <w:trHeight w:val="480"/>
        </w:trPr>
        <w:tc>
          <w:tcPr>
            <w:tcW w:w="399" w:type="dxa"/>
            <w:tcBorders>
              <w:left w:val="nil"/>
              <w:bottom w:val="nil"/>
            </w:tcBorders>
            <w:noWrap/>
            <w:vAlign w:val="center"/>
            <w:hideMark/>
          </w:tcPr>
          <w:p w14:paraId="7DB0C258" w14:textId="77777777"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bottom w:val="single" w:sz="4" w:space="0" w:color="auto"/>
            </w:tcBorders>
            <w:shd w:val="clear" w:color="auto" w:fill="D9D9D9" w:themeFill="background1" w:themeFillShade="D9"/>
            <w:noWrap/>
            <w:vAlign w:val="center"/>
            <w:hideMark/>
          </w:tcPr>
          <w:p w14:paraId="7DB0C259"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5.1</w:t>
            </w:r>
          </w:p>
        </w:tc>
        <w:tc>
          <w:tcPr>
            <w:tcW w:w="2520" w:type="dxa"/>
            <w:gridSpan w:val="2"/>
            <w:noWrap/>
            <w:vAlign w:val="center"/>
            <w:hideMark/>
          </w:tcPr>
          <w:p w14:paraId="7DB0C25A" w14:textId="77777777"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Design Provisions</w:t>
            </w:r>
          </w:p>
        </w:tc>
        <w:tc>
          <w:tcPr>
            <w:tcW w:w="3869" w:type="dxa"/>
            <w:noWrap/>
            <w:vAlign w:val="center"/>
            <w:hideMark/>
          </w:tcPr>
          <w:p w14:paraId="7DB0C25B"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Pipelines, Node M/Fs and PLEM</w:t>
            </w:r>
          </w:p>
        </w:tc>
        <w:tc>
          <w:tcPr>
            <w:tcW w:w="1935" w:type="dxa"/>
            <w:vAlign w:val="center"/>
            <w:hideMark/>
          </w:tcPr>
          <w:p w14:paraId="7DB0C25C"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14:paraId="7DB0C264" w14:textId="77777777" w:rsidTr="00B150BC">
        <w:trPr>
          <w:trHeight w:val="720"/>
        </w:trPr>
        <w:tc>
          <w:tcPr>
            <w:tcW w:w="399" w:type="dxa"/>
            <w:tcBorders>
              <w:top w:val="nil"/>
              <w:left w:val="nil"/>
              <w:bottom w:val="nil"/>
              <w:right w:val="single" w:sz="4" w:space="0" w:color="auto"/>
            </w:tcBorders>
            <w:noWrap/>
            <w:vAlign w:val="center"/>
            <w:hideMark/>
          </w:tcPr>
          <w:p w14:paraId="7DB0C25E" w14:textId="77777777"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left w:val="single" w:sz="4" w:space="0" w:color="auto"/>
              <w:bottom w:val="nil"/>
            </w:tcBorders>
            <w:noWrap/>
            <w:vAlign w:val="center"/>
            <w:hideMark/>
          </w:tcPr>
          <w:p w14:paraId="7DB0C25F"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tcBorders>
              <w:bottom w:val="single" w:sz="4" w:space="0" w:color="auto"/>
            </w:tcBorders>
            <w:noWrap/>
            <w:vAlign w:val="center"/>
            <w:hideMark/>
          </w:tcPr>
          <w:p w14:paraId="7DB0C260"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5.1.1</w:t>
            </w:r>
          </w:p>
        </w:tc>
        <w:tc>
          <w:tcPr>
            <w:tcW w:w="1800" w:type="dxa"/>
            <w:tcBorders>
              <w:bottom w:val="single" w:sz="4" w:space="0" w:color="auto"/>
            </w:tcBorders>
            <w:noWrap/>
            <w:vAlign w:val="center"/>
            <w:hideMark/>
          </w:tcPr>
          <w:p w14:paraId="7DB0C261" w14:textId="77777777"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Features</w:t>
            </w:r>
          </w:p>
        </w:tc>
        <w:tc>
          <w:tcPr>
            <w:tcW w:w="3869" w:type="dxa"/>
            <w:noWrap/>
            <w:vAlign w:val="center"/>
            <w:hideMark/>
          </w:tcPr>
          <w:p w14:paraId="7DB0C262"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xml:space="preserve">Coated </w:t>
            </w:r>
            <w:proofErr w:type="spellStart"/>
            <w:r w:rsidRPr="00C9193C">
              <w:rPr>
                <w:rFonts w:ascii="Futura Std Book" w:eastAsia="Calibri" w:hAnsi="Futura Std Book"/>
                <w:sz w:val="18"/>
                <w:szCs w:val="18"/>
                <w:lang w:eastAsia="en-CA"/>
              </w:rPr>
              <w:t>Linepipe</w:t>
            </w:r>
            <w:proofErr w:type="spellEnd"/>
            <w:r w:rsidRPr="00C9193C">
              <w:rPr>
                <w:rFonts w:ascii="Futura Std Book" w:eastAsia="Calibri" w:hAnsi="Futura Std Book"/>
                <w:sz w:val="18"/>
                <w:szCs w:val="18"/>
                <w:lang w:eastAsia="en-CA"/>
              </w:rPr>
              <w:t xml:space="preserve"> / Field Joints Coating - for external corrosion protection</w:t>
            </w:r>
          </w:p>
        </w:tc>
        <w:tc>
          <w:tcPr>
            <w:tcW w:w="1935" w:type="dxa"/>
            <w:vAlign w:val="center"/>
            <w:hideMark/>
          </w:tcPr>
          <w:p w14:paraId="7DB0C263"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- 3 Layers PE (Poly Ethylene) Main Line Coating</w:t>
            </w:r>
            <w:r w:rsidRPr="00C9193C">
              <w:rPr>
                <w:rFonts w:ascii="Futura Std Book" w:eastAsia="Calibri" w:hAnsi="Futura Std Book"/>
                <w:sz w:val="18"/>
                <w:szCs w:val="18"/>
                <w:lang w:eastAsia="en-CA"/>
              </w:rPr>
              <w:br/>
              <w:t>- GTS 65 Field Joints Coating</w:t>
            </w:r>
          </w:p>
        </w:tc>
      </w:tr>
      <w:tr w:rsidR="00D00EB6" w:rsidRPr="00C9193C" w14:paraId="7DB0C26E" w14:textId="77777777" w:rsidTr="00B150BC">
        <w:trPr>
          <w:trHeight w:val="600"/>
        </w:trPr>
        <w:tc>
          <w:tcPr>
            <w:tcW w:w="399" w:type="dxa"/>
            <w:tcBorders>
              <w:top w:val="nil"/>
              <w:left w:val="nil"/>
              <w:bottom w:val="nil"/>
              <w:right w:val="single" w:sz="4" w:space="0" w:color="auto"/>
            </w:tcBorders>
            <w:noWrap/>
            <w:vAlign w:val="center"/>
            <w:hideMark/>
          </w:tcPr>
          <w:p w14:paraId="7DB0C265" w14:textId="77777777"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right w:val="nil"/>
            </w:tcBorders>
            <w:noWrap/>
            <w:vAlign w:val="center"/>
            <w:hideMark/>
          </w:tcPr>
          <w:p w14:paraId="7DB0C266"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tcBorders>
              <w:left w:val="nil"/>
              <w:bottom w:val="nil"/>
              <w:right w:val="nil"/>
            </w:tcBorders>
            <w:noWrap/>
            <w:vAlign w:val="center"/>
            <w:hideMark/>
          </w:tcPr>
          <w:p w14:paraId="7DB0C267" w14:textId="77777777" w:rsidR="00D00EB6" w:rsidRPr="00C9193C" w:rsidRDefault="00D00EB6" w:rsidP="00B150BC">
            <w:pPr>
              <w:spacing w:after="0" w:line="240" w:lineRule="auto"/>
              <w:rPr>
                <w:rFonts w:ascii="Futura Std Book" w:eastAsia="Calibri" w:hAnsi="Futura Std Book"/>
                <w:sz w:val="18"/>
                <w:szCs w:val="18"/>
                <w:lang w:eastAsia="en-CA"/>
              </w:rPr>
            </w:pPr>
          </w:p>
        </w:tc>
        <w:tc>
          <w:tcPr>
            <w:tcW w:w="1800" w:type="dxa"/>
            <w:tcBorders>
              <w:left w:val="nil"/>
              <w:bottom w:val="nil"/>
            </w:tcBorders>
            <w:noWrap/>
            <w:vAlign w:val="center"/>
            <w:hideMark/>
          </w:tcPr>
          <w:p w14:paraId="7DB0C268" w14:textId="77777777" w:rsidR="00D00EB6" w:rsidRPr="00C9193C" w:rsidRDefault="00D00EB6" w:rsidP="00B150BC">
            <w:pPr>
              <w:spacing w:after="0" w:line="240" w:lineRule="auto"/>
              <w:rPr>
                <w:rFonts w:ascii="Futura Std Book" w:eastAsia="Calibri" w:hAnsi="Futura Std Book"/>
                <w:b/>
                <w:bCs/>
                <w:sz w:val="18"/>
                <w:szCs w:val="18"/>
                <w:lang w:eastAsia="en-CA"/>
              </w:rPr>
            </w:pPr>
          </w:p>
        </w:tc>
        <w:tc>
          <w:tcPr>
            <w:tcW w:w="3869" w:type="dxa"/>
            <w:noWrap/>
            <w:vAlign w:val="center"/>
            <w:hideMark/>
          </w:tcPr>
          <w:p w14:paraId="7DB0C269"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Concrete Coating of River Crossing Sections to Combat Buoyancy</w:t>
            </w:r>
          </w:p>
        </w:tc>
        <w:tc>
          <w:tcPr>
            <w:tcW w:w="1935" w:type="dxa"/>
            <w:vMerge w:val="restart"/>
            <w:vAlign w:val="center"/>
            <w:hideMark/>
          </w:tcPr>
          <w:p w14:paraId="7DB0C26A"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p w14:paraId="7DB0C26B"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p w14:paraId="7DB0C26C"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p w14:paraId="7DB0C26D"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14:paraId="7DB0C275" w14:textId="77777777" w:rsidTr="00B150BC">
        <w:trPr>
          <w:trHeight w:val="600"/>
        </w:trPr>
        <w:tc>
          <w:tcPr>
            <w:tcW w:w="399" w:type="dxa"/>
            <w:tcBorders>
              <w:top w:val="nil"/>
              <w:left w:val="nil"/>
              <w:bottom w:val="nil"/>
              <w:right w:val="single" w:sz="4" w:space="0" w:color="auto"/>
            </w:tcBorders>
            <w:noWrap/>
            <w:vAlign w:val="center"/>
            <w:hideMark/>
          </w:tcPr>
          <w:p w14:paraId="7DB0C26F" w14:textId="77777777"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right w:val="nil"/>
            </w:tcBorders>
            <w:noWrap/>
            <w:vAlign w:val="center"/>
            <w:hideMark/>
          </w:tcPr>
          <w:p w14:paraId="7DB0C270"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tcBorders>
              <w:top w:val="nil"/>
              <w:left w:val="nil"/>
              <w:bottom w:val="nil"/>
              <w:right w:val="nil"/>
            </w:tcBorders>
            <w:noWrap/>
            <w:vAlign w:val="center"/>
            <w:hideMark/>
          </w:tcPr>
          <w:p w14:paraId="7DB0C271" w14:textId="77777777" w:rsidR="00D00EB6" w:rsidRPr="00C9193C" w:rsidRDefault="00D00EB6" w:rsidP="00B150BC">
            <w:pPr>
              <w:spacing w:after="0" w:line="240" w:lineRule="auto"/>
              <w:rPr>
                <w:rFonts w:ascii="Futura Std Book" w:eastAsia="Calibri" w:hAnsi="Futura Std Book"/>
                <w:sz w:val="18"/>
                <w:szCs w:val="18"/>
                <w:lang w:eastAsia="en-CA"/>
              </w:rPr>
            </w:pPr>
          </w:p>
        </w:tc>
        <w:tc>
          <w:tcPr>
            <w:tcW w:w="1800" w:type="dxa"/>
            <w:tcBorders>
              <w:top w:val="nil"/>
              <w:left w:val="nil"/>
              <w:bottom w:val="nil"/>
            </w:tcBorders>
            <w:noWrap/>
            <w:vAlign w:val="center"/>
            <w:hideMark/>
          </w:tcPr>
          <w:p w14:paraId="7DB0C272" w14:textId="77777777" w:rsidR="00D00EB6" w:rsidRPr="00C9193C" w:rsidRDefault="00D00EB6" w:rsidP="00B150BC">
            <w:pPr>
              <w:spacing w:after="0" w:line="240" w:lineRule="auto"/>
              <w:rPr>
                <w:rFonts w:ascii="Futura Std Book" w:eastAsia="Calibri" w:hAnsi="Futura Std Book"/>
                <w:b/>
                <w:bCs/>
                <w:sz w:val="18"/>
                <w:szCs w:val="18"/>
                <w:lang w:eastAsia="en-CA"/>
              </w:rPr>
            </w:pPr>
          </w:p>
        </w:tc>
        <w:tc>
          <w:tcPr>
            <w:tcW w:w="3869" w:type="dxa"/>
            <w:noWrap/>
            <w:vAlign w:val="center"/>
            <w:hideMark/>
          </w:tcPr>
          <w:p w14:paraId="7DB0C273"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Pig Launcher / Receiver with Capability for Intelligent Pigging</w:t>
            </w:r>
          </w:p>
        </w:tc>
        <w:tc>
          <w:tcPr>
            <w:tcW w:w="1935" w:type="dxa"/>
            <w:vMerge/>
            <w:vAlign w:val="center"/>
            <w:hideMark/>
          </w:tcPr>
          <w:p w14:paraId="7DB0C274" w14:textId="77777777" w:rsidR="00D00EB6" w:rsidRPr="00C9193C" w:rsidRDefault="00D00EB6" w:rsidP="00B150BC">
            <w:pPr>
              <w:spacing w:after="0" w:line="240" w:lineRule="auto"/>
              <w:rPr>
                <w:rFonts w:ascii="Futura Std Book" w:eastAsia="Calibri" w:hAnsi="Futura Std Book"/>
                <w:sz w:val="18"/>
                <w:szCs w:val="18"/>
                <w:lang w:eastAsia="en-CA"/>
              </w:rPr>
            </w:pPr>
          </w:p>
        </w:tc>
      </w:tr>
      <w:tr w:rsidR="00D00EB6" w:rsidRPr="00C9193C" w14:paraId="7DB0C27C" w14:textId="77777777" w:rsidTr="00B150BC">
        <w:trPr>
          <w:trHeight w:val="720"/>
        </w:trPr>
        <w:tc>
          <w:tcPr>
            <w:tcW w:w="399" w:type="dxa"/>
            <w:tcBorders>
              <w:top w:val="nil"/>
              <w:left w:val="nil"/>
              <w:bottom w:val="nil"/>
              <w:right w:val="single" w:sz="4" w:space="0" w:color="auto"/>
            </w:tcBorders>
            <w:noWrap/>
            <w:vAlign w:val="center"/>
            <w:hideMark/>
          </w:tcPr>
          <w:p w14:paraId="7DB0C276" w14:textId="77777777"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right w:val="nil"/>
            </w:tcBorders>
            <w:noWrap/>
            <w:vAlign w:val="center"/>
            <w:hideMark/>
          </w:tcPr>
          <w:p w14:paraId="7DB0C277"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tcBorders>
              <w:top w:val="nil"/>
              <w:left w:val="nil"/>
              <w:bottom w:val="nil"/>
              <w:right w:val="nil"/>
            </w:tcBorders>
            <w:noWrap/>
            <w:vAlign w:val="center"/>
            <w:hideMark/>
          </w:tcPr>
          <w:p w14:paraId="7DB0C278" w14:textId="77777777" w:rsidR="00D00EB6" w:rsidRPr="00C9193C" w:rsidRDefault="00D00EB6" w:rsidP="00B150BC">
            <w:pPr>
              <w:spacing w:after="0" w:line="240" w:lineRule="auto"/>
              <w:rPr>
                <w:rFonts w:ascii="Futura Std Book" w:eastAsia="Calibri" w:hAnsi="Futura Std Book"/>
                <w:sz w:val="18"/>
                <w:szCs w:val="18"/>
                <w:lang w:eastAsia="en-CA"/>
              </w:rPr>
            </w:pPr>
          </w:p>
        </w:tc>
        <w:tc>
          <w:tcPr>
            <w:tcW w:w="1800" w:type="dxa"/>
            <w:tcBorders>
              <w:top w:val="nil"/>
              <w:left w:val="nil"/>
              <w:bottom w:val="nil"/>
            </w:tcBorders>
            <w:noWrap/>
            <w:vAlign w:val="center"/>
            <w:hideMark/>
          </w:tcPr>
          <w:p w14:paraId="7DB0C279" w14:textId="77777777" w:rsidR="00D00EB6" w:rsidRPr="00C9193C" w:rsidRDefault="00D00EB6" w:rsidP="00B150BC">
            <w:pPr>
              <w:spacing w:after="0" w:line="240" w:lineRule="auto"/>
              <w:rPr>
                <w:rFonts w:ascii="Futura Std Book" w:eastAsia="Calibri" w:hAnsi="Futura Std Book"/>
                <w:b/>
                <w:bCs/>
                <w:sz w:val="18"/>
                <w:szCs w:val="18"/>
                <w:lang w:eastAsia="en-CA"/>
              </w:rPr>
            </w:pPr>
          </w:p>
        </w:tc>
        <w:tc>
          <w:tcPr>
            <w:tcW w:w="3869" w:type="dxa"/>
            <w:noWrap/>
            <w:vAlign w:val="center"/>
            <w:hideMark/>
          </w:tcPr>
          <w:p w14:paraId="7DB0C27A"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Provision for Chemical Injection Facilities on the Manifold Platforms - for Corrosion Inhibition Administration to Mitigate Internal Corrosion</w:t>
            </w:r>
          </w:p>
        </w:tc>
        <w:tc>
          <w:tcPr>
            <w:tcW w:w="1935" w:type="dxa"/>
            <w:vMerge/>
            <w:vAlign w:val="center"/>
            <w:hideMark/>
          </w:tcPr>
          <w:p w14:paraId="7DB0C27B" w14:textId="77777777" w:rsidR="00D00EB6" w:rsidRPr="00C9193C" w:rsidRDefault="00D00EB6" w:rsidP="00B150BC">
            <w:pPr>
              <w:spacing w:after="0" w:line="240" w:lineRule="auto"/>
              <w:rPr>
                <w:rFonts w:ascii="Futura Std Book" w:eastAsia="Calibri" w:hAnsi="Futura Std Book"/>
                <w:sz w:val="18"/>
                <w:szCs w:val="18"/>
                <w:lang w:eastAsia="en-CA"/>
              </w:rPr>
            </w:pPr>
          </w:p>
        </w:tc>
      </w:tr>
      <w:tr w:rsidR="00D00EB6" w:rsidRPr="00C9193C" w14:paraId="7DB0C283" w14:textId="77777777" w:rsidTr="00B150BC">
        <w:trPr>
          <w:trHeight w:val="499"/>
        </w:trPr>
        <w:tc>
          <w:tcPr>
            <w:tcW w:w="399" w:type="dxa"/>
            <w:tcBorders>
              <w:top w:val="nil"/>
              <w:left w:val="nil"/>
              <w:bottom w:val="nil"/>
              <w:right w:val="single" w:sz="4" w:space="0" w:color="auto"/>
            </w:tcBorders>
            <w:noWrap/>
            <w:vAlign w:val="center"/>
            <w:hideMark/>
          </w:tcPr>
          <w:p w14:paraId="7DB0C27D" w14:textId="77777777"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right w:val="nil"/>
            </w:tcBorders>
            <w:noWrap/>
            <w:vAlign w:val="center"/>
            <w:hideMark/>
          </w:tcPr>
          <w:p w14:paraId="7DB0C27E"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tcBorders>
              <w:top w:val="nil"/>
              <w:left w:val="nil"/>
              <w:bottom w:val="nil"/>
              <w:right w:val="nil"/>
            </w:tcBorders>
            <w:noWrap/>
            <w:vAlign w:val="center"/>
            <w:hideMark/>
          </w:tcPr>
          <w:p w14:paraId="7DB0C27F" w14:textId="77777777" w:rsidR="00D00EB6" w:rsidRPr="00C9193C" w:rsidRDefault="00D00EB6" w:rsidP="00B150BC">
            <w:pPr>
              <w:spacing w:after="0" w:line="240" w:lineRule="auto"/>
              <w:rPr>
                <w:rFonts w:ascii="Futura Std Book" w:eastAsia="Calibri" w:hAnsi="Futura Std Book"/>
                <w:sz w:val="18"/>
                <w:szCs w:val="18"/>
                <w:lang w:eastAsia="en-CA"/>
              </w:rPr>
            </w:pPr>
          </w:p>
        </w:tc>
        <w:tc>
          <w:tcPr>
            <w:tcW w:w="1800" w:type="dxa"/>
            <w:tcBorders>
              <w:top w:val="nil"/>
              <w:left w:val="nil"/>
              <w:bottom w:val="nil"/>
            </w:tcBorders>
            <w:noWrap/>
            <w:vAlign w:val="center"/>
            <w:hideMark/>
          </w:tcPr>
          <w:p w14:paraId="7DB0C280" w14:textId="77777777" w:rsidR="00D00EB6" w:rsidRPr="00C9193C" w:rsidRDefault="00D00EB6" w:rsidP="00B150BC">
            <w:pPr>
              <w:spacing w:after="0" w:line="240" w:lineRule="auto"/>
              <w:rPr>
                <w:rFonts w:ascii="Futura Std Book" w:eastAsia="Calibri" w:hAnsi="Futura Std Book"/>
                <w:b/>
                <w:bCs/>
                <w:sz w:val="18"/>
                <w:szCs w:val="18"/>
                <w:lang w:eastAsia="en-CA"/>
              </w:rPr>
            </w:pPr>
          </w:p>
        </w:tc>
        <w:tc>
          <w:tcPr>
            <w:tcW w:w="3869" w:type="dxa"/>
            <w:noWrap/>
            <w:vAlign w:val="center"/>
            <w:hideMark/>
          </w:tcPr>
          <w:p w14:paraId="7DB0C281"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Pipeline End Manifolds on Manifold Platforms at Gas Gathering Nodes</w:t>
            </w:r>
          </w:p>
        </w:tc>
        <w:tc>
          <w:tcPr>
            <w:tcW w:w="1935" w:type="dxa"/>
            <w:vMerge/>
            <w:vAlign w:val="center"/>
            <w:hideMark/>
          </w:tcPr>
          <w:p w14:paraId="7DB0C282" w14:textId="77777777" w:rsidR="00D00EB6" w:rsidRPr="00C9193C" w:rsidRDefault="00D00EB6" w:rsidP="00B150BC">
            <w:pPr>
              <w:spacing w:after="0" w:line="240" w:lineRule="auto"/>
              <w:rPr>
                <w:rFonts w:ascii="Futura Std Book" w:eastAsia="Calibri" w:hAnsi="Futura Std Book"/>
                <w:sz w:val="18"/>
                <w:szCs w:val="18"/>
                <w:lang w:eastAsia="en-CA"/>
              </w:rPr>
            </w:pPr>
          </w:p>
        </w:tc>
      </w:tr>
      <w:tr w:rsidR="00D00EB6" w:rsidRPr="00C9193C" w14:paraId="7DB0C28A" w14:textId="77777777" w:rsidTr="00B150BC">
        <w:trPr>
          <w:trHeight w:val="1200"/>
        </w:trPr>
        <w:tc>
          <w:tcPr>
            <w:tcW w:w="399" w:type="dxa"/>
            <w:tcBorders>
              <w:top w:val="nil"/>
              <w:left w:val="nil"/>
              <w:bottom w:val="nil"/>
              <w:right w:val="single" w:sz="4" w:space="0" w:color="auto"/>
            </w:tcBorders>
            <w:noWrap/>
            <w:vAlign w:val="center"/>
            <w:hideMark/>
          </w:tcPr>
          <w:p w14:paraId="7DB0C284" w14:textId="77777777"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right w:val="nil"/>
            </w:tcBorders>
            <w:noWrap/>
            <w:vAlign w:val="center"/>
            <w:hideMark/>
          </w:tcPr>
          <w:p w14:paraId="7DB0C285"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tcBorders>
              <w:top w:val="nil"/>
              <w:left w:val="nil"/>
              <w:bottom w:val="nil"/>
              <w:right w:val="nil"/>
            </w:tcBorders>
            <w:noWrap/>
            <w:vAlign w:val="center"/>
            <w:hideMark/>
          </w:tcPr>
          <w:p w14:paraId="7DB0C286" w14:textId="77777777" w:rsidR="00D00EB6" w:rsidRPr="00C9193C" w:rsidRDefault="00D00EB6" w:rsidP="00B150BC">
            <w:pPr>
              <w:spacing w:after="0" w:line="240" w:lineRule="auto"/>
              <w:rPr>
                <w:rFonts w:ascii="Futura Std Book" w:eastAsia="Calibri" w:hAnsi="Futura Std Book"/>
                <w:sz w:val="18"/>
                <w:szCs w:val="18"/>
                <w:lang w:eastAsia="en-CA"/>
              </w:rPr>
            </w:pPr>
          </w:p>
        </w:tc>
        <w:tc>
          <w:tcPr>
            <w:tcW w:w="1800" w:type="dxa"/>
            <w:tcBorders>
              <w:top w:val="nil"/>
              <w:left w:val="nil"/>
              <w:bottom w:val="nil"/>
            </w:tcBorders>
            <w:noWrap/>
            <w:vAlign w:val="center"/>
            <w:hideMark/>
          </w:tcPr>
          <w:p w14:paraId="7DB0C287" w14:textId="77777777" w:rsidR="00D00EB6" w:rsidRPr="00C9193C" w:rsidRDefault="00D00EB6" w:rsidP="00B150BC">
            <w:pPr>
              <w:spacing w:after="0" w:line="240" w:lineRule="auto"/>
              <w:rPr>
                <w:rFonts w:ascii="Futura Std Book" w:eastAsia="Calibri" w:hAnsi="Futura Std Book"/>
                <w:b/>
                <w:bCs/>
                <w:sz w:val="18"/>
                <w:szCs w:val="18"/>
                <w:lang w:eastAsia="en-CA"/>
              </w:rPr>
            </w:pPr>
          </w:p>
        </w:tc>
        <w:tc>
          <w:tcPr>
            <w:tcW w:w="3869" w:type="dxa"/>
            <w:noWrap/>
            <w:vAlign w:val="center"/>
            <w:hideMark/>
          </w:tcPr>
          <w:p w14:paraId="7DB0C288"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Provision for Power Supply &amp; Related Power Distribution Ancillaries at the Manifold Platforms that will enable powered equipment operations / automation, and data transmission for monitoring of the pipeline.</w:t>
            </w:r>
          </w:p>
        </w:tc>
        <w:tc>
          <w:tcPr>
            <w:tcW w:w="1935" w:type="dxa"/>
            <w:vAlign w:val="center"/>
            <w:hideMark/>
          </w:tcPr>
          <w:p w14:paraId="7DB0C289"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xml:space="preserve">Concept selected among other options - Solar Power &amp; </w:t>
            </w:r>
            <w:proofErr w:type="spellStart"/>
            <w:r w:rsidRPr="00C9193C">
              <w:rPr>
                <w:rFonts w:ascii="Futura Std Book" w:eastAsia="Calibri" w:hAnsi="Futura Std Book"/>
                <w:sz w:val="18"/>
                <w:szCs w:val="18"/>
                <w:lang w:eastAsia="en-CA"/>
              </w:rPr>
              <w:t>Indivudual</w:t>
            </w:r>
            <w:proofErr w:type="spellEnd"/>
            <w:r w:rsidRPr="00C9193C">
              <w:rPr>
                <w:rFonts w:ascii="Futura Std Book" w:eastAsia="Calibri" w:hAnsi="Futura Std Book"/>
                <w:sz w:val="18"/>
                <w:szCs w:val="18"/>
                <w:lang w:eastAsia="en-CA"/>
              </w:rPr>
              <w:t xml:space="preserve"> Power Generator options at Each Manifold</w:t>
            </w:r>
          </w:p>
        </w:tc>
      </w:tr>
      <w:tr w:rsidR="00D00EB6" w:rsidRPr="00C9193C" w14:paraId="7DB0C291" w14:textId="77777777" w:rsidTr="00B150BC">
        <w:trPr>
          <w:trHeight w:val="480"/>
        </w:trPr>
        <w:tc>
          <w:tcPr>
            <w:tcW w:w="399" w:type="dxa"/>
            <w:tcBorders>
              <w:top w:val="nil"/>
              <w:left w:val="nil"/>
              <w:bottom w:val="nil"/>
              <w:right w:val="single" w:sz="4" w:space="0" w:color="auto"/>
            </w:tcBorders>
            <w:noWrap/>
            <w:vAlign w:val="center"/>
            <w:hideMark/>
          </w:tcPr>
          <w:p w14:paraId="7DB0C28B" w14:textId="77777777"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right w:val="nil"/>
            </w:tcBorders>
            <w:noWrap/>
            <w:vAlign w:val="center"/>
            <w:hideMark/>
          </w:tcPr>
          <w:p w14:paraId="7DB0C28C"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tcBorders>
              <w:top w:val="nil"/>
              <w:left w:val="nil"/>
              <w:bottom w:val="nil"/>
              <w:right w:val="nil"/>
            </w:tcBorders>
            <w:noWrap/>
            <w:vAlign w:val="center"/>
            <w:hideMark/>
          </w:tcPr>
          <w:p w14:paraId="7DB0C28D" w14:textId="77777777" w:rsidR="00D00EB6" w:rsidRPr="00C9193C" w:rsidRDefault="00D00EB6" w:rsidP="00B150BC">
            <w:pPr>
              <w:spacing w:after="0" w:line="240" w:lineRule="auto"/>
              <w:rPr>
                <w:rFonts w:ascii="Futura Std Book" w:eastAsia="Calibri" w:hAnsi="Futura Std Book"/>
                <w:sz w:val="18"/>
                <w:szCs w:val="18"/>
                <w:lang w:eastAsia="en-CA"/>
              </w:rPr>
            </w:pPr>
          </w:p>
        </w:tc>
        <w:tc>
          <w:tcPr>
            <w:tcW w:w="1800" w:type="dxa"/>
            <w:tcBorders>
              <w:top w:val="nil"/>
              <w:left w:val="nil"/>
              <w:bottom w:val="nil"/>
            </w:tcBorders>
            <w:noWrap/>
            <w:vAlign w:val="center"/>
            <w:hideMark/>
          </w:tcPr>
          <w:p w14:paraId="7DB0C28E" w14:textId="77777777" w:rsidR="00D00EB6" w:rsidRPr="00C9193C" w:rsidRDefault="00D00EB6" w:rsidP="00B150BC">
            <w:pPr>
              <w:spacing w:after="0" w:line="240" w:lineRule="auto"/>
              <w:rPr>
                <w:rFonts w:ascii="Futura Std Book" w:eastAsia="Calibri" w:hAnsi="Futura Std Book"/>
                <w:i/>
                <w:iCs/>
                <w:sz w:val="18"/>
                <w:szCs w:val="18"/>
                <w:lang w:eastAsia="en-CA"/>
              </w:rPr>
            </w:pPr>
          </w:p>
        </w:tc>
        <w:tc>
          <w:tcPr>
            <w:tcW w:w="3869" w:type="dxa"/>
            <w:noWrap/>
            <w:vAlign w:val="center"/>
            <w:hideMark/>
          </w:tcPr>
          <w:p w14:paraId="7DB0C28F"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Cathodic Protection System to Combat External Corrosion</w:t>
            </w:r>
          </w:p>
        </w:tc>
        <w:tc>
          <w:tcPr>
            <w:tcW w:w="1935" w:type="dxa"/>
            <w:vAlign w:val="center"/>
            <w:hideMark/>
          </w:tcPr>
          <w:p w14:paraId="7DB0C290" w14:textId="77777777" w:rsidR="00D00EB6" w:rsidRPr="00C9193C" w:rsidRDefault="00D00EB6" w:rsidP="00B150BC">
            <w:pPr>
              <w:spacing w:after="0" w:line="240" w:lineRule="auto"/>
              <w:rPr>
                <w:rFonts w:ascii="Futura Std Book" w:eastAsia="Calibri" w:hAnsi="Futura Std Book"/>
                <w:sz w:val="18"/>
                <w:szCs w:val="18"/>
                <w:lang w:eastAsia="en-CA"/>
              </w:rPr>
            </w:pPr>
            <w:proofErr w:type="spellStart"/>
            <w:r w:rsidRPr="00C9193C">
              <w:rPr>
                <w:rFonts w:ascii="Futura Std Book" w:eastAsia="Calibri" w:hAnsi="Futura Std Book"/>
                <w:sz w:val="18"/>
                <w:szCs w:val="18"/>
                <w:lang w:eastAsia="en-CA"/>
              </w:rPr>
              <w:t>Inmpressed</w:t>
            </w:r>
            <w:proofErr w:type="spellEnd"/>
            <w:r w:rsidRPr="00C9193C">
              <w:rPr>
                <w:rFonts w:ascii="Futura Std Book" w:eastAsia="Calibri" w:hAnsi="Futura Std Book"/>
                <w:sz w:val="18"/>
                <w:szCs w:val="18"/>
                <w:lang w:eastAsia="en-CA"/>
              </w:rPr>
              <w:t xml:space="preserve"> Current</w:t>
            </w:r>
          </w:p>
        </w:tc>
      </w:tr>
      <w:tr w:rsidR="00D00EB6" w:rsidRPr="00C9193C" w14:paraId="7DB0C298" w14:textId="77777777" w:rsidTr="00B150BC">
        <w:trPr>
          <w:trHeight w:val="480"/>
        </w:trPr>
        <w:tc>
          <w:tcPr>
            <w:tcW w:w="399" w:type="dxa"/>
            <w:tcBorders>
              <w:top w:val="nil"/>
              <w:left w:val="nil"/>
              <w:bottom w:val="nil"/>
              <w:right w:val="single" w:sz="4" w:space="0" w:color="auto"/>
            </w:tcBorders>
            <w:noWrap/>
            <w:vAlign w:val="center"/>
            <w:hideMark/>
          </w:tcPr>
          <w:p w14:paraId="7DB0C292" w14:textId="77777777"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right w:val="nil"/>
            </w:tcBorders>
            <w:noWrap/>
            <w:vAlign w:val="center"/>
            <w:hideMark/>
          </w:tcPr>
          <w:p w14:paraId="7DB0C293"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tcBorders>
              <w:top w:val="nil"/>
              <w:left w:val="nil"/>
              <w:right w:val="nil"/>
            </w:tcBorders>
            <w:noWrap/>
            <w:vAlign w:val="center"/>
            <w:hideMark/>
          </w:tcPr>
          <w:p w14:paraId="7DB0C294" w14:textId="77777777" w:rsidR="00D00EB6" w:rsidRPr="00C9193C" w:rsidRDefault="00D00EB6" w:rsidP="00B150BC">
            <w:pPr>
              <w:spacing w:after="0" w:line="240" w:lineRule="auto"/>
              <w:rPr>
                <w:rFonts w:ascii="Futura Std Book" w:eastAsia="Calibri" w:hAnsi="Futura Std Book"/>
                <w:sz w:val="18"/>
                <w:szCs w:val="18"/>
                <w:lang w:eastAsia="en-CA"/>
              </w:rPr>
            </w:pPr>
          </w:p>
        </w:tc>
        <w:tc>
          <w:tcPr>
            <w:tcW w:w="1800" w:type="dxa"/>
            <w:tcBorders>
              <w:top w:val="nil"/>
              <w:left w:val="nil"/>
            </w:tcBorders>
            <w:noWrap/>
            <w:vAlign w:val="center"/>
            <w:hideMark/>
          </w:tcPr>
          <w:p w14:paraId="7DB0C295" w14:textId="77777777" w:rsidR="00D00EB6" w:rsidRPr="00C9193C" w:rsidRDefault="00D00EB6" w:rsidP="00B150BC">
            <w:pPr>
              <w:spacing w:after="0" w:line="240" w:lineRule="auto"/>
              <w:rPr>
                <w:rFonts w:ascii="Futura Std Book" w:eastAsia="Calibri" w:hAnsi="Futura Std Book"/>
                <w:i/>
                <w:iCs/>
                <w:sz w:val="18"/>
                <w:szCs w:val="18"/>
                <w:lang w:eastAsia="en-CA"/>
              </w:rPr>
            </w:pPr>
          </w:p>
        </w:tc>
        <w:tc>
          <w:tcPr>
            <w:tcW w:w="3869" w:type="dxa"/>
            <w:noWrap/>
            <w:vAlign w:val="center"/>
            <w:hideMark/>
          </w:tcPr>
          <w:p w14:paraId="7DB0C296" w14:textId="77777777" w:rsidR="00D00EB6" w:rsidRPr="00C9193C" w:rsidRDefault="00D00EB6" w:rsidP="00B150BC">
            <w:pPr>
              <w:spacing w:after="0" w:line="240" w:lineRule="auto"/>
              <w:rPr>
                <w:rFonts w:ascii="Futura Std Book" w:eastAsia="Calibri" w:hAnsi="Futura Std Book"/>
                <w:sz w:val="18"/>
                <w:szCs w:val="18"/>
                <w:lang w:eastAsia="en-CA"/>
              </w:rPr>
            </w:pPr>
            <w:proofErr w:type="spellStart"/>
            <w:r w:rsidRPr="00C9193C">
              <w:rPr>
                <w:rFonts w:ascii="Futura Std Book" w:eastAsia="Calibri" w:hAnsi="Futura Std Book"/>
                <w:sz w:val="18"/>
                <w:szCs w:val="18"/>
                <w:lang w:eastAsia="en-CA"/>
              </w:rPr>
              <w:t>Sectionalisation</w:t>
            </w:r>
            <w:proofErr w:type="spellEnd"/>
            <w:r w:rsidRPr="00C9193C">
              <w:rPr>
                <w:rFonts w:ascii="Futura Std Book" w:eastAsia="Calibri" w:hAnsi="Futura Std Book"/>
                <w:sz w:val="18"/>
                <w:szCs w:val="18"/>
                <w:lang w:eastAsia="en-CA"/>
              </w:rPr>
              <w:t xml:space="preserve"> Valves at River Crossings / at 30 km Intervals</w:t>
            </w:r>
          </w:p>
        </w:tc>
        <w:tc>
          <w:tcPr>
            <w:tcW w:w="1935" w:type="dxa"/>
            <w:vAlign w:val="center"/>
            <w:hideMark/>
          </w:tcPr>
          <w:p w14:paraId="7DB0C297"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ASME Requirement</w:t>
            </w:r>
          </w:p>
        </w:tc>
      </w:tr>
      <w:tr w:rsidR="00D00EB6" w:rsidRPr="00C9193C" w14:paraId="7DB0C29F" w14:textId="77777777" w:rsidTr="00B150BC">
        <w:trPr>
          <w:trHeight w:val="720"/>
        </w:trPr>
        <w:tc>
          <w:tcPr>
            <w:tcW w:w="399" w:type="dxa"/>
            <w:tcBorders>
              <w:top w:val="nil"/>
              <w:left w:val="nil"/>
              <w:bottom w:val="nil"/>
              <w:right w:val="single" w:sz="4" w:space="0" w:color="auto"/>
            </w:tcBorders>
            <w:noWrap/>
            <w:vAlign w:val="center"/>
            <w:hideMark/>
          </w:tcPr>
          <w:p w14:paraId="7DB0C299" w14:textId="77777777"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tcBorders>
            <w:noWrap/>
            <w:vAlign w:val="center"/>
            <w:hideMark/>
          </w:tcPr>
          <w:p w14:paraId="7DB0C29A"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noWrap/>
            <w:vAlign w:val="center"/>
            <w:hideMark/>
          </w:tcPr>
          <w:p w14:paraId="7DB0C29B"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5.1.2</w:t>
            </w:r>
          </w:p>
        </w:tc>
        <w:tc>
          <w:tcPr>
            <w:tcW w:w="1800" w:type="dxa"/>
            <w:noWrap/>
            <w:vAlign w:val="center"/>
            <w:hideMark/>
          </w:tcPr>
          <w:p w14:paraId="7DB0C29C" w14:textId="77777777"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 xml:space="preserve">Retrofit Design </w:t>
            </w:r>
          </w:p>
        </w:tc>
        <w:tc>
          <w:tcPr>
            <w:tcW w:w="3869" w:type="dxa"/>
            <w:noWrap/>
            <w:vAlign w:val="center"/>
            <w:hideMark/>
          </w:tcPr>
          <w:p w14:paraId="7DB0C29D"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Retrofit Design on Node Manifold Platforms in the light of sequential injection</w:t>
            </w:r>
          </w:p>
        </w:tc>
        <w:tc>
          <w:tcPr>
            <w:tcW w:w="1935" w:type="dxa"/>
            <w:noWrap/>
            <w:vAlign w:val="center"/>
            <w:hideMark/>
          </w:tcPr>
          <w:p w14:paraId="7DB0C29E"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14:paraId="7DB0C2A6" w14:textId="77777777" w:rsidTr="00B150BC">
        <w:trPr>
          <w:trHeight w:val="960"/>
        </w:trPr>
        <w:tc>
          <w:tcPr>
            <w:tcW w:w="399" w:type="dxa"/>
            <w:tcBorders>
              <w:top w:val="nil"/>
              <w:left w:val="nil"/>
              <w:bottom w:val="nil"/>
              <w:right w:val="single" w:sz="4" w:space="0" w:color="auto"/>
            </w:tcBorders>
            <w:noWrap/>
            <w:vAlign w:val="center"/>
            <w:hideMark/>
          </w:tcPr>
          <w:p w14:paraId="7DB0C2A0" w14:textId="77777777"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tcBorders>
            <w:noWrap/>
            <w:vAlign w:val="center"/>
            <w:hideMark/>
          </w:tcPr>
          <w:p w14:paraId="7DB0C2A1"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noWrap/>
            <w:vAlign w:val="center"/>
            <w:hideMark/>
          </w:tcPr>
          <w:p w14:paraId="7DB0C2A2"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5.1.3</w:t>
            </w:r>
          </w:p>
        </w:tc>
        <w:tc>
          <w:tcPr>
            <w:tcW w:w="1800" w:type="dxa"/>
            <w:noWrap/>
            <w:vAlign w:val="center"/>
            <w:hideMark/>
          </w:tcPr>
          <w:p w14:paraId="7DB0C2A3" w14:textId="77777777"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Power Supply Options</w:t>
            </w:r>
          </w:p>
        </w:tc>
        <w:tc>
          <w:tcPr>
            <w:tcW w:w="3869" w:type="dxa"/>
            <w:vAlign w:val="center"/>
            <w:hideMark/>
          </w:tcPr>
          <w:p w14:paraId="7DB0C2A4"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xml:space="preserve">Power Plant at </w:t>
            </w:r>
            <w:proofErr w:type="spellStart"/>
            <w:r w:rsidRPr="00C9193C">
              <w:rPr>
                <w:rFonts w:ascii="Futura Std Book" w:eastAsia="Calibri" w:hAnsi="Futura Std Book"/>
                <w:sz w:val="18"/>
                <w:szCs w:val="18"/>
                <w:lang w:eastAsia="en-CA"/>
              </w:rPr>
              <w:t>Akabel</w:t>
            </w:r>
            <w:proofErr w:type="spellEnd"/>
            <w:r w:rsidRPr="00C9193C">
              <w:rPr>
                <w:rFonts w:ascii="Futura Std Book" w:eastAsia="Calibri" w:hAnsi="Futura Std Book"/>
                <w:sz w:val="18"/>
                <w:szCs w:val="18"/>
                <w:lang w:eastAsia="en-CA"/>
              </w:rPr>
              <w:t xml:space="preserve"> Base to generate electricity for the base operations, and export to the Pipelines Manifold Platforms</w:t>
            </w:r>
          </w:p>
        </w:tc>
        <w:tc>
          <w:tcPr>
            <w:tcW w:w="1935" w:type="dxa"/>
            <w:vAlign w:val="center"/>
            <w:hideMark/>
          </w:tcPr>
          <w:p w14:paraId="7DB0C2A5"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14:paraId="7DB0C2AD" w14:textId="77777777" w:rsidTr="00B150BC">
        <w:trPr>
          <w:trHeight w:val="960"/>
        </w:trPr>
        <w:tc>
          <w:tcPr>
            <w:tcW w:w="399" w:type="dxa"/>
            <w:tcBorders>
              <w:top w:val="nil"/>
              <w:left w:val="nil"/>
              <w:bottom w:val="nil"/>
              <w:right w:val="single" w:sz="4" w:space="0" w:color="auto"/>
            </w:tcBorders>
            <w:noWrap/>
            <w:vAlign w:val="center"/>
            <w:hideMark/>
          </w:tcPr>
          <w:p w14:paraId="7DB0C2A7" w14:textId="77777777"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tcBorders>
            <w:noWrap/>
            <w:vAlign w:val="center"/>
            <w:hideMark/>
          </w:tcPr>
          <w:p w14:paraId="7DB0C2A8"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noWrap/>
            <w:vAlign w:val="center"/>
            <w:hideMark/>
          </w:tcPr>
          <w:p w14:paraId="7DB0C2A9"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5.1.4</w:t>
            </w:r>
          </w:p>
        </w:tc>
        <w:tc>
          <w:tcPr>
            <w:tcW w:w="1800" w:type="dxa"/>
            <w:noWrap/>
            <w:vAlign w:val="center"/>
            <w:hideMark/>
          </w:tcPr>
          <w:p w14:paraId="7DB0C2AA" w14:textId="77777777"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Control &amp; Custody</w:t>
            </w:r>
          </w:p>
        </w:tc>
        <w:tc>
          <w:tcPr>
            <w:tcW w:w="3869" w:type="dxa"/>
            <w:vAlign w:val="center"/>
            <w:hideMark/>
          </w:tcPr>
          <w:p w14:paraId="7DB0C2AB"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xml:space="preserve">The automated block valves will be remotely controlled from BFPC Control Centre.  Custody </w:t>
            </w:r>
            <w:proofErr w:type="spellStart"/>
            <w:r w:rsidRPr="00C9193C">
              <w:rPr>
                <w:rFonts w:ascii="Futura Std Book" w:eastAsia="Calibri" w:hAnsi="Futura Std Book"/>
                <w:sz w:val="18"/>
                <w:szCs w:val="18"/>
                <w:lang w:eastAsia="en-CA"/>
              </w:rPr>
              <w:t>tranfer</w:t>
            </w:r>
            <w:proofErr w:type="spellEnd"/>
            <w:r w:rsidRPr="00C9193C">
              <w:rPr>
                <w:rFonts w:ascii="Futura Std Book" w:eastAsia="Calibri" w:hAnsi="Futura Std Book"/>
                <w:sz w:val="18"/>
                <w:szCs w:val="18"/>
                <w:lang w:eastAsia="en-CA"/>
              </w:rPr>
              <w:t xml:space="preserve"> metering will be installed at each of the SPDC M/Fs</w:t>
            </w:r>
          </w:p>
        </w:tc>
        <w:tc>
          <w:tcPr>
            <w:tcW w:w="1935" w:type="dxa"/>
            <w:noWrap/>
            <w:vAlign w:val="center"/>
            <w:hideMark/>
          </w:tcPr>
          <w:p w14:paraId="7DB0C2AC"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14:paraId="7DB0C2B4" w14:textId="77777777" w:rsidTr="00B150BC">
        <w:trPr>
          <w:trHeight w:val="720"/>
        </w:trPr>
        <w:tc>
          <w:tcPr>
            <w:tcW w:w="399" w:type="dxa"/>
            <w:tcBorders>
              <w:top w:val="nil"/>
              <w:left w:val="nil"/>
              <w:bottom w:val="nil"/>
              <w:right w:val="single" w:sz="4" w:space="0" w:color="auto"/>
            </w:tcBorders>
            <w:noWrap/>
            <w:vAlign w:val="center"/>
            <w:hideMark/>
          </w:tcPr>
          <w:p w14:paraId="7DB0C2AE" w14:textId="77777777"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tcBorders>
            <w:noWrap/>
            <w:vAlign w:val="center"/>
            <w:hideMark/>
          </w:tcPr>
          <w:p w14:paraId="7DB0C2AF"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noWrap/>
            <w:vAlign w:val="center"/>
            <w:hideMark/>
          </w:tcPr>
          <w:p w14:paraId="7DB0C2B0"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5.1.5</w:t>
            </w:r>
          </w:p>
        </w:tc>
        <w:tc>
          <w:tcPr>
            <w:tcW w:w="1800" w:type="dxa"/>
            <w:noWrap/>
            <w:vAlign w:val="center"/>
            <w:hideMark/>
          </w:tcPr>
          <w:p w14:paraId="7DB0C2B1" w14:textId="77777777"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Health &amp; Safety</w:t>
            </w:r>
          </w:p>
        </w:tc>
        <w:tc>
          <w:tcPr>
            <w:tcW w:w="3869" w:type="dxa"/>
            <w:noWrap/>
            <w:vAlign w:val="center"/>
            <w:hideMark/>
          </w:tcPr>
          <w:p w14:paraId="7DB0C2B2"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Design will provide for healthy and safe work environments for operation &amp; maintenance.</w:t>
            </w:r>
          </w:p>
        </w:tc>
        <w:tc>
          <w:tcPr>
            <w:tcW w:w="1935" w:type="dxa"/>
            <w:noWrap/>
            <w:vAlign w:val="center"/>
            <w:hideMark/>
          </w:tcPr>
          <w:p w14:paraId="7DB0C2B3"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14:paraId="7DB0C2BB" w14:textId="77777777" w:rsidTr="00B150BC">
        <w:trPr>
          <w:trHeight w:val="720"/>
        </w:trPr>
        <w:tc>
          <w:tcPr>
            <w:tcW w:w="399" w:type="dxa"/>
            <w:tcBorders>
              <w:top w:val="nil"/>
              <w:left w:val="nil"/>
              <w:bottom w:val="nil"/>
              <w:right w:val="single" w:sz="4" w:space="0" w:color="auto"/>
            </w:tcBorders>
            <w:noWrap/>
            <w:vAlign w:val="center"/>
            <w:hideMark/>
          </w:tcPr>
          <w:p w14:paraId="7DB0C2B5" w14:textId="77777777"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single" w:sz="4" w:space="0" w:color="auto"/>
            </w:tcBorders>
            <w:noWrap/>
            <w:vAlign w:val="center"/>
            <w:hideMark/>
          </w:tcPr>
          <w:p w14:paraId="7DB0C2B6"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noWrap/>
            <w:vAlign w:val="center"/>
            <w:hideMark/>
          </w:tcPr>
          <w:p w14:paraId="7DB0C2B7"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5.1.6</w:t>
            </w:r>
          </w:p>
        </w:tc>
        <w:tc>
          <w:tcPr>
            <w:tcW w:w="1800" w:type="dxa"/>
            <w:noWrap/>
            <w:vAlign w:val="center"/>
            <w:hideMark/>
          </w:tcPr>
          <w:p w14:paraId="7DB0C2B8" w14:textId="77777777"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General Environmental Responsibility</w:t>
            </w:r>
          </w:p>
        </w:tc>
        <w:tc>
          <w:tcPr>
            <w:tcW w:w="3869" w:type="dxa"/>
            <w:noWrap/>
            <w:vAlign w:val="center"/>
            <w:hideMark/>
          </w:tcPr>
          <w:p w14:paraId="7DB0C2B9"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Protective devices and containment will be installed at the facilities; mainline valves will be remotely operable where practical</w:t>
            </w:r>
          </w:p>
        </w:tc>
        <w:tc>
          <w:tcPr>
            <w:tcW w:w="1935" w:type="dxa"/>
            <w:noWrap/>
            <w:vAlign w:val="center"/>
            <w:hideMark/>
          </w:tcPr>
          <w:p w14:paraId="7DB0C2BA"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bl>
    <w:p w14:paraId="7DB0C2BC" w14:textId="77777777" w:rsidR="00D00EB6" w:rsidRDefault="00D00EB6" w:rsidP="00D00EB6">
      <w:pPr>
        <w:rPr>
          <w:rFonts w:eastAsia="Calibri"/>
          <w:lang w:val="en-CA" w:eastAsia="en-CA"/>
        </w:rPr>
      </w:pPr>
    </w:p>
    <w:p w14:paraId="7DB0C2BD" w14:textId="77777777" w:rsidR="00D00EB6" w:rsidRDefault="00D00EB6" w:rsidP="00D00EB6">
      <w:pPr>
        <w:rPr>
          <w:rFonts w:eastAsia="Calibri"/>
          <w:lang w:val="en-CA" w:eastAsia="en-CA"/>
        </w:rPr>
      </w:pPr>
    </w:p>
    <w:p w14:paraId="7DB0C2BE" w14:textId="77777777" w:rsidR="00D00EB6" w:rsidRDefault="00D00EB6" w:rsidP="00D00EB6">
      <w:pPr>
        <w:rPr>
          <w:rFonts w:eastAsia="Calibri"/>
          <w:lang w:val="en-CA" w:eastAsia="en-CA"/>
        </w:rPr>
      </w:pPr>
    </w:p>
    <w:tbl>
      <w:tblPr>
        <w:tblStyle w:val="TableGrid"/>
        <w:tblW w:w="9315" w:type="dxa"/>
        <w:tblInd w:w="-72" w:type="dxa"/>
        <w:tblLook w:val="04A0" w:firstRow="1" w:lastRow="0" w:firstColumn="1" w:lastColumn="0" w:noHBand="0" w:noVBand="1"/>
      </w:tblPr>
      <w:tblGrid>
        <w:gridCol w:w="399"/>
        <w:gridCol w:w="592"/>
        <w:gridCol w:w="720"/>
        <w:gridCol w:w="1800"/>
        <w:gridCol w:w="3869"/>
        <w:gridCol w:w="1935"/>
      </w:tblGrid>
      <w:tr w:rsidR="00D00EB6" w:rsidRPr="001F0CB5" w14:paraId="7DB0C2C3" w14:textId="77777777" w:rsidTr="00B150BC">
        <w:trPr>
          <w:trHeight w:val="332"/>
        </w:trPr>
        <w:tc>
          <w:tcPr>
            <w:tcW w:w="399" w:type="dxa"/>
            <w:tcBorders>
              <w:top w:val="nil"/>
              <w:left w:val="nil"/>
              <w:bottom w:val="nil"/>
              <w:right w:val="single" w:sz="4" w:space="0" w:color="auto"/>
            </w:tcBorders>
            <w:noWrap/>
            <w:vAlign w:val="center"/>
          </w:tcPr>
          <w:p w14:paraId="7DB0C2BF" w14:textId="77777777" w:rsidR="00D00EB6" w:rsidRPr="001F0CB5" w:rsidRDefault="00D00EB6" w:rsidP="00B150BC">
            <w:pPr>
              <w:spacing w:after="0" w:line="240" w:lineRule="auto"/>
              <w:jc w:val="center"/>
              <w:rPr>
                <w:rFonts w:ascii="Futura Std Book" w:eastAsia="Calibri" w:hAnsi="Futura Std Book"/>
                <w:sz w:val="18"/>
                <w:szCs w:val="18"/>
                <w:lang w:eastAsia="en-CA"/>
              </w:rPr>
            </w:pPr>
          </w:p>
        </w:tc>
        <w:tc>
          <w:tcPr>
            <w:tcW w:w="3112" w:type="dxa"/>
            <w:gridSpan w:val="3"/>
            <w:tcBorders>
              <w:left w:val="single" w:sz="4" w:space="0" w:color="auto"/>
            </w:tcBorders>
            <w:noWrap/>
            <w:vAlign w:val="center"/>
          </w:tcPr>
          <w:p w14:paraId="7DB0C2C0"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69" w:type="dxa"/>
            <w:vAlign w:val="center"/>
          </w:tcPr>
          <w:p w14:paraId="7DB0C2C1"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1935" w:type="dxa"/>
            <w:vAlign w:val="center"/>
          </w:tcPr>
          <w:p w14:paraId="7DB0C2C2"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C9193C" w14:paraId="7DB0C2C6" w14:textId="77777777" w:rsidTr="00B150BC">
        <w:trPr>
          <w:trHeight w:val="584"/>
        </w:trPr>
        <w:tc>
          <w:tcPr>
            <w:tcW w:w="399" w:type="dxa"/>
            <w:tcBorders>
              <w:bottom w:val="single" w:sz="4" w:space="0" w:color="auto"/>
            </w:tcBorders>
            <w:shd w:val="clear" w:color="auto" w:fill="FFFF00"/>
            <w:noWrap/>
            <w:vAlign w:val="center"/>
            <w:hideMark/>
          </w:tcPr>
          <w:p w14:paraId="7DB0C2C4"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w:t>
            </w:r>
          </w:p>
        </w:tc>
        <w:tc>
          <w:tcPr>
            <w:tcW w:w="8916" w:type="dxa"/>
            <w:gridSpan w:val="5"/>
            <w:noWrap/>
            <w:vAlign w:val="center"/>
            <w:hideMark/>
          </w:tcPr>
          <w:p w14:paraId="7DB0C2C5"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b/>
                <w:bCs/>
                <w:sz w:val="18"/>
                <w:szCs w:val="18"/>
                <w:lang w:eastAsia="en-CA"/>
              </w:rPr>
              <w:t>Pipeline Design</w:t>
            </w:r>
            <w:r>
              <w:rPr>
                <w:rFonts w:ascii="Futura Std Book" w:eastAsia="Calibri" w:hAnsi="Futura Std Book"/>
                <w:b/>
                <w:bCs/>
                <w:sz w:val="18"/>
                <w:szCs w:val="18"/>
                <w:lang w:eastAsia="en-CA"/>
              </w:rPr>
              <w:t xml:space="preserve"> (Contd.)</w:t>
            </w:r>
          </w:p>
        </w:tc>
      </w:tr>
      <w:tr w:rsidR="00D00EB6" w:rsidRPr="00C9193C" w14:paraId="7DB0C2CC" w14:textId="77777777" w:rsidTr="00B150BC">
        <w:trPr>
          <w:trHeight w:val="720"/>
        </w:trPr>
        <w:tc>
          <w:tcPr>
            <w:tcW w:w="399" w:type="dxa"/>
            <w:tcBorders>
              <w:top w:val="nil"/>
              <w:left w:val="nil"/>
              <w:bottom w:val="nil"/>
            </w:tcBorders>
            <w:noWrap/>
            <w:vAlign w:val="center"/>
            <w:hideMark/>
          </w:tcPr>
          <w:p w14:paraId="7DB0C2C7" w14:textId="77777777"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bottom w:val="single" w:sz="4" w:space="0" w:color="auto"/>
            </w:tcBorders>
            <w:shd w:val="clear" w:color="auto" w:fill="D9D9D9" w:themeFill="background1" w:themeFillShade="D9"/>
            <w:noWrap/>
            <w:vAlign w:val="center"/>
            <w:hideMark/>
          </w:tcPr>
          <w:p w14:paraId="7DB0C2C8"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5.2</w:t>
            </w:r>
          </w:p>
        </w:tc>
        <w:tc>
          <w:tcPr>
            <w:tcW w:w="2520" w:type="dxa"/>
            <w:gridSpan w:val="2"/>
            <w:noWrap/>
            <w:vAlign w:val="center"/>
            <w:hideMark/>
          </w:tcPr>
          <w:p w14:paraId="7DB0C2C9" w14:textId="77777777"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Line Sizing</w:t>
            </w:r>
          </w:p>
        </w:tc>
        <w:tc>
          <w:tcPr>
            <w:tcW w:w="3869" w:type="dxa"/>
            <w:noWrap/>
            <w:vAlign w:val="center"/>
            <w:hideMark/>
          </w:tcPr>
          <w:p w14:paraId="7DB0C2CA"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To Meet Throughput, Pressure &amp; Velocity Boundary Conditions</w:t>
            </w:r>
          </w:p>
        </w:tc>
        <w:tc>
          <w:tcPr>
            <w:tcW w:w="1935" w:type="dxa"/>
            <w:noWrap/>
            <w:vAlign w:val="center"/>
            <w:hideMark/>
          </w:tcPr>
          <w:p w14:paraId="7DB0C2CB"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14:paraId="7DB0C2D3" w14:textId="77777777" w:rsidTr="00B150BC">
        <w:trPr>
          <w:trHeight w:val="499"/>
        </w:trPr>
        <w:tc>
          <w:tcPr>
            <w:tcW w:w="399" w:type="dxa"/>
            <w:tcBorders>
              <w:top w:val="nil"/>
              <w:left w:val="nil"/>
              <w:bottom w:val="nil"/>
              <w:right w:val="single" w:sz="4" w:space="0" w:color="auto"/>
            </w:tcBorders>
            <w:noWrap/>
            <w:vAlign w:val="center"/>
            <w:hideMark/>
          </w:tcPr>
          <w:p w14:paraId="7DB0C2CD" w14:textId="77777777"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left w:val="single" w:sz="4" w:space="0" w:color="auto"/>
              <w:bottom w:val="nil"/>
            </w:tcBorders>
            <w:noWrap/>
            <w:vAlign w:val="center"/>
            <w:hideMark/>
          </w:tcPr>
          <w:p w14:paraId="7DB0C2CE"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noWrap/>
            <w:vAlign w:val="center"/>
            <w:hideMark/>
          </w:tcPr>
          <w:p w14:paraId="7DB0C2CF"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5.2.1</w:t>
            </w:r>
          </w:p>
        </w:tc>
        <w:tc>
          <w:tcPr>
            <w:tcW w:w="1800" w:type="dxa"/>
            <w:noWrap/>
            <w:vAlign w:val="center"/>
            <w:hideMark/>
          </w:tcPr>
          <w:p w14:paraId="7DB0C2D0" w14:textId="77777777"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Inlet Pressure</w:t>
            </w:r>
          </w:p>
        </w:tc>
        <w:tc>
          <w:tcPr>
            <w:tcW w:w="3869" w:type="dxa"/>
            <w:noWrap/>
            <w:vAlign w:val="center"/>
            <w:hideMark/>
          </w:tcPr>
          <w:p w14:paraId="7DB0C2D1"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xml:space="preserve">80 - 100 </w:t>
            </w:r>
            <w:proofErr w:type="spellStart"/>
            <w:r w:rsidRPr="00C9193C">
              <w:rPr>
                <w:rFonts w:ascii="Futura Std Book" w:eastAsia="Calibri" w:hAnsi="Futura Std Book"/>
                <w:sz w:val="18"/>
                <w:szCs w:val="18"/>
                <w:lang w:eastAsia="en-CA"/>
              </w:rPr>
              <w:t>barg</w:t>
            </w:r>
            <w:proofErr w:type="spellEnd"/>
            <w:r w:rsidRPr="00C9193C">
              <w:rPr>
                <w:rFonts w:ascii="Futura Std Book" w:eastAsia="Calibri" w:hAnsi="Futura Std Book"/>
                <w:sz w:val="18"/>
                <w:szCs w:val="18"/>
                <w:lang w:eastAsia="en-CA"/>
              </w:rPr>
              <w:t xml:space="preserve">  (1,160 - 1,450 psi)</w:t>
            </w:r>
          </w:p>
        </w:tc>
        <w:tc>
          <w:tcPr>
            <w:tcW w:w="1935" w:type="dxa"/>
            <w:noWrap/>
            <w:vAlign w:val="center"/>
            <w:hideMark/>
          </w:tcPr>
          <w:p w14:paraId="7DB0C2D2"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Delivery Pressure Available at CTP</w:t>
            </w:r>
          </w:p>
        </w:tc>
      </w:tr>
      <w:tr w:rsidR="00D00EB6" w:rsidRPr="00C9193C" w14:paraId="7DB0C2DA" w14:textId="77777777" w:rsidTr="00B150BC">
        <w:trPr>
          <w:trHeight w:val="720"/>
        </w:trPr>
        <w:tc>
          <w:tcPr>
            <w:tcW w:w="399" w:type="dxa"/>
            <w:tcBorders>
              <w:top w:val="nil"/>
              <w:left w:val="nil"/>
              <w:bottom w:val="nil"/>
              <w:right w:val="single" w:sz="4" w:space="0" w:color="auto"/>
            </w:tcBorders>
            <w:noWrap/>
            <w:vAlign w:val="center"/>
            <w:hideMark/>
          </w:tcPr>
          <w:p w14:paraId="7DB0C2D4" w14:textId="77777777"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tcBorders>
            <w:noWrap/>
            <w:vAlign w:val="center"/>
            <w:hideMark/>
          </w:tcPr>
          <w:p w14:paraId="7DB0C2D5"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noWrap/>
            <w:vAlign w:val="center"/>
            <w:hideMark/>
          </w:tcPr>
          <w:p w14:paraId="7DB0C2D6"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5.2.2</w:t>
            </w:r>
          </w:p>
        </w:tc>
        <w:tc>
          <w:tcPr>
            <w:tcW w:w="1800" w:type="dxa"/>
            <w:noWrap/>
            <w:vAlign w:val="center"/>
            <w:hideMark/>
          </w:tcPr>
          <w:p w14:paraId="7DB0C2D7" w14:textId="77777777"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Outlet Pressure</w:t>
            </w:r>
          </w:p>
        </w:tc>
        <w:tc>
          <w:tcPr>
            <w:tcW w:w="3869" w:type="dxa"/>
            <w:noWrap/>
            <w:vAlign w:val="center"/>
            <w:hideMark/>
          </w:tcPr>
          <w:p w14:paraId="7DB0C2D8"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xml:space="preserve">60 - 65 </w:t>
            </w:r>
            <w:proofErr w:type="spellStart"/>
            <w:r w:rsidRPr="00C9193C">
              <w:rPr>
                <w:rFonts w:ascii="Futura Std Book" w:eastAsia="Calibri" w:hAnsi="Futura Std Book"/>
                <w:sz w:val="18"/>
                <w:szCs w:val="18"/>
                <w:lang w:eastAsia="en-CA"/>
              </w:rPr>
              <w:t>barg</w:t>
            </w:r>
            <w:proofErr w:type="spellEnd"/>
            <w:r w:rsidRPr="00C9193C">
              <w:rPr>
                <w:rFonts w:ascii="Futura Std Book" w:eastAsia="Calibri" w:hAnsi="Futura Std Book"/>
                <w:sz w:val="18"/>
                <w:szCs w:val="18"/>
                <w:lang w:eastAsia="en-CA"/>
              </w:rPr>
              <w:t xml:space="preserve">  (870 - 942 psi)</w:t>
            </w:r>
          </w:p>
        </w:tc>
        <w:tc>
          <w:tcPr>
            <w:tcW w:w="1935" w:type="dxa"/>
            <w:noWrap/>
            <w:vAlign w:val="center"/>
            <w:hideMark/>
          </w:tcPr>
          <w:p w14:paraId="7DB0C2D9"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High enough to satisfy the requirements of the Gas Plant</w:t>
            </w:r>
          </w:p>
        </w:tc>
      </w:tr>
      <w:tr w:rsidR="00D00EB6" w:rsidRPr="00C9193C" w14:paraId="7DB0C2E1" w14:textId="77777777" w:rsidTr="00B150BC">
        <w:trPr>
          <w:trHeight w:val="720"/>
        </w:trPr>
        <w:tc>
          <w:tcPr>
            <w:tcW w:w="399" w:type="dxa"/>
            <w:tcBorders>
              <w:top w:val="nil"/>
              <w:left w:val="nil"/>
              <w:bottom w:val="nil"/>
              <w:right w:val="single" w:sz="4" w:space="0" w:color="auto"/>
            </w:tcBorders>
            <w:noWrap/>
            <w:vAlign w:val="center"/>
            <w:hideMark/>
          </w:tcPr>
          <w:p w14:paraId="7DB0C2DB" w14:textId="77777777"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tcBorders>
            <w:noWrap/>
            <w:vAlign w:val="center"/>
            <w:hideMark/>
          </w:tcPr>
          <w:p w14:paraId="7DB0C2DC"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tcBorders>
              <w:bottom w:val="single" w:sz="4" w:space="0" w:color="auto"/>
            </w:tcBorders>
            <w:noWrap/>
            <w:vAlign w:val="center"/>
            <w:hideMark/>
          </w:tcPr>
          <w:p w14:paraId="7DB0C2DD"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5.2.3</w:t>
            </w:r>
          </w:p>
        </w:tc>
        <w:tc>
          <w:tcPr>
            <w:tcW w:w="1800" w:type="dxa"/>
            <w:tcBorders>
              <w:bottom w:val="single" w:sz="4" w:space="0" w:color="auto"/>
            </w:tcBorders>
            <w:noWrap/>
            <w:vAlign w:val="center"/>
            <w:hideMark/>
          </w:tcPr>
          <w:p w14:paraId="7DB0C2DE" w14:textId="77777777"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Pressure Drop</w:t>
            </w:r>
          </w:p>
        </w:tc>
        <w:tc>
          <w:tcPr>
            <w:tcW w:w="3869" w:type="dxa"/>
            <w:vAlign w:val="center"/>
            <w:hideMark/>
          </w:tcPr>
          <w:p w14:paraId="7DB0C2DF"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Applicable Equation: - Panhandle Equation</w:t>
            </w:r>
            <w:r w:rsidRPr="00C9193C">
              <w:rPr>
                <w:rFonts w:ascii="Futura Std Book" w:eastAsia="Calibri" w:hAnsi="Futura Std Book"/>
                <w:sz w:val="18"/>
                <w:szCs w:val="18"/>
                <w:lang w:eastAsia="en-CA"/>
              </w:rPr>
              <w:br/>
              <w:t>(Long Distance, Large Diameter Pipelines)</w:t>
            </w:r>
          </w:p>
        </w:tc>
        <w:tc>
          <w:tcPr>
            <w:tcW w:w="1935" w:type="dxa"/>
            <w:noWrap/>
            <w:vAlign w:val="center"/>
            <w:hideMark/>
          </w:tcPr>
          <w:p w14:paraId="7DB0C2E0"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14:paraId="7DB0C2E8" w14:textId="77777777" w:rsidTr="00B150BC">
        <w:trPr>
          <w:trHeight w:val="499"/>
        </w:trPr>
        <w:tc>
          <w:tcPr>
            <w:tcW w:w="399" w:type="dxa"/>
            <w:tcBorders>
              <w:top w:val="nil"/>
              <w:left w:val="nil"/>
              <w:bottom w:val="nil"/>
              <w:right w:val="single" w:sz="4" w:space="0" w:color="auto"/>
            </w:tcBorders>
            <w:noWrap/>
            <w:vAlign w:val="center"/>
            <w:hideMark/>
          </w:tcPr>
          <w:p w14:paraId="7DB0C2E2" w14:textId="77777777"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right w:val="nil"/>
            </w:tcBorders>
            <w:noWrap/>
            <w:vAlign w:val="center"/>
            <w:hideMark/>
          </w:tcPr>
          <w:p w14:paraId="7DB0C2E3"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tcBorders>
              <w:left w:val="nil"/>
              <w:bottom w:val="nil"/>
              <w:right w:val="nil"/>
            </w:tcBorders>
            <w:noWrap/>
            <w:vAlign w:val="center"/>
            <w:hideMark/>
          </w:tcPr>
          <w:p w14:paraId="7DB0C2E4" w14:textId="77777777" w:rsidR="00D00EB6" w:rsidRPr="00C9193C" w:rsidRDefault="00D00EB6" w:rsidP="00B150BC">
            <w:pPr>
              <w:spacing w:after="0" w:line="240" w:lineRule="auto"/>
              <w:rPr>
                <w:rFonts w:ascii="Futura Std Book" w:eastAsia="Calibri" w:hAnsi="Futura Std Book"/>
                <w:sz w:val="18"/>
                <w:szCs w:val="18"/>
                <w:lang w:eastAsia="en-CA"/>
              </w:rPr>
            </w:pPr>
          </w:p>
        </w:tc>
        <w:tc>
          <w:tcPr>
            <w:tcW w:w="1800" w:type="dxa"/>
            <w:tcBorders>
              <w:left w:val="nil"/>
              <w:bottom w:val="nil"/>
            </w:tcBorders>
            <w:noWrap/>
            <w:vAlign w:val="center"/>
            <w:hideMark/>
          </w:tcPr>
          <w:p w14:paraId="7DB0C2E5" w14:textId="77777777"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 </w:t>
            </w:r>
          </w:p>
        </w:tc>
        <w:tc>
          <w:tcPr>
            <w:tcW w:w="3869" w:type="dxa"/>
            <w:noWrap/>
            <w:vAlign w:val="center"/>
            <w:hideMark/>
          </w:tcPr>
          <w:p w14:paraId="7DB0C2E6"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Steady State Hydraulic Simulation done on HYSYS, &amp; PIPESIM</w:t>
            </w:r>
          </w:p>
        </w:tc>
        <w:tc>
          <w:tcPr>
            <w:tcW w:w="1935" w:type="dxa"/>
            <w:noWrap/>
            <w:vAlign w:val="center"/>
            <w:hideMark/>
          </w:tcPr>
          <w:p w14:paraId="7DB0C2E7"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14:paraId="7DB0C2EF" w14:textId="77777777" w:rsidTr="00B150BC">
        <w:trPr>
          <w:trHeight w:val="480"/>
        </w:trPr>
        <w:tc>
          <w:tcPr>
            <w:tcW w:w="399" w:type="dxa"/>
            <w:tcBorders>
              <w:top w:val="nil"/>
              <w:left w:val="nil"/>
              <w:bottom w:val="nil"/>
              <w:right w:val="single" w:sz="4" w:space="0" w:color="auto"/>
            </w:tcBorders>
            <w:noWrap/>
            <w:vAlign w:val="center"/>
            <w:hideMark/>
          </w:tcPr>
          <w:p w14:paraId="7DB0C2E9" w14:textId="77777777"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right w:val="nil"/>
            </w:tcBorders>
            <w:noWrap/>
            <w:vAlign w:val="center"/>
            <w:hideMark/>
          </w:tcPr>
          <w:p w14:paraId="7DB0C2EA"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tcBorders>
              <w:top w:val="nil"/>
              <w:left w:val="nil"/>
              <w:bottom w:val="nil"/>
              <w:right w:val="nil"/>
            </w:tcBorders>
            <w:noWrap/>
            <w:vAlign w:val="center"/>
            <w:hideMark/>
          </w:tcPr>
          <w:p w14:paraId="7DB0C2EB" w14:textId="77777777" w:rsidR="00D00EB6" w:rsidRPr="00C9193C" w:rsidRDefault="00D00EB6" w:rsidP="00B150BC">
            <w:pPr>
              <w:spacing w:after="0" w:line="240" w:lineRule="auto"/>
              <w:rPr>
                <w:rFonts w:ascii="Futura Std Book" w:eastAsia="Calibri" w:hAnsi="Futura Std Book"/>
                <w:sz w:val="18"/>
                <w:szCs w:val="18"/>
                <w:lang w:eastAsia="en-CA"/>
              </w:rPr>
            </w:pPr>
          </w:p>
        </w:tc>
        <w:tc>
          <w:tcPr>
            <w:tcW w:w="1800" w:type="dxa"/>
            <w:tcBorders>
              <w:top w:val="nil"/>
              <w:left w:val="nil"/>
              <w:bottom w:val="nil"/>
            </w:tcBorders>
            <w:noWrap/>
            <w:vAlign w:val="center"/>
            <w:hideMark/>
          </w:tcPr>
          <w:p w14:paraId="7DB0C2EC" w14:textId="77777777"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 </w:t>
            </w:r>
          </w:p>
        </w:tc>
        <w:tc>
          <w:tcPr>
            <w:tcW w:w="3869" w:type="dxa"/>
            <w:noWrap/>
            <w:vAlign w:val="center"/>
            <w:hideMark/>
          </w:tcPr>
          <w:p w14:paraId="7DB0C2ED"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Dynamic Hydraulic Simulation done on OLGA</w:t>
            </w:r>
          </w:p>
        </w:tc>
        <w:tc>
          <w:tcPr>
            <w:tcW w:w="1935" w:type="dxa"/>
            <w:noWrap/>
            <w:vAlign w:val="center"/>
            <w:hideMark/>
          </w:tcPr>
          <w:p w14:paraId="7DB0C2EE"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14:paraId="7DB0C2F6" w14:textId="77777777" w:rsidTr="00B150BC">
        <w:trPr>
          <w:trHeight w:val="480"/>
        </w:trPr>
        <w:tc>
          <w:tcPr>
            <w:tcW w:w="399" w:type="dxa"/>
            <w:tcBorders>
              <w:top w:val="nil"/>
              <w:left w:val="nil"/>
              <w:bottom w:val="nil"/>
              <w:right w:val="single" w:sz="4" w:space="0" w:color="auto"/>
            </w:tcBorders>
            <w:noWrap/>
            <w:vAlign w:val="center"/>
            <w:hideMark/>
          </w:tcPr>
          <w:p w14:paraId="7DB0C2F0" w14:textId="77777777"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right w:val="nil"/>
            </w:tcBorders>
            <w:noWrap/>
            <w:vAlign w:val="center"/>
            <w:hideMark/>
          </w:tcPr>
          <w:p w14:paraId="7DB0C2F1"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tcBorders>
              <w:top w:val="nil"/>
              <w:left w:val="nil"/>
              <w:right w:val="nil"/>
            </w:tcBorders>
            <w:noWrap/>
            <w:vAlign w:val="center"/>
            <w:hideMark/>
          </w:tcPr>
          <w:p w14:paraId="7DB0C2F2" w14:textId="77777777" w:rsidR="00D00EB6" w:rsidRPr="00C9193C" w:rsidRDefault="00D00EB6" w:rsidP="00B150BC">
            <w:pPr>
              <w:spacing w:after="0" w:line="240" w:lineRule="auto"/>
              <w:rPr>
                <w:rFonts w:ascii="Futura Std Book" w:eastAsia="Calibri" w:hAnsi="Futura Std Book"/>
                <w:sz w:val="18"/>
                <w:szCs w:val="18"/>
                <w:lang w:eastAsia="en-CA"/>
              </w:rPr>
            </w:pPr>
          </w:p>
        </w:tc>
        <w:tc>
          <w:tcPr>
            <w:tcW w:w="1800" w:type="dxa"/>
            <w:tcBorders>
              <w:top w:val="nil"/>
              <w:left w:val="nil"/>
            </w:tcBorders>
            <w:noWrap/>
            <w:vAlign w:val="center"/>
            <w:hideMark/>
          </w:tcPr>
          <w:p w14:paraId="7DB0C2F3" w14:textId="77777777"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 </w:t>
            </w:r>
          </w:p>
        </w:tc>
        <w:tc>
          <w:tcPr>
            <w:tcW w:w="3869" w:type="dxa"/>
            <w:noWrap/>
            <w:vAlign w:val="center"/>
            <w:hideMark/>
          </w:tcPr>
          <w:p w14:paraId="7DB0C2F4"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xml:space="preserve">Line Sizing </w:t>
            </w:r>
            <w:proofErr w:type="spellStart"/>
            <w:r w:rsidRPr="00C9193C">
              <w:rPr>
                <w:rFonts w:ascii="Futura Std Book" w:eastAsia="Calibri" w:hAnsi="Futura Std Book"/>
                <w:sz w:val="18"/>
                <w:szCs w:val="18"/>
                <w:lang w:eastAsia="en-CA"/>
              </w:rPr>
              <w:t>Cosscheck</w:t>
            </w:r>
            <w:proofErr w:type="spellEnd"/>
            <w:r w:rsidRPr="00C9193C">
              <w:rPr>
                <w:rFonts w:ascii="Futura Std Book" w:eastAsia="Calibri" w:hAnsi="Futura Std Book"/>
                <w:sz w:val="18"/>
                <w:szCs w:val="18"/>
                <w:lang w:eastAsia="en-CA"/>
              </w:rPr>
              <w:t xml:space="preserve"> with Panhandle Equation</w:t>
            </w:r>
          </w:p>
        </w:tc>
        <w:tc>
          <w:tcPr>
            <w:tcW w:w="1935" w:type="dxa"/>
            <w:noWrap/>
            <w:vAlign w:val="center"/>
            <w:hideMark/>
          </w:tcPr>
          <w:p w14:paraId="7DB0C2F5"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14:paraId="7DB0C2FD" w14:textId="77777777" w:rsidTr="00B150BC">
        <w:trPr>
          <w:trHeight w:val="1320"/>
        </w:trPr>
        <w:tc>
          <w:tcPr>
            <w:tcW w:w="399" w:type="dxa"/>
            <w:tcBorders>
              <w:top w:val="nil"/>
              <w:left w:val="nil"/>
              <w:bottom w:val="nil"/>
              <w:right w:val="single" w:sz="4" w:space="0" w:color="auto"/>
            </w:tcBorders>
            <w:noWrap/>
            <w:vAlign w:val="center"/>
            <w:hideMark/>
          </w:tcPr>
          <w:p w14:paraId="7DB0C2F7" w14:textId="77777777"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tcBorders>
            <w:noWrap/>
            <w:vAlign w:val="center"/>
            <w:hideMark/>
          </w:tcPr>
          <w:p w14:paraId="7DB0C2F8"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noWrap/>
            <w:vAlign w:val="center"/>
            <w:hideMark/>
          </w:tcPr>
          <w:p w14:paraId="7DB0C2F9"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5.2.4</w:t>
            </w:r>
          </w:p>
        </w:tc>
        <w:tc>
          <w:tcPr>
            <w:tcW w:w="1800" w:type="dxa"/>
            <w:noWrap/>
            <w:vAlign w:val="center"/>
            <w:hideMark/>
          </w:tcPr>
          <w:p w14:paraId="7DB0C2FA" w14:textId="77777777"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Velocity Considerations</w:t>
            </w:r>
          </w:p>
        </w:tc>
        <w:tc>
          <w:tcPr>
            <w:tcW w:w="3869" w:type="dxa"/>
            <w:vAlign w:val="center"/>
            <w:hideMark/>
          </w:tcPr>
          <w:p w14:paraId="7DB0C2FB"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Minimum Velocity to prevent surging, and to keep line swept clear of entrained solids &amp; liquids</w:t>
            </w:r>
            <w:r w:rsidRPr="00C9193C">
              <w:rPr>
                <w:rFonts w:ascii="Futura Std Book" w:eastAsia="Calibri" w:hAnsi="Futura Std Book"/>
                <w:sz w:val="18"/>
                <w:szCs w:val="18"/>
                <w:lang w:eastAsia="en-CA"/>
              </w:rPr>
              <w:br/>
              <w:t>Maximum Velocity that will not cause Erosion, Excess Noise, or Water Hammer</w:t>
            </w:r>
          </w:p>
        </w:tc>
        <w:tc>
          <w:tcPr>
            <w:tcW w:w="1935" w:type="dxa"/>
            <w:noWrap/>
            <w:vAlign w:val="center"/>
            <w:hideMark/>
          </w:tcPr>
          <w:p w14:paraId="7DB0C2FC"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14:paraId="7DB0C304" w14:textId="77777777" w:rsidTr="00B150BC">
        <w:trPr>
          <w:trHeight w:val="499"/>
        </w:trPr>
        <w:tc>
          <w:tcPr>
            <w:tcW w:w="399" w:type="dxa"/>
            <w:tcBorders>
              <w:top w:val="nil"/>
              <w:left w:val="nil"/>
              <w:bottom w:val="nil"/>
              <w:right w:val="single" w:sz="4" w:space="0" w:color="auto"/>
            </w:tcBorders>
            <w:noWrap/>
            <w:vAlign w:val="center"/>
            <w:hideMark/>
          </w:tcPr>
          <w:p w14:paraId="7DB0C2FE" w14:textId="77777777"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tcBorders>
            <w:noWrap/>
            <w:vAlign w:val="center"/>
            <w:hideMark/>
          </w:tcPr>
          <w:p w14:paraId="7DB0C2FF"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noWrap/>
            <w:vAlign w:val="center"/>
            <w:hideMark/>
          </w:tcPr>
          <w:p w14:paraId="7DB0C300"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5.2.5</w:t>
            </w:r>
          </w:p>
        </w:tc>
        <w:tc>
          <w:tcPr>
            <w:tcW w:w="1800" w:type="dxa"/>
            <w:noWrap/>
            <w:vAlign w:val="center"/>
            <w:hideMark/>
          </w:tcPr>
          <w:p w14:paraId="7DB0C301" w14:textId="77777777"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Velocity</w:t>
            </w:r>
          </w:p>
        </w:tc>
        <w:tc>
          <w:tcPr>
            <w:tcW w:w="3869" w:type="dxa"/>
            <w:noWrap/>
            <w:vAlign w:val="center"/>
            <w:hideMark/>
          </w:tcPr>
          <w:p w14:paraId="7DB0C302"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xml:space="preserve">5 - 20 m/s: subject to </w:t>
            </w:r>
            <w:proofErr w:type="spellStart"/>
            <w:r w:rsidRPr="00C9193C">
              <w:rPr>
                <w:rFonts w:ascii="Futura Std Book" w:eastAsia="Calibri" w:hAnsi="Futura Std Book"/>
                <w:sz w:val="18"/>
                <w:szCs w:val="18"/>
                <w:lang w:eastAsia="en-CA"/>
              </w:rPr>
              <w:t>Errosional</w:t>
            </w:r>
            <w:proofErr w:type="spellEnd"/>
            <w:r w:rsidRPr="00C9193C">
              <w:rPr>
                <w:rFonts w:ascii="Futura Std Book" w:eastAsia="Calibri" w:hAnsi="Futura Std Book"/>
                <w:sz w:val="18"/>
                <w:szCs w:val="18"/>
                <w:lang w:eastAsia="en-CA"/>
              </w:rPr>
              <w:t xml:space="preserve"> Velocity Limit</w:t>
            </w:r>
          </w:p>
        </w:tc>
        <w:tc>
          <w:tcPr>
            <w:tcW w:w="1935" w:type="dxa"/>
            <w:noWrap/>
            <w:vAlign w:val="center"/>
            <w:hideMark/>
          </w:tcPr>
          <w:p w14:paraId="7DB0C303"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API RP 14E</w:t>
            </w:r>
          </w:p>
        </w:tc>
      </w:tr>
      <w:tr w:rsidR="00D00EB6" w:rsidRPr="00C9193C" w14:paraId="7DB0C30B" w14:textId="77777777" w:rsidTr="00B150BC">
        <w:trPr>
          <w:trHeight w:val="960"/>
        </w:trPr>
        <w:tc>
          <w:tcPr>
            <w:tcW w:w="399" w:type="dxa"/>
            <w:tcBorders>
              <w:top w:val="nil"/>
              <w:left w:val="nil"/>
              <w:bottom w:val="nil"/>
              <w:right w:val="single" w:sz="4" w:space="0" w:color="auto"/>
            </w:tcBorders>
            <w:noWrap/>
            <w:vAlign w:val="center"/>
            <w:hideMark/>
          </w:tcPr>
          <w:p w14:paraId="7DB0C305" w14:textId="77777777"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tcBorders>
            <w:noWrap/>
            <w:vAlign w:val="center"/>
            <w:hideMark/>
          </w:tcPr>
          <w:p w14:paraId="7DB0C306"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noWrap/>
            <w:vAlign w:val="center"/>
            <w:hideMark/>
          </w:tcPr>
          <w:p w14:paraId="7DB0C307"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5.2.6</w:t>
            </w:r>
          </w:p>
        </w:tc>
        <w:tc>
          <w:tcPr>
            <w:tcW w:w="1800" w:type="dxa"/>
            <w:noWrap/>
            <w:vAlign w:val="center"/>
            <w:hideMark/>
          </w:tcPr>
          <w:p w14:paraId="7DB0C308"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Minimum Velocity</w:t>
            </w:r>
          </w:p>
        </w:tc>
        <w:tc>
          <w:tcPr>
            <w:tcW w:w="3869" w:type="dxa"/>
            <w:noWrap/>
            <w:vAlign w:val="center"/>
            <w:hideMark/>
          </w:tcPr>
          <w:p w14:paraId="7DB0C309"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High enough to prevent surging, and to keep line swept clear of entrained solids &amp; liquids</w:t>
            </w:r>
          </w:p>
        </w:tc>
        <w:tc>
          <w:tcPr>
            <w:tcW w:w="1935" w:type="dxa"/>
            <w:noWrap/>
            <w:vAlign w:val="center"/>
            <w:hideMark/>
          </w:tcPr>
          <w:p w14:paraId="7DB0C30A"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Too low a velocity leads to settlement of water, which may lead to bottom of pipe internal corrosion</w:t>
            </w:r>
          </w:p>
        </w:tc>
      </w:tr>
      <w:tr w:rsidR="00D00EB6" w:rsidRPr="00C9193C" w14:paraId="7DB0C312" w14:textId="77777777" w:rsidTr="00B150BC">
        <w:trPr>
          <w:trHeight w:val="960"/>
        </w:trPr>
        <w:tc>
          <w:tcPr>
            <w:tcW w:w="399" w:type="dxa"/>
            <w:tcBorders>
              <w:top w:val="nil"/>
              <w:left w:val="nil"/>
              <w:bottom w:val="nil"/>
              <w:right w:val="single" w:sz="4" w:space="0" w:color="auto"/>
            </w:tcBorders>
            <w:noWrap/>
            <w:vAlign w:val="center"/>
            <w:hideMark/>
          </w:tcPr>
          <w:p w14:paraId="7DB0C30C" w14:textId="77777777"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single" w:sz="4" w:space="0" w:color="auto"/>
            </w:tcBorders>
            <w:noWrap/>
            <w:vAlign w:val="center"/>
            <w:hideMark/>
          </w:tcPr>
          <w:p w14:paraId="7DB0C30D"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noWrap/>
            <w:vAlign w:val="center"/>
            <w:hideMark/>
          </w:tcPr>
          <w:p w14:paraId="7DB0C30E"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5.2.7</w:t>
            </w:r>
          </w:p>
        </w:tc>
        <w:tc>
          <w:tcPr>
            <w:tcW w:w="1800" w:type="dxa"/>
            <w:noWrap/>
            <w:vAlign w:val="center"/>
            <w:hideMark/>
          </w:tcPr>
          <w:p w14:paraId="7DB0C30F"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Maximum Velocity</w:t>
            </w:r>
          </w:p>
        </w:tc>
        <w:tc>
          <w:tcPr>
            <w:tcW w:w="3869" w:type="dxa"/>
            <w:noWrap/>
            <w:vAlign w:val="center"/>
            <w:hideMark/>
          </w:tcPr>
          <w:p w14:paraId="7DB0C310"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Low enough to avoid erosion, excess noise, or water hammer</w:t>
            </w:r>
          </w:p>
        </w:tc>
        <w:tc>
          <w:tcPr>
            <w:tcW w:w="1935" w:type="dxa"/>
            <w:noWrap/>
            <w:vAlign w:val="center"/>
            <w:hideMark/>
          </w:tcPr>
          <w:p w14:paraId="7DB0C311"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Too high a velocity can increase the overall corrosion rate and also destroy any protective scale or inhibitor films.</w:t>
            </w:r>
          </w:p>
        </w:tc>
      </w:tr>
    </w:tbl>
    <w:p w14:paraId="7DB0C313" w14:textId="77777777" w:rsidR="00D00EB6" w:rsidRDefault="00D00EB6" w:rsidP="00D00EB6">
      <w:pPr>
        <w:rPr>
          <w:rFonts w:eastAsia="Calibri"/>
          <w:lang w:val="en-CA" w:eastAsia="en-CA"/>
        </w:rPr>
      </w:pPr>
    </w:p>
    <w:p w14:paraId="7DB0C314" w14:textId="77777777" w:rsidR="00D00EB6" w:rsidRDefault="00D00EB6" w:rsidP="00D00EB6">
      <w:pPr>
        <w:rPr>
          <w:rFonts w:eastAsia="Calibri"/>
          <w:lang w:val="en-CA" w:eastAsia="en-CA"/>
        </w:rPr>
      </w:pPr>
    </w:p>
    <w:p w14:paraId="7DB0C315" w14:textId="77777777" w:rsidR="00D00EB6" w:rsidRDefault="00D00EB6" w:rsidP="00D00EB6">
      <w:pPr>
        <w:rPr>
          <w:rFonts w:eastAsia="Calibri"/>
          <w:lang w:val="en-CA" w:eastAsia="en-CA"/>
        </w:rPr>
      </w:pPr>
    </w:p>
    <w:p w14:paraId="7DB0C316" w14:textId="77777777" w:rsidR="00D00EB6" w:rsidRDefault="00D00EB6" w:rsidP="00D00EB6">
      <w:pPr>
        <w:rPr>
          <w:rFonts w:eastAsia="Calibri"/>
          <w:lang w:val="en-CA" w:eastAsia="en-CA"/>
        </w:rPr>
      </w:pPr>
    </w:p>
    <w:p w14:paraId="7DB0C317" w14:textId="77777777" w:rsidR="00D00EB6" w:rsidRDefault="00D00EB6" w:rsidP="00D00EB6">
      <w:pPr>
        <w:rPr>
          <w:rFonts w:eastAsia="Calibri"/>
          <w:lang w:val="en-CA" w:eastAsia="en-CA"/>
        </w:rPr>
      </w:pPr>
    </w:p>
    <w:p w14:paraId="7DB0C318" w14:textId="77777777" w:rsidR="00D00EB6" w:rsidRDefault="00D00EB6" w:rsidP="00D00EB6">
      <w:pPr>
        <w:rPr>
          <w:rFonts w:eastAsia="Calibri"/>
          <w:lang w:val="en-CA" w:eastAsia="en-CA"/>
        </w:rPr>
      </w:pPr>
    </w:p>
    <w:tbl>
      <w:tblPr>
        <w:tblStyle w:val="TableGrid"/>
        <w:tblW w:w="9315" w:type="dxa"/>
        <w:tblInd w:w="-72" w:type="dxa"/>
        <w:tblLook w:val="04A0" w:firstRow="1" w:lastRow="0" w:firstColumn="1" w:lastColumn="0" w:noHBand="0" w:noVBand="1"/>
      </w:tblPr>
      <w:tblGrid>
        <w:gridCol w:w="399"/>
        <w:gridCol w:w="592"/>
        <w:gridCol w:w="720"/>
        <w:gridCol w:w="1800"/>
        <w:gridCol w:w="3869"/>
        <w:gridCol w:w="1935"/>
      </w:tblGrid>
      <w:tr w:rsidR="00D00EB6" w:rsidRPr="001F0CB5" w14:paraId="7DB0C31D" w14:textId="77777777" w:rsidTr="00B150BC">
        <w:trPr>
          <w:trHeight w:val="332"/>
        </w:trPr>
        <w:tc>
          <w:tcPr>
            <w:tcW w:w="399" w:type="dxa"/>
            <w:tcBorders>
              <w:top w:val="nil"/>
              <w:left w:val="nil"/>
              <w:bottom w:val="nil"/>
              <w:right w:val="single" w:sz="4" w:space="0" w:color="auto"/>
            </w:tcBorders>
            <w:noWrap/>
            <w:vAlign w:val="center"/>
          </w:tcPr>
          <w:p w14:paraId="7DB0C319" w14:textId="77777777" w:rsidR="00D00EB6" w:rsidRPr="001F0CB5" w:rsidRDefault="00D00EB6" w:rsidP="00B150BC">
            <w:pPr>
              <w:spacing w:after="0" w:line="240" w:lineRule="auto"/>
              <w:jc w:val="center"/>
              <w:rPr>
                <w:rFonts w:ascii="Futura Std Book" w:eastAsia="Calibri" w:hAnsi="Futura Std Book"/>
                <w:sz w:val="18"/>
                <w:szCs w:val="18"/>
                <w:lang w:eastAsia="en-CA"/>
              </w:rPr>
            </w:pPr>
          </w:p>
        </w:tc>
        <w:tc>
          <w:tcPr>
            <w:tcW w:w="3112" w:type="dxa"/>
            <w:gridSpan w:val="3"/>
            <w:tcBorders>
              <w:left w:val="single" w:sz="4" w:space="0" w:color="auto"/>
            </w:tcBorders>
            <w:noWrap/>
            <w:vAlign w:val="center"/>
          </w:tcPr>
          <w:p w14:paraId="7DB0C31A"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69" w:type="dxa"/>
            <w:vAlign w:val="center"/>
          </w:tcPr>
          <w:p w14:paraId="7DB0C31B"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1935" w:type="dxa"/>
            <w:vAlign w:val="center"/>
          </w:tcPr>
          <w:p w14:paraId="7DB0C31C"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C9193C" w14:paraId="7DB0C320" w14:textId="77777777" w:rsidTr="00B150BC">
        <w:trPr>
          <w:trHeight w:val="584"/>
        </w:trPr>
        <w:tc>
          <w:tcPr>
            <w:tcW w:w="399" w:type="dxa"/>
            <w:tcBorders>
              <w:bottom w:val="single" w:sz="4" w:space="0" w:color="auto"/>
            </w:tcBorders>
            <w:shd w:val="clear" w:color="auto" w:fill="FFFF00"/>
            <w:noWrap/>
            <w:vAlign w:val="center"/>
            <w:hideMark/>
          </w:tcPr>
          <w:p w14:paraId="7DB0C31E"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w:t>
            </w:r>
          </w:p>
        </w:tc>
        <w:tc>
          <w:tcPr>
            <w:tcW w:w="8916" w:type="dxa"/>
            <w:gridSpan w:val="5"/>
            <w:noWrap/>
            <w:vAlign w:val="center"/>
            <w:hideMark/>
          </w:tcPr>
          <w:p w14:paraId="7DB0C31F"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b/>
                <w:bCs/>
                <w:sz w:val="18"/>
                <w:szCs w:val="18"/>
                <w:lang w:eastAsia="en-CA"/>
              </w:rPr>
              <w:t>Pipeline Design</w:t>
            </w:r>
          </w:p>
        </w:tc>
      </w:tr>
      <w:tr w:rsidR="00D00EB6" w:rsidRPr="00C9193C" w14:paraId="7DB0C326" w14:textId="77777777" w:rsidTr="00B150BC">
        <w:trPr>
          <w:trHeight w:val="720"/>
        </w:trPr>
        <w:tc>
          <w:tcPr>
            <w:tcW w:w="399" w:type="dxa"/>
            <w:tcBorders>
              <w:top w:val="nil"/>
              <w:left w:val="nil"/>
              <w:bottom w:val="nil"/>
            </w:tcBorders>
            <w:noWrap/>
            <w:vAlign w:val="center"/>
            <w:hideMark/>
          </w:tcPr>
          <w:p w14:paraId="7DB0C321" w14:textId="77777777"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bottom w:val="single" w:sz="4" w:space="0" w:color="auto"/>
            </w:tcBorders>
            <w:shd w:val="clear" w:color="auto" w:fill="D9D9D9" w:themeFill="background1" w:themeFillShade="D9"/>
            <w:noWrap/>
            <w:vAlign w:val="center"/>
            <w:hideMark/>
          </w:tcPr>
          <w:p w14:paraId="7DB0C322"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5.3</w:t>
            </w:r>
          </w:p>
        </w:tc>
        <w:tc>
          <w:tcPr>
            <w:tcW w:w="2520" w:type="dxa"/>
            <w:gridSpan w:val="2"/>
            <w:noWrap/>
            <w:vAlign w:val="center"/>
            <w:hideMark/>
          </w:tcPr>
          <w:p w14:paraId="7DB0C323" w14:textId="77777777"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Pipe Wall Thickness</w:t>
            </w:r>
          </w:p>
        </w:tc>
        <w:tc>
          <w:tcPr>
            <w:tcW w:w="3869" w:type="dxa"/>
            <w:noWrap/>
            <w:vAlign w:val="center"/>
            <w:hideMark/>
          </w:tcPr>
          <w:p w14:paraId="7DB0C324"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To Meet Design Code, Pipe Material &amp; Grade, Fluid's Pressure, Chemical Composition, Velocity,  &amp; Velocity Boundary Conditions</w:t>
            </w:r>
          </w:p>
        </w:tc>
        <w:tc>
          <w:tcPr>
            <w:tcW w:w="1935" w:type="dxa"/>
            <w:noWrap/>
            <w:vAlign w:val="center"/>
            <w:hideMark/>
          </w:tcPr>
          <w:p w14:paraId="7DB0C325"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14:paraId="7DB0C32D" w14:textId="77777777" w:rsidTr="00B150BC">
        <w:trPr>
          <w:trHeight w:val="2719"/>
        </w:trPr>
        <w:tc>
          <w:tcPr>
            <w:tcW w:w="399" w:type="dxa"/>
            <w:tcBorders>
              <w:top w:val="nil"/>
              <w:left w:val="nil"/>
              <w:bottom w:val="nil"/>
              <w:right w:val="single" w:sz="4" w:space="0" w:color="auto"/>
            </w:tcBorders>
            <w:noWrap/>
            <w:vAlign w:val="center"/>
            <w:hideMark/>
          </w:tcPr>
          <w:p w14:paraId="7DB0C327" w14:textId="77777777"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left w:val="single" w:sz="4" w:space="0" w:color="auto"/>
              <w:bottom w:val="nil"/>
            </w:tcBorders>
            <w:noWrap/>
            <w:vAlign w:val="center"/>
            <w:hideMark/>
          </w:tcPr>
          <w:p w14:paraId="7DB0C328"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noWrap/>
            <w:vAlign w:val="center"/>
            <w:hideMark/>
          </w:tcPr>
          <w:p w14:paraId="7DB0C329"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5.3.1</w:t>
            </w:r>
          </w:p>
        </w:tc>
        <w:tc>
          <w:tcPr>
            <w:tcW w:w="1800" w:type="dxa"/>
            <w:noWrap/>
            <w:vAlign w:val="center"/>
            <w:hideMark/>
          </w:tcPr>
          <w:p w14:paraId="7DB0C32A" w14:textId="77777777"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Fluid Category D / E</w:t>
            </w:r>
          </w:p>
        </w:tc>
        <w:tc>
          <w:tcPr>
            <w:tcW w:w="3869" w:type="dxa"/>
            <w:vAlign w:val="center"/>
            <w:hideMark/>
          </w:tcPr>
          <w:p w14:paraId="7DB0C32B"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b/>
                <w:bCs/>
                <w:sz w:val="18"/>
                <w:szCs w:val="18"/>
                <w:lang w:eastAsia="en-CA"/>
              </w:rPr>
              <w:t xml:space="preserve">Category D: </w:t>
            </w:r>
            <w:r w:rsidRPr="00C9193C">
              <w:rPr>
                <w:rFonts w:ascii="Futura Std Book" w:eastAsia="Calibri" w:hAnsi="Futura Std Book"/>
                <w:sz w:val="18"/>
                <w:szCs w:val="18"/>
                <w:lang w:eastAsia="en-CA"/>
              </w:rPr>
              <w:br/>
              <w:t>Non-toxic Single-phase Natural Gas</w:t>
            </w:r>
            <w:r w:rsidRPr="00C9193C">
              <w:rPr>
                <w:rFonts w:ascii="Futura Std Book" w:eastAsia="Calibri" w:hAnsi="Futura Std Book"/>
                <w:sz w:val="18"/>
                <w:szCs w:val="18"/>
                <w:lang w:eastAsia="en-CA"/>
              </w:rPr>
              <w:br/>
            </w:r>
            <w:r w:rsidRPr="00C9193C">
              <w:rPr>
                <w:rFonts w:ascii="Futura Std Book" w:eastAsia="Calibri" w:hAnsi="Futura Std Book"/>
                <w:b/>
                <w:bCs/>
                <w:sz w:val="18"/>
                <w:szCs w:val="18"/>
                <w:lang w:eastAsia="en-CA"/>
              </w:rPr>
              <w:t>Category E:</w:t>
            </w:r>
            <w:r w:rsidRPr="00C9193C">
              <w:rPr>
                <w:rFonts w:ascii="Futura Std Book" w:eastAsia="Calibri" w:hAnsi="Futura Std Book"/>
                <w:sz w:val="18"/>
                <w:szCs w:val="18"/>
                <w:lang w:eastAsia="en-CA"/>
              </w:rPr>
              <w:t xml:space="preserve"> </w:t>
            </w:r>
            <w:r w:rsidRPr="00C9193C">
              <w:rPr>
                <w:rFonts w:ascii="Futura Std Book" w:eastAsia="Calibri" w:hAnsi="Futura Std Book"/>
                <w:sz w:val="18"/>
                <w:szCs w:val="18"/>
                <w:lang w:eastAsia="en-CA"/>
              </w:rPr>
              <w:br/>
              <w:t>Flammable fluids which are gases at prevailing ambient temperature and atmospheric pressure conditions and are conveyed as gases and/or liquids.  Typical examples are Natural Gas (not otherwise covered in Category D), Ethane, Ethylene, LPG (such as Propane &amp; Butane), Natural Gas Liquids.</w:t>
            </w:r>
          </w:p>
        </w:tc>
        <w:tc>
          <w:tcPr>
            <w:tcW w:w="1935" w:type="dxa"/>
            <w:vAlign w:val="center"/>
            <w:hideMark/>
          </w:tcPr>
          <w:p w14:paraId="7DB0C32C"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ISO 13623:2009</w:t>
            </w:r>
            <w:r w:rsidRPr="00C9193C">
              <w:rPr>
                <w:rFonts w:ascii="Futura Std Book" w:eastAsia="Calibri" w:hAnsi="Futura Std Book"/>
                <w:sz w:val="18"/>
                <w:szCs w:val="18"/>
                <w:lang w:eastAsia="en-CA"/>
              </w:rPr>
              <w:br/>
              <w:t>Shell DEP 31.40.00.10-Gen</w:t>
            </w:r>
          </w:p>
        </w:tc>
      </w:tr>
      <w:tr w:rsidR="00D00EB6" w:rsidRPr="00C9193C" w14:paraId="7DB0C334" w14:textId="77777777" w:rsidTr="00B150BC">
        <w:trPr>
          <w:trHeight w:val="499"/>
        </w:trPr>
        <w:tc>
          <w:tcPr>
            <w:tcW w:w="399" w:type="dxa"/>
            <w:tcBorders>
              <w:top w:val="nil"/>
              <w:left w:val="nil"/>
              <w:bottom w:val="nil"/>
              <w:right w:val="single" w:sz="4" w:space="0" w:color="auto"/>
            </w:tcBorders>
            <w:noWrap/>
            <w:vAlign w:val="center"/>
            <w:hideMark/>
          </w:tcPr>
          <w:p w14:paraId="7DB0C32E" w14:textId="77777777"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tcBorders>
            <w:noWrap/>
            <w:vAlign w:val="center"/>
            <w:hideMark/>
          </w:tcPr>
          <w:p w14:paraId="7DB0C32F"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noWrap/>
            <w:vAlign w:val="center"/>
            <w:hideMark/>
          </w:tcPr>
          <w:p w14:paraId="7DB0C330"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5.3.2</w:t>
            </w:r>
          </w:p>
        </w:tc>
        <w:tc>
          <w:tcPr>
            <w:tcW w:w="1800" w:type="dxa"/>
            <w:noWrap/>
            <w:vAlign w:val="center"/>
            <w:hideMark/>
          </w:tcPr>
          <w:p w14:paraId="7DB0C331" w14:textId="77777777"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Location Class</w:t>
            </w:r>
          </w:p>
        </w:tc>
        <w:tc>
          <w:tcPr>
            <w:tcW w:w="3869" w:type="dxa"/>
            <w:noWrap/>
            <w:vAlign w:val="center"/>
            <w:hideMark/>
          </w:tcPr>
          <w:p w14:paraId="7DB0C332"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Class 1 / Class 2 Locations</w:t>
            </w:r>
          </w:p>
        </w:tc>
        <w:tc>
          <w:tcPr>
            <w:tcW w:w="1935" w:type="dxa"/>
            <w:noWrap/>
            <w:vAlign w:val="center"/>
            <w:hideMark/>
          </w:tcPr>
          <w:p w14:paraId="7DB0C333"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5 - 30 residential buildings per km</w:t>
            </w:r>
          </w:p>
        </w:tc>
      </w:tr>
      <w:tr w:rsidR="00D00EB6" w:rsidRPr="00C9193C" w14:paraId="7DB0C33B" w14:textId="77777777" w:rsidTr="00B150BC">
        <w:trPr>
          <w:trHeight w:val="499"/>
        </w:trPr>
        <w:tc>
          <w:tcPr>
            <w:tcW w:w="399" w:type="dxa"/>
            <w:tcBorders>
              <w:top w:val="nil"/>
              <w:left w:val="nil"/>
              <w:bottom w:val="nil"/>
              <w:right w:val="single" w:sz="4" w:space="0" w:color="auto"/>
            </w:tcBorders>
            <w:noWrap/>
            <w:vAlign w:val="center"/>
            <w:hideMark/>
          </w:tcPr>
          <w:p w14:paraId="7DB0C335" w14:textId="77777777"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tcBorders>
            <w:noWrap/>
            <w:vAlign w:val="center"/>
            <w:hideMark/>
          </w:tcPr>
          <w:p w14:paraId="7DB0C336"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noWrap/>
            <w:vAlign w:val="center"/>
            <w:hideMark/>
          </w:tcPr>
          <w:p w14:paraId="7DB0C337"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5.3.3</w:t>
            </w:r>
          </w:p>
        </w:tc>
        <w:tc>
          <w:tcPr>
            <w:tcW w:w="1800" w:type="dxa"/>
            <w:noWrap/>
            <w:vAlign w:val="center"/>
            <w:hideMark/>
          </w:tcPr>
          <w:p w14:paraId="7DB0C338" w14:textId="77777777"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Design Factor</w:t>
            </w:r>
          </w:p>
        </w:tc>
        <w:tc>
          <w:tcPr>
            <w:tcW w:w="3869" w:type="dxa"/>
            <w:noWrap/>
            <w:vAlign w:val="center"/>
            <w:hideMark/>
          </w:tcPr>
          <w:p w14:paraId="7DB0C339"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xml:space="preserve">Geographical 0.72,  Crossings without Casings 0.6 </w:t>
            </w:r>
          </w:p>
        </w:tc>
        <w:tc>
          <w:tcPr>
            <w:tcW w:w="1935" w:type="dxa"/>
            <w:noWrap/>
            <w:vAlign w:val="center"/>
            <w:hideMark/>
          </w:tcPr>
          <w:p w14:paraId="7DB0C33A"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14:paraId="7DB0C342" w14:textId="77777777" w:rsidTr="00B150BC">
        <w:trPr>
          <w:trHeight w:val="499"/>
        </w:trPr>
        <w:tc>
          <w:tcPr>
            <w:tcW w:w="399" w:type="dxa"/>
            <w:tcBorders>
              <w:top w:val="nil"/>
              <w:left w:val="nil"/>
              <w:bottom w:val="nil"/>
              <w:right w:val="single" w:sz="4" w:space="0" w:color="auto"/>
            </w:tcBorders>
            <w:noWrap/>
            <w:vAlign w:val="center"/>
            <w:hideMark/>
          </w:tcPr>
          <w:p w14:paraId="7DB0C33C" w14:textId="77777777"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single" w:sz="4" w:space="0" w:color="auto"/>
            </w:tcBorders>
            <w:noWrap/>
            <w:vAlign w:val="center"/>
            <w:hideMark/>
          </w:tcPr>
          <w:p w14:paraId="7DB0C33D"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noWrap/>
            <w:vAlign w:val="center"/>
            <w:hideMark/>
          </w:tcPr>
          <w:p w14:paraId="7DB0C33E"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5.3.4</w:t>
            </w:r>
          </w:p>
        </w:tc>
        <w:tc>
          <w:tcPr>
            <w:tcW w:w="1800" w:type="dxa"/>
            <w:noWrap/>
            <w:vAlign w:val="center"/>
            <w:hideMark/>
          </w:tcPr>
          <w:p w14:paraId="7DB0C33F" w14:textId="77777777"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Material &amp; Grade</w:t>
            </w:r>
          </w:p>
        </w:tc>
        <w:tc>
          <w:tcPr>
            <w:tcW w:w="3869" w:type="dxa"/>
            <w:noWrap/>
            <w:vAlign w:val="center"/>
            <w:hideMark/>
          </w:tcPr>
          <w:p w14:paraId="7DB0C340"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API X65</w:t>
            </w:r>
          </w:p>
        </w:tc>
        <w:tc>
          <w:tcPr>
            <w:tcW w:w="1935" w:type="dxa"/>
            <w:noWrap/>
            <w:vAlign w:val="center"/>
            <w:hideMark/>
          </w:tcPr>
          <w:p w14:paraId="7DB0C341"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14:paraId="7DB0C348" w14:textId="77777777" w:rsidTr="00B150BC">
        <w:trPr>
          <w:trHeight w:val="480"/>
        </w:trPr>
        <w:tc>
          <w:tcPr>
            <w:tcW w:w="399" w:type="dxa"/>
            <w:tcBorders>
              <w:top w:val="nil"/>
              <w:left w:val="nil"/>
              <w:bottom w:val="nil"/>
            </w:tcBorders>
            <w:noWrap/>
            <w:vAlign w:val="center"/>
            <w:hideMark/>
          </w:tcPr>
          <w:p w14:paraId="7DB0C343" w14:textId="77777777"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bottom w:val="single" w:sz="4" w:space="0" w:color="auto"/>
            </w:tcBorders>
            <w:shd w:val="clear" w:color="auto" w:fill="D9D9D9" w:themeFill="background1" w:themeFillShade="D9"/>
            <w:noWrap/>
            <w:vAlign w:val="center"/>
            <w:hideMark/>
          </w:tcPr>
          <w:p w14:paraId="7DB0C344"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5.4</w:t>
            </w:r>
          </w:p>
        </w:tc>
        <w:tc>
          <w:tcPr>
            <w:tcW w:w="2520" w:type="dxa"/>
            <w:gridSpan w:val="2"/>
            <w:noWrap/>
            <w:vAlign w:val="center"/>
            <w:hideMark/>
          </w:tcPr>
          <w:p w14:paraId="7DB0C345" w14:textId="77777777"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Pressure Rating</w:t>
            </w:r>
          </w:p>
        </w:tc>
        <w:tc>
          <w:tcPr>
            <w:tcW w:w="3869" w:type="dxa"/>
            <w:noWrap/>
            <w:vAlign w:val="center"/>
            <w:hideMark/>
          </w:tcPr>
          <w:p w14:paraId="7DB0C346"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To Meet ANSI Standard B16.5 / API Spec 6A</w:t>
            </w:r>
          </w:p>
        </w:tc>
        <w:tc>
          <w:tcPr>
            <w:tcW w:w="1935" w:type="dxa"/>
            <w:noWrap/>
            <w:vAlign w:val="center"/>
            <w:hideMark/>
          </w:tcPr>
          <w:p w14:paraId="7DB0C347"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14:paraId="7DB0C34F" w14:textId="77777777" w:rsidTr="00B150BC">
        <w:trPr>
          <w:trHeight w:val="480"/>
        </w:trPr>
        <w:tc>
          <w:tcPr>
            <w:tcW w:w="399" w:type="dxa"/>
            <w:tcBorders>
              <w:top w:val="nil"/>
              <w:left w:val="nil"/>
              <w:bottom w:val="nil"/>
              <w:right w:val="single" w:sz="4" w:space="0" w:color="auto"/>
            </w:tcBorders>
            <w:noWrap/>
            <w:vAlign w:val="center"/>
            <w:hideMark/>
          </w:tcPr>
          <w:p w14:paraId="7DB0C349" w14:textId="77777777"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left w:val="single" w:sz="4" w:space="0" w:color="auto"/>
              <w:bottom w:val="single" w:sz="4" w:space="0" w:color="auto"/>
            </w:tcBorders>
            <w:noWrap/>
            <w:vAlign w:val="center"/>
            <w:hideMark/>
          </w:tcPr>
          <w:p w14:paraId="7DB0C34A"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noWrap/>
            <w:vAlign w:val="center"/>
            <w:hideMark/>
          </w:tcPr>
          <w:p w14:paraId="7DB0C34B"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5.4.1</w:t>
            </w:r>
          </w:p>
        </w:tc>
        <w:tc>
          <w:tcPr>
            <w:tcW w:w="1800" w:type="dxa"/>
            <w:noWrap/>
            <w:vAlign w:val="center"/>
            <w:hideMark/>
          </w:tcPr>
          <w:p w14:paraId="7DB0C34C" w14:textId="77777777"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Pressure Class</w:t>
            </w:r>
          </w:p>
        </w:tc>
        <w:tc>
          <w:tcPr>
            <w:tcW w:w="3869" w:type="dxa"/>
            <w:noWrap/>
            <w:vAlign w:val="center"/>
            <w:hideMark/>
          </w:tcPr>
          <w:p w14:paraId="7DB0C34D"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ANSI 900 (Class 900)</w:t>
            </w:r>
          </w:p>
        </w:tc>
        <w:tc>
          <w:tcPr>
            <w:tcW w:w="1935" w:type="dxa"/>
            <w:noWrap/>
            <w:vAlign w:val="center"/>
            <w:hideMark/>
          </w:tcPr>
          <w:p w14:paraId="7DB0C34E"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14:paraId="7DB0C355" w14:textId="77777777" w:rsidTr="00B150BC">
        <w:trPr>
          <w:trHeight w:val="480"/>
        </w:trPr>
        <w:tc>
          <w:tcPr>
            <w:tcW w:w="399" w:type="dxa"/>
            <w:tcBorders>
              <w:top w:val="nil"/>
              <w:left w:val="nil"/>
              <w:bottom w:val="nil"/>
            </w:tcBorders>
            <w:noWrap/>
            <w:vAlign w:val="center"/>
            <w:hideMark/>
          </w:tcPr>
          <w:p w14:paraId="7DB0C350" w14:textId="77777777"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bottom w:val="single" w:sz="4" w:space="0" w:color="auto"/>
            </w:tcBorders>
            <w:shd w:val="clear" w:color="auto" w:fill="D9D9D9" w:themeFill="background1" w:themeFillShade="D9"/>
            <w:noWrap/>
            <w:vAlign w:val="center"/>
            <w:hideMark/>
          </w:tcPr>
          <w:p w14:paraId="7DB0C351"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5.5</w:t>
            </w:r>
          </w:p>
        </w:tc>
        <w:tc>
          <w:tcPr>
            <w:tcW w:w="2520" w:type="dxa"/>
            <w:gridSpan w:val="2"/>
            <w:noWrap/>
            <w:vAlign w:val="center"/>
            <w:hideMark/>
          </w:tcPr>
          <w:p w14:paraId="7DB0C352" w14:textId="77777777"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Maintenance Provisions</w:t>
            </w:r>
          </w:p>
        </w:tc>
        <w:tc>
          <w:tcPr>
            <w:tcW w:w="3869" w:type="dxa"/>
            <w:noWrap/>
            <w:vAlign w:val="center"/>
            <w:hideMark/>
          </w:tcPr>
          <w:p w14:paraId="7DB0C353"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1935" w:type="dxa"/>
            <w:vAlign w:val="center"/>
            <w:hideMark/>
          </w:tcPr>
          <w:p w14:paraId="7DB0C354"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14:paraId="7DB0C35C" w14:textId="77777777" w:rsidTr="00B150BC">
        <w:trPr>
          <w:trHeight w:val="720"/>
        </w:trPr>
        <w:tc>
          <w:tcPr>
            <w:tcW w:w="399" w:type="dxa"/>
            <w:tcBorders>
              <w:top w:val="nil"/>
              <w:left w:val="nil"/>
              <w:bottom w:val="nil"/>
              <w:right w:val="single" w:sz="4" w:space="0" w:color="auto"/>
            </w:tcBorders>
            <w:noWrap/>
            <w:vAlign w:val="center"/>
            <w:hideMark/>
          </w:tcPr>
          <w:p w14:paraId="7DB0C356" w14:textId="77777777"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left w:val="single" w:sz="4" w:space="0" w:color="auto"/>
              <w:bottom w:val="nil"/>
            </w:tcBorders>
            <w:noWrap/>
            <w:vAlign w:val="center"/>
            <w:hideMark/>
          </w:tcPr>
          <w:p w14:paraId="7DB0C357"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tcBorders>
              <w:bottom w:val="single" w:sz="4" w:space="0" w:color="auto"/>
            </w:tcBorders>
            <w:noWrap/>
            <w:vAlign w:val="center"/>
            <w:hideMark/>
          </w:tcPr>
          <w:p w14:paraId="7DB0C358"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5.5.1</w:t>
            </w:r>
          </w:p>
        </w:tc>
        <w:tc>
          <w:tcPr>
            <w:tcW w:w="1800" w:type="dxa"/>
            <w:tcBorders>
              <w:bottom w:val="single" w:sz="4" w:space="0" w:color="auto"/>
            </w:tcBorders>
            <w:noWrap/>
            <w:vAlign w:val="center"/>
            <w:hideMark/>
          </w:tcPr>
          <w:p w14:paraId="7DB0C359" w14:textId="77777777"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Corrosion Management</w:t>
            </w:r>
          </w:p>
        </w:tc>
        <w:tc>
          <w:tcPr>
            <w:tcW w:w="3869" w:type="dxa"/>
            <w:vAlign w:val="center"/>
            <w:hideMark/>
          </w:tcPr>
          <w:p w14:paraId="7DB0C35A"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Provision will be made for corrosion inhibitor injection to mitigate corrosion of the pipeline</w:t>
            </w:r>
          </w:p>
        </w:tc>
        <w:tc>
          <w:tcPr>
            <w:tcW w:w="1935" w:type="dxa"/>
            <w:vMerge w:val="restart"/>
            <w:vAlign w:val="center"/>
            <w:hideMark/>
          </w:tcPr>
          <w:p w14:paraId="7DB0C35B"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The Gas is potentially corrosive on account of its CO</w:t>
            </w:r>
            <w:r w:rsidRPr="00C9193C">
              <w:rPr>
                <w:rFonts w:ascii="Futura Std Book" w:eastAsia="Calibri" w:hAnsi="Futura Std Book"/>
                <w:sz w:val="18"/>
                <w:szCs w:val="18"/>
                <w:vertAlign w:val="subscript"/>
                <w:lang w:eastAsia="en-CA"/>
              </w:rPr>
              <w:t>2</w:t>
            </w:r>
            <w:r w:rsidRPr="00C9193C">
              <w:rPr>
                <w:rFonts w:ascii="Futura Std Book" w:eastAsia="Calibri" w:hAnsi="Futura Std Book"/>
                <w:sz w:val="18"/>
                <w:szCs w:val="18"/>
                <w:lang w:eastAsia="en-CA"/>
              </w:rPr>
              <w:t xml:space="preserve"> content above </w:t>
            </w:r>
            <w:proofErr w:type="spellStart"/>
            <w:r w:rsidRPr="00C9193C">
              <w:rPr>
                <w:rFonts w:ascii="Futura Std Book" w:eastAsia="Calibri" w:hAnsi="Futura Std Book"/>
                <w:sz w:val="18"/>
                <w:szCs w:val="18"/>
                <w:lang w:eastAsia="en-CA"/>
              </w:rPr>
              <w:t>threshhold</w:t>
            </w:r>
            <w:proofErr w:type="spellEnd"/>
            <w:r w:rsidRPr="00C9193C">
              <w:rPr>
                <w:rFonts w:ascii="Futura Std Book" w:eastAsia="Calibri" w:hAnsi="Futura Std Book"/>
                <w:sz w:val="18"/>
                <w:szCs w:val="18"/>
                <w:lang w:eastAsia="en-CA"/>
              </w:rPr>
              <w:t xml:space="preserve"> for corrosion; and water, NGL, &amp; particulates that are </w:t>
            </w:r>
            <w:proofErr w:type="spellStart"/>
            <w:r w:rsidRPr="00C9193C">
              <w:rPr>
                <w:rFonts w:ascii="Futura Std Book" w:eastAsia="Calibri" w:hAnsi="Futura Std Book"/>
                <w:sz w:val="18"/>
                <w:szCs w:val="18"/>
                <w:lang w:eastAsia="en-CA"/>
              </w:rPr>
              <w:t>inherentltly</w:t>
            </w:r>
            <w:proofErr w:type="spellEnd"/>
            <w:r w:rsidRPr="00C9193C">
              <w:rPr>
                <w:rFonts w:ascii="Futura Std Book" w:eastAsia="Calibri" w:hAnsi="Futura Std Book"/>
                <w:sz w:val="18"/>
                <w:szCs w:val="18"/>
                <w:lang w:eastAsia="en-CA"/>
              </w:rPr>
              <w:t xml:space="preserve"> present</w:t>
            </w:r>
          </w:p>
        </w:tc>
      </w:tr>
      <w:tr w:rsidR="00D00EB6" w:rsidRPr="00C9193C" w14:paraId="7DB0C363" w14:textId="77777777" w:rsidTr="00B150BC">
        <w:trPr>
          <w:trHeight w:val="720"/>
        </w:trPr>
        <w:tc>
          <w:tcPr>
            <w:tcW w:w="399" w:type="dxa"/>
            <w:tcBorders>
              <w:top w:val="nil"/>
              <w:left w:val="nil"/>
              <w:bottom w:val="nil"/>
              <w:right w:val="single" w:sz="4" w:space="0" w:color="auto"/>
            </w:tcBorders>
            <w:noWrap/>
            <w:vAlign w:val="center"/>
            <w:hideMark/>
          </w:tcPr>
          <w:p w14:paraId="7DB0C35D" w14:textId="77777777"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right w:val="nil"/>
            </w:tcBorders>
            <w:noWrap/>
            <w:vAlign w:val="center"/>
            <w:hideMark/>
          </w:tcPr>
          <w:p w14:paraId="7DB0C35E"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tcBorders>
              <w:left w:val="nil"/>
              <w:right w:val="nil"/>
            </w:tcBorders>
            <w:noWrap/>
            <w:vAlign w:val="center"/>
            <w:hideMark/>
          </w:tcPr>
          <w:p w14:paraId="7DB0C35F" w14:textId="77777777" w:rsidR="00D00EB6" w:rsidRPr="00C9193C" w:rsidRDefault="00D00EB6" w:rsidP="00B150BC">
            <w:pPr>
              <w:spacing w:after="0" w:line="240" w:lineRule="auto"/>
              <w:rPr>
                <w:rFonts w:ascii="Futura Std Book" w:eastAsia="Calibri" w:hAnsi="Futura Std Book"/>
                <w:sz w:val="18"/>
                <w:szCs w:val="18"/>
                <w:lang w:eastAsia="en-CA"/>
              </w:rPr>
            </w:pPr>
          </w:p>
        </w:tc>
        <w:tc>
          <w:tcPr>
            <w:tcW w:w="1800" w:type="dxa"/>
            <w:tcBorders>
              <w:left w:val="nil"/>
            </w:tcBorders>
            <w:noWrap/>
            <w:vAlign w:val="center"/>
            <w:hideMark/>
          </w:tcPr>
          <w:p w14:paraId="7DB0C360" w14:textId="77777777"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 </w:t>
            </w:r>
          </w:p>
        </w:tc>
        <w:tc>
          <w:tcPr>
            <w:tcW w:w="3869" w:type="dxa"/>
            <w:vAlign w:val="center"/>
            <w:hideMark/>
          </w:tcPr>
          <w:p w14:paraId="7DB0C361"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Provision will also be made for cleaning and in-line inspection tools, shop, and in-situ maintenance</w:t>
            </w:r>
          </w:p>
        </w:tc>
        <w:tc>
          <w:tcPr>
            <w:tcW w:w="1935" w:type="dxa"/>
            <w:vMerge/>
            <w:vAlign w:val="center"/>
            <w:hideMark/>
          </w:tcPr>
          <w:p w14:paraId="7DB0C362" w14:textId="77777777" w:rsidR="00D00EB6" w:rsidRPr="00C9193C" w:rsidRDefault="00D00EB6" w:rsidP="00B150BC">
            <w:pPr>
              <w:spacing w:after="0" w:line="240" w:lineRule="auto"/>
              <w:rPr>
                <w:rFonts w:ascii="Futura Std Book" w:eastAsia="Calibri" w:hAnsi="Futura Std Book"/>
                <w:sz w:val="18"/>
                <w:szCs w:val="18"/>
                <w:lang w:eastAsia="en-CA"/>
              </w:rPr>
            </w:pPr>
          </w:p>
        </w:tc>
      </w:tr>
      <w:tr w:rsidR="00D00EB6" w:rsidRPr="00C9193C" w14:paraId="7DB0C36B" w14:textId="77777777" w:rsidTr="00B150BC">
        <w:trPr>
          <w:trHeight w:val="480"/>
        </w:trPr>
        <w:tc>
          <w:tcPr>
            <w:tcW w:w="399" w:type="dxa"/>
            <w:tcBorders>
              <w:top w:val="nil"/>
              <w:left w:val="nil"/>
              <w:bottom w:val="nil"/>
              <w:right w:val="single" w:sz="4" w:space="0" w:color="auto"/>
            </w:tcBorders>
            <w:noWrap/>
            <w:vAlign w:val="center"/>
            <w:hideMark/>
          </w:tcPr>
          <w:p w14:paraId="7DB0C364" w14:textId="77777777"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tcBorders>
            <w:noWrap/>
            <w:vAlign w:val="center"/>
            <w:hideMark/>
          </w:tcPr>
          <w:p w14:paraId="7DB0C365"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tcBorders>
              <w:bottom w:val="single" w:sz="4" w:space="0" w:color="auto"/>
            </w:tcBorders>
            <w:noWrap/>
            <w:vAlign w:val="center"/>
            <w:hideMark/>
          </w:tcPr>
          <w:p w14:paraId="7DB0C366"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5.5.2</w:t>
            </w:r>
          </w:p>
        </w:tc>
        <w:tc>
          <w:tcPr>
            <w:tcW w:w="1800" w:type="dxa"/>
            <w:tcBorders>
              <w:bottom w:val="single" w:sz="4" w:space="0" w:color="auto"/>
            </w:tcBorders>
            <w:noWrap/>
            <w:vAlign w:val="center"/>
            <w:hideMark/>
          </w:tcPr>
          <w:p w14:paraId="7DB0C367" w14:textId="77777777"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Condition Monitoring</w:t>
            </w:r>
          </w:p>
        </w:tc>
        <w:tc>
          <w:tcPr>
            <w:tcW w:w="3869" w:type="dxa"/>
            <w:noWrap/>
            <w:vAlign w:val="center"/>
            <w:hideMark/>
          </w:tcPr>
          <w:p w14:paraId="7DB0C368"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UT Scanning</w:t>
            </w:r>
          </w:p>
        </w:tc>
        <w:tc>
          <w:tcPr>
            <w:tcW w:w="1935" w:type="dxa"/>
            <w:vMerge w:val="restart"/>
            <w:vAlign w:val="center"/>
            <w:hideMark/>
          </w:tcPr>
          <w:p w14:paraId="7DB0C369"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p w14:paraId="7DB0C36A"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r w:rsidR="00D00EB6" w:rsidRPr="00C9193C" w14:paraId="7DB0C372" w14:textId="77777777" w:rsidTr="00B150BC">
        <w:trPr>
          <w:trHeight w:val="480"/>
        </w:trPr>
        <w:tc>
          <w:tcPr>
            <w:tcW w:w="399" w:type="dxa"/>
            <w:tcBorders>
              <w:top w:val="nil"/>
              <w:left w:val="nil"/>
              <w:bottom w:val="nil"/>
              <w:right w:val="single" w:sz="4" w:space="0" w:color="auto"/>
            </w:tcBorders>
            <w:noWrap/>
            <w:vAlign w:val="center"/>
            <w:hideMark/>
          </w:tcPr>
          <w:p w14:paraId="7DB0C36C" w14:textId="77777777"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bottom w:val="nil"/>
              <w:right w:val="nil"/>
            </w:tcBorders>
            <w:noWrap/>
            <w:vAlign w:val="center"/>
            <w:hideMark/>
          </w:tcPr>
          <w:p w14:paraId="7DB0C36D"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tcBorders>
              <w:left w:val="nil"/>
              <w:bottom w:val="nil"/>
              <w:right w:val="nil"/>
            </w:tcBorders>
            <w:noWrap/>
            <w:vAlign w:val="center"/>
            <w:hideMark/>
          </w:tcPr>
          <w:p w14:paraId="7DB0C36E" w14:textId="77777777" w:rsidR="00D00EB6" w:rsidRPr="00C9193C" w:rsidRDefault="00D00EB6" w:rsidP="00B150BC">
            <w:pPr>
              <w:spacing w:after="0" w:line="240" w:lineRule="auto"/>
              <w:rPr>
                <w:rFonts w:ascii="Futura Std Book" w:eastAsia="Calibri" w:hAnsi="Futura Std Book"/>
                <w:sz w:val="18"/>
                <w:szCs w:val="18"/>
                <w:lang w:eastAsia="en-CA"/>
              </w:rPr>
            </w:pPr>
          </w:p>
        </w:tc>
        <w:tc>
          <w:tcPr>
            <w:tcW w:w="1800" w:type="dxa"/>
            <w:tcBorders>
              <w:left w:val="nil"/>
              <w:bottom w:val="nil"/>
            </w:tcBorders>
            <w:noWrap/>
            <w:vAlign w:val="center"/>
            <w:hideMark/>
          </w:tcPr>
          <w:p w14:paraId="7DB0C36F" w14:textId="77777777" w:rsidR="00D00EB6" w:rsidRPr="00C9193C" w:rsidRDefault="00D00EB6" w:rsidP="00B150BC">
            <w:pPr>
              <w:spacing w:after="0" w:line="240" w:lineRule="auto"/>
              <w:rPr>
                <w:rFonts w:ascii="Futura Std Book" w:eastAsia="Calibri" w:hAnsi="Futura Std Book"/>
                <w:b/>
                <w:bCs/>
                <w:sz w:val="18"/>
                <w:szCs w:val="18"/>
                <w:lang w:eastAsia="en-CA"/>
              </w:rPr>
            </w:pPr>
          </w:p>
        </w:tc>
        <w:tc>
          <w:tcPr>
            <w:tcW w:w="3869" w:type="dxa"/>
            <w:noWrap/>
            <w:vAlign w:val="center"/>
            <w:hideMark/>
          </w:tcPr>
          <w:p w14:paraId="7DB0C370"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Intelligent Pigging</w:t>
            </w:r>
          </w:p>
        </w:tc>
        <w:tc>
          <w:tcPr>
            <w:tcW w:w="1935" w:type="dxa"/>
            <w:vMerge/>
            <w:vAlign w:val="center"/>
            <w:hideMark/>
          </w:tcPr>
          <w:p w14:paraId="7DB0C371" w14:textId="77777777" w:rsidR="00D00EB6" w:rsidRPr="00C9193C" w:rsidRDefault="00D00EB6" w:rsidP="00B150BC">
            <w:pPr>
              <w:spacing w:after="0" w:line="240" w:lineRule="auto"/>
              <w:rPr>
                <w:rFonts w:ascii="Futura Std Book" w:eastAsia="Calibri" w:hAnsi="Futura Std Book"/>
                <w:sz w:val="18"/>
                <w:szCs w:val="18"/>
                <w:lang w:eastAsia="en-CA"/>
              </w:rPr>
            </w:pPr>
          </w:p>
        </w:tc>
      </w:tr>
      <w:tr w:rsidR="00D00EB6" w:rsidRPr="00C9193C" w14:paraId="7DB0C379" w14:textId="77777777" w:rsidTr="00B150BC">
        <w:trPr>
          <w:trHeight w:val="480"/>
        </w:trPr>
        <w:tc>
          <w:tcPr>
            <w:tcW w:w="399" w:type="dxa"/>
            <w:tcBorders>
              <w:top w:val="nil"/>
              <w:left w:val="nil"/>
              <w:bottom w:val="nil"/>
              <w:right w:val="single" w:sz="4" w:space="0" w:color="auto"/>
            </w:tcBorders>
            <w:noWrap/>
            <w:vAlign w:val="center"/>
            <w:hideMark/>
          </w:tcPr>
          <w:p w14:paraId="7DB0C373" w14:textId="77777777" w:rsidR="00D00EB6" w:rsidRPr="00C9193C" w:rsidRDefault="00D00EB6" w:rsidP="00B150BC">
            <w:pPr>
              <w:spacing w:after="0" w:line="240" w:lineRule="auto"/>
              <w:rPr>
                <w:rFonts w:ascii="Futura Std Book" w:eastAsia="Calibri" w:hAnsi="Futura Std Book"/>
                <w:sz w:val="18"/>
                <w:szCs w:val="18"/>
                <w:lang w:eastAsia="en-CA"/>
              </w:rPr>
            </w:pPr>
          </w:p>
        </w:tc>
        <w:tc>
          <w:tcPr>
            <w:tcW w:w="592" w:type="dxa"/>
            <w:tcBorders>
              <w:top w:val="nil"/>
              <w:left w:val="single" w:sz="4" w:space="0" w:color="auto"/>
              <w:right w:val="nil"/>
            </w:tcBorders>
            <w:noWrap/>
            <w:vAlign w:val="center"/>
            <w:hideMark/>
          </w:tcPr>
          <w:p w14:paraId="7DB0C374"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720" w:type="dxa"/>
            <w:tcBorders>
              <w:top w:val="nil"/>
              <w:left w:val="nil"/>
              <w:right w:val="nil"/>
            </w:tcBorders>
            <w:noWrap/>
            <w:vAlign w:val="center"/>
            <w:hideMark/>
          </w:tcPr>
          <w:p w14:paraId="7DB0C375"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c>
          <w:tcPr>
            <w:tcW w:w="1800" w:type="dxa"/>
            <w:tcBorders>
              <w:top w:val="nil"/>
              <w:left w:val="nil"/>
            </w:tcBorders>
            <w:noWrap/>
            <w:vAlign w:val="center"/>
            <w:hideMark/>
          </w:tcPr>
          <w:p w14:paraId="7DB0C376" w14:textId="77777777" w:rsidR="00D00EB6" w:rsidRPr="00C9193C" w:rsidRDefault="00D00EB6" w:rsidP="00B150BC">
            <w:pPr>
              <w:spacing w:after="0" w:line="240" w:lineRule="auto"/>
              <w:rPr>
                <w:rFonts w:ascii="Futura Std Book" w:eastAsia="Calibri" w:hAnsi="Futura Std Book"/>
                <w:b/>
                <w:bCs/>
                <w:sz w:val="18"/>
                <w:szCs w:val="18"/>
                <w:lang w:eastAsia="en-CA"/>
              </w:rPr>
            </w:pPr>
            <w:r w:rsidRPr="00C9193C">
              <w:rPr>
                <w:rFonts w:ascii="Futura Std Book" w:eastAsia="Calibri" w:hAnsi="Futura Std Book"/>
                <w:b/>
                <w:bCs/>
                <w:sz w:val="18"/>
                <w:szCs w:val="18"/>
                <w:lang w:eastAsia="en-CA"/>
              </w:rPr>
              <w:t> </w:t>
            </w:r>
          </w:p>
        </w:tc>
        <w:tc>
          <w:tcPr>
            <w:tcW w:w="3869" w:type="dxa"/>
            <w:noWrap/>
            <w:vAlign w:val="center"/>
            <w:hideMark/>
          </w:tcPr>
          <w:p w14:paraId="7DB0C377"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Leak Detection will be installed for pipelines and facilities</w:t>
            </w:r>
          </w:p>
        </w:tc>
        <w:tc>
          <w:tcPr>
            <w:tcW w:w="1935" w:type="dxa"/>
            <w:noWrap/>
            <w:vAlign w:val="center"/>
            <w:hideMark/>
          </w:tcPr>
          <w:p w14:paraId="7DB0C378" w14:textId="77777777" w:rsidR="00D00EB6" w:rsidRPr="00C9193C" w:rsidRDefault="00D00EB6" w:rsidP="00B150BC">
            <w:pPr>
              <w:spacing w:after="0" w:line="240" w:lineRule="auto"/>
              <w:rPr>
                <w:rFonts w:ascii="Futura Std Book" w:eastAsia="Calibri" w:hAnsi="Futura Std Book"/>
                <w:sz w:val="18"/>
                <w:szCs w:val="18"/>
                <w:lang w:eastAsia="en-CA"/>
              </w:rPr>
            </w:pPr>
            <w:r w:rsidRPr="00C9193C">
              <w:rPr>
                <w:rFonts w:ascii="Futura Std Book" w:eastAsia="Calibri" w:hAnsi="Futura Std Book"/>
                <w:sz w:val="18"/>
                <w:szCs w:val="18"/>
                <w:lang w:eastAsia="en-CA"/>
              </w:rPr>
              <w:t> </w:t>
            </w:r>
          </w:p>
        </w:tc>
      </w:tr>
    </w:tbl>
    <w:p w14:paraId="7DB0C37A" w14:textId="77777777" w:rsidR="00D00EB6" w:rsidRDefault="00D00EB6" w:rsidP="00D00EB6">
      <w:pPr>
        <w:rPr>
          <w:rFonts w:eastAsia="Calibri"/>
          <w:lang w:val="en-CA" w:eastAsia="en-CA"/>
        </w:rPr>
      </w:pPr>
    </w:p>
    <w:p w14:paraId="7DB0C37B" w14:textId="77777777" w:rsidR="00D00EB6" w:rsidRDefault="00D00EB6" w:rsidP="00D00EB6">
      <w:pPr>
        <w:rPr>
          <w:rFonts w:eastAsia="Calibri"/>
          <w:lang w:val="en-CA" w:eastAsia="en-CA"/>
        </w:rPr>
      </w:pPr>
    </w:p>
    <w:p w14:paraId="7DB0C37C" w14:textId="77777777" w:rsidR="00D00EB6" w:rsidRDefault="00D00EB6" w:rsidP="00D00EB6">
      <w:pPr>
        <w:rPr>
          <w:rFonts w:eastAsia="Calibri"/>
          <w:lang w:val="en-CA" w:eastAsia="en-CA"/>
        </w:rPr>
      </w:pPr>
    </w:p>
    <w:p w14:paraId="7DB0C37D" w14:textId="77777777" w:rsidR="00D00EB6" w:rsidRDefault="00D00EB6" w:rsidP="00D00EB6">
      <w:pPr>
        <w:rPr>
          <w:rFonts w:eastAsia="Calibri"/>
          <w:lang w:val="en-CA" w:eastAsia="en-CA"/>
        </w:rPr>
      </w:pPr>
    </w:p>
    <w:p w14:paraId="7DB0C37E" w14:textId="77777777" w:rsidR="00D00EB6" w:rsidRDefault="00D00EB6" w:rsidP="00D00EB6">
      <w:pPr>
        <w:rPr>
          <w:rFonts w:eastAsia="Calibri"/>
          <w:lang w:val="en-CA" w:eastAsia="en-CA"/>
        </w:rPr>
      </w:pPr>
    </w:p>
    <w:tbl>
      <w:tblPr>
        <w:tblStyle w:val="TableGrid"/>
        <w:tblW w:w="9315" w:type="dxa"/>
        <w:tblInd w:w="-72" w:type="dxa"/>
        <w:tblLook w:val="04A0" w:firstRow="1" w:lastRow="0" w:firstColumn="1" w:lastColumn="0" w:noHBand="0" w:noVBand="1"/>
      </w:tblPr>
      <w:tblGrid>
        <w:gridCol w:w="399"/>
        <w:gridCol w:w="591"/>
        <w:gridCol w:w="753"/>
        <w:gridCol w:w="1768"/>
        <w:gridCol w:w="3870"/>
        <w:gridCol w:w="1934"/>
      </w:tblGrid>
      <w:tr w:rsidR="00D00EB6" w:rsidRPr="001F0CB5" w14:paraId="7DB0C383" w14:textId="77777777" w:rsidTr="00B150BC">
        <w:trPr>
          <w:trHeight w:val="332"/>
        </w:trPr>
        <w:tc>
          <w:tcPr>
            <w:tcW w:w="399" w:type="dxa"/>
            <w:tcBorders>
              <w:top w:val="nil"/>
              <w:left w:val="nil"/>
              <w:bottom w:val="nil"/>
              <w:right w:val="single" w:sz="4" w:space="0" w:color="auto"/>
            </w:tcBorders>
            <w:noWrap/>
            <w:vAlign w:val="center"/>
          </w:tcPr>
          <w:p w14:paraId="7DB0C37F" w14:textId="77777777" w:rsidR="00D00EB6" w:rsidRPr="001F0CB5" w:rsidRDefault="00D00EB6" w:rsidP="00B150BC">
            <w:pPr>
              <w:spacing w:after="0" w:line="240" w:lineRule="auto"/>
              <w:jc w:val="center"/>
              <w:rPr>
                <w:rFonts w:ascii="Futura Std Book" w:eastAsia="Calibri" w:hAnsi="Futura Std Book"/>
                <w:sz w:val="18"/>
                <w:szCs w:val="18"/>
                <w:lang w:eastAsia="en-CA"/>
              </w:rPr>
            </w:pPr>
          </w:p>
        </w:tc>
        <w:tc>
          <w:tcPr>
            <w:tcW w:w="3112" w:type="dxa"/>
            <w:gridSpan w:val="3"/>
            <w:tcBorders>
              <w:left w:val="single" w:sz="4" w:space="0" w:color="auto"/>
            </w:tcBorders>
            <w:noWrap/>
            <w:vAlign w:val="center"/>
          </w:tcPr>
          <w:p w14:paraId="7DB0C380"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70" w:type="dxa"/>
            <w:vAlign w:val="center"/>
          </w:tcPr>
          <w:p w14:paraId="7DB0C381"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1934" w:type="dxa"/>
            <w:vAlign w:val="center"/>
          </w:tcPr>
          <w:p w14:paraId="7DB0C382"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B63AE6" w14:paraId="7DB0C386" w14:textId="77777777" w:rsidTr="00B150BC">
        <w:trPr>
          <w:trHeight w:val="584"/>
        </w:trPr>
        <w:tc>
          <w:tcPr>
            <w:tcW w:w="399" w:type="dxa"/>
            <w:tcBorders>
              <w:bottom w:val="single" w:sz="4" w:space="0" w:color="auto"/>
            </w:tcBorders>
            <w:shd w:val="clear" w:color="auto" w:fill="FFFF00"/>
            <w:noWrap/>
            <w:vAlign w:val="center"/>
            <w:hideMark/>
          </w:tcPr>
          <w:p w14:paraId="7DB0C384"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6</w:t>
            </w:r>
          </w:p>
        </w:tc>
        <w:tc>
          <w:tcPr>
            <w:tcW w:w="8916" w:type="dxa"/>
            <w:gridSpan w:val="5"/>
            <w:noWrap/>
            <w:vAlign w:val="center"/>
            <w:hideMark/>
          </w:tcPr>
          <w:p w14:paraId="7DB0C385" w14:textId="77777777"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b/>
                <w:bCs/>
                <w:sz w:val="18"/>
                <w:szCs w:val="18"/>
                <w:lang w:eastAsia="en-CA"/>
              </w:rPr>
              <w:t>Pipeline Routing</w:t>
            </w:r>
          </w:p>
        </w:tc>
      </w:tr>
      <w:tr w:rsidR="00D00EB6" w:rsidRPr="00B63AE6" w14:paraId="7DB0C38C" w14:textId="77777777" w:rsidTr="00B150BC">
        <w:trPr>
          <w:trHeight w:val="720"/>
        </w:trPr>
        <w:tc>
          <w:tcPr>
            <w:tcW w:w="399" w:type="dxa"/>
            <w:tcBorders>
              <w:left w:val="nil"/>
              <w:bottom w:val="nil"/>
            </w:tcBorders>
            <w:noWrap/>
            <w:vAlign w:val="center"/>
            <w:hideMark/>
          </w:tcPr>
          <w:p w14:paraId="7DB0C387" w14:textId="77777777" w:rsidR="00D00EB6" w:rsidRPr="00B63AE6" w:rsidRDefault="00D00EB6" w:rsidP="00B150BC">
            <w:pPr>
              <w:spacing w:after="0" w:line="240" w:lineRule="auto"/>
              <w:rPr>
                <w:rFonts w:ascii="Futura Std Book" w:eastAsia="Calibri" w:hAnsi="Futura Std Book"/>
                <w:sz w:val="18"/>
                <w:szCs w:val="18"/>
                <w:lang w:eastAsia="en-CA"/>
              </w:rPr>
            </w:pPr>
          </w:p>
        </w:tc>
        <w:tc>
          <w:tcPr>
            <w:tcW w:w="591" w:type="dxa"/>
            <w:tcBorders>
              <w:bottom w:val="single" w:sz="4" w:space="0" w:color="auto"/>
            </w:tcBorders>
            <w:shd w:val="clear" w:color="auto" w:fill="D9D9D9" w:themeFill="background1" w:themeFillShade="D9"/>
            <w:noWrap/>
            <w:vAlign w:val="center"/>
            <w:hideMark/>
          </w:tcPr>
          <w:p w14:paraId="7DB0C388"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6.1</w:t>
            </w:r>
          </w:p>
        </w:tc>
        <w:tc>
          <w:tcPr>
            <w:tcW w:w="2521" w:type="dxa"/>
            <w:gridSpan w:val="2"/>
            <w:tcBorders>
              <w:bottom w:val="single" w:sz="4" w:space="0" w:color="auto"/>
            </w:tcBorders>
            <w:noWrap/>
            <w:vAlign w:val="center"/>
            <w:hideMark/>
          </w:tcPr>
          <w:p w14:paraId="7DB0C389" w14:textId="77777777" w:rsidR="00D00EB6" w:rsidRPr="00B63AE6" w:rsidRDefault="00D00EB6" w:rsidP="00B150BC">
            <w:pPr>
              <w:spacing w:after="0" w:line="240" w:lineRule="auto"/>
              <w:rPr>
                <w:rFonts w:ascii="Futura Std Book" w:eastAsia="Calibri" w:hAnsi="Futura Std Book"/>
                <w:b/>
                <w:bCs/>
                <w:sz w:val="18"/>
                <w:szCs w:val="18"/>
                <w:lang w:eastAsia="en-CA"/>
              </w:rPr>
            </w:pPr>
            <w:r w:rsidRPr="00B63AE6">
              <w:rPr>
                <w:rFonts w:ascii="Futura Std Book" w:eastAsia="Calibri" w:hAnsi="Futura Std Book"/>
                <w:b/>
                <w:bCs/>
                <w:sz w:val="18"/>
                <w:szCs w:val="18"/>
                <w:lang w:eastAsia="en-CA"/>
              </w:rPr>
              <w:t>Route Selection</w:t>
            </w:r>
          </w:p>
        </w:tc>
        <w:tc>
          <w:tcPr>
            <w:tcW w:w="3870" w:type="dxa"/>
            <w:noWrap/>
            <w:vAlign w:val="center"/>
            <w:hideMark/>
          </w:tcPr>
          <w:p w14:paraId="7DB0C38A" w14:textId="77777777"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Desk-top Exercise, pending PTS / detailed survey that will enable Final Route Selection</w:t>
            </w:r>
          </w:p>
        </w:tc>
        <w:tc>
          <w:tcPr>
            <w:tcW w:w="1934" w:type="dxa"/>
            <w:vAlign w:val="center"/>
            <w:hideMark/>
          </w:tcPr>
          <w:p w14:paraId="7DB0C38B" w14:textId="77777777"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w:t>
            </w:r>
          </w:p>
        </w:tc>
      </w:tr>
      <w:tr w:rsidR="00D00EB6" w:rsidRPr="00B63AE6" w14:paraId="7DB0C393" w14:textId="77777777" w:rsidTr="00B150BC">
        <w:trPr>
          <w:trHeight w:val="720"/>
        </w:trPr>
        <w:tc>
          <w:tcPr>
            <w:tcW w:w="399" w:type="dxa"/>
            <w:tcBorders>
              <w:top w:val="nil"/>
              <w:left w:val="nil"/>
              <w:bottom w:val="nil"/>
              <w:right w:val="single" w:sz="4" w:space="0" w:color="auto"/>
            </w:tcBorders>
            <w:noWrap/>
            <w:vAlign w:val="center"/>
            <w:hideMark/>
          </w:tcPr>
          <w:p w14:paraId="7DB0C38D" w14:textId="77777777" w:rsidR="00D00EB6" w:rsidRPr="00B63AE6" w:rsidRDefault="00D00EB6" w:rsidP="00B150BC">
            <w:pPr>
              <w:spacing w:after="0" w:line="240" w:lineRule="auto"/>
              <w:rPr>
                <w:rFonts w:ascii="Futura Std Book" w:eastAsia="Calibri" w:hAnsi="Futura Std Book"/>
                <w:sz w:val="18"/>
                <w:szCs w:val="18"/>
                <w:lang w:eastAsia="en-CA"/>
              </w:rPr>
            </w:pPr>
          </w:p>
        </w:tc>
        <w:tc>
          <w:tcPr>
            <w:tcW w:w="591" w:type="dxa"/>
            <w:tcBorders>
              <w:left w:val="single" w:sz="4" w:space="0" w:color="auto"/>
              <w:bottom w:val="nil"/>
              <w:right w:val="nil"/>
            </w:tcBorders>
            <w:noWrap/>
            <w:vAlign w:val="center"/>
            <w:hideMark/>
          </w:tcPr>
          <w:p w14:paraId="7DB0C38E" w14:textId="77777777"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w:t>
            </w:r>
          </w:p>
        </w:tc>
        <w:tc>
          <w:tcPr>
            <w:tcW w:w="753" w:type="dxa"/>
            <w:tcBorders>
              <w:left w:val="nil"/>
              <w:bottom w:val="nil"/>
              <w:right w:val="nil"/>
            </w:tcBorders>
            <w:noWrap/>
            <w:vAlign w:val="center"/>
            <w:hideMark/>
          </w:tcPr>
          <w:p w14:paraId="7DB0C38F" w14:textId="77777777" w:rsidR="00D00EB6" w:rsidRPr="00B63AE6" w:rsidRDefault="00D00EB6" w:rsidP="00B150BC">
            <w:pPr>
              <w:spacing w:after="0" w:line="240" w:lineRule="auto"/>
              <w:rPr>
                <w:rFonts w:ascii="Futura Std Book" w:eastAsia="Calibri" w:hAnsi="Futura Std Book"/>
                <w:sz w:val="18"/>
                <w:szCs w:val="18"/>
                <w:lang w:eastAsia="en-CA"/>
              </w:rPr>
            </w:pPr>
          </w:p>
        </w:tc>
        <w:tc>
          <w:tcPr>
            <w:tcW w:w="1768" w:type="dxa"/>
            <w:tcBorders>
              <w:left w:val="nil"/>
              <w:bottom w:val="nil"/>
            </w:tcBorders>
            <w:noWrap/>
            <w:vAlign w:val="center"/>
            <w:hideMark/>
          </w:tcPr>
          <w:p w14:paraId="7DB0C390" w14:textId="77777777" w:rsidR="00D00EB6" w:rsidRPr="00B63AE6" w:rsidRDefault="00D00EB6" w:rsidP="00B150BC">
            <w:pPr>
              <w:spacing w:after="0" w:line="240" w:lineRule="auto"/>
              <w:rPr>
                <w:rFonts w:ascii="Futura Std Book" w:eastAsia="Calibri" w:hAnsi="Futura Std Book"/>
                <w:b/>
                <w:bCs/>
                <w:sz w:val="18"/>
                <w:szCs w:val="18"/>
                <w:lang w:eastAsia="en-CA"/>
              </w:rPr>
            </w:pPr>
            <w:r w:rsidRPr="00B63AE6">
              <w:rPr>
                <w:rFonts w:ascii="Futura Std Book" w:eastAsia="Calibri" w:hAnsi="Futura Std Book"/>
                <w:b/>
                <w:bCs/>
                <w:sz w:val="18"/>
                <w:szCs w:val="18"/>
                <w:lang w:eastAsia="en-CA"/>
              </w:rPr>
              <w:t> </w:t>
            </w:r>
          </w:p>
        </w:tc>
        <w:tc>
          <w:tcPr>
            <w:tcW w:w="3870" w:type="dxa"/>
            <w:vAlign w:val="center"/>
            <w:hideMark/>
          </w:tcPr>
          <w:p w14:paraId="7DB0C391" w14:textId="77777777"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xml:space="preserve">Route </w:t>
            </w:r>
            <w:proofErr w:type="spellStart"/>
            <w:r w:rsidRPr="00B63AE6">
              <w:rPr>
                <w:rFonts w:ascii="Futura Std Book" w:eastAsia="Calibri" w:hAnsi="Futura Std Book"/>
                <w:sz w:val="18"/>
                <w:szCs w:val="18"/>
                <w:lang w:eastAsia="en-CA"/>
              </w:rPr>
              <w:t>Optimised</w:t>
            </w:r>
            <w:proofErr w:type="spellEnd"/>
            <w:r w:rsidRPr="00B63AE6">
              <w:rPr>
                <w:rFonts w:ascii="Futura Std Book" w:eastAsia="Calibri" w:hAnsi="Futura Std Book"/>
                <w:sz w:val="18"/>
                <w:szCs w:val="18"/>
                <w:lang w:eastAsia="en-CA"/>
              </w:rPr>
              <w:t xml:space="preserve"> in the Light of Environmental Impact / Impact to Settlements</w:t>
            </w:r>
          </w:p>
        </w:tc>
        <w:tc>
          <w:tcPr>
            <w:tcW w:w="1934" w:type="dxa"/>
            <w:noWrap/>
            <w:vAlign w:val="center"/>
            <w:hideMark/>
          </w:tcPr>
          <w:p w14:paraId="7DB0C392" w14:textId="77777777"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w:t>
            </w:r>
          </w:p>
        </w:tc>
      </w:tr>
      <w:tr w:rsidR="00D00EB6" w:rsidRPr="00B63AE6" w14:paraId="7DB0C39A" w14:textId="77777777" w:rsidTr="00B150BC">
        <w:trPr>
          <w:trHeight w:val="499"/>
        </w:trPr>
        <w:tc>
          <w:tcPr>
            <w:tcW w:w="399" w:type="dxa"/>
            <w:tcBorders>
              <w:top w:val="nil"/>
              <w:left w:val="nil"/>
              <w:bottom w:val="nil"/>
              <w:right w:val="single" w:sz="4" w:space="0" w:color="auto"/>
            </w:tcBorders>
            <w:noWrap/>
            <w:vAlign w:val="center"/>
            <w:hideMark/>
          </w:tcPr>
          <w:p w14:paraId="7DB0C394" w14:textId="77777777" w:rsidR="00D00EB6" w:rsidRPr="00B63AE6" w:rsidRDefault="00D00EB6" w:rsidP="00B150BC">
            <w:pPr>
              <w:spacing w:after="0" w:line="240" w:lineRule="auto"/>
              <w:rPr>
                <w:rFonts w:ascii="Futura Std Book" w:eastAsia="Calibri" w:hAnsi="Futura Std Book"/>
                <w:sz w:val="18"/>
                <w:szCs w:val="18"/>
                <w:lang w:eastAsia="en-CA"/>
              </w:rPr>
            </w:pPr>
          </w:p>
        </w:tc>
        <w:tc>
          <w:tcPr>
            <w:tcW w:w="591" w:type="dxa"/>
            <w:tcBorders>
              <w:top w:val="nil"/>
              <w:left w:val="single" w:sz="4" w:space="0" w:color="auto"/>
              <w:bottom w:val="nil"/>
              <w:right w:val="nil"/>
            </w:tcBorders>
            <w:noWrap/>
            <w:vAlign w:val="center"/>
            <w:hideMark/>
          </w:tcPr>
          <w:p w14:paraId="7DB0C395" w14:textId="77777777"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w:t>
            </w:r>
          </w:p>
        </w:tc>
        <w:tc>
          <w:tcPr>
            <w:tcW w:w="753" w:type="dxa"/>
            <w:tcBorders>
              <w:top w:val="nil"/>
              <w:left w:val="nil"/>
              <w:bottom w:val="nil"/>
              <w:right w:val="nil"/>
            </w:tcBorders>
            <w:noWrap/>
            <w:vAlign w:val="center"/>
            <w:hideMark/>
          </w:tcPr>
          <w:p w14:paraId="7DB0C396" w14:textId="77777777" w:rsidR="00D00EB6" w:rsidRPr="00B63AE6" w:rsidRDefault="00D00EB6" w:rsidP="00B150BC">
            <w:pPr>
              <w:spacing w:after="0" w:line="240" w:lineRule="auto"/>
              <w:rPr>
                <w:rFonts w:ascii="Futura Std Book" w:eastAsia="Calibri" w:hAnsi="Futura Std Book"/>
                <w:sz w:val="18"/>
                <w:szCs w:val="18"/>
                <w:lang w:eastAsia="en-CA"/>
              </w:rPr>
            </w:pPr>
          </w:p>
        </w:tc>
        <w:tc>
          <w:tcPr>
            <w:tcW w:w="1768" w:type="dxa"/>
            <w:tcBorders>
              <w:top w:val="nil"/>
              <w:left w:val="nil"/>
              <w:bottom w:val="nil"/>
            </w:tcBorders>
            <w:noWrap/>
            <w:vAlign w:val="center"/>
            <w:hideMark/>
          </w:tcPr>
          <w:p w14:paraId="7DB0C397" w14:textId="77777777" w:rsidR="00D00EB6" w:rsidRPr="00B63AE6" w:rsidRDefault="00D00EB6" w:rsidP="00B150BC">
            <w:pPr>
              <w:spacing w:after="0" w:line="240" w:lineRule="auto"/>
              <w:rPr>
                <w:rFonts w:ascii="Futura Std Book" w:eastAsia="Calibri" w:hAnsi="Futura Std Book"/>
                <w:b/>
                <w:bCs/>
                <w:sz w:val="18"/>
                <w:szCs w:val="18"/>
                <w:lang w:eastAsia="en-CA"/>
              </w:rPr>
            </w:pPr>
            <w:r w:rsidRPr="00B63AE6">
              <w:rPr>
                <w:rFonts w:ascii="Futura Std Book" w:eastAsia="Calibri" w:hAnsi="Futura Std Book"/>
                <w:b/>
                <w:bCs/>
                <w:sz w:val="18"/>
                <w:szCs w:val="18"/>
                <w:lang w:eastAsia="en-CA"/>
              </w:rPr>
              <w:t> </w:t>
            </w:r>
          </w:p>
        </w:tc>
        <w:tc>
          <w:tcPr>
            <w:tcW w:w="3870" w:type="dxa"/>
            <w:vAlign w:val="center"/>
            <w:hideMark/>
          </w:tcPr>
          <w:p w14:paraId="7DB0C398" w14:textId="77777777"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Consideration given to Economic Distances / Workable Routes</w:t>
            </w:r>
          </w:p>
        </w:tc>
        <w:tc>
          <w:tcPr>
            <w:tcW w:w="1934" w:type="dxa"/>
            <w:noWrap/>
            <w:vAlign w:val="center"/>
            <w:hideMark/>
          </w:tcPr>
          <w:p w14:paraId="7DB0C399" w14:textId="77777777"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w:t>
            </w:r>
          </w:p>
        </w:tc>
      </w:tr>
      <w:tr w:rsidR="00D00EB6" w:rsidRPr="00B63AE6" w14:paraId="7DB0C3A1" w14:textId="77777777" w:rsidTr="00B150BC">
        <w:trPr>
          <w:trHeight w:val="960"/>
        </w:trPr>
        <w:tc>
          <w:tcPr>
            <w:tcW w:w="399" w:type="dxa"/>
            <w:tcBorders>
              <w:top w:val="nil"/>
              <w:left w:val="nil"/>
              <w:bottom w:val="nil"/>
              <w:right w:val="single" w:sz="4" w:space="0" w:color="auto"/>
            </w:tcBorders>
            <w:noWrap/>
            <w:vAlign w:val="center"/>
            <w:hideMark/>
          </w:tcPr>
          <w:p w14:paraId="7DB0C39B" w14:textId="77777777" w:rsidR="00D00EB6" w:rsidRPr="00B63AE6" w:rsidRDefault="00D00EB6" w:rsidP="00B150BC">
            <w:pPr>
              <w:spacing w:after="0" w:line="240" w:lineRule="auto"/>
              <w:rPr>
                <w:rFonts w:ascii="Futura Std Book" w:eastAsia="Calibri" w:hAnsi="Futura Std Book"/>
                <w:sz w:val="18"/>
                <w:szCs w:val="18"/>
                <w:lang w:eastAsia="en-CA"/>
              </w:rPr>
            </w:pPr>
          </w:p>
        </w:tc>
        <w:tc>
          <w:tcPr>
            <w:tcW w:w="591" w:type="dxa"/>
            <w:tcBorders>
              <w:top w:val="nil"/>
              <w:left w:val="single" w:sz="4" w:space="0" w:color="auto"/>
              <w:bottom w:val="nil"/>
              <w:right w:val="nil"/>
            </w:tcBorders>
            <w:noWrap/>
            <w:vAlign w:val="center"/>
            <w:hideMark/>
          </w:tcPr>
          <w:p w14:paraId="7DB0C39C" w14:textId="77777777"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w:t>
            </w:r>
          </w:p>
        </w:tc>
        <w:tc>
          <w:tcPr>
            <w:tcW w:w="753" w:type="dxa"/>
            <w:tcBorders>
              <w:top w:val="nil"/>
              <w:left w:val="nil"/>
              <w:bottom w:val="nil"/>
              <w:right w:val="nil"/>
            </w:tcBorders>
            <w:noWrap/>
            <w:vAlign w:val="center"/>
            <w:hideMark/>
          </w:tcPr>
          <w:p w14:paraId="7DB0C39D" w14:textId="77777777" w:rsidR="00D00EB6" w:rsidRPr="00B63AE6" w:rsidRDefault="00D00EB6" w:rsidP="00B150BC">
            <w:pPr>
              <w:spacing w:after="0" w:line="240" w:lineRule="auto"/>
              <w:rPr>
                <w:rFonts w:ascii="Futura Std Book" w:eastAsia="Calibri" w:hAnsi="Futura Std Book"/>
                <w:sz w:val="18"/>
                <w:szCs w:val="18"/>
                <w:lang w:eastAsia="en-CA"/>
              </w:rPr>
            </w:pPr>
          </w:p>
        </w:tc>
        <w:tc>
          <w:tcPr>
            <w:tcW w:w="1768" w:type="dxa"/>
            <w:tcBorders>
              <w:top w:val="nil"/>
              <w:left w:val="nil"/>
              <w:bottom w:val="nil"/>
            </w:tcBorders>
            <w:noWrap/>
            <w:vAlign w:val="center"/>
            <w:hideMark/>
          </w:tcPr>
          <w:p w14:paraId="7DB0C39E" w14:textId="77777777" w:rsidR="00D00EB6" w:rsidRPr="00B63AE6" w:rsidRDefault="00D00EB6" w:rsidP="00B150BC">
            <w:pPr>
              <w:spacing w:after="0" w:line="240" w:lineRule="auto"/>
              <w:rPr>
                <w:rFonts w:ascii="Futura Std Book" w:eastAsia="Calibri" w:hAnsi="Futura Std Book"/>
                <w:b/>
                <w:bCs/>
                <w:sz w:val="18"/>
                <w:szCs w:val="18"/>
                <w:lang w:eastAsia="en-CA"/>
              </w:rPr>
            </w:pPr>
            <w:r w:rsidRPr="00B63AE6">
              <w:rPr>
                <w:rFonts w:ascii="Futura Std Book" w:eastAsia="Calibri" w:hAnsi="Futura Std Book"/>
                <w:b/>
                <w:bCs/>
                <w:sz w:val="18"/>
                <w:szCs w:val="18"/>
                <w:lang w:eastAsia="en-CA"/>
              </w:rPr>
              <w:t> </w:t>
            </w:r>
          </w:p>
        </w:tc>
        <w:tc>
          <w:tcPr>
            <w:tcW w:w="3870" w:type="dxa"/>
            <w:vAlign w:val="center"/>
            <w:hideMark/>
          </w:tcPr>
          <w:p w14:paraId="7DB0C39F" w14:textId="77777777"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xml:space="preserve">Current Concept for BBOU / ELEP is: 16" x 9km from BBOU - ELEP, and  24" x 28.5 km from ELEP - AKAB, running through Southern Ijaw, </w:t>
            </w:r>
            <w:proofErr w:type="spellStart"/>
            <w:r w:rsidRPr="00B63AE6">
              <w:rPr>
                <w:rFonts w:ascii="Futura Std Book" w:eastAsia="Calibri" w:hAnsi="Futura Std Book"/>
                <w:sz w:val="18"/>
                <w:szCs w:val="18"/>
                <w:lang w:eastAsia="en-CA"/>
              </w:rPr>
              <w:t>Nembe</w:t>
            </w:r>
            <w:proofErr w:type="spellEnd"/>
            <w:r w:rsidRPr="00B63AE6">
              <w:rPr>
                <w:rFonts w:ascii="Futura Std Book" w:eastAsia="Calibri" w:hAnsi="Futura Std Book"/>
                <w:sz w:val="18"/>
                <w:szCs w:val="18"/>
                <w:lang w:eastAsia="en-CA"/>
              </w:rPr>
              <w:t>, &amp; Brass LGAs</w:t>
            </w:r>
          </w:p>
        </w:tc>
        <w:tc>
          <w:tcPr>
            <w:tcW w:w="1934" w:type="dxa"/>
            <w:noWrap/>
            <w:vAlign w:val="center"/>
            <w:hideMark/>
          </w:tcPr>
          <w:p w14:paraId="7DB0C3A0" w14:textId="77777777"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w:t>
            </w:r>
          </w:p>
        </w:tc>
      </w:tr>
      <w:tr w:rsidR="00D00EB6" w:rsidRPr="00B63AE6" w14:paraId="7DB0C3A8" w14:textId="77777777" w:rsidTr="00B150BC">
        <w:trPr>
          <w:trHeight w:val="1320"/>
        </w:trPr>
        <w:tc>
          <w:tcPr>
            <w:tcW w:w="399" w:type="dxa"/>
            <w:tcBorders>
              <w:top w:val="nil"/>
              <w:left w:val="nil"/>
              <w:bottom w:val="nil"/>
              <w:right w:val="single" w:sz="4" w:space="0" w:color="auto"/>
            </w:tcBorders>
            <w:noWrap/>
            <w:vAlign w:val="center"/>
            <w:hideMark/>
          </w:tcPr>
          <w:p w14:paraId="7DB0C3A2" w14:textId="77777777" w:rsidR="00D00EB6" w:rsidRPr="00B63AE6" w:rsidRDefault="00D00EB6" w:rsidP="00B150BC">
            <w:pPr>
              <w:spacing w:after="0" w:line="240" w:lineRule="auto"/>
              <w:rPr>
                <w:rFonts w:ascii="Futura Std Book" w:eastAsia="Calibri" w:hAnsi="Futura Std Book"/>
                <w:sz w:val="18"/>
                <w:szCs w:val="18"/>
                <w:lang w:eastAsia="en-CA"/>
              </w:rPr>
            </w:pPr>
          </w:p>
        </w:tc>
        <w:tc>
          <w:tcPr>
            <w:tcW w:w="591" w:type="dxa"/>
            <w:tcBorders>
              <w:top w:val="nil"/>
              <w:left w:val="single" w:sz="4" w:space="0" w:color="auto"/>
              <w:bottom w:val="single" w:sz="4" w:space="0" w:color="auto"/>
              <w:right w:val="nil"/>
            </w:tcBorders>
            <w:noWrap/>
            <w:vAlign w:val="center"/>
            <w:hideMark/>
          </w:tcPr>
          <w:p w14:paraId="7DB0C3A3" w14:textId="77777777"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w:t>
            </w:r>
          </w:p>
        </w:tc>
        <w:tc>
          <w:tcPr>
            <w:tcW w:w="753" w:type="dxa"/>
            <w:tcBorders>
              <w:top w:val="nil"/>
              <w:left w:val="nil"/>
              <w:right w:val="nil"/>
            </w:tcBorders>
            <w:noWrap/>
            <w:vAlign w:val="center"/>
            <w:hideMark/>
          </w:tcPr>
          <w:p w14:paraId="7DB0C3A4" w14:textId="77777777" w:rsidR="00D00EB6" w:rsidRPr="00B63AE6" w:rsidRDefault="00D00EB6" w:rsidP="00B150BC">
            <w:pPr>
              <w:spacing w:after="0" w:line="240" w:lineRule="auto"/>
              <w:rPr>
                <w:rFonts w:ascii="Futura Std Book" w:eastAsia="Calibri" w:hAnsi="Futura Std Book"/>
                <w:sz w:val="18"/>
                <w:szCs w:val="18"/>
                <w:lang w:eastAsia="en-CA"/>
              </w:rPr>
            </w:pPr>
          </w:p>
        </w:tc>
        <w:tc>
          <w:tcPr>
            <w:tcW w:w="1768" w:type="dxa"/>
            <w:tcBorders>
              <w:top w:val="nil"/>
              <w:left w:val="nil"/>
            </w:tcBorders>
            <w:noWrap/>
            <w:vAlign w:val="center"/>
            <w:hideMark/>
          </w:tcPr>
          <w:p w14:paraId="7DB0C3A5" w14:textId="77777777" w:rsidR="00D00EB6" w:rsidRPr="00B63AE6" w:rsidRDefault="00D00EB6" w:rsidP="00B150BC">
            <w:pPr>
              <w:spacing w:after="0" w:line="240" w:lineRule="auto"/>
              <w:rPr>
                <w:rFonts w:ascii="Futura Std Book" w:eastAsia="Calibri" w:hAnsi="Futura Std Book"/>
                <w:b/>
                <w:bCs/>
                <w:sz w:val="18"/>
                <w:szCs w:val="18"/>
                <w:lang w:eastAsia="en-CA"/>
              </w:rPr>
            </w:pPr>
            <w:r w:rsidRPr="00B63AE6">
              <w:rPr>
                <w:rFonts w:ascii="Futura Std Book" w:eastAsia="Calibri" w:hAnsi="Futura Std Book"/>
                <w:b/>
                <w:bCs/>
                <w:sz w:val="18"/>
                <w:szCs w:val="18"/>
                <w:lang w:eastAsia="en-CA"/>
              </w:rPr>
              <w:t> </w:t>
            </w:r>
          </w:p>
        </w:tc>
        <w:tc>
          <w:tcPr>
            <w:tcW w:w="3870" w:type="dxa"/>
            <w:vAlign w:val="center"/>
            <w:hideMark/>
          </w:tcPr>
          <w:p w14:paraId="7DB0C3A6" w14:textId="77777777"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xml:space="preserve">Alternative of 42 km </w:t>
            </w:r>
            <w:proofErr w:type="spellStart"/>
            <w:r w:rsidRPr="00B63AE6">
              <w:rPr>
                <w:rFonts w:ascii="Futura Std Book" w:eastAsia="Calibri" w:hAnsi="Futura Std Book"/>
                <w:sz w:val="18"/>
                <w:szCs w:val="18"/>
                <w:lang w:eastAsia="en-CA"/>
              </w:rPr>
              <w:t>predominatly</w:t>
            </w:r>
            <w:proofErr w:type="spellEnd"/>
            <w:r w:rsidRPr="00B63AE6">
              <w:rPr>
                <w:rFonts w:ascii="Futura Std Book" w:eastAsia="Calibri" w:hAnsi="Futura Std Book"/>
                <w:sz w:val="18"/>
                <w:szCs w:val="18"/>
                <w:lang w:eastAsia="en-CA"/>
              </w:rPr>
              <w:t xml:space="preserve"> offshore route, aimed at </w:t>
            </w:r>
            <w:proofErr w:type="spellStart"/>
            <w:r w:rsidRPr="00B63AE6">
              <w:rPr>
                <w:rFonts w:ascii="Futura Std Book" w:eastAsia="Calibri" w:hAnsi="Futura Std Book"/>
                <w:sz w:val="18"/>
                <w:szCs w:val="18"/>
                <w:lang w:eastAsia="en-CA"/>
              </w:rPr>
              <w:t>minimising</w:t>
            </w:r>
            <w:proofErr w:type="spellEnd"/>
            <w:r w:rsidRPr="00B63AE6">
              <w:rPr>
                <w:rFonts w:ascii="Futura Std Book" w:eastAsia="Calibri" w:hAnsi="Futura Std Book"/>
                <w:sz w:val="18"/>
                <w:szCs w:val="18"/>
                <w:lang w:eastAsia="en-CA"/>
              </w:rPr>
              <w:t xml:space="preserve"> communities traverse was considered, but dropped, as it did not achieve that objective, in addition to the intelligence report that it will not be acceptable to NIWA.</w:t>
            </w:r>
          </w:p>
        </w:tc>
        <w:tc>
          <w:tcPr>
            <w:tcW w:w="1934" w:type="dxa"/>
            <w:vAlign w:val="center"/>
            <w:hideMark/>
          </w:tcPr>
          <w:p w14:paraId="7DB0C3A7" w14:textId="77777777"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Further the alternative offshore route will mean higher installation, and risk of hydrate formation for the lower ambient temperature</w:t>
            </w:r>
          </w:p>
        </w:tc>
      </w:tr>
      <w:tr w:rsidR="00D00EB6" w:rsidRPr="00B63AE6" w14:paraId="7DB0C3AE" w14:textId="77777777" w:rsidTr="00B150BC">
        <w:trPr>
          <w:trHeight w:val="720"/>
        </w:trPr>
        <w:tc>
          <w:tcPr>
            <w:tcW w:w="399" w:type="dxa"/>
            <w:tcBorders>
              <w:top w:val="nil"/>
              <w:left w:val="nil"/>
              <w:bottom w:val="nil"/>
            </w:tcBorders>
            <w:noWrap/>
            <w:vAlign w:val="center"/>
            <w:hideMark/>
          </w:tcPr>
          <w:p w14:paraId="7DB0C3A9" w14:textId="77777777" w:rsidR="00D00EB6" w:rsidRPr="00B63AE6" w:rsidRDefault="00D00EB6" w:rsidP="00B150BC">
            <w:pPr>
              <w:spacing w:after="0" w:line="240" w:lineRule="auto"/>
              <w:rPr>
                <w:rFonts w:ascii="Futura Std Book" w:eastAsia="Calibri" w:hAnsi="Futura Std Book"/>
                <w:sz w:val="18"/>
                <w:szCs w:val="18"/>
                <w:lang w:eastAsia="en-CA"/>
              </w:rPr>
            </w:pPr>
          </w:p>
        </w:tc>
        <w:tc>
          <w:tcPr>
            <w:tcW w:w="591" w:type="dxa"/>
            <w:tcBorders>
              <w:bottom w:val="single" w:sz="4" w:space="0" w:color="auto"/>
            </w:tcBorders>
            <w:shd w:val="clear" w:color="auto" w:fill="D9D9D9" w:themeFill="background1" w:themeFillShade="D9"/>
            <w:noWrap/>
            <w:vAlign w:val="center"/>
            <w:hideMark/>
          </w:tcPr>
          <w:p w14:paraId="7DB0C3AA"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6.2</w:t>
            </w:r>
          </w:p>
        </w:tc>
        <w:tc>
          <w:tcPr>
            <w:tcW w:w="2521" w:type="dxa"/>
            <w:gridSpan w:val="2"/>
            <w:noWrap/>
            <w:vAlign w:val="center"/>
            <w:hideMark/>
          </w:tcPr>
          <w:p w14:paraId="7DB0C3AB" w14:textId="77777777" w:rsidR="00D00EB6" w:rsidRPr="00B63AE6" w:rsidRDefault="00D00EB6" w:rsidP="00B150BC">
            <w:pPr>
              <w:spacing w:after="0" w:line="240" w:lineRule="auto"/>
              <w:rPr>
                <w:rFonts w:ascii="Futura Std Book" w:eastAsia="Calibri" w:hAnsi="Futura Std Book"/>
                <w:b/>
                <w:bCs/>
                <w:sz w:val="18"/>
                <w:szCs w:val="18"/>
                <w:lang w:eastAsia="en-CA"/>
              </w:rPr>
            </w:pPr>
            <w:r w:rsidRPr="00B63AE6">
              <w:rPr>
                <w:rFonts w:ascii="Futura Std Book" w:eastAsia="Calibri" w:hAnsi="Futura Std Book"/>
                <w:b/>
                <w:bCs/>
                <w:sz w:val="18"/>
                <w:szCs w:val="18"/>
                <w:lang w:eastAsia="en-CA"/>
              </w:rPr>
              <w:t>Pipeline ROW</w:t>
            </w:r>
          </w:p>
        </w:tc>
        <w:tc>
          <w:tcPr>
            <w:tcW w:w="3870" w:type="dxa"/>
            <w:noWrap/>
            <w:vAlign w:val="center"/>
            <w:hideMark/>
          </w:tcPr>
          <w:p w14:paraId="7DB0C3AC" w14:textId="77777777"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Desk-top Exercise, pending PTS / detailed survey that will enable Final Route Selection</w:t>
            </w:r>
          </w:p>
        </w:tc>
        <w:tc>
          <w:tcPr>
            <w:tcW w:w="1934" w:type="dxa"/>
            <w:vAlign w:val="center"/>
            <w:hideMark/>
          </w:tcPr>
          <w:p w14:paraId="7DB0C3AD" w14:textId="77777777"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w:t>
            </w:r>
          </w:p>
        </w:tc>
      </w:tr>
      <w:tr w:rsidR="00D00EB6" w:rsidRPr="00B63AE6" w14:paraId="7DB0C3B5" w14:textId="77777777" w:rsidTr="00B150BC">
        <w:trPr>
          <w:trHeight w:val="900"/>
        </w:trPr>
        <w:tc>
          <w:tcPr>
            <w:tcW w:w="399" w:type="dxa"/>
            <w:tcBorders>
              <w:top w:val="nil"/>
              <w:left w:val="nil"/>
              <w:bottom w:val="nil"/>
              <w:right w:val="single" w:sz="4" w:space="0" w:color="auto"/>
            </w:tcBorders>
            <w:noWrap/>
            <w:vAlign w:val="center"/>
            <w:hideMark/>
          </w:tcPr>
          <w:p w14:paraId="7DB0C3AF" w14:textId="77777777" w:rsidR="00D00EB6" w:rsidRPr="00B63AE6" w:rsidRDefault="00D00EB6" w:rsidP="00B150BC">
            <w:pPr>
              <w:spacing w:after="0" w:line="240" w:lineRule="auto"/>
              <w:rPr>
                <w:rFonts w:ascii="Futura Std Book" w:eastAsia="Calibri" w:hAnsi="Futura Std Book"/>
                <w:sz w:val="18"/>
                <w:szCs w:val="18"/>
                <w:lang w:eastAsia="en-CA"/>
              </w:rPr>
            </w:pPr>
          </w:p>
        </w:tc>
        <w:tc>
          <w:tcPr>
            <w:tcW w:w="591" w:type="dxa"/>
            <w:tcBorders>
              <w:left w:val="single" w:sz="4" w:space="0" w:color="auto"/>
              <w:bottom w:val="nil"/>
            </w:tcBorders>
            <w:noWrap/>
            <w:vAlign w:val="center"/>
            <w:hideMark/>
          </w:tcPr>
          <w:p w14:paraId="7DB0C3B0" w14:textId="77777777"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w:t>
            </w:r>
          </w:p>
        </w:tc>
        <w:tc>
          <w:tcPr>
            <w:tcW w:w="753" w:type="dxa"/>
            <w:noWrap/>
            <w:vAlign w:val="center"/>
            <w:hideMark/>
          </w:tcPr>
          <w:p w14:paraId="7DB0C3B1"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6.2.1</w:t>
            </w:r>
          </w:p>
        </w:tc>
        <w:tc>
          <w:tcPr>
            <w:tcW w:w="1768" w:type="dxa"/>
            <w:noWrap/>
            <w:vAlign w:val="center"/>
            <w:hideMark/>
          </w:tcPr>
          <w:p w14:paraId="7DB0C3B2" w14:textId="77777777" w:rsidR="00D00EB6" w:rsidRPr="00B63AE6" w:rsidRDefault="00D00EB6" w:rsidP="00B150BC">
            <w:pPr>
              <w:spacing w:after="0" w:line="240" w:lineRule="auto"/>
              <w:rPr>
                <w:rFonts w:ascii="Futura Std Book" w:eastAsia="Calibri" w:hAnsi="Futura Std Book"/>
                <w:b/>
                <w:bCs/>
                <w:sz w:val="18"/>
                <w:szCs w:val="18"/>
                <w:lang w:eastAsia="en-CA"/>
              </w:rPr>
            </w:pPr>
            <w:r w:rsidRPr="00B63AE6">
              <w:rPr>
                <w:rFonts w:ascii="Futura Std Book" w:eastAsia="Calibri" w:hAnsi="Futura Std Book"/>
                <w:b/>
                <w:bCs/>
                <w:sz w:val="18"/>
                <w:szCs w:val="18"/>
                <w:lang w:eastAsia="en-CA"/>
              </w:rPr>
              <w:t>Width</w:t>
            </w:r>
          </w:p>
        </w:tc>
        <w:tc>
          <w:tcPr>
            <w:tcW w:w="3870" w:type="dxa"/>
            <w:vAlign w:val="center"/>
            <w:hideMark/>
          </w:tcPr>
          <w:p w14:paraId="7DB0C3B3" w14:textId="77777777"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b/>
                <w:bCs/>
                <w:sz w:val="18"/>
                <w:szCs w:val="18"/>
                <w:lang w:eastAsia="en-CA"/>
              </w:rPr>
              <w:t>30 m</w:t>
            </w:r>
            <w:r w:rsidRPr="00B63AE6">
              <w:rPr>
                <w:rFonts w:ascii="Futura Std Book" w:eastAsia="Calibri" w:hAnsi="Futura Std Book"/>
                <w:sz w:val="18"/>
                <w:szCs w:val="18"/>
                <w:lang w:eastAsia="en-CA"/>
              </w:rPr>
              <w:t xml:space="preserve"> - (15 m for P/L, including FOC, and 15m provision for Construction equipment &amp; activities</w:t>
            </w:r>
          </w:p>
        </w:tc>
        <w:tc>
          <w:tcPr>
            <w:tcW w:w="1934" w:type="dxa"/>
            <w:vAlign w:val="center"/>
            <w:hideMark/>
          </w:tcPr>
          <w:p w14:paraId="7DB0C3B4" w14:textId="77777777"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w:t>
            </w:r>
          </w:p>
        </w:tc>
      </w:tr>
      <w:tr w:rsidR="00D00EB6" w:rsidRPr="00B63AE6" w14:paraId="7DB0C3BC" w14:textId="77777777" w:rsidTr="00B150BC">
        <w:trPr>
          <w:trHeight w:val="720"/>
        </w:trPr>
        <w:tc>
          <w:tcPr>
            <w:tcW w:w="399" w:type="dxa"/>
            <w:tcBorders>
              <w:top w:val="nil"/>
              <w:left w:val="nil"/>
              <w:bottom w:val="nil"/>
              <w:right w:val="single" w:sz="4" w:space="0" w:color="auto"/>
            </w:tcBorders>
            <w:noWrap/>
            <w:vAlign w:val="center"/>
            <w:hideMark/>
          </w:tcPr>
          <w:p w14:paraId="7DB0C3B6" w14:textId="77777777" w:rsidR="00D00EB6" w:rsidRPr="00B63AE6" w:rsidRDefault="00D00EB6" w:rsidP="00B150BC">
            <w:pPr>
              <w:spacing w:after="0" w:line="240" w:lineRule="auto"/>
              <w:rPr>
                <w:rFonts w:ascii="Futura Std Book" w:eastAsia="Calibri" w:hAnsi="Futura Std Book"/>
                <w:sz w:val="18"/>
                <w:szCs w:val="18"/>
                <w:lang w:eastAsia="en-CA"/>
              </w:rPr>
            </w:pPr>
          </w:p>
        </w:tc>
        <w:tc>
          <w:tcPr>
            <w:tcW w:w="591" w:type="dxa"/>
            <w:tcBorders>
              <w:top w:val="nil"/>
              <w:left w:val="single" w:sz="4" w:space="0" w:color="auto"/>
              <w:bottom w:val="nil"/>
            </w:tcBorders>
            <w:noWrap/>
            <w:vAlign w:val="center"/>
            <w:hideMark/>
          </w:tcPr>
          <w:p w14:paraId="7DB0C3B7" w14:textId="77777777"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w:t>
            </w:r>
          </w:p>
        </w:tc>
        <w:tc>
          <w:tcPr>
            <w:tcW w:w="753" w:type="dxa"/>
            <w:tcBorders>
              <w:bottom w:val="single" w:sz="4" w:space="0" w:color="auto"/>
            </w:tcBorders>
            <w:noWrap/>
            <w:vAlign w:val="center"/>
            <w:hideMark/>
          </w:tcPr>
          <w:p w14:paraId="7DB0C3B8"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6.2.2</w:t>
            </w:r>
          </w:p>
        </w:tc>
        <w:tc>
          <w:tcPr>
            <w:tcW w:w="1768" w:type="dxa"/>
            <w:noWrap/>
            <w:vAlign w:val="center"/>
            <w:hideMark/>
          </w:tcPr>
          <w:p w14:paraId="7DB0C3B9" w14:textId="77777777" w:rsidR="00D00EB6" w:rsidRPr="00B63AE6" w:rsidRDefault="00D00EB6" w:rsidP="00B150BC">
            <w:pPr>
              <w:spacing w:after="0" w:line="240" w:lineRule="auto"/>
              <w:rPr>
                <w:rFonts w:ascii="Futura Std Book" w:eastAsia="Calibri" w:hAnsi="Futura Std Book"/>
                <w:b/>
                <w:bCs/>
                <w:sz w:val="18"/>
                <w:szCs w:val="18"/>
                <w:lang w:eastAsia="en-CA"/>
              </w:rPr>
            </w:pPr>
            <w:r w:rsidRPr="00B63AE6">
              <w:rPr>
                <w:rFonts w:ascii="Futura Std Book" w:eastAsia="Calibri" w:hAnsi="Futura Std Book"/>
                <w:b/>
                <w:bCs/>
                <w:sz w:val="18"/>
                <w:szCs w:val="18"/>
                <w:lang w:eastAsia="en-CA"/>
              </w:rPr>
              <w:t xml:space="preserve">Route Excavation </w:t>
            </w:r>
          </w:p>
        </w:tc>
        <w:tc>
          <w:tcPr>
            <w:tcW w:w="3870" w:type="dxa"/>
            <w:noWrap/>
            <w:vAlign w:val="center"/>
            <w:hideMark/>
          </w:tcPr>
          <w:p w14:paraId="7DB0C3BA" w14:textId="77777777"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Propose to excavate route as 1 - 1.5 m deep trench that will be backfilled</w:t>
            </w:r>
          </w:p>
        </w:tc>
        <w:tc>
          <w:tcPr>
            <w:tcW w:w="1934" w:type="dxa"/>
            <w:noWrap/>
            <w:vAlign w:val="center"/>
            <w:hideMark/>
          </w:tcPr>
          <w:p w14:paraId="7DB0C3BB" w14:textId="77777777"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w:t>
            </w:r>
          </w:p>
        </w:tc>
      </w:tr>
      <w:tr w:rsidR="00D00EB6" w:rsidRPr="00B63AE6" w14:paraId="7DB0C3C3" w14:textId="77777777" w:rsidTr="00B150BC">
        <w:trPr>
          <w:trHeight w:val="1440"/>
        </w:trPr>
        <w:tc>
          <w:tcPr>
            <w:tcW w:w="399" w:type="dxa"/>
            <w:tcBorders>
              <w:top w:val="nil"/>
              <w:left w:val="nil"/>
              <w:bottom w:val="nil"/>
              <w:right w:val="single" w:sz="4" w:space="0" w:color="auto"/>
            </w:tcBorders>
            <w:noWrap/>
            <w:vAlign w:val="center"/>
            <w:hideMark/>
          </w:tcPr>
          <w:p w14:paraId="7DB0C3BD" w14:textId="77777777" w:rsidR="00D00EB6" w:rsidRPr="00B63AE6" w:rsidRDefault="00D00EB6" w:rsidP="00B150BC">
            <w:pPr>
              <w:spacing w:after="0" w:line="240" w:lineRule="auto"/>
              <w:rPr>
                <w:rFonts w:ascii="Futura Std Book" w:eastAsia="Calibri" w:hAnsi="Futura Std Book"/>
                <w:sz w:val="18"/>
                <w:szCs w:val="18"/>
                <w:lang w:eastAsia="en-CA"/>
              </w:rPr>
            </w:pPr>
          </w:p>
        </w:tc>
        <w:tc>
          <w:tcPr>
            <w:tcW w:w="591" w:type="dxa"/>
            <w:tcBorders>
              <w:top w:val="nil"/>
              <w:left w:val="single" w:sz="4" w:space="0" w:color="auto"/>
              <w:bottom w:val="nil"/>
              <w:right w:val="nil"/>
            </w:tcBorders>
            <w:noWrap/>
            <w:vAlign w:val="center"/>
            <w:hideMark/>
          </w:tcPr>
          <w:p w14:paraId="7DB0C3BE" w14:textId="77777777"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w:t>
            </w:r>
          </w:p>
        </w:tc>
        <w:tc>
          <w:tcPr>
            <w:tcW w:w="753" w:type="dxa"/>
            <w:tcBorders>
              <w:left w:val="nil"/>
            </w:tcBorders>
            <w:noWrap/>
            <w:vAlign w:val="center"/>
            <w:hideMark/>
          </w:tcPr>
          <w:p w14:paraId="7DB0C3BF" w14:textId="77777777" w:rsidR="00D00EB6" w:rsidRPr="00B63AE6" w:rsidRDefault="00D00EB6" w:rsidP="00B150BC">
            <w:pPr>
              <w:spacing w:after="0" w:line="240" w:lineRule="auto"/>
              <w:rPr>
                <w:rFonts w:ascii="Futura Std Book" w:eastAsia="Calibri" w:hAnsi="Futura Std Book"/>
                <w:sz w:val="18"/>
                <w:szCs w:val="18"/>
                <w:lang w:eastAsia="en-CA"/>
              </w:rPr>
            </w:pPr>
          </w:p>
        </w:tc>
        <w:tc>
          <w:tcPr>
            <w:tcW w:w="1768" w:type="dxa"/>
            <w:noWrap/>
            <w:vAlign w:val="center"/>
            <w:hideMark/>
          </w:tcPr>
          <w:p w14:paraId="7DB0C3C0" w14:textId="77777777" w:rsidR="00D00EB6" w:rsidRPr="00B63AE6" w:rsidRDefault="00D00EB6" w:rsidP="00B150BC">
            <w:pPr>
              <w:spacing w:after="0" w:line="240" w:lineRule="auto"/>
              <w:rPr>
                <w:rFonts w:ascii="Futura Std Book" w:eastAsia="Calibri" w:hAnsi="Futura Std Book"/>
                <w:b/>
                <w:bCs/>
                <w:sz w:val="18"/>
                <w:szCs w:val="18"/>
                <w:lang w:eastAsia="en-CA"/>
              </w:rPr>
            </w:pPr>
            <w:r w:rsidRPr="00B63AE6">
              <w:rPr>
                <w:rFonts w:ascii="Futura Std Book" w:eastAsia="Calibri" w:hAnsi="Futura Std Book"/>
                <w:b/>
                <w:bCs/>
                <w:sz w:val="18"/>
                <w:szCs w:val="18"/>
                <w:lang w:eastAsia="en-CA"/>
              </w:rPr>
              <w:t> </w:t>
            </w:r>
          </w:p>
        </w:tc>
        <w:tc>
          <w:tcPr>
            <w:tcW w:w="3870" w:type="dxa"/>
            <w:noWrap/>
            <w:vAlign w:val="center"/>
            <w:hideMark/>
          </w:tcPr>
          <w:p w14:paraId="7DB0C3C1" w14:textId="77777777"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xml:space="preserve">The </w:t>
            </w:r>
            <w:proofErr w:type="spellStart"/>
            <w:r w:rsidRPr="00B63AE6">
              <w:rPr>
                <w:rFonts w:ascii="Futura Std Book" w:eastAsia="Calibri" w:hAnsi="Futura Std Book"/>
                <w:sz w:val="18"/>
                <w:szCs w:val="18"/>
                <w:lang w:eastAsia="en-CA"/>
              </w:rPr>
              <w:t>alternaive</w:t>
            </w:r>
            <w:proofErr w:type="spellEnd"/>
            <w:r w:rsidRPr="00B63AE6">
              <w:rPr>
                <w:rFonts w:ascii="Futura Std Book" w:eastAsia="Calibri" w:hAnsi="Futura Std Book"/>
                <w:sz w:val="18"/>
                <w:szCs w:val="18"/>
                <w:lang w:eastAsia="en-CA"/>
              </w:rPr>
              <w:t xml:space="preserve"> of open ditch (3m width X 4m depth), was considered in the light than it will be permanently flooded and will therefore pose as deter</w:t>
            </w:r>
            <w:r>
              <w:rPr>
                <w:rFonts w:ascii="Futura Std Book" w:eastAsia="Calibri" w:hAnsi="Futura Std Book"/>
                <w:sz w:val="18"/>
                <w:szCs w:val="18"/>
                <w:lang w:eastAsia="en-CA"/>
              </w:rPr>
              <w:t>r</w:t>
            </w:r>
            <w:r w:rsidRPr="00B63AE6">
              <w:rPr>
                <w:rFonts w:ascii="Futura Std Book" w:eastAsia="Calibri" w:hAnsi="Futura Std Book"/>
                <w:sz w:val="18"/>
                <w:szCs w:val="18"/>
                <w:lang w:eastAsia="en-CA"/>
              </w:rPr>
              <w:t xml:space="preserve">ent against </w:t>
            </w:r>
            <w:proofErr w:type="spellStart"/>
            <w:r w:rsidRPr="00B63AE6">
              <w:rPr>
                <w:rFonts w:ascii="Futura Std Book" w:eastAsia="Calibri" w:hAnsi="Futura Std Book"/>
                <w:sz w:val="18"/>
                <w:szCs w:val="18"/>
                <w:lang w:eastAsia="en-CA"/>
              </w:rPr>
              <w:t>vandalisation</w:t>
            </w:r>
            <w:proofErr w:type="spellEnd"/>
            <w:r w:rsidRPr="00B63AE6">
              <w:rPr>
                <w:rFonts w:ascii="Futura Std Book" w:eastAsia="Calibri" w:hAnsi="Futura Std Book"/>
                <w:sz w:val="18"/>
                <w:szCs w:val="18"/>
                <w:lang w:eastAsia="en-CA"/>
              </w:rPr>
              <w:t>, - but was dropped as that objective is uncertain to be achieved.</w:t>
            </w:r>
          </w:p>
        </w:tc>
        <w:tc>
          <w:tcPr>
            <w:tcW w:w="1934" w:type="dxa"/>
            <w:noWrap/>
            <w:vAlign w:val="center"/>
            <w:hideMark/>
          </w:tcPr>
          <w:p w14:paraId="7DB0C3C2" w14:textId="77777777"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xml:space="preserve">Further the alternative open ditch canal option will mean higher installation cost that will include additional equipment and weight (concrete) coating of </w:t>
            </w:r>
            <w:proofErr w:type="spellStart"/>
            <w:r w:rsidRPr="00B63AE6">
              <w:rPr>
                <w:rFonts w:ascii="Futura Std Book" w:eastAsia="Calibri" w:hAnsi="Futura Std Book"/>
                <w:sz w:val="18"/>
                <w:szCs w:val="18"/>
                <w:lang w:eastAsia="en-CA"/>
              </w:rPr>
              <w:t>linepipes</w:t>
            </w:r>
            <w:proofErr w:type="spellEnd"/>
            <w:r w:rsidRPr="00B63AE6">
              <w:rPr>
                <w:rFonts w:ascii="Futura Std Book" w:eastAsia="Calibri" w:hAnsi="Futura Std Book"/>
                <w:sz w:val="18"/>
                <w:szCs w:val="18"/>
                <w:lang w:eastAsia="en-CA"/>
              </w:rPr>
              <w:t xml:space="preserve"> </w:t>
            </w:r>
          </w:p>
        </w:tc>
      </w:tr>
      <w:tr w:rsidR="00D00EB6" w:rsidRPr="00B63AE6" w14:paraId="7DB0C3CA" w14:textId="77777777" w:rsidTr="00B150BC">
        <w:trPr>
          <w:trHeight w:val="900"/>
        </w:trPr>
        <w:tc>
          <w:tcPr>
            <w:tcW w:w="399" w:type="dxa"/>
            <w:tcBorders>
              <w:top w:val="nil"/>
              <w:left w:val="nil"/>
              <w:bottom w:val="nil"/>
              <w:right w:val="single" w:sz="4" w:space="0" w:color="auto"/>
            </w:tcBorders>
            <w:noWrap/>
            <w:vAlign w:val="center"/>
            <w:hideMark/>
          </w:tcPr>
          <w:p w14:paraId="7DB0C3C4" w14:textId="77777777" w:rsidR="00D00EB6" w:rsidRPr="00B63AE6" w:rsidRDefault="00D00EB6" w:rsidP="00B150BC">
            <w:pPr>
              <w:spacing w:after="0" w:line="240" w:lineRule="auto"/>
              <w:rPr>
                <w:rFonts w:ascii="Futura Std Book" w:eastAsia="Calibri" w:hAnsi="Futura Std Book"/>
                <w:sz w:val="18"/>
                <w:szCs w:val="18"/>
                <w:lang w:eastAsia="en-CA"/>
              </w:rPr>
            </w:pPr>
          </w:p>
        </w:tc>
        <w:tc>
          <w:tcPr>
            <w:tcW w:w="591" w:type="dxa"/>
            <w:tcBorders>
              <w:top w:val="nil"/>
              <w:left w:val="single" w:sz="4" w:space="0" w:color="auto"/>
            </w:tcBorders>
            <w:noWrap/>
            <w:vAlign w:val="center"/>
            <w:hideMark/>
          </w:tcPr>
          <w:p w14:paraId="7DB0C3C5" w14:textId="77777777"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w:t>
            </w:r>
          </w:p>
        </w:tc>
        <w:tc>
          <w:tcPr>
            <w:tcW w:w="753" w:type="dxa"/>
            <w:noWrap/>
            <w:vAlign w:val="center"/>
            <w:hideMark/>
          </w:tcPr>
          <w:p w14:paraId="7DB0C3C6"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6.2.2</w:t>
            </w:r>
          </w:p>
        </w:tc>
        <w:tc>
          <w:tcPr>
            <w:tcW w:w="1768" w:type="dxa"/>
            <w:noWrap/>
            <w:vAlign w:val="center"/>
            <w:hideMark/>
          </w:tcPr>
          <w:p w14:paraId="7DB0C3C7" w14:textId="77777777" w:rsidR="00D00EB6" w:rsidRPr="00B63AE6" w:rsidRDefault="00D00EB6" w:rsidP="00B150BC">
            <w:pPr>
              <w:spacing w:after="0" w:line="240" w:lineRule="auto"/>
              <w:rPr>
                <w:rFonts w:ascii="Futura Std Book" w:eastAsia="Calibri" w:hAnsi="Futura Std Book"/>
                <w:b/>
                <w:bCs/>
                <w:sz w:val="18"/>
                <w:szCs w:val="18"/>
                <w:lang w:eastAsia="en-CA"/>
              </w:rPr>
            </w:pPr>
            <w:r w:rsidRPr="00B63AE6">
              <w:rPr>
                <w:rFonts w:ascii="Futura Std Book" w:eastAsia="Calibri" w:hAnsi="Futura Std Book"/>
                <w:b/>
                <w:bCs/>
                <w:sz w:val="18"/>
                <w:szCs w:val="18"/>
                <w:lang w:eastAsia="en-CA"/>
              </w:rPr>
              <w:t>Crossings</w:t>
            </w:r>
          </w:p>
        </w:tc>
        <w:tc>
          <w:tcPr>
            <w:tcW w:w="3870" w:type="dxa"/>
            <w:vAlign w:val="center"/>
            <w:hideMark/>
          </w:tcPr>
          <w:p w14:paraId="7DB0C3C8" w14:textId="77777777"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Crossings of Existing pipelines, Cables, Power Lines, Roads, and Waterways to be maintained at an angle between 60 &amp; 90 degrees</w:t>
            </w:r>
          </w:p>
        </w:tc>
        <w:tc>
          <w:tcPr>
            <w:tcW w:w="1934" w:type="dxa"/>
            <w:noWrap/>
            <w:vAlign w:val="center"/>
            <w:hideMark/>
          </w:tcPr>
          <w:p w14:paraId="7DB0C3C9" w14:textId="77777777" w:rsidR="00D00EB6" w:rsidRPr="00B63AE6" w:rsidRDefault="00D00EB6" w:rsidP="00B150BC">
            <w:pPr>
              <w:spacing w:after="0" w:line="240" w:lineRule="auto"/>
              <w:rPr>
                <w:rFonts w:ascii="Futura Std Book" w:eastAsia="Calibri" w:hAnsi="Futura Std Book"/>
                <w:sz w:val="18"/>
                <w:szCs w:val="18"/>
                <w:lang w:eastAsia="en-CA"/>
              </w:rPr>
            </w:pPr>
            <w:r w:rsidRPr="00B63AE6">
              <w:rPr>
                <w:rFonts w:ascii="Futura Std Book" w:eastAsia="Calibri" w:hAnsi="Futura Std Book"/>
                <w:sz w:val="18"/>
                <w:szCs w:val="18"/>
                <w:lang w:eastAsia="en-CA"/>
              </w:rPr>
              <w:t> </w:t>
            </w:r>
          </w:p>
        </w:tc>
      </w:tr>
      <w:tr w:rsidR="00D00EB6" w:rsidRPr="009D65C7" w14:paraId="7DB0C3CD" w14:textId="77777777" w:rsidTr="00B150BC">
        <w:trPr>
          <w:trHeight w:val="584"/>
        </w:trPr>
        <w:tc>
          <w:tcPr>
            <w:tcW w:w="399" w:type="dxa"/>
            <w:tcBorders>
              <w:bottom w:val="single" w:sz="4" w:space="0" w:color="auto"/>
            </w:tcBorders>
            <w:shd w:val="clear" w:color="auto" w:fill="FFFF00"/>
            <w:noWrap/>
            <w:vAlign w:val="center"/>
            <w:hideMark/>
          </w:tcPr>
          <w:p w14:paraId="7DB0C3CB"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7</w:t>
            </w:r>
          </w:p>
        </w:tc>
        <w:tc>
          <w:tcPr>
            <w:tcW w:w="8916" w:type="dxa"/>
            <w:gridSpan w:val="5"/>
            <w:noWrap/>
            <w:vAlign w:val="center"/>
            <w:hideMark/>
          </w:tcPr>
          <w:p w14:paraId="7DB0C3CC" w14:textId="77777777" w:rsidR="00D00EB6" w:rsidRPr="009D65C7" w:rsidRDefault="00D00EB6" w:rsidP="00B150BC">
            <w:pPr>
              <w:spacing w:after="0" w:line="240" w:lineRule="auto"/>
              <w:rPr>
                <w:rFonts w:ascii="Futura Std Book" w:eastAsia="Calibri" w:hAnsi="Futura Std Book"/>
                <w:sz w:val="18"/>
                <w:szCs w:val="18"/>
                <w:lang w:eastAsia="en-CA"/>
              </w:rPr>
            </w:pPr>
            <w:r w:rsidRPr="009D65C7">
              <w:rPr>
                <w:rFonts w:ascii="Futura Std Book" w:eastAsia="Calibri" w:hAnsi="Futura Std Book"/>
                <w:b/>
                <w:bCs/>
                <w:sz w:val="18"/>
                <w:szCs w:val="18"/>
                <w:lang w:eastAsia="en-CA"/>
              </w:rPr>
              <w:t>Flow Assurance</w:t>
            </w:r>
          </w:p>
        </w:tc>
      </w:tr>
      <w:tr w:rsidR="00D00EB6" w:rsidRPr="009D65C7" w14:paraId="7DB0C3D3" w14:textId="77777777" w:rsidTr="00B150BC">
        <w:trPr>
          <w:trHeight w:val="960"/>
        </w:trPr>
        <w:tc>
          <w:tcPr>
            <w:tcW w:w="399" w:type="dxa"/>
            <w:tcBorders>
              <w:left w:val="nil"/>
              <w:bottom w:val="nil"/>
            </w:tcBorders>
            <w:noWrap/>
            <w:vAlign w:val="center"/>
            <w:hideMark/>
          </w:tcPr>
          <w:p w14:paraId="7DB0C3CE" w14:textId="77777777" w:rsidR="00D00EB6" w:rsidRPr="009D65C7" w:rsidRDefault="00D00EB6" w:rsidP="00B150BC">
            <w:pPr>
              <w:spacing w:after="0" w:line="240" w:lineRule="auto"/>
              <w:rPr>
                <w:rFonts w:ascii="Futura Std Book" w:eastAsia="Calibri" w:hAnsi="Futura Std Book"/>
                <w:sz w:val="18"/>
                <w:szCs w:val="18"/>
                <w:lang w:eastAsia="en-CA"/>
              </w:rPr>
            </w:pPr>
          </w:p>
        </w:tc>
        <w:tc>
          <w:tcPr>
            <w:tcW w:w="591" w:type="dxa"/>
            <w:shd w:val="clear" w:color="auto" w:fill="D9D9D9" w:themeFill="background1" w:themeFillShade="D9"/>
            <w:noWrap/>
            <w:vAlign w:val="center"/>
            <w:hideMark/>
          </w:tcPr>
          <w:p w14:paraId="7DB0C3CF"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7.1</w:t>
            </w:r>
          </w:p>
        </w:tc>
        <w:tc>
          <w:tcPr>
            <w:tcW w:w="2521" w:type="dxa"/>
            <w:gridSpan w:val="2"/>
            <w:noWrap/>
            <w:vAlign w:val="center"/>
            <w:hideMark/>
          </w:tcPr>
          <w:p w14:paraId="7DB0C3D0" w14:textId="77777777" w:rsidR="00D00EB6" w:rsidRPr="009D65C7" w:rsidRDefault="00D00EB6" w:rsidP="00B150BC">
            <w:pPr>
              <w:spacing w:after="0" w:line="240" w:lineRule="auto"/>
              <w:rPr>
                <w:rFonts w:ascii="Futura Std Book" w:eastAsia="Calibri" w:hAnsi="Futura Std Book"/>
                <w:b/>
                <w:bCs/>
                <w:sz w:val="18"/>
                <w:szCs w:val="18"/>
                <w:lang w:eastAsia="en-CA"/>
              </w:rPr>
            </w:pPr>
            <w:r w:rsidRPr="009D65C7">
              <w:rPr>
                <w:rFonts w:ascii="Futura Std Book" w:eastAsia="Calibri" w:hAnsi="Futura Std Book"/>
                <w:b/>
                <w:bCs/>
                <w:sz w:val="18"/>
                <w:szCs w:val="18"/>
                <w:lang w:eastAsia="en-CA"/>
              </w:rPr>
              <w:t>Essence</w:t>
            </w:r>
          </w:p>
        </w:tc>
        <w:tc>
          <w:tcPr>
            <w:tcW w:w="3870" w:type="dxa"/>
            <w:noWrap/>
            <w:vAlign w:val="center"/>
            <w:hideMark/>
          </w:tcPr>
          <w:p w14:paraId="7DB0C3D1" w14:textId="77777777" w:rsidR="00D00EB6" w:rsidRPr="009D65C7" w:rsidRDefault="00D00EB6" w:rsidP="00B150BC">
            <w:pPr>
              <w:spacing w:after="0" w:line="240" w:lineRule="auto"/>
              <w:rPr>
                <w:rFonts w:ascii="Futura Std Book" w:eastAsia="Calibri" w:hAnsi="Futura Std Book"/>
                <w:sz w:val="18"/>
                <w:szCs w:val="18"/>
                <w:lang w:eastAsia="en-CA"/>
              </w:rPr>
            </w:pPr>
            <w:r w:rsidRPr="009D65C7">
              <w:rPr>
                <w:rFonts w:ascii="Futura Std Book" w:eastAsia="Calibri" w:hAnsi="Futura Std Book"/>
                <w:sz w:val="18"/>
                <w:szCs w:val="18"/>
                <w:lang w:eastAsia="en-CA"/>
              </w:rPr>
              <w:t>Process conditions should be such that upstream pressure is sufficient to deliver fluid to destination, as well as avoid precipitation &amp; deposition of solids</w:t>
            </w:r>
          </w:p>
        </w:tc>
        <w:tc>
          <w:tcPr>
            <w:tcW w:w="1934" w:type="dxa"/>
            <w:noWrap/>
            <w:vAlign w:val="center"/>
            <w:hideMark/>
          </w:tcPr>
          <w:p w14:paraId="7DB0C3D2" w14:textId="77777777" w:rsidR="00D00EB6" w:rsidRPr="009D65C7" w:rsidRDefault="00D00EB6" w:rsidP="00B150BC">
            <w:pPr>
              <w:spacing w:after="0" w:line="240" w:lineRule="auto"/>
              <w:rPr>
                <w:rFonts w:ascii="Futura Std Book" w:eastAsia="Calibri" w:hAnsi="Futura Std Book"/>
                <w:sz w:val="18"/>
                <w:szCs w:val="18"/>
                <w:lang w:eastAsia="en-CA"/>
              </w:rPr>
            </w:pPr>
            <w:r w:rsidRPr="009D65C7">
              <w:rPr>
                <w:rFonts w:ascii="Futura Std Book" w:eastAsia="Calibri" w:hAnsi="Futura Std Book"/>
                <w:sz w:val="18"/>
                <w:szCs w:val="18"/>
                <w:lang w:eastAsia="en-CA"/>
              </w:rPr>
              <w:t> </w:t>
            </w:r>
          </w:p>
        </w:tc>
      </w:tr>
    </w:tbl>
    <w:p w14:paraId="7DB0C3D4" w14:textId="77777777" w:rsidR="00D00EB6" w:rsidRDefault="00D00EB6" w:rsidP="00D00EB6">
      <w:pPr>
        <w:rPr>
          <w:rFonts w:eastAsia="Calibri"/>
          <w:lang w:val="en-CA" w:eastAsia="en-CA"/>
        </w:rPr>
      </w:pPr>
    </w:p>
    <w:p w14:paraId="7DB0C3D5" w14:textId="77777777" w:rsidR="00D00EB6" w:rsidRDefault="00D00EB6" w:rsidP="00D00EB6">
      <w:pPr>
        <w:rPr>
          <w:rFonts w:eastAsia="Calibri"/>
          <w:lang w:val="en-CA" w:eastAsia="en-CA"/>
        </w:rPr>
      </w:pPr>
    </w:p>
    <w:tbl>
      <w:tblPr>
        <w:tblStyle w:val="TableGrid"/>
        <w:tblW w:w="9406" w:type="dxa"/>
        <w:tblInd w:w="-162" w:type="dxa"/>
        <w:tblLook w:val="04A0" w:firstRow="1" w:lastRow="0" w:firstColumn="1" w:lastColumn="0" w:noHBand="0" w:noVBand="1"/>
      </w:tblPr>
      <w:tblGrid>
        <w:gridCol w:w="90"/>
        <w:gridCol w:w="399"/>
        <w:gridCol w:w="585"/>
        <w:gridCol w:w="6"/>
        <w:gridCol w:w="810"/>
        <w:gridCol w:w="480"/>
        <w:gridCol w:w="1231"/>
        <w:gridCol w:w="3870"/>
        <w:gridCol w:w="1935"/>
      </w:tblGrid>
      <w:tr w:rsidR="00D00EB6" w:rsidRPr="001F0CB5" w14:paraId="7DB0C3DA" w14:textId="77777777" w:rsidTr="00B150BC">
        <w:trPr>
          <w:gridBefore w:val="1"/>
          <w:wBefore w:w="90" w:type="dxa"/>
          <w:trHeight w:val="332"/>
        </w:trPr>
        <w:tc>
          <w:tcPr>
            <w:tcW w:w="399" w:type="dxa"/>
            <w:tcBorders>
              <w:top w:val="nil"/>
              <w:left w:val="nil"/>
              <w:bottom w:val="nil"/>
              <w:right w:val="single" w:sz="4" w:space="0" w:color="auto"/>
            </w:tcBorders>
            <w:noWrap/>
            <w:vAlign w:val="center"/>
          </w:tcPr>
          <w:p w14:paraId="7DB0C3D6"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3112" w:type="dxa"/>
            <w:gridSpan w:val="5"/>
            <w:tcBorders>
              <w:left w:val="single" w:sz="4" w:space="0" w:color="auto"/>
            </w:tcBorders>
            <w:noWrap/>
            <w:vAlign w:val="center"/>
          </w:tcPr>
          <w:p w14:paraId="7DB0C3D7"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70" w:type="dxa"/>
            <w:vAlign w:val="center"/>
          </w:tcPr>
          <w:p w14:paraId="7DB0C3D8"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1935" w:type="dxa"/>
            <w:vAlign w:val="center"/>
          </w:tcPr>
          <w:p w14:paraId="7DB0C3D9"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9D65C7" w14:paraId="7DB0C3DD" w14:textId="77777777" w:rsidTr="00B150BC">
        <w:trPr>
          <w:gridBefore w:val="1"/>
          <w:wBefore w:w="90" w:type="dxa"/>
          <w:trHeight w:val="584"/>
        </w:trPr>
        <w:tc>
          <w:tcPr>
            <w:tcW w:w="399" w:type="dxa"/>
            <w:tcBorders>
              <w:bottom w:val="single" w:sz="4" w:space="0" w:color="auto"/>
            </w:tcBorders>
            <w:shd w:val="clear" w:color="auto" w:fill="FFFF00"/>
            <w:noWrap/>
            <w:vAlign w:val="center"/>
            <w:hideMark/>
          </w:tcPr>
          <w:p w14:paraId="7DB0C3DB"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7</w:t>
            </w:r>
          </w:p>
        </w:tc>
        <w:tc>
          <w:tcPr>
            <w:tcW w:w="8917" w:type="dxa"/>
            <w:gridSpan w:val="7"/>
            <w:noWrap/>
            <w:vAlign w:val="center"/>
            <w:hideMark/>
          </w:tcPr>
          <w:p w14:paraId="7DB0C3DC" w14:textId="77777777" w:rsidR="00D00EB6" w:rsidRPr="009D65C7" w:rsidRDefault="00D00EB6" w:rsidP="00B150BC">
            <w:pPr>
              <w:spacing w:after="0" w:line="240" w:lineRule="auto"/>
              <w:rPr>
                <w:rFonts w:ascii="Futura Std Book" w:eastAsia="Calibri" w:hAnsi="Futura Std Book"/>
                <w:sz w:val="18"/>
                <w:szCs w:val="18"/>
                <w:lang w:eastAsia="en-CA"/>
              </w:rPr>
            </w:pPr>
            <w:r w:rsidRPr="009D65C7">
              <w:rPr>
                <w:rFonts w:ascii="Futura Std Book" w:eastAsia="Calibri" w:hAnsi="Futura Std Book"/>
                <w:b/>
                <w:bCs/>
                <w:sz w:val="18"/>
                <w:szCs w:val="18"/>
                <w:lang w:eastAsia="en-CA"/>
              </w:rPr>
              <w:t>Flow Assurance</w:t>
            </w:r>
            <w:r>
              <w:rPr>
                <w:rFonts w:ascii="Futura Std Book" w:eastAsia="Calibri" w:hAnsi="Futura Std Book"/>
                <w:b/>
                <w:bCs/>
                <w:sz w:val="18"/>
                <w:szCs w:val="18"/>
                <w:lang w:eastAsia="en-CA"/>
              </w:rPr>
              <w:t xml:space="preserve"> (Contd.)</w:t>
            </w:r>
          </w:p>
        </w:tc>
      </w:tr>
      <w:tr w:rsidR="00D00EB6" w:rsidRPr="009D65C7" w14:paraId="7DB0C3E3" w14:textId="77777777" w:rsidTr="00B150BC">
        <w:trPr>
          <w:gridBefore w:val="1"/>
          <w:wBefore w:w="90" w:type="dxa"/>
          <w:trHeight w:val="720"/>
        </w:trPr>
        <w:tc>
          <w:tcPr>
            <w:tcW w:w="399" w:type="dxa"/>
            <w:tcBorders>
              <w:top w:val="nil"/>
              <w:left w:val="nil"/>
              <w:bottom w:val="nil"/>
            </w:tcBorders>
            <w:noWrap/>
            <w:vAlign w:val="center"/>
            <w:hideMark/>
          </w:tcPr>
          <w:p w14:paraId="7DB0C3DE" w14:textId="77777777" w:rsidR="00D00EB6" w:rsidRPr="009D65C7" w:rsidRDefault="00D00EB6" w:rsidP="00B150BC">
            <w:pPr>
              <w:spacing w:after="0" w:line="240" w:lineRule="auto"/>
              <w:rPr>
                <w:rFonts w:ascii="Futura Std Book" w:eastAsia="Calibri" w:hAnsi="Futura Std Book"/>
                <w:sz w:val="18"/>
                <w:szCs w:val="18"/>
                <w:lang w:eastAsia="en-CA"/>
              </w:rPr>
            </w:pPr>
          </w:p>
        </w:tc>
        <w:tc>
          <w:tcPr>
            <w:tcW w:w="591" w:type="dxa"/>
            <w:gridSpan w:val="2"/>
            <w:tcBorders>
              <w:bottom w:val="single" w:sz="4" w:space="0" w:color="auto"/>
            </w:tcBorders>
            <w:shd w:val="clear" w:color="auto" w:fill="D9D9D9" w:themeFill="background1" w:themeFillShade="D9"/>
            <w:noWrap/>
            <w:vAlign w:val="center"/>
            <w:hideMark/>
          </w:tcPr>
          <w:p w14:paraId="7DB0C3DF"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7.2</w:t>
            </w:r>
          </w:p>
        </w:tc>
        <w:tc>
          <w:tcPr>
            <w:tcW w:w="2521" w:type="dxa"/>
            <w:gridSpan w:val="3"/>
            <w:noWrap/>
            <w:vAlign w:val="center"/>
            <w:hideMark/>
          </w:tcPr>
          <w:p w14:paraId="7DB0C3E0" w14:textId="77777777" w:rsidR="00D00EB6" w:rsidRPr="009D65C7" w:rsidRDefault="00D00EB6" w:rsidP="00B150BC">
            <w:pPr>
              <w:spacing w:after="0" w:line="240" w:lineRule="auto"/>
              <w:rPr>
                <w:rFonts w:ascii="Futura Std Book" w:eastAsia="Calibri" w:hAnsi="Futura Std Book"/>
                <w:b/>
                <w:bCs/>
                <w:sz w:val="18"/>
                <w:szCs w:val="18"/>
                <w:lang w:eastAsia="en-CA"/>
              </w:rPr>
            </w:pPr>
            <w:r w:rsidRPr="009D65C7">
              <w:rPr>
                <w:rFonts w:ascii="Futura Std Book" w:eastAsia="Calibri" w:hAnsi="Futura Std Book"/>
                <w:b/>
                <w:bCs/>
                <w:sz w:val="18"/>
                <w:szCs w:val="18"/>
                <w:lang w:eastAsia="en-CA"/>
              </w:rPr>
              <w:t>Fluid Flow</w:t>
            </w:r>
          </w:p>
        </w:tc>
        <w:tc>
          <w:tcPr>
            <w:tcW w:w="3870" w:type="dxa"/>
            <w:noWrap/>
            <w:vAlign w:val="center"/>
            <w:hideMark/>
          </w:tcPr>
          <w:p w14:paraId="7DB0C3E1" w14:textId="77777777" w:rsidR="00D00EB6" w:rsidRPr="009D65C7" w:rsidRDefault="00D00EB6" w:rsidP="00B150BC">
            <w:pPr>
              <w:spacing w:after="0" w:line="240" w:lineRule="auto"/>
              <w:rPr>
                <w:rFonts w:ascii="Futura Std Book" w:eastAsia="Calibri" w:hAnsi="Futura Std Book"/>
                <w:sz w:val="18"/>
                <w:szCs w:val="18"/>
                <w:lang w:eastAsia="en-CA"/>
              </w:rPr>
            </w:pPr>
            <w:r w:rsidRPr="009D65C7">
              <w:rPr>
                <w:rFonts w:ascii="Futura Std Book" w:eastAsia="Calibri" w:hAnsi="Futura Std Book"/>
                <w:sz w:val="18"/>
                <w:szCs w:val="18"/>
                <w:lang w:eastAsia="en-CA"/>
              </w:rPr>
              <w:t>Hydraulic Flow, on own Pressure</w:t>
            </w:r>
          </w:p>
        </w:tc>
        <w:tc>
          <w:tcPr>
            <w:tcW w:w="1935" w:type="dxa"/>
            <w:noWrap/>
            <w:vAlign w:val="center"/>
            <w:hideMark/>
          </w:tcPr>
          <w:p w14:paraId="7DB0C3E2" w14:textId="77777777" w:rsidR="00D00EB6" w:rsidRPr="009D65C7" w:rsidRDefault="00D00EB6" w:rsidP="00B150BC">
            <w:pPr>
              <w:spacing w:after="0" w:line="240" w:lineRule="auto"/>
              <w:rPr>
                <w:rFonts w:ascii="Futura Std Book" w:eastAsia="Calibri" w:hAnsi="Futura Std Book"/>
                <w:sz w:val="18"/>
                <w:szCs w:val="18"/>
                <w:lang w:eastAsia="en-CA"/>
              </w:rPr>
            </w:pPr>
            <w:proofErr w:type="spellStart"/>
            <w:r w:rsidRPr="009D65C7">
              <w:rPr>
                <w:rFonts w:ascii="Futura Std Book" w:eastAsia="Calibri" w:hAnsi="Futura Std Book"/>
                <w:sz w:val="18"/>
                <w:szCs w:val="18"/>
                <w:lang w:eastAsia="en-CA"/>
              </w:rPr>
              <w:t>Hyraulic</w:t>
            </w:r>
            <w:proofErr w:type="spellEnd"/>
            <w:r w:rsidRPr="009D65C7">
              <w:rPr>
                <w:rFonts w:ascii="Futura Std Book" w:eastAsia="Calibri" w:hAnsi="Futura Std Book"/>
                <w:sz w:val="18"/>
                <w:szCs w:val="18"/>
                <w:lang w:eastAsia="en-CA"/>
              </w:rPr>
              <w:t xml:space="preserve"> Analysis to be performed to establish range of operational parameters of the Pipeline</w:t>
            </w:r>
          </w:p>
        </w:tc>
      </w:tr>
      <w:tr w:rsidR="00D00EB6" w:rsidRPr="009D65C7" w14:paraId="7DB0C3EA" w14:textId="77777777" w:rsidTr="00B150BC">
        <w:trPr>
          <w:gridBefore w:val="1"/>
          <w:wBefore w:w="90" w:type="dxa"/>
          <w:trHeight w:val="720"/>
        </w:trPr>
        <w:tc>
          <w:tcPr>
            <w:tcW w:w="399" w:type="dxa"/>
            <w:tcBorders>
              <w:top w:val="nil"/>
              <w:left w:val="nil"/>
              <w:bottom w:val="nil"/>
              <w:right w:val="single" w:sz="4" w:space="0" w:color="auto"/>
            </w:tcBorders>
            <w:noWrap/>
            <w:vAlign w:val="center"/>
            <w:hideMark/>
          </w:tcPr>
          <w:p w14:paraId="7DB0C3E4" w14:textId="77777777" w:rsidR="00D00EB6" w:rsidRPr="009D65C7" w:rsidRDefault="00D00EB6" w:rsidP="00B150BC">
            <w:pPr>
              <w:spacing w:after="0" w:line="240" w:lineRule="auto"/>
              <w:rPr>
                <w:rFonts w:ascii="Futura Std Book" w:eastAsia="Calibri" w:hAnsi="Futura Std Book"/>
                <w:sz w:val="18"/>
                <w:szCs w:val="18"/>
                <w:lang w:eastAsia="en-CA"/>
              </w:rPr>
            </w:pPr>
          </w:p>
        </w:tc>
        <w:tc>
          <w:tcPr>
            <w:tcW w:w="591" w:type="dxa"/>
            <w:gridSpan w:val="2"/>
            <w:tcBorders>
              <w:left w:val="single" w:sz="4" w:space="0" w:color="auto"/>
              <w:bottom w:val="nil"/>
            </w:tcBorders>
            <w:noWrap/>
            <w:vAlign w:val="center"/>
            <w:hideMark/>
          </w:tcPr>
          <w:p w14:paraId="7DB0C3E5" w14:textId="77777777" w:rsidR="00D00EB6" w:rsidRPr="009D65C7" w:rsidRDefault="00D00EB6" w:rsidP="00B150BC">
            <w:pPr>
              <w:spacing w:after="0" w:line="240" w:lineRule="auto"/>
              <w:rPr>
                <w:rFonts w:ascii="Futura Std Book" w:eastAsia="Calibri" w:hAnsi="Futura Std Book"/>
                <w:sz w:val="18"/>
                <w:szCs w:val="18"/>
                <w:lang w:eastAsia="en-CA"/>
              </w:rPr>
            </w:pPr>
            <w:r w:rsidRPr="009D65C7">
              <w:rPr>
                <w:rFonts w:ascii="Futura Std Book" w:eastAsia="Calibri" w:hAnsi="Futura Std Book"/>
                <w:sz w:val="18"/>
                <w:szCs w:val="18"/>
                <w:lang w:eastAsia="en-CA"/>
              </w:rPr>
              <w:t> </w:t>
            </w:r>
          </w:p>
        </w:tc>
        <w:tc>
          <w:tcPr>
            <w:tcW w:w="810" w:type="dxa"/>
            <w:noWrap/>
            <w:vAlign w:val="center"/>
            <w:hideMark/>
          </w:tcPr>
          <w:p w14:paraId="7DB0C3E6"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7.2.1</w:t>
            </w:r>
          </w:p>
        </w:tc>
        <w:tc>
          <w:tcPr>
            <w:tcW w:w="1711" w:type="dxa"/>
            <w:gridSpan w:val="2"/>
            <w:noWrap/>
            <w:vAlign w:val="center"/>
            <w:hideMark/>
          </w:tcPr>
          <w:p w14:paraId="7DB0C3E7" w14:textId="77777777" w:rsidR="00D00EB6" w:rsidRPr="009D65C7" w:rsidRDefault="00D00EB6" w:rsidP="00B150BC">
            <w:pPr>
              <w:spacing w:after="0" w:line="240" w:lineRule="auto"/>
              <w:rPr>
                <w:rFonts w:ascii="Futura Std Book" w:eastAsia="Calibri" w:hAnsi="Futura Std Book"/>
                <w:sz w:val="18"/>
                <w:szCs w:val="18"/>
                <w:lang w:eastAsia="en-CA"/>
              </w:rPr>
            </w:pPr>
            <w:r w:rsidRPr="009D65C7">
              <w:rPr>
                <w:rFonts w:ascii="Futura Std Book" w:eastAsia="Calibri" w:hAnsi="Futura Std Book"/>
                <w:sz w:val="18"/>
                <w:szCs w:val="18"/>
                <w:lang w:eastAsia="en-CA"/>
              </w:rPr>
              <w:t>Temp - Pressure Relationship</w:t>
            </w:r>
          </w:p>
        </w:tc>
        <w:tc>
          <w:tcPr>
            <w:tcW w:w="3870" w:type="dxa"/>
            <w:noWrap/>
            <w:vAlign w:val="center"/>
            <w:hideMark/>
          </w:tcPr>
          <w:p w14:paraId="7DB0C3E8" w14:textId="77777777" w:rsidR="00D00EB6" w:rsidRPr="009D65C7" w:rsidRDefault="00D00EB6" w:rsidP="00B150BC">
            <w:pPr>
              <w:spacing w:after="0" w:line="240" w:lineRule="auto"/>
              <w:rPr>
                <w:rFonts w:ascii="Futura Std Book" w:eastAsia="Calibri" w:hAnsi="Futura Std Book"/>
                <w:sz w:val="18"/>
                <w:szCs w:val="18"/>
                <w:lang w:eastAsia="en-CA"/>
              </w:rPr>
            </w:pPr>
            <w:r w:rsidRPr="009D65C7">
              <w:rPr>
                <w:rFonts w:ascii="Futura Std Book" w:eastAsia="Calibri" w:hAnsi="Futura Std Book"/>
                <w:sz w:val="18"/>
                <w:szCs w:val="18"/>
                <w:lang w:eastAsia="en-CA"/>
              </w:rPr>
              <w:t>T &amp; P to be maintained below equilibrium line for hydrate formation, otherwise chemical (antifreeze) injection</w:t>
            </w:r>
          </w:p>
        </w:tc>
        <w:tc>
          <w:tcPr>
            <w:tcW w:w="1935" w:type="dxa"/>
            <w:noWrap/>
            <w:vAlign w:val="center"/>
            <w:hideMark/>
          </w:tcPr>
          <w:p w14:paraId="7DB0C3E9" w14:textId="77777777" w:rsidR="00D00EB6" w:rsidRPr="009D65C7" w:rsidRDefault="00D00EB6" w:rsidP="00B150BC">
            <w:pPr>
              <w:spacing w:after="0" w:line="240" w:lineRule="auto"/>
              <w:rPr>
                <w:rFonts w:ascii="Futura Std Book" w:eastAsia="Calibri" w:hAnsi="Futura Std Book"/>
                <w:sz w:val="18"/>
                <w:szCs w:val="18"/>
                <w:lang w:eastAsia="en-CA"/>
              </w:rPr>
            </w:pPr>
            <w:r w:rsidRPr="009D65C7">
              <w:rPr>
                <w:rFonts w:ascii="Futura Std Book" w:eastAsia="Calibri" w:hAnsi="Futura Std Book"/>
                <w:sz w:val="18"/>
                <w:szCs w:val="18"/>
                <w:lang w:eastAsia="en-CA"/>
              </w:rPr>
              <w:t> </w:t>
            </w:r>
          </w:p>
        </w:tc>
      </w:tr>
      <w:tr w:rsidR="00D00EB6" w:rsidRPr="009D65C7" w14:paraId="7DB0C3F1" w14:textId="77777777" w:rsidTr="00B150BC">
        <w:trPr>
          <w:gridBefore w:val="1"/>
          <w:wBefore w:w="90" w:type="dxa"/>
          <w:trHeight w:val="720"/>
        </w:trPr>
        <w:tc>
          <w:tcPr>
            <w:tcW w:w="399" w:type="dxa"/>
            <w:tcBorders>
              <w:top w:val="nil"/>
              <w:left w:val="nil"/>
              <w:bottom w:val="nil"/>
              <w:right w:val="single" w:sz="4" w:space="0" w:color="auto"/>
            </w:tcBorders>
            <w:noWrap/>
            <w:vAlign w:val="center"/>
            <w:hideMark/>
          </w:tcPr>
          <w:p w14:paraId="7DB0C3EB" w14:textId="77777777" w:rsidR="00D00EB6" w:rsidRPr="009D65C7" w:rsidRDefault="00D00EB6" w:rsidP="00B150BC">
            <w:pPr>
              <w:spacing w:after="0" w:line="240" w:lineRule="auto"/>
              <w:rPr>
                <w:rFonts w:ascii="Futura Std Book" w:eastAsia="Calibri" w:hAnsi="Futura Std Book"/>
                <w:sz w:val="18"/>
                <w:szCs w:val="18"/>
                <w:lang w:eastAsia="en-CA"/>
              </w:rPr>
            </w:pPr>
          </w:p>
        </w:tc>
        <w:tc>
          <w:tcPr>
            <w:tcW w:w="591" w:type="dxa"/>
            <w:gridSpan w:val="2"/>
            <w:tcBorders>
              <w:top w:val="nil"/>
              <w:left w:val="single" w:sz="4" w:space="0" w:color="auto"/>
              <w:bottom w:val="nil"/>
            </w:tcBorders>
            <w:noWrap/>
            <w:vAlign w:val="center"/>
            <w:hideMark/>
          </w:tcPr>
          <w:p w14:paraId="7DB0C3EC" w14:textId="77777777" w:rsidR="00D00EB6" w:rsidRPr="009D65C7" w:rsidRDefault="00D00EB6" w:rsidP="00B150BC">
            <w:pPr>
              <w:spacing w:after="0" w:line="240" w:lineRule="auto"/>
              <w:rPr>
                <w:rFonts w:ascii="Futura Std Book" w:eastAsia="Calibri" w:hAnsi="Futura Std Book"/>
                <w:sz w:val="18"/>
                <w:szCs w:val="18"/>
                <w:lang w:eastAsia="en-CA"/>
              </w:rPr>
            </w:pPr>
            <w:r w:rsidRPr="009D65C7">
              <w:rPr>
                <w:rFonts w:ascii="Futura Std Book" w:eastAsia="Calibri" w:hAnsi="Futura Std Book"/>
                <w:sz w:val="18"/>
                <w:szCs w:val="18"/>
                <w:lang w:eastAsia="en-CA"/>
              </w:rPr>
              <w:t> </w:t>
            </w:r>
          </w:p>
        </w:tc>
        <w:tc>
          <w:tcPr>
            <w:tcW w:w="810" w:type="dxa"/>
            <w:noWrap/>
            <w:vAlign w:val="center"/>
            <w:hideMark/>
          </w:tcPr>
          <w:p w14:paraId="7DB0C3ED"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7.2.2</w:t>
            </w:r>
          </w:p>
        </w:tc>
        <w:tc>
          <w:tcPr>
            <w:tcW w:w="1711" w:type="dxa"/>
            <w:gridSpan w:val="2"/>
            <w:noWrap/>
            <w:vAlign w:val="center"/>
            <w:hideMark/>
          </w:tcPr>
          <w:p w14:paraId="7DB0C3EE" w14:textId="77777777" w:rsidR="00D00EB6" w:rsidRPr="009D65C7" w:rsidRDefault="00D00EB6" w:rsidP="00B150BC">
            <w:pPr>
              <w:spacing w:after="0" w:line="240" w:lineRule="auto"/>
              <w:rPr>
                <w:rFonts w:ascii="Futura Std Book" w:eastAsia="Calibri" w:hAnsi="Futura Std Book"/>
                <w:sz w:val="18"/>
                <w:szCs w:val="18"/>
                <w:lang w:eastAsia="en-CA"/>
              </w:rPr>
            </w:pPr>
            <w:r w:rsidRPr="009D65C7">
              <w:rPr>
                <w:rFonts w:ascii="Futura Std Book" w:eastAsia="Calibri" w:hAnsi="Futura Std Book"/>
                <w:sz w:val="18"/>
                <w:szCs w:val="18"/>
                <w:lang w:eastAsia="en-CA"/>
              </w:rPr>
              <w:t>Gas Hydrate</w:t>
            </w:r>
          </w:p>
        </w:tc>
        <w:tc>
          <w:tcPr>
            <w:tcW w:w="3870" w:type="dxa"/>
            <w:vAlign w:val="center"/>
            <w:hideMark/>
          </w:tcPr>
          <w:p w14:paraId="7DB0C3EF" w14:textId="77777777" w:rsidR="00D00EB6" w:rsidRPr="009D65C7" w:rsidRDefault="00D00EB6" w:rsidP="00B150BC">
            <w:pPr>
              <w:spacing w:after="0" w:line="240" w:lineRule="auto"/>
              <w:rPr>
                <w:rFonts w:ascii="Futura Std Book" w:eastAsia="Calibri" w:hAnsi="Futura Std Book"/>
                <w:sz w:val="18"/>
                <w:szCs w:val="18"/>
                <w:lang w:eastAsia="en-CA"/>
              </w:rPr>
            </w:pPr>
            <w:r w:rsidRPr="009D65C7">
              <w:rPr>
                <w:rFonts w:ascii="Futura Std Book" w:eastAsia="Calibri" w:hAnsi="Futura Std Book"/>
                <w:sz w:val="18"/>
                <w:szCs w:val="18"/>
                <w:lang w:eastAsia="en-CA"/>
              </w:rPr>
              <w:t>Need for the Fluid Traverse to be maintained outside Hydrate Formation Envelop</w:t>
            </w:r>
          </w:p>
        </w:tc>
        <w:tc>
          <w:tcPr>
            <w:tcW w:w="1935" w:type="dxa"/>
            <w:noWrap/>
            <w:vAlign w:val="center"/>
            <w:hideMark/>
          </w:tcPr>
          <w:p w14:paraId="7DB0C3F0" w14:textId="77777777" w:rsidR="00D00EB6" w:rsidRPr="009D65C7" w:rsidRDefault="00D00EB6" w:rsidP="00B150BC">
            <w:pPr>
              <w:spacing w:after="0" w:line="240" w:lineRule="auto"/>
              <w:rPr>
                <w:rFonts w:ascii="Futura Std Book" w:eastAsia="Calibri" w:hAnsi="Futura Std Book"/>
                <w:sz w:val="18"/>
                <w:szCs w:val="18"/>
                <w:lang w:eastAsia="en-CA"/>
              </w:rPr>
            </w:pPr>
            <w:r w:rsidRPr="009D65C7">
              <w:rPr>
                <w:rFonts w:ascii="Futura Std Book" w:eastAsia="Calibri" w:hAnsi="Futura Std Book"/>
                <w:sz w:val="18"/>
                <w:szCs w:val="18"/>
                <w:lang w:eastAsia="en-CA"/>
              </w:rPr>
              <w:t> </w:t>
            </w:r>
          </w:p>
        </w:tc>
      </w:tr>
      <w:tr w:rsidR="00D00EB6" w:rsidRPr="009D65C7" w14:paraId="7DB0C3F8" w14:textId="77777777" w:rsidTr="00B150BC">
        <w:trPr>
          <w:gridBefore w:val="1"/>
          <w:wBefore w:w="90" w:type="dxa"/>
          <w:trHeight w:val="720"/>
        </w:trPr>
        <w:tc>
          <w:tcPr>
            <w:tcW w:w="399" w:type="dxa"/>
            <w:tcBorders>
              <w:top w:val="nil"/>
              <w:left w:val="nil"/>
              <w:bottom w:val="nil"/>
              <w:right w:val="single" w:sz="4" w:space="0" w:color="auto"/>
            </w:tcBorders>
            <w:noWrap/>
            <w:vAlign w:val="center"/>
            <w:hideMark/>
          </w:tcPr>
          <w:p w14:paraId="7DB0C3F2" w14:textId="77777777" w:rsidR="00D00EB6" w:rsidRPr="009D65C7" w:rsidRDefault="00D00EB6" w:rsidP="00B150BC">
            <w:pPr>
              <w:spacing w:after="0" w:line="240" w:lineRule="auto"/>
              <w:rPr>
                <w:rFonts w:ascii="Futura Std Book" w:eastAsia="Calibri" w:hAnsi="Futura Std Book"/>
                <w:sz w:val="18"/>
                <w:szCs w:val="18"/>
                <w:lang w:eastAsia="en-CA"/>
              </w:rPr>
            </w:pPr>
          </w:p>
        </w:tc>
        <w:tc>
          <w:tcPr>
            <w:tcW w:w="591" w:type="dxa"/>
            <w:gridSpan w:val="2"/>
            <w:tcBorders>
              <w:top w:val="nil"/>
              <w:left w:val="single" w:sz="4" w:space="0" w:color="auto"/>
            </w:tcBorders>
            <w:noWrap/>
            <w:vAlign w:val="center"/>
            <w:hideMark/>
          </w:tcPr>
          <w:p w14:paraId="7DB0C3F3" w14:textId="77777777" w:rsidR="00D00EB6" w:rsidRPr="009D65C7" w:rsidRDefault="00D00EB6" w:rsidP="00B150BC">
            <w:pPr>
              <w:spacing w:after="0" w:line="240" w:lineRule="auto"/>
              <w:rPr>
                <w:rFonts w:ascii="Futura Std Book" w:eastAsia="Calibri" w:hAnsi="Futura Std Book"/>
                <w:sz w:val="18"/>
                <w:szCs w:val="18"/>
                <w:lang w:eastAsia="en-CA"/>
              </w:rPr>
            </w:pPr>
            <w:r w:rsidRPr="009D65C7">
              <w:rPr>
                <w:rFonts w:ascii="Futura Std Book" w:eastAsia="Calibri" w:hAnsi="Futura Std Book"/>
                <w:sz w:val="18"/>
                <w:szCs w:val="18"/>
                <w:lang w:eastAsia="en-CA"/>
              </w:rPr>
              <w:t> </w:t>
            </w:r>
          </w:p>
        </w:tc>
        <w:tc>
          <w:tcPr>
            <w:tcW w:w="810" w:type="dxa"/>
            <w:noWrap/>
            <w:vAlign w:val="center"/>
            <w:hideMark/>
          </w:tcPr>
          <w:p w14:paraId="7DB0C3F4"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7.2.3</w:t>
            </w:r>
          </w:p>
        </w:tc>
        <w:tc>
          <w:tcPr>
            <w:tcW w:w="1711" w:type="dxa"/>
            <w:gridSpan w:val="2"/>
            <w:noWrap/>
            <w:vAlign w:val="center"/>
            <w:hideMark/>
          </w:tcPr>
          <w:p w14:paraId="7DB0C3F5" w14:textId="77777777" w:rsidR="00D00EB6" w:rsidRPr="009D65C7" w:rsidRDefault="00D00EB6" w:rsidP="00B150BC">
            <w:pPr>
              <w:spacing w:after="0" w:line="240" w:lineRule="auto"/>
              <w:rPr>
                <w:rFonts w:ascii="Futura Std Book" w:eastAsia="Calibri" w:hAnsi="Futura Std Book"/>
                <w:sz w:val="18"/>
                <w:szCs w:val="18"/>
                <w:lang w:eastAsia="en-CA"/>
              </w:rPr>
            </w:pPr>
            <w:r w:rsidRPr="009D65C7">
              <w:rPr>
                <w:rFonts w:ascii="Futura Std Book" w:eastAsia="Calibri" w:hAnsi="Futura Std Book"/>
                <w:sz w:val="18"/>
                <w:szCs w:val="18"/>
                <w:lang w:eastAsia="en-CA"/>
              </w:rPr>
              <w:t>Dew Point Control</w:t>
            </w:r>
          </w:p>
        </w:tc>
        <w:tc>
          <w:tcPr>
            <w:tcW w:w="3870" w:type="dxa"/>
            <w:noWrap/>
            <w:vAlign w:val="center"/>
            <w:hideMark/>
          </w:tcPr>
          <w:p w14:paraId="7DB0C3F6" w14:textId="77777777" w:rsidR="00D00EB6" w:rsidRPr="009D65C7" w:rsidRDefault="00D00EB6" w:rsidP="00B150BC">
            <w:pPr>
              <w:spacing w:after="0" w:line="240" w:lineRule="auto"/>
              <w:rPr>
                <w:rFonts w:ascii="Futura Std Book" w:eastAsia="Calibri" w:hAnsi="Futura Std Book"/>
                <w:sz w:val="18"/>
                <w:szCs w:val="18"/>
                <w:lang w:eastAsia="en-CA"/>
              </w:rPr>
            </w:pPr>
            <w:r w:rsidRPr="009D65C7">
              <w:rPr>
                <w:rFonts w:ascii="Futura Std Book" w:eastAsia="Calibri" w:hAnsi="Futura Std Book"/>
                <w:sz w:val="18"/>
                <w:szCs w:val="18"/>
                <w:lang w:eastAsia="en-CA"/>
              </w:rPr>
              <w:t xml:space="preserve">Dew Pointing &amp; Hydrate Handling in respect of the Gas Processing will be addresses at the Gas Plant FEED </w:t>
            </w:r>
          </w:p>
        </w:tc>
        <w:tc>
          <w:tcPr>
            <w:tcW w:w="1935" w:type="dxa"/>
            <w:noWrap/>
            <w:vAlign w:val="center"/>
            <w:hideMark/>
          </w:tcPr>
          <w:p w14:paraId="7DB0C3F7" w14:textId="77777777" w:rsidR="00D00EB6" w:rsidRPr="009D65C7" w:rsidRDefault="00D00EB6" w:rsidP="00B150BC">
            <w:pPr>
              <w:spacing w:after="0" w:line="240" w:lineRule="auto"/>
              <w:rPr>
                <w:rFonts w:ascii="Futura Std Book" w:eastAsia="Calibri" w:hAnsi="Futura Std Book"/>
                <w:sz w:val="18"/>
                <w:szCs w:val="18"/>
                <w:lang w:eastAsia="en-CA"/>
              </w:rPr>
            </w:pPr>
            <w:r w:rsidRPr="009D65C7">
              <w:rPr>
                <w:rFonts w:ascii="Futura Std Book" w:eastAsia="Calibri" w:hAnsi="Futura Std Book"/>
                <w:sz w:val="18"/>
                <w:szCs w:val="18"/>
                <w:lang w:eastAsia="en-CA"/>
              </w:rPr>
              <w:t> </w:t>
            </w:r>
          </w:p>
        </w:tc>
      </w:tr>
      <w:tr w:rsidR="00D00EB6" w:rsidRPr="00D17777" w14:paraId="7DB0C3FB" w14:textId="77777777" w:rsidTr="00B150BC">
        <w:trPr>
          <w:gridBefore w:val="1"/>
          <w:wBefore w:w="90" w:type="dxa"/>
          <w:trHeight w:val="720"/>
        </w:trPr>
        <w:tc>
          <w:tcPr>
            <w:tcW w:w="399" w:type="dxa"/>
            <w:tcBorders>
              <w:bottom w:val="single" w:sz="4" w:space="0" w:color="auto"/>
            </w:tcBorders>
            <w:shd w:val="clear" w:color="auto" w:fill="FFFF00"/>
            <w:noWrap/>
            <w:vAlign w:val="center"/>
            <w:hideMark/>
          </w:tcPr>
          <w:p w14:paraId="7DB0C3F9"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8</w:t>
            </w:r>
          </w:p>
        </w:tc>
        <w:tc>
          <w:tcPr>
            <w:tcW w:w="8917" w:type="dxa"/>
            <w:gridSpan w:val="7"/>
            <w:noWrap/>
            <w:vAlign w:val="center"/>
            <w:hideMark/>
          </w:tcPr>
          <w:p w14:paraId="7DB0C3FA"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b/>
                <w:bCs/>
                <w:sz w:val="18"/>
                <w:szCs w:val="18"/>
                <w:lang w:eastAsia="en-CA"/>
              </w:rPr>
              <w:t>Pipeline Materials Selection &amp; Corrosion Analysis</w:t>
            </w:r>
          </w:p>
        </w:tc>
      </w:tr>
      <w:tr w:rsidR="00D00EB6" w:rsidRPr="00D17777" w14:paraId="7DB0C401" w14:textId="77777777" w:rsidTr="00B150BC">
        <w:trPr>
          <w:gridBefore w:val="1"/>
          <w:wBefore w:w="90" w:type="dxa"/>
          <w:trHeight w:val="900"/>
        </w:trPr>
        <w:tc>
          <w:tcPr>
            <w:tcW w:w="399" w:type="dxa"/>
            <w:tcBorders>
              <w:left w:val="nil"/>
              <w:bottom w:val="nil"/>
            </w:tcBorders>
            <w:noWrap/>
            <w:vAlign w:val="center"/>
            <w:hideMark/>
          </w:tcPr>
          <w:p w14:paraId="7DB0C3FC" w14:textId="77777777" w:rsidR="00D00EB6" w:rsidRPr="00D17777" w:rsidRDefault="00D00EB6" w:rsidP="00B150BC">
            <w:pPr>
              <w:spacing w:after="0" w:line="240" w:lineRule="auto"/>
              <w:rPr>
                <w:rFonts w:ascii="Futura Std Book" w:eastAsia="Calibri" w:hAnsi="Futura Std Book"/>
                <w:sz w:val="18"/>
                <w:szCs w:val="18"/>
                <w:lang w:eastAsia="en-CA"/>
              </w:rPr>
            </w:pPr>
          </w:p>
        </w:tc>
        <w:tc>
          <w:tcPr>
            <w:tcW w:w="585" w:type="dxa"/>
            <w:shd w:val="clear" w:color="auto" w:fill="D9D9D9" w:themeFill="background1" w:themeFillShade="D9"/>
            <w:noWrap/>
            <w:vAlign w:val="center"/>
            <w:hideMark/>
          </w:tcPr>
          <w:p w14:paraId="7DB0C3FD"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8.1</w:t>
            </w:r>
          </w:p>
        </w:tc>
        <w:tc>
          <w:tcPr>
            <w:tcW w:w="2527" w:type="dxa"/>
            <w:gridSpan w:val="4"/>
            <w:noWrap/>
            <w:vAlign w:val="center"/>
            <w:hideMark/>
          </w:tcPr>
          <w:p w14:paraId="7DB0C3FE"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Drivers</w:t>
            </w:r>
          </w:p>
        </w:tc>
        <w:tc>
          <w:tcPr>
            <w:tcW w:w="3870" w:type="dxa"/>
            <w:noWrap/>
            <w:vAlign w:val="center"/>
            <w:hideMark/>
          </w:tcPr>
          <w:p w14:paraId="7DB0C3FF" w14:textId="77777777" w:rsidR="00D00EB6" w:rsidRPr="00D17777" w:rsidRDefault="00D00EB6" w:rsidP="002D2315">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Internal &amp; External Corrosion Predictions and Design Life, Fitness &amp; Compatibility</w:t>
            </w:r>
          </w:p>
        </w:tc>
        <w:tc>
          <w:tcPr>
            <w:tcW w:w="1935" w:type="dxa"/>
            <w:vAlign w:val="center"/>
            <w:hideMark/>
          </w:tcPr>
          <w:p w14:paraId="7DB0C400"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r>
      <w:tr w:rsidR="00D00EB6" w:rsidRPr="00D17777" w14:paraId="7DB0C407" w14:textId="77777777" w:rsidTr="00B150BC">
        <w:trPr>
          <w:gridBefore w:val="1"/>
          <w:wBefore w:w="90" w:type="dxa"/>
          <w:trHeight w:val="900"/>
        </w:trPr>
        <w:tc>
          <w:tcPr>
            <w:tcW w:w="399" w:type="dxa"/>
            <w:tcBorders>
              <w:top w:val="nil"/>
              <w:left w:val="nil"/>
              <w:bottom w:val="nil"/>
            </w:tcBorders>
            <w:noWrap/>
            <w:vAlign w:val="center"/>
            <w:hideMark/>
          </w:tcPr>
          <w:p w14:paraId="7DB0C402" w14:textId="77777777" w:rsidR="00D00EB6" w:rsidRPr="00D17777" w:rsidRDefault="00D00EB6" w:rsidP="00B150BC">
            <w:pPr>
              <w:spacing w:after="0" w:line="240" w:lineRule="auto"/>
              <w:rPr>
                <w:rFonts w:ascii="Futura Std Book" w:eastAsia="Calibri" w:hAnsi="Futura Std Book"/>
                <w:sz w:val="18"/>
                <w:szCs w:val="18"/>
                <w:lang w:eastAsia="en-CA"/>
              </w:rPr>
            </w:pPr>
          </w:p>
        </w:tc>
        <w:tc>
          <w:tcPr>
            <w:tcW w:w="585" w:type="dxa"/>
            <w:shd w:val="clear" w:color="auto" w:fill="D9D9D9" w:themeFill="background1" w:themeFillShade="D9"/>
            <w:noWrap/>
            <w:vAlign w:val="center"/>
            <w:hideMark/>
          </w:tcPr>
          <w:p w14:paraId="7DB0C403"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8.2</w:t>
            </w:r>
          </w:p>
        </w:tc>
        <w:tc>
          <w:tcPr>
            <w:tcW w:w="2527" w:type="dxa"/>
            <w:gridSpan w:val="4"/>
            <w:noWrap/>
            <w:vAlign w:val="center"/>
            <w:hideMark/>
          </w:tcPr>
          <w:p w14:paraId="7DB0C404"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Essence</w:t>
            </w:r>
          </w:p>
        </w:tc>
        <w:tc>
          <w:tcPr>
            <w:tcW w:w="3870" w:type="dxa"/>
            <w:vAlign w:val="center"/>
            <w:hideMark/>
          </w:tcPr>
          <w:p w14:paraId="7DB0C405"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xml:space="preserve">Specification of Materials that can withstand the physical conditions and application, as well as work together </w:t>
            </w:r>
          </w:p>
        </w:tc>
        <w:tc>
          <w:tcPr>
            <w:tcW w:w="1935" w:type="dxa"/>
            <w:noWrap/>
            <w:vAlign w:val="center"/>
            <w:hideMark/>
          </w:tcPr>
          <w:p w14:paraId="7DB0C406"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r>
      <w:tr w:rsidR="00D00EB6" w:rsidRPr="00D17777" w14:paraId="7DB0C40D" w14:textId="77777777" w:rsidTr="00B150BC">
        <w:trPr>
          <w:gridBefore w:val="1"/>
          <w:wBefore w:w="90" w:type="dxa"/>
          <w:trHeight w:val="900"/>
        </w:trPr>
        <w:tc>
          <w:tcPr>
            <w:tcW w:w="399" w:type="dxa"/>
            <w:tcBorders>
              <w:top w:val="nil"/>
              <w:left w:val="nil"/>
              <w:bottom w:val="nil"/>
            </w:tcBorders>
            <w:noWrap/>
            <w:vAlign w:val="center"/>
            <w:hideMark/>
          </w:tcPr>
          <w:p w14:paraId="7DB0C408" w14:textId="77777777" w:rsidR="00D00EB6" w:rsidRPr="00D17777" w:rsidRDefault="00D00EB6" w:rsidP="00B150BC">
            <w:pPr>
              <w:spacing w:after="0" w:line="240" w:lineRule="auto"/>
              <w:rPr>
                <w:rFonts w:ascii="Futura Std Book" w:eastAsia="Calibri" w:hAnsi="Futura Std Book"/>
                <w:sz w:val="18"/>
                <w:szCs w:val="18"/>
                <w:lang w:eastAsia="en-CA"/>
              </w:rPr>
            </w:pPr>
          </w:p>
        </w:tc>
        <w:tc>
          <w:tcPr>
            <w:tcW w:w="585" w:type="dxa"/>
            <w:shd w:val="clear" w:color="auto" w:fill="D9D9D9" w:themeFill="background1" w:themeFillShade="D9"/>
            <w:noWrap/>
            <w:vAlign w:val="center"/>
            <w:hideMark/>
          </w:tcPr>
          <w:p w14:paraId="7DB0C409"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8.3</w:t>
            </w:r>
          </w:p>
        </w:tc>
        <w:tc>
          <w:tcPr>
            <w:tcW w:w="2527" w:type="dxa"/>
            <w:gridSpan w:val="4"/>
            <w:noWrap/>
            <w:vAlign w:val="center"/>
            <w:hideMark/>
          </w:tcPr>
          <w:p w14:paraId="7DB0C40A"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Situations</w:t>
            </w:r>
          </w:p>
        </w:tc>
        <w:tc>
          <w:tcPr>
            <w:tcW w:w="3870" w:type="dxa"/>
            <w:vAlign w:val="center"/>
            <w:hideMark/>
          </w:tcPr>
          <w:p w14:paraId="7DB0C40B"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xml:space="preserve">High Pressure Transportation of Category D/E Fluid (flammable fluid), in the pressure region of 100 </w:t>
            </w:r>
            <w:proofErr w:type="spellStart"/>
            <w:r w:rsidRPr="00D17777">
              <w:rPr>
                <w:rFonts w:ascii="Futura Std Book" w:eastAsia="Calibri" w:hAnsi="Futura Std Book"/>
                <w:sz w:val="18"/>
                <w:szCs w:val="18"/>
                <w:lang w:eastAsia="en-CA"/>
              </w:rPr>
              <w:t>barg</w:t>
            </w:r>
            <w:proofErr w:type="spellEnd"/>
            <w:r w:rsidRPr="00D17777">
              <w:rPr>
                <w:rFonts w:ascii="Futura Std Book" w:eastAsia="Calibri" w:hAnsi="Futura Std Book"/>
                <w:sz w:val="18"/>
                <w:szCs w:val="18"/>
                <w:lang w:eastAsia="en-CA"/>
              </w:rPr>
              <w:t xml:space="preserve">, and temperature region of 60 </w:t>
            </w:r>
            <w:proofErr w:type="spellStart"/>
            <w:r w:rsidRPr="00D17777">
              <w:rPr>
                <w:rFonts w:ascii="Futura Std Book" w:eastAsia="Calibri" w:hAnsi="Futura Std Book"/>
                <w:sz w:val="18"/>
                <w:szCs w:val="18"/>
                <w:vertAlign w:val="superscript"/>
                <w:lang w:eastAsia="en-CA"/>
              </w:rPr>
              <w:t>o</w:t>
            </w:r>
            <w:r w:rsidRPr="00D17777">
              <w:rPr>
                <w:rFonts w:ascii="Futura Std Book" w:eastAsia="Calibri" w:hAnsi="Futura Std Book"/>
                <w:sz w:val="18"/>
                <w:szCs w:val="18"/>
                <w:lang w:eastAsia="en-CA"/>
              </w:rPr>
              <w:t>C</w:t>
            </w:r>
            <w:proofErr w:type="spellEnd"/>
            <w:r w:rsidRPr="00D17777">
              <w:rPr>
                <w:rFonts w:ascii="Futura Std Book" w:eastAsia="Calibri" w:hAnsi="Futura Std Book"/>
                <w:sz w:val="18"/>
                <w:szCs w:val="18"/>
                <w:lang w:eastAsia="en-CA"/>
              </w:rPr>
              <w:t xml:space="preserve"> </w:t>
            </w:r>
          </w:p>
        </w:tc>
        <w:tc>
          <w:tcPr>
            <w:tcW w:w="1935" w:type="dxa"/>
            <w:noWrap/>
            <w:vAlign w:val="center"/>
            <w:hideMark/>
          </w:tcPr>
          <w:p w14:paraId="7DB0C40C"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r>
      <w:tr w:rsidR="00D00EB6" w:rsidRPr="00D17777" w14:paraId="7DB0C413" w14:textId="77777777" w:rsidTr="00B150BC">
        <w:trPr>
          <w:gridBefore w:val="1"/>
          <w:wBefore w:w="90" w:type="dxa"/>
          <w:trHeight w:val="900"/>
        </w:trPr>
        <w:tc>
          <w:tcPr>
            <w:tcW w:w="399" w:type="dxa"/>
            <w:tcBorders>
              <w:top w:val="nil"/>
              <w:left w:val="nil"/>
              <w:bottom w:val="nil"/>
            </w:tcBorders>
            <w:noWrap/>
            <w:vAlign w:val="center"/>
            <w:hideMark/>
          </w:tcPr>
          <w:p w14:paraId="7DB0C40E" w14:textId="77777777" w:rsidR="00D00EB6" w:rsidRPr="00D17777" w:rsidRDefault="00D00EB6" w:rsidP="00B150BC">
            <w:pPr>
              <w:spacing w:after="0" w:line="240" w:lineRule="auto"/>
              <w:rPr>
                <w:rFonts w:ascii="Futura Std Book" w:eastAsia="Calibri" w:hAnsi="Futura Std Book"/>
                <w:sz w:val="18"/>
                <w:szCs w:val="18"/>
                <w:lang w:eastAsia="en-CA"/>
              </w:rPr>
            </w:pPr>
          </w:p>
        </w:tc>
        <w:tc>
          <w:tcPr>
            <w:tcW w:w="585" w:type="dxa"/>
            <w:tcBorders>
              <w:bottom w:val="single" w:sz="4" w:space="0" w:color="auto"/>
            </w:tcBorders>
            <w:shd w:val="clear" w:color="auto" w:fill="D9D9D9" w:themeFill="background1" w:themeFillShade="D9"/>
            <w:noWrap/>
            <w:vAlign w:val="center"/>
            <w:hideMark/>
          </w:tcPr>
          <w:p w14:paraId="7DB0C40F"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8.4</w:t>
            </w:r>
          </w:p>
        </w:tc>
        <w:tc>
          <w:tcPr>
            <w:tcW w:w="2527" w:type="dxa"/>
            <w:gridSpan w:val="4"/>
            <w:noWrap/>
            <w:vAlign w:val="center"/>
            <w:hideMark/>
          </w:tcPr>
          <w:p w14:paraId="7DB0C410"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Components of Concern</w:t>
            </w:r>
          </w:p>
        </w:tc>
        <w:tc>
          <w:tcPr>
            <w:tcW w:w="3870" w:type="dxa"/>
            <w:vAlign w:val="center"/>
            <w:hideMark/>
          </w:tcPr>
          <w:p w14:paraId="7DB0C411"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Obnoxious Compo</w:t>
            </w:r>
            <w:r w:rsidR="002D2315">
              <w:rPr>
                <w:rFonts w:ascii="Futura Std Book" w:eastAsia="Calibri" w:hAnsi="Futura Std Book"/>
                <w:sz w:val="18"/>
                <w:szCs w:val="18"/>
                <w:lang w:eastAsia="en-CA"/>
              </w:rPr>
              <w:t>n</w:t>
            </w:r>
            <w:r w:rsidRPr="00D17777">
              <w:rPr>
                <w:rFonts w:ascii="Futura Std Book" w:eastAsia="Calibri" w:hAnsi="Futura Std Book"/>
                <w:sz w:val="18"/>
                <w:szCs w:val="18"/>
                <w:lang w:eastAsia="en-CA"/>
              </w:rPr>
              <w:t>ents of Concern are: CO2, H2S, Mercury, and Naturally Occur</w:t>
            </w:r>
            <w:r w:rsidR="002D2315">
              <w:rPr>
                <w:rFonts w:ascii="Futura Std Book" w:eastAsia="Calibri" w:hAnsi="Futura Std Book"/>
                <w:sz w:val="18"/>
                <w:szCs w:val="18"/>
                <w:lang w:eastAsia="en-CA"/>
              </w:rPr>
              <w:t>r</w:t>
            </w:r>
            <w:r w:rsidRPr="00D17777">
              <w:rPr>
                <w:rFonts w:ascii="Futura Std Book" w:eastAsia="Calibri" w:hAnsi="Futura Std Book"/>
                <w:sz w:val="18"/>
                <w:szCs w:val="18"/>
                <w:lang w:eastAsia="en-CA"/>
              </w:rPr>
              <w:t>ing Radioactive Materials (NORM)</w:t>
            </w:r>
          </w:p>
        </w:tc>
        <w:tc>
          <w:tcPr>
            <w:tcW w:w="1935" w:type="dxa"/>
            <w:noWrap/>
            <w:vAlign w:val="center"/>
            <w:hideMark/>
          </w:tcPr>
          <w:p w14:paraId="7DB0C412"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r>
      <w:tr w:rsidR="00D00EB6" w:rsidRPr="00D17777" w14:paraId="7DB0C41A" w14:textId="77777777" w:rsidTr="00B150BC">
        <w:trPr>
          <w:gridBefore w:val="1"/>
          <w:wBefore w:w="90" w:type="dxa"/>
          <w:trHeight w:val="1200"/>
        </w:trPr>
        <w:tc>
          <w:tcPr>
            <w:tcW w:w="399" w:type="dxa"/>
            <w:tcBorders>
              <w:top w:val="nil"/>
              <w:left w:val="nil"/>
              <w:bottom w:val="nil"/>
            </w:tcBorders>
            <w:noWrap/>
            <w:vAlign w:val="center"/>
            <w:hideMark/>
          </w:tcPr>
          <w:p w14:paraId="7DB0C414" w14:textId="77777777" w:rsidR="00D00EB6" w:rsidRPr="00D17777" w:rsidRDefault="00D00EB6" w:rsidP="00B150BC">
            <w:pPr>
              <w:spacing w:after="0" w:line="240" w:lineRule="auto"/>
              <w:rPr>
                <w:rFonts w:ascii="Futura Std Book" w:eastAsia="Calibri" w:hAnsi="Futura Std Book"/>
                <w:sz w:val="18"/>
                <w:szCs w:val="18"/>
                <w:lang w:eastAsia="en-CA"/>
              </w:rPr>
            </w:pPr>
          </w:p>
        </w:tc>
        <w:tc>
          <w:tcPr>
            <w:tcW w:w="585" w:type="dxa"/>
            <w:tcBorders>
              <w:bottom w:val="nil"/>
            </w:tcBorders>
            <w:noWrap/>
            <w:vAlign w:val="center"/>
            <w:hideMark/>
          </w:tcPr>
          <w:p w14:paraId="7DB0C415"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c>
          <w:tcPr>
            <w:tcW w:w="816" w:type="dxa"/>
            <w:gridSpan w:val="2"/>
            <w:noWrap/>
            <w:vAlign w:val="center"/>
            <w:hideMark/>
          </w:tcPr>
          <w:p w14:paraId="7DB0C416"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8.4.1</w:t>
            </w:r>
          </w:p>
        </w:tc>
        <w:tc>
          <w:tcPr>
            <w:tcW w:w="1711" w:type="dxa"/>
            <w:gridSpan w:val="2"/>
            <w:noWrap/>
            <w:vAlign w:val="center"/>
            <w:hideMark/>
          </w:tcPr>
          <w:p w14:paraId="7DB0C417"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CO</w:t>
            </w:r>
            <w:r w:rsidRPr="00D17777">
              <w:rPr>
                <w:rFonts w:ascii="Futura Std Book" w:eastAsia="Calibri" w:hAnsi="Futura Std Book"/>
                <w:sz w:val="18"/>
                <w:szCs w:val="18"/>
                <w:vertAlign w:val="subscript"/>
                <w:lang w:eastAsia="en-CA"/>
              </w:rPr>
              <w:t>2</w:t>
            </w:r>
          </w:p>
        </w:tc>
        <w:tc>
          <w:tcPr>
            <w:tcW w:w="3870" w:type="dxa"/>
            <w:vAlign w:val="center"/>
            <w:hideMark/>
          </w:tcPr>
          <w:p w14:paraId="7DB0C418"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CO</w:t>
            </w:r>
            <w:r w:rsidRPr="00D17777">
              <w:rPr>
                <w:rFonts w:ascii="Futura Std Book" w:eastAsia="Calibri" w:hAnsi="Futura Std Book"/>
                <w:sz w:val="18"/>
                <w:szCs w:val="18"/>
                <w:vertAlign w:val="subscript"/>
                <w:lang w:eastAsia="en-CA"/>
              </w:rPr>
              <w:t>2</w:t>
            </w:r>
            <w:r w:rsidRPr="00D17777">
              <w:rPr>
                <w:rFonts w:ascii="Futura Std Book" w:eastAsia="Calibri" w:hAnsi="Futura Std Book"/>
                <w:sz w:val="18"/>
                <w:szCs w:val="18"/>
                <w:lang w:eastAsia="en-CA"/>
              </w:rPr>
              <w:t xml:space="preserve"> content is up to 2%, which for the empirically established 0.1 bar partial pressure </w:t>
            </w:r>
            <w:proofErr w:type="spellStart"/>
            <w:r w:rsidRPr="00D17777">
              <w:rPr>
                <w:rFonts w:ascii="Futura Std Book" w:eastAsia="Calibri" w:hAnsi="Futura Std Book"/>
                <w:sz w:val="18"/>
                <w:szCs w:val="18"/>
                <w:lang w:eastAsia="en-CA"/>
              </w:rPr>
              <w:t>tres</w:t>
            </w:r>
            <w:r w:rsidR="002D2315">
              <w:rPr>
                <w:rFonts w:ascii="Futura Std Book" w:eastAsia="Calibri" w:hAnsi="Futura Std Book"/>
                <w:sz w:val="18"/>
                <w:szCs w:val="18"/>
                <w:lang w:eastAsia="en-CA"/>
              </w:rPr>
              <w:t>h</w:t>
            </w:r>
            <w:r w:rsidRPr="00D17777">
              <w:rPr>
                <w:rFonts w:ascii="Futura Std Book" w:eastAsia="Calibri" w:hAnsi="Futura Std Book"/>
                <w:sz w:val="18"/>
                <w:szCs w:val="18"/>
                <w:lang w:eastAsia="en-CA"/>
              </w:rPr>
              <w:t>hold</w:t>
            </w:r>
            <w:proofErr w:type="spellEnd"/>
            <w:r w:rsidRPr="00D17777">
              <w:rPr>
                <w:rFonts w:ascii="Futura Std Book" w:eastAsia="Calibri" w:hAnsi="Futura Std Book"/>
                <w:sz w:val="18"/>
                <w:szCs w:val="18"/>
                <w:lang w:eastAsia="en-CA"/>
              </w:rPr>
              <w:t xml:space="preserve"> for significant CO</w:t>
            </w:r>
            <w:r w:rsidRPr="00D17777">
              <w:rPr>
                <w:rFonts w:ascii="Futura Std Book" w:eastAsia="Calibri" w:hAnsi="Futura Std Book"/>
                <w:sz w:val="18"/>
                <w:szCs w:val="18"/>
                <w:vertAlign w:val="subscript"/>
                <w:lang w:eastAsia="en-CA"/>
              </w:rPr>
              <w:t>2</w:t>
            </w:r>
            <w:r w:rsidRPr="00D17777">
              <w:rPr>
                <w:rFonts w:ascii="Futura Std Book" w:eastAsia="Calibri" w:hAnsi="Futura Std Book"/>
                <w:sz w:val="18"/>
                <w:szCs w:val="18"/>
                <w:lang w:eastAsia="en-CA"/>
              </w:rPr>
              <w:t xml:space="preserve"> corrosion, implies corrosion of unprotected mild CS at pressures above 5 </w:t>
            </w:r>
            <w:proofErr w:type="spellStart"/>
            <w:r w:rsidRPr="00D17777">
              <w:rPr>
                <w:rFonts w:ascii="Futura Std Book" w:eastAsia="Calibri" w:hAnsi="Futura Std Book"/>
                <w:sz w:val="18"/>
                <w:szCs w:val="18"/>
                <w:lang w:eastAsia="en-CA"/>
              </w:rPr>
              <w:t>barg</w:t>
            </w:r>
            <w:proofErr w:type="spellEnd"/>
          </w:p>
        </w:tc>
        <w:tc>
          <w:tcPr>
            <w:tcW w:w="1935" w:type="dxa"/>
            <w:vAlign w:val="center"/>
            <w:hideMark/>
          </w:tcPr>
          <w:p w14:paraId="7DB0C419" w14:textId="77777777" w:rsidR="00D00EB6" w:rsidRPr="00D17777" w:rsidRDefault="00D00EB6" w:rsidP="00B150BC">
            <w:pPr>
              <w:spacing w:after="0" w:line="240" w:lineRule="auto"/>
              <w:rPr>
                <w:rFonts w:ascii="Futura Std Book" w:eastAsia="Calibri" w:hAnsi="Futura Std Book"/>
                <w:sz w:val="18"/>
                <w:szCs w:val="18"/>
                <w:lang w:eastAsia="en-CA"/>
              </w:rPr>
            </w:pPr>
            <w:proofErr w:type="spellStart"/>
            <w:r w:rsidRPr="00D17777">
              <w:rPr>
                <w:rFonts w:ascii="Futura Std Book" w:eastAsia="Calibri" w:hAnsi="Futura Std Book"/>
                <w:sz w:val="18"/>
                <w:szCs w:val="18"/>
                <w:lang w:eastAsia="en-CA"/>
              </w:rPr>
              <w:t>DeWaard-Milliams</w:t>
            </w:r>
            <w:proofErr w:type="spellEnd"/>
            <w:r w:rsidRPr="00D17777">
              <w:rPr>
                <w:rFonts w:ascii="Futura Std Book" w:eastAsia="Calibri" w:hAnsi="Futura Std Book"/>
                <w:sz w:val="18"/>
                <w:szCs w:val="18"/>
                <w:lang w:eastAsia="en-CA"/>
              </w:rPr>
              <w:t xml:space="preserve"> CO</w:t>
            </w:r>
            <w:r w:rsidRPr="00D17777">
              <w:rPr>
                <w:rFonts w:ascii="Futura Std Book" w:eastAsia="Calibri" w:hAnsi="Futura Std Book"/>
                <w:sz w:val="18"/>
                <w:szCs w:val="18"/>
                <w:vertAlign w:val="subscript"/>
                <w:lang w:eastAsia="en-CA"/>
              </w:rPr>
              <w:t>2</w:t>
            </w:r>
            <w:r w:rsidRPr="00D17777">
              <w:rPr>
                <w:rFonts w:ascii="Futura Std Book" w:eastAsia="Calibri" w:hAnsi="Futura Std Book"/>
                <w:sz w:val="18"/>
                <w:szCs w:val="18"/>
                <w:lang w:eastAsia="en-CA"/>
              </w:rPr>
              <w:t xml:space="preserve"> Corrosion Nomogram</w:t>
            </w:r>
          </w:p>
        </w:tc>
      </w:tr>
      <w:tr w:rsidR="00D00EB6" w:rsidRPr="00D17777" w14:paraId="7DB0C421" w14:textId="77777777" w:rsidTr="00B150BC">
        <w:trPr>
          <w:gridBefore w:val="1"/>
          <w:wBefore w:w="90" w:type="dxa"/>
          <w:trHeight w:val="720"/>
        </w:trPr>
        <w:tc>
          <w:tcPr>
            <w:tcW w:w="399" w:type="dxa"/>
            <w:tcBorders>
              <w:top w:val="nil"/>
              <w:left w:val="nil"/>
              <w:bottom w:val="nil"/>
            </w:tcBorders>
            <w:noWrap/>
            <w:vAlign w:val="center"/>
            <w:hideMark/>
          </w:tcPr>
          <w:p w14:paraId="7DB0C41B" w14:textId="77777777" w:rsidR="00D00EB6" w:rsidRPr="00D17777" w:rsidRDefault="00D00EB6" w:rsidP="00B150BC">
            <w:pPr>
              <w:spacing w:after="0" w:line="240" w:lineRule="auto"/>
              <w:rPr>
                <w:rFonts w:ascii="Futura Std Book" w:eastAsia="Calibri" w:hAnsi="Futura Std Book"/>
                <w:sz w:val="18"/>
                <w:szCs w:val="18"/>
                <w:lang w:eastAsia="en-CA"/>
              </w:rPr>
            </w:pPr>
          </w:p>
        </w:tc>
        <w:tc>
          <w:tcPr>
            <w:tcW w:w="585" w:type="dxa"/>
            <w:tcBorders>
              <w:top w:val="nil"/>
              <w:bottom w:val="nil"/>
            </w:tcBorders>
            <w:noWrap/>
            <w:vAlign w:val="center"/>
            <w:hideMark/>
          </w:tcPr>
          <w:p w14:paraId="7DB0C41C"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c>
          <w:tcPr>
            <w:tcW w:w="816" w:type="dxa"/>
            <w:gridSpan w:val="2"/>
            <w:noWrap/>
            <w:vAlign w:val="center"/>
            <w:hideMark/>
          </w:tcPr>
          <w:p w14:paraId="7DB0C41D"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8.4.2</w:t>
            </w:r>
          </w:p>
        </w:tc>
        <w:tc>
          <w:tcPr>
            <w:tcW w:w="1711" w:type="dxa"/>
            <w:gridSpan w:val="2"/>
            <w:noWrap/>
            <w:vAlign w:val="center"/>
            <w:hideMark/>
          </w:tcPr>
          <w:p w14:paraId="7DB0C41E"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H</w:t>
            </w:r>
            <w:r w:rsidRPr="00D17777">
              <w:rPr>
                <w:rFonts w:ascii="Futura Std Book" w:eastAsia="Calibri" w:hAnsi="Futura Std Book"/>
                <w:sz w:val="18"/>
                <w:szCs w:val="18"/>
                <w:vertAlign w:val="subscript"/>
                <w:lang w:eastAsia="en-CA"/>
              </w:rPr>
              <w:t>2</w:t>
            </w:r>
            <w:r w:rsidRPr="00D17777">
              <w:rPr>
                <w:rFonts w:ascii="Futura Std Book" w:eastAsia="Calibri" w:hAnsi="Futura Std Book"/>
                <w:sz w:val="18"/>
                <w:szCs w:val="18"/>
                <w:lang w:eastAsia="en-CA"/>
              </w:rPr>
              <w:t>S</w:t>
            </w:r>
          </w:p>
        </w:tc>
        <w:tc>
          <w:tcPr>
            <w:tcW w:w="3870" w:type="dxa"/>
            <w:vAlign w:val="center"/>
            <w:hideMark/>
          </w:tcPr>
          <w:p w14:paraId="7DB0C41F"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xml:space="preserve">Nil in the gas streams, - hence no sour gas corrosion to contend with </w:t>
            </w:r>
          </w:p>
        </w:tc>
        <w:tc>
          <w:tcPr>
            <w:tcW w:w="1935" w:type="dxa"/>
            <w:noWrap/>
            <w:vAlign w:val="center"/>
            <w:hideMark/>
          </w:tcPr>
          <w:p w14:paraId="7DB0C420"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r>
      <w:tr w:rsidR="00D00EB6" w:rsidRPr="00D17777" w14:paraId="7DB0C428" w14:textId="77777777" w:rsidTr="00B150BC">
        <w:trPr>
          <w:gridBefore w:val="1"/>
          <w:wBefore w:w="90" w:type="dxa"/>
          <w:trHeight w:val="720"/>
        </w:trPr>
        <w:tc>
          <w:tcPr>
            <w:tcW w:w="399" w:type="dxa"/>
            <w:tcBorders>
              <w:top w:val="nil"/>
              <w:left w:val="nil"/>
              <w:bottom w:val="nil"/>
            </w:tcBorders>
            <w:noWrap/>
            <w:vAlign w:val="center"/>
            <w:hideMark/>
          </w:tcPr>
          <w:p w14:paraId="7DB0C422" w14:textId="77777777" w:rsidR="00D00EB6" w:rsidRPr="00D17777" w:rsidRDefault="00D00EB6" w:rsidP="00B150BC">
            <w:pPr>
              <w:spacing w:after="0" w:line="240" w:lineRule="auto"/>
              <w:rPr>
                <w:rFonts w:ascii="Futura Std Book" w:eastAsia="Calibri" w:hAnsi="Futura Std Book"/>
                <w:sz w:val="18"/>
                <w:szCs w:val="18"/>
                <w:lang w:eastAsia="en-CA"/>
              </w:rPr>
            </w:pPr>
          </w:p>
        </w:tc>
        <w:tc>
          <w:tcPr>
            <w:tcW w:w="585" w:type="dxa"/>
            <w:tcBorders>
              <w:top w:val="nil"/>
              <w:bottom w:val="nil"/>
            </w:tcBorders>
            <w:noWrap/>
            <w:vAlign w:val="center"/>
            <w:hideMark/>
          </w:tcPr>
          <w:p w14:paraId="7DB0C423"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c>
          <w:tcPr>
            <w:tcW w:w="816" w:type="dxa"/>
            <w:gridSpan w:val="2"/>
            <w:noWrap/>
            <w:vAlign w:val="center"/>
            <w:hideMark/>
          </w:tcPr>
          <w:p w14:paraId="7DB0C424"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8.4.3</w:t>
            </w:r>
          </w:p>
        </w:tc>
        <w:tc>
          <w:tcPr>
            <w:tcW w:w="1711" w:type="dxa"/>
            <w:gridSpan w:val="2"/>
            <w:noWrap/>
            <w:vAlign w:val="center"/>
            <w:hideMark/>
          </w:tcPr>
          <w:p w14:paraId="7DB0C425"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Mercury</w:t>
            </w:r>
          </w:p>
        </w:tc>
        <w:tc>
          <w:tcPr>
            <w:tcW w:w="3870" w:type="dxa"/>
            <w:vAlign w:val="center"/>
            <w:hideMark/>
          </w:tcPr>
          <w:p w14:paraId="7DB0C426"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xml:space="preserve">No Mercury Present , - to cause mercury amalgamation and </w:t>
            </w:r>
            <w:proofErr w:type="spellStart"/>
            <w:r w:rsidRPr="00D17777">
              <w:rPr>
                <w:rFonts w:ascii="Futura Std Book" w:eastAsia="Calibri" w:hAnsi="Futura Std Book"/>
                <w:sz w:val="18"/>
                <w:szCs w:val="18"/>
                <w:lang w:eastAsia="en-CA"/>
              </w:rPr>
              <w:t>embrittlenes</w:t>
            </w:r>
            <w:proofErr w:type="spellEnd"/>
            <w:r w:rsidRPr="00D17777">
              <w:rPr>
                <w:rFonts w:ascii="Futura Std Book" w:eastAsia="Calibri" w:hAnsi="Futura Std Book"/>
                <w:sz w:val="18"/>
                <w:szCs w:val="18"/>
                <w:lang w:eastAsia="en-CA"/>
              </w:rPr>
              <w:t xml:space="preserve"> of </w:t>
            </w:r>
            <w:proofErr w:type="spellStart"/>
            <w:r w:rsidRPr="00D17777">
              <w:rPr>
                <w:rFonts w:ascii="Futura Std Book" w:eastAsia="Calibri" w:hAnsi="Futura Std Book"/>
                <w:sz w:val="18"/>
                <w:szCs w:val="18"/>
                <w:lang w:eastAsia="en-CA"/>
              </w:rPr>
              <w:t>alumunium</w:t>
            </w:r>
            <w:proofErr w:type="spellEnd"/>
            <w:r w:rsidRPr="00D17777">
              <w:rPr>
                <w:rFonts w:ascii="Futura Std Book" w:eastAsia="Calibri" w:hAnsi="Futura Std Book"/>
                <w:sz w:val="18"/>
                <w:szCs w:val="18"/>
                <w:lang w:eastAsia="en-CA"/>
              </w:rPr>
              <w:t xml:space="preserve"> and other metals</w:t>
            </w:r>
          </w:p>
        </w:tc>
        <w:tc>
          <w:tcPr>
            <w:tcW w:w="1935" w:type="dxa"/>
            <w:noWrap/>
            <w:vAlign w:val="center"/>
            <w:hideMark/>
          </w:tcPr>
          <w:p w14:paraId="7DB0C427"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r>
      <w:tr w:rsidR="00D00EB6" w:rsidRPr="00D17777" w14:paraId="7DB0C42F" w14:textId="77777777" w:rsidTr="00B150BC">
        <w:trPr>
          <w:gridBefore w:val="1"/>
          <w:wBefore w:w="90" w:type="dxa"/>
          <w:trHeight w:val="1376"/>
        </w:trPr>
        <w:tc>
          <w:tcPr>
            <w:tcW w:w="399" w:type="dxa"/>
            <w:tcBorders>
              <w:top w:val="nil"/>
              <w:left w:val="nil"/>
              <w:bottom w:val="nil"/>
            </w:tcBorders>
            <w:noWrap/>
            <w:vAlign w:val="center"/>
            <w:hideMark/>
          </w:tcPr>
          <w:p w14:paraId="7DB0C429" w14:textId="77777777" w:rsidR="00D00EB6" w:rsidRPr="00D17777" w:rsidRDefault="00D00EB6" w:rsidP="00B150BC">
            <w:pPr>
              <w:spacing w:after="0" w:line="240" w:lineRule="auto"/>
              <w:rPr>
                <w:rFonts w:ascii="Futura Std Book" w:eastAsia="Calibri" w:hAnsi="Futura Std Book"/>
                <w:sz w:val="18"/>
                <w:szCs w:val="18"/>
                <w:lang w:eastAsia="en-CA"/>
              </w:rPr>
            </w:pPr>
          </w:p>
        </w:tc>
        <w:tc>
          <w:tcPr>
            <w:tcW w:w="585" w:type="dxa"/>
            <w:tcBorders>
              <w:top w:val="nil"/>
              <w:bottom w:val="single" w:sz="4" w:space="0" w:color="auto"/>
            </w:tcBorders>
            <w:noWrap/>
            <w:vAlign w:val="center"/>
            <w:hideMark/>
          </w:tcPr>
          <w:p w14:paraId="7DB0C42A"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c>
          <w:tcPr>
            <w:tcW w:w="816" w:type="dxa"/>
            <w:gridSpan w:val="2"/>
            <w:noWrap/>
            <w:vAlign w:val="center"/>
            <w:hideMark/>
          </w:tcPr>
          <w:p w14:paraId="7DB0C42B"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8.4.4</w:t>
            </w:r>
          </w:p>
        </w:tc>
        <w:tc>
          <w:tcPr>
            <w:tcW w:w="1711" w:type="dxa"/>
            <w:gridSpan w:val="2"/>
            <w:noWrap/>
            <w:vAlign w:val="center"/>
            <w:hideMark/>
          </w:tcPr>
          <w:p w14:paraId="7DB0C42C"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NORM</w:t>
            </w:r>
          </w:p>
        </w:tc>
        <w:tc>
          <w:tcPr>
            <w:tcW w:w="3870" w:type="dxa"/>
            <w:vAlign w:val="center"/>
            <w:hideMark/>
          </w:tcPr>
          <w:p w14:paraId="7DB0C42D"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No NORM (</w:t>
            </w:r>
            <w:proofErr w:type="spellStart"/>
            <w:r w:rsidRPr="00D17777">
              <w:rPr>
                <w:rFonts w:ascii="Futura Std Book" w:eastAsia="Calibri" w:hAnsi="Futura Std Book"/>
                <w:sz w:val="18"/>
                <w:szCs w:val="18"/>
                <w:lang w:eastAsia="en-CA"/>
              </w:rPr>
              <w:t>Naturrally</w:t>
            </w:r>
            <w:proofErr w:type="spellEnd"/>
            <w:r w:rsidRPr="00D17777">
              <w:rPr>
                <w:rFonts w:ascii="Futura Std Book" w:eastAsia="Calibri" w:hAnsi="Futura Std Book"/>
                <w:sz w:val="18"/>
                <w:szCs w:val="18"/>
                <w:lang w:eastAsia="en-CA"/>
              </w:rPr>
              <w:t xml:space="preserve"> </w:t>
            </w:r>
            <w:proofErr w:type="spellStart"/>
            <w:r w:rsidRPr="00D17777">
              <w:rPr>
                <w:rFonts w:ascii="Futura Std Book" w:eastAsia="Calibri" w:hAnsi="Futura Std Book"/>
                <w:sz w:val="18"/>
                <w:szCs w:val="18"/>
                <w:lang w:eastAsia="en-CA"/>
              </w:rPr>
              <w:t>Occuring</w:t>
            </w:r>
            <w:proofErr w:type="spellEnd"/>
            <w:r w:rsidRPr="00D17777">
              <w:rPr>
                <w:rFonts w:ascii="Futura Std Book" w:eastAsia="Calibri" w:hAnsi="Futura Std Book"/>
                <w:sz w:val="18"/>
                <w:szCs w:val="18"/>
                <w:lang w:eastAsia="en-CA"/>
              </w:rPr>
              <w:t xml:space="preserve"> Radioactive Materials), - Radon, Radium,  - which can accumulate within P/L &amp; Process Eqpt to render them radioactive over time</w:t>
            </w:r>
          </w:p>
        </w:tc>
        <w:tc>
          <w:tcPr>
            <w:tcW w:w="1935" w:type="dxa"/>
            <w:noWrap/>
            <w:vAlign w:val="center"/>
            <w:hideMark/>
          </w:tcPr>
          <w:p w14:paraId="7DB0C42E"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r>
      <w:tr w:rsidR="00D00EB6" w:rsidRPr="001F0CB5" w14:paraId="7DB0C434" w14:textId="77777777" w:rsidTr="00B150BC">
        <w:trPr>
          <w:trHeight w:val="332"/>
        </w:trPr>
        <w:tc>
          <w:tcPr>
            <w:tcW w:w="489" w:type="dxa"/>
            <w:gridSpan w:val="2"/>
            <w:tcBorders>
              <w:top w:val="nil"/>
              <w:left w:val="nil"/>
              <w:bottom w:val="nil"/>
              <w:right w:val="single" w:sz="4" w:space="0" w:color="auto"/>
            </w:tcBorders>
            <w:noWrap/>
            <w:vAlign w:val="center"/>
          </w:tcPr>
          <w:p w14:paraId="7DB0C430"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3112" w:type="dxa"/>
            <w:gridSpan w:val="5"/>
            <w:tcBorders>
              <w:left w:val="single" w:sz="4" w:space="0" w:color="auto"/>
            </w:tcBorders>
            <w:noWrap/>
            <w:vAlign w:val="center"/>
          </w:tcPr>
          <w:p w14:paraId="7DB0C431"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70" w:type="dxa"/>
            <w:vAlign w:val="center"/>
          </w:tcPr>
          <w:p w14:paraId="7DB0C432"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1935" w:type="dxa"/>
            <w:vAlign w:val="center"/>
          </w:tcPr>
          <w:p w14:paraId="7DB0C433"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D17777" w14:paraId="7DB0C437" w14:textId="77777777" w:rsidTr="00B150BC">
        <w:trPr>
          <w:trHeight w:val="720"/>
        </w:trPr>
        <w:tc>
          <w:tcPr>
            <w:tcW w:w="489" w:type="dxa"/>
            <w:gridSpan w:val="2"/>
            <w:tcBorders>
              <w:bottom w:val="single" w:sz="4" w:space="0" w:color="auto"/>
            </w:tcBorders>
            <w:shd w:val="clear" w:color="auto" w:fill="FFFF00"/>
            <w:noWrap/>
            <w:vAlign w:val="center"/>
            <w:hideMark/>
          </w:tcPr>
          <w:p w14:paraId="7DB0C435"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8</w:t>
            </w:r>
          </w:p>
        </w:tc>
        <w:tc>
          <w:tcPr>
            <w:tcW w:w="8917" w:type="dxa"/>
            <w:gridSpan w:val="7"/>
            <w:noWrap/>
            <w:vAlign w:val="center"/>
            <w:hideMark/>
          </w:tcPr>
          <w:p w14:paraId="7DB0C436"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b/>
                <w:bCs/>
                <w:sz w:val="18"/>
                <w:szCs w:val="18"/>
                <w:lang w:eastAsia="en-CA"/>
              </w:rPr>
              <w:t>Pipeline Materials Selection &amp; Corrosion Analysis</w:t>
            </w:r>
            <w:r>
              <w:rPr>
                <w:rFonts w:ascii="Futura Std Book" w:eastAsia="Calibri" w:hAnsi="Futura Std Book"/>
                <w:b/>
                <w:bCs/>
                <w:sz w:val="18"/>
                <w:szCs w:val="18"/>
                <w:lang w:eastAsia="en-CA"/>
              </w:rPr>
              <w:t xml:space="preserve"> (Contd.)</w:t>
            </w:r>
          </w:p>
        </w:tc>
      </w:tr>
      <w:tr w:rsidR="00D00EB6" w:rsidRPr="00D17777" w14:paraId="7DB0C43D" w14:textId="77777777" w:rsidTr="00B150BC">
        <w:trPr>
          <w:gridBefore w:val="1"/>
          <w:wBefore w:w="90" w:type="dxa"/>
          <w:trHeight w:val="1440"/>
        </w:trPr>
        <w:tc>
          <w:tcPr>
            <w:tcW w:w="399" w:type="dxa"/>
            <w:tcBorders>
              <w:top w:val="nil"/>
              <w:left w:val="nil"/>
              <w:bottom w:val="nil"/>
            </w:tcBorders>
            <w:noWrap/>
            <w:vAlign w:val="center"/>
            <w:hideMark/>
          </w:tcPr>
          <w:p w14:paraId="7DB0C438" w14:textId="77777777" w:rsidR="00D00EB6" w:rsidRPr="00D17777" w:rsidRDefault="00D00EB6" w:rsidP="00B150BC">
            <w:pPr>
              <w:spacing w:after="0" w:line="240" w:lineRule="auto"/>
              <w:rPr>
                <w:rFonts w:ascii="Futura Std Book" w:eastAsia="Calibri" w:hAnsi="Futura Std Book"/>
                <w:sz w:val="18"/>
                <w:szCs w:val="18"/>
                <w:lang w:eastAsia="en-CA"/>
              </w:rPr>
            </w:pPr>
          </w:p>
        </w:tc>
        <w:tc>
          <w:tcPr>
            <w:tcW w:w="585" w:type="dxa"/>
            <w:tcBorders>
              <w:bottom w:val="single" w:sz="4" w:space="0" w:color="auto"/>
            </w:tcBorders>
            <w:shd w:val="clear" w:color="auto" w:fill="D9D9D9" w:themeFill="background1" w:themeFillShade="D9"/>
            <w:noWrap/>
            <w:vAlign w:val="center"/>
            <w:hideMark/>
          </w:tcPr>
          <w:p w14:paraId="7DB0C439"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8.5</w:t>
            </w:r>
          </w:p>
        </w:tc>
        <w:tc>
          <w:tcPr>
            <w:tcW w:w="2527" w:type="dxa"/>
            <w:gridSpan w:val="4"/>
            <w:noWrap/>
            <w:vAlign w:val="center"/>
            <w:hideMark/>
          </w:tcPr>
          <w:p w14:paraId="7DB0C43A"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Issues &amp; Consideration</w:t>
            </w:r>
          </w:p>
        </w:tc>
        <w:tc>
          <w:tcPr>
            <w:tcW w:w="3870" w:type="dxa"/>
            <w:vAlign w:val="center"/>
            <w:hideMark/>
          </w:tcPr>
          <w:p w14:paraId="7DB0C43B"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The CO</w:t>
            </w:r>
            <w:r w:rsidRPr="00D17777">
              <w:rPr>
                <w:rFonts w:ascii="Futura Std Book" w:eastAsia="Calibri" w:hAnsi="Futura Std Book"/>
                <w:sz w:val="18"/>
                <w:szCs w:val="18"/>
                <w:vertAlign w:val="subscript"/>
                <w:lang w:eastAsia="en-CA"/>
              </w:rPr>
              <w:t>2</w:t>
            </w:r>
            <w:r w:rsidRPr="00D17777">
              <w:rPr>
                <w:rFonts w:ascii="Futura Std Book" w:eastAsia="Calibri" w:hAnsi="Futura Std Book"/>
                <w:sz w:val="18"/>
                <w:szCs w:val="18"/>
                <w:lang w:eastAsia="en-CA"/>
              </w:rPr>
              <w:t xml:space="preserve"> content of up to 2%, renders the gas corrosive at pressures higher than 5 </w:t>
            </w:r>
            <w:proofErr w:type="spellStart"/>
            <w:r w:rsidRPr="00D17777">
              <w:rPr>
                <w:rFonts w:ascii="Futura Std Book" w:eastAsia="Calibri" w:hAnsi="Futura Std Book"/>
                <w:sz w:val="18"/>
                <w:szCs w:val="18"/>
                <w:lang w:eastAsia="en-CA"/>
              </w:rPr>
              <w:t>barg</w:t>
            </w:r>
            <w:proofErr w:type="spellEnd"/>
            <w:r w:rsidRPr="00D17777">
              <w:rPr>
                <w:rFonts w:ascii="Futura Std Book" w:eastAsia="Calibri" w:hAnsi="Futura Std Book"/>
                <w:sz w:val="18"/>
                <w:szCs w:val="18"/>
                <w:lang w:eastAsia="en-CA"/>
              </w:rPr>
              <w:t xml:space="preserve"> (corresponding to </w:t>
            </w:r>
            <w:proofErr w:type="spellStart"/>
            <w:r w:rsidRPr="00D17777">
              <w:rPr>
                <w:rFonts w:ascii="Futura Std Book" w:eastAsia="Calibri" w:hAnsi="Futura Std Book"/>
                <w:sz w:val="18"/>
                <w:szCs w:val="18"/>
                <w:lang w:eastAsia="en-CA"/>
              </w:rPr>
              <w:t>to</w:t>
            </w:r>
            <w:proofErr w:type="spellEnd"/>
            <w:r w:rsidRPr="00D17777">
              <w:rPr>
                <w:rFonts w:ascii="Futura Std Book" w:eastAsia="Calibri" w:hAnsi="Futura Std Book"/>
                <w:sz w:val="18"/>
                <w:szCs w:val="18"/>
                <w:lang w:eastAsia="en-CA"/>
              </w:rPr>
              <w:t xml:space="preserve"> the empirically established 0.1 bar partial pressure </w:t>
            </w:r>
            <w:proofErr w:type="spellStart"/>
            <w:r w:rsidRPr="00D17777">
              <w:rPr>
                <w:rFonts w:ascii="Futura Std Book" w:eastAsia="Calibri" w:hAnsi="Futura Std Book"/>
                <w:sz w:val="18"/>
                <w:szCs w:val="18"/>
                <w:lang w:eastAsia="en-CA"/>
              </w:rPr>
              <w:t>treshold</w:t>
            </w:r>
            <w:proofErr w:type="spellEnd"/>
            <w:r w:rsidRPr="00D17777">
              <w:rPr>
                <w:rFonts w:ascii="Futura Std Book" w:eastAsia="Calibri" w:hAnsi="Futura Std Book"/>
                <w:sz w:val="18"/>
                <w:szCs w:val="18"/>
                <w:lang w:eastAsia="en-CA"/>
              </w:rPr>
              <w:t xml:space="preserve"> for significant CO</w:t>
            </w:r>
            <w:r w:rsidRPr="00D17777">
              <w:rPr>
                <w:rFonts w:ascii="Futura Std Book" w:eastAsia="Calibri" w:hAnsi="Futura Std Book"/>
                <w:sz w:val="18"/>
                <w:szCs w:val="18"/>
                <w:vertAlign w:val="subscript"/>
                <w:lang w:eastAsia="en-CA"/>
              </w:rPr>
              <w:t>2</w:t>
            </w:r>
            <w:r w:rsidRPr="00D17777">
              <w:rPr>
                <w:rFonts w:ascii="Futura Std Book" w:eastAsia="Calibri" w:hAnsi="Futura Std Book"/>
                <w:sz w:val="18"/>
                <w:szCs w:val="18"/>
                <w:lang w:eastAsia="en-CA"/>
              </w:rPr>
              <w:t xml:space="preserve"> corrosion), - prompting the need for CRA materials or matching corrosion management design</w:t>
            </w:r>
          </w:p>
        </w:tc>
        <w:tc>
          <w:tcPr>
            <w:tcW w:w="1935" w:type="dxa"/>
            <w:noWrap/>
            <w:vAlign w:val="center"/>
            <w:hideMark/>
          </w:tcPr>
          <w:p w14:paraId="7DB0C43C"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Internal Corrosion Issue</w:t>
            </w:r>
          </w:p>
        </w:tc>
      </w:tr>
      <w:tr w:rsidR="00D00EB6" w:rsidRPr="00D17777" w14:paraId="7DB0C444" w14:textId="77777777" w:rsidTr="00B150BC">
        <w:trPr>
          <w:gridBefore w:val="1"/>
          <w:wBefore w:w="90" w:type="dxa"/>
          <w:trHeight w:val="1440"/>
        </w:trPr>
        <w:tc>
          <w:tcPr>
            <w:tcW w:w="399" w:type="dxa"/>
            <w:tcBorders>
              <w:top w:val="nil"/>
              <w:left w:val="nil"/>
              <w:bottom w:val="nil"/>
            </w:tcBorders>
            <w:noWrap/>
            <w:vAlign w:val="center"/>
            <w:hideMark/>
          </w:tcPr>
          <w:p w14:paraId="7DB0C43E" w14:textId="77777777" w:rsidR="00D00EB6" w:rsidRPr="00D17777" w:rsidRDefault="00D00EB6" w:rsidP="00B150BC">
            <w:pPr>
              <w:spacing w:after="0" w:line="240" w:lineRule="auto"/>
              <w:rPr>
                <w:rFonts w:ascii="Futura Std Book" w:eastAsia="Calibri" w:hAnsi="Futura Std Book"/>
                <w:sz w:val="18"/>
                <w:szCs w:val="18"/>
                <w:lang w:eastAsia="en-CA"/>
              </w:rPr>
            </w:pPr>
          </w:p>
        </w:tc>
        <w:tc>
          <w:tcPr>
            <w:tcW w:w="585" w:type="dxa"/>
            <w:tcBorders>
              <w:bottom w:val="nil"/>
            </w:tcBorders>
            <w:noWrap/>
            <w:vAlign w:val="center"/>
            <w:hideMark/>
          </w:tcPr>
          <w:p w14:paraId="7DB0C43F"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c>
          <w:tcPr>
            <w:tcW w:w="816" w:type="dxa"/>
            <w:gridSpan w:val="2"/>
            <w:noWrap/>
            <w:vAlign w:val="center"/>
            <w:hideMark/>
          </w:tcPr>
          <w:p w14:paraId="7DB0C440"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8.5.1</w:t>
            </w:r>
          </w:p>
        </w:tc>
        <w:tc>
          <w:tcPr>
            <w:tcW w:w="1711" w:type="dxa"/>
            <w:gridSpan w:val="2"/>
            <w:noWrap/>
            <w:vAlign w:val="center"/>
            <w:hideMark/>
          </w:tcPr>
          <w:p w14:paraId="7DB0C441"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Corrosivity Potential of the Transported Fluid (Gas)</w:t>
            </w:r>
          </w:p>
        </w:tc>
        <w:tc>
          <w:tcPr>
            <w:tcW w:w="3870" w:type="dxa"/>
            <w:noWrap/>
            <w:vAlign w:val="center"/>
            <w:hideMark/>
          </w:tcPr>
          <w:p w14:paraId="7DB0C442"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The Gas is potentially corrosive on account of its CO</w:t>
            </w:r>
            <w:r w:rsidRPr="00D17777">
              <w:rPr>
                <w:rFonts w:ascii="Futura Std Book" w:eastAsia="Calibri" w:hAnsi="Futura Std Book"/>
                <w:sz w:val="18"/>
                <w:szCs w:val="18"/>
                <w:vertAlign w:val="subscript"/>
                <w:lang w:eastAsia="en-CA"/>
              </w:rPr>
              <w:t>2</w:t>
            </w:r>
            <w:r w:rsidRPr="00D17777">
              <w:rPr>
                <w:rFonts w:ascii="Futura Std Book" w:eastAsia="Calibri" w:hAnsi="Futura Std Book"/>
                <w:sz w:val="18"/>
                <w:szCs w:val="18"/>
                <w:lang w:eastAsia="en-CA"/>
              </w:rPr>
              <w:t xml:space="preserve"> content; and water, NGL, &amp; particulates that are </w:t>
            </w:r>
            <w:proofErr w:type="spellStart"/>
            <w:r w:rsidRPr="00D17777">
              <w:rPr>
                <w:rFonts w:ascii="Futura Std Book" w:eastAsia="Calibri" w:hAnsi="Futura Std Book"/>
                <w:sz w:val="18"/>
                <w:szCs w:val="18"/>
                <w:lang w:eastAsia="en-CA"/>
              </w:rPr>
              <w:t>inherentltly</w:t>
            </w:r>
            <w:proofErr w:type="spellEnd"/>
            <w:r w:rsidRPr="00D17777">
              <w:rPr>
                <w:rFonts w:ascii="Futura Std Book" w:eastAsia="Calibri" w:hAnsi="Futura Std Book"/>
                <w:sz w:val="18"/>
                <w:szCs w:val="18"/>
                <w:lang w:eastAsia="en-CA"/>
              </w:rPr>
              <w:t xml:space="preserve"> present</w:t>
            </w:r>
          </w:p>
        </w:tc>
        <w:tc>
          <w:tcPr>
            <w:tcW w:w="1935" w:type="dxa"/>
            <w:vAlign w:val="center"/>
            <w:hideMark/>
          </w:tcPr>
          <w:p w14:paraId="7DB0C443"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Assessments Based on:</w:t>
            </w:r>
            <w:r w:rsidRPr="00D17777">
              <w:rPr>
                <w:rFonts w:ascii="Futura Std Book" w:eastAsia="Calibri" w:hAnsi="Futura Std Book"/>
                <w:sz w:val="18"/>
                <w:szCs w:val="18"/>
                <w:lang w:eastAsia="en-CA"/>
              </w:rPr>
              <w:br/>
              <w:t xml:space="preserve"> - </w:t>
            </w:r>
            <w:proofErr w:type="spellStart"/>
            <w:r w:rsidRPr="00D17777">
              <w:rPr>
                <w:rFonts w:ascii="Futura Std Book" w:eastAsia="Calibri" w:hAnsi="Futura Std Book"/>
                <w:sz w:val="18"/>
                <w:szCs w:val="18"/>
                <w:lang w:eastAsia="en-CA"/>
              </w:rPr>
              <w:t>HydroCor</w:t>
            </w:r>
            <w:proofErr w:type="spellEnd"/>
            <w:r w:rsidRPr="00D17777">
              <w:rPr>
                <w:rFonts w:ascii="Futura Std Book" w:eastAsia="Calibri" w:hAnsi="Futura Std Book"/>
                <w:sz w:val="18"/>
                <w:szCs w:val="18"/>
                <w:lang w:eastAsia="en-CA"/>
              </w:rPr>
              <w:t xml:space="preserve"> </w:t>
            </w:r>
            <w:proofErr w:type="spellStart"/>
            <w:r w:rsidRPr="00D17777">
              <w:rPr>
                <w:rFonts w:ascii="Futura Std Book" w:eastAsia="Calibri" w:hAnsi="Futura Std Book"/>
                <w:sz w:val="18"/>
                <w:szCs w:val="18"/>
                <w:lang w:eastAsia="en-CA"/>
              </w:rPr>
              <w:t>Softeware</w:t>
            </w:r>
            <w:proofErr w:type="spellEnd"/>
            <w:r w:rsidRPr="00D17777">
              <w:rPr>
                <w:rFonts w:ascii="Futura Std Book" w:eastAsia="Calibri" w:hAnsi="Futura Std Book"/>
                <w:sz w:val="18"/>
                <w:szCs w:val="18"/>
                <w:lang w:eastAsia="en-CA"/>
              </w:rPr>
              <w:t xml:space="preserve"> and External Resistivity Analysis</w:t>
            </w:r>
            <w:r w:rsidRPr="00D17777">
              <w:rPr>
                <w:rFonts w:ascii="Futura Std Book" w:eastAsia="Calibri" w:hAnsi="Futura Std Book"/>
                <w:sz w:val="18"/>
                <w:szCs w:val="18"/>
                <w:lang w:eastAsia="en-CA"/>
              </w:rPr>
              <w:br/>
              <w:t xml:space="preserve"> - </w:t>
            </w:r>
            <w:proofErr w:type="spellStart"/>
            <w:r w:rsidRPr="00D17777">
              <w:rPr>
                <w:rFonts w:ascii="Futura Std Book" w:eastAsia="Calibri" w:hAnsi="Futura Std Book"/>
                <w:sz w:val="18"/>
                <w:szCs w:val="18"/>
                <w:lang w:eastAsia="en-CA"/>
              </w:rPr>
              <w:t>DeWaard-Milliams</w:t>
            </w:r>
            <w:proofErr w:type="spellEnd"/>
            <w:r w:rsidRPr="00D17777">
              <w:rPr>
                <w:rFonts w:ascii="Futura Std Book" w:eastAsia="Calibri" w:hAnsi="Futura Std Book"/>
                <w:sz w:val="18"/>
                <w:szCs w:val="18"/>
                <w:lang w:eastAsia="en-CA"/>
              </w:rPr>
              <w:t xml:space="preserve"> CO</w:t>
            </w:r>
            <w:r w:rsidRPr="00D17777">
              <w:rPr>
                <w:rFonts w:ascii="Futura Std Book" w:eastAsia="Calibri" w:hAnsi="Futura Std Book"/>
                <w:sz w:val="18"/>
                <w:szCs w:val="18"/>
                <w:vertAlign w:val="subscript"/>
                <w:lang w:eastAsia="en-CA"/>
              </w:rPr>
              <w:t>2</w:t>
            </w:r>
            <w:r w:rsidRPr="00D17777">
              <w:rPr>
                <w:rFonts w:ascii="Futura Std Book" w:eastAsia="Calibri" w:hAnsi="Futura Std Book"/>
                <w:sz w:val="18"/>
                <w:szCs w:val="18"/>
                <w:lang w:eastAsia="en-CA"/>
              </w:rPr>
              <w:t xml:space="preserve"> Corrosion Nomogram</w:t>
            </w:r>
          </w:p>
        </w:tc>
      </w:tr>
      <w:tr w:rsidR="00D00EB6" w:rsidRPr="00D17777" w14:paraId="7DB0C44B" w14:textId="77777777" w:rsidTr="00B150BC">
        <w:trPr>
          <w:gridBefore w:val="1"/>
          <w:wBefore w:w="90" w:type="dxa"/>
          <w:trHeight w:val="960"/>
        </w:trPr>
        <w:tc>
          <w:tcPr>
            <w:tcW w:w="399" w:type="dxa"/>
            <w:tcBorders>
              <w:top w:val="nil"/>
              <w:left w:val="nil"/>
              <w:bottom w:val="nil"/>
            </w:tcBorders>
            <w:noWrap/>
            <w:vAlign w:val="center"/>
            <w:hideMark/>
          </w:tcPr>
          <w:p w14:paraId="7DB0C445" w14:textId="77777777" w:rsidR="00D00EB6" w:rsidRPr="00D17777" w:rsidRDefault="00D00EB6" w:rsidP="00B150BC">
            <w:pPr>
              <w:spacing w:after="0" w:line="240" w:lineRule="auto"/>
              <w:rPr>
                <w:rFonts w:ascii="Futura Std Book" w:eastAsia="Calibri" w:hAnsi="Futura Std Book"/>
                <w:sz w:val="18"/>
                <w:szCs w:val="18"/>
                <w:lang w:eastAsia="en-CA"/>
              </w:rPr>
            </w:pPr>
          </w:p>
        </w:tc>
        <w:tc>
          <w:tcPr>
            <w:tcW w:w="585" w:type="dxa"/>
            <w:tcBorders>
              <w:top w:val="nil"/>
              <w:bottom w:val="nil"/>
            </w:tcBorders>
            <w:noWrap/>
            <w:vAlign w:val="center"/>
            <w:hideMark/>
          </w:tcPr>
          <w:p w14:paraId="7DB0C446"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c>
          <w:tcPr>
            <w:tcW w:w="816" w:type="dxa"/>
            <w:gridSpan w:val="2"/>
            <w:noWrap/>
            <w:vAlign w:val="center"/>
            <w:hideMark/>
          </w:tcPr>
          <w:p w14:paraId="7DB0C447" w14:textId="77777777" w:rsidR="00D00EB6" w:rsidRPr="00D17777" w:rsidRDefault="00D00EB6" w:rsidP="00B150BC">
            <w:pPr>
              <w:spacing w:after="0" w:line="240" w:lineRule="auto"/>
              <w:rPr>
                <w:rFonts w:ascii="Futura Std Book" w:eastAsia="Calibri" w:hAnsi="Futura Std Book"/>
                <w:sz w:val="18"/>
                <w:szCs w:val="18"/>
                <w:lang w:eastAsia="en-CA"/>
              </w:rPr>
            </w:pPr>
          </w:p>
        </w:tc>
        <w:tc>
          <w:tcPr>
            <w:tcW w:w="1711" w:type="dxa"/>
            <w:gridSpan w:val="2"/>
            <w:noWrap/>
            <w:vAlign w:val="center"/>
            <w:hideMark/>
          </w:tcPr>
          <w:p w14:paraId="7DB0C448"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Corrosivity Potential of the Ambient Environment</w:t>
            </w:r>
          </w:p>
        </w:tc>
        <w:tc>
          <w:tcPr>
            <w:tcW w:w="3870" w:type="dxa"/>
            <w:vAlign w:val="center"/>
            <w:hideMark/>
          </w:tcPr>
          <w:p w14:paraId="7DB0C449"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xml:space="preserve">Humidity, Acidity, and Oxygen in Air, and known potentially corrosive nature of the soil in the area jointly contribute to render the ambient environment corrosive </w:t>
            </w:r>
          </w:p>
        </w:tc>
        <w:tc>
          <w:tcPr>
            <w:tcW w:w="1935" w:type="dxa"/>
            <w:noWrap/>
            <w:vAlign w:val="center"/>
            <w:hideMark/>
          </w:tcPr>
          <w:p w14:paraId="7DB0C44A"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External Corrosion Issue</w:t>
            </w:r>
          </w:p>
        </w:tc>
      </w:tr>
      <w:tr w:rsidR="00D00EB6" w:rsidRPr="00D17777" w14:paraId="7DB0C452" w14:textId="77777777" w:rsidTr="00B150BC">
        <w:trPr>
          <w:gridBefore w:val="1"/>
          <w:wBefore w:w="90" w:type="dxa"/>
          <w:trHeight w:val="720"/>
        </w:trPr>
        <w:tc>
          <w:tcPr>
            <w:tcW w:w="399" w:type="dxa"/>
            <w:tcBorders>
              <w:top w:val="nil"/>
              <w:left w:val="nil"/>
              <w:bottom w:val="nil"/>
            </w:tcBorders>
            <w:noWrap/>
            <w:vAlign w:val="center"/>
            <w:hideMark/>
          </w:tcPr>
          <w:p w14:paraId="7DB0C44C" w14:textId="77777777" w:rsidR="00D00EB6" w:rsidRPr="00D17777" w:rsidRDefault="00D00EB6" w:rsidP="00B150BC">
            <w:pPr>
              <w:spacing w:after="0" w:line="240" w:lineRule="auto"/>
              <w:rPr>
                <w:rFonts w:ascii="Futura Std Book" w:eastAsia="Calibri" w:hAnsi="Futura Std Book"/>
                <w:sz w:val="18"/>
                <w:szCs w:val="18"/>
                <w:lang w:eastAsia="en-CA"/>
              </w:rPr>
            </w:pPr>
          </w:p>
        </w:tc>
        <w:tc>
          <w:tcPr>
            <w:tcW w:w="585" w:type="dxa"/>
            <w:tcBorders>
              <w:top w:val="nil"/>
              <w:bottom w:val="nil"/>
            </w:tcBorders>
            <w:noWrap/>
            <w:vAlign w:val="center"/>
            <w:hideMark/>
          </w:tcPr>
          <w:p w14:paraId="7DB0C44D"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c>
          <w:tcPr>
            <w:tcW w:w="816" w:type="dxa"/>
            <w:gridSpan w:val="2"/>
            <w:noWrap/>
            <w:vAlign w:val="center"/>
            <w:hideMark/>
          </w:tcPr>
          <w:p w14:paraId="7DB0C44E"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8.5.2</w:t>
            </w:r>
          </w:p>
        </w:tc>
        <w:tc>
          <w:tcPr>
            <w:tcW w:w="1711" w:type="dxa"/>
            <w:gridSpan w:val="2"/>
            <w:noWrap/>
            <w:vAlign w:val="center"/>
            <w:hideMark/>
          </w:tcPr>
          <w:p w14:paraId="7DB0C44F"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Internal Corrosion Design</w:t>
            </w:r>
          </w:p>
        </w:tc>
        <w:tc>
          <w:tcPr>
            <w:tcW w:w="3870" w:type="dxa"/>
            <w:vAlign w:val="center"/>
            <w:hideMark/>
          </w:tcPr>
          <w:p w14:paraId="7DB0C450"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xml:space="preserve">Materials Selection - NACE Codes, Consideration for MS (WT), MS (WT)+CA, </w:t>
            </w:r>
            <w:proofErr w:type="spellStart"/>
            <w:r w:rsidRPr="00D17777">
              <w:rPr>
                <w:rFonts w:ascii="Futura Std Book" w:eastAsia="Calibri" w:hAnsi="Futura Std Book"/>
                <w:sz w:val="18"/>
                <w:szCs w:val="18"/>
                <w:lang w:eastAsia="en-CA"/>
              </w:rPr>
              <w:t>MS+Inhibitor</w:t>
            </w:r>
            <w:proofErr w:type="spellEnd"/>
            <w:r w:rsidRPr="00D17777">
              <w:rPr>
                <w:rFonts w:ascii="Futura Std Book" w:eastAsia="Calibri" w:hAnsi="Futura Std Book"/>
                <w:sz w:val="18"/>
                <w:szCs w:val="18"/>
                <w:lang w:eastAsia="en-CA"/>
              </w:rPr>
              <w:t xml:space="preserve">, MS with CRA </w:t>
            </w:r>
          </w:p>
        </w:tc>
        <w:tc>
          <w:tcPr>
            <w:tcW w:w="1935" w:type="dxa"/>
            <w:noWrap/>
            <w:vAlign w:val="center"/>
            <w:hideMark/>
          </w:tcPr>
          <w:p w14:paraId="7DB0C451"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r>
      <w:tr w:rsidR="00D00EB6" w:rsidRPr="00D17777" w14:paraId="7DB0C459" w14:textId="77777777" w:rsidTr="00B150BC">
        <w:trPr>
          <w:gridBefore w:val="1"/>
          <w:wBefore w:w="90" w:type="dxa"/>
          <w:trHeight w:val="960"/>
        </w:trPr>
        <w:tc>
          <w:tcPr>
            <w:tcW w:w="399" w:type="dxa"/>
            <w:tcBorders>
              <w:top w:val="nil"/>
              <w:left w:val="nil"/>
              <w:bottom w:val="nil"/>
            </w:tcBorders>
            <w:noWrap/>
            <w:vAlign w:val="center"/>
            <w:hideMark/>
          </w:tcPr>
          <w:p w14:paraId="7DB0C453" w14:textId="77777777" w:rsidR="00D00EB6" w:rsidRPr="00D17777" w:rsidRDefault="00D00EB6" w:rsidP="00B150BC">
            <w:pPr>
              <w:spacing w:after="0" w:line="240" w:lineRule="auto"/>
              <w:rPr>
                <w:rFonts w:ascii="Futura Std Book" w:eastAsia="Calibri" w:hAnsi="Futura Std Book"/>
                <w:sz w:val="18"/>
                <w:szCs w:val="18"/>
                <w:lang w:eastAsia="en-CA"/>
              </w:rPr>
            </w:pPr>
          </w:p>
        </w:tc>
        <w:tc>
          <w:tcPr>
            <w:tcW w:w="585" w:type="dxa"/>
            <w:tcBorders>
              <w:top w:val="nil"/>
              <w:bottom w:val="nil"/>
            </w:tcBorders>
            <w:noWrap/>
            <w:vAlign w:val="center"/>
            <w:hideMark/>
          </w:tcPr>
          <w:p w14:paraId="7DB0C454"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c>
          <w:tcPr>
            <w:tcW w:w="816" w:type="dxa"/>
            <w:gridSpan w:val="2"/>
            <w:tcBorders>
              <w:bottom w:val="single" w:sz="4" w:space="0" w:color="auto"/>
            </w:tcBorders>
            <w:noWrap/>
            <w:vAlign w:val="center"/>
            <w:hideMark/>
          </w:tcPr>
          <w:p w14:paraId="7DB0C455"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8.5.3</w:t>
            </w:r>
          </w:p>
        </w:tc>
        <w:tc>
          <w:tcPr>
            <w:tcW w:w="1711" w:type="dxa"/>
            <w:gridSpan w:val="2"/>
            <w:tcBorders>
              <w:bottom w:val="single" w:sz="4" w:space="0" w:color="auto"/>
            </w:tcBorders>
            <w:noWrap/>
            <w:vAlign w:val="center"/>
            <w:hideMark/>
          </w:tcPr>
          <w:p w14:paraId="7DB0C456"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External Corrosion</w:t>
            </w:r>
          </w:p>
        </w:tc>
        <w:tc>
          <w:tcPr>
            <w:tcW w:w="3870" w:type="dxa"/>
            <w:noWrap/>
            <w:vAlign w:val="center"/>
            <w:hideMark/>
          </w:tcPr>
          <w:p w14:paraId="7DB0C457"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xml:space="preserve"> Coating Selection and Painting - NACE Code</w:t>
            </w:r>
          </w:p>
        </w:tc>
        <w:tc>
          <w:tcPr>
            <w:tcW w:w="1935" w:type="dxa"/>
            <w:vAlign w:val="center"/>
            <w:hideMark/>
          </w:tcPr>
          <w:p w14:paraId="7DB0C458"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Main Line Coating with 3 Layers PE (polyethylene)</w:t>
            </w:r>
            <w:r w:rsidRPr="00D17777">
              <w:rPr>
                <w:rFonts w:ascii="Futura Std Book" w:eastAsia="Calibri" w:hAnsi="Futura Std Book"/>
                <w:sz w:val="18"/>
                <w:szCs w:val="18"/>
                <w:lang w:eastAsia="en-CA"/>
              </w:rPr>
              <w:br/>
            </w:r>
            <w:r w:rsidRPr="00D17777">
              <w:rPr>
                <w:rFonts w:ascii="Futura Std Book" w:eastAsia="Calibri" w:hAnsi="Futura Std Book"/>
                <w:sz w:val="18"/>
                <w:szCs w:val="18"/>
                <w:lang w:eastAsia="en-CA"/>
              </w:rPr>
              <w:br/>
              <w:t>Field Joint Coating with GTS 65</w:t>
            </w:r>
          </w:p>
        </w:tc>
      </w:tr>
      <w:tr w:rsidR="00D00EB6" w:rsidRPr="00D17777" w14:paraId="7DB0C460" w14:textId="77777777" w:rsidTr="00B150BC">
        <w:trPr>
          <w:gridBefore w:val="1"/>
          <w:wBefore w:w="90" w:type="dxa"/>
          <w:trHeight w:val="720"/>
        </w:trPr>
        <w:tc>
          <w:tcPr>
            <w:tcW w:w="399" w:type="dxa"/>
            <w:tcBorders>
              <w:top w:val="nil"/>
              <w:left w:val="nil"/>
              <w:bottom w:val="nil"/>
            </w:tcBorders>
            <w:noWrap/>
            <w:vAlign w:val="center"/>
            <w:hideMark/>
          </w:tcPr>
          <w:p w14:paraId="7DB0C45A" w14:textId="77777777" w:rsidR="00D00EB6" w:rsidRPr="00D17777" w:rsidRDefault="00D00EB6" w:rsidP="00B150BC">
            <w:pPr>
              <w:spacing w:after="0" w:line="240" w:lineRule="auto"/>
              <w:rPr>
                <w:rFonts w:ascii="Futura Std Book" w:eastAsia="Calibri" w:hAnsi="Futura Std Book"/>
                <w:sz w:val="18"/>
                <w:szCs w:val="18"/>
                <w:lang w:eastAsia="en-CA"/>
              </w:rPr>
            </w:pPr>
          </w:p>
        </w:tc>
        <w:tc>
          <w:tcPr>
            <w:tcW w:w="585" w:type="dxa"/>
            <w:tcBorders>
              <w:top w:val="nil"/>
              <w:bottom w:val="nil"/>
              <w:right w:val="nil"/>
            </w:tcBorders>
            <w:noWrap/>
            <w:vAlign w:val="center"/>
            <w:hideMark/>
          </w:tcPr>
          <w:p w14:paraId="7DB0C45B"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c>
          <w:tcPr>
            <w:tcW w:w="816" w:type="dxa"/>
            <w:gridSpan w:val="2"/>
            <w:tcBorders>
              <w:left w:val="nil"/>
              <w:bottom w:val="nil"/>
              <w:right w:val="nil"/>
            </w:tcBorders>
            <w:noWrap/>
            <w:vAlign w:val="center"/>
            <w:hideMark/>
          </w:tcPr>
          <w:p w14:paraId="7DB0C45C" w14:textId="77777777" w:rsidR="00D00EB6" w:rsidRPr="00D17777" w:rsidRDefault="00D00EB6" w:rsidP="00B150BC">
            <w:pPr>
              <w:spacing w:after="0" w:line="240" w:lineRule="auto"/>
              <w:rPr>
                <w:rFonts w:ascii="Futura Std Book" w:eastAsia="Calibri" w:hAnsi="Futura Std Book"/>
                <w:sz w:val="18"/>
                <w:szCs w:val="18"/>
                <w:lang w:eastAsia="en-CA"/>
              </w:rPr>
            </w:pPr>
          </w:p>
        </w:tc>
        <w:tc>
          <w:tcPr>
            <w:tcW w:w="1711" w:type="dxa"/>
            <w:gridSpan w:val="2"/>
            <w:tcBorders>
              <w:left w:val="nil"/>
              <w:bottom w:val="nil"/>
            </w:tcBorders>
            <w:noWrap/>
            <w:vAlign w:val="center"/>
            <w:hideMark/>
          </w:tcPr>
          <w:p w14:paraId="7DB0C45D"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c>
          <w:tcPr>
            <w:tcW w:w="3870" w:type="dxa"/>
            <w:noWrap/>
            <w:vAlign w:val="center"/>
            <w:hideMark/>
          </w:tcPr>
          <w:p w14:paraId="7DB0C45E"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CP Design NACE  Code IP</w:t>
            </w:r>
          </w:p>
        </w:tc>
        <w:tc>
          <w:tcPr>
            <w:tcW w:w="1935" w:type="dxa"/>
            <w:noWrap/>
            <w:vAlign w:val="center"/>
            <w:hideMark/>
          </w:tcPr>
          <w:p w14:paraId="7DB0C45F"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r>
      <w:tr w:rsidR="00D00EB6" w:rsidRPr="00D17777" w14:paraId="7DB0C467" w14:textId="77777777" w:rsidTr="00B150BC">
        <w:trPr>
          <w:gridBefore w:val="1"/>
          <w:wBefore w:w="90" w:type="dxa"/>
          <w:trHeight w:val="720"/>
        </w:trPr>
        <w:tc>
          <w:tcPr>
            <w:tcW w:w="399" w:type="dxa"/>
            <w:tcBorders>
              <w:top w:val="nil"/>
              <w:left w:val="nil"/>
              <w:bottom w:val="nil"/>
            </w:tcBorders>
            <w:noWrap/>
            <w:vAlign w:val="center"/>
            <w:hideMark/>
          </w:tcPr>
          <w:p w14:paraId="7DB0C461" w14:textId="77777777" w:rsidR="00D00EB6" w:rsidRPr="00D17777" w:rsidRDefault="00D00EB6" w:rsidP="00B150BC">
            <w:pPr>
              <w:spacing w:after="0" w:line="240" w:lineRule="auto"/>
              <w:rPr>
                <w:rFonts w:ascii="Futura Std Book" w:eastAsia="Calibri" w:hAnsi="Futura Std Book"/>
                <w:sz w:val="18"/>
                <w:szCs w:val="18"/>
                <w:lang w:eastAsia="en-CA"/>
              </w:rPr>
            </w:pPr>
          </w:p>
        </w:tc>
        <w:tc>
          <w:tcPr>
            <w:tcW w:w="585" w:type="dxa"/>
            <w:tcBorders>
              <w:top w:val="nil"/>
              <w:bottom w:val="single" w:sz="4" w:space="0" w:color="auto"/>
              <w:right w:val="nil"/>
            </w:tcBorders>
            <w:noWrap/>
            <w:vAlign w:val="center"/>
            <w:hideMark/>
          </w:tcPr>
          <w:p w14:paraId="7DB0C462"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c>
          <w:tcPr>
            <w:tcW w:w="816" w:type="dxa"/>
            <w:gridSpan w:val="2"/>
            <w:tcBorders>
              <w:top w:val="nil"/>
              <w:left w:val="nil"/>
              <w:right w:val="nil"/>
            </w:tcBorders>
            <w:noWrap/>
            <w:vAlign w:val="center"/>
            <w:hideMark/>
          </w:tcPr>
          <w:p w14:paraId="7DB0C463" w14:textId="77777777" w:rsidR="00D00EB6" w:rsidRPr="00D17777" w:rsidRDefault="00D00EB6" w:rsidP="00B150BC">
            <w:pPr>
              <w:spacing w:after="0" w:line="240" w:lineRule="auto"/>
              <w:rPr>
                <w:rFonts w:ascii="Futura Std Book" w:eastAsia="Calibri" w:hAnsi="Futura Std Book"/>
                <w:sz w:val="18"/>
                <w:szCs w:val="18"/>
                <w:lang w:eastAsia="en-CA"/>
              </w:rPr>
            </w:pPr>
          </w:p>
        </w:tc>
        <w:tc>
          <w:tcPr>
            <w:tcW w:w="1711" w:type="dxa"/>
            <w:gridSpan w:val="2"/>
            <w:tcBorders>
              <w:top w:val="nil"/>
              <w:left w:val="nil"/>
            </w:tcBorders>
            <w:noWrap/>
            <w:vAlign w:val="center"/>
            <w:hideMark/>
          </w:tcPr>
          <w:p w14:paraId="7DB0C464" w14:textId="77777777" w:rsidR="00D00EB6" w:rsidRPr="00D17777" w:rsidRDefault="00D00EB6" w:rsidP="00B150BC">
            <w:pPr>
              <w:spacing w:after="0" w:line="240" w:lineRule="auto"/>
              <w:rPr>
                <w:rFonts w:ascii="Futura Std Book" w:eastAsia="Calibri" w:hAnsi="Futura Std Book"/>
                <w:b/>
                <w:bCs/>
                <w:sz w:val="18"/>
                <w:szCs w:val="18"/>
                <w:lang w:eastAsia="en-CA"/>
              </w:rPr>
            </w:pPr>
            <w:r w:rsidRPr="00D17777">
              <w:rPr>
                <w:rFonts w:ascii="Futura Std Book" w:eastAsia="Calibri" w:hAnsi="Futura Std Book"/>
                <w:b/>
                <w:bCs/>
                <w:sz w:val="18"/>
                <w:szCs w:val="18"/>
                <w:lang w:eastAsia="en-CA"/>
              </w:rPr>
              <w:t> </w:t>
            </w:r>
          </w:p>
        </w:tc>
        <w:tc>
          <w:tcPr>
            <w:tcW w:w="3870" w:type="dxa"/>
            <w:noWrap/>
            <w:vAlign w:val="center"/>
            <w:hideMark/>
          </w:tcPr>
          <w:p w14:paraId="7DB0C465"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xml:space="preserve">T/R, </w:t>
            </w:r>
            <w:proofErr w:type="spellStart"/>
            <w:r w:rsidRPr="00D17777">
              <w:rPr>
                <w:rFonts w:ascii="Futura Std Book" w:eastAsia="Calibri" w:hAnsi="Futura Std Book"/>
                <w:sz w:val="18"/>
                <w:szCs w:val="18"/>
                <w:lang w:eastAsia="en-CA"/>
              </w:rPr>
              <w:t>Junct</w:t>
            </w:r>
            <w:proofErr w:type="spellEnd"/>
            <w:r w:rsidRPr="00D17777">
              <w:rPr>
                <w:rFonts w:ascii="Futura Std Book" w:eastAsia="Calibri" w:hAnsi="Futura Std Book"/>
                <w:sz w:val="18"/>
                <w:szCs w:val="18"/>
                <w:lang w:eastAsia="en-CA"/>
              </w:rPr>
              <w:t xml:space="preserve"> Boxes, Cabling, (IAC Code), </w:t>
            </w:r>
            <w:proofErr w:type="spellStart"/>
            <w:r w:rsidRPr="00D17777">
              <w:rPr>
                <w:rFonts w:ascii="Futura Std Book" w:eastAsia="Calibri" w:hAnsi="Futura Std Book"/>
                <w:sz w:val="18"/>
                <w:szCs w:val="18"/>
                <w:lang w:eastAsia="en-CA"/>
              </w:rPr>
              <w:t>Groundbed</w:t>
            </w:r>
            <w:proofErr w:type="spellEnd"/>
            <w:r w:rsidRPr="00D17777">
              <w:rPr>
                <w:rFonts w:ascii="Futura Std Book" w:eastAsia="Calibri" w:hAnsi="Futura Std Book"/>
                <w:sz w:val="18"/>
                <w:szCs w:val="18"/>
                <w:lang w:eastAsia="en-CA"/>
              </w:rPr>
              <w:t xml:space="preserve"> design, Electrical </w:t>
            </w:r>
            <w:proofErr w:type="spellStart"/>
            <w:r w:rsidRPr="00D17777">
              <w:rPr>
                <w:rFonts w:ascii="Futura Std Book" w:eastAsia="Calibri" w:hAnsi="Futura Std Book"/>
                <w:sz w:val="18"/>
                <w:szCs w:val="18"/>
                <w:lang w:eastAsia="en-CA"/>
              </w:rPr>
              <w:t>Seperation</w:t>
            </w:r>
            <w:proofErr w:type="spellEnd"/>
            <w:r w:rsidRPr="00D17777">
              <w:rPr>
                <w:rFonts w:ascii="Futura Std Book" w:eastAsia="Calibri" w:hAnsi="Futura Std Book"/>
                <w:sz w:val="18"/>
                <w:szCs w:val="18"/>
                <w:lang w:eastAsia="en-CA"/>
              </w:rPr>
              <w:t xml:space="preserve"> </w:t>
            </w:r>
          </w:p>
        </w:tc>
        <w:tc>
          <w:tcPr>
            <w:tcW w:w="1935" w:type="dxa"/>
            <w:noWrap/>
            <w:vAlign w:val="center"/>
            <w:hideMark/>
          </w:tcPr>
          <w:p w14:paraId="7DB0C466"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r>
      <w:tr w:rsidR="00D00EB6" w:rsidRPr="00D17777" w14:paraId="7DB0C46D" w14:textId="77777777" w:rsidTr="00B150BC">
        <w:trPr>
          <w:gridBefore w:val="1"/>
          <w:wBefore w:w="90" w:type="dxa"/>
          <w:trHeight w:val="720"/>
        </w:trPr>
        <w:tc>
          <w:tcPr>
            <w:tcW w:w="399" w:type="dxa"/>
            <w:tcBorders>
              <w:top w:val="nil"/>
              <w:left w:val="nil"/>
              <w:bottom w:val="nil"/>
            </w:tcBorders>
            <w:noWrap/>
            <w:vAlign w:val="center"/>
            <w:hideMark/>
          </w:tcPr>
          <w:p w14:paraId="7DB0C468" w14:textId="77777777" w:rsidR="00D00EB6" w:rsidRPr="00D17777" w:rsidRDefault="00D00EB6" w:rsidP="00B150BC">
            <w:pPr>
              <w:spacing w:after="0" w:line="240" w:lineRule="auto"/>
              <w:rPr>
                <w:rFonts w:ascii="Futura Std Book" w:eastAsia="Calibri" w:hAnsi="Futura Std Book"/>
                <w:sz w:val="18"/>
                <w:szCs w:val="18"/>
                <w:lang w:eastAsia="en-CA"/>
              </w:rPr>
            </w:pPr>
          </w:p>
        </w:tc>
        <w:tc>
          <w:tcPr>
            <w:tcW w:w="585" w:type="dxa"/>
            <w:tcBorders>
              <w:bottom w:val="single" w:sz="4" w:space="0" w:color="auto"/>
            </w:tcBorders>
            <w:shd w:val="clear" w:color="auto" w:fill="D9D9D9" w:themeFill="background1" w:themeFillShade="D9"/>
            <w:noWrap/>
            <w:vAlign w:val="center"/>
            <w:hideMark/>
          </w:tcPr>
          <w:p w14:paraId="7DB0C469"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8.6</w:t>
            </w:r>
          </w:p>
        </w:tc>
        <w:tc>
          <w:tcPr>
            <w:tcW w:w="2527" w:type="dxa"/>
            <w:gridSpan w:val="4"/>
            <w:tcBorders>
              <w:bottom w:val="single" w:sz="4" w:space="0" w:color="auto"/>
            </w:tcBorders>
            <w:noWrap/>
            <w:vAlign w:val="center"/>
            <w:hideMark/>
          </w:tcPr>
          <w:p w14:paraId="7DB0C46A"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Line Pipe Selection</w:t>
            </w:r>
          </w:p>
        </w:tc>
        <w:tc>
          <w:tcPr>
            <w:tcW w:w="3870" w:type="dxa"/>
            <w:vAlign w:val="center"/>
            <w:hideMark/>
          </w:tcPr>
          <w:p w14:paraId="7DB0C46B"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API 5L X65 Mild Carbon Steel</w:t>
            </w:r>
          </w:p>
        </w:tc>
        <w:tc>
          <w:tcPr>
            <w:tcW w:w="1935" w:type="dxa"/>
            <w:vAlign w:val="center"/>
            <w:hideMark/>
          </w:tcPr>
          <w:p w14:paraId="7DB0C46C"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Duplex Stainless Steel for the Flowlines &amp; Field Manifold Headers on the Manifold Platforms</w:t>
            </w:r>
          </w:p>
        </w:tc>
      </w:tr>
      <w:tr w:rsidR="00D00EB6" w:rsidRPr="00D17777" w14:paraId="7DB0C474" w14:textId="77777777" w:rsidTr="00B150BC">
        <w:trPr>
          <w:gridBefore w:val="1"/>
          <w:wBefore w:w="90" w:type="dxa"/>
          <w:trHeight w:val="720"/>
        </w:trPr>
        <w:tc>
          <w:tcPr>
            <w:tcW w:w="399" w:type="dxa"/>
            <w:tcBorders>
              <w:top w:val="nil"/>
              <w:left w:val="nil"/>
              <w:bottom w:val="nil"/>
            </w:tcBorders>
            <w:noWrap/>
            <w:vAlign w:val="center"/>
            <w:hideMark/>
          </w:tcPr>
          <w:p w14:paraId="7DB0C46E" w14:textId="77777777" w:rsidR="00D00EB6" w:rsidRPr="00D17777" w:rsidRDefault="00D00EB6" w:rsidP="00B150BC">
            <w:pPr>
              <w:spacing w:after="0" w:line="240" w:lineRule="auto"/>
              <w:rPr>
                <w:rFonts w:ascii="Futura Std Book" w:eastAsia="Calibri" w:hAnsi="Futura Std Book"/>
                <w:sz w:val="18"/>
                <w:szCs w:val="18"/>
                <w:lang w:eastAsia="en-CA"/>
              </w:rPr>
            </w:pPr>
          </w:p>
        </w:tc>
        <w:tc>
          <w:tcPr>
            <w:tcW w:w="585" w:type="dxa"/>
            <w:tcBorders>
              <w:bottom w:val="single" w:sz="4" w:space="0" w:color="auto"/>
              <w:right w:val="nil"/>
            </w:tcBorders>
            <w:noWrap/>
            <w:vAlign w:val="center"/>
            <w:hideMark/>
          </w:tcPr>
          <w:p w14:paraId="7DB0C46F"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c>
          <w:tcPr>
            <w:tcW w:w="1296" w:type="dxa"/>
            <w:gridSpan w:val="3"/>
            <w:tcBorders>
              <w:left w:val="nil"/>
              <w:right w:val="nil"/>
            </w:tcBorders>
            <w:noWrap/>
            <w:vAlign w:val="center"/>
            <w:hideMark/>
          </w:tcPr>
          <w:p w14:paraId="7DB0C470" w14:textId="77777777" w:rsidR="00D00EB6" w:rsidRPr="00D17777" w:rsidRDefault="00D00EB6" w:rsidP="00B150BC">
            <w:pPr>
              <w:spacing w:after="0" w:line="240" w:lineRule="auto"/>
              <w:rPr>
                <w:rFonts w:ascii="Futura Std Book" w:eastAsia="Calibri" w:hAnsi="Futura Std Book"/>
                <w:sz w:val="18"/>
                <w:szCs w:val="18"/>
                <w:lang w:eastAsia="en-CA"/>
              </w:rPr>
            </w:pPr>
          </w:p>
        </w:tc>
        <w:tc>
          <w:tcPr>
            <w:tcW w:w="1231" w:type="dxa"/>
            <w:tcBorders>
              <w:left w:val="nil"/>
            </w:tcBorders>
            <w:noWrap/>
            <w:vAlign w:val="center"/>
            <w:hideMark/>
          </w:tcPr>
          <w:p w14:paraId="7DB0C471"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c>
          <w:tcPr>
            <w:tcW w:w="3870" w:type="dxa"/>
            <w:noWrap/>
            <w:vAlign w:val="center"/>
            <w:hideMark/>
          </w:tcPr>
          <w:p w14:paraId="7DB0C472"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xml:space="preserve">High Yield Strength (a </w:t>
            </w:r>
            <w:proofErr w:type="spellStart"/>
            <w:r w:rsidRPr="00D17777">
              <w:rPr>
                <w:rFonts w:ascii="Futura Std Book" w:eastAsia="Calibri" w:hAnsi="Futura Std Book"/>
                <w:sz w:val="18"/>
                <w:szCs w:val="18"/>
                <w:lang w:eastAsia="en-CA"/>
              </w:rPr>
              <w:t>favourable</w:t>
            </w:r>
            <w:proofErr w:type="spellEnd"/>
            <w:r w:rsidRPr="00D17777">
              <w:rPr>
                <w:rFonts w:ascii="Futura Std Book" w:eastAsia="Calibri" w:hAnsi="Futura Std Book"/>
                <w:sz w:val="18"/>
                <w:szCs w:val="18"/>
                <w:lang w:eastAsia="en-CA"/>
              </w:rPr>
              <w:t xml:space="preserve"> trade-off with required wall thickness) that can accommodate high corrosion allowance that will be needed</w:t>
            </w:r>
          </w:p>
        </w:tc>
        <w:tc>
          <w:tcPr>
            <w:tcW w:w="1935" w:type="dxa"/>
            <w:vAlign w:val="center"/>
            <w:hideMark/>
          </w:tcPr>
          <w:p w14:paraId="7DB0C473"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r>
      <w:tr w:rsidR="00D00EB6" w:rsidRPr="00D17777" w14:paraId="7DB0C47B" w14:textId="77777777" w:rsidTr="00B150BC">
        <w:trPr>
          <w:gridBefore w:val="1"/>
          <w:wBefore w:w="90" w:type="dxa"/>
          <w:trHeight w:val="499"/>
        </w:trPr>
        <w:tc>
          <w:tcPr>
            <w:tcW w:w="399" w:type="dxa"/>
            <w:tcBorders>
              <w:top w:val="nil"/>
              <w:left w:val="nil"/>
              <w:bottom w:val="nil"/>
            </w:tcBorders>
            <w:noWrap/>
            <w:vAlign w:val="center"/>
            <w:hideMark/>
          </w:tcPr>
          <w:p w14:paraId="7DB0C475" w14:textId="77777777" w:rsidR="00D00EB6" w:rsidRPr="00D17777" w:rsidRDefault="00D00EB6" w:rsidP="00B150BC">
            <w:pPr>
              <w:spacing w:after="0" w:line="240" w:lineRule="auto"/>
              <w:rPr>
                <w:rFonts w:ascii="Futura Std Book" w:eastAsia="Calibri" w:hAnsi="Futura Std Book"/>
                <w:sz w:val="18"/>
                <w:szCs w:val="18"/>
                <w:lang w:eastAsia="en-CA"/>
              </w:rPr>
            </w:pPr>
          </w:p>
        </w:tc>
        <w:tc>
          <w:tcPr>
            <w:tcW w:w="585" w:type="dxa"/>
            <w:shd w:val="clear" w:color="auto" w:fill="D9D9D9" w:themeFill="background1" w:themeFillShade="D9"/>
            <w:noWrap/>
            <w:vAlign w:val="center"/>
            <w:hideMark/>
          </w:tcPr>
          <w:p w14:paraId="7DB0C476"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8.7</w:t>
            </w:r>
          </w:p>
        </w:tc>
        <w:tc>
          <w:tcPr>
            <w:tcW w:w="2527" w:type="dxa"/>
            <w:gridSpan w:val="4"/>
            <w:noWrap/>
            <w:vAlign w:val="center"/>
            <w:hideMark/>
          </w:tcPr>
          <w:p w14:paraId="7DB0C477"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Corrosion Allowance</w:t>
            </w:r>
          </w:p>
          <w:p w14:paraId="7DB0C478"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c>
          <w:tcPr>
            <w:tcW w:w="3870" w:type="dxa"/>
            <w:vAlign w:val="center"/>
            <w:hideMark/>
          </w:tcPr>
          <w:p w14:paraId="7DB0C479"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Up to 10 mm, and will be supported with Corrosion Inhibition</w:t>
            </w:r>
          </w:p>
        </w:tc>
        <w:tc>
          <w:tcPr>
            <w:tcW w:w="1935" w:type="dxa"/>
            <w:noWrap/>
            <w:vAlign w:val="center"/>
            <w:hideMark/>
          </w:tcPr>
          <w:p w14:paraId="7DB0C47A" w14:textId="77777777" w:rsidR="00D00EB6" w:rsidRPr="00D17777" w:rsidRDefault="00D00EB6" w:rsidP="00B150BC">
            <w:pPr>
              <w:spacing w:after="0" w:line="240" w:lineRule="auto"/>
              <w:rPr>
                <w:rFonts w:ascii="Futura Std Book" w:eastAsia="Calibri" w:hAnsi="Futura Std Book"/>
                <w:sz w:val="18"/>
                <w:szCs w:val="18"/>
                <w:lang w:eastAsia="en-CA"/>
              </w:rPr>
            </w:pPr>
            <w:r w:rsidRPr="00D17777">
              <w:rPr>
                <w:rFonts w:ascii="Futura Std Book" w:eastAsia="Calibri" w:hAnsi="Futura Std Book"/>
                <w:sz w:val="18"/>
                <w:szCs w:val="18"/>
                <w:lang w:eastAsia="en-CA"/>
              </w:rPr>
              <w:t> </w:t>
            </w:r>
          </w:p>
        </w:tc>
      </w:tr>
    </w:tbl>
    <w:p w14:paraId="7DB0C47C" w14:textId="77777777" w:rsidR="00D00EB6" w:rsidRDefault="00D00EB6" w:rsidP="00D00EB6">
      <w:pPr>
        <w:rPr>
          <w:rFonts w:eastAsia="Calibri"/>
          <w:lang w:val="en-CA" w:eastAsia="en-CA"/>
        </w:rPr>
      </w:pPr>
    </w:p>
    <w:p w14:paraId="7DB0C47D" w14:textId="77777777" w:rsidR="00D00EB6" w:rsidRDefault="00D00EB6" w:rsidP="00D00EB6">
      <w:pPr>
        <w:rPr>
          <w:rFonts w:eastAsia="Calibri"/>
          <w:lang w:val="en-CA" w:eastAsia="en-CA"/>
        </w:rPr>
      </w:pPr>
    </w:p>
    <w:tbl>
      <w:tblPr>
        <w:tblStyle w:val="TableGrid"/>
        <w:tblW w:w="9315" w:type="dxa"/>
        <w:tblInd w:w="-72" w:type="dxa"/>
        <w:tblLook w:val="04A0" w:firstRow="1" w:lastRow="0" w:firstColumn="1" w:lastColumn="0" w:noHBand="0" w:noVBand="1"/>
      </w:tblPr>
      <w:tblGrid>
        <w:gridCol w:w="399"/>
        <w:gridCol w:w="591"/>
        <w:gridCol w:w="860"/>
        <w:gridCol w:w="1660"/>
        <w:gridCol w:w="3870"/>
        <w:gridCol w:w="1935"/>
      </w:tblGrid>
      <w:tr w:rsidR="00D00EB6" w:rsidRPr="001F0CB5" w14:paraId="7DB0C482" w14:textId="77777777" w:rsidTr="00B150BC">
        <w:trPr>
          <w:trHeight w:val="332"/>
        </w:trPr>
        <w:tc>
          <w:tcPr>
            <w:tcW w:w="399" w:type="dxa"/>
            <w:tcBorders>
              <w:top w:val="nil"/>
              <w:left w:val="nil"/>
              <w:bottom w:val="nil"/>
              <w:right w:val="single" w:sz="4" w:space="0" w:color="auto"/>
            </w:tcBorders>
            <w:noWrap/>
            <w:vAlign w:val="center"/>
          </w:tcPr>
          <w:p w14:paraId="7DB0C47E"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3111" w:type="dxa"/>
            <w:gridSpan w:val="3"/>
            <w:tcBorders>
              <w:left w:val="single" w:sz="4" w:space="0" w:color="auto"/>
            </w:tcBorders>
            <w:noWrap/>
            <w:vAlign w:val="center"/>
          </w:tcPr>
          <w:p w14:paraId="7DB0C47F"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70" w:type="dxa"/>
            <w:vAlign w:val="center"/>
          </w:tcPr>
          <w:p w14:paraId="7DB0C480"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1935" w:type="dxa"/>
            <w:vAlign w:val="center"/>
          </w:tcPr>
          <w:p w14:paraId="7DB0C481"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EB7651" w14:paraId="7DB0C486" w14:textId="77777777" w:rsidTr="00B150BC">
        <w:trPr>
          <w:trHeight w:val="638"/>
        </w:trPr>
        <w:tc>
          <w:tcPr>
            <w:tcW w:w="399" w:type="dxa"/>
            <w:tcBorders>
              <w:bottom w:val="single" w:sz="4" w:space="0" w:color="auto"/>
            </w:tcBorders>
            <w:shd w:val="clear" w:color="auto" w:fill="FFFF00"/>
            <w:noWrap/>
            <w:vAlign w:val="center"/>
            <w:hideMark/>
          </w:tcPr>
          <w:p w14:paraId="7DB0C483"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9</w:t>
            </w:r>
          </w:p>
        </w:tc>
        <w:tc>
          <w:tcPr>
            <w:tcW w:w="8916" w:type="dxa"/>
            <w:gridSpan w:val="5"/>
            <w:noWrap/>
            <w:vAlign w:val="center"/>
            <w:hideMark/>
          </w:tcPr>
          <w:p w14:paraId="7DB0C484" w14:textId="77777777"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Manifold Platforms</w:t>
            </w:r>
          </w:p>
          <w:p w14:paraId="7DB0C485"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r>
      <w:tr w:rsidR="00D00EB6" w:rsidRPr="00EB7651" w14:paraId="7DB0C48D" w14:textId="77777777" w:rsidTr="00B150BC">
        <w:trPr>
          <w:trHeight w:val="720"/>
        </w:trPr>
        <w:tc>
          <w:tcPr>
            <w:tcW w:w="399" w:type="dxa"/>
            <w:tcBorders>
              <w:left w:val="nil"/>
              <w:bottom w:val="nil"/>
            </w:tcBorders>
            <w:noWrap/>
            <w:vAlign w:val="center"/>
            <w:hideMark/>
          </w:tcPr>
          <w:p w14:paraId="7DB0C487"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591" w:type="dxa"/>
            <w:shd w:val="clear" w:color="auto" w:fill="D9D9D9" w:themeFill="background1" w:themeFillShade="D9"/>
            <w:noWrap/>
            <w:vAlign w:val="center"/>
            <w:hideMark/>
          </w:tcPr>
          <w:p w14:paraId="7DB0C488"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9.1</w:t>
            </w:r>
          </w:p>
        </w:tc>
        <w:tc>
          <w:tcPr>
            <w:tcW w:w="2520" w:type="dxa"/>
            <w:gridSpan w:val="2"/>
            <w:noWrap/>
            <w:vAlign w:val="center"/>
            <w:hideMark/>
          </w:tcPr>
          <w:p w14:paraId="7DB0C489" w14:textId="77777777"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Concept</w:t>
            </w:r>
          </w:p>
          <w:p w14:paraId="7DB0C48A" w14:textId="77777777"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 </w:t>
            </w:r>
          </w:p>
        </w:tc>
        <w:tc>
          <w:tcPr>
            <w:tcW w:w="3870" w:type="dxa"/>
            <w:noWrap/>
            <w:vAlign w:val="center"/>
            <w:hideMark/>
          </w:tcPr>
          <w:p w14:paraId="7DB0C48B"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xml:space="preserve">Integrated Field Manifold Platform for both SPDC Field Manifold Header &amp; BFPC </w:t>
            </w:r>
            <w:proofErr w:type="spellStart"/>
            <w:r w:rsidRPr="00EB7651">
              <w:rPr>
                <w:rFonts w:ascii="Futura Std Book" w:eastAsia="Calibri" w:hAnsi="Futura Std Book"/>
                <w:sz w:val="18"/>
                <w:szCs w:val="18"/>
                <w:lang w:eastAsia="en-CA"/>
              </w:rPr>
              <w:t>Bulklines</w:t>
            </w:r>
            <w:proofErr w:type="spellEnd"/>
          </w:p>
        </w:tc>
        <w:tc>
          <w:tcPr>
            <w:tcW w:w="1935" w:type="dxa"/>
            <w:vAlign w:val="center"/>
            <w:hideMark/>
          </w:tcPr>
          <w:p w14:paraId="7DB0C48C"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r>
      <w:tr w:rsidR="00D00EB6" w:rsidRPr="00EB7651" w14:paraId="7DB0C494" w14:textId="77777777" w:rsidTr="00B150BC">
        <w:trPr>
          <w:trHeight w:val="1200"/>
        </w:trPr>
        <w:tc>
          <w:tcPr>
            <w:tcW w:w="399" w:type="dxa"/>
            <w:tcBorders>
              <w:top w:val="nil"/>
              <w:left w:val="nil"/>
              <w:bottom w:val="nil"/>
            </w:tcBorders>
            <w:noWrap/>
            <w:vAlign w:val="center"/>
            <w:hideMark/>
          </w:tcPr>
          <w:p w14:paraId="7DB0C48E" w14:textId="77777777"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bottom w:val="single" w:sz="4" w:space="0" w:color="auto"/>
            </w:tcBorders>
            <w:shd w:val="clear" w:color="auto" w:fill="D9D9D9" w:themeFill="background1" w:themeFillShade="D9"/>
            <w:noWrap/>
            <w:vAlign w:val="center"/>
            <w:hideMark/>
          </w:tcPr>
          <w:p w14:paraId="7DB0C48F"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9.2</w:t>
            </w:r>
          </w:p>
        </w:tc>
        <w:tc>
          <w:tcPr>
            <w:tcW w:w="2520" w:type="dxa"/>
            <w:gridSpan w:val="2"/>
            <w:noWrap/>
            <w:vAlign w:val="center"/>
            <w:hideMark/>
          </w:tcPr>
          <w:p w14:paraId="7DB0C490" w14:textId="77777777"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The Manifold Platform</w:t>
            </w:r>
          </w:p>
          <w:p w14:paraId="7DB0C491" w14:textId="77777777"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 </w:t>
            </w:r>
          </w:p>
        </w:tc>
        <w:tc>
          <w:tcPr>
            <w:tcW w:w="3870" w:type="dxa"/>
            <w:noWrap/>
            <w:vAlign w:val="center"/>
            <w:hideMark/>
          </w:tcPr>
          <w:p w14:paraId="7DB0C492"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xml:space="preserve">Comprises Field Manifold Header, Incoming &amp; Outgoing </w:t>
            </w:r>
            <w:proofErr w:type="spellStart"/>
            <w:r w:rsidRPr="00EB7651">
              <w:rPr>
                <w:rFonts w:ascii="Futura Std Book" w:eastAsia="Calibri" w:hAnsi="Futura Std Book"/>
                <w:sz w:val="18"/>
                <w:szCs w:val="18"/>
                <w:lang w:eastAsia="en-CA"/>
              </w:rPr>
              <w:t>Bulklines</w:t>
            </w:r>
            <w:proofErr w:type="spellEnd"/>
            <w:r w:rsidRPr="00EB7651">
              <w:rPr>
                <w:rFonts w:ascii="Futura Std Book" w:eastAsia="Calibri" w:hAnsi="Futura Std Book"/>
                <w:sz w:val="18"/>
                <w:szCs w:val="18"/>
                <w:lang w:eastAsia="en-CA"/>
              </w:rPr>
              <w:t xml:space="preserve"> and Scraper Barrels, Chemical Injection System, Electrical Transformer, &amp; Electric Room</w:t>
            </w:r>
          </w:p>
        </w:tc>
        <w:tc>
          <w:tcPr>
            <w:tcW w:w="1935" w:type="dxa"/>
            <w:vAlign w:val="center"/>
            <w:hideMark/>
          </w:tcPr>
          <w:p w14:paraId="7DB0C493"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r>
      <w:tr w:rsidR="00D00EB6" w:rsidRPr="00EB7651" w14:paraId="7DB0C49B" w14:textId="77777777" w:rsidTr="00B150BC">
        <w:trPr>
          <w:trHeight w:val="499"/>
        </w:trPr>
        <w:tc>
          <w:tcPr>
            <w:tcW w:w="399" w:type="dxa"/>
            <w:tcBorders>
              <w:top w:val="nil"/>
              <w:left w:val="nil"/>
              <w:bottom w:val="nil"/>
            </w:tcBorders>
            <w:noWrap/>
            <w:vAlign w:val="center"/>
            <w:hideMark/>
          </w:tcPr>
          <w:p w14:paraId="7DB0C495" w14:textId="77777777"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bottom w:val="nil"/>
            </w:tcBorders>
            <w:noWrap/>
            <w:vAlign w:val="center"/>
            <w:hideMark/>
          </w:tcPr>
          <w:p w14:paraId="7DB0C496"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860" w:type="dxa"/>
            <w:noWrap/>
            <w:vAlign w:val="center"/>
            <w:hideMark/>
          </w:tcPr>
          <w:p w14:paraId="7DB0C497"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9.2.1</w:t>
            </w:r>
          </w:p>
        </w:tc>
        <w:tc>
          <w:tcPr>
            <w:tcW w:w="1660" w:type="dxa"/>
            <w:noWrap/>
            <w:vAlign w:val="center"/>
            <w:hideMark/>
          </w:tcPr>
          <w:p w14:paraId="7DB0C498" w14:textId="77777777"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B/L Pressure Rating</w:t>
            </w:r>
          </w:p>
        </w:tc>
        <w:tc>
          <w:tcPr>
            <w:tcW w:w="3870" w:type="dxa"/>
            <w:noWrap/>
            <w:vAlign w:val="center"/>
            <w:hideMark/>
          </w:tcPr>
          <w:p w14:paraId="7DB0C499"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ANSI 900</w:t>
            </w:r>
          </w:p>
        </w:tc>
        <w:tc>
          <w:tcPr>
            <w:tcW w:w="1935" w:type="dxa"/>
            <w:noWrap/>
            <w:vAlign w:val="center"/>
            <w:hideMark/>
          </w:tcPr>
          <w:p w14:paraId="7DB0C49A"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ANSI 1500 for the Well Flowlines</w:t>
            </w:r>
          </w:p>
        </w:tc>
      </w:tr>
      <w:tr w:rsidR="00D00EB6" w:rsidRPr="00EB7651" w14:paraId="7DB0C4A2" w14:textId="77777777" w:rsidTr="00B150BC">
        <w:trPr>
          <w:trHeight w:val="1680"/>
        </w:trPr>
        <w:tc>
          <w:tcPr>
            <w:tcW w:w="399" w:type="dxa"/>
            <w:tcBorders>
              <w:top w:val="nil"/>
              <w:left w:val="nil"/>
              <w:bottom w:val="nil"/>
            </w:tcBorders>
            <w:noWrap/>
            <w:vAlign w:val="center"/>
            <w:hideMark/>
          </w:tcPr>
          <w:p w14:paraId="7DB0C49C" w14:textId="77777777"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top w:val="nil"/>
              <w:bottom w:val="nil"/>
            </w:tcBorders>
            <w:noWrap/>
            <w:vAlign w:val="center"/>
            <w:hideMark/>
          </w:tcPr>
          <w:p w14:paraId="7DB0C49D"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860" w:type="dxa"/>
            <w:noWrap/>
            <w:vAlign w:val="center"/>
            <w:hideMark/>
          </w:tcPr>
          <w:p w14:paraId="7DB0C49E"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9.2.2</w:t>
            </w:r>
          </w:p>
        </w:tc>
        <w:tc>
          <w:tcPr>
            <w:tcW w:w="1660" w:type="dxa"/>
            <w:noWrap/>
            <w:vAlign w:val="center"/>
            <w:hideMark/>
          </w:tcPr>
          <w:p w14:paraId="7DB0C49F" w14:textId="77777777"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Provision for Pigging</w:t>
            </w:r>
          </w:p>
        </w:tc>
        <w:tc>
          <w:tcPr>
            <w:tcW w:w="3870" w:type="dxa"/>
            <w:noWrap/>
            <w:vAlign w:val="center"/>
            <w:hideMark/>
          </w:tcPr>
          <w:p w14:paraId="7DB0C4A0"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xml:space="preserve">The Pipeline Manifold equipped with Pigging Facilities (Pig Launcher / Receiver) for pigging / pipe cleaning that will be done during </w:t>
            </w:r>
            <w:proofErr w:type="spellStart"/>
            <w:r w:rsidRPr="00EB7651">
              <w:rPr>
                <w:rFonts w:ascii="Futura Std Book" w:eastAsia="Calibri" w:hAnsi="Futura Std Book"/>
                <w:sz w:val="18"/>
                <w:szCs w:val="18"/>
                <w:lang w:eastAsia="en-CA"/>
              </w:rPr>
              <w:t>precommissioning</w:t>
            </w:r>
            <w:proofErr w:type="spellEnd"/>
            <w:r w:rsidRPr="00EB7651">
              <w:rPr>
                <w:rFonts w:ascii="Futura Std Book" w:eastAsia="Calibri" w:hAnsi="Futura Std Book"/>
                <w:sz w:val="18"/>
                <w:szCs w:val="18"/>
                <w:lang w:eastAsia="en-CA"/>
              </w:rPr>
              <w:t>, commissioning &amp; decommissioning of pipeline, and routine cleaning and condition monitoring of the pipeline during its operations</w:t>
            </w:r>
          </w:p>
        </w:tc>
        <w:tc>
          <w:tcPr>
            <w:tcW w:w="1935" w:type="dxa"/>
            <w:noWrap/>
            <w:vAlign w:val="center"/>
            <w:hideMark/>
          </w:tcPr>
          <w:p w14:paraId="7DB0C4A1"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r>
      <w:tr w:rsidR="00D00EB6" w:rsidRPr="00EB7651" w14:paraId="7DB0C4A9" w14:textId="77777777" w:rsidTr="00B150BC">
        <w:trPr>
          <w:trHeight w:val="1680"/>
        </w:trPr>
        <w:tc>
          <w:tcPr>
            <w:tcW w:w="399" w:type="dxa"/>
            <w:tcBorders>
              <w:top w:val="nil"/>
              <w:left w:val="nil"/>
              <w:bottom w:val="nil"/>
            </w:tcBorders>
            <w:noWrap/>
            <w:vAlign w:val="center"/>
            <w:hideMark/>
          </w:tcPr>
          <w:p w14:paraId="7DB0C4A3" w14:textId="77777777"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top w:val="nil"/>
              <w:bottom w:val="nil"/>
            </w:tcBorders>
            <w:noWrap/>
            <w:vAlign w:val="center"/>
            <w:hideMark/>
          </w:tcPr>
          <w:p w14:paraId="7DB0C4A4"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860" w:type="dxa"/>
            <w:tcBorders>
              <w:bottom w:val="single" w:sz="4" w:space="0" w:color="auto"/>
            </w:tcBorders>
            <w:noWrap/>
            <w:vAlign w:val="center"/>
            <w:hideMark/>
          </w:tcPr>
          <w:p w14:paraId="7DB0C4A5"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9.2.3</w:t>
            </w:r>
          </w:p>
        </w:tc>
        <w:tc>
          <w:tcPr>
            <w:tcW w:w="1660" w:type="dxa"/>
            <w:tcBorders>
              <w:bottom w:val="single" w:sz="4" w:space="0" w:color="auto"/>
            </w:tcBorders>
            <w:noWrap/>
            <w:vAlign w:val="center"/>
            <w:hideMark/>
          </w:tcPr>
          <w:p w14:paraId="7DB0C4A6" w14:textId="77777777"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 xml:space="preserve">Valving </w:t>
            </w:r>
          </w:p>
        </w:tc>
        <w:tc>
          <w:tcPr>
            <w:tcW w:w="3870" w:type="dxa"/>
            <w:noWrap/>
            <w:vAlign w:val="center"/>
            <w:hideMark/>
          </w:tcPr>
          <w:p w14:paraId="7DB0C4A7"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xml:space="preserve">Valving arranged and labelled so that they can be </w:t>
            </w:r>
            <w:proofErr w:type="spellStart"/>
            <w:r w:rsidRPr="00EB7651">
              <w:rPr>
                <w:rFonts w:ascii="Futura Std Book" w:eastAsia="Calibri" w:hAnsi="Futura Std Book"/>
                <w:sz w:val="18"/>
                <w:szCs w:val="18"/>
                <w:lang w:eastAsia="en-CA"/>
              </w:rPr>
              <w:t>acessed</w:t>
            </w:r>
            <w:proofErr w:type="spellEnd"/>
            <w:r w:rsidRPr="00EB7651">
              <w:rPr>
                <w:rFonts w:ascii="Futura Std Book" w:eastAsia="Calibri" w:hAnsi="Futura Std Book"/>
                <w:sz w:val="18"/>
                <w:szCs w:val="18"/>
                <w:lang w:eastAsia="en-CA"/>
              </w:rPr>
              <w:t xml:space="preserve"> safely and efficiently; the required valve can be visually identified and distinguished without error; the information required for decision making is provided; and the physical and mental workload required remains within reasonable limits. Task demands should not exceed operator </w:t>
            </w:r>
            <w:proofErr w:type="spellStart"/>
            <w:r w:rsidRPr="00EB7651">
              <w:rPr>
                <w:rFonts w:ascii="Futura Std Book" w:eastAsia="Calibri" w:hAnsi="Futura Std Book"/>
                <w:sz w:val="18"/>
                <w:szCs w:val="18"/>
                <w:lang w:eastAsia="en-CA"/>
              </w:rPr>
              <w:t>capbilities</w:t>
            </w:r>
            <w:proofErr w:type="spellEnd"/>
          </w:p>
        </w:tc>
        <w:tc>
          <w:tcPr>
            <w:tcW w:w="1935" w:type="dxa"/>
            <w:noWrap/>
            <w:vAlign w:val="center"/>
            <w:hideMark/>
          </w:tcPr>
          <w:p w14:paraId="7DB0C4A8"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r>
      <w:tr w:rsidR="00D00EB6" w:rsidRPr="00EB7651" w14:paraId="7DB0C4B0" w14:textId="77777777" w:rsidTr="00B150BC">
        <w:trPr>
          <w:trHeight w:val="1680"/>
        </w:trPr>
        <w:tc>
          <w:tcPr>
            <w:tcW w:w="399" w:type="dxa"/>
            <w:tcBorders>
              <w:top w:val="nil"/>
              <w:left w:val="nil"/>
              <w:bottom w:val="nil"/>
            </w:tcBorders>
            <w:noWrap/>
            <w:vAlign w:val="center"/>
            <w:hideMark/>
          </w:tcPr>
          <w:p w14:paraId="7DB0C4AA" w14:textId="77777777"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top w:val="nil"/>
              <w:bottom w:val="nil"/>
              <w:right w:val="nil"/>
            </w:tcBorders>
            <w:noWrap/>
            <w:vAlign w:val="center"/>
            <w:hideMark/>
          </w:tcPr>
          <w:p w14:paraId="7DB0C4AB"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860" w:type="dxa"/>
            <w:tcBorders>
              <w:left w:val="nil"/>
              <w:bottom w:val="nil"/>
              <w:right w:val="nil"/>
            </w:tcBorders>
            <w:noWrap/>
            <w:vAlign w:val="center"/>
            <w:hideMark/>
          </w:tcPr>
          <w:p w14:paraId="7DB0C4AC" w14:textId="77777777" w:rsidR="00D00EB6" w:rsidRPr="00EB7651" w:rsidRDefault="00D00EB6" w:rsidP="00B150BC">
            <w:pPr>
              <w:spacing w:after="0" w:line="240" w:lineRule="auto"/>
              <w:rPr>
                <w:rFonts w:ascii="Futura Std Book" w:eastAsia="Calibri" w:hAnsi="Futura Std Book"/>
                <w:sz w:val="18"/>
                <w:szCs w:val="18"/>
                <w:lang w:eastAsia="en-CA"/>
              </w:rPr>
            </w:pPr>
          </w:p>
        </w:tc>
        <w:tc>
          <w:tcPr>
            <w:tcW w:w="1660" w:type="dxa"/>
            <w:tcBorders>
              <w:left w:val="nil"/>
              <w:bottom w:val="nil"/>
            </w:tcBorders>
            <w:noWrap/>
            <w:vAlign w:val="center"/>
            <w:hideMark/>
          </w:tcPr>
          <w:p w14:paraId="7DB0C4AD" w14:textId="77777777"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 </w:t>
            </w:r>
          </w:p>
        </w:tc>
        <w:tc>
          <w:tcPr>
            <w:tcW w:w="3870" w:type="dxa"/>
            <w:noWrap/>
            <w:vAlign w:val="center"/>
            <w:hideMark/>
          </w:tcPr>
          <w:p w14:paraId="7DB0C4AE"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xml:space="preserve">IVA (Identification Valve Analysis) to ensure that all valve configurations are well designed from an operational task performance perspective, and to avoid design misfits in category 1 valves (critical). A key objective is to ensure that valves are properly </w:t>
            </w:r>
            <w:proofErr w:type="spellStart"/>
            <w:r w:rsidRPr="00EB7651">
              <w:rPr>
                <w:rFonts w:ascii="Futura Std Book" w:eastAsia="Calibri" w:hAnsi="Futura Std Book"/>
                <w:sz w:val="18"/>
                <w:szCs w:val="18"/>
                <w:lang w:eastAsia="en-CA"/>
              </w:rPr>
              <w:t>categorised</w:t>
            </w:r>
            <w:proofErr w:type="spellEnd"/>
            <w:r w:rsidRPr="00EB7651">
              <w:rPr>
                <w:rFonts w:ascii="Futura Std Book" w:eastAsia="Calibri" w:hAnsi="Futura Std Book"/>
                <w:sz w:val="18"/>
                <w:szCs w:val="18"/>
                <w:lang w:eastAsia="en-CA"/>
              </w:rPr>
              <w:t xml:space="preserve"> and </w:t>
            </w:r>
            <w:proofErr w:type="spellStart"/>
            <w:r w:rsidRPr="00EB7651">
              <w:rPr>
                <w:rFonts w:ascii="Futura Std Book" w:eastAsia="Calibri" w:hAnsi="Futura Std Book"/>
                <w:sz w:val="18"/>
                <w:szCs w:val="18"/>
                <w:lang w:eastAsia="en-CA"/>
              </w:rPr>
              <w:t>prioritised</w:t>
            </w:r>
            <w:proofErr w:type="spellEnd"/>
            <w:r w:rsidRPr="00EB7651">
              <w:rPr>
                <w:rFonts w:ascii="Futura Std Book" w:eastAsia="Calibri" w:hAnsi="Futura Std Book"/>
                <w:sz w:val="18"/>
                <w:szCs w:val="18"/>
                <w:lang w:eastAsia="en-CA"/>
              </w:rPr>
              <w:t xml:space="preserve"> at an early stage in design.</w:t>
            </w:r>
          </w:p>
        </w:tc>
        <w:tc>
          <w:tcPr>
            <w:tcW w:w="1935" w:type="dxa"/>
            <w:noWrap/>
            <w:vAlign w:val="center"/>
            <w:hideMark/>
          </w:tcPr>
          <w:p w14:paraId="7DB0C4AF"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r>
      <w:tr w:rsidR="00D00EB6" w:rsidRPr="00EB7651" w14:paraId="7DB0C4B7" w14:textId="77777777" w:rsidTr="00B150BC">
        <w:trPr>
          <w:trHeight w:val="480"/>
        </w:trPr>
        <w:tc>
          <w:tcPr>
            <w:tcW w:w="399" w:type="dxa"/>
            <w:tcBorders>
              <w:top w:val="nil"/>
              <w:left w:val="nil"/>
              <w:bottom w:val="nil"/>
            </w:tcBorders>
            <w:noWrap/>
            <w:vAlign w:val="center"/>
            <w:hideMark/>
          </w:tcPr>
          <w:p w14:paraId="7DB0C4B1" w14:textId="77777777"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top w:val="nil"/>
              <w:bottom w:val="nil"/>
              <w:right w:val="nil"/>
            </w:tcBorders>
            <w:noWrap/>
            <w:vAlign w:val="center"/>
            <w:hideMark/>
          </w:tcPr>
          <w:p w14:paraId="7DB0C4B2"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860" w:type="dxa"/>
            <w:tcBorders>
              <w:top w:val="nil"/>
              <w:left w:val="nil"/>
              <w:bottom w:val="nil"/>
              <w:right w:val="nil"/>
            </w:tcBorders>
            <w:noWrap/>
            <w:vAlign w:val="center"/>
            <w:hideMark/>
          </w:tcPr>
          <w:p w14:paraId="7DB0C4B3" w14:textId="77777777" w:rsidR="00D00EB6" w:rsidRPr="00EB7651" w:rsidRDefault="00D00EB6" w:rsidP="00B150BC">
            <w:pPr>
              <w:spacing w:after="0" w:line="240" w:lineRule="auto"/>
              <w:rPr>
                <w:rFonts w:ascii="Futura Std Book" w:eastAsia="Calibri" w:hAnsi="Futura Std Book"/>
                <w:sz w:val="18"/>
                <w:szCs w:val="18"/>
                <w:lang w:eastAsia="en-CA"/>
              </w:rPr>
            </w:pPr>
          </w:p>
        </w:tc>
        <w:tc>
          <w:tcPr>
            <w:tcW w:w="1660" w:type="dxa"/>
            <w:tcBorders>
              <w:top w:val="nil"/>
              <w:left w:val="nil"/>
              <w:bottom w:val="nil"/>
            </w:tcBorders>
            <w:noWrap/>
            <w:vAlign w:val="center"/>
            <w:hideMark/>
          </w:tcPr>
          <w:p w14:paraId="7DB0C4B4" w14:textId="77777777"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 </w:t>
            </w:r>
          </w:p>
        </w:tc>
        <w:tc>
          <w:tcPr>
            <w:tcW w:w="3870" w:type="dxa"/>
            <w:noWrap/>
            <w:vAlign w:val="center"/>
            <w:hideMark/>
          </w:tcPr>
          <w:p w14:paraId="7DB0C4B5"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Valve Interlock System</w:t>
            </w:r>
          </w:p>
        </w:tc>
        <w:tc>
          <w:tcPr>
            <w:tcW w:w="1935" w:type="dxa"/>
            <w:noWrap/>
            <w:vAlign w:val="center"/>
            <w:hideMark/>
          </w:tcPr>
          <w:p w14:paraId="7DB0C4B6"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r>
      <w:tr w:rsidR="00D00EB6" w:rsidRPr="00EB7651" w14:paraId="7DB0C4BE" w14:textId="77777777" w:rsidTr="00B150BC">
        <w:trPr>
          <w:trHeight w:val="720"/>
        </w:trPr>
        <w:tc>
          <w:tcPr>
            <w:tcW w:w="399" w:type="dxa"/>
            <w:tcBorders>
              <w:top w:val="nil"/>
              <w:left w:val="nil"/>
              <w:bottom w:val="nil"/>
            </w:tcBorders>
            <w:noWrap/>
            <w:vAlign w:val="center"/>
            <w:hideMark/>
          </w:tcPr>
          <w:p w14:paraId="7DB0C4B8" w14:textId="77777777"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top w:val="nil"/>
              <w:bottom w:val="nil"/>
              <w:right w:val="nil"/>
            </w:tcBorders>
            <w:noWrap/>
            <w:vAlign w:val="center"/>
            <w:hideMark/>
          </w:tcPr>
          <w:p w14:paraId="7DB0C4B9"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860" w:type="dxa"/>
            <w:tcBorders>
              <w:top w:val="nil"/>
              <w:left w:val="nil"/>
              <w:right w:val="nil"/>
            </w:tcBorders>
            <w:noWrap/>
            <w:vAlign w:val="center"/>
            <w:hideMark/>
          </w:tcPr>
          <w:p w14:paraId="7DB0C4BA" w14:textId="77777777" w:rsidR="00D00EB6" w:rsidRPr="00EB7651" w:rsidRDefault="00D00EB6" w:rsidP="00B150BC">
            <w:pPr>
              <w:spacing w:after="0" w:line="240" w:lineRule="auto"/>
              <w:rPr>
                <w:rFonts w:ascii="Futura Std Book" w:eastAsia="Calibri" w:hAnsi="Futura Std Book"/>
                <w:sz w:val="18"/>
                <w:szCs w:val="18"/>
                <w:lang w:eastAsia="en-CA"/>
              </w:rPr>
            </w:pPr>
          </w:p>
        </w:tc>
        <w:tc>
          <w:tcPr>
            <w:tcW w:w="1660" w:type="dxa"/>
            <w:tcBorders>
              <w:top w:val="nil"/>
              <w:left w:val="nil"/>
            </w:tcBorders>
            <w:noWrap/>
            <w:vAlign w:val="center"/>
            <w:hideMark/>
          </w:tcPr>
          <w:p w14:paraId="7DB0C4BB" w14:textId="77777777"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 </w:t>
            </w:r>
          </w:p>
        </w:tc>
        <w:tc>
          <w:tcPr>
            <w:tcW w:w="3870" w:type="dxa"/>
            <w:noWrap/>
            <w:vAlign w:val="center"/>
            <w:hideMark/>
          </w:tcPr>
          <w:p w14:paraId="7DB0C4BC"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Unrestricted Access for Valves used for emergency operations (i.e. Category 1 valves)</w:t>
            </w:r>
          </w:p>
        </w:tc>
        <w:tc>
          <w:tcPr>
            <w:tcW w:w="1935" w:type="dxa"/>
            <w:noWrap/>
            <w:vAlign w:val="center"/>
            <w:hideMark/>
          </w:tcPr>
          <w:p w14:paraId="7DB0C4BD"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r>
      <w:tr w:rsidR="00D00EB6" w:rsidRPr="00EB7651" w14:paraId="7DB0C4C5" w14:textId="77777777" w:rsidTr="00B150BC">
        <w:trPr>
          <w:trHeight w:val="720"/>
        </w:trPr>
        <w:tc>
          <w:tcPr>
            <w:tcW w:w="399" w:type="dxa"/>
            <w:tcBorders>
              <w:top w:val="nil"/>
              <w:left w:val="nil"/>
              <w:bottom w:val="nil"/>
            </w:tcBorders>
            <w:noWrap/>
            <w:vAlign w:val="center"/>
            <w:hideMark/>
          </w:tcPr>
          <w:p w14:paraId="7DB0C4BF" w14:textId="77777777"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top w:val="nil"/>
              <w:bottom w:val="nil"/>
            </w:tcBorders>
            <w:noWrap/>
            <w:vAlign w:val="center"/>
            <w:hideMark/>
          </w:tcPr>
          <w:p w14:paraId="7DB0C4C0"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860" w:type="dxa"/>
            <w:noWrap/>
            <w:vAlign w:val="center"/>
            <w:hideMark/>
          </w:tcPr>
          <w:p w14:paraId="7DB0C4C1"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9.2.4</w:t>
            </w:r>
          </w:p>
        </w:tc>
        <w:tc>
          <w:tcPr>
            <w:tcW w:w="1660" w:type="dxa"/>
            <w:noWrap/>
            <w:vAlign w:val="center"/>
            <w:hideMark/>
          </w:tcPr>
          <w:p w14:paraId="7DB0C4C2" w14:textId="77777777"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Manifold Platform Property Boundary</w:t>
            </w:r>
          </w:p>
        </w:tc>
        <w:tc>
          <w:tcPr>
            <w:tcW w:w="3870" w:type="dxa"/>
            <w:noWrap/>
            <w:vAlign w:val="center"/>
            <w:hideMark/>
          </w:tcPr>
          <w:p w14:paraId="7DB0C4C3"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Will be Fenced / Caged to Ward off Intrusion</w:t>
            </w:r>
          </w:p>
        </w:tc>
        <w:tc>
          <w:tcPr>
            <w:tcW w:w="1935" w:type="dxa"/>
            <w:noWrap/>
            <w:vAlign w:val="center"/>
            <w:hideMark/>
          </w:tcPr>
          <w:p w14:paraId="7DB0C4C4"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r>
      <w:tr w:rsidR="00D00EB6" w:rsidRPr="00EB7651" w14:paraId="7DB0C4CC" w14:textId="77777777" w:rsidTr="00B150BC">
        <w:trPr>
          <w:trHeight w:val="720"/>
        </w:trPr>
        <w:tc>
          <w:tcPr>
            <w:tcW w:w="399" w:type="dxa"/>
            <w:tcBorders>
              <w:top w:val="nil"/>
              <w:left w:val="nil"/>
              <w:bottom w:val="nil"/>
            </w:tcBorders>
            <w:noWrap/>
            <w:vAlign w:val="center"/>
            <w:hideMark/>
          </w:tcPr>
          <w:p w14:paraId="7DB0C4C6" w14:textId="77777777"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top w:val="nil"/>
              <w:bottom w:val="nil"/>
            </w:tcBorders>
            <w:noWrap/>
            <w:vAlign w:val="center"/>
            <w:hideMark/>
          </w:tcPr>
          <w:p w14:paraId="7DB0C4C7"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860" w:type="dxa"/>
            <w:noWrap/>
            <w:vAlign w:val="center"/>
            <w:hideMark/>
          </w:tcPr>
          <w:p w14:paraId="7DB0C4C8"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9.2.5</w:t>
            </w:r>
          </w:p>
        </w:tc>
        <w:tc>
          <w:tcPr>
            <w:tcW w:w="1660" w:type="dxa"/>
            <w:noWrap/>
            <w:vAlign w:val="center"/>
            <w:hideMark/>
          </w:tcPr>
          <w:p w14:paraId="7DB0C4C9" w14:textId="77777777"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The Pig Barrel Trap</w:t>
            </w:r>
          </w:p>
        </w:tc>
        <w:tc>
          <w:tcPr>
            <w:tcW w:w="3870" w:type="dxa"/>
            <w:noWrap/>
            <w:vAlign w:val="center"/>
            <w:hideMark/>
          </w:tcPr>
          <w:p w14:paraId="7DB0C4CA"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xml:space="preserve">Horizontal Pig Trap, </w:t>
            </w:r>
            <w:proofErr w:type="spellStart"/>
            <w:r w:rsidRPr="00EB7651">
              <w:rPr>
                <w:rFonts w:ascii="Futura Std Book" w:eastAsia="Calibri" w:hAnsi="Futura Std Book"/>
                <w:sz w:val="18"/>
                <w:szCs w:val="18"/>
                <w:lang w:eastAsia="en-CA"/>
              </w:rPr>
              <w:t>wiith</w:t>
            </w:r>
            <w:proofErr w:type="spellEnd"/>
            <w:r w:rsidRPr="00EB7651">
              <w:rPr>
                <w:rFonts w:ascii="Futura Std Book" w:eastAsia="Calibri" w:hAnsi="Futura Std Book"/>
                <w:sz w:val="18"/>
                <w:szCs w:val="18"/>
                <w:lang w:eastAsia="en-CA"/>
              </w:rPr>
              <w:t xml:space="preserve"> capability for intelligent pigging</w:t>
            </w:r>
          </w:p>
        </w:tc>
        <w:tc>
          <w:tcPr>
            <w:tcW w:w="1935" w:type="dxa"/>
            <w:noWrap/>
            <w:vAlign w:val="center"/>
            <w:hideMark/>
          </w:tcPr>
          <w:p w14:paraId="7DB0C4CB"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r>
      <w:tr w:rsidR="00D00EB6" w:rsidRPr="00EB7651" w14:paraId="7DB0C4D3" w14:textId="77777777" w:rsidTr="00B150BC">
        <w:trPr>
          <w:trHeight w:val="499"/>
        </w:trPr>
        <w:tc>
          <w:tcPr>
            <w:tcW w:w="399" w:type="dxa"/>
            <w:tcBorders>
              <w:top w:val="nil"/>
              <w:left w:val="nil"/>
              <w:bottom w:val="nil"/>
            </w:tcBorders>
            <w:noWrap/>
            <w:vAlign w:val="center"/>
            <w:hideMark/>
          </w:tcPr>
          <w:p w14:paraId="7DB0C4CD" w14:textId="77777777"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top w:val="nil"/>
              <w:bottom w:val="nil"/>
            </w:tcBorders>
            <w:noWrap/>
            <w:vAlign w:val="center"/>
            <w:hideMark/>
          </w:tcPr>
          <w:p w14:paraId="7DB0C4CE"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860" w:type="dxa"/>
            <w:noWrap/>
            <w:vAlign w:val="center"/>
            <w:hideMark/>
          </w:tcPr>
          <w:p w14:paraId="7DB0C4CF"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9.2.6</w:t>
            </w:r>
          </w:p>
        </w:tc>
        <w:tc>
          <w:tcPr>
            <w:tcW w:w="1660" w:type="dxa"/>
            <w:vAlign w:val="center"/>
            <w:hideMark/>
          </w:tcPr>
          <w:p w14:paraId="7DB0C4D0" w14:textId="77777777"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Pressure Rating</w:t>
            </w:r>
          </w:p>
        </w:tc>
        <w:tc>
          <w:tcPr>
            <w:tcW w:w="3870" w:type="dxa"/>
            <w:noWrap/>
            <w:vAlign w:val="center"/>
            <w:hideMark/>
          </w:tcPr>
          <w:p w14:paraId="7DB0C4D1"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ANSI 900</w:t>
            </w:r>
          </w:p>
        </w:tc>
        <w:tc>
          <w:tcPr>
            <w:tcW w:w="1935" w:type="dxa"/>
            <w:vAlign w:val="center"/>
            <w:hideMark/>
          </w:tcPr>
          <w:p w14:paraId="7DB0C4D2"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r>
      <w:tr w:rsidR="00D00EB6" w:rsidRPr="00EB7651" w14:paraId="7DB0C4DA" w14:textId="77777777" w:rsidTr="00B150BC">
        <w:trPr>
          <w:trHeight w:val="1039"/>
        </w:trPr>
        <w:tc>
          <w:tcPr>
            <w:tcW w:w="399" w:type="dxa"/>
            <w:tcBorders>
              <w:top w:val="nil"/>
              <w:left w:val="nil"/>
              <w:bottom w:val="nil"/>
            </w:tcBorders>
            <w:noWrap/>
            <w:vAlign w:val="center"/>
            <w:hideMark/>
          </w:tcPr>
          <w:p w14:paraId="7DB0C4D4" w14:textId="77777777"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top w:val="nil"/>
              <w:bottom w:val="single" w:sz="4" w:space="0" w:color="auto"/>
            </w:tcBorders>
            <w:noWrap/>
            <w:vAlign w:val="center"/>
            <w:hideMark/>
          </w:tcPr>
          <w:p w14:paraId="7DB0C4D5"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860" w:type="dxa"/>
            <w:noWrap/>
            <w:vAlign w:val="center"/>
            <w:hideMark/>
          </w:tcPr>
          <w:p w14:paraId="7DB0C4D6"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9.2.7</w:t>
            </w:r>
          </w:p>
        </w:tc>
        <w:tc>
          <w:tcPr>
            <w:tcW w:w="1660" w:type="dxa"/>
            <w:vAlign w:val="center"/>
            <w:hideMark/>
          </w:tcPr>
          <w:p w14:paraId="7DB0C4D7" w14:textId="77777777"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Design Code</w:t>
            </w:r>
          </w:p>
        </w:tc>
        <w:tc>
          <w:tcPr>
            <w:tcW w:w="3870" w:type="dxa"/>
            <w:noWrap/>
            <w:vAlign w:val="center"/>
            <w:hideMark/>
          </w:tcPr>
          <w:p w14:paraId="7DB0C4D8"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ASME 31.8 for the Infield M/F Pig Traps, and</w:t>
            </w:r>
            <w:r w:rsidRPr="00EB7651">
              <w:rPr>
                <w:rFonts w:ascii="Futura Std Book" w:eastAsia="Calibri" w:hAnsi="Futura Std Book"/>
                <w:sz w:val="18"/>
                <w:szCs w:val="18"/>
                <w:lang w:eastAsia="en-CA"/>
              </w:rPr>
              <w:br/>
              <w:t xml:space="preserve">ASME Section VIII for Pig Trap </w:t>
            </w:r>
            <w:proofErr w:type="spellStart"/>
            <w:r w:rsidRPr="00EB7651">
              <w:rPr>
                <w:rFonts w:ascii="Futura Std Book" w:eastAsia="Calibri" w:hAnsi="Futura Std Book"/>
                <w:sz w:val="18"/>
                <w:szCs w:val="18"/>
                <w:lang w:eastAsia="en-CA"/>
              </w:rPr>
              <w:t>EnclosureE</w:t>
            </w:r>
            <w:proofErr w:type="spellEnd"/>
            <w:r w:rsidRPr="00EB7651">
              <w:rPr>
                <w:rFonts w:ascii="Futura Std Book" w:eastAsia="Calibri" w:hAnsi="Futura Std Book"/>
                <w:sz w:val="18"/>
                <w:szCs w:val="18"/>
                <w:lang w:eastAsia="en-CA"/>
              </w:rPr>
              <w:br/>
              <w:t>ASME 31.3 for the PLEM Piping</w:t>
            </w:r>
          </w:p>
        </w:tc>
        <w:tc>
          <w:tcPr>
            <w:tcW w:w="1935" w:type="dxa"/>
            <w:vAlign w:val="center"/>
            <w:hideMark/>
          </w:tcPr>
          <w:p w14:paraId="7DB0C4D9"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r>
      <w:tr w:rsidR="00D00EB6" w:rsidRPr="001F0CB5" w14:paraId="7DB0C4DF" w14:textId="77777777" w:rsidTr="00B150BC">
        <w:trPr>
          <w:trHeight w:val="332"/>
        </w:trPr>
        <w:tc>
          <w:tcPr>
            <w:tcW w:w="399" w:type="dxa"/>
            <w:tcBorders>
              <w:top w:val="nil"/>
              <w:left w:val="nil"/>
              <w:bottom w:val="nil"/>
              <w:right w:val="single" w:sz="4" w:space="0" w:color="auto"/>
            </w:tcBorders>
            <w:noWrap/>
            <w:vAlign w:val="center"/>
          </w:tcPr>
          <w:p w14:paraId="7DB0C4DB"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3111" w:type="dxa"/>
            <w:gridSpan w:val="3"/>
            <w:tcBorders>
              <w:left w:val="single" w:sz="4" w:space="0" w:color="auto"/>
            </w:tcBorders>
            <w:noWrap/>
            <w:vAlign w:val="center"/>
          </w:tcPr>
          <w:p w14:paraId="7DB0C4DC"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70" w:type="dxa"/>
            <w:vAlign w:val="center"/>
          </w:tcPr>
          <w:p w14:paraId="7DB0C4DD"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1935" w:type="dxa"/>
            <w:vAlign w:val="center"/>
          </w:tcPr>
          <w:p w14:paraId="7DB0C4DE"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EB7651" w14:paraId="7DB0C4E2" w14:textId="77777777" w:rsidTr="00B150BC">
        <w:trPr>
          <w:trHeight w:val="638"/>
        </w:trPr>
        <w:tc>
          <w:tcPr>
            <w:tcW w:w="399" w:type="dxa"/>
            <w:tcBorders>
              <w:bottom w:val="single" w:sz="4" w:space="0" w:color="auto"/>
            </w:tcBorders>
            <w:shd w:val="clear" w:color="auto" w:fill="FFFF00"/>
            <w:noWrap/>
            <w:vAlign w:val="center"/>
            <w:hideMark/>
          </w:tcPr>
          <w:p w14:paraId="7DB0C4E0"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9</w:t>
            </w:r>
          </w:p>
        </w:tc>
        <w:tc>
          <w:tcPr>
            <w:tcW w:w="8916" w:type="dxa"/>
            <w:gridSpan w:val="5"/>
            <w:noWrap/>
            <w:vAlign w:val="center"/>
            <w:hideMark/>
          </w:tcPr>
          <w:p w14:paraId="7DB0C4E1" w14:textId="77777777" w:rsidR="00D00EB6" w:rsidRPr="00620638"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Manifold Platforms</w:t>
            </w:r>
            <w:r>
              <w:rPr>
                <w:rFonts w:ascii="Futura Std Book" w:eastAsia="Calibri" w:hAnsi="Futura Std Book"/>
                <w:b/>
                <w:bCs/>
                <w:sz w:val="18"/>
                <w:szCs w:val="18"/>
                <w:lang w:eastAsia="en-CA"/>
              </w:rPr>
              <w:t xml:space="preserve"> (Contd.)</w:t>
            </w:r>
          </w:p>
        </w:tc>
      </w:tr>
      <w:tr w:rsidR="00D00EB6" w:rsidRPr="00EB7651" w14:paraId="7DB0C4E6" w14:textId="77777777" w:rsidTr="00B150BC">
        <w:trPr>
          <w:trHeight w:val="701"/>
        </w:trPr>
        <w:tc>
          <w:tcPr>
            <w:tcW w:w="399" w:type="dxa"/>
            <w:tcBorders>
              <w:top w:val="nil"/>
              <w:left w:val="nil"/>
              <w:bottom w:val="nil"/>
            </w:tcBorders>
            <w:noWrap/>
            <w:vAlign w:val="center"/>
            <w:hideMark/>
          </w:tcPr>
          <w:p w14:paraId="7DB0C4E3" w14:textId="77777777"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bottom w:val="single" w:sz="4" w:space="0" w:color="auto"/>
            </w:tcBorders>
            <w:shd w:val="clear" w:color="auto" w:fill="D9D9D9" w:themeFill="background1" w:themeFillShade="D9"/>
            <w:noWrap/>
            <w:vAlign w:val="center"/>
            <w:hideMark/>
          </w:tcPr>
          <w:p w14:paraId="7DB0C4E4"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9.2</w:t>
            </w:r>
          </w:p>
        </w:tc>
        <w:tc>
          <w:tcPr>
            <w:tcW w:w="8325" w:type="dxa"/>
            <w:gridSpan w:val="4"/>
            <w:noWrap/>
            <w:vAlign w:val="center"/>
            <w:hideMark/>
          </w:tcPr>
          <w:p w14:paraId="7DB0C4E5" w14:textId="77777777" w:rsidR="00D00EB6" w:rsidRPr="00620638"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The Ma</w:t>
            </w:r>
            <w:r>
              <w:rPr>
                <w:rFonts w:ascii="Futura Std Book" w:eastAsia="Calibri" w:hAnsi="Futura Std Book"/>
                <w:b/>
                <w:bCs/>
                <w:sz w:val="18"/>
                <w:szCs w:val="18"/>
                <w:lang w:eastAsia="en-CA"/>
              </w:rPr>
              <w:t>nifold Platform (Contd.)</w:t>
            </w:r>
          </w:p>
        </w:tc>
      </w:tr>
      <w:tr w:rsidR="00D00EB6" w:rsidRPr="00EB7651" w14:paraId="7DB0C4ED" w14:textId="77777777" w:rsidTr="00B150BC">
        <w:trPr>
          <w:trHeight w:val="720"/>
        </w:trPr>
        <w:tc>
          <w:tcPr>
            <w:tcW w:w="399" w:type="dxa"/>
            <w:tcBorders>
              <w:top w:val="nil"/>
              <w:left w:val="nil"/>
              <w:bottom w:val="nil"/>
            </w:tcBorders>
            <w:noWrap/>
            <w:vAlign w:val="center"/>
            <w:hideMark/>
          </w:tcPr>
          <w:p w14:paraId="7DB0C4E7" w14:textId="77777777"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top w:val="nil"/>
              <w:bottom w:val="nil"/>
            </w:tcBorders>
            <w:noWrap/>
            <w:vAlign w:val="center"/>
            <w:hideMark/>
          </w:tcPr>
          <w:p w14:paraId="7DB0C4E8"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860" w:type="dxa"/>
            <w:noWrap/>
            <w:vAlign w:val="center"/>
            <w:hideMark/>
          </w:tcPr>
          <w:p w14:paraId="7DB0C4E9"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9.2.8</w:t>
            </w:r>
          </w:p>
        </w:tc>
        <w:tc>
          <w:tcPr>
            <w:tcW w:w="1660" w:type="dxa"/>
            <w:noWrap/>
            <w:vAlign w:val="center"/>
            <w:hideMark/>
          </w:tcPr>
          <w:p w14:paraId="7DB0C4EA" w14:textId="77777777"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Corrosion Allowance</w:t>
            </w:r>
          </w:p>
        </w:tc>
        <w:tc>
          <w:tcPr>
            <w:tcW w:w="3870" w:type="dxa"/>
            <w:noWrap/>
            <w:vAlign w:val="center"/>
            <w:hideMark/>
          </w:tcPr>
          <w:p w14:paraId="7DB0C4EB"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Yes, - as raw gas contains CO</w:t>
            </w:r>
            <w:r w:rsidRPr="00EB7651">
              <w:rPr>
                <w:rFonts w:ascii="Futura Std Book" w:eastAsia="Calibri" w:hAnsi="Futura Std Book"/>
                <w:sz w:val="18"/>
                <w:szCs w:val="18"/>
                <w:vertAlign w:val="subscript"/>
                <w:lang w:eastAsia="en-CA"/>
              </w:rPr>
              <w:t>2</w:t>
            </w:r>
            <w:r w:rsidRPr="00EB7651">
              <w:rPr>
                <w:rFonts w:ascii="Futura Std Book" w:eastAsia="Calibri" w:hAnsi="Futura Std Book"/>
                <w:sz w:val="18"/>
                <w:szCs w:val="18"/>
                <w:lang w:eastAsia="en-CA"/>
              </w:rPr>
              <w:t xml:space="preserve"> at </w:t>
            </w:r>
            <w:proofErr w:type="spellStart"/>
            <w:r w:rsidRPr="00EB7651">
              <w:rPr>
                <w:rFonts w:ascii="Futura Std Book" w:eastAsia="Calibri" w:hAnsi="Futura Std Book"/>
                <w:sz w:val="18"/>
                <w:szCs w:val="18"/>
                <w:lang w:eastAsia="en-CA"/>
              </w:rPr>
              <w:t>threshhold</w:t>
            </w:r>
            <w:proofErr w:type="spellEnd"/>
            <w:r w:rsidRPr="00EB7651">
              <w:rPr>
                <w:rFonts w:ascii="Futura Std Book" w:eastAsia="Calibri" w:hAnsi="Futura Std Book"/>
                <w:sz w:val="18"/>
                <w:szCs w:val="18"/>
                <w:lang w:eastAsia="en-CA"/>
              </w:rPr>
              <w:t xml:space="preserve"> concentration for Corrosion</w:t>
            </w:r>
          </w:p>
        </w:tc>
        <w:tc>
          <w:tcPr>
            <w:tcW w:w="1935" w:type="dxa"/>
            <w:vAlign w:val="center"/>
            <w:hideMark/>
          </w:tcPr>
          <w:p w14:paraId="7DB0C4EC"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r>
      <w:tr w:rsidR="00D00EB6" w:rsidRPr="00EB7651" w14:paraId="7DB0C4F4" w14:textId="77777777" w:rsidTr="00B150BC">
        <w:trPr>
          <w:trHeight w:val="720"/>
        </w:trPr>
        <w:tc>
          <w:tcPr>
            <w:tcW w:w="399" w:type="dxa"/>
            <w:tcBorders>
              <w:top w:val="nil"/>
              <w:left w:val="nil"/>
              <w:bottom w:val="nil"/>
            </w:tcBorders>
            <w:noWrap/>
            <w:vAlign w:val="center"/>
            <w:hideMark/>
          </w:tcPr>
          <w:p w14:paraId="7DB0C4EE" w14:textId="77777777"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top w:val="nil"/>
              <w:bottom w:val="nil"/>
            </w:tcBorders>
            <w:noWrap/>
            <w:vAlign w:val="center"/>
            <w:hideMark/>
          </w:tcPr>
          <w:p w14:paraId="7DB0C4EF"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860" w:type="dxa"/>
            <w:noWrap/>
            <w:vAlign w:val="center"/>
            <w:hideMark/>
          </w:tcPr>
          <w:p w14:paraId="7DB0C4F0"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9.2.9</w:t>
            </w:r>
          </w:p>
        </w:tc>
        <w:tc>
          <w:tcPr>
            <w:tcW w:w="1660" w:type="dxa"/>
            <w:noWrap/>
            <w:vAlign w:val="center"/>
            <w:hideMark/>
          </w:tcPr>
          <w:p w14:paraId="7DB0C4F1" w14:textId="77777777"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Double Block &amp; Bleed</w:t>
            </w:r>
          </w:p>
        </w:tc>
        <w:tc>
          <w:tcPr>
            <w:tcW w:w="3870" w:type="dxa"/>
            <w:noWrap/>
            <w:vAlign w:val="center"/>
            <w:hideMark/>
          </w:tcPr>
          <w:p w14:paraId="7DB0C4F2"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Two separate valves in series with a bleed (vent) point in between to allow diversion to safe location of any fluid leaking through either valve</w:t>
            </w:r>
          </w:p>
        </w:tc>
        <w:tc>
          <w:tcPr>
            <w:tcW w:w="1935" w:type="dxa"/>
            <w:noWrap/>
            <w:vAlign w:val="center"/>
            <w:hideMark/>
          </w:tcPr>
          <w:p w14:paraId="7DB0C4F3"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r>
      <w:tr w:rsidR="00D00EB6" w:rsidRPr="00EB7651" w14:paraId="7DB0C4FB" w14:textId="77777777" w:rsidTr="00B150BC">
        <w:trPr>
          <w:trHeight w:val="1200"/>
        </w:trPr>
        <w:tc>
          <w:tcPr>
            <w:tcW w:w="399" w:type="dxa"/>
            <w:tcBorders>
              <w:top w:val="nil"/>
              <w:left w:val="nil"/>
              <w:bottom w:val="nil"/>
            </w:tcBorders>
            <w:noWrap/>
            <w:vAlign w:val="center"/>
            <w:hideMark/>
          </w:tcPr>
          <w:p w14:paraId="7DB0C4F5" w14:textId="77777777"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top w:val="nil"/>
              <w:bottom w:val="nil"/>
            </w:tcBorders>
            <w:noWrap/>
            <w:vAlign w:val="center"/>
            <w:hideMark/>
          </w:tcPr>
          <w:p w14:paraId="7DB0C4F6"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860" w:type="dxa"/>
            <w:noWrap/>
            <w:vAlign w:val="center"/>
            <w:hideMark/>
          </w:tcPr>
          <w:p w14:paraId="7DB0C4F7"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9.2.10</w:t>
            </w:r>
          </w:p>
        </w:tc>
        <w:tc>
          <w:tcPr>
            <w:tcW w:w="1660" w:type="dxa"/>
            <w:noWrap/>
            <w:vAlign w:val="center"/>
            <w:hideMark/>
          </w:tcPr>
          <w:p w14:paraId="7DB0C4F8" w14:textId="77777777"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End Closure</w:t>
            </w:r>
          </w:p>
        </w:tc>
        <w:tc>
          <w:tcPr>
            <w:tcW w:w="3870" w:type="dxa"/>
            <w:noWrap/>
            <w:vAlign w:val="center"/>
            <w:hideMark/>
          </w:tcPr>
          <w:p w14:paraId="7DB0C4F9"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End Closure pointing away from personnel areas and critical items of equipment, in the event of pig being ejected from the pig trap</w:t>
            </w:r>
          </w:p>
        </w:tc>
        <w:tc>
          <w:tcPr>
            <w:tcW w:w="1935" w:type="dxa"/>
            <w:noWrap/>
            <w:vAlign w:val="center"/>
            <w:hideMark/>
          </w:tcPr>
          <w:p w14:paraId="7DB0C4FA"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Consideration Given TO ADDITIONAL SAFETY MEASURES LIKE USING INTERLOCKING KEY SYSTEM TO OPEREATE THE PIG TRAP SYSTEM.</w:t>
            </w:r>
          </w:p>
        </w:tc>
      </w:tr>
      <w:tr w:rsidR="00D00EB6" w:rsidRPr="00EB7651" w14:paraId="7DB0C502" w14:textId="77777777" w:rsidTr="00B150BC">
        <w:trPr>
          <w:trHeight w:val="1680"/>
        </w:trPr>
        <w:tc>
          <w:tcPr>
            <w:tcW w:w="399" w:type="dxa"/>
            <w:tcBorders>
              <w:top w:val="nil"/>
              <w:left w:val="nil"/>
              <w:bottom w:val="nil"/>
            </w:tcBorders>
            <w:noWrap/>
            <w:vAlign w:val="center"/>
            <w:hideMark/>
          </w:tcPr>
          <w:p w14:paraId="7DB0C4FC" w14:textId="77777777"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top w:val="nil"/>
              <w:bottom w:val="nil"/>
            </w:tcBorders>
            <w:noWrap/>
            <w:vAlign w:val="center"/>
            <w:hideMark/>
          </w:tcPr>
          <w:p w14:paraId="7DB0C4FD"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860" w:type="dxa"/>
            <w:tcBorders>
              <w:bottom w:val="single" w:sz="4" w:space="0" w:color="auto"/>
            </w:tcBorders>
            <w:noWrap/>
            <w:vAlign w:val="center"/>
            <w:hideMark/>
          </w:tcPr>
          <w:p w14:paraId="7DB0C4FE"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9.2.11</w:t>
            </w:r>
          </w:p>
        </w:tc>
        <w:tc>
          <w:tcPr>
            <w:tcW w:w="1660" w:type="dxa"/>
            <w:tcBorders>
              <w:bottom w:val="single" w:sz="4" w:space="0" w:color="auto"/>
            </w:tcBorders>
            <w:noWrap/>
            <w:vAlign w:val="center"/>
            <w:hideMark/>
          </w:tcPr>
          <w:p w14:paraId="7DB0C4FF" w14:textId="77777777"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 xml:space="preserve">Valving </w:t>
            </w:r>
          </w:p>
        </w:tc>
        <w:tc>
          <w:tcPr>
            <w:tcW w:w="3870" w:type="dxa"/>
            <w:noWrap/>
            <w:vAlign w:val="center"/>
            <w:hideMark/>
          </w:tcPr>
          <w:p w14:paraId="7DB0C500"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xml:space="preserve">Valving arranged and labelled so that they can be </w:t>
            </w:r>
            <w:proofErr w:type="spellStart"/>
            <w:r w:rsidRPr="00EB7651">
              <w:rPr>
                <w:rFonts w:ascii="Futura Std Book" w:eastAsia="Calibri" w:hAnsi="Futura Std Book"/>
                <w:sz w:val="18"/>
                <w:szCs w:val="18"/>
                <w:lang w:eastAsia="en-CA"/>
              </w:rPr>
              <w:t>acessed</w:t>
            </w:r>
            <w:proofErr w:type="spellEnd"/>
            <w:r w:rsidRPr="00EB7651">
              <w:rPr>
                <w:rFonts w:ascii="Futura Std Book" w:eastAsia="Calibri" w:hAnsi="Futura Std Book"/>
                <w:sz w:val="18"/>
                <w:szCs w:val="18"/>
                <w:lang w:eastAsia="en-CA"/>
              </w:rPr>
              <w:t xml:space="preserve"> safely and efficiently; the required valve can be visually identified and distinguished without error; the information required for decision making is provided; and the physical and mental workload required remains within reasonable limits. Task demands should not exceed operator </w:t>
            </w:r>
            <w:proofErr w:type="spellStart"/>
            <w:r w:rsidRPr="00EB7651">
              <w:rPr>
                <w:rFonts w:ascii="Futura Std Book" w:eastAsia="Calibri" w:hAnsi="Futura Std Book"/>
                <w:sz w:val="18"/>
                <w:szCs w:val="18"/>
                <w:lang w:eastAsia="en-CA"/>
              </w:rPr>
              <w:t>capbilities</w:t>
            </w:r>
            <w:proofErr w:type="spellEnd"/>
          </w:p>
        </w:tc>
        <w:tc>
          <w:tcPr>
            <w:tcW w:w="1935" w:type="dxa"/>
            <w:noWrap/>
            <w:vAlign w:val="center"/>
            <w:hideMark/>
          </w:tcPr>
          <w:p w14:paraId="7DB0C501"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PIPELINE VALVES TO BE DESIGNED AS PER ASME B16.34 AND ASME B16.10</w:t>
            </w:r>
          </w:p>
        </w:tc>
      </w:tr>
      <w:tr w:rsidR="00D00EB6" w:rsidRPr="00EB7651" w14:paraId="7DB0C509" w14:textId="77777777" w:rsidTr="00B150BC">
        <w:trPr>
          <w:trHeight w:val="1680"/>
        </w:trPr>
        <w:tc>
          <w:tcPr>
            <w:tcW w:w="399" w:type="dxa"/>
            <w:tcBorders>
              <w:top w:val="nil"/>
              <w:left w:val="nil"/>
              <w:bottom w:val="nil"/>
            </w:tcBorders>
            <w:noWrap/>
            <w:vAlign w:val="center"/>
            <w:hideMark/>
          </w:tcPr>
          <w:p w14:paraId="7DB0C503" w14:textId="77777777"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top w:val="nil"/>
              <w:bottom w:val="nil"/>
              <w:right w:val="nil"/>
            </w:tcBorders>
            <w:noWrap/>
            <w:vAlign w:val="center"/>
            <w:hideMark/>
          </w:tcPr>
          <w:p w14:paraId="7DB0C504"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860" w:type="dxa"/>
            <w:tcBorders>
              <w:left w:val="nil"/>
              <w:bottom w:val="nil"/>
              <w:right w:val="nil"/>
            </w:tcBorders>
            <w:noWrap/>
            <w:vAlign w:val="center"/>
            <w:hideMark/>
          </w:tcPr>
          <w:p w14:paraId="7DB0C505" w14:textId="77777777" w:rsidR="00D00EB6" w:rsidRPr="00EB7651" w:rsidRDefault="00D00EB6" w:rsidP="00B150BC">
            <w:pPr>
              <w:spacing w:after="0" w:line="240" w:lineRule="auto"/>
              <w:rPr>
                <w:rFonts w:ascii="Futura Std Book" w:eastAsia="Calibri" w:hAnsi="Futura Std Book"/>
                <w:sz w:val="18"/>
                <w:szCs w:val="18"/>
                <w:lang w:eastAsia="en-CA"/>
              </w:rPr>
            </w:pPr>
          </w:p>
        </w:tc>
        <w:tc>
          <w:tcPr>
            <w:tcW w:w="1660" w:type="dxa"/>
            <w:tcBorders>
              <w:left w:val="nil"/>
              <w:bottom w:val="nil"/>
            </w:tcBorders>
            <w:noWrap/>
            <w:vAlign w:val="center"/>
            <w:hideMark/>
          </w:tcPr>
          <w:p w14:paraId="7DB0C506" w14:textId="77777777"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 </w:t>
            </w:r>
          </w:p>
        </w:tc>
        <w:tc>
          <w:tcPr>
            <w:tcW w:w="3870" w:type="dxa"/>
            <w:noWrap/>
            <w:vAlign w:val="center"/>
            <w:hideMark/>
          </w:tcPr>
          <w:p w14:paraId="7DB0C507"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xml:space="preserve">IVA (Identification Valve Analysis) to ensure that all valve configurations are well designed from an operational task performance perspective, and to avoid design misfits in category 1 valves (critical). A key objective is to ensure that valves are properly </w:t>
            </w:r>
            <w:proofErr w:type="spellStart"/>
            <w:r w:rsidRPr="00EB7651">
              <w:rPr>
                <w:rFonts w:ascii="Futura Std Book" w:eastAsia="Calibri" w:hAnsi="Futura Std Book"/>
                <w:sz w:val="18"/>
                <w:szCs w:val="18"/>
                <w:lang w:eastAsia="en-CA"/>
              </w:rPr>
              <w:t>categorised</w:t>
            </w:r>
            <w:proofErr w:type="spellEnd"/>
            <w:r w:rsidRPr="00EB7651">
              <w:rPr>
                <w:rFonts w:ascii="Futura Std Book" w:eastAsia="Calibri" w:hAnsi="Futura Std Book"/>
                <w:sz w:val="18"/>
                <w:szCs w:val="18"/>
                <w:lang w:eastAsia="en-CA"/>
              </w:rPr>
              <w:t xml:space="preserve"> and </w:t>
            </w:r>
            <w:proofErr w:type="spellStart"/>
            <w:r w:rsidRPr="00EB7651">
              <w:rPr>
                <w:rFonts w:ascii="Futura Std Book" w:eastAsia="Calibri" w:hAnsi="Futura Std Book"/>
                <w:sz w:val="18"/>
                <w:szCs w:val="18"/>
                <w:lang w:eastAsia="en-CA"/>
              </w:rPr>
              <w:t>prioritised</w:t>
            </w:r>
            <w:proofErr w:type="spellEnd"/>
            <w:r w:rsidRPr="00EB7651">
              <w:rPr>
                <w:rFonts w:ascii="Futura Std Book" w:eastAsia="Calibri" w:hAnsi="Futura Std Book"/>
                <w:sz w:val="18"/>
                <w:szCs w:val="18"/>
                <w:lang w:eastAsia="en-CA"/>
              </w:rPr>
              <w:t xml:space="preserve"> at an early stage in design.</w:t>
            </w:r>
          </w:p>
        </w:tc>
        <w:tc>
          <w:tcPr>
            <w:tcW w:w="1935" w:type="dxa"/>
            <w:noWrap/>
            <w:vAlign w:val="center"/>
            <w:hideMark/>
          </w:tcPr>
          <w:p w14:paraId="7DB0C508"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r>
      <w:tr w:rsidR="00D00EB6" w:rsidRPr="00EB7651" w14:paraId="7DB0C510" w14:textId="77777777" w:rsidTr="00B150BC">
        <w:trPr>
          <w:trHeight w:val="480"/>
        </w:trPr>
        <w:tc>
          <w:tcPr>
            <w:tcW w:w="399" w:type="dxa"/>
            <w:tcBorders>
              <w:top w:val="nil"/>
              <w:left w:val="nil"/>
              <w:bottom w:val="nil"/>
            </w:tcBorders>
            <w:noWrap/>
            <w:vAlign w:val="center"/>
            <w:hideMark/>
          </w:tcPr>
          <w:p w14:paraId="7DB0C50A" w14:textId="77777777"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top w:val="nil"/>
              <w:bottom w:val="nil"/>
              <w:right w:val="nil"/>
            </w:tcBorders>
            <w:noWrap/>
            <w:vAlign w:val="center"/>
            <w:hideMark/>
          </w:tcPr>
          <w:p w14:paraId="7DB0C50B"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860" w:type="dxa"/>
            <w:tcBorders>
              <w:top w:val="nil"/>
              <w:left w:val="nil"/>
              <w:bottom w:val="nil"/>
              <w:right w:val="nil"/>
            </w:tcBorders>
            <w:noWrap/>
            <w:vAlign w:val="center"/>
            <w:hideMark/>
          </w:tcPr>
          <w:p w14:paraId="7DB0C50C" w14:textId="77777777" w:rsidR="00D00EB6" w:rsidRPr="00EB7651" w:rsidRDefault="00D00EB6" w:rsidP="00B150BC">
            <w:pPr>
              <w:spacing w:after="0" w:line="240" w:lineRule="auto"/>
              <w:rPr>
                <w:rFonts w:ascii="Futura Std Book" w:eastAsia="Calibri" w:hAnsi="Futura Std Book"/>
                <w:sz w:val="18"/>
                <w:szCs w:val="18"/>
                <w:lang w:eastAsia="en-CA"/>
              </w:rPr>
            </w:pPr>
          </w:p>
        </w:tc>
        <w:tc>
          <w:tcPr>
            <w:tcW w:w="1660" w:type="dxa"/>
            <w:tcBorders>
              <w:top w:val="nil"/>
              <w:left w:val="nil"/>
              <w:bottom w:val="nil"/>
            </w:tcBorders>
            <w:noWrap/>
            <w:vAlign w:val="center"/>
            <w:hideMark/>
          </w:tcPr>
          <w:p w14:paraId="7DB0C50D" w14:textId="77777777"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 </w:t>
            </w:r>
          </w:p>
        </w:tc>
        <w:tc>
          <w:tcPr>
            <w:tcW w:w="3870" w:type="dxa"/>
            <w:noWrap/>
            <w:vAlign w:val="center"/>
            <w:hideMark/>
          </w:tcPr>
          <w:p w14:paraId="7DB0C50E"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Valve Interlock System</w:t>
            </w:r>
          </w:p>
        </w:tc>
        <w:tc>
          <w:tcPr>
            <w:tcW w:w="1935" w:type="dxa"/>
            <w:noWrap/>
            <w:vAlign w:val="center"/>
            <w:hideMark/>
          </w:tcPr>
          <w:p w14:paraId="7DB0C50F"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r>
      <w:tr w:rsidR="00D00EB6" w:rsidRPr="00EB7651" w14:paraId="7DB0C517" w14:textId="77777777" w:rsidTr="00B150BC">
        <w:trPr>
          <w:trHeight w:val="720"/>
        </w:trPr>
        <w:tc>
          <w:tcPr>
            <w:tcW w:w="399" w:type="dxa"/>
            <w:tcBorders>
              <w:top w:val="nil"/>
              <w:left w:val="nil"/>
              <w:bottom w:val="nil"/>
            </w:tcBorders>
            <w:noWrap/>
            <w:vAlign w:val="center"/>
            <w:hideMark/>
          </w:tcPr>
          <w:p w14:paraId="7DB0C511" w14:textId="77777777" w:rsidR="00D00EB6" w:rsidRPr="00EB7651" w:rsidRDefault="00D00EB6" w:rsidP="00B150BC">
            <w:pPr>
              <w:spacing w:after="0" w:line="240" w:lineRule="auto"/>
              <w:rPr>
                <w:rFonts w:ascii="Futura Std Book" w:eastAsia="Calibri" w:hAnsi="Futura Std Book"/>
                <w:sz w:val="18"/>
                <w:szCs w:val="18"/>
                <w:lang w:eastAsia="en-CA"/>
              </w:rPr>
            </w:pPr>
          </w:p>
        </w:tc>
        <w:tc>
          <w:tcPr>
            <w:tcW w:w="591" w:type="dxa"/>
            <w:tcBorders>
              <w:top w:val="nil"/>
              <w:right w:val="nil"/>
            </w:tcBorders>
            <w:noWrap/>
            <w:vAlign w:val="center"/>
            <w:hideMark/>
          </w:tcPr>
          <w:p w14:paraId="7DB0C512"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860" w:type="dxa"/>
            <w:tcBorders>
              <w:top w:val="nil"/>
              <w:left w:val="nil"/>
              <w:right w:val="nil"/>
            </w:tcBorders>
            <w:noWrap/>
            <w:vAlign w:val="center"/>
            <w:hideMark/>
          </w:tcPr>
          <w:p w14:paraId="7DB0C513"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c>
          <w:tcPr>
            <w:tcW w:w="1660" w:type="dxa"/>
            <w:tcBorders>
              <w:top w:val="nil"/>
              <w:left w:val="nil"/>
            </w:tcBorders>
            <w:noWrap/>
            <w:vAlign w:val="center"/>
            <w:hideMark/>
          </w:tcPr>
          <w:p w14:paraId="7DB0C514" w14:textId="77777777" w:rsidR="00D00EB6" w:rsidRPr="00EB7651" w:rsidRDefault="00D00EB6" w:rsidP="00B150BC">
            <w:pPr>
              <w:spacing w:after="0" w:line="240" w:lineRule="auto"/>
              <w:rPr>
                <w:rFonts w:ascii="Futura Std Book" w:eastAsia="Calibri" w:hAnsi="Futura Std Book"/>
                <w:b/>
                <w:bCs/>
                <w:sz w:val="18"/>
                <w:szCs w:val="18"/>
                <w:lang w:eastAsia="en-CA"/>
              </w:rPr>
            </w:pPr>
            <w:r w:rsidRPr="00EB7651">
              <w:rPr>
                <w:rFonts w:ascii="Futura Std Book" w:eastAsia="Calibri" w:hAnsi="Futura Std Book"/>
                <w:b/>
                <w:bCs/>
                <w:sz w:val="18"/>
                <w:szCs w:val="18"/>
                <w:lang w:eastAsia="en-CA"/>
              </w:rPr>
              <w:t> </w:t>
            </w:r>
          </w:p>
        </w:tc>
        <w:tc>
          <w:tcPr>
            <w:tcW w:w="3870" w:type="dxa"/>
            <w:noWrap/>
            <w:vAlign w:val="center"/>
            <w:hideMark/>
          </w:tcPr>
          <w:p w14:paraId="7DB0C515"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Unrestricted Access for Valves used for emergency operations (i.e. Category 1 valves)</w:t>
            </w:r>
          </w:p>
        </w:tc>
        <w:tc>
          <w:tcPr>
            <w:tcW w:w="1935" w:type="dxa"/>
            <w:noWrap/>
            <w:vAlign w:val="center"/>
            <w:hideMark/>
          </w:tcPr>
          <w:p w14:paraId="7DB0C516" w14:textId="77777777" w:rsidR="00D00EB6" w:rsidRPr="00EB7651" w:rsidRDefault="00D00EB6" w:rsidP="00B150BC">
            <w:pPr>
              <w:spacing w:after="0" w:line="240" w:lineRule="auto"/>
              <w:rPr>
                <w:rFonts w:ascii="Futura Std Book" w:eastAsia="Calibri" w:hAnsi="Futura Std Book"/>
                <w:sz w:val="18"/>
                <w:szCs w:val="18"/>
                <w:lang w:eastAsia="en-CA"/>
              </w:rPr>
            </w:pPr>
            <w:r w:rsidRPr="00EB7651">
              <w:rPr>
                <w:rFonts w:ascii="Futura Std Book" w:eastAsia="Calibri" w:hAnsi="Futura Std Book"/>
                <w:sz w:val="18"/>
                <w:szCs w:val="18"/>
                <w:lang w:eastAsia="en-CA"/>
              </w:rPr>
              <w:t> </w:t>
            </w:r>
          </w:p>
        </w:tc>
      </w:tr>
    </w:tbl>
    <w:p w14:paraId="7DB0C518" w14:textId="77777777" w:rsidR="00D00EB6" w:rsidRDefault="00D00EB6" w:rsidP="00D00EB6">
      <w:pPr>
        <w:rPr>
          <w:rFonts w:eastAsia="Calibri"/>
          <w:lang w:val="en-CA" w:eastAsia="en-CA"/>
        </w:rPr>
      </w:pPr>
    </w:p>
    <w:p w14:paraId="7DB0C519" w14:textId="77777777" w:rsidR="00D00EB6" w:rsidRDefault="00D00EB6" w:rsidP="00D00EB6">
      <w:pPr>
        <w:rPr>
          <w:rFonts w:eastAsia="Calibri"/>
          <w:lang w:val="en-CA" w:eastAsia="en-CA"/>
        </w:rPr>
      </w:pPr>
    </w:p>
    <w:p w14:paraId="7DB0C51A" w14:textId="77777777" w:rsidR="00D00EB6" w:rsidRDefault="00D00EB6" w:rsidP="00D00EB6">
      <w:pPr>
        <w:rPr>
          <w:rFonts w:eastAsia="Calibri"/>
          <w:lang w:val="en-CA" w:eastAsia="en-CA"/>
        </w:rPr>
      </w:pPr>
    </w:p>
    <w:p w14:paraId="7DB0C51B" w14:textId="77777777" w:rsidR="00D00EB6" w:rsidRDefault="00D00EB6" w:rsidP="00D00EB6">
      <w:pPr>
        <w:rPr>
          <w:rFonts w:eastAsia="Calibri"/>
          <w:lang w:val="en-CA" w:eastAsia="en-CA"/>
        </w:rPr>
      </w:pPr>
    </w:p>
    <w:p w14:paraId="7DB0C51C" w14:textId="77777777" w:rsidR="00D00EB6" w:rsidRDefault="00D00EB6" w:rsidP="00D00EB6">
      <w:pPr>
        <w:rPr>
          <w:rFonts w:eastAsia="Calibri"/>
          <w:lang w:val="en-CA" w:eastAsia="en-CA"/>
        </w:rPr>
      </w:pPr>
    </w:p>
    <w:p w14:paraId="7DB0C51D" w14:textId="77777777" w:rsidR="00D00EB6" w:rsidRDefault="00D00EB6" w:rsidP="00D00EB6">
      <w:pPr>
        <w:rPr>
          <w:rFonts w:eastAsia="Calibri"/>
          <w:lang w:val="en-CA" w:eastAsia="en-CA"/>
        </w:rPr>
      </w:pPr>
    </w:p>
    <w:tbl>
      <w:tblPr>
        <w:tblStyle w:val="TableGrid"/>
        <w:tblW w:w="9315" w:type="dxa"/>
        <w:tblInd w:w="-72" w:type="dxa"/>
        <w:tblLook w:val="04A0" w:firstRow="1" w:lastRow="0" w:firstColumn="1" w:lastColumn="0" w:noHBand="0" w:noVBand="1"/>
      </w:tblPr>
      <w:tblGrid>
        <w:gridCol w:w="399"/>
        <w:gridCol w:w="86"/>
        <w:gridCol w:w="605"/>
        <w:gridCol w:w="800"/>
        <w:gridCol w:w="1620"/>
        <w:gridCol w:w="3870"/>
        <w:gridCol w:w="1935"/>
      </w:tblGrid>
      <w:tr w:rsidR="00D00EB6" w:rsidRPr="001F0CB5" w14:paraId="7DB0C522" w14:textId="77777777" w:rsidTr="00B150BC">
        <w:trPr>
          <w:trHeight w:val="332"/>
        </w:trPr>
        <w:tc>
          <w:tcPr>
            <w:tcW w:w="399" w:type="dxa"/>
            <w:tcBorders>
              <w:top w:val="nil"/>
              <w:left w:val="nil"/>
              <w:bottom w:val="nil"/>
              <w:right w:val="single" w:sz="4" w:space="0" w:color="auto"/>
            </w:tcBorders>
            <w:noWrap/>
            <w:vAlign w:val="center"/>
          </w:tcPr>
          <w:p w14:paraId="7DB0C51E"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3111" w:type="dxa"/>
            <w:gridSpan w:val="4"/>
            <w:tcBorders>
              <w:left w:val="single" w:sz="4" w:space="0" w:color="auto"/>
            </w:tcBorders>
            <w:noWrap/>
            <w:vAlign w:val="center"/>
          </w:tcPr>
          <w:p w14:paraId="7DB0C51F"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70" w:type="dxa"/>
            <w:vAlign w:val="center"/>
          </w:tcPr>
          <w:p w14:paraId="7DB0C520"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1935" w:type="dxa"/>
            <w:vAlign w:val="center"/>
          </w:tcPr>
          <w:p w14:paraId="7DB0C521"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C05834" w14:paraId="7DB0C525" w14:textId="77777777" w:rsidTr="00B150BC">
        <w:trPr>
          <w:trHeight w:val="638"/>
        </w:trPr>
        <w:tc>
          <w:tcPr>
            <w:tcW w:w="485" w:type="dxa"/>
            <w:gridSpan w:val="2"/>
            <w:tcBorders>
              <w:bottom w:val="single" w:sz="4" w:space="0" w:color="auto"/>
            </w:tcBorders>
            <w:shd w:val="clear" w:color="auto" w:fill="FFFF00"/>
            <w:noWrap/>
            <w:vAlign w:val="center"/>
            <w:hideMark/>
          </w:tcPr>
          <w:p w14:paraId="7DB0C523"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10</w:t>
            </w:r>
          </w:p>
        </w:tc>
        <w:tc>
          <w:tcPr>
            <w:tcW w:w="8830" w:type="dxa"/>
            <w:gridSpan w:val="5"/>
            <w:noWrap/>
            <w:vAlign w:val="center"/>
            <w:hideMark/>
          </w:tcPr>
          <w:p w14:paraId="7DB0C524"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b/>
                <w:bCs/>
                <w:sz w:val="18"/>
                <w:szCs w:val="18"/>
                <w:lang w:eastAsia="en-CA"/>
              </w:rPr>
              <w:t>The Gas Plant Design</w:t>
            </w:r>
          </w:p>
        </w:tc>
      </w:tr>
      <w:tr w:rsidR="00D00EB6" w:rsidRPr="00C05834" w14:paraId="7DB0C52C" w14:textId="77777777" w:rsidTr="00B150BC">
        <w:trPr>
          <w:trHeight w:val="480"/>
        </w:trPr>
        <w:tc>
          <w:tcPr>
            <w:tcW w:w="485" w:type="dxa"/>
            <w:gridSpan w:val="2"/>
            <w:tcBorders>
              <w:left w:val="nil"/>
              <w:bottom w:val="nil"/>
            </w:tcBorders>
            <w:noWrap/>
            <w:vAlign w:val="center"/>
            <w:hideMark/>
          </w:tcPr>
          <w:p w14:paraId="7DB0C526" w14:textId="77777777"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tcBorders>
              <w:bottom w:val="single" w:sz="4" w:space="0" w:color="auto"/>
            </w:tcBorders>
            <w:shd w:val="clear" w:color="auto" w:fill="D9D9D9" w:themeFill="background1" w:themeFillShade="D9"/>
            <w:noWrap/>
            <w:vAlign w:val="center"/>
            <w:hideMark/>
          </w:tcPr>
          <w:p w14:paraId="7DB0C527"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10.1</w:t>
            </w:r>
          </w:p>
        </w:tc>
        <w:tc>
          <w:tcPr>
            <w:tcW w:w="2420" w:type="dxa"/>
            <w:gridSpan w:val="2"/>
            <w:noWrap/>
            <w:vAlign w:val="center"/>
            <w:hideMark/>
          </w:tcPr>
          <w:p w14:paraId="7DB0C528" w14:textId="77777777" w:rsidR="00D00EB6" w:rsidRPr="00C05834" w:rsidRDefault="00D00EB6" w:rsidP="00B150BC">
            <w:pPr>
              <w:spacing w:after="0" w:line="240" w:lineRule="auto"/>
              <w:rPr>
                <w:rFonts w:ascii="Futura Std Book" w:eastAsia="Calibri" w:hAnsi="Futura Std Book"/>
                <w:b/>
                <w:bCs/>
                <w:sz w:val="18"/>
                <w:szCs w:val="18"/>
                <w:lang w:eastAsia="en-CA"/>
              </w:rPr>
            </w:pPr>
            <w:r w:rsidRPr="00C05834">
              <w:rPr>
                <w:rFonts w:ascii="Futura Std Book" w:eastAsia="Calibri" w:hAnsi="Futura Std Book"/>
                <w:b/>
                <w:bCs/>
                <w:sz w:val="18"/>
                <w:szCs w:val="18"/>
                <w:lang w:eastAsia="en-CA"/>
              </w:rPr>
              <w:t>Basic Concept</w:t>
            </w:r>
          </w:p>
          <w:p w14:paraId="7DB0C529" w14:textId="77777777" w:rsidR="00D00EB6" w:rsidRPr="00C05834" w:rsidRDefault="00D00EB6" w:rsidP="00B150BC">
            <w:pPr>
              <w:spacing w:after="0" w:line="240" w:lineRule="auto"/>
              <w:rPr>
                <w:rFonts w:ascii="Futura Std Book" w:eastAsia="Calibri" w:hAnsi="Futura Std Book"/>
                <w:b/>
                <w:bCs/>
                <w:sz w:val="18"/>
                <w:szCs w:val="18"/>
                <w:lang w:eastAsia="en-CA"/>
              </w:rPr>
            </w:pPr>
            <w:r w:rsidRPr="00C05834">
              <w:rPr>
                <w:rFonts w:ascii="Futura Std Book" w:eastAsia="Calibri" w:hAnsi="Futura Std Book"/>
                <w:b/>
                <w:bCs/>
                <w:sz w:val="18"/>
                <w:szCs w:val="18"/>
                <w:lang w:eastAsia="en-CA"/>
              </w:rPr>
              <w:t> </w:t>
            </w:r>
          </w:p>
        </w:tc>
        <w:tc>
          <w:tcPr>
            <w:tcW w:w="3870" w:type="dxa"/>
            <w:noWrap/>
            <w:vAlign w:val="center"/>
            <w:hideMark/>
          </w:tcPr>
          <w:p w14:paraId="7DB0C52A"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Full Spectrum Gas Plant with Capability for NGL (Condensate) Extraction</w:t>
            </w:r>
          </w:p>
        </w:tc>
        <w:tc>
          <w:tcPr>
            <w:tcW w:w="1935" w:type="dxa"/>
            <w:vAlign w:val="center"/>
            <w:hideMark/>
          </w:tcPr>
          <w:p w14:paraId="7DB0C52B"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r>
      <w:tr w:rsidR="00D00EB6" w:rsidRPr="00C05834" w14:paraId="7DB0C533" w14:textId="77777777" w:rsidTr="00B150BC">
        <w:trPr>
          <w:trHeight w:val="600"/>
        </w:trPr>
        <w:tc>
          <w:tcPr>
            <w:tcW w:w="485" w:type="dxa"/>
            <w:gridSpan w:val="2"/>
            <w:tcBorders>
              <w:top w:val="nil"/>
              <w:left w:val="nil"/>
              <w:bottom w:val="nil"/>
            </w:tcBorders>
            <w:noWrap/>
            <w:vAlign w:val="center"/>
            <w:hideMark/>
          </w:tcPr>
          <w:p w14:paraId="7DB0C52D" w14:textId="77777777"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tcBorders>
              <w:bottom w:val="nil"/>
            </w:tcBorders>
            <w:noWrap/>
            <w:vAlign w:val="center"/>
            <w:hideMark/>
          </w:tcPr>
          <w:p w14:paraId="7DB0C52E"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800" w:type="dxa"/>
            <w:tcBorders>
              <w:bottom w:val="single" w:sz="4" w:space="0" w:color="auto"/>
            </w:tcBorders>
            <w:noWrap/>
            <w:vAlign w:val="center"/>
            <w:hideMark/>
          </w:tcPr>
          <w:p w14:paraId="7DB0C52F"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10.1.1</w:t>
            </w:r>
          </w:p>
        </w:tc>
        <w:tc>
          <w:tcPr>
            <w:tcW w:w="1620" w:type="dxa"/>
            <w:tcBorders>
              <w:bottom w:val="single" w:sz="4" w:space="0" w:color="auto"/>
            </w:tcBorders>
            <w:noWrap/>
            <w:vAlign w:val="center"/>
            <w:hideMark/>
          </w:tcPr>
          <w:p w14:paraId="7DB0C530" w14:textId="77777777" w:rsidR="00D00EB6" w:rsidRPr="00C05834" w:rsidRDefault="00D00EB6" w:rsidP="00B150BC">
            <w:pPr>
              <w:spacing w:after="0" w:line="240" w:lineRule="auto"/>
              <w:rPr>
                <w:rFonts w:ascii="Futura Std Book" w:eastAsia="Calibri" w:hAnsi="Futura Std Book"/>
                <w:b/>
                <w:bCs/>
                <w:sz w:val="18"/>
                <w:szCs w:val="18"/>
                <w:lang w:eastAsia="en-CA"/>
              </w:rPr>
            </w:pPr>
            <w:r w:rsidRPr="00C05834">
              <w:rPr>
                <w:rFonts w:ascii="Futura Std Book" w:eastAsia="Calibri" w:hAnsi="Futura Std Book"/>
                <w:b/>
                <w:bCs/>
                <w:sz w:val="18"/>
                <w:szCs w:val="18"/>
                <w:lang w:eastAsia="en-CA"/>
              </w:rPr>
              <w:t>Features</w:t>
            </w:r>
          </w:p>
        </w:tc>
        <w:tc>
          <w:tcPr>
            <w:tcW w:w="3870" w:type="dxa"/>
            <w:noWrap/>
            <w:vAlign w:val="center"/>
            <w:hideMark/>
          </w:tcPr>
          <w:p w14:paraId="7DB0C531"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xml:space="preserve"> Inlet Gas Separation Unit</w:t>
            </w:r>
          </w:p>
        </w:tc>
        <w:tc>
          <w:tcPr>
            <w:tcW w:w="1935" w:type="dxa"/>
            <w:vAlign w:val="center"/>
            <w:hideMark/>
          </w:tcPr>
          <w:p w14:paraId="7DB0C532"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r>
      <w:tr w:rsidR="00D00EB6" w:rsidRPr="00C05834" w14:paraId="7DB0C53A" w14:textId="77777777" w:rsidTr="00B150BC">
        <w:trPr>
          <w:trHeight w:val="600"/>
        </w:trPr>
        <w:tc>
          <w:tcPr>
            <w:tcW w:w="485" w:type="dxa"/>
            <w:gridSpan w:val="2"/>
            <w:tcBorders>
              <w:top w:val="nil"/>
              <w:left w:val="nil"/>
              <w:bottom w:val="nil"/>
            </w:tcBorders>
            <w:noWrap/>
            <w:vAlign w:val="center"/>
            <w:hideMark/>
          </w:tcPr>
          <w:p w14:paraId="7DB0C534" w14:textId="77777777"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14:paraId="7DB0C535"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800" w:type="dxa"/>
            <w:tcBorders>
              <w:left w:val="nil"/>
              <w:bottom w:val="nil"/>
              <w:right w:val="nil"/>
            </w:tcBorders>
            <w:noWrap/>
            <w:vAlign w:val="center"/>
            <w:hideMark/>
          </w:tcPr>
          <w:p w14:paraId="7DB0C536" w14:textId="77777777" w:rsidR="00D00EB6" w:rsidRPr="00C05834" w:rsidRDefault="00D00EB6" w:rsidP="00B150BC">
            <w:pPr>
              <w:spacing w:after="0" w:line="240" w:lineRule="auto"/>
              <w:rPr>
                <w:rFonts w:ascii="Futura Std Book" w:eastAsia="Calibri" w:hAnsi="Futura Std Book"/>
                <w:sz w:val="18"/>
                <w:szCs w:val="18"/>
                <w:lang w:eastAsia="en-CA"/>
              </w:rPr>
            </w:pPr>
          </w:p>
        </w:tc>
        <w:tc>
          <w:tcPr>
            <w:tcW w:w="1620" w:type="dxa"/>
            <w:tcBorders>
              <w:left w:val="nil"/>
              <w:bottom w:val="nil"/>
            </w:tcBorders>
            <w:noWrap/>
            <w:vAlign w:val="center"/>
            <w:hideMark/>
          </w:tcPr>
          <w:p w14:paraId="7DB0C537" w14:textId="77777777" w:rsidR="00D00EB6" w:rsidRPr="00C05834" w:rsidRDefault="00D00EB6" w:rsidP="00B150BC">
            <w:pPr>
              <w:spacing w:after="0" w:line="240" w:lineRule="auto"/>
              <w:rPr>
                <w:rFonts w:ascii="Futura Std Book" w:eastAsia="Calibri" w:hAnsi="Futura Std Book"/>
                <w:b/>
                <w:bCs/>
                <w:sz w:val="18"/>
                <w:szCs w:val="18"/>
                <w:lang w:eastAsia="en-CA"/>
              </w:rPr>
            </w:pPr>
            <w:r w:rsidRPr="00C05834">
              <w:rPr>
                <w:rFonts w:ascii="Futura Std Book" w:eastAsia="Calibri" w:hAnsi="Futura Std Book"/>
                <w:b/>
                <w:bCs/>
                <w:sz w:val="18"/>
                <w:szCs w:val="18"/>
                <w:lang w:eastAsia="en-CA"/>
              </w:rPr>
              <w:t> </w:t>
            </w:r>
          </w:p>
        </w:tc>
        <w:tc>
          <w:tcPr>
            <w:tcW w:w="3870" w:type="dxa"/>
            <w:noWrap/>
            <w:vAlign w:val="center"/>
            <w:hideMark/>
          </w:tcPr>
          <w:p w14:paraId="7DB0C538"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xml:space="preserve">Condensate </w:t>
            </w:r>
            <w:proofErr w:type="spellStart"/>
            <w:r w:rsidRPr="00C05834">
              <w:rPr>
                <w:rFonts w:ascii="Futura Std Book" w:eastAsia="Calibri" w:hAnsi="Futura Std Book"/>
                <w:sz w:val="18"/>
                <w:szCs w:val="18"/>
                <w:lang w:eastAsia="en-CA"/>
              </w:rPr>
              <w:t>Stabilisation</w:t>
            </w:r>
            <w:proofErr w:type="spellEnd"/>
          </w:p>
        </w:tc>
        <w:tc>
          <w:tcPr>
            <w:tcW w:w="1935" w:type="dxa"/>
            <w:vAlign w:val="center"/>
            <w:hideMark/>
          </w:tcPr>
          <w:p w14:paraId="7DB0C539"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r>
      <w:tr w:rsidR="00D00EB6" w:rsidRPr="00C05834" w14:paraId="7DB0C541" w14:textId="77777777" w:rsidTr="00B150BC">
        <w:trPr>
          <w:trHeight w:val="600"/>
        </w:trPr>
        <w:tc>
          <w:tcPr>
            <w:tcW w:w="485" w:type="dxa"/>
            <w:gridSpan w:val="2"/>
            <w:tcBorders>
              <w:top w:val="nil"/>
              <w:left w:val="nil"/>
              <w:bottom w:val="nil"/>
            </w:tcBorders>
            <w:noWrap/>
            <w:vAlign w:val="center"/>
            <w:hideMark/>
          </w:tcPr>
          <w:p w14:paraId="7DB0C53B" w14:textId="77777777"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14:paraId="7DB0C53C"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800" w:type="dxa"/>
            <w:tcBorders>
              <w:top w:val="nil"/>
              <w:left w:val="nil"/>
              <w:bottom w:val="nil"/>
              <w:right w:val="nil"/>
            </w:tcBorders>
            <w:noWrap/>
            <w:vAlign w:val="center"/>
            <w:hideMark/>
          </w:tcPr>
          <w:p w14:paraId="7DB0C53D" w14:textId="77777777" w:rsidR="00D00EB6" w:rsidRPr="00C05834" w:rsidRDefault="00D00EB6" w:rsidP="00B150BC">
            <w:pPr>
              <w:spacing w:after="0" w:line="240" w:lineRule="auto"/>
              <w:rPr>
                <w:rFonts w:ascii="Futura Std Book" w:eastAsia="Calibri" w:hAnsi="Futura Std Book"/>
                <w:sz w:val="18"/>
                <w:szCs w:val="18"/>
                <w:lang w:eastAsia="en-CA"/>
              </w:rPr>
            </w:pPr>
          </w:p>
        </w:tc>
        <w:tc>
          <w:tcPr>
            <w:tcW w:w="1620" w:type="dxa"/>
            <w:tcBorders>
              <w:top w:val="nil"/>
              <w:left w:val="nil"/>
              <w:bottom w:val="nil"/>
            </w:tcBorders>
            <w:noWrap/>
            <w:vAlign w:val="center"/>
            <w:hideMark/>
          </w:tcPr>
          <w:p w14:paraId="7DB0C53E" w14:textId="77777777" w:rsidR="00D00EB6" w:rsidRPr="00C05834" w:rsidRDefault="00D00EB6" w:rsidP="00B150BC">
            <w:pPr>
              <w:spacing w:after="0" w:line="240" w:lineRule="auto"/>
              <w:rPr>
                <w:rFonts w:ascii="Futura Std Book" w:eastAsia="Calibri" w:hAnsi="Futura Std Book"/>
                <w:b/>
                <w:bCs/>
                <w:sz w:val="18"/>
                <w:szCs w:val="18"/>
                <w:lang w:eastAsia="en-CA"/>
              </w:rPr>
            </w:pPr>
            <w:r w:rsidRPr="00C05834">
              <w:rPr>
                <w:rFonts w:ascii="Futura Std Book" w:eastAsia="Calibri" w:hAnsi="Futura Std Book"/>
                <w:b/>
                <w:bCs/>
                <w:sz w:val="18"/>
                <w:szCs w:val="18"/>
                <w:lang w:eastAsia="en-CA"/>
              </w:rPr>
              <w:t> </w:t>
            </w:r>
          </w:p>
        </w:tc>
        <w:tc>
          <w:tcPr>
            <w:tcW w:w="3870" w:type="dxa"/>
            <w:noWrap/>
            <w:vAlign w:val="center"/>
            <w:hideMark/>
          </w:tcPr>
          <w:p w14:paraId="7DB0C53F"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Gas Drying and / or Dehydration</w:t>
            </w:r>
          </w:p>
        </w:tc>
        <w:tc>
          <w:tcPr>
            <w:tcW w:w="1935" w:type="dxa"/>
            <w:vAlign w:val="center"/>
            <w:hideMark/>
          </w:tcPr>
          <w:p w14:paraId="7DB0C540"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r>
      <w:tr w:rsidR="00D00EB6" w:rsidRPr="00C05834" w14:paraId="7DB0C548" w14:textId="77777777" w:rsidTr="00B150BC">
        <w:trPr>
          <w:trHeight w:val="480"/>
        </w:trPr>
        <w:tc>
          <w:tcPr>
            <w:tcW w:w="485" w:type="dxa"/>
            <w:gridSpan w:val="2"/>
            <w:tcBorders>
              <w:top w:val="nil"/>
              <w:left w:val="nil"/>
              <w:bottom w:val="nil"/>
            </w:tcBorders>
            <w:noWrap/>
            <w:vAlign w:val="center"/>
            <w:hideMark/>
          </w:tcPr>
          <w:p w14:paraId="7DB0C542" w14:textId="77777777"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14:paraId="7DB0C543"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800" w:type="dxa"/>
            <w:tcBorders>
              <w:top w:val="nil"/>
              <w:left w:val="nil"/>
              <w:bottom w:val="nil"/>
              <w:right w:val="nil"/>
            </w:tcBorders>
            <w:noWrap/>
            <w:vAlign w:val="center"/>
            <w:hideMark/>
          </w:tcPr>
          <w:p w14:paraId="7DB0C544" w14:textId="77777777" w:rsidR="00D00EB6" w:rsidRPr="00C05834" w:rsidRDefault="00D00EB6" w:rsidP="00B150BC">
            <w:pPr>
              <w:spacing w:after="0" w:line="240" w:lineRule="auto"/>
              <w:rPr>
                <w:rFonts w:ascii="Futura Std Book" w:eastAsia="Calibri" w:hAnsi="Futura Std Book"/>
                <w:sz w:val="18"/>
                <w:szCs w:val="18"/>
                <w:lang w:eastAsia="en-CA"/>
              </w:rPr>
            </w:pPr>
          </w:p>
        </w:tc>
        <w:tc>
          <w:tcPr>
            <w:tcW w:w="1620" w:type="dxa"/>
            <w:tcBorders>
              <w:top w:val="nil"/>
              <w:left w:val="nil"/>
              <w:bottom w:val="nil"/>
            </w:tcBorders>
            <w:noWrap/>
            <w:vAlign w:val="center"/>
            <w:hideMark/>
          </w:tcPr>
          <w:p w14:paraId="7DB0C545" w14:textId="77777777" w:rsidR="00D00EB6" w:rsidRPr="00C05834" w:rsidRDefault="00D00EB6" w:rsidP="00B150BC">
            <w:pPr>
              <w:spacing w:after="0" w:line="240" w:lineRule="auto"/>
              <w:rPr>
                <w:rFonts w:ascii="Futura Std Book" w:eastAsia="Calibri" w:hAnsi="Futura Std Book"/>
                <w:i/>
                <w:iCs/>
                <w:sz w:val="18"/>
                <w:szCs w:val="18"/>
                <w:lang w:eastAsia="en-CA"/>
              </w:rPr>
            </w:pPr>
            <w:r w:rsidRPr="00C05834">
              <w:rPr>
                <w:rFonts w:ascii="Futura Std Book" w:eastAsia="Calibri" w:hAnsi="Futura Std Book"/>
                <w:i/>
                <w:iCs/>
                <w:sz w:val="18"/>
                <w:szCs w:val="18"/>
                <w:lang w:eastAsia="en-CA"/>
              </w:rPr>
              <w:t> </w:t>
            </w:r>
          </w:p>
        </w:tc>
        <w:tc>
          <w:tcPr>
            <w:tcW w:w="3870" w:type="dxa"/>
            <w:noWrap/>
            <w:vAlign w:val="center"/>
            <w:hideMark/>
          </w:tcPr>
          <w:p w14:paraId="7DB0C546"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Gas Chilling &amp; Refrigeration</w:t>
            </w:r>
          </w:p>
        </w:tc>
        <w:tc>
          <w:tcPr>
            <w:tcW w:w="1935" w:type="dxa"/>
            <w:vAlign w:val="center"/>
            <w:hideMark/>
          </w:tcPr>
          <w:p w14:paraId="7DB0C547"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r>
      <w:tr w:rsidR="00D00EB6" w:rsidRPr="00C05834" w14:paraId="7DB0C54F" w14:textId="77777777" w:rsidTr="00B150BC">
        <w:trPr>
          <w:trHeight w:val="480"/>
        </w:trPr>
        <w:tc>
          <w:tcPr>
            <w:tcW w:w="485" w:type="dxa"/>
            <w:gridSpan w:val="2"/>
            <w:tcBorders>
              <w:top w:val="nil"/>
              <w:left w:val="nil"/>
              <w:bottom w:val="nil"/>
            </w:tcBorders>
            <w:noWrap/>
            <w:vAlign w:val="center"/>
            <w:hideMark/>
          </w:tcPr>
          <w:p w14:paraId="7DB0C549" w14:textId="77777777"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14:paraId="7DB0C54A"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800" w:type="dxa"/>
            <w:tcBorders>
              <w:top w:val="nil"/>
              <w:left w:val="nil"/>
              <w:bottom w:val="nil"/>
              <w:right w:val="nil"/>
            </w:tcBorders>
            <w:noWrap/>
            <w:vAlign w:val="center"/>
            <w:hideMark/>
          </w:tcPr>
          <w:p w14:paraId="7DB0C54B" w14:textId="77777777" w:rsidR="00D00EB6" w:rsidRPr="00C05834" w:rsidRDefault="00D00EB6" w:rsidP="00B150BC">
            <w:pPr>
              <w:spacing w:after="0" w:line="240" w:lineRule="auto"/>
              <w:rPr>
                <w:rFonts w:ascii="Futura Std Book" w:eastAsia="Calibri" w:hAnsi="Futura Std Book"/>
                <w:sz w:val="18"/>
                <w:szCs w:val="18"/>
                <w:lang w:eastAsia="en-CA"/>
              </w:rPr>
            </w:pPr>
          </w:p>
        </w:tc>
        <w:tc>
          <w:tcPr>
            <w:tcW w:w="1620" w:type="dxa"/>
            <w:tcBorders>
              <w:top w:val="nil"/>
              <w:left w:val="nil"/>
              <w:bottom w:val="nil"/>
            </w:tcBorders>
            <w:noWrap/>
            <w:vAlign w:val="center"/>
            <w:hideMark/>
          </w:tcPr>
          <w:p w14:paraId="7DB0C54C" w14:textId="77777777" w:rsidR="00D00EB6" w:rsidRPr="00C05834" w:rsidRDefault="00D00EB6" w:rsidP="00B150BC">
            <w:pPr>
              <w:spacing w:after="0" w:line="240" w:lineRule="auto"/>
              <w:rPr>
                <w:rFonts w:ascii="Futura Std Book" w:eastAsia="Calibri" w:hAnsi="Futura Std Book"/>
                <w:i/>
                <w:iCs/>
                <w:sz w:val="18"/>
                <w:szCs w:val="18"/>
                <w:lang w:eastAsia="en-CA"/>
              </w:rPr>
            </w:pPr>
            <w:r w:rsidRPr="00C05834">
              <w:rPr>
                <w:rFonts w:ascii="Futura Std Book" w:eastAsia="Calibri" w:hAnsi="Futura Std Book"/>
                <w:i/>
                <w:iCs/>
                <w:sz w:val="18"/>
                <w:szCs w:val="18"/>
                <w:lang w:eastAsia="en-CA"/>
              </w:rPr>
              <w:t> </w:t>
            </w:r>
          </w:p>
        </w:tc>
        <w:tc>
          <w:tcPr>
            <w:tcW w:w="3870" w:type="dxa"/>
            <w:noWrap/>
            <w:vAlign w:val="center"/>
            <w:hideMark/>
          </w:tcPr>
          <w:p w14:paraId="7DB0C54D"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Turbo Expander for NGL (Condensate) Recovery</w:t>
            </w:r>
          </w:p>
        </w:tc>
        <w:tc>
          <w:tcPr>
            <w:tcW w:w="1935" w:type="dxa"/>
            <w:vAlign w:val="center"/>
            <w:hideMark/>
          </w:tcPr>
          <w:p w14:paraId="7DB0C54E"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r>
      <w:tr w:rsidR="00D00EB6" w:rsidRPr="00C05834" w14:paraId="7DB0C556" w14:textId="77777777" w:rsidTr="00B150BC">
        <w:trPr>
          <w:trHeight w:val="480"/>
        </w:trPr>
        <w:tc>
          <w:tcPr>
            <w:tcW w:w="485" w:type="dxa"/>
            <w:gridSpan w:val="2"/>
            <w:tcBorders>
              <w:top w:val="nil"/>
              <w:left w:val="nil"/>
              <w:bottom w:val="nil"/>
            </w:tcBorders>
            <w:noWrap/>
            <w:vAlign w:val="center"/>
            <w:hideMark/>
          </w:tcPr>
          <w:p w14:paraId="7DB0C550" w14:textId="77777777"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14:paraId="7DB0C551"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800" w:type="dxa"/>
            <w:tcBorders>
              <w:top w:val="nil"/>
              <w:left w:val="nil"/>
              <w:bottom w:val="nil"/>
              <w:right w:val="nil"/>
            </w:tcBorders>
            <w:noWrap/>
            <w:vAlign w:val="center"/>
            <w:hideMark/>
          </w:tcPr>
          <w:p w14:paraId="7DB0C552" w14:textId="77777777" w:rsidR="00D00EB6" w:rsidRPr="00C05834" w:rsidRDefault="00D00EB6" w:rsidP="00B150BC">
            <w:pPr>
              <w:spacing w:after="0" w:line="240" w:lineRule="auto"/>
              <w:rPr>
                <w:rFonts w:ascii="Futura Std Book" w:eastAsia="Calibri" w:hAnsi="Futura Std Book"/>
                <w:sz w:val="18"/>
                <w:szCs w:val="18"/>
                <w:lang w:eastAsia="en-CA"/>
              </w:rPr>
            </w:pPr>
          </w:p>
        </w:tc>
        <w:tc>
          <w:tcPr>
            <w:tcW w:w="1620" w:type="dxa"/>
            <w:tcBorders>
              <w:top w:val="nil"/>
              <w:left w:val="nil"/>
              <w:bottom w:val="nil"/>
            </w:tcBorders>
            <w:noWrap/>
            <w:vAlign w:val="center"/>
            <w:hideMark/>
          </w:tcPr>
          <w:p w14:paraId="7DB0C553" w14:textId="77777777" w:rsidR="00D00EB6" w:rsidRPr="00C05834" w:rsidRDefault="00D00EB6" w:rsidP="00B150BC">
            <w:pPr>
              <w:spacing w:after="0" w:line="240" w:lineRule="auto"/>
              <w:rPr>
                <w:rFonts w:ascii="Futura Std Book" w:eastAsia="Calibri" w:hAnsi="Futura Std Book"/>
                <w:i/>
                <w:iCs/>
                <w:sz w:val="18"/>
                <w:szCs w:val="18"/>
                <w:lang w:eastAsia="en-CA"/>
              </w:rPr>
            </w:pPr>
            <w:r w:rsidRPr="00C05834">
              <w:rPr>
                <w:rFonts w:ascii="Futura Std Book" w:eastAsia="Calibri" w:hAnsi="Futura Std Book"/>
                <w:i/>
                <w:iCs/>
                <w:sz w:val="18"/>
                <w:szCs w:val="18"/>
                <w:lang w:eastAsia="en-CA"/>
              </w:rPr>
              <w:t> </w:t>
            </w:r>
          </w:p>
        </w:tc>
        <w:tc>
          <w:tcPr>
            <w:tcW w:w="3870" w:type="dxa"/>
            <w:noWrap/>
            <w:vAlign w:val="center"/>
            <w:hideMark/>
          </w:tcPr>
          <w:p w14:paraId="7DB0C554"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Flexibility for NGL Fractionating</w:t>
            </w:r>
          </w:p>
        </w:tc>
        <w:tc>
          <w:tcPr>
            <w:tcW w:w="1935" w:type="dxa"/>
            <w:vAlign w:val="center"/>
            <w:hideMark/>
          </w:tcPr>
          <w:p w14:paraId="7DB0C555"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r>
      <w:tr w:rsidR="00D00EB6" w:rsidRPr="00C05834" w14:paraId="7DB0C55D" w14:textId="77777777" w:rsidTr="00B150BC">
        <w:trPr>
          <w:trHeight w:val="480"/>
        </w:trPr>
        <w:tc>
          <w:tcPr>
            <w:tcW w:w="485" w:type="dxa"/>
            <w:gridSpan w:val="2"/>
            <w:tcBorders>
              <w:top w:val="nil"/>
              <w:left w:val="nil"/>
              <w:bottom w:val="nil"/>
            </w:tcBorders>
            <w:noWrap/>
            <w:vAlign w:val="center"/>
            <w:hideMark/>
          </w:tcPr>
          <w:p w14:paraId="7DB0C557" w14:textId="77777777"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14:paraId="7DB0C558"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800" w:type="dxa"/>
            <w:tcBorders>
              <w:top w:val="nil"/>
              <w:left w:val="nil"/>
              <w:bottom w:val="nil"/>
              <w:right w:val="nil"/>
            </w:tcBorders>
            <w:noWrap/>
            <w:vAlign w:val="center"/>
            <w:hideMark/>
          </w:tcPr>
          <w:p w14:paraId="7DB0C559" w14:textId="77777777" w:rsidR="00D00EB6" w:rsidRPr="00C05834" w:rsidRDefault="00D00EB6" w:rsidP="00B150BC">
            <w:pPr>
              <w:spacing w:after="0" w:line="240" w:lineRule="auto"/>
              <w:rPr>
                <w:rFonts w:ascii="Futura Std Book" w:eastAsia="Calibri" w:hAnsi="Futura Std Book"/>
                <w:sz w:val="18"/>
                <w:szCs w:val="18"/>
                <w:lang w:eastAsia="en-CA"/>
              </w:rPr>
            </w:pPr>
          </w:p>
        </w:tc>
        <w:tc>
          <w:tcPr>
            <w:tcW w:w="1620" w:type="dxa"/>
            <w:tcBorders>
              <w:top w:val="nil"/>
              <w:left w:val="nil"/>
              <w:bottom w:val="nil"/>
            </w:tcBorders>
            <w:noWrap/>
            <w:vAlign w:val="center"/>
            <w:hideMark/>
          </w:tcPr>
          <w:p w14:paraId="7DB0C55A" w14:textId="77777777" w:rsidR="00D00EB6" w:rsidRPr="00C05834" w:rsidRDefault="00D00EB6" w:rsidP="00B150BC">
            <w:pPr>
              <w:spacing w:after="0" w:line="240" w:lineRule="auto"/>
              <w:rPr>
                <w:rFonts w:ascii="Futura Std Book" w:eastAsia="Calibri" w:hAnsi="Futura Std Book"/>
                <w:i/>
                <w:iCs/>
                <w:sz w:val="18"/>
                <w:szCs w:val="18"/>
                <w:lang w:eastAsia="en-CA"/>
              </w:rPr>
            </w:pPr>
            <w:r w:rsidRPr="00C05834">
              <w:rPr>
                <w:rFonts w:ascii="Futura Std Book" w:eastAsia="Calibri" w:hAnsi="Futura Std Book"/>
                <w:i/>
                <w:iCs/>
                <w:sz w:val="18"/>
                <w:szCs w:val="18"/>
                <w:lang w:eastAsia="en-CA"/>
              </w:rPr>
              <w:t> </w:t>
            </w:r>
          </w:p>
        </w:tc>
        <w:tc>
          <w:tcPr>
            <w:tcW w:w="3870" w:type="dxa"/>
            <w:noWrap/>
            <w:vAlign w:val="center"/>
            <w:hideMark/>
          </w:tcPr>
          <w:p w14:paraId="7DB0C55B"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Condensate / NGL Storage &amp; Export Facilities</w:t>
            </w:r>
          </w:p>
        </w:tc>
        <w:tc>
          <w:tcPr>
            <w:tcW w:w="1935" w:type="dxa"/>
            <w:vAlign w:val="center"/>
            <w:hideMark/>
          </w:tcPr>
          <w:p w14:paraId="7DB0C55C"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r>
      <w:tr w:rsidR="00D00EB6" w:rsidRPr="00C05834" w14:paraId="7DB0C564" w14:textId="77777777" w:rsidTr="00B150BC">
        <w:trPr>
          <w:trHeight w:val="480"/>
        </w:trPr>
        <w:tc>
          <w:tcPr>
            <w:tcW w:w="485" w:type="dxa"/>
            <w:gridSpan w:val="2"/>
            <w:tcBorders>
              <w:top w:val="nil"/>
              <w:left w:val="nil"/>
              <w:bottom w:val="nil"/>
            </w:tcBorders>
            <w:noWrap/>
            <w:vAlign w:val="center"/>
            <w:hideMark/>
          </w:tcPr>
          <w:p w14:paraId="7DB0C55E" w14:textId="77777777"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single" w:sz="4" w:space="0" w:color="auto"/>
              <w:right w:val="nil"/>
            </w:tcBorders>
            <w:noWrap/>
            <w:vAlign w:val="center"/>
            <w:hideMark/>
          </w:tcPr>
          <w:p w14:paraId="7DB0C55F"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800" w:type="dxa"/>
            <w:tcBorders>
              <w:top w:val="nil"/>
              <w:left w:val="nil"/>
              <w:right w:val="nil"/>
            </w:tcBorders>
            <w:noWrap/>
            <w:vAlign w:val="center"/>
            <w:hideMark/>
          </w:tcPr>
          <w:p w14:paraId="7DB0C560" w14:textId="77777777" w:rsidR="00D00EB6" w:rsidRPr="00C05834" w:rsidRDefault="00D00EB6" w:rsidP="00B150BC">
            <w:pPr>
              <w:spacing w:after="0" w:line="240" w:lineRule="auto"/>
              <w:rPr>
                <w:rFonts w:ascii="Futura Std Book" w:eastAsia="Calibri" w:hAnsi="Futura Std Book"/>
                <w:sz w:val="18"/>
                <w:szCs w:val="18"/>
                <w:lang w:eastAsia="en-CA"/>
              </w:rPr>
            </w:pPr>
          </w:p>
        </w:tc>
        <w:tc>
          <w:tcPr>
            <w:tcW w:w="1620" w:type="dxa"/>
            <w:tcBorders>
              <w:top w:val="nil"/>
              <w:left w:val="nil"/>
            </w:tcBorders>
            <w:noWrap/>
            <w:vAlign w:val="center"/>
            <w:hideMark/>
          </w:tcPr>
          <w:p w14:paraId="7DB0C561" w14:textId="77777777" w:rsidR="00D00EB6" w:rsidRPr="00C05834" w:rsidRDefault="00D00EB6" w:rsidP="00B150BC">
            <w:pPr>
              <w:spacing w:after="0" w:line="240" w:lineRule="auto"/>
              <w:rPr>
                <w:rFonts w:ascii="Futura Std Book" w:eastAsia="Calibri" w:hAnsi="Futura Std Book"/>
                <w:i/>
                <w:iCs/>
                <w:sz w:val="18"/>
                <w:szCs w:val="18"/>
                <w:lang w:eastAsia="en-CA"/>
              </w:rPr>
            </w:pPr>
            <w:r w:rsidRPr="00C05834">
              <w:rPr>
                <w:rFonts w:ascii="Futura Std Book" w:eastAsia="Calibri" w:hAnsi="Futura Std Book"/>
                <w:i/>
                <w:iCs/>
                <w:sz w:val="18"/>
                <w:szCs w:val="18"/>
                <w:lang w:eastAsia="en-CA"/>
              </w:rPr>
              <w:t> </w:t>
            </w:r>
          </w:p>
        </w:tc>
        <w:tc>
          <w:tcPr>
            <w:tcW w:w="3870" w:type="dxa"/>
            <w:noWrap/>
            <w:vAlign w:val="center"/>
            <w:hideMark/>
          </w:tcPr>
          <w:p w14:paraId="7DB0C562"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Utilities</w:t>
            </w:r>
          </w:p>
        </w:tc>
        <w:tc>
          <w:tcPr>
            <w:tcW w:w="1935" w:type="dxa"/>
            <w:vAlign w:val="center"/>
            <w:hideMark/>
          </w:tcPr>
          <w:p w14:paraId="7DB0C563"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r>
      <w:tr w:rsidR="00D00EB6" w:rsidRPr="00C05834" w14:paraId="7DB0C56B" w14:textId="77777777" w:rsidTr="00B150BC">
        <w:trPr>
          <w:trHeight w:val="480"/>
        </w:trPr>
        <w:tc>
          <w:tcPr>
            <w:tcW w:w="485" w:type="dxa"/>
            <w:gridSpan w:val="2"/>
            <w:tcBorders>
              <w:top w:val="nil"/>
              <w:left w:val="nil"/>
              <w:bottom w:val="nil"/>
            </w:tcBorders>
            <w:noWrap/>
            <w:vAlign w:val="center"/>
            <w:hideMark/>
          </w:tcPr>
          <w:p w14:paraId="7DB0C565" w14:textId="77777777"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tcBorders>
              <w:bottom w:val="single" w:sz="4" w:space="0" w:color="auto"/>
            </w:tcBorders>
            <w:shd w:val="clear" w:color="auto" w:fill="D9D9D9" w:themeFill="background1" w:themeFillShade="D9"/>
            <w:noWrap/>
            <w:vAlign w:val="center"/>
            <w:hideMark/>
          </w:tcPr>
          <w:p w14:paraId="7DB0C566"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10.2</w:t>
            </w:r>
          </w:p>
        </w:tc>
        <w:tc>
          <w:tcPr>
            <w:tcW w:w="2420" w:type="dxa"/>
            <w:gridSpan w:val="2"/>
            <w:noWrap/>
            <w:vAlign w:val="center"/>
            <w:hideMark/>
          </w:tcPr>
          <w:p w14:paraId="7DB0C567" w14:textId="77777777" w:rsidR="00D00EB6" w:rsidRPr="00C05834" w:rsidRDefault="00D00EB6" w:rsidP="00B150BC">
            <w:pPr>
              <w:spacing w:after="0" w:line="240" w:lineRule="auto"/>
              <w:rPr>
                <w:rFonts w:ascii="Futura Std Book" w:eastAsia="Calibri" w:hAnsi="Futura Std Book"/>
                <w:b/>
                <w:bCs/>
                <w:sz w:val="18"/>
                <w:szCs w:val="18"/>
                <w:lang w:eastAsia="en-CA"/>
              </w:rPr>
            </w:pPr>
            <w:r w:rsidRPr="00C05834">
              <w:rPr>
                <w:rFonts w:ascii="Futura Std Book" w:eastAsia="Calibri" w:hAnsi="Futura Std Book"/>
                <w:b/>
                <w:bCs/>
                <w:sz w:val="18"/>
                <w:szCs w:val="18"/>
                <w:lang w:eastAsia="en-CA"/>
              </w:rPr>
              <w:t>Design Provisions</w:t>
            </w:r>
          </w:p>
          <w:p w14:paraId="7DB0C568" w14:textId="77777777" w:rsidR="00D00EB6" w:rsidRPr="00C05834" w:rsidRDefault="00D00EB6" w:rsidP="00B150BC">
            <w:pPr>
              <w:spacing w:after="0" w:line="240" w:lineRule="auto"/>
              <w:rPr>
                <w:rFonts w:ascii="Futura Std Book" w:eastAsia="Calibri" w:hAnsi="Futura Std Book"/>
                <w:b/>
                <w:bCs/>
                <w:sz w:val="18"/>
                <w:szCs w:val="18"/>
                <w:lang w:eastAsia="en-CA"/>
              </w:rPr>
            </w:pPr>
            <w:r w:rsidRPr="00C05834">
              <w:rPr>
                <w:rFonts w:ascii="Futura Std Book" w:eastAsia="Calibri" w:hAnsi="Futura Std Book"/>
                <w:b/>
                <w:bCs/>
                <w:sz w:val="18"/>
                <w:szCs w:val="18"/>
                <w:lang w:eastAsia="en-CA"/>
              </w:rPr>
              <w:t> </w:t>
            </w:r>
          </w:p>
        </w:tc>
        <w:tc>
          <w:tcPr>
            <w:tcW w:w="3870" w:type="dxa"/>
            <w:noWrap/>
            <w:vAlign w:val="center"/>
            <w:hideMark/>
          </w:tcPr>
          <w:p w14:paraId="7DB0C569"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1935" w:type="dxa"/>
            <w:vAlign w:val="center"/>
            <w:hideMark/>
          </w:tcPr>
          <w:p w14:paraId="7DB0C56A"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r>
      <w:tr w:rsidR="00D00EB6" w:rsidRPr="00C05834" w14:paraId="7DB0C572" w14:textId="77777777" w:rsidTr="00B150BC">
        <w:trPr>
          <w:trHeight w:val="960"/>
        </w:trPr>
        <w:tc>
          <w:tcPr>
            <w:tcW w:w="485" w:type="dxa"/>
            <w:gridSpan w:val="2"/>
            <w:tcBorders>
              <w:top w:val="nil"/>
              <w:left w:val="nil"/>
              <w:bottom w:val="nil"/>
            </w:tcBorders>
            <w:noWrap/>
            <w:vAlign w:val="center"/>
            <w:hideMark/>
          </w:tcPr>
          <w:p w14:paraId="7DB0C56C" w14:textId="77777777"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tcBorders>
              <w:bottom w:val="nil"/>
            </w:tcBorders>
            <w:noWrap/>
            <w:vAlign w:val="center"/>
            <w:hideMark/>
          </w:tcPr>
          <w:p w14:paraId="7DB0C56D"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800" w:type="dxa"/>
            <w:noWrap/>
            <w:vAlign w:val="center"/>
            <w:hideMark/>
          </w:tcPr>
          <w:p w14:paraId="7DB0C56E"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10.2.1</w:t>
            </w:r>
          </w:p>
        </w:tc>
        <w:tc>
          <w:tcPr>
            <w:tcW w:w="1620" w:type="dxa"/>
            <w:noWrap/>
            <w:vAlign w:val="center"/>
            <w:hideMark/>
          </w:tcPr>
          <w:p w14:paraId="7DB0C56F" w14:textId="77777777" w:rsidR="00D00EB6" w:rsidRPr="00C05834" w:rsidRDefault="00D00EB6" w:rsidP="00B150BC">
            <w:pPr>
              <w:spacing w:after="0" w:line="240" w:lineRule="auto"/>
              <w:rPr>
                <w:rFonts w:ascii="Futura Std Book" w:eastAsia="Calibri" w:hAnsi="Futura Std Book"/>
                <w:b/>
                <w:bCs/>
                <w:sz w:val="18"/>
                <w:szCs w:val="18"/>
                <w:lang w:eastAsia="en-CA"/>
              </w:rPr>
            </w:pPr>
            <w:r w:rsidRPr="00C05834">
              <w:rPr>
                <w:rFonts w:ascii="Futura Std Book" w:eastAsia="Calibri" w:hAnsi="Futura Std Book"/>
                <w:b/>
                <w:bCs/>
                <w:sz w:val="18"/>
                <w:szCs w:val="18"/>
                <w:lang w:eastAsia="en-CA"/>
              </w:rPr>
              <w:t>Features</w:t>
            </w:r>
          </w:p>
        </w:tc>
        <w:tc>
          <w:tcPr>
            <w:tcW w:w="3870" w:type="dxa"/>
            <w:noWrap/>
            <w:vAlign w:val="center"/>
            <w:hideMark/>
          </w:tcPr>
          <w:p w14:paraId="7DB0C570"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Provision for Power Supply &amp; Related Power Distribution Ancillaries that will enable powered equipment operations / automation, and data transmission for monitoring of the Plant performance.</w:t>
            </w:r>
          </w:p>
        </w:tc>
        <w:tc>
          <w:tcPr>
            <w:tcW w:w="1935" w:type="dxa"/>
            <w:vAlign w:val="center"/>
            <w:hideMark/>
          </w:tcPr>
          <w:p w14:paraId="7DB0C571"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r>
      <w:tr w:rsidR="00D00EB6" w:rsidRPr="00C05834" w14:paraId="7DB0C579" w14:textId="77777777" w:rsidTr="00B150BC">
        <w:trPr>
          <w:trHeight w:val="480"/>
        </w:trPr>
        <w:tc>
          <w:tcPr>
            <w:tcW w:w="485" w:type="dxa"/>
            <w:gridSpan w:val="2"/>
            <w:tcBorders>
              <w:top w:val="nil"/>
              <w:left w:val="nil"/>
              <w:bottom w:val="nil"/>
            </w:tcBorders>
            <w:noWrap/>
            <w:vAlign w:val="center"/>
            <w:hideMark/>
          </w:tcPr>
          <w:p w14:paraId="7DB0C573" w14:textId="77777777"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14:paraId="7DB0C574"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800" w:type="dxa"/>
            <w:tcBorders>
              <w:left w:val="nil"/>
              <w:right w:val="nil"/>
            </w:tcBorders>
            <w:noWrap/>
            <w:vAlign w:val="center"/>
            <w:hideMark/>
          </w:tcPr>
          <w:p w14:paraId="7DB0C575"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1620" w:type="dxa"/>
            <w:tcBorders>
              <w:left w:val="nil"/>
            </w:tcBorders>
            <w:noWrap/>
            <w:vAlign w:val="center"/>
            <w:hideMark/>
          </w:tcPr>
          <w:p w14:paraId="7DB0C576" w14:textId="77777777" w:rsidR="00D00EB6" w:rsidRPr="00C05834" w:rsidRDefault="00D00EB6" w:rsidP="00B150BC">
            <w:pPr>
              <w:spacing w:after="0" w:line="240" w:lineRule="auto"/>
              <w:rPr>
                <w:rFonts w:ascii="Futura Std Book" w:eastAsia="Calibri" w:hAnsi="Futura Std Book"/>
                <w:i/>
                <w:iCs/>
                <w:sz w:val="18"/>
                <w:szCs w:val="18"/>
                <w:lang w:eastAsia="en-CA"/>
              </w:rPr>
            </w:pPr>
            <w:r w:rsidRPr="00C05834">
              <w:rPr>
                <w:rFonts w:ascii="Futura Std Book" w:eastAsia="Calibri" w:hAnsi="Futura Std Book"/>
                <w:i/>
                <w:iCs/>
                <w:sz w:val="18"/>
                <w:szCs w:val="18"/>
                <w:lang w:eastAsia="en-CA"/>
              </w:rPr>
              <w:t> </w:t>
            </w:r>
          </w:p>
        </w:tc>
        <w:tc>
          <w:tcPr>
            <w:tcW w:w="3870" w:type="dxa"/>
            <w:noWrap/>
            <w:vAlign w:val="center"/>
            <w:hideMark/>
          </w:tcPr>
          <w:p w14:paraId="7DB0C577"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Earthing Ring Main</w:t>
            </w:r>
          </w:p>
        </w:tc>
        <w:tc>
          <w:tcPr>
            <w:tcW w:w="1935" w:type="dxa"/>
            <w:vAlign w:val="center"/>
            <w:hideMark/>
          </w:tcPr>
          <w:p w14:paraId="7DB0C578"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r>
      <w:tr w:rsidR="00D00EB6" w:rsidRPr="00C05834" w14:paraId="7DB0C580" w14:textId="77777777" w:rsidTr="00B150BC">
        <w:trPr>
          <w:trHeight w:val="720"/>
        </w:trPr>
        <w:tc>
          <w:tcPr>
            <w:tcW w:w="485" w:type="dxa"/>
            <w:gridSpan w:val="2"/>
            <w:tcBorders>
              <w:top w:val="nil"/>
              <w:left w:val="nil"/>
              <w:bottom w:val="nil"/>
            </w:tcBorders>
            <w:noWrap/>
            <w:vAlign w:val="center"/>
            <w:hideMark/>
          </w:tcPr>
          <w:p w14:paraId="7DB0C57A" w14:textId="77777777"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14:paraId="7DB0C57B"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800" w:type="dxa"/>
            <w:noWrap/>
            <w:vAlign w:val="center"/>
            <w:hideMark/>
          </w:tcPr>
          <w:p w14:paraId="7DB0C57C"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10.2.2</w:t>
            </w:r>
          </w:p>
        </w:tc>
        <w:tc>
          <w:tcPr>
            <w:tcW w:w="1620" w:type="dxa"/>
            <w:noWrap/>
            <w:vAlign w:val="center"/>
            <w:hideMark/>
          </w:tcPr>
          <w:p w14:paraId="7DB0C57D" w14:textId="77777777" w:rsidR="00D00EB6" w:rsidRPr="00C05834" w:rsidRDefault="00D00EB6" w:rsidP="00B150BC">
            <w:pPr>
              <w:spacing w:after="0" w:line="240" w:lineRule="auto"/>
              <w:rPr>
                <w:rFonts w:ascii="Futura Std Book" w:eastAsia="Calibri" w:hAnsi="Futura Std Book"/>
                <w:b/>
                <w:bCs/>
                <w:sz w:val="18"/>
                <w:szCs w:val="18"/>
                <w:lang w:eastAsia="en-CA"/>
              </w:rPr>
            </w:pPr>
            <w:r w:rsidRPr="00C05834">
              <w:rPr>
                <w:rFonts w:ascii="Futura Std Book" w:eastAsia="Calibri" w:hAnsi="Futura Std Book"/>
                <w:b/>
                <w:bCs/>
                <w:sz w:val="18"/>
                <w:szCs w:val="18"/>
                <w:lang w:eastAsia="en-CA"/>
              </w:rPr>
              <w:t xml:space="preserve">Retrofit Design </w:t>
            </w:r>
          </w:p>
        </w:tc>
        <w:tc>
          <w:tcPr>
            <w:tcW w:w="3870" w:type="dxa"/>
            <w:noWrap/>
            <w:vAlign w:val="center"/>
            <w:hideMark/>
          </w:tcPr>
          <w:p w14:paraId="7DB0C57E"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Retrofit Design for Booster Compression</w:t>
            </w:r>
          </w:p>
        </w:tc>
        <w:tc>
          <w:tcPr>
            <w:tcW w:w="1935" w:type="dxa"/>
            <w:noWrap/>
            <w:vAlign w:val="center"/>
            <w:hideMark/>
          </w:tcPr>
          <w:p w14:paraId="7DB0C57F"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r>
      <w:tr w:rsidR="00D00EB6" w:rsidRPr="00C05834" w14:paraId="7DB0C587" w14:textId="77777777" w:rsidTr="00B150BC">
        <w:trPr>
          <w:trHeight w:val="960"/>
        </w:trPr>
        <w:tc>
          <w:tcPr>
            <w:tcW w:w="485" w:type="dxa"/>
            <w:gridSpan w:val="2"/>
            <w:tcBorders>
              <w:top w:val="nil"/>
              <w:left w:val="nil"/>
              <w:bottom w:val="nil"/>
            </w:tcBorders>
            <w:noWrap/>
            <w:vAlign w:val="center"/>
            <w:hideMark/>
          </w:tcPr>
          <w:p w14:paraId="7DB0C581" w14:textId="77777777"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14:paraId="7DB0C582"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800" w:type="dxa"/>
            <w:noWrap/>
            <w:vAlign w:val="center"/>
            <w:hideMark/>
          </w:tcPr>
          <w:p w14:paraId="7DB0C583"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10.2.3</w:t>
            </w:r>
          </w:p>
        </w:tc>
        <w:tc>
          <w:tcPr>
            <w:tcW w:w="1620" w:type="dxa"/>
            <w:noWrap/>
            <w:vAlign w:val="center"/>
            <w:hideMark/>
          </w:tcPr>
          <w:p w14:paraId="7DB0C584" w14:textId="77777777" w:rsidR="00D00EB6" w:rsidRPr="00C05834" w:rsidRDefault="00D00EB6" w:rsidP="00B150BC">
            <w:pPr>
              <w:spacing w:after="0" w:line="240" w:lineRule="auto"/>
              <w:rPr>
                <w:rFonts w:ascii="Futura Std Book" w:eastAsia="Calibri" w:hAnsi="Futura Std Book"/>
                <w:b/>
                <w:bCs/>
                <w:sz w:val="18"/>
                <w:szCs w:val="18"/>
                <w:lang w:eastAsia="en-CA"/>
              </w:rPr>
            </w:pPr>
            <w:r w:rsidRPr="00C05834">
              <w:rPr>
                <w:rFonts w:ascii="Futura Std Book" w:eastAsia="Calibri" w:hAnsi="Futura Std Book"/>
                <w:b/>
                <w:bCs/>
                <w:sz w:val="18"/>
                <w:szCs w:val="18"/>
                <w:lang w:eastAsia="en-CA"/>
              </w:rPr>
              <w:t>Power</w:t>
            </w:r>
          </w:p>
        </w:tc>
        <w:tc>
          <w:tcPr>
            <w:tcW w:w="3870" w:type="dxa"/>
            <w:vAlign w:val="center"/>
            <w:hideMark/>
          </w:tcPr>
          <w:p w14:paraId="7DB0C585"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xml:space="preserve">Power Plant at </w:t>
            </w:r>
            <w:proofErr w:type="spellStart"/>
            <w:r w:rsidRPr="00C05834">
              <w:rPr>
                <w:rFonts w:ascii="Futura Std Book" w:eastAsia="Calibri" w:hAnsi="Futura Std Book"/>
                <w:sz w:val="18"/>
                <w:szCs w:val="18"/>
                <w:lang w:eastAsia="en-CA"/>
              </w:rPr>
              <w:t>Akabel</w:t>
            </w:r>
            <w:proofErr w:type="spellEnd"/>
            <w:r w:rsidRPr="00C05834">
              <w:rPr>
                <w:rFonts w:ascii="Futura Std Book" w:eastAsia="Calibri" w:hAnsi="Futura Std Book"/>
                <w:sz w:val="18"/>
                <w:szCs w:val="18"/>
                <w:lang w:eastAsia="en-CA"/>
              </w:rPr>
              <w:t xml:space="preserve"> Base to generate electricity for the Gas Plant operations</w:t>
            </w:r>
          </w:p>
        </w:tc>
        <w:tc>
          <w:tcPr>
            <w:tcW w:w="1935" w:type="dxa"/>
            <w:vAlign w:val="center"/>
            <w:hideMark/>
          </w:tcPr>
          <w:p w14:paraId="7DB0C586"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r>
      <w:tr w:rsidR="00D00EB6" w:rsidRPr="00C05834" w14:paraId="7DB0C58E" w14:textId="77777777" w:rsidTr="00B150BC">
        <w:trPr>
          <w:trHeight w:val="960"/>
        </w:trPr>
        <w:tc>
          <w:tcPr>
            <w:tcW w:w="485" w:type="dxa"/>
            <w:gridSpan w:val="2"/>
            <w:tcBorders>
              <w:top w:val="nil"/>
              <w:left w:val="nil"/>
              <w:bottom w:val="nil"/>
            </w:tcBorders>
            <w:noWrap/>
            <w:vAlign w:val="center"/>
            <w:hideMark/>
          </w:tcPr>
          <w:p w14:paraId="7DB0C588" w14:textId="77777777"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14:paraId="7DB0C589"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800" w:type="dxa"/>
            <w:noWrap/>
            <w:vAlign w:val="center"/>
            <w:hideMark/>
          </w:tcPr>
          <w:p w14:paraId="7DB0C58A"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10.2.4</w:t>
            </w:r>
          </w:p>
        </w:tc>
        <w:tc>
          <w:tcPr>
            <w:tcW w:w="1620" w:type="dxa"/>
            <w:noWrap/>
            <w:vAlign w:val="center"/>
            <w:hideMark/>
          </w:tcPr>
          <w:p w14:paraId="7DB0C58B" w14:textId="77777777" w:rsidR="00D00EB6" w:rsidRPr="00C05834" w:rsidRDefault="00D00EB6" w:rsidP="00B150BC">
            <w:pPr>
              <w:spacing w:after="0" w:line="240" w:lineRule="auto"/>
              <w:rPr>
                <w:rFonts w:ascii="Futura Std Book" w:eastAsia="Calibri" w:hAnsi="Futura Std Book"/>
                <w:b/>
                <w:bCs/>
                <w:sz w:val="18"/>
                <w:szCs w:val="18"/>
                <w:lang w:eastAsia="en-CA"/>
              </w:rPr>
            </w:pPr>
            <w:r w:rsidRPr="00C05834">
              <w:rPr>
                <w:rFonts w:ascii="Futura Std Book" w:eastAsia="Calibri" w:hAnsi="Futura Std Book"/>
                <w:b/>
                <w:bCs/>
                <w:sz w:val="18"/>
                <w:szCs w:val="18"/>
                <w:lang w:eastAsia="en-CA"/>
              </w:rPr>
              <w:t>Control &amp; Custody</w:t>
            </w:r>
          </w:p>
        </w:tc>
        <w:tc>
          <w:tcPr>
            <w:tcW w:w="3870" w:type="dxa"/>
            <w:vAlign w:val="center"/>
            <w:hideMark/>
          </w:tcPr>
          <w:p w14:paraId="7DB0C58C"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The automated block valves will be remotely controlled from BFPC Control Centre.  Custody transfer metering will be installed at each of the SPDC M/Fs</w:t>
            </w:r>
          </w:p>
        </w:tc>
        <w:tc>
          <w:tcPr>
            <w:tcW w:w="1935" w:type="dxa"/>
            <w:noWrap/>
            <w:vAlign w:val="center"/>
            <w:hideMark/>
          </w:tcPr>
          <w:p w14:paraId="7DB0C58D"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r>
      <w:tr w:rsidR="00D00EB6" w:rsidRPr="00C05834" w14:paraId="7DB0C595" w14:textId="77777777" w:rsidTr="00B150BC">
        <w:trPr>
          <w:trHeight w:val="960"/>
        </w:trPr>
        <w:tc>
          <w:tcPr>
            <w:tcW w:w="485" w:type="dxa"/>
            <w:gridSpan w:val="2"/>
            <w:tcBorders>
              <w:top w:val="nil"/>
              <w:left w:val="nil"/>
              <w:bottom w:val="nil"/>
            </w:tcBorders>
            <w:noWrap/>
            <w:vAlign w:val="center"/>
            <w:hideMark/>
          </w:tcPr>
          <w:p w14:paraId="7DB0C58F" w14:textId="77777777"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single" w:sz="4" w:space="0" w:color="auto"/>
            </w:tcBorders>
            <w:noWrap/>
            <w:vAlign w:val="center"/>
            <w:hideMark/>
          </w:tcPr>
          <w:p w14:paraId="7DB0C590"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800" w:type="dxa"/>
            <w:noWrap/>
            <w:vAlign w:val="center"/>
            <w:hideMark/>
          </w:tcPr>
          <w:p w14:paraId="7DB0C591"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10.2.5</w:t>
            </w:r>
          </w:p>
        </w:tc>
        <w:tc>
          <w:tcPr>
            <w:tcW w:w="1620" w:type="dxa"/>
            <w:noWrap/>
            <w:vAlign w:val="center"/>
            <w:hideMark/>
          </w:tcPr>
          <w:p w14:paraId="7DB0C592" w14:textId="77777777" w:rsidR="00D00EB6" w:rsidRPr="00C05834" w:rsidRDefault="00D00EB6" w:rsidP="00B150BC">
            <w:pPr>
              <w:spacing w:after="0" w:line="240" w:lineRule="auto"/>
              <w:rPr>
                <w:rFonts w:ascii="Futura Std Book" w:eastAsia="Calibri" w:hAnsi="Futura Std Book"/>
                <w:b/>
                <w:bCs/>
                <w:sz w:val="18"/>
                <w:szCs w:val="18"/>
                <w:lang w:eastAsia="en-CA"/>
              </w:rPr>
            </w:pPr>
            <w:r w:rsidRPr="00C05834">
              <w:rPr>
                <w:rFonts w:ascii="Futura Std Book" w:eastAsia="Calibri" w:hAnsi="Futura Std Book"/>
                <w:b/>
                <w:bCs/>
                <w:sz w:val="18"/>
                <w:szCs w:val="18"/>
                <w:lang w:eastAsia="en-CA"/>
              </w:rPr>
              <w:t> </w:t>
            </w:r>
          </w:p>
        </w:tc>
        <w:tc>
          <w:tcPr>
            <w:tcW w:w="3870" w:type="dxa"/>
            <w:vAlign w:val="center"/>
            <w:hideMark/>
          </w:tcPr>
          <w:p w14:paraId="7DB0C593"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The automated block valves will be remotely controlled from BFPC Control Centre.  Custody transfer metering will be installed at each of the SPDC M/Fs</w:t>
            </w:r>
          </w:p>
        </w:tc>
        <w:tc>
          <w:tcPr>
            <w:tcW w:w="1935" w:type="dxa"/>
            <w:noWrap/>
            <w:vAlign w:val="center"/>
            <w:hideMark/>
          </w:tcPr>
          <w:p w14:paraId="7DB0C594"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r>
    </w:tbl>
    <w:p w14:paraId="7DB0C596" w14:textId="77777777" w:rsidR="00D00EB6" w:rsidRDefault="00D00EB6" w:rsidP="00D00EB6">
      <w:pPr>
        <w:rPr>
          <w:rFonts w:eastAsia="Calibri"/>
          <w:lang w:val="en-CA" w:eastAsia="en-CA"/>
        </w:rPr>
      </w:pPr>
    </w:p>
    <w:p w14:paraId="7DB0C597" w14:textId="77777777" w:rsidR="00D00EB6" w:rsidRDefault="00D00EB6" w:rsidP="00D00EB6">
      <w:pPr>
        <w:rPr>
          <w:rFonts w:eastAsia="Calibri"/>
          <w:lang w:val="en-CA" w:eastAsia="en-CA"/>
        </w:rPr>
      </w:pPr>
    </w:p>
    <w:p w14:paraId="7DB0C598" w14:textId="77777777" w:rsidR="00D00EB6" w:rsidRDefault="00D00EB6" w:rsidP="00D00EB6">
      <w:pPr>
        <w:rPr>
          <w:rFonts w:eastAsia="Calibri"/>
          <w:lang w:val="en-CA" w:eastAsia="en-CA"/>
        </w:rPr>
      </w:pPr>
    </w:p>
    <w:tbl>
      <w:tblPr>
        <w:tblStyle w:val="TableGrid"/>
        <w:tblW w:w="9317" w:type="dxa"/>
        <w:tblInd w:w="-72" w:type="dxa"/>
        <w:tblLook w:val="04A0" w:firstRow="1" w:lastRow="0" w:firstColumn="1" w:lastColumn="0" w:noHBand="0" w:noVBand="1"/>
      </w:tblPr>
      <w:tblGrid>
        <w:gridCol w:w="399"/>
        <w:gridCol w:w="86"/>
        <w:gridCol w:w="16"/>
        <w:gridCol w:w="589"/>
        <w:gridCol w:w="16"/>
        <w:gridCol w:w="784"/>
        <w:gridCol w:w="1621"/>
        <w:gridCol w:w="3871"/>
        <w:gridCol w:w="1935"/>
      </w:tblGrid>
      <w:tr w:rsidR="00D00EB6" w:rsidRPr="001F0CB5" w14:paraId="7DB0C59D" w14:textId="77777777" w:rsidTr="00B150BC">
        <w:trPr>
          <w:trHeight w:val="332"/>
        </w:trPr>
        <w:tc>
          <w:tcPr>
            <w:tcW w:w="399" w:type="dxa"/>
            <w:tcBorders>
              <w:top w:val="nil"/>
              <w:left w:val="nil"/>
              <w:bottom w:val="nil"/>
              <w:right w:val="single" w:sz="4" w:space="0" w:color="auto"/>
            </w:tcBorders>
            <w:noWrap/>
            <w:vAlign w:val="center"/>
          </w:tcPr>
          <w:p w14:paraId="7DB0C599"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3112" w:type="dxa"/>
            <w:gridSpan w:val="6"/>
            <w:tcBorders>
              <w:left w:val="single" w:sz="4" w:space="0" w:color="auto"/>
            </w:tcBorders>
            <w:noWrap/>
            <w:vAlign w:val="center"/>
          </w:tcPr>
          <w:p w14:paraId="7DB0C59A"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71" w:type="dxa"/>
            <w:vAlign w:val="center"/>
          </w:tcPr>
          <w:p w14:paraId="7DB0C59B"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1935" w:type="dxa"/>
            <w:vAlign w:val="center"/>
          </w:tcPr>
          <w:p w14:paraId="7DB0C59C"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C05834" w14:paraId="7DB0C5A0" w14:textId="77777777" w:rsidTr="00B150BC">
        <w:trPr>
          <w:trHeight w:val="499"/>
        </w:trPr>
        <w:tc>
          <w:tcPr>
            <w:tcW w:w="485" w:type="dxa"/>
            <w:gridSpan w:val="2"/>
            <w:tcBorders>
              <w:bottom w:val="single" w:sz="4" w:space="0" w:color="auto"/>
            </w:tcBorders>
            <w:shd w:val="clear" w:color="auto" w:fill="FFFF00"/>
            <w:noWrap/>
            <w:vAlign w:val="center"/>
            <w:hideMark/>
          </w:tcPr>
          <w:p w14:paraId="7DB0C59E" w14:textId="77777777" w:rsidR="00D00EB6" w:rsidRPr="00C05834" w:rsidRDefault="00D00EB6" w:rsidP="00B150BC">
            <w:pPr>
              <w:spacing w:after="0" w:line="240" w:lineRule="auto"/>
              <w:rPr>
                <w:rFonts w:ascii="Futura Std Book" w:eastAsia="Calibri" w:hAnsi="Futura Std Book"/>
                <w:sz w:val="16"/>
                <w:szCs w:val="16"/>
                <w:lang w:eastAsia="en-CA"/>
              </w:rPr>
            </w:pPr>
            <w:r w:rsidRPr="00C05834">
              <w:rPr>
                <w:rFonts w:ascii="Futura Std Book" w:eastAsia="Calibri" w:hAnsi="Futura Std Book"/>
                <w:sz w:val="16"/>
                <w:szCs w:val="16"/>
                <w:lang w:eastAsia="en-CA"/>
              </w:rPr>
              <w:t>10</w:t>
            </w:r>
          </w:p>
        </w:tc>
        <w:tc>
          <w:tcPr>
            <w:tcW w:w="8832" w:type="dxa"/>
            <w:gridSpan w:val="7"/>
            <w:noWrap/>
            <w:vAlign w:val="center"/>
            <w:hideMark/>
          </w:tcPr>
          <w:p w14:paraId="7DB0C59F"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b/>
                <w:bCs/>
                <w:sz w:val="18"/>
                <w:szCs w:val="18"/>
                <w:lang w:eastAsia="en-CA"/>
              </w:rPr>
              <w:t>The Gas Plant Design</w:t>
            </w:r>
            <w:r>
              <w:rPr>
                <w:rFonts w:ascii="Futura Std Book" w:eastAsia="Calibri" w:hAnsi="Futura Std Book"/>
                <w:b/>
                <w:bCs/>
                <w:sz w:val="18"/>
                <w:szCs w:val="18"/>
                <w:lang w:eastAsia="en-CA"/>
              </w:rPr>
              <w:t xml:space="preserve"> (Contd.)</w:t>
            </w:r>
          </w:p>
        </w:tc>
      </w:tr>
      <w:tr w:rsidR="00D00EB6" w:rsidRPr="00C05834" w14:paraId="7DB0C5A4" w14:textId="77777777" w:rsidTr="00B150BC">
        <w:trPr>
          <w:trHeight w:val="480"/>
        </w:trPr>
        <w:tc>
          <w:tcPr>
            <w:tcW w:w="485" w:type="dxa"/>
            <w:gridSpan w:val="2"/>
            <w:tcBorders>
              <w:top w:val="nil"/>
              <w:left w:val="nil"/>
              <w:bottom w:val="nil"/>
            </w:tcBorders>
            <w:noWrap/>
            <w:vAlign w:val="center"/>
            <w:hideMark/>
          </w:tcPr>
          <w:p w14:paraId="7DB0C5A1" w14:textId="77777777"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gridSpan w:val="2"/>
            <w:tcBorders>
              <w:bottom w:val="single" w:sz="4" w:space="0" w:color="auto"/>
            </w:tcBorders>
            <w:shd w:val="clear" w:color="auto" w:fill="D9D9D9" w:themeFill="background1" w:themeFillShade="D9"/>
            <w:noWrap/>
            <w:vAlign w:val="center"/>
            <w:hideMark/>
          </w:tcPr>
          <w:p w14:paraId="7DB0C5A2"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10.2</w:t>
            </w:r>
          </w:p>
        </w:tc>
        <w:tc>
          <w:tcPr>
            <w:tcW w:w="8227" w:type="dxa"/>
            <w:gridSpan w:val="5"/>
            <w:noWrap/>
            <w:vAlign w:val="center"/>
            <w:hideMark/>
          </w:tcPr>
          <w:p w14:paraId="7DB0C5A3" w14:textId="77777777" w:rsidR="00D00EB6" w:rsidRPr="000764A0" w:rsidRDefault="00D00EB6" w:rsidP="00B150BC">
            <w:pPr>
              <w:spacing w:after="0" w:line="240" w:lineRule="auto"/>
              <w:rPr>
                <w:rFonts w:ascii="Futura Std Book" w:eastAsia="Calibri" w:hAnsi="Futura Std Book"/>
                <w:b/>
                <w:bCs/>
                <w:sz w:val="18"/>
                <w:szCs w:val="18"/>
                <w:lang w:eastAsia="en-CA"/>
              </w:rPr>
            </w:pPr>
            <w:r>
              <w:rPr>
                <w:rFonts w:ascii="Futura Std Book" w:eastAsia="Calibri" w:hAnsi="Futura Std Book"/>
                <w:b/>
                <w:bCs/>
                <w:sz w:val="18"/>
                <w:szCs w:val="18"/>
                <w:lang w:eastAsia="en-CA"/>
              </w:rPr>
              <w:t>Design Provisions (Contd.)</w:t>
            </w:r>
          </w:p>
        </w:tc>
      </w:tr>
      <w:tr w:rsidR="00D00EB6" w:rsidRPr="00C05834" w14:paraId="7DB0C5AB" w14:textId="77777777" w:rsidTr="00B150BC">
        <w:trPr>
          <w:trHeight w:val="720"/>
        </w:trPr>
        <w:tc>
          <w:tcPr>
            <w:tcW w:w="485" w:type="dxa"/>
            <w:gridSpan w:val="2"/>
            <w:tcBorders>
              <w:top w:val="nil"/>
              <w:left w:val="nil"/>
              <w:bottom w:val="nil"/>
            </w:tcBorders>
            <w:noWrap/>
            <w:vAlign w:val="center"/>
            <w:hideMark/>
          </w:tcPr>
          <w:p w14:paraId="7DB0C5A5" w14:textId="77777777"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gridSpan w:val="2"/>
            <w:tcBorders>
              <w:top w:val="nil"/>
              <w:bottom w:val="nil"/>
            </w:tcBorders>
            <w:noWrap/>
            <w:vAlign w:val="center"/>
            <w:hideMark/>
          </w:tcPr>
          <w:p w14:paraId="7DB0C5A6"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800" w:type="dxa"/>
            <w:gridSpan w:val="2"/>
            <w:noWrap/>
            <w:vAlign w:val="center"/>
            <w:hideMark/>
          </w:tcPr>
          <w:p w14:paraId="7DB0C5A7"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10.2.6</w:t>
            </w:r>
          </w:p>
        </w:tc>
        <w:tc>
          <w:tcPr>
            <w:tcW w:w="1621" w:type="dxa"/>
            <w:noWrap/>
            <w:vAlign w:val="center"/>
            <w:hideMark/>
          </w:tcPr>
          <w:p w14:paraId="7DB0C5A8" w14:textId="77777777" w:rsidR="00D00EB6" w:rsidRPr="00C05834" w:rsidRDefault="00D00EB6" w:rsidP="00B150BC">
            <w:pPr>
              <w:spacing w:after="0" w:line="240" w:lineRule="auto"/>
              <w:rPr>
                <w:rFonts w:ascii="Futura Std Book" w:eastAsia="Calibri" w:hAnsi="Futura Std Book"/>
                <w:b/>
                <w:bCs/>
                <w:sz w:val="18"/>
                <w:szCs w:val="18"/>
                <w:lang w:eastAsia="en-CA"/>
              </w:rPr>
            </w:pPr>
            <w:r w:rsidRPr="00C05834">
              <w:rPr>
                <w:rFonts w:ascii="Futura Std Book" w:eastAsia="Calibri" w:hAnsi="Futura Std Book"/>
                <w:b/>
                <w:bCs/>
                <w:sz w:val="18"/>
                <w:szCs w:val="18"/>
                <w:lang w:eastAsia="en-CA"/>
              </w:rPr>
              <w:t>Maintenance Provision</w:t>
            </w:r>
          </w:p>
        </w:tc>
        <w:tc>
          <w:tcPr>
            <w:tcW w:w="3871" w:type="dxa"/>
            <w:vAlign w:val="center"/>
            <w:hideMark/>
          </w:tcPr>
          <w:p w14:paraId="7DB0C5A9"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Provision will be made for corrosion inhibitor injection to mitigate corrosion of the pipeline</w:t>
            </w:r>
          </w:p>
        </w:tc>
        <w:tc>
          <w:tcPr>
            <w:tcW w:w="1935" w:type="dxa"/>
            <w:vMerge w:val="restart"/>
            <w:vAlign w:val="center"/>
            <w:hideMark/>
          </w:tcPr>
          <w:p w14:paraId="7DB0C5AA"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The Gas is potentially corrosive on account of its CO</w:t>
            </w:r>
            <w:r w:rsidRPr="00C05834">
              <w:rPr>
                <w:rFonts w:ascii="Futura Std Book" w:eastAsia="Calibri" w:hAnsi="Futura Std Book"/>
                <w:sz w:val="18"/>
                <w:szCs w:val="18"/>
                <w:vertAlign w:val="subscript"/>
                <w:lang w:eastAsia="en-CA"/>
              </w:rPr>
              <w:t>2</w:t>
            </w:r>
            <w:r w:rsidRPr="00C05834">
              <w:rPr>
                <w:rFonts w:ascii="Futura Std Book" w:eastAsia="Calibri" w:hAnsi="Futura Std Book"/>
                <w:sz w:val="18"/>
                <w:szCs w:val="18"/>
                <w:lang w:eastAsia="en-CA"/>
              </w:rPr>
              <w:t xml:space="preserve"> content above </w:t>
            </w:r>
            <w:proofErr w:type="spellStart"/>
            <w:r w:rsidRPr="00C05834">
              <w:rPr>
                <w:rFonts w:ascii="Futura Std Book" w:eastAsia="Calibri" w:hAnsi="Futura Std Book"/>
                <w:sz w:val="18"/>
                <w:szCs w:val="18"/>
                <w:lang w:eastAsia="en-CA"/>
              </w:rPr>
              <w:t>threshhold</w:t>
            </w:r>
            <w:proofErr w:type="spellEnd"/>
            <w:r w:rsidRPr="00C05834">
              <w:rPr>
                <w:rFonts w:ascii="Futura Std Book" w:eastAsia="Calibri" w:hAnsi="Futura Std Book"/>
                <w:sz w:val="18"/>
                <w:szCs w:val="18"/>
                <w:lang w:eastAsia="en-CA"/>
              </w:rPr>
              <w:t xml:space="preserve"> for corrosion; and water, NGL, &amp; particulates that are </w:t>
            </w:r>
            <w:proofErr w:type="spellStart"/>
            <w:r w:rsidRPr="00C05834">
              <w:rPr>
                <w:rFonts w:ascii="Futura Std Book" w:eastAsia="Calibri" w:hAnsi="Futura Std Book"/>
                <w:sz w:val="18"/>
                <w:szCs w:val="18"/>
                <w:lang w:eastAsia="en-CA"/>
              </w:rPr>
              <w:t>inherentltly</w:t>
            </w:r>
            <w:proofErr w:type="spellEnd"/>
            <w:r w:rsidRPr="00C05834">
              <w:rPr>
                <w:rFonts w:ascii="Futura Std Book" w:eastAsia="Calibri" w:hAnsi="Futura Std Book"/>
                <w:sz w:val="18"/>
                <w:szCs w:val="18"/>
                <w:lang w:eastAsia="en-CA"/>
              </w:rPr>
              <w:t xml:space="preserve"> present</w:t>
            </w:r>
          </w:p>
        </w:tc>
      </w:tr>
      <w:tr w:rsidR="00D00EB6" w:rsidRPr="00C05834" w14:paraId="7DB0C5B2" w14:textId="77777777" w:rsidTr="00B150BC">
        <w:trPr>
          <w:trHeight w:val="720"/>
        </w:trPr>
        <w:tc>
          <w:tcPr>
            <w:tcW w:w="485" w:type="dxa"/>
            <w:gridSpan w:val="2"/>
            <w:tcBorders>
              <w:top w:val="nil"/>
              <w:left w:val="nil"/>
              <w:bottom w:val="nil"/>
            </w:tcBorders>
            <w:noWrap/>
            <w:vAlign w:val="center"/>
            <w:hideMark/>
          </w:tcPr>
          <w:p w14:paraId="7DB0C5AC" w14:textId="77777777"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gridSpan w:val="2"/>
            <w:tcBorders>
              <w:top w:val="nil"/>
              <w:bottom w:val="nil"/>
            </w:tcBorders>
            <w:noWrap/>
            <w:vAlign w:val="center"/>
            <w:hideMark/>
          </w:tcPr>
          <w:p w14:paraId="7DB0C5AD"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800" w:type="dxa"/>
            <w:gridSpan w:val="2"/>
            <w:noWrap/>
            <w:vAlign w:val="center"/>
            <w:hideMark/>
          </w:tcPr>
          <w:p w14:paraId="7DB0C5AE"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10.2.7</w:t>
            </w:r>
          </w:p>
        </w:tc>
        <w:tc>
          <w:tcPr>
            <w:tcW w:w="1621" w:type="dxa"/>
            <w:noWrap/>
            <w:vAlign w:val="center"/>
            <w:hideMark/>
          </w:tcPr>
          <w:p w14:paraId="7DB0C5AF" w14:textId="77777777" w:rsidR="00D00EB6" w:rsidRPr="00C05834" w:rsidRDefault="00D00EB6" w:rsidP="00B150BC">
            <w:pPr>
              <w:spacing w:after="0" w:line="240" w:lineRule="auto"/>
              <w:rPr>
                <w:rFonts w:ascii="Futura Std Book" w:eastAsia="Calibri" w:hAnsi="Futura Std Book"/>
                <w:b/>
                <w:bCs/>
                <w:sz w:val="18"/>
                <w:szCs w:val="18"/>
                <w:lang w:eastAsia="en-CA"/>
              </w:rPr>
            </w:pPr>
            <w:r w:rsidRPr="00C05834">
              <w:rPr>
                <w:rFonts w:ascii="Futura Std Book" w:eastAsia="Calibri" w:hAnsi="Futura Std Book"/>
                <w:b/>
                <w:bCs/>
                <w:sz w:val="18"/>
                <w:szCs w:val="18"/>
                <w:lang w:eastAsia="en-CA"/>
              </w:rPr>
              <w:t> </w:t>
            </w:r>
          </w:p>
        </w:tc>
        <w:tc>
          <w:tcPr>
            <w:tcW w:w="3871" w:type="dxa"/>
            <w:vAlign w:val="center"/>
            <w:hideMark/>
          </w:tcPr>
          <w:p w14:paraId="7DB0C5B0"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Provision will also be made for cleaning and in-line inspection tools, shop, and in-situ maintenance</w:t>
            </w:r>
          </w:p>
        </w:tc>
        <w:tc>
          <w:tcPr>
            <w:tcW w:w="1935" w:type="dxa"/>
            <w:vMerge/>
            <w:vAlign w:val="center"/>
            <w:hideMark/>
          </w:tcPr>
          <w:p w14:paraId="7DB0C5B1" w14:textId="77777777" w:rsidR="00D00EB6" w:rsidRPr="00C05834" w:rsidRDefault="00D00EB6" w:rsidP="00B150BC">
            <w:pPr>
              <w:spacing w:after="0" w:line="240" w:lineRule="auto"/>
              <w:rPr>
                <w:rFonts w:ascii="Futura Std Book" w:eastAsia="Calibri" w:hAnsi="Futura Std Book"/>
                <w:sz w:val="18"/>
                <w:szCs w:val="18"/>
                <w:lang w:eastAsia="en-CA"/>
              </w:rPr>
            </w:pPr>
          </w:p>
        </w:tc>
      </w:tr>
      <w:tr w:rsidR="00D00EB6" w:rsidRPr="00C05834" w14:paraId="7DB0C5B9" w14:textId="77777777" w:rsidTr="00B150BC">
        <w:trPr>
          <w:trHeight w:val="720"/>
        </w:trPr>
        <w:tc>
          <w:tcPr>
            <w:tcW w:w="485" w:type="dxa"/>
            <w:gridSpan w:val="2"/>
            <w:tcBorders>
              <w:top w:val="nil"/>
              <w:left w:val="nil"/>
              <w:bottom w:val="nil"/>
            </w:tcBorders>
            <w:noWrap/>
            <w:vAlign w:val="center"/>
            <w:hideMark/>
          </w:tcPr>
          <w:p w14:paraId="7DB0C5B3" w14:textId="77777777"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gridSpan w:val="2"/>
            <w:tcBorders>
              <w:top w:val="nil"/>
              <w:bottom w:val="nil"/>
            </w:tcBorders>
            <w:noWrap/>
            <w:vAlign w:val="center"/>
            <w:hideMark/>
          </w:tcPr>
          <w:p w14:paraId="7DB0C5B4"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800" w:type="dxa"/>
            <w:gridSpan w:val="2"/>
            <w:noWrap/>
            <w:vAlign w:val="center"/>
            <w:hideMark/>
          </w:tcPr>
          <w:p w14:paraId="7DB0C5B5"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10.2.8</w:t>
            </w:r>
          </w:p>
        </w:tc>
        <w:tc>
          <w:tcPr>
            <w:tcW w:w="1621" w:type="dxa"/>
            <w:noWrap/>
            <w:vAlign w:val="center"/>
            <w:hideMark/>
          </w:tcPr>
          <w:p w14:paraId="7DB0C5B6" w14:textId="77777777" w:rsidR="00D00EB6" w:rsidRPr="00C05834" w:rsidRDefault="00D00EB6" w:rsidP="00B150BC">
            <w:pPr>
              <w:spacing w:after="0" w:line="240" w:lineRule="auto"/>
              <w:rPr>
                <w:rFonts w:ascii="Futura Std Book" w:eastAsia="Calibri" w:hAnsi="Futura Std Book"/>
                <w:b/>
                <w:bCs/>
                <w:sz w:val="18"/>
                <w:szCs w:val="18"/>
                <w:lang w:eastAsia="en-CA"/>
              </w:rPr>
            </w:pPr>
            <w:r w:rsidRPr="00C05834">
              <w:rPr>
                <w:rFonts w:ascii="Futura Std Book" w:eastAsia="Calibri" w:hAnsi="Futura Std Book"/>
                <w:b/>
                <w:bCs/>
                <w:sz w:val="18"/>
                <w:szCs w:val="18"/>
                <w:lang w:eastAsia="en-CA"/>
              </w:rPr>
              <w:t>Health &amp; Safety</w:t>
            </w:r>
          </w:p>
        </w:tc>
        <w:tc>
          <w:tcPr>
            <w:tcW w:w="3871" w:type="dxa"/>
            <w:noWrap/>
            <w:vAlign w:val="center"/>
            <w:hideMark/>
          </w:tcPr>
          <w:p w14:paraId="7DB0C5B7"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Design will provide for healthy and safe work environments for operation &amp; maintenance.</w:t>
            </w:r>
          </w:p>
        </w:tc>
        <w:tc>
          <w:tcPr>
            <w:tcW w:w="1935" w:type="dxa"/>
            <w:noWrap/>
            <w:vAlign w:val="center"/>
            <w:hideMark/>
          </w:tcPr>
          <w:p w14:paraId="7DB0C5B8"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r>
      <w:tr w:rsidR="00D00EB6" w:rsidRPr="00C05834" w14:paraId="7DB0C5C0" w14:textId="77777777" w:rsidTr="00B150BC">
        <w:trPr>
          <w:trHeight w:val="720"/>
        </w:trPr>
        <w:tc>
          <w:tcPr>
            <w:tcW w:w="485" w:type="dxa"/>
            <w:gridSpan w:val="2"/>
            <w:tcBorders>
              <w:top w:val="nil"/>
              <w:left w:val="nil"/>
              <w:bottom w:val="nil"/>
            </w:tcBorders>
            <w:noWrap/>
            <w:vAlign w:val="center"/>
            <w:hideMark/>
          </w:tcPr>
          <w:p w14:paraId="7DB0C5BA" w14:textId="77777777" w:rsidR="00D00EB6" w:rsidRPr="00C05834" w:rsidRDefault="00D00EB6" w:rsidP="00B150BC">
            <w:pPr>
              <w:spacing w:after="0" w:line="240" w:lineRule="auto"/>
              <w:rPr>
                <w:rFonts w:ascii="Futura Std Book" w:eastAsia="Calibri" w:hAnsi="Futura Std Book"/>
                <w:sz w:val="18"/>
                <w:szCs w:val="18"/>
                <w:lang w:eastAsia="en-CA"/>
              </w:rPr>
            </w:pPr>
          </w:p>
        </w:tc>
        <w:tc>
          <w:tcPr>
            <w:tcW w:w="605" w:type="dxa"/>
            <w:gridSpan w:val="2"/>
            <w:tcBorders>
              <w:top w:val="nil"/>
            </w:tcBorders>
            <w:noWrap/>
            <w:vAlign w:val="center"/>
            <w:hideMark/>
          </w:tcPr>
          <w:p w14:paraId="7DB0C5BB"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c>
          <w:tcPr>
            <w:tcW w:w="800" w:type="dxa"/>
            <w:gridSpan w:val="2"/>
            <w:noWrap/>
            <w:vAlign w:val="center"/>
            <w:hideMark/>
          </w:tcPr>
          <w:p w14:paraId="7DB0C5BC"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10.2.9</w:t>
            </w:r>
          </w:p>
        </w:tc>
        <w:tc>
          <w:tcPr>
            <w:tcW w:w="1621" w:type="dxa"/>
            <w:noWrap/>
            <w:vAlign w:val="center"/>
            <w:hideMark/>
          </w:tcPr>
          <w:p w14:paraId="7DB0C5BD" w14:textId="77777777" w:rsidR="00D00EB6" w:rsidRPr="00C05834" w:rsidRDefault="00D00EB6" w:rsidP="00B150BC">
            <w:pPr>
              <w:spacing w:after="0" w:line="240" w:lineRule="auto"/>
              <w:rPr>
                <w:rFonts w:ascii="Futura Std Book" w:eastAsia="Calibri" w:hAnsi="Futura Std Book"/>
                <w:b/>
                <w:bCs/>
                <w:sz w:val="18"/>
                <w:szCs w:val="18"/>
                <w:lang w:eastAsia="en-CA"/>
              </w:rPr>
            </w:pPr>
            <w:r w:rsidRPr="00C05834">
              <w:rPr>
                <w:rFonts w:ascii="Futura Std Book" w:eastAsia="Calibri" w:hAnsi="Futura Std Book"/>
                <w:b/>
                <w:bCs/>
                <w:sz w:val="18"/>
                <w:szCs w:val="18"/>
                <w:lang w:eastAsia="en-CA"/>
              </w:rPr>
              <w:t>General Environmental Responsibility</w:t>
            </w:r>
          </w:p>
        </w:tc>
        <w:tc>
          <w:tcPr>
            <w:tcW w:w="3871" w:type="dxa"/>
            <w:noWrap/>
            <w:vAlign w:val="center"/>
            <w:hideMark/>
          </w:tcPr>
          <w:p w14:paraId="7DB0C5BE"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Protective devices and containment will be installed at the facilities; mainline valves will be remotely operable where practical</w:t>
            </w:r>
          </w:p>
        </w:tc>
        <w:tc>
          <w:tcPr>
            <w:tcW w:w="1935" w:type="dxa"/>
            <w:noWrap/>
            <w:vAlign w:val="center"/>
            <w:hideMark/>
          </w:tcPr>
          <w:p w14:paraId="7DB0C5BF" w14:textId="77777777" w:rsidR="00D00EB6" w:rsidRPr="00C05834" w:rsidRDefault="00D00EB6" w:rsidP="00B150BC">
            <w:pPr>
              <w:spacing w:after="0" w:line="240" w:lineRule="auto"/>
              <w:rPr>
                <w:rFonts w:ascii="Futura Std Book" w:eastAsia="Calibri" w:hAnsi="Futura Std Book"/>
                <w:sz w:val="18"/>
                <w:szCs w:val="18"/>
                <w:lang w:eastAsia="en-CA"/>
              </w:rPr>
            </w:pPr>
            <w:r w:rsidRPr="00C05834">
              <w:rPr>
                <w:rFonts w:ascii="Futura Std Book" w:eastAsia="Calibri" w:hAnsi="Futura Std Book"/>
                <w:sz w:val="18"/>
                <w:szCs w:val="18"/>
                <w:lang w:eastAsia="en-CA"/>
              </w:rPr>
              <w:t> </w:t>
            </w:r>
          </w:p>
        </w:tc>
      </w:tr>
      <w:tr w:rsidR="00D00EB6" w:rsidRPr="0080373B" w14:paraId="7DB0C5C3" w14:textId="77777777" w:rsidTr="00B150BC">
        <w:trPr>
          <w:trHeight w:val="720"/>
        </w:trPr>
        <w:tc>
          <w:tcPr>
            <w:tcW w:w="501" w:type="dxa"/>
            <w:gridSpan w:val="3"/>
            <w:tcBorders>
              <w:bottom w:val="single" w:sz="4" w:space="0" w:color="auto"/>
            </w:tcBorders>
            <w:shd w:val="clear" w:color="auto" w:fill="FFFF00"/>
            <w:noWrap/>
            <w:vAlign w:val="center"/>
            <w:hideMark/>
          </w:tcPr>
          <w:p w14:paraId="7DB0C5C1" w14:textId="77777777"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w:t>
            </w:r>
          </w:p>
        </w:tc>
        <w:tc>
          <w:tcPr>
            <w:tcW w:w="8816" w:type="dxa"/>
            <w:gridSpan w:val="6"/>
            <w:noWrap/>
            <w:vAlign w:val="center"/>
            <w:hideMark/>
          </w:tcPr>
          <w:p w14:paraId="7DB0C5C2"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b/>
                <w:bCs/>
                <w:sz w:val="18"/>
                <w:szCs w:val="18"/>
                <w:lang w:eastAsia="en-CA"/>
              </w:rPr>
              <w:t>Process Safety Provision &amp; Preliminary EIA Study</w:t>
            </w:r>
          </w:p>
        </w:tc>
      </w:tr>
      <w:tr w:rsidR="00D00EB6" w:rsidRPr="0080373B" w14:paraId="7DB0C5C9" w14:textId="77777777" w:rsidTr="00B150BC">
        <w:trPr>
          <w:trHeight w:val="720"/>
        </w:trPr>
        <w:tc>
          <w:tcPr>
            <w:tcW w:w="501" w:type="dxa"/>
            <w:gridSpan w:val="3"/>
            <w:tcBorders>
              <w:left w:val="nil"/>
              <w:bottom w:val="nil"/>
            </w:tcBorders>
            <w:noWrap/>
            <w:vAlign w:val="center"/>
            <w:hideMark/>
          </w:tcPr>
          <w:p w14:paraId="7DB0C5C4"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605" w:type="dxa"/>
            <w:gridSpan w:val="2"/>
            <w:tcBorders>
              <w:bottom w:val="single" w:sz="4" w:space="0" w:color="auto"/>
            </w:tcBorders>
            <w:shd w:val="clear" w:color="auto" w:fill="D9D9D9" w:themeFill="background1" w:themeFillShade="D9"/>
            <w:noWrap/>
            <w:vAlign w:val="center"/>
            <w:hideMark/>
          </w:tcPr>
          <w:p w14:paraId="7DB0C5C5" w14:textId="77777777"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11.1</w:t>
            </w:r>
          </w:p>
        </w:tc>
        <w:tc>
          <w:tcPr>
            <w:tcW w:w="2405" w:type="dxa"/>
            <w:gridSpan w:val="2"/>
            <w:noWrap/>
            <w:vAlign w:val="center"/>
            <w:hideMark/>
          </w:tcPr>
          <w:p w14:paraId="7DB0C5C6" w14:textId="77777777"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Process Safety Provision</w:t>
            </w:r>
          </w:p>
        </w:tc>
        <w:tc>
          <w:tcPr>
            <w:tcW w:w="3871" w:type="dxa"/>
            <w:vAlign w:val="center"/>
            <w:hideMark/>
          </w:tcPr>
          <w:p w14:paraId="7DB0C5C7"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Design Provision ranges from Overpressure Protection, Fire &amp; Gas, Product Leak Detection, and Shutdown</w:t>
            </w:r>
          </w:p>
        </w:tc>
        <w:tc>
          <w:tcPr>
            <w:tcW w:w="1935" w:type="dxa"/>
            <w:vAlign w:val="center"/>
            <w:hideMark/>
          </w:tcPr>
          <w:p w14:paraId="7DB0C5C8"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xml:space="preserve">Provision with Safeguarding (ESD) requirement in accordance to Shell standards. </w:t>
            </w:r>
          </w:p>
        </w:tc>
      </w:tr>
      <w:tr w:rsidR="00D00EB6" w:rsidRPr="0080373B" w14:paraId="7DB0C5D0" w14:textId="77777777" w:rsidTr="00B150BC">
        <w:trPr>
          <w:trHeight w:val="720"/>
        </w:trPr>
        <w:tc>
          <w:tcPr>
            <w:tcW w:w="501" w:type="dxa"/>
            <w:gridSpan w:val="3"/>
            <w:tcBorders>
              <w:top w:val="nil"/>
              <w:left w:val="nil"/>
              <w:bottom w:val="nil"/>
            </w:tcBorders>
            <w:noWrap/>
            <w:vAlign w:val="center"/>
            <w:hideMark/>
          </w:tcPr>
          <w:p w14:paraId="7DB0C5CA" w14:textId="77777777"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gridSpan w:val="2"/>
            <w:tcBorders>
              <w:bottom w:val="nil"/>
            </w:tcBorders>
            <w:noWrap/>
            <w:vAlign w:val="center"/>
            <w:hideMark/>
          </w:tcPr>
          <w:p w14:paraId="7DB0C5CB"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4" w:type="dxa"/>
            <w:tcBorders>
              <w:bottom w:val="single" w:sz="4" w:space="0" w:color="auto"/>
            </w:tcBorders>
            <w:noWrap/>
            <w:vAlign w:val="center"/>
            <w:hideMark/>
          </w:tcPr>
          <w:p w14:paraId="7DB0C5CC" w14:textId="77777777"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11.1.1</w:t>
            </w:r>
          </w:p>
        </w:tc>
        <w:tc>
          <w:tcPr>
            <w:tcW w:w="1621" w:type="dxa"/>
            <w:tcBorders>
              <w:bottom w:val="single" w:sz="4" w:space="0" w:color="auto"/>
            </w:tcBorders>
            <w:vAlign w:val="center"/>
            <w:hideMark/>
          </w:tcPr>
          <w:p w14:paraId="7DB0C5CD" w14:textId="77777777"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Pipeline Overpressure Protection System</w:t>
            </w:r>
          </w:p>
        </w:tc>
        <w:tc>
          <w:tcPr>
            <w:tcW w:w="3871" w:type="dxa"/>
            <w:vAlign w:val="center"/>
            <w:hideMark/>
          </w:tcPr>
          <w:p w14:paraId="7DB0C5CE"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xml:space="preserve">A High Integrity Pressure Protection System (HIPPS) shall be provided for the protection of the </w:t>
            </w:r>
            <w:proofErr w:type="spellStart"/>
            <w:r w:rsidRPr="0080373B">
              <w:rPr>
                <w:rFonts w:ascii="Futura Std Book" w:eastAsia="Calibri" w:hAnsi="Futura Std Book"/>
                <w:sz w:val="18"/>
                <w:szCs w:val="18"/>
                <w:lang w:eastAsia="en-CA"/>
              </w:rPr>
              <w:t>Bulklines</w:t>
            </w:r>
            <w:proofErr w:type="spellEnd"/>
            <w:r w:rsidRPr="0080373B">
              <w:rPr>
                <w:rFonts w:ascii="Futura Std Book" w:eastAsia="Calibri" w:hAnsi="Futura Std Book"/>
                <w:sz w:val="18"/>
                <w:szCs w:val="18"/>
                <w:lang w:eastAsia="en-CA"/>
              </w:rPr>
              <w:t xml:space="preserve"> &amp; Manifold Platforms</w:t>
            </w:r>
          </w:p>
        </w:tc>
        <w:tc>
          <w:tcPr>
            <w:tcW w:w="1935" w:type="dxa"/>
            <w:noWrap/>
            <w:vAlign w:val="center"/>
            <w:hideMark/>
          </w:tcPr>
          <w:p w14:paraId="7DB0C5CF"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r w:rsidR="00D00EB6" w:rsidRPr="0080373B" w14:paraId="7DB0C5D7" w14:textId="77777777" w:rsidTr="00B150BC">
        <w:trPr>
          <w:trHeight w:val="1200"/>
        </w:trPr>
        <w:tc>
          <w:tcPr>
            <w:tcW w:w="501" w:type="dxa"/>
            <w:gridSpan w:val="3"/>
            <w:tcBorders>
              <w:top w:val="nil"/>
              <w:left w:val="nil"/>
              <w:bottom w:val="nil"/>
            </w:tcBorders>
            <w:noWrap/>
            <w:vAlign w:val="center"/>
            <w:hideMark/>
          </w:tcPr>
          <w:p w14:paraId="7DB0C5D1" w14:textId="77777777"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gridSpan w:val="2"/>
            <w:tcBorders>
              <w:top w:val="nil"/>
              <w:bottom w:val="nil"/>
              <w:right w:val="nil"/>
            </w:tcBorders>
            <w:noWrap/>
            <w:vAlign w:val="center"/>
            <w:hideMark/>
          </w:tcPr>
          <w:p w14:paraId="7DB0C5D2"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4" w:type="dxa"/>
            <w:tcBorders>
              <w:left w:val="nil"/>
              <w:bottom w:val="nil"/>
              <w:right w:val="nil"/>
            </w:tcBorders>
            <w:noWrap/>
            <w:vAlign w:val="center"/>
            <w:hideMark/>
          </w:tcPr>
          <w:p w14:paraId="7DB0C5D3" w14:textId="77777777" w:rsidR="00D00EB6" w:rsidRPr="0080373B" w:rsidRDefault="00D00EB6" w:rsidP="00B150BC">
            <w:pPr>
              <w:spacing w:after="0" w:line="240" w:lineRule="auto"/>
              <w:rPr>
                <w:rFonts w:ascii="Futura Std Book" w:eastAsia="Calibri" w:hAnsi="Futura Std Book"/>
                <w:sz w:val="18"/>
                <w:szCs w:val="18"/>
                <w:lang w:eastAsia="en-CA"/>
              </w:rPr>
            </w:pPr>
          </w:p>
        </w:tc>
        <w:tc>
          <w:tcPr>
            <w:tcW w:w="1621" w:type="dxa"/>
            <w:tcBorders>
              <w:left w:val="nil"/>
              <w:bottom w:val="nil"/>
            </w:tcBorders>
            <w:noWrap/>
            <w:vAlign w:val="center"/>
            <w:hideMark/>
          </w:tcPr>
          <w:p w14:paraId="7DB0C5D4" w14:textId="77777777" w:rsidR="00D00EB6" w:rsidRPr="0080373B" w:rsidRDefault="00D00EB6" w:rsidP="00B150BC">
            <w:pPr>
              <w:spacing w:after="0" w:line="240" w:lineRule="auto"/>
              <w:rPr>
                <w:rFonts w:ascii="Futura Std Book" w:eastAsia="Calibri" w:hAnsi="Futura Std Book"/>
                <w:b/>
                <w:bCs/>
                <w:sz w:val="18"/>
                <w:szCs w:val="18"/>
                <w:lang w:eastAsia="en-CA"/>
              </w:rPr>
            </w:pPr>
          </w:p>
        </w:tc>
        <w:tc>
          <w:tcPr>
            <w:tcW w:w="3871" w:type="dxa"/>
            <w:vAlign w:val="center"/>
            <w:hideMark/>
          </w:tcPr>
          <w:p w14:paraId="7DB0C5D5"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xml:space="preserve">PSVs will be installed on the pig traps to provide additional safety especially during pigging where it pups up and closes to </w:t>
            </w:r>
            <w:proofErr w:type="spellStart"/>
            <w:r w:rsidRPr="0080373B">
              <w:rPr>
                <w:rFonts w:ascii="Futura Std Book" w:eastAsia="Calibri" w:hAnsi="Futura Std Book"/>
                <w:sz w:val="18"/>
                <w:szCs w:val="18"/>
                <w:lang w:eastAsia="en-CA"/>
              </w:rPr>
              <w:t>maintan</w:t>
            </w:r>
            <w:proofErr w:type="spellEnd"/>
            <w:r w:rsidRPr="0080373B">
              <w:rPr>
                <w:rFonts w:ascii="Futura Std Book" w:eastAsia="Calibri" w:hAnsi="Futura Std Book"/>
                <w:sz w:val="18"/>
                <w:szCs w:val="18"/>
                <w:lang w:eastAsia="en-CA"/>
              </w:rPr>
              <w:t xml:space="preserve"> pressure balance</w:t>
            </w:r>
          </w:p>
        </w:tc>
        <w:tc>
          <w:tcPr>
            <w:tcW w:w="1935" w:type="dxa"/>
            <w:noWrap/>
            <w:vAlign w:val="center"/>
            <w:hideMark/>
          </w:tcPr>
          <w:p w14:paraId="7DB0C5D6"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r w:rsidR="00D00EB6" w:rsidRPr="0080373B" w14:paraId="7DB0C5DE" w14:textId="77777777" w:rsidTr="00B150BC">
        <w:trPr>
          <w:trHeight w:val="1200"/>
        </w:trPr>
        <w:tc>
          <w:tcPr>
            <w:tcW w:w="501" w:type="dxa"/>
            <w:gridSpan w:val="3"/>
            <w:tcBorders>
              <w:top w:val="nil"/>
              <w:left w:val="nil"/>
              <w:bottom w:val="nil"/>
            </w:tcBorders>
            <w:noWrap/>
            <w:vAlign w:val="center"/>
            <w:hideMark/>
          </w:tcPr>
          <w:p w14:paraId="7DB0C5D8" w14:textId="77777777"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gridSpan w:val="2"/>
            <w:tcBorders>
              <w:top w:val="nil"/>
              <w:bottom w:val="nil"/>
              <w:right w:val="nil"/>
            </w:tcBorders>
            <w:noWrap/>
            <w:vAlign w:val="center"/>
            <w:hideMark/>
          </w:tcPr>
          <w:p w14:paraId="7DB0C5D9"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4" w:type="dxa"/>
            <w:tcBorders>
              <w:top w:val="nil"/>
              <w:left w:val="nil"/>
              <w:bottom w:val="nil"/>
              <w:right w:val="nil"/>
            </w:tcBorders>
            <w:noWrap/>
            <w:vAlign w:val="center"/>
            <w:hideMark/>
          </w:tcPr>
          <w:p w14:paraId="7DB0C5DA" w14:textId="77777777" w:rsidR="00D00EB6" w:rsidRPr="0080373B" w:rsidRDefault="00D00EB6" w:rsidP="00B150BC">
            <w:pPr>
              <w:spacing w:after="0" w:line="240" w:lineRule="auto"/>
              <w:rPr>
                <w:rFonts w:ascii="Futura Std Book" w:eastAsia="Calibri" w:hAnsi="Futura Std Book"/>
                <w:sz w:val="18"/>
                <w:szCs w:val="18"/>
                <w:lang w:eastAsia="en-CA"/>
              </w:rPr>
            </w:pPr>
          </w:p>
        </w:tc>
        <w:tc>
          <w:tcPr>
            <w:tcW w:w="1621" w:type="dxa"/>
            <w:tcBorders>
              <w:top w:val="nil"/>
              <w:left w:val="nil"/>
              <w:bottom w:val="nil"/>
            </w:tcBorders>
            <w:noWrap/>
            <w:vAlign w:val="center"/>
            <w:hideMark/>
          </w:tcPr>
          <w:p w14:paraId="7DB0C5DB" w14:textId="77777777" w:rsidR="00D00EB6" w:rsidRPr="0080373B" w:rsidRDefault="00D00EB6" w:rsidP="00B150BC">
            <w:pPr>
              <w:spacing w:after="0" w:line="240" w:lineRule="auto"/>
              <w:rPr>
                <w:rFonts w:ascii="Futura Std Book" w:eastAsia="Calibri" w:hAnsi="Futura Std Book"/>
                <w:b/>
                <w:bCs/>
                <w:sz w:val="18"/>
                <w:szCs w:val="18"/>
                <w:lang w:eastAsia="en-CA"/>
              </w:rPr>
            </w:pPr>
          </w:p>
        </w:tc>
        <w:tc>
          <w:tcPr>
            <w:tcW w:w="3871" w:type="dxa"/>
            <w:vAlign w:val="center"/>
            <w:hideMark/>
          </w:tcPr>
          <w:p w14:paraId="7DB0C5DC"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xml:space="preserve">A complete blowdown / evacuation of the Pipeline will be required, and can only be achieved through </w:t>
            </w:r>
            <w:proofErr w:type="spellStart"/>
            <w:r w:rsidRPr="0080373B">
              <w:rPr>
                <w:rFonts w:ascii="Futura Std Book" w:eastAsia="Calibri" w:hAnsi="Futura Std Book"/>
                <w:sz w:val="18"/>
                <w:szCs w:val="18"/>
                <w:lang w:eastAsia="en-CA"/>
              </w:rPr>
              <w:t>Akabel</w:t>
            </w:r>
            <w:proofErr w:type="spellEnd"/>
            <w:r w:rsidRPr="0080373B">
              <w:rPr>
                <w:rFonts w:ascii="Futura Std Book" w:eastAsia="Calibri" w:hAnsi="Futura Std Book"/>
                <w:sz w:val="18"/>
                <w:szCs w:val="18"/>
                <w:lang w:eastAsia="en-CA"/>
              </w:rPr>
              <w:t xml:space="preserve"> where it will be possible to install such facility</w:t>
            </w:r>
          </w:p>
        </w:tc>
        <w:tc>
          <w:tcPr>
            <w:tcW w:w="1935" w:type="dxa"/>
            <w:noWrap/>
            <w:vAlign w:val="center"/>
            <w:hideMark/>
          </w:tcPr>
          <w:p w14:paraId="7DB0C5DD"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r w:rsidR="00D00EB6" w:rsidRPr="0080373B" w14:paraId="7DB0C5E5" w14:textId="77777777" w:rsidTr="00B150BC">
        <w:trPr>
          <w:trHeight w:val="2400"/>
        </w:trPr>
        <w:tc>
          <w:tcPr>
            <w:tcW w:w="501" w:type="dxa"/>
            <w:gridSpan w:val="3"/>
            <w:tcBorders>
              <w:top w:val="nil"/>
              <w:left w:val="nil"/>
              <w:bottom w:val="nil"/>
            </w:tcBorders>
            <w:noWrap/>
            <w:vAlign w:val="center"/>
            <w:hideMark/>
          </w:tcPr>
          <w:p w14:paraId="7DB0C5DF" w14:textId="77777777"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gridSpan w:val="2"/>
            <w:tcBorders>
              <w:top w:val="nil"/>
              <w:bottom w:val="single" w:sz="4" w:space="0" w:color="auto"/>
              <w:right w:val="nil"/>
            </w:tcBorders>
            <w:noWrap/>
            <w:vAlign w:val="center"/>
            <w:hideMark/>
          </w:tcPr>
          <w:p w14:paraId="7DB0C5E0"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4" w:type="dxa"/>
            <w:tcBorders>
              <w:top w:val="nil"/>
              <w:left w:val="nil"/>
              <w:right w:val="nil"/>
            </w:tcBorders>
            <w:noWrap/>
            <w:vAlign w:val="center"/>
            <w:hideMark/>
          </w:tcPr>
          <w:p w14:paraId="7DB0C5E1" w14:textId="77777777" w:rsidR="00D00EB6" w:rsidRPr="0080373B" w:rsidRDefault="00D00EB6" w:rsidP="00B150BC">
            <w:pPr>
              <w:spacing w:after="0" w:line="240" w:lineRule="auto"/>
              <w:rPr>
                <w:rFonts w:ascii="Futura Std Book" w:eastAsia="Calibri" w:hAnsi="Futura Std Book"/>
                <w:sz w:val="18"/>
                <w:szCs w:val="18"/>
                <w:lang w:eastAsia="en-CA"/>
              </w:rPr>
            </w:pPr>
          </w:p>
        </w:tc>
        <w:tc>
          <w:tcPr>
            <w:tcW w:w="1621" w:type="dxa"/>
            <w:tcBorders>
              <w:top w:val="nil"/>
              <w:left w:val="nil"/>
            </w:tcBorders>
            <w:noWrap/>
            <w:vAlign w:val="center"/>
            <w:hideMark/>
          </w:tcPr>
          <w:p w14:paraId="7DB0C5E2" w14:textId="77777777" w:rsidR="00D00EB6" w:rsidRPr="0080373B" w:rsidRDefault="00D00EB6" w:rsidP="00B150BC">
            <w:pPr>
              <w:spacing w:after="0" w:line="240" w:lineRule="auto"/>
              <w:rPr>
                <w:rFonts w:ascii="Futura Std Book" w:eastAsia="Calibri" w:hAnsi="Futura Std Book"/>
                <w:b/>
                <w:bCs/>
                <w:sz w:val="18"/>
                <w:szCs w:val="18"/>
                <w:lang w:eastAsia="en-CA"/>
              </w:rPr>
            </w:pPr>
          </w:p>
        </w:tc>
        <w:tc>
          <w:tcPr>
            <w:tcW w:w="3871" w:type="dxa"/>
            <w:vAlign w:val="center"/>
            <w:hideMark/>
          </w:tcPr>
          <w:p w14:paraId="7DB0C5E3"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xml:space="preserve">On the other hand, for maintenance purposes, the Spec requires </w:t>
            </w:r>
            <w:proofErr w:type="spellStart"/>
            <w:r w:rsidRPr="0080373B">
              <w:rPr>
                <w:rFonts w:ascii="Futura Std Book" w:eastAsia="Calibri" w:hAnsi="Futura Std Book"/>
                <w:sz w:val="18"/>
                <w:szCs w:val="18"/>
                <w:lang w:eastAsia="en-CA"/>
              </w:rPr>
              <w:t>sectionalisation</w:t>
            </w:r>
            <w:proofErr w:type="spellEnd"/>
            <w:r w:rsidRPr="0080373B">
              <w:rPr>
                <w:rFonts w:ascii="Futura Std Book" w:eastAsia="Calibri" w:hAnsi="Futura Std Book"/>
                <w:sz w:val="18"/>
                <w:szCs w:val="18"/>
                <w:lang w:eastAsia="en-CA"/>
              </w:rPr>
              <w:t xml:space="preserve"> valves to be installed at pre-determined spacings on the Pipeline in order to reduce the volume of inventory to be evacuated in case damage to any section of the Pipeline.  This will require the installation of small venting systems around the </w:t>
            </w:r>
            <w:proofErr w:type="spellStart"/>
            <w:r w:rsidRPr="0080373B">
              <w:rPr>
                <w:rFonts w:ascii="Futura Std Book" w:eastAsia="Calibri" w:hAnsi="Futura Std Book"/>
                <w:sz w:val="18"/>
                <w:szCs w:val="18"/>
                <w:lang w:eastAsia="en-CA"/>
              </w:rPr>
              <w:t>Sectionalisation</w:t>
            </w:r>
            <w:proofErr w:type="spellEnd"/>
            <w:r w:rsidRPr="0080373B">
              <w:rPr>
                <w:rFonts w:ascii="Futura Std Book" w:eastAsia="Calibri" w:hAnsi="Futura Std Book"/>
                <w:sz w:val="18"/>
                <w:szCs w:val="18"/>
                <w:lang w:eastAsia="en-CA"/>
              </w:rPr>
              <w:t xml:space="preserve"> Valve Stations which include of course the PLEM to vent the sections of the Pipeline requiring maintenance</w:t>
            </w:r>
          </w:p>
        </w:tc>
        <w:tc>
          <w:tcPr>
            <w:tcW w:w="1935" w:type="dxa"/>
            <w:noWrap/>
            <w:vAlign w:val="center"/>
            <w:hideMark/>
          </w:tcPr>
          <w:p w14:paraId="7DB0C5E4"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bl>
    <w:p w14:paraId="7DB0C5E6" w14:textId="77777777" w:rsidR="00D00EB6" w:rsidRDefault="00D00EB6" w:rsidP="00D00EB6">
      <w:pPr>
        <w:rPr>
          <w:rFonts w:eastAsia="Calibri"/>
          <w:lang w:val="en-CA" w:eastAsia="en-CA"/>
        </w:rPr>
      </w:pPr>
    </w:p>
    <w:p w14:paraId="7DB0C5E7" w14:textId="77777777" w:rsidR="00D00EB6" w:rsidRDefault="00D00EB6" w:rsidP="00D00EB6">
      <w:pPr>
        <w:rPr>
          <w:rFonts w:eastAsia="Calibri"/>
          <w:lang w:val="en-CA" w:eastAsia="en-CA"/>
        </w:rPr>
      </w:pPr>
    </w:p>
    <w:tbl>
      <w:tblPr>
        <w:tblStyle w:val="TableGrid"/>
        <w:tblW w:w="9315" w:type="dxa"/>
        <w:tblInd w:w="-72" w:type="dxa"/>
        <w:tblLook w:val="04A0" w:firstRow="1" w:lastRow="0" w:firstColumn="1" w:lastColumn="0" w:noHBand="0" w:noVBand="1"/>
      </w:tblPr>
      <w:tblGrid>
        <w:gridCol w:w="501"/>
        <w:gridCol w:w="605"/>
        <w:gridCol w:w="783"/>
        <w:gridCol w:w="1621"/>
        <w:gridCol w:w="3871"/>
        <w:gridCol w:w="1934"/>
      </w:tblGrid>
      <w:tr w:rsidR="00D00EB6" w:rsidRPr="001F0CB5" w14:paraId="7DB0C5EC" w14:textId="77777777" w:rsidTr="00B150BC">
        <w:trPr>
          <w:trHeight w:val="332"/>
        </w:trPr>
        <w:tc>
          <w:tcPr>
            <w:tcW w:w="501" w:type="dxa"/>
            <w:tcBorders>
              <w:top w:val="nil"/>
              <w:left w:val="nil"/>
              <w:bottom w:val="single" w:sz="4" w:space="0" w:color="auto"/>
              <w:right w:val="single" w:sz="4" w:space="0" w:color="auto"/>
            </w:tcBorders>
            <w:noWrap/>
            <w:vAlign w:val="center"/>
          </w:tcPr>
          <w:p w14:paraId="7DB0C5E8"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3009" w:type="dxa"/>
            <w:gridSpan w:val="3"/>
            <w:tcBorders>
              <w:left w:val="single" w:sz="4" w:space="0" w:color="auto"/>
            </w:tcBorders>
            <w:noWrap/>
            <w:vAlign w:val="center"/>
          </w:tcPr>
          <w:p w14:paraId="7DB0C5E9"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71" w:type="dxa"/>
            <w:vAlign w:val="center"/>
          </w:tcPr>
          <w:p w14:paraId="7DB0C5EA"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1934" w:type="dxa"/>
            <w:vAlign w:val="center"/>
          </w:tcPr>
          <w:p w14:paraId="7DB0C5EB"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80373B" w14:paraId="7DB0C5EF" w14:textId="77777777" w:rsidTr="00B150BC">
        <w:trPr>
          <w:trHeight w:val="720"/>
        </w:trPr>
        <w:tc>
          <w:tcPr>
            <w:tcW w:w="501" w:type="dxa"/>
            <w:tcBorders>
              <w:bottom w:val="single" w:sz="4" w:space="0" w:color="auto"/>
            </w:tcBorders>
            <w:shd w:val="clear" w:color="auto" w:fill="FFFF00"/>
            <w:noWrap/>
            <w:vAlign w:val="center"/>
            <w:hideMark/>
          </w:tcPr>
          <w:p w14:paraId="7DB0C5ED" w14:textId="77777777"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w:t>
            </w:r>
          </w:p>
        </w:tc>
        <w:tc>
          <w:tcPr>
            <w:tcW w:w="8814" w:type="dxa"/>
            <w:gridSpan w:val="5"/>
            <w:noWrap/>
            <w:vAlign w:val="center"/>
            <w:hideMark/>
          </w:tcPr>
          <w:p w14:paraId="7DB0C5EE"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b/>
                <w:bCs/>
                <w:sz w:val="18"/>
                <w:szCs w:val="18"/>
                <w:lang w:eastAsia="en-CA"/>
              </w:rPr>
              <w:t>Process Safety Provision &amp; Preliminary EIA Study</w:t>
            </w:r>
            <w:r>
              <w:rPr>
                <w:rFonts w:ascii="Futura Std Book" w:eastAsia="Calibri" w:hAnsi="Futura Std Book"/>
                <w:b/>
                <w:bCs/>
                <w:sz w:val="18"/>
                <w:szCs w:val="18"/>
                <w:lang w:eastAsia="en-CA"/>
              </w:rPr>
              <w:t xml:space="preserve"> (Contd.)</w:t>
            </w:r>
          </w:p>
        </w:tc>
      </w:tr>
      <w:tr w:rsidR="00D00EB6" w:rsidRPr="0080373B" w14:paraId="7DB0C5F3" w14:textId="77777777" w:rsidTr="00B150BC">
        <w:trPr>
          <w:trHeight w:val="720"/>
        </w:trPr>
        <w:tc>
          <w:tcPr>
            <w:tcW w:w="501" w:type="dxa"/>
            <w:tcBorders>
              <w:left w:val="nil"/>
              <w:bottom w:val="nil"/>
            </w:tcBorders>
            <w:noWrap/>
            <w:vAlign w:val="center"/>
            <w:hideMark/>
          </w:tcPr>
          <w:p w14:paraId="7DB0C5F0"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605" w:type="dxa"/>
            <w:tcBorders>
              <w:bottom w:val="single" w:sz="4" w:space="0" w:color="auto"/>
            </w:tcBorders>
            <w:shd w:val="clear" w:color="auto" w:fill="D9D9D9" w:themeFill="background1" w:themeFillShade="D9"/>
            <w:noWrap/>
            <w:vAlign w:val="center"/>
            <w:hideMark/>
          </w:tcPr>
          <w:p w14:paraId="7DB0C5F1" w14:textId="77777777"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11.1</w:t>
            </w:r>
          </w:p>
        </w:tc>
        <w:tc>
          <w:tcPr>
            <w:tcW w:w="8209" w:type="dxa"/>
            <w:gridSpan w:val="4"/>
            <w:noWrap/>
            <w:vAlign w:val="center"/>
            <w:hideMark/>
          </w:tcPr>
          <w:p w14:paraId="7DB0C5F2"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b/>
                <w:bCs/>
                <w:sz w:val="18"/>
                <w:szCs w:val="18"/>
                <w:lang w:eastAsia="en-CA"/>
              </w:rPr>
              <w:t>Process Safety Provision</w:t>
            </w:r>
            <w:r>
              <w:rPr>
                <w:rFonts w:ascii="Futura Std Book" w:eastAsia="Calibri" w:hAnsi="Futura Std Book"/>
                <w:b/>
                <w:bCs/>
                <w:sz w:val="18"/>
                <w:szCs w:val="18"/>
                <w:lang w:eastAsia="en-CA"/>
              </w:rPr>
              <w:t xml:space="preserve"> (Contd.)</w:t>
            </w:r>
          </w:p>
        </w:tc>
      </w:tr>
      <w:tr w:rsidR="00D00EB6" w:rsidRPr="0080373B" w14:paraId="7DB0C5FA" w14:textId="77777777" w:rsidTr="00B150BC">
        <w:trPr>
          <w:trHeight w:val="720"/>
        </w:trPr>
        <w:tc>
          <w:tcPr>
            <w:tcW w:w="501" w:type="dxa"/>
            <w:tcBorders>
              <w:top w:val="nil"/>
              <w:left w:val="nil"/>
              <w:bottom w:val="nil"/>
            </w:tcBorders>
            <w:noWrap/>
            <w:vAlign w:val="center"/>
            <w:hideMark/>
          </w:tcPr>
          <w:p w14:paraId="7DB0C5F4" w14:textId="77777777"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14:paraId="7DB0C5F5"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3" w:type="dxa"/>
            <w:tcBorders>
              <w:bottom w:val="single" w:sz="4" w:space="0" w:color="auto"/>
            </w:tcBorders>
            <w:noWrap/>
            <w:vAlign w:val="center"/>
            <w:hideMark/>
          </w:tcPr>
          <w:p w14:paraId="7DB0C5F6" w14:textId="77777777"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11.1.2</w:t>
            </w:r>
          </w:p>
        </w:tc>
        <w:tc>
          <w:tcPr>
            <w:tcW w:w="1621" w:type="dxa"/>
            <w:tcBorders>
              <w:bottom w:val="single" w:sz="4" w:space="0" w:color="auto"/>
            </w:tcBorders>
            <w:vAlign w:val="center"/>
            <w:hideMark/>
          </w:tcPr>
          <w:p w14:paraId="7DB0C5F7" w14:textId="77777777"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Fire &amp; Gas</w:t>
            </w:r>
          </w:p>
        </w:tc>
        <w:tc>
          <w:tcPr>
            <w:tcW w:w="3871" w:type="dxa"/>
            <w:vAlign w:val="center"/>
            <w:hideMark/>
          </w:tcPr>
          <w:p w14:paraId="7DB0C5F8"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Fire and Gas system signals will be implemented into the Pipelines &amp; Gas Plant safeguarding system</w:t>
            </w:r>
          </w:p>
        </w:tc>
        <w:tc>
          <w:tcPr>
            <w:tcW w:w="1934" w:type="dxa"/>
            <w:noWrap/>
            <w:vAlign w:val="center"/>
            <w:hideMark/>
          </w:tcPr>
          <w:p w14:paraId="7DB0C5F9"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r w:rsidR="00D00EB6" w:rsidRPr="0080373B" w14:paraId="7DB0C601" w14:textId="77777777" w:rsidTr="00B150BC">
        <w:trPr>
          <w:trHeight w:val="960"/>
        </w:trPr>
        <w:tc>
          <w:tcPr>
            <w:tcW w:w="501" w:type="dxa"/>
            <w:tcBorders>
              <w:top w:val="nil"/>
              <w:left w:val="nil"/>
              <w:bottom w:val="nil"/>
            </w:tcBorders>
            <w:noWrap/>
            <w:vAlign w:val="center"/>
            <w:hideMark/>
          </w:tcPr>
          <w:p w14:paraId="7DB0C5FB" w14:textId="77777777"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14:paraId="7DB0C5FC"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3" w:type="dxa"/>
            <w:tcBorders>
              <w:left w:val="nil"/>
              <w:bottom w:val="nil"/>
              <w:right w:val="nil"/>
            </w:tcBorders>
            <w:noWrap/>
            <w:vAlign w:val="center"/>
            <w:hideMark/>
          </w:tcPr>
          <w:p w14:paraId="7DB0C5FD" w14:textId="77777777" w:rsidR="00D00EB6" w:rsidRPr="0080373B" w:rsidRDefault="00D00EB6" w:rsidP="00B150BC">
            <w:pPr>
              <w:spacing w:after="0" w:line="240" w:lineRule="auto"/>
              <w:rPr>
                <w:rFonts w:ascii="Futura Std Book" w:eastAsia="Calibri" w:hAnsi="Futura Std Book"/>
                <w:sz w:val="18"/>
                <w:szCs w:val="18"/>
                <w:lang w:eastAsia="en-CA"/>
              </w:rPr>
            </w:pPr>
          </w:p>
        </w:tc>
        <w:tc>
          <w:tcPr>
            <w:tcW w:w="1621" w:type="dxa"/>
            <w:tcBorders>
              <w:left w:val="nil"/>
              <w:bottom w:val="nil"/>
            </w:tcBorders>
            <w:noWrap/>
            <w:vAlign w:val="center"/>
            <w:hideMark/>
          </w:tcPr>
          <w:p w14:paraId="7DB0C5FE" w14:textId="77777777" w:rsidR="00D00EB6" w:rsidRPr="0080373B" w:rsidRDefault="00D00EB6" w:rsidP="00B150BC">
            <w:pPr>
              <w:spacing w:after="0" w:line="240" w:lineRule="auto"/>
              <w:rPr>
                <w:rFonts w:ascii="Futura Std Book" w:eastAsia="Calibri" w:hAnsi="Futura Std Book"/>
                <w:b/>
                <w:bCs/>
                <w:sz w:val="18"/>
                <w:szCs w:val="18"/>
                <w:lang w:eastAsia="en-CA"/>
              </w:rPr>
            </w:pPr>
          </w:p>
        </w:tc>
        <w:tc>
          <w:tcPr>
            <w:tcW w:w="3871" w:type="dxa"/>
            <w:vAlign w:val="center"/>
            <w:hideMark/>
          </w:tcPr>
          <w:p w14:paraId="7DB0C5FF"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A fire &amp; gas mimic panel will be installed within the control room indicating main F&amp;G detectors/initiators / F &amp; G loops / push button, etc.</w:t>
            </w:r>
          </w:p>
        </w:tc>
        <w:tc>
          <w:tcPr>
            <w:tcW w:w="1934" w:type="dxa"/>
            <w:vAlign w:val="center"/>
            <w:hideMark/>
          </w:tcPr>
          <w:p w14:paraId="7DB0C600"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The Mimic Panel will be designed in accordance with Shell DEP and SPDC guidelines</w:t>
            </w:r>
          </w:p>
        </w:tc>
      </w:tr>
      <w:tr w:rsidR="00D00EB6" w:rsidRPr="0080373B" w14:paraId="7DB0C608" w14:textId="77777777" w:rsidTr="00B150BC">
        <w:trPr>
          <w:trHeight w:val="1440"/>
        </w:trPr>
        <w:tc>
          <w:tcPr>
            <w:tcW w:w="501" w:type="dxa"/>
            <w:tcBorders>
              <w:top w:val="nil"/>
              <w:left w:val="nil"/>
              <w:bottom w:val="nil"/>
            </w:tcBorders>
            <w:noWrap/>
            <w:vAlign w:val="center"/>
            <w:hideMark/>
          </w:tcPr>
          <w:p w14:paraId="7DB0C602" w14:textId="77777777"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14:paraId="7DB0C603"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3" w:type="dxa"/>
            <w:tcBorders>
              <w:top w:val="nil"/>
              <w:left w:val="nil"/>
              <w:right w:val="nil"/>
            </w:tcBorders>
            <w:noWrap/>
            <w:vAlign w:val="center"/>
            <w:hideMark/>
          </w:tcPr>
          <w:p w14:paraId="7DB0C604" w14:textId="77777777" w:rsidR="00D00EB6" w:rsidRPr="0080373B" w:rsidRDefault="00D00EB6" w:rsidP="00B150BC">
            <w:pPr>
              <w:spacing w:after="0" w:line="240" w:lineRule="auto"/>
              <w:rPr>
                <w:rFonts w:ascii="Futura Std Book" w:eastAsia="Calibri" w:hAnsi="Futura Std Book"/>
                <w:sz w:val="18"/>
                <w:szCs w:val="18"/>
                <w:lang w:eastAsia="en-CA"/>
              </w:rPr>
            </w:pPr>
          </w:p>
        </w:tc>
        <w:tc>
          <w:tcPr>
            <w:tcW w:w="1621" w:type="dxa"/>
            <w:tcBorders>
              <w:top w:val="nil"/>
              <w:left w:val="nil"/>
            </w:tcBorders>
            <w:noWrap/>
            <w:vAlign w:val="center"/>
            <w:hideMark/>
          </w:tcPr>
          <w:p w14:paraId="7DB0C605" w14:textId="77777777" w:rsidR="00D00EB6" w:rsidRPr="0080373B" w:rsidRDefault="00D00EB6" w:rsidP="00B150BC">
            <w:pPr>
              <w:spacing w:after="0" w:line="240" w:lineRule="auto"/>
              <w:rPr>
                <w:rFonts w:ascii="Futura Std Book" w:eastAsia="Calibri" w:hAnsi="Futura Std Book"/>
                <w:b/>
                <w:bCs/>
                <w:sz w:val="18"/>
                <w:szCs w:val="18"/>
                <w:lang w:eastAsia="en-CA"/>
              </w:rPr>
            </w:pPr>
          </w:p>
        </w:tc>
        <w:tc>
          <w:tcPr>
            <w:tcW w:w="3871" w:type="dxa"/>
            <w:vAlign w:val="center"/>
            <w:hideMark/>
          </w:tcPr>
          <w:p w14:paraId="7DB0C606"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Mimic panel will be operated from the SIS system with dedicated SIS input &amp; outputs to final indication lamps. Horns acknowledge button, lamp test button, ESD button and reset button for activated lamps will also be included on the mimic panel.</w:t>
            </w:r>
          </w:p>
        </w:tc>
        <w:tc>
          <w:tcPr>
            <w:tcW w:w="1934" w:type="dxa"/>
            <w:noWrap/>
            <w:vAlign w:val="center"/>
            <w:hideMark/>
          </w:tcPr>
          <w:p w14:paraId="7DB0C607"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r w:rsidR="00D00EB6" w:rsidRPr="0080373B" w14:paraId="7DB0C60F" w14:textId="77777777" w:rsidTr="00B150BC">
        <w:trPr>
          <w:trHeight w:val="480"/>
        </w:trPr>
        <w:tc>
          <w:tcPr>
            <w:tcW w:w="501" w:type="dxa"/>
            <w:tcBorders>
              <w:top w:val="nil"/>
              <w:left w:val="nil"/>
              <w:bottom w:val="nil"/>
            </w:tcBorders>
            <w:noWrap/>
            <w:vAlign w:val="center"/>
            <w:hideMark/>
          </w:tcPr>
          <w:p w14:paraId="7DB0C609" w14:textId="77777777"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14:paraId="7DB0C60A"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3" w:type="dxa"/>
            <w:tcBorders>
              <w:bottom w:val="single" w:sz="4" w:space="0" w:color="auto"/>
            </w:tcBorders>
            <w:noWrap/>
            <w:vAlign w:val="center"/>
            <w:hideMark/>
          </w:tcPr>
          <w:p w14:paraId="7DB0C60B" w14:textId="77777777"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11.1.3</w:t>
            </w:r>
          </w:p>
        </w:tc>
        <w:tc>
          <w:tcPr>
            <w:tcW w:w="1621" w:type="dxa"/>
            <w:tcBorders>
              <w:bottom w:val="single" w:sz="4" w:space="0" w:color="auto"/>
            </w:tcBorders>
            <w:noWrap/>
            <w:vAlign w:val="center"/>
            <w:hideMark/>
          </w:tcPr>
          <w:p w14:paraId="7DB0C60C" w14:textId="77777777"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Product Leak Detection</w:t>
            </w:r>
          </w:p>
        </w:tc>
        <w:tc>
          <w:tcPr>
            <w:tcW w:w="3871" w:type="dxa"/>
            <w:noWrap/>
            <w:vAlign w:val="center"/>
            <w:hideMark/>
          </w:tcPr>
          <w:p w14:paraId="7DB0C60D"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ROW Inspection by Line Patrols</w:t>
            </w:r>
          </w:p>
        </w:tc>
        <w:tc>
          <w:tcPr>
            <w:tcW w:w="1934" w:type="dxa"/>
            <w:noWrap/>
            <w:vAlign w:val="center"/>
            <w:hideMark/>
          </w:tcPr>
          <w:p w14:paraId="7DB0C60E"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r w:rsidR="00D00EB6" w:rsidRPr="0080373B" w14:paraId="7DB0C616" w14:textId="77777777" w:rsidTr="00B150BC">
        <w:trPr>
          <w:trHeight w:val="720"/>
        </w:trPr>
        <w:tc>
          <w:tcPr>
            <w:tcW w:w="501" w:type="dxa"/>
            <w:tcBorders>
              <w:top w:val="nil"/>
              <w:left w:val="nil"/>
              <w:bottom w:val="nil"/>
            </w:tcBorders>
            <w:noWrap/>
            <w:vAlign w:val="center"/>
            <w:hideMark/>
          </w:tcPr>
          <w:p w14:paraId="7DB0C610" w14:textId="77777777"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top w:val="nil"/>
              <w:right w:val="nil"/>
            </w:tcBorders>
            <w:noWrap/>
            <w:vAlign w:val="center"/>
            <w:hideMark/>
          </w:tcPr>
          <w:p w14:paraId="7DB0C611"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3" w:type="dxa"/>
            <w:tcBorders>
              <w:left w:val="nil"/>
              <w:right w:val="nil"/>
            </w:tcBorders>
            <w:noWrap/>
            <w:vAlign w:val="center"/>
            <w:hideMark/>
          </w:tcPr>
          <w:p w14:paraId="7DB0C612" w14:textId="77777777" w:rsidR="00D00EB6" w:rsidRPr="0080373B" w:rsidRDefault="00D00EB6" w:rsidP="00B150BC">
            <w:pPr>
              <w:spacing w:after="0" w:line="240" w:lineRule="auto"/>
              <w:rPr>
                <w:rFonts w:ascii="Futura Std Book" w:eastAsia="Calibri" w:hAnsi="Futura Std Book"/>
                <w:sz w:val="18"/>
                <w:szCs w:val="18"/>
                <w:lang w:eastAsia="en-CA"/>
              </w:rPr>
            </w:pPr>
          </w:p>
        </w:tc>
        <w:tc>
          <w:tcPr>
            <w:tcW w:w="1621" w:type="dxa"/>
            <w:tcBorders>
              <w:left w:val="nil"/>
            </w:tcBorders>
            <w:noWrap/>
            <w:vAlign w:val="center"/>
            <w:hideMark/>
          </w:tcPr>
          <w:p w14:paraId="7DB0C613" w14:textId="77777777"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 </w:t>
            </w:r>
          </w:p>
        </w:tc>
        <w:tc>
          <w:tcPr>
            <w:tcW w:w="3871" w:type="dxa"/>
            <w:noWrap/>
            <w:vAlign w:val="center"/>
            <w:hideMark/>
          </w:tcPr>
          <w:p w14:paraId="7DB0C614"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xml:space="preserve">Hydrocarbon Sensing (of External Leaks) via </w:t>
            </w:r>
            <w:proofErr w:type="spellStart"/>
            <w:r w:rsidRPr="0080373B">
              <w:rPr>
                <w:rFonts w:ascii="Futura Std Book" w:eastAsia="Calibri" w:hAnsi="Futura Std Book"/>
                <w:sz w:val="18"/>
                <w:szCs w:val="18"/>
                <w:lang w:eastAsia="en-CA"/>
              </w:rPr>
              <w:t>Fibre</w:t>
            </w:r>
            <w:proofErr w:type="spellEnd"/>
            <w:r w:rsidRPr="0080373B">
              <w:rPr>
                <w:rFonts w:ascii="Futura Std Book" w:eastAsia="Calibri" w:hAnsi="Futura Std Book"/>
                <w:sz w:val="18"/>
                <w:szCs w:val="18"/>
                <w:lang w:eastAsia="en-CA"/>
              </w:rPr>
              <w:t xml:space="preserve"> Optic / Dielectric Cable </w:t>
            </w:r>
            <w:proofErr w:type="spellStart"/>
            <w:r w:rsidRPr="0080373B">
              <w:rPr>
                <w:rFonts w:ascii="Futura Std Book" w:eastAsia="Calibri" w:hAnsi="Futura Std Book"/>
                <w:sz w:val="18"/>
                <w:szCs w:val="18"/>
                <w:lang w:eastAsia="en-CA"/>
              </w:rPr>
              <w:t>Cable</w:t>
            </w:r>
            <w:proofErr w:type="spellEnd"/>
            <w:r w:rsidRPr="0080373B">
              <w:rPr>
                <w:rFonts w:ascii="Futura Std Book" w:eastAsia="Calibri" w:hAnsi="Futura Std Book"/>
                <w:sz w:val="18"/>
                <w:szCs w:val="18"/>
                <w:lang w:eastAsia="en-CA"/>
              </w:rPr>
              <w:t xml:space="preserve"> </w:t>
            </w:r>
          </w:p>
        </w:tc>
        <w:tc>
          <w:tcPr>
            <w:tcW w:w="1934" w:type="dxa"/>
            <w:noWrap/>
            <w:vAlign w:val="center"/>
            <w:hideMark/>
          </w:tcPr>
          <w:p w14:paraId="7DB0C615"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r w:rsidR="00D00EB6" w:rsidRPr="0080373B" w14:paraId="7DB0C61D" w14:textId="77777777" w:rsidTr="00B150BC">
        <w:trPr>
          <w:trHeight w:val="499"/>
        </w:trPr>
        <w:tc>
          <w:tcPr>
            <w:tcW w:w="501" w:type="dxa"/>
            <w:tcBorders>
              <w:top w:val="nil"/>
              <w:left w:val="nil"/>
              <w:bottom w:val="nil"/>
            </w:tcBorders>
            <w:noWrap/>
            <w:vAlign w:val="center"/>
            <w:hideMark/>
          </w:tcPr>
          <w:p w14:paraId="7DB0C617" w14:textId="77777777"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bottom w:val="single" w:sz="4" w:space="0" w:color="auto"/>
            </w:tcBorders>
            <w:noWrap/>
            <w:vAlign w:val="center"/>
            <w:hideMark/>
          </w:tcPr>
          <w:p w14:paraId="7DB0C618"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3" w:type="dxa"/>
            <w:noWrap/>
            <w:vAlign w:val="center"/>
            <w:hideMark/>
          </w:tcPr>
          <w:p w14:paraId="7DB0C619" w14:textId="77777777"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11.1.3</w:t>
            </w:r>
          </w:p>
        </w:tc>
        <w:tc>
          <w:tcPr>
            <w:tcW w:w="1621" w:type="dxa"/>
            <w:noWrap/>
            <w:vAlign w:val="center"/>
            <w:hideMark/>
          </w:tcPr>
          <w:p w14:paraId="7DB0C61A" w14:textId="77777777"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Shutdown</w:t>
            </w:r>
          </w:p>
        </w:tc>
        <w:tc>
          <w:tcPr>
            <w:tcW w:w="3871" w:type="dxa"/>
            <w:noWrap/>
            <w:vAlign w:val="center"/>
            <w:hideMark/>
          </w:tcPr>
          <w:p w14:paraId="7DB0C61B"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To be initiated as a last resort of the Process Safeguarding System</w:t>
            </w:r>
          </w:p>
        </w:tc>
        <w:tc>
          <w:tcPr>
            <w:tcW w:w="1934" w:type="dxa"/>
            <w:noWrap/>
            <w:vAlign w:val="center"/>
            <w:hideMark/>
          </w:tcPr>
          <w:p w14:paraId="7DB0C61C"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r w:rsidR="00D00EB6" w:rsidRPr="0080373B" w14:paraId="7DB0C623" w14:textId="77777777" w:rsidTr="00B150BC">
        <w:trPr>
          <w:trHeight w:val="1200"/>
        </w:trPr>
        <w:tc>
          <w:tcPr>
            <w:tcW w:w="501" w:type="dxa"/>
            <w:tcBorders>
              <w:top w:val="nil"/>
              <w:left w:val="nil"/>
              <w:bottom w:val="nil"/>
            </w:tcBorders>
            <w:noWrap/>
            <w:vAlign w:val="center"/>
            <w:hideMark/>
          </w:tcPr>
          <w:p w14:paraId="7DB0C61E" w14:textId="77777777"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bottom w:val="single" w:sz="4" w:space="0" w:color="auto"/>
            </w:tcBorders>
            <w:shd w:val="clear" w:color="auto" w:fill="D9D9D9" w:themeFill="background1" w:themeFillShade="D9"/>
            <w:noWrap/>
            <w:vAlign w:val="center"/>
            <w:hideMark/>
          </w:tcPr>
          <w:p w14:paraId="7DB0C61F" w14:textId="77777777"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11.2</w:t>
            </w:r>
          </w:p>
        </w:tc>
        <w:tc>
          <w:tcPr>
            <w:tcW w:w="2404" w:type="dxa"/>
            <w:gridSpan w:val="2"/>
            <w:noWrap/>
            <w:vAlign w:val="center"/>
            <w:hideMark/>
          </w:tcPr>
          <w:p w14:paraId="7DB0C620" w14:textId="77777777"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Shutdown Philosophy</w:t>
            </w:r>
          </w:p>
        </w:tc>
        <w:tc>
          <w:tcPr>
            <w:tcW w:w="3871" w:type="dxa"/>
            <w:vAlign w:val="center"/>
            <w:hideMark/>
          </w:tcPr>
          <w:p w14:paraId="7DB0C621"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xml:space="preserve">Four types of shut downs, viz: - ESD, OSD, Single Train </w:t>
            </w:r>
            <w:proofErr w:type="spellStart"/>
            <w:r w:rsidRPr="0080373B">
              <w:rPr>
                <w:rFonts w:ascii="Futura Std Book" w:eastAsia="Calibri" w:hAnsi="Futura Std Book"/>
                <w:sz w:val="18"/>
                <w:szCs w:val="18"/>
                <w:lang w:eastAsia="en-CA"/>
              </w:rPr>
              <w:t>Shutdow</w:t>
            </w:r>
            <w:proofErr w:type="spellEnd"/>
            <w:r w:rsidRPr="0080373B">
              <w:rPr>
                <w:rFonts w:ascii="Futura Std Book" w:eastAsia="Calibri" w:hAnsi="Futura Std Book"/>
                <w:sz w:val="18"/>
                <w:szCs w:val="18"/>
                <w:lang w:eastAsia="en-CA"/>
              </w:rPr>
              <w:t>, and Unit Shutdown, - will be designed to be initiated depending on process upsets and their hazardous levels.</w:t>
            </w:r>
          </w:p>
        </w:tc>
        <w:tc>
          <w:tcPr>
            <w:tcW w:w="1934" w:type="dxa"/>
            <w:vAlign w:val="center"/>
            <w:hideMark/>
          </w:tcPr>
          <w:p w14:paraId="7DB0C622"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The process operating, control and start-up / shutdown philosophy to be detailed at FEED</w:t>
            </w:r>
          </w:p>
        </w:tc>
      </w:tr>
      <w:tr w:rsidR="00D00EB6" w:rsidRPr="0080373B" w14:paraId="7DB0C62A" w14:textId="77777777" w:rsidTr="00B150BC">
        <w:trPr>
          <w:trHeight w:val="720"/>
        </w:trPr>
        <w:tc>
          <w:tcPr>
            <w:tcW w:w="501" w:type="dxa"/>
            <w:tcBorders>
              <w:top w:val="nil"/>
              <w:left w:val="nil"/>
              <w:bottom w:val="nil"/>
            </w:tcBorders>
            <w:noWrap/>
            <w:vAlign w:val="center"/>
            <w:hideMark/>
          </w:tcPr>
          <w:p w14:paraId="7DB0C624" w14:textId="77777777"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bottom w:val="nil"/>
            </w:tcBorders>
            <w:noWrap/>
            <w:vAlign w:val="center"/>
            <w:hideMark/>
          </w:tcPr>
          <w:p w14:paraId="7DB0C625"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3" w:type="dxa"/>
            <w:noWrap/>
            <w:vAlign w:val="center"/>
            <w:hideMark/>
          </w:tcPr>
          <w:p w14:paraId="7DB0C626" w14:textId="77777777"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11.2.1</w:t>
            </w:r>
          </w:p>
        </w:tc>
        <w:tc>
          <w:tcPr>
            <w:tcW w:w="1621" w:type="dxa"/>
            <w:vAlign w:val="center"/>
            <w:hideMark/>
          </w:tcPr>
          <w:p w14:paraId="7DB0C627" w14:textId="77777777"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Emergency Shutdown System (ESD)</w:t>
            </w:r>
          </w:p>
        </w:tc>
        <w:tc>
          <w:tcPr>
            <w:tcW w:w="3871" w:type="dxa"/>
            <w:noWrap/>
            <w:vAlign w:val="center"/>
            <w:hideMark/>
          </w:tcPr>
          <w:p w14:paraId="7DB0C628"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The ESD will be designed to be initiated by fire, manual push buttons or by loss of instrument air supply</w:t>
            </w:r>
          </w:p>
        </w:tc>
        <w:tc>
          <w:tcPr>
            <w:tcW w:w="1934" w:type="dxa"/>
            <w:noWrap/>
            <w:vAlign w:val="center"/>
            <w:hideMark/>
          </w:tcPr>
          <w:p w14:paraId="7DB0C629"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r w:rsidR="00D00EB6" w:rsidRPr="0080373B" w14:paraId="7DB0C631" w14:textId="77777777" w:rsidTr="00B150BC">
        <w:trPr>
          <w:trHeight w:val="1200"/>
        </w:trPr>
        <w:tc>
          <w:tcPr>
            <w:tcW w:w="501" w:type="dxa"/>
            <w:tcBorders>
              <w:top w:val="nil"/>
              <w:left w:val="nil"/>
              <w:bottom w:val="nil"/>
            </w:tcBorders>
            <w:noWrap/>
            <w:vAlign w:val="center"/>
            <w:hideMark/>
          </w:tcPr>
          <w:p w14:paraId="7DB0C62B" w14:textId="77777777"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14:paraId="7DB0C62C"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3" w:type="dxa"/>
            <w:noWrap/>
            <w:vAlign w:val="center"/>
            <w:hideMark/>
          </w:tcPr>
          <w:p w14:paraId="7DB0C62D" w14:textId="77777777"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11.2.2</w:t>
            </w:r>
          </w:p>
        </w:tc>
        <w:tc>
          <w:tcPr>
            <w:tcW w:w="1621" w:type="dxa"/>
            <w:vAlign w:val="center"/>
            <w:hideMark/>
          </w:tcPr>
          <w:p w14:paraId="7DB0C62E" w14:textId="77777777"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Operational Shutdown (OSD)</w:t>
            </w:r>
          </w:p>
        </w:tc>
        <w:tc>
          <w:tcPr>
            <w:tcW w:w="3871" w:type="dxa"/>
            <w:noWrap/>
            <w:vAlign w:val="center"/>
            <w:hideMark/>
          </w:tcPr>
          <w:p w14:paraId="7DB0C62F"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The Operational Shut Down (OSD) will cut off the fluid supply from the pipelines as well as block the gas supply to the Petrochemical &amp; Power Plants, albeit that an ESD will always initiate the OSD</w:t>
            </w:r>
          </w:p>
        </w:tc>
        <w:tc>
          <w:tcPr>
            <w:tcW w:w="1934" w:type="dxa"/>
            <w:noWrap/>
            <w:vAlign w:val="center"/>
            <w:hideMark/>
          </w:tcPr>
          <w:p w14:paraId="7DB0C630"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r w:rsidR="00D00EB6" w:rsidRPr="0080373B" w14:paraId="7DB0C638" w14:textId="77777777" w:rsidTr="00B150BC">
        <w:trPr>
          <w:trHeight w:val="1200"/>
        </w:trPr>
        <w:tc>
          <w:tcPr>
            <w:tcW w:w="501" w:type="dxa"/>
            <w:tcBorders>
              <w:top w:val="nil"/>
              <w:left w:val="nil"/>
              <w:bottom w:val="nil"/>
            </w:tcBorders>
            <w:noWrap/>
            <w:vAlign w:val="center"/>
            <w:hideMark/>
          </w:tcPr>
          <w:p w14:paraId="7DB0C632" w14:textId="77777777"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single" w:sz="4" w:space="0" w:color="auto"/>
            </w:tcBorders>
            <w:noWrap/>
            <w:vAlign w:val="center"/>
            <w:hideMark/>
          </w:tcPr>
          <w:p w14:paraId="7DB0C633"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3" w:type="dxa"/>
            <w:noWrap/>
            <w:vAlign w:val="center"/>
            <w:hideMark/>
          </w:tcPr>
          <w:p w14:paraId="7DB0C634" w14:textId="77777777"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11.2.3</w:t>
            </w:r>
          </w:p>
        </w:tc>
        <w:tc>
          <w:tcPr>
            <w:tcW w:w="1621" w:type="dxa"/>
            <w:vAlign w:val="center"/>
            <w:hideMark/>
          </w:tcPr>
          <w:p w14:paraId="7DB0C635" w14:textId="77777777"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Single Train Shutdown</w:t>
            </w:r>
          </w:p>
        </w:tc>
        <w:tc>
          <w:tcPr>
            <w:tcW w:w="3871" w:type="dxa"/>
            <w:noWrap/>
            <w:vAlign w:val="center"/>
            <w:hideMark/>
          </w:tcPr>
          <w:p w14:paraId="7DB0C636"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The single train shutdown will cut off all fluid supply and discharges from a single equipment train allowing the parallel equipment train(s) to continue operation</w:t>
            </w:r>
          </w:p>
        </w:tc>
        <w:tc>
          <w:tcPr>
            <w:tcW w:w="1934" w:type="dxa"/>
            <w:noWrap/>
            <w:vAlign w:val="center"/>
            <w:hideMark/>
          </w:tcPr>
          <w:p w14:paraId="7DB0C637"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bl>
    <w:p w14:paraId="7DB0C639" w14:textId="77777777" w:rsidR="00D00EB6" w:rsidRDefault="00D00EB6" w:rsidP="00D00EB6">
      <w:pPr>
        <w:rPr>
          <w:rFonts w:eastAsia="Calibri"/>
          <w:lang w:val="en-CA" w:eastAsia="en-CA"/>
        </w:rPr>
      </w:pPr>
    </w:p>
    <w:p w14:paraId="7DB0C63A" w14:textId="77777777" w:rsidR="00D00EB6" w:rsidRDefault="00D00EB6" w:rsidP="00D00EB6">
      <w:pPr>
        <w:rPr>
          <w:rFonts w:eastAsia="Calibri"/>
          <w:lang w:val="en-CA" w:eastAsia="en-CA"/>
        </w:rPr>
      </w:pPr>
    </w:p>
    <w:p w14:paraId="7DB0C63B" w14:textId="77777777" w:rsidR="00D00EB6" w:rsidRDefault="00D00EB6" w:rsidP="00D00EB6">
      <w:pPr>
        <w:rPr>
          <w:rFonts w:eastAsia="Calibri"/>
          <w:lang w:val="en-CA" w:eastAsia="en-CA"/>
        </w:rPr>
      </w:pPr>
    </w:p>
    <w:p w14:paraId="7DB0C63C" w14:textId="77777777" w:rsidR="00D00EB6" w:rsidRDefault="00D00EB6" w:rsidP="00D00EB6">
      <w:pPr>
        <w:rPr>
          <w:rFonts w:eastAsia="Calibri"/>
          <w:lang w:val="en-CA" w:eastAsia="en-CA"/>
        </w:rPr>
      </w:pPr>
    </w:p>
    <w:tbl>
      <w:tblPr>
        <w:tblStyle w:val="TableGrid"/>
        <w:tblW w:w="9315" w:type="dxa"/>
        <w:tblInd w:w="-72" w:type="dxa"/>
        <w:tblLook w:val="04A0" w:firstRow="1" w:lastRow="0" w:firstColumn="1" w:lastColumn="0" w:noHBand="0" w:noVBand="1"/>
      </w:tblPr>
      <w:tblGrid>
        <w:gridCol w:w="501"/>
        <w:gridCol w:w="605"/>
        <w:gridCol w:w="783"/>
        <w:gridCol w:w="1621"/>
        <w:gridCol w:w="3871"/>
        <w:gridCol w:w="1934"/>
      </w:tblGrid>
      <w:tr w:rsidR="00D00EB6" w:rsidRPr="001F0CB5" w14:paraId="7DB0C641" w14:textId="77777777" w:rsidTr="00B150BC">
        <w:trPr>
          <w:trHeight w:val="332"/>
        </w:trPr>
        <w:tc>
          <w:tcPr>
            <w:tcW w:w="501" w:type="dxa"/>
            <w:tcBorders>
              <w:top w:val="nil"/>
              <w:left w:val="nil"/>
              <w:bottom w:val="single" w:sz="4" w:space="0" w:color="auto"/>
              <w:right w:val="single" w:sz="4" w:space="0" w:color="auto"/>
            </w:tcBorders>
            <w:noWrap/>
            <w:vAlign w:val="center"/>
          </w:tcPr>
          <w:p w14:paraId="7DB0C63D"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3009" w:type="dxa"/>
            <w:gridSpan w:val="3"/>
            <w:tcBorders>
              <w:left w:val="single" w:sz="4" w:space="0" w:color="auto"/>
            </w:tcBorders>
            <w:noWrap/>
            <w:vAlign w:val="center"/>
          </w:tcPr>
          <w:p w14:paraId="7DB0C63E"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71" w:type="dxa"/>
            <w:vAlign w:val="center"/>
          </w:tcPr>
          <w:p w14:paraId="7DB0C63F"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1934" w:type="dxa"/>
            <w:vAlign w:val="center"/>
          </w:tcPr>
          <w:p w14:paraId="7DB0C640"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80373B" w14:paraId="7DB0C644" w14:textId="77777777" w:rsidTr="00B150BC">
        <w:trPr>
          <w:trHeight w:val="720"/>
        </w:trPr>
        <w:tc>
          <w:tcPr>
            <w:tcW w:w="501" w:type="dxa"/>
            <w:tcBorders>
              <w:bottom w:val="single" w:sz="4" w:space="0" w:color="auto"/>
            </w:tcBorders>
            <w:shd w:val="clear" w:color="auto" w:fill="FFFF00"/>
            <w:noWrap/>
            <w:vAlign w:val="center"/>
            <w:hideMark/>
          </w:tcPr>
          <w:p w14:paraId="7DB0C642" w14:textId="77777777"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w:t>
            </w:r>
          </w:p>
        </w:tc>
        <w:tc>
          <w:tcPr>
            <w:tcW w:w="8814" w:type="dxa"/>
            <w:gridSpan w:val="5"/>
            <w:noWrap/>
            <w:vAlign w:val="center"/>
            <w:hideMark/>
          </w:tcPr>
          <w:p w14:paraId="7DB0C643"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b/>
                <w:bCs/>
                <w:sz w:val="18"/>
                <w:szCs w:val="18"/>
                <w:lang w:eastAsia="en-CA"/>
              </w:rPr>
              <w:t>Process Safety Provision &amp; Preliminary EIA Study</w:t>
            </w:r>
            <w:r>
              <w:rPr>
                <w:rFonts w:ascii="Futura Std Book" w:eastAsia="Calibri" w:hAnsi="Futura Std Book"/>
                <w:b/>
                <w:bCs/>
                <w:sz w:val="18"/>
                <w:szCs w:val="18"/>
                <w:lang w:eastAsia="en-CA"/>
              </w:rPr>
              <w:t xml:space="preserve"> (Contd.)</w:t>
            </w:r>
          </w:p>
        </w:tc>
      </w:tr>
      <w:tr w:rsidR="00D00EB6" w:rsidRPr="0080373B" w14:paraId="7DB0C648" w14:textId="77777777" w:rsidTr="00B150BC">
        <w:trPr>
          <w:trHeight w:val="620"/>
        </w:trPr>
        <w:tc>
          <w:tcPr>
            <w:tcW w:w="501" w:type="dxa"/>
            <w:tcBorders>
              <w:top w:val="nil"/>
              <w:left w:val="nil"/>
              <w:bottom w:val="nil"/>
            </w:tcBorders>
            <w:noWrap/>
            <w:vAlign w:val="center"/>
            <w:hideMark/>
          </w:tcPr>
          <w:p w14:paraId="7DB0C645" w14:textId="77777777"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bottom w:val="single" w:sz="4" w:space="0" w:color="auto"/>
            </w:tcBorders>
            <w:shd w:val="clear" w:color="auto" w:fill="D9D9D9" w:themeFill="background1" w:themeFillShade="D9"/>
            <w:noWrap/>
            <w:vAlign w:val="center"/>
            <w:hideMark/>
          </w:tcPr>
          <w:p w14:paraId="7DB0C646" w14:textId="77777777"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11.2</w:t>
            </w:r>
          </w:p>
        </w:tc>
        <w:tc>
          <w:tcPr>
            <w:tcW w:w="8209" w:type="dxa"/>
            <w:gridSpan w:val="4"/>
            <w:noWrap/>
            <w:vAlign w:val="center"/>
            <w:hideMark/>
          </w:tcPr>
          <w:p w14:paraId="7DB0C647"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b/>
                <w:bCs/>
                <w:sz w:val="18"/>
                <w:szCs w:val="18"/>
                <w:lang w:eastAsia="en-CA"/>
              </w:rPr>
              <w:t>Shutdown Philosophy</w:t>
            </w:r>
            <w:r>
              <w:rPr>
                <w:rFonts w:ascii="Futura Std Book" w:eastAsia="Calibri" w:hAnsi="Futura Std Book"/>
                <w:b/>
                <w:bCs/>
                <w:sz w:val="18"/>
                <w:szCs w:val="18"/>
                <w:lang w:eastAsia="en-CA"/>
              </w:rPr>
              <w:t xml:space="preserve"> (Contd.)</w:t>
            </w:r>
          </w:p>
        </w:tc>
      </w:tr>
      <w:tr w:rsidR="00D00EB6" w:rsidRPr="0080373B" w14:paraId="7DB0C64F" w14:textId="77777777" w:rsidTr="00B150BC">
        <w:trPr>
          <w:trHeight w:val="499"/>
        </w:trPr>
        <w:tc>
          <w:tcPr>
            <w:tcW w:w="501" w:type="dxa"/>
            <w:tcBorders>
              <w:top w:val="nil"/>
              <w:left w:val="nil"/>
              <w:bottom w:val="nil"/>
            </w:tcBorders>
            <w:noWrap/>
            <w:vAlign w:val="center"/>
            <w:hideMark/>
          </w:tcPr>
          <w:p w14:paraId="7DB0C649" w14:textId="77777777"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14:paraId="7DB0C64A"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3" w:type="dxa"/>
            <w:noWrap/>
            <w:vAlign w:val="center"/>
            <w:hideMark/>
          </w:tcPr>
          <w:p w14:paraId="7DB0C64B" w14:textId="77777777"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11.2.4</w:t>
            </w:r>
          </w:p>
        </w:tc>
        <w:tc>
          <w:tcPr>
            <w:tcW w:w="1621" w:type="dxa"/>
            <w:vAlign w:val="center"/>
            <w:hideMark/>
          </w:tcPr>
          <w:p w14:paraId="7DB0C64C" w14:textId="77777777"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Unit Shutdown (USD)</w:t>
            </w:r>
          </w:p>
        </w:tc>
        <w:tc>
          <w:tcPr>
            <w:tcW w:w="3871" w:type="dxa"/>
            <w:noWrap/>
            <w:vAlign w:val="center"/>
            <w:hideMark/>
          </w:tcPr>
          <w:p w14:paraId="7DB0C64D"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The Unit Shutdown will stop a dedicated unit of the plant</w:t>
            </w:r>
          </w:p>
        </w:tc>
        <w:tc>
          <w:tcPr>
            <w:tcW w:w="1934" w:type="dxa"/>
            <w:noWrap/>
            <w:vAlign w:val="center"/>
            <w:hideMark/>
          </w:tcPr>
          <w:p w14:paraId="7DB0C64E"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r w:rsidR="00D00EB6" w:rsidRPr="0080373B" w14:paraId="7DB0C656" w14:textId="77777777" w:rsidTr="00B150BC">
        <w:trPr>
          <w:trHeight w:val="2400"/>
        </w:trPr>
        <w:tc>
          <w:tcPr>
            <w:tcW w:w="501" w:type="dxa"/>
            <w:tcBorders>
              <w:top w:val="nil"/>
              <w:left w:val="nil"/>
              <w:bottom w:val="nil"/>
            </w:tcBorders>
            <w:noWrap/>
            <w:vAlign w:val="center"/>
            <w:hideMark/>
          </w:tcPr>
          <w:p w14:paraId="7DB0C650" w14:textId="77777777"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single" w:sz="4" w:space="0" w:color="auto"/>
              <w:right w:val="nil"/>
            </w:tcBorders>
            <w:noWrap/>
            <w:vAlign w:val="center"/>
            <w:hideMark/>
          </w:tcPr>
          <w:p w14:paraId="7DB0C651"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3" w:type="dxa"/>
            <w:tcBorders>
              <w:left w:val="nil"/>
              <w:right w:val="nil"/>
            </w:tcBorders>
            <w:noWrap/>
            <w:vAlign w:val="center"/>
            <w:hideMark/>
          </w:tcPr>
          <w:p w14:paraId="7DB0C652" w14:textId="77777777" w:rsidR="00D00EB6" w:rsidRPr="0080373B" w:rsidRDefault="00D00EB6" w:rsidP="00B150BC">
            <w:pPr>
              <w:spacing w:after="0" w:line="240" w:lineRule="auto"/>
              <w:rPr>
                <w:rFonts w:ascii="Futura Std Book" w:eastAsia="Calibri" w:hAnsi="Futura Std Book"/>
                <w:sz w:val="18"/>
                <w:szCs w:val="18"/>
                <w:lang w:eastAsia="en-CA"/>
              </w:rPr>
            </w:pPr>
          </w:p>
        </w:tc>
        <w:tc>
          <w:tcPr>
            <w:tcW w:w="1621" w:type="dxa"/>
            <w:tcBorders>
              <w:left w:val="nil"/>
            </w:tcBorders>
            <w:noWrap/>
            <w:vAlign w:val="center"/>
            <w:hideMark/>
          </w:tcPr>
          <w:p w14:paraId="7DB0C653" w14:textId="77777777"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 </w:t>
            </w:r>
          </w:p>
        </w:tc>
        <w:tc>
          <w:tcPr>
            <w:tcW w:w="3871" w:type="dxa"/>
            <w:vAlign w:val="center"/>
            <w:hideMark/>
          </w:tcPr>
          <w:p w14:paraId="7DB0C654"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xml:space="preserve">On the other hand, for maintenance purposes, the Spec requires </w:t>
            </w:r>
            <w:proofErr w:type="spellStart"/>
            <w:r w:rsidRPr="0080373B">
              <w:rPr>
                <w:rFonts w:ascii="Futura Std Book" w:eastAsia="Calibri" w:hAnsi="Futura Std Book"/>
                <w:sz w:val="18"/>
                <w:szCs w:val="18"/>
                <w:lang w:eastAsia="en-CA"/>
              </w:rPr>
              <w:t>sectionalisation</w:t>
            </w:r>
            <w:proofErr w:type="spellEnd"/>
            <w:r w:rsidRPr="0080373B">
              <w:rPr>
                <w:rFonts w:ascii="Futura Std Book" w:eastAsia="Calibri" w:hAnsi="Futura Std Book"/>
                <w:sz w:val="18"/>
                <w:szCs w:val="18"/>
                <w:lang w:eastAsia="en-CA"/>
              </w:rPr>
              <w:t xml:space="preserve"> valves to be installed at pre-determined spacings on the Pipeline in order to reduce the volume of inventory to be evacuated in case damage to any section of the Pipeline.  This will require the installation of small venting systems around the </w:t>
            </w:r>
            <w:proofErr w:type="spellStart"/>
            <w:r w:rsidRPr="0080373B">
              <w:rPr>
                <w:rFonts w:ascii="Futura Std Book" w:eastAsia="Calibri" w:hAnsi="Futura Std Book"/>
                <w:sz w:val="18"/>
                <w:szCs w:val="18"/>
                <w:lang w:eastAsia="en-CA"/>
              </w:rPr>
              <w:t>Sectionalisation</w:t>
            </w:r>
            <w:proofErr w:type="spellEnd"/>
            <w:r w:rsidRPr="0080373B">
              <w:rPr>
                <w:rFonts w:ascii="Futura Std Book" w:eastAsia="Calibri" w:hAnsi="Futura Std Book"/>
                <w:sz w:val="18"/>
                <w:szCs w:val="18"/>
                <w:lang w:eastAsia="en-CA"/>
              </w:rPr>
              <w:t xml:space="preserve"> Valve Stations which include of course the PLEM to vent the sections of the Pipeline requiring maintenance</w:t>
            </w:r>
          </w:p>
        </w:tc>
        <w:tc>
          <w:tcPr>
            <w:tcW w:w="1934" w:type="dxa"/>
            <w:noWrap/>
            <w:vAlign w:val="center"/>
            <w:hideMark/>
          </w:tcPr>
          <w:p w14:paraId="7DB0C655"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r w:rsidR="00D00EB6" w:rsidRPr="0080373B" w14:paraId="7DB0C65C" w14:textId="77777777" w:rsidTr="00B150BC">
        <w:trPr>
          <w:trHeight w:val="720"/>
        </w:trPr>
        <w:tc>
          <w:tcPr>
            <w:tcW w:w="501" w:type="dxa"/>
            <w:tcBorders>
              <w:top w:val="nil"/>
              <w:left w:val="nil"/>
              <w:bottom w:val="nil"/>
            </w:tcBorders>
            <w:noWrap/>
            <w:vAlign w:val="center"/>
            <w:hideMark/>
          </w:tcPr>
          <w:p w14:paraId="7DB0C657" w14:textId="77777777"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bottom w:val="single" w:sz="4" w:space="0" w:color="auto"/>
            </w:tcBorders>
            <w:shd w:val="clear" w:color="auto" w:fill="D9D9D9" w:themeFill="background1" w:themeFillShade="D9"/>
            <w:noWrap/>
            <w:vAlign w:val="center"/>
            <w:hideMark/>
          </w:tcPr>
          <w:p w14:paraId="7DB0C658" w14:textId="77777777"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11.3</w:t>
            </w:r>
          </w:p>
        </w:tc>
        <w:tc>
          <w:tcPr>
            <w:tcW w:w="2404" w:type="dxa"/>
            <w:gridSpan w:val="2"/>
            <w:noWrap/>
            <w:vAlign w:val="center"/>
            <w:hideMark/>
          </w:tcPr>
          <w:p w14:paraId="7DB0C659" w14:textId="77777777"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Hazardous Area Classification (HAC)</w:t>
            </w:r>
          </w:p>
        </w:tc>
        <w:tc>
          <w:tcPr>
            <w:tcW w:w="3871" w:type="dxa"/>
            <w:vAlign w:val="center"/>
            <w:hideMark/>
          </w:tcPr>
          <w:p w14:paraId="7DB0C65A"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Will be in compliance with Shell DEP 80.00.10.10-Gen in cross reference with API RP 505 and IP 15</w:t>
            </w:r>
          </w:p>
        </w:tc>
        <w:tc>
          <w:tcPr>
            <w:tcW w:w="1934" w:type="dxa"/>
            <w:vAlign w:val="center"/>
            <w:hideMark/>
          </w:tcPr>
          <w:p w14:paraId="7DB0C65B"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xml:space="preserve">Shell DEP 80.00.10.10-Gen </w:t>
            </w:r>
          </w:p>
        </w:tc>
      </w:tr>
      <w:tr w:rsidR="00D00EB6" w:rsidRPr="0080373B" w14:paraId="7DB0C663" w14:textId="77777777" w:rsidTr="00B150BC">
        <w:trPr>
          <w:trHeight w:val="2719"/>
        </w:trPr>
        <w:tc>
          <w:tcPr>
            <w:tcW w:w="501" w:type="dxa"/>
            <w:tcBorders>
              <w:top w:val="nil"/>
              <w:left w:val="nil"/>
              <w:bottom w:val="nil"/>
            </w:tcBorders>
            <w:noWrap/>
            <w:vAlign w:val="center"/>
            <w:hideMark/>
          </w:tcPr>
          <w:p w14:paraId="7DB0C65D" w14:textId="77777777"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bottom w:val="nil"/>
            </w:tcBorders>
            <w:noWrap/>
            <w:vAlign w:val="center"/>
            <w:hideMark/>
          </w:tcPr>
          <w:p w14:paraId="7DB0C65E"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3" w:type="dxa"/>
            <w:noWrap/>
            <w:vAlign w:val="center"/>
            <w:hideMark/>
          </w:tcPr>
          <w:p w14:paraId="7DB0C65F" w14:textId="77777777"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11.3.1</w:t>
            </w:r>
          </w:p>
        </w:tc>
        <w:tc>
          <w:tcPr>
            <w:tcW w:w="1621" w:type="dxa"/>
            <w:noWrap/>
            <w:vAlign w:val="center"/>
            <w:hideMark/>
          </w:tcPr>
          <w:p w14:paraId="7DB0C660" w14:textId="77777777"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Zones Classification</w:t>
            </w:r>
          </w:p>
        </w:tc>
        <w:tc>
          <w:tcPr>
            <w:tcW w:w="3871" w:type="dxa"/>
            <w:vAlign w:val="center"/>
            <w:hideMark/>
          </w:tcPr>
          <w:p w14:paraId="7DB0C661"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Zone 1 - where a flammable atmosphere is continuously present for long periods</w:t>
            </w:r>
            <w:r w:rsidRPr="0080373B">
              <w:rPr>
                <w:rFonts w:ascii="Futura Std Book" w:eastAsia="Calibri" w:hAnsi="Futura Std Book"/>
                <w:sz w:val="18"/>
                <w:szCs w:val="18"/>
                <w:lang w:eastAsia="en-CA"/>
              </w:rPr>
              <w:br/>
            </w:r>
            <w:r w:rsidRPr="0080373B">
              <w:rPr>
                <w:rFonts w:ascii="Futura Std Book" w:eastAsia="Calibri" w:hAnsi="Futura Std Book"/>
                <w:sz w:val="18"/>
                <w:szCs w:val="18"/>
                <w:lang w:eastAsia="en-CA"/>
              </w:rPr>
              <w:br/>
              <w:t>Zone 2 - where a flammable atmosphere is likely to occur in normal operation</w:t>
            </w:r>
            <w:r w:rsidRPr="0080373B">
              <w:rPr>
                <w:rFonts w:ascii="Futura Std Book" w:eastAsia="Calibri" w:hAnsi="Futura Std Book"/>
                <w:sz w:val="18"/>
                <w:szCs w:val="18"/>
                <w:lang w:eastAsia="en-CA"/>
              </w:rPr>
              <w:br/>
            </w:r>
            <w:r w:rsidRPr="0080373B">
              <w:rPr>
                <w:rFonts w:ascii="Futura Std Book" w:eastAsia="Calibri" w:hAnsi="Futura Std Book"/>
                <w:sz w:val="18"/>
                <w:szCs w:val="18"/>
                <w:lang w:eastAsia="en-CA"/>
              </w:rPr>
              <w:br/>
              <w:t>Zone 3 - where a flammable atmosphere is not likely to occur in normal operation and if it occurs it will exist only for short period</w:t>
            </w:r>
          </w:p>
        </w:tc>
        <w:tc>
          <w:tcPr>
            <w:tcW w:w="1934" w:type="dxa"/>
            <w:vAlign w:val="center"/>
            <w:hideMark/>
          </w:tcPr>
          <w:p w14:paraId="7DB0C662"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r w:rsidR="00D00EB6" w:rsidRPr="0080373B" w14:paraId="7DB0C66A" w14:textId="77777777" w:rsidTr="00B150BC">
        <w:trPr>
          <w:trHeight w:val="720"/>
        </w:trPr>
        <w:tc>
          <w:tcPr>
            <w:tcW w:w="501" w:type="dxa"/>
            <w:tcBorders>
              <w:top w:val="nil"/>
              <w:left w:val="nil"/>
              <w:bottom w:val="nil"/>
            </w:tcBorders>
            <w:noWrap/>
            <w:vAlign w:val="center"/>
            <w:hideMark/>
          </w:tcPr>
          <w:p w14:paraId="7DB0C664" w14:textId="77777777"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14:paraId="7DB0C665"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3" w:type="dxa"/>
            <w:noWrap/>
            <w:vAlign w:val="center"/>
            <w:hideMark/>
          </w:tcPr>
          <w:p w14:paraId="7DB0C666" w14:textId="77777777"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11.3.2</w:t>
            </w:r>
          </w:p>
        </w:tc>
        <w:tc>
          <w:tcPr>
            <w:tcW w:w="1621" w:type="dxa"/>
            <w:noWrap/>
            <w:vAlign w:val="center"/>
            <w:hideMark/>
          </w:tcPr>
          <w:p w14:paraId="7DB0C667" w14:textId="77777777"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Extent of Zone</w:t>
            </w:r>
          </w:p>
        </w:tc>
        <w:tc>
          <w:tcPr>
            <w:tcW w:w="3871" w:type="dxa"/>
            <w:noWrap/>
            <w:vAlign w:val="center"/>
            <w:hideMark/>
          </w:tcPr>
          <w:p w14:paraId="7DB0C668"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The standard 6m Radius will be used as general guide in this Basic Design scope, while specifics &amp; details will be covered at FEED</w:t>
            </w:r>
          </w:p>
        </w:tc>
        <w:tc>
          <w:tcPr>
            <w:tcW w:w="1934" w:type="dxa"/>
            <w:vAlign w:val="center"/>
            <w:hideMark/>
          </w:tcPr>
          <w:p w14:paraId="7DB0C669"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r w:rsidR="00D00EB6" w:rsidRPr="0080373B" w14:paraId="7DB0C671" w14:textId="77777777" w:rsidTr="00B150BC">
        <w:trPr>
          <w:trHeight w:val="960"/>
        </w:trPr>
        <w:tc>
          <w:tcPr>
            <w:tcW w:w="501" w:type="dxa"/>
            <w:tcBorders>
              <w:top w:val="nil"/>
              <w:left w:val="nil"/>
              <w:bottom w:val="nil"/>
            </w:tcBorders>
            <w:noWrap/>
            <w:vAlign w:val="center"/>
            <w:hideMark/>
          </w:tcPr>
          <w:p w14:paraId="7DB0C66B" w14:textId="77777777"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14:paraId="7DB0C66C"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3" w:type="dxa"/>
            <w:tcBorders>
              <w:bottom w:val="single" w:sz="4" w:space="0" w:color="auto"/>
            </w:tcBorders>
            <w:noWrap/>
            <w:vAlign w:val="center"/>
            <w:hideMark/>
          </w:tcPr>
          <w:p w14:paraId="7DB0C66D" w14:textId="77777777"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11.3.3</w:t>
            </w:r>
          </w:p>
        </w:tc>
        <w:tc>
          <w:tcPr>
            <w:tcW w:w="1621" w:type="dxa"/>
            <w:tcBorders>
              <w:bottom w:val="single" w:sz="4" w:space="0" w:color="auto"/>
            </w:tcBorders>
            <w:vAlign w:val="center"/>
            <w:hideMark/>
          </w:tcPr>
          <w:p w14:paraId="7DB0C66E" w14:textId="77777777"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Location of Equipment</w:t>
            </w:r>
          </w:p>
        </w:tc>
        <w:tc>
          <w:tcPr>
            <w:tcW w:w="3871" w:type="dxa"/>
            <w:noWrap/>
            <w:vAlign w:val="center"/>
            <w:hideMark/>
          </w:tcPr>
          <w:p w14:paraId="7DB0C66F"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xml:space="preserve">Will be done with the consideration to avoid ignition of flammable hydrocarbons by </w:t>
            </w:r>
            <w:proofErr w:type="spellStart"/>
            <w:r w:rsidRPr="0080373B">
              <w:rPr>
                <w:rFonts w:ascii="Futura Std Book" w:eastAsia="Calibri" w:hAnsi="Futura Std Book"/>
                <w:sz w:val="18"/>
                <w:szCs w:val="18"/>
                <w:lang w:eastAsia="en-CA"/>
              </w:rPr>
              <w:t>minimising</w:t>
            </w:r>
            <w:proofErr w:type="spellEnd"/>
            <w:r w:rsidRPr="0080373B">
              <w:rPr>
                <w:rFonts w:ascii="Futura Std Book" w:eastAsia="Calibri" w:hAnsi="Futura Std Book"/>
                <w:sz w:val="18"/>
                <w:szCs w:val="18"/>
                <w:lang w:eastAsia="en-CA"/>
              </w:rPr>
              <w:t xml:space="preserve"> the probability of coincidence of a flammable atmosphere and a source of ignition.</w:t>
            </w:r>
          </w:p>
        </w:tc>
        <w:tc>
          <w:tcPr>
            <w:tcW w:w="1934" w:type="dxa"/>
            <w:vAlign w:val="center"/>
            <w:hideMark/>
          </w:tcPr>
          <w:p w14:paraId="7DB0C670"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r w:rsidR="00D00EB6" w:rsidRPr="0080373B" w14:paraId="7DB0C678" w14:textId="77777777" w:rsidTr="00B150BC">
        <w:trPr>
          <w:trHeight w:val="720"/>
        </w:trPr>
        <w:tc>
          <w:tcPr>
            <w:tcW w:w="501" w:type="dxa"/>
            <w:tcBorders>
              <w:top w:val="nil"/>
              <w:left w:val="nil"/>
              <w:bottom w:val="nil"/>
            </w:tcBorders>
            <w:noWrap/>
            <w:vAlign w:val="center"/>
            <w:hideMark/>
          </w:tcPr>
          <w:p w14:paraId="7DB0C672" w14:textId="77777777"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single" w:sz="4" w:space="0" w:color="auto"/>
              <w:right w:val="nil"/>
            </w:tcBorders>
            <w:noWrap/>
            <w:vAlign w:val="center"/>
            <w:hideMark/>
          </w:tcPr>
          <w:p w14:paraId="7DB0C673"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783" w:type="dxa"/>
            <w:tcBorders>
              <w:left w:val="nil"/>
              <w:right w:val="nil"/>
            </w:tcBorders>
            <w:noWrap/>
            <w:vAlign w:val="center"/>
            <w:hideMark/>
          </w:tcPr>
          <w:p w14:paraId="7DB0C674" w14:textId="77777777" w:rsidR="00D00EB6" w:rsidRPr="0080373B" w:rsidRDefault="00D00EB6" w:rsidP="00B150BC">
            <w:pPr>
              <w:spacing w:after="0" w:line="240" w:lineRule="auto"/>
              <w:rPr>
                <w:rFonts w:ascii="Futura Std Book" w:eastAsia="Calibri" w:hAnsi="Futura Std Book"/>
                <w:sz w:val="18"/>
                <w:szCs w:val="18"/>
                <w:lang w:eastAsia="en-CA"/>
              </w:rPr>
            </w:pPr>
          </w:p>
        </w:tc>
        <w:tc>
          <w:tcPr>
            <w:tcW w:w="1621" w:type="dxa"/>
            <w:tcBorders>
              <w:left w:val="nil"/>
            </w:tcBorders>
            <w:noWrap/>
            <w:vAlign w:val="center"/>
            <w:hideMark/>
          </w:tcPr>
          <w:p w14:paraId="7DB0C675" w14:textId="77777777"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 </w:t>
            </w:r>
          </w:p>
        </w:tc>
        <w:tc>
          <w:tcPr>
            <w:tcW w:w="3871" w:type="dxa"/>
            <w:vAlign w:val="center"/>
            <w:hideMark/>
          </w:tcPr>
          <w:p w14:paraId="7DB0C676"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In general will be more than 3m away from the launcher and receiver barrels which are the major points of release on the manifold.</w:t>
            </w:r>
          </w:p>
        </w:tc>
        <w:tc>
          <w:tcPr>
            <w:tcW w:w="1934" w:type="dxa"/>
            <w:noWrap/>
            <w:vAlign w:val="center"/>
            <w:hideMark/>
          </w:tcPr>
          <w:p w14:paraId="7DB0C677"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bl>
    <w:p w14:paraId="7DB0C679" w14:textId="77777777" w:rsidR="00D00EB6" w:rsidRDefault="00D00EB6" w:rsidP="00D00EB6">
      <w:pPr>
        <w:rPr>
          <w:rFonts w:eastAsia="Calibri"/>
          <w:lang w:val="en-CA" w:eastAsia="en-CA"/>
        </w:rPr>
      </w:pPr>
    </w:p>
    <w:p w14:paraId="7DB0C67A" w14:textId="77777777" w:rsidR="00D00EB6" w:rsidRDefault="00D00EB6" w:rsidP="00D00EB6">
      <w:pPr>
        <w:rPr>
          <w:rFonts w:eastAsia="Calibri"/>
          <w:lang w:val="en-CA" w:eastAsia="en-CA"/>
        </w:rPr>
      </w:pPr>
    </w:p>
    <w:p w14:paraId="7DB0C67B" w14:textId="77777777" w:rsidR="00D00EB6" w:rsidRDefault="00D00EB6" w:rsidP="00D00EB6">
      <w:pPr>
        <w:rPr>
          <w:rFonts w:eastAsia="Calibri"/>
          <w:lang w:val="en-CA" w:eastAsia="en-CA"/>
        </w:rPr>
      </w:pPr>
    </w:p>
    <w:p w14:paraId="7DB0C67C" w14:textId="77777777" w:rsidR="00D00EB6" w:rsidRDefault="00D00EB6" w:rsidP="00D00EB6">
      <w:pPr>
        <w:rPr>
          <w:rFonts w:eastAsia="Calibri"/>
          <w:lang w:val="en-CA" w:eastAsia="en-CA"/>
        </w:rPr>
      </w:pPr>
    </w:p>
    <w:p w14:paraId="7DB0C67D" w14:textId="77777777" w:rsidR="00D00EB6" w:rsidRDefault="00D00EB6" w:rsidP="00D00EB6">
      <w:pPr>
        <w:rPr>
          <w:rFonts w:eastAsia="Calibri"/>
          <w:lang w:val="en-CA" w:eastAsia="en-CA"/>
        </w:rPr>
      </w:pPr>
    </w:p>
    <w:tbl>
      <w:tblPr>
        <w:tblStyle w:val="TableGrid"/>
        <w:tblW w:w="9317" w:type="dxa"/>
        <w:tblInd w:w="-72" w:type="dxa"/>
        <w:tblLook w:val="04A0" w:firstRow="1" w:lastRow="0" w:firstColumn="1" w:lastColumn="0" w:noHBand="0" w:noVBand="1"/>
      </w:tblPr>
      <w:tblGrid>
        <w:gridCol w:w="501"/>
        <w:gridCol w:w="605"/>
        <w:gridCol w:w="786"/>
        <w:gridCol w:w="278"/>
        <w:gridCol w:w="1340"/>
        <w:gridCol w:w="3871"/>
        <w:gridCol w:w="1936"/>
      </w:tblGrid>
      <w:tr w:rsidR="00D00EB6" w:rsidRPr="001F0CB5" w14:paraId="7DB0C682" w14:textId="77777777" w:rsidTr="00B150BC">
        <w:trPr>
          <w:trHeight w:val="332"/>
        </w:trPr>
        <w:tc>
          <w:tcPr>
            <w:tcW w:w="501" w:type="dxa"/>
            <w:tcBorders>
              <w:top w:val="nil"/>
              <w:left w:val="nil"/>
              <w:bottom w:val="single" w:sz="4" w:space="0" w:color="auto"/>
              <w:right w:val="single" w:sz="4" w:space="0" w:color="auto"/>
            </w:tcBorders>
            <w:noWrap/>
            <w:vAlign w:val="center"/>
          </w:tcPr>
          <w:p w14:paraId="7DB0C67E"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3009" w:type="dxa"/>
            <w:gridSpan w:val="4"/>
            <w:tcBorders>
              <w:left w:val="single" w:sz="4" w:space="0" w:color="auto"/>
            </w:tcBorders>
            <w:noWrap/>
            <w:vAlign w:val="center"/>
          </w:tcPr>
          <w:p w14:paraId="7DB0C67F"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71" w:type="dxa"/>
            <w:vAlign w:val="center"/>
          </w:tcPr>
          <w:p w14:paraId="7DB0C680"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1936" w:type="dxa"/>
            <w:vAlign w:val="center"/>
          </w:tcPr>
          <w:p w14:paraId="7DB0C681"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80373B" w14:paraId="7DB0C685" w14:textId="77777777" w:rsidTr="00B150BC">
        <w:trPr>
          <w:trHeight w:val="720"/>
        </w:trPr>
        <w:tc>
          <w:tcPr>
            <w:tcW w:w="501" w:type="dxa"/>
            <w:tcBorders>
              <w:bottom w:val="single" w:sz="4" w:space="0" w:color="auto"/>
            </w:tcBorders>
            <w:shd w:val="clear" w:color="auto" w:fill="FFFF00"/>
            <w:noWrap/>
            <w:vAlign w:val="center"/>
            <w:hideMark/>
          </w:tcPr>
          <w:p w14:paraId="7DB0C683" w14:textId="77777777"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w:t>
            </w:r>
          </w:p>
        </w:tc>
        <w:tc>
          <w:tcPr>
            <w:tcW w:w="8816" w:type="dxa"/>
            <w:gridSpan w:val="6"/>
            <w:noWrap/>
            <w:vAlign w:val="center"/>
            <w:hideMark/>
          </w:tcPr>
          <w:p w14:paraId="7DB0C684"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b/>
                <w:bCs/>
                <w:sz w:val="18"/>
                <w:szCs w:val="18"/>
                <w:lang w:eastAsia="en-CA"/>
              </w:rPr>
              <w:t>Process Safety Provision &amp; Preliminary EIA Study</w:t>
            </w:r>
            <w:r>
              <w:rPr>
                <w:rFonts w:ascii="Futura Std Book" w:eastAsia="Calibri" w:hAnsi="Futura Std Book"/>
                <w:b/>
                <w:bCs/>
                <w:sz w:val="18"/>
                <w:szCs w:val="18"/>
                <w:lang w:eastAsia="en-CA"/>
              </w:rPr>
              <w:t xml:space="preserve"> (Contd.)</w:t>
            </w:r>
          </w:p>
        </w:tc>
      </w:tr>
      <w:tr w:rsidR="00D00EB6" w:rsidRPr="0080373B" w14:paraId="7DB0C68B" w14:textId="77777777" w:rsidTr="00B150BC">
        <w:trPr>
          <w:trHeight w:val="960"/>
        </w:trPr>
        <w:tc>
          <w:tcPr>
            <w:tcW w:w="501" w:type="dxa"/>
            <w:tcBorders>
              <w:top w:val="nil"/>
              <w:left w:val="nil"/>
              <w:bottom w:val="nil"/>
            </w:tcBorders>
            <w:noWrap/>
            <w:vAlign w:val="center"/>
            <w:hideMark/>
          </w:tcPr>
          <w:p w14:paraId="7DB0C686" w14:textId="77777777"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bottom w:val="single" w:sz="4" w:space="0" w:color="auto"/>
            </w:tcBorders>
            <w:shd w:val="clear" w:color="auto" w:fill="D9D9D9" w:themeFill="background1" w:themeFillShade="D9"/>
            <w:noWrap/>
            <w:vAlign w:val="center"/>
            <w:hideMark/>
          </w:tcPr>
          <w:p w14:paraId="7DB0C687" w14:textId="77777777" w:rsidR="00D00EB6" w:rsidRPr="0080373B" w:rsidRDefault="00D00EB6" w:rsidP="00B150BC">
            <w:pPr>
              <w:spacing w:after="0" w:line="240" w:lineRule="auto"/>
              <w:rPr>
                <w:rFonts w:ascii="Futura Std Book" w:eastAsia="Calibri" w:hAnsi="Futura Std Book"/>
                <w:sz w:val="16"/>
                <w:szCs w:val="16"/>
                <w:lang w:eastAsia="en-CA"/>
              </w:rPr>
            </w:pPr>
            <w:r w:rsidRPr="0080373B">
              <w:rPr>
                <w:rFonts w:ascii="Futura Std Book" w:eastAsia="Calibri" w:hAnsi="Futura Std Book"/>
                <w:sz w:val="16"/>
                <w:szCs w:val="16"/>
                <w:lang w:eastAsia="en-CA"/>
              </w:rPr>
              <w:t>11.4</w:t>
            </w:r>
          </w:p>
        </w:tc>
        <w:tc>
          <w:tcPr>
            <w:tcW w:w="2404" w:type="dxa"/>
            <w:gridSpan w:val="3"/>
            <w:tcBorders>
              <w:bottom w:val="single" w:sz="4" w:space="0" w:color="auto"/>
            </w:tcBorders>
            <w:noWrap/>
            <w:vAlign w:val="center"/>
            <w:hideMark/>
          </w:tcPr>
          <w:p w14:paraId="7DB0C688" w14:textId="77777777"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Preliminary EIA Study</w:t>
            </w:r>
          </w:p>
        </w:tc>
        <w:tc>
          <w:tcPr>
            <w:tcW w:w="3871" w:type="dxa"/>
            <w:noWrap/>
            <w:vAlign w:val="center"/>
            <w:hideMark/>
          </w:tcPr>
          <w:p w14:paraId="7DB0C689"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An environmental impact assessment is currently in progress for the gas plant site, and will also be carried out for the Pipeline Route and associated Manifold Platforms</w:t>
            </w:r>
          </w:p>
        </w:tc>
        <w:tc>
          <w:tcPr>
            <w:tcW w:w="1936" w:type="dxa"/>
            <w:vAlign w:val="center"/>
            <w:hideMark/>
          </w:tcPr>
          <w:p w14:paraId="7DB0C68A"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r w:rsidR="00D00EB6" w:rsidRPr="0080373B" w14:paraId="7DB0C692" w14:textId="77777777" w:rsidTr="00B150BC">
        <w:trPr>
          <w:trHeight w:val="900"/>
        </w:trPr>
        <w:tc>
          <w:tcPr>
            <w:tcW w:w="501" w:type="dxa"/>
            <w:tcBorders>
              <w:top w:val="nil"/>
              <w:left w:val="nil"/>
              <w:bottom w:val="nil"/>
            </w:tcBorders>
            <w:noWrap/>
            <w:vAlign w:val="center"/>
            <w:hideMark/>
          </w:tcPr>
          <w:p w14:paraId="7DB0C68C" w14:textId="77777777"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bottom w:val="nil"/>
              <w:right w:val="nil"/>
            </w:tcBorders>
            <w:noWrap/>
            <w:vAlign w:val="center"/>
            <w:hideMark/>
          </w:tcPr>
          <w:p w14:paraId="7DB0C68D"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1064" w:type="dxa"/>
            <w:gridSpan w:val="2"/>
            <w:tcBorders>
              <w:left w:val="nil"/>
              <w:bottom w:val="nil"/>
              <w:right w:val="nil"/>
            </w:tcBorders>
            <w:noWrap/>
            <w:vAlign w:val="center"/>
            <w:hideMark/>
          </w:tcPr>
          <w:p w14:paraId="7DB0C68E" w14:textId="77777777" w:rsidR="00D00EB6" w:rsidRPr="0080373B" w:rsidRDefault="00D00EB6" w:rsidP="00B150BC">
            <w:pPr>
              <w:spacing w:after="0" w:line="240" w:lineRule="auto"/>
              <w:rPr>
                <w:rFonts w:ascii="Futura Std Book" w:eastAsia="Calibri" w:hAnsi="Futura Std Book"/>
                <w:sz w:val="18"/>
                <w:szCs w:val="18"/>
                <w:lang w:eastAsia="en-CA"/>
              </w:rPr>
            </w:pPr>
          </w:p>
        </w:tc>
        <w:tc>
          <w:tcPr>
            <w:tcW w:w="1340" w:type="dxa"/>
            <w:tcBorders>
              <w:left w:val="nil"/>
              <w:bottom w:val="nil"/>
            </w:tcBorders>
            <w:noWrap/>
            <w:vAlign w:val="center"/>
            <w:hideMark/>
          </w:tcPr>
          <w:p w14:paraId="7DB0C68F" w14:textId="77777777"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 </w:t>
            </w:r>
          </w:p>
        </w:tc>
        <w:tc>
          <w:tcPr>
            <w:tcW w:w="3871" w:type="dxa"/>
            <w:vAlign w:val="center"/>
            <w:hideMark/>
          </w:tcPr>
          <w:p w14:paraId="7DB0C690"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xml:space="preserve">Will cover the entire Plant Complex (Gas Plant, Power Plant, and the </w:t>
            </w:r>
            <w:proofErr w:type="spellStart"/>
            <w:r w:rsidRPr="0080373B">
              <w:rPr>
                <w:rFonts w:ascii="Futura Std Book" w:eastAsia="Calibri" w:hAnsi="Futura Std Book"/>
                <w:sz w:val="18"/>
                <w:szCs w:val="18"/>
                <w:lang w:eastAsia="en-CA"/>
              </w:rPr>
              <w:t>Petrohemical</w:t>
            </w:r>
            <w:proofErr w:type="spellEnd"/>
            <w:r w:rsidRPr="0080373B">
              <w:rPr>
                <w:rFonts w:ascii="Futura Std Book" w:eastAsia="Calibri" w:hAnsi="Futura Std Book"/>
                <w:sz w:val="18"/>
                <w:szCs w:val="18"/>
                <w:lang w:eastAsia="en-CA"/>
              </w:rPr>
              <w:t>), the Pipeline Route, and the associated Manifold Platforms</w:t>
            </w:r>
          </w:p>
        </w:tc>
        <w:tc>
          <w:tcPr>
            <w:tcW w:w="1936" w:type="dxa"/>
            <w:vAlign w:val="center"/>
            <w:hideMark/>
          </w:tcPr>
          <w:p w14:paraId="7DB0C691"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r w:rsidR="00D00EB6" w:rsidRPr="0080373B" w14:paraId="7DB0C699" w14:textId="77777777" w:rsidTr="00B150BC">
        <w:trPr>
          <w:trHeight w:val="1200"/>
        </w:trPr>
        <w:tc>
          <w:tcPr>
            <w:tcW w:w="501" w:type="dxa"/>
            <w:tcBorders>
              <w:top w:val="nil"/>
              <w:left w:val="nil"/>
              <w:bottom w:val="nil"/>
            </w:tcBorders>
            <w:noWrap/>
            <w:vAlign w:val="center"/>
            <w:hideMark/>
          </w:tcPr>
          <w:p w14:paraId="7DB0C693" w14:textId="77777777" w:rsidR="00D00EB6" w:rsidRPr="0080373B" w:rsidRDefault="00D00EB6" w:rsidP="00B150BC">
            <w:pPr>
              <w:spacing w:after="0" w:line="240" w:lineRule="auto"/>
              <w:rPr>
                <w:rFonts w:ascii="Futura Std Book" w:eastAsia="Calibri" w:hAnsi="Futura Std Book"/>
                <w:sz w:val="18"/>
                <w:szCs w:val="18"/>
                <w:lang w:eastAsia="en-CA"/>
              </w:rPr>
            </w:pPr>
          </w:p>
        </w:tc>
        <w:tc>
          <w:tcPr>
            <w:tcW w:w="605" w:type="dxa"/>
            <w:tcBorders>
              <w:top w:val="nil"/>
              <w:right w:val="nil"/>
            </w:tcBorders>
            <w:noWrap/>
            <w:vAlign w:val="center"/>
            <w:hideMark/>
          </w:tcPr>
          <w:p w14:paraId="7DB0C694"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1064" w:type="dxa"/>
            <w:gridSpan w:val="2"/>
            <w:tcBorders>
              <w:top w:val="nil"/>
              <w:left w:val="nil"/>
              <w:right w:val="nil"/>
            </w:tcBorders>
            <w:noWrap/>
            <w:vAlign w:val="center"/>
            <w:hideMark/>
          </w:tcPr>
          <w:p w14:paraId="7DB0C695"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c>
          <w:tcPr>
            <w:tcW w:w="1340" w:type="dxa"/>
            <w:tcBorders>
              <w:top w:val="nil"/>
              <w:left w:val="nil"/>
            </w:tcBorders>
            <w:noWrap/>
            <w:vAlign w:val="center"/>
            <w:hideMark/>
          </w:tcPr>
          <w:p w14:paraId="7DB0C696" w14:textId="77777777" w:rsidR="00D00EB6" w:rsidRPr="0080373B" w:rsidRDefault="00D00EB6" w:rsidP="00B150BC">
            <w:pPr>
              <w:spacing w:after="0" w:line="240" w:lineRule="auto"/>
              <w:rPr>
                <w:rFonts w:ascii="Futura Std Book" w:eastAsia="Calibri" w:hAnsi="Futura Std Book"/>
                <w:b/>
                <w:bCs/>
                <w:sz w:val="18"/>
                <w:szCs w:val="18"/>
                <w:lang w:eastAsia="en-CA"/>
              </w:rPr>
            </w:pPr>
            <w:r w:rsidRPr="0080373B">
              <w:rPr>
                <w:rFonts w:ascii="Futura Std Book" w:eastAsia="Calibri" w:hAnsi="Futura Std Book"/>
                <w:b/>
                <w:bCs/>
                <w:sz w:val="18"/>
                <w:szCs w:val="18"/>
                <w:lang w:eastAsia="en-CA"/>
              </w:rPr>
              <w:t> </w:t>
            </w:r>
          </w:p>
        </w:tc>
        <w:tc>
          <w:tcPr>
            <w:tcW w:w="3871" w:type="dxa"/>
            <w:vAlign w:val="center"/>
            <w:hideMark/>
          </w:tcPr>
          <w:p w14:paraId="7DB0C697"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Only the phase-1 Pipeline Route (BBOU - ELEP - AKAB) will be covered now.  The other routes will be covered later, close to their on-stream dates, otherwise we will end up with obsolete EIA when their times come</w:t>
            </w:r>
          </w:p>
        </w:tc>
        <w:tc>
          <w:tcPr>
            <w:tcW w:w="1936" w:type="dxa"/>
            <w:vAlign w:val="center"/>
            <w:hideMark/>
          </w:tcPr>
          <w:p w14:paraId="7DB0C698" w14:textId="77777777" w:rsidR="00D00EB6" w:rsidRPr="0080373B" w:rsidRDefault="00D00EB6" w:rsidP="00B150BC">
            <w:pPr>
              <w:spacing w:after="0" w:line="240" w:lineRule="auto"/>
              <w:rPr>
                <w:rFonts w:ascii="Futura Std Book" w:eastAsia="Calibri" w:hAnsi="Futura Std Book"/>
                <w:sz w:val="18"/>
                <w:szCs w:val="18"/>
                <w:lang w:eastAsia="en-CA"/>
              </w:rPr>
            </w:pPr>
            <w:r w:rsidRPr="0080373B">
              <w:rPr>
                <w:rFonts w:ascii="Futura Std Book" w:eastAsia="Calibri" w:hAnsi="Futura Std Book"/>
                <w:sz w:val="18"/>
                <w:szCs w:val="18"/>
                <w:lang w:eastAsia="en-CA"/>
              </w:rPr>
              <w:t> </w:t>
            </w:r>
          </w:p>
        </w:tc>
      </w:tr>
      <w:tr w:rsidR="00D00EB6" w:rsidRPr="00C01A3D" w14:paraId="7DB0C69E" w14:textId="77777777" w:rsidTr="00B150BC">
        <w:trPr>
          <w:trHeight w:val="960"/>
        </w:trPr>
        <w:tc>
          <w:tcPr>
            <w:tcW w:w="501" w:type="dxa"/>
            <w:tcBorders>
              <w:bottom w:val="single" w:sz="4" w:space="0" w:color="auto"/>
            </w:tcBorders>
            <w:shd w:val="clear" w:color="auto" w:fill="FFFF00"/>
            <w:noWrap/>
            <w:vAlign w:val="center"/>
            <w:hideMark/>
          </w:tcPr>
          <w:p w14:paraId="7DB0C69A" w14:textId="77777777" w:rsidR="00D00EB6" w:rsidRPr="00C01A3D" w:rsidRDefault="00D00EB6" w:rsidP="00B150BC">
            <w:pPr>
              <w:spacing w:after="0" w:line="240" w:lineRule="auto"/>
              <w:rPr>
                <w:rFonts w:ascii="Futura Std Book" w:eastAsia="Calibri" w:hAnsi="Futura Std Book"/>
                <w:sz w:val="16"/>
                <w:szCs w:val="16"/>
                <w:lang w:eastAsia="en-CA"/>
              </w:rPr>
            </w:pPr>
            <w:r w:rsidRPr="00C01A3D">
              <w:rPr>
                <w:rFonts w:ascii="Futura Std Book" w:eastAsia="Calibri" w:hAnsi="Futura Std Book"/>
                <w:sz w:val="16"/>
                <w:szCs w:val="16"/>
                <w:lang w:eastAsia="en-CA"/>
              </w:rPr>
              <w:t>12</w:t>
            </w:r>
          </w:p>
        </w:tc>
        <w:tc>
          <w:tcPr>
            <w:tcW w:w="3009" w:type="dxa"/>
            <w:gridSpan w:val="4"/>
            <w:noWrap/>
            <w:vAlign w:val="center"/>
            <w:hideMark/>
          </w:tcPr>
          <w:p w14:paraId="7DB0C69B" w14:textId="77777777" w:rsidR="00D00EB6" w:rsidRPr="00C01A3D" w:rsidRDefault="00D00EB6" w:rsidP="00B150BC">
            <w:pPr>
              <w:spacing w:after="0" w:line="240" w:lineRule="auto"/>
              <w:rPr>
                <w:rFonts w:ascii="Futura Std Book" w:eastAsia="Calibri" w:hAnsi="Futura Std Book"/>
                <w:b/>
                <w:bCs/>
                <w:sz w:val="18"/>
                <w:szCs w:val="18"/>
                <w:lang w:eastAsia="en-CA"/>
              </w:rPr>
            </w:pPr>
            <w:r w:rsidRPr="00C01A3D">
              <w:rPr>
                <w:rFonts w:ascii="Futura Std Book" w:eastAsia="Calibri" w:hAnsi="Futura Std Book"/>
                <w:b/>
                <w:bCs/>
                <w:sz w:val="18"/>
                <w:szCs w:val="18"/>
                <w:lang w:eastAsia="en-CA"/>
              </w:rPr>
              <w:t>Power Generation</w:t>
            </w:r>
          </w:p>
        </w:tc>
        <w:tc>
          <w:tcPr>
            <w:tcW w:w="3871" w:type="dxa"/>
            <w:noWrap/>
            <w:vAlign w:val="center"/>
            <w:hideMark/>
          </w:tcPr>
          <w:p w14:paraId="7DB0C69C" w14:textId="77777777" w:rsidR="00D00EB6" w:rsidRPr="00C01A3D" w:rsidRDefault="00D00EB6" w:rsidP="00B150BC">
            <w:pPr>
              <w:spacing w:after="0" w:line="240" w:lineRule="auto"/>
              <w:rPr>
                <w:rFonts w:ascii="Futura Std Book" w:eastAsia="Calibri" w:hAnsi="Futura Std Book"/>
                <w:sz w:val="18"/>
                <w:szCs w:val="18"/>
                <w:lang w:eastAsia="en-CA"/>
              </w:rPr>
            </w:pPr>
            <w:r w:rsidRPr="00C01A3D">
              <w:rPr>
                <w:rFonts w:ascii="Futura Std Book" w:eastAsia="Calibri" w:hAnsi="Futura Std Book"/>
                <w:sz w:val="18"/>
                <w:szCs w:val="18"/>
                <w:lang w:eastAsia="en-CA"/>
              </w:rPr>
              <w:t>IPP at the Gas Plant to provide the power needs of the Gas Plant, the Pipelines &amp; Manifold Platforms System, and the Petrochemical Plant Complex</w:t>
            </w:r>
          </w:p>
        </w:tc>
        <w:tc>
          <w:tcPr>
            <w:tcW w:w="1936" w:type="dxa"/>
            <w:noWrap/>
            <w:vAlign w:val="center"/>
            <w:hideMark/>
          </w:tcPr>
          <w:p w14:paraId="7DB0C69D" w14:textId="77777777" w:rsidR="00D00EB6" w:rsidRPr="00C01A3D" w:rsidRDefault="00D00EB6" w:rsidP="00B150BC">
            <w:pPr>
              <w:spacing w:after="0" w:line="240" w:lineRule="auto"/>
              <w:rPr>
                <w:rFonts w:ascii="Futura Std Book" w:eastAsia="Calibri" w:hAnsi="Futura Std Book"/>
                <w:sz w:val="18"/>
                <w:szCs w:val="18"/>
                <w:lang w:eastAsia="en-CA"/>
              </w:rPr>
            </w:pPr>
            <w:r w:rsidRPr="00C01A3D">
              <w:rPr>
                <w:rFonts w:ascii="Futura Std Book" w:eastAsia="Calibri" w:hAnsi="Futura Std Book"/>
                <w:sz w:val="18"/>
                <w:szCs w:val="18"/>
                <w:lang w:eastAsia="en-CA"/>
              </w:rPr>
              <w:t>Full Specification to be detailed by the IPP Scope</w:t>
            </w:r>
          </w:p>
        </w:tc>
      </w:tr>
      <w:tr w:rsidR="00D00EB6" w:rsidRPr="00C01A3D" w14:paraId="7DB0C6A5" w14:textId="77777777" w:rsidTr="00B150BC">
        <w:trPr>
          <w:trHeight w:val="559"/>
        </w:trPr>
        <w:tc>
          <w:tcPr>
            <w:tcW w:w="501" w:type="dxa"/>
            <w:tcBorders>
              <w:left w:val="nil"/>
              <w:bottom w:val="nil"/>
            </w:tcBorders>
            <w:noWrap/>
            <w:vAlign w:val="center"/>
            <w:hideMark/>
          </w:tcPr>
          <w:p w14:paraId="7DB0C69F" w14:textId="77777777" w:rsidR="00D00EB6" w:rsidRPr="00C01A3D" w:rsidRDefault="00D00EB6" w:rsidP="00B150BC">
            <w:pPr>
              <w:spacing w:after="0" w:line="240" w:lineRule="auto"/>
              <w:rPr>
                <w:rFonts w:ascii="Futura Std Book" w:eastAsia="Calibri" w:hAnsi="Futura Std Book"/>
                <w:sz w:val="18"/>
                <w:szCs w:val="18"/>
                <w:lang w:eastAsia="en-CA"/>
              </w:rPr>
            </w:pPr>
          </w:p>
        </w:tc>
        <w:tc>
          <w:tcPr>
            <w:tcW w:w="605" w:type="dxa"/>
            <w:tcBorders>
              <w:bottom w:val="single" w:sz="4" w:space="0" w:color="auto"/>
            </w:tcBorders>
            <w:shd w:val="clear" w:color="auto" w:fill="D9D9D9" w:themeFill="background1" w:themeFillShade="D9"/>
            <w:noWrap/>
            <w:vAlign w:val="center"/>
            <w:hideMark/>
          </w:tcPr>
          <w:p w14:paraId="7DB0C6A0" w14:textId="77777777" w:rsidR="00D00EB6" w:rsidRPr="00C01A3D" w:rsidRDefault="00D00EB6" w:rsidP="00B150BC">
            <w:pPr>
              <w:spacing w:after="0" w:line="240" w:lineRule="auto"/>
              <w:rPr>
                <w:rFonts w:ascii="Futura Std Book" w:eastAsia="Calibri" w:hAnsi="Futura Std Book"/>
                <w:sz w:val="16"/>
                <w:szCs w:val="16"/>
                <w:lang w:eastAsia="en-CA"/>
              </w:rPr>
            </w:pPr>
            <w:r w:rsidRPr="00C01A3D">
              <w:rPr>
                <w:rFonts w:ascii="Futura Std Book" w:eastAsia="Calibri" w:hAnsi="Futura Std Book"/>
                <w:sz w:val="16"/>
                <w:szCs w:val="16"/>
                <w:lang w:eastAsia="en-CA"/>
              </w:rPr>
              <w:t>12.1</w:t>
            </w:r>
          </w:p>
        </w:tc>
        <w:tc>
          <w:tcPr>
            <w:tcW w:w="2404" w:type="dxa"/>
            <w:gridSpan w:val="3"/>
            <w:tcBorders>
              <w:bottom w:val="single" w:sz="4" w:space="0" w:color="auto"/>
            </w:tcBorders>
            <w:noWrap/>
            <w:vAlign w:val="center"/>
            <w:hideMark/>
          </w:tcPr>
          <w:p w14:paraId="7DB0C6A1" w14:textId="77777777" w:rsidR="00D00EB6" w:rsidRPr="00C01A3D" w:rsidRDefault="00D00EB6" w:rsidP="00B150BC">
            <w:pPr>
              <w:spacing w:after="0" w:line="240" w:lineRule="auto"/>
              <w:rPr>
                <w:rFonts w:ascii="Futura Std Book" w:eastAsia="Calibri" w:hAnsi="Futura Std Book"/>
                <w:b/>
                <w:bCs/>
                <w:sz w:val="18"/>
                <w:szCs w:val="18"/>
                <w:lang w:eastAsia="en-CA"/>
              </w:rPr>
            </w:pPr>
            <w:r w:rsidRPr="00C01A3D">
              <w:rPr>
                <w:rFonts w:ascii="Futura Std Book" w:eastAsia="Calibri" w:hAnsi="Futura Std Book"/>
                <w:b/>
                <w:bCs/>
                <w:sz w:val="18"/>
                <w:szCs w:val="18"/>
                <w:lang w:eastAsia="en-CA"/>
              </w:rPr>
              <w:t>Primary Power System</w:t>
            </w:r>
          </w:p>
          <w:p w14:paraId="7DB0C6A2" w14:textId="77777777" w:rsidR="00D00EB6" w:rsidRPr="00C01A3D" w:rsidRDefault="00D00EB6" w:rsidP="00B150BC">
            <w:pPr>
              <w:spacing w:after="0" w:line="240" w:lineRule="auto"/>
              <w:rPr>
                <w:rFonts w:ascii="Futura Std Book" w:eastAsia="Calibri" w:hAnsi="Futura Std Book"/>
                <w:b/>
                <w:bCs/>
                <w:sz w:val="18"/>
                <w:szCs w:val="18"/>
                <w:lang w:eastAsia="en-CA"/>
              </w:rPr>
            </w:pPr>
            <w:r w:rsidRPr="00C01A3D">
              <w:rPr>
                <w:rFonts w:ascii="Futura Std Book" w:eastAsia="Calibri" w:hAnsi="Futura Std Book"/>
                <w:b/>
                <w:bCs/>
                <w:sz w:val="18"/>
                <w:szCs w:val="18"/>
                <w:lang w:eastAsia="en-CA"/>
              </w:rPr>
              <w:t> </w:t>
            </w:r>
          </w:p>
        </w:tc>
        <w:tc>
          <w:tcPr>
            <w:tcW w:w="3871" w:type="dxa"/>
            <w:noWrap/>
            <w:vAlign w:val="center"/>
            <w:hideMark/>
          </w:tcPr>
          <w:p w14:paraId="7DB0C6A3" w14:textId="77777777" w:rsidR="00D00EB6" w:rsidRPr="00C01A3D" w:rsidRDefault="00D00EB6" w:rsidP="00B150BC">
            <w:pPr>
              <w:spacing w:after="0" w:line="240" w:lineRule="auto"/>
              <w:rPr>
                <w:rFonts w:ascii="Futura Std Book" w:eastAsia="Calibri" w:hAnsi="Futura Std Book"/>
                <w:sz w:val="18"/>
                <w:szCs w:val="18"/>
                <w:lang w:eastAsia="en-CA"/>
              </w:rPr>
            </w:pPr>
            <w:r w:rsidRPr="00C01A3D">
              <w:rPr>
                <w:rFonts w:ascii="Futura Std Book" w:eastAsia="Calibri" w:hAnsi="Futura Std Book"/>
                <w:sz w:val="18"/>
                <w:szCs w:val="18"/>
                <w:lang w:eastAsia="en-CA"/>
              </w:rPr>
              <w:t>Gas Turbines</w:t>
            </w:r>
          </w:p>
        </w:tc>
        <w:tc>
          <w:tcPr>
            <w:tcW w:w="1936" w:type="dxa"/>
            <w:vAlign w:val="center"/>
            <w:hideMark/>
          </w:tcPr>
          <w:p w14:paraId="7DB0C6A4" w14:textId="77777777" w:rsidR="00D00EB6" w:rsidRPr="00C01A3D" w:rsidRDefault="00D00EB6" w:rsidP="00B150BC">
            <w:pPr>
              <w:spacing w:after="0" w:line="240" w:lineRule="auto"/>
              <w:rPr>
                <w:rFonts w:ascii="Futura Std Book" w:eastAsia="Calibri" w:hAnsi="Futura Std Book"/>
                <w:sz w:val="18"/>
                <w:szCs w:val="18"/>
                <w:lang w:eastAsia="en-CA"/>
              </w:rPr>
            </w:pPr>
            <w:r w:rsidRPr="00C01A3D">
              <w:rPr>
                <w:rFonts w:ascii="Futura Std Book" w:eastAsia="Calibri" w:hAnsi="Futura Std Book"/>
                <w:sz w:val="18"/>
                <w:szCs w:val="18"/>
                <w:lang w:eastAsia="en-CA"/>
              </w:rPr>
              <w:t xml:space="preserve">N+1 philosophy, and to be </w:t>
            </w:r>
            <w:proofErr w:type="spellStart"/>
            <w:r w:rsidRPr="00C01A3D">
              <w:rPr>
                <w:rFonts w:ascii="Futura Std Book" w:eastAsia="Calibri" w:hAnsi="Futura Std Book"/>
                <w:sz w:val="18"/>
                <w:szCs w:val="18"/>
                <w:lang w:eastAsia="en-CA"/>
              </w:rPr>
              <w:t>synchronised</w:t>
            </w:r>
            <w:proofErr w:type="spellEnd"/>
          </w:p>
        </w:tc>
      </w:tr>
      <w:tr w:rsidR="00D00EB6" w:rsidRPr="00C01A3D" w14:paraId="7DB0C6AC" w14:textId="77777777" w:rsidTr="00B150BC">
        <w:trPr>
          <w:trHeight w:val="960"/>
        </w:trPr>
        <w:tc>
          <w:tcPr>
            <w:tcW w:w="501" w:type="dxa"/>
            <w:tcBorders>
              <w:top w:val="nil"/>
              <w:left w:val="nil"/>
              <w:bottom w:val="nil"/>
            </w:tcBorders>
            <w:noWrap/>
            <w:vAlign w:val="center"/>
            <w:hideMark/>
          </w:tcPr>
          <w:p w14:paraId="7DB0C6A6" w14:textId="77777777" w:rsidR="00D00EB6" w:rsidRPr="00C01A3D" w:rsidRDefault="00D00EB6" w:rsidP="00B150BC">
            <w:pPr>
              <w:spacing w:after="0" w:line="240" w:lineRule="auto"/>
              <w:rPr>
                <w:rFonts w:ascii="Futura Std Book" w:eastAsia="Calibri" w:hAnsi="Futura Std Book"/>
                <w:sz w:val="18"/>
                <w:szCs w:val="18"/>
                <w:lang w:eastAsia="en-CA"/>
              </w:rPr>
            </w:pPr>
          </w:p>
        </w:tc>
        <w:tc>
          <w:tcPr>
            <w:tcW w:w="605" w:type="dxa"/>
            <w:tcBorders>
              <w:bottom w:val="single" w:sz="4" w:space="0" w:color="auto"/>
              <w:right w:val="nil"/>
            </w:tcBorders>
            <w:noWrap/>
            <w:vAlign w:val="center"/>
            <w:hideMark/>
          </w:tcPr>
          <w:p w14:paraId="7DB0C6A7" w14:textId="77777777" w:rsidR="00D00EB6" w:rsidRPr="00C01A3D" w:rsidRDefault="00D00EB6" w:rsidP="00B150BC">
            <w:pPr>
              <w:spacing w:after="0" w:line="240" w:lineRule="auto"/>
              <w:rPr>
                <w:rFonts w:ascii="Futura Std Book" w:eastAsia="Calibri" w:hAnsi="Futura Std Book"/>
                <w:sz w:val="16"/>
                <w:szCs w:val="16"/>
                <w:lang w:eastAsia="en-CA"/>
              </w:rPr>
            </w:pPr>
            <w:r w:rsidRPr="00C01A3D">
              <w:rPr>
                <w:rFonts w:ascii="Futura Std Book" w:eastAsia="Calibri" w:hAnsi="Futura Std Book"/>
                <w:sz w:val="16"/>
                <w:szCs w:val="16"/>
                <w:lang w:eastAsia="en-CA"/>
              </w:rPr>
              <w:t> </w:t>
            </w:r>
          </w:p>
        </w:tc>
        <w:tc>
          <w:tcPr>
            <w:tcW w:w="786" w:type="dxa"/>
            <w:tcBorders>
              <w:left w:val="nil"/>
              <w:right w:val="nil"/>
            </w:tcBorders>
            <w:noWrap/>
            <w:vAlign w:val="center"/>
            <w:hideMark/>
          </w:tcPr>
          <w:p w14:paraId="7DB0C6A8" w14:textId="77777777" w:rsidR="00D00EB6" w:rsidRPr="00C01A3D" w:rsidRDefault="00D00EB6" w:rsidP="00B150BC">
            <w:pPr>
              <w:spacing w:after="0" w:line="240" w:lineRule="auto"/>
              <w:rPr>
                <w:rFonts w:ascii="Futura Std Book" w:eastAsia="Calibri" w:hAnsi="Futura Std Book"/>
                <w:sz w:val="18"/>
                <w:szCs w:val="18"/>
                <w:lang w:eastAsia="en-CA"/>
              </w:rPr>
            </w:pPr>
          </w:p>
        </w:tc>
        <w:tc>
          <w:tcPr>
            <w:tcW w:w="1618" w:type="dxa"/>
            <w:gridSpan w:val="2"/>
            <w:tcBorders>
              <w:left w:val="nil"/>
            </w:tcBorders>
            <w:noWrap/>
            <w:vAlign w:val="center"/>
            <w:hideMark/>
          </w:tcPr>
          <w:p w14:paraId="7DB0C6A9" w14:textId="77777777" w:rsidR="00D00EB6" w:rsidRPr="00C01A3D" w:rsidRDefault="00D00EB6" w:rsidP="00B150BC">
            <w:pPr>
              <w:spacing w:after="0" w:line="240" w:lineRule="auto"/>
              <w:rPr>
                <w:rFonts w:ascii="Futura Std Book" w:eastAsia="Calibri" w:hAnsi="Futura Std Book"/>
                <w:b/>
                <w:bCs/>
                <w:sz w:val="18"/>
                <w:szCs w:val="18"/>
                <w:lang w:eastAsia="en-CA"/>
              </w:rPr>
            </w:pPr>
            <w:r w:rsidRPr="00C01A3D">
              <w:rPr>
                <w:rFonts w:ascii="Futura Std Book" w:eastAsia="Calibri" w:hAnsi="Futura Std Book"/>
                <w:b/>
                <w:bCs/>
                <w:sz w:val="18"/>
                <w:szCs w:val="18"/>
                <w:lang w:eastAsia="en-CA"/>
              </w:rPr>
              <w:t> </w:t>
            </w:r>
          </w:p>
        </w:tc>
        <w:tc>
          <w:tcPr>
            <w:tcW w:w="3871" w:type="dxa"/>
            <w:vAlign w:val="center"/>
            <w:hideMark/>
          </w:tcPr>
          <w:p w14:paraId="7DB0C6AA" w14:textId="77777777" w:rsidR="00D00EB6" w:rsidRPr="00C01A3D" w:rsidRDefault="00D00EB6" w:rsidP="00B150BC">
            <w:pPr>
              <w:spacing w:after="0" w:line="240" w:lineRule="auto"/>
              <w:rPr>
                <w:rFonts w:ascii="Futura Std Book" w:eastAsia="Calibri" w:hAnsi="Futura Std Book"/>
                <w:sz w:val="18"/>
                <w:szCs w:val="18"/>
                <w:lang w:eastAsia="en-CA"/>
              </w:rPr>
            </w:pPr>
            <w:r w:rsidRPr="00C01A3D">
              <w:rPr>
                <w:rFonts w:ascii="Futura Std Book" w:eastAsia="Calibri" w:hAnsi="Futura Std Book"/>
                <w:sz w:val="18"/>
                <w:szCs w:val="18"/>
                <w:lang w:eastAsia="en-CA"/>
              </w:rPr>
              <w:t>Power Generation at 11 kV, and stepped down to 6.6 kV and 415 V for high voltage and low voltage supply to the Gas Plant and Manifold Platforms as required</w:t>
            </w:r>
          </w:p>
        </w:tc>
        <w:tc>
          <w:tcPr>
            <w:tcW w:w="1936" w:type="dxa"/>
            <w:noWrap/>
            <w:vAlign w:val="center"/>
            <w:hideMark/>
          </w:tcPr>
          <w:p w14:paraId="7DB0C6AB" w14:textId="77777777" w:rsidR="00D00EB6" w:rsidRPr="00C01A3D" w:rsidRDefault="00D00EB6" w:rsidP="00B150BC">
            <w:pPr>
              <w:spacing w:after="0" w:line="240" w:lineRule="auto"/>
              <w:rPr>
                <w:rFonts w:ascii="Futura Std Book" w:eastAsia="Calibri" w:hAnsi="Futura Std Book"/>
                <w:sz w:val="18"/>
                <w:szCs w:val="18"/>
                <w:lang w:eastAsia="en-CA"/>
              </w:rPr>
            </w:pPr>
            <w:r w:rsidRPr="00C01A3D">
              <w:rPr>
                <w:rFonts w:ascii="Futura Std Book" w:eastAsia="Calibri" w:hAnsi="Futura Std Book"/>
                <w:sz w:val="18"/>
                <w:szCs w:val="18"/>
                <w:lang w:eastAsia="en-CA"/>
              </w:rPr>
              <w:t xml:space="preserve">Emergency ----&gt;  essential to safe </w:t>
            </w:r>
            <w:proofErr w:type="spellStart"/>
            <w:r w:rsidRPr="00C01A3D">
              <w:rPr>
                <w:rFonts w:ascii="Futura Std Book" w:eastAsia="Calibri" w:hAnsi="Futura Std Book"/>
                <w:sz w:val="18"/>
                <w:szCs w:val="18"/>
                <w:lang w:eastAsia="en-CA"/>
              </w:rPr>
              <w:t>start up</w:t>
            </w:r>
            <w:proofErr w:type="spellEnd"/>
            <w:r w:rsidRPr="00C01A3D">
              <w:rPr>
                <w:rFonts w:ascii="Futura Std Book" w:eastAsia="Calibri" w:hAnsi="Futura Std Book"/>
                <w:sz w:val="18"/>
                <w:szCs w:val="18"/>
                <w:lang w:eastAsia="en-CA"/>
              </w:rPr>
              <w:t xml:space="preserve"> / </w:t>
            </w:r>
            <w:proofErr w:type="spellStart"/>
            <w:r w:rsidRPr="00C01A3D">
              <w:rPr>
                <w:rFonts w:ascii="Futura Std Book" w:eastAsia="Calibri" w:hAnsi="Futura Std Book"/>
                <w:sz w:val="18"/>
                <w:szCs w:val="18"/>
                <w:lang w:eastAsia="en-CA"/>
              </w:rPr>
              <w:t>shoutdown</w:t>
            </w:r>
            <w:proofErr w:type="spellEnd"/>
          </w:p>
        </w:tc>
      </w:tr>
      <w:tr w:rsidR="00D00EB6" w:rsidRPr="00C01A3D" w14:paraId="7DB0C6B3" w14:textId="77777777" w:rsidTr="00B150BC">
        <w:trPr>
          <w:trHeight w:val="720"/>
        </w:trPr>
        <w:tc>
          <w:tcPr>
            <w:tcW w:w="501" w:type="dxa"/>
            <w:tcBorders>
              <w:top w:val="nil"/>
              <w:left w:val="nil"/>
              <w:bottom w:val="nil"/>
            </w:tcBorders>
            <w:noWrap/>
            <w:vAlign w:val="center"/>
            <w:hideMark/>
          </w:tcPr>
          <w:p w14:paraId="7DB0C6AD" w14:textId="77777777" w:rsidR="00D00EB6" w:rsidRPr="00C01A3D" w:rsidRDefault="00D00EB6" w:rsidP="00B150BC">
            <w:pPr>
              <w:spacing w:after="0" w:line="240" w:lineRule="auto"/>
              <w:rPr>
                <w:rFonts w:ascii="Futura Std Book" w:eastAsia="Calibri" w:hAnsi="Futura Std Book"/>
                <w:sz w:val="18"/>
                <w:szCs w:val="18"/>
                <w:lang w:eastAsia="en-CA"/>
              </w:rPr>
            </w:pPr>
          </w:p>
        </w:tc>
        <w:tc>
          <w:tcPr>
            <w:tcW w:w="605" w:type="dxa"/>
            <w:tcBorders>
              <w:bottom w:val="single" w:sz="4" w:space="0" w:color="auto"/>
            </w:tcBorders>
            <w:shd w:val="clear" w:color="auto" w:fill="D9D9D9" w:themeFill="background1" w:themeFillShade="D9"/>
            <w:noWrap/>
            <w:vAlign w:val="center"/>
            <w:hideMark/>
          </w:tcPr>
          <w:p w14:paraId="7DB0C6AE" w14:textId="77777777" w:rsidR="00D00EB6" w:rsidRPr="00C01A3D" w:rsidRDefault="00D00EB6" w:rsidP="00B150BC">
            <w:pPr>
              <w:spacing w:after="0" w:line="240" w:lineRule="auto"/>
              <w:rPr>
                <w:rFonts w:ascii="Futura Std Book" w:eastAsia="Calibri" w:hAnsi="Futura Std Book"/>
                <w:sz w:val="16"/>
                <w:szCs w:val="16"/>
                <w:lang w:eastAsia="en-CA"/>
              </w:rPr>
            </w:pPr>
            <w:r w:rsidRPr="00C01A3D">
              <w:rPr>
                <w:rFonts w:ascii="Futura Std Book" w:eastAsia="Calibri" w:hAnsi="Futura Std Book"/>
                <w:sz w:val="16"/>
                <w:szCs w:val="16"/>
                <w:lang w:eastAsia="en-CA"/>
              </w:rPr>
              <w:t>12.2</w:t>
            </w:r>
          </w:p>
        </w:tc>
        <w:tc>
          <w:tcPr>
            <w:tcW w:w="2404" w:type="dxa"/>
            <w:gridSpan w:val="3"/>
            <w:tcBorders>
              <w:bottom w:val="single" w:sz="4" w:space="0" w:color="auto"/>
            </w:tcBorders>
            <w:noWrap/>
            <w:vAlign w:val="center"/>
            <w:hideMark/>
          </w:tcPr>
          <w:p w14:paraId="7DB0C6AF" w14:textId="77777777" w:rsidR="00D00EB6" w:rsidRPr="00C01A3D" w:rsidRDefault="00D00EB6" w:rsidP="00B150BC">
            <w:pPr>
              <w:spacing w:after="0" w:line="240" w:lineRule="auto"/>
              <w:rPr>
                <w:rFonts w:ascii="Futura Std Book" w:eastAsia="Calibri" w:hAnsi="Futura Std Book"/>
                <w:b/>
                <w:bCs/>
                <w:sz w:val="18"/>
                <w:szCs w:val="18"/>
                <w:lang w:eastAsia="en-CA"/>
              </w:rPr>
            </w:pPr>
            <w:r w:rsidRPr="00C01A3D">
              <w:rPr>
                <w:rFonts w:ascii="Futura Std Book" w:eastAsia="Calibri" w:hAnsi="Futura Std Book"/>
                <w:b/>
                <w:bCs/>
                <w:sz w:val="18"/>
                <w:szCs w:val="18"/>
                <w:lang w:eastAsia="en-CA"/>
              </w:rPr>
              <w:t>Secondary Power System</w:t>
            </w:r>
          </w:p>
          <w:p w14:paraId="7DB0C6B0" w14:textId="77777777" w:rsidR="00D00EB6" w:rsidRPr="00C01A3D" w:rsidRDefault="00D00EB6" w:rsidP="00B150BC">
            <w:pPr>
              <w:spacing w:after="0" w:line="240" w:lineRule="auto"/>
              <w:rPr>
                <w:rFonts w:ascii="Futura Std Book" w:eastAsia="Calibri" w:hAnsi="Futura Std Book"/>
                <w:b/>
                <w:bCs/>
                <w:sz w:val="18"/>
                <w:szCs w:val="18"/>
                <w:lang w:eastAsia="en-CA"/>
              </w:rPr>
            </w:pPr>
            <w:r w:rsidRPr="00C01A3D">
              <w:rPr>
                <w:rFonts w:ascii="Futura Std Book" w:eastAsia="Calibri" w:hAnsi="Futura Std Book"/>
                <w:b/>
                <w:bCs/>
                <w:sz w:val="18"/>
                <w:szCs w:val="18"/>
                <w:lang w:eastAsia="en-CA"/>
              </w:rPr>
              <w:t> </w:t>
            </w:r>
          </w:p>
        </w:tc>
        <w:tc>
          <w:tcPr>
            <w:tcW w:w="3871" w:type="dxa"/>
            <w:noWrap/>
            <w:vAlign w:val="center"/>
            <w:hideMark/>
          </w:tcPr>
          <w:p w14:paraId="7DB0C6B1" w14:textId="77777777" w:rsidR="00D00EB6" w:rsidRPr="00C01A3D" w:rsidRDefault="00D00EB6" w:rsidP="00B150BC">
            <w:pPr>
              <w:spacing w:after="0" w:line="240" w:lineRule="auto"/>
              <w:rPr>
                <w:rFonts w:ascii="Futura Std Book" w:eastAsia="Calibri" w:hAnsi="Futura Std Book"/>
                <w:sz w:val="18"/>
                <w:szCs w:val="18"/>
                <w:lang w:eastAsia="en-CA"/>
              </w:rPr>
            </w:pPr>
            <w:r w:rsidRPr="00C01A3D">
              <w:rPr>
                <w:rFonts w:ascii="Futura Std Book" w:eastAsia="Calibri" w:hAnsi="Futura Std Book"/>
                <w:sz w:val="18"/>
                <w:szCs w:val="18"/>
                <w:lang w:eastAsia="en-CA"/>
              </w:rPr>
              <w:t xml:space="preserve">Diesel Gen Set </w:t>
            </w:r>
          </w:p>
        </w:tc>
        <w:tc>
          <w:tcPr>
            <w:tcW w:w="1936" w:type="dxa"/>
            <w:noWrap/>
            <w:vAlign w:val="center"/>
            <w:hideMark/>
          </w:tcPr>
          <w:p w14:paraId="7DB0C6B2" w14:textId="77777777" w:rsidR="00D00EB6" w:rsidRPr="00C01A3D" w:rsidRDefault="00D00EB6" w:rsidP="00B150BC">
            <w:pPr>
              <w:spacing w:after="0" w:line="240" w:lineRule="auto"/>
              <w:rPr>
                <w:rFonts w:ascii="Futura Std Book" w:eastAsia="Calibri" w:hAnsi="Futura Std Book"/>
                <w:sz w:val="18"/>
                <w:szCs w:val="18"/>
                <w:lang w:eastAsia="en-CA"/>
              </w:rPr>
            </w:pPr>
            <w:r w:rsidRPr="00C01A3D">
              <w:rPr>
                <w:rFonts w:ascii="Futura Std Book" w:eastAsia="Calibri" w:hAnsi="Futura Std Book"/>
                <w:sz w:val="18"/>
                <w:szCs w:val="18"/>
                <w:lang w:eastAsia="en-CA"/>
              </w:rPr>
              <w:t xml:space="preserve">Emergency ----&gt;  essential to safe </w:t>
            </w:r>
            <w:proofErr w:type="spellStart"/>
            <w:r w:rsidRPr="00C01A3D">
              <w:rPr>
                <w:rFonts w:ascii="Futura Std Book" w:eastAsia="Calibri" w:hAnsi="Futura Std Book"/>
                <w:sz w:val="18"/>
                <w:szCs w:val="18"/>
                <w:lang w:eastAsia="en-CA"/>
              </w:rPr>
              <w:t>start up</w:t>
            </w:r>
            <w:proofErr w:type="spellEnd"/>
            <w:r w:rsidRPr="00C01A3D">
              <w:rPr>
                <w:rFonts w:ascii="Futura Std Book" w:eastAsia="Calibri" w:hAnsi="Futura Std Book"/>
                <w:sz w:val="18"/>
                <w:szCs w:val="18"/>
                <w:lang w:eastAsia="en-CA"/>
              </w:rPr>
              <w:t xml:space="preserve"> / </w:t>
            </w:r>
            <w:proofErr w:type="spellStart"/>
            <w:r w:rsidRPr="00C01A3D">
              <w:rPr>
                <w:rFonts w:ascii="Futura Std Book" w:eastAsia="Calibri" w:hAnsi="Futura Std Book"/>
                <w:sz w:val="18"/>
                <w:szCs w:val="18"/>
                <w:lang w:eastAsia="en-CA"/>
              </w:rPr>
              <w:t>shoutdown</w:t>
            </w:r>
            <w:proofErr w:type="spellEnd"/>
          </w:p>
        </w:tc>
      </w:tr>
      <w:tr w:rsidR="00D00EB6" w:rsidRPr="00C01A3D" w14:paraId="7DB0C6BA" w14:textId="77777777" w:rsidTr="00B150BC">
        <w:trPr>
          <w:trHeight w:val="720"/>
        </w:trPr>
        <w:tc>
          <w:tcPr>
            <w:tcW w:w="501" w:type="dxa"/>
            <w:tcBorders>
              <w:top w:val="nil"/>
              <w:left w:val="nil"/>
              <w:bottom w:val="nil"/>
            </w:tcBorders>
            <w:noWrap/>
            <w:vAlign w:val="center"/>
            <w:hideMark/>
          </w:tcPr>
          <w:p w14:paraId="7DB0C6B4" w14:textId="77777777" w:rsidR="00D00EB6" w:rsidRPr="00C01A3D" w:rsidRDefault="00D00EB6" w:rsidP="00B150BC">
            <w:pPr>
              <w:spacing w:after="0" w:line="240" w:lineRule="auto"/>
              <w:rPr>
                <w:rFonts w:ascii="Futura Std Book" w:eastAsia="Calibri" w:hAnsi="Futura Std Book"/>
                <w:sz w:val="18"/>
                <w:szCs w:val="18"/>
                <w:lang w:eastAsia="en-CA"/>
              </w:rPr>
            </w:pPr>
          </w:p>
        </w:tc>
        <w:tc>
          <w:tcPr>
            <w:tcW w:w="605" w:type="dxa"/>
            <w:tcBorders>
              <w:bottom w:val="nil"/>
              <w:right w:val="nil"/>
            </w:tcBorders>
            <w:noWrap/>
            <w:vAlign w:val="center"/>
            <w:hideMark/>
          </w:tcPr>
          <w:p w14:paraId="7DB0C6B5" w14:textId="77777777" w:rsidR="00D00EB6" w:rsidRPr="00C01A3D" w:rsidRDefault="00D00EB6" w:rsidP="00B150BC">
            <w:pPr>
              <w:spacing w:after="0" w:line="240" w:lineRule="auto"/>
              <w:rPr>
                <w:rFonts w:ascii="Futura Std Book" w:eastAsia="Calibri" w:hAnsi="Futura Std Book"/>
                <w:sz w:val="18"/>
                <w:szCs w:val="18"/>
                <w:lang w:eastAsia="en-CA"/>
              </w:rPr>
            </w:pPr>
            <w:r w:rsidRPr="00C01A3D">
              <w:rPr>
                <w:rFonts w:ascii="Futura Std Book" w:eastAsia="Calibri" w:hAnsi="Futura Std Book"/>
                <w:sz w:val="18"/>
                <w:szCs w:val="18"/>
                <w:lang w:eastAsia="en-CA"/>
              </w:rPr>
              <w:t> </w:t>
            </w:r>
          </w:p>
        </w:tc>
        <w:tc>
          <w:tcPr>
            <w:tcW w:w="786" w:type="dxa"/>
            <w:tcBorders>
              <w:left w:val="nil"/>
              <w:right w:val="nil"/>
            </w:tcBorders>
            <w:noWrap/>
            <w:vAlign w:val="center"/>
            <w:hideMark/>
          </w:tcPr>
          <w:p w14:paraId="7DB0C6B6" w14:textId="77777777" w:rsidR="00D00EB6" w:rsidRPr="00C01A3D" w:rsidRDefault="00D00EB6" w:rsidP="00B150BC">
            <w:pPr>
              <w:spacing w:after="0" w:line="240" w:lineRule="auto"/>
              <w:rPr>
                <w:rFonts w:ascii="Futura Std Book" w:eastAsia="Calibri" w:hAnsi="Futura Std Book"/>
                <w:sz w:val="18"/>
                <w:szCs w:val="18"/>
                <w:lang w:eastAsia="en-CA"/>
              </w:rPr>
            </w:pPr>
          </w:p>
        </w:tc>
        <w:tc>
          <w:tcPr>
            <w:tcW w:w="1618" w:type="dxa"/>
            <w:gridSpan w:val="2"/>
            <w:tcBorders>
              <w:left w:val="nil"/>
            </w:tcBorders>
            <w:noWrap/>
            <w:vAlign w:val="center"/>
            <w:hideMark/>
          </w:tcPr>
          <w:p w14:paraId="7DB0C6B7" w14:textId="77777777" w:rsidR="00D00EB6" w:rsidRPr="00C01A3D" w:rsidRDefault="00D00EB6" w:rsidP="00B150BC">
            <w:pPr>
              <w:spacing w:after="0" w:line="240" w:lineRule="auto"/>
              <w:rPr>
                <w:rFonts w:ascii="Futura Std Book" w:eastAsia="Calibri" w:hAnsi="Futura Std Book"/>
                <w:b/>
                <w:bCs/>
                <w:sz w:val="18"/>
                <w:szCs w:val="18"/>
                <w:lang w:eastAsia="en-CA"/>
              </w:rPr>
            </w:pPr>
          </w:p>
        </w:tc>
        <w:tc>
          <w:tcPr>
            <w:tcW w:w="3871" w:type="dxa"/>
            <w:vAlign w:val="center"/>
            <w:hideMark/>
          </w:tcPr>
          <w:p w14:paraId="7DB0C6B8" w14:textId="77777777" w:rsidR="00D00EB6" w:rsidRPr="00C01A3D" w:rsidRDefault="00D00EB6" w:rsidP="00B150BC">
            <w:pPr>
              <w:spacing w:after="0" w:line="240" w:lineRule="auto"/>
              <w:rPr>
                <w:rFonts w:ascii="Futura Std Book" w:eastAsia="Calibri" w:hAnsi="Futura Std Book"/>
                <w:sz w:val="18"/>
                <w:szCs w:val="18"/>
                <w:lang w:eastAsia="en-CA"/>
              </w:rPr>
            </w:pPr>
            <w:r w:rsidRPr="00C01A3D">
              <w:rPr>
                <w:rFonts w:ascii="Futura Std Book" w:eastAsia="Calibri" w:hAnsi="Futura Std Book"/>
                <w:sz w:val="18"/>
                <w:szCs w:val="18"/>
                <w:lang w:eastAsia="en-CA"/>
              </w:rPr>
              <w:t>Power requirement and classification - normal or emergency depending on equipment specification.</w:t>
            </w:r>
          </w:p>
        </w:tc>
        <w:tc>
          <w:tcPr>
            <w:tcW w:w="1936" w:type="dxa"/>
            <w:vAlign w:val="center"/>
            <w:hideMark/>
          </w:tcPr>
          <w:p w14:paraId="7DB0C6B9" w14:textId="77777777" w:rsidR="00D00EB6" w:rsidRPr="00C01A3D" w:rsidRDefault="00D00EB6" w:rsidP="00B150BC">
            <w:pPr>
              <w:spacing w:after="0" w:line="240" w:lineRule="auto"/>
              <w:rPr>
                <w:rFonts w:ascii="Futura Std Book" w:eastAsia="Calibri" w:hAnsi="Futura Std Book"/>
                <w:sz w:val="18"/>
                <w:szCs w:val="18"/>
                <w:lang w:eastAsia="en-CA"/>
              </w:rPr>
            </w:pPr>
            <w:r w:rsidRPr="00C01A3D">
              <w:rPr>
                <w:rFonts w:ascii="Futura Std Book" w:eastAsia="Calibri" w:hAnsi="Futura Std Book"/>
                <w:sz w:val="18"/>
                <w:szCs w:val="18"/>
                <w:lang w:eastAsia="en-CA"/>
              </w:rPr>
              <w:t>Reference with Load List</w:t>
            </w:r>
            <w:r w:rsidRPr="00C01A3D">
              <w:rPr>
                <w:rFonts w:ascii="Futura Std Book" w:eastAsia="Calibri" w:hAnsi="Futura Std Book"/>
                <w:sz w:val="18"/>
                <w:szCs w:val="18"/>
                <w:lang w:eastAsia="en-CA"/>
              </w:rPr>
              <w:br/>
              <w:t>Vital &amp; Essential Loads to be defined &amp; agreed</w:t>
            </w:r>
          </w:p>
        </w:tc>
      </w:tr>
      <w:tr w:rsidR="00D00EB6" w:rsidRPr="00C01A3D" w14:paraId="7DB0C6C1" w14:textId="77777777" w:rsidTr="00B150BC">
        <w:trPr>
          <w:trHeight w:val="720"/>
        </w:trPr>
        <w:tc>
          <w:tcPr>
            <w:tcW w:w="501" w:type="dxa"/>
            <w:tcBorders>
              <w:top w:val="nil"/>
              <w:left w:val="nil"/>
              <w:bottom w:val="nil"/>
            </w:tcBorders>
            <w:noWrap/>
            <w:vAlign w:val="center"/>
            <w:hideMark/>
          </w:tcPr>
          <w:p w14:paraId="7DB0C6BB" w14:textId="77777777" w:rsidR="00D00EB6" w:rsidRPr="00C01A3D"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14:paraId="7DB0C6BC" w14:textId="77777777" w:rsidR="00D00EB6" w:rsidRPr="00C01A3D" w:rsidRDefault="00D00EB6" w:rsidP="00B150BC">
            <w:pPr>
              <w:spacing w:after="0" w:line="240" w:lineRule="auto"/>
              <w:rPr>
                <w:rFonts w:ascii="Futura Std Book" w:eastAsia="Calibri" w:hAnsi="Futura Std Book"/>
                <w:sz w:val="18"/>
                <w:szCs w:val="18"/>
                <w:lang w:eastAsia="en-CA"/>
              </w:rPr>
            </w:pPr>
            <w:r w:rsidRPr="00C01A3D">
              <w:rPr>
                <w:rFonts w:ascii="Futura Std Book" w:eastAsia="Calibri" w:hAnsi="Futura Std Book"/>
                <w:sz w:val="18"/>
                <w:szCs w:val="18"/>
                <w:lang w:eastAsia="en-CA"/>
              </w:rPr>
              <w:t> </w:t>
            </w:r>
          </w:p>
        </w:tc>
        <w:tc>
          <w:tcPr>
            <w:tcW w:w="786" w:type="dxa"/>
            <w:noWrap/>
            <w:vAlign w:val="center"/>
            <w:hideMark/>
          </w:tcPr>
          <w:p w14:paraId="7DB0C6BD" w14:textId="77777777" w:rsidR="00D00EB6" w:rsidRPr="00C01A3D" w:rsidRDefault="00D00EB6" w:rsidP="00B150BC">
            <w:pPr>
              <w:spacing w:after="0" w:line="240" w:lineRule="auto"/>
              <w:rPr>
                <w:rFonts w:ascii="Futura Std Book" w:eastAsia="Calibri" w:hAnsi="Futura Std Book"/>
                <w:sz w:val="16"/>
                <w:szCs w:val="16"/>
                <w:lang w:eastAsia="en-CA"/>
              </w:rPr>
            </w:pPr>
            <w:r w:rsidRPr="00C01A3D">
              <w:rPr>
                <w:rFonts w:ascii="Futura Std Book" w:eastAsia="Calibri" w:hAnsi="Futura Std Book"/>
                <w:sz w:val="16"/>
                <w:szCs w:val="16"/>
                <w:lang w:eastAsia="en-CA"/>
              </w:rPr>
              <w:t>12.2.1</w:t>
            </w:r>
          </w:p>
        </w:tc>
        <w:tc>
          <w:tcPr>
            <w:tcW w:w="1618" w:type="dxa"/>
            <w:gridSpan w:val="2"/>
            <w:noWrap/>
            <w:vAlign w:val="center"/>
            <w:hideMark/>
          </w:tcPr>
          <w:p w14:paraId="7DB0C6BE" w14:textId="77777777" w:rsidR="00D00EB6" w:rsidRPr="00C01A3D" w:rsidRDefault="00D00EB6" w:rsidP="00B150BC">
            <w:pPr>
              <w:spacing w:after="0" w:line="240" w:lineRule="auto"/>
              <w:rPr>
                <w:rFonts w:ascii="Futura Std Book" w:eastAsia="Calibri" w:hAnsi="Futura Std Book"/>
                <w:b/>
                <w:bCs/>
                <w:sz w:val="18"/>
                <w:szCs w:val="18"/>
                <w:lang w:eastAsia="en-CA"/>
              </w:rPr>
            </w:pPr>
            <w:r w:rsidRPr="00C01A3D">
              <w:rPr>
                <w:rFonts w:ascii="Futura Std Book" w:eastAsia="Calibri" w:hAnsi="Futura Std Book"/>
                <w:b/>
                <w:bCs/>
                <w:sz w:val="18"/>
                <w:szCs w:val="18"/>
                <w:lang w:eastAsia="en-CA"/>
              </w:rPr>
              <w:t>Uninterruptible Power System</w:t>
            </w:r>
          </w:p>
        </w:tc>
        <w:tc>
          <w:tcPr>
            <w:tcW w:w="3871" w:type="dxa"/>
            <w:vAlign w:val="center"/>
            <w:hideMark/>
          </w:tcPr>
          <w:p w14:paraId="7DB0C6BF" w14:textId="77777777" w:rsidR="00D00EB6" w:rsidRPr="00C01A3D" w:rsidRDefault="00D00EB6" w:rsidP="00B150BC">
            <w:pPr>
              <w:spacing w:after="0" w:line="240" w:lineRule="auto"/>
              <w:rPr>
                <w:rFonts w:ascii="Futura Std Book" w:eastAsia="Calibri" w:hAnsi="Futura Std Book"/>
                <w:sz w:val="18"/>
                <w:szCs w:val="18"/>
                <w:lang w:eastAsia="en-CA"/>
              </w:rPr>
            </w:pPr>
            <w:r w:rsidRPr="00C01A3D">
              <w:rPr>
                <w:rFonts w:ascii="Futura Std Book" w:eastAsia="Calibri" w:hAnsi="Futura Std Book"/>
                <w:sz w:val="18"/>
                <w:szCs w:val="18"/>
                <w:lang w:eastAsia="en-CA"/>
              </w:rPr>
              <w:t>UPS supply via dedicated panel connected to emergency bus (switchboard) to supply vital &amp; essential load</w:t>
            </w:r>
          </w:p>
        </w:tc>
        <w:tc>
          <w:tcPr>
            <w:tcW w:w="1936" w:type="dxa"/>
            <w:vMerge w:val="restart"/>
            <w:vAlign w:val="center"/>
            <w:hideMark/>
          </w:tcPr>
          <w:p w14:paraId="7DB0C6C0" w14:textId="77777777" w:rsidR="00D00EB6" w:rsidRPr="00C01A3D" w:rsidRDefault="00D00EB6" w:rsidP="00B150BC">
            <w:pPr>
              <w:spacing w:after="0" w:line="240" w:lineRule="auto"/>
              <w:rPr>
                <w:rFonts w:ascii="Futura Std Book" w:eastAsia="Calibri" w:hAnsi="Futura Std Book"/>
                <w:sz w:val="18"/>
                <w:szCs w:val="18"/>
                <w:lang w:eastAsia="en-CA"/>
              </w:rPr>
            </w:pPr>
            <w:r w:rsidRPr="00C01A3D">
              <w:rPr>
                <w:rFonts w:ascii="Futura Std Book" w:eastAsia="Calibri" w:hAnsi="Futura Std Book"/>
                <w:sz w:val="18"/>
                <w:szCs w:val="18"/>
                <w:lang w:eastAsia="en-CA"/>
              </w:rPr>
              <w:t>The Vital &amp; Essential Loads to be defined &amp; agreed</w:t>
            </w:r>
          </w:p>
        </w:tc>
      </w:tr>
      <w:tr w:rsidR="00D00EB6" w:rsidRPr="00C01A3D" w14:paraId="7DB0C6C8" w14:textId="77777777" w:rsidTr="00B150BC">
        <w:trPr>
          <w:trHeight w:val="720"/>
        </w:trPr>
        <w:tc>
          <w:tcPr>
            <w:tcW w:w="501" w:type="dxa"/>
            <w:tcBorders>
              <w:top w:val="nil"/>
              <w:left w:val="nil"/>
              <w:bottom w:val="nil"/>
            </w:tcBorders>
            <w:noWrap/>
            <w:vAlign w:val="center"/>
            <w:hideMark/>
          </w:tcPr>
          <w:p w14:paraId="7DB0C6C2" w14:textId="77777777" w:rsidR="00D00EB6" w:rsidRPr="00C01A3D" w:rsidRDefault="00D00EB6" w:rsidP="00B150BC">
            <w:pPr>
              <w:spacing w:after="0" w:line="240" w:lineRule="auto"/>
              <w:rPr>
                <w:rFonts w:ascii="Futura Std Book" w:eastAsia="Calibri" w:hAnsi="Futura Std Book"/>
                <w:sz w:val="18"/>
                <w:szCs w:val="18"/>
                <w:lang w:eastAsia="en-CA"/>
              </w:rPr>
            </w:pPr>
          </w:p>
        </w:tc>
        <w:tc>
          <w:tcPr>
            <w:tcW w:w="605" w:type="dxa"/>
            <w:tcBorders>
              <w:top w:val="nil"/>
            </w:tcBorders>
            <w:noWrap/>
            <w:vAlign w:val="center"/>
            <w:hideMark/>
          </w:tcPr>
          <w:p w14:paraId="7DB0C6C3" w14:textId="77777777" w:rsidR="00D00EB6" w:rsidRPr="00C01A3D" w:rsidRDefault="00D00EB6" w:rsidP="00B150BC">
            <w:pPr>
              <w:spacing w:after="0" w:line="240" w:lineRule="auto"/>
              <w:rPr>
                <w:rFonts w:ascii="Futura Std Book" w:eastAsia="Calibri" w:hAnsi="Futura Std Book"/>
                <w:sz w:val="18"/>
                <w:szCs w:val="18"/>
                <w:lang w:eastAsia="en-CA"/>
              </w:rPr>
            </w:pPr>
            <w:r w:rsidRPr="00C01A3D">
              <w:rPr>
                <w:rFonts w:ascii="Futura Std Book" w:eastAsia="Calibri" w:hAnsi="Futura Std Book"/>
                <w:sz w:val="18"/>
                <w:szCs w:val="18"/>
                <w:lang w:eastAsia="en-CA"/>
              </w:rPr>
              <w:t> </w:t>
            </w:r>
          </w:p>
        </w:tc>
        <w:tc>
          <w:tcPr>
            <w:tcW w:w="786" w:type="dxa"/>
            <w:noWrap/>
            <w:vAlign w:val="center"/>
            <w:hideMark/>
          </w:tcPr>
          <w:p w14:paraId="7DB0C6C4" w14:textId="77777777" w:rsidR="00D00EB6" w:rsidRPr="00C01A3D" w:rsidRDefault="00D00EB6" w:rsidP="00B150BC">
            <w:pPr>
              <w:spacing w:after="0" w:line="240" w:lineRule="auto"/>
              <w:rPr>
                <w:rFonts w:ascii="Futura Std Book" w:eastAsia="Calibri" w:hAnsi="Futura Std Book"/>
                <w:sz w:val="16"/>
                <w:szCs w:val="16"/>
                <w:lang w:eastAsia="en-CA"/>
              </w:rPr>
            </w:pPr>
            <w:r w:rsidRPr="00C01A3D">
              <w:rPr>
                <w:rFonts w:ascii="Futura Std Book" w:eastAsia="Calibri" w:hAnsi="Futura Std Book"/>
                <w:sz w:val="16"/>
                <w:szCs w:val="16"/>
                <w:lang w:eastAsia="en-CA"/>
              </w:rPr>
              <w:t>12.2.2</w:t>
            </w:r>
          </w:p>
        </w:tc>
        <w:tc>
          <w:tcPr>
            <w:tcW w:w="1618" w:type="dxa"/>
            <w:gridSpan w:val="2"/>
            <w:noWrap/>
            <w:vAlign w:val="center"/>
            <w:hideMark/>
          </w:tcPr>
          <w:p w14:paraId="7DB0C6C5" w14:textId="77777777" w:rsidR="00D00EB6" w:rsidRPr="00C01A3D" w:rsidRDefault="00D00EB6" w:rsidP="00B150BC">
            <w:pPr>
              <w:spacing w:after="0" w:line="240" w:lineRule="auto"/>
              <w:rPr>
                <w:rFonts w:ascii="Futura Std Book" w:eastAsia="Calibri" w:hAnsi="Futura Std Book"/>
                <w:b/>
                <w:bCs/>
                <w:sz w:val="18"/>
                <w:szCs w:val="18"/>
                <w:lang w:eastAsia="en-CA"/>
              </w:rPr>
            </w:pPr>
            <w:r w:rsidRPr="00C01A3D">
              <w:rPr>
                <w:rFonts w:ascii="Futura Std Book" w:eastAsia="Calibri" w:hAnsi="Futura Std Book"/>
                <w:b/>
                <w:bCs/>
                <w:sz w:val="18"/>
                <w:szCs w:val="18"/>
                <w:lang w:eastAsia="en-CA"/>
              </w:rPr>
              <w:t>Solar Power Option for Emergency</w:t>
            </w:r>
          </w:p>
        </w:tc>
        <w:tc>
          <w:tcPr>
            <w:tcW w:w="3871" w:type="dxa"/>
            <w:vAlign w:val="center"/>
            <w:hideMark/>
          </w:tcPr>
          <w:p w14:paraId="7DB0C6C6" w14:textId="77777777" w:rsidR="00D00EB6" w:rsidRPr="00C01A3D" w:rsidRDefault="00D00EB6" w:rsidP="00B150BC">
            <w:pPr>
              <w:spacing w:after="0" w:line="240" w:lineRule="auto"/>
              <w:rPr>
                <w:rFonts w:ascii="Futura Std Book" w:eastAsia="Calibri" w:hAnsi="Futura Std Book"/>
                <w:sz w:val="18"/>
                <w:szCs w:val="18"/>
                <w:lang w:eastAsia="en-CA"/>
              </w:rPr>
            </w:pPr>
            <w:r w:rsidRPr="00C01A3D">
              <w:rPr>
                <w:rFonts w:ascii="Futura Std Book" w:eastAsia="Calibri" w:hAnsi="Futura Std Book"/>
                <w:sz w:val="18"/>
                <w:szCs w:val="18"/>
                <w:lang w:eastAsia="en-CA"/>
              </w:rPr>
              <w:t>Option for Emergency Back-up with Solar Power will be considered during FEED</w:t>
            </w:r>
          </w:p>
        </w:tc>
        <w:tc>
          <w:tcPr>
            <w:tcW w:w="1936" w:type="dxa"/>
            <w:vMerge/>
            <w:vAlign w:val="center"/>
            <w:hideMark/>
          </w:tcPr>
          <w:p w14:paraId="7DB0C6C7" w14:textId="77777777" w:rsidR="00D00EB6" w:rsidRPr="00C01A3D" w:rsidRDefault="00D00EB6" w:rsidP="00B150BC">
            <w:pPr>
              <w:spacing w:after="0" w:line="240" w:lineRule="auto"/>
              <w:rPr>
                <w:rFonts w:ascii="Futura Std Book" w:eastAsia="Calibri" w:hAnsi="Futura Std Book"/>
                <w:sz w:val="18"/>
                <w:szCs w:val="18"/>
                <w:lang w:eastAsia="en-CA"/>
              </w:rPr>
            </w:pPr>
          </w:p>
        </w:tc>
      </w:tr>
    </w:tbl>
    <w:p w14:paraId="7DB0C6C9" w14:textId="77777777" w:rsidR="00D00EB6" w:rsidRDefault="00D00EB6" w:rsidP="00D00EB6">
      <w:pPr>
        <w:rPr>
          <w:rFonts w:eastAsia="Calibri"/>
          <w:lang w:val="en-CA" w:eastAsia="en-CA"/>
        </w:rPr>
      </w:pPr>
    </w:p>
    <w:p w14:paraId="7DB0C6CA" w14:textId="77777777" w:rsidR="00D00EB6" w:rsidRDefault="00D00EB6" w:rsidP="00D00EB6">
      <w:pPr>
        <w:rPr>
          <w:rFonts w:eastAsia="Calibri"/>
          <w:lang w:val="en-CA" w:eastAsia="en-CA"/>
        </w:rPr>
      </w:pPr>
    </w:p>
    <w:p w14:paraId="7DB0C6CB" w14:textId="77777777" w:rsidR="00D00EB6" w:rsidRDefault="00D00EB6" w:rsidP="00D00EB6">
      <w:pPr>
        <w:rPr>
          <w:rFonts w:eastAsia="Calibri"/>
          <w:lang w:val="en-CA" w:eastAsia="en-CA"/>
        </w:rPr>
      </w:pPr>
    </w:p>
    <w:p w14:paraId="7DB0C6CC" w14:textId="77777777" w:rsidR="00D00EB6" w:rsidRDefault="00D00EB6" w:rsidP="00D00EB6">
      <w:pPr>
        <w:rPr>
          <w:rFonts w:eastAsia="Calibri"/>
          <w:lang w:val="en-CA" w:eastAsia="en-CA"/>
        </w:rPr>
      </w:pPr>
    </w:p>
    <w:p w14:paraId="7DB0C6CD" w14:textId="77777777" w:rsidR="00D00EB6" w:rsidRDefault="00D00EB6" w:rsidP="00D00EB6">
      <w:pPr>
        <w:rPr>
          <w:rFonts w:eastAsia="Calibri"/>
          <w:lang w:val="en-CA" w:eastAsia="en-CA"/>
        </w:rPr>
      </w:pPr>
    </w:p>
    <w:p w14:paraId="7DB0C6CE" w14:textId="77777777" w:rsidR="00D00EB6" w:rsidRDefault="00D00EB6" w:rsidP="00D00EB6">
      <w:pPr>
        <w:rPr>
          <w:rFonts w:eastAsia="Calibri"/>
          <w:lang w:val="en-CA" w:eastAsia="en-CA"/>
        </w:rPr>
      </w:pPr>
    </w:p>
    <w:tbl>
      <w:tblPr>
        <w:tblStyle w:val="TableGrid"/>
        <w:tblW w:w="9316" w:type="dxa"/>
        <w:tblInd w:w="-72" w:type="dxa"/>
        <w:tblLook w:val="04A0" w:firstRow="1" w:lastRow="0" w:firstColumn="1" w:lastColumn="0" w:noHBand="0" w:noVBand="1"/>
      </w:tblPr>
      <w:tblGrid>
        <w:gridCol w:w="465"/>
        <w:gridCol w:w="605"/>
        <w:gridCol w:w="820"/>
        <w:gridCol w:w="1620"/>
        <w:gridCol w:w="3870"/>
        <w:gridCol w:w="1936"/>
      </w:tblGrid>
      <w:tr w:rsidR="00D00EB6" w:rsidRPr="001F0CB5" w14:paraId="7DB0C6D3" w14:textId="77777777" w:rsidTr="00B150BC">
        <w:trPr>
          <w:trHeight w:val="332"/>
        </w:trPr>
        <w:tc>
          <w:tcPr>
            <w:tcW w:w="465" w:type="dxa"/>
            <w:tcBorders>
              <w:top w:val="nil"/>
              <w:left w:val="nil"/>
              <w:bottom w:val="single" w:sz="4" w:space="0" w:color="auto"/>
              <w:right w:val="single" w:sz="4" w:space="0" w:color="auto"/>
            </w:tcBorders>
            <w:noWrap/>
            <w:vAlign w:val="center"/>
          </w:tcPr>
          <w:p w14:paraId="7DB0C6CF"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3045" w:type="dxa"/>
            <w:gridSpan w:val="3"/>
            <w:tcBorders>
              <w:left w:val="single" w:sz="4" w:space="0" w:color="auto"/>
            </w:tcBorders>
            <w:noWrap/>
            <w:vAlign w:val="center"/>
          </w:tcPr>
          <w:p w14:paraId="7DB0C6D0"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70" w:type="dxa"/>
            <w:vAlign w:val="center"/>
          </w:tcPr>
          <w:p w14:paraId="7DB0C6D1"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1936" w:type="dxa"/>
            <w:vAlign w:val="center"/>
          </w:tcPr>
          <w:p w14:paraId="7DB0C6D2"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64238A" w14:paraId="7DB0C6D6" w14:textId="77777777" w:rsidTr="00B150BC">
        <w:trPr>
          <w:trHeight w:val="499"/>
        </w:trPr>
        <w:tc>
          <w:tcPr>
            <w:tcW w:w="465" w:type="dxa"/>
            <w:tcBorders>
              <w:bottom w:val="single" w:sz="4" w:space="0" w:color="auto"/>
            </w:tcBorders>
            <w:shd w:val="clear" w:color="auto" w:fill="FFFF00"/>
            <w:noWrap/>
            <w:vAlign w:val="center"/>
            <w:hideMark/>
          </w:tcPr>
          <w:p w14:paraId="7DB0C6D4"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13</w:t>
            </w:r>
          </w:p>
        </w:tc>
        <w:tc>
          <w:tcPr>
            <w:tcW w:w="8851" w:type="dxa"/>
            <w:gridSpan w:val="5"/>
            <w:noWrap/>
            <w:vAlign w:val="center"/>
            <w:hideMark/>
          </w:tcPr>
          <w:p w14:paraId="7DB0C6D5"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b/>
                <w:bCs/>
                <w:sz w:val="18"/>
                <w:szCs w:val="18"/>
                <w:lang w:eastAsia="en-CA"/>
              </w:rPr>
              <w:t>Power Supply</w:t>
            </w:r>
          </w:p>
        </w:tc>
      </w:tr>
      <w:tr w:rsidR="00D00EB6" w:rsidRPr="0064238A" w14:paraId="7DB0C6DC" w14:textId="77777777" w:rsidTr="00B150BC">
        <w:trPr>
          <w:trHeight w:val="720"/>
        </w:trPr>
        <w:tc>
          <w:tcPr>
            <w:tcW w:w="465" w:type="dxa"/>
            <w:tcBorders>
              <w:left w:val="nil"/>
              <w:bottom w:val="nil"/>
            </w:tcBorders>
            <w:noWrap/>
            <w:vAlign w:val="center"/>
            <w:hideMark/>
          </w:tcPr>
          <w:p w14:paraId="7DB0C6D7" w14:textId="77777777"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bottom w:val="single" w:sz="4" w:space="0" w:color="auto"/>
            </w:tcBorders>
            <w:shd w:val="clear" w:color="auto" w:fill="D9D9D9" w:themeFill="background1" w:themeFillShade="D9"/>
            <w:noWrap/>
            <w:vAlign w:val="center"/>
            <w:hideMark/>
          </w:tcPr>
          <w:p w14:paraId="7DB0C6D8" w14:textId="77777777" w:rsidR="00D00EB6" w:rsidRPr="0064238A" w:rsidRDefault="00D00EB6" w:rsidP="00B150BC">
            <w:pPr>
              <w:spacing w:after="0" w:line="240" w:lineRule="auto"/>
              <w:rPr>
                <w:rFonts w:ascii="Futura Std Book" w:eastAsia="Calibri" w:hAnsi="Futura Std Book"/>
                <w:sz w:val="16"/>
                <w:szCs w:val="16"/>
                <w:lang w:eastAsia="en-CA"/>
              </w:rPr>
            </w:pPr>
            <w:r w:rsidRPr="0064238A">
              <w:rPr>
                <w:rFonts w:ascii="Futura Std Book" w:eastAsia="Calibri" w:hAnsi="Futura Std Book"/>
                <w:sz w:val="16"/>
                <w:szCs w:val="16"/>
                <w:lang w:eastAsia="en-CA"/>
              </w:rPr>
              <w:t>13.1</w:t>
            </w:r>
          </w:p>
        </w:tc>
        <w:tc>
          <w:tcPr>
            <w:tcW w:w="2440" w:type="dxa"/>
            <w:gridSpan w:val="2"/>
            <w:noWrap/>
            <w:vAlign w:val="center"/>
            <w:hideMark/>
          </w:tcPr>
          <w:p w14:paraId="7DB0C6D9" w14:textId="77777777"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Power Supply to the Remote Manifold</w:t>
            </w:r>
          </w:p>
        </w:tc>
        <w:tc>
          <w:tcPr>
            <w:tcW w:w="3870" w:type="dxa"/>
            <w:vAlign w:val="center"/>
            <w:hideMark/>
          </w:tcPr>
          <w:p w14:paraId="7DB0C6DA"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Underground Power Cable to the Manifold Platforms</w:t>
            </w:r>
          </w:p>
        </w:tc>
        <w:tc>
          <w:tcPr>
            <w:tcW w:w="1936" w:type="dxa"/>
            <w:vAlign w:val="center"/>
            <w:hideMark/>
          </w:tcPr>
          <w:p w14:paraId="7DB0C6DB"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r>
      <w:tr w:rsidR="00D00EB6" w:rsidRPr="0064238A" w14:paraId="7DB0C6E3" w14:textId="77777777" w:rsidTr="00B150BC">
        <w:trPr>
          <w:trHeight w:val="720"/>
        </w:trPr>
        <w:tc>
          <w:tcPr>
            <w:tcW w:w="465" w:type="dxa"/>
            <w:tcBorders>
              <w:top w:val="nil"/>
              <w:left w:val="nil"/>
              <w:bottom w:val="nil"/>
            </w:tcBorders>
            <w:noWrap/>
            <w:vAlign w:val="center"/>
            <w:hideMark/>
          </w:tcPr>
          <w:p w14:paraId="7DB0C6DD" w14:textId="77777777"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bottom w:val="nil"/>
            </w:tcBorders>
            <w:noWrap/>
            <w:vAlign w:val="center"/>
            <w:hideMark/>
          </w:tcPr>
          <w:p w14:paraId="7DB0C6DE"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14:paraId="7DB0C6DF" w14:textId="77777777" w:rsidR="00D00EB6" w:rsidRPr="0064238A" w:rsidRDefault="00D00EB6" w:rsidP="00B150BC">
            <w:pPr>
              <w:spacing w:after="0" w:line="240" w:lineRule="auto"/>
              <w:rPr>
                <w:rFonts w:ascii="Futura Std Book" w:eastAsia="Calibri" w:hAnsi="Futura Std Book"/>
                <w:sz w:val="14"/>
                <w:szCs w:val="14"/>
                <w:lang w:eastAsia="en-CA"/>
              </w:rPr>
            </w:pPr>
            <w:r w:rsidRPr="0064238A">
              <w:rPr>
                <w:rFonts w:ascii="Futura Std Book" w:eastAsia="Calibri" w:hAnsi="Futura Std Book"/>
                <w:sz w:val="14"/>
                <w:szCs w:val="14"/>
                <w:lang w:eastAsia="en-CA"/>
              </w:rPr>
              <w:t>13.1.1</w:t>
            </w:r>
          </w:p>
        </w:tc>
        <w:tc>
          <w:tcPr>
            <w:tcW w:w="1620" w:type="dxa"/>
            <w:noWrap/>
            <w:vAlign w:val="center"/>
            <w:hideMark/>
          </w:tcPr>
          <w:p w14:paraId="7DB0C6E0" w14:textId="77777777"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Power Supply Options</w:t>
            </w:r>
          </w:p>
        </w:tc>
        <w:tc>
          <w:tcPr>
            <w:tcW w:w="3870" w:type="dxa"/>
            <w:vAlign w:val="center"/>
            <w:hideMark/>
          </w:tcPr>
          <w:p w14:paraId="7DB0C6E1"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Six main options evaluated, from which underground power cable was selected</w:t>
            </w:r>
          </w:p>
        </w:tc>
        <w:tc>
          <w:tcPr>
            <w:tcW w:w="1936" w:type="dxa"/>
            <w:vAlign w:val="center"/>
            <w:hideMark/>
          </w:tcPr>
          <w:p w14:paraId="7DB0C6E2"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r>
      <w:tr w:rsidR="00D00EB6" w:rsidRPr="0064238A" w14:paraId="7DB0C6EA" w14:textId="77777777" w:rsidTr="00B150BC">
        <w:trPr>
          <w:trHeight w:val="480"/>
        </w:trPr>
        <w:tc>
          <w:tcPr>
            <w:tcW w:w="465" w:type="dxa"/>
            <w:tcBorders>
              <w:top w:val="nil"/>
              <w:left w:val="nil"/>
              <w:bottom w:val="nil"/>
            </w:tcBorders>
            <w:noWrap/>
            <w:vAlign w:val="center"/>
            <w:hideMark/>
          </w:tcPr>
          <w:p w14:paraId="7DB0C6E4" w14:textId="77777777"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14:paraId="7DB0C6E5"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tcBorders>
              <w:left w:val="nil"/>
              <w:bottom w:val="nil"/>
              <w:right w:val="nil"/>
            </w:tcBorders>
            <w:noWrap/>
            <w:vAlign w:val="center"/>
            <w:hideMark/>
          </w:tcPr>
          <w:p w14:paraId="7DB0C6E6" w14:textId="77777777" w:rsidR="00D00EB6" w:rsidRPr="0064238A" w:rsidRDefault="00D00EB6" w:rsidP="00B150BC">
            <w:pPr>
              <w:spacing w:after="0" w:line="240" w:lineRule="auto"/>
              <w:rPr>
                <w:rFonts w:ascii="Futura Std Book" w:eastAsia="Calibri" w:hAnsi="Futura Std Book"/>
                <w:sz w:val="16"/>
                <w:szCs w:val="16"/>
                <w:lang w:eastAsia="en-CA"/>
              </w:rPr>
            </w:pPr>
          </w:p>
        </w:tc>
        <w:tc>
          <w:tcPr>
            <w:tcW w:w="1620" w:type="dxa"/>
            <w:tcBorders>
              <w:left w:val="nil"/>
              <w:bottom w:val="nil"/>
            </w:tcBorders>
            <w:noWrap/>
            <w:vAlign w:val="center"/>
            <w:hideMark/>
          </w:tcPr>
          <w:p w14:paraId="7DB0C6E7" w14:textId="77777777" w:rsidR="00D00EB6" w:rsidRPr="0064238A" w:rsidRDefault="00D00EB6" w:rsidP="00B150BC">
            <w:pPr>
              <w:spacing w:after="0" w:line="240" w:lineRule="auto"/>
              <w:rPr>
                <w:rFonts w:ascii="Futura Std Book" w:eastAsia="Calibri" w:hAnsi="Futura Std Book"/>
                <w:b/>
                <w:bCs/>
                <w:sz w:val="16"/>
                <w:szCs w:val="16"/>
                <w:lang w:eastAsia="en-CA"/>
              </w:rPr>
            </w:pPr>
            <w:r w:rsidRPr="0064238A">
              <w:rPr>
                <w:rFonts w:ascii="Futura Std Book" w:eastAsia="Calibri" w:hAnsi="Futura Std Book"/>
                <w:b/>
                <w:bCs/>
                <w:sz w:val="16"/>
                <w:szCs w:val="16"/>
                <w:lang w:eastAsia="en-CA"/>
              </w:rPr>
              <w:t> </w:t>
            </w:r>
          </w:p>
        </w:tc>
        <w:tc>
          <w:tcPr>
            <w:tcW w:w="3870" w:type="dxa"/>
            <w:noWrap/>
            <w:vAlign w:val="center"/>
            <w:hideMark/>
          </w:tcPr>
          <w:p w14:paraId="7DB0C6E8"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1.  Underground Power Cable at all manifolds - Selected Option</w:t>
            </w:r>
          </w:p>
        </w:tc>
        <w:tc>
          <w:tcPr>
            <w:tcW w:w="1936" w:type="dxa"/>
            <w:vAlign w:val="center"/>
            <w:hideMark/>
          </w:tcPr>
          <w:p w14:paraId="7DB0C6E9"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Buried underground cables</w:t>
            </w:r>
          </w:p>
        </w:tc>
      </w:tr>
      <w:tr w:rsidR="00D00EB6" w:rsidRPr="0064238A" w14:paraId="7DB0C6F1" w14:textId="77777777" w:rsidTr="00B150BC">
        <w:trPr>
          <w:trHeight w:val="480"/>
        </w:trPr>
        <w:tc>
          <w:tcPr>
            <w:tcW w:w="465" w:type="dxa"/>
            <w:tcBorders>
              <w:top w:val="nil"/>
              <w:left w:val="nil"/>
              <w:bottom w:val="nil"/>
            </w:tcBorders>
            <w:noWrap/>
            <w:vAlign w:val="center"/>
            <w:hideMark/>
          </w:tcPr>
          <w:p w14:paraId="7DB0C6EB" w14:textId="77777777"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14:paraId="7DB0C6EC"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tcBorders>
              <w:top w:val="nil"/>
              <w:left w:val="nil"/>
              <w:bottom w:val="nil"/>
              <w:right w:val="nil"/>
            </w:tcBorders>
            <w:noWrap/>
            <w:vAlign w:val="center"/>
            <w:hideMark/>
          </w:tcPr>
          <w:p w14:paraId="7DB0C6ED" w14:textId="77777777" w:rsidR="00D00EB6" w:rsidRPr="0064238A" w:rsidRDefault="00D00EB6" w:rsidP="00B150BC">
            <w:pPr>
              <w:spacing w:after="0" w:line="240" w:lineRule="auto"/>
              <w:rPr>
                <w:rFonts w:ascii="Futura Std Book" w:eastAsia="Calibri" w:hAnsi="Futura Std Book"/>
                <w:sz w:val="16"/>
                <w:szCs w:val="16"/>
                <w:lang w:eastAsia="en-CA"/>
              </w:rPr>
            </w:pPr>
          </w:p>
        </w:tc>
        <w:tc>
          <w:tcPr>
            <w:tcW w:w="1620" w:type="dxa"/>
            <w:tcBorders>
              <w:top w:val="nil"/>
              <w:left w:val="nil"/>
              <w:bottom w:val="nil"/>
            </w:tcBorders>
            <w:noWrap/>
            <w:vAlign w:val="center"/>
            <w:hideMark/>
          </w:tcPr>
          <w:p w14:paraId="7DB0C6EE" w14:textId="77777777" w:rsidR="00D00EB6" w:rsidRPr="0064238A" w:rsidRDefault="00D00EB6" w:rsidP="00B150BC">
            <w:pPr>
              <w:spacing w:after="0" w:line="240" w:lineRule="auto"/>
              <w:rPr>
                <w:rFonts w:ascii="Futura Std Book" w:eastAsia="Calibri" w:hAnsi="Futura Std Book"/>
                <w:b/>
                <w:bCs/>
                <w:sz w:val="16"/>
                <w:szCs w:val="16"/>
                <w:lang w:eastAsia="en-CA"/>
              </w:rPr>
            </w:pPr>
            <w:r w:rsidRPr="0064238A">
              <w:rPr>
                <w:rFonts w:ascii="Futura Std Book" w:eastAsia="Calibri" w:hAnsi="Futura Std Book"/>
                <w:b/>
                <w:bCs/>
                <w:sz w:val="16"/>
                <w:szCs w:val="16"/>
                <w:lang w:eastAsia="en-CA"/>
              </w:rPr>
              <w:t> </w:t>
            </w:r>
          </w:p>
        </w:tc>
        <w:tc>
          <w:tcPr>
            <w:tcW w:w="3870" w:type="dxa"/>
            <w:noWrap/>
            <w:vAlign w:val="center"/>
            <w:hideMark/>
          </w:tcPr>
          <w:p w14:paraId="7DB0C6EF"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2.  Overhead Power Cable at all manifolds</w:t>
            </w:r>
          </w:p>
        </w:tc>
        <w:tc>
          <w:tcPr>
            <w:tcW w:w="1936" w:type="dxa"/>
            <w:vAlign w:val="center"/>
            <w:hideMark/>
          </w:tcPr>
          <w:p w14:paraId="7DB0C6F0"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Power cables run through transmission towers</w:t>
            </w:r>
          </w:p>
        </w:tc>
      </w:tr>
      <w:tr w:rsidR="00D00EB6" w:rsidRPr="0064238A" w14:paraId="7DB0C6F8" w14:textId="77777777" w:rsidTr="00B150BC">
        <w:trPr>
          <w:trHeight w:val="720"/>
        </w:trPr>
        <w:tc>
          <w:tcPr>
            <w:tcW w:w="465" w:type="dxa"/>
            <w:tcBorders>
              <w:top w:val="nil"/>
              <w:left w:val="nil"/>
              <w:bottom w:val="nil"/>
            </w:tcBorders>
            <w:noWrap/>
            <w:vAlign w:val="center"/>
            <w:hideMark/>
          </w:tcPr>
          <w:p w14:paraId="7DB0C6F2" w14:textId="77777777"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14:paraId="7DB0C6F3"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tcBorders>
              <w:top w:val="nil"/>
              <w:left w:val="nil"/>
              <w:bottom w:val="nil"/>
              <w:right w:val="nil"/>
            </w:tcBorders>
            <w:noWrap/>
            <w:vAlign w:val="center"/>
            <w:hideMark/>
          </w:tcPr>
          <w:p w14:paraId="7DB0C6F4" w14:textId="77777777" w:rsidR="00D00EB6" w:rsidRPr="0064238A" w:rsidRDefault="00D00EB6" w:rsidP="00B150BC">
            <w:pPr>
              <w:spacing w:after="0" w:line="240" w:lineRule="auto"/>
              <w:rPr>
                <w:rFonts w:ascii="Futura Std Book" w:eastAsia="Calibri" w:hAnsi="Futura Std Book"/>
                <w:sz w:val="16"/>
                <w:szCs w:val="16"/>
                <w:lang w:eastAsia="en-CA"/>
              </w:rPr>
            </w:pPr>
          </w:p>
        </w:tc>
        <w:tc>
          <w:tcPr>
            <w:tcW w:w="1620" w:type="dxa"/>
            <w:tcBorders>
              <w:top w:val="nil"/>
              <w:left w:val="nil"/>
              <w:bottom w:val="nil"/>
            </w:tcBorders>
            <w:noWrap/>
            <w:vAlign w:val="center"/>
            <w:hideMark/>
          </w:tcPr>
          <w:p w14:paraId="7DB0C6F5" w14:textId="77777777" w:rsidR="00D00EB6" w:rsidRPr="0064238A" w:rsidRDefault="00D00EB6" w:rsidP="00B150BC">
            <w:pPr>
              <w:spacing w:after="0" w:line="240" w:lineRule="auto"/>
              <w:rPr>
                <w:rFonts w:ascii="Futura Std Book" w:eastAsia="Calibri" w:hAnsi="Futura Std Book"/>
                <w:b/>
                <w:bCs/>
                <w:sz w:val="16"/>
                <w:szCs w:val="16"/>
                <w:lang w:eastAsia="en-CA"/>
              </w:rPr>
            </w:pPr>
            <w:r w:rsidRPr="0064238A">
              <w:rPr>
                <w:rFonts w:ascii="Futura Std Book" w:eastAsia="Calibri" w:hAnsi="Futura Std Book"/>
                <w:b/>
                <w:bCs/>
                <w:sz w:val="16"/>
                <w:szCs w:val="16"/>
                <w:lang w:eastAsia="en-CA"/>
              </w:rPr>
              <w:t> </w:t>
            </w:r>
          </w:p>
        </w:tc>
        <w:tc>
          <w:tcPr>
            <w:tcW w:w="3870" w:type="dxa"/>
            <w:noWrap/>
            <w:vAlign w:val="center"/>
            <w:hideMark/>
          </w:tcPr>
          <w:p w14:paraId="7DB0C6F6"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3.  Composite Power Cable (with FOC) at all manifolds</w:t>
            </w:r>
          </w:p>
        </w:tc>
        <w:tc>
          <w:tcPr>
            <w:tcW w:w="1936" w:type="dxa"/>
            <w:vAlign w:val="center"/>
            <w:hideMark/>
          </w:tcPr>
          <w:p w14:paraId="7DB0C6F7"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Composite cable with power and data transmission capability.</w:t>
            </w:r>
          </w:p>
        </w:tc>
      </w:tr>
      <w:tr w:rsidR="00D00EB6" w:rsidRPr="0064238A" w14:paraId="7DB0C6FF" w14:textId="77777777" w:rsidTr="00B150BC">
        <w:trPr>
          <w:trHeight w:val="720"/>
        </w:trPr>
        <w:tc>
          <w:tcPr>
            <w:tcW w:w="465" w:type="dxa"/>
            <w:tcBorders>
              <w:top w:val="nil"/>
              <w:left w:val="nil"/>
              <w:bottom w:val="nil"/>
            </w:tcBorders>
            <w:noWrap/>
            <w:vAlign w:val="center"/>
            <w:hideMark/>
          </w:tcPr>
          <w:p w14:paraId="7DB0C6F9" w14:textId="77777777"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14:paraId="7DB0C6FA"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tcBorders>
              <w:top w:val="nil"/>
              <w:left w:val="nil"/>
              <w:bottom w:val="nil"/>
              <w:right w:val="nil"/>
            </w:tcBorders>
            <w:noWrap/>
            <w:vAlign w:val="center"/>
            <w:hideMark/>
          </w:tcPr>
          <w:p w14:paraId="7DB0C6FB" w14:textId="77777777" w:rsidR="00D00EB6" w:rsidRPr="0064238A" w:rsidRDefault="00D00EB6" w:rsidP="00B150BC">
            <w:pPr>
              <w:spacing w:after="0" w:line="240" w:lineRule="auto"/>
              <w:rPr>
                <w:rFonts w:ascii="Futura Std Book" w:eastAsia="Calibri" w:hAnsi="Futura Std Book"/>
                <w:sz w:val="16"/>
                <w:szCs w:val="16"/>
                <w:lang w:eastAsia="en-CA"/>
              </w:rPr>
            </w:pPr>
          </w:p>
        </w:tc>
        <w:tc>
          <w:tcPr>
            <w:tcW w:w="1620" w:type="dxa"/>
            <w:tcBorders>
              <w:top w:val="nil"/>
              <w:left w:val="nil"/>
              <w:bottom w:val="nil"/>
            </w:tcBorders>
            <w:noWrap/>
            <w:vAlign w:val="center"/>
            <w:hideMark/>
          </w:tcPr>
          <w:p w14:paraId="7DB0C6FC" w14:textId="77777777" w:rsidR="00D00EB6" w:rsidRPr="0064238A" w:rsidRDefault="00D00EB6" w:rsidP="00B150BC">
            <w:pPr>
              <w:spacing w:after="0" w:line="240" w:lineRule="auto"/>
              <w:rPr>
                <w:rFonts w:ascii="Futura Std Book" w:eastAsia="Calibri" w:hAnsi="Futura Std Book"/>
                <w:b/>
                <w:bCs/>
                <w:sz w:val="16"/>
                <w:szCs w:val="16"/>
                <w:lang w:eastAsia="en-CA"/>
              </w:rPr>
            </w:pPr>
            <w:r w:rsidRPr="0064238A">
              <w:rPr>
                <w:rFonts w:ascii="Futura Std Book" w:eastAsia="Calibri" w:hAnsi="Futura Std Book"/>
                <w:b/>
                <w:bCs/>
                <w:sz w:val="16"/>
                <w:szCs w:val="16"/>
                <w:lang w:eastAsia="en-CA"/>
              </w:rPr>
              <w:t> </w:t>
            </w:r>
          </w:p>
        </w:tc>
        <w:tc>
          <w:tcPr>
            <w:tcW w:w="3870" w:type="dxa"/>
            <w:noWrap/>
            <w:vAlign w:val="center"/>
            <w:hideMark/>
          </w:tcPr>
          <w:p w14:paraId="7DB0C6FD"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4.  Solar power at all manifolds</w:t>
            </w:r>
          </w:p>
        </w:tc>
        <w:tc>
          <w:tcPr>
            <w:tcW w:w="1936" w:type="dxa"/>
            <w:vAlign w:val="center"/>
            <w:hideMark/>
          </w:tcPr>
          <w:p w14:paraId="7DB0C6FE"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Photo-voltaic cells and power bank arrays with inverters</w:t>
            </w:r>
          </w:p>
        </w:tc>
      </w:tr>
      <w:tr w:rsidR="00D00EB6" w:rsidRPr="0064238A" w14:paraId="7DB0C706" w14:textId="77777777" w:rsidTr="00B150BC">
        <w:trPr>
          <w:trHeight w:val="720"/>
        </w:trPr>
        <w:tc>
          <w:tcPr>
            <w:tcW w:w="465" w:type="dxa"/>
            <w:tcBorders>
              <w:top w:val="nil"/>
              <w:left w:val="nil"/>
              <w:bottom w:val="nil"/>
            </w:tcBorders>
            <w:noWrap/>
            <w:vAlign w:val="center"/>
            <w:hideMark/>
          </w:tcPr>
          <w:p w14:paraId="7DB0C700" w14:textId="77777777"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14:paraId="7DB0C701"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tcBorders>
              <w:top w:val="nil"/>
              <w:left w:val="nil"/>
              <w:bottom w:val="nil"/>
              <w:right w:val="nil"/>
            </w:tcBorders>
            <w:noWrap/>
            <w:vAlign w:val="center"/>
            <w:hideMark/>
          </w:tcPr>
          <w:p w14:paraId="7DB0C702" w14:textId="77777777" w:rsidR="00D00EB6" w:rsidRPr="0064238A" w:rsidRDefault="00D00EB6" w:rsidP="00B150BC">
            <w:pPr>
              <w:spacing w:after="0" w:line="240" w:lineRule="auto"/>
              <w:rPr>
                <w:rFonts w:ascii="Futura Std Book" w:eastAsia="Calibri" w:hAnsi="Futura Std Book"/>
                <w:sz w:val="16"/>
                <w:szCs w:val="16"/>
                <w:lang w:eastAsia="en-CA"/>
              </w:rPr>
            </w:pPr>
          </w:p>
        </w:tc>
        <w:tc>
          <w:tcPr>
            <w:tcW w:w="1620" w:type="dxa"/>
            <w:tcBorders>
              <w:top w:val="nil"/>
              <w:left w:val="nil"/>
              <w:bottom w:val="nil"/>
            </w:tcBorders>
            <w:noWrap/>
            <w:vAlign w:val="center"/>
            <w:hideMark/>
          </w:tcPr>
          <w:p w14:paraId="7DB0C703" w14:textId="77777777" w:rsidR="00D00EB6" w:rsidRPr="0064238A" w:rsidRDefault="00D00EB6" w:rsidP="00B150BC">
            <w:pPr>
              <w:spacing w:after="0" w:line="240" w:lineRule="auto"/>
              <w:rPr>
                <w:rFonts w:ascii="Futura Std Book" w:eastAsia="Calibri" w:hAnsi="Futura Std Book"/>
                <w:b/>
                <w:bCs/>
                <w:sz w:val="16"/>
                <w:szCs w:val="16"/>
                <w:lang w:eastAsia="en-CA"/>
              </w:rPr>
            </w:pPr>
            <w:r w:rsidRPr="0064238A">
              <w:rPr>
                <w:rFonts w:ascii="Futura Std Book" w:eastAsia="Calibri" w:hAnsi="Futura Std Book"/>
                <w:b/>
                <w:bCs/>
                <w:sz w:val="16"/>
                <w:szCs w:val="16"/>
                <w:lang w:eastAsia="en-CA"/>
              </w:rPr>
              <w:t> </w:t>
            </w:r>
          </w:p>
        </w:tc>
        <w:tc>
          <w:tcPr>
            <w:tcW w:w="3870" w:type="dxa"/>
            <w:noWrap/>
            <w:vAlign w:val="center"/>
            <w:hideMark/>
          </w:tcPr>
          <w:p w14:paraId="7DB0C704"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5. Combination of Cable and Solar Power</w:t>
            </w:r>
          </w:p>
        </w:tc>
        <w:tc>
          <w:tcPr>
            <w:tcW w:w="1936" w:type="dxa"/>
            <w:vAlign w:val="center"/>
            <w:hideMark/>
          </w:tcPr>
          <w:p w14:paraId="7DB0C705"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Part underground and part photo-voltaic cell array</w:t>
            </w:r>
          </w:p>
        </w:tc>
      </w:tr>
      <w:tr w:rsidR="00D00EB6" w:rsidRPr="0064238A" w14:paraId="7DB0C70D" w14:textId="77777777" w:rsidTr="00B150BC">
        <w:trPr>
          <w:trHeight w:val="720"/>
        </w:trPr>
        <w:tc>
          <w:tcPr>
            <w:tcW w:w="465" w:type="dxa"/>
            <w:tcBorders>
              <w:top w:val="nil"/>
              <w:left w:val="nil"/>
              <w:bottom w:val="nil"/>
            </w:tcBorders>
            <w:noWrap/>
            <w:vAlign w:val="center"/>
            <w:hideMark/>
          </w:tcPr>
          <w:p w14:paraId="7DB0C707" w14:textId="77777777"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14:paraId="7DB0C708"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tcBorders>
              <w:top w:val="nil"/>
              <w:left w:val="nil"/>
              <w:right w:val="nil"/>
            </w:tcBorders>
            <w:noWrap/>
            <w:vAlign w:val="center"/>
            <w:hideMark/>
          </w:tcPr>
          <w:p w14:paraId="7DB0C709" w14:textId="77777777" w:rsidR="00D00EB6" w:rsidRPr="0064238A" w:rsidRDefault="00D00EB6" w:rsidP="00B150BC">
            <w:pPr>
              <w:spacing w:after="0" w:line="240" w:lineRule="auto"/>
              <w:rPr>
                <w:rFonts w:ascii="Futura Std Book" w:eastAsia="Calibri" w:hAnsi="Futura Std Book"/>
                <w:sz w:val="16"/>
                <w:szCs w:val="16"/>
                <w:lang w:eastAsia="en-CA"/>
              </w:rPr>
            </w:pPr>
          </w:p>
        </w:tc>
        <w:tc>
          <w:tcPr>
            <w:tcW w:w="1620" w:type="dxa"/>
            <w:tcBorders>
              <w:top w:val="nil"/>
              <w:left w:val="nil"/>
            </w:tcBorders>
            <w:noWrap/>
            <w:vAlign w:val="center"/>
            <w:hideMark/>
          </w:tcPr>
          <w:p w14:paraId="7DB0C70A" w14:textId="77777777" w:rsidR="00D00EB6" w:rsidRPr="0064238A" w:rsidRDefault="00D00EB6" w:rsidP="00B150BC">
            <w:pPr>
              <w:spacing w:after="0" w:line="240" w:lineRule="auto"/>
              <w:rPr>
                <w:rFonts w:ascii="Futura Std Book" w:eastAsia="Calibri" w:hAnsi="Futura Std Book"/>
                <w:b/>
                <w:bCs/>
                <w:sz w:val="16"/>
                <w:szCs w:val="16"/>
                <w:lang w:eastAsia="en-CA"/>
              </w:rPr>
            </w:pPr>
          </w:p>
        </w:tc>
        <w:tc>
          <w:tcPr>
            <w:tcW w:w="3870" w:type="dxa"/>
            <w:noWrap/>
            <w:vAlign w:val="center"/>
            <w:hideMark/>
          </w:tcPr>
          <w:p w14:paraId="7DB0C70B"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6. IPP in all manifolds</w:t>
            </w:r>
          </w:p>
        </w:tc>
        <w:tc>
          <w:tcPr>
            <w:tcW w:w="1936" w:type="dxa"/>
            <w:vAlign w:val="center"/>
            <w:hideMark/>
          </w:tcPr>
          <w:p w14:paraId="7DB0C70C"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Gas engines, thermo-electric generators and micro-turbine generators</w:t>
            </w:r>
          </w:p>
        </w:tc>
      </w:tr>
      <w:tr w:rsidR="00D00EB6" w:rsidRPr="0064238A" w14:paraId="7DB0C714" w14:textId="77777777" w:rsidTr="00B150BC">
        <w:trPr>
          <w:trHeight w:val="960"/>
        </w:trPr>
        <w:tc>
          <w:tcPr>
            <w:tcW w:w="465" w:type="dxa"/>
            <w:tcBorders>
              <w:top w:val="nil"/>
              <w:left w:val="nil"/>
              <w:bottom w:val="nil"/>
            </w:tcBorders>
            <w:noWrap/>
            <w:vAlign w:val="center"/>
            <w:hideMark/>
          </w:tcPr>
          <w:p w14:paraId="7DB0C70E" w14:textId="77777777"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14:paraId="7DB0C70F"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14:paraId="7DB0C710" w14:textId="77777777" w:rsidR="00D00EB6" w:rsidRPr="0064238A" w:rsidRDefault="00D00EB6" w:rsidP="00B150BC">
            <w:pPr>
              <w:spacing w:after="0" w:line="240" w:lineRule="auto"/>
              <w:rPr>
                <w:rFonts w:ascii="Futura Std Book" w:eastAsia="Calibri" w:hAnsi="Futura Std Book"/>
                <w:sz w:val="14"/>
                <w:szCs w:val="14"/>
                <w:lang w:eastAsia="en-CA"/>
              </w:rPr>
            </w:pPr>
            <w:r w:rsidRPr="0064238A">
              <w:rPr>
                <w:rFonts w:ascii="Futura Std Book" w:eastAsia="Calibri" w:hAnsi="Futura Std Book"/>
                <w:sz w:val="14"/>
                <w:szCs w:val="14"/>
                <w:lang w:eastAsia="en-CA"/>
              </w:rPr>
              <w:t>13.1.2</w:t>
            </w:r>
          </w:p>
        </w:tc>
        <w:tc>
          <w:tcPr>
            <w:tcW w:w="1620" w:type="dxa"/>
            <w:noWrap/>
            <w:vAlign w:val="center"/>
            <w:hideMark/>
          </w:tcPr>
          <w:p w14:paraId="7DB0C711" w14:textId="77777777"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Distribution of the Cable Power</w:t>
            </w:r>
          </w:p>
        </w:tc>
        <w:tc>
          <w:tcPr>
            <w:tcW w:w="3870" w:type="dxa"/>
            <w:vAlign w:val="center"/>
            <w:hideMark/>
          </w:tcPr>
          <w:p w14:paraId="7DB0C712"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xml:space="preserve">Underground power cable buried along bulk pipeline From the Power Plant at </w:t>
            </w:r>
            <w:proofErr w:type="spellStart"/>
            <w:r w:rsidRPr="0064238A">
              <w:rPr>
                <w:rFonts w:ascii="Futura Std Book" w:eastAsia="Calibri" w:hAnsi="Futura Std Book"/>
                <w:sz w:val="18"/>
                <w:szCs w:val="18"/>
                <w:lang w:eastAsia="en-CA"/>
              </w:rPr>
              <w:t>Akabel</w:t>
            </w:r>
            <w:proofErr w:type="spellEnd"/>
            <w:r w:rsidRPr="0064238A">
              <w:rPr>
                <w:rFonts w:ascii="Futura Std Book" w:eastAsia="Calibri" w:hAnsi="Futura Std Book"/>
                <w:sz w:val="18"/>
                <w:szCs w:val="18"/>
                <w:lang w:eastAsia="en-CA"/>
              </w:rPr>
              <w:t xml:space="preserve"> to the Remote Manifold Platforms at ELEP, BBOU, NUNR, SEIB, and OPUG</w:t>
            </w:r>
          </w:p>
        </w:tc>
        <w:tc>
          <w:tcPr>
            <w:tcW w:w="1936" w:type="dxa"/>
            <w:vAlign w:val="center"/>
            <w:hideMark/>
          </w:tcPr>
          <w:p w14:paraId="7DB0C713"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Cable sizing with reference to Load requirement, ampacity, voltage drop and short-circuit current.</w:t>
            </w:r>
          </w:p>
        </w:tc>
      </w:tr>
      <w:tr w:rsidR="00D00EB6" w:rsidRPr="0064238A" w14:paraId="7DB0C71B" w14:textId="77777777" w:rsidTr="00B150BC">
        <w:trPr>
          <w:trHeight w:val="720"/>
        </w:trPr>
        <w:tc>
          <w:tcPr>
            <w:tcW w:w="465" w:type="dxa"/>
            <w:tcBorders>
              <w:top w:val="nil"/>
              <w:left w:val="nil"/>
              <w:bottom w:val="nil"/>
            </w:tcBorders>
            <w:noWrap/>
            <w:vAlign w:val="center"/>
            <w:hideMark/>
          </w:tcPr>
          <w:p w14:paraId="7DB0C715" w14:textId="77777777"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14:paraId="7DB0C716"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tcBorders>
              <w:left w:val="nil"/>
              <w:bottom w:val="nil"/>
              <w:right w:val="nil"/>
            </w:tcBorders>
            <w:noWrap/>
            <w:vAlign w:val="center"/>
            <w:hideMark/>
          </w:tcPr>
          <w:p w14:paraId="7DB0C717" w14:textId="77777777" w:rsidR="00D00EB6" w:rsidRPr="0064238A" w:rsidRDefault="00D00EB6" w:rsidP="00B150BC">
            <w:pPr>
              <w:spacing w:after="0" w:line="240" w:lineRule="auto"/>
              <w:rPr>
                <w:rFonts w:ascii="Futura Std Book" w:eastAsia="Calibri" w:hAnsi="Futura Std Book"/>
                <w:sz w:val="16"/>
                <w:szCs w:val="16"/>
                <w:lang w:eastAsia="en-CA"/>
              </w:rPr>
            </w:pPr>
          </w:p>
        </w:tc>
        <w:tc>
          <w:tcPr>
            <w:tcW w:w="1620" w:type="dxa"/>
            <w:tcBorders>
              <w:left w:val="nil"/>
              <w:bottom w:val="nil"/>
            </w:tcBorders>
            <w:noWrap/>
            <w:vAlign w:val="center"/>
            <w:hideMark/>
          </w:tcPr>
          <w:p w14:paraId="7DB0C718" w14:textId="77777777" w:rsidR="00D00EB6" w:rsidRPr="0064238A" w:rsidRDefault="00D00EB6" w:rsidP="00B150BC">
            <w:pPr>
              <w:spacing w:after="0" w:line="240" w:lineRule="auto"/>
              <w:rPr>
                <w:rFonts w:ascii="Futura Std Book" w:eastAsia="Calibri" w:hAnsi="Futura Std Book"/>
                <w:b/>
                <w:bCs/>
                <w:sz w:val="16"/>
                <w:szCs w:val="16"/>
                <w:lang w:eastAsia="en-CA"/>
              </w:rPr>
            </w:pPr>
          </w:p>
        </w:tc>
        <w:tc>
          <w:tcPr>
            <w:tcW w:w="3870" w:type="dxa"/>
            <w:vAlign w:val="center"/>
            <w:hideMark/>
          </w:tcPr>
          <w:p w14:paraId="7DB0C719"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xml:space="preserve">Underground power cable buried along bulk pipeline From the Power Plant at </w:t>
            </w:r>
            <w:proofErr w:type="spellStart"/>
            <w:r w:rsidRPr="0064238A">
              <w:rPr>
                <w:rFonts w:ascii="Futura Std Book" w:eastAsia="Calibri" w:hAnsi="Futura Std Book"/>
                <w:sz w:val="18"/>
                <w:szCs w:val="18"/>
                <w:lang w:eastAsia="en-CA"/>
              </w:rPr>
              <w:t>Akabel</w:t>
            </w:r>
            <w:proofErr w:type="spellEnd"/>
            <w:r w:rsidRPr="0064238A">
              <w:rPr>
                <w:rFonts w:ascii="Futura Std Book" w:eastAsia="Calibri" w:hAnsi="Futura Std Book"/>
                <w:sz w:val="18"/>
                <w:szCs w:val="18"/>
                <w:lang w:eastAsia="en-CA"/>
              </w:rPr>
              <w:t xml:space="preserve"> to the AKAB PLEM</w:t>
            </w:r>
          </w:p>
        </w:tc>
        <w:tc>
          <w:tcPr>
            <w:tcW w:w="1936" w:type="dxa"/>
            <w:vAlign w:val="center"/>
            <w:hideMark/>
          </w:tcPr>
          <w:p w14:paraId="7DB0C71A"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r>
      <w:tr w:rsidR="00D00EB6" w:rsidRPr="0064238A" w14:paraId="7DB0C722" w14:textId="77777777" w:rsidTr="00B150BC">
        <w:trPr>
          <w:trHeight w:val="720"/>
        </w:trPr>
        <w:tc>
          <w:tcPr>
            <w:tcW w:w="465" w:type="dxa"/>
            <w:tcBorders>
              <w:top w:val="nil"/>
              <w:left w:val="nil"/>
              <w:bottom w:val="nil"/>
            </w:tcBorders>
            <w:noWrap/>
            <w:vAlign w:val="center"/>
            <w:hideMark/>
          </w:tcPr>
          <w:p w14:paraId="7DB0C71C" w14:textId="77777777"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14:paraId="7DB0C71D"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tcBorders>
              <w:top w:val="nil"/>
              <w:left w:val="nil"/>
              <w:right w:val="nil"/>
            </w:tcBorders>
            <w:noWrap/>
            <w:vAlign w:val="center"/>
            <w:hideMark/>
          </w:tcPr>
          <w:p w14:paraId="7DB0C71E" w14:textId="77777777" w:rsidR="00D00EB6" w:rsidRPr="0064238A" w:rsidRDefault="00D00EB6" w:rsidP="00B150BC">
            <w:pPr>
              <w:spacing w:after="0" w:line="240" w:lineRule="auto"/>
              <w:rPr>
                <w:rFonts w:ascii="Futura Std Book" w:eastAsia="Calibri" w:hAnsi="Futura Std Book"/>
                <w:sz w:val="16"/>
                <w:szCs w:val="16"/>
                <w:lang w:eastAsia="en-CA"/>
              </w:rPr>
            </w:pPr>
          </w:p>
        </w:tc>
        <w:tc>
          <w:tcPr>
            <w:tcW w:w="1620" w:type="dxa"/>
            <w:tcBorders>
              <w:top w:val="nil"/>
              <w:left w:val="nil"/>
            </w:tcBorders>
            <w:noWrap/>
            <w:vAlign w:val="center"/>
            <w:hideMark/>
          </w:tcPr>
          <w:p w14:paraId="7DB0C71F" w14:textId="77777777" w:rsidR="00D00EB6" w:rsidRPr="0064238A" w:rsidRDefault="00D00EB6" w:rsidP="00B150BC">
            <w:pPr>
              <w:spacing w:after="0" w:line="240" w:lineRule="auto"/>
              <w:rPr>
                <w:rFonts w:ascii="Futura Std Book" w:eastAsia="Calibri" w:hAnsi="Futura Std Book"/>
                <w:b/>
                <w:bCs/>
                <w:sz w:val="16"/>
                <w:szCs w:val="16"/>
                <w:lang w:eastAsia="en-CA"/>
              </w:rPr>
            </w:pPr>
          </w:p>
        </w:tc>
        <w:tc>
          <w:tcPr>
            <w:tcW w:w="3870" w:type="dxa"/>
            <w:vAlign w:val="center"/>
            <w:hideMark/>
          </w:tcPr>
          <w:p w14:paraId="7DB0C720" w14:textId="77777777" w:rsidR="00D00EB6" w:rsidRPr="0064238A" w:rsidRDefault="00D00EB6" w:rsidP="00B150BC">
            <w:pPr>
              <w:spacing w:after="0" w:line="240" w:lineRule="auto"/>
              <w:rPr>
                <w:rFonts w:ascii="Futura Std Book" w:eastAsia="Calibri" w:hAnsi="Futura Std Book"/>
                <w:sz w:val="18"/>
                <w:szCs w:val="18"/>
                <w:lang w:eastAsia="en-CA"/>
              </w:rPr>
            </w:pPr>
            <w:proofErr w:type="spellStart"/>
            <w:r w:rsidRPr="0064238A">
              <w:rPr>
                <w:rFonts w:ascii="Futura Std Book" w:eastAsia="Calibri" w:hAnsi="Futura Std Book"/>
                <w:sz w:val="18"/>
                <w:szCs w:val="18"/>
                <w:lang w:eastAsia="en-CA"/>
              </w:rPr>
              <w:t>Atex</w:t>
            </w:r>
            <w:proofErr w:type="spellEnd"/>
            <w:r w:rsidRPr="0064238A">
              <w:rPr>
                <w:rFonts w:ascii="Futura Std Book" w:eastAsia="Calibri" w:hAnsi="Futura Std Book"/>
                <w:sz w:val="18"/>
                <w:szCs w:val="18"/>
                <w:lang w:eastAsia="en-CA"/>
              </w:rPr>
              <w:t xml:space="preserve"> (Ex) / NEMA Junction boxes provided along the MF for cable hook-up.</w:t>
            </w:r>
          </w:p>
        </w:tc>
        <w:tc>
          <w:tcPr>
            <w:tcW w:w="1936" w:type="dxa"/>
            <w:vAlign w:val="center"/>
            <w:hideMark/>
          </w:tcPr>
          <w:p w14:paraId="7DB0C721"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r>
      <w:tr w:rsidR="00D00EB6" w:rsidRPr="0064238A" w14:paraId="7DB0C729" w14:textId="77777777" w:rsidTr="00B150BC">
        <w:trPr>
          <w:trHeight w:val="900"/>
        </w:trPr>
        <w:tc>
          <w:tcPr>
            <w:tcW w:w="465" w:type="dxa"/>
            <w:tcBorders>
              <w:top w:val="nil"/>
              <w:left w:val="nil"/>
              <w:bottom w:val="nil"/>
            </w:tcBorders>
            <w:noWrap/>
            <w:vAlign w:val="center"/>
            <w:hideMark/>
          </w:tcPr>
          <w:p w14:paraId="7DB0C723" w14:textId="77777777"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14:paraId="7DB0C724"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14:paraId="7DB0C725" w14:textId="77777777" w:rsidR="00D00EB6" w:rsidRPr="0064238A" w:rsidRDefault="00D00EB6" w:rsidP="00B150BC">
            <w:pPr>
              <w:spacing w:after="0" w:line="240" w:lineRule="auto"/>
              <w:rPr>
                <w:rFonts w:ascii="Futura Std Book" w:eastAsia="Calibri" w:hAnsi="Futura Std Book"/>
                <w:sz w:val="14"/>
                <w:szCs w:val="14"/>
                <w:lang w:eastAsia="en-CA"/>
              </w:rPr>
            </w:pPr>
            <w:r w:rsidRPr="0064238A">
              <w:rPr>
                <w:rFonts w:ascii="Futura Std Book" w:eastAsia="Calibri" w:hAnsi="Futura Std Book"/>
                <w:sz w:val="14"/>
                <w:szCs w:val="14"/>
                <w:lang w:eastAsia="en-CA"/>
              </w:rPr>
              <w:t>13.1.3</w:t>
            </w:r>
          </w:p>
        </w:tc>
        <w:tc>
          <w:tcPr>
            <w:tcW w:w="1620" w:type="dxa"/>
            <w:noWrap/>
            <w:vAlign w:val="center"/>
            <w:hideMark/>
          </w:tcPr>
          <w:p w14:paraId="7DB0C726" w14:textId="77777777"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Emergency &amp; Essential Services Power Systems</w:t>
            </w:r>
          </w:p>
        </w:tc>
        <w:tc>
          <w:tcPr>
            <w:tcW w:w="3870" w:type="dxa"/>
            <w:vAlign w:val="center"/>
            <w:hideMark/>
          </w:tcPr>
          <w:p w14:paraId="7DB0C727"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UPS supply via dedicated panel connected to emergency bus (switchboard) to supply vital &amp; essential load</w:t>
            </w:r>
          </w:p>
        </w:tc>
        <w:tc>
          <w:tcPr>
            <w:tcW w:w="1936" w:type="dxa"/>
            <w:noWrap/>
            <w:vAlign w:val="center"/>
            <w:hideMark/>
          </w:tcPr>
          <w:p w14:paraId="7DB0C728"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xml:space="preserve">vital load ----&gt;  needed to run / be available during </w:t>
            </w:r>
            <w:proofErr w:type="spellStart"/>
            <w:r w:rsidRPr="0064238A">
              <w:rPr>
                <w:rFonts w:ascii="Futura Std Book" w:eastAsia="Calibri" w:hAnsi="Futura Std Book"/>
                <w:sz w:val="18"/>
                <w:szCs w:val="18"/>
                <w:lang w:eastAsia="en-CA"/>
              </w:rPr>
              <w:t>emegency</w:t>
            </w:r>
            <w:proofErr w:type="spellEnd"/>
            <w:r w:rsidRPr="0064238A">
              <w:rPr>
                <w:rFonts w:ascii="Futura Std Book" w:eastAsia="Calibri" w:hAnsi="Futura Std Book"/>
                <w:sz w:val="18"/>
                <w:szCs w:val="18"/>
                <w:lang w:eastAsia="en-CA"/>
              </w:rPr>
              <w:t xml:space="preserve"> s/d for safety of personnel</w:t>
            </w:r>
          </w:p>
        </w:tc>
      </w:tr>
      <w:tr w:rsidR="00D00EB6" w:rsidRPr="0064238A" w14:paraId="7DB0C730" w14:textId="77777777" w:rsidTr="00B150BC">
        <w:trPr>
          <w:trHeight w:val="720"/>
        </w:trPr>
        <w:tc>
          <w:tcPr>
            <w:tcW w:w="465" w:type="dxa"/>
            <w:tcBorders>
              <w:top w:val="nil"/>
              <w:left w:val="nil"/>
              <w:bottom w:val="nil"/>
            </w:tcBorders>
            <w:noWrap/>
            <w:vAlign w:val="center"/>
            <w:hideMark/>
          </w:tcPr>
          <w:p w14:paraId="7DB0C72A" w14:textId="77777777"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14:paraId="7DB0C72B"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tcBorders>
              <w:left w:val="nil"/>
              <w:right w:val="nil"/>
            </w:tcBorders>
            <w:noWrap/>
            <w:vAlign w:val="center"/>
            <w:hideMark/>
          </w:tcPr>
          <w:p w14:paraId="7DB0C72C" w14:textId="77777777" w:rsidR="00D00EB6" w:rsidRPr="0064238A" w:rsidRDefault="00D00EB6" w:rsidP="00B150BC">
            <w:pPr>
              <w:spacing w:after="0" w:line="240" w:lineRule="auto"/>
              <w:rPr>
                <w:rFonts w:ascii="Futura Std Book" w:eastAsia="Calibri" w:hAnsi="Futura Std Book"/>
                <w:sz w:val="14"/>
                <w:szCs w:val="14"/>
                <w:lang w:eastAsia="en-CA"/>
              </w:rPr>
            </w:pPr>
          </w:p>
        </w:tc>
        <w:tc>
          <w:tcPr>
            <w:tcW w:w="1620" w:type="dxa"/>
            <w:tcBorders>
              <w:left w:val="nil"/>
            </w:tcBorders>
            <w:noWrap/>
            <w:vAlign w:val="center"/>
            <w:hideMark/>
          </w:tcPr>
          <w:p w14:paraId="7DB0C72D" w14:textId="77777777" w:rsidR="00D00EB6" w:rsidRPr="0064238A" w:rsidRDefault="00D00EB6" w:rsidP="00B150BC">
            <w:pPr>
              <w:spacing w:after="0" w:line="240" w:lineRule="auto"/>
              <w:rPr>
                <w:rFonts w:ascii="Futura Std Book" w:eastAsia="Calibri" w:hAnsi="Futura Std Book"/>
                <w:b/>
                <w:bCs/>
                <w:sz w:val="18"/>
                <w:szCs w:val="18"/>
                <w:lang w:eastAsia="en-CA"/>
              </w:rPr>
            </w:pPr>
          </w:p>
        </w:tc>
        <w:tc>
          <w:tcPr>
            <w:tcW w:w="3870" w:type="dxa"/>
            <w:vAlign w:val="center"/>
            <w:hideMark/>
          </w:tcPr>
          <w:p w14:paraId="7DB0C72E"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Power requirement and classification - normal or emergency depending on equipment specification.</w:t>
            </w:r>
          </w:p>
        </w:tc>
        <w:tc>
          <w:tcPr>
            <w:tcW w:w="1936" w:type="dxa"/>
            <w:vAlign w:val="center"/>
            <w:hideMark/>
          </w:tcPr>
          <w:p w14:paraId="7DB0C72F"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Reference with Load List</w:t>
            </w:r>
            <w:r w:rsidRPr="0064238A">
              <w:rPr>
                <w:rFonts w:ascii="Futura Std Book" w:eastAsia="Calibri" w:hAnsi="Futura Std Book"/>
                <w:sz w:val="18"/>
                <w:szCs w:val="18"/>
                <w:lang w:eastAsia="en-CA"/>
              </w:rPr>
              <w:br/>
              <w:t>Vital &amp; Essential Loads to be defined &amp; agreed</w:t>
            </w:r>
          </w:p>
        </w:tc>
      </w:tr>
      <w:tr w:rsidR="00D00EB6" w:rsidRPr="0064238A" w14:paraId="7DB0C737" w14:textId="77777777" w:rsidTr="00B150BC">
        <w:trPr>
          <w:trHeight w:val="854"/>
        </w:trPr>
        <w:tc>
          <w:tcPr>
            <w:tcW w:w="465" w:type="dxa"/>
            <w:tcBorders>
              <w:top w:val="nil"/>
              <w:left w:val="nil"/>
              <w:bottom w:val="nil"/>
            </w:tcBorders>
            <w:noWrap/>
            <w:vAlign w:val="center"/>
            <w:hideMark/>
          </w:tcPr>
          <w:p w14:paraId="7DB0C731" w14:textId="77777777"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single" w:sz="4" w:space="0" w:color="auto"/>
            </w:tcBorders>
            <w:noWrap/>
            <w:vAlign w:val="center"/>
            <w:hideMark/>
          </w:tcPr>
          <w:p w14:paraId="7DB0C732"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14:paraId="7DB0C733" w14:textId="77777777" w:rsidR="00D00EB6" w:rsidRPr="0064238A" w:rsidRDefault="00D00EB6" w:rsidP="00B150BC">
            <w:pPr>
              <w:spacing w:after="0" w:line="240" w:lineRule="auto"/>
              <w:rPr>
                <w:rFonts w:ascii="Futura Std Book" w:eastAsia="Calibri" w:hAnsi="Futura Std Book"/>
                <w:sz w:val="14"/>
                <w:szCs w:val="14"/>
                <w:lang w:eastAsia="en-CA"/>
              </w:rPr>
            </w:pPr>
            <w:r w:rsidRPr="0064238A">
              <w:rPr>
                <w:rFonts w:ascii="Futura Std Book" w:eastAsia="Calibri" w:hAnsi="Futura Std Book"/>
                <w:sz w:val="14"/>
                <w:szCs w:val="14"/>
                <w:lang w:eastAsia="en-CA"/>
              </w:rPr>
              <w:t>13.1.4</w:t>
            </w:r>
          </w:p>
        </w:tc>
        <w:tc>
          <w:tcPr>
            <w:tcW w:w="1620" w:type="dxa"/>
            <w:noWrap/>
            <w:vAlign w:val="center"/>
            <w:hideMark/>
          </w:tcPr>
          <w:p w14:paraId="7DB0C734" w14:textId="77777777"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Uninterruptible Power System</w:t>
            </w:r>
          </w:p>
        </w:tc>
        <w:tc>
          <w:tcPr>
            <w:tcW w:w="3870" w:type="dxa"/>
            <w:vAlign w:val="center"/>
            <w:hideMark/>
          </w:tcPr>
          <w:p w14:paraId="7DB0C735"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UPS supply via dedicated panel connected to emergency bus (switchboard) to supply vital &amp; essential load</w:t>
            </w:r>
          </w:p>
        </w:tc>
        <w:tc>
          <w:tcPr>
            <w:tcW w:w="1936" w:type="dxa"/>
            <w:vAlign w:val="center"/>
            <w:hideMark/>
          </w:tcPr>
          <w:p w14:paraId="7DB0C736"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The Vital &amp; Essential Loads to be defined &amp; agreed</w:t>
            </w:r>
          </w:p>
        </w:tc>
      </w:tr>
      <w:tr w:rsidR="00D00EB6" w:rsidRPr="001F0CB5" w14:paraId="7DB0C73C" w14:textId="77777777" w:rsidTr="00B150BC">
        <w:trPr>
          <w:trHeight w:val="332"/>
        </w:trPr>
        <w:tc>
          <w:tcPr>
            <w:tcW w:w="465" w:type="dxa"/>
            <w:tcBorders>
              <w:top w:val="nil"/>
              <w:left w:val="nil"/>
              <w:bottom w:val="single" w:sz="4" w:space="0" w:color="auto"/>
              <w:right w:val="single" w:sz="4" w:space="0" w:color="auto"/>
            </w:tcBorders>
            <w:noWrap/>
            <w:vAlign w:val="center"/>
          </w:tcPr>
          <w:p w14:paraId="7DB0C738"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3045" w:type="dxa"/>
            <w:gridSpan w:val="3"/>
            <w:tcBorders>
              <w:left w:val="single" w:sz="4" w:space="0" w:color="auto"/>
            </w:tcBorders>
            <w:noWrap/>
            <w:vAlign w:val="center"/>
          </w:tcPr>
          <w:p w14:paraId="7DB0C739"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70" w:type="dxa"/>
            <w:vAlign w:val="center"/>
          </w:tcPr>
          <w:p w14:paraId="7DB0C73A"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1936" w:type="dxa"/>
            <w:vAlign w:val="center"/>
          </w:tcPr>
          <w:p w14:paraId="7DB0C73B"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64238A" w14:paraId="7DB0C73F" w14:textId="77777777" w:rsidTr="00B150BC">
        <w:trPr>
          <w:trHeight w:val="638"/>
        </w:trPr>
        <w:tc>
          <w:tcPr>
            <w:tcW w:w="465" w:type="dxa"/>
            <w:tcBorders>
              <w:bottom w:val="single" w:sz="4" w:space="0" w:color="auto"/>
            </w:tcBorders>
            <w:shd w:val="clear" w:color="auto" w:fill="FFFF00"/>
            <w:noWrap/>
            <w:vAlign w:val="center"/>
            <w:hideMark/>
          </w:tcPr>
          <w:p w14:paraId="7DB0C73D"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13</w:t>
            </w:r>
          </w:p>
        </w:tc>
        <w:tc>
          <w:tcPr>
            <w:tcW w:w="8851" w:type="dxa"/>
            <w:gridSpan w:val="5"/>
            <w:noWrap/>
            <w:vAlign w:val="center"/>
            <w:hideMark/>
          </w:tcPr>
          <w:p w14:paraId="7DB0C73E"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b/>
                <w:bCs/>
                <w:sz w:val="18"/>
                <w:szCs w:val="18"/>
                <w:lang w:eastAsia="en-CA"/>
              </w:rPr>
              <w:t>Power Supply</w:t>
            </w:r>
            <w:r>
              <w:rPr>
                <w:rFonts w:ascii="Futura Std Book" w:eastAsia="Calibri" w:hAnsi="Futura Std Book"/>
                <w:b/>
                <w:bCs/>
                <w:sz w:val="18"/>
                <w:szCs w:val="18"/>
                <w:lang w:eastAsia="en-CA"/>
              </w:rPr>
              <w:t xml:space="preserve"> (Contd.)</w:t>
            </w:r>
          </w:p>
        </w:tc>
      </w:tr>
      <w:tr w:rsidR="00D00EB6" w:rsidRPr="0064238A" w14:paraId="7DB0C743" w14:textId="77777777" w:rsidTr="00B150BC">
        <w:trPr>
          <w:trHeight w:val="629"/>
        </w:trPr>
        <w:tc>
          <w:tcPr>
            <w:tcW w:w="465" w:type="dxa"/>
            <w:tcBorders>
              <w:left w:val="nil"/>
              <w:bottom w:val="nil"/>
            </w:tcBorders>
            <w:noWrap/>
            <w:vAlign w:val="center"/>
            <w:hideMark/>
          </w:tcPr>
          <w:p w14:paraId="7DB0C740" w14:textId="77777777"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bottom w:val="single" w:sz="4" w:space="0" w:color="auto"/>
            </w:tcBorders>
            <w:shd w:val="clear" w:color="auto" w:fill="D9D9D9" w:themeFill="background1" w:themeFillShade="D9"/>
            <w:noWrap/>
            <w:vAlign w:val="center"/>
            <w:hideMark/>
          </w:tcPr>
          <w:p w14:paraId="7DB0C741" w14:textId="77777777" w:rsidR="00D00EB6" w:rsidRPr="0064238A" w:rsidRDefault="00D00EB6" w:rsidP="00B150BC">
            <w:pPr>
              <w:spacing w:after="0" w:line="240" w:lineRule="auto"/>
              <w:rPr>
                <w:rFonts w:ascii="Futura Std Book" w:eastAsia="Calibri" w:hAnsi="Futura Std Book"/>
                <w:sz w:val="16"/>
                <w:szCs w:val="16"/>
                <w:lang w:eastAsia="en-CA"/>
              </w:rPr>
            </w:pPr>
            <w:r w:rsidRPr="0064238A">
              <w:rPr>
                <w:rFonts w:ascii="Futura Std Book" w:eastAsia="Calibri" w:hAnsi="Futura Std Book"/>
                <w:sz w:val="16"/>
                <w:szCs w:val="16"/>
                <w:lang w:eastAsia="en-CA"/>
              </w:rPr>
              <w:t>13.1</w:t>
            </w:r>
          </w:p>
        </w:tc>
        <w:tc>
          <w:tcPr>
            <w:tcW w:w="8246" w:type="dxa"/>
            <w:gridSpan w:val="4"/>
            <w:noWrap/>
            <w:vAlign w:val="center"/>
            <w:hideMark/>
          </w:tcPr>
          <w:p w14:paraId="7DB0C742" w14:textId="77777777" w:rsidR="00D00EB6" w:rsidRPr="00B10E5C"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Power Supply to the Remote Manifold</w:t>
            </w:r>
            <w:r>
              <w:rPr>
                <w:rFonts w:ascii="Futura Std Book" w:eastAsia="Calibri" w:hAnsi="Futura Std Book"/>
                <w:b/>
                <w:bCs/>
                <w:sz w:val="18"/>
                <w:szCs w:val="18"/>
                <w:lang w:eastAsia="en-CA"/>
              </w:rPr>
              <w:t xml:space="preserve"> (Contd.)</w:t>
            </w:r>
          </w:p>
        </w:tc>
      </w:tr>
      <w:tr w:rsidR="00D00EB6" w:rsidRPr="0064238A" w14:paraId="7DB0C74A" w14:textId="77777777" w:rsidTr="00B150BC">
        <w:trPr>
          <w:trHeight w:val="720"/>
        </w:trPr>
        <w:tc>
          <w:tcPr>
            <w:tcW w:w="465" w:type="dxa"/>
            <w:tcBorders>
              <w:top w:val="nil"/>
              <w:left w:val="nil"/>
              <w:bottom w:val="nil"/>
            </w:tcBorders>
            <w:noWrap/>
            <w:vAlign w:val="center"/>
            <w:hideMark/>
          </w:tcPr>
          <w:p w14:paraId="7DB0C744" w14:textId="77777777"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single" w:sz="4" w:space="0" w:color="auto"/>
              <w:bottom w:val="nil"/>
            </w:tcBorders>
            <w:noWrap/>
            <w:vAlign w:val="center"/>
            <w:hideMark/>
          </w:tcPr>
          <w:p w14:paraId="7DB0C745"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14:paraId="7DB0C746" w14:textId="77777777" w:rsidR="00D00EB6" w:rsidRPr="0064238A" w:rsidRDefault="00D00EB6" w:rsidP="00B150BC">
            <w:pPr>
              <w:spacing w:after="0" w:line="240" w:lineRule="auto"/>
              <w:rPr>
                <w:rFonts w:ascii="Futura Std Book" w:eastAsia="Calibri" w:hAnsi="Futura Std Book"/>
                <w:sz w:val="14"/>
                <w:szCs w:val="14"/>
                <w:lang w:eastAsia="en-CA"/>
              </w:rPr>
            </w:pPr>
            <w:r w:rsidRPr="0064238A">
              <w:rPr>
                <w:rFonts w:ascii="Futura Std Book" w:eastAsia="Calibri" w:hAnsi="Futura Std Book"/>
                <w:sz w:val="14"/>
                <w:szCs w:val="14"/>
                <w:lang w:eastAsia="en-CA"/>
              </w:rPr>
              <w:t>13.1.5</w:t>
            </w:r>
          </w:p>
        </w:tc>
        <w:tc>
          <w:tcPr>
            <w:tcW w:w="1620" w:type="dxa"/>
            <w:noWrap/>
            <w:vAlign w:val="center"/>
            <w:hideMark/>
          </w:tcPr>
          <w:p w14:paraId="7DB0C747" w14:textId="77777777"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Solar Power Option for Emergency</w:t>
            </w:r>
          </w:p>
        </w:tc>
        <w:tc>
          <w:tcPr>
            <w:tcW w:w="3870" w:type="dxa"/>
            <w:vAlign w:val="center"/>
            <w:hideMark/>
          </w:tcPr>
          <w:p w14:paraId="7DB0C748"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Option for Emergency Back-up with Solar Power will be considered during FEED</w:t>
            </w:r>
          </w:p>
        </w:tc>
        <w:tc>
          <w:tcPr>
            <w:tcW w:w="1936" w:type="dxa"/>
            <w:vAlign w:val="center"/>
            <w:hideMark/>
          </w:tcPr>
          <w:p w14:paraId="7DB0C749" w14:textId="77777777" w:rsidR="00D00EB6" w:rsidRPr="0064238A" w:rsidRDefault="00D00EB6" w:rsidP="00B150BC">
            <w:pPr>
              <w:spacing w:after="0" w:line="240" w:lineRule="auto"/>
              <w:rPr>
                <w:rFonts w:ascii="Futura Std Book" w:eastAsia="Calibri" w:hAnsi="Futura Std Book"/>
                <w:sz w:val="18"/>
                <w:szCs w:val="18"/>
                <w:lang w:eastAsia="en-CA"/>
              </w:rPr>
            </w:pPr>
          </w:p>
        </w:tc>
      </w:tr>
      <w:tr w:rsidR="00D00EB6" w:rsidRPr="0064238A" w14:paraId="7DB0C751" w14:textId="77777777" w:rsidTr="00B150BC">
        <w:trPr>
          <w:trHeight w:val="720"/>
        </w:trPr>
        <w:tc>
          <w:tcPr>
            <w:tcW w:w="465" w:type="dxa"/>
            <w:tcBorders>
              <w:top w:val="nil"/>
              <w:left w:val="nil"/>
              <w:bottom w:val="nil"/>
            </w:tcBorders>
            <w:noWrap/>
            <w:vAlign w:val="center"/>
            <w:hideMark/>
          </w:tcPr>
          <w:p w14:paraId="7DB0C74B" w14:textId="77777777"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14:paraId="7DB0C74C"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14:paraId="7DB0C74D" w14:textId="77777777" w:rsidR="00D00EB6" w:rsidRPr="0064238A" w:rsidRDefault="00D00EB6" w:rsidP="00B150BC">
            <w:pPr>
              <w:spacing w:after="0" w:line="240" w:lineRule="auto"/>
              <w:rPr>
                <w:rFonts w:ascii="Futura Std Book" w:eastAsia="Calibri" w:hAnsi="Futura Std Book"/>
                <w:sz w:val="14"/>
                <w:szCs w:val="14"/>
                <w:lang w:eastAsia="en-CA"/>
              </w:rPr>
            </w:pPr>
            <w:r w:rsidRPr="0064238A">
              <w:rPr>
                <w:rFonts w:ascii="Futura Std Book" w:eastAsia="Calibri" w:hAnsi="Futura Std Book"/>
                <w:sz w:val="14"/>
                <w:szCs w:val="14"/>
                <w:lang w:eastAsia="en-CA"/>
              </w:rPr>
              <w:t>13.1.6</w:t>
            </w:r>
          </w:p>
        </w:tc>
        <w:tc>
          <w:tcPr>
            <w:tcW w:w="1620" w:type="dxa"/>
            <w:vAlign w:val="center"/>
            <w:hideMark/>
          </w:tcPr>
          <w:p w14:paraId="7DB0C74E" w14:textId="77777777"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MCC</w:t>
            </w:r>
          </w:p>
        </w:tc>
        <w:tc>
          <w:tcPr>
            <w:tcW w:w="3870" w:type="dxa"/>
            <w:noWrap/>
            <w:vAlign w:val="center"/>
            <w:hideMark/>
          </w:tcPr>
          <w:p w14:paraId="7DB0C74F"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Cubicle provision for supply of field MFs dependent on load requirement.</w:t>
            </w:r>
          </w:p>
        </w:tc>
        <w:tc>
          <w:tcPr>
            <w:tcW w:w="1936" w:type="dxa"/>
            <w:vAlign w:val="center"/>
            <w:hideMark/>
          </w:tcPr>
          <w:p w14:paraId="7DB0C750"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Cubicle provision and sizing dependent on load requirement</w:t>
            </w:r>
          </w:p>
        </w:tc>
      </w:tr>
      <w:tr w:rsidR="00D00EB6" w:rsidRPr="0064238A" w14:paraId="7DB0C758" w14:textId="77777777" w:rsidTr="00B150BC">
        <w:trPr>
          <w:trHeight w:val="720"/>
        </w:trPr>
        <w:tc>
          <w:tcPr>
            <w:tcW w:w="465" w:type="dxa"/>
            <w:tcBorders>
              <w:top w:val="nil"/>
              <w:left w:val="nil"/>
              <w:bottom w:val="nil"/>
            </w:tcBorders>
            <w:noWrap/>
            <w:vAlign w:val="center"/>
            <w:hideMark/>
          </w:tcPr>
          <w:p w14:paraId="7DB0C752" w14:textId="77777777"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14:paraId="7DB0C753"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14:paraId="7DB0C754" w14:textId="77777777" w:rsidR="00D00EB6" w:rsidRPr="0064238A" w:rsidRDefault="00D00EB6" w:rsidP="00B150BC">
            <w:pPr>
              <w:spacing w:after="0" w:line="240" w:lineRule="auto"/>
              <w:rPr>
                <w:rFonts w:ascii="Futura Std Book" w:eastAsia="Calibri" w:hAnsi="Futura Std Book"/>
                <w:sz w:val="14"/>
                <w:szCs w:val="14"/>
                <w:lang w:eastAsia="en-CA"/>
              </w:rPr>
            </w:pPr>
            <w:r w:rsidRPr="0064238A">
              <w:rPr>
                <w:rFonts w:ascii="Futura Std Book" w:eastAsia="Calibri" w:hAnsi="Futura Std Book"/>
                <w:sz w:val="14"/>
                <w:szCs w:val="14"/>
                <w:lang w:eastAsia="en-CA"/>
              </w:rPr>
              <w:t>13.1.7</w:t>
            </w:r>
          </w:p>
        </w:tc>
        <w:tc>
          <w:tcPr>
            <w:tcW w:w="1620" w:type="dxa"/>
            <w:vAlign w:val="center"/>
            <w:hideMark/>
          </w:tcPr>
          <w:p w14:paraId="7DB0C755" w14:textId="77777777"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Earthing &amp; Equipotential bonding</w:t>
            </w:r>
          </w:p>
        </w:tc>
        <w:tc>
          <w:tcPr>
            <w:tcW w:w="3870" w:type="dxa"/>
            <w:noWrap/>
            <w:vAlign w:val="center"/>
            <w:hideMark/>
          </w:tcPr>
          <w:p w14:paraId="7DB0C756"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Earthing of MFs to desired earth resistance ≤ 4Ω</w:t>
            </w:r>
          </w:p>
        </w:tc>
        <w:tc>
          <w:tcPr>
            <w:tcW w:w="1936" w:type="dxa"/>
            <w:noWrap/>
            <w:vAlign w:val="center"/>
            <w:hideMark/>
          </w:tcPr>
          <w:p w14:paraId="7DB0C757"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SHELL DEP 33.64.10.33-GEN</w:t>
            </w:r>
          </w:p>
        </w:tc>
      </w:tr>
      <w:tr w:rsidR="00D00EB6" w:rsidRPr="0064238A" w14:paraId="7DB0C75F" w14:textId="77777777" w:rsidTr="00B150BC">
        <w:trPr>
          <w:trHeight w:val="990"/>
        </w:trPr>
        <w:tc>
          <w:tcPr>
            <w:tcW w:w="465" w:type="dxa"/>
            <w:tcBorders>
              <w:top w:val="nil"/>
              <w:left w:val="nil"/>
              <w:bottom w:val="nil"/>
            </w:tcBorders>
            <w:noWrap/>
            <w:vAlign w:val="center"/>
            <w:hideMark/>
          </w:tcPr>
          <w:p w14:paraId="7DB0C759" w14:textId="77777777"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14:paraId="7DB0C75A"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14:paraId="7DB0C75B" w14:textId="77777777" w:rsidR="00D00EB6" w:rsidRPr="0064238A" w:rsidRDefault="00D00EB6" w:rsidP="00B150BC">
            <w:pPr>
              <w:spacing w:after="0" w:line="240" w:lineRule="auto"/>
              <w:rPr>
                <w:rFonts w:ascii="Futura Std Book" w:eastAsia="Calibri" w:hAnsi="Futura Std Book"/>
                <w:sz w:val="14"/>
                <w:szCs w:val="14"/>
                <w:lang w:eastAsia="en-CA"/>
              </w:rPr>
            </w:pPr>
            <w:r w:rsidRPr="0064238A">
              <w:rPr>
                <w:rFonts w:ascii="Futura Std Book" w:eastAsia="Calibri" w:hAnsi="Futura Std Book"/>
                <w:sz w:val="14"/>
                <w:szCs w:val="14"/>
                <w:lang w:eastAsia="en-CA"/>
              </w:rPr>
              <w:t>13.1.8</w:t>
            </w:r>
          </w:p>
        </w:tc>
        <w:tc>
          <w:tcPr>
            <w:tcW w:w="1620" w:type="dxa"/>
            <w:vAlign w:val="center"/>
            <w:hideMark/>
          </w:tcPr>
          <w:p w14:paraId="7DB0C75C" w14:textId="77777777"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Lighting, small power and welding receptacle</w:t>
            </w:r>
          </w:p>
        </w:tc>
        <w:tc>
          <w:tcPr>
            <w:tcW w:w="3870" w:type="dxa"/>
            <w:vAlign w:val="center"/>
            <w:hideMark/>
          </w:tcPr>
          <w:p w14:paraId="7DB0C75D"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xml:space="preserve">Minimum illumination provision (10 -20 lux) photocell controlled on MFs with </w:t>
            </w:r>
            <w:proofErr w:type="spellStart"/>
            <w:r w:rsidRPr="0064238A">
              <w:rPr>
                <w:rFonts w:ascii="Futura Std Book" w:eastAsia="Calibri" w:hAnsi="Futura Std Book"/>
                <w:sz w:val="18"/>
                <w:szCs w:val="18"/>
                <w:lang w:eastAsia="en-CA"/>
              </w:rPr>
              <w:t>Atex</w:t>
            </w:r>
            <w:proofErr w:type="spellEnd"/>
            <w:r w:rsidRPr="0064238A">
              <w:rPr>
                <w:rFonts w:ascii="Futura Std Book" w:eastAsia="Calibri" w:hAnsi="Futura Std Book"/>
                <w:sz w:val="18"/>
                <w:szCs w:val="18"/>
                <w:lang w:eastAsia="en-CA"/>
              </w:rPr>
              <w:t xml:space="preserve"> (EX) / NEMA lighting fixture. Small power provision for potable hand tools and welding socket provision</w:t>
            </w:r>
          </w:p>
        </w:tc>
        <w:tc>
          <w:tcPr>
            <w:tcW w:w="1936" w:type="dxa"/>
            <w:vMerge w:val="restart"/>
            <w:vAlign w:val="center"/>
            <w:hideMark/>
          </w:tcPr>
          <w:p w14:paraId="7DB0C75E"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Will be addresses during FEED.</w:t>
            </w:r>
            <w:r w:rsidRPr="0064238A">
              <w:rPr>
                <w:rFonts w:ascii="Futura Std Book" w:eastAsia="Calibri" w:hAnsi="Futura Std Book"/>
                <w:sz w:val="18"/>
                <w:szCs w:val="18"/>
                <w:lang w:eastAsia="en-CA"/>
              </w:rPr>
              <w:br/>
            </w:r>
            <w:r w:rsidRPr="0064238A">
              <w:rPr>
                <w:rFonts w:ascii="Futura Std Book" w:eastAsia="Calibri" w:hAnsi="Futura Std Book"/>
                <w:sz w:val="18"/>
                <w:szCs w:val="18"/>
                <w:lang w:eastAsia="en-CA"/>
              </w:rPr>
              <w:br/>
              <w:t>Welding during shutdown TAM only</w:t>
            </w:r>
          </w:p>
        </w:tc>
      </w:tr>
      <w:tr w:rsidR="00D00EB6" w:rsidRPr="0064238A" w14:paraId="7DB0C766" w14:textId="77777777" w:rsidTr="00B150BC">
        <w:trPr>
          <w:trHeight w:val="990"/>
        </w:trPr>
        <w:tc>
          <w:tcPr>
            <w:tcW w:w="465" w:type="dxa"/>
            <w:tcBorders>
              <w:top w:val="nil"/>
              <w:left w:val="nil"/>
              <w:bottom w:val="nil"/>
            </w:tcBorders>
            <w:noWrap/>
            <w:vAlign w:val="center"/>
            <w:hideMark/>
          </w:tcPr>
          <w:p w14:paraId="7DB0C760" w14:textId="77777777"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14:paraId="7DB0C761"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tcBorders>
              <w:left w:val="nil"/>
              <w:right w:val="nil"/>
            </w:tcBorders>
            <w:noWrap/>
            <w:vAlign w:val="center"/>
            <w:hideMark/>
          </w:tcPr>
          <w:p w14:paraId="7DB0C762" w14:textId="77777777" w:rsidR="00D00EB6" w:rsidRPr="0064238A" w:rsidRDefault="00D00EB6" w:rsidP="00B150BC">
            <w:pPr>
              <w:spacing w:after="0" w:line="240" w:lineRule="auto"/>
              <w:rPr>
                <w:rFonts w:ascii="Futura Std Book" w:eastAsia="Calibri" w:hAnsi="Futura Std Book"/>
                <w:sz w:val="16"/>
                <w:szCs w:val="16"/>
                <w:lang w:eastAsia="en-CA"/>
              </w:rPr>
            </w:pPr>
          </w:p>
        </w:tc>
        <w:tc>
          <w:tcPr>
            <w:tcW w:w="1620" w:type="dxa"/>
            <w:tcBorders>
              <w:left w:val="nil"/>
            </w:tcBorders>
            <w:vAlign w:val="center"/>
            <w:hideMark/>
          </w:tcPr>
          <w:p w14:paraId="7DB0C763" w14:textId="77777777"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 </w:t>
            </w:r>
          </w:p>
        </w:tc>
        <w:tc>
          <w:tcPr>
            <w:tcW w:w="3870" w:type="dxa"/>
            <w:vAlign w:val="center"/>
            <w:hideMark/>
          </w:tcPr>
          <w:p w14:paraId="7DB0C764"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Perimeter and area lighting for facility location and manifold operation area. Small power welding receptacles to be provided with the hazardous area classification as a consideration.</w:t>
            </w:r>
          </w:p>
        </w:tc>
        <w:tc>
          <w:tcPr>
            <w:tcW w:w="1936" w:type="dxa"/>
            <w:vMerge/>
            <w:vAlign w:val="center"/>
            <w:hideMark/>
          </w:tcPr>
          <w:p w14:paraId="7DB0C765" w14:textId="77777777" w:rsidR="00D00EB6" w:rsidRPr="0064238A" w:rsidRDefault="00D00EB6" w:rsidP="00B150BC">
            <w:pPr>
              <w:spacing w:after="0" w:line="240" w:lineRule="auto"/>
              <w:rPr>
                <w:rFonts w:ascii="Futura Std Book" w:eastAsia="Calibri" w:hAnsi="Futura Std Book"/>
                <w:sz w:val="18"/>
                <w:szCs w:val="18"/>
                <w:lang w:eastAsia="en-CA"/>
              </w:rPr>
            </w:pPr>
          </w:p>
        </w:tc>
      </w:tr>
      <w:tr w:rsidR="00D00EB6" w:rsidRPr="0064238A" w14:paraId="7DB0C76D" w14:textId="77777777" w:rsidTr="00B150BC">
        <w:trPr>
          <w:trHeight w:val="990"/>
        </w:trPr>
        <w:tc>
          <w:tcPr>
            <w:tcW w:w="465" w:type="dxa"/>
            <w:tcBorders>
              <w:top w:val="nil"/>
              <w:left w:val="nil"/>
              <w:bottom w:val="nil"/>
            </w:tcBorders>
            <w:noWrap/>
            <w:vAlign w:val="center"/>
            <w:hideMark/>
          </w:tcPr>
          <w:p w14:paraId="7DB0C767" w14:textId="77777777"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14:paraId="7DB0C768"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14:paraId="7DB0C769" w14:textId="77777777" w:rsidR="00D00EB6" w:rsidRPr="0064238A" w:rsidRDefault="00D00EB6" w:rsidP="00B150BC">
            <w:pPr>
              <w:spacing w:after="0" w:line="240" w:lineRule="auto"/>
              <w:rPr>
                <w:rFonts w:ascii="Futura Std Book" w:eastAsia="Calibri" w:hAnsi="Futura Std Book"/>
                <w:sz w:val="14"/>
                <w:szCs w:val="14"/>
                <w:lang w:eastAsia="en-CA"/>
              </w:rPr>
            </w:pPr>
            <w:r w:rsidRPr="0064238A">
              <w:rPr>
                <w:rFonts w:ascii="Futura Std Book" w:eastAsia="Calibri" w:hAnsi="Futura Std Book"/>
                <w:sz w:val="14"/>
                <w:szCs w:val="14"/>
                <w:lang w:eastAsia="en-CA"/>
              </w:rPr>
              <w:t>13.1.9</w:t>
            </w:r>
          </w:p>
        </w:tc>
        <w:tc>
          <w:tcPr>
            <w:tcW w:w="1620" w:type="dxa"/>
            <w:vAlign w:val="center"/>
            <w:hideMark/>
          </w:tcPr>
          <w:p w14:paraId="7DB0C76A" w14:textId="77777777"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Single Line Diagrams</w:t>
            </w:r>
          </w:p>
        </w:tc>
        <w:tc>
          <w:tcPr>
            <w:tcW w:w="3870" w:type="dxa"/>
            <w:vAlign w:val="center"/>
            <w:hideMark/>
          </w:tcPr>
          <w:p w14:paraId="7DB0C76B"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Overall and individual single line diagrams to show flow of power supply from the power generation equipment to the required loads.</w:t>
            </w:r>
          </w:p>
        </w:tc>
        <w:tc>
          <w:tcPr>
            <w:tcW w:w="1936" w:type="dxa"/>
            <w:vAlign w:val="center"/>
            <w:hideMark/>
          </w:tcPr>
          <w:p w14:paraId="7DB0C76C"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r>
      <w:tr w:rsidR="00D00EB6" w:rsidRPr="0064238A" w14:paraId="7DB0C774" w14:textId="77777777" w:rsidTr="00B150BC">
        <w:trPr>
          <w:trHeight w:val="990"/>
        </w:trPr>
        <w:tc>
          <w:tcPr>
            <w:tcW w:w="465" w:type="dxa"/>
            <w:tcBorders>
              <w:top w:val="nil"/>
              <w:left w:val="nil"/>
              <w:bottom w:val="nil"/>
            </w:tcBorders>
            <w:noWrap/>
            <w:vAlign w:val="center"/>
            <w:hideMark/>
          </w:tcPr>
          <w:p w14:paraId="7DB0C76E" w14:textId="77777777"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14:paraId="7DB0C76F"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14:paraId="7DB0C770" w14:textId="77777777" w:rsidR="00D00EB6" w:rsidRPr="0064238A" w:rsidRDefault="00D00EB6" w:rsidP="00B150BC">
            <w:pPr>
              <w:spacing w:after="0" w:line="240" w:lineRule="auto"/>
              <w:rPr>
                <w:rFonts w:ascii="Futura Std Book" w:eastAsia="Calibri" w:hAnsi="Futura Std Book"/>
                <w:sz w:val="14"/>
                <w:szCs w:val="14"/>
                <w:lang w:eastAsia="en-CA"/>
              </w:rPr>
            </w:pPr>
            <w:r w:rsidRPr="0064238A">
              <w:rPr>
                <w:rFonts w:ascii="Futura Std Book" w:eastAsia="Calibri" w:hAnsi="Futura Std Book"/>
                <w:sz w:val="14"/>
                <w:szCs w:val="14"/>
                <w:lang w:eastAsia="en-CA"/>
              </w:rPr>
              <w:t>13.1.10</w:t>
            </w:r>
          </w:p>
        </w:tc>
        <w:tc>
          <w:tcPr>
            <w:tcW w:w="1620" w:type="dxa"/>
            <w:vAlign w:val="center"/>
            <w:hideMark/>
          </w:tcPr>
          <w:p w14:paraId="7DB0C771" w14:textId="77777777"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Load List</w:t>
            </w:r>
          </w:p>
        </w:tc>
        <w:tc>
          <w:tcPr>
            <w:tcW w:w="3870" w:type="dxa"/>
            <w:vAlign w:val="center"/>
            <w:hideMark/>
          </w:tcPr>
          <w:p w14:paraId="7DB0C772"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Detailed load list of each M/F based on equipment that require power supply, area and fence lighting.</w:t>
            </w:r>
          </w:p>
        </w:tc>
        <w:tc>
          <w:tcPr>
            <w:tcW w:w="1936" w:type="dxa"/>
            <w:vAlign w:val="center"/>
            <w:hideMark/>
          </w:tcPr>
          <w:p w14:paraId="7DB0C773"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To determine the load requirement for each M/F for adequate sizing of generation equipment.</w:t>
            </w:r>
          </w:p>
        </w:tc>
      </w:tr>
      <w:tr w:rsidR="00D00EB6" w:rsidRPr="0064238A" w14:paraId="7DB0C77B" w14:textId="77777777" w:rsidTr="00B150BC">
        <w:trPr>
          <w:trHeight w:val="720"/>
        </w:trPr>
        <w:tc>
          <w:tcPr>
            <w:tcW w:w="465" w:type="dxa"/>
            <w:tcBorders>
              <w:top w:val="nil"/>
              <w:left w:val="nil"/>
              <w:bottom w:val="nil"/>
            </w:tcBorders>
            <w:noWrap/>
            <w:vAlign w:val="center"/>
            <w:hideMark/>
          </w:tcPr>
          <w:p w14:paraId="7DB0C775" w14:textId="77777777"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14:paraId="7DB0C776"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14:paraId="7DB0C777" w14:textId="77777777" w:rsidR="00D00EB6" w:rsidRPr="0064238A" w:rsidRDefault="00D00EB6" w:rsidP="00B150BC">
            <w:pPr>
              <w:spacing w:after="0" w:line="240" w:lineRule="auto"/>
              <w:rPr>
                <w:rFonts w:ascii="Futura Std Book" w:eastAsia="Calibri" w:hAnsi="Futura Std Book"/>
                <w:sz w:val="14"/>
                <w:szCs w:val="14"/>
                <w:lang w:eastAsia="en-CA"/>
              </w:rPr>
            </w:pPr>
            <w:r w:rsidRPr="0064238A">
              <w:rPr>
                <w:rFonts w:ascii="Futura Std Book" w:eastAsia="Calibri" w:hAnsi="Futura Std Book"/>
                <w:sz w:val="14"/>
                <w:szCs w:val="14"/>
                <w:lang w:eastAsia="en-CA"/>
              </w:rPr>
              <w:t>13.1.11</w:t>
            </w:r>
          </w:p>
        </w:tc>
        <w:tc>
          <w:tcPr>
            <w:tcW w:w="1620" w:type="dxa"/>
            <w:vAlign w:val="center"/>
            <w:hideMark/>
          </w:tcPr>
          <w:p w14:paraId="7DB0C778" w14:textId="77777777"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Hazardous Area Classification</w:t>
            </w:r>
          </w:p>
        </w:tc>
        <w:tc>
          <w:tcPr>
            <w:tcW w:w="3870" w:type="dxa"/>
            <w:vAlign w:val="center"/>
            <w:hideMark/>
          </w:tcPr>
          <w:p w14:paraId="7DB0C779"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Will be in compliance with Shell DEP 80.00.10.10-Gen in cross reference with API RP 505 and IP 15</w:t>
            </w:r>
          </w:p>
        </w:tc>
        <w:tc>
          <w:tcPr>
            <w:tcW w:w="1936" w:type="dxa"/>
            <w:vAlign w:val="center"/>
            <w:hideMark/>
          </w:tcPr>
          <w:p w14:paraId="7DB0C77A"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xml:space="preserve">Shell DEP 80.00.10.10-Gen </w:t>
            </w:r>
          </w:p>
        </w:tc>
      </w:tr>
      <w:tr w:rsidR="00D00EB6" w:rsidRPr="0064238A" w14:paraId="7DB0C782" w14:textId="77777777" w:rsidTr="00B150BC">
        <w:trPr>
          <w:trHeight w:val="720"/>
        </w:trPr>
        <w:tc>
          <w:tcPr>
            <w:tcW w:w="465" w:type="dxa"/>
            <w:tcBorders>
              <w:top w:val="nil"/>
              <w:left w:val="nil"/>
              <w:bottom w:val="nil"/>
            </w:tcBorders>
            <w:noWrap/>
            <w:vAlign w:val="center"/>
            <w:hideMark/>
          </w:tcPr>
          <w:p w14:paraId="7DB0C77C" w14:textId="77777777"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single" w:sz="4" w:space="0" w:color="auto"/>
            </w:tcBorders>
            <w:noWrap/>
            <w:vAlign w:val="center"/>
            <w:hideMark/>
          </w:tcPr>
          <w:p w14:paraId="7DB0C77D"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14:paraId="7DB0C77E" w14:textId="77777777" w:rsidR="00D00EB6" w:rsidRPr="0064238A" w:rsidRDefault="00D00EB6" w:rsidP="00B150BC">
            <w:pPr>
              <w:spacing w:after="0" w:line="240" w:lineRule="auto"/>
              <w:rPr>
                <w:rFonts w:ascii="Futura Std Book" w:eastAsia="Calibri" w:hAnsi="Futura Std Book"/>
                <w:sz w:val="14"/>
                <w:szCs w:val="14"/>
                <w:lang w:eastAsia="en-CA"/>
              </w:rPr>
            </w:pPr>
            <w:r w:rsidRPr="0064238A">
              <w:rPr>
                <w:rFonts w:ascii="Futura Std Book" w:eastAsia="Calibri" w:hAnsi="Futura Std Book"/>
                <w:sz w:val="14"/>
                <w:szCs w:val="14"/>
                <w:lang w:eastAsia="en-CA"/>
              </w:rPr>
              <w:t>13.1.12</w:t>
            </w:r>
          </w:p>
        </w:tc>
        <w:tc>
          <w:tcPr>
            <w:tcW w:w="1620" w:type="dxa"/>
            <w:vAlign w:val="center"/>
            <w:hideMark/>
          </w:tcPr>
          <w:p w14:paraId="7DB0C77F" w14:textId="77777777"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Foot prints</w:t>
            </w:r>
          </w:p>
        </w:tc>
        <w:tc>
          <w:tcPr>
            <w:tcW w:w="3870" w:type="dxa"/>
            <w:vAlign w:val="center"/>
            <w:hideMark/>
          </w:tcPr>
          <w:p w14:paraId="7DB0C780"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Detail the extents of the selected option so as to have an estimated Manifold Platform size</w:t>
            </w:r>
          </w:p>
        </w:tc>
        <w:tc>
          <w:tcPr>
            <w:tcW w:w="1936" w:type="dxa"/>
            <w:vAlign w:val="center"/>
            <w:hideMark/>
          </w:tcPr>
          <w:p w14:paraId="7DB0C781"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r>
      <w:tr w:rsidR="00D00EB6" w:rsidRPr="0064238A" w14:paraId="7DB0C788" w14:textId="77777777" w:rsidTr="00B150BC">
        <w:trPr>
          <w:trHeight w:val="499"/>
        </w:trPr>
        <w:tc>
          <w:tcPr>
            <w:tcW w:w="465" w:type="dxa"/>
            <w:tcBorders>
              <w:top w:val="nil"/>
              <w:left w:val="nil"/>
              <w:bottom w:val="nil"/>
            </w:tcBorders>
            <w:noWrap/>
            <w:vAlign w:val="center"/>
            <w:hideMark/>
          </w:tcPr>
          <w:p w14:paraId="7DB0C783" w14:textId="77777777"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bottom w:val="single" w:sz="4" w:space="0" w:color="auto"/>
            </w:tcBorders>
            <w:shd w:val="clear" w:color="auto" w:fill="D9D9D9" w:themeFill="background1" w:themeFillShade="D9"/>
            <w:noWrap/>
            <w:vAlign w:val="center"/>
            <w:hideMark/>
          </w:tcPr>
          <w:p w14:paraId="7DB0C784"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13.2</w:t>
            </w:r>
          </w:p>
        </w:tc>
        <w:tc>
          <w:tcPr>
            <w:tcW w:w="2440" w:type="dxa"/>
            <w:gridSpan w:val="2"/>
            <w:noWrap/>
            <w:vAlign w:val="center"/>
            <w:hideMark/>
          </w:tcPr>
          <w:p w14:paraId="7DB0C785" w14:textId="77777777"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Power Supply to the Gas Plant</w:t>
            </w:r>
          </w:p>
        </w:tc>
        <w:tc>
          <w:tcPr>
            <w:tcW w:w="3870" w:type="dxa"/>
            <w:vAlign w:val="center"/>
            <w:hideMark/>
          </w:tcPr>
          <w:p w14:paraId="7DB0C786"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1936" w:type="dxa"/>
            <w:vAlign w:val="center"/>
            <w:hideMark/>
          </w:tcPr>
          <w:p w14:paraId="7DB0C787"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r>
      <w:tr w:rsidR="00D00EB6" w:rsidRPr="0064238A" w14:paraId="7DB0C78F" w14:textId="77777777" w:rsidTr="00B150BC">
        <w:trPr>
          <w:trHeight w:val="720"/>
        </w:trPr>
        <w:tc>
          <w:tcPr>
            <w:tcW w:w="465" w:type="dxa"/>
            <w:tcBorders>
              <w:top w:val="nil"/>
              <w:left w:val="nil"/>
              <w:bottom w:val="nil"/>
            </w:tcBorders>
            <w:noWrap/>
            <w:vAlign w:val="center"/>
            <w:hideMark/>
          </w:tcPr>
          <w:p w14:paraId="7DB0C789" w14:textId="77777777"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bottom w:val="nil"/>
            </w:tcBorders>
            <w:noWrap/>
            <w:vAlign w:val="center"/>
            <w:hideMark/>
          </w:tcPr>
          <w:p w14:paraId="7DB0C78A"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14:paraId="7DB0C78B" w14:textId="77777777" w:rsidR="00D00EB6" w:rsidRPr="0064238A" w:rsidRDefault="00D00EB6" w:rsidP="00B150BC">
            <w:pPr>
              <w:spacing w:after="0" w:line="240" w:lineRule="auto"/>
              <w:rPr>
                <w:rFonts w:ascii="Futura Std Book" w:eastAsia="Calibri" w:hAnsi="Futura Std Book"/>
                <w:sz w:val="16"/>
                <w:szCs w:val="16"/>
                <w:lang w:eastAsia="en-CA"/>
              </w:rPr>
            </w:pPr>
            <w:r w:rsidRPr="0064238A">
              <w:rPr>
                <w:rFonts w:ascii="Futura Std Book" w:eastAsia="Calibri" w:hAnsi="Futura Std Book"/>
                <w:sz w:val="16"/>
                <w:szCs w:val="16"/>
                <w:lang w:eastAsia="en-CA"/>
              </w:rPr>
              <w:t>13.2.1</w:t>
            </w:r>
          </w:p>
        </w:tc>
        <w:tc>
          <w:tcPr>
            <w:tcW w:w="1620" w:type="dxa"/>
            <w:noWrap/>
            <w:vAlign w:val="center"/>
            <w:hideMark/>
          </w:tcPr>
          <w:p w14:paraId="7DB0C78C" w14:textId="77777777"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Power Supply Options</w:t>
            </w:r>
          </w:p>
        </w:tc>
        <w:tc>
          <w:tcPr>
            <w:tcW w:w="3870" w:type="dxa"/>
            <w:noWrap/>
            <w:vAlign w:val="center"/>
            <w:hideMark/>
          </w:tcPr>
          <w:p w14:paraId="7DB0C78D"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Step Down of IPP Voltage from 11 kV to 6.6 kV &amp; 415 V for Power Supply to the Gas Plant</w:t>
            </w:r>
          </w:p>
        </w:tc>
        <w:tc>
          <w:tcPr>
            <w:tcW w:w="1936" w:type="dxa"/>
            <w:vAlign w:val="center"/>
            <w:hideMark/>
          </w:tcPr>
          <w:p w14:paraId="7DB0C78E"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r>
      <w:tr w:rsidR="00D00EB6" w:rsidRPr="0064238A" w14:paraId="7DB0C796" w14:textId="77777777" w:rsidTr="00B150BC">
        <w:trPr>
          <w:trHeight w:val="720"/>
        </w:trPr>
        <w:tc>
          <w:tcPr>
            <w:tcW w:w="465" w:type="dxa"/>
            <w:tcBorders>
              <w:top w:val="nil"/>
              <w:left w:val="nil"/>
              <w:bottom w:val="nil"/>
            </w:tcBorders>
            <w:noWrap/>
            <w:vAlign w:val="center"/>
            <w:hideMark/>
          </w:tcPr>
          <w:p w14:paraId="7DB0C790" w14:textId="77777777"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14:paraId="7DB0C791"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14:paraId="7DB0C792" w14:textId="77777777" w:rsidR="00D00EB6" w:rsidRPr="0064238A" w:rsidRDefault="00D00EB6" w:rsidP="00B150BC">
            <w:pPr>
              <w:spacing w:after="0" w:line="240" w:lineRule="auto"/>
              <w:rPr>
                <w:rFonts w:ascii="Futura Std Book" w:eastAsia="Calibri" w:hAnsi="Futura Std Book"/>
                <w:sz w:val="16"/>
                <w:szCs w:val="16"/>
                <w:lang w:eastAsia="en-CA"/>
              </w:rPr>
            </w:pPr>
            <w:r w:rsidRPr="0064238A">
              <w:rPr>
                <w:rFonts w:ascii="Futura Std Book" w:eastAsia="Calibri" w:hAnsi="Futura Std Book"/>
                <w:sz w:val="16"/>
                <w:szCs w:val="16"/>
                <w:lang w:eastAsia="en-CA"/>
              </w:rPr>
              <w:t>13.2.2</w:t>
            </w:r>
          </w:p>
        </w:tc>
        <w:tc>
          <w:tcPr>
            <w:tcW w:w="1620" w:type="dxa"/>
            <w:noWrap/>
            <w:vAlign w:val="center"/>
            <w:hideMark/>
          </w:tcPr>
          <w:p w14:paraId="7DB0C793" w14:textId="77777777"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Distribution of the Cable Power</w:t>
            </w:r>
          </w:p>
        </w:tc>
        <w:tc>
          <w:tcPr>
            <w:tcW w:w="3870" w:type="dxa"/>
            <w:noWrap/>
            <w:vAlign w:val="center"/>
            <w:hideMark/>
          </w:tcPr>
          <w:p w14:paraId="7DB0C794"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Underground power cable from the Power Plant to the Gas Plant</w:t>
            </w:r>
          </w:p>
        </w:tc>
        <w:tc>
          <w:tcPr>
            <w:tcW w:w="1936" w:type="dxa"/>
            <w:noWrap/>
            <w:vAlign w:val="center"/>
            <w:hideMark/>
          </w:tcPr>
          <w:p w14:paraId="7DB0C795"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Cable sizing with reference to Load requirement, ampacity, voltage drop and short-circuit current.</w:t>
            </w:r>
          </w:p>
        </w:tc>
      </w:tr>
      <w:tr w:rsidR="00D00EB6" w:rsidRPr="0064238A" w14:paraId="7DB0C79D" w14:textId="77777777" w:rsidTr="00B150BC">
        <w:trPr>
          <w:trHeight w:val="720"/>
        </w:trPr>
        <w:tc>
          <w:tcPr>
            <w:tcW w:w="465" w:type="dxa"/>
            <w:tcBorders>
              <w:top w:val="nil"/>
              <w:left w:val="nil"/>
              <w:bottom w:val="nil"/>
            </w:tcBorders>
            <w:noWrap/>
            <w:vAlign w:val="center"/>
            <w:hideMark/>
          </w:tcPr>
          <w:p w14:paraId="7DB0C797" w14:textId="77777777"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single" w:sz="4" w:space="0" w:color="auto"/>
              <w:right w:val="nil"/>
            </w:tcBorders>
            <w:noWrap/>
            <w:vAlign w:val="center"/>
            <w:hideMark/>
          </w:tcPr>
          <w:p w14:paraId="7DB0C798"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tcBorders>
              <w:left w:val="nil"/>
              <w:bottom w:val="single" w:sz="4" w:space="0" w:color="auto"/>
              <w:right w:val="nil"/>
            </w:tcBorders>
            <w:noWrap/>
            <w:vAlign w:val="center"/>
            <w:hideMark/>
          </w:tcPr>
          <w:p w14:paraId="7DB0C799" w14:textId="77777777" w:rsidR="00D00EB6" w:rsidRPr="0064238A" w:rsidRDefault="00D00EB6" w:rsidP="00B150BC">
            <w:pPr>
              <w:spacing w:after="0" w:line="240" w:lineRule="auto"/>
              <w:rPr>
                <w:rFonts w:ascii="Futura Std Book" w:eastAsia="Calibri" w:hAnsi="Futura Std Book"/>
                <w:sz w:val="16"/>
                <w:szCs w:val="16"/>
                <w:lang w:eastAsia="en-CA"/>
              </w:rPr>
            </w:pPr>
          </w:p>
        </w:tc>
        <w:tc>
          <w:tcPr>
            <w:tcW w:w="1620" w:type="dxa"/>
            <w:tcBorders>
              <w:left w:val="nil"/>
            </w:tcBorders>
            <w:noWrap/>
            <w:vAlign w:val="center"/>
            <w:hideMark/>
          </w:tcPr>
          <w:p w14:paraId="7DB0C79A" w14:textId="77777777" w:rsidR="00D00EB6" w:rsidRPr="0064238A" w:rsidRDefault="00D00EB6" w:rsidP="00B150BC">
            <w:pPr>
              <w:spacing w:after="0" w:line="240" w:lineRule="auto"/>
              <w:rPr>
                <w:rFonts w:ascii="Futura Std Book" w:eastAsia="Calibri" w:hAnsi="Futura Std Book"/>
                <w:b/>
                <w:bCs/>
                <w:sz w:val="18"/>
                <w:szCs w:val="18"/>
                <w:lang w:eastAsia="en-CA"/>
              </w:rPr>
            </w:pPr>
          </w:p>
        </w:tc>
        <w:tc>
          <w:tcPr>
            <w:tcW w:w="3870" w:type="dxa"/>
            <w:vAlign w:val="center"/>
            <w:hideMark/>
          </w:tcPr>
          <w:p w14:paraId="7DB0C79B" w14:textId="77777777" w:rsidR="00D00EB6" w:rsidRPr="0064238A" w:rsidRDefault="00D00EB6" w:rsidP="00B150BC">
            <w:pPr>
              <w:spacing w:after="0" w:line="240" w:lineRule="auto"/>
              <w:rPr>
                <w:rFonts w:ascii="Futura Std Book" w:eastAsia="Calibri" w:hAnsi="Futura Std Book"/>
                <w:sz w:val="18"/>
                <w:szCs w:val="18"/>
                <w:lang w:eastAsia="en-CA"/>
              </w:rPr>
            </w:pPr>
            <w:proofErr w:type="spellStart"/>
            <w:r w:rsidRPr="0064238A">
              <w:rPr>
                <w:rFonts w:ascii="Futura Std Book" w:eastAsia="Calibri" w:hAnsi="Futura Std Book"/>
                <w:sz w:val="18"/>
                <w:szCs w:val="18"/>
                <w:lang w:eastAsia="en-CA"/>
              </w:rPr>
              <w:t>Atex</w:t>
            </w:r>
            <w:proofErr w:type="spellEnd"/>
            <w:r w:rsidRPr="0064238A">
              <w:rPr>
                <w:rFonts w:ascii="Futura Std Book" w:eastAsia="Calibri" w:hAnsi="Futura Std Book"/>
                <w:sz w:val="18"/>
                <w:szCs w:val="18"/>
                <w:lang w:eastAsia="en-CA"/>
              </w:rPr>
              <w:t xml:space="preserve"> (Ex) / NEMA Junction boxes provided along the MF for cable hook-up.</w:t>
            </w:r>
          </w:p>
        </w:tc>
        <w:tc>
          <w:tcPr>
            <w:tcW w:w="1936" w:type="dxa"/>
            <w:vAlign w:val="center"/>
            <w:hideMark/>
          </w:tcPr>
          <w:p w14:paraId="7DB0C79C"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r>
      <w:tr w:rsidR="00D00EB6" w:rsidRPr="001F0CB5" w14:paraId="7DB0C7A2" w14:textId="77777777" w:rsidTr="00B150BC">
        <w:trPr>
          <w:trHeight w:val="332"/>
        </w:trPr>
        <w:tc>
          <w:tcPr>
            <w:tcW w:w="465" w:type="dxa"/>
            <w:tcBorders>
              <w:top w:val="nil"/>
              <w:left w:val="nil"/>
              <w:bottom w:val="single" w:sz="4" w:space="0" w:color="auto"/>
              <w:right w:val="single" w:sz="4" w:space="0" w:color="auto"/>
            </w:tcBorders>
            <w:noWrap/>
            <w:vAlign w:val="center"/>
          </w:tcPr>
          <w:p w14:paraId="7DB0C79E" w14:textId="77777777" w:rsidR="00D00EB6" w:rsidRPr="001F0CB5" w:rsidRDefault="00D00EB6" w:rsidP="00B150BC">
            <w:pPr>
              <w:spacing w:after="0" w:line="240" w:lineRule="auto"/>
              <w:rPr>
                <w:rFonts w:ascii="Futura Std Book" w:eastAsia="Calibri" w:hAnsi="Futura Std Book"/>
                <w:sz w:val="18"/>
                <w:szCs w:val="18"/>
                <w:lang w:eastAsia="en-CA"/>
              </w:rPr>
            </w:pPr>
          </w:p>
        </w:tc>
        <w:tc>
          <w:tcPr>
            <w:tcW w:w="3045" w:type="dxa"/>
            <w:gridSpan w:val="3"/>
            <w:tcBorders>
              <w:left w:val="single" w:sz="4" w:space="0" w:color="auto"/>
            </w:tcBorders>
            <w:noWrap/>
            <w:vAlign w:val="center"/>
          </w:tcPr>
          <w:p w14:paraId="7DB0C79F"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Situations &amp; Systems</w:t>
            </w:r>
          </w:p>
        </w:tc>
        <w:tc>
          <w:tcPr>
            <w:tcW w:w="3870" w:type="dxa"/>
            <w:vAlign w:val="center"/>
          </w:tcPr>
          <w:p w14:paraId="7DB0C7A0"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Design Basis</w:t>
            </w:r>
          </w:p>
        </w:tc>
        <w:tc>
          <w:tcPr>
            <w:tcW w:w="1936" w:type="dxa"/>
            <w:vAlign w:val="center"/>
          </w:tcPr>
          <w:p w14:paraId="7DB0C7A1" w14:textId="77777777" w:rsidR="00D00EB6" w:rsidRPr="001F0CB5" w:rsidRDefault="00D00EB6" w:rsidP="00B150BC">
            <w:pPr>
              <w:spacing w:after="0" w:line="240" w:lineRule="auto"/>
              <w:jc w:val="center"/>
              <w:rPr>
                <w:rFonts w:ascii="Futura Std Book" w:eastAsia="Calibri" w:hAnsi="Futura Std Book"/>
                <w:b/>
                <w:bCs/>
                <w:sz w:val="18"/>
                <w:szCs w:val="18"/>
                <w:lang w:eastAsia="en-CA"/>
              </w:rPr>
            </w:pPr>
            <w:r w:rsidRPr="001F0CB5">
              <w:rPr>
                <w:rFonts w:ascii="Futura Std Book" w:eastAsia="Calibri" w:hAnsi="Futura Std Book"/>
                <w:b/>
                <w:bCs/>
                <w:sz w:val="18"/>
                <w:szCs w:val="18"/>
                <w:lang w:eastAsia="en-CA"/>
              </w:rPr>
              <w:t>Remark / Reference</w:t>
            </w:r>
          </w:p>
        </w:tc>
      </w:tr>
      <w:tr w:rsidR="00D00EB6" w:rsidRPr="0064238A" w14:paraId="7DB0C7A5" w14:textId="77777777" w:rsidTr="00B150BC">
        <w:trPr>
          <w:trHeight w:val="638"/>
        </w:trPr>
        <w:tc>
          <w:tcPr>
            <w:tcW w:w="465" w:type="dxa"/>
            <w:tcBorders>
              <w:bottom w:val="single" w:sz="4" w:space="0" w:color="auto"/>
            </w:tcBorders>
            <w:shd w:val="clear" w:color="auto" w:fill="FFFF00"/>
            <w:noWrap/>
            <w:vAlign w:val="center"/>
            <w:hideMark/>
          </w:tcPr>
          <w:p w14:paraId="7DB0C7A3"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13</w:t>
            </w:r>
          </w:p>
        </w:tc>
        <w:tc>
          <w:tcPr>
            <w:tcW w:w="8851" w:type="dxa"/>
            <w:gridSpan w:val="5"/>
            <w:noWrap/>
            <w:vAlign w:val="center"/>
            <w:hideMark/>
          </w:tcPr>
          <w:p w14:paraId="7DB0C7A4"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b/>
                <w:bCs/>
                <w:sz w:val="18"/>
                <w:szCs w:val="18"/>
                <w:lang w:eastAsia="en-CA"/>
              </w:rPr>
              <w:t>Power Supply</w:t>
            </w:r>
            <w:r>
              <w:rPr>
                <w:rFonts w:ascii="Futura Std Book" w:eastAsia="Calibri" w:hAnsi="Futura Std Book"/>
                <w:b/>
                <w:bCs/>
                <w:sz w:val="18"/>
                <w:szCs w:val="18"/>
                <w:lang w:eastAsia="en-CA"/>
              </w:rPr>
              <w:t xml:space="preserve"> (Contd.)</w:t>
            </w:r>
          </w:p>
        </w:tc>
      </w:tr>
      <w:tr w:rsidR="00D00EB6" w:rsidRPr="0064238A" w14:paraId="7DB0C7A9" w14:textId="77777777" w:rsidTr="00B150BC">
        <w:trPr>
          <w:trHeight w:val="620"/>
        </w:trPr>
        <w:tc>
          <w:tcPr>
            <w:tcW w:w="465" w:type="dxa"/>
            <w:tcBorders>
              <w:top w:val="nil"/>
              <w:left w:val="nil"/>
              <w:bottom w:val="nil"/>
            </w:tcBorders>
            <w:noWrap/>
            <w:vAlign w:val="center"/>
            <w:hideMark/>
          </w:tcPr>
          <w:p w14:paraId="7DB0C7A6" w14:textId="77777777"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bottom w:val="single" w:sz="4" w:space="0" w:color="auto"/>
            </w:tcBorders>
            <w:shd w:val="clear" w:color="auto" w:fill="D9D9D9" w:themeFill="background1" w:themeFillShade="D9"/>
            <w:noWrap/>
            <w:vAlign w:val="center"/>
            <w:hideMark/>
          </w:tcPr>
          <w:p w14:paraId="7DB0C7A7"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13.2</w:t>
            </w:r>
          </w:p>
        </w:tc>
        <w:tc>
          <w:tcPr>
            <w:tcW w:w="8246" w:type="dxa"/>
            <w:gridSpan w:val="4"/>
            <w:noWrap/>
            <w:vAlign w:val="center"/>
            <w:hideMark/>
          </w:tcPr>
          <w:p w14:paraId="7DB0C7A8" w14:textId="77777777" w:rsidR="00D00EB6" w:rsidRPr="00B10E5C"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Power Supply to the Gas Plant</w:t>
            </w:r>
            <w:r>
              <w:rPr>
                <w:rFonts w:ascii="Futura Std Book" w:eastAsia="Calibri" w:hAnsi="Futura Std Book"/>
                <w:b/>
                <w:bCs/>
                <w:sz w:val="18"/>
                <w:szCs w:val="18"/>
                <w:lang w:eastAsia="en-CA"/>
              </w:rPr>
              <w:t xml:space="preserve"> (Contd.)</w:t>
            </w:r>
          </w:p>
        </w:tc>
      </w:tr>
      <w:tr w:rsidR="00D00EB6" w:rsidRPr="0064238A" w14:paraId="7DB0C7B0" w14:textId="77777777" w:rsidTr="00B150BC">
        <w:trPr>
          <w:trHeight w:val="900"/>
        </w:trPr>
        <w:tc>
          <w:tcPr>
            <w:tcW w:w="465" w:type="dxa"/>
            <w:tcBorders>
              <w:top w:val="nil"/>
              <w:left w:val="nil"/>
              <w:bottom w:val="nil"/>
            </w:tcBorders>
            <w:noWrap/>
            <w:vAlign w:val="center"/>
            <w:hideMark/>
          </w:tcPr>
          <w:p w14:paraId="7DB0C7AA" w14:textId="77777777"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14:paraId="7DB0C7AB"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14:paraId="7DB0C7AC" w14:textId="77777777" w:rsidR="00D00EB6" w:rsidRPr="0064238A" w:rsidRDefault="00D00EB6" w:rsidP="00B150BC">
            <w:pPr>
              <w:spacing w:after="0" w:line="240" w:lineRule="auto"/>
              <w:rPr>
                <w:rFonts w:ascii="Futura Std Book" w:eastAsia="Calibri" w:hAnsi="Futura Std Book"/>
                <w:sz w:val="16"/>
                <w:szCs w:val="16"/>
                <w:lang w:eastAsia="en-CA"/>
              </w:rPr>
            </w:pPr>
            <w:r w:rsidRPr="0064238A">
              <w:rPr>
                <w:rFonts w:ascii="Futura Std Book" w:eastAsia="Calibri" w:hAnsi="Futura Std Book"/>
                <w:sz w:val="16"/>
                <w:szCs w:val="16"/>
                <w:lang w:eastAsia="en-CA"/>
              </w:rPr>
              <w:t>13.2.3</w:t>
            </w:r>
          </w:p>
        </w:tc>
        <w:tc>
          <w:tcPr>
            <w:tcW w:w="1620" w:type="dxa"/>
            <w:noWrap/>
            <w:vAlign w:val="center"/>
            <w:hideMark/>
          </w:tcPr>
          <w:p w14:paraId="7DB0C7AD" w14:textId="77777777"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Emergency &amp; Essential Services Power Systems</w:t>
            </w:r>
          </w:p>
        </w:tc>
        <w:tc>
          <w:tcPr>
            <w:tcW w:w="3870" w:type="dxa"/>
            <w:noWrap/>
            <w:vAlign w:val="center"/>
            <w:hideMark/>
          </w:tcPr>
          <w:p w14:paraId="7DB0C7AE"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UPS supply via dedicated panel connected to emergency bus (switchboard) to supply vital &amp; essential load</w:t>
            </w:r>
          </w:p>
        </w:tc>
        <w:tc>
          <w:tcPr>
            <w:tcW w:w="1936" w:type="dxa"/>
            <w:noWrap/>
            <w:vAlign w:val="center"/>
            <w:hideMark/>
          </w:tcPr>
          <w:p w14:paraId="7DB0C7AF"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xml:space="preserve">vital load ----&gt;  needed to run / be available during </w:t>
            </w:r>
            <w:proofErr w:type="spellStart"/>
            <w:r w:rsidRPr="0064238A">
              <w:rPr>
                <w:rFonts w:ascii="Futura Std Book" w:eastAsia="Calibri" w:hAnsi="Futura Std Book"/>
                <w:sz w:val="18"/>
                <w:szCs w:val="18"/>
                <w:lang w:eastAsia="en-CA"/>
              </w:rPr>
              <w:t>emegency</w:t>
            </w:r>
            <w:proofErr w:type="spellEnd"/>
            <w:r w:rsidRPr="0064238A">
              <w:rPr>
                <w:rFonts w:ascii="Futura Std Book" w:eastAsia="Calibri" w:hAnsi="Futura Std Book"/>
                <w:sz w:val="18"/>
                <w:szCs w:val="18"/>
                <w:lang w:eastAsia="en-CA"/>
              </w:rPr>
              <w:t xml:space="preserve"> s/d for safety of personnel</w:t>
            </w:r>
          </w:p>
        </w:tc>
      </w:tr>
      <w:tr w:rsidR="00D00EB6" w:rsidRPr="0064238A" w14:paraId="7DB0C7B7" w14:textId="77777777" w:rsidTr="00B150BC">
        <w:trPr>
          <w:trHeight w:val="720"/>
        </w:trPr>
        <w:tc>
          <w:tcPr>
            <w:tcW w:w="465" w:type="dxa"/>
            <w:tcBorders>
              <w:top w:val="nil"/>
              <w:left w:val="nil"/>
              <w:bottom w:val="nil"/>
            </w:tcBorders>
            <w:noWrap/>
            <w:vAlign w:val="center"/>
            <w:hideMark/>
          </w:tcPr>
          <w:p w14:paraId="7DB0C7B1" w14:textId="77777777"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14:paraId="7DB0C7B2"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tcBorders>
              <w:left w:val="nil"/>
              <w:right w:val="nil"/>
            </w:tcBorders>
            <w:noWrap/>
            <w:vAlign w:val="center"/>
            <w:hideMark/>
          </w:tcPr>
          <w:p w14:paraId="7DB0C7B3" w14:textId="77777777" w:rsidR="00D00EB6" w:rsidRPr="0064238A" w:rsidRDefault="00D00EB6" w:rsidP="00B150BC">
            <w:pPr>
              <w:spacing w:after="0" w:line="240" w:lineRule="auto"/>
              <w:rPr>
                <w:rFonts w:ascii="Futura Std Book" w:eastAsia="Calibri" w:hAnsi="Futura Std Book"/>
                <w:sz w:val="16"/>
                <w:szCs w:val="16"/>
                <w:lang w:eastAsia="en-CA"/>
              </w:rPr>
            </w:pPr>
          </w:p>
        </w:tc>
        <w:tc>
          <w:tcPr>
            <w:tcW w:w="1620" w:type="dxa"/>
            <w:tcBorders>
              <w:left w:val="nil"/>
            </w:tcBorders>
            <w:noWrap/>
            <w:vAlign w:val="center"/>
            <w:hideMark/>
          </w:tcPr>
          <w:p w14:paraId="7DB0C7B4" w14:textId="77777777" w:rsidR="00D00EB6" w:rsidRPr="0064238A" w:rsidRDefault="00D00EB6" w:rsidP="00B150BC">
            <w:pPr>
              <w:spacing w:after="0" w:line="240" w:lineRule="auto"/>
              <w:rPr>
                <w:rFonts w:ascii="Futura Std Book" w:eastAsia="Calibri" w:hAnsi="Futura Std Book"/>
                <w:b/>
                <w:bCs/>
                <w:sz w:val="18"/>
                <w:szCs w:val="18"/>
                <w:lang w:eastAsia="en-CA"/>
              </w:rPr>
            </w:pPr>
          </w:p>
        </w:tc>
        <w:tc>
          <w:tcPr>
            <w:tcW w:w="3870" w:type="dxa"/>
            <w:vAlign w:val="center"/>
            <w:hideMark/>
          </w:tcPr>
          <w:p w14:paraId="7DB0C7B5"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Power requirement and classification - normal or emergency depending on equipment specification.</w:t>
            </w:r>
          </w:p>
        </w:tc>
        <w:tc>
          <w:tcPr>
            <w:tcW w:w="1936" w:type="dxa"/>
            <w:vAlign w:val="center"/>
            <w:hideMark/>
          </w:tcPr>
          <w:p w14:paraId="7DB0C7B6"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Reference with Load List</w:t>
            </w:r>
            <w:r w:rsidRPr="0064238A">
              <w:rPr>
                <w:rFonts w:ascii="Futura Std Book" w:eastAsia="Calibri" w:hAnsi="Futura Std Book"/>
                <w:sz w:val="18"/>
                <w:szCs w:val="18"/>
                <w:lang w:eastAsia="en-CA"/>
              </w:rPr>
              <w:br/>
              <w:t>Vital &amp; Essential Loads to be defined &amp; agreed</w:t>
            </w:r>
          </w:p>
        </w:tc>
      </w:tr>
      <w:tr w:rsidR="00D00EB6" w:rsidRPr="0064238A" w14:paraId="7DB0C7BE" w14:textId="77777777" w:rsidTr="00B150BC">
        <w:trPr>
          <w:trHeight w:val="720"/>
        </w:trPr>
        <w:tc>
          <w:tcPr>
            <w:tcW w:w="465" w:type="dxa"/>
            <w:tcBorders>
              <w:top w:val="nil"/>
              <w:left w:val="nil"/>
              <w:bottom w:val="nil"/>
            </w:tcBorders>
            <w:noWrap/>
            <w:vAlign w:val="center"/>
            <w:hideMark/>
          </w:tcPr>
          <w:p w14:paraId="7DB0C7B8" w14:textId="77777777"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14:paraId="7DB0C7B9"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14:paraId="7DB0C7BA" w14:textId="77777777" w:rsidR="00D00EB6" w:rsidRPr="0064238A" w:rsidRDefault="00D00EB6" w:rsidP="00B150BC">
            <w:pPr>
              <w:spacing w:after="0" w:line="240" w:lineRule="auto"/>
              <w:rPr>
                <w:rFonts w:ascii="Futura Std Book" w:eastAsia="Calibri" w:hAnsi="Futura Std Book"/>
                <w:sz w:val="16"/>
                <w:szCs w:val="16"/>
                <w:lang w:eastAsia="en-CA"/>
              </w:rPr>
            </w:pPr>
            <w:r w:rsidRPr="0064238A">
              <w:rPr>
                <w:rFonts w:ascii="Futura Std Book" w:eastAsia="Calibri" w:hAnsi="Futura Std Book"/>
                <w:sz w:val="16"/>
                <w:szCs w:val="16"/>
                <w:lang w:eastAsia="en-CA"/>
              </w:rPr>
              <w:t>13.2.4</w:t>
            </w:r>
          </w:p>
        </w:tc>
        <w:tc>
          <w:tcPr>
            <w:tcW w:w="1620" w:type="dxa"/>
            <w:noWrap/>
            <w:vAlign w:val="center"/>
            <w:hideMark/>
          </w:tcPr>
          <w:p w14:paraId="7DB0C7BB" w14:textId="77777777"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Uninterruptible Power System</w:t>
            </w:r>
          </w:p>
        </w:tc>
        <w:tc>
          <w:tcPr>
            <w:tcW w:w="3870" w:type="dxa"/>
            <w:noWrap/>
            <w:vAlign w:val="center"/>
            <w:hideMark/>
          </w:tcPr>
          <w:p w14:paraId="7DB0C7BC"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UPS supply via dedicated panel connected to emergency bus (switchboard) to supply vital &amp; essential load</w:t>
            </w:r>
          </w:p>
        </w:tc>
        <w:tc>
          <w:tcPr>
            <w:tcW w:w="1936" w:type="dxa"/>
            <w:noWrap/>
            <w:vAlign w:val="center"/>
            <w:hideMark/>
          </w:tcPr>
          <w:p w14:paraId="7DB0C7BD"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The Vital &amp; Essential Loads to be defined &amp; agreed</w:t>
            </w:r>
          </w:p>
        </w:tc>
      </w:tr>
      <w:tr w:rsidR="00D00EB6" w:rsidRPr="0064238A" w14:paraId="7DB0C7C5" w14:textId="77777777" w:rsidTr="00B150BC">
        <w:trPr>
          <w:trHeight w:val="499"/>
        </w:trPr>
        <w:tc>
          <w:tcPr>
            <w:tcW w:w="465" w:type="dxa"/>
            <w:tcBorders>
              <w:top w:val="nil"/>
              <w:left w:val="nil"/>
              <w:bottom w:val="nil"/>
            </w:tcBorders>
            <w:noWrap/>
            <w:vAlign w:val="center"/>
            <w:hideMark/>
          </w:tcPr>
          <w:p w14:paraId="7DB0C7BF" w14:textId="77777777"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14:paraId="7DB0C7C0"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14:paraId="7DB0C7C1" w14:textId="77777777" w:rsidR="00D00EB6" w:rsidRPr="0064238A" w:rsidRDefault="00D00EB6" w:rsidP="00B150BC">
            <w:pPr>
              <w:spacing w:after="0" w:line="240" w:lineRule="auto"/>
              <w:rPr>
                <w:rFonts w:ascii="Futura Std Book" w:eastAsia="Calibri" w:hAnsi="Futura Std Book"/>
                <w:sz w:val="16"/>
                <w:szCs w:val="16"/>
                <w:lang w:eastAsia="en-CA"/>
              </w:rPr>
            </w:pPr>
            <w:r w:rsidRPr="0064238A">
              <w:rPr>
                <w:rFonts w:ascii="Futura Std Book" w:eastAsia="Calibri" w:hAnsi="Futura Std Book"/>
                <w:sz w:val="16"/>
                <w:szCs w:val="16"/>
                <w:lang w:eastAsia="en-CA"/>
              </w:rPr>
              <w:t>13.2.5</w:t>
            </w:r>
          </w:p>
        </w:tc>
        <w:tc>
          <w:tcPr>
            <w:tcW w:w="1620" w:type="dxa"/>
            <w:vAlign w:val="center"/>
            <w:hideMark/>
          </w:tcPr>
          <w:p w14:paraId="7DB0C7C2" w14:textId="77777777"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MCC</w:t>
            </w:r>
          </w:p>
        </w:tc>
        <w:tc>
          <w:tcPr>
            <w:tcW w:w="3870" w:type="dxa"/>
            <w:noWrap/>
            <w:vAlign w:val="center"/>
            <w:hideMark/>
          </w:tcPr>
          <w:p w14:paraId="7DB0C7C3"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Gas Plant Scope / Co-Design with MCC Vendor</w:t>
            </w:r>
          </w:p>
        </w:tc>
        <w:tc>
          <w:tcPr>
            <w:tcW w:w="1936" w:type="dxa"/>
            <w:vAlign w:val="center"/>
            <w:hideMark/>
          </w:tcPr>
          <w:p w14:paraId="7DB0C7C4"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r>
      <w:tr w:rsidR="00D00EB6" w:rsidRPr="0064238A" w14:paraId="7DB0C7CC" w14:textId="77777777" w:rsidTr="00B150BC">
        <w:trPr>
          <w:trHeight w:val="720"/>
        </w:trPr>
        <w:tc>
          <w:tcPr>
            <w:tcW w:w="465" w:type="dxa"/>
            <w:tcBorders>
              <w:top w:val="nil"/>
              <w:left w:val="nil"/>
              <w:bottom w:val="nil"/>
            </w:tcBorders>
            <w:noWrap/>
            <w:vAlign w:val="center"/>
            <w:hideMark/>
          </w:tcPr>
          <w:p w14:paraId="7DB0C7C6" w14:textId="77777777"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14:paraId="7DB0C7C7"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14:paraId="7DB0C7C8" w14:textId="77777777" w:rsidR="00D00EB6" w:rsidRPr="0064238A" w:rsidRDefault="00D00EB6" w:rsidP="00B150BC">
            <w:pPr>
              <w:spacing w:after="0" w:line="240" w:lineRule="auto"/>
              <w:rPr>
                <w:rFonts w:ascii="Futura Std Book" w:eastAsia="Calibri" w:hAnsi="Futura Std Book"/>
                <w:sz w:val="16"/>
                <w:szCs w:val="16"/>
                <w:lang w:eastAsia="en-CA"/>
              </w:rPr>
            </w:pPr>
            <w:r w:rsidRPr="0064238A">
              <w:rPr>
                <w:rFonts w:ascii="Futura Std Book" w:eastAsia="Calibri" w:hAnsi="Futura Std Book"/>
                <w:sz w:val="16"/>
                <w:szCs w:val="16"/>
                <w:lang w:eastAsia="en-CA"/>
              </w:rPr>
              <w:t>13.2.6</w:t>
            </w:r>
          </w:p>
        </w:tc>
        <w:tc>
          <w:tcPr>
            <w:tcW w:w="1620" w:type="dxa"/>
            <w:vAlign w:val="center"/>
            <w:hideMark/>
          </w:tcPr>
          <w:p w14:paraId="7DB0C7C9" w14:textId="77777777"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Earthing &amp; Equipotential bonding</w:t>
            </w:r>
          </w:p>
        </w:tc>
        <w:tc>
          <w:tcPr>
            <w:tcW w:w="3870" w:type="dxa"/>
            <w:noWrap/>
            <w:vAlign w:val="center"/>
            <w:hideMark/>
          </w:tcPr>
          <w:p w14:paraId="7DB0C7CA"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Earthing of Plant Skids to desired earth resistance ≤ 4Ω</w:t>
            </w:r>
          </w:p>
        </w:tc>
        <w:tc>
          <w:tcPr>
            <w:tcW w:w="1936" w:type="dxa"/>
            <w:noWrap/>
            <w:vAlign w:val="center"/>
            <w:hideMark/>
          </w:tcPr>
          <w:p w14:paraId="7DB0C7CB"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Shell DEP 33.64.10.33-Gen</w:t>
            </w:r>
          </w:p>
        </w:tc>
      </w:tr>
      <w:tr w:rsidR="00D00EB6" w:rsidRPr="0064238A" w14:paraId="7DB0C7D3" w14:textId="77777777" w:rsidTr="00B150BC">
        <w:trPr>
          <w:trHeight w:val="990"/>
        </w:trPr>
        <w:tc>
          <w:tcPr>
            <w:tcW w:w="465" w:type="dxa"/>
            <w:tcBorders>
              <w:top w:val="nil"/>
              <w:left w:val="nil"/>
              <w:bottom w:val="nil"/>
            </w:tcBorders>
            <w:noWrap/>
            <w:vAlign w:val="center"/>
            <w:hideMark/>
          </w:tcPr>
          <w:p w14:paraId="7DB0C7CD" w14:textId="77777777"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14:paraId="7DB0C7CE"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14:paraId="7DB0C7CF" w14:textId="77777777" w:rsidR="00D00EB6" w:rsidRPr="0064238A" w:rsidRDefault="00D00EB6" w:rsidP="00B150BC">
            <w:pPr>
              <w:spacing w:after="0" w:line="240" w:lineRule="auto"/>
              <w:rPr>
                <w:rFonts w:ascii="Futura Std Book" w:eastAsia="Calibri" w:hAnsi="Futura Std Book"/>
                <w:sz w:val="16"/>
                <w:szCs w:val="16"/>
                <w:lang w:eastAsia="en-CA"/>
              </w:rPr>
            </w:pPr>
            <w:r w:rsidRPr="0064238A">
              <w:rPr>
                <w:rFonts w:ascii="Futura Std Book" w:eastAsia="Calibri" w:hAnsi="Futura Std Book"/>
                <w:sz w:val="16"/>
                <w:szCs w:val="16"/>
                <w:lang w:eastAsia="en-CA"/>
              </w:rPr>
              <w:t>13.2.7</w:t>
            </w:r>
          </w:p>
        </w:tc>
        <w:tc>
          <w:tcPr>
            <w:tcW w:w="1620" w:type="dxa"/>
            <w:vAlign w:val="center"/>
            <w:hideMark/>
          </w:tcPr>
          <w:p w14:paraId="7DB0C7D0" w14:textId="77777777"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Lighting, small power and welding receptacle</w:t>
            </w:r>
          </w:p>
        </w:tc>
        <w:tc>
          <w:tcPr>
            <w:tcW w:w="3870" w:type="dxa"/>
            <w:vAlign w:val="center"/>
            <w:hideMark/>
          </w:tcPr>
          <w:p w14:paraId="7DB0C7D1"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xml:space="preserve">Minimum illumination provision (10 -20 lux) photocell controlled on Plant Units with </w:t>
            </w:r>
            <w:proofErr w:type="spellStart"/>
            <w:r w:rsidRPr="0064238A">
              <w:rPr>
                <w:rFonts w:ascii="Futura Std Book" w:eastAsia="Calibri" w:hAnsi="Futura Std Book"/>
                <w:sz w:val="18"/>
                <w:szCs w:val="18"/>
                <w:lang w:eastAsia="en-CA"/>
              </w:rPr>
              <w:t>Atex</w:t>
            </w:r>
            <w:proofErr w:type="spellEnd"/>
            <w:r w:rsidRPr="0064238A">
              <w:rPr>
                <w:rFonts w:ascii="Futura Std Book" w:eastAsia="Calibri" w:hAnsi="Futura Std Book"/>
                <w:sz w:val="18"/>
                <w:szCs w:val="18"/>
                <w:lang w:eastAsia="en-CA"/>
              </w:rPr>
              <w:t xml:space="preserve"> (EX) / NEMA lighting fixture. Small power provision for potable hand tools and welding socket provision</w:t>
            </w:r>
          </w:p>
        </w:tc>
        <w:tc>
          <w:tcPr>
            <w:tcW w:w="1936" w:type="dxa"/>
            <w:vMerge w:val="restart"/>
            <w:vAlign w:val="center"/>
            <w:hideMark/>
          </w:tcPr>
          <w:p w14:paraId="7DB0C7D2"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Will be addressed during FEED.</w:t>
            </w:r>
            <w:r w:rsidRPr="0064238A">
              <w:rPr>
                <w:rFonts w:ascii="Futura Std Book" w:eastAsia="Calibri" w:hAnsi="Futura Std Book"/>
                <w:sz w:val="18"/>
                <w:szCs w:val="18"/>
                <w:lang w:eastAsia="en-CA"/>
              </w:rPr>
              <w:br/>
            </w:r>
            <w:r w:rsidRPr="0064238A">
              <w:rPr>
                <w:rFonts w:ascii="Futura Std Book" w:eastAsia="Calibri" w:hAnsi="Futura Std Book"/>
                <w:sz w:val="18"/>
                <w:szCs w:val="18"/>
                <w:lang w:eastAsia="en-CA"/>
              </w:rPr>
              <w:br/>
              <w:t>Welding during shutdown TAM only</w:t>
            </w:r>
          </w:p>
        </w:tc>
      </w:tr>
      <w:tr w:rsidR="00D00EB6" w:rsidRPr="0064238A" w14:paraId="7DB0C7DA" w14:textId="77777777" w:rsidTr="00B150BC">
        <w:trPr>
          <w:trHeight w:val="990"/>
        </w:trPr>
        <w:tc>
          <w:tcPr>
            <w:tcW w:w="465" w:type="dxa"/>
            <w:tcBorders>
              <w:top w:val="nil"/>
              <w:left w:val="nil"/>
              <w:bottom w:val="nil"/>
            </w:tcBorders>
            <w:noWrap/>
            <w:vAlign w:val="center"/>
            <w:hideMark/>
          </w:tcPr>
          <w:p w14:paraId="7DB0C7D4" w14:textId="77777777"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right w:val="nil"/>
            </w:tcBorders>
            <w:noWrap/>
            <w:vAlign w:val="center"/>
            <w:hideMark/>
          </w:tcPr>
          <w:p w14:paraId="7DB0C7D5"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tcBorders>
              <w:left w:val="nil"/>
              <w:right w:val="nil"/>
            </w:tcBorders>
            <w:noWrap/>
            <w:vAlign w:val="center"/>
            <w:hideMark/>
          </w:tcPr>
          <w:p w14:paraId="7DB0C7D6" w14:textId="77777777" w:rsidR="00D00EB6" w:rsidRPr="0064238A" w:rsidRDefault="00D00EB6" w:rsidP="00B150BC">
            <w:pPr>
              <w:spacing w:after="0" w:line="240" w:lineRule="auto"/>
              <w:rPr>
                <w:rFonts w:ascii="Futura Std Book" w:eastAsia="Calibri" w:hAnsi="Futura Std Book"/>
                <w:sz w:val="16"/>
                <w:szCs w:val="16"/>
                <w:lang w:eastAsia="en-CA"/>
              </w:rPr>
            </w:pPr>
          </w:p>
        </w:tc>
        <w:tc>
          <w:tcPr>
            <w:tcW w:w="1620" w:type="dxa"/>
            <w:tcBorders>
              <w:left w:val="nil"/>
            </w:tcBorders>
            <w:noWrap/>
            <w:vAlign w:val="center"/>
            <w:hideMark/>
          </w:tcPr>
          <w:p w14:paraId="7DB0C7D7" w14:textId="77777777" w:rsidR="00D00EB6" w:rsidRPr="0064238A" w:rsidRDefault="00D00EB6" w:rsidP="00B150BC">
            <w:pPr>
              <w:spacing w:after="0" w:line="240" w:lineRule="auto"/>
              <w:rPr>
                <w:rFonts w:ascii="Futura Std Book" w:eastAsia="Calibri" w:hAnsi="Futura Std Book"/>
                <w:b/>
                <w:bCs/>
                <w:sz w:val="18"/>
                <w:szCs w:val="18"/>
                <w:lang w:eastAsia="en-CA"/>
              </w:rPr>
            </w:pPr>
          </w:p>
        </w:tc>
        <w:tc>
          <w:tcPr>
            <w:tcW w:w="3870" w:type="dxa"/>
            <w:vAlign w:val="center"/>
            <w:hideMark/>
          </w:tcPr>
          <w:p w14:paraId="7DB0C7D8"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Perimeter and area lighting for facility operation area. Small power welding receptacles to be provided with the hazardous area classification as a consideration.</w:t>
            </w:r>
          </w:p>
        </w:tc>
        <w:tc>
          <w:tcPr>
            <w:tcW w:w="1936" w:type="dxa"/>
            <w:vMerge/>
            <w:vAlign w:val="center"/>
            <w:hideMark/>
          </w:tcPr>
          <w:p w14:paraId="7DB0C7D9" w14:textId="77777777" w:rsidR="00D00EB6" w:rsidRPr="0064238A" w:rsidRDefault="00D00EB6" w:rsidP="00B150BC">
            <w:pPr>
              <w:spacing w:after="0" w:line="240" w:lineRule="auto"/>
              <w:rPr>
                <w:rFonts w:ascii="Futura Std Book" w:eastAsia="Calibri" w:hAnsi="Futura Std Book"/>
                <w:sz w:val="18"/>
                <w:szCs w:val="18"/>
                <w:lang w:eastAsia="en-CA"/>
              </w:rPr>
            </w:pPr>
          </w:p>
        </w:tc>
      </w:tr>
      <w:tr w:rsidR="00D00EB6" w:rsidRPr="0064238A" w14:paraId="7DB0C7E1" w14:textId="77777777" w:rsidTr="00B150BC">
        <w:trPr>
          <w:trHeight w:val="499"/>
        </w:trPr>
        <w:tc>
          <w:tcPr>
            <w:tcW w:w="465" w:type="dxa"/>
            <w:tcBorders>
              <w:top w:val="nil"/>
              <w:left w:val="nil"/>
              <w:bottom w:val="nil"/>
            </w:tcBorders>
            <w:noWrap/>
            <w:vAlign w:val="center"/>
            <w:hideMark/>
          </w:tcPr>
          <w:p w14:paraId="7DB0C7DB" w14:textId="77777777"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14:paraId="7DB0C7DC"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14:paraId="7DB0C7DD" w14:textId="77777777" w:rsidR="00D00EB6" w:rsidRPr="0064238A" w:rsidRDefault="00D00EB6" w:rsidP="00B150BC">
            <w:pPr>
              <w:spacing w:after="0" w:line="240" w:lineRule="auto"/>
              <w:rPr>
                <w:rFonts w:ascii="Futura Std Book" w:eastAsia="Calibri" w:hAnsi="Futura Std Book"/>
                <w:sz w:val="16"/>
                <w:szCs w:val="16"/>
                <w:lang w:eastAsia="en-CA"/>
              </w:rPr>
            </w:pPr>
            <w:r w:rsidRPr="0064238A">
              <w:rPr>
                <w:rFonts w:ascii="Futura Std Book" w:eastAsia="Calibri" w:hAnsi="Futura Std Book"/>
                <w:sz w:val="16"/>
                <w:szCs w:val="16"/>
                <w:lang w:eastAsia="en-CA"/>
              </w:rPr>
              <w:t>13.2.8</w:t>
            </w:r>
          </w:p>
        </w:tc>
        <w:tc>
          <w:tcPr>
            <w:tcW w:w="1620" w:type="dxa"/>
            <w:vAlign w:val="center"/>
            <w:hideMark/>
          </w:tcPr>
          <w:p w14:paraId="7DB0C7DE" w14:textId="77777777"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Load List</w:t>
            </w:r>
          </w:p>
        </w:tc>
        <w:tc>
          <w:tcPr>
            <w:tcW w:w="3870" w:type="dxa"/>
            <w:vAlign w:val="center"/>
            <w:hideMark/>
          </w:tcPr>
          <w:p w14:paraId="7DB0C7DF"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Will be addressed at FEED</w:t>
            </w:r>
          </w:p>
        </w:tc>
        <w:tc>
          <w:tcPr>
            <w:tcW w:w="1936" w:type="dxa"/>
            <w:vAlign w:val="center"/>
            <w:hideMark/>
          </w:tcPr>
          <w:p w14:paraId="7DB0C7E0"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r>
      <w:tr w:rsidR="00D00EB6" w:rsidRPr="0064238A" w14:paraId="7DB0C7E8" w14:textId="77777777" w:rsidTr="00B150BC">
        <w:trPr>
          <w:trHeight w:val="720"/>
        </w:trPr>
        <w:tc>
          <w:tcPr>
            <w:tcW w:w="465" w:type="dxa"/>
            <w:tcBorders>
              <w:top w:val="nil"/>
              <w:left w:val="nil"/>
              <w:bottom w:val="nil"/>
            </w:tcBorders>
            <w:noWrap/>
            <w:vAlign w:val="center"/>
            <w:hideMark/>
          </w:tcPr>
          <w:p w14:paraId="7DB0C7E2" w14:textId="77777777"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bottom w:val="nil"/>
            </w:tcBorders>
            <w:noWrap/>
            <w:vAlign w:val="center"/>
            <w:hideMark/>
          </w:tcPr>
          <w:p w14:paraId="7DB0C7E3"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noWrap/>
            <w:vAlign w:val="center"/>
            <w:hideMark/>
          </w:tcPr>
          <w:p w14:paraId="7DB0C7E4" w14:textId="77777777" w:rsidR="00D00EB6" w:rsidRPr="0064238A" w:rsidRDefault="00D00EB6" w:rsidP="00B150BC">
            <w:pPr>
              <w:spacing w:after="0" w:line="240" w:lineRule="auto"/>
              <w:rPr>
                <w:rFonts w:ascii="Futura Std Book" w:eastAsia="Calibri" w:hAnsi="Futura Std Book"/>
                <w:sz w:val="16"/>
                <w:szCs w:val="16"/>
                <w:lang w:eastAsia="en-CA"/>
              </w:rPr>
            </w:pPr>
            <w:r w:rsidRPr="0064238A">
              <w:rPr>
                <w:rFonts w:ascii="Futura Std Book" w:eastAsia="Calibri" w:hAnsi="Futura Std Book"/>
                <w:sz w:val="16"/>
                <w:szCs w:val="16"/>
                <w:lang w:eastAsia="en-CA"/>
              </w:rPr>
              <w:t>13.2.9</w:t>
            </w:r>
          </w:p>
        </w:tc>
        <w:tc>
          <w:tcPr>
            <w:tcW w:w="1620" w:type="dxa"/>
            <w:vAlign w:val="center"/>
            <w:hideMark/>
          </w:tcPr>
          <w:p w14:paraId="7DB0C7E5" w14:textId="77777777"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Hazardous Area Classification</w:t>
            </w:r>
          </w:p>
        </w:tc>
        <w:tc>
          <w:tcPr>
            <w:tcW w:w="3870" w:type="dxa"/>
            <w:vAlign w:val="center"/>
            <w:hideMark/>
          </w:tcPr>
          <w:p w14:paraId="7DB0C7E6"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Will be addresses at FEED, and in accordance with Shell DEP 80.00.10.10-Gen in cross reference with API RP 505 and IP 15</w:t>
            </w:r>
          </w:p>
        </w:tc>
        <w:tc>
          <w:tcPr>
            <w:tcW w:w="1936" w:type="dxa"/>
            <w:noWrap/>
            <w:vAlign w:val="center"/>
            <w:hideMark/>
          </w:tcPr>
          <w:p w14:paraId="7DB0C7E7"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r>
      <w:tr w:rsidR="00D00EB6" w:rsidRPr="0064238A" w14:paraId="7DB0C7EF" w14:textId="77777777" w:rsidTr="00B150BC">
        <w:trPr>
          <w:trHeight w:val="960"/>
        </w:trPr>
        <w:tc>
          <w:tcPr>
            <w:tcW w:w="465" w:type="dxa"/>
            <w:tcBorders>
              <w:top w:val="nil"/>
              <w:left w:val="nil"/>
              <w:bottom w:val="nil"/>
            </w:tcBorders>
            <w:noWrap/>
            <w:vAlign w:val="center"/>
            <w:hideMark/>
          </w:tcPr>
          <w:p w14:paraId="7DB0C7E9" w14:textId="77777777" w:rsidR="00D00EB6" w:rsidRPr="0064238A" w:rsidRDefault="00D00EB6" w:rsidP="00B150BC">
            <w:pPr>
              <w:spacing w:after="0" w:line="240" w:lineRule="auto"/>
              <w:rPr>
                <w:rFonts w:ascii="Futura Std Book" w:eastAsia="Calibri" w:hAnsi="Futura Std Book"/>
                <w:sz w:val="18"/>
                <w:szCs w:val="18"/>
                <w:lang w:eastAsia="en-CA"/>
              </w:rPr>
            </w:pPr>
          </w:p>
        </w:tc>
        <w:tc>
          <w:tcPr>
            <w:tcW w:w="605" w:type="dxa"/>
            <w:tcBorders>
              <w:top w:val="nil"/>
              <w:right w:val="nil"/>
            </w:tcBorders>
            <w:noWrap/>
            <w:vAlign w:val="center"/>
            <w:hideMark/>
          </w:tcPr>
          <w:p w14:paraId="7DB0C7EA"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820" w:type="dxa"/>
            <w:tcBorders>
              <w:left w:val="nil"/>
              <w:right w:val="nil"/>
            </w:tcBorders>
            <w:noWrap/>
            <w:vAlign w:val="center"/>
            <w:hideMark/>
          </w:tcPr>
          <w:p w14:paraId="7DB0C7EB"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w:t>
            </w:r>
          </w:p>
        </w:tc>
        <w:tc>
          <w:tcPr>
            <w:tcW w:w="1620" w:type="dxa"/>
            <w:tcBorders>
              <w:left w:val="nil"/>
            </w:tcBorders>
            <w:noWrap/>
            <w:vAlign w:val="center"/>
            <w:hideMark/>
          </w:tcPr>
          <w:p w14:paraId="7DB0C7EC" w14:textId="77777777" w:rsidR="00D00EB6" w:rsidRPr="0064238A" w:rsidRDefault="00D00EB6" w:rsidP="00B150BC">
            <w:pPr>
              <w:spacing w:after="0" w:line="240" w:lineRule="auto"/>
              <w:rPr>
                <w:rFonts w:ascii="Futura Std Book" w:eastAsia="Calibri" w:hAnsi="Futura Std Book"/>
                <w:b/>
                <w:bCs/>
                <w:sz w:val="18"/>
                <w:szCs w:val="18"/>
                <w:lang w:eastAsia="en-CA"/>
              </w:rPr>
            </w:pPr>
            <w:r w:rsidRPr="0064238A">
              <w:rPr>
                <w:rFonts w:ascii="Futura Std Book" w:eastAsia="Calibri" w:hAnsi="Futura Std Book"/>
                <w:b/>
                <w:bCs/>
                <w:sz w:val="18"/>
                <w:szCs w:val="18"/>
                <w:lang w:eastAsia="en-CA"/>
              </w:rPr>
              <w:t> </w:t>
            </w:r>
          </w:p>
        </w:tc>
        <w:tc>
          <w:tcPr>
            <w:tcW w:w="3870" w:type="dxa"/>
            <w:vAlign w:val="center"/>
            <w:hideMark/>
          </w:tcPr>
          <w:p w14:paraId="7DB0C7ED"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The location of equipment to be more than 3m away from the launcher and receiver barrels of the Plant's PLEM, and Process Vessels which are the major points of release of Hydrocarbon.</w:t>
            </w:r>
          </w:p>
        </w:tc>
        <w:tc>
          <w:tcPr>
            <w:tcW w:w="1936" w:type="dxa"/>
            <w:noWrap/>
            <w:vAlign w:val="center"/>
            <w:hideMark/>
          </w:tcPr>
          <w:p w14:paraId="7DB0C7EE" w14:textId="77777777" w:rsidR="00D00EB6" w:rsidRPr="0064238A" w:rsidRDefault="00D00EB6" w:rsidP="00B150BC">
            <w:pPr>
              <w:spacing w:after="0" w:line="240" w:lineRule="auto"/>
              <w:rPr>
                <w:rFonts w:ascii="Futura Std Book" w:eastAsia="Calibri" w:hAnsi="Futura Std Book"/>
                <w:sz w:val="18"/>
                <w:szCs w:val="18"/>
                <w:lang w:eastAsia="en-CA"/>
              </w:rPr>
            </w:pPr>
            <w:r w:rsidRPr="0064238A">
              <w:rPr>
                <w:rFonts w:ascii="Futura Std Book" w:eastAsia="Calibri" w:hAnsi="Futura Std Book"/>
                <w:sz w:val="18"/>
                <w:szCs w:val="18"/>
                <w:lang w:eastAsia="en-CA"/>
              </w:rPr>
              <w:t xml:space="preserve">Intent is to </w:t>
            </w:r>
            <w:proofErr w:type="spellStart"/>
            <w:r w:rsidRPr="0064238A">
              <w:rPr>
                <w:rFonts w:ascii="Futura Std Book" w:eastAsia="Calibri" w:hAnsi="Futura Std Book"/>
                <w:sz w:val="18"/>
                <w:szCs w:val="18"/>
                <w:lang w:eastAsia="en-CA"/>
              </w:rPr>
              <w:t>minimise</w:t>
            </w:r>
            <w:proofErr w:type="spellEnd"/>
            <w:r w:rsidRPr="0064238A">
              <w:rPr>
                <w:rFonts w:ascii="Futura Std Book" w:eastAsia="Calibri" w:hAnsi="Futura Std Book"/>
                <w:sz w:val="18"/>
                <w:szCs w:val="18"/>
                <w:lang w:eastAsia="en-CA"/>
              </w:rPr>
              <w:t xml:space="preserve"> the probability of coincidence of a flammable atmosphere and a source of ignition.</w:t>
            </w:r>
          </w:p>
        </w:tc>
      </w:tr>
    </w:tbl>
    <w:p w14:paraId="7DB0C7F0" w14:textId="77777777" w:rsidR="00D00EB6" w:rsidRDefault="00D00EB6" w:rsidP="00D00EB6">
      <w:pPr>
        <w:rPr>
          <w:rFonts w:eastAsia="Calibri"/>
          <w:lang w:val="en-CA" w:eastAsia="en-CA"/>
        </w:rPr>
      </w:pPr>
    </w:p>
    <w:p w14:paraId="7DB0C7F1" w14:textId="77777777" w:rsidR="000D557B" w:rsidRDefault="000D557B" w:rsidP="00D00EB6">
      <w:pPr>
        <w:rPr>
          <w:rFonts w:eastAsia="Calibri"/>
          <w:lang w:val="en-CA" w:eastAsia="en-CA"/>
        </w:rPr>
      </w:pPr>
    </w:p>
    <w:p w14:paraId="7DB0C7F2" w14:textId="77777777" w:rsidR="000751E2" w:rsidRPr="00F47CF0" w:rsidRDefault="00C95674" w:rsidP="0061111D">
      <w:pPr>
        <w:keepNext/>
        <w:keepLines/>
        <w:pageBreakBefore/>
        <w:numPr>
          <w:ilvl w:val="0"/>
          <w:numId w:val="2"/>
        </w:numPr>
        <w:spacing w:before="360" w:after="120"/>
        <w:ind w:left="720" w:hanging="720"/>
        <w:outlineLvl w:val="0"/>
        <w:rPr>
          <w:rFonts w:ascii="Futura Std Book" w:hAnsi="Futura Std Book" w:cs="Kalinga"/>
          <w:b/>
          <w:bCs/>
          <w:color w:val="0070C0"/>
          <w:sz w:val="24"/>
          <w:szCs w:val="24"/>
          <w:lang w:val="en-CA" w:eastAsia="en-CA"/>
        </w:rPr>
      </w:pPr>
      <w:bookmarkStart w:id="23" w:name="_Toc500495982"/>
      <w:r>
        <w:rPr>
          <w:rFonts w:ascii="Futura Std Book" w:hAnsi="Futura Std Book"/>
          <w:b/>
          <w:bCs/>
          <w:noProof/>
          <w:color w:val="0070C0"/>
          <w:sz w:val="24"/>
          <w:szCs w:val="24"/>
        </w:rPr>
        <w:lastRenderedPageBreak/>
        <w:pict w14:anchorId="7DB0C8FA">
          <v:line id="_x0000_s1162" style="position:absolute;left:0;text-align:left;z-index:251696640;visibility:visible;mso-wrap-distance-top:-6e-5mm;mso-wrap-distance-bottom:-6e-5mm" from=".45pt,31.1pt" to="468.4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" strokecolor="#0070c0" strokeweight="1.5pt"/>
        </w:pict>
      </w:r>
      <w:r w:rsidR="000751E2">
        <w:rPr>
          <w:rFonts w:ascii="Futura Std Book" w:hAnsi="Futura Std Book"/>
          <w:b/>
          <w:bCs/>
          <w:noProof/>
          <w:color w:val="0070C0"/>
          <w:sz w:val="24"/>
          <w:szCs w:val="24"/>
        </w:rPr>
        <w:t>Project Concept and Site for the Project</w:t>
      </w:r>
      <w:bookmarkEnd w:id="23"/>
    </w:p>
    <w:p w14:paraId="7DB0C7F3" w14:textId="77777777" w:rsidR="00F554CE" w:rsidRPr="00704C21" w:rsidRDefault="00F554CE" w:rsidP="00C11ED7">
      <w:pPr>
        <w:spacing w:before="240" w:after="120"/>
        <w:ind w:left="720"/>
        <w:jc w:val="both"/>
        <w:rPr>
          <w:rFonts w:ascii="Futura Std Book" w:eastAsia="Calibri" w:hAnsi="Futura Std Book" w:cs="Kalinga"/>
          <w:i/>
          <w:color w:val="7030A0"/>
          <w:sz w:val="16"/>
          <w:szCs w:val="16"/>
          <w:lang w:val="en-CA" w:eastAsia="en-CA"/>
        </w:rPr>
      </w:pPr>
      <w:r w:rsidRPr="00704C21">
        <w:rPr>
          <w:rFonts w:ascii="Futura Std Book" w:eastAsia="Calibri" w:hAnsi="Futura Std Book" w:cs="Kalinga"/>
          <w:i/>
          <w:color w:val="7030A0"/>
          <w:sz w:val="16"/>
          <w:szCs w:val="16"/>
          <w:lang w:val="en-CA" w:eastAsia="en-CA"/>
        </w:rPr>
        <w:t xml:space="preserve">Ref: </w:t>
      </w:r>
      <w:r w:rsidR="00704C21" w:rsidRPr="00704C21">
        <w:rPr>
          <w:rFonts w:ascii="Futura Std Book" w:eastAsia="Calibri" w:hAnsi="Futura Std Book" w:cs="Kalinga"/>
          <w:i/>
          <w:color w:val="7030A0"/>
          <w:sz w:val="14"/>
          <w:szCs w:val="14"/>
          <w:lang w:val="en-CA" w:eastAsia="en-CA"/>
        </w:rPr>
        <w:t>EA SPDC-BFPC UGS-GEP CSM RPT-001-A01</w:t>
      </w:r>
      <w:r w:rsidR="00704C21" w:rsidRPr="00704C21">
        <w:rPr>
          <w:rFonts w:ascii="Futura Std Book" w:eastAsia="Calibri" w:hAnsi="Futura Std Book" w:cs="Kalinga"/>
          <w:i/>
          <w:color w:val="7030A0"/>
          <w:sz w:val="16"/>
          <w:szCs w:val="16"/>
          <w:lang w:val="en-CA" w:eastAsia="en-CA"/>
        </w:rPr>
        <w:t>_Concept Select Study – Project Concept &amp; Proposed Site for the Project</w:t>
      </w:r>
    </w:p>
    <w:p w14:paraId="7DB0C7F4" w14:textId="77777777" w:rsidR="00A434FA" w:rsidRDefault="008E4FB9" w:rsidP="00C11ED7">
      <w:pPr>
        <w:spacing w:before="24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 xml:space="preserve">The </w:t>
      </w:r>
      <w:r w:rsidR="00E6162C">
        <w:rPr>
          <w:rFonts w:ascii="Futura Std Book" w:eastAsia="Calibri" w:hAnsi="Futura Std Book" w:cs="Kalinga"/>
          <w:color w:val="000000" w:themeColor="text1"/>
          <w:lang w:val="en-CA" w:eastAsia="en-CA"/>
        </w:rPr>
        <w:t>project’s concept is to gather raw wellhead gas</w:t>
      </w:r>
      <w:r w:rsidR="00C11ED7">
        <w:rPr>
          <w:rFonts w:ascii="Futura Std Book" w:eastAsia="Calibri" w:hAnsi="Futura Std Book" w:cs="Kalinga"/>
          <w:color w:val="000000" w:themeColor="text1"/>
          <w:lang w:val="en-CA" w:eastAsia="en-CA"/>
        </w:rPr>
        <w:t>, up to the tune of 300 MMscfd,</w:t>
      </w:r>
      <w:r w:rsidR="00E6162C">
        <w:rPr>
          <w:rFonts w:ascii="Futura Std Book" w:eastAsia="Calibri" w:hAnsi="Futura Std Book" w:cs="Kalinga"/>
          <w:color w:val="000000" w:themeColor="text1"/>
          <w:lang w:val="en-CA" w:eastAsia="en-CA"/>
        </w:rPr>
        <w:t xml:space="preserve"> and transport same to a </w:t>
      </w:r>
      <w:r>
        <w:rPr>
          <w:rFonts w:ascii="Futura Std Book" w:eastAsia="Calibri" w:hAnsi="Futura Std Book" w:cs="Kalinga"/>
          <w:color w:val="000000" w:themeColor="text1"/>
          <w:lang w:val="en-CA" w:eastAsia="en-CA"/>
        </w:rPr>
        <w:t xml:space="preserve">Gas </w:t>
      </w:r>
      <w:r w:rsidR="00E6162C">
        <w:rPr>
          <w:rFonts w:ascii="Futura Std Book" w:eastAsia="Calibri" w:hAnsi="Futura Std Book" w:cs="Kalinga"/>
          <w:color w:val="000000" w:themeColor="text1"/>
          <w:lang w:val="en-CA" w:eastAsia="en-CA"/>
        </w:rPr>
        <w:t xml:space="preserve">Processing </w:t>
      </w:r>
      <w:r>
        <w:rPr>
          <w:rFonts w:ascii="Futura Std Book" w:eastAsia="Calibri" w:hAnsi="Futura Std Book" w:cs="Kalinga"/>
          <w:color w:val="000000" w:themeColor="text1"/>
          <w:lang w:val="en-CA" w:eastAsia="en-CA"/>
        </w:rPr>
        <w:t>P</w:t>
      </w:r>
      <w:r w:rsidR="00E6162C">
        <w:rPr>
          <w:rFonts w:ascii="Futura Std Book" w:eastAsia="Calibri" w:hAnsi="Futura Std Book" w:cs="Kalinga"/>
          <w:color w:val="000000" w:themeColor="text1"/>
          <w:lang w:val="en-CA" w:eastAsia="en-CA"/>
        </w:rPr>
        <w:t>lant for processing as feedstock to Petrochemical Plant, and Power Plant.</w:t>
      </w:r>
    </w:p>
    <w:p w14:paraId="7DB0C7F5" w14:textId="77777777" w:rsidR="00A434FA" w:rsidRDefault="00A434FA" w:rsidP="00A434FA">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 xml:space="preserve">The gas sources cut across five fields, - </w:t>
      </w:r>
      <w:proofErr w:type="spellStart"/>
      <w:r>
        <w:rPr>
          <w:rFonts w:ascii="Futura Std Book" w:eastAsia="Calibri" w:hAnsi="Futura Std Book" w:cs="Kalinga"/>
          <w:color w:val="000000" w:themeColor="text1"/>
          <w:lang w:val="en-CA" w:eastAsia="en-CA"/>
        </w:rPr>
        <w:t>Bubouwe</w:t>
      </w:r>
      <w:proofErr w:type="spellEnd"/>
      <w:r>
        <w:rPr>
          <w:rFonts w:ascii="Futura Std Book" w:eastAsia="Calibri" w:hAnsi="Futura Std Book" w:cs="Kalinga"/>
          <w:color w:val="000000" w:themeColor="text1"/>
          <w:lang w:val="en-CA" w:eastAsia="en-CA"/>
        </w:rPr>
        <w:t xml:space="preserve"> </w:t>
      </w:r>
      <w:proofErr w:type="spellStart"/>
      <w:r>
        <w:rPr>
          <w:rFonts w:ascii="Futura Std Book" w:eastAsia="Calibri" w:hAnsi="Futura Std Book" w:cs="Kalinga"/>
          <w:color w:val="000000" w:themeColor="text1"/>
          <w:lang w:val="en-CA" w:eastAsia="en-CA"/>
        </w:rPr>
        <w:t>Bou</w:t>
      </w:r>
      <w:proofErr w:type="spellEnd"/>
      <w:r>
        <w:rPr>
          <w:rFonts w:ascii="Futura Std Book" w:eastAsia="Calibri" w:hAnsi="Futura Std Book" w:cs="Kalinga"/>
          <w:color w:val="000000" w:themeColor="text1"/>
          <w:lang w:val="en-CA" w:eastAsia="en-CA"/>
        </w:rPr>
        <w:t xml:space="preserve">, </w:t>
      </w:r>
      <w:proofErr w:type="spellStart"/>
      <w:r>
        <w:rPr>
          <w:rFonts w:ascii="Futura Std Book" w:eastAsia="Calibri" w:hAnsi="Futura Std Book" w:cs="Kalinga"/>
          <w:color w:val="000000" w:themeColor="text1"/>
          <w:lang w:val="en-CA" w:eastAsia="en-CA"/>
        </w:rPr>
        <w:t>Elepa</w:t>
      </w:r>
      <w:proofErr w:type="spellEnd"/>
      <w:r>
        <w:rPr>
          <w:rFonts w:ascii="Futura Std Book" w:eastAsia="Calibri" w:hAnsi="Futura Std Book" w:cs="Kalinga"/>
          <w:color w:val="000000" w:themeColor="text1"/>
          <w:lang w:val="en-CA" w:eastAsia="en-CA"/>
        </w:rPr>
        <w:t xml:space="preserve">, Nun River, </w:t>
      </w:r>
      <w:proofErr w:type="spellStart"/>
      <w:r>
        <w:rPr>
          <w:rFonts w:ascii="Futura Std Book" w:eastAsia="Calibri" w:hAnsi="Futura Std Book" w:cs="Kalinga"/>
          <w:color w:val="000000" w:themeColor="text1"/>
          <w:lang w:val="en-CA" w:eastAsia="en-CA"/>
        </w:rPr>
        <w:t>Seibou</w:t>
      </w:r>
      <w:proofErr w:type="spellEnd"/>
      <w:r>
        <w:rPr>
          <w:rFonts w:ascii="Futura Std Book" w:eastAsia="Calibri" w:hAnsi="Futura Std Book" w:cs="Kalinga"/>
          <w:color w:val="000000" w:themeColor="text1"/>
          <w:lang w:val="en-CA" w:eastAsia="en-CA"/>
        </w:rPr>
        <w:t xml:space="preserve">, and </w:t>
      </w:r>
      <w:proofErr w:type="spellStart"/>
      <w:r>
        <w:rPr>
          <w:rFonts w:ascii="Futura Std Book" w:eastAsia="Calibri" w:hAnsi="Futura Std Book" w:cs="Kalinga"/>
          <w:color w:val="000000" w:themeColor="text1"/>
          <w:lang w:val="en-CA" w:eastAsia="en-CA"/>
        </w:rPr>
        <w:t>Opugbene</w:t>
      </w:r>
      <w:proofErr w:type="spellEnd"/>
      <w:r>
        <w:rPr>
          <w:rFonts w:ascii="Futura Std Book" w:eastAsia="Calibri" w:hAnsi="Futura Std Book" w:cs="Kalinga"/>
          <w:color w:val="000000" w:themeColor="text1"/>
          <w:lang w:val="en-CA" w:eastAsia="en-CA"/>
        </w:rPr>
        <w:t xml:space="preserve">, - in OMLs 33, 32, &amp; 36, – with locations widely spread, and on both sides of Nun River.  </w:t>
      </w:r>
    </w:p>
    <w:p w14:paraId="7DB0C7F6" w14:textId="77777777" w:rsidR="00A434FA" w:rsidRDefault="00A434FA" w:rsidP="00A434FA">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 xml:space="preserve">The gas gathering &amp; evacuation concept constitutes a mix of wellhead flowlines, field manifolds, </w:t>
      </w:r>
      <w:proofErr w:type="spellStart"/>
      <w:r>
        <w:rPr>
          <w:rFonts w:ascii="Futura Std Book" w:eastAsia="Calibri" w:hAnsi="Futura Std Book" w:cs="Kalinga"/>
          <w:color w:val="000000" w:themeColor="text1"/>
          <w:lang w:val="en-CA" w:eastAsia="en-CA"/>
        </w:rPr>
        <w:t>bulklines</w:t>
      </w:r>
      <w:proofErr w:type="spellEnd"/>
      <w:r>
        <w:rPr>
          <w:rFonts w:ascii="Futura Std Book" w:eastAsia="Calibri" w:hAnsi="Futura Std Book" w:cs="Kalinga"/>
          <w:color w:val="000000" w:themeColor="text1"/>
          <w:lang w:val="en-CA" w:eastAsia="en-CA"/>
        </w:rPr>
        <w:t>, remote satellite manifolds, evacuation manifolds, and trunkline, as shown in the schematics below, - optima</w:t>
      </w:r>
      <w:r w:rsidR="00F554CE">
        <w:rPr>
          <w:rFonts w:ascii="Futura Std Book" w:eastAsia="Calibri" w:hAnsi="Futura Std Book" w:cs="Kalinga"/>
          <w:color w:val="000000" w:themeColor="text1"/>
          <w:lang w:val="en-CA" w:eastAsia="en-CA"/>
        </w:rPr>
        <w:t>lly configured in terms of cost, as driven by manifolds layout and choice of evacuation manifold (</w:t>
      </w:r>
      <w:proofErr w:type="spellStart"/>
      <w:r w:rsidR="00F554CE">
        <w:rPr>
          <w:rFonts w:ascii="Futura Std Book" w:eastAsia="Calibri" w:hAnsi="Futura Std Book" w:cs="Kalinga"/>
          <w:color w:val="000000" w:themeColor="text1"/>
          <w:lang w:val="en-CA" w:eastAsia="en-CA"/>
        </w:rPr>
        <w:t>Bubouwe</w:t>
      </w:r>
      <w:proofErr w:type="spellEnd"/>
      <w:r w:rsidR="00F554CE">
        <w:rPr>
          <w:rFonts w:ascii="Futura Std Book" w:eastAsia="Calibri" w:hAnsi="Futura Std Book" w:cs="Kalinga"/>
          <w:color w:val="000000" w:themeColor="text1"/>
          <w:lang w:val="en-CA" w:eastAsia="en-CA"/>
        </w:rPr>
        <w:t xml:space="preserve"> </w:t>
      </w:r>
      <w:proofErr w:type="spellStart"/>
      <w:r w:rsidR="00F554CE">
        <w:rPr>
          <w:rFonts w:ascii="Futura Std Book" w:eastAsia="Calibri" w:hAnsi="Futura Std Book" w:cs="Kalinga"/>
          <w:color w:val="000000" w:themeColor="text1"/>
          <w:lang w:val="en-CA" w:eastAsia="en-CA"/>
        </w:rPr>
        <w:t>Bou</w:t>
      </w:r>
      <w:proofErr w:type="spellEnd"/>
      <w:r w:rsidR="00F554CE">
        <w:rPr>
          <w:rFonts w:ascii="Futura Std Book" w:eastAsia="Calibri" w:hAnsi="Futura Std Book" w:cs="Kalinga"/>
          <w:color w:val="000000" w:themeColor="text1"/>
          <w:lang w:val="en-CA" w:eastAsia="en-CA"/>
        </w:rPr>
        <w:t xml:space="preserve"> or </w:t>
      </w:r>
      <w:proofErr w:type="spellStart"/>
      <w:r w:rsidR="00F554CE">
        <w:rPr>
          <w:rFonts w:ascii="Futura Std Book" w:eastAsia="Calibri" w:hAnsi="Futura Std Book" w:cs="Kalinga"/>
          <w:color w:val="000000" w:themeColor="text1"/>
          <w:lang w:val="en-CA" w:eastAsia="en-CA"/>
        </w:rPr>
        <w:t>Elepa</w:t>
      </w:r>
      <w:proofErr w:type="spellEnd"/>
      <w:r w:rsidR="00F554CE">
        <w:rPr>
          <w:rFonts w:ascii="Futura Std Book" w:eastAsia="Calibri" w:hAnsi="Futura Std Book" w:cs="Kalinga"/>
          <w:color w:val="000000" w:themeColor="text1"/>
          <w:lang w:val="en-CA" w:eastAsia="en-CA"/>
        </w:rPr>
        <w:t xml:space="preserve">) </w:t>
      </w:r>
    </w:p>
    <w:p w14:paraId="7DB0C7F7" w14:textId="77777777" w:rsidR="00A434FA" w:rsidRDefault="00A434FA" w:rsidP="00A434FA">
      <w:pPr>
        <w:spacing w:before="120" w:after="120"/>
        <w:ind w:left="720"/>
        <w:jc w:val="both"/>
        <w:rPr>
          <w:rFonts w:ascii="Futura Std Book" w:eastAsia="Calibri" w:hAnsi="Futura Std Book" w:cs="Kalinga"/>
          <w:color w:val="000000" w:themeColor="text1"/>
          <w:lang w:val="en-CA" w:eastAsia="en-CA"/>
        </w:rPr>
      </w:pPr>
      <w:r w:rsidRPr="00A434FA">
        <w:rPr>
          <w:rFonts w:ascii="Futura Std Book" w:eastAsia="Calibri" w:hAnsi="Futura Std Book" w:cs="Kalinga"/>
          <w:noProof/>
          <w:color w:val="000000" w:themeColor="text1"/>
        </w:rPr>
        <w:drawing>
          <wp:inline distT="0" distB="0" distL="0" distR="0" wp14:anchorId="7DB0C8FB" wp14:editId="7DB0C8FC">
            <wp:extent cx="5726708" cy="3171464"/>
            <wp:effectExtent l="19050" t="0" r="0" b="0"/>
            <wp:docPr id="37" name="Picture 1"/>
            <wp:cNvGraphicFramePr/>
            <a:graphic xmlns:a="http://schemas.openxmlformats.org/drawingml/2006/main">
              <a:graphicData uri="http://schemas.openxmlformats.org/drawingml/2006/picture">
                <pic:pic xmlns:pic="http://schemas.openxmlformats.org/drawingml/2006/picture">
                  <pic:nvPicPr>
                    <pic:cNvPr id="32" name="Picture 31"/>
                    <pic:cNvPicPr preferRelativeResize="0">
                      <a:picLocks/>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174123"/>
                    </a:xfrm>
                    <a:prstGeom prst="rect">
                      <a:avLst/>
                    </a:prstGeom>
                  </pic:spPr>
                </pic:pic>
              </a:graphicData>
            </a:graphic>
          </wp:inline>
        </w:drawing>
      </w:r>
    </w:p>
    <w:p w14:paraId="7DB0C7F8" w14:textId="77777777" w:rsidR="00A434FA" w:rsidRPr="00F47CF0" w:rsidRDefault="00A434FA" w:rsidP="00A434FA">
      <w:pPr>
        <w:spacing w:after="0"/>
        <w:ind w:left="720"/>
        <w:jc w:val="both"/>
        <w:rPr>
          <w:rFonts w:ascii="Futura Std Book" w:eastAsia="Calibri" w:hAnsi="Futura Std Book" w:cs="Kalinga"/>
          <w:sz w:val="18"/>
          <w:szCs w:val="18"/>
          <w:lang w:val="en-CA" w:eastAsia="en-CA"/>
        </w:rPr>
      </w:pPr>
      <w:r w:rsidRPr="00F47CF0">
        <w:rPr>
          <w:rFonts w:ascii="Futura Std Book" w:eastAsia="Calibri" w:hAnsi="Futura Std Book" w:cs="Kalinga"/>
          <w:sz w:val="18"/>
          <w:szCs w:val="18"/>
          <w:lang w:val="en-CA" w:eastAsia="en-CA"/>
        </w:rPr>
        <w:t xml:space="preserve">Figure </w:t>
      </w:r>
      <w:r>
        <w:rPr>
          <w:rFonts w:ascii="Futura Std Book" w:eastAsia="Calibri" w:hAnsi="Futura Std Book" w:cs="Kalinga"/>
          <w:sz w:val="18"/>
          <w:szCs w:val="18"/>
          <w:lang w:val="en-CA" w:eastAsia="en-CA"/>
        </w:rPr>
        <w:t>3.</w:t>
      </w:r>
      <w:r w:rsidRPr="00F47CF0">
        <w:rPr>
          <w:rFonts w:ascii="Futura Std Book" w:eastAsia="Calibri" w:hAnsi="Futura Std Book" w:cs="Kalinga"/>
          <w:sz w:val="18"/>
          <w:szCs w:val="18"/>
          <w:lang w:val="en-CA" w:eastAsia="en-CA"/>
        </w:rPr>
        <w:t xml:space="preserve">1: </w:t>
      </w:r>
      <w:r w:rsidR="00350090">
        <w:rPr>
          <w:rFonts w:ascii="Futura Std Book" w:eastAsia="Calibri" w:hAnsi="Futura Std Book" w:cs="Kalinga"/>
          <w:sz w:val="18"/>
          <w:szCs w:val="18"/>
          <w:lang w:val="en-CA" w:eastAsia="en-CA"/>
        </w:rPr>
        <w:t>Regional Location Plan and t</w:t>
      </w:r>
      <w:r>
        <w:rPr>
          <w:rFonts w:ascii="Futura Std Book" w:eastAsia="Calibri" w:hAnsi="Futura Std Book" w:cs="Kalinga"/>
          <w:sz w:val="18"/>
          <w:szCs w:val="18"/>
          <w:lang w:val="en-CA" w:eastAsia="en-CA"/>
        </w:rPr>
        <w:t>he Gas Gathering &amp; Evacuation Concept - Schematics</w:t>
      </w:r>
    </w:p>
    <w:p w14:paraId="7DB0C7F9" w14:textId="77777777" w:rsidR="00841E45" w:rsidRDefault="00C11ED7" w:rsidP="00C11ED7">
      <w:pPr>
        <w:spacing w:before="240" w:after="120"/>
        <w:ind w:left="720"/>
        <w:jc w:val="both"/>
        <w:rPr>
          <w:rFonts w:ascii="Futura Std Book" w:eastAsia="Calibri" w:hAnsi="Futura Std Book" w:cs="Kalinga"/>
          <w:color w:val="000000" w:themeColor="text1"/>
          <w:lang w:val="en-CA" w:eastAsia="en-CA"/>
        </w:rPr>
      </w:pPr>
      <w:r w:rsidRPr="001701D3">
        <w:rPr>
          <w:rFonts w:ascii="Futura Std Book" w:eastAsia="Calibri" w:hAnsi="Futura Std Book" w:cs="Kalinga"/>
          <w:color w:val="000000" w:themeColor="text1"/>
          <w:lang w:val="en-CA" w:eastAsia="en-CA"/>
        </w:rPr>
        <w:t>The Gas Plant will comprise three trains, (each with a processing capacity of 150 MMscfd</w:t>
      </w:r>
      <w:r w:rsidR="007A7409">
        <w:rPr>
          <w:rFonts w:ascii="Futura Std Book" w:eastAsia="Calibri" w:hAnsi="Futura Std Book" w:cs="Kalinga"/>
          <w:color w:val="000000" w:themeColor="text1"/>
          <w:lang w:val="en-CA" w:eastAsia="en-CA"/>
        </w:rPr>
        <w:t xml:space="preserve">, - corresponding to </w:t>
      </w:r>
      <w:r w:rsidR="007542BD">
        <w:rPr>
          <w:rFonts w:ascii="Futura Std Book" w:eastAsia="Calibri" w:hAnsi="Futura Std Book" w:cs="Kalinga"/>
          <w:color w:val="000000" w:themeColor="text1"/>
          <w:lang w:val="en-CA" w:eastAsia="en-CA"/>
        </w:rPr>
        <w:t>300 MMscfd capacity at 3 x 50%);</w:t>
      </w:r>
      <w:r w:rsidR="007A7409">
        <w:rPr>
          <w:rFonts w:ascii="Futura Std Book" w:eastAsia="Calibri" w:hAnsi="Futura Std Book" w:cs="Kalinga"/>
          <w:color w:val="000000" w:themeColor="text1"/>
          <w:lang w:val="en-CA" w:eastAsia="en-CA"/>
        </w:rPr>
        <w:t xml:space="preserve"> </w:t>
      </w:r>
      <w:r w:rsidRPr="001701D3">
        <w:rPr>
          <w:rFonts w:ascii="Futura Std Book" w:eastAsia="Calibri" w:hAnsi="Futura Std Book" w:cs="Kalinga"/>
          <w:color w:val="000000" w:themeColor="text1"/>
          <w:lang w:val="en-CA" w:eastAsia="en-CA"/>
        </w:rPr>
        <w:t>and condensate st</w:t>
      </w:r>
      <w:r w:rsidR="007A7409">
        <w:rPr>
          <w:rFonts w:ascii="Futura Std Book" w:eastAsia="Calibri" w:hAnsi="Futura Std Book" w:cs="Kalinga"/>
          <w:color w:val="000000" w:themeColor="text1"/>
          <w:lang w:val="en-CA" w:eastAsia="en-CA"/>
        </w:rPr>
        <w:t xml:space="preserve">orage </w:t>
      </w:r>
      <w:r w:rsidR="007542BD">
        <w:rPr>
          <w:rFonts w:ascii="Futura Std Book" w:eastAsia="Calibri" w:hAnsi="Futura Std Book" w:cs="Kalinga"/>
          <w:color w:val="000000" w:themeColor="text1"/>
          <w:lang w:val="en-CA" w:eastAsia="en-CA"/>
        </w:rPr>
        <w:t xml:space="preserve">system </w:t>
      </w:r>
      <w:r w:rsidR="007A7409">
        <w:rPr>
          <w:rFonts w:ascii="Futura Std Book" w:eastAsia="Calibri" w:hAnsi="Futura Std Book" w:cs="Kalinga"/>
          <w:color w:val="000000" w:themeColor="text1"/>
          <w:lang w:val="en-CA" w:eastAsia="en-CA"/>
        </w:rPr>
        <w:t xml:space="preserve">capacity of 50,000 Tonnes.  </w:t>
      </w:r>
    </w:p>
    <w:p w14:paraId="7DB0C7FA" w14:textId="77777777" w:rsidR="00841E45" w:rsidRDefault="00841E45" w:rsidP="00C11ED7">
      <w:pPr>
        <w:spacing w:before="24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 xml:space="preserve">It will be located in </w:t>
      </w:r>
      <w:proofErr w:type="spellStart"/>
      <w:r>
        <w:rPr>
          <w:rFonts w:ascii="Futura Std Book" w:eastAsia="Calibri" w:hAnsi="Futura Std Book" w:cs="Kalinga"/>
          <w:color w:val="000000" w:themeColor="text1"/>
          <w:lang w:val="en-CA" w:eastAsia="en-CA"/>
        </w:rPr>
        <w:t>Akabel</w:t>
      </w:r>
      <w:proofErr w:type="spellEnd"/>
      <w:r>
        <w:rPr>
          <w:rFonts w:ascii="Futura Std Book" w:eastAsia="Calibri" w:hAnsi="Futura Std Book" w:cs="Kalinga"/>
          <w:color w:val="000000" w:themeColor="text1"/>
          <w:lang w:val="en-CA" w:eastAsia="en-CA"/>
        </w:rPr>
        <w:t xml:space="preserve">, Brass Island, in Brass LGA of Bayelsa State of Nigeria, </w:t>
      </w:r>
      <w:r w:rsidR="007542BD" w:rsidRPr="001701D3">
        <w:rPr>
          <w:rFonts w:ascii="Futura Std Book" w:eastAsia="Calibri" w:hAnsi="Futura Std Book" w:cs="Kalinga"/>
          <w:color w:val="000000" w:themeColor="text1"/>
          <w:lang w:val="en-CA" w:eastAsia="en-CA"/>
        </w:rPr>
        <w:t>near the shores of Atlantic Ocean</w:t>
      </w:r>
      <w:r w:rsidR="007542BD">
        <w:rPr>
          <w:rFonts w:ascii="Futura Std Book" w:eastAsia="Calibri" w:hAnsi="Futura Std Book" w:cs="Kalinga"/>
          <w:color w:val="000000" w:themeColor="text1"/>
          <w:lang w:val="en-CA" w:eastAsia="en-CA"/>
        </w:rPr>
        <w:t xml:space="preserve">, - </w:t>
      </w:r>
      <w:r>
        <w:rPr>
          <w:rFonts w:ascii="Futura Std Book" w:eastAsia="Calibri" w:hAnsi="Futura Std Book" w:cs="Kalinga"/>
          <w:color w:val="000000" w:themeColor="text1"/>
          <w:lang w:val="en-CA" w:eastAsia="en-CA"/>
        </w:rPr>
        <w:t>in the same complex as the Petroc</w:t>
      </w:r>
      <w:r w:rsidR="00AC06F4">
        <w:rPr>
          <w:rFonts w:ascii="Futura Std Book" w:eastAsia="Calibri" w:hAnsi="Futura Std Book" w:cs="Kalinga"/>
          <w:color w:val="000000" w:themeColor="text1"/>
          <w:lang w:val="en-CA" w:eastAsia="en-CA"/>
        </w:rPr>
        <w:t>hemical Plant &amp; Power P</w:t>
      </w:r>
      <w:r>
        <w:rPr>
          <w:rFonts w:ascii="Futura Std Book" w:eastAsia="Calibri" w:hAnsi="Futura Std Book" w:cs="Kalinga"/>
          <w:color w:val="000000" w:themeColor="text1"/>
          <w:lang w:val="en-CA" w:eastAsia="en-CA"/>
        </w:rPr>
        <w:t>lant</w:t>
      </w:r>
      <w:r w:rsidR="00AC06F4">
        <w:rPr>
          <w:rFonts w:ascii="Futura Std Book" w:eastAsia="Calibri" w:hAnsi="Futura Std Book" w:cs="Kalinga"/>
          <w:color w:val="000000" w:themeColor="text1"/>
          <w:lang w:val="en-CA" w:eastAsia="en-CA"/>
        </w:rPr>
        <w:t xml:space="preserve"> it will be supplying the processed gas</w:t>
      </w:r>
      <w:r>
        <w:rPr>
          <w:rFonts w:ascii="Futura Std Book" w:eastAsia="Calibri" w:hAnsi="Futura Std Book" w:cs="Kalinga"/>
          <w:color w:val="000000" w:themeColor="text1"/>
          <w:lang w:val="en-CA" w:eastAsia="en-CA"/>
        </w:rPr>
        <w:t xml:space="preserve">.  </w:t>
      </w:r>
    </w:p>
    <w:p w14:paraId="7DB0C7FB" w14:textId="77777777" w:rsidR="00A434FA" w:rsidRPr="001701D3" w:rsidRDefault="00A434FA" w:rsidP="0061111D">
      <w:pPr>
        <w:keepNext/>
        <w:keepLines/>
        <w:numPr>
          <w:ilvl w:val="1"/>
          <w:numId w:val="2"/>
        </w:numPr>
        <w:spacing w:before="240" w:after="120" w:line="240" w:lineRule="auto"/>
        <w:ind w:left="720" w:hanging="720"/>
        <w:jc w:val="both"/>
        <w:outlineLvl w:val="1"/>
        <w:rPr>
          <w:rFonts w:ascii="Futura Std Book" w:hAnsi="Futura Std Book"/>
          <w:b/>
          <w:bCs/>
          <w:lang w:val="en-CA" w:eastAsia="en-CA"/>
        </w:rPr>
      </w:pPr>
      <w:bookmarkStart w:id="24" w:name="_Toc500495983"/>
      <w:r>
        <w:rPr>
          <w:rFonts w:ascii="Futura Std Book" w:hAnsi="Futura Std Book"/>
          <w:b/>
          <w:bCs/>
          <w:lang w:val="en-CA" w:eastAsia="en-CA"/>
        </w:rPr>
        <w:lastRenderedPageBreak/>
        <w:t xml:space="preserve">The Gas </w:t>
      </w:r>
      <w:r w:rsidR="007A7409">
        <w:rPr>
          <w:rFonts w:ascii="Futura Std Book" w:hAnsi="Futura Std Book"/>
          <w:b/>
          <w:bCs/>
          <w:lang w:val="en-CA" w:eastAsia="en-CA"/>
        </w:rPr>
        <w:t>Plant Site</w:t>
      </w:r>
      <w:bookmarkEnd w:id="24"/>
    </w:p>
    <w:p w14:paraId="7DB0C7FC" w14:textId="77777777" w:rsidR="002B667E" w:rsidRDefault="007A7409" w:rsidP="00F554CE">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The a</w:t>
      </w:r>
      <w:r w:rsidR="007D7918">
        <w:rPr>
          <w:rFonts w:ascii="Futura Std Book" w:eastAsia="Calibri" w:hAnsi="Futura Std Book" w:cs="Kalinga"/>
          <w:color w:val="000000" w:themeColor="text1"/>
          <w:lang w:val="en-CA" w:eastAsia="en-CA"/>
        </w:rPr>
        <w:t xml:space="preserve">erial photograph </w:t>
      </w:r>
      <w:r>
        <w:rPr>
          <w:rFonts w:ascii="Futura Std Book" w:eastAsia="Calibri" w:hAnsi="Futura Std Book" w:cs="Kalinga"/>
          <w:color w:val="000000" w:themeColor="text1"/>
          <w:lang w:val="en-CA" w:eastAsia="en-CA"/>
        </w:rPr>
        <w:t xml:space="preserve">showing the plant site is shown below, holding all the three plants, - the </w:t>
      </w:r>
      <w:r w:rsidRPr="001701D3">
        <w:rPr>
          <w:rFonts w:ascii="Futura Std Book" w:eastAsia="Calibri" w:hAnsi="Futura Std Book" w:cs="Kalinga"/>
          <w:color w:val="000000" w:themeColor="text1"/>
          <w:lang w:val="en-CA" w:eastAsia="en-CA"/>
        </w:rPr>
        <w:t xml:space="preserve">Gas Plant, </w:t>
      </w:r>
      <w:r>
        <w:rPr>
          <w:rFonts w:ascii="Futura Std Book" w:eastAsia="Calibri" w:hAnsi="Futura Std Book" w:cs="Kalinga"/>
          <w:color w:val="000000" w:themeColor="text1"/>
          <w:lang w:val="en-CA" w:eastAsia="en-CA"/>
        </w:rPr>
        <w:t xml:space="preserve">the </w:t>
      </w:r>
      <w:r w:rsidRPr="001701D3">
        <w:rPr>
          <w:rFonts w:ascii="Futura Std Book" w:eastAsia="Calibri" w:hAnsi="Futura Std Book" w:cs="Kalinga"/>
          <w:color w:val="000000" w:themeColor="text1"/>
          <w:lang w:val="en-CA" w:eastAsia="en-CA"/>
        </w:rPr>
        <w:t xml:space="preserve">Petrochemical Plant, and </w:t>
      </w:r>
      <w:r w:rsidR="002B667E">
        <w:rPr>
          <w:rFonts w:ascii="Futura Std Book" w:eastAsia="Calibri" w:hAnsi="Futura Std Book" w:cs="Kalinga"/>
          <w:color w:val="000000" w:themeColor="text1"/>
          <w:lang w:val="en-CA" w:eastAsia="en-CA"/>
        </w:rPr>
        <w:t xml:space="preserve">the </w:t>
      </w:r>
      <w:r w:rsidRPr="001701D3">
        <w:rPr>
          <w:rFonts w:ascii="Futura Std Book" w:eastAsia="Calibri" w:hAnsi="Futura Std Book" w:cs="Kalinga"/>
          <w:color w:val="000000" w:themeColor="text1"/>
          <w:lang w:val="en-CA" w:eastAsia="en-CA"/>
        </w:rPr>
        <w:t>Power Plant</w:t>
      </w:r>
      <w:r w:rsidR="002B667E">
        <w:rPr>
          <w:rFonts w:ascii="Futura Std Book" w:eastAsia="Calibri" w:hAnsi="Futura Std Book" w:cs="Kalinga"/>
          <w:color w:val="000000" w:themeColor="text1"/>
          <w:lang w:val="en-CA" w:eastAsia="en-CA"/>
        </w:rPr>
        <w:t>.</w:t>
      </w:r>
    </w:p>
    <w:p w14:paraId="7DB0C7FD" w14:textId="77777777" w:rsidR="007D7918" w:rsidRDefault="002B667E" w:rsidP="00F1378E">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rPr>
        <w:drawing>
          <wp:inline distT="0" distB="0" distL="0" distR="0" wp14:anchorId="7DB0C8FD" wp14:editId="7DB0C8FE">
            <wp:extent cx="5206920" cy="3287211"/>
            <wp:effectExtent l="19050" t="0" r="0" b="0"/>
            <wp:docPr id="3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7" cstate="print"/>
                    <a:srcRect/>
                    <a:stretch>
                      <a:fillRect/>
                    </a:stretch>
                  </pic:blipFill>
                  <pic:spPr bwMode="auto">
                    <a:xfrm>
                      <a:off x="0" y="0"/>
                      <a:ext cx="5211790" cy="3290286"/>
                    </a:xfrm>
                    <a:prstGeom prst="rect">
                      <a:avLst/>
                    </a:prstGeom>
                    <a:noFill/>
                    <a:ln w="9525">
                      <a:noFill/>
                      <a:miter lim="800000"/>
                      <a:headEnd/>
                      <a:tailEnd/>
                    </a:ln>
                  </pic:spPr>
                </pic:pic>
              </a:graphicData>
            </a:graphic>
          </wp:inline>
        </w:drawing>
      </w:r>
    </w:p>
    <w:p w14:paraId="7DB0C7FE" w14:textId="77777777" w:rsidR="002B667E" w:rsidRPr="00F47CF0" w:rsidRDefault="002B667E" w:rsidP="002B667E">
      <w:pPr>
        <w:spacing w:after="0"/>
        <w:ind w:left="720"/>
        <w:jc w:val="both"/>
        <w:rPr>
          <w:rFonts w:ascii="Futura Std Book" w:eastAsia="Calibri" w:hAnsi="Futura Std Book" w:cs="Kalinga"/>
          <w:sz w:val="18"/>
          <w:szCs w:val="18"/>
          <w:lang w:val="en-CA" w:eastAsia="en-CA"/>
        </w:rPr>
      </w:pPr>
      <w:r w:rsidRPr="00F47CF0">
        <w:rPr>
          <w:rFonts w:ascii="Futura Std Book" w:eastAsia="Calibri" w:hAnsi="Futura Std Book" w:cs="Kalinga"/>
          <w:sz w:val="18"/>
          <w:szCs w:val="18"/>
          <w:lang w:val="en-CA" w:eastAsia="en-CA"/>
        </w:rPr>
        <w:t xml:space="preserve">Figure </w:t>
      </w:r>
      <w:r>
        <w:rPr>
          <w:rFonts w:ascii="Futura Std Book" w:eastAsia="Calibri" w:hAnsi="Futura Std Book" w:cs="Kalinga"/>
          <w:sz w:val="18"/>
          <w:szCs w:val="18"/>
          <w:lang w:val="en-CA" w:eastAsia="en-CA"/>
        </w:rPr>
        <w:t>3.2</w:t>
      </w:r>
      <w:r w:rsidRPr="00F47CF0">
        <w:rPr>
          <w:rFonts w:ascii="Futura Std Book" w:eastAsia="Calibri" w:hAnsi="Futura Std Book" w:cs="Kalinga"/>
          <w:sz w:val="18"/>
          <w:szCs w:val="18"/>
          <w:lang w:val="en-CA" w:eastAsia="en-CA"/>
        </w:rPr>
        <w:t xml:space="preserve">: </w:t>
      </w:r>
      <w:r>
        <w:rPr>
          <w:rFonts w:ascii="Futura Std Book" w:eastAsia="Calibri" w:hAnsi="Futura Std Book" w:cs="Kalinga"/>
          <w:sz w:val="18"/>
          <w:szCs w:val="18"/>
          <w:lang w:val="en-CA" w:eastAsia="en-CA"/>
        </w:rPr>
        <w:t>Aerial Photograph of Plants Site</w:t>
      </w:r>
    </w:p>
    <w:p w14:paraId="7DB0C7FF" w14:textId="77777777" w:rsidR="002B667E" w:rsidRDefault="002B667E" w:rsidP="00B63BE6">
      <w:pPr>
        <w:spacing w:before="240" w:after="120"/>
        <w:ind w:left="720"/>
        <w:jc w:val="both"/>
        <w:rPr>
          <w:rFonts w:ascii="Futura Std Book" w:eastAsia="Calibri" w:hAnsi="Futura Std Book" w:cs="Kalinga"/>
          <w:color w:val="000000" w:themeColor="text1"/>
          <w:lang w:val="en-CA" w:eastAsia="en-CA"/>
        </w:rPr>
      </w:pPr>
    </w:p>
    <w:p w14:paraId="7DB0C800" w14:textId="77777777" w:rsidR="00B63BE6" w:rsidRDefault="00B63BE6" w:rsidP="00B63BE6">
      <w:pPr>
        <w:spacing w:before="240" w:after="120"/>
        <w:ind w:left="720"/>
        <w:jc w:val="both"/>
        <w:rPr>
          <w:rFonts w:ascii="Futura Std Book" w:eastAsia="Calibri" w:hAnsi="Futura Std Book" w:cs="Kalinga"/>
          <w:color w:val="000000" w:themeColor="text1"/>
          <w:lang w:val="en-CA" w:eastAsia="en-CA"/>
        </w:rPr>
      </w:pPr>
    </w:p>
    <w:p w14:paraId="7DB0C801" w14:textId="77777777" w:rsidR="00272057" w:rsidRDefault="00272057" w:rsidP="00F1378E">
      <w:pPr>
        <w:spacing w:before="120" w:after="120"/>
        <w:ind w:left="720"/>
        <w:jc w:val="both"/>
        <w:rPr>
          <w:rFonts w:ascii="Futura Std Book" w:eastAsia="Calibri" w:hAnsi="Futura Std Book" w:cs="Kalinga"/>
          <w:color w:val="000000" w:themeColor="text1"/>
          <w:lang w:val="en-CA" w:eastAsia="en-CA"/>
        </w:rPr>
      </w:pPr>
    </w:p>
    <w:p w14:paraId="7DB0C802" w14:textId="77777777" w:rsidR="00272057" w:rsidRDefault="00272057" w:rsidP="00F1378E">
      <w:pPr>
        <w:spacing w:before="120" w:after="120"/>
        <w:ind w:left="720"/>
        <w:jc w:val="both"/>
        <w:rPr>
          <w:rFonts w:ascii="Futura Std Book" w:eastAsia="Calibri" w:hAnsi="Futura Std Book" w:cs="Kalinga"/>
          <w:color w:val="000000" w:themeColor="text1"/>
          <w:lang w:val="en-CA" w:eastAsia="en-CA"/>
        </w:rPr>
      </w:pPr>
    </w:p>
    <w:p w14:paraId="7DB0C803" w14:textId="77777777" w:rsidR="00272057" w:rsidRDefault="00272057" w:rsidP="00F1378E">
      <w:pPr>
        <w:spacing w:before="120" w:after="120"/>
        <w:ind w:left="720"/>
        <w:jc w:val="both"/>
        <w:rPr>
          <w:rFonts w:ascii="Futura Std Book" w:eastAsia="Calibri" w:hAnsi="Futura Std Book" w:cs="Kalinga"/>
          <w:color w:val="000000" w:themeColor="text1"/>
          <w:lang w:val="en-CA" w:eastAsia="en-CA"/>
        </w:rPr>
      </w:pPr>
    </w:p>
    <w:p w14:paraId="7DB0C804" w14:textId="77777777" w:rsidR="00272057" w:rsidRDefault="00272057" w:rsidP="00F1378E">
      <w:pPr>
        <w:spacing w:before="120" w:after="120"/>
        <w:ind w:left="720"/>
        <w:jc w:val="both"/>
        <w:rPr>
          <w:rFonts w:ascii="Futura Std Book" w:eastAsia="Calibri" w:hAnsi="Futura Std Book" w:cs="Kalinga"/>
          <w:color w:val="000000" w:themeColor="text1"/>
          <w:lang w:val="en-CA" w:eastAsia="en-CA"/>
        </w:rPr>
      </w:pPr>
    </w:p>
    <w:p w14:paraId="7DB0C805" w14:textId="77777777" w:rsidR="00272057" w:rsidRDefault="00272057" w:rsidP="00F1378E">
      <w:pPr>
        <w:spacing w:before="120" w:after="120"/>
        <w:ind w:left="720"/>
        <w:jc w:val="both"/>
        <w:rPr>
          <w:rFonts w:ascii="Futura Std Book" w:eastAsia="Calibri" w:hAnsi="Futura Std Book" w:cs="Kalinga"/>
          <w:color w:val="000000" w:themeColor="text1"/>
          <w:lang w:val="en-CA" w:eastAsia="en-CA"/>
        </w:rPr>
      </w:pPr>
    </w:p>
    <w:p w14:paraId="7DB0C806" w14:textId="77777777" w:rsidR="00272057" w:rsidRDefault="00272057" w:rsidP="00F1378E">
      <w:pPr>
        <w:spacing w:before="120" w:after="120"/>
        <w:ind w:left="720"/>
        <w:jc w:val="both"/>
        <w:rPr>
          <w:rFonts w:ascii="Futura Std Book" w:eastAsia="Calibri" w:hAnsi="Futura Std Book" w:cs="Kalinga"/>
          <w:color w:val="000000" w:themeColor="text1"/>
          <w:lang w:val="en-CA" w:eastAsia="en-CA"/>
        </w:rPr>
      </w:pPr>
    </w:p>
    <w:p w14:paraId="7DB0C807" w14:textId="77777777" w:rsidR="00272057" w:rsidRDefault="00272057" w:rsidP="00F1378E">
      <w:pPr>
        <w:spacing w:before="120" w:after="120"/>
        <w:ind w:left="720"/>
        <w:jc w:val="both"/>
        <w:rPr>
          <w:rFonts w:ascii="Futura Std Book" w:eastAsia="Calibri" w:hAnsi="Futura Std Book" w:cs="Kalinga"/>
          <w:color w:val="000000" w:themeColor="text1"/>
          <w:lang w:val="en-CA" w:eastAsia="en-CA"/>
        </w:rPr>
      </w:pPr>
    </w:p>
    <w:p w14:paraId="7DB0C808" w14:textId="77777777" w:rsidR="00272057" w:rsidRDefault="00272057" w:rsidP="00F1378E">
      <w:pPr>
        <w:spacing w:before="120" w:after="120"/>
        <w:ind w:left="720"/>
        <w:jc w:val="both"/>
        <w:rPr>
          <w:rFonts w:ascii="Futura Std Book" w:eastAsia="Calibri" w:hAnsi="Futura Std Book" w:cs="Kalinga"/>
          <w:color w:val="000000" w:themeColor="text1"/>
          <w:lang w:val="en-CA" w:eastAsia="en-CA"/>
        </w:rPr>
      </w:pPr>
    </w:p>
    <w:p w14:paraId="7DB0C809" w14:textId="77777777" w:rsidR="00272057" w:rsidRDefault="00272057" w:rsidP="00F1378E">
      <w:pPr>
        <w:spacing w:before="120" w:after="120"/>
        <w:ind w:left="720"/>
        <w:jc w:val="both"/>
        <w:rPr>
          <w:rFonts w:ascii="Futura Std Book" w:eastAsia="Calibri" w:hAnsi="Futura Std Book" w:cs="Kalinga"/>
          <w:color w:val="000000" w:themeColor="text1"/>
          <w:lang w:val="en-CA" w:eastAsia="en-CA"/>
        </w:rPr>
      </w:pPr>
    </w:p>
    <w:p w14:paraId="7DB0C80A" w14:textId="77777777" w:rsidR="00272057" w:rsidRDefault="00272057" w:rsidP="00F1378E">
      <w:pPr>
        <w:spacing w:before="120" w:after="120"/>
        <w:ind w:left="720"/>
        <w:jc w:val="both"/>
        <w:rPr>
          <w:rFonts w:ascii="Futura Std Book" w:eastAsia="Calibri" w:hAnsi="Futura Std Book" w:cs="Kalinga"/>
          <w:color w:val="000000" w:themeColor="text1"/>
          <w:lang w:val="en-CA" w:eastAsia="en-CA"/>
        </w:rPr>
      </w:pPr>
    </w:p>
    <w:p w14:paraId="7DB0C80B" w14:textId="77777777" w:rsidR="0048641A" w:rsidRPr="001701D3" w:rsidRDefault="0048641A" w:rsidP="0061111D">
      <w:pPr>
        <w:keepNext/>
        <w:keepLines/>
        <w:numPr>
          <w:ilvl w:val="1"/>
          <w:numId w:val="2"/>
        </w:numPr>
        <w:spacing w:before="240" w:after="120" w:line="240" w:lineRule="auto"/>
        <w:ind w:left="720" w:hanging="720"/>
        <w:jc w:val="both"/>
        <w:outlineLvl w:val="1"/>
        <w:rPr>
          <w:rFonts w:ascii="Futura Std Book" w:hAnsi="Futura Std Book"/>
          <w:b/>
          <w:bCs/>
          <w:lang w:val="en-CA" w:eastAsia="en-CA"/>
        </w:rPr>
      </w:pPr>
      <w:bookmarkStart w:id="25" w:name="_Toc500495984"/>
      <w:r>
        <w:rPr>
          <w:rFonts w:ascii="Futura Std Book" w:hAnsi="Futura Std Book"/>
          <w:b/>
          <w:bCs/>
          <w:lang w:val="en-CA" w:eastAsia="en-CA"/>
        </w:rPr>
        <w:lastRenderedPageBreak/>
        <w:t>The Gas Gathering &amp; Evacuation Concept</w:t>
      </w:r>
      <w:bookmarkEnd w:id="25"/>
    </w:p>
    <w:p w14:paraId="7DB0C80C" w14:textId="77777777" w:rsidR="00D3437D" w:rsidRDefault="00F96C77" w:rsidP="00B71CC8">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 xml:space="preserve">The </w:t>
      </w:r>
      <w:r w:rsidR="00EB72AC">
        <w:rPr>
          <w:rFonts w:ascii="Futura Std Book" w:eastAsia="Calibri" w:hAnsi="Futura Std Book" w:cs="Kalinga"/>
          <w:color w:val="000000" w:themeColor="text1"/>
          <w:lang w:val="en-CA" w:eastAsia="en-CA"/>
        </w:rPr>
        <w:t xml:space="preserve">gas gathering </w:t>
      </w:r>
      <w:r w:rsidR="00BE549B">
        <w:rPr>
          <w:rFonts w:ascii="Futura Std Book" w:eastAsia="Calibri" w:hAnsi="Futura Std Book" w:cs="Kalinga"/>
          <w:color w:val="000000" w:themeColor="text1"/>
          <w:lang w:val="en-CA" w:eastAsia="en-CA"/>
        </w:rPr>
        <w:t xml:space="preserve">concept &amp; </w:t>
      </w:r>
      <w:r w:rsidR="0029050B">
        <w:rPr>
          <w:rFonts w:ascii="Futura Std Book" w:eastAsia="Calibri" w:hAnsi="Futura Std Book" w:cs="Kalinga"/>
          <w:color w:val="000000" w:themeColor="text1"/>
          <w:lang w:val="en-CA" w:eastAsia="en-CA"/>
        </w:rPr>
        <w:t xml:space="preserve">the gas </w:t>
      </w:r>
      <w:r w:rsidR="00BE549B">
        <w:rPr>
          <w:rFonts w:ascii="Futura Std Book" w:eastAsia="Calibri" w:hAnsi="Futura Std Book" w:cs="Kalinga"/>
          <w:color w:val="000000" w:themeColor="text1"/>
          <w:lang w:val="en-CA" w:eastAsia="en-CA"/>
        </w:rPr>
        <w:t xml:space="preserve">transportation to the Gas Plant </w:t>
      </w:r>
      <w:r w:rsidR="00474D34">
        <w:rPr>
          <w:rFonts w:ascii="Futura Std Book" w:eastAsia="Calibri" w:hAnsi="Futura Std Book" w:cs="Kalinga"/>
          <w:color w:val="000000" w:themeColor="text1"/>
          <w:lang w:val="en-CA" w:eastAsia="en-CA"/>
        </w:rPr>
        <w:t xml:space="preserve">will </w:t>
      </w:r>
      <w:r w:rsidR="0029050B">
        <w:rPr>
          <w:rFonts w:ascii="Futura Std Book" w:eastAsia="Calibri" w:hAnsi="Futura Std Book" w:cs="Kalinga"/>
          <w:color w:val="000000" w:themeColor="text1"/>
          <w:lang w:val="en-CA" w:eastAsia="en-CA"/>
        </w:rPr>
        <w:t>be as follows</w:t>
      </w:r>
      <w:r w:rsidR="00D3437D">
        <w:rPr>
          <w:rFonts w:ascii="Futura Std Book" w:eastAsia="Calibri" w:hAnsi="Futura Std Book" w:cs="Kalinga"/>
          <w:color w:val="000000" w:themeColor="text1"/>
          <w:lang w:val="en-CA" w:eastAsia="en-CA"/>
        </w:rPr>
        <w:t>:</w:t>
      </w:r>
    </w:p>
    <w:p w14:paraId="7DB0C80D" w14:textId="77777777" w:rsidR="00D3437D" w:rsidRPr="00D3437D" w:rsidRDefault="00D3437D" w:rsidP="001204EC">
      <w:pPr>
        <w:pStyle w:val="ListParagraph"/>
        <w:numPr>
          <w:ilvl w:val="0"/>
          <w:numId w:val="5"/>
        </w:numPr>
        <w:spacing w:before="60" w:after="60"/>
        <w:ind w:left="1077" w:hanging="357"/>
        <w:contextualSpacing w:val="0"/>
        <w:jc w:val="both"/>
        <w:rPr>
          <w:rFonts w:ascii="Futura Std Book" w:eastAsia="Calibri" w:hAnsi="Futura Std Book" w:cs="Kalinga"/>
        </w:rPr>
      </w:pPr>
      <w:r>
        <w:rPr>
          <w:rFonts w:ascii="Futura Std Book" w:eastAsia="Calibri" w:hAnsi="Futura Std Book" w:cs="Kalinga"/>
          <w:color w:val="000000" w:themeColor="text1"/>
        </w:rPr>
        <w:t>G</w:t>
      </w:r>
      <w:r w:rsidR="00EC37B8" w:rsidRPr="00D3437D">
        <w:rPr>
          <w:rFonts w:ascii="Futura Std Book" w:eastAsia="Calibri" w:hAnsi="Futura Std Book" w:cs="Kalinga"/>
          <w:color w:val="000000" w:themeColor="text1"/>
        </w:rPr>
        <w:t xml:space="preserve">athering of each field </w:t>
      </w:r>
      <w:r>
        <w:rPr>
          <w:rFonts w:ascii="Futura Std Book" w:eastAsia="Calibri" w:hAnsi="Futura Std Book" w:cs="Kalinga"/>
          <w:color w:val="000000" w:themeColor="text1"/>
        </w:rPr>
        <w:t xml:space="preserve">well </w:t>
      </w:r>
      <w:r w:rsidR="00EC37B8" w:rsidRPr="00D3437D">
        <w:rPr>
          <w:rFonts w:ascii="Futura Std Book" w:eastAsia="Calibri" w:hAnsi="Futura Std Book" w:cs="Kalinga"/>
          <w:color w:val="000000" w:themeColor="text1"/>
        </w:rPr>
        <w:t xml:space="preserve">production through </w:t>
      </w:r>
      <w:r>
        <w:rPr>
          <w:rFonts w:ascii="Futura Std Book" w:eastAsia="Calibri" w:hAnsi="Futura Std Book" w:cs="Kalinga"/>
          <w:color w:val="000000" w:themeColor="text1"/>
        </w:rPr>
        <w:t>its wellhead flowline</w:t>
      </w:r>
      <w:r w:rsidR="00EC37B8" w:rsidRPr="00D3437D">
        <w:rPr>
          <w:rFonts w:ascii="Futura Std Book" w:eastAsia="Calibri" w:hAnsi="Futura Std Book" w:cs="Kalinga"/>
          <w:color w:val="000000" w:themeColor="text1"/>
        </w:rPr>
        <w:t xml:space="preserve"> to the Field’s </w:t>
      </w:r>
      <w:r w:rsidR="004802CF">
        <w:rPr>
          <w:rFonts w:ascii="Futura Std Book" w:eastAsia="Calibri" w:hAnsi="Futura Std Book" w:cs="Kalinga"/>
          <w:color w:val="000000" w:themeColor="text1"/>
        </w:rPr>
        <w:t xml:space="preserve">Central Manifold Header (FC-MH) / Field’s </w:t>
      </w:r>
      <w:r>
        <w:rPr>
          <w:rFonts w:ascii="Futura Std Book" w:eastAsia="Calibri" w:hAnsi="Futura Std Book" w:cs="Kalinga"/>
          <w:color w:val="000000" w:themeColor="text1"/>
        </w:rPr>
        <w:t xml:space="preserve">Central </w:t>
      </w:r>
      <w:r w:rsidR="00EC37B8" w:rsidRPr="00D3437D">
        <w:rPr>
          <w:rFonts w:ascii="Futura Std Book" w:eastAsia="Calibri" w:hAnsi="Futura Std Book" w:cs="Kalinga"/>
          <w:color w:val="000000" w:themeColor="text1"/>
        </w:rPr>
        <w:t>Manifold</w:t>
      </w:r>
      <w:r w:rsidR="00350090">
        <w:rPr>
          <w:rFonts w:ascii="Futura Std Book" w:eastAsia="Calibri" w:hAnsi="Futura Std Book" w:cs="Kalinga"/>
          <w:color w:val="000000" w:themeColor="text1"/>
        </w:rPr>
        <w:t xml:space="preserve"> (F</w:t>
      </w:r>
      <w:r w:rsidR="00474D34">
        <w:rPr>
          <w:rFonts w:ascii="Futura Std Book" w:eastAsia="Calibri" w:hAnsi="Futura Std Book" w:cs="Kalinga"/>
          <w:color w:val="000000" w:themeColor="text1"/>
        </w:rPr>
        <w:t>-</w:t>
      </w:r>
      <w:r>
        <w:rPr>
          <w:rFonts w:ascii="Futura Std Book" w:eastAsia="Calibri" w:hAnsi="Futura Std Book" w:cs="Kalinga"/>
          <w:color w:val="000000" w:themeColor="text1"/>
        </w:rPr>
        <w:t>M</w:t>
      </w:r>
      <w:r w:rsidR="00474D34">
        <w:rPr>
          <w:rFonts w:ascii="Futura Std Book" w:eastAsia="Calibri" w:hAnsi="Futura Std Book" w:cs="Kalinga"/>
          <w:color w:val="000000" w:themeColor="text1"/>
        </w:rPr>
        <w:t>F</w:t>
      </w:r>
      <w:r>
        <w:rPr>
          <w:rFonts w:ascii="Futura Std Book" w:eastAsia="Calibri" w:hAnsi="Futura Std Book" w:cs="Kalinga"/>
          <w:color w:val="000000" w:themeColor="text1"/>
        </w:rPr>
        <w:t>)</w:t>
      </w:r>
      <w:r w:rsidR="00072BE2">
        <w:rPr>
          <w:rFonts w:ascii="Futura Std Book" w:eastAsia="Calibri" w:hAnsi="Futura Std Book" w:cs="Kalinga"/>
          <w:color w:val="000000" w:themeColor="text1"/>
        </w:rPr>
        <w:t>.</w:t>
      </w:r>
    </w:p>
    <w:p w14:paraId="7DB0C80E" w14:textId="77777777" w:rsidR="00D3437D" w:rsidRPr="00D3437D" w:rsidRDefault="00350090" w:rsidP="001204EC">
      <w:pPr>
        <w:pStyle w:val="ListParagraph"/>
        <w:numPr>
          <w:ilvl w:val="0"/>
          <w:numId w:val="5"/>
        </w:numPr>
        <w:spacing w:before="60" w:after="60"/>
        <w:ind w:left="1077" w:hanging="357"/>
        <w:contextualSpacing w:val="0"/>
        <w:jc w:val="both"/>
        <w:rPr>
          <w:rFonts w:ascii="Futura Std Book" w:eastAsia="Calibri" w:hAnsi="Futura Std Book" w:cs="Kalinga"/>
        </w:rPr>
      </w:pPr>
      <w:r>
        <w:rPr>
          <w:rFonts w:ascii="Futura Std Book" w:eastAsia="Calibri" w:hAnsi="Futura Std Book" w:cs="Kalinga"/>
          <w:color w:val="000000" w:themeColor="text1"/>
        </w:rPr>
        <w:t>Transportation of the F</w:t>
      </w:r>
      <w:r w:rsidR="00474D34">
        <w:rPr>
          <w:rFonts w:ascii="Futura Std Book" w:eastAsia="Calibri" w:hAnsi="Futura Std Book" w:cs="Kalinga"/>
          <w:color w:val="000000" w:themeColor="text1"/>
        </w:rPr>
        <w:t>-</w:t>
      </w:r>
      <w:r w:rsidR="00D3437D">
        <w:rPr>
          <w:rFonts w:ascii="Futura Std Book" w:eastAsia="Calibri" w:hAnsi="Futura Std Book" w:cs="Kalinga"/>
          <w:color w:val="000000" w:themeColor="text1"/>
        </w:rPr>
        <w:t>M</w:t>
      </w:r>
      <w:r w:rsidR="00474D34">
        <w:rPr>
          <w:rFonts w:ascii="Futura Std Book" w:eastAsia="Calibri" w:hAnsi="Futura Std Book" w:cs="Kalinga"/>
          <w:color w:val="000000" w:themeColor="text1"/>
        </w:rPr>
        <w:t>F</w:t>
      </w:r>
      <w:r w:rsidR="00D3437D">
        <w:rPr>
          <w:rFonts w:ascii="Futura Std Book" w:eastAsia="Calibri" w:hAnsi="Futura Std Book" w:cs="Kalinga"/>
          <w:color w:val="000000" w:themeColor="text1"/>
        </w:rPr>
        <w:t xml:space="preserve"> inventory through </w:t>
      </w:r>
      <w:proofErr w:type="spellStart"/>
      <w:r w:rsidR="00D3437D">
        <w:rPr>
          <w:rFonts w:ascii="Futura Std Book" w:eastAsia="Calibri" w:hAnsi="Futura Std Book" w:cs="Kalinga"/>
          <w:color w:val="000000" w:themeColor="text1"/>
        </w:rPr>
        <w:t>Bulkline</w:t>
      </w:r>
      <w:proofErr w:type="spellEnd"/>
      <w:r w:rsidR="00D3437D">
        <w:rPr>
          <w:rFonts w:ascii="Futura Std Book" w:eastAsia="Calibri" w:hAnsi="Futura Std Book" w:cs="Kalinga"/>
          <w:color w:val="000000" w:themeColor="text1"/>
        </w:rPr>
        <w:t xml:space="preserve"> to a remote Satellite Manifold</w:t>
      </w:r>
      <w:r w:rsidR="00EC37B8" w:rsidRPr="00D3437D">
        <w:rPr>
          <w:rFonts w:ascii="Futura Std Book" w:eastAsia="Calibri" w:hAnsi="Futura Std Book" w:cs="Kalinga"/>
          <w:color w:val="000000" w:themeColor="text1"/>
        </w:rPr>
        <w:t xml:space="preserve"> </w:t>
      </w:r>
      <w:r w:rsidR="00D3437D">
        <w:rPr>
          <w:rFonts w:ascii="Futura Std Book" w:eastAsia="Calibri" w:hAnsi="Futura Std Book" w:cs="Kalinga"/>
          <w:color w:val="000000" w:themeColor="text1"/>
        </w:rPr>
        <w:t>(S</w:t>
      </w:r>
      <w:r w:rsidR="00474D34">
        <w:rPr>
          <w:rFonts w:ascii="Futura Std Book" w:eastAsia="Calibri" w:hAnsi="Futura Std Book" w:cs="Kalinga"/>
          <w:color w:val="000000" w:themeColor="text1"/>
        </w:rPr>
        <w:t>-</w:t>
      </w:r>
      <w:r w:rsidR="00D3437D">
        <w:rPr>
          <w:rFonts w:ascii="Futura Std Book" w:eastAsia="Calibri" w:hAnsi="Futura Std Book" w:cs="Kalinga"/>
          <w:color w:val="000000" w:themeColor="text1"/>
        </w:rPr>
        <w:t>M</w:t>
      </w:r>
      <w:r w:rsidR="00474D34">
        <w:rPr>
          <w:rFonts w:ascii="Futura Std Book" w:eastAsia="Calibri" w:hAnsi="Futura Std Book" w:cs="Kalinga"/>
          <w:color w:val="000000" w:themeColor="text1"/>
        </w:rPr>
        <w:t>F</w:t>
      </w:r>
      <w:r w:rsidR="00D3437D">
        <w:rPr>
          <w:rFonts w:ascii="Futura Std Book" w:eastAsia="Calibri" w:hAnsi="Futura Std Book" w:cs="Kalinga"/>
          <w:color w:val="000000" w:themeColor="text1"/>
        </w:rPr>
        <w:t>), or to the Evacuation Manifold (E</w:t>
      </w:r>
      <w:r w:rsidR="00474D34">
        <w:rPr>
          <w:rFonts w:ascii="Futura Std Book" w:eastAsia="Calibri" w:hAnsi="Futura Std Book" w:cs="Kalinga"/>
          <w:color w:val="000000" w:themeColor="text1"/>
        </w:rPr>
        <w:t>-</w:t>
      </w:r>
      <w:r w:rsidR="00D3437D">
        <w:rPr>
          <w:rFonts w:ascii="Futura Std Book" w:eastAsia="Calibri" w:hAnsi="Futura Std Book" w:cs="Kalinga"/>
          <w:color w:val="000000" w:themeColor="text1"/>
        </w:rPr>
        <w:t>M</w:t>
      </w:r>
      <w:r w:rsidR="00474D34">
        <w:rPr>
          <w:rFonts w:ascii="Futura Std Book" w:eastAsia="Calibri" w:hAnsi="Futura Std Book" w:cs="Kalinga"/>
          <w:color w:val="000000" w:themeColor="text1"/>
        </w:rPr>
        <w:t>F</w:t>
      </w:r>
      <w:r w:rsidR="00D3437D">
        <w:rPr>
          <w:rFonts w:ascii="Futura Std Book" w:eastAsia="Calibri" w:hAnsi="Futura Std Book" w:cs="Kalinga"/>
          <w:color w:val="000000" w:themeColor="text1"/>
        </w:rPr>
        <w:t xml:space="preserve">), as the case may be for fields (BBOU &amp; ELEP) </w:t>
      </w:r>
      <w:r w:rsidR="00474D34">
        <w:rPr>
          <w:rFonts w:ascii="Futura Std Book" w:eastAsia="Calibri" w:hAnsi="Futura Std Book" w:cs="Kalinga"/>
          <w:color w:val="000000" w:themeColor="text1"/>
        </w:rPr>
        <w:t xml:space="preserve">that are </w:t>
      </w:r>
      <w:r w:rsidR="00D3437D">
        <w:rPr>
          <w:rFonts w:ascii="Futura Std Book" w:eastAsia="Calibri" w:hAnsi="Futura Std Book" w:cs="Kalinga"/>
          <w:color w:val="000000" w:themeColor="text1"/>
        </w:rPr>
        <w:t>within the vicinity of the E</w:t>
      </w:r>
      <w:r w:rsidR="00474D34">
        <w:rPr>
          <w:rFonts w:ascii="Futura Std Book" w:eastAsia="Calibri" w:hAnsi="Futura Std Book" w:cs="Kalinga"/>
          <w:color w:val="000000" w:themeColor="text1"/>
        </w:rPr>
        <w:t>-</w:t>
      </w:r>
      <w:r w:rsidR="00D3437D">
        <w:rPr>
          <w:rFonts w:ascii="Futura Std Book" w:eastAsia="Calibri" w:hAnsi="Futura Std Book" w:cs="Kalinga"/>
          <w:color w:val="000000" w:themeColor="text1"/>
        </w:rPr>
        <w:t>MF</w:t>
      </w:r>
      <w:r w:rsidR="00072BE2">
        <w:rPr>
          <w:rFonts w:ascii="Futura Std Book" w:eastAsia="Calibri" w:hAnsi="Futura Std Book" w:cs="Kalinga"/>
          <w:color w:val="000000" w:themeColor="text1"/>
        </w:rPr>
        <w:t>.</w:t>
      </w:r>
    </w:p>
    <w:p w14:paraId="7DB0C80F" w14:textId="77777777" w:rsidR="00BE549B" w:rsidRPr="00BE549B" w:rsidRDefault="00D3437D" w:rsidP="001204EC">
      <w:pPr>
        <w:pStyle w:val="ListParagraph"/>
        <w:numPr>
          <w:ilvl w:val="0"/>
          <w:numId w:val="5"/>
        </w:numPr>
        <w:spacing w:before="60" w:after="60"/>
        <w:ind w:left="1077" w:hanging="357"/>
        <w:contextualSpacing w:val="0"/>
        <w:jc w:val="both"/>
        <w:rPr>
          <w:rFonts w:ascii="Futura Std Book" w:eastAsia="Calibri" w:hAnsi="Futura Std Book" w:cs="Kalinga"/>
        </w:rPr>
      </w:pPr>
      <w:r>
        <w:rPr>
          <w:rFonts w:ascii="Futura Std Book" w:eastAsia="Calibri" w:hAnsi="Futura Std Book" w:cs="Kalinga"/>
          <w:color w:val="000000" w:themeColor="text1"/>
        </w:rPr>
        <w:t>Transportation of the S</w:t>
      </w:r>
      <w:r w:rsidR="00072BE2">
        <w:rPr>
          <w:rFonts w:ascii="Futura Std Book" w:eastAsia="Calibri" w:hAnsi="Futura Std Book" w:cs="Kalinga"/>
          <w:color w:val="000000" w:themeColor="text1"/>
        </w:rPr>
        <w:t>-</w:t>
      </w:r>
      <w:r>
        <w:rPr>
          <w:rFonts w:ascii="Futura Std Book" w:eastAsia="Calibri" w:hAnsi="Futura Std Book" w:cs="Kalinga"/>
          <w:color w:val="000000" w:themeColor="text1"/>
        </w:rPr>
        <w:t>M</w:t>
      </w:r>
      <w:r w:rsidR="00474D34">
        <w:rPr>
          <w:rFonts w:ascii="Futura Std Book" w:eastAsia="Calibri" w:hAnsi="Futura Std Book" w:cs="Kalinga"/>
          <w:color w:val="000000" w:themeColor="text1"/>
        </w:rPr>
        <w:t>F</w:t>
      </w:r>
      <w:r>
        <w:rPr>
          <w:rFonts w:ascii="Futura Std Book" w:eastAsia="Calibri" w:hAnsi="Futura Std Book" w:cs="Kalinga"/>
          <w:color w:val="000000" w:themeColor="text1"/>
        </w:rPr>
        <w:t xml:space="preserve"> </w:t>
      </w:r>
      <w:r w:rsidR="00BE549B">
        <w:rPr>
          <w:rFonts w:ascii="Futura Std Book" w:eastAsia="Calibri" w:hAnsi="Futura Std Book" w:cs="Kalinga"/>
          <w:color w:val="000000" w:themeColor="text1"/>
        </w:rPr>
        <w:t>inventory</w:t>
      </w:r>
      <w:r>
        <w:rPr>
          <w:rFonts w:ascii="Futura Std Book" w:eastAsia="Calibri" w:hAnsi="Futura Std Book" w:cs="Kalinga"/>
          <w:color w:val="000000" w:themeColor="text1"/>
        </w:rPr>
        <w:t xml:space="preserve"> </w:t>
      </w:r>
      <w:r w:rsidR="00BE549B">
        <w:rPr>
          <w:rFonts w:ascii="Futura Std Book" w:eastAsia="Calibri" w:hAnsi="Futura Std Book" w:cs="Kalinga"/>
          <w:color w:val="000000" w:themeColor="text1"/>
        </w:rPr>
        <w:t xml:space="preserve">through </w:t>
      </w:r>
      <w:proofErr w:type="spellStart"/>
      <w:r w:rsidR="00BE549B">
        <w:rPr>
          <w:rFonts w:ascii="Futura Std Book" w:eastAsia="Calibri" w:hAnsi="Futura Std Book" w:cs="Kalinga"/>
          <w:color w:val="000000" w:themeColor="text1"/>
        </w:rPr>
        <w:t>Bulklines</w:t>
      </w:r>
      <w:proofErr w:type="spellEnd"/>
      <w:r w:rsidR="00BE549B">
        <w:rPr>
          <w:rFonts w:ascii="Futura Std Book" w:eastAsia="Calibri" w:hAnsi="Futura Std Book" w:cs="Kalinga"/>
          <w:color w:val="000000" w:themeColor="text1"/>
        </w:rPr>
        <w:t xml:space="preserve"> to the E</w:t>
      </w:r>
      <w:r w:rsidR="00072BE2">
        <w:rPr>
          <w:rFonts w:ascii="Futura Std Book" w:eastAsia="Calibri" w:hAnsi="Futura Std Book" w:cs="Kalinga"/>
          <w:color w:val="000000" w:themeColor="text1"/>
        </w:rPr>
        <w:t>-</w:t>
      </w:r>
      <w:r w:rsidR="00BE549B">
        <w:rPr>
          <w:rFonts w:ascii="Futura Std Book" w:eastAsia="Calibri" w:hAnsi="Futura Std Book" w:cs="Kalinga"/>
          <w:color w:val="000000" w:themeColor="text1"/>
        </w:rPr>
        <w:t>M</w:t>
      </w:r>
      <w:r w:rsidR="00474D34">
        <w:rPr>
          <w:rFonts w:ascii="Futura Std Book" w:eastAsia="Calibri" w:hAnsi="Futura Std Book" w:cs="Kalinga"/>
          <w:color w:val="000000" w:themeColor="text1"/>
        </w:rPr>
        <w:t>F</w:t>
      </w:r>
      <w:r w:rsidR="00072BE2">
        <w:rPr>
          <w:rFonts w:ascii="Futura Std Book" w:eastAsia="Calibri" w:hAnsi="Futura Std Book" w:cs="Kalinga"/>
          <w:color w:val="000000" w:themeColor="text1"/>
        </w:rPr>
        <w:t>.</w:t>
      </w:r>
    </w:p>
    <w:p w14:paraId="7DB0C810" w14:textId="77777777" w:rsidR="00BE549B" w:rsidRPr="00BE549B" w:rsidRDefault="00BE549B" w:rsidP="001204EC">
      <w:pPr>
        <w:pStyle w:val="ListParagraph"/>
        <w:numPr>
          <w:ilvl w:val="0"/>
          <w:numId w:val="5"/>
        </w:numPr>
        <w:spacing w:before="60" w:after="60"/>
        <w:ind w:left="1077" w:hanging="357"/>
        <w:contextualSpacing w:val="0"/>
        <w:jc w:val="both"/>
        <w:rPr>
          <w:rFonts w:ascii="Futura Std Book" w:eastAsia="Calibri" w:hAnsi="Futura Std Book" w:cs="Kalinga"/>
        </w:rPr>
      </w:pPr>
      <w:r>
        <w:rPr>
          <w:rFonts w:ascii="Futura Std Book" w:eastAsia="Calibri" w:hAnsi="Futura Std Book" w:cs="Kalinga"/>
          <w:color w:val="000000" w:themeColor="text1"/>
        </w:rPr>
        <w:t>Transportation of the E</w:t>
      </w:r>
      <w:r w:rsidR="00072BE2">
        <w:rPr>
          <w:rFonts w:ascii="Futura Std Book" w:eastAsia="Calibri" w:hAnsi="Futura Std Book" w:cs="Kalinga"/>
          <w:color w:val="000000" w:themeColor="text1"/>
        </w:rPr>
        <w:t>-</w:t>
      </w:r>
      <w:r>
        <w:rPr>
          <w:rFonts w:ascii="Futura Std Book" w:eastAsia="Calibri" w:hAnsi="Futura Std Book" w:cs="Kalinga"/>
          <w:color w:val="000000" w:themeColor="text1"/>
        </w:rPr>
        <w:t>M</w:t>
      </w:r>
      <w:r w:rsidR="00474D34">
        <w:rPr>
          <w:rFonts w:ascii="Futura Std Book" w:eastAsia="Calibri" w:hAnsi="Futura Std Book" w:cs="Kalinga"/>
          <w:color w:val="000000" w:themeColor="text1"/>
        </w:rPr>
        <w:t>F</w:t>
      </w:r>
      <w:r>
        <w:rPr>
          <w:rFonts w:ascii="Futura Std Book" w:eastAsia="Calibri" w:hAnsi="Futura Std Book" w:cs="Kalinga"/>
          <w:color w:val="000000" w:themeColor="text1"/>
        </w:rPr>
        <w:t xml:space="preserve"> inventory through a Trunkline to the Pipeline End Manifold (PLEM) at </w:t>
      </w:r>
      <w:proofErr w:type="spellStart"/>
      <w:r>
        <w:rPr>
          <w:rFonts w:ascii="Futura Std Book" w:eastAsia="Calibri" w:hAnsi="Futura Std Book" w:cs="Kalinga"/>
          <w:color w:val="000000" w:themeColor="text1"/>
        </w:rPr>
        <w:t>Akabel</w:t>
      </w:r>
      <w:proofErr w:type="spellEnd"/>
      <w:r>
        <w:rPr>
          <w:rFonts w:ascii="Futura Std Book" w:eastAsia="Calibri" w:hAnsi="Futura Std Book" w:cs="Kalinga"/>
          <w:color w:val="000000" w:themeColor="text1"/>
        </w:rPr>
        <w:t xml:space="preserve">, and </w:t>
      </w:r>
      <w:r w:rsidR="00E70B44">
        <w:rPr>
          <w:rFonts w:ascii="Futura Std Book" w:eastAsia="Calibri" w:hAnsi="Futura Std Book" w:cs="Kalinga"/>
          <w:color w:val="000000" w:themeColor="text1"/>
        </w:rPr>
        <w:t xml:space="preserve">from there as feedstock inlet stream </w:t>
      </w:r>
      <w:r>
        <w:rPr>
          <w:rFonts w:ascii="Futura Std Book" w:eastAsia="Calibri" w:hAnsi="Futura Std Book" w:cs="Kalinga"/>
          <w:color w:val="000000" w:themeColor="text1"/>
        </w:rPr>
        <w:t>to the Gas Processing Plant.</w:t>
      </w:r>
    </w:p>
    <w:p w14:paraId="7DB0C811" w14:textId="77777777" w:rsidR="000751E2" w:rsidRDefault="000751E2" w:rsidP="00B71CC8">
      <w:pPr>
        <w:spacing w:before="120" w:after="120"/>
        <w:ind w:left="720"/>
        <w:jc w:val="both"/>
        <w:rPr>
          <w:rFonts w:ascii="Futura Std Book" w:eastAsia="Calibri" w:hAnsi="Futura Std Book" w:cs="Kalinga"/>
          <w:lang w:val="en-CA" w:eastAsia="en-CA"/>
        </w:rPr>
      </w:pPr>
      <w:r>
        <w:rPr>
          <w:rFonts w:ascii="Futura Std Book" w:eastAsia="Calibri" w:hAnsi="Futura Std Book" w:cs="Kalinga"/>
          <w:color w:val="000000" w:themeColor="text1"/>
          <w:lang w:val="en-CA" w:eastAsia="en-CA"/>
        </w:rPr>
        <w:t xml:space="preserve">The </w:t>
      </w:r>
      <w:r w:rsidR="00347D6A">
        <w:rPr>
          <w:rFonts w:ascii="Futura Std Book" w:eastAsia="Calibri" w:hAnsi="Futura Std Book" w:cs="Kalinga"/>
          <w:color w:val="000000" w:themeColor="text1"/>
          <w:lang w:val="en-CA" w:eastAsia="en-CA"/>
        </w:rPr>
        <w:t xml:space="preserve">selected </w:t>
      </w:r>
      <w:r w:rsidR="00F83854">
        <w:rPr>
          <w:rFonts w:ascii="Futura Std Book" w:eastAsia="Calibri" w:hAnsi="Futura Std Book" w:cs="Kalinga"/>
          <w:color w:val="000000" w:themeColor="text1"/>
          <w:lang w:val="en-CA" w:eastAsia="en-CA"/>
        </w:rPr>
        <w:t xml:space="preserve">wellhead </w:t>
      </w:r>
      <w:r w:rsidR="00474D34">
        <w:rPr>
          <w:rFonts w:ascii="Futura Std Book" w:eastAsia="Calibri" w:hAnsi="Futura Std Book" w:cs="Kalinga"/>
          <w:color w:val="000000" w:themeColor="text1"/>
          <w:lang w:val="en-CA" w:eastAsia="en-CA"/>
        </w:rPr>
        <w:t xml:space="preserve">gas gathering and evacuation </w:t>
      </w:r>
      <w:r w:rsidR="00F83854">
        <w:rPr>
          <w:rFonts w:ascii="Futura Std Book" w:eastAsia="Calibri" w:hAnsi="Futura Std Book" w:cs="Kalinga"/>
          <w:color w:val="000000" w:themeColor="text1"/>
          <w:lang w:val="en-CA" w:eastAsia="en-CA"/>
        </w:rPr>
        <w:t xml:space="preserve">concept </w:t>
      </w:r>
      <w:r w:rsidR="00474D34">
        <w:rPr>
          <w:rFonts w:ascii="Futura Std Book" w:eastAsia="Calibri" w:hAnsi="Futura Std Book" w:cs="Kalinga"/>
          <w:color w:val="000000" w:themeColor="text1"/>
          <w:lang w:val="en-CA" w:eastAsia="en-CA"/>
        </w:rPr>
        <w:t>is shown below</w:t>
      </w:r>
      <w:r w:rsidR="00F83854">
        <w:rPr>
          <w:rFonts w:ascii="Futura Std Book" w:eastAsia="Calibri" w:hAnsi="Futura Std Book" w:cs="Kalinga"/>
          <w:color w:val="000000" w:themeColor="text1"/>
          <w:lang w:val="en-CA" w:eastAsia="en-CA"/>
        </w:rPr>
        <w:t>, with on-stream schedule for the various phases</w:t>
      </w:r>
      <w:r>
        <w:rPr>
          <w:rFonts w:ascii="Futura Std Book" w:eastAsia="Calibri" w:hAnsi="Futura Std Book" w:cs="Kalinga"/>
          <w:lang w:val="en-CA" w:eastAsia="en-CA"/>
        </w:rPr>
        <w:t>.</w:t>
      </w:r>
      <w:r w:rsidR="00347D6A">
        <w:rPr>
          <w:rFonts w:ascii="Futura Std Book" w:eastAsia="Calibri" w:hAnsi="Futura Std Book" w:cs="Kalinga"/>
          <w:lang w:val="en-CA" w:eastAsia="en-CA"/>
        </w:rPr>
        <w:t xml:space="preserve">  </w:t>
      </w:r>
      <w:r w:rsidR="00347D6A">
        <w:rPr>
          <w:rFonts w:ascii="Futura Std Book" w:eastAsia="Calibri" w:hAnsi="Futura Std Book" w:cs="Kalinga"/>
          <w:color w:val="000000" w:themeColor="text1"/>
          <w:lang w:val="en-CA" w:eastAsia="en-CA"/>
        </w:rPr>
        <w:t xml:space="preserve">The selection resulted from CAPEX comparison </w:t>
      </w:r>
      <w:r w:rsidR="00EE1BB0">
        <w:rPr>
          <w:rFonts w:ascii="Futura Std Book" w:eastAsia="Calibri" w:hAnsi="Futura Std Book" w:cs="Kalinga"/>
          <w:color w:val="000000" w:themeColor="text1"/>
          <w:lang w:val="en-CA" w:eastAsia="en-CA"/>
        </w:rPr>
        <w:t>of</w:t>
      </w:r>
      <w:r w:rsidR="00347D6A">
        <w:rPr>
          <w:rFonts w:ascii="Futura Std Book" w:eastAsia="Calibri" w:hAnsi="Futura Std Book" w:cs="Kalinga"/>
          <w:color w:val="000000" w:themeColor="text1"/>
          <w:lang w:val="en-CA" w:eastAsia="en-CA"/>
        </w:rPr>
        <w:t xml:space="preserve"> six options that made the final shortlist </w:t>
      </w:r>
      <w:r w:rsidR="00C54E74">
        <w:rPr>
          <w:rFonts w:ascii="Futura Std Book" w:eastAsia="Calibri" w:hAnsi="Futura Std Book" w:cs="Kalinga"/>
          <w:color w:val="000000" w:themeColor="text1"/>
          <w:lang w:val="en-CA" w:eastAsia="en-CA"/>
        </w:rPr>
        <w:t xml:space="preserve">in </w:t>
      </w:r>
      <w:r w:rsidR="00347D6A">
        <w:rPr>
          <w:rFonts w:ascii="Futura Std Book" w:eastAsia="Calibri" w:hAnsi="Futura Std Book" w:cs="Kalinga"/>
          <w:color w:val="000000" w:themeColor="text1"/>
          <w:lang w:val="en-CA" w:eastAsia="en-CA"/>
        </w:rPr>
        <w:t>the concept select exercise.</w:t>
      </w:r>
    </w:p>
    <w:tbl>
      <w:tblPr>
        <w:tblStyle w:val="TableGrid"/>
        <w:tblW w:w="10206"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AF1DD" w:themeFill="accent3" w:themeFillTint="33"/>
        <w:tblLook w:val="04A0" w:firstRow="1" w:lastRow="0" w:firstColumn="1" w:lastColumn="0" w:noHBand="0" w:noVBand="1"/>
      </w:tblPr>
      <w:tblGrid>
        <w:gridCol w:w="10206"/>
      </w:tblGrid>
      <w:tr w:rsidR="00E70B44" w14:paraId="7DB0C813" w14:textId="77777777" w:rsidTr="00804A16">
        <w:tc>
          <w:tcPr>
            <w:tcW w:w="10206" w:type="dxa"/>
            <w:shd w:val="clear" w:color="auto" w:fill="EAF1DD" w:themeFill="accent3" w:themeFillTint="33"/>
          </w:tcPr>
          <w:p w14:paraId="7DB0C812" w14:textId="77777777" w:rsidR="00E70B44" w:rsidRDefault="00804A16" w:rsidP="00B71CC8">
            <w:pPr>
              <w:spacing w:before="120" w:after="120"/>
              <w:jc w:val="both"/>
              <w:rPr>
                <w:rFonts w:ascii="Futura Std Book" w:eastAsia="Calibri" w:hAnsi="Futura Std Book" w:cs="Kalinga"/>
                <w:lang w:val="en-CA" w:eastAsia="en-CA"/>
              </w:rPr>
            </w:pPr>
            <w:r>
              <w:rPr>
                <w:rFonts w:ascii="Futura Std Book" w:eastAsia="Calibri" w:hAnsi="Futura Std Book" w:cs="Kalinga"/>
                <w:noProof/>
              </w:rPr>
              <w:drawing>
                <wp:inline distT="0" distB="0" distL="0" distR="0" wp14:anchorId="7DB0C8FF" wp14:editId="7DB0C900">
                  <wp:extent cx="6038494" cy="3941382"/>
                  <wp:effectExtent l="0" t="0" r="0" b="0"/>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6038494" cy="3941382"/>
                          </a:xfrm>
                          <a:prstGeom prst="rect">
                            <a:avLst/>
                          </a:prstGeom>
                          <a:noFill/>
                        </pic:spPr>
                      </pic:pic>
                    </a:graphicData>
                  </a:graphic>
                </wp:inline>
              </w:drawing>
            </w:r>
          </w:p>
        </w:tc>
      </w:tr>
    </w:tbl>
    <w:p w14:paraId="7DB0C814" w14:textId="77777777" w:rsidR="00B71CC8" w:rsidRPr="00F47CF0" w:rsidRDefault="00B71CC8" w:rsidP="00804A16">
      <w:pPr>
        <w:spacing w:before="120" w:after="0"/>
        <w:jc w:val="both"/>
        <w:rPr>
          <w:rFonts w:ascii="Futura Std Book" w:eastAsia="Calibri" w:hAnsi="Futura Std Book" w:cs="Kalinga"/>
          <w:sz w:val="18"/>
          <w:szCs w:val="18"/>
          <w:lang w:val="en-CA" w:eastAsia="en-CA"/>
        </w:rPr>
      </w:pPr>
      <w:r w:rsidRPr="00F47CF0">
        <w:rPr>
          <w:rFonts w:ascii="Futura Std Book" w:eastAsia="Calibri" w:hAnsi="Futura Std Book" w:cs="Kalinga"/>
          <w:sz w:val="18"/>
          <w:szCs w:val="18"/>
          <w:lang w:val="en-CA" w:eastAsia="en-CA"/>
        </w:rPr>
        <w:t xml:space="preserve">Figure </w:t>
      </w:r>
      <w:r>
        <w:rPr>
          <w:rFonts w:ascii="Futura Std Book" w:eastAsia="Calibri" w:hAnsi="Futura Std Book" w:cs="Kalinga"/>
          <w:sz w:val="18"/>
          <w:szCs w:val="18"/>
          <w:lang w:val="en-CA" w:eastAsia="en-CA"/>
        </w:rPr>
        <w:t>3.</w:t>
      </w:r>
      <w:r w:rsidR="00804A16">
        <w:rPr>
          <w:rFonts w:ascii="Futura Std Book" w:eastAsia="Calibri" w:hAnsi="Futura Std Book" w:cs="Kalinga"/>
          <w:sz w:val="18"/>
          <w:szCs w:val="18"/>
          <w:lang w:val="en-CA" w:eastAsia="en-CA"/>
        </w:rPr>
        <w:t>1: Wellhead Gas Gathering &amp; Flow Schematics to Gas Processing Plant</w:t>
      </w:r>
    </w:p>
    <w:p w14:paraId="7DB0C815" w14:textId="77777777" w:rsidR="00891871" w:rsidRDefault="00891871" w:rsidP="00891871">
      <w:pPr>
        <w:spacing w:before="120" w:after="0" w:line="300" w:lineRule="auto"/>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The gas will be delivered raw to the gas processing plant for NGL extraction and conditioning of the lean gas to specifications of the petrochemical / power plants.</w:t>
      </w:r>
    </w:p>
    <w:p w14:paraId="7DB0C816" w14:textId="77777777" w:rsidR="00347D6A" w:rsidRPr="001701D3" w:rsidRDefault="00347D6A" w:rsidP="00347D6A">
      <w:pPr>
        <w:keepNext/>
        <w:keepLines/>
        <w:numPr>
          <w:ilvl w:val="1"/>
          <w:numId w:val="2"/>
        </w:numPr>
        <w:spacing w:before="240" w:after="120" w:line="240" w:lineRule="auto"/>
        <w:ind w:left="720" w:hanging="720"/>
        <w:jc w:val="both"/>
        <w:outlineLvl w:val="1"/>
        <w:rPr>
          <w:rFonts w:ascii="Futura Std Book" w:hAnsi="Futura Std Book"/>
          <w:b/>
          <w:bCs/>
          <w:lang w:val="en-CA" w:eastAsia="en-CA"/>
        </w:rPr>
      </w:pPr>
      <w:bookmarkStart w:id="26" w:name="_Toc500495985"/>
      <w:r>
        <w:rPr>
          <w:rFonts w:ascii="Futura Std Book" w:hAnsi="Futura Std Book"/>
          <w:b/>
          <w:bCs/>
          <w:lang w:val="en-CA" w:eastAsia="en-CA"/>
        </w:rPr>
        <w:lastRenderedPageBreak/>
        <w:t>The Gas Gathering &amp; Evacuation Options</w:t>
      </w:r>
      <w:bookmarkEnd w:id="26"/>
    </w:p>
    <w:p w14:paraId="7DB0C817" w14:textId="77777777" w:rsidR="00347D6A" w:rsidRDefault="00347D6A" w:rsidP="00347D6A">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 xml:space="preserve">The </w:t>
      </w:r>
      <w:r w:rsidR="00A12D4C">
        <w:rPr>
          <w:rFonts w:ascii="Futura Std Book" w:eastAsia="Calibri" w:hAnsi="Futura Std Book" w:cs="Kalinga"/>
          <w:color w:val="000000" w:themeColor="text1"/>
          <w:lang w:val="en-CA" w:eastAsia="en-CA"/>
        </w:rPr>
        <w:t xml:space="preserve">options considered and their installation cost estimates are shown </w:t>
      </w:r>
      <w:r>
        <w:rPr>
          <w:rFonts w:ascii="Futura Std Book" w:eastAsia="Calibri" w:hAnsi="Futura Std Book" w:cs="Kalinga"/>
          <w:color w:val="000000" w:themeColor="text1"/>
          <w:lang w:val="en-CA" w:eastAsia="en-CA"/>
        </w:rPr>
        <w:t>as follows:</w:t>
      </w:r>
    </w:p>
    <w:tbl>
      <w:tblPr>
        <w:tblStyle w:val="TableGrid"/>
        <w:tblW w:w="0" w:type="auto"/>
        <w:tblInd w:w="720" w:type="dxa"/>
        <w:tblLook w:val="04A0" w:firstRow="1" w:lastRow="0" w:firstColumn="1" w:lastColumn="0" w:noHBand="0" w:noVBand="1"/>
      </w:tblPr>
      <w:tblGrid>
        <w:gridCol w:w="8522"/>
      </w:tblGrid>
      <w:tr w:rsidR="00D20846" w14:paraId="7DB0C81A" w14:textId="77777777" w:rsidTr="00BE1436">
        <w:tc>
          <w:tcPr>
            <w:tcW w:w="8522" w:type="dxa"/>
          </w:tcPr>
          <w:p w14:paraId="7DB0C818" w14:textId="77777777" w:rsidR="00D20846" w:rsidRPr="00BE1436" w:rsidRDefault="00D20846" w:rsidP="00D92BCB">
            <w:pPr>
              <w:spacing w:after="0" w:line="240" w:lineRule="auto"/>
              <w:jc w:val="both"/>
              <w:rPr>
                <w:rFonts w:ascii="Futura Std Book" w:eastAsia="Calibri" w:hAnsi="Futura Std Book" w:cs="Kalinga"/>
                <w:color w:val="000000" w:themeColor="text1"/>
                <w:sz w:val="16"/>
                <w:szCs w:val="16"/>
                <w:lang w:eastAsia="en-CA"/>
              </w:rPr>
            </w:pPr>
            <w:r w:rsidRPr="00BE1436">
              <w:rPr>
                <w:rFonts w:ascii="Futura Std Book" w:eastAsia="Calibri" w:hAnsi="Futura Std Book" w:cs="Kalinga"/>
                <w:b/>
                <w:bCs/>
                <w:color w:val="000000" w:themeColor="text1"/>
                <w:sz w:val="16"/>
                <w:szCs w:val="16"/>
                <w:u w:val="single"/>
                <w:lang w:eastAsia="en-CA"/>
              </w:rPr>
              <w:t>Option – 1</w:t>
            </w:r>
            <w:r w:rsidR="00BE1436" w:rsidRPr="00BE1436">
              <w:rPr>
                <w:rFonts w:ascii="Futura Std Book" w:eastAsia="Calibri" w:hAnsi="Futura Std Book" w:cs="Kalinga"/>
                <w:b/>
                <w:bCs/>
                <w:color w:val="000000" w:themeColor="text1"/>
                <w:sz w:val="16"/>
                <w:szCs w:val="16"/>
                <w:lang w:eastAsia="en-CA"/>
              </w:rPr>
              <w:t xml:space="preserve">: </w:t>
            </w:r>
            <w:r w:rsidRPr="00BE1436">
              <w:rPr>
                <w:rFonts w:ascii="Futura Std Book" w:eastAsia="Calibri" w:hAnsi="Futura Std Book" w:cs="Kalinga"/>
                <w:color w:val="000000" w:themeColor="text1"/>
                <w:sz w:val="16"/>
                <w:szCs w:val="16"/>
                <w:lang w:eastAsia="en-CA"/>
              </w:rPr>
              <w:t>S-MF at BBOU &amp; NUNR, and E-MF at ELEP</w:t>
            </w:r>
            <w:r w:rsidR="00D92BCB" w:rsidRPr="00BE1436">
              <w:rPr>
                <w:rFonts w:ascii="Futura Std Book" w:eastAsia="Calibri" w:hAnsi="Futura Std Book" w:cs="Kalinga"/>
                <w:color w:val="000000" w:themeColor="text1"/>
                <w:sz w:val="16"/>
                <w:szCs w:val="16"/>
                <w:lang w:eastAsia="en-CA"/>
              </w:rPr>
              <w:t xml:space="preserve"> </w:t>
            </w:r>
            <w:r w:rsidRPr="00BE1436">
              <w:rPr>
                <w:rFonts w:ascii="Futura Std Book" w:eastAsia="Calibri" w:hAnsi="Futura Std Book" w:cs="Kalinga"/>
                <w:color w:val="000000" w:themeColor="text1"/>
                <w:sz w:val="16"/>
                <w:szCs w:val="16"/>
                <w:lang w:val="en-GB" w:eastAsia="en-CA"/>
              </w:rPr>
              <w:t>- With OPUG Production Passing through BBOU to ELEP</w:t>
            </w:r>
            <w:r w:rsidRPr="00BE1436">
              <w:rPr>
                <w:rFonts w:ascii="Futura Std Book" w:eastAsia="Calibri" w:hAnsi="Futura Std Book" w:cs="Kalinga"/>
                <w:color w:val="000000" w:themeColor="text1"/>
                <w:sz w:val="16"/>
                <w:szCs w:val="16"/>
                <w:lang w:eastAsia="en-CA"/>
              </w:rPr>
              <w:t xml:space="preserve"> </w:t>
            </w:r>
          </w:p>
          <w:p w14:paraId="7DB0C819" w14:textId="77777777" w:rsidR="00BE1436" w:rsidRPr="00D92BCB" w:rsidRDefault="00BE1436" w:rsidP="001C599C">
            <w:pPr>
              <w:spacing w:after="0" w:line="240" w:lineRule="auto"/>
              <w:jc w:val="both"/>
              <w:rPr>
                <w:rFonts w:ascii="Futura Std Book" w:eastAsia="Calibri" w:hAnsi="Futura Std Book" w:cs="Kalinga"/>
                <w:color w:val="000000" w:themeColor="text1"/>
                <w:sz w:val="16"/>
                <w:szCs w:val="16"/>
                <w:lang w:val="en-GB" w:eastAsia="en-CA"/>
              </w:rPr>
            </w:pPr>
            <w:r>
              <w:rPr>
                <w:rFonts w:ascii="Futura Std Book" w:eastAsia="Calibri" w:hAnsi="Futura Std Book" w:cs="Kalinga"/>
                <w:bCs/>
                <w:color w:val="000000" w:themeColor="text1"/>
                <w:sz w:val="20"/>
                <w:szCs w:val="20"/>
                <w:lang w:eastAsia="en-CA"/>
              </w:rPr>
              <w:t>Capex</w:t>
            </w:r>
            <w:r w:rsidRPr="00D92BCB">
              <w:rPr>
                <w:rFonts w:ascii="Futura Std Book" w:eastAsia="Calibri" w:hAnsi="Futura Std Book" w:cs="Kalinga"/>
                <w:bCs/>
                <w:color w:val="000000" w:themeColor="text1"/>
                <w:sz w:val="20"/>
                <w:szCs w:val="20"/>
                <w:lang w:eastAsia="en-CA"/>
              </w:rPr>
              <w:t xml:space="preserve"> Estimate</w:t>
            </w:r>
            <w:r w:rsidR="006143BA">
              <w:rPr>
                <w:rFonts w:ascii="Futura Std Book" w:eastAsia="Calibri" w:hAnsi="Futura Std Book" w:cs="Kalinga"/>
                <w:b/>
                <w:bCs/>
                <w:color w:val="000000" w:themeColor="text1"/>
                <w:sz w:val="20"/>
                <w:szCs w:val="20"/>
                <w:lang w:eastAsia="en-CA"/>
              </w:rPr>
              <w:t xml:space="preserve"> $469.</w:t>
            </w:r>
            <w:r w:rsidR="00486149">
              <w:rPr>
                <w:rFonts w:ascii="Futura Std Book" w:eastAsia="Calibri" w:hAnsi="Futura Std Book" w:cs="Kalinga"/>
                <w:b/>
                <w:bCs/>
                <w:color w:val="000000" w:themeColor="text1"/>
                <w:sz w:val="20"/>
                <w:szCs w:val="20"/>
                <w:lang w:eastAsia="en-CA"/>
              </w:rPr>
              <w:t>9</w:t>
            </w:r>
            <w:r>
              <w:rPr>
                <w:rFonts w:ascii="Futura Std Book" w:eastAsia="Calibri" w:hAnsi="Futura Std Book" w:cs="Kalinga"/>
                <w:b/>
                <w:bCs/>
                <w:color w:val="000000" w:themeColor="text1"/>
                <w:sz w:val="20"/>
                <w:szCs w:val="20"/>
                <w:lang w:eastAsia="en-CA"/>
              </w:rPr>
              <w:t xml:space="preserve"> </w:t>
            </w:r>
            <w:proofErr w:type="spellStart"/>
            <w:r>
              <w:rPr>
                <w:rFonts w:ascii="Futura Std Book" w:eastAsia="Calibri" w:hAnsi="Futura Std Book" w:cs="Kalinga"/>
                <w:b/>
                <w:bCs/>
                <w:color w:val="000000" w:themeColor="text1"/>
                <w:sz w:val="20"/>
                <w:szCs w:val="20"/>
                <w:lang w:eastAsia="en-CA"/>
              </w:rPr>
              <w:t>mln</w:t>
            </w:r>
            <w:proofErr w:type="spellEnd"/>
            <w:r w:rsidR="002C5F8C">
              <w:rPr>
                <w:rFonts w:ascii="Futura Std Book" w:eastAsia="Calibri" w:hAnsi="Futura Std Book" w:cs="Kalinga"/>
                <w:b/>
                <w:bCs/>
                <w:color w:val="000000" w:themeColor="text1"/>
                <w:sz w:val="20"/>
                <w:szCs w:val="20"/>
                <w:lang w:eastAsia="en-CA"/>
              </w:rPr>
              <w:t xml:space="preserve"> - </w:t>
            </w:r>
            <w:r w:rsidR="001C599C">
              <w:rPr>
                <w:rFonts w:ascii="Futura Std Book" w:eastAsia="Calibri" w:hAnsi="Futura Std Book" w:cs="Kalinga"/>
                <w:color w:val="00B050"/>
                <w:sz w:val="18"/>
                <w:szCs w:val="18"/>
                <w:lang w:val="en-CA" w:eastAsia="en-CA"/>
              </w:rPr>
              <w:t xml:space="preserve">Eliminates need for BBOU – ELEP 9km section for the 24” </w:t>
            </w:r>
            <w:r w:rsidR="002C5F8C" w:rsidRPr="00C16F32">
              <w:rPr>
                <w:rFonts w:ascii="Futura Std Book" w:eastAsia="Calibri" w:hAnsi="Futura Std Book" w:cs="Kalinga"/>
                <w:color w:val="00B050"/>
                <w:sz w:val="18"/>
                <w:szCs w:val="18"/>
                <w:lang w:val="en-CA" w:eastAsia="en-CA"/>
              </w:rPr>
              <w:t>OPUG B/L.</w:t>
            </w:r>
          </w:p>
        </w:tc>
      </w:tr>
      <w:tr w:rsidR="00D20846" w14:paraId="7DB0C81C" w14:textId="77777777" w:rsidTr="004A58C8">
        <w:tc>
          <w:tcPr>
            <w:tcW w:w="8522" w:type="dxa"/>
            <w:vAlign w:val="center"/>
          </w:tcPr>
          <w:p w14:paraId="7DB0C81B" w14:textId="77777777" w:rsidR="00D20846" w:rsidRDefault="00BE1436" w:rsidP="004A58C8">
            <w:pPr>
              <w:spacing w:before="120" w:after="120"/>
              <w:jc w:val="center"/>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rPr>
              <w:drawing>
                <wp:inline distT="0" distB="0" distL="0" distR="0" wp14:anchorId="7DB0C901" wp14:editId="7DB0C902">
                  <wp:extent cx="5120286" cy="3335020"/>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tretch>
                            <a:fillRect/>
                          </a:stretch>
                        </pic:blipFill>
                        <pic:spPr bwMode="auto">
                          <a:xfrm>
                            <a:off x="0" y="0"/>
                            <a:ext cx="5120286" cy="3335020"/>
                          </a:xfrm>
                          <a:prstGeom prst="rect">
                            <a:avLst/>
                          </a:prstGeom>
                          <a:noFill/>
                          <a:ln w="9525">
                            <a:noFill/>
                            <a:miter lim="800000"/>
                            <a:headEnd/>
                            <a:tailEnd/>
                          </a:ln>
                        </pic:spPr>
                      </pic:pic>
                    </a:graphicData>
                  </a:graphic>
                </wp:inline>
              </w:drawing>
            </w:r>
          </w:p>
        </w:tc>
      </w:tr>
      <w:tr w:rsidR="00D20846" w14:paraId="7DB0C81F" w14:textId="77777777" w:rsidTr="00BE1436">
        <w:tc>
          <w:tcPr>
            <w:tcW w:w="8522" w:type="dxa"/>
          </w:tcPr>
          <w:p w14:paraId="7DB0C81D" w14:textId="77777777" w:rsidR="00D20846" w:rsidRPr="00BE1436" w:rsidRDefault="00D92BCB" w:rsidP="00BE1436">
            <w:pPr>
              <w:spacing w:after="0" w:line="240" w:lineRule="auto"/>
              <w:jc w:val="both"/>
              <w:rPr>
                <w:rFonts w:ascii="Futura Std Book" w:eastAsia="Calibri" w:hAnsi="Futura Std Book" w:cs="Kalinga"/>
                <w:color w:val="000000" w:themeColor="text1"/>
                <w:sz w:val="18"/>
                <w:szCs w:val="18"/>
                <w:lang w:eastAsia="en-CA"/>
              </w:rPr>
            </w:pPr>
            <w:r w:rsidRPr="00BE1436">
              <w:rPr>
                <w:rFonts w:ascii="Futura Std Book" w:eastAsia="Calibri" w:hAnsi="Futura Std Book" w:cs="Kalinga"/>
                <w:b/>
                <w:bCs/>
                <w:color w:val="000000" w:themeColor="text1"/>
                <w:sz w:val="18"/>
                <w:szCs w:val="18"/>
                <w:u w:val="single"/>
                <w:lang w:eastAsia="en-CA"/>
              </w:rPr>
              <w:t>Option – 2</w:t>
            </w:r>
            <w:r w:rsidRPr="00BE1436">
              <w:rPr>
                <w:rFonts w:ascii="Futura Std Book" w:eastAsia="Calibri" w:hAnsi="Futura Std Book" w:cs="Kalinga"/>
                <w:b/>
                <w:bCs/>
                <w:color w:val="000000" w:themeColor="text1"/>
                <w:sz w:val="18"/>
                <w:szCs w:val="18"/>
                <w:lang w:eastAsia="en-CA"/>
              </w:rPr>
              <w:t>:</w:t>
            </w:r>
            <w:r w:rsidR="00BE1436" w:rsidRPr="00BE1436">
              <w:rPr>
                <w:rFonts w:ascii="Futura Std Book" w:eastAsia="Calibri" w:hAnsi="Futura Std Book" w:cs="Kalinga"/>
                <w:b/>
                <w:bCs/>
                <w:color w:val="000000" w:themeColor="text1"/>
                <w:sz w:val="18"/>
                <w:szCs w:val="18"/>
                <w:lang w:eastAsia="en-CA"/>
              </w:rPr>
              <w:t xml:space="preserve"> </w:t>
            </w:r>
            <w:r w:rsidRPr="00BE1436">
              <w:rPr>
                <w:rFonts w:ascii="Futura Std Book" w:eastAsia="Calibri" w:hAnsi="Futura Std Book" w:cs="Kalinga"/>
                <w:color w:val="000000" w:themeColor="text1"/>
                <w:sz w:val="18"/>
                <w:szCs w:val="18"/>
                <w:lang w:eastAsia="en-CA"/>
              </w:rPr>
              <w:t>S-MF at NUNR &amp; E-MF at ELEP</w:t>
            </w:r>
            <w:r w:rsidR="00BE1436" w:rsidRPr="00BE1436">
              <w:rPr>
                <w:rFonts w:ascii="Futura Std Book" w:eastAsia="Calibri" w:hAnsi="Futura Std Book" w:cs="Kalinga"/>
                <w:color w:val="000000" w:themeColor="text1"/>
                <w:sz w:val="18"/>
                <w:szCs w:val="18"/>
                <w:lang w:eastAsia="en-CA"/>
              </w:rPr>
              <w:t xml:space="preserve"> -</w:t>
            </w:r>
            <w:r w:rsidRPr="00BE1436">
              <w:rPr>
                <w:rFonts w:ascii="Futura Std Book" w:eastAsia="Calibri" w:hAnsi="Futura Std Book" w:cs="Kalinga"/>
                <w:color w:val="000000" w:themeColor="text1"/>
                <w:sz w:val="18"/>
                <w:szCs w:val="18"/>
                <w:lang w:eastAsia="en-CA"/>
              </w:rPr>
              <w:t xml:space="preserve"> </w:t>
            </w:r>
            <w:r w:rsidR="00BE1436" w:rsidRPr="00BE1436">
              <w:rPr>
                <w:rFonts w:ascii="Futura Std Book" w:eastAsia="Calibri" w:hAnsi="Futura Std Book" w:cs="Kalinga"/>
                <w:color w:val="000000" w:themeColor="text1"/>
                <w:sz w:val="18"/>
                <w:szCs w:val="18"/>
                <w:lang w:eastAsia="en-CA"/>
              </w:rPr>
              <w:t>With</w:t>
            </w:r>
            <w:r w:rsidR="00AD1E83" w:rsidRPr="00BE1436">
              <w:rPr>
                <w:rFonts w:ascii="Futura Std Book" w:eastAsia="Calibri" w:hAnsi="Futura Std Book" w:cs="Kalinga"/>
                <w:color w:val="000000" w:themeColor="text1"/>
                <w:sz w:val="18"/>
                <w:szCs w:val="18"/>
                <w:lang w:val="en-GB" w:eastAsia="en-CA"/>
              </w:rPr>
              <w:t xml:space="preserve"> OPUG Production Direct to ELEP</w:t>
            </w:r>
            <w:r w:rsidR="00AD1E83" w:rsidRPr="00BE1436">
              <w:rPr>
                <w:rFonts w:ascii="Futura Std Book" w:eastAsia="Calibri" w:hAnsi="Futura Std Book" w:cs="Kalinga"/>
                <w:color w:val="000000" w:themeColor="text1"/>
                <w:sz w:val="18"/>
                <w:szCs w:val="18"/>
                <w:lang w:eastAsia="en-CA"/>
              </w:rPr>
              <w:t xml:space="preserve"> </w:t>
            </w:r>
          </w:p>
          <w:p w14:paraId="7DB0C81E" w14:textId="77777777" w:rsidR="00BE1436" w:rsidRPr="00BE1436" w:rsidRDefault="00BE1436" w:rsidP="00BE1436">
            <w:pPr>
              <w:tabs>
                <w:tab w:val="num" w:pos="720"/>
              </w:tabs>
              <w:spacing w:after="0" w:line="240" w:lineRule="auto"/>
              <w:jc w:val="both"/>
              <w:rPr>
                <w:rFonts w:ascii="Futura Std Book" w:eastAsia="Calibri" w:hAnsi="Futura Std Book" w:cs="Kalinga"/>
                <w:color w:val="000000" w:themeColor="text1"/>
                <w:sz w:val="16"/>
                <w:szCs w:val="16"/>
                <w:lang w:val="en-GB" w:eastAsia="en-CA"/>
              </w:rPr>
            </w:pPr>
            <w:r>
              <w:rPr>
                <w:rFonts w:ascii="Futura Std Book" w:eastAsia="Calibri" w:hAnsi="Futura Std Book" w:cs="Kalinga"/>
                <w:color w:val="000000" w:themeColor="text1"/>
                <w:sz w:val="20"/>
                <w:szCs w:val="20"/>
                <w:lang w:eastAsia="en-CA"/>
              </w:rPr>
              <w:t xml:space="preserve">Capex Estimate </w:t>
            </w:r>
            <w:r w:rsidR="00486149">
              <w:rPr>
                <w:rFonts w:ascii="Futura Std Book" w:eastAsia="Calibri" w:hAnsi="Futura Std Book" w:cs="Kalinga"/>
                <w:b/>
                <w:color w:val="000000" w:themeColor="text1"/>
                <w:sz w:val="20"/>
                <w:szCs w:val="20"/>
                <w:lang w:eastAsia="en-CA"/>
              </w:rPr>
              <w:t>$501</w:t>
            </w:r>
            <w:r w:rsidRPr="00D92BCB">
              <w:rPr>
                <w:rFonts w:ascii="Futura Std Book" w:eastAsia="Calibri" w:hAnsi="Futura Std Book" w:cs="Kalinga"/>
                <w:b/>
                <w:color w:val="000000" w:themeColor="text1"/>
                <w:sz w:val="20"/>
                <w:szCs w:val="20"/>
                <w:lang w:eastAsia="en-CA"/>
              </w:rPr>
              <w:t xml:space="preserve"> </w:t>
            </w:r>
            <w:proofErr w:type="spellStart"/>
            <w:r w:rsidRPr="00D92BCB">
              <w:rPr>
                <w:rFonts w:ascii="Futura Std Book" w:eastAsia="Calibri" w:hAnsi="Futura Std Book" w:cs="Kalinga"/>
                <w:b/>
                <w:color w:val="000000" w:themeColor="text1"/>
                <w:sz w:val="20"/>
                <w:szCs w:val="20"/>
                <w:lang w:eastAsia="en-CA"/>
              </w:rPr>
              <w:t>mln</w:t>
            </w:r>
            <w:proofErr w:type="spellEnd"/>
          </w:p>
        </w:tc>
      </w:tr>
      <w:tr w:rsidR="00D20846" w14:paraId="7DB0C821" w14:textId="77777777" w:rsidTr="004A58C8">
        <w:tc>
          <w:tcPr>
            <w:tcW w:w="8522" w:type="dxa"/>
            <w:vAlign w:val="center"/>
          </w:tcPr>
          <w:p w14:paraId="7DB0C820" w14:textId="77777777" w:rsidR="00D20846" w:rsidRDefault="00BE1436" w:rsidP="004A58C8">
            <w:pPr>
              <w:spacing w:before="120" w:after="120"/>
              <w:jc w:val="center"/>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rPr>
              <w:drawing>
                <wp:inline distT="0" distB="0" distL="0" distR="0" wp14:anchorId="7DB0C903" wp14:editId="7DB0C904">
                  <wp:extent cx="5023404" cy="3282315"/>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023404" cy="3282315"/>
                          </a:xfrm>
                          <a:prstGeom prst="rect">
                            <a:avLst/>
                          </a:prstGeom>
                          <a:noFill/>
                          <a:ln w="9525">
                            <a:noFill/>
                            <a:miter lim="800000"/>
                            <a:headEnd/>
                            <a:tailEnd/>
                          </a:ln>
                        </pic:spPr>
                      </pic:pic>
                    </a:graphicData>
                  </a:graphic>
                </wp:inline>
              </w:drawing>
            </w:r>
          </w:p>
        </w:tc>
      </w:tr>
    </w:tbl>
    <w:p w14:paraId="7DB0C822" w14:textId="77777777" w:rsidR="00325782" w:rsidRPr="00F47CF0" w:rsidRDefault="00325782" w:rsidP="00D846B5">
      <w:pPr>
        <w:spacing w:before="120" w:after="0"/>
        <w:ind w:firstLine="720"/>
        <w:jc w:val="both"/>
        <w:rPr>
          <w:rFonts w:ascii="Futura Std Book" w:eastAsia="Calibri" w:hAnsi="Futura Std Book" w:cs="Kalinga"/>
          <w:sz w:val="18"/>
          <w:szCs w:val="18"/>
          <w:lang w:val="en-CA" w:eastAsia="en-CA"/>
        </w:rPr>
      </w:pPr>
      <w:r w:rsidRPr="00F47CF0">
        <w:rPr>
          <w:rFonts w:ascii="Futura Std Book" w:eastAsia="Calibri" w:hAnsi="Futura Std Book" w:cs="Kalinga"/>
          <w:sz w:val="18"/>
          <w:szCs w:val="18"/>
          <w:lang w:val="en-CA" w:eastAsia="en-CA"/>
        </w:rPr>
        <w:t xml:space="preserve">Figure </w:t>
      </w:r>
      <w:r>
        <w:rPr>
          <w:rFonts w:ascii="Futura Std Book" w:eastAsia="Calibri" w:hAnsi="Futura Std Book" w:cs="Kalinga"/>
          <w:sz w:val="18"/>
          <w:szCs w:val="18"/>
          <w:lang w:val="en-CA" w:eastAsia="en-CA"/>
        </w:rPr>
        <w:t>3.2: Wellhead Gas Gathering &amp; Flow Schematics – Options 1 &amp; 2</w:t>
      </w:r>
    </w:p>
    <w:p w14:paraId="7DB0C823" w14:textId="77777777" w:rsidR="00A239C5" w:rsidRDefault="00A239C5" w:rsidP="00347D6A">
      <w:pPr>
        <w:spacing w:before="120" w:after="120"/>
        <w:ind w:left="720"/>
        <w:jc w:val="both"/>
        <w:rPr>
          <w:rFonts w:ascii="Futura Std Book" w:eastAsia="Calibri" w:hAnsi="Futura Std Book" w:cs="Kalinga"/>
          <w:color w:val="000000" w:themeColor="text1"/>
          <w:lang w:val="en-CA" w:eastAsia="en-CA"/>
        </w:rPr>
      </w:pPr>
    </w:p>
    <w:tbl>
      <w:tblPr>
        <w:tblStyle w:val="TableGrid"/>
        <w:tblW w:w="0" w:type="auto"/>
        <w:tblInd w:w="720" w:type="dxa"/>
        <w:tblLook w:val="04A0" w:firstRow="1" w:lastRow="0" w:firstColumn="1" w:lastColumn="0" w:noHBand="0" w:noVBand="1"/>
      </w:tblPr>
      <w:tblGrid>
        <w:gridCol w:w="8522"/>
      </w:tblGrid>
      <w:tr w:rsidR="00A239C5" w14:paraId="7DB0C826" w14:textId="77777777" w:rsidTr="00AD1E83">
        <w:tc>
          <w:tcPr>
            <w:tcW w:w="8522" w:type="dxa"/>
          </w:tcPr>
          <w:p w14:paraId="7DB0C824" w14:textId="77777777" w:rsidR="00A239C5" w:rsidRPr="00BE1436" w:rsidRDefault="00A239C5" w:rsidP="00AD1E83">
            <w:pPr>
              <w:spacing w:after="0" w:line="240" w:lineRule="auto"/>
              <w:jc w:val="both"/>
              <w:rPr>
                <w:rFonts w:ascii="Futura Std Book" w:eastAsia="Calibri" w:hAnsi="Futura Std Book" w:cs="Kalinga"/>
                <w:color w:val="000000" w:themeColor="text1"/>
                <w:sz w:val="16"/>
                <w:szCs w:val="16"/>
                <w:lang w:eastAsia="en-CA"/>
              </w:rPr>
            </w:pPr>
            <w:r w:rsidRPr="00BE1436">
              <w:rPr>
                <w:rFonts w:ascii="Futura Std Book" w:eastAsia="Calibri" w:hAnsi="Futura Std Book" w:cs="Kalinga"/>
                <w:b/>
                <w:bCs/>
                <w:color w:val="000000" w:themeColor="text1"/>
                <w:sz w:val="16"/>
                <w:szCs w:val="16"/>
                <w:u w:val="single"/>
                <w:lang w:eastAsia="en-CA"/>
              </w:rPr>
              <w:t xml:space="preserve">Option – </w:t>
            </w:r>
            <w:r>
              <w:rPr>
                <w:rFonts w:ascii="Futura Std Book" w:eastAsia="Calibri" w:hAnsi="Futura Std Book" w:cs="Kalinga"/>
                <w:b/>
                <w:bCs/>
                <w:color w:val="000000" w:themeColor="text1"/>
                <w:sz w:val="16"/>
                <w:szCs w:val="16"/>
                <w:u w:val="single"/>
                <w:lang w:eastAsia="en-CA"/>
              </w:rPr>
              <w:t>3</w:t>
            </w:r>
            <w:r w:rsidRPr="00BE1436">
              <w:rPr>
                <w:rFonts w:ascii="Futura Std Book" w:eastAsia="Calibri" w:hAnsi="Futura Std Book" w:cs="Kalinga"/>
                <w:b/>
                <w:bCs/>
                <w:color w:val="000000" w:themeColor="text1"/>
                <w:sz w:val="16"/>
                <w:szCs w:val="16"/>
                <w:lang w:eastAsia="en-CA"/>
              </w:rPr>
              <w:t xml:space="preserve">: </w:t>
            </w:r>
            <w:r w:rsidRPr="00BE1436">
              <w:rPr>
                <w:rFonts w:ascii="Futura Std Book" w:eastAsia="Calibri" w:hAnsi="Futura Std Book" w:cs="Kalinga"/>
                <w:color w:val="000000" w:themeColor="text1"/>
                <w:sz w:val="16"/>
                <w:szCs w:val="16"/>
                <w:lang w:eastAsia="en-CA"/>
              </w:rPr>
              <w:t xml:space="preserve">S-MF at NUNR, and E-MF at </w:t>
            </w:r>
            <w:r w:rsidRPr="00BE1436">
              <w:rPr>
                <w:rFonts w:ascii="Futura Std Book" w:eastAsia="Calibri" w:hAnsi="Futura Std Book" w:cs="Kalinga"/>
                <w:color w:val="000000" w:themeColor="text1"/>
                <w:sz w:val="16"/>
                <w:szCs w:val="16"/>
                <w:lang w:val="en-GB" w:eastAsia="en-CA"/>
              </w:rPr>
              <w:t>BBOU</w:t>
            </w:r>
            <w:r w:rsidRPr="00BE1436">
              <w:rPr>
                <w:rFonts w:ascii="Futura Std Book" w:eastAsia="Calibri" w:hAnsi="Futura Std Book" w:cs="Kalinga"/>
                <w:color w:val="000000" w:themeColor="text1"/>
                <w:sz w:val="16"/>
                <w:szCs w:val="16"/>
                <w:lang w:eastAsia="en-CA"/>
              </w:rPr>
              <w:t xml:space="preserve"> </w:t>
            </w:r>
          </w:p>
          <w:p w14:paraId="7DB0C825" w14:textId="77777777" w:rsidR="00A239C5" w:rsidRPr="00D92BCB" w:rsidRDefault="00A239C5" w:rsidP="00AD1E83">
            <w:pPr>
              <w:spacing w:after="0" w:line="240" w:lineRule="auto"/>
              <w:jc w:val="both"/>
              <w:rPr>
                <w:rFonts w:ascii="Futura Std Book" w:eastAsia="Calibri" w:hAnsi="Futura Std Book" w:cs="Kalinga"/>
                <w:color w:val="000000" w:themeColor="text1"/>
                <w:sz w:val="16"/>
                <w:szCs w:val="16"/>
                <w:lang w:val="en-GB" w:eastAsia="en-CA"/>
              </w:rPr>
            </w:pPr>
            <w:r>
              <w:rPr>
                <w:rFonts w:ascii="Futura Std Book" w:eastAsia="Calibri" w:hAnsi="Futura Std Book" w:cs="Kalinga"/>
                <w:bCs/>
                <w:color w:val="000000" w:themeColor="text1"/>
                <w:sz w:val="20"/>
                <w:szCs w:val="20"/>
                <w:lang w:eastAsia="en-CA"/>
              </w:rPr>
              <w:t>Capex</w:t>
            </w:r>
            <w:r w:rsidRPr="00D92BCB">
              <w:rPr>
                <w:rFonts w:ascii="Futura Std Book" w:eastAsia="Calibri" w:hAnsi="Futura Std Book" w:cs="Kalinga"/>
                <w:bCs/>
                <w:color w:val="000000" w:themeColor="text1"/>
                <w:sz w:val="20"/>
                <w:szCs w:val="20"/>
                <w:lang w:eastAsia="en-CA"/>
              </w:rPr>
              <w:t xml:space="preserve"> Estimate</w:t>
            </w:r>
            <w:r w:rsidR="00486149">
              <w:rPr>
                <w:rFonts w:ascii="Futura Std Book" w:eastAsia="Calibri" w:hAnsi="Futura Std Book" w:cs="Kalinga"/>
                <w:b/>
                <w:bCs/>
                <w:color w:val="000000" w:themeColor="text1"/>
                <w:sz w:val="20"/>
                <w:szCs w:val="20"/>
                <w:lang w:eastAsia="en-CA"/>
              </w:rPr>
              <w:t xml:space="preserve"> $497.9</w:t>
            </w:r>
            <w:r>
              <w:rPr>
                <w:rFonts w:ascii="Futura Std Book" w:eastAsia="Calibri" w:hAnsi="Futura Std Book" w:cs="Kalinga"/>
                <w:b/>
                <w:bCs/>
                <w:color w:val="000000" w:themeColor="text1"/>
                <w:sz w:val="20"/>
                <w:szCs w:val="20"/>
                <w:lang w:eastAsia="en-CA"/>
              </w:rPr>
              <w:t xml:space="preserve"> </w:t>
            </w:r>
            <w:proofErr w:type="spellStart"/>
            <w:r>
              <w:rPr>
                <w:rFonts w:ascii="Futura Std Book" w:eastAsia="Calibri" w:hAnsi="Futura Std Book" w:cs="Kalinga"/>
                <w:b/>
                <w:bCs/>
                <w:color w:val="000000" w:themeColor="text1"/>
                <w:sz w:val="20"/>
                <w:szCs w:val="20"/>
                <w:lang w:eastAsia="en-CA"/>
              </w:rPr>
              <w:t>mln</w:t>
            </w:r>
            <w:proofErr w:type="spellEnd"/>
          </w:p>
        </w:tc>
      </w:tr>
      <w:tr w:rsidR="00A239C5" w14:paraId="7DB0C828" w14:textId="77777777" w:rsidTr="004A58C8">
        <w:tc>
          <w:tcPr>
            <w:tcW w:w="8522" w:type="dxa"/>
            <w:vAlign w:val="center"/>
          </w:tcPr>
          <w:p w14:paraId="7DB0C827" w14:textId="77777777" w:rsidR="00A239C5" w:rsidRDefault="00A239C5" w:rsidP="004A58C8">
            <w:pPr>
              <w:spacing w:before="120" w:after="120"/>
              <w:jc w:val="center"/>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rPr>
              <w:drawing>
                <wp:inline distT="0" distB="0" distL="0" distR="0" wp14:anchorId="7DB0C905" wp14:editId="7DB0C906">
                  <wp:extent cx="4967038" cy="3245485"/>
                  <wp:effectExtent l="0" t="0" r="0"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4967038" cy="3245485"/>
                          </a:xfrm>
                          <a:prstGeom prst="rect">
                            <a:avLst/>
                          </a:prstGeom>
                          <a:noFill/>
                          <a:ln w="9525">
                            <a:noFill/>
                            <a:miter lim="800000"/>
                            <a:headEnd/>
                            <a:tailEnd/>
                          </a:ln>
                        </pic:spPr>
                      </pic:pic>
                    </a:graphicData>
                  </a:graphic>
                </wp:inline>
              </w:drawing>
            </w:r>
          </w:p>
        </w:tc>
      </w:tr>
      <w:tr w:rsidR="00A239C5" w14:paraId="7DB0C82B" w14:textId="77777777" w:rsidTr="00AD1E83">
        <w:tc>
          <w:tcPr>
            <w:tcW w:w="8522" w:type="dxa"/>
          </w:tcPr>
          <w:p w14:paraId="7DB0C829" w14:textId="77777777" w:rsidR="00A239C5" w:rsidRPr="00BE1436" w:rsidRDefault="00A239C5" w:rsidP="00AD1E83">
            <w:pPr>
              <w:spacing w:after="0" w:line="240" w:lineRule="auto"/>
              <w:jc w:val="both"/>
              <w:rPr>
                <w:rFonts w:ascii="Futura Std Book" w:eastAsia="Calibri" w:hAnsi="Futura Std Book" w:cs="Kalinga"/>
                <w:color w:val="000000" w:themeColor="text1"/>
                <w:sz w:val="18"/>
                <w:szCs w:val="18"/>
                <w:lang w:eastAsia="en-CA"/>
              </w:rPr>
            </w:pPr>
            <w:r w:rsidRPr="00BE1436">
              <w:rPr>
                <w:rFonts w:ascii="Futura Std Book" w:eastAsia="Calibri" w:hAnsi="Futura Std Book" w:cs="Kalinga"/>
                <w:b/>
                <w:bCs/>
                <w:color w:val="000000" w:themeColor="text1"/>
                <w:sz w:val="18"/>
                <w:szCs w:val="18"/>
                <w:u w:val="single"/>
                <w:lang w:eastAsia="en-CA"/>
              </w:rPr>
              <w:t xml:space="preserve">Option – </w:t>
            </w:r>
            <w:r>
              <w:rPr>
                <w:rFonts w:ascii="Futura Std Book" w:eastAsia="Calibri" w:hAnsi="Futura Std Book" w:cs="Kalinga"/>
                <w:b/>
                <w:bCs/>
                <w:color w:val="000000" w:themeColor="text1"/>
                <w:sz w:val="18"/>
                <w:szCs w:val="18"/>
                <w:u w:val="single"/>
                <w:lang w:eastAsia="en-CA"/>
              </w:rPr>
              <w:t>4</w:t>
            </w:r>
            <w:r w:rsidRPr="00BE1436">
              <w:rPr>
                <w:rFonts w:ascii="Futura Std Book" w:eastAsia="Calibri" w:hAnsi="Futura Std Book" w:cs="Kalinga"/>
                <w:b/>
                <w:bCs/>
                <w:color w:val="000000" w:themeColor="text1"/>
                <w:sz w:val="18"/>
                <w:szCs w:val="18"/>
                <w:lang w:eastAsia="en-CA"/>
              </w:rPr>
              <w:t xml:space="preserve">: </w:t>
            </w:r>
            <w:r w:rsidRPr="00BE1436">
              <w:rPr>
                <w:rFonts w:ascii="Futura Std Book" w:eastAsia="Calibri" w:hAnsi="Futura Std Book" w:cs="Kalinga"/>
                <w:color w:val="000000" w:themeColor="text1"/>
                <w:sz w:val="18"/>
                <w:szCs w:val="18"/>
                <w:lang w:eastAsia="en-CA"/>
              </w:rPr>
              <w:t xml:space="preserve">S-MF at </w:t>
            </w:r>
            <w:r>
              <w:rPr>
                <w:rFonts w:ascii="Futura Std Book" w:eastAsia="Calibri" w:hAnsi="Futura Std Book" w:cs="Kalinga"/>
                <w:color w:val="000000" w:themeColor="text1"/>
                <w:sz w:val="18"/>
                <w:szCs w:val="18"/>
                <w:lang w:eastAsia="en-CA"/>
              </w:rPr>
              <w:t>DBUC</w:t>
            </w:r>
            <w:r w:rsidRPr="00BE1436">
              <w:rPr>
                <w:rFonts w:ascii="Futura Std Book" w:eastAsia="Calibri" w:hAnsi="Futura Std Book" w:cs="Kalinga"/>
                <w:color w:val="000000" w:themeColor="text1"/>
                <w:sz w:val="18"/>
                <w:szCs w:val="18"/>
                <w:lang w:eastAsia="en-CA"/>
              </w:rPr>
              <w:t xml:space="preserve"> &amp; E-MF at ELEP</w:t>
            </w:r>
          </w:p>
          <w:p w14:paraId="7DB0C82A" w14:textId="77777777" w:rsidR="00A239C5" w:rsidRPr="00BE1436" w:rsidRDefault="00A239C5" w:rsidP="00AD1E83">
            <w:pPr>
              <w:tabs>
                <w:tab w:val="num" w:pos="720"/>
              </w:tabs>
              <w:spacing w:after="0" w:line="240" w:lineRule="auto"/>
              <w:jc w:val="both"/>
              <w:rPr>
                <w:rFonts w:ascii="Futura Std Book" w:eastAsia="Calibri" w:hAnsi="Futura Std Book" w:cs="Kalinga"/>
                <w:color w:val="000000" w:themeColor="text1"/>
                <w:sz w:val="16"/>
                <w:szCs w:val="16"/>
                <w:lang w:val="en-GB" w:eastAsia="en-CA"/>
              </w:rPr>
            </w:pPr>
            <w:r>
              <w:rPr>
                <w:rFonts w:ascii="Futura Std Book" w:eastAsia="Calibri" w:hAnsi="Futura Std Book" w:cs="Kalinga"/>
                <w:color w:val="000000" w:themeColor="text1"/>
                <w:sz w:val="20"/>
                <w:szCs w:val="20"/>
                <w:lang w:eastAsia="en-CA"/>
              </w:rPr>
              <w:t xml:space="preserve">Capex Estimate </w:t>
            </w:r>
            <w:r w:rsidR="00486149">
              <w:rPr>
                <w:rFonts w:ascii="Futura Std Book" w:eastAsia="Calibri" w:hAnsi="Futura Std Book" w:cs="Kalinga"/>
                <w:b/>
                <w:color w:val="000000" w:themeColor="text1"/>
                <w:sz w:val="20"/>
                <w:szCs w:val="20"/>
                <w:lang w:eastAsia="en-CA"/>
              </w:rPr>
              <w:t>$449.8</w:t>
            </w:r>
            <w:r w:rsidRPr="00D92BCB">
              <w:rPr>
                <w:rFonts w:ascii="Futura Std Book" w:eastAsia="Calibri" w:hAnsi="Futura Std Book" w:cs="Kalinga"/>
                <w:b/>
                <w:color w:val="000000" w:themeColor="text1"/>
                <w:sz w:val="20"/>
                <w:szCs w:val="20"/>
                <w:lang w:eastAsia="en-CA"/>
              </w:rPr>
              <w:t xml:space="preserve"> </w:t>
            </w:r>
            <w:proofErr w:type="spellStart"/>
            <w:r w:rsidRPr="00D92BCB">
              <w:rPr>
                <w:rFonts w:ascii="Futura Std Book" w:eastAsia="Calibri" w:hAnsi="Futura Std Book" w:cs="Kalinga"/>
                <w:b/>
                <w:color w:val="000000" w:themeColor="text1"/>
                <w:sz w:val="20"/>
                <w:szCs w:val="20"/>
                <w:lang w:eastAsia="en-CA"/>
              </w:rPr>
              <w:t>mln</w:t>
            </w:r>
            <w:proofErr w:type="spellEnd"/>
            <w:r w:rsidR="00C54E74">
              <w:rPr>
                <w:rFonts w:ascii="Futura Std Book" w:eastAsia="Calibri" w:hAnsi="Futura Std Book" w:cs="Kalinga"/>
                <w:b/>
                <w:color w:val="000000" w:themeColor="text1"/>
                <w:sz w:val="20"/>
                <w:szCs w:val="20"/>
                <w:lang w:eastAsia="en-CA"/>
              </w:rPr>
              <w:t xml:space="preserve"> </w:t>
            </w:r>
            <w:r w:rsidR="00C54E74" w:rsidRPr="00637E23">
              <w:rPr>
                <w:rFonts w:ascii="Futura Std Book" w:eastAsia="Calibri" w:hAnsi="Futura Std Book" w:cs="Kalinga"/>
                <w:b/>
                <w:color w:val="000000" w:themeColor="text1"/>
                <w:sz w:val="18"/>
                <w:szCs w:val="18"/>
                <w:lang w:eastAsia="en-CA"/>
              </w:rPr>
              <w:t xml:space="preserve">– </w:t>
            </w:r>
            <w:r w:rsidR="00637E23" w:rsidRPr="00637E23">
              <w:rPr>
                <w:rFonts w:ascii="Futura Std Book" w:eastAsia="Calibri" w:hAnsi="Futura Std Book" w:cs="Kalinga"/>
                <w:color w:val="0066FF"/>
                <w:sz w:val="18"/>
                <w:szCs w:val="18"/>
                <w:lang w:eastAsia="en-CA"/>
              </w:rPr>
              <w:t>Cost attractive but with S-MF at an external location at DBUC, - a situation not acceptable to BFPC owing to the additional ER risk it will pose</w:t>
            </w:r>
          </w:p>
        </w:tc>
      </w:tr>
      <w:tr w:rsidR="00A239C5" w14:paraId="7DB0C82D" w14:textId="77777777" w:rsidTr="004A58C8">
        <w:tc>
          <w:tcPr>
            <w:tcW w:w="8522" w:type="dxa"/>
            <w:vAlign w:val="center"/>
          </w:tcPr>
          <w:p w14:paraId="7DB0C82C" w14:textId="77777777" w:rsidR="00A239C5" w:rsidRDefault="00A239C5" w:rsidP="004A58C8">
            <w:pPr>
              <w:spacing w:before="120" w:after="120"/>
              <w:jc w:val="center"/>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rPr>
              <w:drawing>
                <wp:inline distT="0" distB="0" distL="0" distR="0" wp14:anchorId="7DB0C907" wp14:editId="7DB0C908">
                  <wp:extent cx="4978066" cy="3250565"/>
                  <wp:effectExtent l="0" t="0" r="0" b="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4978066" cy="3250565"/>
                          </a:xfrm>
                          <a:prstGeom prst="rect">
                            <a:avLst/>
                          </a:prstGeom>
                          <a:noFill/>
                          <a:ln w="9525">
                            <a:noFill/>
                            <a:miter lim="800000"/>
                            <a:headEnd/>
                            <a:tailEnd/>
                          </a:ln>
                        </pic:spPr>
                      </pic:pic>
                    </a:graphicData>
                  </a:graphic>
                </wp:inline>
              </w:drawing>
            </w:r>
          </w:p>
        </w:tc>
      </w:tr>
    </w:tbl>
    <w:p w14:paraId="7DB0C82E" w14:textId="77777777" w:rsidR="00325782" w:rsidRPr="00F47CF0" w:rsidRDefault="00325782" w:rsidP="00D846B5">
      <w:pPr>
        <w:spacing w:before="120" w:after="0"/>
        <w:ind w:firstLine="720"/>
        <w:jc w:val="both"/>
        <w:rPr>
          <w:rFonts w:ascii="Futura Std Book" w:eastAsia="Calibri" w:hAnsi="Futura Std Book" w:cs="Kalinga"/>
          <w:sz w:val="18"/>
          <w:szCs w:val="18"/>
          <w:lang w:val="en-CA" w:eastAsia="en-CA"/>
        </w:rPr>
      </w:pPr>
      <w:r w:rsidRPr="00F47CF0">
        <w:rPr>
          <w:rFonts w:ascii="Futura Std Book" w:eastAsia="Calibri" w:hAnsi="Futura Std Book" w:cs="Kalinga"/>
          <w:sz w:val="18"/>
          <w:szCs w:val="18"/>
          <w:lang w:val="en-CA" w:eastAsia="en-CA"/>
        </w:rPr>
        <w:t xml:space="preserve">Figure </w:t>
      </w:r>
      <w:r>
        <w:rPr>
          <w:rFonts w:ascii="Futura Std Book" w:eastAsia="Calibri" w:hAnsi="Futura Std Book" w:cs="Kalinga"/>
          <w:sz w:val="18"/>
          <w:szCs w:val="18"/>
          <w:lang w:val="en-CA" w:eastAsia="en-CA"/>
        </w:rPr>
        <w:t>3.3: Wellhead Gas Gathering &amp; Flow Schematics – Options 3 &amp; 4</w:t>
      </w:r>
    </w:p>
    <w:p w14:paraId="7DB0C82F" w14:textId="77777777" w:rsidR="00A239C5" w:rsidRDefault="00A239C5" w:rsidP="00637E23">
      <w:pPr>
        <w:spacing w:before="120" w:after="0" w:line="240" w:lineRule="auto"/>
        <w:ind w:left="720"/>
        <w:jc w:val="both"/>
        <w:rPr>
          <w:rFonts w:ascii="Futura Std Book" w:eastAsia="Calibri" w:hAnsi="Futura Std Book" w:cs="Kalinga"/>
          <w:color w:val="000000" w:themeColor="text1"/>
          <w:lang w:val="en-CA" w:eastAsia="en-CA"/>
        </w:rPr>
      </w:pPr>
    </w:p>
    <w:tbl>
      <w:tblPr>
        <w:tblStyle w:val="TableGrid"/>
        <w:tblW w:w="0" w:type="auto"/>
        <w:tblInd w:w="720" w:type="dxa"/>
        <w:tblLook w:val="04A0" w:firstRow="1" w:lastRow="0" w:firstColumn="1" w:lastColumn="0" w:noHBand="0" w:noVBand="1"/>
      </w:tblPr>
      <w:tblGrid>
        <w:gridCol w:w="8522"/>
      </w:tblGrid>
      <w:tr w:rsidR="00A239C5" w14:paraId="7DB0C832" w14:textId="77777777" w:rsidTr="00AD1E83">
        <w:tc>
          <w:tcPr>
            <w:tcW w:w="8522" w:type="dxa"/>
          </w:tcPr>
          <w:p w14:paraId="7DB0C830" w14:textId="77777777" w:rsidR="00A239C5" w:rsidRPr="00BE1436" w:rsidRDefault="00A239C5" w:rsidP="00AD1E83">
            <w:pPr>
              <w:spacing w:after="0" w:line="240" w:lineRule="auto"/>
              <w:jc w:val="both"/>
              <w:rPr>
                <w:rFonts w:ascii="Futura Std Book" w:eastAsia="Calibri" w:hAnsi="Futura Std Book" w:cs="Kalinga"/>
                <w:color w:val="000000" w:themeColor="text1"/>
                <w:sz w:val="16"/>
                <w:szCs w:val="16"/>
                <w:lang w:eastAsia="en-CA"/>
              </w:rPr>
            </w:pPr>
            <w:r w:rsidRPr="00BE1436">
              <w:rPr>
                <w:rFonts w:ascii="Futura Std Book" w:eastAsia="Calibri" w:hAnsi="Futura Std Book" w:cs="Kalinga"/>
                <w:b/>
                <w:bCs/>
                <w:color w:val="000000" w:themeColor="text1"/>
                <w:sz w:val="16"/>
                <w:szCs w:val="16"/>
                <w:u w:val="single"/>
                <w:lang w:eastAsia="en-CA"/>
              </w:rPr>
              <w:t xml:space="preserve">Option – </w:t>
            </w:r>
            <w:r>
              <w:rPr>
                <w:rFonts w:ascii="Futura Std Book" w:eastAsia="Calibri" w:hAnsi="Futura Std Book" w:cs="Kalinga"/>
                <w:b/>
                <w:bCs/>
                <w:color w:val="000000" w:themeColor="text1"/>
                <w:sz w:val="16"/>
                <w:szCs w:val="16"/>
                <w:u w:val="single"/>
                <w:lang w:eastAsia="en-CA"/>
              </w:rPr>
              <w:t>5</w:t>
            </w:r>
            <w:r w:rsidRPr="00BE1436">
              <w:rPr>
                <w:rFonts w:ascii="Futura Std Book" w:eastAsia="Calibri" w:hAnsi="Futura Std Book" w:cs="Kalinga"/>
                <w:b/>
                <w:bCs/>
                <w:color w:val="000000" w:themeColor="text1"/>
                <w:sz w:val="16"/>
                <w:szCs w:val="16"/>
                <w:lang w:eastAsia="en-CA"/>
              </w:rPr>
              <w:t xml:space="preserve">: </w:t>
            </w:r>
            <w:r w:rsidRPr="00BE1436">
              <w:rPr>
                <w:rFonts w:ascii="Futura Std Book" w:eastAsia="Calibri" w:hAnsi="Futura Std Book" w:cs="Kalinga"/>
                <w:color w:val="000000" w:themeColor="text1"/>
                <w:sz w:val="16"/>
                <w:szCs w:val="16"/>
                <w:lang w:eastAsia="en-CA"/>
              </w:rPr>
              <w:t xml:space="preserve">S-MF at </w:t>
            </w:r>
            <w:r w:rsidR="00325782">
              <w:rPr>
                <w:rFonts w:ascii="Futura Std Book" w:eastAsia="Calibri" w:hAnsi="Futura Std Book" w:cs="Kalinga"/>
                <w:color w:val="000000" w:themeColor="text1"/>
                <w:sz w:val="16"/>
                <w:szCs w:val="16"/>
                <w:lang w:eastAsia="en-CA"/>
              </w:rPr>
              <w:t>DBUC</w:t>
            </w:r>
            <w:r w:rsidRPr="00BE1436">
              <w:rPr>
                <w:rFonts w:ascii="Futura Std Book" w:eastAsia="Calibri" w:hAnsi="Futura Std Book" w:cs="Kalinga"/>
                <w:color w:val="000000" w:themeColor="text1"/>
                <w:sz w:val="16"/>
                <w:szCs w:val="16"/>
                <w:lang w:eastAsia="en-CA"/>
              </w:rPr>
              <w:t xml:space="preserve">, and E-MF at </w:t>
            </w:r>
            <w:r w:rsidRPr="00BE1436">
              <w:rPr>
                <w:rFonts w:ascii="Futura Std Book" w:eastAsia="Calibri" w:hAnsi="Futura Std Book" w:cs="Kalinga"/>
                <w:color w:val="000000" w:themeColor="text1"/>
                <w:sz w:val="16"/>
                <w:szCs w:val="16"/>
                <w:lang w:val="en-GB" w:eastAsia="en-CA"/>
              </w:rPr>
              <w:t>BBOU</w:t>
            </w:r>
            <w:r w:rsidRPr="00BE1436">
              <w:rPr>
                <w:rFonts w:ascii="Futura Std Book" w:eastAsia="Calibri" w:hAnsi="Futura Std Book" w:cs="Kalinga"/>
                <w:color w:val="000000" w:themeColor="text1"/>
                <w:sz w:val="16"/>
                <w:szCs w:val="16"/>
                <w:lang w:eastAsia="en-CA"/>
              </w:rPr>
              <w:t xml:space="preserve"> </w:t>
            </w:r>
          </w:p>
          <w:p w14:paraId="7DB0C831" w14:textId="77777777" w:rsidR="00A239C5" w:rsidRPr="00D92BCB" w:rsidRDefault="00637E23" w:rsidP="00AD1E83">
            <w:pPr>
              <w:spacing w:after="0" w:line="240" w:lineRule="auto"/>
              <w:jc w:val="both"/>
              <w:rPr>
                <w:rFonts w:ascii="Futura Std Book" w:eastAsia="Calibri" w:hAnsi="Futura Std Book" w:cs="Kalinga"/>
                <w:color w:val="000000" w:themeColor="text1"/>
                <w:sz w:val="16"/>
                <w:szCs w:val="16"/>
                <w:lang w:val="en-GB" w:eastAsia="en-CA"/>
              </w:rPr>
            </w:pPr>
            <w:r>
              <w:rPr>
                <w:rFonts w:ascii="Futura Std Book" w:eastAsia="Calibri" w:hAnsi="Futura Std Book" w:cs="Kalinga"/>
                <w:color w:val="000000" w:themeColor="text1"/>
                <w:sz w:val="20"/>
                <w:szCs w:val="20"/>
                <w:lang w:eastAsia="en-CA"/>
              </w:rPr>
              <w:t xml:space="preserve">Capex Estimate </w:t>
            </w:r>
            <w:r w:rsidR="00486149">
              <w:rPr>
                <w:rFonts w:ascii="Futura Std Book" w:eastAsia="Calibri" w:hAnsi="Futura Std Book" w:cs="Kalinga"/>
                <w:b/>
                <w:color w:val="000000" w:themeColor="text1"/>
                <w:sz w:val="20"/>
                <w:szCs w:val="20"/>
                <w:lang w:eastAsia="en-CA"/>
              </w:rPr>
              <w:t>$446.3</w:t>
            </w:r>
            <w:r w:rsidRPr="00D92BCB">
              <w:rPr>
                <w:rFonts w:ascii="Futura Std Book" w:eastAsia="Calibri" w:hAnsi="Futura Std Book" w:cs="Kalinga"/>
                <w:b/>
                <w:color w:val="000000" w:themeColor="text1"/>
                <w:sz w:val="20"/>
                <w:szCs w:val="20"/>
                <w:lang w:eastAsia="en-CA"/>
              </w:rPr>
              <w:t xml:space="preserve"> </w:t>
            </w:r>
            <w:proofErr w:type="spellStart"/>
            <w:r w:rsidRPr="00D92BCB">
              <w:rPr>
                <w:rFonts w:ascii="Futura Std Book" w:eastAsia="Calibri" w:hAnsi="Futura Std Book" w:cs="Kalinga"/>
                <w:b/>
                <w:color w:val="000000" w:themeColor="text1"/>
                <w:sz w:val="20"/>
                <w:szCs w:val="20"/>
                <w:lang w:eastAsia="en-CA"/>
              </w:rPr>
              <w:t>mln</w:t>
            </w:r>
            <w:proofErr w:type="spellEnd"/>
            <w:r>
              <w:rPr>
                <w:rFonts w:ascii="Futura Std Book" w:eastAsia="Calibri" w:hAnsi="Futura Std Book" w:cs="Kalinga"/>
                <w:b/>
                <w:color w:val="000000" w:themeColor="text1"/>
                <w:sz w:val="20"/>
                <w:szCs w:val="20"/>
                <w:lang w:eastAsia="en-CA"/>
              </w:rPr>
              <w:t xml:space="preserve"> </w:t>
            </w:r>
            <w:r w:rsidRPr="00637E23">
              <w:rPr>
                <w:rFonts w:ascii="Futura Std Book" w:eastAsia="Calibri" w:hAnsi="Futura Std Book" w:cs="Kalinga"/>
                <w:b/>
                <w:color w:val="000000" w:themeColor="text1"/>
                <w:sz w:val="18"/>
                <w:szCs w:val="18"/>
                <w:lang w:eastAsia="en-CA"/>
              </w:rPr>
              <w:t xml:space="preserve">– </w:t>
            </w:r>
            <w:r w:rsidR="00486149">
              <w:rPr>
                <w:rFonts w:ascii="Futura Std Book" w:eastAsia="Calibri" w:hAnsi="Futura Std Book" w:cs="Kalinga"/>
                <w:color w:val="0066FF"/>
                <w:sz w:val="18"/>
                <w:szCs w:val="18"/>
                <w:lang w:eastAsia="en-CA"/>
              </w:rPr>
              <w:t>Cost</w:t>
            </w:r>
            <w:r w:rsidRPr="00637E23">
              <w:rPr>
                <w:rFonts w:ascii="Futura Std Book" w:eastAsia="Calibri" w:hAnsi="Futura Std Book" w:cs="Kalinga"/>
                <w:color w:val="0066FF"/>
                <w:sz w:val="18"/>
                <w:szCs w:val="18"/>
                <w:lang w:eastAsia="en-CA"/>
              </w:rPr>
              <w:t xml:space="preserve"> </w:t>
            </w:r>
            <w:r w:rsidR="00713686">
              <w:rPr>
                <w:rFonts w:ascii="Futura Std Book" w:eastAsia="Calibri" w:hAnsi="Futura Std Book" w:cs="Kalinga"/>
                <w:color w:val="0066FF"/>
                <w:sz w:val="18"/>
                <w:szCs w:val="18"/>
                <w:lang w:eastAsia="en-CA"/>
              </w:rPr>
              <w:t xml:space="preserve">Attractive / Lowest </w:t>
            </w:r>
            <w:r w:rsidRPr="00637E23">
              <w:rPr>
                <w:rFonts w:ascii="Futura Std Book" w:eastAsia="Calibri" w:hAnsi="Futura Std Book" w:cs="Kalinga"/>
                <w:color w:val="0066FF"/>
                <w:sz w:val="18"/>
                <w:szCs w:val="18"/>
                <w:lang w:eastAsia="en-CA"/>
              </w:rPr>
              <w:t>but with S-MF at an external location at DBUC, - a situation not acceptable to BFPC owing to the additional ER risk it will pose</w:t>
            </w:r>
          </w:p>
        </w:tc>
      </w:tr>
      <w:tr w:rsidR="00A239C5" w14:paraId="7DB0C834" w14:textId="77777777" w:rsidTr="004A58C8">
        <w:tc>
          <w:tcPr>
            <w:tcW w:w="8522" w:type="dxa"/>
            <w:vAlign w:val="center"/>
          </w:tcPr>
          <w:p w14:paraId="7DB0C833" w14:textId="77777777" w:rsidR="00A239C5" w:rsidRDefault="00A239C5" w:rsidP="004A58C8">
            <w:pPr>
              <w:spacing w:before="120" w:after="120"/>
              <w:jc w:val="center"/>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rPr>
              <w:drawing>
                <wp:inline distT="0" distB="0" distL="0" distR="0" wp14:anchorId="7DB0C909" wp14:editId="7DB0C90A">
                  <wp:extent cx="4982587" cy="3255645"/>
                  <wp:effectExtent l="0" t="0" r="0" b="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4982587" cy="3255645"/>
                          </a:xfrm>
                          <a:prstGeom prst="rect">
                            <a:avLst/>
                          </a:prstGeom>
                          <a:noFill/>
                          <a:ln w="9525">
                            <a:noFill/>
                            <a:miter lim="800000"/>
                            <a:headEnd/>
                            <a:tailEnd/>
                          </a:ln>
                        </pic:spPr>
                      </pic:pic>
                    </a:graphicData>
                  </a:graphic>
                </wp:inline>
              </w:drawing>
            </w:r>
          </w:p>
        </w:tc>
      </w:tr>
      <w:tr w:rsidR="00A239C5" w14:paraId="7DB0C837" w14:textId="77777777" w:rsidTr="00AD1E83">
        <w:tc>
          <w:tcPr>
            <w:tcW w:w="8522" w:type="dxa"/>
          </w:tcPr>
          <w:p w14:paraId="7DB0C835" w14:textId="77777777" w:rsidR="00A239C5" w:rsidRPr="00BE1436" w:rsidRDefault="00A239C5" w:rsidP="00AD1E83">
            <w:pPr>
              <w:spacing w:after="0" w:line="240" w:lineRule="auto"/>
              <w:jc w:val="both"/>
              <w:rPr>
                <w:rFonts w:ascii="Futura Std Book" w:eastAsia="Calibri" w:hAnsi="Futura Std Book" w:cs="Kalinga"/>
                <w:color w:val="000000" w:themeColor="text1"/>
                <w:sz w:val="18"/>
                <w:szCs w:val="18"/>
                <w:lang w:eastAsia="en-CA"/>
              </w:rPr>
            </w:pPr>
            <w:r w:rsidRPr="00BE1436">
              <w:rPr>
                <w:rFonts w:ascii="Futura Std Book" w:eastAsia="Calibri" w:hAnsi="Futura Std Book" w:cs="Kalinga"/>
                <w:b/>
                <w:bCs/>
                <w:color w:val="000000" w:themeColor="text1"/>
                <w:sz w:val="18"/>
                <w:szCs w:val="18"/>
                <w:u w:val="single"/>
                <w:lang w:eastAsia="en-CA"/>
              </w:rPr>
              <w:t xml:space="preserve">Option – </w:t>
            </w:r>
            <w:r w:rsidR="00325782">
              <w:rPr>
                <w:rFonts w:ascii="Futura Std Book" w:eastAsia="Calibri" w:hAnsi="Futura Std Book" w:cs="Kalinga"/>
                <w:b/>
                <w:bCs/>
                <w:color w:val="000000" w:themeColor="text1"/>
                <w:sz w:val="18"/>
                <w:szCs w:val="18"/>
                <w:u w:val="single"/>
                <w:lang w:eastAsia="en-CA"/>
              </w:rPr>
              <w:t>6</w:t>
            </w:r>
            <w:r w:rsidRPr="00BE1436">
              <w:rPr>
                <w:rFonts w:ascii="Futura Std Book" w:eastAsia="Calibri" w:hAnsi="Futura Std Book" w:cs="Kalinga"/>
                <w:b/>
                <w:bCs/>
                <w:color w:val="000000" w:themeColor="text1"/>
                <w:sz w:val="18"/>
                <w:szCs w:val="18"/>
                <w:lang w:eastAsia="en-CA"/>
              </w:rPr>
              <w:t xml:space="preserve">: </w:t>
            </w:r>
            <w:proofErr w:type="spellStart"/>
            <w:r w:rsidR="00325782">
              <w:rPr>
                <w:rFonts w:ascii="Futura Std Book" w:eastAsia="Calibri" w:hAnsi="Futura Std Book" w:cs="Kalinga"/>
                <w:color w:val="000000" w:themeColor="text1"/>
                <w:sz w:val="18"/>
                <w:szCs w:val="18"/>
                <w:lang w:eastAsia="en-CA"/>
              </w:rPr>
              <w:t>Bulkline</w:t>
            </w:r>
            <w:proofErr w:type="spellEnd"/>
            <w:r w:rsidR="00325782">
              <w:rPr>
                <w:rFonts w:ascii="Futura Std Book" w:eastAsia="Calibri" w:hAnsi="Futura Std Book" w:cs="Kalinga"/>
                <w:color w:val="000000" w:themeColor="text1"/>
                <w:sz w:val="18"/>
                <w:szCs w:val="18"/>
                <w:lang w:eastAsia="en-CA"/>
              </w:rPr>
              <w:t xml:space="preserve"> From Each Field Direct to AKAB</w:t>
            </w:r>
          </w:p>
          <w:p w14:paraId="7DB0C836" w14:textId="77777777" w:rsidR="00A239C5" w:rsidRPr="00BE1436" w:rsidRDefault="00A239C5" w:rsidP="00AD1E83">
            <w:pPr>
              <w:tabs>
                <w:tab w:val="num" w:pos="720"/>
              </w:tabs>
              <w:spacing w:after="0" w:line="240" w:lineRule="auto"/>
              <w:jc w:val="both"/>
              <w:rPr>
                <w:rFonts w:ascii="Futura Std Book" w:eastAsia="Calibri" w:hAnsi="Futura Std Book" w:cs="Kalinga"/>
                <w:color w:val="000000" w:themeColor="text1"/>
                <w:sz w:val="16"/>
                <w:szCs w:val="16"/>
                <w:lang w:val="en-GB" w:eastAsia="en-CA"/>
              </w:rPr>
            </w:pPr>
            <w:r>
              <w:rPr>
                <w:rFonts w:ascii="Futura Std Book" w:eastAsia="Calibri" w:hAnsi="Futura Std Book" w:cs="Kalinga"/>
                <w:color w:val="000000" w:themeColor="text1"/>
                <w:sz w:val="20"/>
                <w:szCs w:val="20"/>
                <w:lang w:eastAsia="en-CA"/>
              </w:rPr>
              <w:t xml:space="preserve">Capex Estimate </w:t>
            </w:r>
            <w:r w:rsidR="00486149">
              <w:rPr>
                <w:rFonts w:ascii="Futura Std Book" w:eastAsia="Calibri" w:hAnsi="Futura Std Book" w:cs="Kalinga"/>
                <w:b/>
                <w:color w:val="000000" w:themeColor="text1"/>
                <w:sz w:val="20"/>
                <w:szCs w:val="20"/>
                <w:lang w:eastAsia="en-CA"/>
              </w:rPr>
              <w:t>$926.3</w:t>
            </w:r>
            <w:r w:rsidRPr="00D92BCB">
              <w:rPr>
                <w:rFonts w:ascii="Futura Std Book" w:eastAsia="Calibri" w:hAnsi="Futura Std Book" w:cs="Kalinga"/>
                <w:b/>
                <w:color w:val="000000" w:themeColor="text1"/>
                <w:sz w:val="20"/>
                <w:szCs w:val="20"/>
                <w:lang w:eastAsia="en-CA"/>
              </w:rPr>
              <w:t xml:space="preserve"> </w:t>
            </w:r>
            <w:proofErr w:type="spellStart"/>
            <w:r w:rsidRPr="00D92BCB">
              <w:rPr>
                <w:rFonts w:ascii="Futura Std Book" w:eastAsia="Calibri" w:hAnsi="Futura Std Book" w:cs="Kalinga"/>
                <w:b/>
                <w:color w:val="000000" w:themeColor="text1"/>
                <w:sz w:val="20"/>
                <w:szCs w:val="20"/>
                <w:lang w:eastAsia="en-CA"/>
              </w:rPr>
              <w:t>mln</w:t>
            </w:r>
            <w:proofErr w:type="spellEnd"/>
            <w:r w:rsidR="00637E23">
              <w:rPr>
                <w:rFonts w:ascii="Futura Std Book" w:eastAsia="Calibri" w:hAnsi="Futura Std Book" w:cs="Kalinga"/>
                <w:b/>
                <w:color w:val="000000" w:themeColor="text1"/>
                <w:sz w:val="20"/>
                <w:szCs w:val="20"/>
                <w:lang w:eastAsia="en-CA"/>
              </w:rPr>
              <w:t xml:space="preserve"> </w:t>
            </w:r>
            <w:r w:rsidR="00637E23" w:rsidRPr="00637E23">
              <w:rPr>
                <w:rFonts w:ascii="Futura Std Book" w:eastAsia="Calibri" w:hAnsi="Futura Std Book" w:cs="Kalinga"/>
                <w:color w:val="000000" w:themeColor="text1"/>
                <w:sz w:val="18"/>
                <w:szCs w:val="18"/>
                <w:lang w:eastAsia="en-CA"/>
              </w:rPr>
              <w:t xml:space="preserve">- </w:t>
            </w:r>
            <w:r w:rsidR="00637E23" w:rsidRPr="00637E23">
              <w:rPr>
                <w:rFonts w:ascii="Futura Std Book" w:eastAsia="Calibri" w:hAnsi="Futura Std Book" w:cs="Kalinga"/>
                <w:color w:val="0066FF"/>
                <w:sz w:val="18"/>
                <w:szCs w:val="18"/>
                <w:lang w:eastAsia="en-CA"/>
              </w:rPr>
              <w:t>Demonstrates the high cost of individual manifold transport, compared with satellite concept</w:t>
            </w:r>
          </w:p>
        </w:tc>
      </w:tr>
      <w:tr w:rsidR="00A239C5" w14:paraId="7DB0C839" w14:textId="77777777" w:rsidTr="004A58C8">
        <w:tc>
          <w:tcPr>
            <w:tcW w:w="8522" w:type="dxa"/>
            <w:vAlign w:val="center"/>
          </w:tcPr>
          <w:p w14:paraId="7DB0C838" w14:textId="77777777" w:rsidR="00A239C5" w:rsidRDefault="00A239C5" w:rsidP="004A58C8">
            <w:pPr>
              <w:spacing w:before="120" w:after="120"/>
              <w:jc w:val="center"/>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rPr>
              <w:drawing>
                <wp:inline distT="0" distB="0" distL="0" distR="0" wp14:anchorId="7DB0C90B" wp14:editId="7DB0C90C">
                  <wp:extent cx="5021580" cy="3266604"/>
                  <wp:effectExtent l="0" t="0" r="0" b="0"/>
                  <wp:docPr id="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5021580" cy="3266604"/>
                          </a:xfrm>
                          <a:prstGeom prst="rect">
                            <a:avLst/>
                          </a:prstGeom>
                          <a:noFill/>
                          <a:ln w="9525">
                            <a:noFill/>
                            <a:miter lim="800000"/>
                            <a:headEnd/>
                            <a:tailEnd/>
                          </a:ln>
                        </pic:spPr>
                      </pic:pic>
                    </a:graphicData>
                  </a:graphic>
                </wp:inline>
              </w:drawing>
            </w:r>
          </w:p>
        </w:tc>
      </w:tr>
    </w:tbl>
    <w:p w14:paraId="7DB0C83A" w14:textId="77777777" w:rsidR="00325782" w:rsidRDefault="00325782" w:rsidP="00D846B5">
      <w:pPr>
        <w:spacing w:before="120" w:after="0"/>
        <w:ind w:firstLine="720"/>
        <w:jc w:val="both"/>
        <w:rPr>
          <w:rFonts w:ascii="Futura Std Book" w:eastAsia="Calibri" w:hAnsi="Futura Std Book" w:cs="Kalinga"/>
          <w:sz w:val="18"/>
          <w:szCs w:val="18"/>
          <w:lang w:val="en-CA" w:eastAsia="en-CA"/>
        </w:rPr>
      </w:pPr>
      <w:r w:rsidRPr="00F47CF0">
        <w:rPr>
          <w:rFonts w:ascii="Futura Std Book" w:eastAsia="Calibri" w:hAnsi="Futura Std Book" w:cs="Kalinga"/>
          <w:sz w:val="18"/>
          <w:szCs w:val="18"/>
          <w:lang w:val="en-CA" w:eastAsia="en-CA"/>
        </w:rPr>
        <w:t xml:space="preserve">Figure </w:t>
      </w:r>
      <w:r>
        <w:rPr>
          <w:rFonts w:ascii="Futura Std Book" w:eastAsia="Calibri" w:hAnsi="Futura Std Book" w:cs="Kalinga"/>
          <w:sz w:val="18"/>
          <w:szCs w:val="18"/>
          <w:lang w:val="en-CA" w:eastAsia="en-CA"/>
        </w:rPr>
        <w:t>3.4: Wellhead Gas Gathering &amp; Flow Schematics – Options 5 &amp; 6</w:t>
      </w:r>
    </w:p>
    <w:p w14:paraId="7DB0C83B" w14:textId="77777777" w:rsidR="00EE1BB0" w:rsidRPr="001701D3" w:rsidRDefault="00EE1BB0" w:rsidP="00EE1BB0">
      <w:pPr>
        <w:keepNext/>
        <w:keepLines/>
        <w:numPr>
          <w:ilvl w:val="1"/>
          <w:numId w:val="2"/>
        </w:numPr>
        <w:spacing w:before="240" w:after="120" w:line="240" w:lineRule="auto"/>
        <w:ind w:left="720" w:hanging="720"/>
        <w:jc w:val="both"/>
        <w:outlineLvl w:val="1"/>
        <w:rPr>
          <w:rFonts w:ascii="Futura Std Book" w:hAnsi="Futura Std Book"/>
          <w:b/>
          <w:bCs/>
          <w:lang w:val="en-CA" w:eastAsia="en-CA"/>
        </w:rPr>
      </w:pPr>
      <w:bookmarkStart w:id="27" w:name="_Toc500495986"/>
      <w:r>
        <w:rPr>
          <w:rFonts w:ascii="Futura Std Book" w:hAnsi="Futura Std Book"/>
          <w:b/>
          <w:bCs/>
          <w:lang w:val="en-CA" w:eastAsia="en-CA"/>
        </w:rPr>
        <w:lastRenderedPageBreak/>
        <w:t>The Manifolds Concept</w:t>
      </w:r>
      <w:bookmarkEnd w:id="27"/>
    </w:p>
    <w:p w14:paraId="7DB0C83C" w14:textId="77777777" w:rsidR="0091463B" w:rsidRPr="00810471" w:rsidRDefault="00EE1BB0" w:rsidP="004A31CE">
      <w:pPr>
        <w:spacing w:before="120" w:after="120"/>
        <w:ind w:left="720"/>
        <w:jc w:val="both"/>
        <w:rPr>
          <w:rFonts w:ascii="Futura Std Book" w:eastAsia="Calibri" w:hAnsi="Futura Std Book" w:cs="Kalinga"/>
          <w:sz w:val="18"/>
          <w:szCs w:val="18"/>
        </w:rPr>
      </w:pPr>
      <w:r>
        <w:rPr>
          <w:rFonts w:ascii="Futura Std Book" w:eastAsia="Calibri" w:hAnsi="Futura Std Book" w:cs="Kalinga"/>
          <w:color w:val="000000" w:themeColor="text1"/>
          <w:lang w:val="en-CA" w:eastAsia="en-CA"/>
        </w:rPr>
        <w:t>Three categories of manifolds were conceptualised</w:t>
      </w:r>
      <w:r w:rsidR="0091463B">
        <w:rPr>
          <w:rFonts w:ascii="Futura Std Book" w:eastAsia="Calibri" w:hAnsi="Futura Std Book" w:cs="Kalinga"/>
          <w:color w:val="000000" w:themeColor="text1"/>
          <w:lang w:val="en-CA" w:eastAsia="en-CA"/>
        </w:rPr>
        <w:t xml:space="preserve">, - </w:t>
      </w:r>
      <w:r w:rsidR="004A31CE">
        <w:rPr>
          <w:rFonts w:ascii="Futura Std Book" w:eastAsia="Calibri" w:hAnsi="Futura Std Book" w:cs="Kalinga"/>
          <w:color w:val="000000" w:themeColor="text1"/>
          <w:lang w:val="en-CA" w:eastAsia="en-CA"/>
        </w:rPr>
        <w:t>Field Manifold (</w:t>
      </w:r>
      <w:r w:rsidR="0091463B">
        <w:rPr>
          <w:rFonts w:ascii="Futura Std Book" w:eastAsia="Calibri" w:hAnsi="Futura Std Book" w:cs="Kalinga"/>
          <w:color w:val="000000" w:themeColor="text1"/>
          <w:lang w:val="en-CA" w:eastAsia="en-CA"/>
        </w:rPr>
        <w:t>F-MF</w:t>
      </w:r>
      <w:r w:rsidR="004A31CE">
        <w:rPr>
          <w:rFonts w:ascii="Futura Std Book" w:eastAsia="Calibri" w:hAnsi="Futura Std Book" w:cs="Kalinga"/>
          <w:color w:val="000000" w:themeColor="text1"/>
          <w:lang w:val="en-CA" w:eastAsia="en-CA"/>
        </w:rPr>
        <w:t>)</w:t>
      </w:r>
      <w:r w:rsidR="0091463B">
        <w:rPr>
          <w:rFonts w:ascii="Futura Std Book" w:eastAsia="Calibri" w:hAnsi="Futura Std Book" w:cs="Kalinga"/>
          <w:color w:val="000000" w:themeColor="text1"/>
          <w:lang w:val="en-CA" w:eastAsia="en-CA"/>
        </w:rPr>
        <w:t xml:space="preserve">, </w:t>
      </w:r>
      <w:r w:rsidR="004A31CE">
        <w:rPr>
          <w:rFonts w:ascii="Futura Std Book" w:eastAsia="Calibri" w:hAnsi="Futura Std Book" w:cs="Kalinga"/>
          <w:color w:val="000000" w:themeColor="text1"/>
          <w:lang w:val="en-CA" w:eastAsia="en-CA"/>
        </w:rPr>
        <w:t>Satellite Manifold (</w:t>
      </w:r>
      <w:r w:rsidR="0091463B">
        <w:rPr>
          <w:rFonts w:ascii="Futura Std Book" w:eastAsia="Calibri" w:hAnsi="Futura Std Book" w:cs="Kalinga"/>
          <w:color w:val="000000" w:themeColor="text1"/>
          <w:lang w:val="en-CA" w:eastAsia="en-CA"/>
        </w:rPr>
        <w:t>S-MF</w:t>
      </w:r>
      <w:r w:rsidR="004A31CE">
        <w:rPr>
          <w:rFonts w:ascii="Futura Std Book" w:eastAsia="Calibri" w:hAnsi="Futura Std Book" w:cs="Kalinga"/>
          <w:color w:val="000000" w:themeColor="text1"/>
          <w:lang w:val="en-CA" w:eastAsia="en-CA"/>
        </w:rPr>
        <w:t>)</w:t>
      </w:r>
      <w:r w:rsidR="0091463B">
        <w:rPr>
          <w:rFonts w:ascii="Futura Std Book" w:eastAsia="Calibri" w:hAnsi="Futura Std Book" w:cs="Kalinga"/>
          <w:color w:val="000000" w:themeColor="text1"/>
          <w:lang w:val="en-CA" w:eastAsia="en-CA"/>
        </w:rPr>
        <w:t xml:space="preserve">, and </w:t>
      </w:r>
      <w:r w:rsidR="004A31CE">
        <w:rPr>
          <w:rFonts w:ascii="Futura Std Book" w:eastAsia="Calibri" w:hAnsi="Futura Std Book" w:cs="Kalinga"/>
          <w:color w:val="000000" w:themeColor="text1"/>
          <w:lang w:val="en-CA" w:eastAsia="en-CA"/>
        </w:rPr>
        <w:t>Evacuation Manifold (</w:t>
      </w:r>
      <w:r w:rsidR="0091463B">
        <w:rPr>
          <w:rFonts w:ascii="Futura Std Book" w:eastAsia="Calibri" w:hAnsi="Futura Std Book" w:cs="Kalinga"/>
          <w:color w:val="000000" w:themeColor="text1"/>
          <w:lang w:val="en-CA" w:eastAsia="en-CA"/>
        </w:rPr>
        <w:t>E-MF</w:t>
      </w:r>
      <w:r w:rsidR="004A31CE">
        <w:rPr>
          <w:rFonts w:ascii="Futura Std Book" w:eastAsia="Calibri" w:hAnsi="Futura Std Book" w:cs="Kalinga"/>
          <w:color w:val="000000" w:themeColor="text1"/>
          <w:lang w:val="en-CA" w:eastAsia="en-CA"/>
        </w:rPr>
        <w:t>).</w:t>
      </w:r>
      <w:r w:rsidR="0091463B">
        <w:rPr>
          <w:rFonts w:ascii="Futura Std Book" w:eastAsia="Calibri" w:hAnsi="Futura Std Book" w:cs="Kalinga"/>
          <w:color w:val="000000" w:themeColor="text1"/>
          <w:lang w:val="en-CA" w:eastAsia="en-CA"/>
        </w:rPr>
        <w:t xml:space="preserve"> </w:t>
      </w:r>
    </w:p>
    <w:p w14:paraId="7DB0C83D" w14:textId="77777777" w:rsidR="00F56A4A" w:rsidRPr="0091463B" w:rsidRDefault="00F56A4A" w:rsidP="001204EC">
      <w:pPr>
        <w:pStyle w:val="ListParagraph"/>
        <w:numPr>
          <w:ilvl w:val="0"/>
          <w:numId w:val="28"/>
        </w:numPr>
        <w:spacing w:before="60" w:after="60"/>
        <w:contextualSpacing w:val="0"/>
        <w:jc w:val="both"/>
        <w:rPr>
          <w:rFonts w:ascii="Futura Std Book" w:eastAsia="Calibri" w:hAnsi="Futura Std Book" w:cs="Kalinga"/>
        </w:rPr>
      </w:pPr>
      <w:r w:rsidRPr="0091463B">
        <w:rPr>
          <w:rFonts w:ascii="Futura Std Book" w:eastAsia="Calibri" w:hAnsi="Futura Std Book" w:cs="Kalinga"/>
          <w:color w:val="000000" w:themeColor="text1"/>
        </w:rPr>
        <w:t xml:space="preserve">Field </w:t>
      </w:r>
      <w:r w:rsidR="00EE1BB0" w:rsidRPr="0091463B">
        <w:rPr>
          <w:rFonts w:ascii="Futura Std Book" w:eastAsia="Calibri" w:hAnsi="Futura Std Book" w:cs="Kalinga"/>
          <w:color w:val="000000" w:themeColor="text1"/>
        </w:rPr>
        <w:t xml:space="preserve">Central </w:t>
      </w:r>
      <w:r w:rsidRPr="0091463B">
        <w:rPr>
          <w:rFonts w:ascii="Futura Std Book" w:eastAsia="Calibri" w:hAnsi="Futura Std Book" w:cs="Kalinga"/>
          <w:color w:val="000000" w:themeColor="text1"/>
        </w:rPr>
        <w:t>Manifold (F-MF) that receives the field</w:t>
      </w:r>
      <w:r w:rsidR="0027713C" w:rsidRPr="0091463B">
        <w:rPr>
          <w:rFonts w:ascii="Futura Std Book" w:eastAsia="Calibri" w:hAnsi="Futura Std Book" w:cs="Kalinga"/>
          <w:color w:val="000000" w:themeColor="text1"/>
        </w:rPr>
        <w:t>’</w:t>
      </w:r>
      <w:r w:rsidRPr="0091463B">
        <w:rPr>
          <w:rFonts w:ascii="Futura Std Book" w:eastAsia="Calibri" w:hAnsi="Futura Std Book" w:cs="Kalinga"/>
          <w:color w:val="000000" w:themeColor="text1"/>
        </w:rPr>
        <w:t>s production gathered through its wellheads flowlines to the Field’s Central Manifold Header (FC-MH</w:t>
      </w:r>
      <w:r w:rsidR="0091463B">
        <w:rPr>
          <w:rFonts w:ascii="Futura Std Book" w:eastAsia="Calibri" w:hAnsi="Futura Std Book" w:cs="Kalinga"/>
          <w:color w:val="000000" w:themeColor="text1"/>
        </w:rPr>
        <w:t>.</w:t>
      </w:r>
    </w:p>
    <w:p w14:paraId="7DB0C83E" w14:textId="77777777" w:rsidR="0091463B" w:rsidRPr="0091463B" w:rsidRDefault="00810471" w:rsidP="001204EC">
      <w:pPr>
        <w:pStyle w:val="ListParagraph"/>
        <w:numPr>
          <w:ilvl w:val="0"/>
          <w:numId w:val="28"/>
        </w:numPr>
        <w:spacing w:before="60" w:after="60"/>
        <w:contextualSpacing w:val="0"/>
        <w:jc w:val="both"/>
        <w:rPr>
          <w:rFonts w:ascii="Futura Std Book" w:eastAsia="Calibri" w:hAnsi="Futura Std Book" w:cs="Kalinga"/>
        </w:rPr>
      </w:pPr>
      <w:r>
        <w:rPr>
          <w:rFonts w:ascii="Futura Std Book" w:eastAsia="Calibri" w:hAnsi="Futura Std Book" w:cs="Kalinga"/>
          <w:color w:val="000000" w:themeColor="text1"/>
        </w:rPr>
        <w:t xml:space="preserve">Satellite Manifolds (S-MF) which receives inventory from the </w:t>
      </w:r>
      <w:r w:rsidR="0091463B">
        <w:rPr>
          <w:rFonts w:ascii="Futura Std Book" w:eastAsia="Calibri" w:hAnsi="Futura Std Book" w:cs="Kalinga"/>
          <w:color w:val="000000" w:themeColor="text1"/>
        </w:rPr>
        <w:t xml:space="preserve">Fields’ Manifolds (F-MF) </w:t>
      </w:r>
      <w:r>
        <w:rPr>
          <w:rFonts w:ascii="Futura Std Book" w:eastAsia="Calibri" w:hAnsi="Futura Std Book" w:cs="Kalinga"/>
          <w:color w:val="000000" w:themeColor="text1"/>
        </w:rPr>
        <w:t>through the</w:t>
      </w:r>
      <w:r w:rsidR="0091463B">
        <w:rPr>
          <w:rFonts w:ascii="Futura Std Book" w:eastAsia="Calibri" w:hAnsi="Futura Std Book" w:cs="Kalinga"/>
          <w:color w:val="000000" w:themeColor="text1"/>
        </w:rPr>
        <w:t>ir</w:t>
      </w:r>
      <w:r>
        <w:rPr>
          <w:rFonts w:ascii="Futura Std Book" w:eastAsia="Calibri" w:hAnsi="Futura Std Book" w:cs="Kalinga"/>
          <w:color w:val="000000" w:themeColor="text1"/>
        </w:rPr>
        <w:t xml:space="preserve"> </w:t>
      </w:r>
      <w:proofErr w:type="spellStart"/>
      <w:r>
        <w:rPr>
          <w:rFonts w:ascii="Futura Std Book" w:eastAsia="Calibri" w:hAnsi="Futura Std Book" w:cs="Kalinga"/>
          <w:color w:val="000000" w:themeColor="text1"/>
        </w:rPr>
        <w:t>bulklines</w:t>
      </w:r>
      <w:proofErr w:type="spellEnd"/>
      <w:r w:rsidR="0091463B">
        <w:rPr>
          <w:rFonts w:ascii="Futura Std Book" w:eastAsia="Calibri" w:hAnsi="Futura Std Book" w:cs="Kalinga"/>
          <w:color w:val="000000" w:themeColor="text1"/>
        </w:rPr>
        <w:t>.</w:t>
      </w:r>
      <w:r w:rsidR="00860AB7">
        <w:rPr>
          <w:rFonts w:ascii="Futura Std Book" w:eastAsia="Calibri" w:hAnsi="Futura Std Book" w:cs="Kalinga"/>
          <w:color w:val="000000" w:themeColor="text1"/>
        </w:rPr>
        <w:t xml:space="preserve">  There are two satellite manifolds, - at BBOU and NUNR.</w:t>
      </w:r>
      <w:r w:rsidR="0091463B">
        <w:rPr>
          <w:rFonts w:ascii="Futura Std Book" w:eastAsia="Calibri" w:hAnsi="Futura Std Book" w:cs="Kalinga"/>
          <w:color w:val="000000" w:themeColor="text1"/>
        </w:rPr>
        <w:t xml:space="preserve">  </w:t>
      </w:r>
    </w:p>
    <w:p w14:paraId="7DB0C83F" w14:textId="77777777" w:rsidR="0091463B" w:rsidRPr="00860AB7" w:rsidRDefault="0091463B" w:rsidP="001204EC">
      <w:pPr>
        <w:pStyle w:val="ListParagraph"/>
        <w:numPr>
          <w:ilvl w:val="0"/>
          <w:numId w:val="28"/>
        </w:numPr>
        <w:spacing w:before="60" w:after="120" w:line="300" w:lineRule="auto"/>
        <w:ind w:left="1077" w:hanging="357"/>
        <w:contextualSpacing w:val="0"/>
        <w:jc w:val="both"/>
        <w:rPr>
          <w:rFonts w:ascii="Futura Std Book" w:eastAsia="Calibri" w:hAnsi="Futura Std Book" w:cs="Kalinga"/>
        </w:rPr>
      </w:pPr>
      <w:r>
        <w:rPr>
          <w:rFonts w:ascii="Futura Std Book" w:eastAsia="Calibri" w:hAnsi="Futura Std Book" w:cs="Kalinga"/>
          <w:color w:val="000000" w:themeColor="text1"/>
        </w:rPr>
        <w:t xml:space="preserve">Evacuation Manifold (E-MF) which receives inventory from the Satellite Manifolds (S-MF) through their </w:t>
      </w:r>
      <w:proofErr w:type="spellStart"/>
      <w:r>
        <w:rPr>
          <w:rFonts w:ascii="Futura Std Book" w:eastAsia="Calibri" w:hAnsi="Futura Std Book" w:cs="Kalinga"/>
          <w:color w:val="000000" w:themeColor="text1"/>
        </w:rPr>
        <w:t>bulklines</w:t>
      </w:r>
      <w:proofErr w:type="spellEnd"/>
      <w:r>
        <w:rPr>
          <w:rFonts w:ascii="Futura Std Book" w:eastAsia="Calibri" w:hAnsi="Futura Std Book" w:cs="Kalinga"/>
          <w:color w:val="000000" w:themeColor="text1"/>
        </w:rPr>
        <w:t xml:space="preserve">.  </w:t>
      </w:r>
      <w:r w:rsidR="00860AB7">
        <w:rPr>
          <w:rFonts w:ascii="Futura Std Book" w:eastAsia="Calibri" w:hAnsi="Futura Std Book" w:cs="Kalinga"/>
          <w:color w:val="000000" w:themeColor="text1"/>
        </w:rPr>
        <w:t>The evacuation manifold serves as the last gathering point of all fields production, and delivers same to the gas processing plant.</w:t>
      </w:r>
    </w:p>
    <w:tbl>
      <w:tblPr>
        <w:tblStyle w:val="TableGrid"/>
        <w:tblW w:w="8744" w:type="dxa"/>
        <w:tblInd w:w="720" w:type="dxa"/>
        <w:tblLook w:val="04A0" w:firstRow="1" w:lastRow="0" w:firstColumn="1" w:lastColumn="0" w:noHBand="0" w:noVBand="1"/>
      </w:tblPr>
      <w:tblGrid>
        <w:gridCol w:w="2840"/>
        <w:gridCol w:w="2841"/>
        <w:gridCol w:w="3063"/>
      </w:tblGrid>
      <w:tr w:rsidR="004A31CE" w14:paraId="7DB0C846" w14:textId="77777777" w:rsidTr="00AD1E83">
        <w:tc>
          <w:tcPr>
            <w:tcW w:w="2840" w:type="dxa"/>
          </w:tcPr>
          <w:p w14:paraId="7DB0C840" w14:textId="77777777" w:rsidR="004A31CE" w:rsidRDefault="004A31CE" w:rsidP="00AD1E83">
            <w:pPr>
              <w:spacing w:before="120" w:after="1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Field Manifold (F-MF)</w:t>
            </w:r>
          </w:p>
          <w:p w14:paraId="7DB0C841" w14:textId="77777777" w:rsidR="004A31CE" w:rsidRDefault="004A31CE" w:rsidP="00AD1E83">
            <w:pPr>
              <w:spacing w:before="120" w:after="1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At SIEB &amp; OPUG</w:t>
            </w:r>
          </w:p>
        </w:tc>
        <w:tc>
          <w:tcPr>
            <w:tcW w:w="2841" w:type="dxa"/>
          </w:tcPr>
          <w:p w14:paraId="7DB0C842" w14:textId="77777777" w:rsidR="004A31CE" w:rsidRDefault="004A31CE" w:rsidP="00AD1E83">
            <w:pPr>
              <w:spacing w:before="120" w:after="1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Satellite Manifold (S-MF)</w:t>
            </w:r>
          </w:p>
          <w:p w14:paraId="7DB0C843" w14:textId="77777777" w:rsidR="004A31CE" w:rsidRDefault="004A31CE" w:rsidP="00AD1E83">
            <w:pPr>
              <w:spacing w:before="120" w:after="1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At BBOU &amp; NUNR</w:t>
            </w:r>
          </w:p>
        </w:tc>
        <w:tc>
          <w:tcPr>
            <w:tcW w:w="3063" w:type="dxa"/>
          </w:tcPr>
          <w:p w14:paraId="7DB0C844" w14:textId="77777777" w:rsidR="004A31CE" w:rsidRDefault="004A31CE" w:rsidP="00AD1E83">
            <w:pPr>
              <w:spacing w:before="120" w:after="1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Evacuation Manifold (E-MF)</w:t>
            </w:r>
          </w:p>
          <w:p w14:paraId="7DB0C845" w14:textId="77777777" w:rsidR="004A31CE" w:rsidRDefault="004A31CE" w:rsidP="00AD1E83">
            <w:pPr>
              <w:spacing w:before="120" w:after="1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At ELEP</w:t>
            </w:r>
          </w:p>
        </w:tc>
      </w:tr>
      <w:tr w:rsidR="004A31CE" w14:paraId="7DB0C84A" w14:textId="77777777" w:rsidTr="00AD1E83">
        <w:tc>
          <w:tcPr>
            <w:tcW w:w="2840" w:type="dxa"/>
          </w:tcPr>
          <w:p w14:paraId="7DB0C847" w14:textId="77777777" w:rsidR="004A31CE" w:rsidRDefault="004A31CE" w:rsidP="00AD1E83">
            <w:pPr>
              <w:spacing w:before="120" w:after="120"/>
              <w:jc w:val="both"/>
              <w:rPr>
                <w:rFonts w:ascii="Futura Std Book" w:eastAsia="Calibri" w:hAnsi="Futura Std Book" w:cs="Kalinga"/>
                <w:color w:val="000000" w:themeColor="text1"/>
                <w:lang w:val="en-CA" w:eastAsia="en-CA"/>
              </w:rPr>
            </w:pPr>
            <w:r>
              <w:rPr>
                <w:rFonts w:ascii="Futura Std Book" w:eastAsia="Calibri" w:hAnsi="Futura Std Book" w:cs="Kalinga"/>
                <w:noProof/>
              </w:rPr>
              <w:drawing>
                <wp:inline distT="0" distB="0" distL="0" distR="0" wp14:anchorId="7DB0C90D" wp14:editId="7DB0C90E">
                  <wp:extent cx="1238910" cy="979361"/>
                  <wp:effectExtent l="19050" t="0" r="0" b="0"/>
                  <wp:docPr id="24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srcRect/>
                          <a:stretch>
                            <a:fillRect/>
                          </a:stretch>
                        </pic:blipFill>
                        <pic:spPr bwMode="auto">
                          <a:xfrm>
                            <a:off x="0" y="0"/>
                            <a:ext cx="1242320" cy="982057"/>
                          </a:xfrm>
                          <a:prstGeom prst="rect">
                            <a:avLst/>
                          </a:prstGeom>
                          <a:noFill/>
                          <a:ln w="9525">
                            <a:noFill/>
                            <a:miter lim="800000"/>
                            <a:headEnd/>
                            <a:tailEnd/>
                          </a:ln>
                        </pic:spPr>
                      </pic:pic>
                    </a:graphicData>
                  </a:graphic>
                </wp:inline>
              </w:drawing>
            </w:r>
          </w:p>
        </w:tc>
        <w:tc>
          <w:tcPr>
            <w:tcW w:w="2841" w:type="dxa"/>
          </w:tcPr>
          <w:p w14:paraId="7DB0C848" w14:textId="77777777" w:rsidR="004A31CE" w:rsidRDefault="004A31CE" w:rsidP="00AD1E83">
            <w:pPr>
              <w:spacing w:before="120" w:after="120"/>
              <w:jc w:val="both"/>
              <w:rPr>
                <w:rFonts w:ascii="Futura Std Book" w:eastAsia="Calibri" w:hAnsi="Futura Std Book" w:cs="Kalinga"/>
                <w:color w:val="000000" w:themeColor="text1"/>
                <w:lang w:val="en-CA" w:eastAsia="en-CA"/>
              </w:rPr>
            </w:pPr>
            <w:r w:rsidRPr="00860AB7">
              <w:rPr>
                <w:rFonts w:ascii="Futura Std Book" w:eastAsia="Calibri" w:hAnsi="Futura Std Book" w:cs="Kalinga"/>
                <w:noProof/>
                <w:color w:val="000000" w:themeColor="text1"/>
              </w:rPr>
              <w:drawing>
                <wp:inline distT="0" distB="0" distL="0" distR="0" wp14:anchorId="7DB0C90F" wp14:editId="7DB0C910">
                  <wp:extent cx="1238910" cy="979361"/>
                  <wp:effectExtent l="19050" t="0" r="0" b="0"/>
                  <wp:docPr id="24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srcRect/>
                          <a:stretch>
                            <a:fillRect/>
                          </a:stretch>
                        </pic:blipFill>
                        <pic:spPr bwMode="auto">
                          <a:xfrm>
                            <a:off x="0" y="0"/>
                            <a:ext cx="1242320" cy="982057"/>
                          </a:xfrm>
                          <a:prstGeom prst="rect">
                            <a:avLst/>
                          </a:prstGeom>
                          <a:noFill/>
                          <a:ln w="9525">
                            <a:noFill/>
                            <a:miter lim="800000"/>
                            <a:headEnd/>
                            <a:tailEnd/>
                          </a:ln>
                        </pic:spPr>
                      </pic:pic>
                    </a:graphicData>
                  </a:graphic>
                </wp:inline>
              </w:drawing>
            </w:r>
          </w:p>
        </w:tc>
        <w:tc>
          <w:tcPr>
            <w:tcW w:w="3063" w:type="dxa"/>
          </w:tcPr>
          <w:p w14:paraId="7DB0C849" w14:textId="77777777" w:rsidR="004A31CE" w:rsidRDefault="004A31CE" w:rsidP="00AD1E83">
            <w:pPr>
              <w:spacing w:before="120" w:after="120"/>
              <w:jc w:val="both"/>
              <w:rPr>
                <w:rFonts w:ascii="Futura Std Book" w:eastAsia="Calibri" w:hAnsi="Futura Std Book" w:cs="Kalinga"/>
                <w:color w:val="000000" w:themeColor="text1"/>
                <w:lang w:val="en-CA" w:eastAsia="en-CA"/>
              </w:rPr>
            </w:pPr>
            <w:r w:rsidRPr="00860AB7">
              <w:rPr>
                <w:rFonts w:ascii="Futura Std Book" w:eastAsia="Calibri" w:hAnsi="Futura Std Book" w:cs="Kalinga"/>
                <w:noProof/>
                <w:color w:val="000000" w:themeColor="text1"/>
              </w:rPr>
              <w:drawing>
                <wp:inline distT="0" distB="0" distL="0" distR="0" wp14:anchorId="7DB0C911" wp14:editId="7DB0C912">
                  <wp:extent cx="1238910" cy="979361"/>
                  <wp:effectExtent l="19050" t="0" r="0" b="0"/>
                  <wp:docPr id="2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srcRect/>
                          <a:stretch>
                            <a:fillRect/>
                          </a:stretch>
                        </pic:blipFill>
                        <pic:spPr bwMode="auto">
                          <a:xfrm>
                            <a:off x="0" y="0"/>
                            <a:ext cx="1242320" cy="982057"/>
                          </a:xfrm>
                          <a:prstGeom prst="rect">
                            <a:avLst/>
                          </a:prstGeom>
                          <a:noFill/>
                          <a:ln w="9525">
                            <a:noFill/>
                            <a:miter lim="800000"/>
                            <a:headEnd/>
                            <a:tailEnd/>
                          </a:ln>
                        </pic:spPr>
                      </pic:pic>
                    </a:graphicData>
                  </a:graphic>
                </wp:inline>
              </w:drawing>
            </w:r>
          </w:p>
        </w:tc>
      </w:tr>
      <w:tr w:rsidR="004A31CE" w14:paraId="7DB0C84E" w14:textId="77777777" w:rsidTr="00AD1E83">
        <w:tc>
          <w:tcPr>
            <w:tcW w:w="2840" w:type="dxa"/>
          </w:tcPr>
          <w:p w14:paraId="7DB0C84B" w14:textId="77777777" w:rsidR="004A31CE" w:rsidRDefault="004A31CE" w:rsidP="00AD1E83">
            <w:pPr>
              <w:spacing w:before="120" w:after="1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At SIEB &amp; OPUG</w:t>
            </w:r>
          </w:p>
        </w:tc>
        <w:tc>
          <w:tcPr>
            <w:tcW w:w="2841" w:type="dxa"/>
          </w:tcPr>
          <w:p w14:paraId="7DB0C84C" w14:textId="77777777" w:rsidR="004A31CE" w:rsidRDefault="004A31CE" w:rsidP="00AD1E83">
            <w:pPr>
              <w:spacing w:before="120" w:after="1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At BBOU &amp; NUNR</w:t>
            </w:r>
          </w:p>
        </w:tc>
        <w:tc>
          <w:tcPr>
            <w:tcW w:w="3063" w:type="dxa"/>
          </w:tcPr>
          <w:p w14:paraId="7DB0C84D" w14:textId="77777777" w:rsidR="004A31CE" w:rsidRDefault="004A31CE" w:rsidP="00AD1E83">
            <w:pPr>
              <w:spacing w:before="120" w:after="1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At ELEP</w:t>
            </w:r>
          </w:p>
        </w:tc>
      </w:tr>
    </w:tbl>
    <w:p w14:paraId="7DB0C84F" w14:textId="77777777" w:rsidR="004A31CE" w:rsidRPr="00810471" w:rsidRDefault="004A31CE" w:rsidP="004A31CE">
      <w:pPr>
        <w:spacing w:before="120" w:after="0"/>
        <w:ind w:left="567"/>
        <w:jc w:val="both"/>
        <w:rPr>
          <w:rFonts w:ascii="Futura Std Book" w:eastAsia="Calibri" w:hAnsi="Futura Std Book" w:cs="Kalinga"/>
          <w:sz w:val="18"/>
          <w:szCs w:val="18"/>
        </w:rPr>
      </w:pPr>
      <w:r w:rsidRPr="00810471">
        <w:rPr>
          <w:rFonts w:ascii="Futura Std Book" w:eastAsia="Calibri" w:hAnsi="Futura Std Book" w:cs="Kalinga"/>
          <w:sz w:val="18"/>
          <w:szCs w:val="18"/>
        </w:rPr>
        <w:t>Figure 3.</w:t>
      </w:r>
      <w:r>
        <w:rPr>
          <w:rFonts w:ascii="Futura Std Book" w:eastAsia="Calibri" w:hAnsi="Futura Std Book" w:cs="Kalinga"/>
          <w:sz w:val="18"/>
          <w:szCs w:val="18"/>
        </w:rPr>
        <w:t>5</w:t>
      </w:r>
      <w:r w:rsidRPr="00810471">
        <w:rPr>
          <w:rFonts w:ascii="Futura Std Book" w:eastAsia="Calibri" w:hAnsi="Futura Std Book" w:cs="Kalinga"/>
          <w:sz w:val="18"/>
          <w:szCs w:val="18"/>
        </w:rPr>
        <w:t xml:space="preserve">: </w:t>
      </w:r>
      <w:r>
        <w:rPr>
          <w:rFonts w:ascii="Futura Std Book" w:eastAsia="Calibri" w:hAnsi="Futura Std Book" w:cs="Kalinga"/>
          <w:sz w:val="18"/>
          <w:szCs w:val="18"/>
        </w:rPr>
        <w:t>Manifold Concept &amp; Categories</w:t>
      </w:r>
    </w:p>
    <w:p w14:paraId="7DB0C850" w14:textId="77777777" w:rsidR="00654F99" w:rsidRDefault="00D26BDA" w:rsidP="00EE1BB0">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A desirable situation will be to power the manifolds to enable automation</w:t>
      </w:r>
      <w:r w:rsidR="006014FF">
        <w:rPr>
          <w:rFonts w:ascii="Futura Std Book" w:eastAsia="Calibri" w:hAnsi="Futura Std Book" w:cs="Kalinga"/>
          <w:color w:val="000000" w:themeColor="text1"/>
          <w:lang w:val="en-CA" w:eastAsia="en-CA"/>
        </w:rPr>
        <w:t xml:space="preserve">, - motorisation of valves, etc, and in that case underground armoured cables will be installed to transport electricity from the IPP at </w:t>
      </w:r>
      <w:proofErr w:type="spellStart"/>
      <w:r w:rsidR="006014FF">
        <w:rPr>
          <w:rFonts w:ascii="Futura Std Book" w:eastAsia="Calibri" w:hAnsi="Futura Std Book" w:cs="Kalinga"/>
          <w:color w:val="000000" w:themeColor="text1"/>
          <w:lang w:val="en-CA" w:eastAsia="en-CA"/>
        </w:rPr>
        <w:t>Akabel</w:t>
      </w:r>
      <w:proofErr w:type="spellEnd"/>
      <w:r w:rsidR="006014FF">
        <w:rPr>
          <w:rFonts w:ascii="Futura Std Book" w:eastAsia="Calibri" w:hAnsi="Futura Std Book" w:cs="Kalinga"/>
          <w:color w:val="000000" w:themeColor="text1"/>
          <w:lang w:val="en-CA" w:eastAsia="en-CA"/>
        </w:rPr>
        <w:t xml:space="preserve"> to the various remote manifolds.  However, in as much as that will be ideal, the concept will be reviewed during FEED in the light of cost savings, and risk assessment with particular reference to widespread </w:t>
      </w:r>
      <w:proofErr w:type="spellStart"/>
      <w:r w:rsidR="006014FF">
        <w:rPr>
          <w:rFonts w:ascii="Futura Std Book" w:eastAsia="Calibri" w:hAnsi="Futura Std Book" w:cs="Kalinga"/>
          <w:color w:val="000000" w:themeColor="text1"/>
          <w:lang w:val="en-CA" w:eastAsia="en-CA"/>
        </w:rPr>
        <w:t>vandalisation</w:t>
      </w:r>
      <w:proofErr w:type="spellEnd"/>
      <w:r w:rsidR="00654F99">
        <w:rPr>
          <w:rFonts w:ascii="Futura Std Book" w:eastAsia="Calibri" w:hAnsi="Futura Std Book" w:cs="Kalinga"/>
          <w:color w:val="000000" w:themeColor="text1"/>
          <w:lang w:val="en-CA" w:eastAsia="en-CA"/>
        </w:rPr>
        <w:t xml:space="preserve"> of such facilities in the region</w:t>
      </w:r>
      <w:r w:rsidR="006014FF">
        <w:rPr>
          <w:rFonts w:ascii="Futura Std Book" w:eastAsia="Calibri" w:hAnsi="Futura Std Book" w:cs="Kalinga"/>
          <w:color w:val="000000" w:themeColor="text1"/>
          <w:lang w:val="en-CA" w:eastAsia="en-CA"/>
        </w:rPr>
        <w:t xml:space="preserve">, - to re-confirm that the </w:t>
      </w:r>
      <w:r w:rsidR="00654F99">
        <w:rPr>
          <w:rFonts w:ascii="Futura Std Book" w:eastAsia="Calibri" w:hAnsi="Futura Std Book" w:cs="Kalinga"/>
          <w:color w:val="000000" w:themeColor="text1"/>
          <w:lang w:val="en-CA" w:eastAsia="en-CA"/>
        </w:rPr>
        <w:t>concept will be worth doing.  Otherwise, the platform will be designed without the concept of automation, with provision only for sola</w:t>
      </w:r>
      <w:r w:rsidR="006014FF">
        <w:rPr>
          <w:rFonts w:ascii="Futura Std Book" w:eastAsia="Calibri" w:hAnsi="Futura Std Book" w:cs="Kalinga"/>
          <w:color w:val="000000" w:themeColor="text1"/>
          <w:lang w:val="en-CA" w:eastAsia="en-CA"/>
        </w:rPr>
        <w:t>r</w:t>
      </w:r>
      <w:r w:rsidR="00654F99">
        <w:rPr>
          <w:rFonts w:ascii="Futura Std Book" w:eastAsia="Calibri" w:hAnsi="Futura Std Book" w:cs="Kalinga"/>
          <w:color w:val="000000" w:themeColor="text1"/>
          <w:lang w:val="en-CA" w:eastAsia="en-CA"/>
        </w:rPr>
        <w:t xml:space="preserve"> power to provide basic warning lighting at night.</w:t>
      </w:r>
    </w:p>
    <w:p w14:paraId="7DB0C851" w14:textId="77777777" w:rsidR="0069716F" w:rsidRDefault="0069716F" w:rsidP="00EE1BB0">
      <w:pPr>
        <w:spacing w:before="120" w:after="120"/>
        <w:ind w:left="720"/>
        <w:jc w:val="both"/>
        <w:rPr>
          <w:rFonts w:ascii="Futura Std Book" w:eastAsia="Calibri" w:hAnsi="Futura Std Book" w:cs="Kalinga"/>
          <w:color w:val="000000" w:themeColor="text1"/>
          <w:lang w:val="en-CA" w:eastAsia="en-CA"/>
        </w:rPr>
      </w:pPr>
    </w:p>
    <w:p w14:paraId="7DB0C852" w14:textId="77777777" w:rsidR="0069716F" w:rsidRDefault="0069716F" w:rsidP="00EE1BB0">
      <w:pPr>
        <w:spacing w:before="120" w:after="120"/>
        <w:ind w:left="720"/>
        <w:jc w:val="both"/>
        <w:rPr>
          <w:rFonts w:ascii="Futura Std Book" w:eastAsia="Calibri" w:hAnsi="Futura Std Book" w:cs="Kalinga"/>
          <w:color w:val="000000" w:themeColor="text1"/>
          <w:lang w:val="en-CA" w:eastAsia="en-CA"/>
        </w:rPr>
      </w:pPr>
    </w:p>
    <w:p w14:paraId="7DB0C853" w14:textId="77777777" w:rsidR="0069716F" w:rsidRDefault="0069716F" w:rsidP="00EE1BB0">
      <w:pPr>
        <w:spacing w:before="120" w:after="120"/>
        <w:ind w:left="720"/>
        <w:jc w:val="both"/>
        <w:rPr>
          <w:rFonts w:ascii="Futura Std Book" w:eastAsia="Calibri" w:hAnsi="Futura Std Book" w:cs="Kalinga"/>
          <w:color w:val="000000" w:themeColor="text1"/>
          <w:lang w:val="en-CA" w:eastAsia="en-CA"/>
        </w:rPr>
      </w:pPr>
    </w:p>
    <w:p w14:paraId="7DB0C854" w14:textId="77777777" w:rsidR="00C16F32" w:rsidRPr="001701D3" w:rsidRDefault="00C16F32" w:rsidP="00C16F32">
      <w:pPr>
        <w:keepNext/>
        <w:keepLines/>
        <w:numPr>
          <w:ilvl w:val="1"/>
          <w:numId w:val="2"/>
        </w:numPr>
        <w:spacing w:before="240" w:after="120" w:line="240" w:lineRule="auto"/>
        <w:ind w:left="720" w:hanging="720"/>
        <w:jc w:val="both"/>
        <w:outlineLvl w:val="1"/>
        <w:rPr>
          <w:rFonts w:ascii="Futura Std Book" w:hAnsi="Futura Std Book"/>
          <w:b/>
          <w:bCs/>
          <w:lang w:val="en-CA" w:eastAsia="en-CA"/>
        </w:rPr>
      </w:pPr>
      <w:bookmarkStart w:id="28" w:name="_Toc500495987"/>
      <w:r>
        <w:rPr>
          <w:rFonts w:ascii="Futura Std Book" w:hAnsi="Futura Std Book"/>
          <w:b/>
          <w:bCs/>
          <w:lang w:val="en-CA" w:eastAsia="en-CA"/>
        </w:rPr>
        <w:lastRenderedPageBreak/>
        <w:t xml:space="preserve">The Gas </w:t>
      </w:r>
      <w:r w:rsidR="00940E83">
        <w:rPr>
          <w:rFonts w:ascii="Futura Std Book" w:hAnsi="Futura Std Book"/>
          <w:b/>
          <w:bCs/>
          <w:lang w:val="en-CA" w:eastAsia="en-CA"/>
        </w:rPr>
        <w:t>Processing</w:t>
      </w:r>
      <w:bookmarkEnd w:id="28"/>
      <w:r w:rsidR="00940E83">
        <w:rPr>
          <w:rFonts w:ascii="Futura Std Book" w:hAnsi="Futura Std Book"/>
          <w:b/>
          <w:bCs/>
          <w:lang w:val="en-CA" w:eastAsia="en-CA"/>
        </w:rPr>
        <w:t xml:space="preserve"> </w:t>
      </w:r>
    </w:p>
    <w:p w14:paraId="7DB0C855" w14:textId="77777777" w:rsidR="0069716F" w:rsidRDefault="0069716F" w:rsidP="00C16F32">
      <w:pPr>
        <w:spacing w:before="120" w:after="120"/>
        <w:ind w:left="720"/>
        <w:jc w:val="both"/>
        <w:rPr>
          <w:rFonts w:ascii="Futura Std Book" w:eastAsia="Calibri" w:hAnsi="Futura Std Book" w:cs="Kalinga"/>
          <w:color w:val="000000" w:themeColor="text1"/>
          <w:lang w:val="en-CA" w:eastAsia="en-CA"/>
        </w:rPr>
      </w:pPr>
      <w:r w:rsidRPr="001701D3">
        <w:rPr>
          <w:rFonts w:ascii="Futura Std Book" w:eastAsia="Calibri" w:hAnsi="Futura Std Book" w:cs="Kalinga"/>
          <w:color w:val="000000" w:themeColor="text1"/>
          <w:lang w:val="en-CA" w:eastAsia="en-CA"/>
        </w:rPr>
        <w:t xml:space="preserve">The </w:t>
      </w:r>
      <w:r>
        <w:rPr>
          <w:rFonts w:ascii="Futura Std Book" w:eastAsia="Calibri" w:hAnsi="Futura Std Book" w:cs="Kalinga"/>
          <w:color w:val="000000" w:themeColor="text1"/>
          <w:lang w:val="en-CA" w:eastAsia="en-CA"/>
        </w:rPr>
        <w:t>proposed gas plant will be full spectrum gas processing plant with capability for NGL extraction, condensate stabilisation &amp; storage, and conditioning of the lean gas to specifications of t</w:t>
      </w:r>
      <w:r w:rsidR="00D47021">
        <w:rPr>
          <w:rFonts w:ascii="Futura Std Book" w:eastAsia="Calibri" w:hAnsi="Futura Std Book" w:cs="Kalinga"/>
          <w:color w:val="000000" w:themeColor="text1"/>
          <w:lang w:val="en-CA" w:eastAsia="en-CA"/>
        </w:rPr>
        <w:t xml:space="preserve">he petrochemical &amp; power plants, </w:t>
      </w:r>
      <w:r w:rsidR="00274E41">
        <w:rPr>
          <w:rFonts w:ascii="Futura Std Book" w:eastAsia="Calibri" w:hAnsi="Futura Std Book" w:cs="Kalinga"/>
          <w:color w:val="000000" w:themeColor="text1"/>
          <w:lang w:val="en-CA" w:eastAsia="en-CA"/>
        </w:rPr>
        <w:t xml:space="preserve">in </w:t>
      </w:r>
      <w:r w:rsidR="00D47021">
        <w:rPr>
          <w:rFonts w:ascii="Futura Std Book" w:eastAsia="Calibri" w:hAnsi="Futura Std Book" w:cs="Kalinga"/>
          <w:color w:val="000000" w:themeColor="text1"/>
          <w:lang w:val="en-CA" w:eastAsia="en-CA"/>
        </w:rPr>
        <w:t xml:space="preserve">the following </w:t>
      </w:r>
      <w:r w:rsidR="00274E41">
        <w:rPr>
          <w:rFonts w:ascii="Futura Std Book" w:eastAsia="Calibri" w:hAnsi="Futura Std Book" w:cs="Kalinga"/>
          <w:color w:val="000000" w:themeColor="text1"/>
          <w:lang w:val="en-CA" w:eastAsia="en-CA"/>
        </w:rPr>
        <w:t xml:space="preserve">main </w:t>
      </w:r>
      <w:r w:rsidR="00D47021">
        <w:rPr>
          <w:rFonts w:ascii="Futura Std Book" w:eastAsia="Calibri" w:hAnsi="Futura Std Book" w:cs="Kalinga"/>
          <w:color w:val="000000" w:themeColor="text1"/>
          <w:lang w:val="en-CA" w:eastAsia="en-CA"/>
        </w:rPr>
        <w:t>steps:</w:t>
      </w:r>
    </w:p>
    <w:p w14:paraId="7DB0C856" w14:textId="77777777" w:rsidR="00D47021" w:rsidRPr="00D47021" w:rsidRDefault="00D47021" w:rsidP="001204EC">
      <w:pPr>
        <w:pStyle w:val="ListParagraph"/>
        <w:numPr>
          <w:ilvl w:val="0"/>
          <w:numId w:val="29"/>
        </w:numPr>
        <w:spacing w:before="60" w:after="60" w:line="300" w:lineRule="auto"/>
        <w:ind w:left="1134" w:hanging="448"/>
        <w:jc w:val="both"/>
        <w:rPr>
          <w:rFonts w:ascii="Futura Std Book" w:eastAsia="Calibri" w:hAnsi="Futura Std Book" w:cs="Kalinga"/>
          <w:color w:val="000000" w:themeColor="text1"/>
        </w:rPr>
      </w:pPr>
      <w:r w:rsidRPr="00D47021">
        <w:rPr>
          <w:rFonts w:ascii="Futura Std Book" w:eastAsia="Calibri" w:hAnsi="Futura Std Book" w:cs="Kalinga"/>
          <w:color w:val="000000" w:themeColor="text1"/>
        </w:rPr>
        <w:t>Gas Separation</w:t>
      </w:r>
    </w:p>
    <w:p w14:paraId="7DB0C857" w14:textId="77777777" w:rsidR="00D47021" w:rsidRPr="00D47021" w:rsidRDefault="00D47021" w:rsidP="001204EC">
      <w:pPr>
        <w:pStyle w:val="ListParagraph"/>
        <w:numPr>
          <w:ilvl w:val="0"/>
          <w:numId w:val="29"/>
        </w:numPr>
        <w:spacing w:before="60" w:after="60" w:line="300" w:lineRule="auto"/>
        <w:ind w:left="1134" w:hanging="448"/>
        <w:jc w:val="both"/>
        <w:rPr>
          <w:rFonts w:ascii="Futura Std Book" w:eastAsia="Calibri" w:hAnsi="Futura Std Book" w:cs="Kalinga"/>
          <w:color w:val="000000" w:themeColor="text1"/>
        </w:rPr>
      </w:pPr>
      <w:r w:rsidRPr="00D47021">
        <w:rPr>
          <w:rFonts w:ascii="Futura Std Book" w:eastAsia="Calibri" w:hAnsi="Futura Std Book" w:cs="Kalinga"/>
          <w:color w:val="000000" w:themeColor="text1"/>
        </w:rPr>
        <w:t>Gas Drying</w:t>
      </w:r>
    </w:p>
    <w:p w14:paraId="7DB0C858" w14:textId="77777777" w:rsidR="00D47021" w:rsidRPr="00D47021" w:rsidRDefault="00D47021" w:rsidP="001204EC">
      <w:pPr>
        <w:pStyle w:val="ListParagraph"/>
        <w:numPr>
          <w:ilvl w:val="0"/>
          <w:numId w:val="29"/>
        </w:numPr>
        <w:spacing w:before="60" w:after="60" w:line="300" w:lineRule="auto"/>
        <w:ind w:left="1134" w:hanging="448"/>
        <w:jc w:val="both"/>
        <w:rPr>
          <w:rFonts w:ascii="Futura Std Book" w:eastAsia="Calibri" w:hAnsi="Futura Std Book" w:cs="Kalinga"/>
          <w:color w:val="000000" w:themeColor="text1"/>
        </w:rPr>
      </w:pPr>
      <w:r w:rsidRPr="00D47021">
        <w:rPr>
          <w:rFonts w:ascii="Futura Std Book" w:eastAsia="Calibri" w:hAnsi="Futura Std Book" w:cs="Kalinga"/>
          <w:color w:val="000000" w:themeColor="text1"/>
        </w:rPr>
        <w:t>NGL Recovery</w:t>
      </w:r>
    </w:p>
    <w:p w14:paraId="7DB0C859" w14:textId="77777777" w:rsidR="00D47021" w:rsidRPr="00D47021" w:rsidRDefault="00D47021" w:rsidP="001204EC">
      <w:pPr>
        <w:pStyle w:val="ListParagraph"/>
        <w:numPr>
          <w:ilvl w:val="0"/>
          <w:numId w:val="29"/>
        </w:numPr>
        <w:spacing w:before="60" w:after="60" w:line="300" w:lineRule="auto"/>
        <w:ind w:left="1134" w:hanging="448"/>
        <w:jc w:val="both"/>
        <w:rPr>
          <w:rFonts w:ascii="Futura Std Book" w:eastAsia="Calibri" w:hAnsi="Futura Std Book" w:cs="Kalinga"/>
          <w:color w:val="000000" w:themeColor="text1"/>
        </w:rPr>
      </w:pPr>
      <w:r w:rsidRPr="00D47021">
        <w:rPr>
          <w:rFonts w:ascii="Futura Std Book" w:eastAsia="Calibri" w:hAnsi="Futura Std Book" w:cs="Kalinga"/>
          <w:color w:val="000000" w:themeColor="text1"/>
        </w:rPr>
        <w:t>Fractionation</w:t>
      </w:r>
    </w:p>
    <w:p w14:paraId="7DB0C85A" w14:textId="77777777" w:rsidR="00D47021" w:rsidRPr="00D47021" w:rsidRDefault="00D47021" w:rsidP="001204EC">
      <w:pPr>
        <w:pStyle w:val="ListParagraph"/>
        <w:numPr>
          <w:ilvl w:val="0"/>
          <w:numId w:val="29"/>
        </w:numPr>
        <w:spacing w:before="60" w:after="60" w:line="300" w:lineRule="auto"/>
        <w:ind w:left="1134" w:hanging="448"/>
        <w:jc w:val="both"/>
        <w:rPr>
          <w:rFonts w:ascii="Futura Std Book" w:eastAsia="Calibri" w:hAnsi="Futura Std Book" w:cs="Kalinga"/>
          <w:color w:val="000000" w:themeColor="text1"/>
        </w:rPr>
      </w:pPr>
      <w:r w:rsidRPr="00D47021">
        <w:rPr>
          <w:rFonts w:ascii="Futura Std Book" w:eastAsia="Calibri" w:hAnsi="Futura Std Book" w:cs="Kalinga"/>
          <w:color w:val="000000" w:themeColor="text1"/>
        </w:rPr>
        <w:t>Condensate Stabilisation</w:t>
      </w:r>
    </w:p>
    <w:p w14:paraId="7DB0C85B" w14:textId="77777777" w:rsidR="00AD1E83" w:rsidRDefault="00A938A6" w:rsidP="00AD1E83">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The plant will</w:t>
      </w:r>
      <w:r w:rsidR="00AD1E83">
        <w:rPr>
          <w:rFonts w:ascii="Futura Std Book" w:eastAsia="Calibri" w:hAnsi="Futura Std Book" w:cs="Kalinga"/>
          <w:color w:val="000000" w:themeColor="text1"/>
          <w:lang w:val="en-CA" w:eastAsia="en-CA"/>
        </w:rPr>
        <w:t xml:space="preserve"> be located in </w:t>
      </w:r>
      <w:proofErr w:type="spellStart"/>
      <w:r w:rsidR="00AD1E83">
        <w:rPr>
          <w:rFonts w:ascii="Futura Std Book" w:eastAsia="Calibri" w:hAnsi="Futura Std Book" w:cs="Kalinga"/>
          <w:color w:val="000000" w:themeColor="text1"/>
          <w:lang w:val="en-CA" w:eastAsia="en-CA"/>
        </w:rPr>
        <w:t>Akabel</w:t>
      </w:r>
      <w:proofErr w:type="spellEnd"/>
      <w:r w:rsidR="00AD1E83">
        <w:rPr>
          <w:rFonts w:ascii="Futura Std Book" w:eastAsia="Calibri" w:hAnsi="Futura Std Book" w:cs="Kalinga"/>
          <w:color w:val="000000" w:themeColor="text1"/>
          <w:lang w:val="en-CA" w:eastAsia="en-CA"/>
        </w:rPr>
        <w:t>, in the same complex as the Petrochemical Plant &amp; Power Plant it will be supplying the processed gas, but 2</w:t>
      </w:r>
      <w:r>
        <w:rPr>
          <w:rFonts w:ascii="Futura Std Book" w:eastAsia="Calibri" w:hAnsi="Futura Std Book" w:cs="Kalinga"/>
          <w:color w:val="000000" w:themeColor="text1"/>
          <w:lang w:val="en-CA" w:eastAsia="en-CA"/>
        </w:rPr>
        <w:t>8.</w:t>
      </w:r>
      <w:r w:rsidR="00AD1E83">
        <w:rPr>
          <w:rFonts w:ascii="Futura Std Book" w:eastAsia="Calibri" w:hAnsi="Futura Std Book" w:cs="Kalinga"/>
          <w:color w:val="000000" w:themeColor="text1"/>
          <w:lang w:val="en-CA" w:eastAsia="en-CA"/>
        </w:rPr>
        <w:t xml:space="preserve">5 km downstream of the evacuation manifold at </w:t>
      </w:r>
      <w:proofErr w:type="spellStart"/>
      <w:r w:rsidR="00AD1E83">
        <w:rPr>
          <w:rFonts w:ascii="Futura Std Book" w:eastAsia="Calibri" w:hAnsi="Futura Std Book" w:cs="Kalinga"/>
          <w:color w:val="000000" w:themeColor="text1"/>
          <w:lang w:val="en-CA" w:eastAsia="en-CA"/>
        </w:rPr>
        <w:t>Elepa</w:t>
      </w:r>
      <w:proofErr w:type="spellEnd"/>
      <w:r w:rsidR="00AD1E83">
        <w:rPr>
          <w:rFonts w:ascii="Futura Std Book" w:eastAsia="Calibri" w:hAnsi="Futura Std Book" w:cs="Kalinga"/>
          <w:color w:val="000000" w:themeColor="text1"/>
          <w:lang w:val="en-CA" w:eastAsia="en-CA"/>
        </w:rPr>
        <w:t xml:space="preserve"> from where it will be receiving its feedstock of wet gas.  </w:t>
      </w:r>
    </w:p>
    <w:p w14:paraId="7DB0C85C" w14:textId="77777777" w:rsidR="00A938A6" w:rsidRDefault="00D83A18" w:rsidP="00A938A6">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It</w:t>
      </w:r>
      <w:r w:rsidR="00A938A6" w:rsidRPr="001701D3">
        <w:rPr>
          <w:rFonts w:ascii="Futura Std Book" w:eastAsia="Calibri" w:hAnsi="Futura Std Book" w:cs="Kalinga"/>
          <w:color w:val="000000" w:themeColor="text1"/>
          <w:lang w:val="en-CA" w:eastAsia="en-CA"/>
        </w:rPr>
        <w:t xml:space="preserve"> will comprise three trains, (each with a processing capacity of 150 MMscfd) and condensate storage capacity of 50,000 Tonnes</w:t>
      </w:r>
      <w:r w:rsidR="00A938A6">
        <w:rPr>
          <w:rFonts w:ascii="Futura Std Book" w:eastAsia="Calibri" w:hAnsi="Futura Std Book" w:cs="Kalinga"/>
          <w:color w:val="000000" w:themeColor="text1"/>
          <w:lang w:val="en-CA" w:eastAsia="en-CA"/>
        </w:rPr>
        <w:t>.  Two trains will be installed</w:t>
      </w:r>
      <w:r>
        <w:rPr>
          <w:rFonts w:ascii="Futura Std Book" w:eastAsia="Calibri" w:hAnsi="Futura Std Book" w:cs="Kalinga"/>
          <w:color w:val="000000" w:themeColor="text1"/>
          <w:lang w:val="en-CA" w:eastAsia="en-CA"/>
        </w:rPr>
        <w:t xml:space="preserve"> initially</w:t>
      </w:r>
      <w:r w:rsidR="00A938A6">
        <w:rPr>
          <w:rFonts w:ascii="Futura Std Book" w:eastAsia="Calibri" w:hAnsi="Futura Std Book" w:cs="Kalinga"/>
          <w:color w:val="000000" w:themeColor="text1"/>
          <w:lang w:val="en-CA" w:eastAsia="en-CA"/>
        </w:rPr>
        <w:t>, in strategic fit with the current GSPA for 270 MMscfd ACQ, while the 3</w:t>
      </w:r>
      <w:r w:rsidR="00A938A6" w:rsidRPr="0069716F">
        <w:rPr>
          <w:rFonts w:ascii="Futura Std Book" w:eastAsia="Calibri" w:hAnsi="Futura Std Book" w:cs="Kalinga"/>
          <w:color w:val="000000" w:themeColor="text1"/>
          <w:vertAlign w:val="superscript"/>
          <w:lang w:val="en-CA" w:eastAsia="en-CA"/>
        </w:rPr>
        <w:t>rd</w:t>
      </w:r>
      <w:r w:rsidR="00A938A6">
        <w:rPr>
          <w:rFonts w:ascii="Futura Std Book" w:eastAsia="Calibri" w:hAnsi="Futura Std Book" w:cs="Kalinga"/>
          <w:color w:val="000000" w:themeColor="text1"/>
          <w:lang w:val="en-CA" w:eastAsia="en-CA"/>
        </w:rPr>
        <w:t xml:space="preserve"> train will be installed later, as will be dictated by additional GSPA. </w:t>
      </w:r>
    </w:p>
    <w:p w14:paraId="7DB0C85D" w14:textId="77777777" w:rsidR="00AD1E83" w:rsidRDefault="00A938A6" w:rsidP="00C16F32">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Processing of gas will start with phase-1 production, - initially from BBOU</w:t>
      </w:r>
      <w:r w:rsidR="00274E41">
        <w:rPr>
          <w:rFonts w:ascii="Futura Std Book" w:eastAsia="Calibri" w:hAnsi="Futura Std Book" w:cs="Kalinga"/>
          <w:color w:val="000000" w:themeColor="text1"/>
          <w:lang w:val="en-CA" w:eastAsia="en-CA"/>
        </w:rPr>
        <w:t>,</w:t>
      </w:r>
      <w:r>
        <w:rPr>
          <w:rFonts w:ascii="Futura Std Book" w:eastAsia="Calibri" w:hAnsi="Futura Std Book" w:cs="Kalinga"/>
          <w:color w:val="000000" w:themeColor="text1"/>
          <w:lang w:val="en-CA" w:eastAsia="en-CA"/>
        </w:rPr>
        <w:t xml:space="preserve"> then joined by ELEP a couple of years later</w:t>
      </w:r>
      <w:r w:rsidR="00D83A18">
        <w:rPr>
          <w:rFonts w:ascii="Futura Std Book" w:eastAsia="Calibri" w:hAnsi="Futura Std Book" w:cs="Kalinga"/>
          <w:color w:val="000000" w:themeColor="text1"/>
          <w:lang w:val="en-CA" w:eastAsia="en-CA"/>
        </w:rPr>
        <w:t xml:space="preserve">, and in both cases with peak </w:t>
      </w:r>
      <w:r w:rsidR="00274E41">
        <w:rPr>
          <w:rFonts w:ascii="Futura Std Book" w:eastAsia="Calibri" w:hAnsi="Futura Std Book" w:cs="Kalinga"/>
          <w:color w:val="000000" w:themeColor="text1"/>
          <w:lang w:val="en-CA" w:eastAsia="en-CA"/>
        </w:rPr>
        <w:t>receipt of</w:t>
      </w:r>
      <w:r w:rsidR="00D83A18">
        <w:rPr>
          <w:rFonts w:ascii="Futura Std Book" w:eastAsia="Calibri" w:hAnsi="Futura Std Book" w:cs="Kalinga"/>
          <w:color w:val="000000" w:themeColor="text1"/>
          <w:lang w:val="en-CA" w:eastAsia="en-CA"/>
        </w:rPr>
        <w:t xml:space="preserve"> 300 MMscfd.</w:t>
      </w:r>
      <w:r>
        <w:rPr>
          <w:rFonts w:ascii="Futura Std Book" w:eastAsia="Calibri" w:hAnsi="Futura Std Book" w:cs="Kalinga"/>
          <w:color w:val="000000" w:themeColor="text1"/>
          <w:lang w:val="en-CA" w:eastAsia="en-CA"/>
        </w:rPr>
        <w:t xml:space="preserve"> </w:t>
      </w:r>
    </w:p>
    <w:p w14:paraId="7DB0C85E" w14:textId="77777777" w:rsidR="00BB295D" w:rsidRDefault="0069716F" w:rsidP="00C16F32">
      <w:pPr>
        <w:spacing w:before="120" w:after="120"/>
        <w:ind w:left="720"/>
        <w:jc w:val="both"/>
        <w:rPr>
          <w:rFonts w:ascii="Futura Std Book" w:eastAsia="Calibri" w:hAnsi="Futura Std Book" w:cs="Kalinga"/>
          <w:color w:val="000000" w:themeColor="text1"/>
          <w:lang w:val="en-CA" w:eastAsia="en-CA"/>
        </w:rPr>
      </w:pPr>
      <w:r w:rsidRPr="001701D3">
        <w:rPr>
          <w:rFonts w:ascii="Futura Std Book" w:eastAsia="Calibri" w:hAnsi="Futura Std Book" w:cs="Kalinga"/>
          <w:color w:val="000000" w:themeColor="text1"/>
          <w:lang w:val="en-CA" w:eastAsia="en-CA"/>
        </w:rPr>
        <w:t xml:space="preserve">The </w:t>
      </w:r>
      <w:r w:rsidR="00BB295D">
        <w:rPr>
          <w:rFonts w:ascii="Futura Std Book" w:eastAsia="Calibri" w:hAnsi="Futura Std Book" w:cs="Kalinga"/>
          <w:color w:val="000000" w:themeColor="text1"/>
          <w:lang w:val="en-CA" w:eastAsia="en-CA"/>
        </w:rPr>
        <w:t>process flow scheme</w:t>
      </w:r>
      <w:r w:rsidR="000D0A2E">
        <w:rPr>
          <w:rFonts w:ascii="Futura Std Book" w:eastAsia="Calibri" w:hAnsi="Futura Std Book" w:cs="Kalinga"/>
          <w:color w:val="000000" w:themeColor="text1"/>
          <w:lang w:val="en-CA" w:eastAsia="en-CA"/>
        </w:rPr>
        <w:t xml:space="preserve"> of the </w:t>
      </w:r>
      <w:r w:rsidR="00BB295D">
        <w:rPr>
          <w:rFonts w:ascii="Futura Std Book" w:eastAsia="Calibri" w:hAnsi="Futura Std Book" w:cs="Kalinga"/>
          <w:color w:val="000000" w:themeColor="text1"/>
          <w:lang w:val="en-CA" w:eastAsia="en-CA"/>
        </w:rPr>
        <w:t xml:space="preserve">process systems of the </w:t>
      </w:r>
      <w:r w:rsidR="000D0A2E">
        <w:rPr>
          <w:rFonts w:ascii="Futura Std Book" w:eastAsia="Calibri" w:hAnsi="Futura Std Book" w:cs="Kalinga"/>
          <w:color w:val="000000" w:themeColor="text1"/>
          <w:lang w:val="en-CA" w:eastAsia="en-CA"/>
        </w:rPr>
        <w:t xml:space="preserve">gas plant is shown </w:t>
      </w:r>
      <w:r w:rsidR="00BB295D">
        <w:rPr>
          <w:rFonts w:ascii="Futura Std Book" w:eastAsia="Calibri" w:hAnsi="Futura Std Book" w:cs="Kalinga"/>
          <w:color w:val="000000" w:themeColor="text1"/>
          <w:lang w:val="en-CA" w:eastAsia="en-CA"/>
        </w:rPr>
        <w:t>i</w:t>
      </w:r>
      <w:r w:rsidR="000D0A2E">
        <w:rPr>
          <w:rFonts w:ascii="Futura Std Book" w:eastAsia="Calibri" w:hAnsi="Futura Std Book" w:cs="Kalinga"/>
          <w:color w:val="000000" w:themeColor="text1"/>
          <w:lang w:val="en-CA" w:eastAsia="en-CA"/>
        </w:rPr>
        <w:t>n Fig 3.6</w:t>
      </w:r>
      <w:r w:rsidR="00D83A18">
        <w:rPr>
          <w:rFonts w:ascii="Futura Std Book" w:eastAsia="Calibri" w:hAnsi="Futura Std Book" w:cs="Kalinga"/>
          <w:color w:val="000000" w:themeColor="text1"/>
          <w:lang w:val="en-CA" w:eastAsia="en-CA"/>
        </w:rPr>
        <w:t xml:space="preserve"> below, including the expected products yields for 300</w:t>
      </w:r>
      <w:r w:rsidR="001A0204">
        <w:rPr>
          <w:rFonts w:ascii="Futura Std Book" w:eastAsia="Calibri" w:hAnsi="Futura Std Book" w:cs="Kalinga"/>
          <w:color w:val="000000" w:themeColor="text1"/>
          <w:lang w:val="en-CA" w:eastAsia="en-CA"/>
        </w:rPr>
        <w:t xml:space="preserve"> </w:t>
      </w:r>
      <w:r w:rsidR="00D83A18">
        <w:rPr>
          <w:rFonts w:ascii="Futura Std Book" w:eastAsia="Calibri" w:hAnsi="Futura Std Book" w:cs="Kalinga"/>
          <w:color w:val="000000" w:themeColor="text1"/>
          <w:lang w:val="en-CA" w:eastAsia="en-CA"/>
        </w:rPr>
        <w:t>MMscfd wet gas feed from the BBOU / ELEP phase-1 production</w:t>
      </w:r>
      <w:r w:rsidR="001A0204">
        <w:rPr>
          <w:rFonts w:ascii="Futura Std Book" w:eastAsia="Calibri" w:hAnsi="Futura Std Book" w:cs="Kalinga"/>
          <w:color w:val="000000" w:themeColor="text1"/>
          <w:lang w:val="en-CA" w:eastAsia="en-CA"/>
        </w:rPr>
        <w:t>, with indications for 150 MMscfd and 450 MMscfd.</w:t>
      </w:r>
    </w:p>
    <w:tbl>
      <w:tblPr>
        <w:tblStyle w:val="TableGrid"/>
        <w:tblW w:w="0" w:type="auto"/>
        <w:tblInd w:w="720" w:type="dxa"/>
        <w:tblLook w:val="04A0" w:firstRow="1" w:lastRow="0" w:firstColumn="1" w:lastColumn="0" w:noHBand="0" w:noVBand="1"/>
      </w:tblPr>
      <w:tblGrid>
        <w:gridCol w:w="8522"/>
      </w:tblGrid>
      <w:tr w:rsidR="000D0A2E" w14:paraId="7DB0C860" w14:textId="77777777" w:rsidTr="00FF4213">
        <w:tc>
          <w:tcPr>
            <w:tcW w:w="8522" w:type="dxa"/>
          </w:tcPr>
          <w:p w14:paraId="7DB0C85F" w14:textId="77777777" w:rsidR="000D0A2E" w:rsidRDefault="001A0204" w:rsidP="00274E41">
            <w:pPr>
              <w:spacing w:before="60" w:after="60" w:line="240" w:lineRule="auto"/>
              <w:jc w:val="both"/>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rPr>
              <w:drawing>
                <wp:inline distT="0" distB="0" distL="0" distR="0" wp14:anchorId="7DB0C913" wp14:editId="7DB0C914">
                  <wp:extent cx="5263116" cy="2966483"/>
                  <wp:effectExtent l="0" t="0" r="0" b="0"/>
                  <wp:docPr id="3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5270296" cy="2970530"/>
                          </a:xfrm>
                          <a:prstGeom prst="rect">
                            <a:avLst/>
                          </a:prstGeom>
                          <a:noFill/>
                          <a:ln w="9525">
                            <a:noFill/>
                            <a:miter lim="800000"/>
                            <a:headEnd/>
                            <a:tailEnd/>
                          </a:ln>
                        </pic:spPr>
                      </pic:pic>
                    </a:graphicData>
                  </a:graphic>
                </wp:inline>
              </w:drawing>
            </w:r>
          </w:p>
        </w:tc>
      </w:tr>
    </w:tbl>
    <w:p w14:paraId="7DB0C861" w14:textId="77777777" w:rsidR="00FF4213" w:rsidRDefault="00FF4213" w:rsidP="00FF4213">
      <w:pPr>
        <w:spacing w:before="120" w:after="0"/>
        <w:ind w:left="567"/>
        <w:jc w:val="both"/>
        <w:rPr>
          <w:rFonts w:ascii="Futura Std Book" w:eastAsia="Calibri" w:hAnsi="Futura Std Book" w:cs="Kalinga"/>
          <w:sz w:val="18"/>
          <w:szCs w:val="18"/>
          <w:lang w:val="en-CA" w:eastAsia="en-CA"/>
        </w:rPr>
      </w:pPr>
      <w:r w:rsidRPr="00F47CF0">
        <w:rPr>
          <w:rFonts w:ascii="Futura Std Book" w:eastAsia="Calibri" w:hAnsi="Futura Std Book" w:cs="Kalinga"/>
          <w:sz w:val="18"/>
          <w:szCs w:val="18"/>
          <w:lang w:val="en-CA" w:eastAsia="en-CA"/>
        </w:rPr>
        <w:t xml:space="preserve">Figure </w:t>
      </w:r>
      <w:r>
        <w:rPr>
          <w:rFonts w:ascii="Futura Std Book" w:eastAsia="Calibri" w:hAnsi="Futura Std Book" w:cs="Kalinga"/>
          <w:sz w:val="18"/>
          <w:szCs w:val="18"/>
          <w:lang w:val="en-CA" w:eastAsia="en-CA"/>
        </w:rPr>
        <w:t>3.6: Process Flow Scheme – AKAB Gas Processing Plant</w:t>
      </w:r>
    </w:p>
    <w:p w14:paraId="7DB0C862" w14:textId="77777777" w:rsidR="00C16F32" w:rsidRDefault="00C16F32" w:rsidP="00D846B5">
      <w:pPr>
        <w:spacing w:before="120" w:after="1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lastRenderedPageBreak/>
        <w:t xml:space="preserve">options considered and their installation cost estimates are shown </w:t>
      </w:r>
      <w:r w:rsidR="00A058EB">
        <w:rPr>
          <w:rFonts w:ascii="Futura Std Book" w:eastAsia="Calibri" w:hAnsi="Futura Std Book" w:cs="Kalinga"/>
          <w:color w:val="000000" w:themeColor="text1"/>
          <w:lang w:val="en-CA" w:eastAsia="en-CA"/>
        </w:rPr>
        <w:t>in table 3.1</w:t>
      </w:r>
      <w:r>
        <w:rPr>
          <w:rFonts w:ascii="Futura Std Book" w:eastAsia="Calibri" w:hAnsi="Futura Std Book" w:cs="Kalinga"/>
          <w:color w:val="000000" w:themeColor="text1"/>
          <w:lang w:val="en-CA" w:eastAsia="en-CA"/>
        </w:rPr>
        <w:t>:</w:t>
      </w:r>
    </w:p>
    <w:p w14:paraId="7DB0C863" w14:textId="77777777" w:rsidR="00A058EB" w:rsidRPr="00856258" w:rsidRDefault="00A058EB" w:rsidP="00713686">
      <w:pPr>
        <w:spacing w:before="120" w:after="120" w:line="240" w:lineRule="auto"/>
        <w:rPr>
          <w:rFonts w:ascii="Futura Md BT" w:hAnsi="Futura Md BT" w:cs="Kalinga"/>
          <w:sz w:val="20"/>
          <w:szCs w:val="20"/>
          <w:lang w:val="en-CA" w:eastAsia="en-CA"/>
        </w:rPr>
      </w:pPr>
      <w:r>
        <w:rPr>
          <w:rFonts w:ascii="Futura Md BT" w:hAnsi="Futura Md BT" w:cs="Kalinga"/>
          <w:sz w:val="20"/>
          <w:szCs w:val="20"/>
          <w:lang w:val="en-CA" w:eastAsia="en-CA"/>
        </w:rPr>
        <w:t>Table 3</w:t>
      </w:r>
      <w:r w:rsidRPr="00856258">
        <w:rPr>
          <w:rFonts w:ascii="Futura Md BT" w:hAnsi="Futura Md BT" w:cs="Kalinga"/>
          <w:sz w:val="20"/>
          <w:szCs w:val="20"/>
          <w:lang w:val="en-CA" w:eastAsia="en-CA"/>
        </w:rPr>
        <w:t xml:space="preserve">.1: </w:t>
      </w:r>
      <w:r>
        <w:rPr>
          <w:rFonts w:ascii="Futura Std Book" w:eastAsia="Calibri" w:hAnsi="Futura Std Book" w:cs="Kalinga"/>
          <w:sz w:val="18"/>
          <w:szCs w:val="18"/>
          <w:lang w:val="en-CA" w:eastAsia="en-CA"/>
        </w:rPr>
        <w:t xml:space="preserve">Wellhead Gas Gathering &amp; Flow Schematics – Options </w:t>
      </w:r>
      <w:proofErr w:type="gramStart"/>
      <w:r w:rsidR="007B1EBF">
        <w:rPr>
          <w:rFonts w:ascii="Futura Std Book" w:eastAsia="Calibri" w:hAnsi="Futura Std Book" w:cs="Kalinga"/>
          <w:sz w:val="18"/>
          <w:szCs w:val="18"/>
          <w:lang w:val="en-CA" w:eastAsia="en-CA"/>
        </w:rPr>
        <w:t>1,&amp;</w:t>
      </w:r>
      <w:proofErr w:type="gramEnd"/>
      <w:r w:rsidR="007B1EBF">
        <w:rPr>
          <w:rFonts w:ascii="Futura Std Book" w:eastAsia="Calibri" w:hAnsi="Futura Std Book" w:cs="Kalinga"/>
          <w:sz w:val="18"/>
          <w:szCs w:val="18"/>
          <w:lang w:val="en-CA" w:eastAsia="en-CA"/>
        </w:rPr>
        <w:t xml:space="preserve"> 2</w:t>
      </w:r>
      <w:r w:rsidRPr="00856258">
        <w:rPr>
          <w:rFonts w:ascii="Futura Md BT" w:hAnsi="Futura Md BT" w:cs="Kalinga"/>
          <w:sz w:val="20"/>
          <w:szCs w:val="20"/>
          <w:lang w:val="en-CA" w:eastAsia="en-CA"/>
        </w:rPr>
        <w:t>.</w:t>
      </w:r>
    </w:p>
    <w:tbl>
      <w:tblPr>
        <w:tblStyle w:val="TableGrid"/>
        <w:tblW w:w="9781" w:type="dxa"/>
        <w:tblInd w:w="108" w:type="dxa"/>
        <w:tblLayout w:type="fixed"/>
        <w:tblLook w:val="04A0" w:firstRow="1" w:lastRow="0" w:firstColumn="1" w:lastColumn="0" w:noHBand="0" w:noVBand="1"/>
      </w:tblPr>
      <w:tblGrid>
        <w:gridCol w:w="426"/>
        <w:gridCol w:w="1554"/>
        <w:gridCol w:w="1170"/>
        <w:gridCol w:w="4680"/>
        <w:gridCol w:w="1951"/>
      </w:tblGrid>
      <w:tr w:rsidR="002C4F77" w:rsidRPr="008E0C77" w14:paraId="7DB0C86A" w14:textId="77777777" w:rsidTr="00D846B5">
        <w:tc>
          <w:tcPr>
            <w:tcW w:w="426" w:type="dxa"/>
          </w:tcPr>
          <w:p w14:paraId="7DB0C864" w14:textId="77777777" w:rsidR="002C4F77" w:rsidRPr="008E0C77" w:rsidRDefault="002C4F77" w:rsidP="00F1378E">
            <w:pPr>
              <w:spacing w:before="240" w:after="120"/>
              <w:jc w:val="both"/>
              <w:rPr>
                <w:rFonts w:ascii="Futura Std Book" w:eastAsia="Calibri" w:hAnsi="Futura Std Book" w:cs="Kalinga"/>
                <w:color w:val="000000" w:themeColor="text1"/>
                <w:sz w:val="20"/>
                <w:szCs w:val="20"/>
                <w:lang w:val="en-CA" w:eastAsia="en-CA"/>
              </w:rPr>
            </w:pPr>
          </w:p>
        </w:tc>
        <w:tc>
          <w:tcPr>
            <w:tcW w:w="1554" w:type="dxa"/>
          </w:tcPr>
          <w:p w14:paraId="7DB0C865" w14:textId="77777777" w:rsidR="002C4F77" w:rsidRPr="008E0C77" w:rsidRDefault="002C4F77" w:rsidP="00773B3B">
            <w:pPr>
              <w:spacing w:before="120" w:after="0" w:line="240" w:lineRule="auto"/>
              <w:jc w:val="both"/>
              <w:rPr>
                <w:rFonts w:ascii="Futura Std Book" w:eastAsia="Calibri" w:hAnsi="Futura Std Book" w:cs="Kalinga"/>
                <w:color w:val="000000" w:themeColor="text1"/>
                <w:sz w:val="20"/>
                <w:szCs w:val="20"/>
                <w:lang w:val="en-CA" w:eastAsia="en-CA"/>
              </w:rPr>
            </w:pPr>
            <w:r w:rsidRPr="008E0C77">
              <w:rPr>
                <w:rFonts w:ascii="Futura Std Book" w:eastAsia="Calibri" w:hAnsi="Futura Std Book" w:cs="Kalinga"/>
                <w:color w:val="000000" w:themeColor="text1"/>
                <w:sz w:val="20"/>
                <w:szCs w:val="20"/>
                <w:lang w:val="en-CA" w:eastAsia="en-CA"/>
              </w:rPr>
              <w:t>Option Description</w:t>
            </w:r>
          </w:p>
        </w:tc>
        <w:tc>
          <w:tcPr>
            <w:tcW w:w="1170" w:type="dxa"/>
          </w:tcPr>
          <w:p w14:paraId="7DB0C866" w14:textId="77777777" w:rsidR="00117103" w:rsidRPr="00D846B5" w:rsidRDefault="00117103" w:rsidP="00117103">
            <w:pPr>
              <w:spacing w:before="60" w:after="0" w:line="240" w:lineRule="auto"/>
              <w:jc w:val="both"/>
              <w:rPr>
                <w:rFonts w:ascii="Futura Std Book" w:eastAsia="Calibri" w:hAnsi="Futura Std Book" w:cs="Kalinga"/>
                <w:color w:val="000000" w:themeColor="text1"/>
                <w:sz w:val="16"/>
                <w:szCs w:val="16"/>
                <w:lang w:val="en-CA" w:eastAsia="en-CA"/>
              </w:rPr>
            </w:pPr>
            <w:r w:rsidRPr="00D846B5">
              <w:rPr>
                <w:rFonts w:ascii="Futura Std Book" w:eastAsia="Calibri" w:hAnsi="Futura Std Book" w:cs="Kalinga"/>
                <w:color w:val="000000" w:themeColor="text1"/>
                <w:sz w:val="16"/>
                <w:szCs w:val="16"/>
                <w:lang w:val="en-CA" w:eastAsia="en-CA"/>
              </w:rPr>
              <w:t>Pipelines</w:t>
            </w:r>
          </w:p>
          <w:p w14:paraId="7DB0C867" w14:textId="77777777" w:rsidR="00C16F32" w:rsidRPr="00D846B5" w:rsidRDefault="00D846B5" w:rsidP="00117103">
            <w:pPr>
              <w:spacing w:before="60" w:after="0" w:line="240" w:lineRule="auto"/>
              <w:jc w:val="both"/>
              <w:rPr>
                <w:rFonts w:ascii="Futura Std Book" w:eastAsia="Calibri" w:hAnsi="Futura Std Book" w:cs="Kalinga"/>
                <w:color w:val="000000" w:themeColor="text1"/>
                <w:sz w:val="16"/>
                <w:szCs w:val="16"/>
                <w:lang w:val="en-CA" w:eastAsia="en-CA"/>
              </w:rPr>
            </w:pPr>
            <w:r>
              <w:rPr>
                <w:rFonts w:ascii="Futura Std Book" w:eastAsia="Calibri" w:hAnsi="Futura Std Book" w:cs="Kalinga"/>
                <w:color w:val="000000" w:themeColor="text1"/>
                <w:sz w:val="16"/>
                <w:szCs w:val="16"/>
                <w:lang w:val="en-CA" w:eastAsia="en-CA"/>
              </w:rPr>
              <w:t xml:space="preserve">CAPEX </w:t>
            </w:r>
            <w:r w:rsidR="00117103" w:rsidRPr="00D846B5">
              <w:rPr>
                <w:rFonts w:ascii="Futura Std Book" w:eastAsia="Calibri" w:hAnsi="Futura Std Book" w:cs="Kalinga"/>
                <w:color w:val="000000" w:themeColor="text1"/>
                <w:sz w:val="16"/>
                <w:szCs w:val="16"/>
                <w:lang w:val="en-CA" w:eastAsia="en-CA"/>
              </w:rPr>
              <w:t>$</w:t>
            </w:r>
            <w:proofErr w:type="spellStart"/>
            <w:r w:rsidR="00117103" w:rsidRPr="00D846B5">
              <w:rPr>
                <w:rFonts w:ascii="Futura Std Book" w:eastAsia="Calibri" w:hAnsi="Futura Std Book" w:cs="Kalinga"/>
                <w:color w:val="000000" w:themeColor="text1"/>
                <w:sz w:val="16"/>
                <w:szCs w:val="16"/>
                <w:lang w:val="en-CA" w:eastAsia="en-CA"/>
              </w:rPr>
              <w:t>mln</w:t>
            </w:r>
            <w:proofErr w:type="spellEnd"/>
          </w:p>
        </w:tc>
        <w:tc>
          <w:tcPr>
            <w:tcW w:w="4680" w:type="dxa"/>
          </w:tcPr>
          <w:p w14:paraId="7DB0C868" w14:textId="77777777" w:rsidR="002C4F77" w:rsidRPr="008E0C77" w:rsidRDefault="002C4F77" w:rsidP="00773B3B">
            <w:pPr>
              <w:spacing w:before="240" w:after="0" w:line="240" w:lineRule="auto"/>
              <w:jc w:val="center"/>
              <w:rPr>
                <w:rFonts w:ascii="Futura Std Book" w:eastAsia="Calibri" w:hAnsi="Futura Std Book" w:cs="Kalinga"/>
                <w:color w:val="000000" w:themeColor="text1"/>
                <w:sz w:val="20"/>
                <w:szCs w:val="20"/>
                <w:lang w:val="en-CA" w:eastAsia="en-CA"/>
              </w:rPr>
            </w:pPr>
            <w:r w:rsidRPr="008E0C77">
              <w:rPr>
                <w:rFonts w:ascii="Futura Std Book" w:eastAsia="Calibri" w:hAnsi="Futura Std Book" w:cs="Kalinga"/>
                <w:color w:val="000000" w:themeColor="text1"/>
                <w:sz w:val="20"/>
                <w:szCs w:val="20"/>
                <w:lang w:val="en-CA" w:eastAsia="en-CA"/>
              </w:rPr>
              <w:t>Schematics</w:t>
            </w:r>
          </w:p>
        </w:tc>
        <w:tc>
          <w:tcPr>
            <w:tcW w:w="1951" w:type="dxa"/>
          </w:tcPr>
          <w:p w14:paraId="7DB0C869" w14:textId="77777777" w:rsidR="002C4F77" w:rsidRPr="008E0C77" w:rsidRDefault="002C4F77" w:rsidP="00773B3B">
            <w:pPr>
              <w:spacing w:before="240" w:after="0" w:line="240" w:lineRule="auto"/>
              <w:jc w:val="both"/>
              <w:rPr>
                <w:rFonts w:ascii="Futura Std Book" w:eastAsia="Calibri" w:hAnsi="Futura Std Book" w:cs="Kalinga"/>
                <w:color w:val="000000" w:themeColor="text1"/>
                <w:sz w:val="20"/>
                <w:szCs w:val="20"/>
                <w:lang w:val="en-CA" w:eastAsia="en-CA"/>
              </w:rPr>
            </w:pPr>
            <w:r w:rsidRPr="008E0C77">
              <w:rPr>
                <w:rFonts w:ascii="Futura Std Book" w:eastAsia="Calibri" w:hAnsi="Futura Std Book" w:cs="Kalinga"/>
                <w:color w:val="000000" w:themeColor="text1"/>
                <w:sz w:val="20"/>
                <w:szCs w:val="20"/>
                <w:lang w:val="en-CA" w:eastAsia="en-CA"/>
              </w:rPr>
              <w:t>Remarks</w:t>
            </w:r>
          </w:p>
        </w:tc>
      </w:tr>
      <w:tr w:rsidR="00773B3B" w:rsidRPr="008E0C77" w14:paraId="7DB0C873" w14:textId="77777777" w:rsidTr="00D846B5">
        <w:tc>
          <w:tcPr>
            <w:tcW w:w="426" w:type="dxa"/>
          </w:tcPr>
          <w:p w14:paraId="7DB0C86B" w14:textId="77777777" w:rsidR="00C16F32" w:rsidRPr="008E0C77" w:rsidRDefault="00C16F32" w:rsidP="00AD1E83">
            <w:pPr>
              <w:spacing w:before="240" w:after="120"/>
              <w:jc w:val="both"/>
              <w:rPr>
                <w:rFonts w:ascii="Futura Std Book" w:eastAsia="Calibri" w:hAnsi="Futura Std Book" w:cs="Kalinga"/>
                <w:b/>
                <w:color w:val="00B050"/>
                <w:sz w:val="20"/>
                <w:szCs w:val="20"/>
                <w:lang w:val="en-CA" w:eastAsia="en-CA"/>
              </w:rPr>
            </w:pPr>
            <w:r w:rsidRPr="008E0C77">
              <w:rPr>
                <w:rFonts w:ascii="Futura Std Book" w:eastAsia="Calibri" w:hAnsi="Futura Std Book" w:cs="Kalinga"/>
                <w:b/>
                <w:color w:val="00B050"/>
                <w:sz w:val="20"/>
                <w:szCs w:val="20"/>
                <w:lang w:val="en-CA" w:eastAsia="en-CA"/>
              </w:rPr>
              <w:t>1</w:t>
            </w:r>
          </w:p>
        </w:tc>
        <w:tc>
          <w:tcPr>
            <w:tcW w:w="1554" w:type="dxa"/>
          </w:tcPr>
          <w:p w14:paraId="7DB0C86C" w14:textId="77777777" w:rsidR="007B1EBF" w:rsidRPr="007B1EBF" w:rsidRDefault="007B1EBF" w:rsidP="007B1EBF">
            <w:pPr>
              <w:spacing w:before="120" w:after="0" w:line="240" w:lineRule="auto"/>
              <w:jc w:val="both"/>
              <w:rPr>
                <w:rFonts w:ascii="Futura Std Book" w:eastAsia="Calibri" w:hAnsi="Futura Std Book" w:cs="Kalinga"/>
                <w:color w:val="000000" w:themeColor="text1"/>
                <w:sz w:val="20"/>
                <w:szCs w:val="20"/>
                <w:lang w:val="en-CA" w:eastAsia="en-CA"/>
              </w:rPr>
            </w:pPr>
            <w:r w:rsidRPr="007B1EBF">
              <w:rPr>
                <w:rFonts w:ascii="Futura Std Book" w:eastAsia="Calibri" w:hAnsi="Futura Std Book" w:cs="Kalinga"/>
                <w:color w:val="000000" w:themeColor="text1"/>
                <w:sz w:val="20"/>
                <w:szCs w:val="20"/>
                <w:lang w:val="en-CA" w:eastAsia="en-CA"/>
              </w:rPr>
              <w:t>S-MF at NUNR, and E-MF at ELEP</w:t>
            </w:r>
          </w:p>
          <w:p w14:paraId="7DB0C86D" w14:textId="77777777" w:rsidR="007B1EBF" w:rsidRPr="007B1EBF" w:rsidRDefault="007B1EBF" w:rsidP="007B1EBF">
            <w:pPr>
              <w:spacing w:before="120" w:after="0" w:line="240" w:lineRule="auto"/>
              <w:jc w:val="both"/>
              <w:rPr>
                <w:rFonts w:ascii="Futura Std Book" w:eastAsia="Calibri" w:hAnsi="Futura Std Book" w:cs="Kalinga"/>
                <w:color w:val="000000" w:themeColor="text1"/>
                <w:sz w:val="20"/>
                <w:szCs w:val="20"/>
                <w:lang w:val="en-CA" w:eastAsia="en-CA"/>
              </w:rPr>
            </w:pPr>
            <w:r w:rsidRPr="007B1EBF">
              <w:rPr>
                <w:rFonts w:ascii="Futura Std Book" w:eastAsia="Calibri" w:hAnsi="Futura Std Book" w:cs="Kalinga"/>
                <w:color w:val="000000" w:themeColor="text1"/>
                <w:sz w:val="20"/>
                <w:szCs w:val="20"/>
                <w:lang w:val="en-CA" w:eastAsia="en-CA"/>
              </w:rPr>
              <w:t>With OPUG Production Passing through BBOU</w:t>
            </w:r>
          </w:p>
          <w:p w14:paraId="7DB0C86E" w14:textId="77777777" w:rsidR="00C16F32" w:rsidRPr="008E0C77" w:rsidRDefault="007B1EBF" w:rsidP="007B1EBF">
            <w:pPr>
              <w:spacing w:before="120" w:after="0" w:line="240" w:lineRule="auto"/>
              <w:jc w:val="both"/>
              <w:rPr>
                <w:rFonts w:ascii="Futura Std Book" w:eastAsia="Calibri" w:hAnsi="Futura Std Book" w:cs="Kalinga"/>
                <w:color w:val="000000" w:themeColor="text1"/>
                <w:sz w:val="20"/>
                <w:szCs w:val="20"/>
                <w:lang w:val="en-CA" w:eastAsia="en-CA"/>
              </w:rPr>
            </w:pPr>
            <w:r w:rsidRPr="007B1EBF">
              <w:rPr>
                <w:rFonts w:ascii="Futura Std Book" w:eastAsia="Calibri" w:hAnsi="Futura Std Book" w:cs="Kalinga"/>
                <w:color w:val="000000" w:themeColor="text1"/>
                <w:sz w:val="20"/>
                <w:szCs w:val="20"/>
                <w:lang w:val="en-CA" w:eastAsia="en-CA"/>
              </w:rPr>
              <w:t xml:space="preserve"> on its Way to ELEP</w:t>
            </w:r>
          </w:p>
        </w:tc>
        <w:tc>
          <w:tcPr>
            <w:tcW w:w="1170" w:type="dxa"/>
          </w:tcPr>
          <w:p w14:paraId="7DB0C86F" w14:textId="77777777" w:rsidR="00C16F32" w:rsidRPr="008E0C77" w:rsidRDefault="00C16F32" w:rsidP="00AD1E83">
            <w:pPr>
              <w:spacing w:before="240" w:after="120"/>
              <w:jc w:val="both"/>
              <w:rPr>
                <w:rFonts w:ascii="Futura Std Book" w:eastAsia="Calibri" w:hAnsi="Futura Std Book" w:cs="Kalinga"/>
                <w:b/>
                <w:color w:val="000000" w:themeColor="text1"/>
                <w:sz w:val="20"/>
                <w:szCs w:val="20"/>
                <w:lang w:val="en-CA" w:eastAsia="en-CA"/>
              </w:rPr>
            </w:pPr>
            <w:r w:rsidRPr="008E0C77">
              <w:rPr>
                <w:rFonts w:ascii="Futura Std Book" w:eastAsia="Calibri" w:hAnsi="Futura Std Book" w:cs="Kalinga"/>
                <w:b/>
                <w:color w:val="000000" w:themeColor="text1"/>
                <w:sz w:val="20"/>
                <w:szCs w:val="20"/>
                <w:lang w:val="en-CA" w:eastAsia="en-CA"/>
              </w:rPr>
              <w:t>469.9</w:t>
            </w:r>
          </w:p>
        </w:tc>
        <w:tc>
          <w:tcPr>
            <w:tcW w:w="4680" w:type="dxa"/>
          </w:tcPr>
          <w:p w14:paraId="7DB0C870" w14:textId="77777777" w:rsidR="00C16F32" w:rsidRPr="008E0C77" w:rsidRDefault="00A058EB" w:rsidP="00AD1E83">
            <w:pPr>
              <w:spacing w:before="120" w:after="120" w:line="240" w:lineRule="auto"/>
              <w:jc w:val="both"/>
              <w:rPr>
                <w:rFonts w:ascii="Futura Std Book" w:eastAsia="Calibri" w:hAnsi="Futura Std Book" w:cs="Kalinga"/>
                <w:color w:val="000000" w:themeColor="text1"/>
                <w:sz w:val="20"/>
                <w:szCs w:val="20"/>
                <w:lang w:val="en-CA" w:eastAsia="en-CA"/>
              </w:rPr>
            </w:pPr>
            <w:r w:rsidRPr="008E0C77">
              <w:rPr>
                <w:rFonts w:ascii="Futura Std Book" w:eastAsia="Calibri" w:hAnsi="Futura Std Book" w:cs="Kalinga"/>
                <w:noProof/>
                <w:color w:val="000000" w:themeColor="text1"/>
                <w:sz w:val="20"/>
                <w:szCs w:val="20"/>
              </w:rPr>
              <w:drawing>
                <wp:inline distT="0" distB="0" distL="0" distR="0" wp14:anchorId="7DB0C915" wp14:editId="7DB0C916">
                  <wp:extent cx="2955191" cy="2162097"/>
                  <wp:effectExtent l="0" t="0" r="0" b="0"/>
                  <wp:docPr id="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2955191" cy="2162097"/>
                          </a:xfrm>
                          <a:prstGeom prst="rect">
                            <a:avLst/>
                          </a:prstGeom>
                          <a:noFill/>
                          <a:ln w="9525">
                            <a:noFill/>
                            <a:miter lim="800000"/>
                            <a:headEnd/>
                            <a:tailEnd/>
                          </a:ln>
                        </pic:spPr>
                      </pic:pic>
                    </a:graphicData>
                  </a:graphic>
                </wp:inline>
              </w:drawing>
            </w:r>
          </w:p>
        </w:tc>
        <w:tc>
          <w:tcPr>
            <w:tcW w:w="1951" w:type="dxa"/>
          </w:tcPr>
          <w:p w14:paraId="7DB0C871" w14:textId="77777777" w:rsidR="007B1EBF" w:rsidRPr="007B1EBF" w:rsidRDefault="007B1EBF" w:rsidP="007B1EBF">
            <w:pPr>
              <w:spacing w:before="120" w:after="0" w:line="240" w:lineRule="auto"/>
              <w:jc w:val="both"/>
              <w:rPr>
                <w:rFonts w:ascii="Futura Std Book" w:eastAsia="Calibri" w:hAnsi="Futura Std Book" w:cs="Kalinga"/>
                <w:color w:val="00B050"/>
                <w:sz w:val="20"/>
                <w:szCs w:val="20"/>
                <w:lang w:val="en-CA" w:eastAsia="en-CA"/>
              </w:rPr>
            </w:pPr>
            <w:r w:rsidRPr="007B1EBF">
              <w:rPr>
                <w:rFonts w:ascii="Futura Std Book" w:eastAsia="Calibri" w:hAnsi="Futura Std Book" w:cs="Kalinga"/>
                <w:color w:val="00B050"/>
                <w:sz w:val="20"/>
                <w:szCs w:val="20"/>
                <w:lang w:val="en-CA" w:eastAsia="en-CA"/>
              </w:rPr>
              <w:t>Eliminates need/cost for BBOU – ELEP 9km section for the 24” OPUG B/L.</w:t>
            </w:r>
          </w:p>
          <w:p w14:paraId="7DB0C872" w14:textId="77777777" w:rsidR="00C16F32" w:rsidRPr="007B1EBF" w:rsidRDefault="007B1EBF" w:rsidP="007B1EBF">
            <w:pPr>
              <w:spacing w:before="120" w:after="0" w:line="240" w:lineRule="auto"/>
              <w:jc w:val="both"/>
              <w:rPr>
                <w:rFonts w:ascii="Futura Std Book" w:eastAsia="Calibri" w:hAnsi="Futura Std Book" w:cs="Kalinga"/>
                <w:color w:val="FF0000"/>
                <w:sz w:val="20"/>
                <w:szCs w:val="20"/>
                <w:lang w:val="en-CA" w:eastAsia="en-CA"/>
              </w:rPr>
            </w:pPr>
            <w:r w:rsidRPr="007B1EBF">
              <w:rPr>
                <w:rFonts w:ascii="Futura Std Book" w:eastAsia="Calibri" w:hAnsi="Futura Std Book" w:cs="Kalinga"/>
                <w:color w:val="FF0000"/>
                <w:sz w:val="20"/>
                <w:szCs w:val="20"/>
                <w:lang w:val="en-CA" w:eastAsia="en-CA"/>
              </w:rPr>
              <w:t>Though constrained to reduced 16" conduit to ELEP, but that is manageable</w:t>
            </w:r>
          </w:p>
        </w:tc>
      </w:tr>
      <w:tr w:rsidR="00773B3B" w:rsidRPr="008E0C77" w14:paraId="7DB0C87A" w14:textId="77777777" w:rsidTr="00D846B5">
        <w:tc>
          <w:tcPr>
            <w:tcW w:w="426" w:type="dxa"/>
          </w:tcPr>
          <w:p w14:paraId="7DB0C874" w14:textId="77777777" w:rsidR="00C16F32" w:rsidRPr="008E0C77" w:rsidRDefault="00C16F32" w:rsidP="00AD1E83">
            <w:pPr>
              <w:spacing w:before="240" w:after="120"/>
              <w:jc w:val="both"/>
              <w:rPr>
                <w:rFonts w:ascii="Futura Std Book" w:eastAsia="Calibri" w:hAnsi="Futura Std Book" w:cs="Kalinga"/>
                <w:color w:val="000000" w:themeColor="text1"/>
                <w:sz w:val="20"/>
                <w:szCs w:val="20"/>
                <w:lang w:val="en-CA" w:eastAsia="en-CA"/>
              </w:rPr>
            </w:pPr>
            <w:r w:rsidRPr="008E0C77">
              <w:rPr>
                <w:rFonts w:ascii="Futura Std Book" w:eastAsia="Calibri" w:hAnsi="Futura Std Book" w:cs="Kalinga"/>
                <w:color w:val="000000" w:themeColor="text1"/>
                <w:sz w:val="20"/>
                <w:szCs w:val="20"/>
                <w:lang w:val="en-CA" w:eastAsia="en-CA"/>
              </w:rPr>
              <w:t>2</w:t>
            </w:r>
          </w:p>
        </w:tc>
        <w:tc>
          <w:tcPr>
            <w:tcW w:w="1554" w:type="dxa"/>
          </w:tcPr>
          <w:p w14:paraId="7DB0C875" w14:textId="77777777" w:rsidR="007B1EBF" w:rsidRPr="007B1EBF" w:rsidRDefault="007B1EBF" w:rsidP="007B1EBF">
            <w:pPr>
              <w:spacing w:before="120" w:after="0" w:line="240" w:lineRule="auto"/>
              <w:jc w:val="both"/>
              <w:rPr>
                <w:rFonts w:ascii="Futura Std Book" w:eastAsia="Calibri" w:hAnsi="Futura Std Book" w:cs="Kalinga"/>
                <w:color w:val="000000" w:themeColor="text1"/>
                <w:sz w:val="20"/>
                <w:szCs w:val="20"/>
                <w:lang w:val="en-CA" w:eastAsia="en-CA"/>
              </w:rPr>
            </w:pPr>
            <w:r w:rsidRPr="007B1EBF">
              <w:rPr>
                <w:rFonts w:ascii="Futura Std Book" w:eastAsia="Calibri" w:hAnsi="Futura Std Book" w:cs="Kalinga"/>
                <w:color w:val="000000" w:themeColor="text1"/>
                <w:sz w:val="20"/>
                <w:szCs w:val="20"/>
                <w:lang w:val="en-CA" w:eastAsia="en-CA"/>
              </w:rPr>
              <w:t>S-MF at NUNR, and E-MF at ELEP</w:t>
            </w:r>
          </w:p>
          <w:p w14:paraId="7DB0C876" w14:textId="77777777" w:rsidR="00C16F32" w:rsidRPr="008E0C77" w:rsidRDefault="007B1EBF" w:rsidP="007B1EBF">
            <w:pPr>
              <w:spacing w:before="120" w:after="0" w:line="240" w:lineRule="auto"/>
              <w:jc w:val="both"/>
              <w:rPr>
                <w:rFonts w:ascii="Futura Std Book" w:eastAsia="Calibri" w:hAnsi="Futura Std Book" w:cs="Kalinga"/>
                <w:color w:val="000000" w:themeColor="text1"/>
                <w:sz w:val="20"/>
                <w:szCs w:val="20"/>
                <w:lang w:val="en-CA" w:eastAsia="en-CA"/>
              </w:rPr>
            </w:pPr>
            <w:r w:rsidRPr="007B1EBF">
              <w:rPr>
                <w:rFonts w:ascii="Futura Std Book" w:eastAsia="Calibri" w:hAnsi="Futura Std Book" w:cs="Kalinga"/>
                <w:color w:val="000000" w:themeColor="text1"/>
                <w:sz w:val="20"/>
                <w:szCs w:val="20"/>
                <w:lang w:val="en-CA" w:eastAsia="en-CA"/>
              </w:rPr>
              <w:t>With OPUG Production Direct to ELEP</w:t>
            </w:r>
          </w:p>
        </w:tc>
        <w:tc>
          <w:tcPr>
            <w:tcW w:w="1170" w:type="dxa"/>
          </w:tcPr>
          <w:p w14:paraId="7DB0C877" w14:textId="77777777" w:rsidR="00C16F32" w:rsidRPr="008E0C77" w:rsidRDefault="00A058EB" w:rsidP="00AD1E83">
            <w:pPr>
              <w:spacing w:before="240" w:after="120"/>
              <w:jc w:val="both"/>
              <w:rPr>
                <w:rFonts w:ascii="Futura Std Book" w:eastAsia="Calibri" w:hAnsi="Futura Std Book" w:cs="Kalinga"/>
                <w:b/>
                <w:color w:val="000000" w:themeColor="text1"/>
                <w:sz w:val="20"/>
                <w:szCs w:val="20"/>
                <w:lang w:val="en-CA" w:eastAsia="en-CA"/>
              </w:rPr>
            </w:pPr>
            <w:r w:rsidRPr="008E0C77">
              <w:rPr>
                <w:rFonts w:ascii="Futura Std Book" w:eastAsia="Calibri" w:hAnsi="Futura Std Book" w:cs="Kalinga"/>
                <w:b/>
                <w:color w:val="000000" w:themeColor="text1"/>
                <w:sz w:val="20"/>
                <w:szCs w:val="20"/>
                <w:lang w:val="en-CA" w:eastAsia="en-CA"/>
              </w:rPr>
              <w:t>501</w:t>
            </w:r>
          </w:p>
        </w:tc>
        <w:tc>
          <w:tcPr>
            <w:tcW w:w="4680" w:type="dxa"/>
          </w:tcPr>
          <w:p w14:paraId="7DB0C878" w14:textId="77777777" w:rsidR="00C16F32" w:rsidRPr="008E0C77" w:rsidRDefault="00A058EB" w:rsidP="00AD1E83">
            <w:pPr>
              <w:spacing w:before="120" w:after="120" w:line="240" w:lineRule="auto"/>
              <w:jc w:val="both"/>
              <w:rPr>
                <w:rFonts w:ascii="Futura Std Book" w:eastAsia="Calibri" w:hAnsi="Futura Std Book" w:cs="Kalinga"/>
                <w:color w:val="000000" w:themeColor="text1"/>
                <w:sz w:val="20"/>
                <w:szCs w:val="20"/>
                <w:lang w:val="en-CA" w:eastAsia="en-CA"/>
              </w:rPr>
            </w:pPr>
            <w:r w:rsidRPr="008E0C77">
              <w:rPr>
                <w:rFonts w:ascii="Futura Std Book" w:eastAsia="Calibri" w:hAnsi="Futura Std Book" w:cs="Kalinga"/>
                <w:noProof/>
                <w:color w:val="000000" w:themeColor="text1"/>
                <w:sz w:val="20"/>
                <w:szCs w:val="20"/>
              </w:rPr>
              <w:drawing>
                <wp:inline distT="0" distB="0" distL="0" distR="0" wp14:anchorId="7DB0C917" wp14:editId="7DB0C918">
                  <wp:extent cx="2940741" cy="2151525"/>
                  <wp:effectExtent l="0" t="0" r="0" b="0"/>
                  <wp:docPr id="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2940741" cy="2151525"/>
                          </a:xfrm>
                          <a:prstGeom prst="rect">
                            <a:avLst/>
                          </a:prstGeom>
                          <a:noFill/>
                          <a:ln w="9525">
                            <a:noFill/>
                            <a:miter lim="800000"/>
                            <a:headEnd/>
                            <a:tailEnd/>
                          </a:ln>
                        </pic:spPr>
                      </pic:pic>
                    </a:graphicData>
                  </a:graphic>
                </wp:inline>
              </w:drawing>
            </w:r>
          </w:p>
        </w:tc>
        <w:tc>
          <w:tcPr>
            <w:tcW w:w="1951" w:type="dxa"/>
          </w:tcPr>
          <w:p w14:paraId="7DB0C879" w14:textId="77777777" w:rsidR="00C16F32" w:rsidRPr="008E0C77" w:rsidRDefault="00C16F32" w:rsidP="00AD1E83">
            <w:pPr>
              <w:spacing w:before="120" w:after="0" w:line="240" w:lineRule="auto"/>
              <w:jc w:val="both"/>
              <w:rPr>
                <w:rFonts w:ascii="Futura Std Book" w:eastAsia="Calibri" w:hAnsi="Futura Std Book" w:cs="Kalinga"/>
                <w:color w:val="FF0000"/>
                <w:sz w:val="20"/>
                <w:szCs w:val="20"/>
                <w:lang w:val="en-CA" w:eastAsia="en-CA"/>
              </w:rPr>
            </w:pPr>
          </w:p>
        </w:tc>
      </w:tr>
      <w:tr w:rsidR="00D846B5" w:rsidRPr="008E0C77" w14:paraId="7DB0C880" w14:textId="77777777" w:rsidTr="00D846B5">
        <w:tc>
          <w:tcPr>
            <w:tcW w:w="426" w:type="dxa"/>
          </w:tcPr>
          <w:p w14:paraId="7DB0C87B" w14:textId="77777777" w:rsidR="00D846B5" w:rsidRPr="008E0C77" w:rsidRDefault="00D846B5" w:rsidP="005E13C0">
            <w:pPr>
              <w:spacing w:before="240" w:after="120"/>
              <w:jc w:val="both"/>
              <w:rPr>
                <w:rFonts w:ascii="Futura Std Book" w:eastAsia="Calibri" w:hAnsi="Futura Std Book" w:cs="Kalinga"/>
                <w:color w:val="000000" w:themeColor="text1"/>
                <w:sz w:val="20"/>
                <w:szCs w:val="20"/>
                <w:lang w:val="en-CA" w:eastAsia="en-CA"/>
              </w:rPr>
            </w:pPr>
            <w:r w:rsidRPr="008E0C77">
              <w:rPr>
                <w:rFonts w:ascii="Futura Std Book" w:eastAsia="Calibri" w:hAnsi="Futura Std Book" w:cs="Kalinga"/>
                <w:color w:val="000000" w:themeColor="text1"/>
                <w:sz w:val="20"/>
                <w:szCs w:val="20"/>
                <w:lang w:val="en-CA" w:eastAsia="en-CA"/>
              </w:rPr>
              <w:t>3</w:t>
            </w:r>
          </w:p>
        </w:tc>
        <w:tc>
          <w:tcPr>
            <w:tcW w:w="1554" w:type="dxa"/>
          </w:tcPr>
          <w:p w14:paraId="7DB0C87C" w14:textId="77777777" w:rsidR="00D846B5" w:rsidRPr="008E0C77" w:rsidRDefault="00D846B5" w:rsidP="005E13C0">
            <w:pPr>
              <w:spacing w:before="120" w:after="0" w:line="240" w:lineRule="auto"/>
              <w:jc w:val="both"/>
              <w:rPr>
                <w:rFonts w:ascii="Futura Std Book" w:eastAsia="Calibri" w:hAnsi="Futura Std Book" w:cs="Kalinga"/>
                <w:color w:val="000000" w:themeColor="text1"/>
                <w:sz w:val="20"/>
                <w:szCs w:val="20"/>
                <w:lang w:val="en-CA" w:eastAsia="en-CA"/>
              </w:rPr>
            </w:pPr>
            <w:r w:rsidRPr="007B1EBF">
              <w:rPr>
                <w:rFonts w:ascii="Futura Std Book" w:eastAsia="Calibri" w:hAnsi="Futura Std Book" w:cs="Kalinga"/>
                <w:color w:val="000000" w:themeColor="text1"/>
                <w:sz w:val="20"/>
                <w:szCs w:val="20"/>
                <w:lang w:val="en-CA" w:eastAsia="en-CA"/>
              </w:rPr>
              <w:t>S-MF at NUNR, and E-MF at BBOU</w:t>
            </w:r>
          </w:p>
        </w:tc>
        <w:tc>
          <w:tcPr>
            <w:tcW w:w="1170" w:type="dxa"/>
          </w:tcPr>
          <w:p w14:paraId="7DB0C87D" w14:textId="77777777" w:rsidR="00D846B5" w:rsidRPr="008E0C77" w:rsidRDefault="00D846B5" w:rsidP="005E13C0">
            <w:pPr>
              <w:spacing w:before="240" w:after="120"/>
              <w:jc w:val="both"/>
              <w:rPr>
                <w:rFonts w:ascii="Futura Std Book" w:eastAsia="Calibri" w:hAnsi="Futura Std Book" w:cs="Kalinga"/>
                <w:b/>
                <w:color w:val="000000" w:themeColor="text1"/>
                <w:sz w:val="20"/>
                <w:szCs w:val="20"/>
                <w:lang w:val="en-CA" w:eastAsia="en-CA"/>
              </w:rPr>
            </w:pPr>
            <w:r w:rsidRPr="008E0C77">
              <w:rPr>
                <w:rFonts w:ascii="Futura Std Book" w:eastAsia="Calibri" w:hAnsi="Futura Std Book" w:cs="Kalinga"/>
                <w:b/>
                <w:color w:val="000000" w:themeColor="text1"/>
                <w:sz w:val="20"/>
                <w:szCs w:val="20"/>
                <w:lang w:val="en-CA" w:eastAsia="en-CA"/>
              </w:rPr>
              <w:t>497.9</w:t>
            </w:r>
          </w:p>
        </w:tc>
        <w:tc>
          <w:tcPr>
            <w:tcW w:w="4680" w:type="dxa"/>
          </w:tcPr>
          <w:p w14:paraId="7DB0C87E" w14:textId="77777777" w:rsidR="00D846B5" w:rsidRPr="008E0C77" w:rsidRDefault="00D846B5" w:rsidP="005E13C0">
            <w:pPr>
              <w:spacing w:before="120" w:after="120" w:line="240" w:lineRule="auto"/>
              <w:jc w:val="both"/>
              <w:rPr>
                <w:rFonts w:ascii="Futura Std Book" w:eastAsia="Calibri" w:hAnsi="Futura Std Book" w:cs="Kalinga"/>
                <w:color w:val="000000" w:themeColor="text1"/>
                <w:sz w:val="20"/>
                <w:szCs w:val="20"/>
                <w:lang w:val="en-CA" w:eastAsia="en-CA"/>
              </w:rPr>
            </w:pPr>
            <w:r w:rsidRPr="008E0C77">
              <w:rPr>
                <w:rFonts w:ascii="Futura Std Book" w:eastAsia="Calibri" w:hAnsi="Futura Std Book" w:cs="Kalinga"/>
                <w:noProof/>
                <w:color w:val="000000" w:themeColor="text1"/>
                <w:sz w:val="20"/>
                <w:szCs w:val="20"/>
              </w:rPr>
              <w:drawing>
                <wp:inline distT="0" distB="0" distL="0" distR="0" wp14:anchorId="7DB0C919" wp14:editId="7DB0C91A">
                  <wp:extent cx="2955851" cy="2200940"/>
                  <wp:effectExtent l="0" t="0" r="0" b="0"/>
                  <wp:docPr id="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2960483" cy="2204389"/>
                          </a:xfrm>
                          <a:prstGeom prst="rect">
                            <a:avLst/>
                          </a:prstGeom>
                          <a:noFill/>
                          <a:ln w="9525">
                            <a:noFill/>
                            <a:miter lim="800000"/>
                            <a:headEnd/>
                            <a:tailEnd/>
                          </a:ln>
                        </pic:spPr>
                      </pic:pic>
                    </a:graphicData>
                  </a:graphic>
                </wp:inline>
              </w:drawing>
            </w:r>
          </w:p>
        </w:tc>
        <w:tc>
          <w:tcPr>
            <w:tcW w:w="1951" w:type="dxa"/>
          </w:tcPr>
          <w:p w14:paraId="7DB0C87F" w14:textId="77777777" w:rsidR="00D846B5" w:rsidRPr="008E0C77" w:rsidRDefault="00D846B5" w:rsidP="005E13C0">
            <w:pPr>
              <w:spacing w:before="120" w:after="0" w:line="240" w:lineRule="auto"/>
              <w:jc w:val="both"/>
              <w:rPr>
                <w:rFonts w:ascii="Futura Std Book" w:eastAsia="Calibri" w:hAnsi="Futura Std Book" w:cs="Kalinga"/>
                <w:color w:val="FF0000"/>
                <w:sz w:val="20"/>
                <w:szCs w:val="20"/>
                <w:lang w:val="en-CA" w:eastAsia="en-CA"/>
              </w:rPr>
            </w:pPr>
          </w:p>
        </w:tc>
      </w:tr>
    </w:tbl>
    <w:p w14:paraId="7DB0C881" w14:textId="77777777" w:rsidR="0088639B" w:rsidRDefault="0088639B" w:rsidP="00713686">
      <w:pPr>
        <w:spacing w:after="0" w:line="240" w:lineRule="auto"/>
        <w:ind w:left="720"/>
        <w:jc w:val="both"/>
        <w:rPr>
          <w:rFonts w:ascii="Futura Std Book" w:eastAsia="Calibri" w:hAnsi="Futura Std Book" w:cs="Kalinga"/>
          <w:color w:val="000000" w:themeColor="text1"/>
          <w:lang w:val="en-CA" w:eastAsia="en-CA"/>
        </w:rPr>
      </w:pPr>
    </w:p>
    <w:p w14:paraId="7DB0C882" w14:textId="77777777" w:rsidR="007B1EBF" w:rsidRDefault="007B1EBF" w:rsidP="00713686">
      <w:pPr>
        <w:spacing w:after="0" w:line="240" w:lineRule="auto"/>
        <w:ind w:left="720"/>
        <w:jc w:val="both"/>
        <w:rPr>
          <w:rFonts w:ascii="Futura Std Book" w:eastAsia="Calibri" w:hAnsi="Futura Std Book" w:cs="Kalinga"/>
          <w:color w:val="000000" w:themeColor="text1"/>
          <w:lang w:val="en-CA" w:eastAsia="en-CA"/>
        </w:rPr>
      </w:pPr>
    </w:p>
    <w:p w14:paraId="7DB0C883" w14:textId="77777777" w:rsidR="0088639B" w:rsidRPr="00856258" w:rsidRDefault="0088639B" w:rsidP="00713686">
      <w:pPr>
        <w:spacing w:before="120" w:after="120" w:line="240" w:lineRule="auto"/>
        <w:rPr>
          <w:rFonts w:ascii="Futura Md BT" w:hAnsi="Futura Md BT" w:cs="Kalinga"/>
          <w:sz w:val="20"/>
          <w:szCs w:val="20"/>
          <w:lang w:val="en-CA" w:eastAsia="en-CA"/>
        </w:rPr>
      </w:pPr>
      <w:r>
        <w:rPr>
          <w:rFonts w:ascii="Futura Md BT" w:hAnsi="Futura Md BT" w:cs="Kalinga"/>
          <w:sz w:val="20"/>
          <w:szCs w:val="20"/>
          <w:lang w:val="en-CA" w:eastAsia="en-CA"/>
        </w:rPr>
        <w:lastRenderedPageBreak/>
        <w:t>Table 3</w:t>
      </w:r>
      <w:r w:rsidRPr="00856258">
        <w:rPr>
          <w:rFonts w:ascii="Futura Md BT" w:hAnsi="Futura Md BT" w:cs="Kalinga"/>
          <w:sz w:val="20"/>
          <w:szCs w:val="20"/>
          <w:lang w:val="en-CA" w:eastAsia="en-CA"/>
        </w:rPr>
        <w:t>.1</w:t>
      </w:r>
      <w:r>
        <w:rPr>
          <w:rFonts w:ascii="Futura Md BT" w:hAnsi="Futura Md BT" w:cs="Kalinga"/>
          <w:sz w:val="20"/>
          <w:szCs w:val="20"/>
          <w:lang w:val="en-CA" w:eastAsia="en-CA"/>
        </w:rPr>
        <w:t xml:space="preserve"> (contd.)</w:t>
      </w:r>
      <w:r w:rsidRPr="00856258">
        <w:rPr>
          <w:rFonts w:ascii="Futura Md BT" w:hAnsi="Futura Md BT" w:cs="Kalinga"/>
          <w:sz w:val="20"/>
          <w:szCs w:val="20"/>
          <w:lang w:val="en-CA" w:eastAsia="en-CA"/>
        </w:rPr>
        <w:t xml:space="preserve">: </w:t>
      </w:r>
      <w:r>
        <w:rPr>
          <w:rFonts w:ascii="Futura Std Book" w:eastAsia="Calibri" w:hAnsi="Futura Std Book" w:cs="Kalinga"/>
          <w:sz w:val="18"/>
          <w:szCs w:val="18"/>
          <w:lang w:val="en-CA" w:eastAsia="en-CA"/>
        </w:rPr>
        <w:t>Wellhead Gas Gatheri</w:t>
      </w:r>
      <w:r w:rsidR="007B1EBF">
        <w:rPr>
          <w:rFonts w:ascii="Futura Std Book" w:eastAsia="Calibri" w:hAnsi="Futura Std Book" w:cs="Kalinga"/>
          <w:sz w:val="18"/>
          <w:szCs w:val="18"/>
          <w:lang w:val="en-CA" w:eastAsia="en-CA"/>
        </w:rPr>
        <w:t>ng &amp; Flow Schematics – Options 3, 4, &amp; 5</w:t>
      </w:r>
      <w:r w:rsidRPr="00856258">
        <w:rPr>
          <w:rFonts w:ascii="Futura Md BT" w:hAnsi="Futura Md BT" w:cs="Kalinga"/>
          <w:sz w:val="20"/>
          <w:szCs w:val="20"/>
          <w:lang w:val="en-CA" w:eastAsia="en-CA"/>
        </w:rPr>
        <w:t>.</w:t>
      </w:r>
    </w:p>
    <w:tbl>
      <w:tblPr>
        <w:tblStyle w:val="TableGrid"/>
        <w:tblW w:w="9781" w:type="dxa"/>
        <w:tblInd w:w="108" w:type="dxa"/>
        <w:tblLayout w:type="fixed"/>
        <w:tblLook w:val="04A0" w:firstRow="1" w:lastRow="0" w:firstColumn="1" w:lastColumn="0" w:noHBand="0" w:noVBand="1"/>
      </w:tblPr>
      <w:tblGrid>
        <w:gridCol w:w="426"/>
        <w:gridCol w:w="1554"/>
        <w:gridCol w:w="1170"/>
        <w:gridCol w:w="4680"/>
        <w:gridCol w:w="1951"/>
      </w:tblGrid>
      <w:tr w:rsidR="007B1EBF" w:rsidRPr="008E0C77" w14:paraId="7DB0C88A" w14:textId="77777777" w:rsidTr="00D846B5">
        <w:tc>
          <w:tcPr>
            <w:tcW w:w="426" w:type="dxa"/>
          </w:tcPr>
          <w:p w14:paraId="7DB0C884" w14:textId="77777777" w:rsidR="007B1EBF" w:rsidRPr="008E0C77" w:rsidRDefault="007B1EBF" w:rsidP="00DD451B">
            <w:pPr>
              <w:spacing w:before="240" w:after="120"/>
              <w:jc w:val="both"/>
              <w:rPr>
                <w:rFonts w:ascii="Futura Std Book" w:eastAsia="Calibri" w:hAnsi="Futura Std Book" w:cs="Kalinga"/>
                <w:color w:val="000000" w:themeColor="text1"/>
                <w:sz w:val="20"/>
                <w:szCs w:val="20"/>
                <w:lang w:val="en-CA" w:eastAsia="en-CA"/>
              </w:rPr>
            </w:pPr>
          </w:p>
        </w:tc>
        <w:tc>
          <w:tcPr>
            <w:tcW w:w="1554" w:type="dxa"/>
          </w:tcPr>
          <w:p w14:paraId="7DB0C885" w14:textId="77777777" w:rsidR="007B1EBF" w:rsidRPr="008E0C77" w:rsidRDefault="007B1EBF" w:rsidP="00DD451B">
            <w:pPr>
              <w:spacing w:before="120" w:after="0" w:line="240" w:lineRule="auto"/>
              <w:jc w:val="both"/>
              <w:rPr>
                <w:rFonts w:ascii="Futura Std Book" w:eastAsia="Calibri" w:hAnsi="Futura Std Book" w:cs="Kalinga"/>
                <w:color w:val="000000" w:themeColor="text1"/>
                <w:sz w:val="20"/>
                <w:szCs w:val="20"/>
                <w:lang w:val="en-CA" w:eastAsia="en-CA"/>
              </w:rPr>
            </w:pPr>
            <w:r w:rsidRPr="008E0C77">
              <w:rPr>
                <w:rFonts w:ascii="Futura Std Book" w:eastAsia="Calibri" w:hAnsi="Futura Std Book" w:cs="Kalinga"/>
                <w:color w:val="000000" w:themeColor="text1"/>
                <w:sz w:val="20"/>
                <w:szCs w:val="20"/>
                <w:lang w:val="en-CA" w:eastAsia="en-CA"/>
              </w:rPr>
              <w:t>Option Description</w:t>
            </w:r>
          </w:p>
        </w:tc>
        <w:tc>
          <w:tcPr>
            <w:tcW w:w="1170" w:type="dxa"/>
          </w:tcPr>
          <w:p w14:paraId="7DB0C886" w14:textId="77777777" w:rsidR="007B1EBF" w:rsidRPr="00D846B5" w:rsidRDefault="007B1EBF" w:rsidP="00DD451B">
            <w:pPr>
              <w:spacing w:before="60" w:after="0" w:line="240" w:lineRule="auto"/>
              <w:jc w:val="both"/>
              <w:rPr>
                <w:rFonts w:ascii="Futura Std Book" w:eastAsia="Calibri" w:hAnsi="Futura Std Book" w:cs="Kalinga"/>
                <w:color w:val="000000" w:themeColor="text1"/>
                <w:sz w:val="16"/>
                <w:szCs w:val="16"/>
                <w:lang w:val="en-CA" w:eastAsia="en-CA"/>
              </w:rPr>
            </w:pPr>
            <w:r w:rsidRPr="00D846B5">
              <w:rPr>
                <w:rFonts w:ascii="Futura Std Book" w:eastAsia="Calibri" w:hAnsi="Futura Std Book" w:cs="Kalinga"/>
                <w:color w:val="000000" w:themeColor="text1"/>
                <w:sz w:val="16"/>
                <w:szCs w:val="16"/>
                <w:lang w:val="en-CA" w:eastAsia="en-CA"/>
              </w:rPr>
              <w:t>Pipelines</w:t>
            </w:r>
          </w:p>
          <w:p w14:paraId="7DB0C887" w14:textId="77777777" w:rsidR="007B1EBF" w:rsidRPr="00D846B5" w:rsidRDefault="007B1EBF" w:rsidP="00DD451B">
            <w:pPr>
              <w:spacing w:before="60" w:after="0" w:line="240" w:lineRule="auto"/>
              <w:jc w:val="both"/>
              <w:rPr>
                <w:rFonts w:ascii="Futura Std Book" w:eastAsia="Calibri" w:hAnsi="Futura Std Book" w:cs="Kalinga"/>
                <w:color w:val="000000" w:themeColor="text1"/>
                <w:sz w:val="16"/>
                <w:szCs w:val="16"/>
                <w:lang w:val="en-CA" w:eastAsia="en-CA"/>
              </w:rPr>
            </w:pPr>
            <w:r w:rsidRPr="00D846B5">
              <w:rPr>
                <w:rFonts w:ascii="Futura Std Book" w:eastAsia="Calibri" w:hAnsi="Futura Std Book" w:cs="Kalinga"/>
                <w:color w:val="000000" w:themeColor="text1"/>
                <w:sz w:val="16"/>
                <w:szCs w:val="16"/>
                <w:lang w:val="en-CA" w:eastAsia="en-CA"/>
              </w:rPr>
              <w:t>CAPEX</w:t>
            </w:r>
            <w:r w:rsidR="00D846B5">
              <w:rPr>
                <w:rFonts w:ascii="Futura Std Book" w:eastAsia="Calibri" w:hAnsi="Futura Std Book" w:cs="Kalinga"/>
                <w:color w:val="000000" w:themeColor="text1"/>
                <w:sz w:val="16"/>
                <w:szCs w:val="16"/>
                <w:lang w:val="en-CA" w:eastAsia="en-CA"/>
              </w:rPr>
              <w:t xml:space="preserve"> </w:t>
            </w:r>
            <w:r w:rsidRPr="00D846B5">
              <w:rPr>
                <w:rFonts w:ascii="Futura Std Book" w:eastAsia="Calibri" w:hAnsi="Futura Std Book" w:cs="Kalinga"/>
                <w:b/>
                <w:color w:val="000000" w:themeColor="text1"/>
                <w:sz w:val="16"/>
                <w:szCs w:val="16"/>
                <w:lang w:val="en-CA" w:eastAsia="en-CA"/>
              </w:rPr>
              <w:t>$</w:t>
            </w:r>
            <w:proofErr w:type="spellStart"/>
            <w:r w:rsidRPr="00D846B5">
              <w:rPr>
                <w:rFonts w:ascii="Futura Std Book" w:eastAsia="Calibri" w:hAnsi="Futura Std Book" w:cs="Kalinga"/>
                <w:b/>
                <w:color w:val="000000" w:themeColor="text1"/>
                <w:sz w:val="16"/>
                <w:szCs w:val="16"/>
                <w:lang w:val="en-CA" w:eastAsia="en-CA"/>
              </w:rPr>
              <w:t>mln</w:t>
            </w:r>
            <w:proofErr w:type="spellEnd"/>
          </w:p>
        </w:tc>
        <w:tc>
          <w:tcPr>
            <w:tcW w:w="4680" w:type="dxa"/>
          </w:tcPr>
          <w:p w14:paraId="7DB0C888" w14:textId="77777777" w:rsidR="007B1EBF" w:rsidRPr="008E0C77" w:rsidRDefault="007B1EBF" w:rsidP="00DD451B">
            <w:pPr>
              <w:spacing w:before="240" w:after="0" w:line="240" w:lineRule="auto"/>
              <w:jc w:val="center"/>
              <w:rPr>
                <w:rFonts w:ascii="Futura Std Book" w:eastAsia="Calibri" w:hAnsi="Futura Std Book" w:cs="Kalinga"/>
                <w:color w:val="000000" w:themeColor="text1"/>
                <w:sz w:val="20"/>
                <w:szCs w:val="20"/>
                <w:lang w:val="en-CA" w:eastAsia="en-CA"/>
              </w:rPr>
            </w:pPr>
            <w:r w:rsidRPr="008E0C77">
              <w:rPr>
                <w:rFonts w:ascii="Futura Std Book" w:eastAsia="Calibri" w:hAnsi="Futura Std Book" w:cs="Kalinga"/>
                <w:color w:val="000000" w:themeColor="text1"/>
                <w:sz w:val="20"/>
                <w:szCs w:val="20"/>
                <w:lang w:val="en-CA" w:eastAsia="en-CA"/>
              </w:rPr>
              <w:t>Schematics</w:t>
            </w:r>
          </w:p>
        </w:tc>
        <w:tc>
          <w:tcPr>
            <w:tcW w:w="1951" w:type="dxa"/>
          </w:tcPr>
          <w:p w14:paraId="7DB0C889" w14:textId="77777777" w:rsidR="007B1EBF" w:rsidRPr="008E0C77" w:rsidRDefault="007B1EBF" w:rsidP="00DD451B">
            <w:pPr>
              <w:spacing w:before="240" w:after="0" w:line="240" w:lineRule="auto"/>
              <w:jc w:val="both"/>
              <w:rPr>
                <w:rFonts w:ascii="Futura Std Book" w:eastAsia="Calibri" w:hAnsi="Futura Std Book" w:cs="Kalinga"/>
                <w:color w:val="000000" w:themeColor="text1"/>
                <w:sz w:val="20"/>
                <w:szCs w:val="20"/>
                <w:lang w:val="en-CA" w:eastAsia="en-CA"/>
              </w:rPr>
            </w:pPr>
            <w:r w:rsidRPr="008E0C77">
              <w:rPr>
                <w:rFonts w:ascii="Futura Std Book" w:eastAsia="Calibri" w:hAnsi="Futura Std Book" w:cs="Kalinga"/>
                <w:color w:val="000000" w:themeColor="text1"/>
                <w:sz w:val="20"/>
                <w:szCs w:val="20"/>
                <w:lang w:val="en-CA" w:eastAsia="en-CA"/>
              </w:rPr>
              <w:t>Remarks</w:t>
            </w:r>
          </w:p>
        </w:tc>
      </w:tr>
      <w:tr w:rsidR="007B1EBF" w:rsidRPr="008E0C77" w14:paraId="7DB0C890" w14:textId="77777777" w:rsidTr="00D846B5">
        <w:trPr>
          <w:trHeight w:val="3865"/>
        </w:trPr>
        <w:tc>
          <w:tcPr>
            <w:tcW w:w="426" w:type="dxa"/>
          </w:tcPr>
          <w:p w14:paraId="7DB0C88B" w14:textId="77777777" w:rsidR="007B1EBF" w:rsidRPr="008E0C77" w:rsidRDefault="007B1EBF" w:rsidP="00AD1E83">
            <w:pPr>
              <w:spacing w:before="240" w:after="120"/>
              <w:jc w:val="both"/>
              <w:rPr>
                <w:rFonts w:ascii="Futura Std Book" w:eastAsia="Calibri" w:hAnsi="Futura Std Book" w:cs="Kalinga"/>
                <w:color w:val="000000" w:themeColor="text1"/>
                <w:sz w:val="20"/>
                <w:szCs w:val="20"/>
                <w:lang w:val="en-CA" w:eastAsia="en-CA"/>
              </w:rPr>
            </w:pPr>
            <w:r w:rsidRPr="008E0C77">
              <w:rPr>
                <w:rFonts w:ascii="Futura Std Book" w:eastAsia="Calibri" w:hAnsi="Futura Std Book" w:cs="Kalinga"/>
                <w:color w:val="000000" w:themeColor="text1"/>
                <w:sz w:val="20"/>
                <w:szCs w:val="20"/>
                <w:lang w:val="en-CA" w:eastAsia="en-CA"/>
              </w:rPr>
              <w:t>4</w:t>
            </w:r>
          </w:p>
        </w:tc>
        <w:tc>
          <w:tcPr>
            <w:tcW w:w="1554" w:type="dxa"/>
          </w:tcPr>
          <w:p w14:paraId="7DB0C88C" w14:textId="77777777" w:rsidR="007B1EBF" w:rsidRPr="008E0C77" w:rsidRDefault="007B1EBF" w:rsidP="00AD1E83">
            <w:pPr>
              <w:spacing w:before="120" w:after="0" w:line="240" w:lineRule="auto"/>
              <w:jc w:val="both"/>
              <w:rPr>
                <w:rFonts w:ascii="Futura Std Book" w:eastAsia="Calibri" w:hAnsi="Futura Std Book" w:cs="Kalinga"/>
                <w:color w:val="000000" w:themeColor="text1"/>
                <w:sz w:val="20"/>
                <w:szCs w:val="20"/>
                <w:lang w:val="en-CA" w:eastAsia="en-CA"/>
              </w:rPr>
            </w:pPr>
            <w:r w:rsidRPr="007B1EBF">
              <w:rPr>
                <w:rFonts w:ascii="Futura Std Book" w:eastAsia="Calibri" w:hAnsi="Futura Std Book" w:cs="Kalinga"/>
                <w:color w:val="000000" w:themeColor="text1"/>
                <w:sz w:val="20"/>
                <w:szCs w:val="20"/>
                <w:lang w:val="en-CA" w:eastAsia="en-CA"/>
              </w:rPr>
              <w:t>S-MF at DBUC, and E-MF at ELEP</w:t>
            </w:r>
          </w:p>
        </w:tc>
        <w:tc>
          <w:tcPr>
            <w:tcW w:w="1170" w:type="dxa"/>
            <w:shd w:val="clear" w:color="auto" w:fill="FFFF00"/>
          </w:tcPr>
          <w:p w14:paraId="7DB0C88D" w14:textId="77777777" w:rsidR="007B1EBF" w:rsidRPr="008E0C77" w:rsidRDefault="007B1EBF" w:rsidP="00AD1E83">
            <w:pPr>
              <w:spacing w:before="240" w:after="120"/>
              <w:jc w:val="both"/>
              <w:rPr>
                <w:rFonts w:ascii="Futura Std Book" w:eastAsia="Calibri" w:hAnsi="Futura Std Book" w:cs="Kalinga"/>
                <w:b/>
                <w:color w:val="000000" w:themeColor="text1"/>
                <w:sz w:val="20"/>
                <w:szCs w:val="20"/>
                <w:lang w:val="en-CA" w:eastAsia="en-CA"/>
              </w:rPr>
            </w:pPr>
            <w:r>
              <w:rPr>
                <w:rFonts w:ascii="Futura Std Book" w:eastAsia="Calibri" w:hAnsi="Futura Std Book" w:cs="Kalinga"/>
                <w:b/>
                <w:color w:val="000000" w:themeColor="text1"/>
                <w:sz w:val="20"/>
                <w:szCs w:val="20"/>
                <w:lang w:val="en-CA" w:eastAsia="en-CA"/>
              </w:rPr>
              <w:t>449.8</w:t>
            </w:r>
          </w:p>
        </w:tc>
        <w:tc>
          <w:tcPr>
            <w:tcW w:w="4680" w:type="dxa"/>
          </w:tcPr>
          <w:p w14:paraId="7DB0C88E" w14:textId="77777777" w:rsidR="007B1EBF" w:rsidRPr="008E0C77" w:rsidRDefault="007B1EBF" w:rsidP="00773B3B">
            <w:pPr>
              <w:spacing w:after="0" w:line="240" w:lineRule="auto"/>
              <w:jc w:val="both"/>
              <w:rPr>
                <w:rFonts w:ascii="Futura Std Book" w:eastAsia="Calibri" w:hAnsi="Futura Std Book" w:cs="Kalinga"/>
                <w:color w:val="000000" w:themeColor="text1"/>
                <w:sz w:val="20"/>
                <w:szCs w:val="20"/>
                <w:lang w:val="en-CA" w:eastAsia="en-CA"/>
              </w:rPr>
            </w:pPr>
            <w:r w:rsidRPr="008E0C77">
              <w:rPr>
                <w:rFonts w:ascii="Futura Std Book" w:eastAsia="Calibri" w:hAnsi="Futura Std Book" w:cs="Kalinga"/>
                <w:noProof/>
                <w:color w:val="000000" w:themeColor="text1"/>
                <w:sz w:val="20"/>
                <w:szCs w:val="20"/>
              </w:rPr>
              <w:drawing>
                <wp:inline distT="0" distB="0" distL="0" distR="0" wp14:anchorId="7DB0C91B" wp14:editId="7DB0C91C">
                  <wp:extent cx="2955851" cy="2234424"/>
                  <wp:effectExtent l="0" t="0" r="0" b="0"/>
                  <wp:docPr id="2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2954441" cy="2233358"/>
                          </a:xfrm>
                          <a:prstGeom prst="rect">
                            <a:avLst/>
                          </a:prstGeom>
                          <a:noFill/>
                          <a:ln w="9525">
                            <a:noFill/>
                            <a:miter lim="800000"/>
                            <a:headEnd/>
                            <a:tailEnd/>
                          </a:ln>
                        </pic:spPr>
                      </pic:pic>
                    </a:graphicData>
                  </a:graphic>
                </wp:inline>
              </w:drawing>
            </w:r>
          </w:p>
        </w:tc>
        <w:tc>
          <w:tcPr>
            <w:tcW w:w="1951" w:type="dxa"/>
            <w:vMerge w:val="restart"/>
            <w:vAlign w:val="center"/>
          </w:tcPr>
          <w:p w14:paraId="7DB0C88F" w14:textId="77777777" w:rsidR="007B1EBF" w:rsidRPr="007B1EBF" w:rsidRDefault="007B1EBF" w:rsidP="007B1EBF">
            <w:pPr>
              <w:spacing w:before="120" w:after="0" w:line="240" w:lineRule="auto"/>
              <w:rPr>
                <w:rFonts w:ascii="Futura Std Book" w:eastAsia="Calibri" w:hAnsi="Futura Std Book" w:cs="Kalinga"/>
                <w:sz w:val="20"/>
                <w:szCs w:val="20"/>
                <w:lang w:val="en-CA" w:eastAsia="en-CA"/>
              </w:rPr>
            </w:pPr>
            <w:r w:rsidRPr="007B1EBF">
              <w:rPr>
                <w:rFonts w:ascii="Futura Std Book" w:eastAsia="Calibri" w:hAnsi="Futura Std Book" w:cs="Kalinga"/>
                <w:sz w:val="20"/>
                <w:szCs w:val="20"/>
                <w:lang w:val="en-CA" w:eastAsia="en-CA"/>
              </w:rPr>
              <w:t>Cost attractive but with S-MF at an external location at DBUC, - a situation not acceptable to BFPC owing to the additional ER risk it will pose</w:t>
            </w:r>
          </w:p>
        </w:tc>
      </w:tr>
      <w:tr w:rsidR="007B1EBF" w:rsidRPr="008E0C77" w14:paraId="7DB0C896" w14:textId="77777777" w:rsidTr="00D846B5">
        <w:trPr>
          <w:trHeight w:val="3693"/>
        </w:trPr>
        <w:tc>
          <w:tcPr>
            <w:tcW w:w="426" w:type="dxa"/>
          </w:tcPr>
          <w:p w14:paraId="7DB0C891" w14:textId="77777777" w:rsidR="007B1EBF" w:rsidRPr="008E0C77" w:rsidRDefault="007B1EBF" w:rsidP="00AD1E83">
            <w:pPr>
              <w:spacing w:before="240" w:after="120"/>
              <w:jc w:val="both"/>
              <w:rPr>
                <w:rFonts w:ascii="Futura Std Book" w:eastAsia="Calibri" w:hAnsi="Futura Std Book" w:cs="Kalinga"/>
                <w:color w:val="000000" w:themeColor="text1"/>
                <w:sz w:val="20"/>
                <w:szCs w:val="20"/>
                <w:lang w:val="en-CA" w:eastAsia="en-CA"/>
              </w:rPr>
            </w:pPr>
            <w:r>
              <w:rPr>
                <w:rFonts w:ascii="Futura Std Book" w:eastAsia="Calibri" w:hAnsi="Futura Std Book" w:cs="Kalinga"/>
                <w:color w:val="000000" w:themeColor="text1"/>
                <w:sz w:val="20"/>
                <w:szCs w:val="20"/>
                <w:lang w:val="en-CA" w:eastAsia="en-CA"/>
              </w:rPr>
              <w:t>5</w:t>
            </w:r>
          </w:p>
        </w:tc>
        <w:tc>
          <w:tcPr>
            <w:tcW w:w="1554" w:type="dxa"/>
          </w:tcPr>
          <w:p w14:paraId="7DB0C892" w14:textId="77777777" w:rsidR="007B1EBF" w:rsidRPr="008E0C77" w:rsidRDefault="007B1EBF" w:rsidP="00AD1E83">
            <w:pPr>
              <w:spacing w:before="120" w:after="0" w:line="240" w:lineRule="auto"/>
              <w:jc w:val="both"/>
              <w:rPr>
                <w:rFonts w:ascii="Futura Std Book" w:eastAsia="Calibri" w:hAnsi="Futura Std Book" w:cs="Kalinga"/>
                <w:color w:val="000000" w:themeColor="text1"/>
                <w:sz w:val="20"/>
                <w:szCs w:val="20"/>
                <w:lang w:val="en-CA" w:eastAsia="en-CA"/>
              </w:rPr>
            </w:pPr>
            <w:r w:rsidRPr="007B1EBF">
              <w:rPr>
                <w:rFonts w:ascii="Futura Std Book" w:eastAsia="Calibri" w:hAnsi="Futura Std Book" w:cs="Kalinga"/>
                <w:color w:val="000000" w:themeColor="text1"/>
                <w:sz w:val="20"/>
                <w:szCs w:val="20"/>
                <w:lang w:val="en-CA" w:eastAsia="en-CA"/>
              </w:rPr>
              <w:t>S-MF at DBUC, and E-MF at BBOU</w:t>
            </w:r>
          </w:p>
        </w:tc>
        <w:tc>
          <w:tcPr>
            <w:tcW w:w="1170" w:type="dxa"/>
            <w:shd w:val="clear" w:color="auto" w:fill="FFFF00"/>
          </w:tcPr>
          <w:p w14:paraId="7DB0C893" w14:textId="77777777" w:rsidR="007B1EBF" w:rsidRPr="008E0C77" w:rsidRDefault="007B1EBF" w:rsidP="00AD1E83">
            <w:pPr>
              <w:spacing w:before="240" w:after="120"/>
              <w:jc w:val="both"/>
              <w:rPr>
                <w:rFonts w:ascii="Futura Std Book" w:eastAsia="Calibri" w:hAnsi="Futura Std Book" w:cs="Kalinga"/>
                <w:b/>
                <w:color w:val="000000" w:themeColor="text1"/>
                <w:sz w:val="20"/>
                <w:szCs w:val="20"/>
                <w:lang w:val="en-CA" w:eastAsia="en-CA"/>
              </w:rPr>
            </w:pPr>
            <w:r>
              <w:rPr>
                <w:rFonts w:ascii="Futura Std Book" w:eastAsia="Calibri" w:hAnsi="Futura Std Book" w:cs="Kalinga"/>
                <w:b/>
                <w:color w:val="000000" w:themeColor="text1"/>
                <w:sz w:val="20"/>
                <w:szCs w:val="20"/>
                <w:lang w:val="en-CA" w:eastAsia="en-CA"/>
              </w:rPr>
              <w:t>446.3</w:t>
            </w:r>
          </w:p>
        </w:tc>
        <w:tc>
          <w:tcPr>
            <w:tcW w:w="4680" w:type="dxa"/>
          </w:tcPr>
          <w:p w14:paraId="7DB0C894" w14:textId="77777777" w:rsidR="007B1EBF" w:rsidRPr="008E0C77" w:rsidRDefault="007B1EBF" w:rsidP="00AD1E83">
            <w:pPr>
              <w:spacing w:before="120" w:after="120" w:line="240" w:lineRule="auto"/>
              <w:jc w:val="both"/>
              <w:rPr>
                <w:rFonts w:ascii="Futura Std Book" w:eastAsia="Calibri" w:hAnsi="Futura Std Book" w:cs="Kalinga"/>
                <w:color w:val="000000" w:themeColor="text1"/>
                <w:sz w:val="20"/>
                <w:szCs w:val="20"/>
                <w:lang w:val="en-CA" w:eastAsia="en-CA"/>
              </w:rPr>
            </w:pPr>
            <w:r w:rsidRPr="008E0C77">
              <w:rPr>
                <w:rFonts w:ascii="Futura Std Book" w:eastAsia="Calibri" w:hAnsi="Futura Std Book" w:cs="Kalinga"/>
                <w:noProof/>
                <w:color w:val="000000" w:themeColor="text1"/>
                <w:sz w:val="20"/>
                <w:szCs w:val="20"/>
              </w:rPr>
              <w:drawing>
                <wp:inline distT="0" distB="0" distL="0" distR="0" wp14:anchorId="7DB0C91D" wp14:editId="7DB0C91E">
                  <wp:extent cx="2875712" cy="2103948"/>
                  <wp:effectExtent l="0" t="0" r="0" b="0"/>
                  <wp:docPr id="2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2875712" cy="2103948"/>
                          </a:xfrm>
                          <a:prstGeom prst="rect">
                            <a:avLst/>
                          </a:prstGeom>
                          <a:noFill/>
                          <a:ln w="9525">
                            <a:noFill/>
                            <a:miter lim="800000"/>
                            <a:headEnd/>
                            <a:tailEnd/>
                          </a:ln>
                        </pic:spPr>
                      </pic:pic>
                    </a:graphicData>
                  </a:graphic>
                </wp:inline>
              </w:drawing>
            </w:r>
          </w:p>
        </w:tc>
        <w:tc>
          <w:tcPr>
            <w:tcW w:w="1951" w:type="dxa"/>
            <w:vMerge/>
          </w:tcPr>
          <w:p w14:paraId="7DB0C895" w14:textId="77777777" w:rsidR="007B1EBF" w:rsidRPr="008E0C77" w:rsidRDefault="007B1EBF" w:rsidP="00AD1E83">
            <w:pPr>
              <w:spacing w:before="120" w:after="0" w:line="240" w:lineRule="auto"/>
              <w:jc w:val="both"/>
              <w:rPr>
                <w:rFonts w:ascii="Futura Std Book" w:eastAsia="Calibri" w:hAnsi="Futura Std Book" w:cs="Kalinga"/>
                <w:color w:val="FF0000"/>
                <w:sz w:val="20"/>
                <w:szCs w:val="20"/>
                <w:lang w:val="en-CA" w:eastAsia="en-CA"/>
              </w:rPr>
            </w:pPr>
          </w:p>
        </w:tc>
      </w:tr>
      <w:tr w:rsidR="00D846B5" w:rsidRPr="008E0C77" w14:paraId="7DB0C89C" w14:textId="77777777" w:rsidTr="00D846B5">
        <w:tc>
          <w:tcPr>
            <w:tcW w:w="426" w:type="dxa"/>
          </w:tcPr>
          <w:p w14:paraId="7DB0C897" w14:textId="77777777" w:rsidR="00D846B5" w:rsidRPr="008E0C77" w:rsidRDefault="00D846B5" w:rsidP="005E13C0">
            <w:pPr>
              <w:spacing w:before="240" w:after="120"/>
              <w:jc w:val="both"/>
              <w:rPr>
                <w:rFonts w:ascii="Futura Std Book" w:eastAsia="Calibri" w:hAnsi="Futura Std Book" w:cs="Kalinga"/>
                <w:color w:val="000000" w:themeColor="text1"/>
                <w:sz w:val="20"/>
                <w:szCs w:val="20"/>
                <w:lang w:val="en-CA" w:eastAsia="en-CA"/>
              </w:rPr>
            </w:pPr>
            <w:r w:rsidRPr="008E0C77">
              <w:rPr>
                <w:rFonts w:ascii="Futura Std Book" w:eastAsia="Calibri" w:hAnsi="Futura Std Book" w:cs="Kalinga"/>
                <w:color w:val="000000" w:themeColor="text1"/>
                <w:sz w:val="20"/>
                <w:szCs w:val="20"/>
                <w:lang w:val="en-CA" w:eastAsia="en-CA"/>
              </w:rPr>
              <w:t>6</w:t>
            </w:r>
          </w:p>
        </w:tc>
        <w:tc>
          <w:tcPr>
            <w:tcW w:w="1554" w:type="dxa"/>
          </w:tcPr>
          <w:p w14:paraId="7DB0C898" w14:textId="77777777" w:rsidR="00D846B5" w:rsidRPr="008E0C77" w:rsidRDefault="00D846B5" w:rsidP="005E13C0">
            <w:pPr>
              <w:spacing w:before="120" w:after="0" w:line="240" w:lineRule="auto"/>
              <w:jc w:val="both"/>
              <w:rPr>
                <w:rFonts w:ascii="Futura Std Book" w:eastAsia="Calibri" w:hAnsi="Futura Std Book" w:cs="Kalinga"/>
                <w:color w:val="000000" w:themeColor="text1"/>
                <w:sz w:val="20"/>
                <w:szCs w:val="20"/>
                <w:lang w:val="en-CA" w:eastAsia="en-CA"/>
              </w:rPr>
            </w:pPr>
            <w:proofErr w:type="spellStart"/>
            <w:r w:rsidRPr="007B1EBF">
              <w:rPr>
                <w:rFonts w:ascii="Futura Std Book" w:eastAsia="Calibri" w:hAnsi="Futura Std Book" w:cs="Kalinga"/>
                <w:color w:val="000000" w:themeColor="text1"/>
                <w:sz w:val="20"/>
                <w:szCs w:val="20"/>
                <w:lang w:val="en-CA" w:eastAsia="en-CA"/>
              </w:rPr>
              <w:t>Bulkline</w:t>
            </w:r>
            <w:proofErr w:type="spellEnd"/>
            <w:r w:rsidRPr="007B1EBF">
              <w:rPr>
                <w:rFonts w:ascii="Futura Std Book" w:eastAsia="Calibri" w:hAnsi="Futura Std Book" w:cs="Kalinga"/>
                <w:color w:val="000000" w:themeColor="text1"/>
                <w:sz w:val="20"/>
                <w:szCs w:val="20"/>
                <w:lang w:val="en-CA" w:eastAsia="en-CA"/>
              </w:rPr>
              <w:t xml:space="preserve"> from Each Field Direct to AKAB</w:t>
            </w:r>
          </w:p>
        </w:tc>
        <w:tc>
          <w:tcPr>
            <w:tcW w:w="1170" w:type="dxa"/>
          </w:tcPr>
          <w:p w14:paraId="7DB0C899" w14:textId="77777777" w:rsidR="00D846B5" w:rsidRPr="008E0C77" w:rsidRDefault="00D846B5" w:rsidP="005E13C0">
            <w:pPr>
              <w:spacing w:before="240" w:after="120"/>
              <w:jc w:val="both"/>
              <w:rPr>
                <w:rFonts w:ascii="Futura Std Book" w:eastAsia="Calibri" w:hAnsi="Futura Std Book" w:cs="Kalinga"/>
                <w:b/>
                <w:color w:val="000000" w:themeColor="text1"/>
                <w:sz w:val="20"/>
                <w:szCs w:val="20"/>
                <w:lang w:val="en-CA" w:eastAsia="en-CA"/>
              </w:rPr>
            </w:pPr>
            <w:r>
              <w:rPr>
                <w:rFonts w:ascii="Futura Std Book" w:eastAsia="Calibri" w:hAnsi="Futura Std Book" w:cs="Kalinga"/>
                <w:b/>
                <w:color w:val="000000" w:themeColor="text1"/>
                <w:sz w:val="20"/>
                <w:szCs w:val="20"/>
                <w:lang w:val="en-CA" w:eastAsia="en-CA"/>
              </w:rPr>
              <w:t>926.3</w:t>
            </w:r>
          </w:p>
        </w:tc>
        <w:tc>
          <w:tcPr>
            <w:tcW w:w="4680" w:type="dxa"/>
          </w:tcPr>
          <w:p w14:paraId="7DB0C89A" w14:textId="77777777" w:rsidR="00D846B5" w:rsidRPr="008E0C77" w:rsidRDefault="00D846B5" w:rsidP="005E13C0">
            <w:pPr>
              <w:spacing w:before="120" w:after="120" w:line="240" w:lineRule="auto"/>
              <w:jc w:val="both"/>
              <w:rPr>
                <w:rFonts w:ascii="Futura Std Book" w:eastAsia="Calibri" w:hAnsi="Futura Std Book" w:cs="Kalinga"/>
                <w:color w:val="000000" w:themeColor="text1"/>
                <w:sz w:val="20"/>
                <w:szCs w:val="20"/>
                <w:lang w:val="en-CA" w:eastAsia="en-CA"/>
              </w:rPr>
            </w:pPr>
            <w:r w:rsidRPr="008E0C77">
              <w:rPr>
                <w:rFonts w:ascii="Futura Std Book" w:eastAsia="Calibri" w:hAnsi="Futura Std Book" w:cs="Kalinga"/>
                <w:noProof/>
                <w:color w:val="000000" w:themeColor="text1"/>
                <w:sz w:val="20"/>
                <w:szCs w:val="20"/>
              </w:rPr>
              <w:drawing>
                <wp:inline distT="0" distB="0" distL="0" distR="0" wp14:anchorId="7DB0C91F" wp14:editId="7DB0C920">
                  <wp:extent cx="2863491" cy="2320687"/>
                  <wp:effectExtent l="0" t="0" r="0" b="0"/>
                  <wp:docPr id="2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2863491" cy="2320687"/>
                          </a:xfrm>
                          <a:prstGeom prst="rect">
                            <a:avLst/>
                          </a:prstGeom>
                          <a:noFill/>
                          <a:ln w="9525">
                            <a:noFill/>
                            <a:miter lim="800000"/>
                            <a:headEnd/>
                            <a:tailEnd/>
                          </a:ln>
                        </pic:spPr>
                      </pic:pic>
                    </a:graphicData>
                  </a:graphic>
                </wp:inline>
              </w:drawing>
            </w:r>
          </w:p>
        </w:tc>
        <w:tc>
          <w:tcPr>
            <w:tcW w:w="1951" w:type="dxa"/>
          </w:tcPr>
          <w:p w14:paraId="7DB0C89B" w14:textId="77777777" w:rsidR="00D846B5" w:rsidRPr="007B1EBF" w:rsidRDefault="00D846B5" w:rsidP="005E13C0">
            <w:pPr>
              <w:spacing w:before="120" w:after="0" w:line="240" w:lineRule="auto"/>
              <w:rPr>
                <w:rFonts w:ascii="Futura Std Book" w:eastAsia="Calibri" w:hAnsi="Futura Std Book" w:cs="Kalinga"/>
                <w:sz w:val="20"/>
                <w:szCs w:val="20"/>
                <w:lang w:val="en-CA" w:eastAsia="en-CA"/>
              </w:rPr>
            </w:pPr>
            <w:r w:rsidRPr="007B1EBF">
              <w:rPr>
                <w:rFonts w:ascii="Futura Std Book" w:eastAsia="Calibri" w:hAnsi="Futura Std Book" w:cs="Kalinga"/>
                <w:sz w:val="20"/>
                <w:szCs w:val="20"/>
                <w:lang w:val="en-CA" w:eastAsia="en-CA"/>
              </w:rPr>
              <w:t>Demonstrates the high cost of individual manifold transport, compared with satellite concept</w:t>
            </w:r>
          </w:p>
        </w:tc>
      </w:tr>
    </w:tbl>
    <w:p w14:paraId="7DB0C89D" w14:textId="77777777" w:rsidR="0088639B" w:rsidRDefault="0088639B" w:rsidP="0088639B">
      <w:pPr>
        <w:spacing w:before="240" w:after="120"/>
        <w:ind w:left="720"/>
        <w:jc w:val="both"/>
        <w:rPr>
          <w:rFonts w:ascii="Futura Std Book" w:eastAsia="Calibri" w:hAnsi="Futura Std Book" w:cs="Kalinga"/>
          <w:color w:val="000000" w:themeColor="text1"/>
          <w:lang w:val="en-CA" w:eastAsia="en-CA"/>
        </w:rPr>
      </w:pPr>
    </w:p>
    <w:p w14:paraId="7DB0C89E" w14:textId="77777777" w:rsidR="00B150BC" w:rsidRPr="00F47CF0" w:rsidRDefault="00C95674" w:rsidP="0061111D">
      <w:pPr>
        <w:keepNext/>
        <w:keepLines/>
        <w:pageBreakBefore/>
        <w:numPr>
          <w:ilvl w:val="0"/>
          <w:numId w:val="2"/>
        </w:numPr>
        <w:spacing w:before="360" w:after="120"/>
        <w:ind w:left="720" w:hanging="720"/>
        <w:outlineLvl w:val="0"/>
        <w:rPr>
          <w:rFonts w:ascii="Futura Std Book" w:hAnsi="Futura Std Book" w:cs="Kalinga"/>
          <w:b/>
          <w:bCs/>
          <w:color w:val="0070C0"/>
          <w:sz w:val="24"/>
          <w:szCs w:val="24"/>
          <w:lang w:val="en-CA" w:eastAsia="en-CA"/>
        </w:rPr>
      </w:pPr>
      <w:bookmarkStart w:id="29" w:name="_Toc500495988"/>
      <w:r>
        <w:rPr>
          <w:rFonts w:ascii="Futura Std Book" w:hAnsi="Futura Std Book"/>
          <w:b/>
          <w:bCs/>
          <w:noProof/>
          <w:color w:val="0070C0"/>
          <w:sz w:val="24"/>
          <w:szCs w:val="24"/>
        </w:rPr>
        <w:lastRenderedPageBreak/>
        <w:pict w14:anchorId="7DB0C921">
          <v:line id="_x0000_s1255" style="position:absolute;left:0;text-align:left;z-index:251704832;visibility:visible;mso-wrap-distance-top:-6e-5mm;mso-wrap-distance-bottom:-6e-5mm" from=".45pt,31.1pt" to="468.4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" strokecolor="#0070c0" strokeweight="1.5pt"/>
        </w:pict>
      </w:r>
      <w:r w:rsidR="00B150BC">
        <w:rPr>
          <w:rFonts w:ascii="Futura Std Book" w:hAnsi="Futura Std Book"/>
          <w:b/>
          <w:bCs/>
          <w:noProof/>
          <w:color w:val="0070C0"/>
          <w:sz w:val="24"/>
          <w:szCs w:val="24"/>
        </w:rPr>
        <w:t>Feedstock Supply &amp; Product Evacuation Scheme</w:t>
      </w:r>
      <w:bookmarkEnd w:id="29"/>
    </w:p>
    <w:p w14:paraId="7DB0C89F" w14:textId="77777777" w:rsidR="00B150BC" w:rsidRPr="00704C21" w:rsidRDefault="00B150BC" w:rsidP="00926225">
      <w:pPr>
        <w:spacing w:before="240" w:after="0"/>
        <w:ind w:left="720"/>
        <w:jc w:val="both"/>
        <w:rPr>
          <w:rFonts w:ascii="Futura Std Book" w:eastAsia="Calibri" w:hAnsi="Futura Std Book" w:cs="Kalinga"/>
          <w:i/>
          <w:color w:val="7030A0"/>
          <w:sz w:val="16"/>
          <w:szCs w:val="16"/>
          <w:lang w:val="en-CA" w:eastAsia="en-CA"/>
        </w:rPr>
      </w:pPr>
      <w:r w:rsidRPr="00704C21">
        <w:rPr>
          <w:rFonts w:ascii="Futura Std Book" w:eastAsia="Calibri" w:hAnsi="Futura Std Book" w:cs="Kalinga"/>
          <w:i/>
          <w:color w:val="7030A0"/>
          <w:sz w:val="16"/>
          <w:szCs w:val="16"/>
          <w:lang w:val="en-CA" w:eastAsia="en-CA"/>
        </w:rPr>
        <w:t xml:space="preserve">Ref: </w:t>
      </w:r>
      <w:r w:rsidRPr="00704C21">
        <w:rPr>
          <w:rFonts w:ascii="Futura Std Book" w:eastAsia="Calibri" w:hAnsi="Futura Std Book" w:cs="Kalinga"/>
          <w:i/>
          <w:color w:val="7030A0"/>
          <w:sz w:val="14"/>
          <w:szCs w:val="14"/>
          <w:lang w:val="en-CA" w:eastAsia="en-CA"/>
        </w:rPr>
        <w:t>EA SPDC-BFPC UGS-GEP CSM RPT-001-A01</w:t>
      </w:r>
      <w:r w:rsidRPr="00704C21">
        <w:rPr>
          <w:rFonts w:ascii="Futura Std Book" w:eastAsia="Calibri" w:hAnsi="Futura Std Book" w:cs="Kalinga"/>
          <w:i/>
          <w:color w:val="7030A0"/>
          <w:sz w:val="16"/>
          <w:szCs w:val="16"/>
          <w:lang w:val="en-CA" w:eastAsia="en-CA"/>
        </w:rPr>
        <w:t>_Concept Select Study – Project Concept &amp; Proposed Site for the Project</w:t>
      </w:r>
    </w:p>
    <w:p w14:paraId="7DB0C8A0" w14:textId="77777777" w:rsidR="00BE20B4" w:rsidRDefault="00B150BC" w:rsidP="005908D8">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 xml:space="preserve">The </w:t>
      </w:r>
      <w:r w:rsidR="00BE20B4">
        <w:rPr>
          <w:rFonts w:ascii="Futura Std Book" w:eastAsia="Calibri" w:hAnsi="Futura Std Book" w:cs="Kalinga"/>
          <w:color w:val="000000" w:themeColor="text1"/>
          <w:lang w:val="en-CA" w:eastAsia="en-CA"/>
        </w:rPr>
        <w:t>feedstock supply and product evacuation involves the gathering of the fields’ raw</w:t>
      </w:r>
      <w:r>
        <w:rPr>
          <w:rFonts w:ascii="Futura Std Book" w:eastAsia="Calibri" w:hAnsi="Futura Std Book" w:cs="Kalinga"/>
          <w:color w:val="000000" w:themeColor="text1"/>
          <w:lang w:val="en-CA" w:eastAsia="en-CA"/>
        </w:rPr>
        <w:t xml:space="preserve"> wellhead gas, and transport</w:t>
      </w:r>
      <w:r w:rsidR="00BE20B4">
        <w:rPr>
          <w:rFonts w:ascii="Futura Std Book" w:eastAsia="Calibri" w:hAnsi="Futura Std Book" w:cs="Kalinga"/>
          <w:color w:val="000000" w:themeColor="text1"/>
          <w:lang w:val="en-CA" w:eastAsia="en-CA"/>
        </w:rPr>
        <w:t xml:space="preserve">ing same through a network of </w:t>
      </w:r>
      <w:proofErr w:type="spellStart"/>
      <w:r w:rsidR="00BE20B4">
        <w:rPr>
          <w:rFonts w:ascii="Futura Std Book" w:eastAsia="Calibri" w:hAnsi="Futura Std Book" w:cs="Kalinga"/>
          <w:color w:val="000000" w:themeColor="text1"/>
          <w:lang w:val="en-CA" w:eastAsia="en-CA"/>
        </w:rPr>
        <w:t>bulklines</w:t>
      </w:r>
      <w:proofErr w:type="spellEnd"/>
      <w:r w:rsidR="00BE20B4">
        <w:rPr>
          <w:rFonts w:ascii="Futura Std Book" w:eastAsia="Calibri" w:hAnsi="Futura Std Book" w:cs="Kalinga"/>
          <w:color w:val="000000" w:themeColor="text1"/>
          <w:lang w:val="en-CA" w:eastAsia="en-CA"/>
        </w:rPr>
        <w:t xml:space="preserve"> and trunkline to the </w:t>
      </w:r>
      <w:r>
        <w:rPr>
          <w:rFonts w:ascii="Futura Std Book" w:eastAsia="Calibri" w:hAnsi="Futura Std Book" w:cs="Kalinga"/>
          <w:color w:val="000000" w:themeColor="text1"/>
          <w:lang w:val="en-CA" w:eastAsia="en-CA"/>
        </w:rPr>
        <w:t>Gas Processing Plant for processing</w:t>
      </w:r>
      <w:r w:rsidR="00FD1714">
        <w:rPr>
          <w:rFonts w:ascii="Futura Std Book" w:eastAsia="Calibri" w:hAnsi="Futura Std Book" w:cs="Kalinga"/>
          <w:color w:val="000000" w:themeColor="text1"/>
          <w:lang w:val="en-CA" w:eastAsia="en-CA"/>
        </w:rPr>
        <w:t xml:space="preserve"> into lean </w:t>
      </w:r>
      <w:r w:rsidR="00BE20B4">
        <w:rPr>
          <w:rFonts w:ascii="Futura Std Book" w:eastAsia="Calibri" w:hAnsi="Futura Std Book" w:cs="Kalinga"/>
          <w:color w:val="000000" w:themeColor="text1"/>
          <w:lang w:val="en-CA" w:eastAsia="en-CA"/>
        </w:rPr>
        <w:t>gas and condensate.</w:t>
      </w:r>
    </w:p>
    <w:p w14:paraId="7DB0C8A1" w14:textId="77777777" w:rsidR="00FD1714" w:rsidRDefault="00B150BC" w:rsidP="00B150BC">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 xml:space="preserve">The </w:t>
      </w:r>
      <w:r w:rsidR="00FD1714">
        <w:rPr>
          <w:rFonts w:ascii="Futura Std Book" w:eastAsia="Calibri" w:hAnsi="Futura Std Book" w:cs="Kalinga"/>
          <w:color w:val="000000" w:themeColor="text1"/>
          <w:lang w:val="en-CA" w:eastAsia="en-CA"/>
        </w:rPr>
        <w:t xml:space="preserve">lean </w:t>
      </w:r>
      <w:r>
        <w:rPr>
          <w:rFonts w:ascii="Futura Std Book" w:eastAsia="Calibri" w:hAnsi="Futura Std Book" w:cs="Kalinga"/>
          <w:color w:val="000000" w:themeColor="text1"/>
          <w:lang w:val="en-CA" w:eastAsia="en-CA"/>
        </w:rPr>
        <w:t xml:space="preserve">gas </w:t>
      </w:r>
      <w:r w:rsidR="00FD1714">
        <w:rPr>
          <w:rFonts w:ascii="Futura Std Book" w:eastAsia="Calibri" w:hAnsi="Futura Std Book" w:cs="Kalinga"/>
          <w:color w:val="000000" w:themeColor="text1"/>
          <w:lang w:val="en-CA" w:eastAsia="en-CA"/>
        </w:rPr>
        <w:t>is supplied as feedstock to the Petrochemical Plant for methanol &amp; urea production, and also to the Power Plant for power generation.</w:t>
      </w:r>
    </w:p>
    <w:p w14:paraId="7DB0C8A2" w14:textId="77777777" w:rsidR="006A35BD" w:rsidRDefault="006A35BD" w:rsidP="00B150BC">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color w:val="000000" w:themeColor="text1"/>
          <w:lang w:val="en-CA" w:eastAsia="en-CA"/>
        </w:rPr>
        <w:t xml:space="preserve">The condensate is exported via a delivery to the condensate export jetty from where </w:t>
      </w:r>
      <w:proofErr w:type="spellStart"/>
      <w:r>
        <w:rPr>
          <w:rFonts w:ascii="Futura Std Book" w:eastAsia="Calibri" w:hAnsi="Futura Std Book" w:cs="Kalinga"/>
          <w:color w:val="000000" w:themeColor="text1"/>
          <w:lang w:val="en-CA" w:eastAsia="en-CA"/>
        </w:rPr>
        <w:t>offtakers</w:t>
      </w:r>
      <w:proofErr w:type="spellEnd"/>
      <w:r>
        <w:rPr>
          <w:rFonts w:ascii="Futura Std Book" w:eastAsia="Calibri" w:hAnsi="Futura Std Book" w:cs="Kalinga"/>
          <w:color w:val="000000" w:themeColor="text1"/>
          <w:lang w:val="en-CA" w:eastAsia="en-CA"/>
        </w:rPr>
        <w:t xml:space="preserve"> take delivery.  The condensate export jetty is within </w:t>
      </w:r>
      <w:r w:rsidR="00981C5E">
        <w:rPr>
          <w:rFonts w:ascii="Futura Std Book" w:eastAsia="Calibri" w:hAnsi="Futura Std Book" w:cs="Kalinga"/>
          <w:color w:val="000000" w:themeColor="text1"/>
          <w:lang w:val="en-CA" w:eastAsia="en-CA"/>
        </w:rPr>
        <w:t xml:space="preserve">the BFPC </w:t>
      </w:r>
      <w:r>
        <w:rPr>
          <w:rFonts w:ascii="Futura Std Book" w:eastAsia="Calibri" w:hAnsi="Futura Std Book" w:cs="Kalinga"/>
          <w:color w:val="000000" w:themeColor="text1"/>
          <w:lang w:val="en-CA" w:eastAsia="en-CA"/>
        </w:rPr>
        <w:t xml:space="preserve">plants’ captive </w:t>
      </w:r>
      <w:r w:rsidRPr="001701D3">
        <w:rPr>
          <w:rFonts w:ascii="Futura Std Book" w:eastAsia="Calibri" w:hAnsi="Futura Std Book" w:cs="Kalinga"/>
          <w:color w:val="000000" w:themeColor="text1"/>
          <w:lang w:val="en-CA" w:eastAsia="en-CA"/>
        </w:rPr>
        <w:t>export jetty</w:t>
      </w:r>
      <w:r>
        <w:rPr>
          <w:rFonts w:ascii="Futura Std Book" w:eastAsia="Calibri" w:hAnsi="Futura Std Book" w:cs="Kalinga"/>
          <w:color w:val="000000" w:themeColor="text1"/>
          <w:lang w:val="en-CA" w:eastAsia="en-CA"/>
        </w:rPr>
        <w:t xml:space="preserve">, from where </w:t>
      </w:r>
      <w:r w:rsidR="00981C5E">
        <w:rPr>
          <w:rFonts w:ascii="Futura Std Book" w:eastAsia="Calibri" w:hAnsi="Futura Std Book" w:cs="Kalinga"/>
          <w:color w:val="000000" w:themeColor="text1"/>
          <w:lang w:val="en-CA" w:eastAsia="en-CA"/>
        </w:rPr>
        <w:t>all plants’ products (condensate, methanol, and urea) are exported</w:t>
      </w:r>
      <w:r>
        <w:rPr>
          <w:rFonts w:ascii="Futura Std Book" w:eastAsia="Calibri" w:hAnsi="Futura Std Book" w:cs="Kalinga"/>
          <w:color w:val="000000" w:themeColor="text1"/>
          <w:lang w:val="en-CA" w:eastAsia="en-CA"/>
        </w:rPr>
        <w:t>.</w:t>
      </w:r>
    </w:p>
    <w:p w14:paraId="7DB0C8A3" w14:textId="77777777" w:rsidR="00BE20B4" w:rsidRPr="001701D3" w:rsidRDefault="00BE20B4" w:rsidP="0061111D">
      <w:pPr>
        <w:keepNext/>
        <w:keepLines/>
        <w:numPr>
          <w:ilvl w:val="1"/>
          <w:numId w:val="2"/>
        </w:numPr>
        <w:spacing w:before="240" w:after="120" w:line="240" w:lineRule="auto"/>
        <w:ind w:left="720" w:hanging="720"/>
        <w:jc w:val="both"/>
        <w:outlineLvl w:val="1"/>
        <w:rPr>
          <w:rFonts w:ascii="Futura Std Book" w:hAnsi="Futura Std Book"/>
          <w:b/>
          <w:bCs/>
          <w:lang w:val="en-CA" w:eastAsia="en-CA"/>
        </w:rPr>
      </w:pPr>
      <w:bookmarkStart w:id="30" w:name="_Toc500495989"/>
      <w:r>
        <w:rPr>
          <w:rFonts w:ascii="Futura Std Book" w:hAnsi="Futura Std Book"/>
          <w:b/>
          <w:bCs/>
          <w:lang w:val="en-CA" w:eastAsia="en-CA"/>
        </w:rPr>
        <w:t xml:space="preserve">The </w:t>
      </w:r>
      <w:r w:rsidR="00926225">
        <w:rPr>
          <w:rFonts w:ascii="Futura Std Book" w:hAnsi="Futura Std Book"/>
          <w:b/>
          <w:bCs/>
          <w:lang w:val="en-CA" w:eastAsia="en-CA"/>
        </w:rPr>
        <w:t>Feedstock</w:t>
      </w:r>
      <w:r>
        <w:rPr>
          <w:rFonts w:ascii="Futura Std Book" w:hAnsi="Futura Std Book"/>
          <w:b/>
          <w:bCs/>
          <w:lang w:val="en-CA" w:eastAsia="en-CA"/>
        </w:rPr>
        <w:t xml:space="preserve"> &amp; </w:t>
      </w:r>
      <w:r w:rsidR="00981C5E">
        <w:rPr>
          <w:rFonts w:ascii="Futura Std Book" w:hAnsi="Futura Std Book"/>
          <w:b/>
          <w:bCs/>
          <w:lang w:val="en-CA" w:eastAsia="en-CA"/>
        </w:rPr>
        <w:t>Product</w:t>
      </w:r>
      <w:r w:rsidR="00B80A3C">
        <w:rPr>
          <w:rFonts w:ascii="Futura Std Book" w:hAnsi="Futura Std Book"/>
          <w:b/>
          <w:bCs/>
          <w:lang w:val="en-CA" w:eastAsia="en-CA"/>
        </w:rPr>
        <w:t>s</w:t>
      </w:r>
      <w:r w:rsidR="00981C5E">
        <w:rPr>
          <w:rFonts w:ascii="Futura Std Book" w:hAnsi="Futura Std Book"/>
          <w:b/>
          <w:bCs/>
          <w:lang w:val="en-CA" w:eastAsia="en-CA"/>
        </w:rPr>
        <w:t xml:space="preserve"> Evacuation Schematics</w:t>
      </w:r>
      <w:bookmarkEnd w:id="30"/>
    </w:p>
    <w:p w14:paraId="7DB0C8A4" w14:textId="77777777" w:rsidR="005908D8" w:rsidRDefault="00C95674" w:rsidP="00BE20B4">
      <w:pPr>
        <w:spacing w:before="120" w:after="120"/>
        <w:ind w:left="720"/>
        <w:jc w:val="both"/>
        <w:rPr>
          <w:rFonts w:ascii="Futura Std Book" w:eastAsia="Calibri" w:hAnsi="Futura Std Book" w:cs="Kalinga"/>
          <w:color w:val="000000" w:themeColor="text1"/>
          <w:lang w:val="en-CA" w:eastAsia="en-CA"/>
        </w:rPr>
      </w:pPr>
      <w:r>
        <w:rPr>
          <w:rFonts w:ascii="Futura Std Book" w:eastAsia="Calibri" w:hAnsi="Futura Std Book" w:cs="Kalinga"/>
          <w:noProof/>
          <w:color w:val="000000" w:themeColor="text1"/>
          <w:lang w:val="en-GB" w:eastAsia="en-GB"/>
        </w:rPr>
        <w:pict w14:anchorId="7DB0C922">
          <v:rect id="_x0000_s1257" style="position:absolute;left:0;text-align:left;margin-left:36.5pt;margin-top:83.6pt;width:441.55pt;height:290.85pt;z-index:251707904">
            <v:fill r:id="rId33" o:title="schema new" recolor="t" type="frame"/>
          </v:rect>
        </w:pict>
      </w:r>
      <w:r w:rsidR="00BE20B4">
        <w:rPr>
          <w:rFonts w:ascii="Futura Std Book" w:eastAsia="Calibri" w:hAnsi="Futura Std Book" w:cs="Kalinga"/>
          <w:color w:val="000000" w:themeColor="text1"/>
          <w:lang w:val="en-CA" w:eastAsia="en-CA"/>
        </w:rPr>
        <w:t xml:space="preserve">The </w:t>
      </w:r>
      <w:r w:rsidR="00926225">
        <w:rPr>
          <w:rFonts w:ascii="Futura Std Book" w:eastAsia="Calibri" w:hAnsi="Futura Std Book" w:cs="Kalinga"/>
          <w:color w:val="000000" w:themeColor="text1"/>
          <w:lang w:val="en-CA" w:eastAsia="en-CA"/>
        </w:rPr>
        <w:t xml:space="preserve">feedstock and product evacuation schematics is shown below, - involving gathering </w:t>
      </w:r>
      <w:r w:rsidR="005908D8">
        <w:rPr>
          <w:rFonts w:ascii="Futura Std Book" w:eastAsia="Calibri" w:hAnsi="Futura Std Book" w:cs="Kalinga"/>
          <w:color w:val="000000" w:themeColor="text1"/>
          <w:lang w:val="en-CA" w:eastAsia="en-CA"/>
        </w:rPr>
        <w:t xml:space="preserve">and transporting </w:t>
      </w:r>
      <w:r w:rsidR="00926225">
        <w:rPr>
          <w:rFonts w:ascii="Futura Std Book" w:eastAsia="Calibri" w:hAnsi="Futura Std Book" w:cs="Kalinga"/>
          <w:color w:val="000000" w:themeColor="text1"/>
          <w:lang w:val="en-CA" w:eastAsia="en-CA"/>
        </w:rPr>
        <w:t xml:space="preserve">the fields’ </w:t>
      </w:r>
      <w:r w:rsidR="00B80A3C">
        <w:rPr>
          <w:rFonts w:ascii="Futura Std Book" w:eastAsia="Calibri" w:hAnsi="Futura Std Book" w:cs="Kalinga"/>
          <w:color w:val="000000" w:themeColor="text1"/>
          <w:lang w:val="en-CA" w:eastAsia="en-CA"/>
        </w:rPr>
        <w:t xml:space="preserve">raw </w:t>
      </w:r>
      <w:r w:rsidR="00926225">
        <w:rPr>
          <w:rFonts w:ascii="Futura Std Book" w:eastAsia="Calibri" w:hAnsi="Futura Std Book" w:cs="Kalinga"/>
          <w:color w:val="000000" w:themeColor="text1"/>
          <w:lang w:val="en-CA" w:eastAsia="en-CA"/>
        </w:rPr>
        <w:t xml:space="preserve">wellhead </w:t>
      </w:r>
      <w:r w:rsidR="00BE20B4">
        <w:rPr>
          <w:rFonts w:ascii="Futura Std Book" w:eastAsia="Calibri" w:hAnsi="Futura Std Book" w:cs="Kalinga"/>
          <w:color w:val="000000" w:themeColor="text1"/>
          <w:lang w:val="en-CA" w:eastAsia="en-CA"/>
        </w:rPr>
        <w:t xml:space="preserve">gas </w:t>
      </w:r>
      <w:r w:rsidR="005908D8">
        <w:rPr>
          <w:rFonts w:ascii="Futura Std Book" w:eastAsia="Calibri" w:hAnsi="Futura Std Book" w:cs="Kalinga"/>
          <w:color w:val="000000" w:themeColor="text1"/>
          <w:lang w:val="en-CA" w:eastAsia="en-CA"/>
        </w:rPr>
        <w:t xml:space="preserve">via a network of flowlines &amp; pipelines to the Gas Processing Plant, and the delivery of the Gas Plant lean gas (product) to the </w:t>
      </w:r>
      <w:proofErr w:type="spellStart"/>
      <w:r w:rsidR="005908D8">
        <w:rPr>
          <w:rFonts w:ascii="Futura Std Book" w:eastAsia="Calibri" w:hAnsi="Futura Std Book" w:cs="Kalinga"/>
          <w:color w:val="000000" w:themeColor="text1"/>
          <w:lang w:val="en-CA" w:eastAsia="en-CA"/>
        </w:rPr>
        <w:t>the</w:t>
      </w:r>
      <w:proofErr w:type="spellEnd"/>
      <w:r w:rsidR="005908D8">
        <w:rPr>
          <w:rFonts w:ascii="Futura Std Book" w:eastAsia="Calibri" w:hAnsi="Futura Std Book" w:cs="Kalinga"/>
          <w:color w:val="000000" w:themeColor="text1"/>
          <w:lang w:val="en-CA" w:eastAsia="en-CA"/>
        </w:rPr>
        <w:t xml:space="preserve"> Petrochemical &amp; Power Plants, and the condensate (product) to the condensate export jetty for export to buyers.</w:t>
      </w:r>
    </w:p>
    <w:p w14:paraId="7DB0C8A5" w14:textId="77777777" w:rsidR="001D7813" w:rsidRDefault="001D7813" w:rsidP="00BE20B4">
      <w:pPr>
        <w:spacing w:before="120" w:after="120"/>
        <w:ind w:left="720"/>
        <w:jc w:val="both"/>
        <w:rPr>
          <w:rFonts w:ascii="Futura Std Book" w:eastAsia="Calibri" w:hAnsi="Futura Std Book" w:cs="Kalinga"/>
          <w:color w:val="000000" w:themeColor="text1"/>
          <w:lang w:val="en-CA" w:eastAsia="en-CA"/>
        </w:rPr>
      </w:pPr>
    </w:p>
    <w:p w14:paraId="7DB0C8A6" w14:textId="77777777" w:rsidR="001D7813" w:rsidRPr="001D7813" w:rsidRDefault="001D7813" w:rsidP="001D7813">
      <w:pPr>
        <w:rPr>
          <w:rFonts w:ascii="Futura Std Book" w:eastAsia="Calibri" w:hAnsi="Futura Std Book" w:cs="Kalinga"/>
          <w:lang w:val="en-CA" w:eastAsia="en-CA"/>
        </w:rPr>
      </w:pPr>
    </w:p>
    <w:p w14:paraId="7DB0C8A7" w14:textId="77777777" w:rsidR="001D7813" w:rsidRPr="001D7813" w:rsidRDefault="001D7813" w:rsidP="001D7813">
      <w:pPr>
        <w:rPr>
          <w:rFonts w:ascii="Futura Std Book" w:eastAsia="Calibri" w:hAnsi="Futura Std Book" w:cs="Kalinga"/>
          <w:lang w:val="en-CA" w:eastAsia="en-CA"/>
        </w:rPr>
      </w:pPr>
    </w:p>
    <w:p w14:paraId="7DB0C8A8" w14:textId="77777777" w:rsidR="001D7813" w:rsidRPr="001D7813" w:rsidRDefault="001D7813" w:rsidP="001D7813">
      <w:pPr>
        <w:rPr>
          <w:rFonts w:ascii="Futura Std Book" w:eastAsia="Calibri" w:hAnsi="Futura Std Book" w:cs="Kalinga"/>
          <w:lang w:val="en-CA" w:eastAsia="en-CA"/>
        </w:rPr>
      </w:pPr>
    </w:p>
    <w:p w14:paraId="7DB0C8A9" w14:textId="77777777" w:rsidR="001D7813" w:rsidRPr="001D7813" w:rsidRDefault="001D7813" w:rsidP="001D7813">
      <w:pPr>
        <w:rPr>
          <w:rFonts w:ascii="Futura Std Book" w:eastAsia="Calibri" w:hAnsi="Futura Std Book" w:cs="Kalinga"/>
          <w:lang w:val="en-CA" w:eastAsia="en-CA"/>
        </w:rPr>
      </w:pPr>
    </w:p>
    <w:p w14:paraId="7DB0C8AA" w14:textId="77777777" w:rsidR="001D7813" w:rsidRPr="001D7813" w:rsidRDefault="001D7813" w:rsidP="001D7813">
      <w:pPr>
        <w:rPr>
          <w:rFonts w:ascii="Futura Std Book" w:eastAsia="Calibri" w:hAnsi="Futura Std Book" w:cs="Kalinga"/>
          <w:lang w:val="en-CA" w:eastAsia="en-CA"/>
        </w:rPr>
      </w:pPr>
    </w:p>
    <w:p w14:paraId="7DB0C8AB" w14:textId="77777777" w:rsidR="001D7813" w:rsidRPr="001D7813" w:rsidRDefault="001D7813" w:rsidP="001D7813">
      <w:pPr>
        <w:rPr>
          <w:rFonts w:ascii="Futura Std Book" w:eastAsia="Calibri" w:hAnsi="Futura Std Book" w:cs="Kalinga"/>
          <w:lang w:val="en-CA" w:eastAsia="en-CA"/>
        </w:rPr>
      </w:pPr>
    </w:p>
    <w:p w14:paraId="7DB0C8AC" w14:textId="77777777" w:rsidR="001D7813" w:rsidRPr="001D7813" w:rsidRDefault="001D7813" w:rsidP="001D7813">
      <w:pPr>
        <w:rPr>
          <w:rFonts w:ascii="Futura Std Book" w:eastAsia="Calibri" w:hAnsi="Futura Std Book" w:cs="Kalinga"/>
          <w:lang w:val="en-CA" w:eastAsia="en-CA"/>
        </w:rPr>
      </w:pPr>
    </w:p>
    <w:p w14:paraId="7DB0C8AD" w14:textId="77777777" w:rsidR="001D7813" w:rsidRPr="001D7813" w:rsidRDefault="001D7813" w:rsidP="001D7813">
      <w:pPr>
        <w:rPr>
          <w:rFonts w:ascii="Futura Std Book" w:eastAsia="Calibri" w:hAnsi="Futura Std Book" w:cs="Kalinga"/>
          <w:lang w:val="en-CA" w:eastAsia="en-CA"/>
        </w:rPr>
      </w:pPr>
    </w:p>
    <w:p w14:paraId="7DB0C8AE" w14:textId="77777777" w:rsidR="001D7813" w:rsidRPr="001D7813" w:rsidRDefault="001D7813" w:rsidP="001D7813">
      <w:pPr>
        <w:rPr>
          <w:rFonts w:ascii="Futura Std Book" w:eastAsia="Calibri" w:hAnsi="Futura Std Book" w:cs="Kalinga"/>
          <w:lang w:val="en-CA" w:eastAsia="en-CA"/>
        </w:rPr>
      </w:pPr>
    </w:p>
    <w:p w14:paraId="7DB0C8AF" w14:textId="77777777" w:rsidR="001D7813" w:rsidRDefault="001D7813" w:rsidP="001D7813">
      <w:pPr>
        <w:rPr>
          <w:rFonts w:ascii="Futura Std Book" w:eastAsia="Calibri" w:hAnsi="Futura Std Book" w:cs="Kalinga"/>
          <w:lang w:val="en-CA" w:eastAsia="en-CA"/>
        </w:rPr>
      </w:pPr>
    </w:p>
    <w:p w14:paraId="7DB0C8B0" w14:textId="77777777" w:rsidR="003820AB" w:rsidRDefault="001D7813" w:rsidP="001D7813">
      <w:pPr>
        <w:spacing w:before="120" w:after="0"/>
        <w:ind w:left="709" w:firstLine="709"/>
        <w:jc w:val="both"/>
        <w:rPr>
          <w:rFonts w:ascii="Futura Std Book" w:eastAsia="Calibri" w:hAnsi="Futura Std Book" w:cs="Kalinga"/>
          <w:sz w:val="18"/>
          <w:szCs w:val="18"/>
          <w:lang w:val="en-CA" w:eastAsia="en-CA"/>
        </w:rPr>
      </w:pPr>
      <w:r w:rsidRPr="00F47CF0">
        <w:rPr>
          <w:rFonts w:ascii="Futura Std Book" w:eastAsia="Calibri" w:hAnsi="Futura Std Book" w:cs="Kalinga"/>
          <w:sz w:val="18"/>
          <w:szCs w:val="18"/>
          <w:lang w:val="en-CA" w:eastAsia="en-CA"/>
        </w:rPr>
        <w:t xml:space="preserve">Figure </w:t>
      </w:r>
      <w:r>
        <w:rPr>
          <w:rFonts w:ascii="Futura Std Book" w:eastAsia="Calibri" w:hAnsi="Futura Std Book" w:cs="Kalinga"/>
          <w:sz w:val="18"/>
          <w:szCs w:val="18"/>
          <w:lang w:val="en-CA" w:eastAsia="en-CA"/>
        </w:rPr>
        <w:t>4.1: Feedstock &amp; Products Evacuation Schematics</w:t>
      </w:r>
      <w:bookmarkEnd w:id="9"/>
    </w:p>
    <w:p w14:paraId="7DB0C8B1" w14:textId="77777777" w:rsidR="001D7813" w:rsidRDefault="001D7813" w:rsidP="003820AB">
      <w:pPr>
        <w:rPr>
          <w:rFonts w:ascii="Futura Std Book" w:eastAsia="Calibri" w:hAnsi="Futura Std Book" w:cs="Kalinga"/>
          <w:sz w:val="18"/>
          <w:szCs w:val="18"/>
          <w:lang w:val="en-CA" w:eastAsia="en-CA"/>
        </w:rPr>
      </w:pPr>
    </w:p>
    <w:p w14:paraId="7DB0C8B2" w14:textId="77777777" w:rsidR="003820AB" w:rsidRPr="003C56BA" w:rsidRDefault="003820AB" w:rsidP="003820AB">
      <w:pPr>
        <w:keepNext/>
        <w:keepLines/>
        <w:pageBreakBefore/>
        <w:spacing w:before="360" w:after="0"/>
        <w:outlineLvl w:val="0"/>
        <w:rPr>
          <w:rFonts w:ascii="Futura Std Book" w:hAnsi="Futura Std Book"/>
          <w:b/>
          <w:bCs/>
          <w:noProof/>
          <w:color w:val="0070C0"/>
          <w:sz w:val="24"/>
          <w:szCs w:val="24"/>
          <w:lang w:eastAsia="en-GB"/>
        </w:rPr>
      </w:pPr>
      <w:bookmarkStart w:id="31" w:name="_Toc473276424"/>
      <w:bookmarkStart w:id="32" w:name="_Toc476935513"/>
      <w:bookmarkStart w:id="33" w:name="_Toc499731817"/>
      <w:r w:rsidRPr="003C56BA">
        <w:rPr>
          <w:rFonts w:ascii="Futura Std Book" w:hAnsi="Futura Std Book"/>
          <w:b/>
          <w:bCs/>
          <w:noProof/>
          <w:color w:val="0070C0"/>
          <w:sz w:val="24"/>
          <w:szCs w:val="24"/>
          <w:lang w:eastAsia="en-GB"/>
        </w:rPr>
        <w:lastRenderedPageBreak/>
        <w:t>APPENDIX</w:t>
      </w:r>
      <w:bookmarkEnd w:id="31"/>
      <w:bookmarkEnd w:id="32"/>
      <w:bookmarkEnd w:id="33"/>
    </w:p>
    <w:p w14:paraId="7DB0C8B3" w14:textId="77777777" w:rsidR="003820AB" w:rsidRPr="003C56BA" w:rsidRDefault="003820AB" w:rsidP="003820AB">
      <w:pPr>
        <w:numPr>
          <w:ilvl w:val="0"/>
          <w:numId w:val="33"/>
        </w:numPr>
        <w:spacing w:after="120" w:line="240" w:lineRule="auto"/>
        <w:rPr>
          <w:rFonts w:ascii="Futura Std Book" w:hAnsi="Futura Std Book"/>
        </w:rPr>
      </w:pPr>
      <w:r>
        <w:rPr>
          <w:rFonts w:ascii="Futura Std Book" w:hAnsi="Futura Std Book"/>
        </w:rPr>
        <w:t>Wellhead Gas Gathering Schematics &amp; Flow Parameters to Gas Processing Plant</w:t>
      </w:r>
    </w:p>
    <w:p w14:paraId="7DB0C8B4" w14:textId="77777777" w:rsidR="003820AB" w:rsidRPr="003C56BA" w:rsidRDefault="003820AB" w:rsidP="003820AB">
      <w:pPr>
        <w:numPr>
          <w:ilvl w:val="0"/>
          <w:numId w:val="33"/>
        </w:numPr>
        <w:spacing w:after="120" w:line="240" w:lineRule="auto"/>
        <w:rPr>
          <w:rFonts w:ascii="Futura Std Book" w:hAnsi="Futura Std Book"/>
        </w:rPr>
      </w:pPr>
      <w:r>
        <w:rPr>
          <w:rFonts w:ascii="Futura Std Book" w:hAnsi="Futura Std Book"/>
        </w:rPr>
        <w:t>Options for WHGG &amp; Flow Schematics</w:t>
      </w:r>
    </w:p>
    <w:p w14:paraId="7DB0C8B5" w14:textId="77777777" w:rsidR="003820AB" w:rsidRDefault="00BB28B0" w:rsidP="003820AB">
      <w:pPr>
        <w:numPr>
          <w:ilvl w:val="0"/>
          <w:numId w:val="33"/>
        </w:numPr>
        <w:spacing w:after="120" w:line="240" w:lineRule="auto"/>
        <w:rPr>
          <w:rFonts w:ascii="Futura Std Book" w:hAnsi="Futura Std Book"/>
        </w:rPr>
      </w:pPr>
      <w:r>
        <w:rPr>
          <w:rFonts w:ascii="Futura Std Book" w:hAnsi="Futura Std Book"/>
        </w:rPr>
        <w:t>PFS AKAB Gas Plant</w:t>
      </w:r>
      <w:r w:rsidR="003820AB">
        <w:rPr>
          <w:rFonts w:ascii="Futura Std Book" w:hAnsi="Futura Std Book"/>
        </w:rPr>
        <w:t xml:space="preserve"> </w:t>
      </w:r>
    </w:p>
    <w:p w14:paraId="7DB0C8B6" w14:textId="77777777" w:rsidR="00BB28B0" w:rsidRPr="003C56BA" w:rsidRDefault="00BB28B0" w:rsidP="003820AB">
      <w:pPr>
        <w:numPr>
          <w:ilvl w:val="0"/>
          <w:numId w:val="33"/>
        </w:numPr>
        <w:spacing w:after="120" w:line="240" w:lineRule="auto"/>
        <w:rPr>
          <w:rFonts w:ascii="Futura Std Book" w:hAnsi="Futura Std Book"/>
        </w:rPr>
      </w:pPr>
      <w:r>
        <w:rPr>
          <w:rFonts w:ascii="Futura Std Book" w:hAnsi="Futura Std Book"/>
        </w:rPr>
        <w:t>Fishbone</w:t>
      </w:r>
    </w:p>
    <w:p w14:paraId="7DB0C8B7" w14:textId="77777777" w:rsidR="003820AB" w:rsidRDefault="003820AB" w:rsidP="003820AB">
      <w:pPr>
        <w:pStyle w:val="Heading2"/>
        <w:numPr>
          <w:ilvl w:val="1"/>
          <w:numId w:val="0"/>
        </w:numPr>
        <w:spacing w:before="120" w:after="120" w:line="360" w:lineRule="auto"/>
        <w:ind w:left="720" w:hanging="720"/>
        <w:rPr>
          <w:rFonts w:ascii="Futura Std Book" w:hAnsi="Futura Std Book"/>
          <w:noProof/>
          <w:color w:val="0070C0"/>
          <w:sz w:val="24"/>
          <w:szCs w:val="24"/>
          <w:lang w:val="en-GB" w:eastAsia="en-GB"/>
        </w:rPr>
      </w:pPr>
      <w:bookmarkStart w:id="34" w:name="_Toc275095133"/>
      <w:bookmarkStart w:id="35" w:name="_Toc281420680"/>
      <w:bookmarkStart w:id="36" w:name="_Toc473645360"/>
    </w:p>
    <w:p w14:paraId="7DB0C8B8" w14:textId="77777777" w:rsidR="003820AB" w:rsidRPr="00F34B29" w:rsidRDefault="003820AB" w:rsidP="003820AB">
      <w:pPr>
        <w:pStyle w:val="Heading2"/>
        <w:numPr>
          <w:ilvl w:val="1"/>
          <w:numId w:val="0"/>
        </w:numPr>
        <w:spacing w:before="120" w:after="120" w:line="360" w:lineRule="auto"/>
        <w:ind w:left="720" w:hanging="720"/>
        <w:rPr>
          <w:rFonts w:ascii="Futura Std Book" w:hAnsi="Futura Std Book"/>
          <w:szCs w:val="20"/>
        </w:rPr>
      </w:pPr>
      <w:bookmarkStart w:id="37" w:name="_Toc499731818"/>
      <w:r w:rsidRPr="00F34B29">
        <w:rPr>
          <w:rFonts w:ascii="Futura Std Book" w:hAnsi="Futura Std Book"/>
          <w:szCs w:val="20"/>
        </w:rPr>
        <w:t>Appendix-1:</w:t>
      </w:r>
      <w:r w:rsidRPr="00F34B29">
        <w:rPr>
          <w:rFonts w:ascii="Futura Std Book" w:hAnsi="Futura Std Book"/>
          <w:szCs w:val="20"/>
        </w:rPr>
        <w:tab/>
      </w:r>
      <w:bookmarkEnd w:id="34"/>
      <w:bookmarkEnd w:id="35"/>
      <w:bookmarkEnd w:id="36"/>
      <w:r>
        <w:rPr>
          <w:rFonts w:ascii="Futura Std Book" w:hAnsi="Futura Std Book"/>
          <w:szCs w:val="20"/>
        </w:rPr>
        <w:t>Well Gas Gathering Schematics</w:t>
      </w:r>
      <w:bookmarkEnd w:id="37"/>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35"/>
        <w:gridCol w:w="4462"/>
        <w:gridCol w:w="2425"/>
      </w:tblGrid>
      <w:tr w:rsidR="003820AB" w:rsidRPr="00F34B29" w14:paraId="7DB0C8BC" w14:textId="77777777" w:rsidTr="005E13C0">
        <w:tc>
          <w:tcPr>
            <w:tcW w:w="1654" w:type="dxa"/>
          </w:tcPr>
          <w:p w14:paraId="7DB0C8B9" w14:textId="77777777" w:rsidR="003820AB" w:rsidRPr="00F34B29" w:rsidRDefault="003820AB" w:rsidP="005E13C0">
            <w:pPr>
              <w:spacing w:before="120" w:line="360" w:lineRule="auto"/>
              <w:rPr>
                <w:rFonts w:ascii="Futura Std Book" w:hAnsi="Futura Std Book"/>
                <w:b/>
                <w:bCs/>
                <w:sz w:val="20"/>
                <w:szCs w:val="20"/>
              </w:rPr>
            </w:pPr>
            <w:r w:rsidRPr="00F34B29">
              <w:rPr>
                <w:rFonts w:ascii="Futura Std Book" w:hAnsi="Futura Std Book"/>
                <w:b/>
                <w:bCs/>
                <w:sz w:val="20"/>
                <w:szCs w:val="20"/>
              </w:rPr>
              <w:t xml:space="preserve">Appendix </w:t>
            </w:r>
            <w:r>
              <w:rPr>
                <w:rFonts w:ascii="Futura Std Book" w:hAnsi="Futura Std Book"/>
                <w:b/>
                <w:bCs/>
                <w:sz w:val="20"/>
                <w:szCs w:val="20"/>
              </w:rPr>
              <w:t>1</w:t>
            </w:r>
          </w:p>
        </w:tc>
        <w:tc>
          <w:tcPr>
            <w:tcW w:w="4574" w:type="dxa"/>
            <w:vAlign w:val="center"/>
          </w:tcPr>
          <w:p w14:paraId="7DB0C8BA" w14:textId="77777777" w:rsidR="003820AB" w:rsidRPr="0009396C" w:rsidRDefault="003820AB" w:rsidP="005E13C0">
            <w:pPr>
              <w:pStyle w:val="NoSpacing"/>
              <w:jc w:val="center"/>
              <w:rPr>
                <w:rFonts w:ascii="Futura Std Book" w:hAnsi="Futura Std Book"/>
                <w:b/>
                <w:sz w:val="18"/>
                <w:szCs w:val="18"/>
              </w:rPr>
            </w:pPr>
            <w:r w:rsidRPr="00F34B29">
              <w:rPr>
                <w:rFonts w:ascii="Futura Std Book" w:eastAsia="+mn-ea" w:hAnsi="Futura Std Book"/>
                <w:b/>
                <w:sz w:val="18"/>
                <w:szCs w:val="18"/>
              </w:rPr>
              <w:t>EA/SP</w:t>
            </w:r>
            <w:r w:rsidRPr="00F34B29">
              <w:rPr>
                <w:rFonts w:ascii="Futura Std Book" w:hAnsi="Futura Std Book"/>
                <w:b/>
                <w:sz w:val="18"/>
                <w:szCs w:val="18"/>
              </w:rPr>
              <w:t>DC-BFPC</w:t>
            </w:r>
            <w:r w:rsidRPr="00F34B29">
              <w:rPr>
                <w:rFonts w:ascii="Futura Std Book" w:eastAsia="+mn-ea" w:hAnsi="Futura Std Book"/>
                <w:b/>
                <w:sz w:val="18"/>
                <w:szCs w:val="18"/>
              </w:rPr>
              <w:t>UGS-GEP/BDM-PFS-001-A01</w:t>
            </w:r>
            <w:r>
              <w:rPr>
                <w:rFonts w:ascii="Futura Std Book" w:eastAsia="+mn-ea" w:hAnsi="Futura Std Book"/>
                <w:b/>
                <w:sz w:val="18"/>
                <w:szCs w:val="18"/>
              </w:rPr>
              <w:br/>
            </w:r>
            <w:r w:rsidRPr="00F34B29">
              <w:rPr>
                <w:rFonts w:ascii="Futura Std Book" w:hAnsi="Futura Std Book"/>
                <w:sz w:val="20"/>
                <w:szCs w:val="20"/>
              </w:rPr>
              <w:t>Wellhead Gas Gathering Schematics &amp; Flow Parameters to Gas Processing Plant</w:t>
            </w:r>
          </w:p>
        </w:tc>
        <w:tc>
          <w:tcPr>
            <w:tcW w:w="2448" w:type="dxa"/>
          </w:tcPr>
          <w:p w14:paraId="7DB0C8BB" w14:textId="77777777" w:rsidR="003820AB" w:rsidRPr="00F34B29" w:rsidRDefault="003820AB" w:rsidP="005E13C0">
            <w:pPr>
              <w:spacing w:after="0" w:line="240" w:lineRule="auto"/>
              <w:jc w:val="center"/>
              <w:rPr>
                <w:rFonts w:ascii="Futura Std Book" w:hAnsi="Futura Std Book"/>
                <w:b/>
                <w:bCs/>
                <w:sz w:val="20"/>
                <w:szCs w:val="20"/>
              </w:rPr>
            </w:pPr>
            <w:r>
              <w:rPr>
                <w:rFonts w:ascii="Futura Std Book" w:hAnsi="Futura Std Book"/>
                <w:b/>
                <w:bCs/>
                <w:sz w:val="20"/>
                <w:szCs w:val="20"/>
              </w:rPr>
              <w:object w:dxaOrig="1531" w:dyaOrig="1004" w14:anchorId="7DB0C923">
                <v:shape id="_x0000_i1026" type="#_x0000_t75" style="width:76pt;height:50.5pt" o:ole="">
                  <v:imagedata r:id="rId34" o:title=""/>
                </v:shape>
                <o:OLEObject Type="Embed" ProgID="Acrobat.Document.11" ShapeID="_x0000_i1026" DrawAspect="Icon" ObjectID="_1682150352" r:id="rId35"/>
              </w:object>
            </w:r>
          </w:p>
        </w:tc>
      </w:tr>
    </w:tbl>
    <w:p w14:paraId="7DB0C8BD" w14:textId="77777777" w:rsidR="003820AB" w:rsidRDefault="003820AB" w:rsidP="003820AB">
      <w:pPr>
        <w:spacing w:after="0" w:line="240" w:lineRule="auto"/>
        <w:rPr>
          <w:rFonts w:ascii="Futura Std Book" w:hAnsi="Futura Std Book"/>
          <w:sz w:val="20"/>
          <w:szCs w:val="20"/>
        </w:rPr>
      </w:pPr>
    </w:p>
    <w:p w14:paraId="7DB0C8BE" w14:textId="77777777" w:rsidR="003820AB" w:rsidRDefault="003820AB" w:rsidP="003820AB">
      <w:pPr>
        <w:spacing w:after="0" w:line="240" w:lineRule="auto"/>
        <w:rPr>
          <w:rFonts w:ascii="Futura Std Book" w:hAnsi="Futura Std Book"/>
          <w:sz w:val="20"/>
          <w:szCs w:val="20"/>
        </w:rPr>
      </w:pPr>
    </w:p>
    <w:p w14:paraId="7DB0C8BF" w14:textId="77777777" w:rsidR="003820AB" w:rsidRPr="006E7F32" w:rsidRDefault="003820AB" w:rsidP="003820AB">
      <w:pPr>
        <w:pStyle w:val="Heading2"/>
        <w:numPr>
          <w:ilvl w:val="1"/>
          <w:numId w:val="0"/>
        </w:numPr>
        <w:spacing w:before="120" w:after="120" w:line="360" w:lineRule="auto"/>
        <w:rPr>
          <w:rFonts w:ascii="Futura Std Book" w:hAnsi="Futura Std Book"/>
          <w:szCs w:val="20"/>
        </w:rPr>
      </w:pPr>
      <w:bookmarkStart w:id="38" w:name="_Toc477774099"/>
      <w:bookmarkStart w:id="39" w:name="_Toc499731819"/>
      <w:r>
        <w:rPr>
          <w:rFonts w:ascii="Futura Std Book" w:hAnsi="Futura Std Book"/>
          <w:szCs w:val="20"/>
        </w:rPr>
        <w:t>Appendix-2</w:t>
      </w:r>
      <w:r w:rsidRPr="006E7F32">
        <w:rPr>
          <w:rFonts w:ascii="Futura Std Book" w:hAnsi="Futura Std Book"/>
          <w:szCs w:val="20"/>
        </w:rPr>
        <w:t>:</w:t>
      </w:r>
      <w:r w:rsidRPr="006E7F32">
        <w:rPr>
          <w:rFonts w:ascii="Futura Std Book" w:hAnsi="Futura Std Book"/>
          <w:szCs w:val="20"/>
        </w:rPr>
        <w:tab/>
      </w:r>
      <w:bookmarkEnd w:id="38"/>
      <w:bookmarkEnd w:id="39"/>
      <w:r w:rsidRPr="003820AB">
        <w:rPr>
          <w:rFonts w:ascii="Futura Std Book" w:hAnsi="Futura Std Book"/>
          <w:szCs w:val="20"/>
        </w:rPr>
        <w:t>Options for WHGG &amp; Flow Schematics</w:t>
      </w: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27"/>
        <w:gridCol w:w="4991"/>
        <w:gridCol w:w="1786"/>
      </w:tblGrid>
      <w:tr w:rsidR="003820AB" w:rsidRPr="006E7F32" w14:paraId="7DB0C8C3" w14:textId="77777777" w:rsidTr="005E13C0">
        <w:tc>
          <w:tcPr>
            <w:tcW w:w="1627" w:type="dxa"/>
          </w:tcPr>
          <w:p w14:paraId="7DB0C8C0" w14:textId="77777777" w:rsidR="003820AB" w:rsidRPr="006E7F32" w:rsidRDefault="003820AB" w:rsidP="005E13C0">
            <w:pPr>
              <w:spacing w:before="120" w:line="360" w:lineRule="auto"/>
              <w:rPr>
                <w:rFonts w:ascii="Futura Std Book" w:hAnsi="Futura Std Book"/>
                <w:b/>
                <w:bCs/>
                <w:sz w:val="20"/>
                <w:szCs w:val="20"/>
              </w:rPr>
            </w:pPr>
            <w:r w:rsidRPr="006E7F32">
              <w:rPr>
                <w:rFonts w:ascii="Futura Std Book" w:hAnsi="Futura Std Book"/>
                <w:b/>
                <w:bCs/>
                <w:sz w:val="20"/>
                <w:szCs w:val="20"/>
              </w:rPr>
              <w:t xml:space="preserve">Appendix </w:t>
            </w:r>
            <w:r>
              <w:rPr>
                <w:rFonts w:ascii="Futura Std Book" w:hAnsi="Futura Std Book"/>
                <w:b/>
                <w:bCs/>
                <w:sz w:val="20"/>
                <w:szCs w:val="20"/>
              </w:rPr>
              <w:t>2</w:t>
            </w:r>
          </w:p>
        </w:tc>
        <w:tc>
          <w:tcPr>
            <w:tcW w:w="4991" w:type="dxa"/>
            <w:vAlign w:val="center"/>
          </w:tcPr>
          <w:p w14:paraId="7DB0C8C1" w14:textId="77777777" w:rsidR="003820AB" w:rsidRPr="006E7F32" w:rsidRDefault="003820AB" w:rsidP="005E13C0">
            <w:pPr>
              <w:spacing w:before="120" w:line="240" w:lineRule="auto"/>
              <w:jc w:val="center"/>
              <w:rPr>
                <w:rFonts w:ascii="Futura Std Book" w:hAnsi="Futura Std Book"/>
                <w:b/>
                <w:bCs/>
                <w:sz w:val="20"/>
                <w:szCs w:val="20"/>
              </w:rPr>
            </w:pPr>
            <w:r w:rsidRPr="00F34B29">
              <w:rPr>
                <w:rFonts w:ascii="Futura Std Book" w:eastAsia="+mn-ea" w:hAnsi="Futura Std Book"/>
                <w:b/>
                <w:sz w:val="18"/>
                <w:szCs w:val="18"/>
              </w:rPr>
              <w:t>EA/SP</w:t>
            </w:r>
            <w:r w:rsidRPr="00F34B29">
              <w:rPr>
                <w:rFonts w:ascii="Futura Std Book" w:hAnsi="Futura Std Book"/>
                <w:b/>
                <w:sz w:val="18"/>
                <w:szCs w:val="18"/>
              </w:rPr>
              <w:t>DC-BFPC</w:t>
            </w:r>
            <w:r>
              <w:rPr>
                <w:rFonts w:ascii="Futura Std Book" w:eastAsia="+mn-ea" w:hAnsi="Futura Std Book"/>
                <w:b/>
                <w:sz w:val="18"/>
                <w:szCs w:val="18"/>
              </w:rPr>
              <w:t>UGS-GEP/CSM-PFS</w:t>
            </w:r>
            <w:r w:rsidRPr="00F34B29">
              <w:rPr>
                <w:rFonts w:ascii="Futura Std Book" w:eastAsia="+mn-ea" w:hAnsi="Futura Std Book"/>
                <w:b/>
                <w:sz w:val="18"/>
                <w:szCs w:val="18"/>
              </w:rPr>
              <w:t>-001-A01</w:t>
            </w:r>
            <w:r>
              <w:rPr>
                <w:rFonts w:ascii="Futura Std Book" w:hAnsi="Futura Std Book"/>
                <w:b/>
                <w:sz w:val="18"/>
                <w:szCs w:val="18"/>
              </w:rPr>
              <w:br/>
            </w:r>
            <w:r w:rsidRPr="003820AB">
              <w:rPr>
                <w:rFonts w:ascii="Futura Std Book" w:hAnsi="Futura Std Book"/>
                <w:sz w:val="20"/>
                <w:szCs w:val="20"/>
              </w:rPr>
              <w:t>Options for WHGG &amp; Flow Schematics</w:t>
            </w:r>
          </w:p>
        </w:tc>
        <w:tc>
          <w:tcPr>
            <w:tcW w:w="1786" w:type="dxa"/>
          </w:tcPr>
          <w:p w14:paraId="7DB0C8C2" w14:textId="77777777" w:rsidR="003820AB" w:rsidRPr="006E7F32" w:rsidRDefault="003820AB" w:rsidP="005E13C0">
            <w:pPr>
              <w:spacing w:after="0" w:line="240" w:lineRule="auto"/>
              <w:jc w:val="center"/>
              <w:rPr>
                <w:rFonts w:ascii="Futura Std Book" w:hAnsi="Futura Std Book"/>
                <w:b/>
                <w:bCs/>
                <w:sz w:val="20"/>
                <w:szCs w:val="20"/>
              </w:rPr>
            </w:pPr>
            <w:r>
              <w:rPr>
                <w:rFonts w:ascii="Futura Std Book" w:hAnsi="Futura Std Book"/>
                <w:b/>
                <w:bCs/>
                <w:sz w:val="20"/>
                <w:szCs w:val="20"/>
              </w:rPr>
              <w:object w:dxaOrig="1531" w:dyaOrig="1004" w14:anchorId="7DB0C924">
                <v:shape id="_x0000_i1027" type="#_x0000_t75" style="width:76pt;height:50.5pt" o:ole="">
                  <v:imagedata r:id="rId36" o:title=""/>
                </v:shape>
                <o:OLEObject Type="Embed" ProgID="Acrobat.Document.11" ShapeID="_x0000_i1027" DrawAspect="Icon" ObjectID="_1682150353" r:id="rId37"/>
              </w:object>
            </w:r>
          </w:p>
        </w:tc>
      </w:tr>
    </w:tbl>
    <w:p w14:paraId="7DB0C8C4" w14:textId="77777777" w:rsidR="003820AB" w:rsidRPr="006E7F32" w:rsidRDefault="003820AB" w:rsidP="003820AB">
      <w:pPr>
        <w:pStyle w:val="Heading2"/>
        <w:numPr>
          <w:ilvl w:val="1"/>
          <w:numId w:val="0"/>
        </w:numPr>
        <w:spacing w:before="120" w:after="120" w:line="360" w:lineRule="auto"/>
        <w:ind w:left="720" w:hanging="720"/>
        <w:rPr>
          <w:rFonts w:ascii="Futura Std Book" w:hAnsi="Futura Std Book"/>
          <w:szCs w:val="20"/>
        </w:rPr>
      </w:pPr>
    </w:p>
    <w:p w14:paraId="7DB0C8C5" w14:textId="77777777" w:rsidR="00BB28B0" w:rsidRPr="006E7F32" w:rsidRDefault="00BB28B0" w:rsidP="00BB28B0">
      <w:pPr>
        <w:pStyle w:val="Heading2"/>
        <w:numPr>
          <w:ilvl w:val="1"/>
          <w:numId w:val="0"/>
        </w:numPr>
        <w:spacing w:before="120" w:after="120" w:line="360" w:lineRule="auto"/>
        <w:rPr>
          <w:rFonts w:ascii="Futura Std Book" w:hAnsi="Futura Std Book"/>
          <w:szCs w:val="20"/>
        </w:rPr>
      </w:pPr>
      <w:bookmarkStart w:id="40" w:name="_Toc477774100"/>
      <w:bookmarkStart w:id="41" w:name="_Toc499731820"/>
      <w:r>
        <w:rPr>
          <w:rFonts w:ascii="Futura Std Book" w:hAnsi="Futura Std Book"/>
          <w:szCs w:val="20"/>
        </w:rPr>
        <w:t>Appendix-3</w:t>
      </w:r>
      <w:r w:rsidRPr="006E7F32">
        <w:rPr>
          <w:rFonts w:ascii="Futura Std Book" w:hAnsi="Futura Std Book"/>
          <w:szCs w:val="20"/>
        </w:rPr>
        <w:t>:</w:t>
      </w:r>
      <w:r w:rsidRPr="006E7F32">
        <w:rPr>
          <w:rFonts w:ascii="Futura Std Book" w:hAnsi="Futura Std Book"/>
          <w:szCs w:val="20"/>
        </w:rPr>
        <w:tab/>
      </w:r>
      <w:bookmarkEnd w:id="40"/>
      <w:r>
        <w:rPr>
          <w:rFonts w:ascii="Futura Std Book" w:hAnsi="Futura Std Book"/>
          <w:szCs w:val="20"/>
        </w:rPr>
        <w:t>P</w:t>
      </w:r>
      <w:bookmarkEnd w:id="41"/>
      <w:r>
        <w:rPr>
          <w:rFonts w:ascii="Futura Std Book" w:hAnsi="Futura Std Book"/>
          <w:szCs w:val="20"/>
        </w:rPr>
        <w:t>FS AKAB Gas Plant</w:t>
      </w: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27"/>
        <w:gridCol w:w="4991"/>
        <w:gridCol w:w="1786"/>
      </w:tblGrid>
      <w:tr w:rsidR="00BB28B0" w:rsidRPr="006E7F32" w14:paraId="7DB0C8C9" w14:textId="77777777" w:rsidTr="005E13C0">
        <w:tc>
          <w:tcPr>
            <w:tcW w:w="1627" w:type="dxa"/>
          </w:tcPr>
          <w:p w14:paraId="7DB0C8C6" w14:textId="77777777" w:rsidR="00BB28B0" w:rsidRPr="006E7F32" w:rsidRDefault="00BB28B0" w:rsidP="005E13C0">
            <w:pPr>
              <w:spacing w:before="120" w:line="360" w:lineRule="auto"/>
              <w:rPr>
                <w:rFonts w:ascii="Futura Std Book" w:hAnsi="Futura Std Book"/>
                <w:b/>
                <w:bCs/>
                <w:sz w:val="20"/>
                <w:szCs w:val="20"/>
              </w:rPr>
            </w:pPr>
            <w:r w:rsidRPr="006E7F32">
              <w:rPr>
                <w:rFonts w:ascii="Futura Std Book" w:hAnsi="Futura Std Book"/>
                <w:b/>
                <w:bCs/>
                <w:sz w:val="20"/>
                <w:szCs w:val="20"/>
              </w:rPr>
              <w:t xml:space="preserve">Appendix </w:t>
            </w:r>
            <w:r>
              <w:rPr>
                <w:rFonts w:ascii="Futura Std Book" w:hAnsi="Futura Std Book"/>
                <w:b/>
                <w:bCs/>
                <w:sz w:val="20"/>
                <w:szCs w:val="20"/>
              </w:rPr>
              <w:t>3</w:t>
            </w:r>
          </w:p>
        </w:tc>
        <w:tc>
          <w:tcPr>
            <w:tcW w:w="4991" w:type="dxa"/>
            <w:vAlign w:val="center"/>
          </w:tcPr>
          <w:p w14:paraId="7DB0C8C7" w14:textId="77777777" w:rsidR="00BB28B0" w:rsidRPr="006E7F32" w:rsidRDefault="00BB28B0" w:rsidP="005E13C0">
            <w:pPr>
              <w:spacing w:before="120" w:line="240" w:lineRule="auto"/>
              <w:jc w:val="center"/>
              <w:rPr>
                <w:rFonts w:ascii="Futura Std Book" w:hAnsi="Futura Std Book"/>
                <w:b/>
                <w:bCs/>
                <w:sz w:val="20"/>
                <w:szCs w:val="20"/>
              </w:rPr>
            </w:pPr>
            <w:r w:rsidRPr="00542077">
              <w:rPr>
                <w:rFonts w:ascii="Futura Std Book" w:hAnsi="Futura Std Book"/>
                <w:b/>
                <w:bCs/>
                <w:sz w:val="20"/>
                <w:szCs w:val="20"/>
              </w:rPr>
              <w:t xml:space="preserve">EA/SPDC-BFPC </w:t>
            </w:r>
            <w:r>
              <w:rPr>
                <w:rFonts w:ascii="Futura Std Book" w:hAnsi="Futura Std Book"/>
                <w:b/>
                <w:bCs/>
                <w:sz w:val="20"/>
                <w:szCs w:val="20"/>
              </w:rPr>
              <w:t>UGS-GEP/BDM-PFS-002</w:t>
            </w:r>
            <w:r w:rsidRPr="00542077">
              <w:rPr>
                <w:rFonts w:ascii="Futura Std Book" w:hAnsi="Futura Std Book"/>
                <w:b/>
                <w:bCs/>
                <w:sz w:val="20"/>
                <w:szCs w:val="20"/>
              </w:rPr>
              <w:t>-A01</w:t>
            </w:r>
            <w:r w:rsidRPr="006E7F32">
              <w:rPr>
                <w:rFonts w:ascii="Futura Std Book" w:hAnsi="Futura Std Book"/>
                <w:b/>
                <w:bCs/>
                <w:sz w:val="20"/>
                <w:szCs w:val="20"/>
              </w:rPr>
              <w:t xml:space="preserve"> </w:t>
            </w:r>
            <w:r>
              <w:rPr>
                <w:rFonts w:ascii="Futura Std Book" w:hAnsi="Futura Std Book"/>
                <w:b/>
                <w:bCs/>
                <w:sz w:val="20"/>
                <w:szCs w:val="20"/>
              </w:rPr>
              <w:br/>
            </w:r>
            <w:r>
              <w:rPr>
                <w:rFonts w:ascii="Futura Std Book" w:hAnsi="Futura Std Book"/>
                <w:bCs/>
                <w:sz w:val="20"/>
                <w:szCs w:val="20"/>
              </w:rPr>
              <w:t>PFS AKAB Gas Plant</w:t>
            </w:r>
          </w:p>
        </w:tc>
        <w:tc>
          <w:tcPr>
            <w:tcW w:w="1786" w:type="dxa"/>
          </w:tcPr>
          <w:p w14:paraId="7DB0C8C8" w14:textId="77777777" w:rsidR="00BB28B0" w:rsidRPr="006E7F32" w:rsidRDefault="00BB28B0" w:rsidP="005E13C0">
            <w:pPr>
              <w:spacing w:after="0" w:line="240" w:lineRule="auto"/>
              <w:jc w:val="center"/>
              <w:rPr>
                <w:rFonts w:ascii="Futura Std Book" w:hAnsi="Futura Std Book"/>
                <w:b/>
                <w:bCs/>
                <w:sz w:val="20"/>
                <w:szCs w:val="20"/>
              </w:rPr>
            </w:pPr>
            <w:r>
              <w:rPr>
                <w:rFonts w:ascii="Futura Std Book" w:hAnsi="Futura Std Book"/>
                <w:b/>
                <w:bCs/>
                <w:sz w:val="20"/>
                <w:szCs w:val="20"/>
              </w:rPr>
              <w:object w:dxaOrig="1531" w:dyaOrig="1004" w14:anchorId="7DB0C925">
                <v:shape id="_x0000_i1028" type="#_x0000_t75" style="width:76pt;height:50.5pt" o:ole="">
                  <v:imagedata r:id="rId38" o:title=""/>
                </v:shape>
                <o:OLEObject Type="Embed" ProgID="Acrobat.Document.11" ShapeID="_x0000_i1028" DrawAspect="Icon" ObjectID="_1682150354" r:id="rId39"/>
              </w:object>
            </w:r>
          </w:p>
        </w:tc>
      </w:tr>
    </w:tbl>
    <w:p w14:paraId="7DB0C8CA" w14:textId="77777777" w:rsidR="00BB28B0" w:rsidRDefault="00BB28B0" w:rsidP="00BB28B0">
      <w:pPr>
        <w:pStyle w:val="Heading2"/>
        <w:numPr>
          <w:ilvl w:val="1"/>
          <w:numId w:val="0"/>
        </w:numPr>
        <w:spacing w:before="120" w:after="120" w:line="360" w:lineRule="auto"/>
        <w:rPr>
          <w:rFonts w:ascii="Futura Std Book" w:hAnsi="Futura Std Book"/>
          <w:szCs w:val="20"/>
        </w:rPr>
      </w:pPr>
    </w:p>
    <w:p w14:paraId="7DB0C8CB" w14:textId="77777777" w:rsidR="00BB28B0" w:rsidRPr="006E7F32" w:rsidRDefault="00BB28B0" w:rsidP="00BB28B0">
      <w:pPr>
        <w:pStyle w:val="Heading2"/>
        <w:numPr>
          <w:ilvl w:val="1"/>
          <w:numId w:val="0"/>
        </w:numPr>
        <w:spacing w:before="120" w:after="120" w:line="360" w:lineRule="auto"/>
        <w:rPr>
          <w:rFonts w:ascii="Futura Std Book" w:hAnsi="Futura Std Book"/>
          <w:szCs w:val="20"/>
        </w:rPr>
      </w:pPr>
      <w:r>
        <w:rPr>
          <w:rFonts w:ascii="Futura Std Book" w:hAnsi="Futura Std Book"/>
          <w:szCs w:val="20"/>
        </w:rPr>
        <w:t>Appendix-4</w:t>
      </w:r>
      <w:r w:rsidRPr="006E7F32">
        <w:rPr>
          <w:rFonts w:ascii="Futura Std Book" w:hAnsi="Futura Std Book"/>
          <w:szCs w:val="20"/>
        </w:rPr>
        <w:t>:</w:t>
      </w:r>
      <w:r w:rsidRPr="006E7F32">
        <w:rPr>
          <w:rFonts w:ascii="Futura Std Book" w:hAnsi="Futura Std Book"/>
          <w:szCs w:val="20"/>
        </w:rPr>
        <w:tab/>
      </w:r>
      <w:r>
        <w:rPr>
          <w:rFonts w:ascii="Futura Std Book" w:hAnsi="Futura Std Book"/>
          <w:szCs w:val="20"/>
        </w:rPr>
        <w:t>Fishbone</w:t>
      </w:r>
    </w:p>
    <w:tbl>
      <w:tblPr>
        <w:tblW w:w="0" w:type="auto"/>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27"/>
        <w:gridCol w:w="4991"/>
        <w:gridCol w:w="1786"/>
      </w:tblGrid>
      <w:tr w:rsidR="00BB28B0" w:rsidRPr="006E7F32" w14:paraId="7DB0C8CF" w14:textId="77777777" w:rsidTr="005E13C0">
        <w:tc>
          <w:tcPr>
            <w:tcW w:w="1627" w:type="dxa"/>
          </w:tcPr>
          <w:p w14:paraId="7DB0C8CC" w14:textId="77777777" w:rsidR="00BB28B0" w:rsidRPr="006E7F32" w:rsidRDefault="00BB28B0" w:rsidP="005E13C0">
            <w:pPr>
              <w:spacing w:before="120" w:line="360" w:lineRule="auto"/>
              <w:rPr>
                <w:rFonts w:ascii="Futura Std Book" w:hAnsi="Futura Std Book"/>
                <w:b/>
                <w:bCs/>
                <w:sz w:val="20"/>
                <w:szCs w:val="20"/>
              </w:rPr>
            </w:pPr>
            <w:r w:rsidRPr="006E7F32">
              <w:rPr>
                <w:rFonts w:ascii="Futura Std Book" w:hAnsi="Futura Std Book"/>
                <w:b/>
                <w:bCs/>
                <w:sz w:val="20"/>
                <w:szCs w:val="20"/>
              </w:rPr>
              <w:t xml:space="preserve">Appendix </w:t>
            </w:r>
            <w:r>
              <w:rPr>
                <w:rFonts w:ascii="Futura Std Book" w:hAnsi="Futura Std Book"/>
                <w:b/>
                <w:bCs/>
                <w:sz w:val="20"/>
                <w:szCs w:val="20"/>
              </w:rPr>
              <w:t>3</w:t>
            </w:r>
          </w:p>
        </w:tc>
        <w:tc>
          <w:tcPr>
            <w:tcW w:w="4991" w:type="dxa"/>
            <w:vAlign w:val="center"/>
          </w:tcPr>
          <w:p w14:paraId="7DB0C8CD" w14:textId="77777777" w:rsidR="00BB28B0" w:rsidRPr="006E7F32" w:rsidRDefault="00BB28B0" w:rsidP="005E13C0">
            <w:pPr>
              <w:spacing w:before="120" w:line="240" w:lineRule="auto"/>
              <w:jc w:val="center"/>
              <w:rPr>
                <w:rFonts w:ascii="Futura Std Book" w:hAnsi="Futura Std Book"/>
                <w:b/>
                <w:bCs/>
                <w:sz w:val="20"/>
                <w:szCs w:val="20"/>
              </w:rPr>
            </w:pPr>
            <w:r w:rsidRPr="00542077">
              <w:rPr>
                <w:rFonts w:ascii="Futura Std Book" w:hAnsi="Futura Std Book"/>
                <w:b/>
                <w:bCs/>
                <w:sz w:val="20"/>
                <w:szCs w:val="20"/>
              </w:rPr>
              <w:t xml:space="preserve">EA/SPDC-BFPC </w:t>
            </w:r>
            <w:r>
              <w:rPr>
                <w:rFonts w:ascii="Futura Std Book" w:hAnsi="Futura Std Book"/>
                <w:b/>
                <w:bCs/>
                <w:sz w:val="20"/>
                <w:szCs w:val="20"/>
              </w:rPr>
              <w:t>UGS-GEP/CSM-SCH-001</w:t>
            </w:r>
            <w:r w:rsidRPr="00542077">
              <w:rPr>
                <w:rFonts w:ascii="Futura Std Book" w:hAnsi="Futura Std Book"/>
                <w:b/>
                <w:bCs/>
                <w:sz w:val="20"/>
                <w:szCs w:val="20"/>
              </w:rPr>
              <w:t>-A01</w:t>
            </w:r>
            <w:r w:rsidRPr="006E7F32">
              <w:rPr>
                <w:rFonts w:ascii="Futura Std Book" w:hAnsi="Futura Std Book"/>
                <w:b/>
                <w:bCs/>
                <w:sz w:val="20"/>
                <w:szCs w:val="20"/>
              </w:rPr>
              <w:t xml:space="preserve"> </w:t>
            </w:r>
            <w:r>
              <w:rPr>
                <w:rFonts w:ascii="Futura Std Book" w:hAnsi="Futura Std Book"/>
                <w:b/>
                <w:bCs/>
                <w:sz w:val="20"/>
                <w:szCs w:val="20"/>
              </w:rPr>
              <w:br/>
            </w:r>
            <w:r>
              <w:rPr>
                <w:rFonts w:ascii="Futura Std Book" w:hAnsi="Futura Std Book"/>
                <w:bCs/>
                <w:sz w:val="20"/>
                <w:szCs w:val="20"/>
              </w:rPr>
              <w:t>Fishbone</w:t>
            </w:r>
          </w:p>
        </w:tc>
        <w:tc>
          <w:tcPr>
            <w:tcW w:w="1786" w:type="dxa"/>
          </w:tcPr>
          <w:p w14:paraId="7DB0C8CE" w14:textId="77777777" w:rsidR="00BB28B0" w:rsidRPr="006E7F32" w:rsidRDefault="00BB28B0" w:rsidP="005E13C0">
            <w:pPr>
              <w:spacing w:after="0" w:line="240" w:lineRule="auto"/>
              <w:jc w:val="center"/>
              <w:rPr>
                <w:rFonts w:ascii="Futura Std Book" w:hAnsi="Futura Std Book"/>
                <w:b/>
                <w:bCs/>
                <w:sz w:val="20"/>
                <w:szCs w:val="20"/>
              </w:rPr>
            </w:pPr>
            <w:r>
              <w:rPr>
                <w:rFonts w:ascii="Futura Std Book" w:hAnsi="Futura Std Book"/>
                <w:b/>
                <w:bCs/>
                <w:sz w:val="20"/>
                <w:szCs w:val="20"/>
              </w:rPr>
              <w:object w:dxaOrig="1531" w:dyaOrig="1004" w14:anchorId="7DB0C926">
                <v:shape id="_x0000_i1029" type="#_x0000_t75" style="width:76pt;height:50.5pt" o:ole="">
                  <v:imagedata r:id="rId40" o:title=""/>
                </v:shape>
                <o:OLEObject Type="Embed" ProgID="Acrobat.Document.11" ShapeID="_x0000_i1029" DrawAspect="Icon" ObjectID="_1682150355" r:id="rId41"/>
              </w:object>
            </w:r>
          </w:p>
        </w:tc>
      </w:tr>
    </w:tbl>
    <w:p w14:paraId="7DB0C8D0" w14:textId="77777777" w:rsidR="003820AB" w:rsidRPr="006E7F32" w:rsidRDefault="003820AB" w:rsidP="003820AB">
      <w:pPr>
        <w:spacing w:after="0" w:line="240" w:lineRule="auto"/>
        <w:rPr>
          <w:rFonts w:ascii="Futura Std Book" w:hAnsi="Futura Std Book"/>
          <w:sz w:val="20"/>
          <w:szCs w:val="20"/>
        </w:rPr>
      </w:pPr>
    </w:p>
    <w:p w14:paraId="7DB0C8D1" w14:textId="77777777" w:rsidR="003820AB" w:rsidRPr="003820AB" w:rsidRDefault="003820AB" w:rsidP="003820AB">
      <w:pPr>
        <w:rPr>
          <w:rFonts w:ascii="Futura Std Book" w:eastAsia="Calibri" w:hAnsi="Futura Std Book" w:cs="Kalinga"/>
          <w:sz w:val="18"/>
          <w:szCs w:val="18"/>
          <w:lang w:val="en-CA" w:eastAsia="en-CA"/>
        </w:rPr>
      </w:pPr>
    </w:p>
    <w:sectPr w:rsidR="003820AB" w:rsidRPr="003820AB" w:rsidSect="003E7BAE">
      <w:headerReference w:type="default" r:id="rId42"/>
      <w:footerReference w:type="default" r:id="rId43"/>
      <w:footerReference w:type="first" r:id="rId44"/>
      <w:pgSz w:w="11906" w:h="16838"/>
      <w:pgMar w:top="1262"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B0C929" w14:textId="77777777" w:rsidR="00680DBC" w:rsidRDefault="00680DBC" w:rsidP="00102E54">
      <w:pPr>
        <w:spacing w:after="0" w:line="240" w:lineRule="auto"/>
      </w:pPr>
      <w:r>
        <w:separator/>
      </w:r>
    </w:p>
  </w:endnote>
  <w:endnote w:type="continuationSeparator" w:id="0">
    <w:p w14:paraId="7DB0C92A" w14:textId="77777777" w:rsidR="00680DBC" w:rsidRDefault="00680DBC" w:rsidP="00102E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utura Md">
    <w:altName w:val="Century Gothic"/>
    <w:charset w:val="00"/>
    <w:family w:val="swiss"/>
    <w:pitch w:val="variable"/>
    <w:sig w:usb0="00000287" w:usb1="00000000" w:usb2="00000000" w:usb3="00000000" w:csb0="0000009F" w:csb1="00000000"/>
  </w:font>
  <w:font w:name="Kalinga">
    <w:charset w:val="00"/>
    <w:family w:val="swiss"/>
    <w:pitch w:val="variable"/>
    <w:sig w:usb0="00080003" w:usb1="00000000" w:usb2="00000000" w:usb3="00000000" w:csb0="00000001" w:csb1="00000000"/>
  </w:font>
  <w:font w:name="Futura Md BT">
    <w:panose1 w:val="020B0602020204020303"/>
    <w:charset w:val="00"/>
    <w:family w:val="swiss"/>
    <w:pitch w:val="variable"/>
    <w:sig w:usb0="800000AF" w:usb1="1000204A" w:usb2="00000000" w:usb3="00000000" w:csb0="0000001B" w:csb1="00000000"/>
  </w:font>
  <w:font w:name="Verdana">
    <w:panose1 w:val="020B0604030504040204"/>
    <w:charset w:val="00"/>
    <w:family w:val="swiss"/>
    <w:pitch w:val="variable"/>
    <w:sig w:usb0="A00006FF" w:usb1="4000205B" w:usb2="00000010" w:usb3="00000000" w:csb0="0000019F" w:csb1="00000000"/>
  </w:font>
  <w:font w:name="Futura Std Book">
    <w:panose1 w:val="020B0502020204020303"/>
    <w:charset w:val="00"/>
    <w:family w:val="swiss"/>
    <w:notTrueType/>
    <w:pitch w:val="variable"/>
    <w:sig w:usb0="00000003" w:usb1="00000000" w:usb2="00000000" w:usb3="00000000" w:csb0="00000001" w:csb1="00000000"/>
  </w:font>
  <w:font w:name="Glacial Indifference">
    <w:altName w:val="Calibri"/>
    <w:panose1 w:val="00000000000000000000"/>
    <w:charset w:val="00"/>
    <w:family w:val="moder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mn-e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0C934" w14:textId="77777777" w:rsidR="003E7BAE" w:rsidRDefault="00C95674" w:rsidP="00102E54">
    <w:pPr>
      <w:pStyle w:val="Footer"/>
    </w:pPr>
    <w:r>
      <w:rPr>
        <w:noProof/>
        <w:lang w:val="en-US" w:eastAsia="en-US"/>
      </w:rPr>
      <w:pict w14:anchorId="7DB0C93B">
        <v:line id="Straight Connector 6" o:spid="_x0000_s2049" style="position:absolute;z-index:251657216;visibility:visible;mso-wrap-distance-top:-6e-5mm;mso-wrap-distance-bottom:-6e-5mm;mso-width-relative:margin;mso-height-relative:margin" from="-23.1pt,0" to="476.5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" strokecolor="#0070c0" strokeweight="1pt">
          <o:lock v:ext="edit" shapetype="f"/>
        </v:line>
      </w:pict>
    </w:r>
    <w:r w:rsidR="003E7BAE">
      <w:rPr>
        <w:noProof/>
        <w:lang w:val="en-US" w:eastAsia="en-US"/>
      </w:rPr>
      <w:drawing>
        <wp:anchor distT="0" distB="0" distL="114300" distR="114300" simplePos="0" relativeHeight="251658240" behindDoc="0" locked="0" layoutInCell="1" allowOverlap="1" wp14:anchorId="7DB0C93C" wp14:editId="7DB0C93D">
          <wp:simplePos x="0" y="0"/>
          <wp:positionH relativeFrom="column">
            <wp:posOffset>0</wp:posOffset>
          </wp:positionH>
          <wp:positionV relativeFrom="paragraph">
            <wp:posOffset>22860</wp:posOffset>
          </wp:positionV>
          <wp:extent cx="771525" cy="489585"/>
          <wp:effectExtent l="0" t="0" r="9525" b="5715"/>
          <wp:wrapSquare wrapText="bothSides"/>
          <wp:docPr id="7" name="Picture 25" descr="Description: 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escription: brass fertilise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1525" cy="489585"/>
                  </a:xfrm>
                  <a:prstGeom prst="rect">
                    <a:avLst/>
                  </a:prstGeom>
                  <a:noFill/>
                  <a:ln>
                    <a:noFill/>
                  </a:ln>
                </pic:spPr>
              </pic:pic>
            </a:graphicData>
          </a:graphic>
        </wp:anchor>
      </w:drawing>
    </w:r>
    <w:r w:rsidR="003E7BAE">
      <w:rPr>
        <w:noProof/>
        <w:lang w:val="en-US" w:eastAsia="en-US"/>
      </w:rPr>
      <w:drawing>
        <wp:anchor distT="0" distB="0" distL="114300" distR="114300" simplePos="0" relativeHeight="251659264" behindDoc="1" locked="0" layoutInCell="1" allowOverlap="1" wp14:anchorId="7DB0C93E" wp14:editId="7DB0C93F">
          <wp:simplePos x="0" y="0"/>
          <wp:positionH relativeFrom="column">
            <wp:posOffset>5408295</wp:posOffset>
          </wp:positionH>
          <wp:positionV relativeFrom="paragraph">
            <wp:posOffset>158115</wp:posOffset>
          </wp:positionV>
          <wp:extent cx="314960" cy="297815"/>
          <wp:effectExtent l="0" t="0" r="8890" b="6985"/>
          <wp:wrapTight wrapText="bothSides">
            <wp:wrapPolygon edited="0">
              <wp:start x="0" y="0"/>
              <wp:lineTo x="0" y="20725"/>
              <wp:lineTo x="20903" y="20725"/>
              <wp:lineTo x="20903" y="0"/>
              <wp:lineTo x="0" y="0"/>
            </wp:wrapPolygon>
          </wp:wrapTight>
          <wp:docPr id="8" name="Picture 26" descr="Description: I:\Obie\4_CURRENT-TASKS\wilkriss\tenders\Snepco Linepipes\shell_hd_logo_wallpap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escription: I:\Obie\4_CURRENT-TASKS\wilkriss\tenders\Snepco Linepipes\shell_hd_logo_wallpaper.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14960" cy="297815"/>
                  </a:xfrm>
                  <a:prstGeom prst="rect">
                    <a:avLst/>
                  </a:prstGeom>
                  <a:noFill/>
                  <a:ln>
                    <a:noFill/>
                  </a:ln>
                </pic:spPr>
              </pic:pic>
            </a:graphicData>
          </a:graphic>
        </wp:anchor>
      </w:drawing>
    </w:r>
  </w:p>
  <w:p w14:paraId="7DB0C935" w14:textId="77777777" w:rsidR="003E7BAE" w:rsidRPr="00B62261" w:rsidRDefault="003E7BAE" w:rsidP="00825259">
    <w:pPr>
      <w:pStyle w:val="Footer"/>
      <w:jc w:val="center"/>
      <w:rPr>
        <w:rFonts w:ascii="Futura Md BT" w:hAnsi="Futura Md BT"/>
        <w:color w:val="808080"/>
        <w:sz w:val="18"/>
      </w:rPr>
    </w:pPr>
    <w:r>
      <w:rPr>
        <w:rFonts w:ascii="Futura Md BT" w:hAnsi="Futura Md BT" w:cs="Arial"/>
        <w:color w:val="808080"/>
        <w:sz w:val="20"/>
        <w:szCs w:val="20"/>
      </w:rPr>
      <w:t>EA/SPDC-BFPC UGS-GEP/CSM</w:t>
    </w:r>
    <w:r w:rsidRPr="00B62261">
      <w:rPr>
        <w:rFonts w:ascii="Futura Md BT" w:hAnsi="Futura Md BT" w:cs="Arial"/>
        <w:color w:val="808080"/>
        <w:sz w:val="20"/>
        <w:szCs w:val="20"/>
      </w:rPr>
      <w:t>-</w:t>
    </w:r>
    <w:r>
      <w:rPr>
        <w:rFonts w:ascii="Futura Md BT" w:hAnsi="Futura Md BT" w:cs="Arial"/>
        <w:color w:val="808080"/>
        <w:sz w:val="20"/>
        <w:szCs w:val="20"/>
      </w:rPr>
      <w:t>RPT-</w:t>
    </w:r>
    <w:r w:rsidRPr="00B62261">
      <w:rPr>
        <w:rFonts w:ascii="Futura Md BT" w:hAnsi="Futura Md BT" w:cs="Arial"/>
        <w:color w:val="808080"/>
        <w:sz w:val="20"/>
        <w:szCs w:val="20"/>
      </w:rPr>
      <w:t>00</w:t>
    </w:r>
    <w:r>
      <w:rPr>
        <w:rFonts w:ascii="Futura Md BT" w:hAnsi="Futura Md BT" w:cs="Arial"/>
        <w:color w:val="808080"/>
        <w:sz w:val="20"/>
        <w:szCs w:val="20"/>
      </w:rPr>
      <w:t>2-A01</w:t>
    </w:r>
  </w:p>
  <w:p w14:paraId="7DB0C936" w14:textId="77777777" w:rsidR="003E7BAE" w:rsidRDefault="003E7B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0C937" w14:textId="77777777" w:rsidR="003E7BAE" w:rsidRDefault="003E7BAE" w:rsidP="00820A02">
    <w:pPr>
      <w:pStyle w:val="Footer"/>
    </w:pPr>
  </w:p>
  <w:p w14:paraId="7DB0C938" w14:textId="77777777" w:rsidR="003E7BAE" w:rsidRDefault="003E7B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B0C927" w14:textId="77777777" w:rsidR="00680DBC" w:rsidRDefault="00680DBC" w:rsidP="00102E54">
      <w:pPr>
        <w:spacing w:after="0" w:line="240" w:lineRule="auto"/>
      </w:pPr>
      <w:r>
        <w:separator/>
      </w:r>
    </w:p>
  </w:footnote>
  <w:footnote w:type="continuationSeparator" w:id="0">
    <w:p w14:paraId="7DB0C928" w14:textId="77777777" w:rsidR="00680DBC" w:rsidRDefault="00680DBC" w:rsidP="00102E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1"/>
      <w:gridCol w:w="5310"/>
      <w:gridCol w:w="1218"/>
    </w:tblGrid>
    <w:tr w:rsidR="003E7BAE" w:rsidRPr="00B62261" w14:paraId="7DB0C932" w14:textId="77777777" w:rsidTr="00493D5F">
      <w:trPr>
        <w:trHeight w:val="844"/>
        <w:jc w:val="center"/>
      </w:trPr>
      <w:tc>
        <w:tcPr>
          <w:tcW w:w="2782" w:type="dxa"/>
          <w:shd w:val="clear" w:color="auto" w:fill="auto"/>
          <w:vAlign w:val="center"/>
        </w:tcPr>
        <w:p w14:paraId="7DB0C92B" w14:textId="77777777" w:rsidR="003E7BAE" w:rsidRDefault="003E7BAE" w:rsidP="00AB4B15">
          <w:pPr>
            <w:pStyle w:val="Footer"/>
          </w:pPr>
        </w:p>
        <w:p w14:paraId="7DB0C92C" w14:textId="77777777" w:rsidR="003E7BAE" w:rsidRPr="00102E54" w:rsidRDefault="003E7BAE" w:rsidP="00AB4B15">
          <w:pPr>
            <w:tabs>
              <w:tab w:val="center" w:pos="4680"/>
              <w:tab w:val="right" w:pos="9360"/>
            </w:tabs>
            <w:spacing w:after="0" w:line="240" w:lineRule="auto"/>
            <w:rPr>
              <w:lang w:val="en-CA" w:eastAsia="en-CA"/>
            </w:rPr>
          </w:pPr>
          <w:r>
            <w:rPr>
              <w:noProof/>
            </w:rPr>
            <w:drawing>
              <wp:anchor distT="0" distB="0" distL="114300" distR="114300" simplePos="0" relativeHeight="251656192" behindDoc="1" locked="0" layoutInCell="1" allowOverlap="1" wp14:anchorId="7DB0C939" wp14:editId="7DB0C93A">
                <wp:simplePos x="0" y="0"/>
                <wp:positionH relativeFrom="column">
                  <wp:posOffset>48895</wp:posOffset>
                </wp:positionH>
                <wp:positionV relativeFrom="paragraph">
                  <wp:posOffset>-384810</wp:posOffset>
                </wp:positionV>
                <wp:extent cx="1781175" cy="533400"/>
                <wp:effectExtent l="0" t="0" r="0" b="0"/>
                <wp:wrapTight wrapText="bothSides">
                  <wp:wrapPolygon edited="0">
                    <wp:start x="924" y="1543"/>
                    <wp:lineTo x="462" y="4629"/>
                    <wp:lineTo x="924" y="11571"/>
                    <wp:lineTo x="3465" y="15429"/>
                    <wp:lineTo x="4851" y="15429"/>
                    <wp:lineTo x="4851" y="13886"/>
                    <wp:lineTo x="19867" y="13886"/>
                    <wp:lineTo x="19867" y="5400"/>
                    <wp:lineTo x="2541" y="1543"/>
                    <wp:lineTo x="924" y="1543"/>
                  </wp:wrapPolygon>
                </wp:wrapTight>
                <wp:docPr id="3" name="Picture 3" descr="Description: C:\Users\obie\AppData\Local\Microsoft\Windows\Temporary Internet FilesContent.Word\epic_logo_n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C:\Users\obie\AppData\Local\Microsoft\Windows\Temporary Internet FilesContent.Word\epic_logo_new.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81175" cy="533400"/>
                        </a:xfrm>
                        <a:prstGeom prst="rect">
                          <a:avLst/>
                        </a:prstGeom>
                        <a:noFill/>
                        <a:ln>
                          <a:noFill/>
                        </a:ln>
                      </pic:spPr>
                    </pic:pic>
                  </a:graphicData>
                </a:graphic>
              </wp:anchor>
            </w:drawing>
          </w:r>
        </w:p>
      </w:tc>
      <w:tc>
        <w:tcPr>
          <w:tcW w:w="5516" w:type="dxa"/>
          <w:shd w:val="clear" w:color="auto" w:fill="auto"/>
          <w:vAlign w:val="center"/>
        </w:tcPr>
        <w:p w14:paraId="7DB0C92D" w14:textId="77777777" w:rsidR="003E7BAE" w:rsidRPr="00EE2BFD" w:rsidRDefault="003E7BAE" w:rsidP="00EE2BFD">
          <w:pPr>
            <w:tabs>
              <w:tab w:val="center" w:pos="4680"/>
              <w:tab w:val="right" w:pos="9360"/>
            </w:tabs>
            <w:spacing w:before="20" w:after="20" w:line="240" w:lineRule="auto"/>
            <w:jc w:val="center"/>
            <w:rPr>
              <w:rFonts w:ascii="Futura Md" w:hAnsi="Futura Md" w:cs="Arial"/>
              <w:spacing w:val="24"/>
              <w:sz w:val="18"/>
              <w:szCs w:val="18"/>
              <w:lang w:val="en-CA" w:eastAsia="en-CA"/>
            </w:rPr>
          </w:pPr>
          <w:r w:rsidRPr="00EE2BFD">
            <w:rPr>
              <w:rFonts w:ascii="Futura Md" w:hAnsi="Futura Md" w:cs="Arial"/>
              <w:spacing w:val="24"/>
              <w:sz w:val="18"/>
              <w:szCs w:val="18"/>
              <w:lang w:val="en-CA" w:eastAsia="en-CA"/>
            </w:rPr>
            <w:t>SPDC-BFPC UGS-GEP PROJECT</w:t>
          </w:r>
        </w:p>
        <w:p w14:paraId="7DB0C92E" w14:textId="77777777" w:rsidR="003E7BAE" w:rsidRPr="00EE2BFD" w:rsidRDefault="003E7BAE" w:rsidP="00EE2BFD">
          <w:pPr>
            <w:tabs>
              <w:tab w:val="center" w:pos="4680"/>
              <w:tab w:val="right" w:pos="9360"/>
            </w:tabs>
            <w:spacing w:before="40" w:after="0" w:line="240" w:lineRule="auto"/>
            <w:jc w:val="center"/>
            <w:rPr>
              <w:rFonts w:ascii="Glacial Indifference" w:eastAsia="Calibri" w:hAnsi="Glacial Indifference" w:cs="Arial"/>
              <w:b/>
              <w:spacing w:val="24"/>
              <w:sz w:val="26"/>
              <w:szCs w:val="26"/>
              <w:lang w:val="en-CA" w:eastAsia="en-CA"/>
            </w:rPr>
          </w:pPr>
          <w:r w:rsidRPr="00EE2BFD">
            <w:rPr>
              <w:rFonts w:ascii="Glacial Indifference" w:eastAsia="Calibri" w:hAnsi="Glacial Indifference" w:cs="Arial"/>
              <w:b/>
              <w:spacing w:val="24"/>
              <w:sz w:val="26"/>
              <w:szCs w:val="26"/>
              <w:lang w:val="en-CA" w:eastAsia="en-CA"/>
            </w:rPr>
            <w:t>Gas Gathering &amp; Evacuation Pipelines Concept Screening</w:t>
          </w:r>
        </w:p>
      </w:tc>
      <w:tc>
        <w:tcPr>
          <w:tcW w:w="1251" w:type="dxa"/>
          <w:shd w:val="clear" w:color="auto" w:fill="D9D9D9"/>
          <w:vAlign w:val="center"/>
        </w:tcPr>
        <w:p w14:paraId="7DB0C92F" w14:textId="77777777" w:rsidR="003E7BAE" w:rsidRPr="00102E54" w:rsidRDefault="003E7BAE" w:rsidP="00AB4B15">
          <w:pPr>
            <w:spacing w:after="0" w:line="240" w:lineRule="auto"/>
            <w:jc w:val="center"/>
            <w:rPr>
              <w:sz w:val="20"/>
              <w:szCs w:val="20"/>
              <w:lang w:val="en-CA" w:eastAsia="en-CA"/>
            </w:rPr>
          </w:pPr>
        </w:p>
        <w:p w14:paraId="7DB0C930" w14:textId="77777777" w:rsidR="003E7BAE" w:rsidRPr="00820A02" w:rsidRDefault="003E7BAE" w:rsidP="00AB4B15">
          <w:pPr>
            <w:spacing w:after="0" w:line="240" w:lineRule="auto"/>
            <w:jc w:val="center"/>
            <w:rPr>
              <w:rFonts w:ascii="Futura Md" w:hAnsi="Futura Md" w:cs="Arial"/>
              <w:sz w:val="16"/>
              <w:szCs w:val="18"/>
              <w:lang w:val="en-CA" w:eastAsia="en-CA"/>
            </w:rPr>
          </w:pPr>
          <w:r w:rsidRPr="00820A02">
            <w:rPr>
              <w:rFonts w:ascii="Futura Md" w:hAnsi="Futura Md" w:cs="Arial"/>
              <w:sz w:val="16"/>
              <w:szCs w:val="18"/>
              <w:lang w:val="en-CA" w:eastAsia="en-CA"/>
            </w:rPr>
            <w:t xml:space="preserve">Page </w:t>
          </w:r>
          <w:r w:rsidRPr="00820A02">
            <w:rPr>
              <w:rFonts w:ascii="Futura Md" w:hAnsi="Futura Md" w:cs="Arial"/>
              <w:sz w:val="16"/>
              <w:szCs w:val="18"/>
              <w:lang w:val="en-CA" w:eastAsia="en-CA"/>
            </w:rPr>
            <w:fldChar w:fldCharType="begin"/>
          </w:r>
          <w:r w:rsidRPr="00820A02">
            <w:rPr>
              <w:rFonts w:ascii="Futura Md" w:hAnsi="Futura Md" w:cs="Arial"/>
              <w:sz w:val="16"/>
              <w:szCs w:val="18"/>
              <w:lang w:val="en-CA" w:eastAsia="en-CA"/>
            </w:rPr>
            <w:instrText xml:space="preserve"> PAGE </w:instrText>
          </w:r>
          <w:r w:rsidRPr="00820A02">
            <w:rPr>
              <w:rFonts w:ascii="Futura Md" w:hAnsi="Futura Md" w:cs="Arial"/>
              <w:sz w:val="16"/>
              <w:szCs w:val="18"/>
              <w:lang w:val="en-CA" w:eastAsia="en-CA"/>
            </w:rPr>
            <w:fldChar w:fldCharType="separate"/>
          </w:r>
          <w:r w:rsidR="006F0A05">
            <w:rPr>
              <w:rFonts w:ascii="Futura Md" w:hAnsi="Futura Md" w:cs="Arial"/>
              <w:noProof/>
              <w:sz w:val="16"/>
              <w:szCs w:val="18"/>
              <w:lang w:val="en-CA" w:eastAsia="en-CA"/>
            </w:rPr>
            <w:t>3</w:t>
          </w:r>
          <w:r w:rsidRPr="00820A02">
            <w:rPr>
              <w:rFonts w:ascii="Futura Md" w:hAnsi="Futura Md" w:cs="Arial"/>
              <w:sz w:val="16"/>
              <w:szCs w:val="18"/>
              <w:lang w:val="en-CA" w:eastAsia="en-CA"/>
            </w:rPr>
            <w:fldChar w:fldCharType="end"/>
          </w:r>
          <w:r w:rsidRPr="00820A02">
            <w:rPr>
              <w:rFonts w:ascii="Futura Md" w:hAnsi="Futura Md" w:cs="Arial"/>
              <w:sz w:val="16"/>
              <w:szCs w:val="18"/>
              <w:lang w:val="en-CA" w:eastAsia="en-CA"/>
            </w:rPr>
            <w:t xml:space="preserve"> of </w:t>
          </w:r>
          <w:r w:rsidRPr="00820A02">
            <w:rPr>
              <w:rFonts w:ascii="Futura Md" w:hAnsi="Futura Md" w:cs="Arial"/>
              <w:sz w:val="16"/>
              <w:szCs w:val="18"/>
              <w:lang w:val="en-CA" w:eastAsia="en-CA"/>
            </w:rPr>
            <w:fldChar w:fldCharType="begin"/>
          </w:r>
          <w:r w:rsidRPr="00820A02">
            <w:rPr>
              <w:rFonts w:ascii="Futura Md" w:hAnsi="Futura Md" w:cs="Arial"/>
              <w:sz w:val="16"/>
              <w:szCs w:val="18"/>
              <w:lang w:val="en-CA" w:eastAsia="en-CA"/>
            </w:rPr>
            <w:instrText xml:space="preserve"> NUMPAGES  </w:instrText>
          </w:r>
          <w:r w:rsidRPr="00820A02">
            <w:rPr>
              <w:rFonts w:ascii="Futura Md" w:hAnsi="Futura Md" w:cs="Arial"/>
              <w:sz w:val="16"/>
              <w:szCs w:val="18"/>
              <w:lang w:val="en-CA" w:eastAsia="en-CA"/>
            </w:rPr>
            <w:fldChar w:fldCharType="separate"/>
          </w:r>
          <w:r w:rsidR="006F0A05">
            <w:rPr>
              <w:rFonts w:ascii="Futura Md" w:hAnsi="Futura Md" w:cs="Arial"/>
              <w:noProof/>
              <w:sz w:val="16"/>
              <w:szCs w:val="18"/>
              <w:lang w:val="en-CA" w:eastAsia="en-CA"/>
            </w:rPr>
            <w:t>44</w:t>
          </w:r>
          <w:r w:rsidRPr="00820A02">
            <w:rPr>
              <w:rFonts w:ascii="Futura Md" w:hAnsi="Futura Md" w:cs="Arial"/>
              <w:sz w:val="16"/>
              <w:szCs w:val="18"/>
              <w:lang w:val="en-CA" w:eastAsia="en-CA"/>
            </w:rPr>
            <w:fldChar w:fldCharType="end"/>
          </w:r>
        </w:p>
        <w:p w14:paraId="7DB0C931" w14:textId="77777777" w:rsidR="003E7BAE" w:rsidRPr="00102E54" w:rsidRDefault="003E7BAE" w:rsidP="00AB4B15">
          <w:pPr>
            <w:spacing w:after="0" w:line="240" w:lineRule="auto"/>
            <w:jc w:val="center"/>
            <w:rPr>
              <w:sz w:val="20"/>
              <w:szCs w:val="20"/>
              <w:lang w:val="en-CA" w:eastAsia="en-CA"/>
            </w:rPr>
          </w:pPr>
        </w:p>
      </w:tc>
    </w:tr>
  </w:tbl>
  <w:p w14:paraId="7DB0C933" w14:textId="77777777" w:rsidR="003E7BAE" w:rsidRDefault="003E7BAE" w:rsidP="00356F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pt;height:11pt" o:bullet="t">
        <v:imagedata r:id="rId1" o:title="mso2737"/>
      </v:shape>
    </w:pict>
  </w:numPicBullet>
  <w:abstractNum w:abstractNumId="0" w15:restartNumberingAfterBreak="0">
    <w:nsid w:val="055B2A15"/>
    <w:multiLevelType w:val="multilevel"/>
    <w:tmpl w:val="4A3C547A"/>
    <w:lvl w:ilvl="0">
      <w:start w:val="1"/>
      <w:numFmt w:val="decimal"/>
      <w:lvlText w:val="%1"/>
      <w:lvlJc w:val="left"/>
      <w:pPr>
        <w:ind w:left="390" w:hanging="390"/>
      </w:pPr>
      <w:rPr>
        <w:rFonts w:ascii="Cambria" w:eastAsia="Times New Roman" w:hAnsi="Cambria" w:cs="Times New Roman" w:hint="default"/>
        <w:b/>
        <w:color w:val="000000"/>
        <w:sz w:val="24"/>
      </w:rPr>
    </w:lvl>
    <w:lvl w:ilvl="1">
      <w:start w:val="1"/>
      <w:numFmt w:val="decimal"/>
      <w:lvlText w:val="%1.%2"/>
      <w:lvlJc w:val="left"/>
      <w:pPr>
        <w:ind w:left="957" w:hanging="390"/>
      </w:pPr>
      <w:rPr>
        <w:rFonts w:ascii="Cambria" w:eastAsia="Times New Roman" w:hAnsi="Cambria" w:cs="Times New Roman" w:hint="default"/>
        <w:b/>
        <w:color w:val="000000"/>
        <w:sz w:val="24"/>
      </w:rPr>
    </w:lvl>
    <w:lvl w:ilvl="2">
      <w:start w:val="1"/>
      <w:numFmt w:val="decimal"/>
      <w:lvlText w:val="%1.%2.%3"/>
      <w:lvlJc w:val="left"/>
      <w:pPr>
        <w:ind w:left="1854" w:hanging="720"/>
      </w:pPr>
      <w:rPr>
        <w:rFonts w:ascii="Cambria" w:eastAsia="Times New Roman" w:hAnsi="Cambria" w:cs="Times New Roman" w:hint="default"/>
        <w:b/>
        <w:color w:val="000000"/>
        <w:sz w:val="24"/>
      </w:rPr>
    </w:lvl>
    <w:lvl w:ilvl="3">
      <w:start w:val="1"/>
      <w:numFmt w:val="decimal"/>
      <w:lvlText w:val="%1.%2.%3.%4"/>
      <w:lvlJc w:val="left"/>
      <w:pPr>
        <w:ind w:left="2421" w:hanging="720"/>
      </w:pPr>
      <w:rPr>
        <w:rFonts w:ascii="Cambria" w:eastAsia="Times New Roman" w:hAnsi="Cambria" w:cs="Times New Roman" w:hint="default"/>
        <w:b/>
        <w:color w:val="000000"/>
        <w:sz w:val="24"/>
      </w:rPr>
    </w:lvl>
    <w:lvl w:ilvl="4">
      <w:start w:val="1"/>
      <w:numFmt w:val="decimal"/>
      <w:lvlText w:val="%1.%2.%3.%4.%5"/>
      <w:lvlJc w:val="left"/>
      <w:pPr>
        <w:ind w:left="3348" w:hanging="1080"/>
      </w:pPr>
      <w:rPr>
        <w:rFonts w:ascii="Cambria" w:eastAsia="Times New Roman" w:hAnsi="Cambria" w:cs="Times New Roman" w:hint="default"/>
        <w:b/>
        <w:color w:val="000000"/>
        <w:sz w:val="24"/>
      </w:rPr>
    </w:lvl>
    <w:lvl w:ilvl="5">
      <w:start w:val="1"/>
      <w:numFmt w:val="decimal"/>
      <w:lvlText w:val="%1.%2.%3.%4.%5.%6"/>
      <w:lvlJc w:val="left"/>
      <w:pPr>
        <w:ind w:left="3915" w:hanging="1080"/>
      </w:pPr>
      <w:rPr>
        <w:rFonts w:ascii="Cambria" w:eastAsia="Times New Roman" w:hAnsi="Cambria" w:cs="Times New Roman" w:hint="default"/>
        <w:b/>
        <w:color w:val="000000"/>
        <w:sz w:val="24"/>
      </w:rPr>
    </w:lvl>
    <w:lvl w:ilvl="6">
      <w:start w:val="1"/>
      <w:numFmt w:val="decimal"/>
      <w:lvlText w:val="%1.%2.%3.%4.%5.%6.%7"/>
      <w:lvlJc w:val="left"/>
      <w:pPr>
        <w:ind w:left="4842" w:hanging="1440"/>
      </w:pPr>
      <w:rPr>
        <w:rFonts w:ascii="Cambria" w:eastAsia="Times New Roman" w:hAnsi="Cambria" w:cs="Times New Roman" w:hint="default"/>
        <w:b/>
        <w:color w:val="000000"/>
        <w:sz w:val="24"/>
      </w:rPr>
    </w:lvl>
    <w:lvl w:ilvl="7">
      <w:start w:val="1"/>
      <w:numFmt w:val="decimal"/>
      <w:lvlText w:val="%1.%2.%3.%4.%5.%6.%7.%8"/>
      <w:lvlJc w:val="left"/>
      <w:pPr>
        <w:ind w:left="5409" w:hanging="1440"/>
      </w:pPr>
      <w:rPr>
        <w:rFonts w:ascii="Cambria" w:eastAsia="Times New Roman" w:hAnsi="Cambria" w:cs="Times New Roman" w:hint="default"/>
        <w:b/>
        <w:color w:val="000000"/>
        <w:sz w:val="24"/>
      </w:rPr>
    </w:lvl>
    <w:lvl w:ilvl="8">
      <w:start w:val="1"/>
      <w:numFmt w:val="decimal"/>
      <w:lvlText w:val="%1.%2.%3.%4.%5.%6.%7.%8.%9"/>
      <w:lvlJc w:val="left"/>
      <w:pPr>
        <w:ind w:left="5976" w:hanging="1440"/>
      </w:pPr>
      <w:rPr>
        <w:rFonts w:ascii="Cambria" w:eastAsia="Times New Roman" w:hAnsi="Cambria" w:cs="Times New Roman" w:hint="default"/>
        <w:b/>
        <w:color w:val="000000"/>
        <w:sz w:val="24"/>
      </w:rPr>
    </w:lvl>
  </w:abstractNum>
  <w:abstractNum w:abstractNumId="1" w15:restartNumberingAfterBreak="0">
    <w:nsid w:val="0792248E"/>
    <w:multiLevelType w:val="hybridMultilevel"/>
    <w:tmpl w:val="B6FEE1EC"/>
    <w:lvl w:ilvl="0" w:tplc="1A8A7DE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19955C3"/>
    <w:multiLevelType w:val="hybridMultilevel"/>
    <w:tmpl w:val="CBBA1F52"/>
    <w:lvl w:ilvl="0" w:tplc="3782FFA0">
      <w:start w:val="1"/>
      <w:numFmt w:val="bullet"/>
      <w:lvlText w:val=""/>
      <w:lvlPicBulletId w:val="0"/>
      <w:lvlJc w:val="left"/>
      <w:pPr>
        <w:ind w:left="1080" w:hanging="360"/>
      </w:pPr>
      <w:rPr>
        <w:rFonts w:ascii="Symbol" w:hAnsi="Symbol"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15EF1A77"/>
    <w:multiLevelType w:val="hybridMultilevel"/>
    <w:tmpl w:val="2370C598"/>
    <w:lvl w:ilvl="0" w:tplc="3ACC0D78">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4" w15:restartNumberingAfterBreak="0">
    <w:nsid w:val="1D1F570A"/>
    <w:multiLevelType w:val="hybridMultilevel"/>
    <w:tmpl w:val="B0F40EF6"/>
    <w:lvl w:ilvl="0" w:tplc="0809000F">
      <w:start w:val="1"/>
      <w:numFmt w:val="decimal"/>
      <w:lvlText w:val="%1."/>
      <w:lvlJc w:val="left"/>
      <w:pPr>
        <w:ind w:left="1080" w:hanging="360"/>
      </w:pPr>
      <w:rPr>
        <w:rFonts w:hint="default"/>
        <w:color w:val="000000" w:themeColor="text1"/>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22EE4DCD"/>
    <w:multiLevelType w:val="hybridMultilevel"/>
    <w:tmpl w:val="FBEC59E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250D0D76"/>
    <w:multiLevelType w:val="hybridMultilevel"/>
    <w:tmpl w:val="A06E45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8893998"/>
    <w:multiLevelType w:val="hybridMultilevel"/>
    <w:tmpl w:val="806AD67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A6F1C15"/>
    <w:multiLevelType w:val="hybridMultilevel"/>
    <w:tmpl w:val="F27E8BB8"/>
    <w:lvl w:ilvl="0" w:tplc="0809000F">
      <w:start w:val="1"/>
      <w:numFmt w:val="decimal"/>
      <w:lvlText w:val="%1."/>
      <w:lvlJc w:val="left"/>
      <w:pPr>
        <w:ind w:left="1440" w:hanging="360"/>
      </w:pPr>
      <w:rPr>
        <w:rFont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2C1D1205"/>
    <w:multiLevelType w:val="hybridMultilevel"/>
    <w:tmpl w:val="FF9CB698"/>
    <w:lvl w:ilvl="0" w:tplc="08090001">
      <w:start w:val="1"/>
      <w:numFmt w:val="bullet"/>
      <w:lvlText w:val=""/>
      <w:lvlJc w:val="left"/>
      <w:pPr>
        <w:ind w:left="765" w:hanging="360"/>
      </w:pPr>
      <w:rPr>
        <w:rFonts w:ascii="Symbol" w:hAnsi="Symbol" w:hint="default"/>
      </w:rPr>
    </w:lvl>
    <w:lvl w:ilvl="1" w:tplc="0809000B">
      <w:start w:val="1"/>
      <w:numFmt w:val="bullet"/>
      <w:lvlText w:val=""/>
      <w:lvlJc w:val="left"/>
      <w:pPr>
        <w:ind w:left="1485" w:hanging="360"/>
      </w:pPr>
      <w:rPr>
        <w:rFonts w:ascii="Wingdings" w:hAnsi="Wingdings"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10" w15:restartNumberingAfterBreak="0">
    <w:nsid w:val="2D0D185A"/>
    <w:multiLevelType w:val="hybridMultilevel"/>
    <w:tmpl w:val="FC641C3A"/>
    <w:lvl w:ilvl="0" w:tplc="53A4255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2E506606"/>
    <w:multiLevelType w:val="hybridMultilevel"/>
    <w:tmpl w:val="7790421A"/>
    <w:lvl w:ilvl="0" w:tplc="0809001B">
      <w:start w:val="1"/>
      <w:numFmt w:val="lowerRoman"/>
      <w:lvlText w:val="%1."/>
      <w:lvlJc w:val="right"/>
      <w:pPr>
        <w:ind w:left="1446" w:hanging="360"/>
      </w:pPr>
      <w:rPr>
        <w:rFonts w:hint="default"/>
      </w:rPr>
    </w:lvl>
    <w:lvl w:ilvl="1" w:tplc="08090019" w:tentative="1">
      <w:start w:val="1"/>
      <w:numFmt w:val="bullet"/>
      <w:lvlText w:val="o"/>
      <w:lvlJc w:val="left"/>
      <w:pPr>
        <w:ind w:left="2166" w:hanging="360"/>
      </w:pPr>
      <w:rPr>
        <w:rFonts w:ascii="Courier New" w:hAnsi="Courier New" w:cs="Courier New" w:hint="default"/>
      </w:rPr>
    </w:lvl>
    <w:lvl w:ilvl="2" w:tplc="0809001B" w:tentative="1">
      <w:start w:val="1"/>
      <w:numFmt w:val="bullet"/>
      <w:lvlText w:val=""/>
      <w:lvlJc w:val="left"/>
      <w:pPr>
        <w:ind w:left="2886" w:hanging="360"/>
      </w:pPr>
      <w:rPr>
        <w:rFonts w:ascii="Wingdings" w:hAnsi="Wingdings" w:hint="default"/>
      </w:rPr>
    </w:lvl>
    <w:lvl w:ilvl="3" w:tplc="0809000F" w:tentative="1">
      <w:start w:val="1"/>
      <w:numFmt w:val="bullet"/>
      <w:lvlText w:val=""/>
      <w:lvlJc w:val="left"/>
      <w:pPr>
        <w:ind w:left="3606" w:hanging="360"/>
      </w:pPr>
      <w:rPr>
        <w:rFonts w:ascii="Symbol" w:hAnsi="Symbol" w:hint="default"/>
      </w:rPr>
    </w:lvl>
    <w:lvl w:ilvl="4" w:tplc="08090019" w:tentative="1">
      <w:start w:val="1"/>
      <w:numFmt w:val="bullet"/>
      <w:lvlText w:val="o"/>
      <w:lvlJc w:val="left"/>
      <w:pPr>
        <w:ind w:left="4326" w:hanging="360"/>
      </w:pPr>
      <w:rPr>
        <w:rFonts w:ascii="Courier New" w:hAnsi="Courier New" w:cs="Courier New" w:hint="default"/>
      </w:rPr>
    </w:lvl>
    <w:lvl w:ilvl="5" w:tplc="0809001B" w:tentative="1">
      <w:start w:val="1"/>
      <w:numFmt w:val="bullet"/>
      <w:lvlText w:val=""/>
      <w:lvlJc w:val="left"/>
      <w:pPr>
        <w:ind w:left="5046" w:hanging="360"/>
      </w:pPr>
      <w:rPr>
        <w:rFonts w:ascii="Wingdings" w:hAnsi="Wingdings" w:hint="default"/>
      </w:rPr>
    </w:lvl>
    <w:lvl w:ilvl="6" w:tplc="0809000F" w:tentative="1">
      <w:start w:val="1"/>
      <w:numFmt w:val="bullet"/>
      <w:lvlText w:val=""/>
      <w:lvlJc w:val="left"/>
      <w:pPr>
        <w:ind w:left="5766" w:hanging="360"/>
      </w:pPr>
      <w:rPr>
        <w:rFonts w:ascii="Symbol" w:hAnsi="Symbol" w:hint="default"/>
      </w:rPr>
    </w:lvl>
    <w:lvl w:ilvl="7" w:tplc="08090019" w:tentative="1">
      <w:start w:val="1"/>
      <w:numFmt w:val="bullet"/>
      <w:lvlText w:val="o"/>
      <w:lvlJc w:val="left"/>
      <w:pPr>
        <w:ind w:left="6486" w:hanging="360"/>
      </w:pPr>
      <w:rPr>
        <w:rFonts w:ascii="Courier New" w:hAnsi="Courier New" w:cs="Courier New" w:hint="default"/>
      </w:rPr>
    </w:lvl>
    <w:lvl w:ilvl="8" w:tplc="0809001B" w:tentative="1">
      <w:start w:val="1"/>
      <w:numFmt w:val="bullet"/>
      <w:lvlText w:val=""/>
      <w:lvlJc w:val="left"/>
      <w:pPr>
        <w:ind w:left="7206" w:hanging="360"/>
      </w:pPr>
      <w:rPr>
        <w:rFonts w:ascii="Wingdings" w:hAnsi="Wingdings" w:hint="default"/>
      </w:rPr>
    </w:lvl>
  </w:abstractNum>
  <w:abstractNum w:abstractNumId="12" w15:restartNumberingAfterBreak="0">
    <w:nsid w:val="33613F19"/>
    <w:multiLevelType w:val="hybridMultilevel"/>
    <w:tmpl w:val="AC64E51E"/>
    <w:lvl w:ilvl="0" w:tplc="0409000B">
      <w:start w:val="1"/>
      <w:numFmt w:val="bullet"/>
      <w:lvlText w:val=""/>
      <w:lvlJc w:val="left"/>
      <w:pPr>
        <w:ind w:left="1440" w:hanging="360"/>
      </w:pPr>
      <w:rPr>
        <w:rFonts w:ascii="Wingdings" w:hAnsi="Wingding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6E22B70"/>
    <w:multiLevelType w:val="hybridMultilevel"/>
    <w:tmpl w:val="60948E42"/>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7D6426C"/>
    <w:multiLevelType w:val="hybridMultilevel"/>
    <w:tmpl w:val="BB008E12"/>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3EB73FD5"/>
    <w:multiLevelType w:val="hybridMultilevel"/>
    <w:tmpl w:val="F9A24FD8"/>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48DA069D"/>
    <w:multiLevelType w:val="multilevel"/>
    <w:tmpl w:val="F4EEE4F2"/>
    <w:lvl w:ilvl="0">
      <w:start w:val="1"/>
      <w:numFmt w:val="decimal"/>
      <w:lvlText w:val="%1."/>
      <w:lvlJc w:val="left"/>
      <w:pPr>
        <w:ind w:left="7732" w:hanging="360"/>
      </w:pPr>
      <w:rPr>
        <w:rFonts w:hint="default"/>
        <w:color w:val="0070C0"/>
      </w:rPr>
    </w:lvl>
    <w:lvl w:ilvl="1">
      <w:start w:val="1"/>
      <w:numFmt w:val="decimal"/>
      <w:lvlText w:val="%1.%2."/>
      <w:lvlJc w:val="left"/>
      <w:pPr>
        <w:ind w:left="8164" w:hanging="432"/>
      </w:pPr>
      <w:rPr>
        <w:rFonts w:hint="default"/>
        <w:sz w:val="22"/>
      </w:rPr>
    </w:lvl>
    <w:lvl w:ilvl="2">
      <w:start w:val="1"/>
      <w:numFmt w:val="decimal"/>
      <w:lvlText w:val="%1.%2.%3."/>
      <w:lvlJc w:val="left"/>
      <w:pPr>
        <w:ind w:left="8596" w:hanging="504"/>
      </w:pPr>
      <w:rPr>
        <w:rFonts w:hint="default"/>
        <w:b/>
      </w:rPr>
    </w:lvl>
    <w:lvl w:ilvl="3">
      <w:start w:val="1"/>
      <w:numFmt w:val="decimal"/>
      <w:lvlText w:val="%1.%2.%3.%4."/>
      <w:lvlJc w:val="left"/>
      <w:pPr>
        <w:ind w:left="9100" w:hanging="648"/>
      </w:pPr>
      <w:rPr>
        <w:rFonts w:hint="default"/>
      </w:rPr>
    </w:lvl>
    <w:lvl w:ilvl="4">
      <w:start w:val="1"/>
      <w:numFmt w:val="decimal"/>
      <w:lvlText w:val="%1.%2.%3.%4.%5."/>
      <w:lvlJc w:val="left"/>
      <w:pPr>
        <w:ind w:left="9604" w:hanging="792"/>
      </w:pPr>
      <w:rPr>
        <w:rFonts w:hint="default"/>
      </w:rPr>
    </w:lvl>
    <w:lvl w:ilvl="5">
      <w:start w:val="1"/>
      <w:numFmt w:val="decimal"/>
      <w:lvlText w:val="%1.%2.%3.%4.%5.%6."/>
      <w:lvlJc w:val="left"/>
      <w:pPr>
        <w:ind w:left="10108" w:hanging="936"/>
      </w:pPr>
      <w:rPr>
        <w:rFonts w:hint="default"/>
      </w:rPr>
    </w:lvl>
    <w:lvl w:ilvl="6">
      <w:start w:val="1"/>
      <w:numFmt w:val="decimal"/>
      <w:lvlText w:val="%1.%2.%3.%4.%5.%6.%7."/>
      <w:lvlJc w:val="left"/>
      <w:pPr>
        <w:ind w:left="10612" w:hanging="1080"/>
      </w:pPr>
      <w:rPr>
        <w:rFonts w:hint="default"/>
      </w:rPr>
    </w:lvl>
    <w:lvl w:ilvl="7">
      <w:start w:val="1"/>
      <w:numFmt w:val="decimal"/>
      <w:lvlText w:val="%1.%2.%3.%4.%5.%6.%7.%8."/>
      <w:lvlJc w:val="left"/>
      <w:pPr>
        <w:ind w:left="11116" w:hanging="1224"/>
      </w:pPr>
      <w:rPr>
        <w:rFonts w:hint="default"/>
      </w:rPr>
    </w:lvl>
    <w:lvl w:ilvl="8">
      <w:start w:val="1"/>
      <w:numFmt w:val="decimal"/>
      <w:lvlText w:val="%1.%2.%3.%4.%5.%6.%7.%8.%9."/>
      <w:lvlJc w:val="left"/>
      <w:pPr>
        <w:ind w:left="11692" w:hanging="1440"/>
      </w:pPr>
      <w:rPr>
        <w:rFonts w:hint="default"/>
      </w:rPr>
    </w:lvl>
  </w:abstractNum>
  <w:abstractNum w:abstractNumId="17" w15:restartNumberingAfterBreak="0">
    <w:nsid w:val="51A437A5"/>
    <w:multiLevelType w:val="hybridMultilevel"/>
    <w:tmpl w:val="1CEA850C"/>
    <w:lvl w:ilvl="0" w:tplc="C436D2D0">
      <w:start w:val="1"/>
      <w:numFmt w:val="decimal"/>
      <w:lvlText w:val="%1."/>
      <w:lvlJc w:val="left"/>
      <w:pPr>
        <w:ind w:left="1080" w:hanging="360"/>
      </w:pPr>
      <w:rPr>
        <w:rFonts w:hint="default"/>
        <w:color w:val="000000" w:themeColor="text1"/>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58BB3923"/>
    <w:multiLevelType w:val="hybridMultilevel"/>
    <w:tmpl w:val="E76A5EEA"/>
    <w:lvl w:ilvl="0" w:tplc="19147304">
      <w:start w:val="1"/>
      <w:numFmt w:val="lowerRoman"/>
      <w:lvlText w:val="(%1)"/>
      <w:lvlJc w:val="left"/>
      <w:pPr>
        <w:ind w:left="1429" w:hanging="72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9" w15:restartNumberingAfterBreak="0">
    <w:nsid w:val="60B07ED0"/>
    <w:multiLevelType w:val="hybridMultilevel"/>
    <w:tmpl w:val="6CB60574"/>
    <w:lvl w:ilvl="0" w:tplc="0409000D">
      <w:start w:val="1"/>
      <w:numFmt w:val="bullet"/>
      <w:lvlText w:val=""/>
      <w:lvlJc w:val="left"/>
      <w:pPr>
        <w:ind w:left="1429" w:hanging="360"/>
      </w:pPr>
      <w:rPr>
        <w:rFonts w:ascii="Wingdings" w:hAnsi="Wingdings"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0" w15:restartNumberingAfterBreak="0">
    <w:nsid w:val="6AD07112"/>
    <w:multiLevelType w:val="hybridMultilevel"/>
    <w:tmpl w:val="2C08BB68"/>
    <w:lvl w:ilvl="0" w:tplc="08090007">
      <w:start w:val="1"/>
      <w:numFmt w:val="bullet"/>
      <w:lvlText w:val=""/>
      <w:lvlPicBulletId w:val="0"/>
      <w:lvlJc w:val="left"/>
      <w:pPr>
        <w:ind w:left="1677" w:hanging="360"/>
      </w:pPr>
      <w:rPr>
        <w:rFonts w:ascii="Symbol" w:hAnsi="Symbol" w:hint="default"/>
      </w:rPr>
    </w:lvl>
    <w:lvl w:ilvl="1" w:tplc="10090003" w:tentative="1">
      <w:start w:val="1"/>
      <w:numFmt w:val="bullet"/>
      <w:lvlText w:val="o"/>
      <w:lvlJc w:val="left"/>
      <w:pPr>
        <w:ind w:left="2397" w:hanging="360"/>
      </w:pPr>
      <w:rPr>
        <w:rFonts w:ascii="Courier New" w:hAnsi="Courier New" w:cs="Courier New" w:hint="default"/>
      </w:rPr>
    </w:lvl>
    <w:lvl w:ilvl="2" w:tplc="10090005">
      <w:start w:val="1"/>
      <w:numFmt w:val="bullet"/>
      <w:lvlText w:val=""/>
      <w:lvlJc w:val="left"/>
      <w:pPr>
        <w:ind w:left="3117" w:hanging="360"/>
      </w:pPr>
      <w:rPr>
        <w:rFonts w:ascii="Wingdings" w:hAnsi="Wingdings" w:hint="default"/>
      </w:rPr>
    </w:lvl>
    <w:lvl w:ilvl="3" w:tplc="10090001" w:tentative="1">
      <w:start w:val="1"/>
      <w:numFmt w:val="bullet"/>
      <w:lvlText w:val=""/>
      <w:lvlJc w:val="left"/>
      <w:pPr>
        <w:ind w:left="3837" w:hanging="360"/>
      </w:pPr>
      <w:rPr>
        <w:rFonts w:ascii="Symbol" w:hAnsi="Symbol" w:hint="default"/>
      </w:rPr>
    </w:lvl>
    <w:lvl w:ilvl="4" w:tplc="10090003" w:tentative="1">
      <w:start w:val="1"/>
      <w:numFmt w:val="bullet"/>
      <w:lvlText w:val="o"/>
      <w:lvlJc w:val="left"/>
      <w:pPr>
        <w:ind w:left="4557" w:hanging="360"/>
      </w:pPr>
      <w:rPr>
        <w:rFonts w:ascii="Courier New" w:hAnsi="Courier New" w:cs="Courier New" w:hint="default"/>
      </w:rPr>
    </w:lvl>
    <w:lvl w:ilvl="5" w:tplc="10090005" w:tentative="1">
      <w:start w:val="1"/>
      <w:numFmt w:val="bullet"/>
      <w:lvlText w:val=""/>
      <w:lvlJc w:val="left"/>
      <w:pPr>
        <w:ind w:left="5277" w:hanging="360"/>
      </w:pPr>
      <w:rPr>
        <w:rFonts w:ascii="Wingdings" w:hAnsi="Wingdings" w:hint="default"/>
      </w:rPr>
    </w:lvl>
    <w:lvl w:ilvl="6" w:tplc="10090001" w:tentative="1">
      <w:start w:val="1"/>
      <w:numFmt w:val="bullet"/>
      <w:lvlText w:val=""/>
      <w:lvlJc w:val="left"/>
      <w:pPr>
        <w:ind w:left="5997" w:hanging="360"/>
      </w:pPr>
      <w:rPr>
        <w:rFonts w:ascii="Symbol" w:hAnsi="Symbol" w:hint="default"/>
      </w:rPr>
    </w:lvl>
    <w:lvl w:ilvl="7" w:tplc="10090003" w:tentative="1">
      <w:start w:val="1"/>
      <w:numFmt w:val="bullet"/>
      <w:lvlText w:val="o"/>
      <w:lvlJc w:val="left"/>
      <w:pPr>
        <w:ind w:left="6717" w:hanging="360"/>
      </w:pPr>
      <w:rPr>
        <w:rFonts w:ascii="Courier New" w:hAnsi="Courier New" w:cs="Courier New" w:hint="default"/>
      </w:rPr>
    </w:lvl>
    <w:lvl w:ilvl="8" w:tplc="10090005" w:tentative="1">
      <w:start w:val="1"/>
      <w:numFmt w:val="bullet"/>
      <w:lvlText w:val=""/>
      <w:lvlJc w:val="left"/>
      <w:pPr>
        <w:ind w:left="7437" w:hanging="360"/>
      </w:pPr>
      <w:rPr>
        <w:rFonts w:ascii="Wingdings" w:hAnsi="Wingdings" w:hint="default"/>
      </w:rPr>
    </w:lvl>
  </w:abstractNum>
  <w:abstractNum w:abstractNumId="21" w15:restartNumberingAfterBreak="0">
    <w:nsid w:val="6AFE5DB0"/>
    <w:multiLevelType w:val="hybridMultilevel"/>
    <w:tmpl w:val="7C2E5A74"/>
    <w:lvl w:ilvl="0" w:tplc="5DEA4564">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B684AC6"/>
    <w:multiLevelType w:val="hybridMultilevel"/>
    <w:tmpl w:val="9FFE51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B9E6AC8"/>
    <w:multiLevelType w:val="hybridMultilevel"/>
    <w:tmpl w:val="0CB25D88"/>
    <w:lvl w:ilvl="0" w:tplc="AFF82DB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6C20546C"/>
    <w:multiLevelType w:val="hybridMultilevel"/>
    <w:tmpl w:val="C660F66E"/>
    <w:lvl w:ilvl="0" w:tplc="E812847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5" w15:restartNumberingAfterBreak="0">
    <w:nsid w:val="71010140"/>
    <w:multiLevelType w:val="hybridMultilevel"/>
    <w:tmpl w:val="637265E8"/>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6" w15:restartNumberingAfterBreak="0">
    <w:nsid w:val="71B5068D"/>
    <w:multiLevelType w:val="multilevel"/>
    <w:tmpl w:val="F4EEE4F2"/>
    <w:lvl w:ilvl="0">
      <w:start w:val="1"/>
      <w:numFmt w:val="decimal"/>
      <w:lvlText w:val="%1."/>
      <w:lvlJc w:val="left"/>
      <w:pPr>
        <w:ind w:left="7732" w:hanging="360"/>
      </w:pPr>
      <w:rPr>
        <w:rFonts w:hint="default"/>
        <w:color w:val="0070C0"/>
      </w:rPr>
    </w:lvl>
    <w:lvl w:ilvl="1">
      <w:start w:val="1"/>
      <w:numFmt w:val="decimal"/>
      <w:lvlText w:val="%1.%2."/>
      <w:lvlJc w:val="left"/>
      <w:pPr>
        <w:ind w:left="8164" w:hanging="432"/>
      </w:pPr>
      <w:rPr>
        <w:rFonts w:hint="default"/>
        <w:sz w:val="22"/>
      </w:rPr>
    </w:lvl>
    <w:lvl w:ilvl="2">
      <w:start w:val="1"/>
      <w:numFmt w:val="decimal"/>
      <w:lvlText w:val="%1.%2.%3."/>
      <w:lvlJc w:val="left"/>
      <w:pPr>
        <w:ind w:left="8596" w:hanging="504"/>
      </w:pPr>
      <w:rPr>
        <w:rFonts w:hint="default"/>
        <w:b/>
      </w:rPr>
    </w:lvl>
    <w:lvl w:ilvl="3">
      <w:start w:val="1"/>
      <w:numFmt w:val="decimal"/>
      <w:lvlText w:val="%1.%2.%3.%4."/>
      <w:lvlJc w:val="left"/>
      <w:pPr>
        <w:ind w:left="9100" w:hanging="648"/>
      </w:pPr>
      <w:rPr>
        <w:rFonts w:hint="default"/>
      </w:rPr>
    </w:lvl>
    <w:lvl w:ilvl="4">
      <w:start w:val="1"/>
      <w:numFmt w:val="decimal"/>
      <w:lvlText w:val="%1.%2.%3.%4.%5."/>
      <w:lvlJc w:val="left"/>
      <w:pPr>
        <w:ind w:left="9604" w:hanging="792"/>
      </w:pPr>
      <w:rPr>
        <w:rFonts w:hint="default"/>
      </w:rPr>
    </w:lvl>
    <w:lvl w:ilvl="5">
      <w:start w:val="1"/>
      <w:numFmt w:val="decimal"/>
      <w:lvlText w:val="%1.%2.%3.%4.%5.%6."/>
      <w:lvlJc w:val="left"/>
      <w:pPr>
        <w:ind w:left="10108" w:hanging="936"/>
      </w:pPr>
      <w:rPr>
        <w:rFonts w:hint="default"/>
      </w:rPr>
    </w:lvl>
    <w:lvl w:ilvl="6">
      <w:start w:val="1"/>
      <w:numFmt w:val="decimal"/>
      <w:lvlText w:val="%1.%2.%3.%4.%5.%6.%7."/>
      <w:lvlJc w:val="left"/>
      <w:pPr>
        <w:ind w:left="10612" w:hanging="1080"/>
      </w:pPr>
      <w:rPr>
        <w:rFonts w:hint="default"/>
      </w:rPr>
    </w:lvl>
    <w:lvl w:ilvl="7">
      <w:start w:val="1"/>
      <w:numFmt w:val="decimal"/>
      <w:lvlText w:val="%1.%2.%3.%4.%5.%6.%7.%8."/>
      <w:lvlJc w:val="left"/>
      <w:pPr>
        <w:ind w:left="11116" w:hanging="1224"/>
      </w:pPr>
      <w:rPr>
        <w:rFonts w:hint="default"/>
      </w:rPr>
    </w:lvl>
    <w:lvl w:ilvl="8">
      <w:start w:val="1"/>
      <w:numFmt w:val="decimal"/>
      <w:lvlText w:val="%1.%2.%3.%4.%5.%6.%7.%8.%9."/>
      <w:lvlJc w:val="left"/>
      <w:pPr>
        <w:ind w:left="11692" w:hanging="1440"/>
      </w:pPr>
      <w:rPr>
        <w:rFonts w:hint="default"/>
      </w:rPr>
    </w:lvl>
  </w:abstractNum>
  <w:abstractNum w:abstractNumId="27" w15:restartNumberingAfterBreak="0">
    <w:nsid w:val="75616ABB"/>
    <w:multiLevelType w:val="hybridMultilevel"/>
    <w:tmpl w:val="BEECDCD6"/>
    <w:lvl w:ilvl="0" w:tplc="42762722">
      <w:start w:val="1"/>
      <w:numFmt w:val="decimal"/>
      <w:lvlText w:val="%1."/>
      <w:lvlJc w:val="left"/>
      <w:pPr>
        <w:ind w:left="72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8" w15:restartNumberingAfterBreak="0">
    <w:nsid w:val="77E2644F"/>
    <w:multiLevelType w:val="hybridMultilevel"/>
    <w:tmpl w:val="ECE6D15A"/>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9" w15:restartNumberingAfterBreak="0">
    <w:nsid w:val="7937738E"/>
    <w:multiLevelType w:val="hybridMultilevel"/>
    <w:tmpl w:val="E35CDCD4"/>
    <w:lvl w:ilvl="0" w:tplc="EA9AA84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0" w15:restartNumberingAfterBreak="0">
    <w:nsid w:val="79881D19"/>
    <w:multiLevelType w:val="hybridMultilevel"/>
    <w:tmpl w:val="19F2DE78"/>
    <w:lvl w:ilvl="0" w:tplc="3782FFA0">
      <w:start w:val="1"/>
      <w:numFmt w:val="bullet"/>
      <w:lvlText w:val=""/>
      <w:lvlPicBulletId w:val="0"/>
      <w:lvlJc w:val="left"/>
      <w:pPr>
        <w:ind w:left="1446" w:hanging="360"/>
      </w:pPr>
      <w:rPr>
        <w:rFonts w:ascii="Symbol" w:hAnsi="Symbol" w:hint="default"/>
      </w:rPr>
    </w:lvl>
    <w:lvl w:ilvl="1" w:tplc="08090019" w:tentative="1">
      <w:start w:val="1"/>
      <w:numFmt w:val="bullet"/>
      <w:lvlText w:val="o"/>
      <w:lvlJc w:val="left"/>
      <w:pPr>
        <w:ind w:left="2166" w:hanging="360"/>
      </w:pPr>
      <w:rPr>
        <w:rFonts w:ascii="Courier New" w:hAnsi="Courier New" w:cs="Courier New" w:hint="default"/>
      </w:rPr>
    </w:lvl>
    <w:lvl w:ilvl="2" w:tplc="0809001B" w:tentative="1">
      <w:start w:val="1"/>
      <w:numFmt w:val="bullet"/>
      <w:lvlText w:val=""/>
      <w:lvlJc w:val="left"/>
      <w:pPr>
        <w:ind w:left="2886" w:hanging="360"/>
      </w:pPr>
      <w:rPr>
        <w:rFonts w:ascii="Wingdings" w:hAnsi="Wingdings" w:hint="default"/>
      </w:rPr>
    </w:lvl>
    <w:lvl w:ilvl="3" w:tplc="0809000F" w:tentative="1">
      <w:start w:val="1"/>
      <w:numFmt w:val="bullet"/>
      <w:lvlText w:val=""/>
      <w:lvlJc w:val="left"/>
      <w:pPr>
        <w:ind w:left="3606" w:hanging="360"/>
      </w:pPr>
      <w:rPr>
        <w:rFonts w:ascii="Symbol" w:hAnsi="Symbol" w:hint="default"/>
      </w:rPr>
    </w:lvl>
    <w:lvl w:ilvl="4" w:tplc="08090019" w:tentative="1">
      <w:start w:val="1"/>
      <w:numFmt w:val="bullet"/>
      <w:lvlText w:val="o"/>
      <w:lvlJc w:val="left"/>
      <w:pPr>
        <w:ind w:left="4326" w:hanging="360"/>
      </w:pPr>
      <w:rPr>
        <w:rFonts w:ascii="Courier New" w:hAnsi="Courier New" w:cs="Courier New" w:hint="default"/>
      </w:rPr>
    </w:lvl>
    <w:lvl w:ilvl="5" w:tplc="0809001B" w:tentative="1">
      <w:start w:val="1"/>
      <w:numFmt w:val="bullet"/>
      <w:lvlText w:val=""/>
      <w:lvlJc w:val="left"/>
      <w:pPr>
        <w:ind w:left="5046" w:hanging="360"/>
      </w:pPr>
      <w:rPr>
        <w:rFonts w:ascii="Wingdings" w:hAnsi="Wingdings" w:hint="default"/>
      </w:rPr>
    </w:lvl>
    <w:lvl w:ilvl="6" w:tplc="0809000F" w:tentative="1">
      <w:start w:val="1"/>
      <w:numFmt w:val="bullet"/>
      <w:lvlText w:val=""/>
      <w:lvlJc w:val="left"/>
      <w:pPr>
        <w:ind w:left="5766" w:hanging="360"/>
      </w:pPr>
      <w:rPr>
        <w:rFonts w:ascii="Symbol" w:hAnsi="Symbol" w:hint="default"/>
      </w:rPr>
    </w:lvl>
    <w:lvl w:ilvl="7" w:tplc="08090019" w:tentative="1">
      <w:start w:val="1"/>
      <w:numFmt w:val="bullet"/>
      <w:lvlText w:val="o"/>
      <w:lvlJc w:val="left"/>
      <w:pPr>
        <w:ind w:left="6486" w:hanging="360"/>
      </w:pPr>
      <w:rPr>
        <w:rFonts w:ascii="Courier New" w:hAnsi="Courier New" w:cs="Courier New" w:hint="default"/>
      </w:rPr>
    </w:lvl>
    <w:lvl w:ilvl="8" w:tplc="0809001B" w:tentative="1">
      <w:start w:val="1"/>
      <w:numFmt w:val="bullet"/>
      <w:lvlText w:val=""/>
      <w:lvlJc w:val="left"/>
      <w:pPr>
        <w:ind w:left="7206" w:hanging="360"/>
      </w:pPr>
      <w:rPr>
        <w:rFonts w:ascii="Wingdings" w:hAnsi="Wingdings" w:hint="default"/>
      </w:rPr>
    </w:lvl>
  </w:abstractNum>
  <w:abstractNum w:abstractNumId="31" w15:restartNumberingAfterBreak="0">
    <w:nsid w:val="7BEE2E18"/>
    <w:multiLevelType w:val="hybridMultilevel"/>
    <w:tmpl w:val="25AC84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7D93398B"/>
    <w:multiLevelType w:val="hybridMultilevel"/>
    <w:tmpl w:val="8D50C712"/>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abstractNumId w:val="0"/>
  </w:num>
  <w:num w:numId="2">
    <w:abstractNumId w:val="26"/>
  </w:num>
  <w:num w:numId="3">
    <w:abstractNumId w:val="32"/>
  </w:num>
  <w:num w:numId="4">
    <w:abstractNumId w:val="20"/>
  </w:num>
  <w:num w:numId="5">
    <w:abstractNumId w:val="17"/>
  </w:num>
  <w:num w:numId="6">
    <w:abstractNumId w:val="22"/>
  </w:num>
  <w:num w:numId="7">
    <w:abstractNumId w:val="7"/>
  </w:num>
  <w:num w:numId="8">
    <w:abstractNumId w:val="31"/>
  </w:num>
  <w:num w:numId="9">
    <w:abstractNumId w:val="1"/>
  </w:num>
  <w:num w:numId="10">
    <w:abstractNumId w:val="27"/>
  </w:num>
  <w:num w:numId="11">
    <w:abstractNumId w:val="5"/>
  </w:num>
  <w:num w:numId="12">
    <w:abstractNumId w:val="12"/>
  </w:num>
  <w:num w:numId="13">
    <w:abstractNumId w:val="8"/>
  </w:num>
  <w:num w:numId="14">
    <w:abstractNumId w:val="6"/>
  </w:num>
  <w:num w:numId="15">
    <w:abstractNumId w:val="30"/>
  </w:num>
  <w:num w:numId="16">
    <w:abstractNumId w:val="29"/>
  </w:num>
  <w:num w:numId="17">
    <w:abstractNumId w:val="11"/>
  </w:num>
  <w:num w:numId="18">
    <w:abstractNumId w:val="24"/>
  </w:num>
  <w:num w:numId="19">
    <w:abstractNumId w:val="28"/>
  </w:num>
  <w:num w:numId="20">
    <w:abstractNumId w:val="2"/>
  </w:num>
  <w:num w:numId="21">
    <w:abstractNumId w:val="13"/>
  </w:num>
  <w:num w:numId="22">
    <w:abstractNumId w:val="19"/>
  </w:num>
  <w:num w:numId="23">
    <w:abstractNumId w:val="15"/>
  </w:num>
  <w:num w:numId="24">
    <w:abstractNumId w:val="14"/>
  </w:num>
  <w:num w:numId="25">
    <w:abstractNumId w:val="10"/>
  </w:num>
  <w:num w:numId="26">
    <w:abstractNumId w:val="23"/>
  </w:num>
  <w:num w:numId="27">
    <w:abstractNumId w:val="18"/>
  </w:num>
  <w:num w:numId="28">
    <w:abstractNumId w:val="4"/>
  </w:num>
  <w:num w:numId="29">
    <w:abstractNumId w:val="25"/>
  </w:num>
  <w:num w:numId="30">
    <w:abstractNumId w:val="3"/>
  </w:num>
  <w:num w:numId="31">
    <w:abstractNumId w:val="9"/>
  </w:num>
  <w:num w:numId="32">
    <w:abstractNumId w:val="16"/>
  </w:num>
  <w:num w:numId="33">
    <w:abstractNumId w:val="21"/>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A16CA"/>
    <w:rsid w:val="000008EE"/>
    <w:rsid w:val="00001D3E"/>
    <w:rsid w:val="0000227B"/>
    <w:rsid w:val="000047FF"/>
    <w:rsid w:val="00013397"/>
    <w:rsid w:val="000142DE"/>
    <w:rsid w:val="0001531D"/>
    <w:rsid w:val="00017056"/>
    <w:rsid w:val="00017CE1"/>
    <w:rsid w:val="00021F53"/>
    <w:rsid w:val="0002514E"/>
    <w:rsid w:val="000263C9"/>
    <w:rsid w:val="0002651C"/>
    <w:rsid w:val="0002682D"/>
    <w:rsid w:val="00030E8B"/>
    <w:rsid w:val="0003173E"/>
    <w:rsid w:val="00032047"/>
    <w:rsid w:val="0003345F"/>
    <w:rsid w:val="00035499"/>
    <w:rsid w:val="00035767"/>
    <w:rsid w:val="00037AE3"/>
    <w:rsid w:val="00041679"/>
    <w:rsid w:val="000426F1"/>
    <w:rsid w:val="00042D28"/>
    <w:rsid w:val="000430B2"/>
    <w:rsid w:val="00045F8A"/>
    <w:rsid w:val="000464F8"/>
    <w:rsid w:val="00046BCF"/>
    <w:rsid w:val="00050912"/>
    <w:rsid w:val="00052712"/>
    <w:rsid w:val="00052CAD"/>
    <w:rsid w:val="00052D4E"/>
    <w:rsid w:val="000534BA"/>
    <w:rsid w:val="00054B37"/>
    <w:rsid w:val="00055C98"/>
    <w:rsid w:val="0005757D"/>
    <w:rsid w:val="00061EDA"/>
    <w:rsid w:val="000662F8"/>
    <w:rsid w:val="00072BE2"/>
    <w:rsid w:val="00074092"/>
    <w:rsid w:val="000751E2"/>
    <w:rsid w:val="00075C21"/>
    <w:rsid w:val="00080C64"/>
    <w:rsid w:val="00080D8B"/>
    <w:rsid w:val="00081D54"/>
    <w:rsid w:val="0008647B"/>
    <w:rsid w:val="00090359"/>
    <w:rsid w:val="00093D88"/>
    <w:rsid w:val="00094C50"/>
    <w:rsid w:val="00094D6D"/>
    <w:rsid w:val="00095852"/>
    <w:rsid w:val="00096AE2"/>
    <w:rsid w:val="000A2EE5"/>
    <w:rsid w:val="000B04EF"/>
    <w:rsid w:val="000B15F3"/>
    <w:rsid w:val="000B27E8"/>
    <w:rsid w:val="000B37E8"/>
    <w:rsid w:val="000B392D"/>
    <w:rsid w:val="000B5840"/>
    <w:rsid w:val="000C2286"/>
    <w:rsid w:val="000C33C7"/>
    <w:rsid w:val="000C3847"/>
    <w:rsid w:val="000C5120"/>
    <w:rsid w:val="000C59F9"/>
    <w:rsid w:val="000C632C"/>
    <w:rsid w:val="000D0A2E"/>
    <w:rsid w:val="000D1244"/>
    <w:rsid w:val="000D1B3A"/>
    <w:rsid w:val="000D4354"/>
    <w:rsid w:val="000D4FF7"/>
    <w:rsid w:val="000D557B"/>
    <w:rsid w:val="000E1789"/>
    <w:rsid w:val="000E2270"/>
    <w:rsid w:val="000E3479"/>
    <w:rsid w:val="000E441A"/>
    <w:rsid w:val="000E5861"/>
    <w:rsid w:val="000E58B7"/>
    <w:rsid w:val="000E60A6"/>
    <w:rsid w:val="0010198F"/>
    <w:rsid w:val="00101E5E"/>
    <w:rsid w:val="00102244"/>
    <w:rsid w:val="0010265E"/>
    <w:rsid w:val="0010294D"/>
    <w:rsid w:val="00102E54"/>
    <w:rsid w:val="00103F01"/>
    <w:rsid w:val="001073FC"/>
    <w:rsid w:val="00107E9A"/>
    <w:rsid w:val="00113339"/>
    <w:rsid w:val="00114592"/>
    <w:rsid w:val="00114595"/>
    <w:rsid w:val="001150D8"/>
    <w:rsid w:val="00115192"/>
    <w:rsid w:val="00117103"/>
    <w:rsid w:val="001204EC"/>
    <w:rsid w:val="00120A02"/>
    <w:rsid w:val="0012265B"/>
    <w:rsid w:val="00124884"/>
    <w:rsid w:val="001255D4"/>
    <w:rsid w:val="0012623A"/>
    <w:rsid w:val="00127063"/>
    <w:rsid w:val="00130240"/>
    <w:rsid w:val="00134682"/>
    <w:rsid w:val="001347B0"/>
    <w:rsid w:val="001352CE"/>
    <w:rsid w:val="0014166F"/>
    <w:rsid w:val="00147464"/>
    <w:rsid w:val="00147D74"/>
    <w:rsid w:val="00147DCD"/>
    <w:rsid w:val="0015521F"/>
    <w:rsid w:val="0015738D"/>
    <w:rsid w:val="001639FC"/>
    <w:rsid w:val="0016661C"/>
    <w:rsid w:val="001672B2"/>
    <w:rsid w:val="0016755A"/>
    <w:rsid w:val="001701D3"/>
    <w:rsid w:val="00170D55"/>
    <w:rsid w:val="00171F30"/>
    <w:rsid w:val="00174219"/>
    <w:rsid w:val="00176B6B"/>
    <w:rsid w:val="00176D92"/>
    <w:rsid w:val="00177E1E"/>
    <w:rsid w:val="00180B03"/>
    <w:rsid w:val="00181AC5"/>
    <w:rsid w:val="001825B4"/>
    <w:rsid w:val="001838C6"/>
    <w:rsid w:val="00186A79"/>
    <w:rsid w:val="00187043"/>
    <w:rsid w:val="00190001"/>
    <w:rsid w:val="001903DB"/>
    <w:rsid w:val="00193686"/>
    <w:rsid w:val="00193CBC"/>
    <w:rsid w:val="0019501B"/>
    <w:rsid w:val="00197240"/>
    <w:rsid w:val="001972E3"/>
    <w:rsid w:val="001A0204"/>
    <w:rsid w:val="001A060C"/>
    <w:rsid w:val="001A1B89"/>
    <w:rsid w:val="001A1BF7"/>
    <w:rsid w:val="001A200B"/>
    <w:rsid w:val="001A2362"/>
    <w:rsid w:val="001A245D"/>
    <w:rsid w:val="001A3284"/>
    <w:rsid w:val="001A3425"/>
    <w:rsid w:val="001A5D7E"/>
    <w:rsid w:val="001A5F75"/>
    <w:rsid w:val="001A67B3"/>
    <w:rsid w:val="001A7577"/>
    <w:rsid w:val="001B2054"/>
    <w:rsid w:val="001B62D8"/>
    <w:rsid w:val="001B6646"/>
    <w:rsid w:val="001B79C9"/>
    <w:rsid w:val="001C21E2"/>
    <w:rsid w:val="001C366B"/>
    <w:rsid w:val="001C599C"/>
    <w:rsid w:val="001C5B7B"/>
    <w:rsid w:val="001C7085"/>
    <w:rsid w:val="001D0CE9"/>
    <w:rsid w:val="001D0E02"/>
    <w:rsid w:val="001D43B4"/>
    <w:rsid w:val="001D4C37"/>
    <w:rsid w:val="001D4E67"/>
    <w:rsid w:val="001D7813"/>
    <w:rsid w:val="001E060C"/>
    <w:rsid w:val="001E22CB"/>
    <w:rsid w:val="001E45A5"/>
    <w:rsid w:val="001E52EB"/>
    <w:rsid w:val="001E5A2B"/>
    <w:rsid w:val="001E672D"/>
    <w:rsid w:val="001E67EB"/>
    <w:rsid w:val="001E7918"/>
    <w:rsid w:val="001F2CF9"/>
    <w:rsid w:val="001F6D96"/>
    <w:rsid w:val="001F7745"/>
    <w:rsid w:val="001F7A5C"/>
    <w:rsid w:val="002004A7"/>
    <w:rsid w:val="00201583"/>
    <w:rsid w:val="00201C89"/>
    <w:rsid w:val="0020235D"/>
    <w:rsid w:val="00203422"/>
    <w:rsid w:val="00203642"/>
    <w:rsid w:val="002053F5"/>
    <w:rsid w:val="00207052"/>
    <w:rsid w:val="002078D2"/>
    <w:rsid w:val="0021005D"/>
    <w:rsid w:val="0021039D"/>
    <w:rsid w:val="002107F2"/>
    <w:rsid w:val="00211875"/>
    <w:rsid w:val="00212C7B"/>
    <w:rsid w:val="00213D1A"/>
    <w:rsid w:val="00213EED"/>
    <w:rsid w:val="002149AB"/>
    <w:rsid w:val="0022215F"/>
    <w:rsid w:val="00226F8A"/>
    <w:rsid w:val="0022764A"/>
    <w:rsid w:val="002302C4"/>
    <w:rsid w:val="00230EFB"/>
    <w:rsid w:val="0023648E"/>
    <w:rsid w:val="00236C78"/>
    <w:rsid w:val="002402C5"/>
    <w:rsid w:val="00241DD0"/>
    <w:rsid w:val="0024245E"/>
    <w:rsid w:val="00245B73"/>
    <w:rsid w:val="00245D18"/>
    <w:rsid w:val="002473E6"/>
    <w:rsid w:val="002543E3"/>
    <w:rsid w:val="002568D4"/>
    <w:rsid w:val="00263507"/>
    <w:rsid w:val="00272057"/>
    <w:rsid w:val="0027320F"/>
    <w:rsid w:val="00273CFB"/>
    <w:rsid w:val="00274243"/>
    <w:rsid w:val="00274371"/>
    <w:rsid w:val="00274E18"/>
    <w:rsid w:val="00274E41"/>
    <w:rsid w:val="002768D9"/>
    <w:rsid w:val="0027713C"/>
    <w:rsid w:val="00280B62"/>
    <w:rsid w:val="0028126F"/>
    <w:rsid w:val="00282C77"/>
    <w:rsid w:val="002836DB"/>
    <w:rsid w:val="00284516"/>
    <w:rsid w:val="00286187"/>
    <w:rsid w:val="002875CB"/>
    <w:rsid w:val="0029050B"/>
    <w:rsid w:val="0029178D"/>
    <w:rsid w:val="002925ED"/>
    <w:rsid w:val="00292985"/>
    <w:rsid w:val="0029489C"/>
    <w:rsid w:val="00296322"/>
    <w:rsid w:val="00297EB7"/>
    <w:rsid w:val="002A20B3"/>
    <w:rsid w:val="002A4D92"/>
    <w:rsid w:val="002A572C"/>
    <w:rsid w:val="002A66F2"/>
    <w:rsid w:val="002B1123"/>
    <w:rsid w:val="002B3287"/>
    <w:rsid w:val="002B5EBD"/>
    <w:rsid w:val="002B6331"/>
    <w:rsid w:val="002B667E"/>
    <w:rsid w:val="002C107A"/>
    <w:rsid w:val="002C15F5"/>
    <w:rsid w:val="002C1D85"/>
    <w:rsid w:val="002C296D"/>
    <w:rsid w:val="002C3030"/>
    <w:rsid w:val="002C3B6A"/>
    <w:rsid w:val="002C4F77"/>
    <w:rsid w:val="002C5D45"/>
    <w:rsid w:val="002C5F8C"/>
    <w:rsid w:val="002C6C28"/>
    <w:rsid w:val="002D2315"/>
    <w:rsid w:val="002D4B30"/>
    <w:rsid w:val="002E1F78"/>
    <w:rsid w:val="002E4BD5"/>
    <w:rsid w:val="002E53EC"/>
    <w:rsid w:val="002E678B"/>
    <w:rsid w:val="002E6A96"/>
    <w:rsid w:val="002F0EBC"/>
    <w:rsid w:val="002F19B5"/>
    <w:rsid w:val="002F1C45"/>
    <w:rsid w:val="002F26F7"/>
    <w:rsid w:val="002F473F"/>
    <w:rsid w:val="002F5B12"/>
    <w:rsid w:val="002F5B74"/>
    <w:rsid w:val="002F6997"/>
    <w:rsid w:val="00301DBD"/>
    <w:rsid w:val="00301FF4"/>
    <w:rsid w:val="00304228"/>
    <w:rsid w:val="0030698E"/>
    <w:rsid w:val="003101CB"/>
    <w:rsid w:val="00310E2E"/>
    <w:rsid w:val="003110E1"/>
    <w:rsid w:val="00312582"/>
    <w:rsid w:val="003177C9"/>
    <w:rsid w:val="00320315"/>
    <w:rsid w:val="0032052E"/>
    <w:rsid w:val="00321ACA"/>
    <w:rsid w:val="00322DE5"/>
    <w:rsid w:val="00325782"/>
    <w:rsid w:val="00326812"/>
    <w:rsid w:val="00327C4E"/>
    <w:rsid w:val="003302B8"/>
    <w:rsid w:val="00330773"/>
    <w:rsid w:val="00334CE4"/>
    <w:rsid w:val="0034067F"/>
    <w:rsid w:val="0034766A"/>
    <w:rsid w:val="00347D6A"/>
    <w:rsid w:val="00350090"/>
    <w:rsid w:val="00350B47"/>
    <w:rsid w:val="00351FE0"/>
    <w:rsid w:val="00353BD3"/>
    <w:rsid w:val="003546DA"/>
    <w:rsid w:val="0035542A"/>
    <w:rsid w:val="003557C4"/>
    <w:rsid w:val="00356584"/>
    <w:rsid w:val="00356F06"/>
    <w:rsid w:val="00357955"/>
    <w:rsid w:val="00360D14"/>
    <w:rsid w:val="00366563"/>
    <w:rsid w:val="00366B9C"/>
    <w:rsid w:val="00367CCE"/>
    <w:rsid w:val="00371944"/>
    <w:rsid w:val="00372F5C"/>
    <w:rsid w:val="00374ACC"/>
    <w:rsid w:val="00376786"/>
    <w:rsid w:val="00380345"/>
    <w:rsid w:val="00380929"/>
    <w:rsid w:val="003820AB"/>
    <w:rsid w:val="0038244E"/>
    <w:rsid w:val="00382E5B"/>
    <w:rsid w:val="0038389F"/>
    <w:rsid w:val="003869D9"/>
    <w:rsid w:val="003871F3"/>
    <w:rsid w:val="003910FC"/>
    <w:rsid w:val="003917BE"/>
    <w:rsid w:val="00391FA7"/>
    <w:rsid w:val="003927E1"/>
    <w:rsid w:val="00394D0C"/>
    <w:rsid w:val="003977C6"/>
    <w:rsid w:val="00397B25"/>
    <w:rsid w:val="00397FAE"/>
    <w:rsid w:val="003A3E95"/>
    <w:rsid w:val="003A6992"/>
    <w:rsid w:val="003A6F10"/>
    <w:rsid w:val="003A77CA"/>
    <w:rsid w:val="003B3473"/>
    <w:rsid w:val="003B361D"/>
    <w:rsid w:val="003B3A64"/>
    <w:rsid w:val="003B3AC5"/>
    <w:rsid w:val="003B3E25"/>
    <w:rsid w:val="003C0028"/>
    <w:rsid w:val="003C15A4"/>
    <w:rsid w:val="003C1D14"/>
    <w:rsid w:val="003C348A"/>
    <w:rsid w:val="003C36D4"/>
    <w:rsid w:val="003C5A47"/>
    <w:rsid w:val="003C72A1"/>
    <w:rsid w:val="003D6A2B"/>
    <w:rsid w:val="003E00E8"/>
    <w:rsid w:val="003E426B"/>
    <w:rsid w:val="003E509F"/>
    <w:rsid w:val="003E6019"/>
    <w:rsid w:val="003E6D6A"/>
    <w:rsid w:val="003E7BAE"/>
    <w:rsid w:val="003E7FDE"/>
    <w:rsid w:val="003F0778"/>
    <w:rsid w:val="003F5D6D"/>
    <w:rsid w:val="003F5E4B"/>
    <w:rsid w:val="003F747C"/>
    <w:rsid w:val="004004B9"/>
    <w:rsid w:val="00401056"/>
    <w:rsid w:val="00405A0D"/>
    <w:rsid w:val="00405CA7"/>
    <w:rsid w:val="00407A57"/>
    <w:rsid w:val="0041376B"/>
    <w:rsid w:val="004139EA"/>
    <w:rsid w:val="00413F04"/>
    <w:rsid w:val="004145EA"/>
    <w:rsid w:val="00415235"/>
    <w:rsid w:val="004158AF"/>
    <w:rsid w:val="00417AB7"/>
    <w:rsid w:val="00417B42"/>
    <w:rsid w:val="00420256"/>
    <w:rsid w:val="00420935"/>
    <w:rsid w:val="00421856"/>
    <w:rsid w:val="00421BED"/>
    <w:rsid w:val="00423305"/>
    <w:rsid w:val="004267F4"/>
    <w:rsid w:val="0043095B"/>
    <w:rsid w:val="00430B14"/>
    <w:rsid w:val="00432882"/>
    <w:rsid w:val="0043498C"/>
    <w:rsid w:val="00436A9A"/>
    <w:rsid w:val="00437904"/>
    <w:rsid w:val="00440224"/>
    <w:rsid w:val="0044070A"/>
    <w:rsid w:val="00440A76"/>
    <w:rsid w:val="00443AEF"/>
    <w:rsid w:val="00445312"/>
    <w:rsid w:val="004455B6"/>
    <w:rsid w:val="004456A2"/>
    <w:rsid w:val="00445EF4"/>
    <w:rsid w:val="004464C8"/>
    <w:rsid w:val="00446A24"/>
    <w:rsid w:val="0044779F"/>
    <w:rsid w:val="0045147D"/>
    <w:rsid w:val="00453573"/>
    <w:rsid w:val="004552F0"/>
    <w:rsid w:val="004565C5"/>
    <w:rsid w:val="00457E7C"/>
    <w:rsid w:val="00460887"/>
    <w:rsid w:val="00461397"/>
    <w:rsid w:val="00461557"/>
    <w:rsid w:val="00464551"/>
    <w:rsid w:val="00465A57"/>
    <w:rsid w:val="004666B3"/>
    <w:rsid w:val="0046683D"/>
    <w:rsid w:val="00467BC9"/>
    <w:rsid w:val="004706F1"/>
    <w:rsid w:val="00472A67"/>
    <w:rsid w:val="00472F89"/>
    <w:rsid w:val="0047326F"/>
    <w:rsid w:val="00474C25"/>
    <w:rsid w:val="00474D34"/>
    <w:rsid w:val="0047522E"/>
    <w:rsid w:val="00477316"/>
    <w:rsid w:val="004802CF"/>
    <w:rsid w:val="00480A93"/>
    <w:rsid w:val="0048261E"/>
    <w:rsid w:val="00485B5C"/>
    <w:rsid w:val="00486149"/>
    <w:rsid w:val="0048641A"/>
    <w:rsid w:val="00487556"/>
    <w:rsid w:val="00491391"/>
    <w:rsid w:val="0049201C"/>
    <w:rsid w:val="00493D5F"/>
    <w:rsid w:val="0049629E"/>
    <w:rsid w:val="00496DC9"/>
    <w:rsid w:val="00496E6D"/>
    <w:rsid w:val="0049765B"/>
    <w:rsid w:val="004A00C6"/>
    <w:rsid w:val="004A00ED"/>
    <w:rsid w:val="004A0338"/>
    <w:rsid w:val="004A30EF"/>
    <w:rsid w:val="004A31CE"/>
    <w:rsid w:val="004A4B27"/>
    <w:rsid w:val="004A4C5C"/>
    <w:rsid w:val="004A58C8"/>
    <w:rsid w:val="004A5DFE"/>
    <w:rsid w:val="004A6DA6"/>
    <w:rsid w:val="004A7F2A"/>
    <w:rsid w:val="004B2823"/>
    <w:rsid w:val="004B2BB3"/>
    <w:rsid w:val="004B618D"/>
    <w:rsid w:val="004B6A7E"/>
    <w:rsid w:val="004C0A0A"/>
    <w:rsid w:val="004C4CB0"/>
    <w:rsid w:val="004C5A0A"/>
    <w:rsid w:val="004C6369"/>
    <w:rsid w:val="004C6394"/>
    <w:rsid w:val="004C7DB2"/>
    <w:rsid w:val="004D1CAC"/>
    <w:rsid w:val="004D3C89"/>
    <w:rsid w:val="004D4CA5"/>
    <w:rsid w:val="004D68AA"/>
    <w:rsid w:val="004D6E84"/>
    <w:rsid w:val="004D715D"/>
    <w:rsid w:val="004D732F"/>
    <w:rsid w:val="004D7FC8"/>
    <w:rsid w:val="004E0AB2"/>
    <w:rsid w:val="004E1012"/>
    <w:rsid w:val="004E16B4"/>
    <w:rsid w:val="004E26AC"/>
    <w:rsid w:val="004E6A3B"/>
    <w:rsid w:val="004F1A04"/>
    <w:rsid w:val="004F4281"/>
    <w:rsid w:val="004F50A5"/>
    <w:rsid w:val="004F54DD"/>
    <w:rsid w:val="004F5B97"/>
    <w:rsid w:val="0050017D"/>
    <w:rsid w:val="00503901"/>
    <w:rsid w:val="00504DB7"/>
    <w:rsid w:val="00504F6A"/>
    <w:rsid w:val="005056A1"/>
    <w:rsid w:val="00505AA0"/>
    <w:rsid w:val="00506CDC"/>
    <w:rsid w:val="005119DB"/>
    <w:rsid w:val="005139C1"/>
    <w:rsid w:val="00514A62"/>
    <w:rsid w:val="005150E7"/>
    <w:rsid w:val="00523473"/>
    <w:rsid w:val="00523610"/>
    <w:rsid w:val="00523AEA"/>
    <w:rsid w:val="005241C5"/>
    <w:rsid w:val="00525DE6"/>
    <w:rsid w:val="005279E2"/>
    <w:rsid w:val="00531C03"/>
    <w:rsid w:val="00533D2D"/>
    <w:rsid w:val="0053564C"/>
    <w:rsid w:val="00543CEF"/>
    <w:rsid w:val="0054538B"/>
    <w:rsid w:val="00546F67"/>
    <w:rsid w:val="005472E1"/>
    <w:rsid w:val="005501E9"/>
    <w:rsid w:val="005511D4"/>
    <w:rsid w:val="00551FDD"/>
    <w:rsid w:val="005538B8"/>
    <w:rsid w:val="00554A5B"/>
    <w:rsid w:val="005553C8"/>
    <w:rsid w:val="005608CF"/>
    <w:rsid w:val="00562E1A"/>
    <w:rsid w:val="00563BD2"/>
    <w:rsid w:val="00565CB5"/>
    <w:rsid w:val="0056607A"/>
    <w:rsid w:val="0057178B"/>
    <w:rsid w:val="00571948"/>
    <w:rsid w:val="0057255E"/>
    <w:rsid w:val="0057263B"/>
    <w:rsid w:val="00576D78"/>
    <w:rsid w:val="00577846"/>
    <w:rsid w:val="005778DE"/>
    <w:rsid w:val="005806BE"/>
    <w:rsid w:val="005823EB"/>
    <w:rsid w:val="0058477A"/>
    <w:rsid w:val="005849F3"/>
    <w:rsid w:val="00585E45"/>
    <w:rsid w:val="00587E97"/>
    <w:rsid w:val="005908D8"/>
    <w:rsid w:val="0059560C"/>
    <w:rsid w:val="005A047E"/>
    <w:rsid w:val="005A3483"/>
    <w:rsid w:val="005A3D29"/>
    <w:rsid w:val="005A44C7"/>
    <w:rsid w:val="005A5650"/>
    <w:rsid w:val="005A5B14"/>
    <w:rsid w:val="005A78A1"/>
    <w:rsid w:val="005B266B"/>
    <w:rsid w:val="005B3317"/>
    <w:rsid w:val="005B39AD"/>
    <w:rsid w:val="005B5ACA"/>
    <w:rsid w:val="005B620A"/>
    <w:rsid w:val="005B7AFC"/>
    <w:rsid w:val="005C28BC"/>
    <w:rsid w:val="005C7BD6"/>
    <w:rsid w:val="005D0009"/>
    <w:rsid w:val="005D0CEB"/>
    <w:rsid w:val="005D24AA"/>
    <w:rsid w:val="005D368F"/>
    <w:rsid w:val="005D5714"/>
    <w:rsid w:val="005D6036"/>
    <w:rsid w:val="005E10B1"/>
    <w:rsid w:val="005E18EF"/>
    <w:rsid w:val="005E1A09"/>
    <w:rsid w:val="005E2291"/>
    <w:rsid w:val="005E3AE9"/>
    <w:rsid w:val="005E3CFA"/>
    <w:rsid w:val="005E4751"/>
    <w:rsid w:val="005E5AD0"/>
    <w:rsid w:val="005F154E"/>
    <w:rsid w:val="005F1CEE"/>
    <w:rsid w:val="005F3ECF"/>
    <w:rsid w:val="005F5E5D"/>
    <w:rsid w:val="005F7B87"/>
    <w:rsid w:val="006014FF"/>
    <w:rsid w:val="0060167F"/>
    <w:rsid w:val="00605221"/>
    <w:rsid w:val="00605CFD"/>
    <w:rsid w:val="00607053"/>
    <w:rsid w:val="00607C5D"/>
    <w:rsid w:val="0061020D"/>
    <w:rsid w:val="0061111D"/>
    <w:rsid w:val="006143BA"/>
    <w:rsid w:val="00614672"/>
    <w:rsid w:val="006153FB"/>
    <w:rsid w:val="006165DB"/>
    <w:rsid w:val="00620A9F"/>
    <w:rsid w:val="00621241"/>
    <w:rsid w:val="006217AF"/>
    <w:rsid w:val="0062422C"/>
    <w:rsid w:val="0062455A"/>
    <w:rsid w:val="00624CB9"/>
    <w:rsid w:val="00627C57"/>
    <w:rsid w:val="00631C7D"/>
    <w:rsid w:val="006328E3"/>
    <w:rsid w:val="00632CD0"/>
    <w:rsid w:val="00632E43"/>
    <w:rsid w:val="0063328A"/>
    <w:rsid w:val="006340B0"/>
    <w:rsid w:val="00637E23"/>
    <w:rsid w:val="00642641"/>
    <w:rsid w:val="00643967"/>
    <w:rsid w:val="00645258"/>
    <w:rsid w:val="006452DB"/>
    <w:rsid w:val="00647329"/>
    <w:rsid w:val="00647BFB"/>
    <w:rsid w:val="00647C31"/>
    <w:rsid w:val="006525BE"/>
    <w:rsid w:val="00654F99"/>
    <w:rsid w:val="00662852"/>
    <w:rsid w:val="00663F81"/>
    <w:rsid w:val="006645CE"/>
    <w:rsid w:val="00665E3A"/>
    <w:rsid w:val="00667071"/>
    <w:rsid w:val="00671B6E"/>
    <w:rsid w:val="00675544"/>
    <w:rsid w:val="00676ACA"/>
    <w:rsid w:val="0067756B"/>
    <w:rsid w:val="006801C0"/>
    <w:rsid w:val="00680DBC"/>
    <w:rsid w:val="00684013"/>
    <w:rsid w:val="00684B4C"/>
    <w:rsid w:val="00686538"/>
    <w:rsid w:val="006878CE"/>
    <w:rsid w:val="00687C47"/>
    <w:rsid w:val="00690C33"/>
    <w:rsid w:val="006932AE"/>
    <w:rsid w:val="006938E2"/>
    <w:rsid w:val="00695C33"/>
    <w:rsid w:val="0069716F"/>
    <w:rsid w:val="00697985"/>
    <w:rsid w:val="006A10C3"/>
    <w:rsid w:val="006A2A7E"/>
    <w:rsid w:val="006A32E0"/>
    <w:rsid w:val="006A35BD"/>
    <w:rsid w:val="006A3F22"/>
    <w:rsid w:val="006A5305"/>
    <w:rsid w:val="006A58DC"/>
    <w:rsid w:val="006A6AF2"/>
    <w:rsid w:val="006A6EB9"/>
    <w:rsid w:val="006A7033"/>
    <w:rsid w:val="006A79EF"/>
    <w:rsid w:val="006B0D22"/>
    <w:rsid w:val="006B11A2"/>
    <w:rsid w:val="006B1682"/>
    <w:rsid w:val="006B1A89"/>
    <w:rsid w:val="006B5C62"/>
    <w:rsid w:val="006B7BBD"/>
    <w:rsid w:val="006C2360"/>
    <w:rsid w:val="006C390B"/>
    <w:rsid w:val="006C66A8"/>
    <w:rsid w:val="006D0937"/>
    <w:rsid w:val="006D145C"/>
    <w:rsid w:val="006D1570"/>
    <w:rsid w:val="006D4371"/>
    <w:rsid w:val="006D5258"/>
    <w:rsid w:val="006D6413"/>
    <w:rsid w:val="006D709A"/>
    <w:rsid w:val="006D7B58"/>
    <w:rsid w:val="006E0C8B"/>
    <w:rsid w:val="006E513C"/>
    <w:rsid w:val="006E528E"/>
    <w:rsid w:val="006E5AE3"/>
    <w:rsid w:val="006F0A05"/>
    <w:rsid w:val="006F2196"/>
    <w:rsid w:val="006F32AC"/>
    <w:rsid w:val="006F3819"/>
    <w:rsid w:val="006F5ADD"/>
    <w:rsid w:val="006F7556"/>
    <w:rsid w:val="00702FF0"/>
    <w:rsid w:val="00703C7C"/>
    <w:rsid w:val="00704314"/>
    <w:rsid w:val="00704C21"/>
    <w:rsid w:val="0071184B"/>
    <w:rsid w:val="00711FB3"/>
    <w:rsid w:val="007124A0"/>
    <w:rsid w:val="007126FF"/>
    <w:rsid w:val="00713686"/>
    <w:rsid w:val="007139E9"/>
    <w:rsid w:val="00715FB0"/>
    <w:rsid w:val="00716821"/>
    <w:rsid w:val="00721113"/>
    <w:rsid w:val="00723735"/>
    <w:rsid w:val="007250A9"/>
    <w:rsid w:val="00726242"/>
    <w:rsid w:val="007316EA"/>
    <w:rsid w:val="007329D3"/>
    <w:rsid w:val="00733BBE"/>
    <w:rsid w:val="0073403F"/>
    <w:rsid w:val="007368F0"/>
    <w:rsid w:val="00740AD3"/>
    <w:rsid w:val="00741CCE"/>
    <w:rsid w:val="00742B84"/>
    <w:rsid w:val="00745A1E"/>
    <w:rsid w:val="00746F9F"/>
    <w:rsid w:val="00747764"/>
    <w:rsid w:val="007500DD"/>
    <w:rsid w:val="0075111D"/>
    <w:rsid w:val="00753581"/>
    <w:rsid w:val="007542BD"/>
    <w:rsid w:val="007562CD"/>
    <w:rsid w:val="00757E95"/>
    <w:rsid w:val="00757FEB"/>
    <w:rsid w:val="0076574C"/>
    <w:rsid w:val="00767862"/>
    <w:rsid w:val="00770721"/>
    <w:rsid w:val="00770854"/>
    <w:rsid w:val="00772184"/>
    <w:rsid w:val="00772A74"/>
    <w:rsid w:val="00773B3B"/>
    <w:rsid w:val="007740E8"/>
    <w:rsid w:val="0077485D"/>
    <w:rsid w:val="00776FCC"/>
    <w:rsid w:val="00780EFB"/>
    <w:rsid w:val="007848C5"/>
    <w:rsid w:val="00795BA0"/>
    <w:rsid w:val="00796B1C"/>
    <w:rsid w:val="007A014F"/>
    <w:rsid w:val="007A40C0"/>
    <w:rsid w:val="007A4E9B"/>
    <w:rsid w:val="007A7012"/>
    <w:rsid w:val="007A7409"/>
    <w:rsid w:val="007B095B"/>
    <w:rsid w:val="007B1EBF"/>
    <w:rsid w:val="007B2F5C"/>
    <w:rsid w:val="007B3697"/>
    <w:rsid w:val="007B393C"/>
    <w:rsid w:val="007B6D0A"/>
    <w:rsid w:val="007C06E6"/>
    <w:rsid w:val="007C3D75"/>
    <w:rsid w:val="007C7B4E"/>
    <w:rsid w:val="007D051F"/>
    <w:rsid w:val="007D44E3"/>
    <w:rsid w:val="007D6BE6"/>
    <w:rsid w:val="007D6E37"/>
    <w:rsid w:val="007D7918"/>
    <w:rsid w:val="007E114C"/>
    <w:rsid w:val="007E28E3"/>
    <w:rsid w:val="007E5097"/>
    <w:rsid w:val="007E59F7"/>
    <w:rsid w:val="007E5B90"/>
    <w:rsid w:val="007E7F0B"/>
    <w:rsid w:val="007F0E72"/>
    <w:rsid w:val="007F45BE"/>
    <w:rsid w:val="007F6B3F"/>
    <w:rsid w:val="007F6FEC"/>
    <w:rsid w:val="0080056D"/>
    <w:rsid w:val="00800601"/>
    <w:rsid w:val="00800C07"/>
    <w:rsid w:val="0080240A"/>
    <w:rsid w:val="008025F9"/>
    <w:rsid w:val="00804A16"/>
    <w:rsid w:val="008055B9"/>
    <w:rsid w:val="0080774B"/>
    <w:rsid w:val="00810471"/>
    <w:rsid w:val="008122A0"/>
    <w:rsid w:val="00813ED6"/>
    <w:rsid w:val="0081482F"/>
    <w:rsid w:val="00816AE4"/>
    <w:rsid w:val="00820A02"/>
    <w:rsid w:val="00821450"/>
    <w:rsid w:val="00824158"/>
    <w:rsid w:val="00824936"/>
    <w:rsid w:val="00824D52"/>
    <w:rsid w:val="00825259"/>
    <w:rsid w:val="00825933"/>
    <w:rsid w:val="00826C01"/>
    <w:rsid w:val="00831845"/>
    <w:rsid w:val="008332A4"/>
    <w:rsid w:val="00833A2B"/>
    <w:rsid w:val="00841E45"/>
    <w:rsid w:val="00842285"/>
    <w:rsid w:val="00843B14"/>
    <w:rsid w:val="0084519F"/>
    <w:rsid w:val="00854C00"/>
    <w:rsid w:val="00856258"/>
    <w:rsid w:val="00857A15"/>
    <w:rsid w:val="00860AB7"/>
    <w:rsid w:val="00862151"/>
    <w:rsid w:val="00863080"/>
    <w:rsid w:val="00864A32"/>
    <w:rsid w:val="00870071"/>
    <w:rsid w:val="00870F9C"/>
    <w:rsid w:val="008716B0"/>
    <w:rsid w:val="00874C20"/>
    <w:rsid w:val="0087604D"/>
    <w:rsid w:val="00877466"/>
    <w:rsid w:val="008777F8"/>
    <w:rsid w:val="00882874"/>
    <w:rsid w:val="00883178"/>
    <w:rsid w:val="00883D63"/>
    <w:rsid w:val="008846FC"/>
    <w:rsid w:val="00885E75"/>
    <w:rsid w:val="0088639B"/>
    <w:rsid w:val="008879D6"/>
    <w:rsid w:val="00890640"/>
    <w:rsid w:val="00891871"/>
    <w:rsid w:val="00893AD3"/>
    <w:rsid w:val="008A1D31"/>
    <w:rsid w:val="008A2B6E"/>
    <w:rsid w:val="008A42F9"/>
    <w:rsid w:val="008A472B"/>
    <w:rsid w:val="008A4AD7"/>
    <w:rsid w:val="008A54F1"/>
    <w:rsid w:val="008A6730"/>
    <w:rsid w:val="008A7760"/>
    <w:rsid w:val="008A7D15"/>
    <w:rsid w:val="008B6298"/>
    <w:rsid w:val="008B7E28"/>
    <w:rsid w:val="008C0221"/>
    <w:rsid w:val="008C0EDE"/>
    <w:rsid w:val="008C1218"/>
    <w:rsid w:val="008C16D6"/>
    <w:rsid w:val="008C2AEC"/>
    <w:rsid w:val="008C3186"/>
    <w:rsid w:val="008C41FA"/>
    <w:rsid w:val="008C5DBF"/>
    <w:rsid w:val="008C7EDA"/>
    <w:rsid w:val="008D2BE1"/>
    <w:rsid w:val="008D369E"/>
    <w:rsid w:val="008D3CC3"/>
    <w:rsid w:val="008E01AD"/>
    <w:rsid w:val="008E0C77"/>
    <w:rsid w:val="008E0E84"/>
    <w:rsid w:val="008E1F94"/>
    <w:rsid w:val="008E47C2"/>
    <w:rsid w:val="008E4FB9"/>
    <w:rsid w:val="008E50DF"/>
    <w:rsid w:val="008E7606"/>
    <w:rsid w:val="008F0610"/>
    <w:rsid w:val="008F159D"/>
    <w:rsid w:val="008F1B88"/>
    <w:rsid w:val="008F3430"/>
    <w:rsid w:val="008F3820"/>
    <w:rsid w:val="008F4257"/>
    <w:rsid w:val="008F4AD6"/>
    <w:rsid w:val="008F4DB4"/>
    <w:rsid w:val="008F5487"/>
    <w:rsid w:val="008F54B1"/>
    <w:rsid w:val="00901633"/>
    <w:rsid w:val="0090331F"/>
    <w:rsid w:val="00906163"/>
    <w:rsid w:val="00907A0D"/>
    <w:rsid w:val="0091463B"/>
    <w:rsid w:val="00914A48"/>
    <w:rsid w:val="00915277"/>
    <w:rsid w:val="0091676C"/>
    <w:rsid w:val="00916A30"/>
    <w:rsid w:val="0092167F"/>
    <w:rsid w:val="009245EC"/>
    <w:rsid w:val="00925722"/>
    <w:rsid w:val="00926225"/>
    <w:rsid w:val="00931148"/>
    <w:rsid w:val="00931558"/>
    <w:rsid w:val="00933A26"/>
    <w:rsid w:val="009356E9"/>
    <w:rsid w:val="00935B9A"/>
    <w:rsid w:val="00935E22"/>
    <w:rsid w:val="0093606F"/>
    <w:rsid w:val="00936C63"/>
    <w:rsid w:val="009376CC"/>
    <w:rsid w:val="009400A0"/>
    <w:rsid w:val="00940E83"/>
    <w:rsid w:val="00943F5B"/>
    <w:rsid w:val="0094792E"/>
    <w:rsid w:val="009505E4"/>
    <w:rsid w:val="00953AB0"/>
    <w:rsid w:val="00956E19"/>
    <w:rsid w:val="00957118"/>
    <w:rsid w:val="00960A37"/>
    <w:rsid w:val="00961CCF"/>
    <w:rsid w:val="0096277E"/>
    <w:rsid w:val="00963455"/>
    <w:rsid w:val="00964E4C"/>
    <w:rsid w:val="00966975"/>
    <w:rsid w:val="00970426"/>
    <w:rsid w:val="0097121B"/>
    <w:rsid w:val="00971478"/>
    <w:rsid w:val="00972FC3"/>
    <w:rsid w:val="00973F43"/>
    <w:rsid w:val="00981C5E"/>
    <w:rsid w:val="00982C0B"/>
    <w:rsid w:val="00985DB8"/>
    <w:rsid w:val="00986B14"/>
    <w:rsid w:val="00987B35"/>
    <w:rsid w:val="00992DD0"/>
    <w:rsid w:val="0099325E"/>
    <w:rsid w:val="00995814"/>
    <w:rsid w:val="00996D50"/>
    <w:rsid w:val="009A06A0"/>
    <w:rsid w:val="009B2058"/>
    <w:rsid w:val="009B48BF"/>
    <w:rsid w:val="009B4AC3"/>
    <w:rsid w:val="009B5459"/>
    <w:rsid w:val="009C1078"/>
    <w:rsid w:val="009C1560"/>
    <w:rsid w:val="009C44BB"/>
    <w:rsid w:val="009C6351"/>
    <w:rsid w:val="009C6566"/>
    <w:rsid w:val="009D1C4B"/>
    <w:rsid w:val="009D3538"/>
    <w:rsid w:val="009D4D1B"/>
    <w:rsid w:val="009D6EFF"/>
    <w:rsid w:val="009D7417"/>
    <w:rsid w:val="009D78DD"/>
    <w:rsid w:val="009E10DD"/>
    <w:rsid w:val="009E2A8C"/>
    <w:rsid w:val="009E3DCA"/>
    <w:rsid w:val="009E4660"/>
    <w:rsid w:val="009E5668"/>
    <w:rsid w:val="009F2DAF"/>
    <w:rsid w:val="009F44D2"/>
    <w:rsid w:val="00A00356"/>
    <w:rsid w:val="00A01007"/>
    <w:rsid w:val="00A0106B"/>
    <w:rsid w:val="00A02A05"/>
    <w:rsid w:val="00A058EB"/>
    <w:rsid w:val="00A06103"/>
    <w:rsid w:val="00A12710"/>
    <w:rsid w:val="00A12D4C"/>
    <w:rsid w:val="00A13C01"/>
    <w:rsid w:val="00A13CC2"/>
    <w:rsid w:val="00A2228B"/>
    <w:rsid w:val="00A239C5"/>
    <w:rsid w:val="00A31FF7"/>
    <w:rsid w:val="00A33495"/>
    <w:rsid w:val="00A36C40"/>
    <w:rsid w:val="00A377A8"/>
    <w:rsid w:val="00A42756"/>
    <w:rsid w:val="00A434FA"/>
    <w:rsid w:val="00A45DEF"/>
    <w:rsid w:val="00A46726"/>
    <w:rsid w:val="00A46CF1"/>
    <w:rsid w:val="00A473E1"/>
    <w:rsid w:val="00A508F7"/>
    <w:rsid w:val="00A54327"/>
    <w:rsid w:val="00A5552B"/>
    <w:rsid w:val="00A61F44"/>
    <w:rsid w:val="00A70F16"/>
    <w:rsid w:val="00A72AD9"/>
    <w:rsid w:val="00A72C1B"/>
    <w:rsid w:val="00A73038"/>
    <w:rsid w:val="00A73714"/>
    <w:rsid w:val="00A7556A"/>
    <w:rsid w:val="00A76FE8"/>
    <w:rsid w:val="00A779F9"/>
    <w:rsid w:val="00A83D41"/>
    <w:rsid w:val="00A91696"/>
    <w:rsid w:val="00A938A6"/>
    <w:rsid w:val="00A93A8F"/>
    <w:rsid w:val="00A95D18"/>
    <w:rsid w:val="00A975B7"/>
    <w:rsid w:val="00A97D74"/>
    <w:rsid w:val="00AA1415"/>
    <w:rsid w:val="00AA2A60"/>
    <w:rsid w:val="00AA487C"/>
    <w:rsid w:val="00AA6FE7"/>
    <w:rsid w:val="00AA75C0"/>
    <w:rsid w:val="00AB242F"/>
    <w:rsid w:val="00AB4B15"/>
    <w:rsid w:val="00AB500A"/>
    <w:rsid w:val="00AB618D"/>
    <w:rsid w:val="00AB65FC"/>
    <w:rsid w:val="00AC0321"/>
    <w:rsid w:val="00AC06F4"/>
    <w:rsid w:val="00AC0B78"/>
    <w:rsid w:val="00AC2AC5"/>
    <w:rsid w:val="00AC31A6"/>
    <w:rsid w:val="00AC5448"/>
    <w:rsid w:val="00AC766D"/>
    <w:rsid w:val="00AD07AB"/>
    <w:rsid w:val="00AD170E"/>
    <w:rsid w:val="00AD1E83"/>
    <w:rsid w:val="00AD493C"/>
    <w:rsid w:val="00AE20ED"/>
    <w:rsid w:val="00AE3341"/>
    <w:rsid w:val="00AE6C92"/>
    <w:rsid w:val="00AF03D8"/>
    <w:rsid w:val="00AF09A5"/>
    <w:rsid w:val="00AF2857"/>
    <w:rsid w:val="00AF448B"/>
    <w:rsid w:val="00AF5A83"/>
    <w:rsid w:val="00AF6387"/>
    <w:rsid w:val="00AF712A"/>
    <w:rsid w:val="00B03F01"/>
    <w:rsid w:val="00B11A59"/>
    <w:rsid w:val="00B1297C"/>
    <w:rsid w:val="00B150BC"/>
    <w:rsid w:val="00B21D69"/>
    <w:rsid w:val="00B24086"/>
    <w:rsid w:val="00B2411F"/>
    <w:rsid w:val="00B30133"/>
    <w:rsid w:val="00B32416"/>
    <w:rsid w:val="00B36901"/>
    <w:rsid w:val="00B36F00"/>
    <w:rsid w:val="00B36FDC"/>
    <w:rsid w:val="00B41A73"/>
    <w:rsid w:val="00B42694"/>
    <w:rsid w:val="00B47005"/>
    <w:rsid w:val="00B47EBD"/>
    <w:rsid w:val="00B50220"/>
    <w:rsid w:val="00B50408"/>
    <w:rsid w:val="00B538E3"/>
    <w:rsid w:val="00B55CB4"/>
    <w:rsid w:val="00B566DB"/>
    <w:rsid w:val="00B603C3"/>
    <w:rsid w:val="00B62261"/>
    <w:rsid w:val="00B62D97"/>
    <w:rsid w:val="00B63BE6"/>
    <w:rsid w:val="00B65B30"/>
    <w:rsid w:val="00B711BA"/>
    <w:rsid w:val="00B71CC8"/>
    <w:rsid w:val="00B7306A"/>
    <w:rsid w:val="00B730C3"/>
    <w:rsid w:val="00B73324"/>
    <w:rsid w:val="00B800CB"/>
    <w:rsid w:val="00B80A3C"/>
    <w:rsid w:val="00B816F0"/>
    <w:rsid w:val="00B81B39"/>
    <w:rsid w:val="00B81B98"/>
    <w:rsid w:val="00B82268"/>
    <w:rsid w:val="00B83BB0"/>
    <w:rsid w:val="00B845BE"/>
    <w:rsid w:val="00B86BA5"/>
    <w:rsid w:val="00B8704E"/>
    <w:rsid w:val="00B905F1"/>
    <w:rsid w:val="00B920C0"/>
    <w:rsid w:val="00B9456C"/>
    <w:rsid w:val="00B9660F"/>
    <w:rsid w:val="00BB2674"/>
    <w:rsid w:val="00BB28B0"/>
    <w:rsid w:val="00BB295D"/>
    <w:rsid w:val="00BB728F"/>
    <w:rsid w:val="00BB76F7"/>
    <w:rsid w:val="00BC0866"/>
    <w:rsid w:val="00BC1A96"/>
    <w:rsid w:val="00BC3B4F"/>
    <w:rsid w:val="00BC4EAD"/>
    <w:rsid w:val="00BC76F8"/>
    <w:rsid w:val="00BC7D4E"/>
    <w:rsid w:val="00BD2C44"/>
    <w:rsid w:val="00BD36E8"/>
    <w:rsid w:val="00BD374F"/>
    <w:rsid w:val="00BD3B7A"/>
    <w:rsid w:val="00BD4976"/>
    <w:rsid w:val="00BD534C"/>
    <w:rsid w:val="00BD538D"/>
    <w:rsid w:val="00BE1436"/>
    <w:rsid w:val="00BE1E0B"/>
    <w:rsid w:val="00BE20B4"/>
    <w:rsid w:val="00BE27C9"/>
    <w:rsid w:val="00BE549B"/>
    <w:rsid w:val="00BE5E50"/>
    <w:rsid w:val="00BE5F6B"/>
    <w:rsid w:val="00BE77BB"/>
    <w:rsid w:val="00BF7C35"/>
    <w:rsid w:val="00C00459"/>
    <w:rsid w:val="00C004A1"/>
    <w:rsid w:val="00C02AEC"/>
    <w:rsid w:val="00C03084"/>
    <w:rsid w:val="00C03AC9"/>
    <w:rsid w:val="00C04696"/>
    <w:rsid w:val="00C065E4"/>
    <w:rsid w:val="00C11A21"/>
    <w:rsid w:val="00C11C3E"/>
    <w:rsid w:val="00C11ED7"/>
    <w:rsid w:val="00C134B8"/>
    <w:rsid w:val="00C14723"/>
    <w:rsid w:val="00C16F32"/>
    <w:rsid w:val="00C20014"/>
    <w:rsid w:val="00C22DE8"/>
    <w:rsid w:val="00C246FB"/>
    <w:rsid w:val="00C25727"/>
    <w:rsid w:val="00C30748"/>
    <w:rsid w:val="00C3106C"/>
    <w:rsid w:val="00C32116"/>
    <w:rsid w:val="00C32294"/>
    <w:rsid w:val="00C34193"/>
    <w:rsid w:val="00C34D27"/>
    <w:rsid w:val="00C35AD0"/>
    <w:rsid w:val="00C455F9"/>
    <w:rsid w:val="00C465CA"/>
    <w:rsid w:val="00C47A68"/>
    <w:rsid w:val="00C50F70"/>
    <w:rsid w:val="00C51744"/>
    <w:rsid w:val="00C52401"/>
    <w:rsid w:val="00C5241F"/>
    <w:rsid w:val="00C52CF7"/>
    <w:rsid w:val="00C52D2D"/>
    <w:rsid w:val="00C54E74"/>
    <w:rsid w:val="00C5704C"/>
    <w:rsid w:val="00C57177"/>
    <w:rsid w:val="00C574CD"/>
    <w:rsid w:val="00C5770C"/>
    <w:rsid w:val="00C57EA6"/>
    <w:rsid w:val="00C627EB"/>
    <w:rsid w:val="00C63366"/>
    <w:rsid w:val="00C63F1A"/>
    <w:rsid w:val="00C64DCC"/>
    <w:rsid w:val="00C6593F"/>
    <w:rsid w:val="00C6652A"/>
    <w:rsid w:val="00C6704D"/>
    <w:rsid w:val="00C67456"/>
    <w:rsid w:val="00C703C2"/>
    <w:rsid w:val="00C71E2E"/>
    <w:rsid w:val="00C74A7F"/>
    <w:rsid w:val="00C7573E"/>
    <w:rsid w:val="00C75FB4"/>
    <w:rsid w:val="00C77DC3"/>
    <w:rsid w:val="00C8298A"/>
    <w:rsid w:val="00C82C09"/>
    <w:rsid w:val="00C84180"/>
    <w:rsid w:val="00C854B3"/>
    <w:rsid w:val="00C87A4F"/>
    <w:rsid w:val="00C90197"/>
    <w:rsid w:val="00C92332"/>
    <w:rsid w:val="00C93495"/>
    <w:rsid w:val="00C946E8"/>
    <w:rsid w:val="00C94726"/>
    <w:rsid w:val="00C95674"/>
    <w:rsid w:val="00C97337"/>
    <w:rsid w:val="00C9782D"/>
    <w:rsid w:val="00CA2A4C"/>
    <w:rsid w:val="00CA766B"/>
    <w:rsid w:val="00CB2FE9"/>
    <w:rsid w:val="00CB68E4"/>
    <w:rsid w:val="00CC1718"/>
    <w:rsid w:val="00CD018A"/>
    <w:rsid w:val="00CD1990"/>
    <w:rsid w:val="00CD2744"/>
    <w:rsid w:val="00CD2E5C"/>
    <w:rsid w:val="00CD388F"/>
    <w:rsid w:val="00CD6799"/>
    <w:rsid w:val="00CE2763"/>
    <w:rsid w:val="00CE4C8C"/>
    <w:rsid w:val="00CE5710"/>
    <w:rsid w:val="00CE5EE1"/>
    <w:rsid w:val="00CE79DF"/>
    <w:rsid w:val="00CF0D9F"/>
    <w:rsid w:val="00CF1853"/>
    <w:rsid w:val="00CF5EE2"/>
    <w:rsid w:val="00CF7BF7"/>
    <w:rsid w:val="00CF7C80"/>
    <w:rsid w:val="00D002F3"/>
    <w:rsid w:val="00D0086B"/>
    <w:rsid w:val="00D00EB6"/>
    <w:rsid w:val="00D02E17"/>
    <w:rsid w:val="00D07C29"/>
    <w:rsid w:val="00D1437E"/>
    <w:rsid w:val="00D17109"/>
    <w:rsid w:val="00D17460"/>
    <w:rsid w:val="00D20846"/>
    <w:rsid w:val="00D21BCE"/>
    <w:rsid w:val="00D22369"/>
    <w:rsid w:val="00D22F5D"/>
    <w:rsid w:val="00D25E77"/>
    <w:rsid w:val="00D26B98"/>
    <w:rsid w:val="00D26BDA"/>
    <w:rsid w:val="00D27243"/>
    <w:rsid w:val="00D306D9"/>
    <w:rsid w:val="00D31691"/>
    <w:rsid w:val="00D31E67"/>
    <w:rsid w:val="00D3288D"/>
    <w:rsid w:val="00D3437D"/>
    <w:rsid w:val="00D3448D"/>
    <w:rsid w:val="00D3569E"/>
    <w:rsid w:val="00D35A08"/>
    <w:rsid w:val="00D3786E"/>
    <w:rsid w:val="00D40B5E"/>
    <w:rsid w:val="00D4393D"/>
    <w:rsid w:val="00D449EC"/>
    <w:rsid w:val="00D459F7"/>
    <w:rsid w:val="00D47021"/>
    <w:rsid w:val="00D5313A"/>
    <w:rsid w:val="00D54B78"/>
    <w:rsid w:val="00D54DFD"/>
    <w:rsid w:val="00D56452"/>
    <w:rsid w:val="00D56AEC"/>
    <w:rsid w:val="00D57C62"/>
    <w:rsid w:val="00D60D99"/>
    <w:rsid w:val="00D628CB"/>
    <w:rsid w:val="00D658ED"/>
    <w:rsid w:val="00D65BFE"/>
    <w:rsid w:val="00D666EE"/>
    <w:rsid w:val="00D669A8"/>
    <w:rsid w:val="00D7683F"/>
    <w:rsid w:val="00D7743B"/>
    <w:rsid w:val="00D83121"/>
    <w:rsid w:val="00D83A18"/>
    <w:rsid w:val="00D846B5"/>
    <w:rsid w:val="00D92BCB"/>
    <w:rsid w:val="00D94387"/>
    <w:rsid w:val="00D9477C"/>
    <w:rsid w:val="00D96845"/>
    <w:rsid w:val="00D97D9F"/>
    <w:rsid w:val="00DA0B4C"/>
    <w:rsid w:val="00DA2672"/>
    <w:rsid w:val="00DA2AE7"/>
    <w:rsid w:val="00DA67ED"/>
    <w:rsid w:val="00DA7040"/>
    <w:rsid w:val="00DB078D"/>
    <w:rsid w:val="00DB0AD6"/>
    <w:rsid w:val="00DB3E9E"/>
    <w:rsid w:val="00DB4238"/>
    <w:rsid w:val="00DC0217"/>
    <w:rsid w:val="00DD0351"/>
    <w:rsid w:val="00DD1947"/>
    <w:rsid w:val="00DD1AAE"/>
    <w:rsid w:val="00DD24BE"/>
    <w:rsid w:val="00DD451B"/>
    <w:rsid w:val="00DD60EB"/>
    <w:rsid w:val="00DD6F9D"/>
    <w:rsid w:val="00DE1313"/>
    <w:rsid w:val="00DE226B"/>
    <w:rsid w:val="00DE3253"/>
    <w:rsid w:val="00DE4031"/>
    <w:rsid w:val="00DE4A1B"/>
    <w:rsid w:val="00DE6374"/>
    <w:rsid w:val="00DE70B0"/>
    <w:rsid w:val="00DE7BA9"/>
    <w:rsid w:val="00DE7D1D"/>
    <w:rsid w:val="00DF03CB"/>
    <w:rsid w:val="00DF1CC7"/>
    <w:rsid w:val="00DF2D1E"/>
    <w:rsid w:val="00DF4E58"/>
    <w:rsid w:val="00DF5F49"/>
    <w:rsid w:val="00DF7E06"/>
    <w:rsid w:val="00E0294B"/>
    <w:rsid w:val="00E05016"/>
    <w:rsid w:val="00E067B8"/>
    <w:rsid w:val="00E06A05"/>
    <w:rsid w:val="00E0775F"/>
    <w:rsid w:val="00E07A70"/>
    <w:rsid w:val="00E12605"/>
    <w:rsid w:val="00E156A3"/>
    <w:rsid w:val="00E16E8E"/>
    <w:rsid w:val="00E1744B"/>
    <w:rsid w:val="00E20CDD"/>
    <w:rsid w:val="00E21218"/>
    <w:rsid w:val="00E24EA5"/>
    <w:rsid w:val="00E30764"/>
    <w:rsid w:val="00E314F2"/>
    <w:rsid w:val="00E35D5C"/>
    <w:rsid w:val="00E3608C"/>
    <w:rsid w:val="00E3792A"/>
    <w:rsid w:val="00E416E0"/>
    <w:rsid w:val="00E42DE8"/>
    <w:rsid w:val="00E50580"/>
    <w:rsid w:val="00E510F9"/>
    <w:rsid w:val="00E521F8"/>
    <w:rsid w:val="00E54C23"/>
    <w:rsid w:val="00E55257"/>
    <w:rsid w:val="00E566C2"/>
    <w:rsid w:val="00E6162C"/>
    <w:rsid w:val="00E64116"/>
    <w:rsid w:val="00E65D7D"/>
    <w:rsid w:val="00E700CC"/>
    <w:rsid w:val="00E70B44"/>
    <w:rsid w:val="00E70EAE"/>
    <w:rsid w:val="00E72856"/>
    <w:rsid w:val="00E75658"/>
    <w:rsid w:val="00E76667"/>
    <w:rsid w:val="00E77EBB"/>
    <w:rsid w:val="00E8414E"/>
    <w:rsid w:val="00E8514A"/>
    <w:rsid w:val="00E8784B"/>
    <w:rsid w:val="00E91591"/>
    <w:rsid w:val="00E92AFC"/>
    <w:rsid w:val="00E9328F"/>
    <w:rsid w:val="00E9471E"/>
    <w:rsid w:val="00E96ADD"/>
    <w:rsid w:val="00EA0C00"/>
    <w:rsid w:val="00EA16C1"/>
    <w:rsid w:val="00EA16CA"/>
    <w:rsid w:val="00EA6308"/>
    <w:rsid w:val="00EB1A8A"/>
    <w:rsid w:val="00EB1E16"/>
    <w:rsid w:val="00EB2421"/>
    <w:rsid w:val="00EB5179"/>
    <w:rsid w:val="00EB54CF"/>
    <w:rsid w:val="00EB63BF"/>
    <w:rsid w:val="00EB72AC"/>
    <w:rsid w:val="00EB79B2"/>
    <w:rsid w:val="00EB79B9"/>
    <w:rsid w:val="00EC37B8"/>
    <w:rsid w:val="00EC5C6E"/>
    <w:rsid w:val="00ED7706"/>
    <w:rsid w:val="00EE1BB0"/>
    <w:rsid w:val="00EE20E0"/>
    <w:rsid w:val="00EE2B62"/>
    <w:rsid w:val="00EE2BFD"/>
    <w:rsid w:val="00EE3483"/>
    <w:rsid w:val="00EE47C4"/>
    <w:rsid w:val="00EE5FEC"/>
    <w:rsid w:val="00EE7FA3"/>
    <w:rsid w:val="00EF20C9"/>
    <w:rsid w:val="00EF3A88"/>
    <w:rsid w:val="00EF49C0"/>
    <w:rsid w:val="00EF5696"/>
    <w:rsid w:val="00EF7FDE"/>
    <w:rsid w:val="00F004EA"/>
    <w:rsid w:val="00F02ABA"/>
    <w:rsid w:val="00F035CD"/>
    <w:rsid w:val="00F04B35"/>
    <w:rsid w:val="00F06239"/>
    <w:rsid w:val="00F064DD"/>
    <w:rsid w:val="00F07B5E"/>
    <w:rsid w:val="00F10D6C"/>
    <w:rsid w:val="00F1378E"/>
    <w:rsid w:val="00F1453C"/>
    <w:rsid w:val="00F1516A"/>
    <w:rsid w:val="00F15E9E"/>
    <w:rsid w:val="00F204D7"/>
    <w:rsid w:val="00F22C02"/>
    <w:rsid w:val="00F23B8C"/>
    <w:rsid w:val="00F24657"/>
    <w:rsid w:val="00F31215"/>
    <w:rsid w:val="00F344F6"/>
    <w:rsid w:val="00F3584A"/>
    <w:rsid w:val="00F35AC2"/>
    <w:rsid w:val="00F36B37"/>
    <w:rsid w:val="00F41847"/>
    <w:rsid w:val="00F436F6"/>
    <w:rsid w:val="00F43AD8"/>
    <w:rsid w:val="00F43CD3"/>
    <w:rsid w:val="00F476E6"/>
    <w:rsid w:val="00F47CF0"/>
    <w:rsid w:val="00F51ACE"/>
    <w:rsid w:val="00F552EB"/>
    <w:rsid w:val="00F554CE"/>
    <w:rsid w:val="00F55651"/>
    <w:rsid w:val="00F556F6"/>
    <w:rsid w:val="00F55BB3"/>
    <w:rsid w:val="00F56A4A"/>
    <w:rsid w:val="00F60942"/>
    <w:rsid w:val="00F64003"/>
    <w:rsid w:val="00F65B57"/>
    <w:rsid w:val="00F67A59"/>
    <w:rsid w:val="00F72BD8"/>
    <w:rsid w:val="00F73717"/>
    <w:rsid w:val="00F73F7E"/>
    <w:rsid w:val="00F7449B"/>
    <w:rsid w:val="00F74E1A"/>
    <w:rsid w:val="00F75465"/>
    <w:rsid w:val="00F770A9"/>
    <w:rsid w:val="00F77722"/>
    <w:rsid w:val="00F8076F"/>
    <w:rsid w:val="00F82238"/>
    <w:rsid w:val="00F8250D"/>
    <w:rsid w:val="00F83586"/>
    <w:rsid w:val="00F83854"/>
    <w:rsid w:val="00F9257D"/>
    <w:rsid w:val="00F93D8D"/>
    <w:rsid w:val="00F943D6"/>
    <w:rsid w:val="00F9568D"/>
    <w:rsid w:val="00F9586E"/>
    <w:rsid w:val="00F95D23"/>
    <w:rsid w:val="00F96C77"/>
    <w:rsid w:val="00FA0339"/>
    <w:rsid w:val="00FA1265"/>
    <w:rsid w:val="00FA1591"/>
    <w:rsid w:val="00FA411E"/>
    <w:rsid w:val="00FA6FED"/>
    <w:rsid w:val="00FB06FC"/>
    <w:rsid w:val="00FB1F06"/>
    <w:rsid w:val="00FB4EB0"/>
    <w:rsid w:val="00FB4F6A"/>
    <w:rsid w:val="00FB5E8F"/>
    <w:rsid w:val="00FB7522"/>
    <w:rsid w:val="00FB79EB"/>
    <w:rsid w:val="00FC269E"/>
    <w:rsid w:val="00FC6B0F"/>
    <w:rsid w:val="00FD0273"/>
    <w:rsid w:val="00FD045C"/>
    <w:rsid w:val="00FD1714"/>
    <w:rsid w:val="00FD17FF"/>
    <w:rsid w:val="00FD4127"/>
    <w:rsid w:val="00FD7443"/>
    <w:rsid w:val="00FD76AD"/>
    <w:rsid w:val="00FD7730"/>
    <w:rsid w:val="00FE0F38"/>
    <w:rsid w:val="00FE236F"/>
    <w:rsid w:val="00FE53EF"/>
    <w:rsid w:val="00FE5FD3"/>
    <w:rsid w:val="00FE6EDF"/>
    <w:rsid w:val="00FF0664"/>
    <w:rsid w:val="00FF37C2"/>
    <w:rsid w:val="00FF42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DB0BEF7"/>
  <w15:docId w15:val="{68215A38-FEFD-4374-BD66-8FF4F784F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C29"/>
    <w:pPr>
      <w:spacing w:after="200" w:line="276" w:lineRule="auto"/>
    </w:pPr>
    <w:rPr>
      <w:sz w:val="22"/>
      <w:szCs w:val="22"/>
    </w:rPr>
  </w:style>
  <w:style w:type="paragraph" w:styleId="Heading1">
    <w:name w:val="heading 1"/>
    <w:basedOn w:val="Normal"/>
    <w:next w:val="Normal"/>
    <w:link w:val="Heading1Char"/>
    <w:uiPriority w:val="9"/>
    <w:qFormat/>
    <w:rsid w:val="00EA16CA"/>
    <w:pPr>
      <w:keepNext/>
      <w:keepLines/>
      <w:spacing w:before="480" w:after="0"/>
      <w:outlineLvl w:val="0"/>
    </w:pPr>
    <w:rPr>
      <w:rFonts w:ascii="Cambria" w:hAnsi="Cambria"/>
      <w:b/>
      <w:bCs/>
      <w:color w:val="365F91"/>
      <w:sz w:val="28"/>
      <w:szCs w:val="28"/>
      <w:lang w:val="en-CA" w:eastAsia="en-CA"/>
    </w:rPr>
  </w:style>
  <w:style w:type="paragraph" w:styleId="Heading2">
    <w:name w:val="heading 2"/>
    <w:aliases w:val="EP Heading 2,- 1.1,Chapter Title,hseHeading 2,h2,H2,OG Heading 2,Title3,Heading 2 PEP,LDM_2,Heading 21,head2,RSKH2,Major Heading,L2,ËÑÇ¢éÍ 2,top heading 2,Se,Paragraaf,H21,EPIC2,sect"/>
    <w:basedOn w:val="Normal"/>
    <w:next w:val="Normal"/>
    <w:link w:val="Heading2Char"/>
    <w:unhideWhenUsed/>
    <w:qFormat/>
    <w:rsid w:val="00EA16CA"/>
    <w:pPr>
      <w:keepNext/>
      <w:keepLines/>
      <w:spacing w:before="200" w:after="0"/>
      <w:outlineLvl w:val="1"/>
    </w:pPr>
    <w:rPr>
      <w:rFonts w:ascii="Cambria" w:hAnsi="Cambria"/>
      <w:b/>
      <w:bCs/>
      <w:szCs w:val="26"/>
      <w:lang w:val="en-CA" w:eastAsia="en-CA"/>
    </w:rPr>
  </w:style>
  <w:style w:type="paragraph" w:styleId="Heading3">
    <w:name w:val="heading 3"/>
    <w:basedOn w:val="Normal"/>
    <w:next w:val="Normal"/>
    <w:link w:val="Heading3Char"/>
    <w:unhideWhenUsed/>
    <w:qFormat/>
    <w:rsid w:val="00EA16CA"/>
    <w:pPr>
      <w:keepNext/>
      <w:keepLines/>
      <w:spacing w:before="200" w:after="0"/>
      <w:outlineLvl w:val="2"/>
    </w:pPr>
    <w:rPr>
      <w:rFonts w:ascii="Cambria" w:hAnsi="Cambria"/>
      <w:b/>
      <w:bCs/>
      <w:color w:val="4F81BD"/>
      <w:lang w:val="en-CA" w:eastAsia="en-CA"/>
    </w:rPr>
  </w:style>
  <w:style w:type="paragraph" w:styleId="Heading4">
    <w:name w:val="heading 4"/>
    <w:basedOn w:val="Normal"/>
    <w:next w:val="Normal"/>
    <w:link w:val="Heading4Char"/>
    <w:qFormat/>
    <w:rsid w:val="00EA16CA"/>
    <w:pPr>
      <w:keepNext/>
      <w:tabs>
        <w:tab w:val="left" w:pos="851"/>
      </w:tabs>
      <w:spacing w:before="240" w:after="120" w:line="240" w:lineRule="auto"/>
      <w:outlineLvl w:val="3"/>
    </w:pPr>
    <w:rPr>
      <w:rFonts w:ascii="Times New Roman" w:hAnsi="Times New Roman"/>
      <w:sz w:val="20"/>
      <w:szCs w:val="20"/>
    </w:rPr>
  </w:style>
  <w:style w:type="paragraph" w:styleId="Heading5">
    <w:name w:val="heading 5"/>
    <w:basedOn w:val="Normal"/>
    <w:next w:val="NormalIndent"/>
    <w:link w:val="Heading5Char"/>
    <w:qFormat/>
    <w:rsid w:val="00EA16CA"/>
    <w:pPr>
      <w:keepNext/>
      <w:spacing w:before="240" w:after="120" w:line="240" w:lineRule="auto"/>
      <w:outlineLvl w:val="4"/>
    </w:pPr>
    <w:rPr>
      <w:rFonts w:ascii="Times New Roman" w:hAnsi="Times New Roman"/>
      <w:i/>
      <w:iCs/>
      <w:sz w:val="20"/>
      <w:szCs w:val="20"/>
    </w:rPr>
  </w:style>
  <w:style w:type="paragraph" w:styleId="Heading6">
    <w:name w:val="heading 6"/>
    <w:basedOn w:val="Normal"/>
    <w:next w:val="Normal"/>
    <w:link w:val="Heading6Char"/>
    <w:qFormat/>
    <w:rsid w:val="00EA16CA"/>
    <w:pPr>
      <w:spacing w:before="240" w:after="60" w:line="240" w:lineRule="auto"/>
      <w:outlineLvl w:val="5"/>
    </w:pPr>
    <w:rPr>
      <w:rFonts w:ascii="Arial" w:hAnsi="Arial" w:cs="Arial"/>
      <w:i/>
      <w:iCs/>
    </w:rPr>
  </w:style>
  <w:style w:type="paragraph" w:styleId="Heading7">
    <w:name w:val="heading 7"/>
    <w:basedOn w:val="Normal"/>
    <w:next w:val="Normal"/>
    <w:link w:val="Heading7Char"/>
    <w:qFormat/>
    <w:rsid w:val="00EA16CA"/>
    <w:pPr>
      <w:spacing w:before="240" w:after="60" w:line="240" w:lineRule="auto"/>
      <w:outlineLvl w:val="6"/>
    </w:pPr>
    <w:rPr>
      <w:rFonts w:ascii="Arial" w:hAnsi="Arial" w:cs="Arial"/>
      <w:sz w:val="20"/>
      <w:szCs w:val="20"/>
    </w:rPr>
  </w:style>
  <w:style w:type="paragraph" w:styleId="Heading8">
    <w:name w:val="heading 8"/>
    <w:basedOn w:val="Normal"/>
    <w:next w:val="Normal"/>
    <w:link w:val="Heading8Char"/>
    <w:qFormat/>
    <w:rsid w:val="00EA16CA"/>
    <w:pPr>
      <w:spacing w:before="240" w:after="60" w:line="240" w:lineRule="auto"/>
      <w:outlineLvl w:val="7"/>
    </w:pPr>
    <w:rPr>
      <w:rFonts w:ascii="Arial" w:hAnsi="Arial" w:cs="Arial"/>
      <w:i/>
      <w:iCs/>
      <w:sz w:val="20"/>
      <w:szCs w:val="20"/>
    </w:rPr>
  </w:style>
  <w:style w:type="paragraph" w:styleId="Heading9">
    <w:name w:val="heading 9"/>
    <w:basedOn w:val="Normal"/>
    <w:next w:val="Normal"/>
    <w:link w:val="Heading9Char"/>
    <w:qFormat/>
    <w:rsid w:val="00EA16CA"/>
    <w:pPr>
      <w:spacing w:before="240" w:after="60" w:line="240" w:lineRule="auto"/>
      <w:outlineLvl w:val="8"/>
    </w:pPr>
    <w:rPr>
      <w:rFonts w:ascii="Arial" w:hAnsi="Arial" w:cs="Arial"/>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A16CA"/>
    <w:rPr>
      <w:rFonts w:ascii="Cambria" w:eastAsia="Times New Roman" w:hAnsi="Cambria" w:cs="Times New Roman"/>
      <w:b/>
      <w:bCs/>
      <w:color w:val="365F91"/>
      <w:sz w:val="28"/>
      <w:szCs w:val="28"/>
      <w:lang w:val="en-CA" w:eastAsia="en-CA"/>
    </w:rPr>
  </w:style>
  <w:style w:type="character" w:customStyle="1" w:styleId="Heading2Char">
    <w:name w:val="Heading 2 Char"/>
    <w:aliases w:val="EP Heading 2 Char,- 1.1 Char,Chapter Title Char,hseHeading 2 Char,h2 Char,H2 Char,OG Heading 2 Char,Title3 Char,Heading 2 PEP Char,LDM_2 Char,Heading 21 Char,head2 Char,RSKH2 Char,Major Heading Char,L2 Char,ËÑÇ¢éÍ 2 Char,Se Char,H21 Char"/>
    <w:link w:val="Heading2"/>
    <w:rsid w:val="00EA16CA"/>
    <w:rPr>
      <w:rFonts w:ascii="Cambria" w:eastAsia="Times New Roman" w:hAnsi="Cambria" w:cs="Times New Roman"/>
      <w:b/>
      <w:bCs/>
      <w:szCs w:val="26"/>
      <w:lang w:val="en-CA" w:eastAsia="en-CA"/>
    </w:rPr>
  </w:style>
  <w:style w:type="character" w:customStyle="1" w:styleId="Heading3Char">
    <w:name w:val="Heading 3 Char"/>
    <w:link w:val="Heading3"/>
    <w:rsid w:val="00EA16CA"/>
    <w:rPr>
      <w:rFonts w:ascii="Cambria" w:eastAsia="Times New Roman" w:hAnsi="Cambria" w:cs="Times New Roman"/>
      <w:b/>
      <w:bCs/>
      <w:color w:val="4F81BD"/>
      <w:lang w:val="en-CA" w:eastAsia="en-CA"/>
    </w:rPr>
  </w:style>
  <w:style w:type="character" w:customStyle="1" w:styleId="Heading4Char">
    <w:name w:val="Heading 4 Char"/>
    <w:link w:val="Heading4"/>
    <w:rsid w:val="00EA16CA"/>
    <w:rPr>
      <w:rFonts w:ascii="Times New Roman" w:eastAsia="Times New Roman" w:hAnsi="Times New Roman" w:cs="Times New Roman"/>
      <w:sz w:val="20"/>
      <w:szCs w:val="20"/>
    </w:rPr>
  </w:style>
  <w:style w:type="character" w:customStyle="1" w:styleId="Heading5Char">
    <w:name w:val="Heading 5 Char"/>
    <w:link w:val="Heading5"/>
    <w:rsid w:val="00EA16CA"/>
    <w:rPr>
      <w:rFonts w:ascii="Times New Roman" w:eastAsia="Times New Roman" w:hAnsi="Times New Roman" w:cs="Times New Roman"/>
      <w:i/>
      <w:iCs/>
      <w:sz w:val="20"/>
      <w:szCs w:val="20"/>
    </w:rPr>
  </w:style>
  <w:style w:type="character" w:customStyle="1" w:styleId="Heading6Char">
    <w:name w:val="Heading 6 Char"/>
    <w:link w:val="Heading6"/>
    <w:rsid w:val="00EA16CA"/>
    <w:rPr>
      <w:rFonts w:ascii="Arial" w:eastAsia="Times New Roman" w:hAnsi="Arial" w:cs="Arial"/>
      <w:i/>
      <w:iCs/>
    </w:rPr>
  </w:style>
  <w:style w:type="character" w:customStyle="1" w:styleId="Heading7Char">
    <w:name w:val="Heading 7 Char"/>
    <w:link w:val="Heading7"/>
    <w:rsid w:val="00EA16CA"/>
    <w:rPr>
      <w:rFonts w:ascii="Arial" w:eastAsia="Times New Roman" w:hAnsi="Arial" w:cs="Arial"/>
      <w:sz w:val="20"/>
      <w:szCs w:val="20"/>
    </w:rPr>
  </w:style>
  <w:style w:type="character" w:customStyle="1" w:styleId="Heading8Char">
    <w:name w:val="Heading 8 Char"/>
    <w:link w:val="Heading8"/>
    <w:rsid w:val="00EA16CA"/>
    <w:rPr>
      <w:rFonts w:ascii="Arial" w:eastAsia="Times New Roman" w:hAnsi="Arial" w:cs="Arial"/>
      <w:i/>
      <w:iCs/>
      <w:sz w:val="20"/>
      <w:szCs w:val="20"/>
    </w:rPr>
  </w:style>
  <w:style w:type="character" w:customStyle="1" w:styleId="Heading9Char">
    <w:name w:val="Heading 9 Char"/>
    <w:link w:val="Heading9"/>
    <w:rsid w:val="00EA16CA"/>
    <w:rPr>
      <w:rFonts w:ascii="Arial" w:eastAsia="Times New Roman" w:hAnsi="Arial" w:cs="Arial"/>
      <w:i/>
      <w:iCs/>
      <w:sz w:val="18"/>
      <w:szCs w:val="18"/>
    </w:rPr>
  </w:style>
  <w:style w:type="numbering" w:customStyle="1" w:styleId="NoList1">
    <w:name w:val="No List1"/>
    <w:next w:val="NoList"/>
    <w:uiPriority w:val="99"/>
    <w:semiHidden/>
    <w:unhideWhenUsed/>
    <w:rsid w:val="00EA16CA"/>
  </w:style>
  <w:style w:type="paragraph" w:styleId="NormalIndent">
    <w:name w:val="Normal Indent"/>
    <w:basedOn w:val="Normal"/>
    <w:rsid w:val="00EA16CA"/>
    <w:pPr>
      <w:spacing w:after="0" w:line="360" w:lineRule="auto"/>
      <w:ind w:left="284"/>
    </w:pPr>
    <w:rPr>
      <w:rFonts w:ascii="Times New Roman" w:hAnsi="Times New Roman"/>
      <w:sz w:val="20"/>
      <w:szCs w:val="20"/>
    </w:rPr>
  </w:style>
  <w:style w:type="paragraph" w:styleId="Header">
    <w:name w:val="header"/>
    <w:basedOn w:val="Normal"/>
    <w:link w:val="HeaderChar"/>
    <w:uiPriority w:val="99"/>
    <w:unhideWhenUsed/>
    <w:rsid w:val="00EA16CA"/>
    <w:pPr>
      <w:tabs>
        <w:tab w:val="center" w:pos="4680"/>
        <w:tab w:val="right" w:pos="9360"/>
      </w:tabs>
      <w:spacing w:after="0" w:line="240" w:lineRule="auto"/>
    </w:pPr>
    <w:rPr>
      <w:lang w:val="en-CA" w:eastAsia="en-CA"/>
    </w:rPr>
  </w:style>
  <w:style w:type="character" w:customStyle="1" w:styleId="HeaderChar">
    <w:name w:val="Header Char"/>
    <w:link w:val="Header"/>
    <w:uiPriority w:val="99"/>
    <w:rsid w:val="00EA16CA"/>
    <w:rPr>
      <w:rFonts w:ascii="Calibri" w:eastAsia="Times New Roman" w:hAnsi="Calibri" w:cs="Times New Roman"/>
      <w:lang w:val="en-CA" w:eastAsia="en-CA"/>
    </w:rPr>
  </w:style>
  <w:style w:type="paragraph" w:styleId="Footer">
    <w:name w:val="footer"/>
    <w:basedOn w:val="Normal"/>
    <w:link w:val="FooterChar"/>
    <w:uiPriority w:val="99"/>
    <w:unhideWhenUsed/>
    <w:rsid w:val="00EA16CA"/>
    <w:pPr>
      <w:tabs>
        <w:tab w:val="center" w:pos="4680"/>
        <w:tab w:val="right" w:pos="9360"/>
      </w:tabs>
      <w:spacing w:after="0" w:line="240" w:lineRule="auto"/>
    </w:pPr>
    <w:rPr>
      <w:lang w:val="en-CA" w:eastAsia="en-CA"/>
    </w:rPr>
  </w:style>
  <w:style w:type="character" w:customStyle="1" w:styleId="FooterChar">
    <w:name w:val="Footer Char"/>
    <w:link w:val="Footer"/>
    <w:uiPriority w:val="99"/>
    <w:rsid w:val="00EA16CA"/>
    <w:rPr>
      <w:rFonts w:ascii="Calibri" w:eastAsia="Times New Roman" w:hAnsi="Calibri" w:cs="Times New Roman"/>
      <w:lang w:val="en-CA" w:eastAsia="en-CA"/>
    </w:rPr>
  </w:style>
  <w:style w:type="paragraph" w:styleId="BalloonText">
    <w:name w:val="Balloon Text"/>
    <w:basedOn w:val="Normal"/>
    <w:link w:val="BalloonTextChar"/>
    <w:uiPriority w:val="99"/>
    <w:semiHidden/>
    <w:unhideWhenUsed/>
    <w:rsid w:val="00EA16CA"/>
    <w:pPr>
      <w:spacing w:after="0" w:line="240" w:lineRule="auto"/>
    </w:pPr>
    <w:rPr>
      <w:rFonts w:ascii="Tahoma" w:hAnsi="Tahoma" w:cs="Tahoma"/>
      <w:sz w:val="16"/>
      <w:szCs w:val="16"/>
      <w:lang w:val="en-CA" w:eastAsia="en-CA"/>
    </w:rPr>
  </w:style>
  <w:style w:type="character" w:customStyle="1" w:styleId="BalloonTextChar">
    <w:name w:val="Balloon Text Char"/>
    <w:link w:val="BalloonText"/>
    <w:uiPriority w:val="99"/>
    <w:semiHidden/>
    <w:rsid w:val="00EA16CA"/>
    <w:rPr>
      <w:rFonts w:ascii="Tahoma" w:eastAsia="Times New Roman" w:hAnsi="Tahoma" w:cs="Tahoma"/>
      <w:sz w:val="16"/>
      <w:szCs w:val="16"/>
      <w:lang w:val="en-CA" w:eastAsia="en-CA"/>
    </w:rPr>
  </w:style>
  <w:style w:type="paragraph" w:styleId="NoSpacing">
    <w:name w:val="No Spacing"/>
    <w:link w:val="NoSpacingChar"/>
    <w:uiPriority w:val="1"/>
    <w:qFormat/>
    <w:rsid w:val="00EA16CA"/>
    <w:rPr>
      <w:sz w:val="22"/>
      <w:szCs w:val="22"/>
      <w:lang w:eastAsia="en-CA"/>
    </w:rPr>
  </w:style>
  <w:style w:type="character" w:customStyle="1" w:styleId="NoSpacingChar">
    <w:name w:val="No Spacing Char"/>
    <w:link w:val="NoSpacing"/>
    <w:uiPriority w:val="1"/>
    <w:rsid w:val="00EA16CA"/>
    <w:rPr>
      <w:rFonts w:ascii="Calibri" w:eastAsia="Times New Roman" w:hAnsi="Calibri" w:cs="Times New Roman"/>
      <w:lang w:val="en-US" w:eastAsia="en-CA"/>
    </w:rPr>
  </w:style>
  <w:style w:type="table" w:styleId="TableGrid">
    <w:name w:val="Table Grid"/>
    <w:basedOn w:val="TableNormal"/>
    <w:uiPriority w:val="59"/>
    <w:rsid w:val="00EA16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EA16CA"/>
  </w:style>
  <w:style w:type="character" w:customStyle="1" w:styleId="apple-converted-space">
    <w:name w:val="apple-converted-space"/>
    <w:basedOn w:val="DefaultParagraphFont"/>
    <w:rsid w:val="00EA16CA"/>
  </w:style>
  <w:style w:type="paragraph" w:styleId="NormalWeb">
    <w:name w:val="Normal (Web)"/>
    <w:basedOn w:val="Normal"/>
    <w:uiPriority w:val="99"/>
    <w:semiHidden/>
    <w:unhideWhenUsed/>
    <w:rsid w:val="00EA16CA"/>
    <w:pPr>
      <w:spacing w:before="100" w:beforeAutospacing="1" w:after="100" w:afterAutospacing="1" w:line="240" w:lineRule="auto"/>
    </w:pPr>
    <w:rPr>
      <w:rFonts w:ascii="Times New Roman" w:hAnsi="Times New Roman"/>
      <w:sz w:val="24"/>
      <w:szCs w:val="24"/>
      <w:lang w:val="en-CA" w:eastAsia="en-CA"/>
    </w:rPr>
  </w:style>
  <w:style w:type="character" w:styleId="Emphasis">
    <w:name w:val="Emphasis"/>
    <w:uiPriority w:val="20"/>
    <w:qFormat/>
    <w:rsid w:val="00EA16CA"/>
    <w:rPr>
      <w:i/>
      <w:iCs/>
    </w:rPr>
  </w:style>
  <w:style w:type="paragraph" w:styleId="TOCHeading">
    <w:name w:val="TOC Heading"/>
    <w:basedOn w:val="Heading1"/>
    <w:next w:val="Normal"/>
    <w:uiPriority w:val="39"/>
    <w:semiHidden/>
    <w:unhideWhenUsed/>
    <w:qFormat/>
    <w:rsid w:val="00EA16CA"/>
    <w:pPr>
      <w:outlineLvl w:val="9"/>
    </w:pPr>
    <w:rPr>
      <w:lang w:val="en-US"/>
    </w:rPr>
  </w:style>
  <w:style w:type="paragraph" w:styleId="TOC1">
    <w:name w:val="toc 1"/>
    <w:basedOn w:val="Normal"/>
    <w:next w:val="Normal"/>
    <w:autoRedefine/>
    <w:uiPriority w:val="39"/>
    <w:unhideWhenUsed/>
    <w:qFormat/>
    <w:rsid w:val="00EA16CA"/>
    <w:pPr>
      <w:tabs>
        <w:tab w:val="left" w:pos="660"/>
        <w:tab w:val="right" w:leader="dot" w:pos="9017"/>
      </w:tabs>
      <w:spacing w:after="100"/>
    </w:pPr>
    <w:rPr>
      <w:rFonts w:ascii="Futura Md" w:hAnsi="Futura Md" w:cs="Kalinga"/>
      <w:b/>
      <w:bCs/>
      <w:noProof/>
      <w:sz w:val="24"/>
      <w:szCs w:val="24"/>
      <w:lang w:val="en-CA" w:eastAsia="en-CA"/>
    </w:rPr>
  </w:style>
  <w:style w:type="character" w:styleId="Hyperlink">
    <w:name w:val="Hyperlink"/>
    <w:uiPriority w:val="99"/>
    <w:unhideWhenUsed/>
    <w:rsid w:val="00EA16CA"/>
    <w:rPr>
      <w:color w:val="0000FF"/>
      <w:u w:val="single"/>
    </w:rPr>
  </w:style>
  <w:style w:type="character" w:styleId="Strong">
    <w:name w:val="Strong"/>
    <w:uiPriority w:val="22"/>
    <w:qFormat/>
    <w:rsid w:val="00EA16CA"/>
    <w:rPr>
      <w:b/>
      <w:bCs/>
    </w:rPr>
  </w:style>
  <w:style w:type="paragraph" w:styleId="ListParagraph">
    <w:name w:val="List Paragraph"/>
    <w:basedOn w:val="Normal"/>
    <w:uiPriority w:val="34"/>
    <w:qFormat/>
    <w:rsid w:val="00EA16CA"/>
    <w:pPr>
      <w:ind w:left="720"/>
      <w:contextualSpacing/>
    </w:pPr>
    <w:rPr>
      <w:lang w:val="en-CA" w:eastAsia="en-CA"/>
    </w:rPr>
  </w:style>
  <w:style w:type="paragraph" w:customStyle="1" w:styleId="Default">
    <w:name w:val="Default"/>
    <w:rsid w:val="00EA16CA"/>
    <w:pPr>
      <w:autoSpaceDE w:val="0"/>
      <w:autoSpaceDN w:val="0"/>
      <w:adjustRightInd w:val="0"/>
    </w:pPr>
    <w:rPr>
      <w:rFonts w:ascii="Wingdings" w:hAnsi="Wingdings" w:cs="Wingdings"/>
      <w:color w:val="000000"/>
      <w:sz w:val="24"/>
      <w:szCs w:val="24"/>
      <w:lang w:val="en-CA" w:eastAsia="en-CA"/>
    </w:rPr>
  </w:style>
  <w:style w:type="paragraph" w:customStyle="1" w:styleId="SummaryPage">
    <w:name w:val="Summary Page"/>
    <w:basedOn w:val="Normal"/>
    <w:rsid w:val="00EA16CA"/>
    <w:pPr>
      <w:tabs>
        <w:tab w:val="left" w:pos="1418"/>
      </w:tabs>
      <w:spacing w:before="60" w:after="60" w:line="240" w:lineRule="auto"/>
    </w:pPr>
    <w:rPr>
      <w:rFonts w:ascii="Arial" w:hAnsi="Arial"/>
      <w:sz w:val="16"/>
      <w:szCs w:val="20"/>
      <w:lang w:eastAsia="en-CA"/>
    </w:rPr>
  </w:style>
  <w:style w:type="paragraph" w:customStyle="1" w:styleId="Summary">
    <w:name w:val="Summary"/>
    <w:basedOn w:val="SummaryPage"/>
    <w:rsid w:val="00EA16CA"/>
    <w:pPr>
      <w:spacing w:before="40" w:after="40"/>
      <w:jc w:val="both"/>
    </w:pPr>
    <w:rPr>
      <w:szCs w:val="16"/>
    </w:rPr>
  </w:style>
  <w:style w:type="paragraph" w:styleId="Title">
    <w:name w:val="Title"/>
    <w:basedOn w:val="Normal"/>
    <w:next w:val="Normal"/>
    <w:link w:val="TitleChar"/>
    <w:autoRedefine/>
    <w:uiPriority w:val="10"/>
    <w:qFormat/>
    <w:rsid w:val="00EA16CA"/>
    <w:pPr>
      <w:pageBreakBefore/>
      <w:spacing w:after="240" w:line="240" w:lineRule="auto"/>
      <w:jc w:val="center"/>
      <w:outlineLvl w:val="0"/>
    </w:pPr>
    <w:rPr>
      <w:rFonts w:ascii="Arial" w:hAnsi="Arial"/>
      <w:b/>
      <w:kern w:val="28"/>
      <w:sz w:val="24"/>
      <w:szCs w:val="20"/>
      <w:lang w:eastAsia="en-CA"/>
    </w:rPr>
  </w:style>
  <w:style w:type="character" w:customStyle="1" w:styleId="TitleChar">
    <w:name w:val="Title Char"/>
    <w:link w:val="Title"/>
    <w:uiPriority w:val="10"/>
    <w:rsid w:val="00EA16CA"/>
    <w:rPr>
      <w:rFonts w:ascii="Arial" w:eastAsia="Times New Roman" w:hAnsi="Arial" w:cs="Times New Roman"/>
      <w:b/>
      <w:kern w:val="28"/>
      <w:sz w:val="24"/>
      <w:szCs w:val="20"/>
      <w:lang w:val="en-US" w:eastAsia="en-CA"/>
    </w:rPr>
  </w:style>
  <w:style w:type="paragraph" w:customStyle="1" w:styleId="Keywords">
    <w:name w:val="Keywords"/>
    <w:basedOn w:val="Normal"/>
    <w:rsid w:val="00EA16CA"/>
    <w:pPr>
      <w:tabs>
        <w:tab w:val="left" w:pos="1134"/>
      </w:tabs>
      <w:spacing w:before="60" w:after="60" w:line="240" w:lineRule="auto"/>
    </w:pPr>
    <w:rPr>
      <w:rFonts w:ascii="Arial" w:hAnsi="Arial" w:cs="Arial"/>
      <w:caps/>
      <w:sz w:val="16"/>
      <w:szCs w:val="16"/>
      <w:lang w:eastAsia="en-CA"/>
    </w:rPr>
  </w:style>
  <w:style w:type="paragraph" w:customStyle="1" w:styleId="TableHeader">
    <w:name w:val="Table Header"/>
    <w:basedOn w:val="Normal"/>
    <w:rsid w:val="00EA16CA"/>
    <w:pPr>
      <w:keepNext/>
      <w:tabs>
        <w:tab w:val="left" w:pos="1418"/>
      </w:tabs>
      <w:spacing w:before="160" w:after="80" w:line="240" w:lineRule="auto"/>
    </w:pPr>
    <w:rPr>
      <w:rFonts w:ascii="Arial" w:hAnsi="Arial"/>
      <w:b/>
      <w:caps/>
      <w:sz w:val="20"/>
      <w:szCs w:val="20"/>
      <w:lang w:eastAsia="en-CA"/>
    </w:rPr>
  </w:style>
  <w:style w:type="paragraph" w:customStyle="1" w:styleId="TableText">
    <w:name w:val="Table Text"/>
    <w:basedOn w:val="Normal"/>
    <w:link w:val="TableTextChar"/>
    <w:rsid w:val="00EA16CA"/>
    <w:pPr>
      <w:keepNext/>
      <w:tabs>
        <w:tab w:val="left" w:pos="1418"/>
      </w:tabs>
      <w:spacing w:before="60" w:after="60" w:line="240" w:lineRule="auto"/>
    </w:pPr>
    <w:rPr>
      <w:rFonts w:ascii="Arial" w:hAnsi="Arial"/>
      <w:sz w:val="20"/>
      <w:szCs w:val="20"/>
      <w:lang w:eastAsia="en-CA"/>
    </w:rPr>
  </w:style>
  <w:style w:type="character" w:customStyle="1" w:styleId="TableTextChar">
    <w:name w:val="Table Text Char"/>
    <w:link w:val="TableText"/>
    <w:rsid w:val="00EA16CA"/>
    <w:rPr>
      <w:rFonts w:ascii="Arial" w:eastAsia="Times New Roman" w:hAnsi="Arial" w:cs="Times New Roman"/>
      <w:sz w:val="20"/>
      <w:szCs w:val="20"/>
      <w:lang w:val="en-US" w:eastAsia="en-CA"/>
    </w:rPr>
  </w:style>
  <w:style w:type="paragraph" w:customStyle="1" w:styleId="MyNormal1">
    <w:name w:val="MyNormal1"/>
    <w:basedOn w:val="Normal"/>
    <w:link w:val="MyNormal1Char"/>
    <w:qFormat/>
    <w:rsid w:val="00EA16CA"/>
    <w:pPr>
      <w:ind w:left="567"/>
      <w:jc w:val="both"/>
    </w:pPr>
    <w:rPr>
      <w:rFonts w:ascii="Tahoma" w:eastAsia="Calibri" w:hAnsi="Tahoma"/>
      <w:lang w:val="en-CA" w:eastAsia="en-CA"/>
    </w:rPr>
  </w:style>
  <w:style w:type="character" w:customStyle="1" w:styleId="MyNormal1Char">
    <w:name w:val="MyNormal1 Char"/>
    <w:link w:val="MyNormal1"/>
    <w:rsid w:val="00EA16CA"/>
    <w:rPr>
      <w:rFonts w:ascii="Tahoma" w:eastAsia="Calibri" w:hAnsi="Tahoma" w:cs="Times New Roman"/>
      <w:lang w:val="en-CA" w:eastAsia="en-CA"/>
    </w:rPr>
  </w:style>
  <w:style w:type="paragraph" w:customStyle="1" w:styleId="MyNormal2">
    <w:name w:val="MyNormal2"/>
    <w:basedOn w:val="Normal"/>
    <w:link w:val="MyNormal2Char"/>
    <w:qFormat/>
    <w:rsid w:val="00EA16CA"/>
    <w:pPr>
      <w:ind w:left="1134"/>
      <w:jc w:val="both"/>
    </w:pPr>
    <w:rPr>
      <w:rFonts w:ascii="Tahoma" w:eastAsia="Calibri" w:hAnsi="Tahoma"/>
      <w:lang w:val="en-CA" w:eastAsia="en-CA"/>
    </w:rPr>
  </w:style>
  <w:style w:type="character" w:customStyle="1" w:styleId="MyNormal2Char">
    <w:name w:val="MyNormal2 Char"/>
    <w:link w:val="MyNormal2"/>
    <w:rsid w:val="00EA16CA"/>
    <w:rPr>
      <w:rFonts w:ascii="Tahoma" w:eastAsia="Calibri" w:hAnsi="Tahoma" w:cs="Times New Roman"/>
      <w:lang w:val="en-CA" w:eastAsia="en-CA"/>
    </w:rPr>
  </w:style>
  <w:style w:type="paragraph" w:styleId="TOC2">
    <w:name w:val="toc 2"/>
    <w:basedOn w:val="Normal"/>
    <w:next w:val="Normal"/>
    <w:autoRedefine/>
    <w:uiPriority w:val="39"/>
    <w:unhideWhenUsed/>
    <w:qFormat/>
    <w:rsid w:val="00EA16CA"/>
    <w:pPr>
      <w:spacing w:after="100"/>
      <w:ind w:left="220"/>
    </w:pPr>
    <w:rPr>
      <w:lang w:val="en-CA" w:eastAsia="en-CA"/>
    </w:rPr>
  </w:style>
  <w:style w:type="character" w:styleId="CommentReference">
    <w:name w:val="annotation reference"/>
    <w:uiPriority w:val="99"/>
    <w:semiHidden/>
    <w:unhideWhenUsed/>
    <w:rsid w:val="00EA16CA"/>
    <w:rPr>
      <w:sz w:val="16"/>
      <w:szCs w:val="16"/>
    </w:rPr>
  </w:style>
  <w:style w:type="paragraph" w:styleId="CommentText">
    <w:name w:val="annotation text"/>
    <w:basedOn w:val="Normal"/>
    <w:link w:val="CommentTextChar"/>
    <w:uiPriority w:val="99"/>
    <w:semiHidden/>
    <w:unhideWhenUsed/>
    <w:rsid w:val="00EA16CA"/>
    <w:pPr>
      <w:spacing w:line="240" w:lineRule="auto"/>
    </w:pPr>
    <w:rPr>
      <w:sz w:val="20"/>
      <w:szCs w:val="20"/>
      <w:lang w:val="en-CA" w:eastAsia="en-CA"/>
    </w:rPr>
  </w:style>
  <w:style w:type="character" w:customStyle="1" w:styleId="CommentTextChar">
    <w:name w:val="Comment Text Char"/>
    <w:link w:val="CommentText"/>
    <w:uiPriority w:val="99"/>
    <w:semiHidden/>
    <w:rsid w:val="00EA16CA"/>
    <w:rPr>
      <w:rFonts w:ascii="Calibri" w:eastAsia="Times New Roman" w:hAnsi="Calibri" w:cs="Times New Roman"/>
      <w:sz w:val="20"/>
      <w:szCs w:val="20"/>
      <w:lang w:val="en-CA" w:eastAsia="en-CA"/>
    </w:rPr>
  </w:style>
  <w:style w:type="paragraph" w:styleId="CommentSubject">
    <w:name w:val="annotation subject"/>
    <w:basedOn w:val="CommentText"/>
    <w:next w:val="CommentText"/>
    <w:link w:val="CommentSubjectChar"/>
    <w:uiPriority w:val="99"/>
    <w:semiHidden/>
    <w:unhideWhenUsed/>
    <w:rsid w:val="00EA16CA"/>
    <w:rPr>
      <w:b/>
      <w:bCs/>
    </w:rPr>
  </w:style>
  <w:style w:type="character" w:customStyle="1" w:styleId="CommentSubjectChar">
    <w:name w:val="Comment Subject Char"/>
    <w:link w:val="CommentSubject"/>
    <w:uiPriority w:val="99"/>
    <w:semiHidden/>
    <w:rsid w:val="00EA16CA"/>
    <w:rPr>
      <w:rFonts w:ascii="Calibri" w:eastAsia="Times New Roman" w:hAnsi="Calibri" w:cs="Times New Roman"/>
      <w:b/>
      <w:bCs/>
      <w:sz w:val="20"/>
      <w:szCs w:val="20"/>
      <w:lang w:val="en-CA" w:eastAsia="en-CA"/>
    </w:rPr>
  </w:style>
  <w:style w:type="paragraph" w:styleId="TOC3">
    <w:name w:val="toc 3"/>
    <w:basedOn w:val="Normal"/>
    <w:next w:val="Normal"/>
    <w:autoRedefine/>
    <w:uiPriority w:val="39"/>
    <w:unhideWhenUsed/>
    <w:qFormat/>
    <w:rsid w:val="00EA16CA"/>
    <w:pPr>
      <w:tabs>
        <w:tab w:val="left" w:pos="1320"/>
        <w:tab w:val="right" w:leader="dot" w:pos="9017"/>
      </w:tabs>
      <w:spacing w:after="100"/>
      <w:ind w:left="440"/>
    </w:pPr>
    <w:rPr>
      <w:rFonts w:ascii="Futura Md BT" w:hAnsi="Futura Md BT"/>
      <w:bCs/>
      <w:noProof/>
      <w:sz w:val="20"/>
      <w:szCs w:val="20"/>
      <w:lang w:val="en-CA" w:eastAsia="en-CA"/>
    </w:rPr>
  </w:style>
  <w:style w:type="paragraph" w:styleId="BodyText2">
    <w:name w:val="Body Text 2"/>
    <w:basedOn w:val="Normal"/>
    <w:link w:val="BodyText2Char"/>
    <w:rsid w:val="00EA16CA"/>
    <w:pPr>
      <w:spacing w:after="0" w:line="240" w:lineRule="auto"/>
    </w:pPr>
    <w:rPr>
      <w:rFonts w:ascii="Times New Roman" w:hAnsi="Times New Roman"/>
      <w:color w:val="FF0000"/>
      <w:sz w:val="20"/>
      <w:szCs w:val="20"/>
    </w:rPr>
  </w:style>
  <w:style w:type="character" w:customStyle="1" w:styleId="BodyText2Char">
    <w:name w:val="Body Text 2 Char"/>
    <w:link w:val="BodyText2"/>
    <w:rsid w:val="00EA16CA"/>
    <w:rPr>
      <w:rFonts w:ascii="Times New Roman" w:eastAsia="Times New Roman" w:hAnsi="Times New Roman" w:cs="Times New Roman"/>
      <w:color w:val="FF0000"/>
      <w:sz w:val="20"/>
      <w:szCs w:val="20"/>
    </w:rPr>
  </w:style>
  <w:style w:type="paragraph" w:customStyle="1" w:styleId="T2">
    <w:name w:val="T2"/>
    <w:basedOn w:val="Normal"/>
    <w:rsid w:val="00EA16CA"/>
    <w:pPr>
      <w:keepLines/>
      <w:spacing w:after="120" w:line="240" w:lineRule="auto"/>
      <w:ind w:left="720"/>
    </w:pPr>
    <w:rPr>
      <w:rFonts w:ascii="Arial" w:hAnsi="Arial"/>
      <w:color w:val="000000"/>
      <w:sz w:val="20"/>
      <w:szCs w:val="20"/>
    </w:rPr>
  </w:style>
  <w:style w:type="paragraph" w:customStyle="1" w:styleId="Table">
    <w:name w:val="Table"/>
    <w:basedOn w:val="Normal"/>
    <w:rsid w:val="00EA16CA"/>
    <w:pPr>
      <w:spacing w:before="60" w:after="60" w:line="240" w:lineRule="auto"/>
      <w:jc w:val="both"/>
    </w:pPr>
    <w:rPr>
      <w:rFonts w:ascii="Arial" w:hAnsi="Arial"/>
      <w:sz w:val="18"/>
      <w:szCs w:val="20"/>
    </w:rPr>
  </w:style>
  <w:style w:type="paragraph" w:styleId="HTMLPreformatted">
    <w:name w:val="HTML Preformatted"/>
    <w:basedOn w:val="Normal"/>
    <w:link w:val="HTMLPreformattedChar"/>
    <w:uiPriority w:val="99"/>
    <w:semiHidden/>
    <w:unhideWhenUsed/>
    <w:rsid w:val="00EA16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eastAsia="en-GB"/>
    </w:rPr>
  </w:style>
  <w:style w:type="character" w:customStyle="1" w:styleId="HTMLPreformattedChar">
    <w:name w:val="HTML Preformatted Char"/>
    <w:link w:val="HTMLPreformatted"/>
    <w:uiPriority w:val="99"/>
    <w:semiHidden/>
    <w:rsid w:val="00EA16CA"/>
    <w:rPr>
      <w:rFonts w:ascii="Courier New" w:eastAsia="Times New Roman" w:hAnsi="Courier New" w:cs="Courier New"/>
      <w:sz w:val="20"/>
      <w:szCs w:val="20"/>
      <w:lang w:eastAsia="en-GB"/>
    </w:rPr>
  </w:style>
  <w:style w:type="paragraph" w:customStyle="1" w:styleId="T1">
    <w:name w:val="T1"/>
    <w:basedOn w:val="Normal"/>
    <w:next w:val="Normal"/>
    <w:rsid w:val="00EA16CA"/>
    <w:pPr>
      <w:keepLines/>
      <w:spacing w:after="120" w:line="240" w:lineRule="auto"/>
      <w:ind w:left="720" w:hanging="720"/>
    </w:pPr>
    <w:rPr>
      <w:rFonts w:ascii="Arial" w:hAnsi="Arial"/>
      <w:color w:val="000000"/>
      <w:sz w:val="20"/>
      <w:szCs w:val="20"/>
    </w:rPr>
  </w:style>
  <w:style w:type="paragraph" w:customStyle="1" w:styleId="TOC41">
    <w:name w:val="TOC 41"/>
    <w:basedOn w:val="Normal"/>
    <w:next w:val="Normal"/>
    <w:autoRedefine/>
    <w:uiPriority w:val="39"/>
    <w:unhideWhenUsed/>
    <w:rsid w:val="00EA16CA"/>
    <w:pPr>
      <w:spacing w:after="100"/>
      <w:ind w:left="660"/>
    </w:pPr>
  </w:style>
  <w:style w:type="paragraph" w:customStyle="1" w:styleId="TOC51">
    <w:name w:val="TOC 51"/>
    <w:basedOn w:val="Normal"/>
    <w:next w:val="Normal"/>
    <w:autoRedefine/>
    <w:uiPriority w:val="39"/>
    <w:unhideWhenUsed/>
    <w:rsid w:val="00EA16CA"/>
    <w:pPr>
      <w:spacing w:after="100"/>
      <w:ind w:left="880"/>
    </w:pPr>
  </w:style>
  <w:style w:type="paragraph" w:customStyle="1" w:styleId="TOC61">
    <w:name w:val="TOC 61"/>
    <w:basedOn w:val="Normal"/>
    <w:next w:val="Normal"/>
    <w:autoRedefine/>
    <w:uiPriority w:val="39"/>
    <w:unhideWhenUsed/>
    <w:rsid w:val="00EA16CA"/>
    <w:pPr>
      <w:spacing w:after="100"/>
      <w:ind w:left="1100"/>
    </w:pPr>
  </w:style>
  <w:style w:type="paragraph" w:customStyle="1" w:styleId="TOC71">
    <w:name w:val="TOC 71"/>
    <w:basedOn w:val="Normal"/>
    <w:next w:val="Normal"/>
    <w:autoRedefine/>
    <w:uiPriority w:val="39"/>
    <w:unhideWhenUsed/>
    <w:rsid w:val="00EA16CA"/>
    <w:pPr>
      <w:spacing w:after="100"/>
      <w:ind w:left="1320"/>
    </w:pPr>
  </w:style>
  <w:style w:type="paragraph" w:customStyle="1" w:styleId="TOC81">
    <w:name w:val="TOC 81"/>
    <w:basedOn w:val="Normal"/>
    <w:next w:val="Normal"/>
    <w:autoRedefine/>
    <w:uiPriority w:val="39"/>
    <w:unhideWhenUsed/>
    <w:rsid w:val="00EA16CA"/>
    <w:pPr>
      <w:spacing w:after="100"/>
      <w:ind w:left="1540"/>
    </w:pPr>
  </w:style>
  <w:style w:type="paragraph" w:customStyle="1" w:styleId="TOC91">
    <w:name w:val="TOC 91"/>
    <w:basedOn w:val="Normal"/>
    <w:next w:val="Normal"/>
    <w:autoRedefine/>
    <w:uiPriority w:val="39"/>
    <w:unhideWhenUsed/>
    <w:rsid w:val="00EA16CA"/>
    <w:pPr>
      <w:spacing w:after="100"/>
      <w:ind w:left="1760"/>
    </w:pPr>
  </w:style>
  <w:style w:type="paragraph" w:customStyle="1" w:styleId="EPNormalJustified">
    <w:name w:val="E&amp;P Normal Justified"/>
    <w:basedOn w:val="Normal"/>
    <w:link w:val="EPNormalJustifiedCharChar"/>
    <w:rsid w:val="00EA16CA"/>
    <w:pPr>
      <w:spacing w:before="60" w:after="60" w:line="360" w:lineRule="auto"/>
    </w:pPr>
    <w:rPr>
      <w:rFonts w:ascii="Verdana" w:hAnsi="Verdana"/>
      <w:sz w:val="18"/>
      <w:szCs w:val="24"/>
    </w:rPr>
  </w:style>
  <w:style w:type="character" w:customStyle="1" w:styleId="EPNormalJustifiedCharChar">
    <w:name w:val="E&amp;P Normal Justified Char Char"/>
    <w:link w:val="EPNormalJustified"/>
    <w:rsid w:val="00EA16CA"/>
    <w:rPr>
      <w:rFonts w:ascii="Verdana" w:eastAsia="Times New Roman" w:hAnsi="Verdana" w:cs="Times New Roman"/>
      <w:sz w:val="18"/>
      <w:szCs w:val="24"/>
    </w:rPr>
  </w:style>
  <w:style w:type="paragraph" w:styleId="TOC4">
    <w:name w:val="toc 4"/>
    <w:basedOn w:val="Normal"/>
    <w:next w:val="Normal"/>
    <w:autoRedefine/>
    <w:uiPriority w:val="39"/>
    <w:unhideWhenUsed/>
    <w:rsid w:val="001D0CE9"/>
    <w:pPr>
      <w:spacing w:after="100"/>
      <w:ind w:left="660"/>
    </w:pPr>
    <w:rPr>
      <w:lang w:eastAsia="en-GB"/>
    </w:rPr>
  </w:style>
  <w:style w:type="paragraph" w:styleId="TOC5">
    <w:name w:val="toc 5"/>
    <w:basedOn w:val="Normal"/>
    <w:next w:val="Normal"/>
    <w:autoRedefine/>
    <w:uiPriority w:val="39"/>
    <w:unhideWhenUsed/>
    <w:rsid w:val="001D0CE9"/>
    <w:pPr>
      <w:spacing w:after="100"/>
      <w:ind w:left="880"/>
    </w:pPr>
    <w:rPr>
      <w:lang w:eastAsia="en-GB"/>
    </w:rPr>
  </w:style>
  <w:style w:type="paragraph" w:styleId="TOC6">
    <w:name w:val="toc 6"/>
    <w:basedOn w:val="Normal"/>
    <w:next w:val="Normal"/>
    <w:autoRedefine/>
    <w:uiPriority w:val="39"/>
    <w:unhideWhenUsed/>
    <w:rsid w:val="001D0CE9"/>
    <w:pPr>
      <w:spacing w:after="100"/>
      <w:ind w:left="1100"/>
    </w:pPr>
    <w:rPr>
      <w:lang w:eastAsia="en-GB"/>
    </w:rPr>
  </w:style>
  <w:style w:type="paragraph" w:styleId="TOC7">
    <w:name w:val="toc 7"/>
    <w:basedOn w:val="Normal"/>
    <w:next w:val="Normal"/>
    <w:autoRedefine/>
    <w:uiPriority w:val="39"/>
    <w:unhideWhenUsed/>
    <w:rsid w:val="001D0CE9"/>
    <w:pPr>
      <w:spacing w:after="100"/>
      <w:ind w:left="1320"/>
    </w:pPr>
    <w:rPr>
      <w:lang w:eastAsia="en-GB"/>
    </w:rPr>
  </w:style>
  <w:style w:type="paragraph" w:styleId="TOC8">
    <w:name w:val="toc 8"/>
    <w:basedOn w:val="Normal"/>
    <w:next w:val="Normal"/>
    <w:autoRedefine/>
    <w:uiPriority w:val="39"/>
    <w:unhideWhenUsed/>
    <w:rsid w:val="001D0CE9"/>
    <w:pPr>
      <w:spacing w:after="100"/>
      <w:ind w:left="1540"/>
    </w:pPr>
    <w:rPr>
      <w:lang w:eastAsia="en-GB"/>
    </w:rPr>
  </w:style>
  <w:style w:type="paragraph" w:styleId="TOC9">
    <w:name w:val="toc 9"/>
    <w:basedOn w:val="Normal"/>
    <w:next w:val="Normal"/>
    <w:autoRedefine/>
    <w:uiPriority w:val="39"/>
    <w:unhideWhenUsed/>
    <w:rsid w:val="001D0CE9"/>
    <w:pPr>
      <w:spacing w:after="100"/>
      <w:ind w:left="1760"/>
    </w:pPr>
    <w:rPr>
      <w:lang w:eastAsia="en-GB"/>
    </w:rPr>
  </w:style>
  <w:style w:type="paragraph" w:styleId="Caption">
    <w:name w:val="caption"/>
    <w:basedOn w:val="Normal"/>
    <w:next w:val="Normal"/>
    <w:uiPriority w:val="35"/>
    <w:unhideWhenUsed/>
    <w:qFormat/>
    <w:rsid w:val="00286187"/>
    <w:rPr>
      <w:b/>
      <w:bCs/>
      <w:sz w:val="20"/>
      <w:szCs w:val="20"/>
    </w:rPr>
  </w:style>
  <w:style w:type="character" w:styleId="BookTitle">
    <w:name w:val="Book Title"/>
    <w:basedOn w:val="DefaultParagraphFont"/>
    <w:uiPriority w:val="33"/>
    <w:qFormat/>
    <w:rsid w:val="008E47C2"/>
    <w:rPr>
      <w:b/>
      <w:bCs/>
      <w:smallCaps/>
      <w:spacing w:val="5"/>
    </w:rPr>
  </w:style>
  <w:style w:type="paragraph" w:customStyle="1" w:styleId="listpara">
    <w:name w:val="listpara"/>
    <w:basedOn w:val="Normal"/>
    <w:rsid w:val="001E672D"/>
    <w:pPr>
      <w:autoSpaceDE w:val="0"/>
      <w:autoSpaceDN w:val="0"/>
      <w:spacing w:before="36" w:after="36" w:line="240" w:lineRule="auto"/>
      <w:ind w:firstLine="504"/>
    </w:pPr>
    <w:rPr>
      <w:rFonts w:ascii="Times New Roman" w:hAnsi="Times New Roman"/>
      <w:sz w:val="24"/>
      <w:szCs w:val="24"/>
    </w:rPr>
  </w:style>
  <w:style w:type="paragraph" w:customStyle="1" w:styleId="para">
    <w:name w:val="para"/>
    <w:basedOn w:val="Normal"/>
    <w:rsid w:val="001E672D"/>
    <w:pPr>
      <w:autoSpaceDE w:val="0"/>
      <w:autoSpaceDN w:val="0"/>
      <w:spacing w:before="72" w:after="72" w:line="240" w:lineRule="auto"/>
    </w:pPr>
    <w:rPr>
      <w:rFonts w:ascii="Times New Roman" w:hAnsi="Times New Roman"/>
      <w:sz w:val="24"/>
      <w:szCs w:val="24"/>
    </w:rPr>
  </w:style>
  <w:style w:type="paragraph" w:styleId="DocumentMap">
    <w:name w:val="Document Map"/>
    <w:basedOn w:val="Normal"/>
    <w:link w:val="DocumentMapChar"/>
    <w:uiPriority w:val="99"/>
    <w:semiHidden/>
    <w:unhideWhenUsed/>
    <w:rsid w:val="00DF4E58"/>
    <w:pPr>
      <w:jc w:val="both"/>
    </w:pPr>
    <w:rPr>
      <w:rFonts w:ascii="Tahoma" w:eastAsia="Calibri" w:hAnsi="Tahoma"/>
      <w:sz w:val="16"/>
      <w:szCs w:val="16"/>
    </w:rPr>
  </w:style>
  <w:style w:type="character" w:customStyle="1" w:styleId="DocumentMapChar">
    <w:name w:val="Document Map Char"/>
    <w:basedOn w:val="DefaultParagraphFont"/>
    <w:link w:val="DocumentMap"/>
    <w:uiPriority w:val="99"/>
    <w:semiHidden/>
    <w:rsid w:val="00DF4E58"/>
    <w:rPr>
      <w:rFonts w:ascii="Tahoma" w:eastAsia="Calibri" w:hAnsi="Tahoma"/>
      <w:sz w:val="16"/>
      <w:szCs w:val="16"/>
    </w:rPr>
  </w:style>
  <w:style w:type="paragraph" w:styleId="Subtitle">
    <w:name w:val="Subtitle"/>
    <w:basedOn w:val="Normal"/>
    <w:next w:val="Normal"/>
    <w:link w:val="SubtitleChar"/>
    <w:uiPriority w:val="11"/>
    <w:qFormat/>
    <w:rsid w:val="00DF4E58"/>
    <w:pPr>
      <w:numPr>
        <w:ilvl w:val="1"/>
      </w:numPr>
      <w:spacing w:after="160" w:line="259" w:lineRule="auto"/>
    </w:pPr>
    <w:rPr>
      <w:color w:val="5A5A5A"/>
      <w:spacing w:val="15"/>
    </w:rPr>
  </w:style>
  <w:style w:type="character" w:customStyle="1" w:styleId="SubtitleChar">
    <w:name w:val="Subtitle Char"/>
    <w:basedOn w:val="DefaultParagraphFont"/>
    <w:link w:val="Subtitle"/>
    <w:uiPriority w:val="11"/>
    <w:rsid w:val="00DF4E58"/>
    <w:rPr>
      <w:color w:val="5A5A5A"/>
      <w:spacing w:val="15"/>
      <w:sz w:val="22"/>
      <w:szCs w:val="22"/>
    </w:rPr>
  </w:style>
  <w:style w:type="character" w:styleId="PlaceholderText">
    <w:name w:val="Placeholder Text"/>
    <w:uiPriority w:val="99"/>
    <w:semiHidden/>
    <w:rsid w:val="00DF4E58"/>
    <w:rPr>
      <w:color w:val="808080"/>
    </w:rPr>
  </w:style>
  <w:style w:type="character" w:customStyle="1" w:styleId="tgc">
    <w:name w:val="_tgc"/>
    <w:basedOn w:val="DefaultParagraphFont"/>
    <w:rsid w:val="009C44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8146081">
      <w:bodyDiv w:val="1"/>
      <w:marLeft w:val="0"/>
      <w:marRight w:val="0"/>
      <w:marTop w:val="0"/>
      <w:marBottom w:val="0"/>
      <w:divBdr>
        <w:top w:val="none" w:sz="0" w:space="0" w:color="auto"/>
        <w:left w:val="none" w:sz="0" w:space="0" w:color="auto"/>
        <w:bottom w:val="none" w:sz="0" w:space="0" w:color="auto"/>
        <w:right w:val="none" w:sz="0" w:space="0" w:color="auto"/>
      </w:divBdr>
    </w:div>
    <w:div w:id="316108861">
      <w:bodyDiv w:val="1"/>
      <w:marLeft w:val="0"/>
      <w:marRight w:val="0"/>
      <w:marTop w:val="0"/>
      <w:marBottom w:val="0"/>
      <w:divBdr>
        <w:top w:val="none" w:sz="0" w:space="0" w:color="auto"/>
        <w:left w:val="none" w:sz="0" w:space="0" w:color="auto"/>
        <w:bottom w:val="none" w:sz="0" w:space="0" w:color="auto"/>
        <w:right w:val="none" w:sz="0" w:space="0" w:color="auto"/>
      </w:divBdr>
    </w:div>
    <w:div w:id="474176773">
      <w:bodyDiv w:val="1"/>
      <w:marLeft w:val="0"/>
      <w:marRight w:val="0"/>
      <w:marTop w:val="0"/>
      <w:marBottom w:val="0"/>
      <w:divBdr>
        <w:top w:val="none" w:sz="0" w:space="0" w:color="auto"/>
        <w:left w:val="none" w:sz="0" w:space="0" w:color="auto"/>
        <w:bottom w:val="none" w:sz="0" w:space="0" w:color="auto"/>
        <w:right w:val="none" w:sz="0" w:space="0" w:color="auto"/>
      </w:divBdr>
    </w:div>
    <w:div w:id="497044831">
      <w:bodyDiv w:val="1"/>
      <w:marLeft w:val="0"/>
      <w:marRight w:val="0"/>
      <w:marTop w:val="0"/>
      <w:marBottom w:val="0"/>
      <w:divBdr>
        <w:top w:val="none" w:sz="0" w:space="0" w:color="auto"/>
        <w:left w:val="none" w:sz="0" w:space="0" w:color="auto"/>
        <w:bottom w:val="none" w:sz="0" w:space="0" w:color="auto"/>
        <w:right w:val="none" w:sz="0" w:space="0" w:color="auto"/>
      </w:divBdr>
    </w:div>
    <w:div w:id="591352009">
      <w:bodyDiv w:val="1"/>
      <w:marLeft w:val="0"/>
      <w:marRight w:val="0"/>
      <w:marTop w:val="0"/>
      <w:marBottom w:val="0"/>
      <w:divBdr>
        <w:top w:val="none" w:sz="0" w:space="0" w:color="auto"/>
        <w:left w:val="none" w:sz="0" w:space="0" w:color="auto"/>
        <w:bottom w:val="none" w:sz="0" w:space="0" w:color="auto"/>
        <w:right w:val="none" w:sz="0" w:space="0" w:color="auto"/>
      </w:divBdr>
    </w:div>
    <w:div w:id="763301582">
      <w:bodyDiv w:val="1"/>
      <w:marLeft w:val="0"/>
      <w:marRight w:val="0"/>
      <w:marTop w:val="0"/>
      <w:marBottom w:val="0"/>
      <w:divBdr>
        <w:top w:val="none" w:sz="0" w:space="0" w:color="auto"/>
        <w:left w:val="none" w:sz="0" w:space="0" w:color="auto"/>
        <w:bottom w:val="none" w:sz="0" w:space="0" w:color="auto"/>
        <w:right w:val="none" w:sz="0" w:space="0" w:color="auto"/>
      </w:divBdr>
    </w:div>
    <w:div w:id="821584262">
      <w:bodyDiv w:val="1"/>
      <w:marLeft w:val="0"/>
      <w:marRight w:val="0"/>
      <w:marTop w:val="0"/>
      <w:marBottom w:val="0"/>
      <w:divBdr>
        <w:top w:val="none" w:sz="0" w:space="0" w:color="auto"/>
        <w:left w:val="none" w:sz="0" w:space="0" w:color="auto"/>
        <w:bottom w:val="none" w:sz="0" w:space="0" w:color="auto"/>
        <w:right w:val="none" w:sz="0" w:space="0" w:color="auto"/>
      </w:divBdr>
    </w:div>
    <w:div w:id="946042074">
      <w:bodyDiv w:val="1"/>
      <w:marLeft w:val="0"/>
      <w:marRight w:val="0"/>
      <w:marTop w:val="0"/>
      <w:marBottom w:val="0"/>
      <w:divBdr>
        <w:top w:val="none" w:sz="0" w:space="0" w:color="auto"/>
        <w:left w:val="none" w:sz="0" w:space="0" w:color="auto"/>
        <w:bottom w:val="none" w:sz="0" w:space="0" w:color="auto"/>
        <w:right w:val="none" w:sz="0" w:space="0" w:color="auto"/>
      </w:divBdr>
    </w:div>
    <w:div w:id="968634348">
      <w:bodyDiv w:val="1"/>
      <w:marLeft w:val="0"/>
      <w:marRight w:val="0"/>
      <w:marTop w:val="0"/>
      <w:marBottom w:val="0"/>
      <w:divBdr>
        <w:top w:val="none" w:sz="0" w:space="0" w:color="auto"/>
        <w:left w:val="none" w:sz="0" w:space="0" w:color="auto"/>
        <w:bottom w:val="none" w:sz="0" w:space="0" w:color="auto"/>
        <w:right w:val="none" w:sz="0" w:space="0" w:color="auto"/>
      </w:divBdr>
    </w:div>
    <w:div w:id="1090928925">
      <w:bodyDiv w:val="1"/>
      <w:marLeft w:val="0"/>
      <w:marRight w:val="0"/>
      <w:marTop w:val="0"/>
      <w:marBottom w:val="0"/>
      <w:divBdr>
        <w:top w:val="none" w:sz="0" w:space="0" w:color="auto"/>
        <w:left w:val="none" w:sz="0" w:space="0" w:color="auto"/>
        <w:bottom w:val="none" w:sz="0" w:space="0" w:color="auto"/>
        <w:right w:val="none" w:sz="0" w:space="0" w:color="auto"/>
      </w:divBdr>
    </w:div>
    <w:div w:id="1108813069">
      <w:bodyDiv w:val="1"/>
      <w:marLeft w:val="0"/>
      <w:marRight w:val="0"/>
      <w:marTop w:val="0"/>
      <w:marBottom w:val="0"/>
      <w:divBdr>
        <w:top w:val="none" w:sz="0" w:space="0" w:color="auto"/>
        <w:left w:val="none" w:sz="0" w:space="0" w:color="auto"/>
        <w:bottom w:val="none" w:sz="0" w:space="0" w:color="auto"/>
        <w:right w:val="none" w:sz="0" w:space="0" w:color="auto"/>
      </w:divBdr>
    </w:div>
    <w:div w:id="1121266610">
      <w:bodyDiv w:val="1"/>
      <w:marLeft w:val="0"/>
      <w:marRight w:val="0"/>
      <w:marTop w:val="0"/>
      <w:marBottom w:val="0"/>
      <w:divBdr>
        <w:top w:val="none" w:sz="0" w:space="0" w:color="auto"/>
        <w:left w:val="none" w:sz="0" w:space="0" w:color="auto"/>
        <w:bottom w:val="none" w:sz="0" w:space="0" w:color="auto"/>
        <w:right w:val="none" w:sz="0" w:space="0" w:color="auto"/>
      </w:divBdr>
    </w:div>
    <w:div w:id="1256287862">
      <w:bodyDiv w:val="1"/>
      <w:marLeft w:val="0"/>
      <w:marRight w:val="0"/>
      <w:marTop w:val="0"/>
      <w:marBottom w:val="0"/>
      <w:divBdr>
        <w:top w:val="none" w:sz="0" w:space="0" w:color="auto"/>
        <w:left w:val="none" w:sz="0" w:space="0" w:color="auto"/>
        <w:bottom w:val="none" w:sz="0" w:space="0" w:color="auto"/>
        <w:right w:val="none" w:sz="0" w:space="0" w:color="auto"/>
      </w:divBdr>
    </w:div>
    <w:div w:id="1287851215">
      <w:bodyDiv w:val="1"/>
      <w:marLeft w:val="0"/>
      <w:marRight w:val="0"/>
      <w:marTop w:val="0"/>
      <w:marBottom w:val="0"/>
      <w:divBdr>
        <w:top w:val="none" w:sz="0" w:space="0" w:color="auto"/>
        <w:left w:val="none" w:sz="0" w:space="0" w:color="auto"/>
        <w:bottom w:val="none" w:sz="0" w:space="0" w:color="auto"/>
        <w:right w:val="none" w:sz="0" w:space="0" w:color="auto"/>
      </w:divBdr>
    </w:div>
    <w:div w:id="1290741995">
      <w:bodyDiv w:val="1"/>
      <w:marLeft w:val="0"/>
      <w:marRight w:val="0"/>
      <w:marTop w:val="0"/>
      <w:marBottom w:val="0"/>
      <w:divBdr>
        <w:top w:val="none" w:sz="0" w:space="0" w:color="auto"/>
        <w:left w:val="none" w:sz="0" w:space="0" w:color="auto"/>
        <w:bottom w:val="none" w:sz="0" w:space="0" w:color="auto"/>
        <w:right w:val="none" w:sz="0" w:space="0" w:color="auto"/>
      </w:divBdr>
    </w:div>
    <w:div w:id="1643272768">
      <w:bodyDiv w:val="1"/>
      <w:marLeft w:val="0"/>
      <w:marRight w:val="0"/>
      <w:marTop w:val="0"/>
      <w:marBottom w:val="0"/>
      <w:divBdr>
        <w:top w:val="none" w:sz="0" w:space="0" w:color="auto"/>
        <w:left w:val="none" w:sz="0" w:space="0" w:color="auto"/>
        <w:bottom w:val="none" w:sz="0" w:space="0" w:color="auto"/>
        <w:right w:val="none" w:sz="0" w:space="0" w:color="auto"/>
      </w:divBdr>
    </w:div>
    <w:div w:id="1691446331">
      <w:bodyDiv w:val="1"/>
      <w:marLeft w:val="0"/>
      <w:marRight w:val="0"/>
      <w:marTop w:val="0"/>
      <w:marBottom w:val="0"/>
      <w:divBdr>
        <w:top w:val="none" w:sz="0" w:space="0" w:color="auto"/>
        <w:left w:val="none" w:sz="0" w:space="0" w:color="auto"/>
        <w:bottom w:val="none" w:sz="0" w:space="0" w:color="auto"/>
        <w:right w:val="none" w:sz="0" w:space="0" w:color="auto"/>
      </w:divBdr>
    </w:div>
    <w:div w:id="1706521041">
      <w:bodyDiv w:val="1"/>
      <w:marLeft w:val="0"/>
      <w:marRight w:val="0"/>
      <w:marTop w:val="0"/>
      <w:marBottom w:val="0"/>
      <w:divBdr>
        <w:top w:val="none" w:sz="0" w:space="0" w:color="auto"/>
        <w:left w:val="none" w:sz="0" w:space="0" w:color="auto"/>
        <w:bottom w:val="none" w:sz="0" w:space="0" w:color="auto"/>
        <w:right w:val="none" w:sz="0" w:space="0" w:color="auto"/>
      </w:divBdr>
    </w:div>
    <w:div w:id="2010448043">
      <w:bodyDiv w:val="1"/>
      <w:marLeft w:val="0"/>
      <w:marRight w:val="0"/>
      <w:marTop w:val="0"/>
      <w:marBottom w:val="0"/>
      <w:divBdr>
        <w:top w:val="none" w:sz="0" w:space="0" w:color="auto"/>
        <w:left w:val="none" w:sz="0" w:space="0" w:color="auto"/>
        <w:bottom w:val="none" w:sz="0" w:space="0" w:color="auto"/>
        <w:right w:val="none" w:sz="0" w:space="0" w:color="auto"/>
      </w:divBdr>
    </w:div>
    <w:div w:id="2113820036">
      <w:bodyDiv w:val="1"/>
      <w:marLeft w:val="0"/>
      <w:marRight w:val="0"/>
      <w:marTop w:val="0"/>
      <w:marBottom w:val="0"/>
      <w:divBdr>
        <w:top w:val="none" w:sz="0" w:space="0" w:color="auto"/>
        <w:left w:val="none" w:sz="0" w:space="0" w:color="auto"/>
        <w:bottom w:val="none" w:sz="0" w:space="0" w:color="auto"/>
        <w:right w:val="none" w:sz="0" w:space="0" w:color="auto"/>
      </w:divBdr>
    </w:div>
    <w:div w:id="2146971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emf"/><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oleObject" Target="embeddings/oleObject3.bin"/><Relationship Id="rId3" Type="http://schemas.openxmlformats.org/officeDocument/2006/relationships/styles" Target="styles.xml"/><Relationship Id="rId21" Type="http://schemas.openxmlformats.org/officeDocument/2006/relationships/image" Target="media/image15.jpeg"/><Relationship Id="rId34" Type="http://schemas.openxmlformats.org/officeDocument/2006/relationships/image" Target="media/image28.emf"/><Relationship Id="rId42"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6.emf"/><Relationship Id="rId17" Type="http://schemas.openxmlformats.org/officeDocument/2006/relationships/image" Target="media/image11.emf"/><Relationship Id="rId25" Type="http://schemas.openxmlformats.org/officeDocument/2006/relationships/image" Target="media/image19.emf"/><Relationship Id="rId33" Type="http://schemas.openxmlformats.org/officeDocument/2006/relationships/image" Target="media/image27.png"/><Relationship Id="rId38" Type="http://schemas.openxmlformats.org/officeDocument/2006/relationships/image" Target="media/image30.emf"/><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image" Target="media/image23.png"/><Relationship Id="rId41" Type="http://schemas.openxmlformats.org/officeDocument/2006/relationships/oleObject" Target="embeddings/oleObject4.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eg"/><Relationship Id="rId24" Type="http://schemas.openxmlformats.org/officeDocument/2006/relationships/image" Target="media/image18.jpeg"/><Relationship Id="rId32" Type="http://schemas.openxmlformats.org/officeDocument/2006/relationships/image" Target="media/image26.png"/><Relationship Id="rId37" Type="http://schemas.openxmlformats.org/officeDocument/2006/relationships/oleObject" Target="embeddings/oleObject2.bin"/><Relationship Id="rId40" Type="http://schemas.openxmlformats.org/officeDocument/2006/relationships/image" Target="media/image31.emf"/><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png"/><Relationship Id="rId36" Type="http://schemas.openxmlformats.org/officeDocument/2006/relationships/image" Target="media/image29.emf"/><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image" Target="media/image25.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emf"/><Relationship Id="rId22" Type="http://schemas.openxmlformats.org/officeDocument/2006/relationships/image" Target="media/image16.jpe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oleObject" Target="embeddings/oleObject1.bin"/><Relationship Id="rId43"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33.jpe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1280E9-2276-4FD5-937F-340128E64E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529</TotalTime>
  <Pages>44</Pages>
  <Words>9120</Words>
  <Characters>51986</Characters>
  <Application>Microsoft Office Word</Application>
  <DocSecurity>0</DocSecurity>
  <Lines>433</Lines>
  <Paragraphs>121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60985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obie</dc:creator>
  <cp:lastModifiedBy>Aloy Duru</cp:lastModifiedBy>
  <cp:revision>18</cp:revision>
  <cp:lastPrinted>2018-01-09T10:52:00Z</cp:lastPrinted>
  <dcterms:created xsi:type="dcterms:W3CDTF">2017-11-24T07:44:00Z</dcterms:created>
  <dcterms:modified xsi:type="dcterms:W3CDTF">2021-05-10T10:13:00Z</dcterms:modified>
</cp:coreProperties>
</file>