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A888" w14:textId="77777777" w:rsidR="00E95DBB" w:rsidRDefault="00000000">
      <w:pPr>
        <w:pStyle w:val="TableParagraph"/>
        <w:rPr>
          <w:rFonts w:ascii="Futura Std Book" w:hAnsi="Futura Std Book"/>
        </w:rPr>
      </w:pPr>
      <w:r>
        <w:rPr>
          <w:rFonts w:ascii="Futura Std Book" w:hAnsi="Futura Std Book"/>
          <w:w w:val="75"/>
        </w:rPr>
        <w:t>CON</w:t>
      </w:r>
      <w:r>
        <w:rPr>
          <w:rFonts w:ascii="Futura Std Book" w:hAnsi="Futura Std Book"/>
          <w:spacing w:val="-4"/>
          <w:w w:val="75"/>
        </w:rPr>
        <w:t>F</w:t>
      </w:r>
      <w:r>
        <w:rPr>
          <w:rFonts w:ascii="Futura Std Book" w:hAnsi="Futura Std Book"/>
          <w:spacing w:val="2"/>
          <w:w w:val="75"/>
        </w:rPr>
        <w:t>I</w:t>
      </w:r>
      <w:r>
        <w:rPr>
          <w:rFonts w:ascii="Futura Std Book" w:hAnsi="Futura Std Book"/>
          <w:w w:val="75"/>
        </w:rPr>
        <w:t>D</w:t>
      </w:r>
      <w:r>
        <w:rPr>
          <w:rFonts w:ascii="Futura Std Book" w:hAnsi="Futura Std Book"/>
          <w:spacing w:val="4"/>
          <w:w w:val="75"/>
        </w:rPr>
        <w:t>E</w:t>
      </w:r>
      <w:r>
        <w:rPr>
          <w:rFonts w:ascii="Futura Std Book" w:hAnsi="Futura Std Book"/>
          <w:spacing w:val="-2"/>
          <w:w w:val="75"/>
        </w:rPr>
        <w:t>N</w:t>
      </w:r>
      <w:r>
        <w:rPr>
          <w:rFonts w:ascii="Futura Std Book" w:hAnsi="Futura Std Book"/>
          <w:spacing w:val="-1"/>
          <w:w w:val="75"/>
        </w:rPr>
        <w:t>T</w:t>
      </w:r>
      <w:r>
        <w:rPr>
          <w:rFonts w:ascii="Futura Std Book" w:hAnsi="Futura Std Book"/>
          <w:spacing w:val="2"/>
          <w:w w:val="75"/>
        </w:rPr>
        <w:t>I</w:t>
      </w:r>
      <w:r>
        <w:rPr>
          <w:rFonts w:ascii="Futura Std Book" w:hAnsi="Futura Std Book"/>
          <w:w w:val="75"/>
        </w:rPr>
        <w:t>AL</w:t>
      </w:r>
    </w:p>
    <w:p w14:paraId="554A231A" w14:textId="77777777" w:rsidR="00E95DBB" w:rsidRDefault="00E95DBB">
      <w:pPr>
        <w:spacing w:line="200" w:lineRule="exact"/>
        <w:ind w:firstLine="1134"/>
        <w:rPr>
          <w:rFonts w:ascii="Futura Std Book" w:hAnsi="Futura Std Book" w:cs="Tahoma"/>
          <w:sz w:val="20"/>
          <w:szCs w:val="20"/>
        </w:rPr>
      </w:pPr>
    </w:p>
    <w:p w14:paraId="1831710B" w14:textId="77777777" w:rsidR="00E95DBB" w:rsidRDefault="00E95DBB">
      <w:pPr>
        <w:spacing w:line="200" w:lineRule="exact"/>
        <w:rPr>
          <w:rFonts w:ascii="Futura Std Book" w:hAnsi="Futura Std Book" w:cs="Tahoma"/>
          <w:sz w:val="20"/>
          <w:szCs w:val="20"/>
        </w:rPr>
      </w:pPr>
    </w:p>
    <w:p w14:paraId="3BCA693F" w14:textId="77777777" w:rsidR="00E95DBB" w:rsidRDefault="00E95DBB">
      <w:pPr>
        <w:spacing w:before="11" w:line="200" w:lineRule="exact"/>
        <w:rPr>
          <w:rFonts w:ascii="Futura Std Book" w:hAnsi="Futura Std Book" w:cs="Tahoma"/>
          <w:sz w:val="20"/>
          <w:szCs w:val="20"/>
        </w:rPr>
      </w:pPr>
    </w:p>
    <w:p w14:paraId="5F345CD8" w14:textId="0D852AEF" w:rsidR="00E95DBB" w:rsidRPr="00721DE6" w:rsidRDefault="00000000">
      <w:pPr>
        <w:ind w:right="1282"/>
        <w:jc w:val="center"/>
        <w:rPr>
          <w:rFonts w:ascii="Futura Std Book" w:eastAsia="Tahoma" w:hAnsi="Futura Std Book" w:cs="Tahoma"/>
          <w:sz w:val="48"/>
          <w:szCs w:val="48"/>
        </w:rPr>
      </w:pPr>
      <w:r w:rsidRPr="00721DE6">
        <w:rPr>
          <w:rFonts w:ascii="Futura Std Book" w:eastAsia="Tahoma" w:hAnsi="Futura Std Book" w:cs="Tahoma"/>
          <w:sz w:val="48"/>
          <w:szCs w:val="48"/>
        </w:rPr>
        <w:t>TECHNO-COMMER</w:t>
      </w:r>
      <w:r w:rsidRPr="00721DE6">
        <w:rPr>
          <w:rFonts w:ascii="Futura Std Book" w:eastAsia="Tahoma" w:hAnsi="Futura Std Book" w:cs="Tahoma"/>
          <w:spacing w:val="3"/>
          <w:sz w:val="48"/>
          <w:szCs w:val="48"/>
        </w:rPr>
        <w:t>CI</w:t>
      </w:r>
      <w:r w:rsidRPr="00721DE6">
        <w:rPr>
          <w:rFonts w:ascii="Futura Std Book" w:eastAsia="Tahoma" w:hAnsi="Futura Std Book" w:cs="Tahoma"/>
          <w:sz w:val="48"/>
          <w:szCs w:val="48"/>
        </w:rPr>
        <w:t>AL</w:t>
      </w:r>
      <w:r w:rsidRPr="00721DE6">
        <w:rPr>
          <w:rFonts w:ascii="Futura Std Book" w:eastAsia="Tahoma" w:hAnsi="Futura Std Book" w:cs="Tahoma"/>
          <w:spacing w:val="-56"/>
          <w:sz w:val="48"/>
          <w:szCs w:val="48"/>
        </w:rPr>
        <w:t xml:space="preserve"> </w:t>
      </w:r>
      <w:r w:rsidR="00667608" w:rsidRPr="00721DE6">
        <w:rPr>
          <w:rFonts w:ascii="Futura Std Book" w:eastAsia="Tahoma" w:hAnsi="Futura Std Book" w:cs="Tahoma"/>
          <w:spacing w:val="-56"/>
          <w:sz w:val="48"/>
          <w:szCs w:val="48"/>
        </w:rPr>
        <w:t>DIMENSION</w:t>
      </w:r>
    </w:p>
    <w:p w14:paraId="76DAA4D4" w14:textId="77777777" w:rsidR="00E95DBB" w:rsidRDefault="00E95DBB">
      <w:pPr>
        <w:spacing w:line="200" w:lineRule="exact"/>
        <w:rPr>
          <w:rFonts w:ascii="Futura Std Book" w:hAnsi="Futura Std Book" w:cs="Tahoma"/>
          <w:sz w:val="20"/>
          <w:szCs w:val="20"/>
        </w:rPr>
      </w:pPr>
    </w:p>
    <w:p w14:paraId="3CF25B77" w14:textId="77777777" w:rsidR="00E95DBB" w:rsidRDefault="00E95DBB">
      <w:pPr>
        <w:spacing w:line="200" w:lineRule="exact"/>
        <w:rPr>
          <w:rFonts w:ascii="Futura Std Book" w:hAnsi="Futura Std Book" w:cs="Tahoma"/>
          <w:sz w:val="20"/>
          <w:szCs w:val="20"/>
        </w:rPr>
      </w:pPr>
    </w:p>
    <w:p w14:paraId="38ABC736" w14:textId="77777777" w:rsidR="00E95DBB" w:rsidRDefault="00E95DBB">
      <w:pPr>
        <w:spacing w:line="200" w:lineRule="exact"/>
        <w:rPr>
          <w:rFonts w:ascii="Futura Std Book" w:hAnsi="Futura Std Book" w:cs="Tahoma"/>
          <w:sz w:val="20"/>
          <w:szCs w:val="20"/>
        </w:rPr>
      </w:pPr>
    </w:p>
    <w:p w14:paraId="31063A6F" w14:textId="77777777" w:rsidR="00E95DBB" w:rsidRDefault="00E95DBB">
      <w:pPr>
        <w:spacing w:line="200" w:lineRule="exact"/>
        <w:rPr>
          <w:rFonts w:ascii="Futura Std Book" w:hAnsi="Futura Std Book" w:cs="Tahoma"/>
          <w:sz w:val="20"/>
          <w:szCs w:val="20"/>
        </w:rPr>
      </w:pPr>
    </w:p>
    <w:p w14:paraId="56FC89AB" w14:textId="77777777" w:rsidR="00E95DBB" w:rsidRDefault="00E95DBB">
      <w:pPr>
        <w:spacing w:before="7" w:line="260" w:lineRule="exact"/>
        <w:rPr>
          <w:rFonts w:ascii="Futura Std Book" w:hAnsi="Futura Std Book" w:cs="Tahoma"/>
          <w:sz w:val="26"/>
          <w:szCs w:val="26"/>
        </w:rPr>
      </w:pPr>
    </w:p>
    <w:p w14:paraId="21EA5C6A" w14:textId="201784BF" w:rsidR="00E95DBB" w:rsidRDefault="00000000" w:rsidP="00721DE6">
      <w:pPr>
        <w:tabs>
          <w:tab w:val="center" w:pos="4097"/>
          <w:tab w:val="left" w:pos="5361"/>
        </w:tabs>
        <w:ind w:right="1277"/>
        <w:jc w:val="center"/>
        <w:rPr>
          <w:rFonts w:ascii="Futura Std Book" w:hAnsi="Futura Std Book" w:cs="Tahoma"/>
          <w:sz w:val="20"/>
          <w:szCs w:val="20"/>
        </w:rPr>
      </w:pPr>
      <w:r w:rsidRPr="00721DE6">
        <w:rPr>
          <w:rFonts w:ascii="Futura Std Book" w:eastAsia="Tahoma" w:hAnsi="Futura Std Book" w:cs="Tahoma"/>
          <w:sz w:val="48"/>
          <w:szCs w:val="48"/>
        </w:rPr>
        <w:t>FOR</w:t>
      </w:r>
    </w:p>
    <w:p w14:paraId="36E80641" w14:textId="77777777" w:rsidR="00E95DBB" w:rsidRDefault="00E95DBB">
      <w:pPr>
        <w:spacing w:line="200" w:lineRule="exact"/>
        <w:rPr>
          <w:rFonts w:ascii="Futura Std Book" w:hAnsi="Futura Std Book" w:cs="Tahoma"/>
          <w:sz w:val="20"/>
          <w:szCs w:val="20"/>
        </w:rPr>
      </w:pPr>
    </w:p>
    <w:p w14:paraId="7E44CAD8" w14:textId="77777777" w:rsidR="00E95DBB" w:rsidRDefault="00E95DBB">
      <w:pPr>
        <w:spacing w:line="200" w:lineRule="exact"/>
        <w:rPr>
          <w:rFonts w:ascii="Futura Std Book" w:hAnsi="Futura Std Book" w:cs="Tahoma"/>
          <w:sz w:val="20"/>
          <w:szCs w:val="20"/>
        </w:rPr>
      </w:pPr>
    </w:p>
    <w:p w14:paraId="3026BB81" w14:textId="77777777" w:rsidR="00E95DBB" w:rsidRDefault="00E95DBB">
      <w:pPr>
        <w:spacing w:before="16" w:line="240" w:lineRule="exact"/>
        <w:rPr>
          <w:rFonts w:ascii="Futura Std Book" w:hAnsi="Futura Std Book" w:cs="Tahoma"/>
          <w:sz w:val="24"/>
          <w:szCs w:val="24"/>
        </w:rPr>
      </w:pPr>
    </w:p>
    <w:p w14:paraId="58F4013A" w14:textId="77777777" w:rsidR="00E95DBB" w:rsidRDefault="00000000">
      <w:pPr>
        <w:tabs>
          <w:tab w:val="left" w:pos="3360"/>
        </w:tabs>
        <w:spacing w:before="120" w:after="120" w:line="276" w:lineRule="auto"/>
        <w:ind w:left="-142" w:right="-451"/>
        <w:jc w:val="center"/>
        <w:rPr>
          <w:rFonts w:ascii="Futura Std Book" w:eastAsia="Tahoma" w:hAnsi="Futura Std Book" w:cs="Tahoma"/>
          <w:sz w:val="40"/>
          <w:szCs w:val="40"/>
        </w:rPr>
      </w:pPr>
      <w:bookmarkStart w:id="0" w:name="_Toc219977946"/>
      <w:bookmarkStart w:id="1" w:name="_Toc219997587"/>
      <w:bookmarkStart w:id="2" w:name="_Toc221701013"/>
      <w:r>
        <w:rPr>
          <w:rFonts w:ascii="Futura Std Book" w:eastAsia="Tahoma" w:hAnsi="Futura Std Book" w:cs="Tahoma"/>
          <w:sz w:val="40"/>
          <w:szCs w:val="40"/>
        </w:rPr>
        <w:t>FEED (Front End Engineering Design) of DSV</w:t>
      </w:r>
    </w:p>
    <w:p w14:paraId="23E00535" w14:textId="77777777" w:rsidR="00E95DBB"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 xml:space="preserve">20” x 85 km OKNU–BBOU Gas Pipeline to </w:t>
      </w:r>
    </w:p>
    <w:p w14:paraId="643494C0" w14:textId="77777777" w:rsidR="00E95DBB"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Brass Gas Hub at Akabel</w:t>
      </w:r>
      <w:bookmarkEnd w:id="0"/>
      <w:bookmarkEnd w:id="1"/>
      <w:bookmarkEnd w:id="2"/>
    </w:p>
    <w:p w14:paraId="503B6310" w14:textId="77777777" w:rsidR="00E95DBB" w:rsidRDefault="00E95DBB">
      <w:pPr>
        <w:spacing w:before="100" w:beforeAutospacing="1" w:after="100" w:afterAutospacing="1"/>
        <w:jc w:val="center"/>
        <w:outlineLvl w:val="1"/>
        <w:rPr>
          <w:rFonts w:ascii="Futura Std Book" w:eastAsia="Tahoma" w:hAnsi="Futura Std Book" w:cs="Tahoma"/>
          <w:sz w:val="28"/>
          <w:szCs w:val="28"/>
        </w:rPr>
      </w:pPr>
    </w:p>
    <w:p w14:paraId="11544A70" w14:textId="77777777" w:rsidR="00E95DBB" w:rsidRDefault="00E95DBB">
      <w:pPr>
        <w:spacing w:line="200" w:lineRule="exact"/>
        <w:rPr>
          <w:rFonts w:ascii="Futura Std Book" w:hAnsi="Futura Std Book" w:cs="Tahoma"/>
          <w:sz w:val="20"/>
          <w:szCs w:val="20"/>
        </w:rPr>
      </w:pPr>
    </w:p>
    <w:p w14:paraId="69B85432" w14:textId="77777777" w:rsidR="00E95DBB" w:rsidRDefault="00000000">
      <w:pPr>
        <w:tabs>
          <w:tab w:val="left" w:pos="3360"/>
        </w:tabs>
        <w:spacing w:before="120" w:after="120" w:line="276" w:lineRule="auto"/>
        <w:ind w:left="482" w:right="1111"/>
        <w:jc w:val="center"/>
        <w:rPr>
          <w:rFonts w:ascii="Futura Std Book" w:eastAsia="Tahoma" w:hAnsi="Futura Std Book" w:cs="Tahoma"/>
          <w:b/>
          <w:bCs/>
          <w:sz w:val="32"/>
          <w:szCs w:val="32"/>
        </w:rPr>
      </w:pPr>
      <w:r>
        <w:rPr>
          <w:rFonts w:ascii="Futura Std Book" w:eastAsia="Tahoma" w:hAnsi="Futura Std Book" w:cs="Tahoma"/>
          <w:b/>
          <w:bCs/>
          <w:sz w:val="32"/>
          <w:szCs w:val="32"/>
        </w:rPr>
        <w:t>PROJE</w:t>
      </w:r>
      <w:r>
        <w:rPr>
          <w:rFonts w:ascii="Futura Std Book" w:eastAsia="Tahoma" w:hAnsi="Futura Std Book" w:cs="Tahoma"/>
          <w:b/>
          <w:bCs/>
          <w:spacing w:val="3"/>
          <w:sz w:val="32"/>
          <w:szCs w:val="32"/>
        </w:rPr>
        <w:t>C</w:t>
      </w:r>
      <w:r>
        <w:rPr>
          <w:rFonts w:ascii="Futura Std Book" w:eastAsia="Tahoma" w:hAnsi="Futura Std Book" w:cs="Tahoma"/>
          <w:b/>
          <w:bCs/>
          <w:sz w:val="32"/>
          <w:szCs w:val="32"/>
        </w:rPr>
        <w:t>T</w:t>
      </w:r>
      <w:r>
        <w:rPr>
          <w:rFonts w:ascii="Futura Std Book" w:eastAsia="Tahoma" w:hAnsi="Futura Std Book" w:cs="Tahoma"/>
          <w:b/>
          <w:bCs/>
          <w:spacing w:val="-7"/>
          <w:sz w:val="32"/>
          <w:szCs w:val="32"/>
        </w:rPr>
        <w:t xml:space="preserve"> </w:t>
      </w:r>
      <w:r>
        <w:rPr>
          <w:rFonts w:ascii="Futura Std Book" w:eastAsia="Tahoma" w:hAnsi="Futura Std Book" w:cs="Tahoma"/>
          <w:b/>
          <w:bCs/>
          <w:sz w:val="32"/>
          <w:szCs w:val="32"/>
        </w:rPr>
        <w:t>TIT</w:t>
      </w:r>
      <w:r>
        <w:rPr>
          <w:rFonts w:ascii="Futura Std Book" w:eastAsia="Tahoma" w:hAnsi="Futura Std Book" w:cs="Tahoma"/>
          <w:b/>
          <w:bCs/>
          <w:spacing w:val="1"/>
          <w:sz w:val="32"/>
          <w:szCs w:val="32"/>
        </w:rPr>
        <w:t>L</w:t>
      </w:r>
      <w:r>
        <w:rPr>
          <w:rFonts w:ascii="Futura Std Book" w:eastAsia="Tahoma" w:hAnsi="Futura Std Book" w:cs="Tahoma"/>
          <w:b/>
          <w:bCs/>
          <w:sz w:val="32"/>
          <w:szCs w:val="32"/>
        </w:rPr>
        <w:t xml:space="preserve">E </w:t>
      </w:r>
    </w:p>
    <w:p w14:paraId="5F82F421"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DSV PIPELINE FROM OKPOKUNOU TO BFPCL</w:t>
      </w:r>
    </w:p>
    <w:p w14:paraId="3DDC7A65"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BRASS GAS HUB AT AKABEL</w:t>
      </w:r>
    </w:p>
    <w:p w14:paraId="4E503774" w14:textId="77777777" w:rsidR="00E95DBB" w:rsidRDefault="00E95DBB">
      <w:pPr>
        <w:tabs>
          <w:tab w:val="left" w:pos="3360"/>
        </w:tabs>
        <w:ind w:right="1110"/>
        <w:rPr>
          <w:rFonts w:ascii="Futura Std Book" w:eastAsia="Tahoma" w:hAnsi="Futura Std Book" w:cs="Tahoma"/>
          <w:sz w:val="28"/>
          <w:szCs w:val="28"/>
        </w:rPr>
      </w:pPr>
    </w:p>
    <w:p w14:paraId="766C30E8" w14:textId="77777777" w:rsidR="00E95DBB" w:rsidRDefault="00E95DBB">
      <w:pPr>
        <w:spacing w:before="1" w:line="170" w:lineRule="exact"/>
        <w:rPr>
          <w:rFonts w:ascii="Futura Std Book" w:hAnsi="Futura Std Book" w:cs="Tahoma"/>
          <w:sz w:val="17"/>
          <w:szCs w:val="17"/>
        </w:rPr>
      </w:pPr>
    </w:p>
    <w:p w14:paraId="2F9D3755" w14:textId="77777777" w:rsidR="00E95DBB" w:rsidRDefault="00E95DBB">
      <w:pPr>
        <w:spacing w:line="200" w:lineRule="exact"/>
        <w:rPr>
          <w:rFonts w:ascii="Futura Std Book" w:hAnsi="Futura Std Book" w:cs="Tahoma"/>
          <w:sz w:val="20"/>
          <w:szCs w:val="20"/>
        </w:rPr>
      </w:pPr>
    </w:p>
    <w:p w14:paraId="3D6085E1" w14:textId="77777777" w:rsidR="00E95DBB" w:rsidRDefault="00000000">
      <w:pPr>
        <w:tabs>
          <w:tab w:val="left" w:pos="3360"/>
          <w:tab w:val="left" w:pos="4800"/>
        </w:tabs>
        <w:spacing w:before="120" w:after="120" w:line="276" w:lineRule="auto"/>
        <w:ind w:left="3362" w:right="2115" w:hanging="2880"/>
        <w:jc w:val="center"/>
        <w:rPr>
          <w:rFonts w:ascii="Futura Std Book" w:eastAsia="Tahoma" w:hAnsi="Futura Std Book" w:cs="Tahoma"/>
          <w:sz w:val="32"/>
          <w:szCs w:val="32"/>
        </w:rPr>
      </w:pPr>
      <w:r>
        <w:rPr>
          <w:rFonts w:ascii="Futura Std Book" w:eastAsia="Tahoma" w:hAnsi="Futura Std Book" w:cs="Tahoma"/>
          <w:b/>
          <w:bCs/>
          <w:sz w:val="32"/>
          <w:szCs w:val="32"/>
        </w:rPr>
        <w:t>CLIE</w:t>
      </w:r>
      <w:r>
        <w:rPr>
          <w:rFonts w:ascii="Futura Std Book" w:eastAsia="Tahoma" w:hAnsi="Futura Std Book" w:cs="Tahoma"/>
          <w:b/>
          <w:bCs/>
          <w:spacing w:val="1"/>
          <w:sz w:val="32"/>
          <w:szCs w:val="32"/>
        </w:rPr>
        <w:t>NT</w:t>
      </w:r>
      <w:r>
        <w:rPr>
          <w:rFonts w:ascii="Futura Std Book" w:eastAsia="Tahoma" w:hAnsi="Futura Std Book" w:cs="Tahoma"/>
          <w:b/>
          <w:bCs/>
          <w:sz w:val="32"/>
          <w:szCs w:val="32"/>
        </w:rPr>
        <w:t xml:space="preserve">: </w:t>
      </w:r>
      <w:r>
        <w:rPr>
          <w:rFonts w:ascii="Futura Std Book" w:eastAsia="Tahoma" w:hAnsi="Futura Std Book" w:cs="Tahoma"/>
          <w:sz w:val="32"/>
          <w:szCs w:val="32"/>
        </w:rPr>
        <w:t>DSV Engineering Limited</w:t>
      </w:r>
    </w:p>
    <w:p w14:paraId="3AFCE5F3" w14:textId="77777777" w:rsidR="00E95DBB" w:rsidRDefault="00E95DBB">
      <w:pPr>
        <w:ind w:right="555"/>
        <w:rPr>
          <w:rFonts w:ascii="Futura Std Book" w:eastAsia="Tahoma" w:hAnsi="Futura Std Book" w:cs="Tahoma"/>
          <w:spacing w:val="38"/>
          <w:sz w:val="28"/>
          <w:szCs w:val="28"/>
        </w:rPr>
      </w:pPr>
    </w:p>
    <w:p w14:paraId="130E739F" w14:textId="026774B0" w:rsidR="00E95DBB" w:rsidRDefault="00232CA5">
      <w:pPr>
        <w:ind w:right="555"/>
        <w:jc w:val="center"/>
        <w:rPr>
          <w:rFonts w:ascii="Futura Std Book" w:eastAsia="Tahoma" w:hAnsi="Futura Std Book" w:cs="Tahoma"/>
          <w:color w:val="00B0F0"/>
          <w:sz w:val="28"/>
          <w:szCs w:val="28"/>
        </w:rPr>
      </w:pPr>
      <w:r>
        <w:rPr>
          <w:rFonts w:ascii="Futura Std Book" w:eastAsia="Tahoma" w:hAnsi="Futura Std Book" w:cs="Tahoma"/>
          <w:color w:val="00B0F0"/>
          <w:spacing w:val="38"/>
          <w:sz w:val="28"/>
          <w:szCs w:val="28"/>
        </w:rPr>
        <w:t>22</w:t>
      </w:r>
      <w:r w:rsidRPr="00232CA5">
        <w:rPr>
          <w:rFonts w:ascii="Futura Std Book" w:eastAsia="Tahoma" w:hAnsi="Futura Std Book" w:cs="Tahoma"/>
          <w:color w:val="00B0F0"/>
          <w:spacing w:val="38"/>
          <w:sz w:val="28"/>
          <w:szCs w:val="28"/>
          <w:vertAlign w:val="superscript"/>
        </w:rPr>
        <w:t>nd</w:t>
      </w:r>
      <w:r>
        <w:rPr>
          <w:rFonts w:ascii="Futura Std Book" w:eastAsia="Tahoma" w:hAnsi="Futura Std Book" w:cs="Tahoma"/>
          <w:color w:val="00B0F0"/>
          <w:spacing w:val="38"/>
          <w:sz w:val="28"/>
          <w:szCs w:val="28"/>
        </w:rPr>
        <w:t xml:space="preserve"> Jun</w:t>
      </w:r>
      <w:r w:rsidR="00000000">
        <w:rPr>
          <w:rFonts w:ascii="Futura Std Book" w:eastAsia="Tahoma" w:hAnsi="Futura Std Book" w:cs="Tahoma"/>
          <w:color w:val="00B0F0"/>
          <w:spacing w:val="-5"/>
          <w:sz w:val="28"/>
          <w:szCs w:val="28"/>
        </w:rPr>
        <w:t xml:space="preserve"> 2</w:t>
      </w:r>
      <w:r w:rsidR="00000000">
        <w:rPr>
          <w:rFonts w:ascii="Futura Std Book" w:eastAsia="Tahoma" w:hAnsi="Futura Std Book" w:cs="Tahoma"/>
          <w:color w:val="00B0F0"/>
          <w:spacing w:val="-3"/>
          <w:sz w:val="28"/>
          <w:szCs w:val="28"/>
        </w:rPr>
        <w:t>0</w:t>
      </w:r>
      <w:r w:rsidR="00000000">
        <w:rPr>
          <w:rFonts w:ascii="Futura Std Book" w:eastAsia="Tahoma" w:hAnsi="Futura Std Book" w:cs="Tahoma"/>
          <w:color w:val="00B0F0"/>
          <w:spacing w:val="-5"/>
          <w:sz w:val="28"/>
          <w:szCs w:val="28"/>
        </w:rPr>
        <w:t>2</w:t>
      </w:r>
      <w:r w:rsidR="00000000">
        <w:rPr>
          <w:rFonts w:ascii="Futura Std Book" w:eastAsia="Tahoma" w:hAnsi="Futura Std Book" w:cs="Tahoma"/>
          <w:color w:val="00B0F0"/>
          <w:sz w:val="28"/>
          <w:szCs w:val="28"/>
        </w:rPr>
        <w:t>6</w:t>
      </w:r>
    </w:p>
    <w:p w14:paraId="2C765429" w14:textId="77777777" w:rsidR="00E95DBB" w:rsidRDefault="00E95DBB">
      <w:pPr>
        <w:rPr>
          <w:rFonts w:ascii="Futura Std Book" w:eastAsia="Tahoma" w:hAnsi="Futura Std Book" w:cs="Tahoma"/>
          <w:color w:val="00B0F0"/>
          <w:sz w:val="28"/>
          <w:szCs w:val="28"/>
        </w:rPr>
        <w:sectPr w:rsidR="00E95DBB">
          <w:headerReference w:type="default" r:id="rId8"/>
          <w:footerReference w:type="default" r:id="rId9"/>
          <w:type w:val="continuous"/>
          <w:pgSz w:w="11912" w:h="16860"/>
          <w:pgMar w:top="720" w:right="720" w:bottom="720" w:left="1134" w:header="720" w:footer="794" w:gutter="0"/>
          <w:pgNumType w:start="1"/>
          <w:cols w:space="720"/>
          <w:docGrid w:linePitch="299"/>
        </w:sectPr>
      </w:pPr>
    </w:p>
    <w:p w14:paraId="5287619D" w14:textId="77777777" w:rsidR="00E95DBB" w:rsidRDefault="00E95DBB">
      <w:pPr>
        <w:rPr>
          <w:rFonts w:ascii="Futura Std Book" w:eastAsia="Tahoma" w:hAnsi="Futura Std Book" w:cs="Tahoma"/>
          <w:color w:val="00B0F0"/>
          <w:sz w:val="28"/>
          <w:szCs w:val="28"/>
        </w:rPr>
      </w:pPr>
    </w:p>
    <w:p w14:paraId="2EB8B122" w14:textId="77777777" w:rsidR="00E95DBB" w:rsidRDefault="00000000">
      <w:pPr>
        <w:pStyle w:val="BodyText"/>
      </w:pPr>
      <w:r>
        <w:t>CONFIDENTIALITY STATEMENT</w:t>
      </w:r>
    </w:p>
    <w:p w14:paraId="7E702ACE" w14:textId="77777777" w:rsidR="00E95DBB" w:rsidRDefault="00E95DBB">
      <w:pPr>
        <w:rPr>
          <w:rFonts w:ascii="Futura Std Book" w:hAnsi="Futura Std Book" w:cs="Tahoma"/>
          <w:b/>
          <w:bCs/>
          <w:sz w:val="16"/>
          <w:szCs w:val="16"/>
        </w:rPr>
      </w:pPr>
    </w:p>
    <w:p w14:paraId="30272FA7" w14:textId="77777777" w:rsidR="00E95DBB" w:rsidRDefault="00000000">
      <w:pPr>
        <w:rPr>
          <w:rFonts w:ascii="Futura Std Book" w:hAnsi="Futura Std Book" w:cs="Tahoma"/>
          <w:sz w:val="32"/>
          <w:szCs w:val="32"/>
        </w:rPr>
      </w:pPr>
      <w:r>
        <w:rPr>
          <w:rFonts w:ascii="Futura Std Book" w:hAnsi="Futura Std Book" w:cs="Tahoma"/>
          <w:sz w:val="32"/>
          <w:szCs w:val="32"/>
        </w:rPr>
        <w:t>This document contains proprietary and confidential information prepared exclusively for RAEC / BFPCL for the purpose of evaluating the proposed FEED services for the DSV OKNU–BBOU Gas Pipeline to Brass Gas Hub Project. Unauthorized distribution, reproduction, or disclosure is strictly prohibited.</w:t>
      </w:r>
    </w:p>
    <w:p w14:paraId="6A5BD53C" w14:textId="77777777" w:rsidR="00E95DBB" w:rsidRDefault="00E95DBB">
      <w:pPr>
        <w:rPr>
          <w:rFonts w:ascii="Futura Std Book" w:hAnsi="Futura Std Book" w:cs="Tahoma"/>
          <w:sz w:val="32"/>
          <w:szCs w:val="32"/>
        </w:rPr>
      </w:pPr>
    </w:p>
    <w:p w14:paraId="60104825" w14:textId="77777777" w:rsidR="00E95DBB" w:rsidRDefault="00000000">
      <w:pPr>
        <w:rPr>
          <w:rFonts w:ascii="Futura Std Book" w:hAnsi="Futura Std Book" w:cs="Tahoma"/>
        </w:rPr>
      </w:pPr>
      <w:r>
        <w:rPr>
          <w:rFonts w:ascii="Futura Std Book" w:hAnsi="Futura Std Book" w:cs="Tahoma"/>
        </w:rPr>
        <w:br w:type="page"/>
      </w:r>
    </w:p>
    <w:p w14:paraId="6BAC9C1D" w14:textId="77777777" w:rsidR="00E95DBB" w:rsidRDefault="00E95DBB">
      <w:pPr>
        <w:spacing w:line="200" w:lineRule="exact"/>
        <w:rPr>
          <w:rFonts w:ascii="Futura Std Book" w:hAnsi="Futura Std Book" w:cs="Tahoma"/>
          <w:sz w:val="20"/>
          <w:szCs w:val="20"/>
        </w:rPr>
        <w:sectPr w:rsidR="00E95DBB">
          <w:headerReference w:type="default" r:id="rId10"/>
          <w:footerReference w:type="default" r:id="rId11"/>
          <w:pgSz w:w="11912" w:h="16860"/>
          <w:pgMar w:top="1320" w:right="760" w:bottom="1660" w:left="1340" w:header="1115" w:footer="794" w:gutter="0"/>
          <w:cols w:space="720"/>
          <w:docGrid w:linePitch="299"/>
        </w:sectPr>
      </w:pPr>
    </w:p>
    <w:sdt>
      <w:sdtPr>
        <w:rPr>
          <w:rFonts w:asciiTheme="minorHAnsi" w:eastAsiaTheme="minorHAnsi" w:hAnsiTheme="minorHAnsi"/>
        </w:rPr>
        <w:id w:val="-1110498063"/>
        <w:docPartObj>
          <w:docPartGallery w:val="Table of Contents"/>
          <w:docPartUnique/>
        </w:docPartObj>
      </w:sdtPr>
      <w:sdtEndPr>
        <w:rPr>
          <w:rFonts w:ascii="Futura Std Book" w:hAnsi="Futura Std Book"/>
          <w:b/>
          <w:bCs/>
          <w:noProof/>
        </w:rPr>
      </w:sdtEndPr>
      <w:sdtContent>
        <w:p w14:paraId="57EDFB38" w14:textId="77777777" w:rsidR="00E95DBB" w:rsidRDefault="00000000">
          <w:pPr>
            <w:pStyle w:val="BodyText"/>
            <w:rPr>
              <w:rFonts w:ascii="Futura Std Book" w:hAnsi="Futura Std Book"/>
            </w:rPr>
          </w:pPr>
          <w:r>
            <w:rPr>
              <w:rFonts w:ascii="Futura Std Book" w:hAnsi="Futura Std Book"/>
            </w:rPr>
            <w:t>Table of Contents</w:t>
          </w:r>
        </w:p>
        <w:p w14:paraId="5FCB88C1" w14:textId="3774D9A8" w:rsidR="00E95DBB" w:rsidRDefault="00000000">
          <w:pPr>
            <w:pStyle w:val="TOC1"/>
            <w:tabs>
              <w:tab w:val="left" w:pos="981"/>
              <w:tab w:val="right" w:pos="10070"/>
            </w:tabs>
            <w:rPr>
              <w:rFonts w:eastAsiaTheme="minorEastAsia"/>
              <w:b w:val="0"/>
              <w:bCs w:val="0"/>
              <w:noProof/>
            </w:rPr>
          </w:pPr>
          <w:r>
            <w:fldChar w:fldCharType="begin"/>
          </w:r>
          <w:r>
            <w:instrText xml:space="preserve"> TOC \o "1-3" \h \z \u </w:instrText>
          </w:r>
          <w:r>
            <w:fldChar w:fldCharType="separate"/>
          </w:r>
          <w:hyperlink w:anchor="_Toc229061497" w:history="1">
            <w:r w:rsidR="00E95DBB">
              <w:rPr>
                <w:rStyle w:val="Hyperlink"/>
                <w:noProof/>
              </w:rPr>
              <w:t>1.0</w:t>
            </w:r>
            <w:r w:rsidR="00E95DBB">
              <w:rPr>
                <w:rFonts w:eastAsiaTheme="minorEastAsia"/>
                <w:b w:val="0"/>
                <w:bCs w:val="0"/>
                <w:noProof/>
              </w:rPr>
              <w:tab/>
            </w:r>
            <w:r w:rsidR="00E95DBB">
              <w:rPr>
                <w:rStyle w:val="Hyperlink"/>
                <w:noProof/>
              </w:rPr>
              <w:t>EXECUTIVE SUMMARY</w:t>
            </w:r>
            <w:r w:rsidR="00E95DBB">
              <w:rPr>
                <w:noProof/>
                <w:webHidden/>
              </w:rPr>
              <w:tab/>
            </w:r>
            <w:r w:rsidR="00E95DBB">
              <w:rPr>
                <w:noProof/>
                <w:webHidden/>
              </w:rPr>
              <w:fldChar w:fldCharType="begin"/>
            </w:r>
            <w:r w:rsidR="00E95DBB">
              <w:rPr>
                <w:noProof/>
                <w:webHidden/>
              </w:rPr>
              <w:instrText xml:space="preserve"> PAGEREF _Toc229061497 \h </w:instrText>
            </w:r>
            <w:r w:rsidR="00E95DBB">
              <w:rPr>
                <w:noProof/>
                <w:webHidden/>
              </w:rPr>
            </w:r>
            <w:r w:rsidR="00E95DBB">
              <w:rPr>
                <w:noProof/>
                <w:webHidden/>
              </w:rPr>
              <w:fldChar w:fldCharType="separate"/>
            </w:r>
            <w:r w:rsidR="00BE5347">
              <w:rPr>
                <w:noProof/>
                <w:webHidden/>
              </w:rPr>
              <w:t>9</w:t>
            </w:r>
            <w:r w:rsidR="00E95DBB">
              <w:rPr>
                <w:noProof/>
                <w:webHidden/>
              </w:rPr>
              <w:fldChar w:fldCharType="end"/>
            </w:r>
          </w:hyperlink>
        </w:p>
        <w:p w14:paraId="1E4A4628" w14:textId="664FC386" w:rsidR="00E95DBB" w:rsidRDefault="00E95DBB">
          <w:pPr>
            <w:pStyle w:val="TOC2"/>
            <w:tabs>
              <w:tab w:val="left" w:pos="981"/>
              <w:tab w:val="right" w:pos="10070"/>
            </w:tabs>
            <w:rPr>
              <w:rFonts w:ascii="Futura Std Book" w:eastAsiaTheme="minorEastAsia" w:hAnsi="Futura Std Book"/>
              <w:noProof/>
            </w:rPr>
          </w:pPr>
          <w:hyperlink w:anchor="_Toc229061498" w:history="1">
            <w:r>
              <w:rPr>
                <w:rStyle w:val="Hyperlink"/>
                <w:rFonts w:ascii="Futura Std Book" w:hAnsi="Futura Std Book"/>
                <w:noProof/>
              </w:rPr>
              <w:t>1.1.</w:t>
            </w:r>
            <w:r>
              <w:rPr>
                <w:rFonts w:ascii="Futura Std Book" w:eastAsiaTheme="minorEastAsia" w:hAnsi="Futura Std Book"/>
                <w:noProof/>
              </w:rPr>
              <w:tab/>
            </w:r>
            <w:r>
              <w:rPr>
                <w:rStyle w:val="Hyperlink"/>
                <w:rFonts w:ascii="Futura Std Book" w:hAnsi="Futura Std Book"/>
                <w:noProof/>
              </w:rPr>
              <w:t>Situation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_Toc229061498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9</w:t>
            </w:r>
            <w:r>
              <w:rPr>
                <w:rFonts w:ascii="Futura Std Book" w:hAnsi="Futura Std Book"/>
                <w:noProof/>
                <w:webHidden/>
              </w:rPr>
              <w:fldChar w:fldCharType="end"/>
            </w:r>
          </w:hyperlink>
        </w:p>
        <w:p w14:paraId="2272318B" w14:textId="109D32FD" w:rsidR="00E95DBB" w:rsidRDefault="00E95DBB">
          <w:pPr>
            <w:pStyle w:val="TOC2"/>
            <w:tabs>
              <w:tab w:val="left" w:pos="981"/>
              <w:tab w:val="right" w:pos="10070"/>
            </w:tabs>
            <w:rPr>
              <w:rFonts w:ascii="Futura Std Book" w:eastAsiaTheme="minorEastAsia" w:hAnsi="Futura Std Book"/>
              <w:noProof/>
            </w:rPr>
          </w:pPr>
          <w:hyperlink w:anchor="_Toc229061499" w:history="1">
            <w:r>
              <w:rPr>
                <w:rStyle w:val="Hyperlink"/>
                <w:rFonts w:ascii="Futura Std Book" w:hAnsi="Futura Std Book"/>
                <w:noProof/>
              </w:rPr>
              <w:t>1.2.</w:t>
            </w:r>
            <w:r>
              <w:rPr>
                <w:rFonts w:ascii="Futura Std Book" w:eastAsiaTheme="minorEastAsia" w:hAnsi="Futura Std Book"/>
                <w:noProof/>
              </w:rPr>
              <w:tab/>
            </w:r>
            <w:r>
              <w:rPr>
                <w:rStyle w:val="Hyperlink"/>
                <w:rFonts w:ascii="Futura Std Book" w:hAnsi="Futura Std Book"/>
                <w:noProof/>
              </w:rPr>
              <w:t>The FEED Link with the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_Toc229061499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10</w:t>
            </w:r>
            <w:r>
              <w:rPr>
                <w:rFonts w:ascii="Futura Std Book" w:hAnsi="Futura Std Book"/>
                <w:noProof/>
                <w:webHidden/>
              </w:rPr>
              <w:fldChar w:fldCharType="end"/>
            </w:r>
          </w:hyperlink>
        </w:p>
        <w:p w14:paraId="11E36024" w14:textId="6784AE3D" w:rsidR="00E95DBB" w:rsidRDefault="00E95DBB">
          <w:pPr>
            <w:pStyle w:val="TOC2"/>
            <w:tabs>
              <w:tab w:val="left" w:pos="981"/>
              <w:tab w:val="right" w:pos="10070"/>
            </w:tabs>
            <w:rPr>
              <w:rFonts w:ascii="Futura Std Book" w:eastAsiaTheme="minorEastAsia" w:hAnsi="Futura Std Book"/>
              <w:noProof/>
            </w:rPr>
          </w:pPr>
          <w:hyperlink w:anchor="_Toc229061500" w:history="1">
            <w:r>
              <w:rPr>
                <w:rStyle w:val="Hyperlink"/>
                <w:rFonts w:ascii="Futura Std Book" w:hAnsi="Futura Std Book"/>
                <w:noProof/>
              </w:rPr>
              <w:t>1.3.</w:t>
            </w:r>
            <w:r>
              <w:rPr>
                <w:rFonts w:ascii="Futura Std Book" w:eastAsiaTheme="minorEastAsia" w:hAnsi="Futura Std Book"/>
                <w:noProof/>
              </w:rPr>
              <w:tab/>
            </w:r>
            <w:r>
              <w:rPr>
                <w:rStyle w:val="Hyperlink"/>
                <w:rFonts w:ascii="Futura Std Book" w:hAnsi="Futura Std Book"/>
                <w:noProof/>
              </w:rPr>
              <w:t>Basic Concepts: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_Toc229061500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12</w:t>
            </w:r>
            <w:r>
              <w:rPr>
                <w:rFonts w:ascii="Futura Std Book" w:hAnsi="Futura Std Book"/>
                <w:noProof/>
                <w:webHidden/>
              </w:rPr>
              <w:fldChar w:fldCharType="end"/>
            </w:r>
          </w:hyperlink>
        </w:p>
        <w:p w14:paraId="5AEBF2DC" w14:textId="454F1F6E" w:rsidR="00E95DBB" w:rsidRDefault="00E95DBB">
          <w:pPr>
            <w:pStyle w:val="TOC2"/>
            <w:tabs>
              <w:tab w:val="left" w:pos="1200"/>
              <w:tab w:val="right" w:pos="10070"/>
            </w:tabs>
            <w:rPr>
              <w:rFonts w:ascii="Futura Std Book" w:eastAsiaTheme="minorEastAsia" w:hAnsi="Futura Std Book"/>
              <w:noProof/>
            </w:rPr>
          </w:pPr>
          <w:hyperlink w:anchor="_Toc229061511" w:history="1">
            <w:r>
              <w:rPr>
                <w:rStyle w:val="Hyperlink"/>
                <w:rFonts w:ascii="Futura Std Book" w:hAnsi="Futura Std Book"/>
                <w:noProof/>
              </w:rPr>
              <w:t>1.3.1.</w:t>
            </w:r>
            <w:r>
              <w:rPr>
                <w:rFonts w:ascii="Futura Std Book" w:eastAsiaTheme="minorEastAsia" w:hAnsi="Futura Std Book"/>
                <w:noProof/>
              </w:rPr>
              <w:tab/>
            </w:r>
            <w:r>
              <w:rPr>
                <w:rStyle w:val="Hyperlink"/>
                <w:rFonts w:ascii="Futura Std Book" w:hAnsi="Futura Std Book"/>
                <w:noProof/>
              </w:rPr>
              <w:t>BFPCL Petrochemical Complex at Akabel – Facilities Overview</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_Toc229061511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12</w:t>
            </w:r>
            <w:r>
              <w:rPr>
                <w:rFonts w:ascii="Futura Std Book" w:hAnsi="Futura Std Book"/>
                <w:noProof/>
                <w:webHidden/>
              </w:rPr>
              <w:fldChar w:fldCharType="end"/>
            </w:r>
          </w:hyperlink>
        </w:p>
        <w:p w14:paraId="28D0BB17" w14:textId="42A5227A" w:rsidR="00E95DBB" w:rsidRDefault="00E95DBB">
          <w:pPr>
            <w:pStyle w:val="TOC2"/>
            <w:tabs>
              <w:tab w:val="left" w:pos="1200"/>
              <w:tab w:val="right" w:pos="10070"/>
            </w:tabs>
            <w:rPr>
              <w:rFonts w:ascii="Futura Std Book" w:eastAsiaTheme="minorEastAsia" w:hAnsi="Futura Std Book"/>
              <w:noProof/>
            </w:rPr>
          </w:pPr>
          <w:hyperlink w:anchor="_Toc229061523" w:history="1">
            <w:r>
              <w:rPr>
                <w:rStyle w:val="Hyperlink"/>
                <w:rFonts w:ascii="Futura Std Book" w:hAnsi="Futura Std Book"/>
                <w:noProof/>
              </w:rPr>
              <w:t>1.3.2.</w:t>
            </w:r>
            <w:r>
              <w:rPr>
                <w:rFonts w:ascii="Futura Std Book" w:eastAsiaTheme="minorEastAsia" w:hAnsi="Futura Std Book"/>
                <w:noProof/>
              </w:rPr>
              <w:tab/>
            </w:r>
            <w:r>
              <w:rPr>
                <w:rStyle w:val="Hyperlink"/>
                <w:rFonts w:ascii="Futura Std Book" w:hAnsi="Futura Std Book"/>
                <w:noProof/>
              </w:rPr>
              <w:t>Pipeline Design Philosophy – Flexibility &amp; Expandability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_Toc229061523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14</w:t>
            </w:r>
            <w:r>
              <w:rPr>
                <w:rFonts w:ascii="Futura Std Book" w:hAnsi="Futura Std Book"/>
                <w:noProof/>
                <w:webHidden/>
              </w:rPr>
              <w:fldChar w:fldCharType="end"/>
            </w:r>
          </w:hyperlink>
        </w:p>
        <w:p w14:paraId="6AA61AAC" w14:textId="2F4A0CEA" w:rsidR="00E95DBB" w:rsidRDefault="00E95DBB">
          <w:pPr>
            <w:pStyle w:val="TOC2"/>
            <w:tabs>
              <w:tab w:val="left" w:pos="981"/>
              <w:tab w:val="right" w:pos="10070"/>
            </w:tabs>
            <w:rPr>
              <w:rFonts w:ascii="Futura Std Book" w:eastAsiaTheme="minorEastAsia" w:hAnsi="Futura Std Book"/>
              <w:noProof/>
            </w:rPr>
          </w:pPr>
          <w:hyperlink w:anchor="_Toc229061524" w:history="1">
            <w:r>
              <w:rPr>
                <w:rStyle w:val="Hyperlink"/>
                <w:rFonts w:ascii="Futura Std Book" w:hAnsi="Futura Std Book"/>
                <w:noProof/>
              </w:rPr>
              <w:t>1.4.</w:t>
            </w:r>
            <w:r>
              <w:rPr>
                <w:rFonts w:ascii="Futura Std Book" w:eastAsiaTheme="minorEastAsia" w:hAnsi="Futura Std Book"/>
                <w:noProof/>
              </w:rPr>
              <w:tab/>
            </w:r>
            <w:r>
              <w:rPr>
                <w:rStyle w:val="Hyperlink"/>
                <w:rFonts w:ascii="Futura Std Book" w:hAnsi="Futura Std Book"/>
                <w:noProof/>
              </w:rPr>
              <w:t>Pipeline Engineering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_Toc229061524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14</w:t>
            </w:r>
            <w:r>
              <w:rPr>
                <w:rFonts w:ascii="Futura Std Book" w:hAnsi="Futura Std Book"/>
                <w:noProof/>
                <w:webHidden/>
              </w:rPr>
              <w:fldChar w:fldCharType="end"/>
            </w:r>
          </w:hyperlink>
        </w:p>
        <w:p w14:paraId="015A36F8" w14:textId="55E9A02E" w:rsidR="00E95DBB" w:rsidRDefault="00E95DBB">
          <w:pPr>
            <w:pStyle w:val="TOC2"/>
            <w:tabs>
              <w:tab w:val="left" w:pos="1200"/>
              <w:tab w:val="right" w:pos="10070"/>
            </w:tabs>
            <w:rPr>
              <w:rFonts w:ascii="Futura Std Book" w:eastAsiaTheme="minorEastAsia" w:hAnsi="Futura Std Book"/>
              <w:noProof/>
            </w:rPr>
          </w:pPr>
          <w:hyperlink w:anchor="_Toc229061532" w:history="1">
            <w:r>
              <w:rPr>
                <w:rStyle w:val="Hyperlink"/>
                <w:rFonts w:ascii="Futura Std Book" w:hAnsi="Futura Std Book"/>
                <w:noProof/>
              </w:rPr>
              <w:t>1.4.1.</w:t>
            </w:r>
            <w:r>
              <w:rPr>
                <w:rFonts w:ascii="Futura Std Book" w:eastAsiaTheme="minorEastAsia" w:hAnsi="Futura Std Book"/>
                <w:noProof/>
              </w:rPr>
              <w:tab/>
            </w:r>
            <w:r>
              <w:rPr>
                <w:rStyle w:val="Hyperlink"/>
                <w:rFonts w:ascii="Futura Std Book" w:hAnsi="Futura Std Book"/>
                <w:noProof/>
              </w:rPr>
              <w:t>Pipeline Routing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14</w:t>
            </w:r>
            <w:r>
              <w:rPr>
                <w:rFonts w:ascii="Futura Std Book" w:hAnsi="Futura Std Book"/>
                <w:noProof/>
                <w:webHidden/>
              </w:rPr>
              <w:fldChar w:fldCharType="end"/>
            </w:r>
          </w:hyperlink>
        </w:p>
        <w:p w14:paraId="7CFB6C95" w14:textId="2EEE1A73" w:rsidR="00E95DBB" w:rsidRDefault="00E95DBB">
          <w:pPr>
            <w:pStyle w:val="TOC2"/>
            <w:tabs>
              <w:tab w:val="left" w:pos="1200"/>
              <w:tab w:val="right" w:pos="10070"/>
            </w:tabs>
            <w:rPr>
              <w:rFonts w:ascii="Futura Std Book" w:eastAsiaTheme="minorEastAsia" w:hAnsi="Futura Std Book"/>
              <w:noProof/>
            </w:rPr>
          </w:pPr>
          <w:hyperlink w:anchor="_Toc229061533" w:history="1">
            <w:r>
              <w:rPr>
                <w:rStyle w:val="Hyperlink"/>
                <w:rFonts w:ascii="Futura Std Book" w:hAnsi="Futura Std Book"/>
                <w:noProof/>
              </w:rPr>
              <w:t>1.4.2.</w:t>
            </w:r>
            <w:r>
              <w:rPr>
                <w:rFonts w:ascii="Futura Std Book" w:eastAsiaTheme="minorEastAsia" w:hAnsi="Futura Std Book"/>
                <w:noProof/>
              </w:rPr>
              <w:tab/>
            </w:r>
            <w:r>
              <w:rPr>
                <w:rStyle w:val="Hyperlink"/>
                <w:rFonts w:ascii="Futura Std Book" w:hAnsi="Futura Std Book"/>
                <w:noProof/>
              </w:rPr>
              <w:t>Liquid Management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15</w:t>
            </w:r>
            <w:r>
              <w:rPr>
                <w:rFonts w:ascii="Futura Std Book" w:hAnsi="Futura Std Book"/>
                <w:noProof/>
                <w:webHidden/>
              </w:rPr>
              <w:fldChar w:fldCharType="end"/>
            </w:r>
          </w:hyperlink>
        </w:p>
        <w:p w14:paraId="54817B94" w14:textId="7032B9A9" w:rsidR="00E95DBB" w:rsidRDefault="00E95DBB">
          <w:pPr>
            <w:pStyle w:val="TOC2"/>
            <w:tabs>
              <w:tab w:val="left" w:pos="1200"/>
              <w:tab w:val="right" w:pos="10070"/>
            </w:tabs>
            <w:rPr>
              <w:rFonts w:ascii="Futura Std Book" w:eastAsiaTheme="minorEastAsia" w:hAnsi="Futura Std Book"/>
              <w:noProof/>
            </w:rPr>
          </w:pPr>
          <w:hyperlink w:anchor="_Toc229061534" w:history="1">
            <w:r>
              <w:rPr>
                <w:rStyle w:val="Hyperlink"/>
                <w:rFonts w:ascii="Futura Std Book" w:hAnsi="Futura Std Book"/>
                <w:noProof/>
              </w:rPr>
              <w:t>1.4.3.</w:t>
            </w:r>
            <w:r>
              <w:rPr>
                <w:rFonts w:ascii="Futura Std Book" w:eastAsiaTheme="minorEastAsia" w:hAnsi="Futura Std Book"/>
                <w:noProof/>
              </w:rPr>
              <w:tab/>
            </w:r>
            <w:r>
              <w:rPr>
                <w:rStyle w:val="Hyperlink"/>
                <w:rFonts w:ascii="Futura Std Book" w:hAnsi="Futura Std Book"/>
                <w:noProof/>
              </w:rPr>
              <w:t>Diameter Optimization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15</w:t>
            </w:r>
            <w:r>
              <w:rPr>
                <w:rFonts w:ascii="Futura Std Book" w:hAnsi="Futura Std Book"/>
                <w:noProof/>
                <w:webHidden/>
              </w:rPr>
              <w:fldChar w:fldCharType="end"/>
            </w:r>
          </w:hyperlink>
        </w:p>
        <w:p w14:paraId="066EADEB" w14:textId="370CC6E3" w:rsidR="00E95DBB" w:rsidRDefault="00E95DBB">
          <w:pPr>
            <w:pStyle w:val="TOC2"/>
            <w:tabs>
              <w:tab w:val="left" w:pos="1200"/>
              <w:tab w:val="right" w:pos="10070"/>
            </w:tabs>
            <w:rPr>
              <w:rFonts w:ascii="Futura Std Book" w:eastAsiaTheme="minorEastAsia" w:hAnsi="Futura Std Book"/>
              <w:noProof/>
            </w:rPr>
          </w:pPr>
          <w:hyperlink w:anchor="_Toc229061535" w:history="1">
            <w:r>
              <w:rPr>
                <w:rStyle w:val="Hyperlink"/>
                <w:rFonts w:ascii="Futura Std Book" w:hAnsi="Futura Std Book"/>
                <w:noProof/>
              </w:rPr>
              <w:t>1.4.4.</w:t>
            </w:r>
            <w:r>
              <w:rPr>
                <w:rFonts w:ascii="Futura Std Book" w:eastAsiaTheme="minorEastAsia" w:hAnsi="Futura Std Book"/>
                <w:noProof/>
              </w:rPr>
              <w:tab/>
            </w:r>
            <w:r>
              <w:rPr>
                <w:rStyle w:val="Hyperlink"/>
                <w:rFonts w:ascii="Futura Std Book" w:hAnsi="Futura Std Book"/>
                <w:noProof/>
              </w:rPr>
              <w:t>Receiving Facility Protection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15</w:t>
            </w:r>
            <w:r>
              <w:rPr>
                <w:rFonts w:ascii="Futura Std Book" w:hAnsi="Futura Std Book"/>
                <w:noProof/>
                <w:webHidden/>
              </w:rPr>
              <w:fldChar w:fldCharType="end"/>
            </w:r>
          </w:hyperlink>
        </w:p>
        <w:p w14:paraId="5F12B8FB" w14:textId="4DB96701" w:rsidR="00E95DBB" w:rsidRDefault="00E95DBB">
          <w:pPr>
            <w:pStyle w:val="TOC2"/>
            <w:tabs>
              <w:tab w:val="left" w:pos="1200"/>
              <w:tab w:val="right" w:pos="10070"/>
            </w:tabs>
            <w:rPr>
              <w:rFonts w:ascii="Futura Std Book" w:eastAsiaTheme="minorEastAsia" w:hAnsi="Futura Std Book"/>
              <w:noProof/>
            </w:rPr>
          </w:pPr>
          <w:hyperlink w:anchor="_Toc229061536" w:history="1">
            <w:r>
              <w:rPr>
                <w:rStyle w:val="Hyperlink"/>
                <w:rFonts w:ascii="Futura Std Book" w:hAnsi="Futura Std Book"/>
                <w:noProof/>
              </w:rPr>
              <w:t>1.4.5.</w:t>
            </w:r>
            <w:r>
              <w:rPr>
                <w:rFonts w:ascii="Futura Std Book" w:eastAsiaTheme="minorEastAsia" w:hAnsi="Futura Std Book"/>
                <w:noProof/>
              </w:rPr>
              <w:tab/>
            </w:r>
            <w:r>
              <w:rPr>
                <w:rStyle w:val="Hyperlink"/>
                <w:rFonts w:ascii="Futura Std Book" w:hAnsi="Futura Std Book"/>
                <w:noProof/>
              </w:rPr>
              <w:t>Liquid Handling and Disposal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15</w:t>
            </w:r>
            <w:r>
              <w:rPr>
                <w:rFonts w:ascii="Futura Std Book" w:hAnsi="Futura Std Book"/>
                <w:noProof/>
                <w:webHidden/>
              </w:rPr>
              <w:fldChar w:fldCharType="end"/>
            </w:r>
          </w:hyperlink>
        </w:p>
        <w:p w14:paraId="6C4F6041" w14:textId="1DA6E73C" w:rsidR="00E95DBB" w:rsidRDefault="00E95DBB">
          <w:pPr>
            <w:pStyle w:val="TOC2"/>
            <w:tabs>
              <w:tab w:val="left" w:pos="1200"/>
              <w:tab w:val="right" w:pos="10070"/>
            </w:tabs>
            <w:rPr>
              <w:rFonts w:ascii="Futura Std Book" w:eastAsiaTheme="minorEastAsia" w:hAnsi="Futura Std Book"/>
              <w:noProof/>
            </w:rPr>
          </w:pPr>
          <w:hyperlink w:anchor="_Toc229061537" w:history="1">
            <w:r>
              <w:rPr>
                <w:rStyle w:val="Hyperlink"/>
                <w:rFonts w:ascii="Futura Std Book" w:hAnsi="Futura Std Book"/>
                <w:noProof/>
              </w:rPr>
              <w:t>1.4.6.</w:t>
            </w:r>
            <w:r>
              <w:rPr>
                <w:rFonts w:ascii="Futura Std Book" w:eastAsiaTheme="minorEastAsia" w:hAnsi="Futura Std Book"/>
                <w:noProof/>
              </w:rPr>
              <w:tab/>
            </w:r>
            <w:r>
              <w:rPr>
                <w:rStyle w:val="Hyperlink"/>
                <w:rFonts w:ascii="Futura Std Book" w:hAnsi="Futura Std Book"/>
                <w:noProof/>
              </w:rPr>
              <w:t>Pipeline Capacity and System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16</w:t>
            </w:r>
            <w:r>
              <w:rPr>
                <w:rFonts w:ascii="Futura Std Book" w:hAnsi="Futura Std Book"/>
                <w:noProof/>
                <w:webHidden/>
              </w:rPr>
              <w:fldChar w:fldCharType="end"/>
            </w:r>
          </w:hyperlink>
        </w:p>
        <w:p w14:paraId="3C2C8D1B" w14:textId="0752F2E3" w:rsidR="00E95DBB" w:rsidRDefault="00E95DBB">
          <w:pPr>
            <w:pStyle w:val="TOC2"/>
            <w:tabs>
              <w:tab w:val="left" w:pos="981"/>
              <w:tab w:val="right" w:pos="10070"/>
            </w:tabs>
            <w:rPr>
              <w:rFonts w:ascii="Futura Std Book" w:eastAsiaTheme="minorEastAsia" w:hAnsi="Futura Std Book"/>
              <w:noProof/>
            </w:rPr>
          </w:pPr>
          <w:hyperlink w:anchor="_Toc229061539" w:history="1">
            <w:r>
              <w:rPr>
                <w:rStyle w:val="Hyperlink"/>
                <w:rFonts w:ascii="Futura Std Book" w:hAnsi="Futura Std Book"/>
                <w:noProof/>
              </w:rPr>
              <w:t>1.5.</w:t>
            </w:r>
            <w:r>
              <w:rPr>
                <w:rFonts w:ascii="Futura Std Book" w:eastAsiaTheme="minorEastAsia" w:hAnsi="Futura Std Book"/>
                <w:noProof/>
              </w:rPr>
              <w:tab/>
            </w:r>
            <w:r>
              <w:rPr>
                <w:rStyle w:val="Hyperlink"/>
                <w:rFonts w:ascii="Futura Std Book" w:hAnsi="Futura Std Book"/>
                <w:noProof/>
              </w:rPr>
              <w:t>System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16</w:t>
            </w:r>
            <w:r>
              <w:rPr>
                <w:rFonts w:ascii="Futura Std Book" w:hAnsi="Futura Std Book"/>
                <w:noProof/>
                <w:webHidden/>
              </w:rPr>
              <w:fldChar w:fldCharType="end"/>
            </w:r>
          </w:hyperlink>
        </w:p>
        <w:p w14:paraId="142E2971" w14:textId="72B36806" w:rsidR="00E95DBB" w:rsidRDefault="00E95DBB">
          <w:pPr>
            <w:pStyle w:val="TOC2"/>
            <w:tabs>
              <w:tab w:val="left" w:pos="1200"/>
              <w:tab w:val="right" w:pos="10070"/>
            </w:tabs>
            <w:rPr>
              <w:rFonts w:ascii="Futura Std Book" w:eastAsiaTheme="minorEastAsia" w:hAnsi="Futura Std Book"/>
              <w:noProof/>
            </w:rPr>
          </w:pPr>
          <w:hyperlink w:anchor="_Toc229061541" w:history="1">
            <w:r>
              <w:rPr>
                <w:rStyle w:val="Hyperlink"/>
                <w:rFonts w:ascii="Futura Std Book" w:hAnsi="Futura Std Book"/>
                <w:noProof/>
              </w:rPr>
              <w:t>1.5.1.</w:t>
            </w:r>
            <w:r>
              <w:rPr>
                <w:rFonts w:ascii="Futura Std Book" w:eastAsiaTheme="minorEastAsia" w:hAnsi="Futura Std Book"/>
                <w:noProof/>
              </w:rPr>
              <w:tab/>
            </w:r>
            <w:r>
              <w:rPr>
                <w:rStyle w:val="Hyperlink"/>
                <w:rFonts w:ascii="Futura Std Book" w:hAnsi="Futura Std Book"/>
                <w:noProof/>
              </w:rPr>
              <w:t>Pipeline Routing and Terrain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16</w:t>
            </w:r>
            <w:r>
              <w:rPr>
                <w:rFonts w:ascii="Futura Std Book" w:hAnsi="Futura Std Book"/>
                <w:noProof/>
                <w:webHidden/>
              </w:rPr>
              <w:fldChar w:fldCharType="end"/>
            </w:r>
          </w:hyperlink>
        </w:p>
        <w:p w14:paraId="49F8855A" w14:textId="1A6C51DD" w:rsidR="00E95DBB" w:rsidRDefault="00E95DBB">
          <w:pPr>
            <w:pStyle w:val="TOC2"/>
            <w:tabs>
              <w:tab w:val="left" w:pos="1200"/>
              <w:tab w:val="right" w:pos="10070"/>
            </w:tabs>
            <w:rPr>
              <w:rFonts w:ascii="Futura Std Book" w:eastAsiaTheme="minorEastAsia" w:hAnsi="Futura Std Book"/>
              <w:noProof/>
            </w:rPr>
          </w:pPr>
          <w:hyperlink w:anchor="_Toc229061542" w:history="1">
            <w:r>
              <w:rPr>
                <w:rStyle w:val="Hyperlink"/>
                <w:rFonts w:ascii="Futura Std Book" w:hAnsi="Futura Std Book"/>
                <w:noProof/>
              </w:rPr>
              <w:t>1.5.2.</w:t>
            </w:r>
            <w:r>
              <w:rPr>
                <w:rFonts w:ascii="Futura Std Book" w:eastAsiaTheme="minorEastAsia" w:hAnsi="Futura Std Book"/>
                <w:noProof/>
              </w:rPr>
              <w:tab/>
            </w:r>
            <w:r>
              <w:rPr>
                <w:rStyle w:val="Hyperlink"/>
                <w:rFonts w:ascii="Futura Std Book" w:hAnsi="Futura Std Book"/>
                <w:noProof/>
              </w:rPr>
              <w:t>Pipeline Size Decision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17</w:t>
            </w:r>
            <w:r>
              <w:rPr>
                <w:rFonts w:ascii="Futura Std Book" w:hAnsi="Futura Std Book"/>
                <w:noProof/>
                <w:webHidden/>
              </w:rPr>
              <w:fldChar w:fldCharType="end"/>
            </w:r>
          </w:hyperlink>
        </w:p>
        <w:p w14:paraId="5E20BB77" w14:textId="71E38003" w:rsidR="00E95DBB" w:rsidRDefault="00E95DBB">
          <w:pPr>
            <w:pStyle w:val="TOC2"/>
            <w:tabs>
              <w:tab w:val="left" w:pos="981"/>
              <w:tab w:val="right" w:pos="10070"/>
            </w:tabs>
            <w:rPr>
              <w:rFonts w:ascii="Futura Std Book" w:eastAsiaTheme="minorEastAsia" w:hAnsi="Futura Std Book"/>
              <w:noProof/>
            </w:rPr>
          </w:pPr>
          <w:hyperlink w:anchor="_Toc229061543" w:history="1">
            <w:r>
              <w:rPr>
                <w:rStyle w:val="Hyperlink"/>
                <w:rFonts w:ascii="Futura Std Book" w:hAnsi="Futura Std Book"/>
                <w:noProof/>
              </w:rPr>
              <w:t>1.6.</w:t>
            </w:r>
            <w:r>
              <w:rPr>
                <w:rFonts w:ascii="Futura Std Book" w:eastAsiaTheme="minorEastAsia" w:hAnsi="Futura Std Book"/>
                <w:noProof/>
              </w:rPr>
              <w:tab/>
            </w:r>
            <w:r>
              <w:rPr>
                <w:rStyle w:val="Hyperlink"/>
                <w:rFonts w:ascii="Futura Std Book" w:hAnsi="Futura Std Book"/>
                <w:noProof/>
              </w:rPr>
              <w:t>Key Issues &amp; Challenges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17</w:t>
            </w:r>
            <w:r>
              <w:rPr>
                <w:rFonts w:ascii="Futura Std Book" w:hAnsi="Futura Std Book"/>
                <w:noProof/>
                <w:webHidden/>
              </w:rPr>
              <w:fldChar w:fldCharType="end"/>
            </w:r>
          </w:hyperlink>
        </w:p>
        <w:p w14:paraId="28C4A20B" w14:textId="4D7A4972" w:rsidR="00E95DBB" w:rsidRDefault="00E95DBB">
          <w:pPr>
            <w:pStyle w:val="TOC2"/>
            <w:tabs>
              <w:tab w:val="left" w:pos="981"/>
              <w:tab w:val="right" w:pos="10070"/>
            </w:tabs>
            <w:rPr>
              <w:rFonts w:ascii="Futura Std Book" w:eastAsiaTheme="minorEastAsia" w:hAnsi="Futura Std Book"/>
              <w:noProof/>
            </w:rPr>
          </w:pPr>
          <w:hyperlink w:anchor="_Toc229061544" w:history="1">
            <w:r>
              <w:rPr>
                <w:rStyle w:val="Hyperlink"/>
                <w:rFonts w:ascii="Futura Std Book" w:hAnsi="Futura Std Book"/>
                <w:noProof/>
              </w:rPr>
              <w:t>1.7.</w:t>
            </w:r>
            <w:r>
              <w:rPr>
                <w:rFonts w:ascii="Futura Std Book" w:eastAsiaTheme="minorEastAsia" w:hAnsi="Futura Std Book"/>
                <w:noProof/>
              </w:rPr>
              <w:tab/>
            </w:r>
            <w:r>
              <w:rPr>
                <w:rStyle w:val="Hyperlink"/>
                <w:rFonts w:ascii="Futura Std Book" w:hAnsi="Futura Std Book"/>
                <w:noProof/>
              </w:rPr>
              <w:t>Financial Dimension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18</w:t>
            </w:r>
            <w:r>
              <w:rPr>
                <w:rFonts w:ascii="Futura Std Book" w:hAnsi="Futura Std Book"/>
                <w:noProof/>
                <w:webHidden/>
              </w:rPr>
              <w:fldChar w:fldCharType="end"/>
            </w:r>
          </w:hyperlink>
        </w:p>
        <w:p w14:paraId="1A89435C" w14:textId="7B8C4572" w:rsidR="00E95DBB" w:rsidRDefault="00E95DBB">
          <w:pPr>
            <w:pStyle w:val="TOC2"/>
            <w:tabs>
              <w:tab w:val="left" w:pos="1200"/>
              <w:tab w:val="right" w:pos="10070"/>
            </w:tabs>
            <w:rPr>
              <w:rFonts w:ascii="Futura Std Book" w:eastAsiaTheme="minorEastAsia" w:hAnsi="Futura Std Book"/>
              <w:noProof/>
            </w:rPr>
          </w:pPr>
          <w:hyperlink w:anchor="_Toc229061545" w:history="1">
            <w:r>
              <w:rPr>
                <w:rStyle w:val="Hyperlink"/>
                <w:rFonts w:ascii="Futura Std Book" w:hAnsi="Futura Std Book"/>
                <w:noProof/>
              </w:rPr>
              <w:t>1.7.1.</w:t>
            </w:r>
            <w:r>
              <w:rPr>
                <w:rFonts w:ascii="Futura Std Book" w:eastAsiaTheme="minorEastAsia" w:hAnsi="Futura Std Book"/>
                <w:noProof/>
              </w:rPr>
              <w:tab/>
            </w:r>
            <w:r>
              <w:rPr>
                <w:rStyle w:val="Hyperlink"/>
                <w:rFonts w:ascii="Futura Std Book" w:hAnsi="Futura Std Book"/>
                <w:noProof/>
              </w:rPr>
              <w:t>FEED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18</w:t>
            </w:r>
            <w:r>
              <w:rPr>
                <w:rFonts w:ascii="Futura Std Book" w:hAnsi="Futura Std Book"/>
                <w:noProof/>
                <w:webHidden/>
              </w:rPr>
              <w:fldChar w:fldCharType="end"/>
            </w:r>
          </w:hyperlink>
        </w:p>
        <w:p w14:paraId="1EE9DF37" w14:textId="745ACE90" w:rsidR="00E95DBB" w:rsidRDefault="00E95DBB">
          <w:pPr>
            <w:pStyle w:val="TOC2"/>
            <w:tabs>
              <w:tab w:val="left" w:pos="1200"/>
              <w:tab w:val="right" w:pos="10070"/>
            </w:tabs>
            <w:rPr>
              <w:rFonts w:ascii="Futura Std Book" w:eastAsiaTheme="minorEastAsia" w:hAnsi="Futura Std Book"/>
              <w:noProof/>
            </w:rPr>
          </w:pPr>
          <w:hyperlink w:anchor="_Toc229061546" w:history="1">
            <w:r>
              <w:rPr>
                <w:rStyle w:val="Hyperlink"/>
                <w:rFonts w:ascii="Futura Std Book" w:hAnsi="Futura Std Book"/>
                <w:noProof/>
              </w:rPr>
              <w:t>1.7.2.</w:t>
            </w:r>
            <w:r>
              <w:rPr>
                <w:rFonts w:ascii="Futura Std Book" w:eastAsiaTheme="minorEastAsia" w:hAnsi="Futura Std Book"/>
                <w:noProof/>
              </w:rPr>
              <w:tab/>
            </w:r>
            <w:r>
              <w:rPr>
                <w:rStyle w:val="Hyperlink"/>
                <w:rFonts w:ascii="Futura Std Book" w:hAnsi="Futura Std Book"/>
                <w:noProof/>
              </w:rPr>
              <w:t>Survey Services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18</w:t>
            </w:r>
            <w:r>
              <w:rPr>
                <w:rFonts w:ascii="Futura Std Book" w:hAnsi="Futura Std Book"/>
                <w:noProof/>
                <w:webHidden/>
              </w:rPr>
              <w:fldChar w:fldCharType="end"/>
            </w:r>
          </w:hyperlink>
        </w:p>
        <w:p w14:paraId="0D24FCB4" w14:textId="2EF34852" w:rsidR="00E95DBB" w:rsidRDefault="00E95DBB">
          <w:pPr>
            <w:pStyle w:val="TOC1"/>
            <w:tabs>
              <w:tab w:val="left" w:pos="981"/>
              <w:tab w:val="right" w:pos="10070"/>
            </w:tabs>
            <w:rPr>
              <w:rFonts w:eastAsiaTheme="minorEastAsia"/>
              <w:b w:val="0"/>
              <w:bCs w:val="0"/>
              <w:noProof/>
            </w:rPr>
          </w:pPr>
          <w:hyperlink w:anchor="_Toc229061547" w:history="1">
            <w:r>
              <w:rPr>
                <w:rStyle w:val="Hyperlink"/>
                <w:noProof/>
              </w:rPr>
              <w:t>2.0</w:t>
            </w:r>
            <w:r>
              <w:rPr>
                <w:rFonts w:eastAsiaTheme="minorEastAsia"/>
                <w:b w:val="0"/>
                <w:bCs w:val="0"/>
                <w:noProof/>
              </w:rPr>
              <w:tab/>
            </w:r>
            <w:r>
              <w:rPr>
                <w:rStyle w:val="Hyperlink"/>
                <w:noProof/>
              </w:rPr>
              <w:t>DESIGN &amp; ENGINEERING DECISSIONS ISSUES</w:t>
            </w:r>
            <w:r>
              <w:rPr>
                <w:noProof/>
                <w:webHidden/>
              </w:rPr>
              <w:tab/>
            </w:r>
            <w:r>
              <w:rPr>
                <w:noProof/>
                <w:webHidden/>
              </w:rPr>
              <w:fldChar w:fldCharType="begin"/>
            </w:r>
            <w:r>
              <w:rPr>
                <w:noProof/>
                <w:webHidden/>
              </w:rPr>
              <w:instrText xml:space="preserve"> PAGEREF _Toc229061547 \h </w:instrText>
            </w:r>
            <w:r>
              <w:rPr>
                <w:noProof/>
                <w:webHidden/>
              </w:rPr>
            </w:r>
            <w:r>
              <w:rPr>
                <w:noProof/>
                <w:webHidden/>
              </w:rPr>
              <w:fldChar w:fldCharType="separate"/>
            </w:r>
            <w:r w:rsidR="00BE5347">
              <w:rPr>
                <w:noProof/>
                <w:webHidden/>
              </w:rPr>
              <w:t>20</w:t>
            </w:r>
            <w:r>
              <w:rPr>
                <w:noProof/>
                <w:webHidden/>
              </w:rPr>
              <w:fldChar w:fldCharType="end"/>
            </w:r>
          </w:hyperlink>
        </w:p>
        <w:p w14:paraId="5EFF2FF3" w14:textId="5E53E04A" w:rsidR="00E95DBB" w:rsidRDefault="00E95DBB">
          <w:pPr>
            <w:pStyle w:val="TOC2"/>
            <w:tabs>
              <w:tab w:val="left" w:pos="981"/>
              <w:tab w:val="right" w:pos="10070"/>
            </w:tabs>
            <w:rPr>
              <w:rFonts w:ascii="Futura Std Book" w:eastAsiaTheme="minorEastAsia" w:hAnsi="Futura Std Book"/>
              <w:noProof/>
            </w:rPr>
          </w:pPr>
          <w:hyperlink w:anchor="_Toc229061553" w:history="1">
            <w:r>
              <w:rPr>
                <w:rStyle w:val="Hyperlink"/>
                <w:rFonts w:ascii="Futura Std Book" w:hAnsi="Futura Std Book"/>
                <w:noProof/>
              </w:rPr>
              <w:t>2.1.</w:t>
            </w:r>
            <w:r>
              <w:rPr>
                <w:rFonts w:ascii="Futura Std Book" w:eastAsiaTheme="minorEastAsia" w:hAnsi="Futura Std Book"/>
                <w:noProof/>
              </w:rPr>
              <w:tab/>
            </w:r>
            <w:r>
              <w:rPr>
                <w:rStyle w:val="Hyperlink"/>
                <w:rFonts w:ascii="Futura Std Book" w:hAnsi="Futura Std Book"/>
                <w:noProof/>
              </w:rPr>
              <w:t>Timely Completion of ROW Surveys (Topographical, Geotechnical &amp; EIA)</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20</w:t>
            </w:r>
            <w:r>
              <w:rPr>
                <w:rFonts w:ascii="Futura Std Book" w:hAnsi="Futura Std Book"/>
                <w:noProof/>
                <w:webHidden/>
              </w:rPr>
              <w:fldChar w:fldCharType="end"/>
            </w:r>
          </w:hyperlink>
        </w:p>
        <w:p w14:paraId="7EDF5DB5" w14:textId="1FE8D606" w:rsidR="00E95DBB" w:rsidRDefault="00E95DBB">
          <w:pPr>
            <w:pStyle w:val="TOC2"/>
            <w:tabs>
              <w:tab w:val="left" w:pos="1200"/>
              <w:tab w:val="right" w:pos="10070"/>
            </w:tabs>
            <w:rPr>
              <w:rFonts w:ascii="Futura Std Book" w:eastAsiaTheme="minorEastAsia" w:hAnsi="Futura Std Book"/>
              <w:noProof/>
            </w:rPr>
          </w:pPr>
          <w:hyperlink w:anchor="_Toc229061554" w:history="1">
            <w:r>
              <w:rPr>
                <w:rStyle w:val="Hyperlink"/>
                <w:rFonts w:ascii="Futura Std Book" w:hAnsi="Futura Std Book"/>
                <w:noProof/>
              </w:rPr>
              <w:t>2.1.1.</w:t>
            </w:r>
            <w:r>
              <w:rPr>
                <w:rFonts w:ascii="Futura Std Book" w:eastAsiaTheme="minorEastAsia" w:hAnsi="Futura Std Book"/>
                <w:noProof/>
              </w:rPr>
              <w:tab/>
            </w:r>
            <w:r>
              <w:rPr>
                <w:rStyle w:val="Hyperlink"/>
                <w:rFonts w:ascii="Futura Std Book" w:hAnsi="Futura Std Book"/>
                <w:noProof/>
              </w:rPr>
              <w:t>Integration of Existing and New Pipeline Systems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20</w:t>
            </w:r>
            <w:r>
              <w:rPr>
                <w:rFonts w:ascii="Futura Std Book" w:hAnsi="Futura Std Book"/>
                <w:noProof/>
                <w:webHidden/>
              </w:rPr>
              <w:fldChar w:fldCharType="end"/>
            </w:r>
          </w:hyperlink>
        </w:p>
        <w:p w14:paraId="5A1AE030" w14:textId="13BFA101" w:rsidR="00E95DBB" w:rsidRDefault="00E95DBB">
          <w:pPr>
            <w:pStyle w:val="TOC2"/>
            <w:tabs>
              <w:tab w:val="left" w:pos="1200"/>
              <w:tab w:val="right" w:pos="10070"/>
            </w:tabs>
            <w:rPr>
              <w:rFonts w:ascii="Futura Std Book" w:eastAsiaTheme="minorEastAsia" w:hAnsi="Futura Std Book"/>
              <w:noProof/>
            </w:rPr>
          </w:pPr>
          <w:hyperlink w:anchor="_Toc229061555" w:history="1">
            <w:r>
              <w:rPr>
                <w:rStyle w:val="Hyperlink"/>
                <w:rFonts w:ascii="Futura Std Book" w:hAnsi="Futura Std Book"/>
                <w:noProof/>
              </w:rPr>
              <w:t>2.1.2.</w:t>
            </w:r>
            <w:r>
              <w:rPr>
                <w:rFonts w:ascii="Futura Std Book" w:eastAsiaTheme="minorEastAsia" w:hAnsi="Futura Std Book"/>
                <w:noProof/>
              </w:rPr>
              <w:tab/>
            </w:r>
            <w:r>
              <w:rPr>
                <w:rStyle w:val="Hyperlink"/>
                <w:rFonts w:ascii="Futura Std Book" w:hAnsi="Futura Std Book"/>
                <w:noProof/>
              </w:rPr>
              <w:t>Pipeline Capacity Design for Immediate and Future Demand (Up to 1 BCFD)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20</w:t>
            </w:r>
            <w:r>
              <w:rPr>
                <w:rFonts w:ascii="Futura Std Book" w:hAnsi="Futura Std Book"/>
                <w:noProof/>
                <w:webHidden/>
              </w:rPr>
              <w:fldChar w:fldCharType="end"/>
            </w:r>
          </w:hyperlink>
        </w:p>
        <w:p w14:paraId="54177FF5" w14:textId="7415089B" w:rsidR="00E95DBB" w:rsidRDefault="00E95DBB">
          <w:pPr>
            <w:pStyle w:val="TOC2"/>
            <w:tabs>
              <w:tab w:val="left" w:pos="1200"/>
              <w:tab w:val="right" w:pos="10070"/>
            </w:tabs>
            <w:rPr>
              <w:rFonts w:ascii="Futura Std Book" w:eastAsiaTheme="minorEastAsia" w:hAnsi="Futura Std Book"/>
              <w:noProof/>
            </w:rPr>
          </w:pPr>
          <w:hyperlink w:anchor="_Toc229061556" w:history="1">
            <w:r>
              <w:rPr>
                <w:rStyle w:val="Hyperlink"/>
                <w:rFonts w:ascii="Futura Std Book" w:hAnsi="Futura Std Book"/>
                <w:noProof/>
              </w:rPr>
              <w:t>2.1.3.</w:t>
            </w:r>
            <w:r>
              <w:rPr>
                <w:rFonts w:ascii="Futura Std Book" w:eastAsiaTheme="minorEastAsia" w:hAnsi="Futura Std Book"/>
                <w:noProof/>
              </w:rPr>
              <w:tab/>
            </w:r>
            <w:r>
              <w:rPr>
                <w:rStyle w:val="Hyperlink"/>
                <w:rFonts w:ascii="Futura Std Book" w:hAnsi="Futura Std Book"/>
                <w:noProof/>
              </w:rPr>
              <w:t>Cross-Cutting Risks to Monitor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21</w:t>
            </w:r>
            <w:r>
              <w:rPr>
                <w:rFonts w:ascii="Futura Std Book" w:hAnsi="Futura Std Book"/>
                <w:noProof/>
                <w:webHidden/>
              </w:rPr>
              <w:fldChar w:fldCharType="end"/>
            </w:r>
          </w:hyperlink>
        </w:p>
        <w:p w14:paraId="2494B0C6" w14:textId="7BE366D0" w:rsidR="00E95DBB" w:rsidRDefault="00E95DBB">
          <w:pPr>
            <w:pStyle w:val="TOC2"/>
            <w:tabs>
              <w:tab w:val="left" w:pos="981"/>
              <w:tab w:val="right" w:pos="10070"/>
            </w:tabs>
            <w:rPr>
              <w:rFonts w:ascii="Futura Std Book" w:eastAsiaTheme="minorEastAsia" w:hAnsi="Futura Std Book"/>
              <w:noProof/>
            </w:rPr>
          </w:pPr>
          <w:hyperlink w:anchor="_Toc229061557" w:history="1">
            <w:r>
              <w:rPr>
                <w:rStyle w:val="Hyperlink"/>
                <w:rFonts w:ascii="Futura Std Book" w:hAnsi="Futura Std Book"/>
                <w:noProof/>
              </w:rPr>
              <w:t>2.2.</w:t>
            </w:r>
            <w:r>
              <w:rPr>
                <w:rFonts w:ascii="Futura Std Book" w:eastAsiaTheme="minorEastAsia" w:hAnsi="Futura Std Book"/>
                <w:noProof/>
              </w:rPr>
              <w:tab/>
            </w:r>
            <w:r>
              <w:rPr>
                <w:rStyle w:val="Hyperlink"/>
                <w:rFonts w:ascii="Futura Std Book" w:hAnsi="Futura Std Book"/>
                <w:noProof/>
              </w:rPr>
              <w:t>Scenarios of OKNU – BBOU Pipeline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21</w:t>
            </w:r>
            <w:r>
              <w:rPr>
                <w:rFonts w:ascii="Futura Std Book" w:hAnsi="Futura Std Book"/>
                <w:noProof/>
                <w:webHidden/>
              </w:rPr>
              <w:fldChar w:fldCharType="end"/>
            </w:r>
          </w:hyperlink>
        </w:p>
        <w:p w14:paraId="774E5C71" w14:textId="49B60E6E" w:rsidR="00E95DBB" w:rsidRDefault="00E95DBB">
          <w:pPr>
            <w:pStyle w:val="TOC2"/>
            <w:tabs>
              <w:tab w:val="left" w:pos="1200"/>
              <w:tab w:val="right" w:pos="10070"/>
            </w:tabs>
            <w:rPr>
              <w:rFonts w:ascii="Futura Std Book" w:eastAsiaTheme="minorEastAsia" w:hAnsi="Futura Std Book"/>
              <w:noProof/>
            </w:rPr>
          </w:pPr>
          <w:hyperlink w:anchor="_Toc229061560" w:history="1">
            <w:r>
              <w:rPr>
                <w:rStyle w:val="Hyperlink"/>
                <w:rFonts w:ascii="Futura Std Book" w:hAnsi="Futura Std Book"/>
                <w:noProof/>
              </w:rPr>
              <w:t>2.2.1.</w:t>
            </w:r>
            <w:r>
              <w:rPr>
                <w:rFonts w:ascii="Futura Std Book" w:eastAsiaTheme="minorEastAsia" w:hAnsi="Futura Std Book"/>
                <w:noProof/>
              </w:rPr>
              <w:tab/>
            </w:r>
            <w:r>
              <w:rPr>
                <w:rStyle w:val="Hyperlink"/>
                <w:rFonts w:ascii="Futura Std Book" w:hAnsi="Futura Std Book"/>
                <w:noProof/>
              </w:rPr>
              <w:t>Length Profile: -</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21</w:t>
            </w:r>
            <w:r>
              <w:rPr>
                <w:rFonts w:ascii="Futura Std Book" w:hAnsi="Futura Std Book"/>
                <w:noProof/>
                <w:webHidden/>
              </w:rPr>
              <w:fldChar w:fldCharType="end"/>
            </w:r>
          </w:hyperlink>
        </w:p>
        <w:p w14:paraId="143D43F4" w14:textId="0BA3F309" w:rsidR="00E95DBB" w:rsidRDefault="00E95DBB">
          <w:pPr>
            <w:pStyle w:val="TOC2"/>
            <w:tabs>
              <w:tab w:val="left" w:pos="1440"/>
              <w:tab w:val="right" w:pos="10070"/>
            </w:tabs>
            <w:rPr>
              <w:rFonts w:ascii="Futura Std Book" w:eastAsiaTheme="minorEastAsia" w:hAnsi="Futura Std Book"/>
              <w:noProof/>
            </w:rPr>
          </w:pPr>
          <w:hyperlink w:anchor="_Toc229061561" w:history="1">
            <w:r>
              <w:rPr>
                <w:rStyle w:val="Hyperlink"/>
                <w:rFonts w:ascii="Futura Std Book" w:hAnsi="Futura Std Book"/>
                <w:noProof/>
              </w:rPr>
              <w:t>2.2.1.1.</w:t>
            </w:r>
            <w:r>
              <w:rPr>
                <w:rFonts w:ascii="Futura Std Book" w:eastAsiaTheme="minorEastAsia" w:hAnsi="Futura Std Book"/>
                <w:noProof/>
              </w:rPr>
              <w:tab/>
            </w:r>
            <w:r>
              <w:rPr>
                <w:rStyle w:val="Hyperlink"/>
                <w:rFonts w:ascii="Futura Std Book" w:hAnsi="Futura Std Book"/>
                <w:noProof/>
              </w:rPr>
              <w:t>OKNU to Niger River Crossing: ~ 10.68 km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21</w:t>
            </w:r>
            <w:r>
              <w:rPr>
                <w:rFonts w:ascii="Futura Std Book" w:hAnsi="Futura Std Book"/>
                <w:noProof/>
                <w:webHidden/>
              </w:rPr>
              <w:fldChar w:fldCharType="end"/>
            </w:r>
          </w:hyperlink>
        </w:p>
        <w:p w14:paraId="0D64A682" w14:textId="7DFC1146" w:rsidR="00E95DBB" w:rsidRDefault="00E95DBB">
          <w:pPr>
            <w:pStyle w:val="TOC2"/>
            <w:tabs>
              <w:tab w:val="left" w:pos="1440"/>
              <w:tab w:val="right" w:pos="10070"/>
            </w:tabs>
            <w:rPr>
              <w:rFonts w:ascii="Futura Std Book" w:eastAsiaTheme="minorEastAsia" w:hAnsi="Futura Std Book"/>
              <w:noProof/>
            </w:rPr>
          </w:pPr>
          <w:hyperlink w:anchor="_Toc229061562" w:history="1">
            <w:r>
              <w:rPr>
                <w:rStyle w:val="Hyperlink"/>
                <w:rFonts w:ascii="Futura Std Book" w:hAnsi="Futura Std Book"/>
                <w:noProof/>
              </w:rPr>
              <w:t>2.2.1.2.</w:t>
            </w:r>
            <w:r>
              <w:rPr>
                <w:rFonts w:ascii="Futura Std Book" w:eastAsiaTheme="minorEastAsia" w:hAnsi="Futura Std Book"/>
                <w:noProof/>
              </w:rPr>
              <w:tab/>
            </w:r>
            <w:r>
              <w:rPr>
                <w:rStyle w:val="Hyperlink"/>
                <w:rFonts w:ascii="Futura Std Book" w:hAnsi="Futura Std Book"/>
                <w:noProof/>
              </w:rPr>
              <w:t>Niger River Crossing: ~ 167.61 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22</w:t>
            </w:r>
            <w:r>
              <w:rPr>
                <w:rFonts w:ascii="Futura Std Book" w:hAnsi="Futura Std Book"/>
                <w:noProof/>
                <w:webHidden/>
              </w:rPr>
              <w:fldChar w:fldCharType="end"/>
            </w:r>
          </w:hyperlink>
        </w:p>
        <w:p w14:paraId="69548BE9" w14:textId="2152FEF1" w:rsidR="00E95DBB" w:rsidRDefault="00E95DBB">
          <w:pPr>
            <w:pStyle w:val="TOC2"/>
            <w:tabs>
              <w:tab w:val="left" w:pos="1440"/>
              <w:tab w:val="right" w:pos="10070"/>
            </w:tabs>
            <w:rPr>
              <w:rFonts w:ascii="Futura Std Book" w:eastAsiaTheme="minorEastAsia" w:hAnsi="Futura Std Book"/>
              <w:noProof/>
            </w:rPr>
          </w:pPr>
          <w:hyperlink w:anchor="_Toc229061563" w:history="1">
            <w:r>
              <w:rPr>
                <w:rStyle w:val="Hyperlink"/>
                <w:rFonts w:ascii="Futura Std Book" w:hAnsi="Futura Std Book"/>
                <w:noProof/>
              </w:rPr>
              <w:t>2.2.1.3.</w:t>
            </w:r>
            <w:r>
              <w:rPr>
                <w:rFonts w:ascii="Futura Std Book" w:eastAsiaTheme="minorEastAsia" w:hAnsi="Futura Std Book"/>
                <w:noProof/>
              </w:rPr>
              <w:tab/>
            </w:r>
            <w:r>
              <w:rPr>
                <w:rStyle w:val="Hyperlink"/>
                <w:rFonts w:ascii="Futura Std Book" w:hAnsi="Futura Std Book"/>
                <w:noProof/>
              </w:rPr>
              <w:t>Manifold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23</w:t>
            </w:r>
            <w:r>
              <w:rPr>
                <w:rFonts w:ascii="Futura Std Book" w:hAnsi="Futura Std Book"/>
                <w:noProof/>
                <w:webHidden/>
              </w:rPr>
              <w:fldChar w:fldCharType="end"/>
            </w:r>
          </w:hyperlink>
        </w:p>
        <w:p w14:paraId="6B885CCF" w14:textId="31A69DDB" w:rsidR="00E95DBB" w:rsidRDefault="00E95DBB">
          <w:pPr>
            <w:pStyle w:val="TOC2"/>
            <w:tabs>
              <w:tab w:val="left" w:pos="1440"/>
              <w:tab w:val="right" w:pos="10070"/>
            </w:tabs>
            <w:rPr>
              <w:rFonts w:ascii="Futura Std Book" w:eastAsiaTheme="minorEastAsia" w:hAnsi="Futura Std Book"/>
              <w:noProof/>
            </w:rPr>
          </w:pPr>
          <w:hyperlink w:anchor="_Toc229061564" w:history="1">
            <w:r>
              <w:rPr>
                <w:rStyle w:val="Hyperlink"/>
                <w:rFonts w:ascii="Futura Std Book" w:hAnsi="Futura Std Book"/>
                <w:noProof/>
              </w:rPr>
              <w:t>2.2.1.4.</w:t>
            </w:r>
            <w:r>
              <w:rPr>
                <w:rFonts w:ascii="Futura Std Book" w:eastAsiaTheme="minorEastAsia" w:hAnsi="Futura Std Book"/>
                <w:noProof/>
              </w:rPr>
              <w:tab/>
            </w:r>
            <w:r>
              <w:rPr>
                <w:rStyle w:val="Hyperlink"/>
                <w:rFonts w:ascii="Futura Std Book" w:hAnsi="Futura Std Book"/>
                <w:noProof/>
              </w:rPr>
              <w:t>Midline Manifolds (Future Tie-ins)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23</w:t>
            </w:r>
            <w:r>
              <w:rPr>
                <w:rFonts w:ascii="Futura Std Book" w:hAnsi="Futura Std Book"/>
                <w:noProof/>
                <w:webHidden/>
              </w:rPr>
              <w:fldChar w:fldCharType="end"/>
            </w:r>
          </w:hyperlink>
        </w:p>
        <w:p w14:paraId="695D5201" w14:textId="60FAF3CE" w:rsidR="00E95DBB" w:rsidRDefault="00E95DBB">
          <w:pPr>
            <w:pStyle w:val="TOC2"/>
            <w:tabs>
              <w:tab w:val="left" w:pos="1440"/>
              <w:tab w:val="right" w:pos="10070"/>
            </w:tabs>
            <w:rPr>
              <w:rFonts w:ascii="Futura Std Book" w:eastAsiaTheme="minorEastAsia" w:hAnsi="Futura Std Book"/>
              <w:noProof/>
            </w:rPr>
          </w:pPr>
          <w:hyperlink w:anchor="_Toc229061565" w:history="1">
            <w:r>
              <w:rPr>
                <w:rStyle w:val="Hyperlink"/>
                <w:rFonts w:ascii="Futura Std Book" w:hAnsi="Futura Std Book"/>
                <w:noProof/>
              </w:rPr>
              <w:t>2.2.1.5.</w:t>
            </w:r>
            <w:r>
              <w:rPr>
                <w:rFonts w:ascii="Futura Std Book" w:eastAsiaTheme="minorEastAsia" w:hAnsi="Futura Std Book"/>
                <w:noProof/>
              </w:rPr>
              <w:tab/>
            </w:r>
            <w:r>
              <w:rPr>
                <w:rStyle w:val="Hyperlink"/>
                <w:rFonts w:ascii="Futura Std Book" w:hAnsi="Futura Std Book"/>
                <w:noProof/>
              </w:rPr>
              <w:t>Concept Selection Methodology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24</w:t>
            </w:r>
            <w:r>
              <w:rPr>
                <w:rFonts w:ascii="Futura Std Book" w:hAnsi="Futura Std Book"/>
                <w:noProof/>
                <w:webHidden/>
              </w:rPr>
              <w:fldChar w:fldCharType="end"/>
            </w:r>
          </w:hyperlink>
        </w:p>
        <w:p w14:paraId="3C1FE447" w14:textId="31A5608B" w:rsidR="00E95DBB" w:rsidRDefault="00E95DBB">
          <w:pPr>
            <w:pStyle w:val="TOC2"/>
            <w:tabs>
              <w:tab w:val="left" w:pos="981"/>
              <w:tab w:val="right" w:pos="10070"/>
            </w:tabs>
            <w:rPr>
              <w:rFonts w:ascii="Futura Std Book" w:eastAsiaTheme="minorEastAsia" w:hAnsi="Futura Std Book"/>
              <w:noProof/>
            </w:rPr>
          </w:pPr>
          <w:hyperlink w:anchor="_Toc229061566" w:history="1">
            <w:r>
              <w:rPr>
                <w:rStyle w:val="Hyperlink"/>
                <w:rFonts w:ascii="Futura Std Book" w:hAnsi="Futura Std Book"/>
                <w:noProof/>
              </w:rPr>
              <w:t>2.3.</w:t>
            </w:r>
            <w:r>
              <w:rPr>
                <w:rFonts w:ascii="Futura Std Book" w:eastAsiaTheme="minorEastAsia" w:hAnsi="Futura Std Book"/>
                <w:noProof/>
              </w:rPr>
              <w:tab/>
            </w:r>
            <w:r>
              <w:rPr>
                <w:rStyle w:val="Hyperlink"/>
                <w:rFonts w:ascii="Futura Std Book" w:hAnsi="Futura Std Book"/>
                <w:noProof/>
              </w:rPr>
              <w:t>Applicable Codes and Standards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24</w:t>
            </w:r>
            <w:r>
              <w:rPr>
                <w:rFonts w:ascii="Futura Std Book" w:hAnsi="Futura Std Book"/>
                <w:noProof/>
                <w:webHidden/>
              </w:rPr>
              <w:fldChar w:fldCharType="end"/>
            </w:r>
          </w:hyperlink>
        </w:p>
        <w:p w14:paraId="2E85518F" w14:textId="268F45B0" w:rsidR="00E95DBB" w:rsidRDefault="00E95DBB">
          <w:pPr>
            <w:pStyle w:val="TOC2"/>
            <w:tabs>
              <w:tab w:val="left" w:pos="1200"/>
              <w:tab w:val="right" w:pos="10070"/>
            </w:tabs>
            <w:rPr>
              <w:rFonts w:ascii="Futura Std Book" w:eastAsiaTheme="minorEastAsia" w:hAnsi="Futura Std Book"/>
              <w:noProof/>
            </w:rPr>
          </w:pPr>
          <w:hyperlink w:anchor="_Toc229061567" w:history="1">
            <w:r>
              <w:rPr>
                <w:rStyle w:val="Hyperlink"/>
                <w:rFonts w:ascii="Futura Std Book" w:hAnsi="Futura Std Book"/>
                <w:noProof/>
              </w:rPr>
              <w:t>2.3.1.</w:t>
            </w:r>
            <w:r>
              <w:rPr>
                <w:rFonts w:ascii="Futura Std Book" w:eastAsiaTheme="minorEastAsia" w:hAnsi="Futura Std Book"/>
                <w:noProof/>
              </w:rPr>
              <w:tab/>
            </w:r>
            <w:r>
              <w:rPr>
                <w:rStyle w:val="Hyperlink"/>
                <w:rFonts w:ascii="Futura Std Book" w:hAnsi="Futura Std Book"/>
                <w:noProof/>
              </w:rPr>
              <w:t>Pipeline Design Codes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24</w:t>
            </w:r>
            <w:r>
              <w:rPr>
                <w:rFonts w:ascii="Futura Std Book" w:hAnsi="Futura Std Book"/>
                <w:noProof/>
                <w:webHidden/>
              </w:rPr>
              <w:fldChar w:fldCharType="end"/>
            </w:r>
          </w:hyperlink>
        </w:p>
        <w:p w14:paraId="4B96A5A7" w14:textId="4DD9594F" w:rsidR="00E95DBB" w:rsidRDefault="00E95DBB">
          <w:pPr>
            <w:pStyle w:val="TOC2"/>
            <w:tabs>
              <w:tab w:val="left" w:pos="1200"/>
              <w:tab w:val="right" w:pos="10070"/>
            </w:tabs>
            <w:rPr>
              <w:rFonts w:ascii="Futura Std Book" w:eastAsiaTheme="minorEastAsia" w:hAnsi="Futura Std Book"/>
              <w:noProof/>
            </w:rPr>
          </w:pPr>
          <w:hyperlink w:anchor="_Toc229061568" w:history="1">
            <w:r>
              <w:rPr>
                <w:rStyle w:val="Hyperlink"/>
                <w:rFonts w:ascii="Futura Std Book" w:hAnsi="Futura Std Book"/>
                <w:noProof/>
              </w:rPr>
              <w:t>2.3.2.</w:t>
            </w:r>
            <w:r>
              <w:rPr>
                <w:rFonts w:ascii="Futura Std Book" w:eastAsiaTheme="minorEastAsia" w:hAnsi="Futura Std Book"/>
                <w:noProof/>
              </w:rPr>
              <w:tab/>
            </w:r>
            <w:r>
              <w:rPr>
                <w:rStyle w:val="Hyperlink"/>
                <w:rFonts w:ascii="Futura Std Book" w:hAnsi="Futura Std Book"/>
                <w:noProof/>
              </w:rPr>
              <w:t>Materials and Welding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24</w:t>
            </w:r>
            <w:r>
              <w:rPr>
                <w:rFonts w:ascii="Futura Std Book" w:hAnsi="Futura Std Book"/>
                <w:noProof/>
                <w:webHidden/>
              </w:rPr>
              <w:fldChar w:fldCharType="end"/>
            </w:r>
          </w:hyperlink>
        </w:p>
        <w:p w14:paraId="6D5DD52D" w14:textId="187BC8FE" w:rsidR="00E95DBB" w:rsidRDefault="00E95DBB">
          <w:pPr>
            <w:pStyle w:val="TOC2"/>
            <w:tabs>
              <w:tab w:val="left" w:pos="1200"/>
              <w:tab w:val="right" w:pos="10070"/>
            </w:tabs>
            <w:rPr>
              <w:rFonts w:ascii="Futura Std Book" w:eastAsiaTheme="minorEastAsia" w:hAnsi="Futura Std Book"/>
              <w:noProof/>
            </w:rPr>
          </w:pPr>
          <w:hyperlink w:anchor="_Toc229061569" w:history="1">
            <w:r>
              <w:rPr>
                <w:rStyle w:val="Hyperlink"/>
                <w:rFonts w:ascii="Futura Std Book" w:hAnsi="Futura Std Book"/>
                <w:noProof/>
              </w:rPr>
              <w:t>2.3.3.</w:t>
            </w:r>
            <w:r>
              <w:rPr>
                <w:rFonts w:ascii="Futura Std Book" w:eastAsiaTheme="minorEastAsia" w:hAnsi="Futura Std Book"/>
                <w:noProof/>
              </w:rPr>
              <w:tab/>
            </w:r>
            <w:r>
              <w:rPr>
                <w:rStyle w:val="Hyperlink"/>
                <w:rFonts w:ascii="Futura Std Book" w:hAnsi="Futura Std Book"/>
                <w:noProof/>
              </w:rPr>
              <w:t>Corrosion and Integrity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24</w:t>
            </w:r>
            <w:r>
              <w:rPr>
                <w:rFonts w:ascii="Futura Std Book" w:hAnsi="Futura Std Book"/>
                <w:noProof/>
                <w:webHidden/>
              </w:rPr>
              <w:fldChar w:fldCharType="end"/>
            </w:r>
          </w:hyperlink>
        </w:p>
        <w:p w14:paraId="43C81390" w14:textId="59D49160" w:rsidR="00E95DBB" w:rsidRDefault="00E95DBB">
          <w:pPr>
            <w:pStyle w:val="TOC2"/>
            <w:tabs>
              <w:tab w:val="left" w:pos="1200"/>
              <w:tab w:val="right" w:pos="10070"/>
            </w:tabs>
            <w:rPr>
              <w:rFonts w:ascii="Futura Std Book" w:eastAsiaTheme="minorEastAsia" w:hAnsi="Futura Std Book"/>
              <w:noProof/>
            </w:rPr>
          </w:pPr>
          <w:hyperlink w:anchor="_Toc229061570" w:history="1">
            <w:r>
              <w:rPr>
                <w:rStyle w:val="Hyperlink"/>
                <w:rFonts w:ascii="Futura Std Book" w:hAnsi="Futura Std Book"/>
                <w:noProof/>
              </w:rPr>
              <w:t>2.3.4.</w:t>
            </w:r>
            <w:r>
              <w:rPr>
                <w:rFonts w:ascii="Futura Std Book" w:eastAsiaTheme="minorEastAsia" w:hAnsi="Futura Std Book"/>
                <w:noProof/>
              </w:rPr>
              <w:tab/>
            </w:r>
            <w:r>
              <w:rPr>
                <w:rStyle w:val="Hyperlink"/>
                <w:rFonts w:ascii="Futura Std Book" w:hAnsi="Futura Std Book"/>
                <w:noProof/>
              </w:rPr>
              <w:t>Survey and Geotechnical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24</w:t>
            </w:r>
            <w:r>
              <w:rPr>
                <w:rFonts w:ascii="Futura Std Book" w:hAnsi="Futura Std Book"/>
                <w:noProof/>
                <w:webHidden/>
              </w:rPr>
              <w:fldChar w:fldCharType="end"/>
            </w:r>
          </w:hyperlink>
        </w:p>
        <w:p w14:paraId="6DA34AA9" w14:textId="297F8E42" w:rsidR="00E95DBB" w:rsidRDefault="00E95DBB">
          <w:pPr>
            <w:pStyle w:val="TOC2"/>
            <w:tabs>
              <w:tab w:val="left" w:pos="1200"/>
              <w:tab w:val="right" w:pos="10070"/>
            </w:tabs>
            <w:rPr>
              <w:rFonts w:ascii="Futura Std Book" w:eastAsiaTheme="minorEastAsia" w:hAnsi="Futura Std Book"/>
              <w:noProof/>
            </w:rPr>
          </w:pPr>
          <w:hyperlink w:anchor="_Toc229061571" w:history="1">
            <w:r>
              <w:rPr>
                <w:rStyle w:val="Hyperlink"/>
                <w:rFonts w:ascii="Futura Std Book" w:hAnsi="Futura Std Book"/>
                <w:noProof/>
              </w:rPr>
              <w:t>2.3.5.</w:t>
            </w:r>
            <w:r>
              <w:rPr>
                <w:rFonts w:ascii="Futura Std Book" w:eastAsiaTheme="minorEastAsia" w:hAnsi="Futura Std Book"/>
                <w:noProof/>
              </w:rPr>
              <w:tab/>
            </w:r>
            <w:r>
              <w:rPr>
                <w:rStyle w:val="Hyperlink"/>
                <w:rFonts w:ascii="Futura Std Book" w:hAnsi="Futura Std Book"/>
                <w:noProof/>
              </w:rPr>
              <w:t>Environmental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25</w:t>
            </w:r>
            <w:r>
              <w:rPr>
                <w:rFonts w:ascii="Futura Std Book" w:hAnsi="Futura Std Book"/>
                <w:noProof/>
                <w:webHidden/>
              </w:rPr>
              <w:fldChar w:fldCharType="end"/>
            </w:r>
          </w:hyperlink>
        </w:p>
        <w:p w14:paraId="2C741CF2" w14:textId="05C6E71C" w:rsidR="00E95DBB" w:rsidRDefault="00E95DBB">
          <w:pPr>
            <w:pStyle w:val="TOC2"/>
            <w:tabs>
              <w:tab w:val="left" w:pos="1200"/>
              <w:tab w:val="right" w:pos="10070"/>
            </w:tabs>
            <w:rPr>
              <w:rFonts w:ascii="Futura Std Book" w:eastAsiaTheme="minorEastAsia" w:hAnsi="Futura Std Book"/>
              <w:noProof/>
            </w:rPr>
          </w:pPr>
          <w:hyperlink w:anchor="_Toc229061572" w:history="1">
            <w:r>
              <w:rPr>
                <w:rStyle w:val="Hyperlink"/>
                <w:rFonts w:ascii="Futura Std Book" w:hAnsi="Futura Std Book"/>
                <w:noProof/>
              </w:rPr>
              <w:t>2.3.6.</w:t>
            </w:r>
            <w:r>
              <w:rPr>
                <w:rFonts w:ascii="Futura Std Book" w:eastAsiaTheme="minorEastAsia" w:hAnsi="Futura Std Book"/>
                <w:noProof/>
              </w:rPr>
              <w:tab/>
            </w:r>
            <w:r>
              <w:rPr>
                <w:rStyle w:val="Hyperlink"/>
                <w:rFonts w:ascii="Futura Std Book" w:hAnsi="Futura Std Book"/>
                <w:noProof/>
              </w:rPr>
              <w:t>Pipeline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27</w:t>
            </w:r>
            <w:r>
              <w:rPr>
                <w:rFonts w:ascii="Futura Std Book" w:hAnsi="Futura Std Book"/>
                <w:noProof/>
                <w:webHidden/>
              </w:rPr>
              <w:fldChar w:fldCharType="end"/>
            </w:r>
          </w:hyperlink>
        </w:p>
        <w:p w14:paraId="7D874AF3" w14:textId="2D7E9C29" w:rsidR="00E95DBB" w:rsidRDefault="00E95DBB">
          <w:pPr>
            <w:pStyle w:val="TOC2"/>
            <w:tabs>
              <w:tab w:val="left" w:pos="1440"/>
              <w:tab w:val="right" w:pos="10070"/>
            </w:tabs>
            <w:rPr>
              <w:rFonts w:ascii="Futura Std Book" w:eastAsiaTheme="minorEastAsia" w:hAnsi="Futura Std Book"/>
              <w:noProof/>
            </w:rPr>
          </w:pPr>
          <w:hyperlink w:anchor="_Toc229061573" w:history="1">
            <w:r>
              <w:rPr>
                <w:rStyle w:val="Hyperlink"/>
                <w:rFonts w:ascii="Futura Std Book" w:hAnsi="Futura Std Book"/>
                <w:noProof/>
              </w:rPr>
              <w:t>2.3.6.1.</w:t>
            </w:r>
            <w:r>
              <w:rPr>
                <w:rFonts w:ascii="Futura Std Book" w:eastAsiaTheme="minorEastAsia" w:hAnsi="Futura Std Book"/>
                <w:noProof/>
              </w:rPr>
              <w:tab/>
            </w:r>
            <w:r>
              <w:rPr>
                <w:rStyle w:val="Hyperlink"/>
                <w:rFonts w:ascii="Futura Std Book" w:hAnsi="Futura Std Book"/>
                <w:noProof/>
              </w:rPr>
              <w:t>Water Separation (Subject to FEED Evaluation)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27</w:t>
            </w:r>
            <w:r>
              <w:rPr>
                <w:rFonts w:ascii="Futura Std Book" w:hAnsi="Futura Std Book"/>
                <w:noProof/>
                <w:webHidden/>
              </w:rPr>
              <w:fldChar w:fldCharType="end"/>
            </w:r>
          </w:hyperlink>
        </w:p>
        <w:p w14:paraId="4A5340B7" w14:textId="537B17F7" w:rsidR="00E95DBB" w:rsidRDefault="00E95DBB">
          <w:pPr>
            <w:pStyle w:val="TOC2"/>
            <w:tabs>
              <w:tab w:val="left" w:pos="1440"/>
              <w:tab w:val="right" w:pos="10070"/>
            </w:tabs>
            <w:rPr>
              <w:rFonts w:ascii="Futura Std Book" w:eastAsiaTheme="minorEastAsia" w:hAnsi="Futura Std Book"/>
              <w:noProof/>
            </w:rPr>
          </w:pPr>
          <w:hyperlink w:anchor="_Toc229061574" w:history="1">
            <w:r>
              <w:rPr>
                <w:rStyle w:val="Hyperlink"/>
                <w:rFonts w:ascii="Futura Std Book" w:hAnsi="Futura Std Book"/>
                <w:noProof/>
              </w:rPr>
              <w:t>2.3.6.2.</w:t>
            </w:r>
            <w:r>
              <w:rPr>
                <w:rFonts w:ascii="Futura Std Book" w:eastAsiaTheme="minorEastAsia" w:hAnsi="Futura Std Book"/>
                <w:noProof/>
              </w:rPr>
              <w:tab/>
            </w:r>
            <w:r>
              <w:rPr>
                <w:rStyle w:val="Hyperlink"/>
                <w:rFonts w:ascii="Futura Std Book" w:hAnsi="Futura Std Book"/>
                <w:noProof/>
              </w:rPr>
              <w:t>Control &amp; Power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28</w:t>
            </w:r>
            <w:r>
              <w:rPr>
                <w:rFonts w:ascii="Futura Std Book" w:hAnsi="Futura Std Book"/>
                <w:noProof/>
                <w:webHidden/>
              </w:rPr>
              <w:fldChar w:fldCharType="end"/>
            </w:r>
          </w:hyperlink>
        </w:p>
        <w:p w14:paraId="76E690CE" w14:textId="7A93A957" w:rsidR="00E95DBB" w:rsidRDefault="00E95DBB">
          <w:pPr>
            <w:pStyle w:val="TOC2"/>
            <w:tabs>
              <w:tab w:val="left" w:pos="1440"/>
              <w:tab w:val="right" w:pos="10070"/>
            </w:tabs>
            <w:rPr>
              <w:rFonts w:ascii="Futura Std Book" w:eastAsiaTheme="minorEastAsia" w:hAnsi="Futura Std Book"/>
              <w:noProof/>
            </w:rPr>
          </w:pPr>
          <w:hyperlink w:anchor="_Toc229061575" w:history="1">
            <w:r>
              <w:rPr>
                <w:rStyle w:val="Hyperlink"/>
                <w:rFonts w:ascii="Futura Std Book" w:hAnsi="Futura Std Book"/>
                <w:noProof/>
              </w:rPr>
              <w:t>2.3.6.3.</w:t>
            </w:r>
            <w:r>
              <w:rPr>
                <w:rFonts w:ascii="Futura Std Book" w:eastAsiaTheme="minorEastAsia" w:hAnsi="Futura Std Book"/>
                <w:noProof/>
              </w:rPr>
              <w:tab/>
            </w:r>
            <w:r>
              <w:rPr>
                <w:rStyle w:val="Hyperlink"/>
                <w:rFonts w:ascii="Futura Std Book" w:hAnsi="Futura Std Book"/>
                <w:noProof/>
              </w:rPr>
              <w:t>Chemical Injection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28</w:t>
            </w:r>
            <w:r>
              <w:rPr>
                <w:rFonts w:ascii="Futura Std Book" w:hAnsi="Futura Std Book"/>
                <w:noProof/>
                <w:webHidden/>
              </w:rPr>
              <w:fldChar w:fldCharType="end"/>
            </w:r>
          </w:hyperlink>
        </w:p>
        <w:p w14:paraId="064E375C" w14:textId="2B3E3AD8" w:rsidR="00E95DBB" w:rsidRDefault="00E95DBB">
          <w:pPr>
            <w:pStyle w:val="TOC2"/>
            <w:tabs>
              <w:tab w:val="left" w:pos="1440"/>
              <w:tab w:val="right" w:pos="10070"/>
            </w:tabs>
            <w:rPr>
              <w:rFonts w:ascii="Futura Std Book" w:eastAsiaTheme="minorEastAsia" w:hAnsi="Futura Std Book"/>
              <w:noProof/>
            </w:rPr>
          </w:pPr>
          <w:hyperlink w:anchor="_Toc229061576" w:history="1">
            <w:r>
              <w:rPr>
                <w:rStyle w:val="Hyperlink"/>
                <w:rFonts w:ascii="Futura Std Book" w:hAnsi="Futura Std Book"/>
                <w:noProof/>
              </w:rPr>
              <w:t>2.3.6.4.</w:t>
            </w:r>
            <w:r>
              <w:rPr>
                <w:rFonts w:ascii="Futura Std Book" w:eastAsiaTheme="minorEastAsia" w:hAnsi="Futura Std Book"/>
                <w:noProof/>
              </w:rPr>
              <w:tab/>
            </w:r>
            <w:r>
              <w:rPr>
                <w:rStyle w:val="Hyperlink"/>
                <w:rFonts w:ascii="Futura Std Book" w:hAnsi="Futura Std Book"/>
                <w:noProof/>
              </w:rPr>
              <w:t>Utility &amp; Safety Systems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28</w:t>
            </w:r>
            <w:r>
              <w:rPr>
                <w:rFonts w:ascii="Futura Std Book" w:hAnsi="Futura Std Book"/>
                <w:noProof/>
                <w:webHidden/>
              </w:rPr>
              <w:fldChar w:fldCharType="end"/>
            </w:r>
          </w:hyperlink>
        </w:p>
        <w:p w14:paraId="01AE761A" w14:textId="2FFA268F" w:rsidR="00E95DBB" w:rsidRDefault="00E95DBB">
          <w:pPr>
            <w:pStyle w:val="TOC2"/>
            <w:tabs>
              <w:tab w:val="left" w:pos="981"/>
              <w:tab w:val="right" w:pos="10070"/>
            </w:tabs>
            <w:rPr>
              <w:rFonts w:ascii="Futura Std Book" w:eastAsiaTheme="minorEastAsia" w:hAnsi="Futura Std Book"/>
              <w:noProof/>
            </w:rPr>
          </w:pPr>
          <w:hyperlink w:anchor="_Toc229061577" w:history="1">
            <w:r>
              <w:rPr>
                <w:rStyle w:val="Hyperlink"/>
                <w:rFonts w:ascii="Futura Std Book" w:hAnsi="Futura Std Book"/>
                <w:noProof/>
              </w:rPr>
              <w:t>2.4.</w:t>
            </w:r>
            <w:r>
              <w:rPr>
                <w:rFonts w:ascii="Futura Std Book" w:eastAsiaTheme="minorEastAsia" w:hAnsi="Futura Std Book"/>
                <w:noProof/>
              </w:rPr>
              <w:tab/>
            </w:r>
            <w:r>
              <w:rPr>
                <w:rStyle w:val="Hyperlink"/>
                <w:rFonts w:ascii="Futura Std Book" w:hAnsi="Futura Std Book"/>
                <w:noProof/>
              </w:rPr>
              <w:t>Specialized Survey Activities – to be undertaken by the following proposed 3rd Party Experienced Contractors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_Toc229061577 \h </w:instrText>
            </w:r>
            <w:r>
              <w:rPr>
                <w:rFonts w:ascii="Futura Std Book" w:hAnsi="Futura Std Book"/>
                <w:noProof/>
                <w:webHidden/>
              </w:rPr>
              <w:fldChar w:fldCharType="separate"/>
            </w:r>
            <w:r w:rsidR="00BE5347">
              <w:rPr>
                <w:rFonts w:ascii="Futura Std Book" w:hAnsi="Futura Std Book"/>
                <w:b/>
                <w:bCs/>
                <w:noProof/>
                <w:webHidden/>
              </w:rPr>
              <w:t>Error! Bookmark not defined.</w:t>
            </w:r>
            <w:r>
              <w:rPr>
                <w:rFonts w:ascii="Futura Std Book" w:hAnsi="Futura Std Book"/>
                <w:noProof/>
                <w:webHidden/>
              </w:rPr>
              <w:fldChar w:fldCharType="end"/>
            </w:r>
          </w:hyperlink>
        </w:p>
        <w:p w14:paraId="1CF58755" w14:textId="3CE462FE" w:rsidR="00E95DBB" w:rsidRDefault="00E95DBB">
          <w:pPr>
            <w:pStyle w:val="TOC2"/>
            <w:tabs>
              <w:tab w:val="left" w:pos="1200"/>
              <w:tab w:val="right" w:pos="10070"/>
            </w:tabs>
            <w:rPr>
              <w:rFonts w:ascii="Futura Std Book" w:eastAsiaTheme="minorEastAsia" w:hAnsi="Futura Std Book"/>
              <w:noProof/>
            </w:rPr>
          </w:pPr>
          <w:hyperlink w:anchor="_Toc229061578" w:history="1">
            <w:r>
              <w:rPr>
                <w:rStyle w:val="Hyperlink"/>
                <w:rFonts w:ascii="Futura Std Book" w:hAnsi="Futura Std Book"/>
                <w:noProof/>
              </w:rPr>
              <w:t>2.4.1.</w:t>
            </w:r>
            <w:r>
              <w:rPr>
                <w:rFonts w:ascii="Futura Std Book" w:eastAsiaTheme="minorEastAsia" w:hAnsi="Futura Std Book"/>
                <w:noProof/>
              </w:rPr>
              <w:tab/>
            </w:r>
            <w:r>
              <w:rPr>
                <w:rStyle w:val="Hyperlink"/>
                <w:rFonts w:ascii="Futura Std Book" w:hAnsi="Futura Std Book"/>
                <w:noProof/>
              </w:rPr>
              <w:t>Topographical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29</w:t>
            </w:r>
            <w:r>
              <w:rPr>
                <w:rFonts w:ascii="Futura Std Book" w:hAnsi="Futura Std Book"/>
                <w:noProof/>
                <w:webHidden/>
              </w:rPr>
              <w:fldChar w:fldCharType="end"/>
            </w:r>
          </w:hyperlink>
        </w:p>
        <w:p w14:paraId="12559117" w14:textId="12F7753B" w:rsidR="00E95DBB" w:rsidRDefault="00E95DBB">
          <w:pPr>
            <w:pStyle w:val="TOC2"/>
            <w:tabs>
              <w:tab w:val="left" w:pos="1440"/>
              <w:tab w:val="right" w:pos="10070"/>
            </w:tabs>
            <w:rPr>
              <w:rFonts w:ascii="Futura Std Book" w:eastAsiaTheme="minorEastAsia" w:hAnsi="Futura Std Book"/>
              <w:noProof/>
            </w:rPr>
          </w:pPr>
          <w:hyperlink w:anchor="_Toc229061579" w:history="1">
            <w:r>
              <w:rPr>
                <w:rStyle w:val="Hyperlink"/>
                <w:rFonts w:ascii="Futura Std Book" w:hAnsi="Futura Std Book"/>
                <w:noProof/>
              </w:rPr>
              <w:t>2.4.1.1.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30</w:t>
            </w:r>
            <w:r>
              <w:rPr>
                <w:rFonts w:ascii="Futura Std Book" w:hAnsi="Futura Std Book"/>
                <w:noProof/>
                <w:webHidden/>
              </w:rPr>
              <w:fldChar w:fldCharType="end"/>
            </w:r>
          </w:hyperlink>
        </w:p>
        <w:p w14:paraId="77ABD53A" w14:textId="05CBB414" w:rsidR="00E95DBB" w:rsidRDefault="00E95DBB">
          <w:pPr>
            <w:pStyle w:val="TOC2"/>
            <w:tabs>
              <w:tab w:val="left" w:pos="1200"/>
              <w:tab w:val="right" w:pos="10070"/>
            </w:tabs>
            <w:rPr>
              <w:rFonts w:ascii="Futura Std Book" w:eastAsiaTheme="minorEastAsia" w:hAnsi="Futura Std Book"/>
              <w:noProof/>
            </w:rPr>
          </w:pPr>
          <w:hyperlink w:anchor="_Toc229061580" w:history="1">
            <w:r>
              <w:rPr>
                <w:rStyle w:val="Hyperlink"/>
                <w:rFonts w:ascii="Futura Std Book" w:hAnsi="Futura Std Book"/>
                <w:noProof/>
              </w:rPr>
              <w:t>2.4.2.</w:t>
            </w:r>
            <w:r>
              <w:rPr>
                <w:rFonts w:ascii="Futura Std Book" w:eastAsiaTheme="minorEastAsia" w:hAnsi="Futura Std Book"/>
                <w:noProof/>
              </w:rPr>
              <w:tab/>
            </w:r>
            <w:r>
              <w:rPr>
                <w:rStyle w:val="Hyperlink"/>
                <w:rFonts w:ascii="Futura Std Book" w:hAnsi="Futura Std Book"/>
                <w:noProof/>
              </w:rPr>
              <w:t>Geotechnical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30</w:t>
            </w:r>
            <w:r>
              <w:rPr>
                <w:rFonts w:ascii="Futura Std Book" w:hAnsi="Futura Std Book"/>
                <w:noProof/>
                <w:webHidden/>
              </w:rPr>
              <w:fldChar w:fldCharType="end"/>
            </w:r>
          </w:hyperlink>
        </w:p>
        <w:p w14:paraId="162002EA" w14:textId="00F50A83" w:rsidR="00E95DBB" w:rsidRDefault="00E95DBB">
          <w:pPr>
            <w:pStyle w:val="TOC2"/>
            <w:tabs>
              <w:tab w:val="left" w:pos="1440"/>
              <w:tab w:val="right" w:pos="10070"/>
            </w:tabs>
            <w:rPr>
              <w:rFonts w:ascii="Futura Std Book" w:eastAsiaTheme="minorEastAsia" w:hAnsi="Futura Std Book"/>
              <w:noProof/>
            </w:rPr>
          </w:pPr>
          <w:hyperlink w:anchor="_Toc229061588" w:history="1">
            <w:r>
              <w:rPr>
                <w:rStyle w:val="Hyperlink"/>
                <w:rFonts w:ascii="Futura Std Book" w:hAnsi="Futura Std Book"/>
                <w:noProof/>
              </w:rPr>
              <w:t>2.4.2.1.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30</w:t>
            </w:r>
            <w:r>
              <w:rPr>
                <w:rFonts w:ascii="Futura Std Book" w:hAnsi="Futura Std Book"/>
                <w:noProof/>
                <w:webHidden/>
              </w:rPr>
              <w:fldChar w:fldCharType="end"/>
            </w:r>
          </w:hyperlink>
        </w:p>
        <w:p w14:paraId="651C93C3" w14:textId="5E47BA79" w:rsidR="00E95DBB" w:rsidRDefault="00E95DBB">
          <w:pPr>
            <w:pStyle w:val="TOC2"/>
            <w:tabs>
              <w:tab w:val="left" w:pos="1200"/>
              <w:tab w:val="right" w:pos="10070"/>
            </w:tabs>
            <w:rPr>
              <w:rFonts w:ascii="Futura Std Book" w:eastAsiaTheme="minorEastAsia" w:hAnsi="Futura Std Book"/>
              <w:noProof/>
            </w:rPr>
          </w:pPr>
          <w:hyperlink w:anchor="_Toc229061589" w:history="1">
            <w:r>
              <w:rPr>
                <w:rStyle w:val="Hyperlink"/>
                <w:rFonts w:ascii="Futura Std Book" w:hAnsi="Futura Std Book"/>
                <w:noProof/>
              </w:rPr>
              <w:t>2.4.3.</w:t>
            </w:r>
            <w:r>
              <w:rPr>
                <w:rFonts w:ascii="Futura Std Book" w:eastAsiaTheme="minorEastAsia" w:hAnsi="Futura Std Book"/>
                <w:noProof/>
              </w:rPr>
              <w:tab/>
            </w:r>
            <w:r>
              <w:rPr>
                <w:rStyle w:val="Hyperlink"/>
                <w:rFonts w:ascii="Futura Std Book" w:hAnsi="Futura Std Book"/>
                <w:noProof/>
              </w:rPr>
              <w:t>EIA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30</w:t>
            </w:r>
            <w:r>
              <w:rPr>
                <w:rFonts w:ascii="Futura Std Book" w:hAnsi="Futura Std Book"/>
                <w:noProof/>
                <w:webHidden/>
              </w:rPr>
              <w:fldChar w:fldCharType="end"/>
            </w:r>
          </w:hyperlink>
        </w:p>
        <w:p w14:paraId="145D87FE" w14:textId="5090AE6D" w:rsidR="00E95DBB" w:rsidRDefault="00E95DBB">
          <w:pPr>
            <w:pStyle w:val="TOC2"/>
            <w:tabs>
              <w:tab w:val="left" w:pos="1440"/>
              <w:tab w:val="right" w:pos="10070"/>
            </w:tabs>
            <w:rPr>
              <w:rFonts w:ascii="Futura Std Book" w:eastAsiaTheme="minorEastAsia" w:hAnsi="Futura Std Book"/>
              <w:noProof/>
            </w:rPr>
          </w:pPr>
          <w:hyperlink w:anchor="_Toc229061591" w:history="1">
            <w:r>
              <w:rPr>
                <w:rStyle w:val="Hyperlink"/>
                <w:rFonts w:ascii="Futura Std Book" w:hAnsi="Futura Std Book"/>
                <w:noProof/>
              </w:rPr>
              <w:t>2.4.3.1.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30</w:t>
            </w:r>
            <w:r>
              <w:rPr>
                <w:rFonts w:ascii="Futura Std Book" w:hAnsi="Futura Std Book"/>
                <w:noProof/>
                <w:webHidden/>
              </w:rPr>
              <w:fldChar w:fldCharType="end"/>
            </w:r>
          </w:hyperlink>
        </w:p>
        <w:p w14:paraId="6336E12E" w14:textId="2E1F328F" w:rsidR="00E95DBB" w:rsidRDefault="00E95DBB">
          <w:pPr>
            <w:pStyle w:val="TOC2"/>
            <w:tabs>
              <w:tab w:val="left" w:pos="1440"/>
              <w:tab w:val="right" w:pos="10070"/>
            </w:tabs>
            <w:rPr>
              <w:rFonts w:ascii="Futura Std Book" w:eastAsiaTheme="minorEastAsia" w:hAnsi="Futura Std Book"/>
              <w:noProof/>
            </w:rPr>
          </w:pPr>
          <w:hyperlink w:anchor="_Toc229061592" w:history="1">
            <w:r>
              <w:rPr>
                <w:rStyle w:val="Hyperlink"/>
                <w:rFonts w:ascii="Futura Std Book" w:hAnsi="Futura Std Book"/>
                <w:noProof/>
              </w:rPr>
              <w:t>2.4.3.2.</w:t>
            </w:r>
            <w:r>
              <w:rPr>
                <w:rFonts w:ascii="Futura Std Book" w:eastAsiaTheme="minorEastAsia" w:hAnsi="Futura Std Book"/>
                <w:noProof/>
              </w:rPr>
              <w:tab/>
            </w:r>
            <w:r>
              <w:rPr>
                <w:rStyle w:val="Hyperlink"/>
                <w:rFonts w:ascii="Futura Std Book" w:hAnsi="Futura Std Book"/>
                <w:noProof/>
              </w:rPr>
              <w:t>Pipeline System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31</w:t>
            </w:r>
            <w:r>
              <w:rPr>
                <w:rFonts w:ascii="Futura Std Book" w:hAnsi="Futura Std Book"/>
                <w:noProof/>
                <w:webHidden/>
              </w:rPr>
              <w:fldChar w:fldCharType="end"/>
            </w:r>
          </w:hyperlink>
        </w:p>
        <w:p w14:paraId="4B698D9B" w14:textId="152A56C1" w:rsidR="00E95DBB" w:rsidRDefault="00E95DBB">
          <w:pPr>
            <w:pStyle w:val="TOC2"/>
            <w:tabs>
              <w:tab w:val="left" w:pos="1440"/>
              <w:tab w:val="right" w:pos="10070"/>
            </w:tabs>
            <w:rPr>
              <w:rFonts w:ascii="Futura Std Book" w:eastAsiaTheme="minorEastAsia" w:hAnsi="Futura Std Book"/>
              <w:noProof/>
            </w:rPr>
          </w:pPr>
          <w:hyperlink w:anchor="_Toc229061593" w:history="1">
            <w:r>
              <w:rPr>
                <w:rStyle w:val="Hyperlink"/>
                <w:rFonts w:ascii="Futura Std Book" w:hAnsi="Futura Std Book"/>
                <w:noProof/>
              </w:rPr>
              <w:t>2.4.3.3.</w:t>
            </w:r>
            <w:r>
              <w:rPr>
                <w:rFonts w:ascii="Futura Std Book" w:eastAsiaTheme="minorEastAsia" w:hAnsi="Futura Std Book"/>
                <w:noProof/>
              </w:rPr>
              <w:tab/>
            </w:r>
            <w:r>
              <w:rPr>
                <w:rStyle w:val="Hyperlink"/>
                <w:rFonts w:ascii="Futura Std Book" w:hAnsi="Futura Std Book"/>
                <w:noProof/>
              </w:rPr>
              <w:t>Key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31</w:t>
            </w:r>
            <w:r>
              <w:rPr>
                <w:rFonts w:ascii="Futura Std Book" w:hAnsi="Futura Std Book"/>
                <w:noProof/>
                <w:webHidden/>
              </w:rPr>
              <w:fldChar w:fldCharType="end"/>
            </w:r>
          </w:hyperlink>
        </w:p>
        <w:p w14:paraId="2B6A62BB" w14:textId="312D34CE" w:rsidR="00E95DBB" w:rsidRDefault="00E95DBB">
          <w:pPr>
            <w:pStyle w:val="TOC2"/>
            <w:tabs>
              <w:tab w:val="left" w:pos="1440"/>
              <w:tab w:val="right" w:pos="10070"/>
            </w:tabs>
            <w:rPr>
              <w:rFonts w:ascii="Futura Std Book" w:eastAsiaTheme="minorEastAsia" w:hAnsi="Futura Std Book"/>
              <w:noProof/>
            </w:rPr>
          </w:pPr>
          <w:hyperlink w:anchor="_Toc229061594" w:history="1">
            <w:r>
              <w:rPr>
                <w:rStyle w:val="Hyperlink"/>
                <w:rFonts w:ascii="Futura Std Book" w:hAnsi="Futura Std Book"/>
                <w:noProof/>
              </w:rPr>
              <w:t>2.4.3.4.</w:t>
            </w:r>
            <w:r>
              <w:rPr>
                <w:rFonts w:ascii="Futura Std Book" w:eastAsiaTheme="minorEastAsia" w:hAnsi="Futura Std Book"/>
                <w:noProof/>
              </w:rPr>
              <w:tab/>
            </w:r>
            <w:r>
              <w:rPr>
                <w:rStyle w:val="Hyperlink"/>
                <w:rFonts w:ascii="Futura Std Book" w:hAnsi="Futura Std Book"/>
                <w:noProof/>
              </w:rPr>
              <w:t>Downstream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31</w:t>
            </w:r>
            <w:r>
              <w:rPr>
                <w:rFonts w:ascii="Futura Std Book" w:hAnsi="Futura Std Book"/>
                <w:noProof/>
                <w:webHidden/>
              </w:rPr>
              <w:fldChar w:fldCharType="end"/>
            </w:r>
          </w:hyperlink>
        </w:p>
        <w:p w14:paraId="2B5A573B" w14:textId="3BCAD218" w:rsidR="00E95DBB" w:rsidRDefault="00E95DBB">
          <w:pPr>
            <w:pStyle w:val="TOC1"/>
            <w:tabs>
              <w:tab w:val="left" w:pos="981"/>
              <w:tab w:val="right" w:pos="10070"/>
            </w:tabs>
            <w:rPr>
              <w:rFonts w:eastAsiaTheme="minorEastAsia"/>
              <w:b w:val="0"/>
              <w:bCs w:val="0"/>
              <w:noProof/>
            </w:rPr>
          </w:pPr>
          <w:hyperlink w:anchor="_Toc229061595" w:history="1">
            <w:r>
              <w:rPr>
                <w:rStyle w:val="Hyperlink"/>
                <w:noProof/>
              </w:rPr>
              <w:t>3.0</w:t>
            </w:r>
            <w:r>
              <w:rPr>
                <w:rFonts w:eastAsiaTheme="minorEastAsia"/>
                <w:b w:val="0"/>
                <w:bCs w:val="0"/>
                <w:noProof/>
              </w:rPr>
              <w:tab/>
            </w:r>
            <w:r>
              <w:rPr>
                <w:rStyle w:val="Hyperlink"/>
                <w:noProof/>
              </w:rPr>
              <w:t>PROJECT DESCRIPTION</w:t>
            </w:r>
            <w:r>
              <w:rPr>
                <w:noProof/>
                <w:webHidden/>
              </w:rPr>
              <w:tab/>
            </w:r>
            <w:r>
              <w:rPr>
                <w:noProof/>
                <w:webHidden/>
              </w:rPr>
              <w:fldChar w:fldCharType="begin"/>
            </w:r>
            <w:r>
              <w:rPr>
                <w:noProof/>
                <w:webHidden/>
              </w:rPr>
              <w:instrText xml:space="preserve"> PAGEREF _Toc229061595 \h </w:instrText>
            </w:r>
            <w:r>
              <w:rPr>
                <w:noProof/>
                <w:webHidden/>
              </w:rPr>
            </w:r>
            <w:r>
              <w:rPr>
                <w:noProof/>
                <w:webHidden/>
              </w:rPr>
              <w:fldChar w:fldCharType="separate"/>
            </w:r>
            <w:r w:rsidR="00BE5347">
              <w:rPr>
                <w:noProof/>
                <w:webHidden/>
              </w:rPr>
              <w:t>32</w:t>
            </w:r>
            <w:r>
              <w:rPr>
                <w:noProof/>
                <w:webHidden/>
              </w:rPr>
              <w:fldChar w:fldCharType="end"/>
            </w:r>
          </w:hyperlink>
        </w:p>
        <w:p w14:paraId="43D14E39" w14:textId="3D8194EF" w:rsidR="00E95DBB" w:rsidRDefault="00E95DBB">
          <w:pPr>
            <w:pStyle w:val="TOC2"/>
            <w:tabs>
              <w:tab w:val="left" w:pos="981"/>
              <w:tab w:val="right" w:pos="10070"/>
            </w:tabs>
            <w:rPr>
              <w:rFonts w:ascii="Futura Std Book" w:eastAsiaTheme="minorEastAsia" w:hAnsi="Futura Std Book"/>
              <w:noProof/>
            </w:rPr>
          </w:pPr>
          <w:hyperlink w:anchor="_Toc229061597" w:history="1">
            <w:r>
              <w:rPr>
                <w:rStyle w:val="Hyperlink"/>
                <w:rFonts w:ascii="Futura Std Book" w:hAnsi="Futura Std Book"/>
                <w:noProof/>
              </w:rPr>
              <w:t>3.1.</w:t>
            </w:r>
            <w:r>
              <w:rPr>
                <w:rFonts w:ascii="Futura Std Book" w:eastAsiaTheme="minorEastAsia" w:hAnsi="Futura Std Book"/>
                <w:noProof/>
              </w:rPr>
              <w:tab/>
            </w:r>
            <w:r>
              <w:rPr>
                <w:rStyle w:val="Hyperlink"/>
                <w:rFonts w:ascii="Futura Std Book" w:hAnsi="Futura Std Book"/>
                <w:noProof/>
              </w:rPr>
              <w:t>Pipeline System Description and Process Design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32</w:t>
            </w:r>
            <w:r>
              <w:rPr>
                <w:rFonts w:ascii="Futura Std Book" w:hAnsi="Futura Std Book"/>
                <w:noProof/>
                <w:webHidden/>
              </w:rPr>
              <w:fldChar w:fldCharType="end"/>
            </w:r>
          </w:hyperlink>
        </w:p>
        <w:p w14:paraId="4FB2A7BD" w14:textId="147ED38A" w:rsidR="00E95DBB" w:rsidRDefault="00E95DBB">
          <w:pPr>
            <w:pStyle w:val="TOC2"/>
            <w:tabs>
              <w:tab w:val="left" w:pos="1200"/>
              <w:tab w:val="right" w:pos="10070"/>
            </w:tabs>
            <w:rPr>
              <w:rFonts w:ascii="Futura Std Book" w:eastAsiaTheme="minorEastAsia" w:hAnsi="Futura Std Book"/>
              <w:noProof/>
            </w:rPr>
          </w:pPr>
          <w:hyperlink w:anchor="_Toc229061598" w:history="1">
            <w:r>
              <w:rPr>
                <w:rStyle w:val="Hyperlink"/>
                <w:rFonts w:ascii="Futura Std Book" w:hAnsi="Futura Std Book"/>
                <w:noProof/>
              </w:rPr>
              <w:t>3.1.1.</w:t>
            </w:r>
            <w:r>
              <w:rPr>
                <w:rFonts w:ascii="Futura Std Book" w:eastAsiaTheme="minorEastAsia" w:hAnsi="Futura Std Book"/>
                <w:noProof/>
              </w:rPr>
              <w:tab/>
            </w:r>
            <w:r>
              <w:rPr>
                <w:rStyle w:val="Hyperlink"/>
                <w:rFonts w:ascii="Futura Std Book" w:hAnsi="Futura Std Book"/>
                <w:noProof/>
              </w:rPr>
              <w:t>Integrated Gas Transportation Network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32</w:t>
            </w:r>
            <w:r>
              <w:rPr>
                <w:rFonts w:ascii="Futura Std Book" w:hAnsi="Futura Std Book"/>
                <w:noProof/>
                <w:webHidden/>
              </w:rPr>
              <w:fldChar w:fldCharType="end"/>
            </w:r>
          </w:hyperlink>
        </w:p>
        <w:p w14:paraId="13D9DEFF" w14:textId="112D5889" w:rsidR="00E95DBB" w:rsidRDefault="00E95DBB">
          <w:pPr>
            <w:pStyle w:val="TOC2"/>
            <w:tabs>
              <w:tab w:val="left" w:pos="1200"/>
              <w:tab w:val="right" w:pos="10070"/>
            </w:tabs>
            <w:rPr>
              <w:rFonts w:ascii="Futura Std Book" w:eastAsiaTheme="minorEastAsia" w:hAnsi="Futura Std Book"/>
              <w:noProof/>
            </w:rPr>
          </w:pPr>
          <w:hyperlink w:anchor="_Toc229061599" w:history="1">
            <w:r>
              <w:rPr>
                <w:rStyle w:val="Hyperlink"/>
                <w:rFonts w:ascii="Futura Std Book" w:hAnsi="Futura Std Book"/>
                <w:noProof/>
              </w:rPr>
              <w:t>3.1.2.</w:t>
            </w:r>
            <w:r>
              <w:rPr>
                <w:rFonts w:ascii="Futura Std Book" w:eastAsiaTheme="minorEastAsia" w:hAnsi="Futura Std Book"/>
                <w:noProof/>
              </w:rPr>
              <w:tab/>
            </w:r>
            <w:r>
              <w:rPr>
                <w:rStyle w:val="Hyperlink"/>
                <w:rFonts w:ascii="Futura Std Book" w:hAnsi="Futura Std Book"/>
                <w:noProof/>
              </w:rPr>
              <w:t>Hydraulic Integration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32</w:t>
            </w:r>
            <w:r>
              <w:rPr>
                <w:rFonts w:ascii="Futura Std Book" w:hAnsi="Futura Std Book"/>
                <w:noProof/>
                <w:webHidden/>
              </w:rPr>
              <w:fldChar w:fldCharType="end"/>
            </w:r>
          </w:hyperlink>
        </w:p>
        <w:p w14:paraId="284C8E3E" w14:textId="0645A97D" w:rsidR="00E95DBB" w:rsidRDefault="00E95DBB">
          <w:pPr>
            <w:pStyle w:val="TOC2"/>
            <w:tabs>
              <w:tab w:val="left" w:pos="1200"/>
              <w:tab w:val="right" w:pos="10070"/>
            </w:tabs>
            <w:rPr>
              <w:rFonts w:ascii="Futura Std Book" w:eastAsiaTheme="minorEastAsia" w:hAnsi="Futura Std Book"/>
              <w:noProof/>
            </w:rPr>
          </w:pPr>
          <w:hyperlink w:anchor="_Toc229061600" w:history="1">
            <w:r>
              <w:rPr>
                <w:rStyle w:val="Hyperlink"/>
                <w:rFonts w:ascii="Futura Std Book" w:hAnsi="Futura Std Book"/>
                <w:noProof/>
              </w:rPr>
              <w:t>3.1.3.</w:t>
            </w:r>
            <w:r>
              <w:rPr>
                <w:rFonts w:ascii="Futura Std Book" w:eastAsiaTheme="minorEastAsia" w:hAnsi="Futura Std Book"/>
                <w:noProof/>
              </w:rPr>
              <w:tab/>
            </w:r>
            <w:r>
              <w:rPr>
                <w:rStyle w:val="Hyperlink"/>
                <w:rFonts w:ascii="Futura Std Book" w:hAnsi="Futura Std Book"/>
                <w:noProof/>
              </w:rPr>
              <w:t>Corrosion Considerations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32</w:t>
            </w:r>
            <w:r>
              <w:rPr>
                <w:rFonts w:ascii="Futura Std Book" w:hAnsi="Futura Std Book"/>
                <w:noProof/>
                <w:webHidden/>
              </w:rPr>
              <w:fldChar w:fldCharType="end"/>
            </w:r>
          </w:hyperlink>
        </w:p>
        <w:p w14:paraId="1BF99D71" w14:textId="1364261F" w:rsidR="00E95DBB" w:rsidRDefault="00E95DBB">
          <w:pPr>
            <w:pStyle w:val="TOC2"/>
            <w:tabs>
              <w:tab w:val="left" w:pos="981"/>
              <w:tab w:val="right" w:pos="10070"/>
            </w:tabs>
            <w:rPr>
              <w:rFonts w:ascii="Futura Std Book" w:eastAsiaTheme="minorEastAsia" w:hAnsi="Futura Std Book"/>
              <w:noProof/>
            </w:rPr>
          </w:pPr>
          <w:hyperlink w:anchor="_Toc229061601" w:history="1">
            <w:r>
              <w:rPr>
                <w:rStyle w:val="Hyperlink"/>
                <w:rFonts w:ascii="Futura Std Book" w:hAnsi="Futura Std Book"/>
                <w:noProof/>
              </w:rPr>
              <w:t>3.2.</w:t>
            </w:r>
            <w:r>
              <w:rPr>
                <w:rFonts w:ascii="Futura Std Book" w:eastAsiaTheme="minorEastAsia" w:hAnsi="Futura Std Book"/>
                <w:noProof/>
              </w:rPr>
              <w:tab/>
            </w:r>
            <w:r>
              <w:rPr>
                <w:rStyle w:val="Hyperlink"/>
                <w:rFonts w:ascii="Futura Std Book" w:hAnsi="Futura Std Book"/>
                <w:noProof/>
              </w:rPr>
              <w:t>Pipeline Route Alignment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33</w:t>
            </w:r>
            <w:r>
              <w:rPr>
                <w:rFonts w:ascii="Futura Std Book" w:hAnsi="Futura Std Book"/>
                <w:noProof/>
                <w:webHidden/>
              </w:rPr>
              <w:fldChar w:fldCharType="end"/>
            </w:r>
          </w:hyperlink>
        </w:p>
        <w:p w14:paraId="5219C560" w14:textId="06727B21" w:rsidR="00E95DBB" w:rsidRDefault="00E95DBB">
          <w:pPr>
            <w:pStyle w:val="TOC2"/>
            <w:tabs>
              <w:tab w:val="left" w:pos="981"/>
              <w:tab w:val="right" w:pos="10070"/>
            </w:tabs>
            <w:rPr>
              <w:rFonts w:ascii="Futura Std Book" w:eastAsiaTheme="minorEastAsia" w:hAnsi="Futura Std Book"/>
              <w:noProof/>
            </w:rPr>
          </w:pPr>
          <w:hyperlink w:anchor="_Toc229061602" w:history="1">
            <w:r>
              <w:rPr>
                <w:rStyle w:val="Hyperlink"/>
                <w:rFonts w:ascii="Futura Std Book" w:hAnsi="Futura Std Book"/>
                <w:noProof/>
              </w:rPr>
              <w:t>3.3.</w:t>
            </w:r>
            <w:r>
              <w:rPr>
                <w:rFonts w:ascii="Futura Std Book" w:eastAsiaTheme="minorEastAsia" w:hAnsi="Futura Std Book"/>
                <w:noProof/>
              </w:rPr>
              <w:tab/>
            </w:r>
            <w:r>
              <w:rPr>
                <w:rStyle w:val="Hyperlink"/>
                <w:rFonts w:ascii="Futura Std Book" w:hAnsi="Futura Std Book"/>
                <w:noProof/>
              </w:rPr>
              <w:t>Midline Manifolds and Future Tie-ins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33</w:t>
            </w:r>
            <w:r>
              <w:rPr>
                <w:rFonts w:ascii="Futura Std Book" w:hAnsi="Futura Std Book"/>
                <w:noProof/>
                <w:webHidden/>
              </w:rPr>
              <w:fldChar w:fldCharType="end"/>
            </w:r>
          </w:hyperlink>
        </w:p>
        <w:p w14:paraId="41B5DF19" w14:textId="6A665780" w:rsidR="00E95DBB" w:rsidRDefault="00E95DBB">
          <w:pPr>
            <w:pStyle w:val="TOC2"/>
            <w:tabs>
              <w:tab w:val="left" w:pos="981"/>
              <w:tab w:val="right" w:pos="10070"/>
            </w:tabs>
            <w:rPr>
              <w:rFonts w:ascii="Futura Std Book" w:eastAsiaTheme="minorEastAsia" w:hAnsi="Futura Std Book"/>
              <w:noProof/>
            </w:rPr>
          </w:pPr>
          <w:hyperlink w:anchor="_Toc229061603" w:history="1">
            <w:r>
              <w:rPr>
                <w:rStyle w:val="Hyperlink"/>
                <w:rFonts w:ascii="Futura Std Book" w:hAnsi="Futura Std Book"/>
                <w:noProof/>
              </w:rPr>
              <w:t>3.4.</w:t>
            </w:r>
            <w:r>
              <w:rPr>
                <w:rFonts w:ascii="Futura Std Book" w:eastAsiaTheme="minorEastAsia" w:hAnsi="Futura Std Book"/>
                <w:noProof/>
              </w:rPr>
              <w:tab/>
            </w:r>
            <w:r>
              <w:rPr>
                <w:rStyle w:val="Hyperlink"/>
                <w:rFonts w:ascii="Futura Std Book" w:hAnsi="Futura Std Book"/>
                <w:noProof/>
              </w:rPr>
              <w:t>Water Separation Strategy (to be optimized)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34</w:t>
            </w:r>
            <w:r>
              <w:rPr>
                <w:rFonts w:ascii="Futura Std Book" w:hAnsi="Futura Std Book"/>
                <w:noProof/>
                <w:webHidden/>
              </w:rPr>
              <w:fldChar w:fldCharType="end"/>
            </w:r>
          </w:hyperlink>
        </w:p>
        <w:p w14:paraId="793C9925" w14:textId="3D89D857" w:rsidR="00E95DBB" w:rsidRDefault="00E95DBB">
          <w:pPr>
            <w:pStyle w:val="TOC1"/>
            <w:tabs>
              <w:tab w:val="left" w:pos="981"/>
              <w:tab w:val="right" w:pos="10070"/>
            </w:tabs>
            <w:rPr>
              <w:rFonts w:eastAsiaTheme="minorEastAsia"/>
              <w:b w:val="0"/>
              <w:bCs w:val="0"/>
              <w:noProof/>
            </w:rPr>
          </w:pPr>
          <w:hyperlink w:anchor="_Toc229061604" w:history="1">
            <w:r>
              <w:rPr>
                <w:rStyle w:val="Hyperlink"/>
                <w:noProof/>
              </w:rPr>
              <w:t>4.0</w:t>
            </w:r>
            <w:r>
              <w:rPr>
                <w:rFonts w:eastAsiaTheme="minorEastAsia"/>
                <w:b w:val="0"/>
                <w:bCs w:val="0"/>
                <w:noProof/>
              </w:rPr>
              <w:tab/>
            </w:r>
            <w:r>
              <w:rPr>
                <w:rStyle w:val="Hyperlink"/>
                <w:noProof/>
              </w:rPr>
              <w:t>DESIGN PHILOSOPHY</w:t>
            </w:r>
            <w:r>
              <w:rPr>
                <w:noProof/>
                <w:webHidden/>
              </w:rPr>
              <w:tab/>
            </w:r>
            <w:r>
              <w:rPr>
                <w:noProof/>
                <w:webHidden/>
              </w:rPr>
              <w:fldChar w:fldCharType="begin"/>
            </w:r>
            <w:r>
              <w:rPr>
                <w:noProof/>
                <w:webHidden/>
              </w:rPr>
              <w:instrText xml:space="preserve"> PAGEREF _Toc229061604 \h </w:instrText>
            </w:r>
            <w:r>
              <w:rPr>
                <w:noProof/>
                <w:webHidden/>
              </w:rPr>
            </w:r>
            <w:r>
              <w:rPr>
                <w:noProof/>
                <w:webHidden/>
              </w:rPr>
              <w:fldChar w:fldCharType="separate"/>
            </w:r>
            <w:r w:rsidR="00BE5347">
              <w:rPr>
                <w:noProof/>
                <w:webHidden/>
              </w:rPr>
              <w:t>35</w:t>
            </w:r>
            <w:r>
              <w:rPr>
                <w:noProof/>
                <w:webHidden/>
              </w:rPr>
              <w:fldChar w:fldCharType="end"/>
            </w:r>
          </w:hyperlink>
        </w:p>
        <w:p w14:paraId="24CC2331" w14:textId="08267EE2" w:rsidR="00E95DBB" w:rsidRDefault="00E95DBB">
          <w:pPr>
            <w:pStyle w:val="TOC2"/>
            <w:tabs>
              <w:tab w:val="left" w:pos="981"/>
              <w:tab w:val="right" w:pos="10070"/>
            </w:tabs>
            <w:rPr>
              <w:rFonts w:ascii="Futura Std Book" w:eastAsiaTheme="minorEastAsia" w:hAnsi="Futura Std Book"/>
              <w:noProof/>
            </w:rPr>
          </w:pPr>
          <w:hyperlink w:anchor="_Toc229061609" w:history="1">
            <w:r>
              <w:rPr>
                <w:rStyle w:val="Hyperlink"/>
                <w:rFonts w:ascii="Futura Std Book" w:hAnsi="Futura Std Book"/>
                <w:noProof/>
              </w:rPr>
              <w:t>4.1.</w:t>
            </w:r>
            <w:r>
              <w:rPr>
                <w:rFonts w:ascii="Futura Std Book" w:eastAsiaTheme="minorEastAsia" w:hAnsi="Futura Std Book"/>
                <w:noProof/>
              </w:rPr>
              <w:tab/>
            </w:r>
            <w:r>
              <w:rPr>
                <w:rStyle w:val="Hyperlink"/>
                <w:rFonts w:ascii="Futura Std Book" w:hAnsi="Futura Std Book"/>
                <w:noProof/>
              </w:rPr>
              <w:t>General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35</w:t>
            </w:r>
            <w:r>
              <w:rPr>
                <w:rFonts w:ascii="Futura Std Book" w:hAnsi="Futura Std Book"/>
                <w:noProof/>
                <w:webHidden/>
              </w:rPr>
              <w:fldChar w:fldCharType="end"/>
            </w:r>
          </w:hyperlink>
        </w:p>
        <w:p w14:paraId="466EE74B" w14:textId="398786C8" w:rsidR="00E95DBB" w:rsidRDefault="00E95DBB">
          <w:pPr>
            <w:pStyle w:val="TOC2"/>
            <w:tabs>
              <w:tab w:val="left" w:pos="981"/>
              <w:tab w:val="right" w:pos="10070"/>
            </w:tabs>
            <w:rPr>
              <w:rFonts w:ascii="Futura Std Book" w:eastAsiaTheme="minorEastAsia" w:hAnsi="Futura Std Book"/>
              <w:noProof/>
            </w:rPr>
          </w:pPr>
          <w:hyperlink w:anchor="_Toc229061610" w:history="1">
            <w:r>
              <w:rPr>
                <w:rStyle w:val="Hyperlink"/>
                <w:rFonts w:ascii="Futura Std Book" w:hAnsi="Futura Std Book"/>
                <w:noProof/>
              </w:rPr>
              <w:t>4.2.</w:t>
            </w:r>
            <w:r>
              <w:rPr>
                <w:rFonts w:ascii="Futura Std Book" w:eastAsiaTheme="minorEastAsia" w:hAnsi="Futura Std Book"/>
                <w:noProof/>
              </w:rPr>
              <w:tab/>
            </w:r>
            <w:r>
              <w:rPr>
                <w:rStyle w:val="Hyperlink"/>
                <w:rFonts w:ascii="Futura Std Book" w:hAnsi="Futura Std Book"/>
                <w:noProof/>
              </w:rPr>
              <w:t>Basic Concepts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35</w:t>
            </w:r>
            <w:r>
              <w:rPr>
                <w:rFonts w:ascii="Futura Std Book" w:hAnsi="Futura Std Book"/>
                <w:noProof/>
                <w:webHidden/>
              </w:rPr>
              <w:fldChar w:fldCharType="end"/>
            </w:r>
          </w:hyperlink>
        </w:p>
        <w:p w14:paraId="27ABEF94" w14:textId="063C3051" w:rsidR="00E95DBB" w:rsidRDefault="00E95DBB">
          <w:pPr>
            <w:pStyle w:val="TOC2"/>
            <w:tabs>
              <w:tab w:val="left" w:pos="1200"/>
              <w:tab w:val="right" w:pos="10070"/>
            </w:tabs>
            <w:rPr>
              <w:rFonts w:ascii="Futura Std Book" w:eastAsiaTheme="minorEastAsia" w:hAnsi="Futura Std Book"/>
              <w:noProof/>
            </w:rPr>
          </w:pPr>
          <w:hyperlink w:anchor="_Toc229061611" w:history="1">
            <w:r>
              <w:rPr>
                <w:rStyle w:val="Hyperlink"/>
                <w:rFonts w:ascii="Futura Std Book" w:hAnsi="Futura Std Book"/>
                <w:noProof/>
              </w:rPr>
              <w:t>4.2.1.</w:t>
            </w:r>
            <w:r>
              <w:rPr>
                <w:rFonts w:ascii="Futura Std Book" w:eastAsiaTheme="minorEastAsia" w:hAnsi="Futura Std Book"/>
                <w:noProof/>
              </w:rPr>
              <w:tab/>
            </w:r>
            <w:r>
              <w:rPr>
                <w:rStyle w:val="Hyperlink"/>
                <w:rFonts w:ascii="Futura Std Book" w:hAnsi="Futura Std Book"/>
                <w:noProof/>
              </w:rPr>
              <w:t>Pipeline Routing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35</w:t>
            </w:r>
            <w:r>
              <w:rPr>
                <w:rFonts w:ascii="Futura Std Book" w:hAnsi="Futura Std Book"/>
                <w:noProof/>
                <w:webHidden/>
              </w:rPr>
              <w:fldChar w:fldCharType="end"/>
            </w:r>
          </w:hyperlink>
        </w:p>
        <w:p w14:paraId="0A12D79C" w14:textId="45D372CD" w:rsidR="00E95DBB" w:rsidRDefault="00E95DBB">
          <w:pPr>
            <w:pStyle w:val="TOC2"/>
            <w:tabs>
              <w:tab w:val="left" w:pos="1200"/>
              <w:tab w:val="right" w:pos="10070"/>
            </w:tabs>
            <w:rPr>
              <w:rFonts w:ascii="Futura Std Book" w:eastAsiaTheme="minorEastAsia" w:hAnsi="Futura Std Book"/>
              <w:noProof/>
            </w:rPr>
          </w:pPr>
          <w:hyperlink w:anchor="_Toc229061612" w:history="1">
            <w:r>
              <w:rPr>
                <w:rStyle w:val="Hyperlink"/>
                <w:rFonts w:ascii="Futura Std Book" w:hAnsi="Futura Std Book"/>
                <w:noProof/>
              </w:rPr>
              <w:t>4.2.2.</w:t>
            </w:r>
            <w:r>
              <w:rPr>
                <w:rFonts w:ascii="Futura Std Book" w:eastAsiaTheme="minorEastAsia" w:hAnsi="Futura Std Book"/>
                <w:noProof/>
              </w:rPr>
              <w:tab/>
            </w:r>
            <w:r>
              <w:rPr>
                <w:rStyle w:val="Hyperlink"/>
                <w:rFonts w:ascii="Futura Std Book" w:hAnsi="Futura Std Book"/>
                <w:noProof/>
              </w:rPr>
              <w:t>Capacity and Design Throughput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35</w:t>
            </w:r>
            <w:r>
              <w:rPr>
                <w:rFonts w:ascii="Futura Std Book" w:hAnsi="Futura Std Book"/>
                <w:noProof/>
                <w:webHidden/>
              </w:rPr>
              <w:fldChar w:fldCharType="end"/>
            </w:r>
          </w:hyperlink>
        </w:p>
        <w:p w14:paraId="0FE64328" w14:textId="6B82B4DB" w:rsidR="00E95DBB" w:rsidRDefault="00E95DBB">
          <w:pPr>
            <w:pStyle w:val="TOC2"/>
            <w:tabs>
              <w:tab w:val="left" w:pos="1200"/>
              <w:tab w:val="right" w:pos="10070"/>
            </w:tabs>
            <w:rPr>
              <w:rFonts w:ascii="Futura Std Book" w:eastAsiaTheme="minorEastAsia" w:hAnsi="Futura Std Book"/>
              <w:noProof/>
            </w:rPr>
          </w:pPr>
          <w:hyperlink w:anchor="_Toc229061613" w:history="1">
            <w:r>
              <w:rPr>
                <w:rStyle w:val="Hyperlink"/>
                <w:rFonts w:ascii="Futura Std Book" w:hAnsi="Futura Std Book"/>
                <w:noProof/>
              </w:rPr>
              <w:t>4.2.3.</w:t>
            </w:r>
            <w:r>
              <w:rPr>
                <w:rFonts w:ascii="Futura Std Book" w:eastAsiaTheme="minorEastAsia" w:hAnsi="Futura Std Book"/>
                <w:noProof/>
              </w:rPr>
              <w:tab/>
            </w:r>
            <w:r>
              <w:rPr>
                <w:rStyle w:val="Hyperlink"/>
                <w:rFonts w:ascii="Futura Std Book" w:hAnsi="Futura Std Book"/>
                <w:noProof/>
              </w:rPr>
              <w:t>Liquid Management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36</w:t>
            </w:r>
            <w:r>
              <w:rPr>
                <w:rFonts w:ascii="Futura Std Book" w:hAnsi="Futura Std Book"/>
                <w:noProof/>
                <w:webHidden/>
              </w:rPr>
              <w:fldChar w:fldCharType="end"/>
            </w:r>
          </w:hyperlink>
        </w:p>
        <w:p w14:paraId="0FAB13F3" w14:textId="7A8C6047" w:rsidR="00E95DBB" w:rsidRDefault="00E95DBB">
          <w:pPr>
            <w:pStyle w:val="TOC2"/>
            <w:tabs>
              <w:tab w:val="left" w:pos="1200"/>
              <w:tab w:val="right" w:pos="10070"/>
            </w:tabs>
            <w:rPr>
              <w:rFonts w:ascii="Futura Std Book" w:eastAsiaTheme="minorEastAsia" w:hAnsi="Futura Std Book"/>
              <w:noProof/>
            </w:rPr>
          </w:pPr>
          <w:hyperlink w:anchor="_Toc229061614" w:history="1">
            <w:r>
              <w:rPr>
                <w:rStyle w:val="Hyperlink"/>
                <w:rFonts w:ascii="Futura Std Book" w:hAnsi="Futura Std Book"/>
                <w:noProof/>
              </w:rPr>
              <w:t>4.2.4.</w:t>
            </w:r>
            <w:r>
              <w:rPr>
                <w:rFonts w:ascii="Futura Std Book" w:eastAsiaTheme="minorEastAsia" w:hAnsi="Futura Std Book"/>
                <w:noProof/>
              </w:rPr>
              <w:tab/>
            </w:r>
            <w:r>
              <w:rPr>
                <w:rStyle w:val="Hyperlink"/>
                <w:rFonts w:ascii="Futura Std Book" w:hAnsi="Futura Std Book"/>
                <w:noProof/>
              </w:rPr>
              <w:t>Receiving Facility Protection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36</w:t>
            </w:r>
            <w:r>
              <w:rPr>
                <w:rFonts w:ascii="Futura Std Book" w:hAnsi="Futura Std Book"/>
                <w:noProof/>
                <w:webHidden/>
              </w:rPr>
              <w:fldChar w:fldCharType="end"/>
            </w:r>
          </w:hyperlink>
        </w:p>
        <w:p w14:paraId="31291085" w14:textId="6C60EA01" w:rsidR="00E95DBB" w:rsidRDefault="00E95DBB">
          <w:pPr>
            <w:pStyle w:val="TOC2"/>
            <w:tabs>
              <w:tab w:val="left" w:pos="1200"/>
              <w:tab w:val="right" w:pos="10070"/>
            </w:tabs>
            <w:rPr>
              <w:rFonts w:ascii="Futura Std Book" w:eastAsiaTheme="minorEastAsia" w:hAnsi="Futura Std Book"/>
              <w:noProof/>
            </w:rPr>
          </w:pPr>
          <w:hyperlink w:anchor="_Toc229061615" w:history="1">
            <w:r>
              <w:rPr>
                <w:rStyle w:val="Hyperlink"/>
                <w:rFonts w:ascii="Futura Std Book" w:hAnsi="Futura Std Book"/>
                <w:noProof/>
              </w:rPr>
              <w:t>4.2.5.</w:t>
            </w:r>
            <w:r>
              <w:rPr>
                <w:rFonts w:ascii="Futura Std Book" w:eastAsiaTheme="minorEastAsia" w:hAnsi="Futura Std Book"/>
                <w:noProof/>
              </w:rPr>
              <w:tab/>
            </w:r>
            <w:r>
              <w:rPr>
                <w:rStyle w:val="Hyperlink"/>
                <w:rFonts w:ascii="Futura Std Book" w:hAnsi="Futura Std Book"/>
                <w:noProof/>
              </w:rPr>
              <w:t>Terrain and Crossings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36</w:t>
            </w:r>
            <w:r>
              <w:rPr>
                <w:rFonts w:ascii="Futura Std Book" w:hAnsi="Futura Std Book"/>
                <w:noProof/>
                <w:webHidden/>
              </w:rPr>
              <w:fldChar w:fldCharType="end"/>
            </w:r>
          </w:hyperlink>
        </w:p>
        <w:p w14:paraId="0F6B7D7C" w14:textId="1BA6A89A" w:rsidR="00E95DBB" w:rsidRDefault="00E95DBB">
          <w:pPr>
            <w:pStyle w:val="TOC2"/>
            <w:tabs>
              <w:tab w:val="left" w:pos="1200"/>
              <w:tab w:val="right" w:pos="10070"/>
            </w:tabs>
            <w:rPr>
              <w:rFonts w:ascii="Futura Std Book" w:eastAsiaTheme="minorEastAsia" w:hAnsi="Futura Std Book"/>
              <w:noProof/>
            </w:rPr>
          </w:pPr>
          <w:hyperlink w:anchor="_Toc229061616" w:history="1">
            <w:r>
              <w:rPr>
                <w:rStyle w:val="Hyperlink"/>
                <w:rFonts w:ascii="Futura Std Book" w:hAnsi="Futura Std Book"/>
                <w:noProof/>
              </w:rPr>
              <w:t>4.2.6.</w:t>
            </w:r>
            <w:r>
              <w:rPr>
                <w:rFonts w:ascii="Futura Std Book" w:eastAsiaTheme="minorEastAsia" w:hAnsi="Futura Std Book"/>
                <w:noProof/>
              </w:rPr>
              <w:tab/>
            </w:r>
            <w:r>
              <w:rPr>
                <w:rStyle w:val="Hyperlink"/>
                <w:rFonts w:ascii="Futura Std Book" w:hAnsi="Futura Std Book"/>
                <w:noProof/>
              </w:rPr>
              <w:t>Liquid Handling and Disposal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36</w:t>
            </w:r>
            <w:r>
              <w:rPr>
                <w:rFonts w:ascii="Futura Std Book" w:hAnsi="Futura Std Book"/>
                <w:noProof/>
                <w:webHidden/>
              </w:rPr>
              <w:fldChar w:fldCharType="end"/>
            </w:r>
          </w:hyperlink>
        </w:p>
        <w:p w14:paraId="29B9B63F" w14:textId="5E1DD8B1" w:rsidR="00E95DBB" w:rsidRDefault="00E95DBB">
          <w:pPr>
            <w:pStyle w:val="TOC2"/>
            <w:tabs>
              <w:tab w:val="left" w:pos="1200"/>
              <w:tab w:val="right" w:pos="10070"/>
            </w:tabs>
            <w:rPr>
              <w:rFonts w:ascii="Futura Std Book" w:eastAsiaTheme="minorEastAsia" w:hAnsi="Futura Std Book"/>
              <w:noProof/>
            </w:rPr>
          </w:pPr>
          <w:hyperlink w:anchor="_Toc229061617" w:history="1">
            <w:r>
              <w:rPr>
                <w:rStyle w:val="Hyperlink"/>
                <w:rFonts w:ascii="Futura Std Book" w:hAnsi="Futura Std Book"/>
                <w:noProof/>
              </w:rPr>
              <w:t>4.2.7.</w:t>
            </w:r>
            <w:r>
              <w:rPr>
                <w:rFonts w:ascii="Futura Std Book" w:eastAsiaTheme="minorEastAsia" w:hAnsi="Futura Std Book"/>
                <w:noProof/>
              </w:rPr>
              <w:tab/>
            </w:r>
            <w:r>
              <w:rPr>
                <w:rStyle w:val="Hyperlink"/>
                <w:rFonts w:ascii="Futura Std Book" w:hAnsi="Futura Std Book"/>
                <w:noProof/>
              </w:rPr>
              <w:t>Concept Selection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36</w:t>
            </w:r>
            <w:r>
              <w:rPr>
                <w:rFonts w:ascii="Futura Std Book" w:hAnsi="Futura Std Book"/>
                <w:noProof/>
                <w:webHidden/>
              </w:rPr>
              <w:fldChar w:fldCharType="end"/>
            </w:r>
          </w:hyperlink>
        </w:p>
        <w:p w14:paraId="54914B34" w14:textId="66501135" w:rsidR="00E95DBB" w:rsidRDefault="00E95DBB">
          <w:pPr>
            <w:pStyle w:val="TOC2"/>
            <w:tabs>
              <w:tab w:val="left" w:pos="981"/>
              <w:tab w:val="right" w:pos="10070"/>
            </w:tabs>
            <w:rPr>
              <w:rFonts w:ascii="Futura Std Book" w:eastAsiaTheme="minorEastAsia" w:hAnsi="Futura Std Book"/>
              <w:noProof/>
            </w:rPr>
          </w:pPr>
          <w:hyperlink w:anchor="_Toc229061618" w:history="1">
            <w:r>
              <w:rPr>
                <w:rStyle w:val="Hyperlink"/>
                <w:rFonts w:ascii="Futura Std Book" w:hAnsi="Futura Std Book"/>
                <w:noProof/>
              </w:rPr>
              <w:t>4.3.</w:t>
            </w:r>
            <w:r>
              <w:rPr>
                <w:rFonts w:ascii="Futura Std Book" w:eastAsiaTheme="minorEastAsia" w:hAnsi="Futura Std Book"/>
                <w:noProof/>
              </w:rPr>
              <w:tab/>
            </w:r>
            <w:r>
              <w:rPr>
                <w:rStyle w:val="Hyperlink"/>
                <w:rFonts w:ascii="Futura Std Book" w:hAnsi="Futura Std Book"/>
                <w:noProof/>
              </w:rPr>
              <w:t>Codes, Standards and Regulations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37</w:t>
            </w:r>
            <w:r>
              <w:rPr>
                <w:rFonts w:ascii="Futura Std Book" w:hAnsi="Futura Std Book"/>
                <w:noProof/>
                <w:webHidden/>
              </w:rPr>
              <w:fldChar w:fldCharType="end"/>
            </w:r>
          </w:hyperlink>
        </w:p>
        <w:p w14:paraId="64FEEC32" w14:textId="2855A074" w:rsidR="00E95DBB" w:rsidRDefault="00E95DBB">
          <w:pPr>
            <w:pStyle w:val="TOC2"/>
            <w:tabs>
              <w:tab w:val="left" w:pos="981"/>
              <w:tab w:val="right" w:pos="10070"/>
            </w:tabs>
            <w:rPr>
              <w:rFonts w:ascii="Futura Std Book" w:eastAsiaTheme="minorEastAsia" w:hAnsi="Futura Std Book"/>
              <w:noProof/>
            </w:rPr>
          </w:pPr>
          <w:hyperlink w:anchor="_Toc229061619" w:history="1">
            <w:r>
              <w:rPr>
                <w:rStyle w:val="Hyperlink"/>
                <w:rFonts w:ascii="Futura Std Book" w:hAnsi="Futura Std Book"/>
                <w:noProof/>
              </w:rPr>
              <w:t>4.4.</w:t>
            </w:r>
            <w:r>
              <w:rPr>
                <w:rFonts w:ascii="Futura Std Book" w:eastAsiaTheme="minorEastAsia" w:hAnsi="Futura Std Book"/>
                <w:noProof/>
              </w:rPr>
              <w:tab/>
            </w:r>
            <w:r>
              <w:rPr>
                <w:rStyle w:val="Hyperlink"/>
                <w:rFonts w:ascii="Futura Std Book" w:hAnsi="Futura Std Book"/>
                <w:noProof/>
              </w:rPr>
              <w:t>Safety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37</w:t>
            </w:r>
            <w:r>
              <w:rPr>
                <w:rFonts w:ascii="Futura Std Book" w:hAnsi="Futura Std Book"/>
                <w:noProof/>
                <w:webHidden/>
              </w:rPr>
              <w:fldChar w:fldCharType="end"/>
            </w:r>
          </w:hyperlink>
        </w:p>
        <w:p w14:paraId="22B81FFE" w14:textId="30B5871D" w:rsidR="00E95DBB" w:rsidRDefault="00E95DBB">
          <w:pPr>
            <w:pStyle w:val="TOC2"/>
            <w:tabs>
              <w:tab w:val="left" w:pos="981"/>
              <w:tab w:val="right" w:pos="10070"/>
            </w:tabs>
            <w:rPr>
              <w:rFonts w:ascii="Futura Std Book" w:eastAsiaTheme="minorEastAsia" w:hAnsi="Futura Std Book"/>
              <w:noProof/>
            </w:rPr>
          </w:pPr>
          <w:hyperlink w:anchor="_Toc229061620" w:history="1">
            <w:r>
              <w:rPr>
                <w:rStyle w:val="Hyperlink"/>
                <w:rFonts w:ascii="Futura Std Book" w:hAnsi="Futura Std Book"/>
                <w:noProof/>
              </w:rPr>
              <w:t>4.5.</w:t>
            </w:r>
            <w:r>
              <w:rPr>
                <w:rFonts w:ascii="Futura Std Book" w:eastAsiaTheme="minorEastAsia" w:hAnsi="Futura Std Book"/>
                <w:noProof/>
              </w:rPr>
              <w:tab/>
            </w:r>
            <w:r>
              <w:rPr>
                <w:rStyle w:val="Hyperlink"/>
                <w:rFonts w:ascii="Futura Std Book" w:hAnsi="Futura Std Book"/>
                <w:noProof/>
              </w:rPr>
              <w:t>Operability and Maintainability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37</w:t>
            </w:r>
            <w:r>
              <w:rPr>
                <w:rFonts w:ascii="Futura Std Book" w:hAnsi="Futura Std Book"/>
                <w:noProof/>
                <w:webHidden/>
              </w:rPr>
              <w:fldChar w:fldCharType="end"/>
            </w:r>
          </w:hyperlink>
        </w:p>
        <w:p w14:paraId="0CB02759" w14:textId="75B40EB0" w:rsidR="00E95DBB" w:rsidRDefault="00E95DBB">
          <w:pPr>
            <w:pStyle w:val="TOC2"/>
            <w:tabs>
              <w:tab w:val="left" w:pos="981"/>
              <w:tab w:val="right" w:pos="10070"/>
            </w:tabs>
            <w:rPr>
              <w:rFonts w:ascii="Futura Std Book" w:eastAsiaTheme="minorEastAsia" w:hAnsi="Futura Std Book"/>
              <w:noProof/>
            </w:rPr>
          </w:pPr>
          <w:hyperlink w:anchor="_Toc229061621" w:history="1">
            <w:r>
              <w:rPr>
                <w:rStyle w:val="Hyperlink"/>
                <w:rFonts w:ascii="Futura Std Book" w:hAnsi="Futura Std Book"/>
                <w:noProof/>
              </w:rPr>
              <w:t>4.6.</w:t>
            </w:r>
            <w:r>
              <w:rPr>
                <w:rFonts w:ascii="Futura Std Book" w:eastAsiaTheme="minorEastAsia" w:hAnsi="Futura Std Book"/>
                <w:noProof/>
              </w:rPr>
              <w:tab/>
            </w:r>
            <w:r>
              <w:rPr>
                <w:rStyle w:val="Hyperlink"/>
                <w:rFonts w:ascii="Futura Std Book" w:hAnsi="Futura Std Book"/>
                <w:noProof/>
              </w:rPr>
              <w:t>Focus of FEED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37</w:t>
            </w:r>
            <w:r>
              <w:rPr>
                <w:rFonts w:ascii="Futura Std Book" w:hAnsi="Futura Std Book"/>
                <w:noProof/>
                <w:webHidden/>
              </w:rPr>
              <w:fldChar w:fldCharType="end"/>
            </w:r>
          </w:hyperlink>
        </w:p>
        <w:p w14:paraId="5CE22D2A" w14:textId="1A3B6180" w:rsidR="00E95DBB" w:rsidRDefault="00E95DBB">
          <w:pPr>
            <w:pStyle w:val="TOC2"/>
            <w:tabs>
              <w:tab w:val="left" w:pos="981"/>
              <w:tab w:val="right" w:pos="10070"/>
            </w:tabs>
            <w:rPr>
              <w:rFonts w:ascii="Futura Std Book" w:eastAsiaTheme="minorEastAsia" w:hAnsi="Futura Std Book"/>
              <w:noProof/>
            </w:rPr>
          </w:pPr>
          <w:hyperlink w:anchor="_Toc229061622" w:history="1">
            <w:r>
              <w:rPr>
                <w:rStyle w:val="Hyperlink"/>
                <w:rFonts w:ascii="Futura Std Book" w:hAnsi="Futura Std Book"/>
                <w:noProof/>
              </w:rPr>
              <w:t>4.7.</w:t>
            </w:r>
            <w:r>
              <w:rPr>
                <w:rFonts w:ascii="Futura Std Book" w:eastAsiaTheme="minorEastAsia" w:hAnsi="Futura Std Book"/>
                <w:noProof/>
              </w:rPr>
              <w:tab/>
            </w:r>
            <w:r>
              <w:rPr>
                <w:rStyle w:val="Hyperlink"/>
                <w:rFonts w:ascii="Futura Std Book" w:hAnsi="Futura Std Book"/>
                <w:noProof/>
              </w:rPr>
              <w:t>Flow Assurance/Pipe Sizing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38</w:t>
            </w:r>
            <w:r>
              <w:rPr>
                <w:rFonts w:ascii="Futura Std Book" w:hAnsi="Futura Std Book"/>
                <w:noProof/>
                <w:webHidden/>
              </w:rPr>
              <w:fldChar w:fldCharType="end"/>
            </w:r>
          </w:hyperlink>
        </w:p>
        <w:p w14:paraId="6BEB880F" w14:textId="036B6054" w:rsidR="00E95DBB" w:rsidRDefault="00E95DBB">
          <w:pPr>
            <w:pStyle w:val="TOC2"/>
            <w:tabs>
              <w:tab w:val="left" w:pos="981"/>
              <w:tab w:val="right" w:pos="10070"/>
            </w:tabs>
            <w:rPr>
              <w:rFonts w:ascii="Futura Std Book" w:eastAsiaTheme="minorEastAsia" w:hAnsi="Futura Std Book"/>
              <w:noProof/>
            </w:rPr>
          </w:pPr>
          <w:hyperlink w:anchor="_Toc229061623" w:history="1">
            <w:r>
              <w:rPr>
                <w:rStyle w:val="Hyperlink"/>
                <w:rFonts w:ascii="Futura Std Book" w:hAnsi="Futura Std Book"/>
                <w:noProof/>
              </w:rPr>
              <w:t>4.8.</w:t>
            </w:r>
            <w:r>
              <w:rPr>
                <w:rFonts w:ascii="Futura Std Book" w:eastAsiaTheme="minorEastAsia" w:hAnsi="Futura Std Book"/>
                <w:noProof/>
              </w:rPr>
              <w:tab/>
            </w:r>
            <w:r>
              <w:rPr>
                <w:rStyle w:val="Hyperlink"/>
                <w:rFonts w:ascii="Futura Std Book" w:hAnsi="Futura Std Book"/>
                <w:noProof/>
              </w:rPr>
              <w:t>Value Engineering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38</w:t>
            </w:r>
            <w:r>
              <w:rPr>
                <w:rFonts w:ascii="Futura Std Book" w:hAnsi="Futura Std Book"/>
                <w:noProof/>
                <w:webHidden/>
              </w:rPr>
              <w:fldChar w:fldCharType="end"/>
            </w:r>
          </w:hyperlink>
        </w:p>
        <w:p w14:paraId="45CFA58E" w14:textId="4755DEBE" w:rsidR="00E95DBB" w:rsidRDefault="00E95DBB">
          <w:pPr>
            <w:pStyle w:val="TOC2"/>
            <w:tabs>
              <w:tab w:val="left" w:pos="981"/>
              <w:tab w:val="right" w:pos="10070"/>
            </w:tabs>
            <w:rPr>
              <w:rFonts w:ascii="Futura Std Book" w:eastAsiaTheme="minorEastAsia" w:hAnsi="Futura Std Book"/>
              <w:noProof/>
            </w:rPr>
          </w:pPr>
          <w:hyperlink w:anchor="_Toc229061624" w:history="1">
            <w:r>
              <w:rPr>
                <w:rStyle w:val="Hyperlink"/>
                <w:rFonts w:ascii="Futura Std Book" w:hAnsi="Futura Std Book"/>
                <w:noProof/>
              </w:rPr>
              <w:t>4.9.</w:t>
            </w:r>
            <w:r>
              <w:rPr>
                <w:rFonts w:ascii="Futura Std Book" w:eastAsiaTheme="minorEastAsia" w:hAnsi="Futura Std Book"/>
                <w:noProof/>
              </w:rPr>
              <w:tab/>
            </w:r>
            <w:r>
              <w:rPr>
                <w:rStyle w:val="Hyperlink"/>
                <w:rFonts w:ascii="Futura Std Book" w:hAnsi="Futura Std Book"/>
                <w:noProof/>
              </w:rPr>
              <w:t>Material Selection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38</w:t>
            </w:r>
            <w:r>
              <w:rPr>
                <w:rFonts w:ascii="Futura Std Book" w:hAnsi="Futura Std Book"/>
                <w:noProof/>
                <w:webHidden/>
              </w:rPr>
              <w:fldChar w:fldCharType="end"/>
            </w:r>
          </w:hyperlink>
        </w:p>
        <w:p w14:paraId="4A0F0709" w14:textId="2343D841" w:rsidR="00E95DBB" w:rsidRDefault="00E95DBB">
          <w:pPr>
            <w:pStyle w:val="TOC2"/>
            <w:tabs>
              <w:tab w:val="left" w:pos="1200"/>
              <w:tab w:val="right" w:pos="10070"/>
            </w:tabs>
            <w:rPr>
              <w:rFonts w:ascii="Futura Std Book" w:eastAsiaTheme="minorEastAsia" w:hAnsi="Futura Std Book"/>
              <w:noProof/>
            </w:rPr>
          </w:pPr>
          <w:hyperlink w:anchor="_Toc229061625" w:history="1">
            <w:r>
              <w:rPr>
                <w:rStyle w:val="Hyperlink"/>
                <w:rFonts w:ascii="Futura Std Book" w:hAnsi="Futura Std Book"/>
                <w:noProof/>
              </w:rPr>
              <w:t>4.10.</w:t>
            </w:r>
            <w:r>
              <w:rPr>
                <w:rFonts w:ascii="Futura Std Book" w:eastAsiaTheme="minorEastAsia" w:hAnsi="Futura Std Book"/>
                <w:noProof/>
              </w:rPr>
              <w:tab/>
            </w:r>
            <w:r>
              <w:rPr>
                <w:rStyle w:val="Hyperlink"/>
                <w:rFonts w:ascii="Futura Std Book" w:hAnsi="Futura Std Book"/>
                <w:noProof/>
              </w:rPr>
              <w:t>Technical Safety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39</w:t>
            </w:r>
            <w:r>
              <w:rPr>
                <w:rFonts w:ascii="Futura Std Book" w:hAnsi="Futura Std Book"/>
                <w:noProof/>
                <w:webHidden/>
              </w:rPr>
              <w:fldChar w:fldCharType="end"/>
            </w:r>
          </w:hyperlink>
        </w:p>
        <w:p w14:paraId="3D8DC4ED" w14:textId="38BC465E" w:rsidR="00E95DBB" w:rsidRDefault="00E95DBB">
          <w:pPr>
            <w:pStyle w:val="TOC2"/>
            <w:tabs>
              <w:tab w:val="left" w:pos="1200"/>
              <w:tab w:val="right" w:pos="10070"/>
            </w:tabs>
            <w:rPr>
              <w:rFonts w:ascii="Futura Std Book" w:eastAsiaTheme="minorEastAsia" w:hAnsi="Futura Std Book"/>
              <w:noProof/>
            </w:rPr>
          </w:pPr>
          <w:hyperlink w:anchor="_Toc229061626" w:history="1">
            <w:r>
              <w:rPr>
                <w:rStyle w:val="Hyperlink"/>
                <w:rFonts w:ascii="Futura Std Book" w:hAnsi="Futura Std Book"/>
                <w:noProof/>
              </w:rPr>
              <w:t>4.11.</w:t>
            </w:r>
            <w:r>
              <w:rPr>
                <w:rFonts w:ascii="Futura Std Book" w:eastAsiaTheme="minorEastAsia" w:hAnsi="Futura Std Book"/>
                <w:noProof/>
              </w:rPr>
              <w:tab/>
            </w:r>
            <w:r>
              <w:rPr>
                <w:rStyle w:val="Hyperlink"/>
                <w:rFonts w:ascii="Futura Std Book" w:hAnsi="Futura Std Book"/>
                <w:noProof/>
              </w:rPr>
              <w:t>Gas Pressure Boosting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39</w:t>
            </w:r>
            <w:r>
              <w:rPr>
                <w:rFonts w:ascii="Futura Std Book" w:hAnsi="Futura Std Book"/>
                <w:noProof/>
                <w:webHidden/>
              </w:rPr>
              <w:fldChar w:fldCharType="end"/>
            </w:r>
          </w:hyperlink>
        </w:p>
        <w:p w14:paraId="02C89E14" w14:textId="3A217722" w:rsidR="00E95DBB" w:rsidRDefault="00E95DBB">
          <w:pPr>
            <w:pStyle w:val="TOC2"/>
            <w:tabs>
              <w:tab w:val="left" w:pos="1200"/>
              <w:tab w:val="right" w:pos="10070"/>
            </w:tabs>
            <w:rPr>
              <w:rFonts w:ascii="Futura Std Book" w:eastAsiaTheme="minorEastAsia" w:hAnsi="Futura Std Book"/>
              <w:noProof/>
            </w:rPr>
          </w:pPr>
          <w:hyperlink w:anchor="_Toc229061627" w:history="1">
            <w:r>
              <w:rPr>
                <w:rStyle w:val="Hyperlink"/>
                <w:rFonts w:ascii="Futura Std Book" w:hAnsi="Futura Std Book"/>
                <w:noProof/>
              </w:rPr>
              <w:t>4.12.</w:t>
            </w:r>
            <w:r>
              <w:rPr>
                <w:rFonts w:ascii="Futura Std Book" w:eastAsiaTheme="minorEastAsia" w:hAnsi="Futura Std Book"/>
                <w:noProof/>
              </w:rPr>
              <w:tab/>
            </w:r>
            <w:r>
              <w:rPr>
                <w:rStyle w:val="Hyperlink"/>
                <w:rFonts w:ascii="Futura Std Book" w:hAnsi="Futura Std Book"/>
                <w:noProof/>
              </w:rPr>
              <w:t>Electric Power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39</w:t>
            </w:r>
            <w:r>
              <w:rPr>
                <w:rFonts w:ascii="Futura Std Book" w:hAnsi="Futura Std Book"/>
                <w:noProof/>
                <w:webHidden/>
              </w:rPr>
              <w:fldChar w:fldCharType="end"/>
            </w:r>
          </w:hyperlink>
        </w:p>
        <w:p w14:paraId="656520E8" w14:textId="3B984EA1" w:rsidR="00E95DBB" w:rsidRDefault="00E95DBB">
          <w:pPr>
            <w:pStyle w:val="TOC2"/>
            <w:tabs>
              <w:tab w:val="left" w:pos="1200"/>
              <w:tab w:val="right" w:pos="10070"/>
            </w:tabs>
            <w:rPr>
              <w:rFonts w:ascii="Futura Std Book" w:eastAsiaTheme="minorEastAsia" w:hAnsi="Futura Std Book"/>
              <w:noProof/>
            </w:rPr>
          </w:pPr>
          <w:hyperlink w:anchor="_Toc229061628" w:history="1">
            <w:r>
              <w:rPr>
                <w:rStyle w:val="Hyperlink"/>
                <w:rFonts w:ascii="Futura Std Book" w:hAnsi="Futura Std Book"/>
                <w:noProof/>
              </w:rPr>
              <w:t>4.13.</w:t>
            </w:r>
            <w:r>
              <w:rPr>
                <w:rFonts w:ascii="Futura Std Book" w:eastAsiaTheme="minorEastAsia" w:hAnsi="Futura Std Book"/>
                <w:noProof/>
              </w:rPr>
              <w:tab/>
            </w:r>
            <w:r>
              <w:rPr>
                <w:rStyle w:val="Hyperlink"/>
                <w:rFonts w:ascii="Futura Std Book" w:hAnsi="Futura Std Book"/>
                <w:noProof/>
              </w:rPr>
              <w:t>Ergonomics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39</w:t>
            </w:r>
            <w:r>
              <w:rPr>
                <w:rFonts w:ascii="Futura Std Book" w:hAnsi="Futura Std Book"/>
                <w:noProof/>
                <w:webHidden/>
              </w:rPr>
              <w:fldChar w:fldCharType="end"/>
            </w:r>
          </w:hyperlink>
        </w:p>
        <w:p w14:paraId="73AC5499" w14:textId="634DF27F" w:rsidR="00E95DBB" w:rsidRDefault="00E95DBB">
          <w:pPr>
            <w:pStyle w:val="TOC2"/>
            <w:tabs>
              <w:tab w:val="left" w:pos="1200"/>
              <w:tab w:val="right" w:pos="10070"/>
            </w:tabs>
            <w:rPr>
              <w:rFonts w:ascii="Futura Std Book" w:eastAsiaTheme="minorEastAsia" w:hAnsi="Futura Std Book"/>
              <w:noProof/>
            </w:rPr>
          </w:pPr>
          <w:hyperlink w:anchor="_Toc229061629" w:history="1">
            <w:r>
              <w:rPr>
                <w:rStyle w:val="Hyperlink"/>
                <w:rFonts w:ascii="Futura Std Book" w:hAnsi="Futura Std Book"/>
                <w:noProof/>
              </w:rPr>
              <w:t>4.14.</w:t>
            </w:r>
            <w:r>
              <w:rPr>
                <w:rFonts w:ascii="Futura Std Book" w:eastAsiaTheme="minorEastAsia" w:hAnsi="Futura Std Book"/>
                <w:noProof/>
              </w:rPr>
              <w:tab/>
            </w:r>
            <w:r>
              <w:rPr>
                <w:rStyle w:val="Hyperlink"/>
                <w:rFonts w:ascii="Futura Std Book" w:hAnsi="Futura Std Book"/>
                <w:noProof/>
              </w:rPr>
              <w:t>Operations Assurance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40</w:t>
            </w:r>
            <w:r>
              <w:rPr>
                <w:rFonts w:ascii="Futura Std Book" w:hAnsi="Futura Std Book"/>
                <w:noProof/>
                <w:webHidden/>
              </w:rPr>
              <w:fldChar w:fldCharType="end"/>
            </w:r>
          </w:hyperlink>
        </w:p>
        <w:p w14:paraId="35366D24" w14:textId="448B362A" w:rsidR="00E95DBB" w:rsidRDefault="00E95DBB">
          <w:pPr>
            <w:pStyle w:val="TOC2"/>
            <w:tabs>
              <w:tab w:val="left" w:pos="1200"/>
              <w:tab w:val="right" w:pos="10070"/>
            </w:tabs>
            <w:rPr>
              <w:rFonts w:ascii="Futura Std Book" w:eastAsiaTheme="minorEastAsia" w:hAnsi="Futura Std Book"/>
              <w:noProof/>
            </w:rPr>
          </w:pPr>
          <w:hyperlink w:anchor="_Toc229061630" w:history="1">
            <w:r>
              <w:rPr>
                <w:rStyle w:val="Hyperlink"/>
                <w:rFonts w:ascii="Futura Std Book" w:hAnsi="Futura Std Book"/>
                <w:noProof/>
              </w:rPr>
              <w:t>4.15.</w:t>
            </w:r>
            <w:r>
              <w:rPr>
                <w:rFonts w:ascii="Futura Std Book" w:eastAsiaTheme="minorEastAsia" w:hAnsi="Futura Std Book"/>
                <w:noProof/>
              </w:rPr>
              <w:tab/>
            </w:r>
            <w:r>
              <w:rPr>
                <w:rStyle w:val="Hyperlink"/>
                <w:rFonts w:ascii="Futura Std Book" w:hAnsi="Futura Std Book"/>
                <w:noProof/>
              </w:rPr>
              <w:t>Security, Fire Protection and Accessibility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40</w:t>
            </w:r>
            <w:r>
              <w:rPr>
                <w:rFonts w:ascii="Futura Std Book" w:hAnsi="Futura Std Book"/>
                <w:noProof/>
                <w:webHidden/>
              </w:rPr>
              <w:fldChar w:fldCharType="end"/>
            </w:r>
          </w:hyperlink>
        </w:p>
        <w:p w14:paraId="0405C5CA" w14:textId="285882A8" w:rsidR="00E95DBB" w:rsidRDefault="00E95DBB">
          <w:pPr>
            <w:pStyle w:val="TOC2"/>
            <w:tabs>
              <w:tab w:val="left" w:pos="1200"/>
              <w:tab w:val="right" w:pos="10070"/>
            </w:tabs>
            <w:rPr>
              <w:rFonts w:ascii="Futura Std Book" w:eastAsiaTheme="minorEastAsia" w:hAnsi="Futura Std Book"/>
              <w:noProof/>
            </w:rPr>
          </w:pPr>
          <w:hyperlink w:anchor="_Toc229061631" w:history="1">
            <w:r>
              <w:rPr>
                <w:rStyle w:val="Hyperlink"/>
                <w:rFonts w:ascii="Futura Std Book" w:hAnsi="Futura Std Book"/>
                <w:noProof/>
              </w:rPr>
              <w:t>4.16.</w:t>
            </w:r>
            <w:r>
              <w:rPr>
                <w:rFonts w:ascii="Futura Std Book" w:eastAsiaTheme="minorEastAsia" w:hAnsi="Futura Std Book"/>
                <w:noProof/>
              </w:rPr>
              <w:tab/>
            </w:r>
            <w:r>
              <w:rPr>
                <w:rStyle w:val="Hyperlink"/>
                <w:rFonts w:ascii="Futura Std Book" w:hAnsi="Futura Std Book"/>
                <w:noProof/>
              </w:rPr>
              <w:t>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40</w:t>
            </w:r>
            <w:r>
              <w:rPr>
                <w:rFonts w:ascii="Futura Std Book" w:hAnsi="Futura Std Book"/>
                <w:noProof/>
                <w:webHidden/>
              </w:rPr>
              <w:fldChar w:fldCharType="end"/>
            </w:r>
          </w:hyperlink>
        </w:p>
        <w:p w14:paraId="6C818356" w14:textId="1C8368EA" w:rsidR="00E95DBB" w:rsidRDefault="00E95DBB">
          <w:pPr>
            <w:pStyle w:val="TOC2"/>
            <w:tabs>
              <w:tab w:val="left" w:pos="1200"/>
              <w:tab w:val="right" w:pos="10070"/>
            </w:tabs>
            <w:rPr>
              <w:rFonts w:ascii="Futura Std Book" w:eastAsiaTheme="minorEastAsia" w:hAnsi="Futura Std Book"/>
              <w:noProof/>
            </w:rPr>
          </w:pPr>
          <w:hyperlink w:anchor="_Toc229061632" w:history="1">
            <w:r>
              <w:rPr>
                <w:rStyle w:val="Hyperlink"/>
                <w:rFonts w:ascii="Futura Std Book" w:hAnsi="Futura Std Book"/>
                <w:noProof/>
              </w:rPr>
              <w:t>4.17.</w:t>
            </w:r>
            <w:r>
              <w:rPr>
                <w:rFonts w:ascii="Futura Std Book" w:eastAsiaTheme="minorEastAsia" w:hAnsi="Futura Std Book"/>
                <w:noProof/>
              </w:rPr>
              <w:tab/>
            </w:r>
            <w:r>
              <w:rPr>
                <w:rStyle w:val="Hyperlink"/>
                <w:rFonts w:ascii="Futura Std Book" w:hAnsi="Futura Std Book"/>
                <w:noProof/>
              </w:rPr>
              <w:t>Gas Availability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41</w:t>
            </w:r>
            <w:r>
              <w:rPr>
                <w:rFonts w:ascii="Futura Std Book" w:hAnsi="Futura Std Book"/>
                <w:noProof/>
                <w:webHidden/>
              </w:rPr>
              <w:fldChar w:fldCharType="end"/>
            </w:r>
          </w:hyperlink>
        </w:p>
        <w:p w14:paraId="3F9879D8" w14:textId="15B3929D" w:rsidR="00E95DBB" w:rsidRDefault="00E95DBB">
          <w:pPr>
            <w:pStyle w:val="TOC2"/>
            <w:tabs>
              <w:tab w:val="left" w:pos="1200"/>
              <w:tab w:val="right" w:pos="10070"/>
            </w:tabs>
            <w:rPr>
              <w:rFonts w:ascii="Futura Std Book" w:eastAsiaTheme="minorEastAsia" w:hAnsi="Futura Std Book"/>
              <w:noProof/>
            </w:rPr>
          </w:pPr>
          <w:hyperlink w:anchor="_Toc229061633" w:history="1">
            <w:r>
              <w:rPr>
                <w:rStyle w:val="Hyperlink"/>
                <w:rFonts w:ascii="Futura Std Book" w:hAnsi="Futura Std Book"/>
                <w:noProof/>
              </w:rPr>
              <w:t>4.18.</w:t>
            </w:r>
            <w:r>
              <w:rPr>
                <w:rFonts w:ascii="Futura Std Book" w:eastAsiaTheme="minorEastAsia" w:hAnsi="Futura Std Book"/>
                <w:noProof/>
              </w:rPr>
              <w:tab/>
            </w:r>
            <w:r>
              <w:rPr>
                <w:rStyle w:val="Hyperlink"/>
                <w:rFonts w:ascii="Futura Std Book" w:hAnsi="Futura Std Book"/>
                <w:noProof/>
              </w:rPr>
              <w:t>Surveillance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41</w:t>
            </w:r>
            <w:r>
              <w:rPr>
                <w:rFonts w:ascii="Futura Std Book" w:hAnsi="Futura Std Book"/>
                <w:noProof/>
                <w:webHidden/>
              </w:rPr>
              <w:fldChar w:fldCharType="end"/>
            </w:r>
          </w:hyperlink>
        </w:p>
        <w:p w14:paraId="57873A32" w14:textId="62DB2531" w:rsidR="00E95DBB" w:rsidRDefault="00E95DBB">
          <w:pPr>
            <w:pStyle w:val="TOC2"/>
            <w:tabs>
              <w:tab w:val="left" w:pos="1200"/>
              <w:tab w:val="right" w:pos="10070"/>
            </w:tabs>
            <w:rPr>
              <w:rFonts w:ascii="Futura Std Book" w:eastAsiaTheme="minorEastAsia" w:hAnsi="Futura Std Book"/>
              <w:noProof/>
            </w:rPr>
          </w:pPr>
          <w:hyperlink w:anchor="_Toc229061634" w:history="1">
            <w:r>
              <w:rPr>
                <w:rStyle w:val="Hyperlink"/>
                <w:rFonts w:ascii="Futura Std Book" w:hAnsi="Futura Std Book"/>
                <w:noProof/>
              </w:rPr>
              <w:t>4.19.</w:t>
            </w:r>
            <w:r>
              <w:rPr>
                <w:rFonts w:ascii="Futura Std Book" w:eastAsiaTheme="minorEastAsia" w:hAnsi="Futura Std Book"/>
                <w:noProof/>
              </w:rPr>
              <w:tab/>
            </w:r>
            <w:r>
              <w:rPr>
                <w:rStyle w:val="Hyperlink"/>
                <w:rFonts w:ascii="Futura Std Book" w:hAnsi="Futura Std Book"/>
                <w:noProof/>
              </w:rPr>
              <w:t>SCADA system and Field Logistics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41</w:t>
            </w:r>
            <w:r>
              <w:rPr>
                <w:rFonts w:ascii="Futura Std Book" w:hAnsi="Futura Std Book"/>
                <w:noProof/>
                <w:webHidden/>
              </w:rPr>
              <w:fldChar w:fldCharType="end"/>
            </w:r>
          </w:hyperlink>
        </w:p>
        <w:p w14:paraId="79D06B20" w14:textId="75AEED66" w:rsidR="00E95DBB" w:rsidRDefault="00E95DBB">
          <w:pPr>
            <w:pStyle w:val="TOC1"/>
            <w:tabs>
              <w:tab w:val="left" w:pos="981"/>
              <w:tab w:val="right" w:pos="10070"/>
            </w:tabs>
            <w:rPr>
              <w:rFonts w:eastAsiaTheme="minorEastAsia"/>
              <w:b w:val="0"/>
              <w:bCs w:val="0"/>
              <w:noProof/>
            </w:rPr>
          </w:pPr>
          <w:hyperlink w:anchor="_Toc229061635" w:history="1">
            <w:r>
              <w:rPr>
                <w:rStyle w:val="Hyperlink"/>
                <w:noProof/>
              </w:rPr>
              <w:t>5.0</w:t>
            </w:r>
            <w:r>
              <w:rPr>
                <w:rFonts w:eastAsiaTheme="minorEastAsia"/>
                <w:b w:val="0"/>
                <w:bCs w:val="0"/>
                <w:noProof/>
              </w:rPr>
              <w:tab/>
            </w:r>
            <w:r>
              <w:rPr>
                <w:rStyle w:val="Hyperlink"/>
                <w:noProof/>
              </w:rPr>
              <w:t>SCOPE OF WORK AND FEED PROCEDURE</w:t>
            </w:r>
            <w:r>
              <w:rPr>
                <w:noProof/>
                <w:webHidden/>
              </w:rPr>
              <w:tab/>
            </w:r>
            <w:r>
              <w:rPr>
                <w:noProof/>
                <w:webHidden/>
              </w:rPr>
              <w:fldChar w:fldCharType="begin"/>
            </w:r>
            <w:r>
              <w:rPr>
                <w:noProof/>
                <w:webHidden/>
              </w:rPr>
              <w:instrText xml:space="preserve"> PAGEREF _Toc229061635 \h </w:instrText>
            </w:r>
            <w:r>
              <w:rPr>
                <w:noProof/>
                <w:webHidden/>
              </w:rPr>
            </w:r>
            <w:r>
              <w:rPr>
                <w:noProof/>
                <w:webHidden/>
              </w:rPr>
              <w:fldChar w:fldCharType="separate"/>
            </w:r>
            <w:r w:rsidR="00BE5347">
              <w:rPr>
                <w:noProof/>
                <w:webHidden/>
              </w:rPr>
              <w:t>42</w:t>
            </w:r>
            <w:r>
              <w:rPr>
                <w:noProof/>
                <w:webHidden/>
              </w:rPr>
              <w:fldChar w:fldCharType="end"/>
            </w:r>
          </w:hyperlink>
        </w:p>
        <w:p w14:paraId="4BAA9818" w14:textId="0675C4DD" w:rsidR="00E95DBB" w:rsidRDefault="00E95DBB">
          <w:pPr>
            <w:pStyle w:val="TOC2"/>
            <w:tabs>
              <w:tab w:val="right" w:pos="10070"/>
            </w:tabs>
            <w:rPr>
              <w:rFonts w:ascii="Futura Std Book" w:eastAsiaTheme="minorEastAsia" w:hAnsi="Futura Std Book"/>
              <w:noProof/>
            </w:rPr>
          </w:pPr>
          <w:hyperlink w:anchor="_Toc229061640" w:history="1">
            <w:r>
              <w:rPr>
                <w:rStyle w:val="Hyperlink"/>
                <w:rFonts w:ascii="Futura Std Book" w:hAnsi="Futura Std Book"/>
                <w:bCs/>
                <w:noProof/>
              </w:rPr>
              <w:t>5.1</w:t>
            </w:r>
            <w:r>
              <w:rPr>
                <w:rFonts w:ascii="Futura Std Book" w:eastAsiaTheme="minorEastAsia" w:hAnsi="Futura Std Book"/>
                <w:noProof/>
              </w:rPr>
              <w:tab/>
            </w:r>
            <w:r>
              <w:rPr>
                <w:rStyle w:val="Hyperlink"/>
                <w:rFonts w:ascii="Futura Std Book" w:hAnsi="Futura Std Book"/>
                <w:noProof/>
              </w:rPr>
              <w:t>Summary Scope of 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42</w:t>
            </w:r>
            <w:r>
              <w:rPr>
                <w:rFonts w:ascii="Futura Std Book" w:hAnsi="Futura Std Book"/>
                <w:noProof/>
                <w:webHidden/>
              </w:rPr>
              <w:fldChar w:fldCharType="end"/>
            </w:r>
          </w:hyperlink>
        </w:p>
        <w:p w14:paraId="6A99B917" w14:textId="08D771D1" w:rsidR="00E95DBB" w:rsidRDefault="00E95DBB">
          <w:pPr>
            <w:pStyle w:val="TOC2"/>
            <w:tabs>
              <w:tab w:val="right" w:pos="10070"/>
            </w:tabs>
            <w:rPr>
              <w:rFonts w:ascii="Futura Std Book" w:eastAsiaTheme="minorEastAsia" w:hAnsi="Futura Std Book"/>
              <w:noProof/>
            </w:rPr>
          </w:pPr>
          <w:hyperlink w:anchor="_Toc229061641" w:history="1">
            <w:r>
              <w:rPr>
                <w:rStyle w:val="Hyperlink"/>
                <w:rFonts w:ascii="Futura Std Book" w:hAnsi="Futura Std Book"/>
                <w:bCs/>
                <w:noProof/>
              </w:rPr>
              <w:t>5.2</w:t>
            </w:r>
            <w:r>
              <w:rPr>
                <w:rFonts w:ascii="Futura Std Book" w:eastAsiaTheme="minorEastAsia" w:hAnsi="Futura Std Book"/>
                <w:noProof/>
              </w:rPr>
              <w:tab/>
            </w:r>
            <w:r>
              <w:rPr>
                <w:rStyle w:val="Hyperlink"/>
                <w:rFonts w:ascii="Futura Std Book" w:hAnsi="Futura Std Book"/>
                <w:noProof/>
              </w:rPr>
              <w:t>Detailed Scope of 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42</w:t>
            </w:r>
            <w:r>
              <w:rPr>
                <w:rFonts w:ascii="Futura Std Book" w:hAnsi="Futura Std Book"/>
                <w:noProof/>
                <w:webHidden/>
              </w:rPr>
              <w:fldChar w:fldCharType="end"/>
            </w:r>
          </w:hyperlink>
        </w:p>
        <w:p w14:paraId="265EA889" w14:textId="510B0F7C" w:rsidR="00E95DBB" w:rsidRDefault="00E95DBB">
          <w:pPr>
            <w:pStyle w:val="TOC2"/>
            <w:tabs>
              <w:tab w:val="right" w:pos="10070"/>
            </w:tabs>
            <w:rPr>
              <w:rFonts w:ascii="Futura Std Book" w:eastAsiaTheme="minorEastAsia" w:hAnsi="Futura Std Book"/>
              <w:noProof/>
            </w:rPr>
          </w:pPr>
          <w:hyperlink w:anchor="_Toc229061642" w:history="1">
            <w:r>
              <w:rPr>
                <w:rStyle w:val="Hyperlink"/>
                <w:rFonts w:ascii="Futura Std Book" w:hAnsi="Futura Std Book"/>
                <w:bCs/>
                <w:noProof/>
              </w:rPr>
              <w:t>5.3</w:t>
            </w:r>
            <w:r>
              <w:rPr>
                <w:rFonts w:ascii="Futura Std Book" w:eastAsiaTheme="minorEastAsia" w:hAnsi="Futura Std Book"/>
                <w:noProof/>
              </w:rPr>
              <w:tab/>
            </w:r>
            <w:r>
              <w:rPr>
                <w:rStyle w:val="Hyperlink"/>
                <w:rFonts w:ascii="Futura Std Book" w:hAnsi="Futura Std Book"/>
                <w:noProof/>
              </w:rPr>
              <w:t>Scope of FEED Services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43</w:t>
            </w:r>
            <w:r>
              <w:rPr>
                <w:rFonts w:ascii="Futura Std Book" w:hAnsi="Futura Std Book"/>
                <w:noProof/>
                <w:webHidden/>
              </w:rPr>
              <w:fldChar w:fldCharType="end"/>
            </w:r>
          </w:hyperlink>
        </w:p>
        <w:p w14:paraId="187448F1" w14:textId="205E68B8" w:rsidR="00E95DBB" w:rsidRDefault="00E95DBB">
          <w:pPr>
            <w:pStyle w:val="TOC2"/>
            <w:tabs>
              <w:tab w:val="right" w:pos="10070"/>
            </w:tabs>
            <w:rPr>
              <w:rFonts w:ascii="Futura Std Book" w:eastAsiaTheme="minorEastAsia" w:hAnsi="Futura Std Book"/>
              <w:noProof/>
            </w:rPr>
          </w:pPr>
          <w:hyperlink w:anchor="_Toc229061643" w:history="1">
            <w:r>
              <w:rPr>
                <w:rStyle w:val="Hyperlink"/>
                <w:rFonts w:ascii="Futura Std Book" w:hAnsi="Futura Std Book"/>
                <w:bCs/>
                <w:noProof/>
              </w:rPr>
              <w:t>5.4</w:t>
            </w:r>
            <w:r>
              <w:rPr>
                <w:rFonts w:ascii="Futura Std Book" w:eastAsiaTheme="minorEastAsia" w:hAnsi="Futura Std Book"/>
                <w:noProof/>
              </w:rPr>
              <w:tab/>
            </w:r>
            <w:r>
              <w:rPr>
                <w:rStyle w:val="Hyperlink"/>
                <w:rFonts w:ascii="Futura Std Book" w:hAnsi="Futura Std Book"/>
                <w:noProof/>
              </w:rPr>
              <w:t>FEED Procedure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45</w:t>
            </w:r>
            <w:r>
              <w:rPr>
                <w:rFonts w:ascii="Futura Std Book" w:hAnsi="Futura Std Book"/>
                <w:noProof/>
                <w:webHidden/>
              </w:rPr>
              <w:fldChar w:fldCharType="end"/>
            </w:r>
          </w:hyperlink>
        </w:p>
        <w:p w14:paraId="401F0FBB" w14:textId="2C5BBF8B" w:rsidR="00E95DBB" w:rsidRDefault="00E95DBB">
          <w:pPr>
            <w:pStyle w:val="TOC2"/>
            <w:tabs>
              <w:tab w:val="right" w:pos="10070"/>
            </w:tabs>
            <w:rPr>
              <w:rFonts w:ascii="Futura Std Book" w:eastAsiaTheme="minorEastAsia" w:hAnsi="Futura Std Book"/>
              <w:noProof/>
            </w:rPr>
          </w:pPr>
          <w:hyperlink w:anchor="_Toc229061644" w:history="1">
            <w:r>
              <w:rPr>
                <w:rStyle w:val="Hyperlink"/>
                <w:rFonts w:ascii="Futura Std Book" w:hAnsi="Futura Std Book"/>
                <w:bCs/>
                <w:noProof/>
              </w:rPr>
              <w:t>5.5</w:t>
            </w:r>
            <w:r>
              <w:rPr>
                <w:rFonts w:ascii="Futura Std Book" w:eastAsiaTheme="minorEastAsia" w:hAnsi="Futura Std Book"/>
                <w:noProof/>
              </w:rPr>
              <w:tab/>
            </w:r>
            <w:r>
              <w:rPr>
                <w:rStyle w:val="Hyperlink"/>
                <w:rFonts w:ascii="Futura Std Book" w:hAnsi="Futura Std Book"/>
                <w:noProof/>
              </w:rPr>
              <w:t>Key Technical Challenges and Project Risks (FEED Focus)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49</w:t>
            </w:r>
            <w:r>
              <w:rPr>
                <w:rFonts w:ascii="Futura Std Book" w:hAnsi="Futura Std Book"/>
                <w:noProof/>
                <w:webHidden/>
              </w:rPr>
              <w:fldChar w:fldCharType="end"/>
            </w:r>
          </w:hyperlink>
        </w:p>
        <w:p w14:paraId="02AB4C08" w14:textId="04788179" w:rsidR="00E95DBB" w:rsidRDefault="00E95DBB">
          <w:pPr>
            <w:pStyle w:val="TOC2"/>
            <w:tabs>
              <w:tab w:val="right" w:pos="10070"/>
            </w:tabs>
            <w:rPr>
              <w:rFonts w:ascii="Futura Std Book" w:eastAsiaTheme="minorEastAsia" w:hAnsi="Futura Std Book"/>
              <w:noProof/>
            </w:rPr>
          </w:pPr>
          <w:hyperlink w:anchor="_Toc229061645" w:history="1">
            <w:r>
              <w:rPr>
                <w:rStyle w:val="Hyperlink"/>
                <w:rFonts w:ascii="Futura Std Book" w:hAnsi="Futura Std Book"/>
                <w:bCs/>
                <w:noProof/>
              </w:rPr>
              <w:t>5.6</w:t>
            </w:r>
            <w:r>
              <w:rPr>
                <w:rFonts w:ascii="Futura Std Book" w:eastAsiaTheme="minorEastAsia" w:hAnsi="Futura Std Book"/>
                <w:noProof/>
              </w:rPr>
              <w:tab/>
            </w:r>
            <w:r>
              <w:rPr>
                <w:rStyle w:val="Hyperlink"/>
                <w:rFonts w:ascii="Futura Std Book" w:hAnsi="Futura Std Book"/>
                <w:noProof/>
              </w:rPr>
              <w:t>Key FEED Deliverables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49</w:t>
            </w:r>
            <w:r>
              <w:rPr>
                <w:rFonts w:ascii="Futura Std Book" w:hAnsi="Futura Std Book"/>
                <w:noProof/>
                <w:webHidden/>
              </w:rPr>
              <w:fldChar w:fldCharType="end"/>
            </w:r>
          </w:hyperlink>
        </w:p>
        <w:p w14:paraId="0090933F" w14:textId="42EE50CE" w:rsidR="00E95DBB" w:rsidRDefault="00E95DBB">
          <w:pPr>
            <w:pStyle w:val="TOC2"/>
            <w:tabs>
              <w:tab w:val="right" w:pos="10070"/>
            </w:tabs>
            <w:rPr>
              <w:rFonts w:ascii="Futura Std Book" w:eastAsiaTheme="minorEastAsia" w:hAnsi="Futura Std Book"/>
              <w:noProof/>
            </w:rPr>
          </w:pPr>
          <w:hyperlink w:anchor="_Toc229061646" w:history="1">
            <w:r>
              <w:rPr>
                <w:rStyle w:val="Hyperlink"/>
                <w:rFonts w:ascii="Futura Std Book" w:hAnsi="Futura Std Book"/>
                <w:bCs/>
                <w:noProof/>
              </w:rPr>
              <w:t>5.7</w:t>
            </w:r>
            <w:r>
              <w:rPr>
                <w:rFonts w:ascii="Futura Std Book" w:eastAsiaTheme="minorEastAsia" w:hAnsi="Futura Std Book"/>
                <w:noProof/>
              </w:rPr>
              <w:tab/>
            </w:r>
            <w:r>
              <w:rPr>
                <w:rStyle w:val="Hyperlink"/>
                <w:rFonts w:ascii="Futura Std Book" w:hAnsi="Futura Std Book"/>
                <w:noProof/>
              </w:rPr>
              <w:t>Key FEED Deliverables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50</w:t>
            </w:r>
            <w:r>
              <w:rPr>
                <w:rFonts w:ascii="Futura Std Book" w:hAnsi="Futura Std Book"/>
                <w:noProof/>
                <w:webHidden/>
              </w:rPr>
              <w:fldChar w:fldCharType="end"/>
            </w:r>
          </w:hyperlink>
        </w:p>
        <w:p w14:paraId="456D7E2D" w14:textId="25B36474" w:rsidR="00E95DBB" w:rsidRDefault="00E95DBB">
          <w:pPr>
            <w:pStyle w:val="TOC1"/>
            <w:tabs>
              <w:tab w:val="left" w:pos="981"/>
              <w:tab w:val="right" w:pos="10070"/>
            </w:tabs>
            <w:rPr>
              <w:rFonts w:eastAsiaTheme="minorEastAsia"/>
              <w:b w:val="0"/>
              <w:bCs w:val="0"/>
              <w:noProof/>
            </w:rPr>
          </w:pPr>
          <w:hyperlink w:anchor="_Toc229061647" w:history="1">
            <w:r>
              <w:rPr>
                <w:rStyle w:val="Hyperlink"/>
                <w:noProof/>
              </w:rPr>
              <w:t>6.0</w:t>
            </w:r>
            <w:r>
              <w:rPr>
                <w:rFonts w:eastAsiaTheme="minorEastAsia"/>
                <w:b w:val="0"/>
                <w:bCs w:val="0"/>
                <w:noProof/>
              </w:rPr>
              <w:tab/>
            </w:r>
            <w:r>
              <w:rPr>
                <w:rStyle w:val="Hyperlink"/>
                <w:noProof/>
              </w:rPr>
              <w:t>EXECUTION STRATEGY</w:t>
            </w:r>
            <w:r>
              <w:rPr>
                <w:noProof/>
                <w:webHidden/>
              </w:rPr>
              <w:tab/>
            </w:r>
            <w:r>
              <w:rPr>
                <w:noProof/>
                <w:webHidden/>
              </w:rPr>
              <w:fldChar w:fldCharType="begin"/>
            </w:r>
            <w:r>
              <w:rPr>
                <w:noProof/>
                <w:webHidden/>
              </w:rPr>
              <w:instrText xml:space="preserve"> PAGEREF _Toc229061647 \h </w:instrText>
            </w:r>
            <w:r>
              <w:rPr>
                <w:noProof/>
                <w:webHidden/>
              </w:rPr>
            </w:r>
            <w:r>
              <w:rPr>
                <w:noProof/>
                <w:webHidden/>
              </w:rPr>
              <w:fldChar w:fldCharType="separate"/>
            </w:r>
            <w:r w:rsidR="00BE5347">
              <w:rPr>
                <w:noProof/>
                <w:webHidden/>
              </w:rPr>
              <w:t>51</w:t>
            </w:r>
            <w:r>
              <w:rPr>
                <w:noProof/>
                <w:webHidden/>
              </w:rPr>
              <w:fldChar w:fldCharType="end"/>
            </w:r>
          </w:hyperlink>
        </w:p>
        <w:p w14:paraId="148E6E38" w14:textId="146A523A" w:rsidR="00E95DBB" w:rsidRDefault="00E95DBB">
          <w:pPr>
            <w:pStyle w:val="TOC2"/>
            <w:tabs>
              <w:tab w:val="right" w:pos="10070"/>
            </w:tabs>
            <w:rPr>
              <w:rFonts w:ascii="Futura Std Book" w:eastAsiaTheme="minorEastAsia" w:hAnsi="Futura Std Book"/>
              <w:noProof/>
            </w:rPr>
          </w:pPr>
          <w:hyperlink w:anchor="_Toc229061648" w:history="1">
            <w:r>
              <w:rPr>
                <w:rStyle w:val="Hyperlink"/>
                <w:rFonts w:ascii="Futura Std Book" w:hAnsi="Futura Std Book"/>
                <w:bCs/>
                <w:noProof/>
              </w:rPr>
              <w:t>6.1</w:t>
            </w:r>
            <w:r>
              <w:rPr>
                <w:rFonts w:ascii="Futura Std Book" w:eastAsiaTheme="minorEastAsia" w:hAnsi="Futura Std Book"/>
                <w:noProof/>
              </w:rPr>
              <w:tab/>
            </w:r>
            <w:r>
              <w:rPr>
                <w:rStyle w:val="Hyperlink"/>
                <w:rFonts w:ascii="Futura Std Book" w:hAnsi="Futura Std Book"/>
                <w:noProof/>
              </w:rPr>
              <w:t>Project Location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51</w:t>
            </w:r>
            <w:r>
              <w:rPr>
                <w:rFonts w:ascii="Futura Std Book" w:hAnsi="Futura Std Book"/>
                <w:noProof/>
                <w:webHidden/>
              </w:rPr>
              <w:fldChar w:fldCharType="end"/>
            </w:r>
          </w:hyperlink>
        </w:p>
        <w:p w14:paraId="372713F7" w14:textId="53B4F7AB" w:rsidR="00E95DBB" w:rsidRDefault="00E95DBB">
          <w:pPr>
            <w:pStyle w:val="TOC2"/>
            <w:tabs>
              <w:tab w:val="right" w:pos="10070"/>
            </w:tabs>
            <w:rPr>
              <w:rFonts w:ascii="Futura Std Book" w:eastAsiaTheme="minorEastAsia" w:hAnsi="Futura Std Book"/>
              <w:noProof/>
            </w:rPr>
          </w:pPr>
          <w:hyperlink w:anchor="_Toc229061649" w:history="1">
            <w:r>
              <w:rPr>
                <w:rStyle w:val="Hyperlink"/>
                <w:rFonts w:ascii="Futura Std Book" w:hAnsi="Futura Std Book"/>
                <w:bCs/>
                <w:noProof/>
              </w:rPr>
              <w:t>6.2</w:t>
            </w:r>
            <w:r>
              <w:rPr>
                <w:rFonts w:ascii="Futura Std Book" w:eastAsiaTheme="minorEastAsia" w:hAnsi="Futura Std Book"/>
                <w:noProof/>
              </w:rPr>
              <w:tab/>
            </w:r>
            <w:r>
              <w:rPr>
                <w:rStyle w:val="Hyperlink"/>
                <w:rFonts w:ascii="Futura Std Book" w:hAnsi="Futura Std Book"/>
                <w:noProof/>
              </w:rPr>
              <w:t>Manpower Resourcing / Organisation Chart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51</w:t>
            </w:r>
            <w:r>
              <w:rPr>
                <w:rFonts w:ascii="Futura Std Book" w:hAnsi="Futura Std Book"/>
                <w:noProof/>
                <w:webHidden/>
              </w:rPr>
              <w:fldChar w:fldCharType="end"/>
            </w:r>
          </w:hyperlink>
        </w:p>
        <w:p w14:paraId="7135B85A" w14:textId="4A5ED55E" w:rsidR="00E95DBB" w:rsidRDefault="00E95DBB">
          <w:pPr>
            <w:pStyle w:val="TOC2"/>
            <w:tabs>
              <w:tab w:val="right" w:pos="10070"/>
            </w:tabs>
            <w:rPr>
              <w:rFonts w:ascii="Futura Std Book" w:eastAsiaTheme="minorEastAsia" w:hAnsi="Futura Std Book"/>
              <w:noProof/>
            </w:rPr>
          </w:pPr>
          <w:hyperlink w:anchor="_Toc229061650" w:history="1">
            <w:r>
              <w:rPr>
                <w:rStyle w:val="Hyperlink"/>
                <w:rFonts w:ascii="Futura Std Book" w:hAnsi="Futura Std Book"/>
                <w:bCs/>
                <w:noProof/>
              </w:rPr>
              <w:t>6.3</w:t>
            </w:r>
            <w:r>
              <w:rPr>
                <w:rFonts w:ascii="Futura Std Book" w:eastAsiaTheme="minorEastAsia" w:hAnsi="Futura Std Book"/>
                <w:noProof/>
              </w:rPr>
              <w:tab/>
            </w:r>
            <w:r>
              <w:rPr>
                <w:rStyle w:val="Hyperlink"/>
                <w:rFonts w:ascii="Futura Std Book" w:hAnsi="Futura Std Book"/>
                <w:noProof/>
              </w:rPr>
              <w:t>Communication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54</w:t>
            </w:r>
            <w:r>
              <w:rPr>
                <w:rFonts w:ascii="Futura Std Book" w:hAnsi="Futura Std Book"/>
                <w:noProof/>
                <w:webHidden/>
              </w:rPr>
              <w:fldChar w:fldCharType="end"/>
            </w:r>
          </w:hyperlink>
        </w:p>
        <w:p w14:paraId="34EE5BCB" w14:textId="45B8D0C1" w:rsidR="00E95DBB" w:rsidRDefault="00E95DBB">
          <w:pPr>
            <w:pStyle w:val="TOC2"/>
            <w:tabs>
              <w:tab w:val="right" w:pos="10070"/>
            </w:tabs>
            <w:rPr>
              <w:rFonts w:ascii="Futura Std Book" w:eastAsiaTheme="minorEastAsia" w:hAnsi="Futura Std Book"/>
              <w:noProof/>
            </w:rPr>
          </w:pPr>
          <w:hyperlink w:anchor="_Toc229061651" w:history="1">
            <w:r>
              <w:rPr>
                <w:rStyle w:val="Hyperlink"/>
                <w:rFonts w:ascii="Futura Std Book" w:hAnsi="Futura Std Book"/>
                <w:bCs/>
                <w:noProof/>
              </w:rPr>
              <w:t>6.4</w:t>
            </w:r>
            <w:r>
              <w:rPr>
                <w:rFonts w:ascii="Futura Std Book" w:eastAsiaTheme="minorEastAsia" w:hAnsi="Futura Std Book"/>
                <w:noProof/>
              </w:rPr>
              <w:tab/>
            </w:r>
            <w:r>
              <w:rPr>
                <w:rStyle w:val="Hyperlink"/>
                <w:rFonts w:ascii="Futura Std Book" w:hAnsi="Futura Std Book"/>
                <w:noProof/>
              </w:rPr>
              <w:t>Documentation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54</w:t>
            </w:r>
            <w:r>
              <w:rPr>
                <w:rFonts w:ascii="Futura Std Book" w:hAnsi="Futura Std Book"/>
                <w:noProof/>
                <w:webHidden/>
              </w:rPr>
              <w:fldChar w:fldCharType="end"/>
            </w:r>
          </w:hyperlink>
        </w:p>
        <w:p w14:paraId="37444168" w14:textId="0DEAF06F" w:rsidR="00E95DBB" w:rsidRDefault="00E95DBB">
          <w:pPr>
            <w:pStyle w:val="TOC2"/>
            <w:tabs>
              <w:tab w:val="right" w:pos="10070"/>
            </w:tabs>
            <w:rPr>
              <w:rFonts w:ascii="Futura Std Book" w:eastAsiaTheme="minorEastAsia" w:hAnsi="Futura Std Book"/>
              <w:noProof/>
            </w:rPr>
          </w:pPr>
          <w:hyperlink w:anchor="_Toc229061652" w:history="1">
            <w:r>
              <w:rPr>
                <w:rStyle w:val="Hyperlink"/>
                <w:rFonts w:ascii="Futura Std Book" w:hAnsi="Futura Std Book"/>
                <w:bCs/>
                <w:noProof/>
              </w:rPr>
              <w:t>6.5</w:t>
            </w:r>
            <w:r>
              <w:rPr>
                <w:rFonts w:ascii="Futura Std Book" w:eastAsiaTheme="minorEastAsia" w:hAnsi="Futura Std Book"/>
                <w:noProof/>
              </w:rPr>
              <w:tab/>
            </w:r>
            <w:r>
              <w:rPr>
                <w:rStyle w:val="Hyperlink"/>
                <w:rFonts w:ascii="Futura Std Book" w:hAnsi="Futura Std Book"/>
                <w:noProof/>
              </w:rPr>
              <w:t>Change Control / Quality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54</w:t>
            </w:r>
            <w:r>
              <w:rPr>
                <w:rFonts w:ascii="Futura Std Book" w:hAnsi="Futura Std Book"/>
                <w:noProof/>
                <w:webHidden/>
              </w:rPr>
              <w:fldChar w:fldCharType="end"/>
            </w:r>
          </w:hyperlink>
        </w:p>
        <w:p w14:paraId="508DF145" w14:textId="41D846F8" w:rsidR="00E95DBB" w:rsidRDefault="00E95DBB">
          <w:pPr>
            <w:pStyle w:val="TOC2"/>
            <w:tabs>
              <w:tab w:val="right" w:pos="10070"/>
            </w:tabs>
            <w:rPr>
              <w:rFonts w:ascii="Futura Std Book" w:eastAsiaTheme="minorEastAsia" w:hAnsi="Futura Std Book"/>
              <w:noProof/>
            </w:rPr>
          </w:pPr>
          <w:hyperlink w:anchor="_Toc229061653" w:history="1">
            <w:r>
              <w:rPr>
                <w:rStyle w:val="Hyperlink"/>
                <w:rFonts w:ascii="Futura Std Book" w:hAnsi="Futura Std Book"/>
                <w:bCs/>
                <w:noProof/>
              </w:rPr>
              <w:t>6.6</w:t>
            </w:r>
            <w:r>
              <w:rPr>
                <w:rFonts w:ascii="Futura Std Book" w:eastAsiaTheme="minorEastAsia" w:hAnsi="Futura Std Book"/>
                <w:noProof/>
              </w:rPr>
              <w:tab/>
            </w:r>
            <w:r>
              <w:rPr>
                <w:rStyle w:val="Hyperlink"/>
                <w:rFonts w:ascii="Futura Std Book" w:hAnsi="Futura Std Book"/>
                <w:noProof/>
              </w:rPr>
              <w:t>Design Review</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55</w:t>
            </w:r>
            <w:r>
              <w:rPr>
                <w:rFonts w:ascii="Futura Std Book" w:hAnsi="Futura Std Book"/>
                <w:noProof/>
                <w:webHidden/>
              </w:rPr>
              <w:fldChar w:fldCharType="end"/>
            </w:r>
          </w:hyperlink>
        </w:p>
        <w:p w14:paraId="706DD0A3" w14:textId="029DE03D" w:rsidR="00E95DBB" w:rsidRDefault="00E95DBB">
          <w:pPr>
            <w:pStyle w:val="TOC2"/>
            <w:tabs>
              <w:tab w:val="right" w:pos="10070"/>
            </w:tabs>
            <w:rPr>
              <w:rFonts w:ascii="Futura Std Book" w:eastAsiaTheme="minorEastAsia" w:hAnsi="Futura Std Book"/>
              <w:noProof/>
            </w:rPr>
          </w:pPr>
          <w:hyperlink w:anchor="_Toc229061654" w:history="1">
            <w:r>
              <w:rPr>
                <w:rStyle w:val="Hyperlink"/>
                <w:rFonts w:ascii="Futura Std Book" w:hAnsi="Futura Std Book"/>
                <w:bCs/>
                <w:noProof/>
              </w:rPr>
              <w:t>6.7</w:t>
            </w:r>
            <w:r>
              <w:rPr>
                <w:rFonts w:ascii="Futura Std Book" w:eastAsiaTheme="minorEastAsia" w:hAnsi="Futura Std Book"/>
                <w:noProof/>
              </w:rPr>
              <w:tab/>
            </w:r>
            <w:r>
              <w:rPr>
                <w:rStyle w:val="Hyperlink"/>
                <w:rFonts w:ascii="Futura Std Book" w:hAnsi="Futura Std Book"/>
                <w:noProof/>
              </w:rPr>
              <w:t>Design Software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55</w:t>
            </w:r>
            <w:r>
              <w:rPr>
                <w:rFonts w:ascii="Futura Std Book" w:hAnsi="Futura Std Book"/>
                <w:noProof/>
                <w:webHidden/>
              </w:rPr>
              <w:fldChar w:fldCharType="end"/>
            </w:r>
          </w:hyperlink>
        </w:p>
        <w:p w14:paraId="3FE9DE9F" w14:textId="6E1F2532" w:rsidR="00E95DBB" w:rsidRDefault="00E95DBB">
          <w:pPr>
            <w:pStyle w:val="TOC2"/>
            <w:tabs>
              <w:tab w:val="right" w:pos="10070"/>
            </w:tabs>
            <w:rPr>
              <w:rFonts w:ascii="Futura Std Book" w:eastAsiaTheme="minorEastAsia" w:hAnsi="Futura Std Book"/>
              <w:noProof/>
            </w:rPr>
          </w:pPr>
          <w:hyperlink w:anchor="_Toc229061655" w:history="1">
            <w:r>
              <w:rPr>
                <w:rStyle w:val="Hyperlink"/>
                <w:rFonts w:ascii="Futura Std Book" w:hAnsi="Futura Std Book"/>
                <w:bCs/>
                <w:noProof/>
              </w:rPr>
              <w:t>6.8</w:t>
            </w:r>
            <w:r>
              <w:rPr>
                <w:rFonts w:ascii="Futura Std Book" w:eastAsiaTheme="minorEastAsia" w:hAnsi="Futura Std Book"/>
                <w:noProof/>
              </w:rPr>
              <w:tab/>
            </w:r>
            <w:r>
              <w:rPr>
                <w:rStyle w:val="Hyperlink"/>
                <w:rFonts w:ascii="Futura Std Book" w:hAnsi="Futura Std Book"/>
                <w:noProof/>
              </w:rPr>
              <w:t>Risk Management Approach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55</w:t>
            </w:r>
            <w:r>
              <w:rPr>
                <w:rFonts w:ascii="Futura Std Book" w:hAnsi="Futura Std Book"/>
                <w:noProof/>
                <w:webHidden/>
              </w:rPr>
              <w:fldChar w:fldCharType="end"/>
            </w:r>
          </w:hyperlink>
        </w:p>
        <w:p w14:paraId="0A0E58B3" w14:textId="08962279" w:rsidR="00E95DBB" w:rsidRDefault="00E95DBB">
          <w:pPr>
            <w:pStyle w:val="TOC1"/>
            <w:tabs>
              <w:tab w:val="left" w:pos="981"/>
              <w:tab w:val="right" w:pos="10070"/>
            </w:tabs>
            <w:rPr>
              <w:rFonts w:eastAsiaTheme="minorEastAsia"/>
              <w:b w:val="0"/>
              <w:bCs w:val="0"/>
              <w:noProof/>
            </w:rPr>
          </w:pPr>
          <w:hyperlink w:anchor="_Toc229061656" w:history="1">
            <w:r>
              <w:rPr>
                <w:rStyle w:val="Hyperlink"/>
                <w:noProof/>
              </w:rPr>
              <w:t>7.0</w:t>
            </w:r>
            <w:r>
              <w:rPr>
                <w:rFonts w:eastAsiaTheme="minorEastAsia"/>
                <w:b w:val="0"/>
                <w:bCs w:val="0"/>
                <w:noProof/>
              </w:rPr>
              <w:tab/>
            </w:r>
            <w:r>
              <w:rPr>
                <w:rStyle w:val="Hyperlink"/>
                <w:noProof/>
              </w:rPr>
              <w:t>PROJECT EXECUTION AND ADMINISTRATIVE FRAMEWORK</w:t>
            </w:r>
            <w:r>
              <w:rPr>
                <w:noProof/>
                <w:webHidden/>
              </w:rPr>
              <w:tab/>
            </w:r>
            <w:r>
              <w:rPr>
                <w:noProof/>
                <w:webHidden/>
              </w:rPr>
              <w:fldChar w:fldCharType="begin"/>
            </w:r>
            <w:r>
              <w:rPr>
                <w:noProof/>
                <w:webHidden/>
              </w:rPr>
              <w:instrText xml:space="preserve"> PAGEREF _Toc229061656 \h </w:instrText>
            </w:r>
            <w:r>
              <w:rPr>
                <w:noProof/>
                <w:webHidden/>
              </w:rPr>
            </w:r>
            <w:r>
              <w:rPr>
                <w:noProof/>
                <w:webHidden/>
              </w:rPr>
              <w:fldChar w:fldCharType="separate"/>
            </w:r>
            <w:r w:rsidR="00BE5347">
              <w:rPr>
                <w:noProof/>
                <w:webHidden/>
              </w:rPr>
              <w:t>56</w:t>
            </w:r>
            <w:r>
              <w:rPr>
                <w:noProof/>
                <w:webHidden/>
              </w:rPr>
              <w:fldChar w:fldCharType="end"/>
            </w:r>
          </w:hyperlink>
        </w:p>
        <w:p w14:paraId="636D83D2" w14:textId="7C25E447" w:rsidR="00E95DBB" w:rsidRDefault="00E95DBB">
          <w:pPr>
            <w:pStyle w:val="TOC2"/>
            <w:tabs>
              <w:tab w:val="right" w:pos="10070"/>
            </w:tabs>
            <w:rPr>
              <w:rFonts w:ascii="Futura Std Book" w:eastAsiaTheme="minorEastAsia" w:hAnsi="Futura Std Book"/>
              <w:noProof/>
            </w:rPr>
          </w:pPr>
          <w:hyperlink w:anchor="_Toc229061657" w:history="1">
            <w:r>
              <w:rPr>
                <w:rStyle w:val="Hyperlink"/>
                <w:rFonts w:ascii="Futura Std Book" w:hAnsi="Futura Std Book"/>
                <w:bCs/>
                <w:noProof/>
              </w:rPr>
              <w:t>7.1</w:t>
            </w:r>
            <w:r>
              <w:rPr>
                <w:rFonts w:ascii="Futura Std Book" w:eastAsiaTheme="minorEastAsia" w:hAnsi="Futura Std Book"/>
                <w:noProof/>
              </w:rPr>
              <w:tab/>
            </w:r>
            <w:r>
              <w:rPr>
                <w:rStyle w:val="Hyperlink"/>
                <w:rFonts w:ascii="Futura Std Book" w:hAnsi="Futura Std Book"/>
                <w:noProof/>
              </w:rPr>
              <w:t>Progress Reporting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56</w:t>
            </w:r>
            <w:r>
              <w:rPr>
                <w:rFonts w:ascii="Futura Std Book" w:hAnsi="Futura Std Book"/>
                <w:noProof/>
                <w:webHidden/>
              </w:rPr>
              <w:fldChar w:fldCharType="end"/>
            </w:r>
          </w:hyperlink>
        </w:p>
        <w:p w14:paraId="7B67035A" w14:textId="02858C1C" w:rsidR="00E95DBB" w:rsidRDefault="00E95DBB">
          <w:pPr>
            <w:pStyle w:val="TOC2"/>
            <w:tabs>
              <w:tab w:val="right" w:pos="10070"/>
            </w:tabs>
            <w:rPr>
              <w:rFonts w:ascii="Futura Std Book" w:eastAsiaTheme="minorEastAsia" w:hAnsi="Futura Std Book"/>
              <w:noProof/>
            </w:rPr>
          </w:pPr>
          <w:hyperlink w:anchor="_Toc229061658" w:history="1">
            <w:r>
              <w:rPr>
                <w:rStyle w:val="Hyperlink"/>
                <w:rFonts w:ascii="Futura Std Book" w:hAnsi="Futura Std Book"/>
                <w:bCs/>
                <w:noProof/>
              </w:rPr>
              <w:t>7.2</w:t>
            </w:r>
            <w:r>
              <w:rPr>
                <w:rFonts w:ascii="Futura Std Book" w:eastAsiaTheme="minorEastAsia" w:hAnsi="Futura Std Book"/>
                <w:noProof/>
              </w:rPr>
              <w:tab/>
            </w:r>
            <w:r>
              <w:rPr>
                <w:rStyle w:val="Hyperlink"/>
                <w:rFonts w:ascii="Futura Std Book" w:hAnsi="Futura Std Book"/>
                <w:noProof/>
              </w:rPr>
              <w:t>Weekly Progress Report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56</w:t>
            </w:r>
            <w:r>
              <w:rPr>
                <w:rFonts w:ascii="Futura Std Book" w:hAnsi="Futura Std Book"/>
                <w:noProof/>
                <w:webHidden/>
              </w:rPr>
              <w:fldChar w:fldCharType="end"/>
            </w:r>
          </w:hyperlink>
        </w:p>
        <w:p w14:paraId="39F87B66" w14:textId="777B4620" w:rsidR="00E95DBB" w:rsidRDefault="00E95DBB">
          <w:pPr>
            <w:pStyle w:val="TOC2"/>
            <w:tabs>
              <w:tab w:val="right" w:pos="10070"/>
            </w:tabs>
            <w:rPr>
              <w:rFonts w:ascii="Futura Std Book" w:eastAsiaTheme="minorEastAsia" w:hAnsi="Futura Std Book"/>
              <w:noProof/>
            </w:rPr>
          </w:pPr>
          <w:hyperlink w:anchor="_Toc229061659" w:history="1">
            <w:r>
              <w:rPr>
                <w:rStyle w:val="Hyperlink"/>
                <w:rFonts w:ascii="Futura Std Book" w:hAnsi="Futura Std Book"/>
                <w:bCs/>
                <w:noProof/>
              </w:rPr>
              <w:t>7.3</w:t>
            </w:r>
            <w:r>
              <w:rPr>
                <w:rFonts w:ascii="Futura Std Book" w:eastAsiaTheme="minorEastAsia" w:hAnsi="Futura Std Book"/>
                <w:noProof/>
              </w:rPr>
              <w:tab/>
            </w:r>
            <w:r>
              <w:rPr>
                <w:rStyle w:val="Hyperlink"/>
                <w:rFonts w:ascii="Futura Std Book" w:hAnsi="Futura Std Book"/>
                <w:noProof/>
              </w:rPr>
              <w:t>Monthly Progress Report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56</w:t>
            </w:r>
            <w:r>
              <w:rPr>
                <w:rFonts w:ascii="Futura Std Book" w:hAnsi="Futura Std Book"/>
                <w:noProof/>
                <w:webHidden/>
              </w:rPr>
              <w:fldChar w:fldCharType="end"/>
            </w:r>
          </w:hyperlink>
        </w:p>
        <w:p w14:paraId="0CA2BA85" w14:textId="202F17EC" w:rsidR="00E95DBB" w:rsidRDefault="00E95DBB">
          <w:pPr>
            <w:pStyle w:val="TOC2"/>
            <w:tabs>
              <w:tab w:val="right" w:pos="10070"/>
            </w:tabs>
            <w:rPr>
              <w:rFonts w:ascii="Futura Std Book" w:eastAsiaTheme="minorEastAsia" w:hAnsi="Futura Std Book"/>
              <w:noProof/>
            </w:rPr>
          </w:pPr>
          <w:hyperlink w:anchor="_Toc229061660" w:history="1">
            <w:r>
              <w:rPr>
                <w:rStyle w:val="Hyperlink"/>
                <w:rFonts w:ascii="Futura Std Book" w:hAnsi="Futura Std Book"/>
                <w:bCs/>
                <w:noProof/>
              </w:rPr>
              <w:t>7.4</w:t>
            </w:r>
            <w:r>
              <w:rPr>
                <w:rFonts w:ascii="Futura Std Book" w:eastAsiaTheme="minorEastAsia" w:hAnsi="Futura Std Book"/>
                <w:noProof/>
              </w:rPr>
              <w:tab/>
            </w:r>
            <w:r>
              <w:rPr>
                <w:rStyle w:val="Hyperlink"/>
                <w:rFonts w:ascii="Futura Std Book" w:hAnsi="Futura Std Book"/>
                <w:noProof/>
              </w:rPr>
              <w:t>Progress Review Meetings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56</w:t>
            </w:r>
            <w:r>
              <w:rPr>
                <w:rFonts w:ascii="Futura Std Book" w:hAnsi="Futura Std Book"/>
                <w:noProof/>
                <w:webHidden/>
              </w:rPr>
              <w:fldChar w:fldCharType="end"/>
            </w:r>
          </w:hyperlink>
        </w:p>
        <w:p w14:paraId="59DA3836" w14:textId="518EF392" w:rsidR="00E95DBB" w:rsidRDefault="00E95DBB">
          <w:pPr>
            <w:pStyle w:val="TOC2"/>
            <w:tabs>
              <w:tab w:val="right" w:pos="10070"/>
            </w:tabs>
            <w:rPr>
              <w:rFonts w:ascii="Futura Std Book" w:eastAsiaTheme="minorEastAsia" w:hAnsi="Futura Std Book"/>
              <w:noProof/>
            </w:rPr>
          </w:pPr>
          <w:hyperlink w:anchor="_Toc229061661" w:history="1">
            <w:r>
              <w:rPr>
                <w:rStyle w:val="Hyperlink"/>
                <w:rFonts w:ascii="Futura Std Book" w:hAnsi="Futura Std Book"/>
                <w:bCs/>
                <w:noProof/>
              </w:rPr>
              <w:t>7.5</w:t>
            </w:r>
            <w:r>
              <w:rPr>
                <w:rFonts w:ascii="Futura Std Book" w:eastAsiaTheme="minorEastAsia" w:hAnsi="Futura Std Book"/>
                <w:noProof/>
              </w:rPr>
              <w:tab/>
            </w:r>
            <w:r>
              <w:rPr>
                <w:rStyle w:val="Hyperlink"/>
                <w:rFonts w:ascii="Futura Std Book" w:hAnsi="Futura Std Book"/>
                <w:noProof/>
              </w:rPr>
              <w:t>Planning – Scheduling and Control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57</w:t>
            </w:r>
            <w:r>
              <w:rPr>
                <w:rFonts w:ascii="Futura Std Book" w:hAnsi="Futura Std Book"/>
                <w:noProof/>
                <w:webHidden/>
              </w:rPr>
              <w:fldChar w:fldCharType="end"/>
            </w:r>
          </w:hyperlink>
        </w:p>
        <w:p w14:paraId="23AB5CCA" w14:textId="7F9B746E" w:rsidR="00E95DBB" w:rsidRDefault="00E95DBB">
          <w:pPr>
            <w:pStyle w:val="TOC2"/>
            <w:tabs>
              <w:tab w:val="right" w:pos="10070"/>
            </w:tabs>
            <w:rPr>
              <w:rFonts w:ascii="Futura Std Book" w:eastAsiaTheme="minorEastAsia" w:hAnsi="Futura Std Book"/>
              <w:noProof/>
            </w:rPr>
          </w:pPr>
          <w:hyperlink w:anchor="_Toc229061662" w:history="1">
            <w:r>
              <w:rPr>
                <w:rStyle w:val="Hyperlink"/>
                <w:rFonts w:ascii="Futura Std Book" w:hAnsi="Futura Std Book"/>
                <w:bCs/>
                <w:noProof/>
              </w:rPr>
              <w:t>7.6</w:t>
            </w:r>
            <w:r>
              <w:rPr>
                <w:rFonts w:ascii="Futura Std Book" w:eastAsiaTheme="minorEastAsia" w:hAnsi="Futura Std Book"/>
                <w:noProof/>
              </w:rPr>
              <w:tab/>
            </w:r>
            <w:r>
              <w:rPr>
                <w:rStyle w:val="Hyperlink"/>
                <w:rFonts w:ascii="Futura Std Book" w:hAnsi="Futura Std Book"/>
                <w:noProof/>
              </w:rPr>
              <w:t>Client Inputs Required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57</w:t>
            </w:r>
            <w:r>
              <w:rPr>
                <w:rFonts w:ascii="Futura Std Book" w:hAnsi="Futura Std Book"/>
                <w:noProof/>
                <w:webHidden/>
              </w:rPr>
              <w:fldChar w:fldCharType="end"/>
            </w:r>
          </w:hyperlink>
        </w:p>
        <w:p w14:paraId="00137DD0" w14:textId="57397920" w:rsidR="00E95DBB" w:rsidRDefault="00E95DBB">
          <w:pPr>
            <w:pStyle w:val="TOC2"/>
            <w:tabs>
              <w:tab w:val="right" w:pos="10070"/>
            </w:tabs>
            <w:rPr>
              <w:rFonts w:ascii="Futura Std Book" w:eastAsiaTheme="minorEastAsia" w:hAnsi="Futura Std Book"/>
              <w:noProof/>
            </w:rPr>
          </w:pPr>
          <w:hyperlink w:anchor="_Toc229061663" w:history="1">
            <w:r>
              <w:rPr>
                <w:rStyle w:val="Hyperlink"/>
                <w:rFonts w:ascii="Futura Std Book" w:hAnsi="Futura Std Book"/>
                <w:bCs/>
                <w:noProof/>
              </w:rPr>
              <w:t>7.7</w:t>
            </w:r>
            <w:r>
              <w:rPr>
                <w:rFonts w:ascii="Futura Std Book" w:eastAsiaTheme="minorEastAsia" w:hAnsi="Futura Std Book"/>
                <w:noProof/>
              </w:rPr>
              <w:tab/>
            </w:r>
            <w:r>
              <w:rPr>
                <w:rStyle w:val="Hyperlink"/>
                <w:rFonts w:ascii="Futura Std Book" w:hAnsi="Futura Std Book"/>
                <w:noProof/>
              </w:rPr>
              <w:t>FEED Assumptions and Exclusions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57</w:t>
            </w:r>
            <w:r>
              <w:rPr>
                <w:rFonts w:ascii="Futura Std Book" w:hAnsi="Futura Std Book"/>
                <w:noProof/>
                <w:webHidden/>
              </w:rPr>
              <w:fldChar w:fldCharType="end"/>
            </w:r>
          </w:hyperlink>
        </w:p>
        <w:p w14:paraId="06CE5288" w14:textId="402CFC65" w:rsidR="00E95DBB" w:rsidRDefault="00E95DBB">
          <w:pPr>
            <w:pStyle w:val="TOC2"/>
            <w:tabs>
              <w:tab w:val="right" w:pos="10070"/>
            </w:tabs>
            <w:rPr>
              <w:rFonts w:ascii="Futura Std Book" w:eastAsiaTheme="minorEastAsia" w:hAnsi="Futura Std Book"/>
              <w:noProof/>
            </w:rPr>
          </w:pPr>
          <w:hyperlink w:anchor="_Toc229061664" w:history="1">
            <w:r>
              <w:rPr>
                <w:rStyle w:val="Hyperlink"/>
                <w:rFonts w:ascii="Futura Std Book" w:hAnsi="Futura Std Book"/>
                <w:bCs/>
                <w:noProof/>
              </w:rPr>
              <w:t>7.8</w:t>
            </w:r>
            <w:r>
              <w:rPr>
                <w:rFonts w:ascii="Futura Std Book" w:eastAsiaTheme="minorEastAsia" w:hAnsi="Futura Std Book"/>
                <w:noProof/>
              </w:rPr>
              <w:tab/>
            </w:r>
            <w:r>
              <w:rPr>
                <w:rStyle w:val="Hyperlink"/>
                <w:rFonts w:ascii="Futura Std Book" w:hAnsi="Futura Std Book"/>
                <w:noProof/>
              </w:rPr>
              <w:t>Value Proposition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58</w:t>
            </w:r>
            <w:r>
              <w:rPr>
                <w:rFonts w:ascii="Futura Std Book" w:hAnsi="Futura Std Book"/>
                <w:noProof/>
                <w:webHidden/>
              </w:rPr>
              <w:fldChar w:fldCharType="end"/>
            </w:r>
          </w:hyperlink>
        </w:p>
        <w:p w14:paraId="3440E734" w14:textId="386DC273" w:rsidR="00E95DBB" w:rsidRDefault="00E95DBB">
          <w:pPr>
            <w:pStyle w:val="TOC2"/>
            <w:tabs>
              <w:tab w:val="right" w:pos="10070"/>
            </w:tabs>
            <w:rPr>
              <w:rFonts w:ascii="Futura Std Book" w:eastAsiaTheme="minorEastAsia" w:hAnsi="Futura Std Book"/>
              <w:noProof/>
            </w:rPr>
          </w:pPr>
          <w:hyperlink w:anchor="_Toc229061665" w:history="1">
            <w:r>
              <w:rPr>
                <w:rStyle w:val="Hyperlink"/>
                <w:rFonts w:ascii="Futura Std Book" w:hAnsi="Futura Std Book"/>
                <w:bCs/>
                <w:noProof/>
              </w:rPr>
              <w:t>7.9</w:t>
            </w:r>
            <w:r>
              <w:rPr>
                <w:rFonts w:ascii="Futura Std Book" w:eastAsiaTheme="minorEastAsia" w:hAnsi="Futura Std Book"/>
                <w:noProof/>
              </w:rPr>
              <w:tab/>
            </w:r>
            <w:r>
              <w:rPr>
                <w:rStyle w:val="Hyperlink"/>
                <w:rFonts w:ascii="Futura Std Book" w:hAnsi="Futura Std Book"/>
                <w:noProof/>
              </w:rPr>
              <w:t>Conclusion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58</w:t>
            </w:r>
            <w:r>
              <w:rPr>
                <w:rFonts w:ascii="Futura Std Book" w:hAnsi="Futura Std Book"/>
                <w:noProof/>
                <w:webHidden/>
              </w:rPr>
              <w:fldChar w:fldCharType="end"/>
            </w:r>
          </w:hyperlink>
        </w:p>
        <w:p w14:paraId="38F27513" w14:textId="013B4AB4" w:rsidR="00E95DBB" w:rsidRDefault="00E95DBB">
          <w:pPr>
            <w:pStyle w:val="TOC1"/>
            <w:tabs>
              <w:tab w:val="left" w:pos="981"/>
              <w:tab w:val="right" w:pos="10070"/>
            </w:tabs>
            <w:rPr>
              <w:rFonts w:eastAsiaTheme="minorEastAsia"/>
              <w:b w:val="0"/>
              <w:bCs w:val="0"/>
              <w:noProof/>
            </w:rPr>
          </w:pPr>
          <w:hyperlink w:anchor="_Toc229061666" w:history="1">
            <w:r>
              <w:rPr>
                <w:rStyle w:val="Hyperlink"/>
                <w:noProof/>
              </w:rPr>
              <w:t>8.0</w:t>
            </w:r>
            <w:r>
              <w:rPr>
                <w:rFonts w:eastAsiaTheme="minorEastAsia"/>
                <w:b w:val="0"/>
                <w:bCs w:val="0"/>
                <w:noProof/>
              </w:rPr>
              <w:tab/>
            </w:r>
            <w:r>
              <w:rPr>
                <w:rStyle w:val="Hyperlink"/>
                <w:noProof/>
              </w:rPr>
              <w:t>FEED EXECUTION SCHEDULE</w:t>
            </w:r>
            <w:r>
              <w:rPr>
                <w:noProof/>
                <w:webHidden/>
              </w:rPr>
              <w:tab/>
            </w:r>
            <w:r>
              <w:rPr>
                <w:noProof/>
                <w:webHidden/>
              </w:rPr>
              <w:fldChar w:fldCharType="begin"/>
            </w:r>
            <w:r>
              <w:rPr>
                <w:noProof/>
                <w:webHidden/>
              </w:rPr>
              <w:instrText xml:space="preserve"> PAGEREF _Toc229061666 \h </w:instrText>
            </w:r>
            <w:r>
              <w:rPr>
                <w:noProof/>
                <w:webHidden/>
              </w:rPr>
            </w:r>
            <w:r>
              <w:rPr>
                <w:noProof/>
                <w:webHidden/>
              </w:rPr>
              <w:fldChar w:fldCharType="separate"/>
            </w:r>
            <w:r w:rsidR="00BE5347">
              <w:rPr>
                <w:noProof/>
                <w:webHidden/>
              </w:rPr>
              <w:t>59</w:t>
            </w:r>
            <w:r>
              <w:rPr>
                <w:noProof/>
                <w:webHidden/>
              </w:rPr>
              <w:fldChar w:fldCharType="end"/>
            </w:r>
          </w:hyperlink>
        </w:p>
        <w:p w14:paraId="48823098" w14:textId="4E88553F" w:rsidR="00E95DBB" w:rsidRDefault="00E95DBB">
          <w:pPr>
            <w:pStyle w:val="TOC2"/>
            <w:tabs>
              <w:tab w:val="right" w:pos="10070"/>
            </w:tabs>
            <w:rPr>
              <w:rFonts w:ascii="Futura Std Book" w:eastAsiaTheme="minorEastAsia" w:hAnsi="Futura Std Book"/>
              <w:noProof/>
            </w:rPr>
          </w:pPr>
          <w:hyperlink w:anchor="_Toc229061667" w:history="1">
            <w:r>
              <w:rPr>
                <w:rStyle w:val="Hyperlink"/>
                <w:rFonts w:ascii="Futura Std Book" w:hAnsi="Futura Std Book"/>
                <w:bCs/>
                <w:noProof/>
              </w:rPr>
              <w:t>8.1</w:t>
            </w:r>
            <w:r>
              <w:rPr>
                <w:rFonts w:ascii="Futura Std Book" w:eastAsiaTheme="minorEastAsia" w:hAnsi="Futura Std Book"/>
                <w:noProof/>
              </w:rPr>
              <w:tab/>
            </w:r>
            <w:r>
              <w:rPr>
                <w:rStyle w:val="Hyperlink"/>
                <w:rFonts w:ascii="Futura Std Book" w:hAnsi="Futura Std Book"/>
                <w:noProof/>
              </w:rPr>
              <w:t>Overall Phasing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59</w:t>
            </w:r>
            <w:r>
              <w:rPr>
                <w:rFonts w:ascii="Futura Std Book" w:hAnsi="Futura Std Book"/>
                <w:noProof/>
                <w:webHidden/>
              </w:rPr>
              <w:fldChar w:fldCharType="end"/>
            </w:r>
          </w:hyperlink>
        </w:p>
        <w:p w14:paraId="458F1720" w14:textId="7A4EA428" w:rsidR="00E95DBB" w:rsidRDefault="00E95DBB">
          <w:pPr>
            <w:pStyle w:val="TOC2"/>
            <w:tabs>
              <w:tab w:val="right" w:pos="10070"/>
            </w:tabs>
            <w:rPr>
              <w:rFonts w:ascii="Futura Std Book" w:eastAsiaTheme="minorEastAsia" w:hAnsi="Futura Std Book"/>
              <w:noProof/>
            </w:rPr>
          </w:pPr>
          <w:hyperlink w:anchor="_Toc229061668" w:history="1">
            <w:r>
              <w:rPr>
                <w:rStyle w:val="Hyperlink"/>
                <w:rFonts w:ascii="Futura Std Book" w:hAnsi="Futura Std Book"/>
                <w:bCs/>
                <w:noProof/>
              </w:rPr>
              <w:t>8.2</w:t>
            </w:r>
            <w:r>
              <w:rPr>
                <w:rFonts w:ascii="Futura Std Book" w:eastAsiaTheme="minorEastAsia" w:hAnsi="Futura Std Book"/>
                <w:noProof/>
              </w:rPr>
              <w:tab/>
            </w:r>
            <w:r>
              <w:rPr>
                <w:rStyle w:val="Hyperlink"/>
                <w:rFonts w:ascii="Futura Std Book" w:hAnsi="Futura Std Book"/>
                <w:noProof/>
              </w:rPr>
              <w:t>Detailed Week-By-Week Structure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59</w:t>
            </w:r>
            <w:r>
              <w:rPr>
                <w:rFonts w:ascii="Futura Std Book" w:hAnsi="Futura Std Book"/>
                <w:noProof/>
                <w:webHidden/>
              </w:rPr>
              <w:fldChar w:fldCharType="end"/>
            </w:r>
          </w:hyperlink>
        </w:p>
        <w:p w14:paraId="1D7713A6" w14:textId="32E42715" w:rsidR="00E95DBB" w:rsidRDefault="00E95DBB">
          <w:pPr>
            <w:pStyle w:val="TOC2"/>
            <w:tabs>
              <w:tab w:val="left" w:pos="1440"/>
              <w:tab w:val="right" w:pos="10070"/>
            </w:tabs>
            <w:rPr>
              <w:rFonts w:ascii="Futura Std Book" w:eastAsiaTheme="minorEastAsia" w:hAnsi="Futura Std Book"/>
              <w:noProof/>
            </w:rPr>
          </w:pPr>
          <w:hyperlink w:anchor="_Toc229061678" w:history="1">
            <w:r>
              <w:rPr>
                <w:rStyle w:val="Hyperlink"/>
                <w:rFonts w:ascii="Futura Std Book" w:hAnsi="Futura Std Book"/>
                <w:noProof/>
              </w:rPr>
              <w:t>8.2.3.1.</w:t>
            </w:r>
            <w:r>
              <w:rPr>
                <w:rFonts w:ascii="Futura Std Book" w:eastAsiaTheme="minorEastAsia" w:hAnsi="Futura Std Book"/>
                <w:noProof/>
              </w:rPr>
              <w:tab/>
            </w:r>
            <w:r>
              <w:rPr>
                <w:rStyle w:val="Hyperlink"/>
                <w:rFonts w:ascii="Futura Std Book" w:hAnsi="Futura Std Book"/>
                <w:noProof/>
              </w:rPr>
              <w:t>Process &amp; Flow Assurance (Weeks 9–15)</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_Toc229061678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60</w:t>
            </w:r>
            <w:r>
              <w:rPr>
                <w:rFonts w:ascii="Futura Std Book" w:hAnsi="Futura Std Book"/>
                <w:noProof/>
                <w:webHidden/>
              </w:rPr>
              <w:fldChar w:fldCharType="end"/>
            </w:r>
          </w:hyperlink>
        </w:p>
        <w:p w14:paraId="7C3985CB" w14:textId="4E6E3280" w:rsidR="00E95DBB" w:rsidRDefault="00E95DBB">
          <w:pPr>
            <w:pStyle w:val="TOC2"/>
            <w:tabs>
              <w:tab w:val="left" w:pos="1440"/>
              <w:tab w:val="right" w:pos="10070"/>
            </w:tabs>
            <w:rPr>
              <w:rFonts w:ascii="Futura Std Book" w:eastAsiaTheme="minorEastAsia" w:hAnsi="Futura Std Book"/>
              <w:noProof/>
            </w:rPr>
          </w:pPr>
          <w:hyperlink w:anchor="_Toc229061679" w:history="1">
            <w:r>
              <w:rPr>
                <w:rStyle w:val="Hyperlink"/>
                <w:rFonts w:ascii="Futura Std Book" w:hAnsi="Futura Std Book"/>
                <w:noProof/>
              </w:rPr>
              <w:t>8.2.3.2.</w:t>
            </w:r>
            <w:r>
              <w:rPr>
                <w:rFonts w:ascii="Futura Std Book" w:eastAsiaTheme="minorEastAsia" w:hAnsi="Futura Std Book"/>
                <w:noProof/>
              </w:rPr>
              <w:tab/>
            </w:r>
            <w:r>
              <w:rPr>
                <w:rStyle w:val="Hyperlink"/>
                <w:rFonts w:ascii="Futura Std Book" w:hAnsi="Futura Std Book"/>
                <w:noProof/>
              </w:rPr>
              <w:t>Mechanical &amp; Pipeline Engineering (Weeks 12–18)</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_Toc229061679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60</w:t>
            </w:r>
            <w:r>
              <w:rPr>
                <w:rFonts w:ascii="Futura Std Book" w:hAnsi="Futura Std Book"/>
                <w:noProof/>
                <w:webHidden/>
              </w:rPr>
              <w:fldChar w:fldCharType="end"/>
            </w:r>
          </w:hyperlink>
        </w:p>
        <w:p w14:paraId="45CEA951" w14:textId="727EDABE" w:rsidR="00E95DBB" w:rsidRDefault="00E95DBB">
          <w:pPr>
            <w:pStyle w:val="TOC2"/>
            <w:tabs>
              <w:tab w:val="left" w:pos="1440"/>
              <w:tab w:val="right" w:pos="10070"/>
            </w:tabs>
            <w:rPr>
              <w:rFonts w:ascii="Futura Std Book" w:eastAsiaTheme="minorEastAsia" w:hAnsi="Futura Std Book"/>
              <w:noProof/>
            </w:rPr>
          </w:pPr>
          <w:hyperlink w:anchor="_Toc229061680" w:history="1">
            <w:r>
              <w:rPr>
                <w:rStyle w:val="Hyperlink"/>
                <w:rFonts w:ascii="Futura Std Book" w:hAnsi="Futura Std Book"/>
                <w:noProof/>
              </w:rPr>
              <w:t>8.2.3.3.</w:t>
            </w:r>
            <w:r>
              <w:rPr>
                <w:rFonts w:ascii="Futura Std Book" w:eastAsiaTheme="minorEastAsia" w:hAnsi="Futura Std Book"/>
                <w:noProof/>
              </w:rPr>
              <w:tab/>
            </w:r>
            <w:r>
              <w:rPr>
                <w:rStyle w:val="Hyperlink"/>
                <w:rFonts w:ascii="Futura Std Book" w:hAnsi="Futura Std Book"/>
                <w:noProof/>
              </w:rPr>
              <w:t>Manifold &amp; Facilities Engineering (Weeks 16–22)</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60</w:t>
            </w:r>
            <w:r>
              <w:rPr>
                <w:rFonts w:ascii="Futura Std Book" w:hAnsi="Futura Std Book"/>
                <w:noProof/>
                <w:webHidden/>
              </w:rPr>
              <w:fldChar w:fldCharType="end"/>
            </w:r>
          </w:hyperlink>
        </w:p>
        <w:p w14:paraId="244269E9" w14:textId="529F2DB7" w:rsidR="00E95DBB" w:rsidRDefault="00E95DBB">
          <w:pPr>
            <w:pStyle w:val="TOC2"/>
            <w:tabs>
              <w:tab w:val="right" w:pos="10070"/>
            </w:tabs>
            <w:rPr>
              <w:rFonts w:ascii="Futura Std Book" w:eastAsiaTheme="minorEastAsia" w:hAnsi="Futura Std Book"/>
              <w:noProof/>
            </w:rPr>
          </w:pPr>
          <w:hyperlink w:anchor="_Toc229061681" w:history="1">
            <w:r>
              <w:rPr>
                <w:rStyle w:val="Hyperlink"/>
                <w:rFonts w:ascii="Futura Std Book" w:hAnsi="Futura Std Book"/>
                <w:bCs/>
                <w:noProof/>
              </w:rPr>
              <w:t>8.3</w:t>
            </w:r>
            <w:r>
              <w:rPr>
                <w:rFonts w:ascii="Futura Std Book" w:eastAsiaTheme="minorEastAsia" w:hAnsi="Futura Std Book"/>
                <w:noProof/>
              </w:rPr>
              <w:tab/>
            </w:r>
            <w:r>
              <w:rPr>
                <w:rStyle w:val="Hyperlink"/>
                <w:rFonts w:ascii="Futura Std Book" w:hAnsi="Futura Std Book"/>
                <w:noProof/>
              </w:rPr>
              <w:t>Key Reviews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61</w:t>
            </w:r>
            <w:r>
              <w:rPr>
                <w:rFonts w:ascii="Futura Std Book" w:hAnsi="Futura Std Book"/>
                <w:noProof/>
                <w:webHidden/>
              </w:rPr>
              <w:fldChar w:fldCharType="end"/>
            </w:r>
          </w:hyperlink>
        </w:p>
        <w:p w14:paraId="22E5CF30" w14:textId="699F7AF8" w:rsidR="00E95DBB" w:rsidRDefault="00E95DBB">
          <w:pPr>
            <w:pStyle w:val="TOC2"/>
            <w:tabs>
              <w:tab w:val="right" w:pos="10070"/>
            </w:tabs>
            <w:rPr>
              <w:rFonts w:ascii="Futura Std Book" w:eastAsiaTheme="minorEastAsia" w:hAnsi="Futura Std Book"/>
              <w:noProof/>
            </w:rPr>
          </w:pPr>
          <w:hyperlink w:anchor="_Toc229061682" w:history="1">
            <w:r>
              <w:rPr>
                <w:rStyle w:val="Hyperlink"/>
                <w:rFonts w:ascii="Futura Std Book" w:hAnsi="Futura Std Book"/>
                <w:bCs/>
                <w:noProof/>
              </w:rPr>
              <w:t>8.4</w:t>
            </w:r>
            <w:r>
              <w:rPr>
                <w:rFonts w:ascii="Futura Std Book" w:eastAsiaTheme="minorEastAsia" w:hAnsi="Futura Std Book"/>
                <w:noProof/>
              </w:rPr>
              <w:tab/>
            </w:r>
            <w:r>
              <w:rPr>
                <w:rStyle w:val="Hyperlink"/>
                <w:rFonts w:ascii="Futura Std Book" w:hAnsi="Futura Std Book"/>
                <w:noProof/>
              </w:rPr>
              <w:t>Critical Path Items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61</w:t>
            </w:r>
            <w:r>
              <w:rPr>
                <w:rFonts w:ascii="Futura Std Book" w:hAnsi="Futura Std Book"/>
                <w:noProof/>
                <w:webHidden/>
              </w:rPr>
              <w:fldChar w:fldCharType="end"/>
            </w:r>
          </w:hyperlink>
        </w:p>
        <w:p w14:paraId="654A191C" w14:textId="1A97DDAE" w:rsidR="00E95DBB" w:rsidRDefault="00E95DBB">
          <w:pPr>
            <w:pStyle w:val="TOC2"/>
            <w:tabs>
              <w:tab w:val="right" w:pos="10070"/>
            </w:tabs>
            <w:rPr>
              <w:rFonts w:ascii="Futura Std Book" w:eastAsiaTheme="minorEastAsia" w:hAnsi="Futura Std Book"/>
              <w:noProof/>
            </w:rPr>
          </w:pPr>
          <w:hyperlink w:anchor="_Toc229061683" w:history="1">
            <w:r>
              <w:rPr>
                <w:rStyle w:val="Hyperlink"/>
                <w:rFonts w:ascii="Futura Std Book" w:hAnsi="Futura Std Book"/>
                <w:bCs/>
                <w:noProof/>
              </w:rPr>
              <w:t>8.5</w:t>
            </w:r>
            <w:r>
              <w:rPr>
                <w:rFonts w:ascii="Futura Std Book" w:eastAsiaTheme="minorEastAsia" w:hAnsi="Futura Std Book"/>
                <w:noProof/>
              </w:rPr>
              <w:tab/>
            </w:r>
            <w:r>
              <w:rPr>
                <w:rStyle w:val="Hyperlink"/>
                <w:rFonts w:ascii="Futura Std Book" w:hAnsi="Futura Std Book"/>
                <w:noProof/>
              </w:rPr>
              <w:t>Deliverable Maturity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61</w:t>
            </w:r>
            <w:r>
              <w:rPr>
                <w:rFonts w:ascii="Futura Std Book" w:hAnsi="Futura Std Book"/>
                <w:noProof/>
                <w:webHidden/>
              </w:rPr>
              <w:fldChar w:fldCharType="end"/>
            </w:r>
          </w:hyperlink>
        </w:p>
        <w:p w14:paraId="66B23B9C" w14:textId="1CE9BA65" w:rsidR="00E95DBB" w:rsidRDefault="00E95DBB">
          <w:pPr>
            <w:pStyle w:val="TOC2"/>
            <w:tabs>
              <w:tab w:val="right" w:pos="10070"/>
            </w:tabs>
            <w:rPr>
              <w:rFonts w:ascii="Futura Std Book" w:eastAsiaTheme="minorEastAsia" w:hAnsi="Futura Std Book"/>
              <w:noProof/>
            </w:rPr>
          </w:pPr>
          <w:hyperlink w:anchor="_Toc229061684" w:history="1">
            <w:r>
              <w:rPr>
                <w:rStyle w:val="Hyperlink"/>
                <w:rFonts w:ascii="Futura Std Book" w:hAnsi="Futura Std Book"/>
                <w:bCs/>
                <w:noProof/>
              </w:rPr>
              <w:t>8.6</w:t>
            </w:r>
            <w:r>
              <w:rPr>
                <w:rFonts w:ascii="Futura Std Book" w:eastAsiaTheme="minorEastAsia" w:hAnsi="Futura Std Book"/>
                <w:noProof/>
              </w:rPr>
              <w:tab/>
            </w:r>
            <w:r>
              <w:rPr>
                <w:rStyle w:val="Hyperlink"/>
                <w:rFonts w:ascii="Futura Std Book" w:hAnsi="Futura Std Book"/>
                <w:noProof/>
              </w:rPr>
              <w:t>Summary of Proposed FEED Execution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62</w:t>
            </w:r>
            <w:r>
              <w:rPr>
                <w:rFonts w:ascii="Futura Std Book" w:hAnsi="Futura Std Book"/>
                <w:noProof/>
                <w:webHidden/>
              </w:rPr>
              <w:fldChar w:fldCharType="end"/>
            </w:r>
          </w:hyperlink>
        </w:p>
        <w:p w14:paraId="5EA5B3D9" w14:textId="20ABCA0F" w:rsidR="00E95DBB" w:rsidRDefault="00E95DBB">
          <w:pPr>
            <w:pStyle w:val="TOC2"/>
            <w:tabs>
              <w:tab w:val="right" w:pos="10070"/>
            </w:tabs>
            <w:rPr>
              <w:rFonts w:ascii="Futura Std Book" w:eastAsiaTheme="minorEastAsia" w:hAnsi="Futura Std Book"/>
              <w:noProof/>
            </w:rPr>
          </w:pPr>
          <w:hyperlink w:anchor="_Toc229061685" w:history="1">
            <w:r>
              <w:rPr>
                <w:rStyle w:val="Hyperlink"/>
                <w:rFonts w:ascii="Futura Std Book" w:hAnsi="Futura Std Book"/>
                <w:bCs/>
                <w:noProof/>
              </w:rPr>
              <w:t>8.7</w:t>
            </w:r>
            <w:r>
              <w:rPr>
                <w:rFonts w:ascii="Futura Std Book" w:eastAsiaTheme="minorEastAsia" w:hAnsi="Futura Std Book"/>
                <w:noProof/>
              </w:rPr>
              <w:tab/>
            </w:r>
            <w:r>
              <w:rPr>
                <w:rStyle w:val="Hyperlink"/>
                <w:rFonts w:ascii="Futura Std Book" w:hAnsi="Futura Std Book"/>
                <w:noProof/>
              </w:rPr>
              <w:t>Schedule Summary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62</w:t>
            </w:r>
            <w:r>
              <w:rPr>
                <w:rFonts w:ascii="Futura Std Book" w:hAnsi="Futura Std Book"/>
                <w:noProof/>
                <w:webHidden/>
              </w:rPr>
              <w:fldChar w:fldCharType="end"/>
            </w:r>
          </w:hyperlink>
        </w:p>
        <w:p w14:paraId="15F1866B" w14:textId="5ABE608D" w:rsidR="00E95DBB" w:rsidRDefault="00E95DBB">
          <w:pPr>
            <w:pStyle w:val="TOC1"/>
            <w:tabs>
              <w:tab w:val="left" w:pos="981"/>
              <w:tab w:val="right" w:pos="10070"/>
            </w:tabs>
            <w:rPr>
              <w:rFonts w:eastAsiaTheme="minorEastAsia"/>
              <w:b w:val="0"/>
              <w:bCs w:val="0"/>
              <w:noProof/>
            </w:rPr>
          </w:pPr>
          <w:hyperlink w:anchor="_Toc229061686" w:history="1">
            <w:r>
              <w:rPr>
                <w:rStyle w:val="Hyperlink"/>
                <w:noProof/>
              </w:rPr>
              <w:t>9.0</w:t>
            </w:r>
            <w:r>
              <w:rPr>
                <w:rFonts w:eastAsiaTheme="minorEastAsia"/>
                <w:b w:val="0"/>
                <w:bCs w:val="0"/>
                <w:noProof/>
              </w:rPr>
              <w:tab/>
            </w:r>
            <w:r>
              <w:rPr>
                <w:rStyle w:val="Hyperlink"/>
                <w:noProof/>
              </w:rPr>
              <w:t>COMMERCIAL PROPOSAL (INTRODUCTION AND OBJECTIVES)</w:t>
            </w:r>
            <w:r>
              <w:rPr>
                <w:noProof/>
                <w:webHidden/>
              </w:rPr>
              <w:tab/>
            </w:r>
            <w:r>
              <w:rPr>
                <w:noProof/>
                <w:webHidden/>
              </w:rPr>
              <w:fldChar w:fldCharType="begin"/>
            </w:r>
            <w:r>
              <w:rPr>
                <w:noProof/>
                <w:webHidden/>
              </w:rPr>
              <w:instrText xml:space="preserve"> PAGEREF _Toc229061686 \h </w:instrText>
            </w:r>
            <w:r>
              <w:rPr>
                <w:noProof/>
                <w:webHidden/>
              </w:rPr>
            </w:r>
            <w:r>
              <w:rPr>
                <w:noProof/>
                <w:webHidden/>
              </w:rPr>
              <w:fldChar w:fldCharType="separate"/>
            </w:r>
            <w:r w:rsidR="00BE5347">
              <w:rPr>
                <w:noProof/>
                <w:webHidden/>
              </w:rPr>
              <w:t>63</w:t>
            </w:r>
            <w:r>
              <w:rPr>
                <w:noProof/>
                <w:webHidden/>
              </w:rPr>
              <w:fldChar w:fldCharType="end"/>
            </w:r>
          </w:hyperlink>
        </w:p>
        <w:p w14:paraId="6DBE70A3" w14:textId="6E4203A3" w:rsidR="00E95DBB" w:rsidRDefault="00E95DBB">
          <w:pPr>
            <w:pStyle w:val="TOC2"/>
            <w:tabs>
              <w:tab w:val="right" w:pos="10070"/>
            </w:tabs>
            <w:rPr>
              <w:rFonts w:ascii="Futura Std Book" w:eastAsiaTheme="minorEastAsia" w:hAnsi="Futura Std Book"/>
              <w:noProof/>
            </w:rPr>
          </w:pPr>
          <w:hyperlink w:anchor="_Toc229061687" w:history="1">
            <w:r>
              <w:rPr>
                <w:rStyle w:val="Hyperlink"/>
                <w:rFonts w:ascii="Futura Std Book" w:hAnsi="Futura Std Book"/>
                <w:bCs/>
                <w:noProof/>
              </w:rPr>
              <w:t>9.1</w:t>
            </w:r>
            <w:r>
              <w:rPr>
                <w:rFonts w:ascii="Futura Std Book" w:eastAsiaTheme="minorEastAsia" w:hAnsi="Futura Std Book"/>
                <w:noProof/>
              </w:rPr>
              <w:tab/>
            </w:r>
            <w:r>
              <w:rPr>
                <w:rStyle w:val="Hyperlink"/>
                <w:rFonts w:ascii="Futura Std Book" w:hAnsi="Futura Std Book"/>
                <w:noProof/>
              </w:rPr>
              <w:t>Purpose of the Commercial Proposal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63</w:t>
            </w:r>
            <w:r>
              <w:rPr>
                <w:rFonts w:ascii="Futura Std Book" w:hAnsi="Futura Std Book"/>
                <w:noProof/>
                <w:webHidden/>
              </w:rPr>
              <w:fldChar w:fldCharType="end"/>
            </w:r>
          </w:hyperlink>
        </w:p>
        <w:p w14:paraId="3DF41F24" w14:textId="0EC6E774" w:rsidR="00E95DBB" w:rsidRDefault="00E95DBB">
          <w:pPr>
            <w:pStyle w:val="TOC2"/>
            <w:tabs>
              <w:tab w:val="right" w:pos="10070"/>
            </w:tabs>
            <w:rPr>
              <w:rFonts w:ascii="Futura Std Book" w:eastAsiaTheme="minorEastAsia" w:hAnsi="Futura Std Book"/>
              <w:noProof/>
            </w:rPr>
          </w:pPr>
          <w:hyperlink w:anchor="_Toc229061688" w:history="1">
            <w:r>
              <w:rPr>
                <w:rStyle w:val="Hyperlink"/>
                <w:rFonts w:ascii="Futura Std Book" w:hAnsi="Futura Std Book"/>
                <w:bCs/>
                <w:noProof/>
              </w:rPr>
              <w:t>9.2</w:t>
            </w:r>
            <w:r>
              <w:rPr>
                <w:rFonts w:ascii="Futura Std Book" w:eastAsiaTheme="minorEastAsia" w:hAnsi="Futura Std Book"/>
                <w:noProof/>
              </w:rPr>
              <w:tab/>
            </w:r>
            <w:r>
              <w:rPr>
                <w:rStyle w:val="Hyperlink"/>
                <w:rFonts w:ascii="Futura Std Book" w:hAnsi="Futura Std Book"/>
                <w:noProof/>
              </w:rPr>
              <w:t>Objectives of the Proposal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63</w:t>
            </w:r>
            <w:r>
              <w:rPr>
                <w:rFonts w:ascii="Futura Std Book" w:hAnsi="Futura Std Book"/>
                <w:noProof/>
                <w:webHidden/>
              </w:rPr>
              <w:fldChar w:fldCharType="end"/>
            </w:r>
          </w:hyperlink>
        </w:p>
        <w:p w14:paraId="595B80B8" w14:textId="36BB8C85" w:rsidR="00E95DBB" w:rsidRDefault="00E95DBB">
          <w:pPr>
            <w:pStyle w:val="TOC2"/>
            <w:tabs>
              <w:tab w:val="right" w:pos="10070"/>
            </w:tabs>
            <w:rPr>
              <w:rFonts w:ascii="Futura Std Book" w:eastAsiaTheme="minorEastAsia" w:hAnsi="Futura Std Book"/>
              <w:noProof/>
            </w:rPr>
          </w:pPr>
          <w:hyperlink w:anchor="_Toc229061689" w:history="1">
            <w:r>
              <w:rPr>
                <w:rStyle w:val="Hyperlink"/>
                <w:rFonts w:ascii="Futura Std Book" w:hAnsi="Futura Std Book"/>
                <w:bCs/>
                <w:noProof/>
              </w:rPr>
              <w:t>9.3</w:t>
            </w:r>
            <w:r>
              <w:rPr>
                <w:rFonts w:ascii="Futura Std Book" w:eastAsiaTheme="minorEastAsia" w:hAnsi="Futura Std Book"/>
                <w:noProof/>
              </w:rPr>
              <w:tab/>
            </w:r>
            <w:r>
              <w:rPr>
                <w:rStyle w:val="Hyperlink"/>
                <w:rFonts w:ascii="Futura Std Book" w:hAnsi="Futura Std Book"/>
                <w:noProof/>
              </w:rPr>
              <w:t>Project Scope Alignment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63</w:t>
            </w:r>
            <w:r>
              <w:rPr>
                <w:rFonts w:ascii="Futura Std Book" w:hAnsi="Futura Std Book"/>
                <w:noProof/>
                <w:webHidden/>
              </w:rPr>
              <w:fldChar w:fldCharType="end"/>
            </w:r>
          </w:hyperlink>
        </w:p>
        <w:p w14:paraId="2665E81D" w14:textId="3839D957" w:rsidR="00E95DBB" w:rsidRDefault="00E95DBB">
          <w:pPr>
            <w:pStyle w:val="TOC1"/>
            <w:tabs>
              <w:tab w:val="left" w:pos="1200"/>
              <w:tab w:val="right" w:pos="10070"/>
            </w:tabs>
            <w:rPr>
              <w:rFonts w:eastAsiaTheme="minorEastAsia"/>
              <w:b w:val="0"/>
              <w:bCs w:val="0"/>
              <w:noProof/>
            </w:rPr>
          </w:pPr>
          <w:hyperlink w:anchor="_Toc229061690" w:history="1">
            <w:r>
              <w:rPr>
                <w:rStyle w:val="Hyperlink"/>
                <w:noProof/>
              </w:rPr>
              <w:t>10.0</w:t>
            </w:r>
            <w:r>
              <w:rPr>
                <w:rFonts w:eastAsiaTheme="minorEastAsia"/>
                <w:b w:val="0"/>
                <w:bCs w:val="0"/>
                <w:noProof/>
              </w:rPr>
              <w:tab/>
            </w:r>
            <w:r>
              <w:rPr>
                <w:rStyle w:val="Hyperlink"/>
                <w:noProof/>
              </w:rPr>
              <w:t>PRICING PHILOSOPHY, BASIS AND COST DRIVERS</w:t>
            </w:r>
            <w:r>
              <w:rPr>
                <w:noProof/>
                <w:webHidden/>
              </w:rPr>
              <w:tab/>
            </w:r>
            <w:r>
              <w:rPr>
                <w:noProof/>
                <w:webHidden/>
              </w:rPr>
              <w:fldChar w:fldCharType="begin"/>
            </w:r>
            <w:r>
              <w:rPr>
                <w:noProof/>
                <w:webHidden/>
              </w:rPr>
              <w:instrText xml:space="preserve"> PAGEREF _Toc229061690 \h </w:instrText>
            </w:r>
            <w:r>
              <w:rPr>
                <w:noProof/>
                <w:webHidden/>
              </w:rPr>
            </w:r>
            <w:r>
              <w:rPr>
                <w:noProof/>
                <w:webHidden/>
              </w:rPr>
              <w:fldChar w:fldCharType="separate"/>
            </w:r>
            <w:r w:rsidR="00BE5347">
              <w:rPr>
                <w:noProof/>
                <w:webHidden/>
              </w:rPr>
              <w:t>64</w:t>
            </w:r>
            <w:r>
              <w:rPr>
                <w:noProof/>
                <w:webHidden/>
              </w:rPr>
              <w:fldChar w:fldCharType="end"/>
            </w:r>
          </w:hyperlink>
        </w:p>
        <w:p w14:paraId="2E866F23" w14:textId="0CA4016B" w:rsidR="00E95DBB" w:rsidRDefault="00E95DBB">
          <w:pPr>
            <w:pStyle w:val="TOC2"/>
            <w:tabs>
              <w:tab w:val="left" w:pos="981"/>
              <w:tab w:val="right" w:pos="10070"/>
            </w:tabs>
            <w:rPr>
              <w:rFonts w:ascii="Futura Std Book" w:eastAsiaTheme="minorEastAsia" w:hAnsi="Futura Std Book"/>
              <w:noProof/>
            </w:rPr>
          </w:pPr>
          <w:hyperlink w:anchor="_Toc229061691" w:history="1">
            <w:r>
              <w:rPr>
                <w:rStyle w:val="Hyperlink"/>
                <w:rFonts w:ascii="Futura Std Book" w:hAnsi="Futura Std Book"/>
                <w:bCs/>
                <w:noProof/>
              </w:rPr>
              <w:t>10.1</w:t>
            </w:r>
            <w:r>
              <w:rPr>
                <w:rFonts w:ascii="Futura Std Book" w:eastAsiaTheme="minorEastAsia" w:hAnsi="Futura Std Book"/>
                <w:noProof/>
              </w:rPr>
              <w:tab/>
            </w:r>
            <w:r>
              <w:rPr>
                <w:rStyle w:val="Hyperlink"/>
                <w:rFonts w:ascii="Futura Std Book" w:hAnsi="Futura Std Book"/>
                <w:noProof/>
              </w:rPr>
              <w:t>Pricing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64</w:t>
            </w:r>
            <w:r>
              <w:rPr>
                <w:rFonts w:ascii="Futura Std Book" w:hAnsi="Futura Std Book"/>
                <w:noProof/>
                <w:webHidden/>
              </w:rPr>
              <w:fldChar w:fldCharType="end"/>
            </w:r>
          </w:hyperlink>
        </w:p>
        <w:p w14:paraId="766259F1" w14:textId="7881422C" w:rsidR="00E95DBB" w:rsidRDefault="00E95DBB">
          <w:pPr>
            <w:pStyle w:val="TOC2"/>
            <w:tabs>
              <w:tab w:val="left" w:pos="981"/>
              <w:tab w:val="right" w:pos="10070"/>
            </w:tabs>
            <w:rPr>
              <w:rFonts w:ascii="Futura Std Book" w:eastAsiaTheme="minorEastAsia" w:hAnsi="Futura Std Book"/>
              <w:noProof/>
            </w:rPr>
          </w:pPr>
          <w:hyperlink w:anchor="_Toc229061692" w:history="1">
            <w:r>
              <w:rPr>
                <w:rStyle w:val="Hyperlink"/>
                <w:rFonts w:ascii="Futura Std Book" w:hAnsi="Futura Std Book"/>
                <w:bCs/>
                <w:noProof/>
              </w:rPr>
              <w:t>10.2</w:t>
            </w:r>
            <w:r>
              <w:rPr>
                <w:rFonts w:ascii="Futura Std Book" w:eastAsiaTheme="minorEastAsia" w:hAnsi="Futura Std Book"/>
                <w:noProof/>
              </w:rPr>
              <w:tab/>
            </w:r>
            <w:r>
              <w:rPr>
                <w:rStyle w:val="Hyperlink"/>
                <w:rFonts w:ascii="Futura Std Book" w:hAnsi="Futura Std Book"/>
                <w:noProof/>
              </w:rPr>
              <w:t>Pricing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64</w:t>
            </w:r>
            <w:r>
              <w:rPr>
                <w:rFonts w:ascii="Futura Std Book" w:hAnsi="Futura Std Book"/>
                <w:noProof/>
                <w:webHidden/>
              </w:rPr>
              <w:fldChar w:fldCharType="end"/>
            </w:r>
          </w:hyperlink>
        </w:p>
        <w:p w14:paraId="362176A6" w14:textId="249CBA4E" w:rsidR="00E95DBB" w:rsidRDefault="00E95DBB">
          <w:pPr>
            <w:pStyle w:val="TOC2"/>
            <w:tabs>
              <w:tab w:val="left" w:pos="981"/>
              <w:tab w:val="right" w:pos="10070"/>
            </w:tabs>
            <w:rPr>
              <w:rFonts w:ascii="Futura Std Book" w:eastAsiaTheme="minorEastAsia" w:hAnsi="Futura Std Book"/>
              <w:noProof/>
            </w:rPr>
          </w:pPr>
          <w:hyperlink w:anchor="_Toc229061693" w:history="1">
            <w:r>
              <w:rPr>
                <w:rStyle w:val="Hyperlink"/>
                <w:rFonts w:ascii="Futura Std Book" w:hAnsi="Futura Std Book"/>
                <w:bCs/>
                <w:noProof/>
              </w:rPr>
              <w:t>10.3</w:t>
            </w:r>
            <w:r>
              <w:rPr>
                <w:rFonts w:ascii="Futura Std Book" w:eastAsiaTheme="minorEastAsia" w:hAnsi="Futura Std Book"/>
                <w:noProof/>
              </w:rPr>
              <w:tab/>
            </w:r>
            <w:r>
              <w:rPr>
                <w:rStyle w:val="Hyperlink"/>
                <w:rFonts w:ascii="Futura Std Book" w:hAnsi="Futura Std Book"/>
                <w:noProof/>
              </w:rPr>
              <w:t>Key Cost Drivers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64</w:t>
            </w:r>
            <w:r>
              <w:rPr>
                <w:rFonts w:ascii="Futura Std Book" w:hAnsi="Futura Std Book"/>
                <w:noProof/>
                <w:webHidden/>
              </w:rPr>
              <w:fldChar w:fldCharType="end"/>
            </w:r>
          </w:hyperlink>
        </w:p>
        <w:p w14:paraId="3CD1A123" w14:textId="4EE5BE08" w:rsidR="00E95DBB" w:rsidRDefault="00E95DBB">
          <w:pPr>
            <w:pStyle w:val="TOC1"/>
            <w:tabs>
              <w:tab w:val="left" w:pos="1200"/>
              <w:tab w:val="right" w:pos="10070"/>
            </w:tabs>
            <w:rPr>
              <w:rFonts w:eastAsiaTheme="minorEastAsia"/>
              <w:b w:val="0"/>
              <w:bCs w:val="0"/>
              <w:noProof/>
            </w:rPr>
          </w:pPr>
          <w:hyperlink w:anchor="_Toc229061694" w:history="1">
            <w:r>
              <w:rPr>
                <w:rStyle w:val="Hyperlink"/>
                <w:noProof/>
              </w:rPr>
              <w:t>11.0</w:t>
            </w:r>
            <w:r>
              <w:rPr>
                <w:rFonts w:eastAsiaTheme="minorEastAsia"/>
                <w:b w:val="0"/>
                <w:bCs w:val="0"/>
                <w:noProof/>
              </w:rPr>
              <w:tab/>
            </w:r>
            <w:r>
              <w:rPr>
                <w:rStyle w:val="Hyperlink"/>
                <w:noProof/>
              </w:rPr>
              <w:t>COMMERCIAL COST STRUCTURE AND ESTIMATION</w:t>
            </w:r>
            <w:r>
              <w:rPr>
                <w:noProof/>
                <w:webHidden/>
              </w:rPr>
              <w:tab/>
            </w:r>
            <w:r>
              <w:rPr>
                <w:noProof/>
                <w:webHidden/>
              </w:rPr>
              <w:fldChar w:fldCharType="begin"/>
            </w:r>
            <w:r>
              <w:rPr>
                <w:noProof/>
                <w:webHidden/>
              </w:rPr>
              <w:instrText xml:space="preserve"> PAGEREF _Toc229061694 \h </w:instrText>
            </w:r>
            <w:r>
              <w:rPr>
                <w:noProof/>
                <w:webHidden/>
              </w:rPr>
            </w:r>
            <w:r>
              <w:rPr>
                <w:noProof/>
                <w:webHidden/>
              </w:rPr>
              <w:fldChar w:fldCharType="separate"/>
            </w:r>
            <w:r w:rsidR="00BE5347">
              <w:rPr>
                <w:noProof/>
                <w:webHidden/>
              </w:rPr>
              <w:t>66</w:t>
            </w:r>
            <w:r>
              <w:rPr>
                <w:noProof/>
                <w:webHidden/>
              </w:rPr>
              <w:fldChar w:fldCharType="end"/>
            </w:r>
          </w:hyperlink>
        </w:p>
        <w:p w14:paraId="511F8598" w14:textId="58158B26" w:rsidR="00E95DBB" w:rsidRDefault="00E95DBB">
          <w:pPr>
            <w:pStyle w:val="TOC2"/>
            <w:tabs>
              <w:tab w:val="left" w:pos="981"/>
              <w:tab w:val="right" w:pos="10070"/>
            </w:tabs>
            <w:rPr>
              <w:rFonts w:ascii="Futura Std Book" w:eastAsiaTheme="minorEastAsia" w:hAnsi="Futura Std Book"/>
              <w:noProof/>
            </w:rPr>
          </w:pPr>
          <w:hyperlink w:anchor="_Toc229061695" w:history="1">
            <w:r>
              <w:rPr>
                <w:rStyle w:val="Hyperlink"/>
                <w:rFonts w:ascii="Futura Std Book" w:hAnsi="Futura Std Book"/>
                <w:bCs/>
                <w:noProof/>
              </w:rPr>
              <w:t>11.1</w:t>
            </w:r>
            <w:r>
              <w:rPr>
                <w:rFonts w:ascii="Futura Std Book" w:eastAsiaTheme="minorEastAsia" w:hAnsi="Futura Std Book"/>
                <w:noProof/>
              </w:rPr>
              <w:tab/>
            </w:r>
            <w:r>
              <w:rPr>
                <w:rStyle w:val="Hyperlink"/>
                <w:rFonts w:ascii="Futura Std Book" w:hAnsi="Futura Std Book"/>
                <w:noProof/>
              </w:rPr>
              <w:t>Cost Breakdown by Discipline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_Toc229061695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66</w:t>
            </w:r>
            <w:r>
              <w:rPr>
                <w:rFonts w:ascii="Futura Std Book" w:hAnsi="Futura Std Book"/>
                <w:noProof/>
                <w:webHidden/>
              </w:rPr>
              <w:fldChar w:fldCharType="end"/>
            </w:r>
          </w:hyperlink>
        </w:p>
        <w:p w14:paraId="4154F5CE" w14:textId="7B825A44" w:rsidR="00E95DBB" w:rsidRDefault="00E95DBB">
          <w:pPr>
            <w:pStyle w:val="TOC1"/>
            <w:tabs>
              <w:tab w:val="left" w:pos="1200"/>
              <w:tab w:val="right" w:pos="10070"/>
            </w:tabs>
            <w:rPr>
              <w:rFonts w:eastAsiaTheme="minorEastAsia"/>
              <w:b w:val="0"/>
              <w:bCs w:val="0"/>
              <w:noProof/>
            </w:rPr>
          </w:pPr>
          <w:hyperlink w:anchor="_Toc229061696" w:history="1">
            <w:r>
              <w:rPr>
                <w:rStyle w:val="Hyperlink"/>
                <w:noProof/>
              </w:rPr>
              <w:t>12.0</w:t>
            </w:r>
            <w:r>
              <w:rPr>
                <w:rFonts w:eastAsiaTheme="minorEastAsia"/>
                <w:b w:val="0"/>
                <w:bCs w:val="0"/>
                <w:noProof/>
              </w:rPr>
              <w:tab/>
            </w:r>
            <w:r>
              <w:rPr>
                <w:rStyle w:val="Hyperlink"/>
                <w:noProof/>
              </w:rPr>
              <w:t>PROJECT SCHEDULE AND COMMERCIAL EXECUTION</w:t>
            </w:r>
            <w:r>
              <w:rPr>
                <w:noProof/>
                <w:webHidden/>
              </w:rPr>
              <w:tab/>
            </w:r>
            <w:r>
              <w:rPr>
                <w:noProof/>
                <w:webHidden/>
              </w:rPr>
              <w:fldChar w:fldCharType="begin"/>
            </w:r>
            <w:r>
              <w:rPr>
                <w:noProof/>
                <w:webHidden/>
              </w:rPr>
              <w:instrText xml:space="preserve"> PAGEREF _Toc229061696 \h </w:instrText>
            </w:r>
            <w:r>
              <w:rPr>
                <w:noProof/>
                <w:webHidden/>
              </w:rPr>
            </w:r>
            <w:r>
              <w:rPr>
                <w:noProof/>
                <w:webHidden/>
              </w:rPr>
              <w:fldChar w:fldCharType="separate"/>
            </w:r>
            <w:r w:rsidR="00BE5347">
              <w:rPr>
                <w:noProof/>
                <w:webHidden/>
              </w:rPr>
              <w:t>67</w:t>
            </w:r>
            <w:r>
              <w:rPr>
                <w:noProof/>
                <w:webHidden/>
              </w:rPr>
              <w:fldChar w:fldCharType="end"/>
            </w:r>
          </w:hyperlink>
        </w:p>
        <w:p w14:paraId="7366B4A7" w14:textId="417DB979" w:rsidR="00E95DBB" w:rsidRDefault="00E95DBB">
          <w:pPr>
            <w:pStyle w:val="TOC2"/>
            <w:tabs>
              <w:tab w:val="left" w:pos="981"/>
              <w:tab w:val="right" w:pos="10070"/>
            </w:tabs>
            <w:rPr>
              <w:rFonts w:ascii="Futura Std Book" w:eastAsiaTheme="minorEastAsia" w:hAnsi="Futura Std Book"/>
              <w:noProof/>
            </w:rPr>
          </w:pPr>
          <w:hyperlink w:anchor="_Toc229061697" w:history="1">
            <w:r>
              <w:rPr>
                <w:rStyle w:val="Hyperlink"/>
                <w:rFonts w:ascii="Futura Std Book" w:hAnsi="Futura Std Book"/>
                <w:bCs/>
                <w:noProof/>
              </w:rPr>
              <w:t>12.1</w:t>
            </w:r>
            <w:r>
              <w:rPr>
                <w:rFonts w:ascii="Futura Std Book" w:eastAsiaTheme="minorEastAsia" w:hAnsi="Futura Std Book"/>
                <w:noProof/>
              </w:rPr>
              <w:tab/>
            </w:r>
            <w:r>
              <w:rPr>
                <w:rStyle w:val="Hyperlink"/>
                <w:rFonts w:ascii="Futura Std Book" w:hAnsi="Futura Std Book"/>
                <w:noProof/>
              </w:rPr>
              <w:t>Project Duration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67</w:t>
            </w:r>
            <w:r>
              <w:rPr>
                <w:rFonts w:ascii="Futura Std Book" w:hAnsi="Futura Std Book"/>
                <w:noProof/>
                <w:webHidden/>
              </w:rPr>
              <w:fldChar w:fldCharType="end"/>
            </w:r>
          </w:hyperlink>
        </w:p>
        <w:p w14:paraId="462D5C2F" w14:textId="50679165" w:rsidR="00E95DBB" w:rsidRDefault="00E95DBB">
          <w:pPr>
            <w:pStyle w:val="TOC2"/>
            <w:tabs>
              <w:tab w:val="left" w:pos="981"/>
              <w:tab w:val="right" w:pos="10070"/>
            </w:tabs>
            <w:rPr>
              <w:rFonts w:ascii="Futura Std Book" w:eastAsiaTheme="minorEastAsia" w:hAnsi="Futura Std Book"/>
              <w:noProof/>
            </w:rPr>
          </w:pPr>
          <w:hyperlink w:anchor="_Toc229061698" w:history="1">
            <w:r>
              <w:rPr>
                <w:rStyle w:val="Hyperlink"/>
                <w:rFonts w:ascii="Futura Std Book" w:hAnsi="Futura Std Book"/>
                <w:bCs/>
                <w:noProof/>
              </w:rPr>
              <w:t>12.2</w:t>
            </w:r>
            <w:r>
              <w:rPr>
                <w:rFonts w:ascii="Futura Std Book" w:eastAsiaTheme="minorEastAsia" w:hAnsi="Futura Std Book"/>
                <w:noProof/>
              </w:rPr>
              <w:tab/>
            </w:r>
            <w:r>
              <w:rPr>
                <w:rStyle w:val="Hyperlink"/>
                <w:rFonts w:ascii="Futura Std Book" w:hAnsi="Futura Std Book"/>
                <w:noProof/>
              </w:rPr>
              <w:t>Commercial Execution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67</w:t>
            </w:r>
            <w:r>
              <w:rPr>
                <w:rFonts w:ascii="Futura Std Book" w:hAnsi="Futura Std Book"/>
                <w:noProof/>
                <w:webHidden/>
              </w:rPr>
              <w:fldChar w:fldCharType="end"/>
            </w:r>
          </w:hyperlink>
        </w:p>
        <w:p w14:paraId="5536581B" w14:textId="6572D126" w:rsidR="00E95DBB" w:rsidRDefault="00E95DBB">
          <w:pPr>
            <w:pStyle w:val="TOC2"/>
            <w:tabs>
              <w:tab w:val="left" w:pos="981"/>
              <w:tab w:val="right" w:pos="10070"/>
            </w:tabs>
            <w:rPr>
              <w:rFonts w:ascii="Futura Std Book" w:eastAsiaTheme="minorEastAsia" w:hAnsi="Futura Std Book"/>
              <w:noProof/>
            </w:rPr>
          </w:pPr>
          <w:hyperlink w:anchor="_Toc229061699" w:history="1">
            <w:r>
              <w:rPr>
                <w:rStyle w:val="Hyperlink"/>
                <w:rFonts w:ascii="Futura Std Book" w:hAnsi="Futura Std Book"/>
                <w:bCs/>
                <w:noProof/>
              </w:rPr>
              <w:t>12.3</w:t>
            </w:r>
            <w:r>
              <w:rPr>
                <w:rFonts w:ascii="Futura Std Book" w:eastAsiaTheme="minorEastAsia" w:hAnsi="Futura Std Book"/>
                <w:noProof/>
              </w:rPr>
              <w:tab/>
            </w:r>
            <w:r>
              <w:rPr>
                <w:rStyle w:val="Hyperlink"/>
                <w:rFonts w:ascii="Futura Std Book" w:hAnsi="Futura Std Book"/>
                <w:noProof/>
              </w:rPr>
              <w:t>Resource Loading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67</w:t>
            </w:r>
            <w:r>
              <w:rPr>
                <w:rFonts w:ascii="Futura Std Book" w:hAnsi="Futura Std Book"/>
                <w:noProof/>
                <w:webHidden/>
              </w:rPr>
              <w:fldChar w:fldCharType="end"/>
            </w:r>
          </w:hyperlink>
        </w:p>
        <w:p w14:paraId="20DEE644" w14:textId="0FBA184B" w:rsidR="00E95DBB" w:rsidRDefault="00E95DBB">
          <w:pPr>
            <w:pStyle w:val="TOC1"/>
            <w:tabs>
              <w:tab w:val="left" w:pos="1200"/>
              <w:tab w:val="right" w:pos="10070"/>
            </w:tabs>
            <w:rPr>
              <w:rFonts w:eastAsiaTheme="minorEastAsia"/>
              <w:b w:val="0"/>
              <w:bCs w:val="0"/>
              <w:noProof/>
            </w:rPr>
          </w:pPr>
          <w:hyperlink w:anchor="_Toc229061700" w:history="1">
            <w:r>
              <w:rPr>
                <w:rStyle w:val="Hyperlink"/>
                <w:noProof/>
              </w:rPr>
              <w:t>13.0</w:t>
            </w:r>
            <w:r>
              <w:rPr>
                <w:rFonts w:eastAsiaTheme="minorEastAsia"/>
                <w:b w:val="0"/>
                <w:bCs w:val="0"/>
                <w:noProof/>
              </w:rPr>
              <w:tab/>
            </w:r>
            <w:r>
              <w:rPr>
                <w:rStyle w:val="Hyperlink"/>
                <w:noProof/>
              </w:rPr>
              <w:t>ASSUMPTIONS, EXCLUSIONS AND RISK MANAGEMENT</w:t>
            </w:r>
            <w:r>
              <w:rPr>
                <w:noProof/>
                <w:webHidden/>
              </w:rPr>
              <w:tab/>
            </w:r>
            <w:r>
              <w:rPr>
                <w:noProof/>
                <w:webHidden/>
              </w:rPr>
              <w:fldChar w:fldCharType="begin"/>
            </w:r>
            <w:r>
              <w:rPr>
                <w:noProof/>
                <w:webHidden/>
              </w:rPr>
              <w:instrText xml:space="preserve"> PAGEREF _Toc229061700 \h </w:instrText>
            </w:r>
            <w:r>
              <w:rPr>
                <w:noProof/>
                <w:webHidden/>
              </w:rPr>
            </w:r>
            <w:r>
              <w:rPr>
                <w:noProof/>
                <w:webHidden/>
              </w:rPr>
              <w:fldChar w:fldCharType="separate"/>
            </w:r>
            <w:r w:rsidR="00BE5347">
              <w:rPr>
                <w:noProof/>
                <w:webHidden/>
              </w:rPr>
              <w:t>68</w:t>
            </w:r>
            <w:r>
              <w:rPr>
                <w:noProof/>
                <w:webHidden/>
              </w:rPr>
              <w:fldChar w:fldCharType="end"/>
            </w:r>
          </w:hyperlink>
        </w:p>
        <w:p w14:paraId="22348C1B" w14:textId="25527E41" w:rsidR="00E95DBB" w:rsidRDefault="00E95DBB">
          <w:pPr>
            <w:pStyle w:val="TOC2"/>
            <w:tabs>
              <w:tab w:val="left" w:pos="981"/>
              <w:tab w:val="right" w:pos="10070"/>
            </w:tabs>
            <w:rPr>
              <w:rFonts w:ascii="Futura Std Book" w:eastAsiaTheme="minorEastAsia" w:hAnsi="Futura Std Book"/>
              <w:noProof/>
            </w:rPr>
          </w:pPr>
          <w:hyperlink w:anchor="_Toc229061701" w:history="1">
            <w:r>
              <w:rPr>
                <w:rStyle w:val="Hyperlink"/>
                <w:rFonts w:ascii="Futura Std Book" w:hAnsi="Futura Std Book"/>
                <w:bCs/>
                <w:noProof/>
              </w:rPr>
              <w:t>13.1</w:t>
            </w:r>
            <w:r>
              <w:rPr>
                <w:rFonts w:ascii="Futura Std Book" w:eastAsiaTheme="minorEastAsia" w:hAnsi="Futura Std Book"/>
                <w:noProof/>
              </w:rPr>
              <w:tab/>
            </w:r>
            <w:r>
              <w:rPr>
                <w:rStyle w:val="Hyperlink"/>
                <w:rFonts w:ascii="Futura Std Book" w:hAnsi="Futura Std Book"/>
                <w:noProof/>
              </w:rPr>
              <w:t>Key Assumptions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68</w:t>
            </w:r>
            <w:r>
              <w:rPr>
                <w:rFonts w:ascii="Futura Std Book" w:hAnsi="Futura Std Book"/>
                <w:noProof/>
                <w:webHidden/>
              </w:rPr>
              <w:fldChar w:fldCharType="end"/>
            </w:r>
          </w:hyperlink>
        </w:p>
        <w:p w14:paraId="54EFB3A3" w14:textId="7F4F2D6F" w:rsidR="00E95DBB" w:rsidRDefault="00E95DBB">
          <w:pPr>
            <w:pStyle w:val="TOC2"/>
            <w:tabs>
              <w:tab w:val="left" w:pos="981"/>
              <w:tab w:val="right" w:pos="10070"/>
            </w:tabs>
            <w:rPr>
              <w:rFonts w:ascii="Futura Std Book" w:eastAsiaTheme="minorEastAsia" w:hAnsi="Futura Std Book"/>
              <w:noProof/>
            </w:rPr>
          </w:pPr>
          <w:hyperlink w:anchor="_Toc229061702" w:history="1">
            <w:r>
              <w:rPr>
                <w:rStyle w:val="Hyperlink"/>
                <w:rFonts w:ascii="Futura Std Book" w:hAnsi="Futura Std Book"/>
                <w:bCs/>
                <w:noProof/>
              </w:rPr>
              <w:t>13.2</w:t>
            </w:r>
            <w:r>
              <w:rPr>
                <w:rFonts w:ascii="Futura Std Book" w:eastAsiaTheme="minorEastAsia" w:hAnsi="Futura Std Book"/>
                <w:noProof/>
              </w:rPr>
              <w:tab/>
            </w:r>
            <w:r>
              <w:rPr>
                <w:rStyle w:val="Hyperlink"/>
                <w:rFonts w:ascii="Futura Std Book" w:hAnsi="Futura Std Book"/>
                <w:noProof/>
              </w:rPr>
              <w:t>Exclusions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68</w:t>
            </w:r>
            <w:r>
              <w:rPr>
                <w:rFonts w:ascii="Futura Std Book" w:hAnsi="Futura Std Book"/>
                <w:noProof/>
                <w:webHidden/>
              </w:rPr>
              <w:fldChar w:fldCharType="end"/>
            </w:r>
          </w:hyperlink>
        </w:p>
        <w:p w14:paraId="0ACB472A" w14:textId="5981E2B3" w:rsidR="00E95DBB" w:rsidRDefault="00E95DBB">
          <w:pPr>
            <w:pStyle w:val="TOC2"/>
            <w:tabs>
              <w:tab w:val="left" w:pos="981"/>
              <w:tab w:val="right" w:pos="10070"/>
            </w:tabs>
            <w:rPr>
              <w:rFonts w:ascii="Futura Std Book" w:eastAsiaTheme="minorEastAsia" w:hAnsi="Futura Std Book"/>
              <w:noProof/>
            </w:rPr>
          </w:pPr>
          <w:hyperlink w:anchor="_Toc229061703" w:history="1">
            <w:r>
              <w:rPr>
                <w:rStyle w:val="Hyperlink"/>
                <w:rFonts w:ascii="Futura Std Book" w:hAnsi="Futura Std Book"/>
                <w:bCs/>
                <w:noProof/>
              </w:rPr>
              <w:t>13.3</w:t>
            </w:r>
            <w:r>
              <w:rPr>
                <w:rFonts w:ascii="Futura Std Book" w:eastAsiaTheme="minorEastAsia" w:hAnsi="Futura Std Book"/>
                <w:noProof/>
              </w:rPr>
              <w:tab/>
            </w:r>
            <w:r>
              <w:rPr>
                <w:rStyle w:val="Hyperlink"/>
                <w:rFonts w:ascii="Futura Std Book" w:hAnsi="Futura Std Book"/>
                <w:noProof/>
              </w:rPr>
              <w:t>Commercial Risk Assessment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68</w:t>
            </w:r>
            <w:r>
              <w:rPr>
                <w:rFonts w:ascii="Futura Std Book" w:hAnsi="Futura Std Book"/>
                <w:noProof/>
                <w:webHidden/>
              </w:rPr>
              <w:fldChar w:fldCharType="end"/>
            </w:r>
          </w:hyperlink>
        </w:p>
        <w:p w14:paraId="3375CCA8" w14:textId="26D9CE77" w:rsidR="00E95DBB" w:rsidRDefault="00E95DBB">
          <w:pPr>
            <w:pStyle w:val="TOC2"/>
            <w:tabs>
              <w:tab w:val="left" w:pos="981"/>
              <w:tab w:val="right" w:pos="10070"/>
            </w:tabs>
            <w:rPr>
              <w:rFonts w:ascii="Futura Std Book" w:eastAsiaTheme="minorEastAsia" w:hAnsi="Futura Std Book"/>
              <w:noProof/>
            </w:rPr>
          </w:pPr>
          <w:hyperlink w:anchor="_Toc229061704" w:history="1">
            <w:r>
              <w:rPr>
                <w:rStyle w:val="Hyperlink"/>
                <w:rFonts w:ascii="Futura Std Book" w:hAnsi="Futura Std Book"/>
                <w:bCs/>
                <w:noProof/>
              </w:rPr>
              <w:t>13.4</w:t>
            </w:r>
            <w:r>
              <w:rPr>
                <w:rFonts w:ascii="Futura Std Book" w:eastAsiaTheme="minorEastAsia" w:hAnsi="Futura Std Book"/>
                <w:noProof/>
              </w:rPr>
              <w:tab/>
            </w:r>
            <w:r>
              <w:rPr>
                <w:rStyle w:val="Hyperlink"/>
                <w:rFonts w:ascii="Futura Std Book" w:hAnsi="Futura Std Book"/>
                <w:noProof/>
              </w:rPr>
              <w:t>Contingency Provision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68</w:t>
            </w:r>
            <w:r>
              <w:rPr>
                <w:rFonts w:ascii="Futura Std Book" w:hAnsi="Futura Std Book"/>
                <w:noProof/>
                <w:webHidden/>
              </w:rPr>
              <w:fldChar w:fldCharType="end"/>
            </w:r>
          </w:hyperlink>
        </w:p>
        <w:p w14:paraId="49391DED" w14:textId="02538035" w:rsidR="00E95DBB" w:rsidRDefault="00E95DBB">
          <w:pPr>
            <w:pStyle w:val="TOC1"/>
            <w:tabs>
              <w:tab w:val="left" w:pos="1200"/>
              <w:tab w:val="right" w:pos="10070"/>
            </w:tabs>
            <w:rPr>
              <w:rFonts w:eastAsiaTheme="minorEastAsia"/>
              <w:b w:val="0"/>
              <w:bCs w:val="0"/>
              <w:noProof/>
            </w:rPr>
          </w:pPr>
          <w:hyperlink w:anchor="_Toc229061705" w:history="1">
            <w:r>
              <w:rPr>
                <w:rStyle w:val="Hyperlink"/>
                <w:noProof/>
              </w:rPr>
              <w:t>14.0</w:t>
            </w:r>
            <w:r>
              <w:rPr>
                <w:rFonts w:eastAsiaTheme="minorEastAsia"/>
                <w:b w:val="0"/>
                <w:bCs w:val="0"/>
                <w:noProof/>
              </w:rPr>
              <w:tab/>
            </w:r>
            <w:r>
              <w:rPr>
                <w:rStyle w:val="Hyperlink"/>
                <w:noProof/>
              </w:rPr>
              <w:t>CONTRACTUAL FRAMEWORK, LOCAL CONTENT AND VALUE PROPOSITION</w:t>
            </w:r>
            <w:r>
              <w:rPr>
                <w:noProof/>
                <w:webHidden/>
              </w:rPr>
              <w:tab/>
            </w:r>
            <w:r>
              <w:rPr>
                <w:noProof/>
                <w:webHidden/>
              </w:rPr>
              <w:fldChar w:fldCharType="begin"/>
            </w:r>
            <w:r>
              <w:rPr>
                <w:noProof/>
                <w:webHidden/>
              </w:rPr>
              <w:instrText xml:space="preserve"> PAGEREF _Toc229061705 \h </w:instrText>
            </w:r>
            <w:r>
              <w:rPr>
                <w:noProof/>
                <w:webHidden/>
              </w:rPr>
            </w:r>
            <w:r>
              <w:rPr>
                <w:noProof/>
                <w:webHidden/>
              </w:rPr>
              <w:fldChar w:fldCharType="separate"/>
            </w:r>
            <w:r w:rsidR="00BE5347">
              <w:rPr>
                <w:noProof/>
                <w:webHidden/>
              </w:rPr>
              <w:t>69</w:t>
            </w:r>
            <w:r>
              <w:rPr>
                <w:noProof/>
                <w:webHidden/>
              </w:rPr>
              <w:fldChar w:fldCharType="end"/>
            </w:r>
          </w:hyperlink>
        </w:p>
        <w:p w14:paraId="2F3DDF38" w14:textId="7BBF43B7" w:rsidR="00E95DBB" w:rsidRDefault="00E95DBB">
          <w:pPr>
            <w:pStyle w:val="TOC2"/>
            <w:tabs>
              <w:tab w:val="left" w:pos="981"/>
              <w:tab w:val="right" w:pos="10070"/>
            </w:tabs>
            <w:rPr>
              <w:rFonts w:ascii="Futura Std Book" w:eastAsiaTheme="minorEastAsia" w:hAnsi="Futura Std Book"/>
              <w:noProof/>
            </w:rPr>
          </w:pPr>
          <w:hyperlink w:anchor="_Toc229061706" w:history="1">
            <w:r>
              <w:rPr>
                <w:rStyle w:val="Hyperlink"/>
                <w:rFonts w:ascii="Futura Std Book" w:hAnsi="Futura Std Book"/>
                <w:bCs/>
                <w:noProof/>
              </w:rPr>
              <w:t>14.1</w:t>
            </w:r>
            <w:r>
              <w:rPr>
                <w:rFonts w:ascii="Futura Std Book" w:eastAsiaTheme="minorEastAsia" w:hAnsi="Futura Std Book"/>
                <w:noProof/>
              </w:rPr>
              <w:tab/>
            </w:r>
            <w:r>
              <w:rPr>
                <w:rStyle w:val="Hyperlink"/>
                <w:rFonts w:ascii="Futura Std Book" w:hAnsi="Futura Std Book"/>
                <w:noProof/>
              </w:rPr>
              <w:t>Contract Type and Commercial Structure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69</w:t>
            </w:r>
            <w:r>
              <w:rPr>
                <w:rFonts w:ascii="Futura Std Book" w:hAnsi="Futura Std Book"/>
                <w:noProof/>
                <w:webHidden/>
              </w:rPr>
              <w:fldChar w:fldCharType="end"/>
            </w:r>
          </w:hyperlink>
        </w:p>
        <w:p w14:paraId="73A9442D" w14:textId="53B49FFE" w:rsidR="00E95DBB" w:rsidRDefault="00E95DBB">
          <w:pPr>
            <w:pStyle w:val="TOC2"/>
            <w:tabs>
              <w:tab w:val="left" w:pos="981"/>
              <w:tab w:val="right" w:pos="10070"/>
            </w:tabs>
            <w:rPr>
              <w:rFonts w:ascii="Futura Std Book" w:eastAsiaTheme="minorEastAsia" w:hAnsi="Futura Std Book"/>
              <w:noProof/>
            </w:rPr>
          </w:pPr>
          <w:hyperlink w:anchor="_Toc229061707" w:history="1">
            <w:r>
              <w:rPr>
                <w:rStyle w:val="Hyperlink"/>
                <w:rFonts w:ascii="Futura Std Book" w:hAnsi="Futura Std Book"/>
                <w:bCs/>
                <w:noProof/>
              </w:rPr>
              <w:t>14.2</w:t>
            </w:r>
            <w:r>
              <w:rPr>
                <w:rFonts w:ascii="Futura Std Book" w:eastAsiaTheme="minorEastAsia" w:hAnsi="Futura Std Book"/>
                <w:noProof/>
              </w:rPr>
              <w:tab/>
            </w:r>
            <w:r>
              <w:rPr>
                <w:rStyle w:val="Hyperlink"/>
                <w:rFonts w:ascii="Futura Std Book" w:hAnsi="Futura Std Book"/>
                <w:noProof/>
              </w:rPr>
              <w:t>Variation Management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_Toc229061707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69</w:t>
            </w:r>
            <w:r>
              <w:rPr>
                <w:rFonts w:ascii="Futura Std Book" w:hAnsi="Futura Std Book"/>
                <w:noProof/>
                <w:webHidden/>
              </w:rPr>
              <w:fldChar w:fldCharType="end"/>
            </w:r>
          </w:hyperlink>
        </w:p>
        <w:p w14:paraId="3FA97493" w14:textId="3FDEB36E" w:rsidR="00E95DBB" w:rsidRDefault="00E95DBB">
          <w:pPr>
            <w:pStyle w:val="TOC2"/>
            <w:tabs>
              <w:tab w:val="left" w:pos="981"/>
              <w:tab w:val="right" w:pos="10070"/>
            </w:tabs>
            <w:rPr>
              <w:rFonts w:ascii="Futura Std Book" w:eastAsiaTheme="minorEastAsia" w:hAnsi="Futura Std Book"/>
              <w:noProof/>
            </w:rPr>
          </w:pPr>
          <w:hyperlink w:anchor="_Toc229061708" w:history="1">
            <w:r>
              <w:rPr>
                <w:rStyle w:val="Hyperlink"/>
                <w:rFonts w:ascii="Futura Std Book" w:hAnsi="Futura Std Book"/>
                <w:bCs/>
                <w:noProof/>
              </w:rPr>
              <w:t>14.3</w:t>
            </w:r>
            <w:r>
              <w:rPr>
                <w:rFonts w:ascii="Futura Std Book" w:eastAsiaTheme="minorEastAsia" w:hAnsi="Futura Std Book"/>
                <w:noProof/>
              </w:rPr>
              <w:tab/>
            </w:r>
            <w:r>
              <w:rPr>
                <w:rStyle w:val="Hyperlink"/>
                <w:rFonts w:ascii="Futura Std Book" w:hAnsi="Futura Std Book"/>
                <w:noProof/>
              </w:rPr>
              <w:t>Local Content Compliance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_Toc229061708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69</w:t>
            </w:r>
            <w:r>
              <w:rPr>
                <w:rFonts w:ascii="Futura Std Book" w:hAnsi="Futura Std Book"/>
                <w:noProof/>
                <w:webHidden/>
              </w:rPr>
              <w:fldChar w:fldCharType="end"/>
            </w:r>
          </w:hyperlink>
        </w:p>
        <w:p w14:paraId="62E9F98D" w14:textId="6BC67DE7" w:rsidR="00E95DBB" w:rsidRDefault="00E95DBB">
          <w:pPr>
            <w:pStyle w:val="TOC2"/>
            <w:tabs>
              <w:tab w:val="left" w:pos="981"/>
              <w:tab w:val="right" w:pos="10070"/>
            </w:tabs>
            <w:rPr>
              <w:rFonts w:ascii="Futura Std Book" w:eastAsiaTheme="minorEastAsia" w:hAnsi="Futura Std Book"/>
              <w:noProof/>
            </w:rPr>
          </w:pPr>
          <w:hyperlink w:anchor="_Toc229061709" w:history="1">
            <w:r>
              <w:rPr>
                <w:rStyle w:val="Hyperlink"/>
                <w:rFonts w:ascii="Futura Std Book" w:hAnsi="Futura Std Book"/>
                <w:bCs/>
                <w:noProof/>
              </w:rPr>
              <w:t>14.4</w:t>
            </w:r>
            <w:r>
              <w:rPr>
                <w:rFonts w:ascii="Futura Std Book" w:eastAsiaTheme="minorEastAsia" w:hAnsi="Futura Std Book"/>
                <w:noProof/>
              </w:rPr>
              <w:tab/>
            </w:r>
            <w:r>
              <w:rPr>
                <w:rStyle w:val="Hyperlink"/>
                <w:rFonts w:ascii="Futura Std Book" w:hAnsi="Futura Std Book"/>
                <w:noProof/>
              </w:rPr>
              <w:t>Value Addition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69</w:t>
            </w:r>
            <w:r>
              <w:rPr>
                <w:rFonts w:ascii="Futura Std Book" w:hAnsi="Futura Std Book"/>
                <w:noProof/>
                <w:webHidden/>
              </w:rPr>
              <w:fldChar w:fldCharType="end"/>
            </w:r>
          </w:hyperlink>
        </w:p>
        <w:p w14:paraId="4517815F" w14:textId="75B16783" w:rsidR="00E95DBB" w:rsidRDefault="00E95DBB">
          <w:pPr>
            <w:pStyle w:val="TOC2"/>
            <w:tabs>
              <w:tab w:val="left" w:pos="981"/>
              <w:tab w:val="right" w:pos="10070"/>
            </w:tabs>
            <w:rPr>
              <w:rFonts w:ascii="Futura Std Book" w:eastAsiaTheme="minorEastAsia" w:hAnsi="Futura Std Book"/>
              <w:noProof/>
            </w:rPr>
          </w:pPr>
          <w:hyperlink w:anchor="_Toc229061710" w:history="1">
            <w:r>
              <w:rPr>
                <w:rStyle w:val="Hyperlink"/>
                <w:rFonts w:ascii="Futura Std Book" w:hAnsi="Futura Std Book"/>
                <w:bCs/>
                <w:noProof/>
              </w:rPr>
              <w:t>14.5</w:t>
            </w:r>
            <w:r>
              <w:rPr>
                <w:rFonts w:ascii="Futura Std Book" w:eastAsiaTheme="minorEastAsia" w:hAnsi="Futura Std Book"/>
                <w:noProof/>
              </w:rPr>
              <w:tab/>
            </w:r>
            <w:r>
              <w:rPr>
                <w:rStyle w:val="Hyperlink"/>
                <w:rFonts w:ascii="Futura Std Book" w:hAnsi="Futura Std Book"/>
                <w:noProof/>
              </w:rPr>
              <w:t>Commercial Strength &amp; Execution Capability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_Toc229061710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69</w:t>
            </w:r>
            <w:r>
              <w:rPr>
                <w:rFonts w:ascii="Futura Std Book" w:hAnsi="Futura Std Book"/>
                <w:noProof/>
                <w:webHidden/>
              </w:rPr>
              <w:fldChar w:fldCharType="end"/>
            </w:r>
          </w:hyperlink>
        </w:p>
        <w:p w14:paraId="31CAE99C" w14:textId="045B264C" w:rsidR="00E95DBB" w:rsidRDefault="00E95DBB">
          <w:pPr>
            <w:pStyle w:val="TOC1"/>
            <w:tabs>
              <w:tab w:val="left" w:pos="1200"/>
              <w:tab w:val="right" w:pos="10070"/>
            </w:tabs>
            <w:rPr>
              <w:rFonts w:eastAsiaTheme="minorEastAsia"/>
              <w:b w:val="0"/>
              <w:bCs w:val="0"/>
              <w:noProof/>
            </w:rPr>
          </w:pPr>
          <w:hyperlink w:anchor="_Toc229061711" w:history="1">
            <w:r>
              <w:rPr>
                <w:rStyle w:val="Hyperlink"/>
                <w:noProof/>
              </w:rPr>
              <w:t>15.0</w:t>
            </w:r>
            <w:r>
              <w:rPr>
                <w:rFonts w:eastAsiaTheme="minorEastAsia"/>
                <w:b w:val="0"/>
                <w:bCs w:val="0"/>
                <w:noProof/>
              </w:rPr>
              <w:tab/>
            </w:r>
            <w:r>
              <w:rPr>
                <w:rStyle w:val="Hyperlink"/>
                <w:noProof/>
              </w:rPr>
              <w:t>COMPETITIVE ADVANTAGE (WHY US) AND CONCLUSION</w:t>
            </w:r>
            <w:r>
              <w:rPr>
                <w:noProof/>
                <w:webHidden/>
              </w:rPr>
              <w:tab/>
            </w:r>
            <w:r>
              <w:rPr>
                <w:noProof/>
                <w:webHidden/>
              </w:rPr>
              <w:fldChar w:fldCharType="begin"/>
            </w:r>
            <w:r>
              <w:rPr>
                <w:noProof/>
                <w:webHidden/>
              </w:rPr>
              <w:instrText xml:space="preserve"> PAGEREF _Toc229061711 \h </w:instrText>
            </w:r>
            <w:r>
              <w:rPr>
                <w:noProof/>
                <w:webHidden/>
              </w:rPr>
            </w:r>
            <w:r>
              <w:rPr>
                <w:noProof/>
                <w:webHidden/>
              </w:rPr>
              <w:fldChar w:fldCharType="separate"/>
            </w:r>
            <w:r w:rsidR="00BE5347">
              <w:rPr>
                <w:noProof/>
                <w:webHidden/>
              </w:rPr>
              <w:t>70</w:t>
            </w:r>
            <w:r>
              <w:rPr>
                <w:noProof/>
                <w:webHidden/>
              </w:rPr>
              <w:fldChar w:fldCharType="end"/>
            </w:r>
          </w:hyperlink>
        </w:p>
        <w:p w14:paraId="5070E62E" w14:textId="185D5D35" w:rsidR="00E95DBB" w:rsidRDefault="00E95DBB">
          <w:pPr>
            <w:pStyle w:val="TOC2"/>
            <w:tabs>
              <w:tab w:val="left" w:pos="981"/>
              <w:tab w:val="right" w:pos="10070"/>
            </w:tabs>
            <w:rPr>
              <w:rFonts w:ascii="Futura Std Book" w:eastAsiaTheme="minorEastAsia" w:hAnsi="Futura Std Book"/>
              <w:noProof/>
            </w:rPr>
          </w:pPr>
          <w:hyperlink w:anchor="_Toc229061719" w:history="1">
            <w:r>
              <w:rPr>
                <w:rStyle w:val="Hyperlink"/>
                <w:rFonts w:ascii="Futura Std Book" w:hAnsi="Futura Std Book"/>
                <w:bCs/>
                <w:noProof/>
              </w:rPr>
              <w:t>15.1</w:t>
            </w:r>
            <w:r>
              <w:rPr>
                <w:rFonts w:ascii="Futura Std Book" w:eastAsiaTheme="minorEastAsia" w:hAnsi="Futura Std Book"/>
                <w:noProof/>
              </w:rPr>
              <w:tab/>
            </w:r>
            <w:r>
              <w:rPr>
                <w:rStyle w:val="Hyperlink"/>
                <w:rFonts w:ascii="Futura Std Book" w:hAnsi="Futura Std Book"/>
                <w:noProof/>
              </w:rPr>
              <w:t>Technical Strength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_Toc229061719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70</w:t>
            </w:r>
            <w:r>
              <w:rPr>
                <w:rFonts w:ascii="Futura Std Book" w:hAnsi="Futura Std Book"/>
                <w:noProof/>
                <w:webHidden/>
              </w:rPr>
              <w:fldChar w:fldCharType="end"/>
            </w:r>
          </w:hyperlink>
        </w:p>
        <w:p w14:paraId="163B4AC1" w14:textId="76C33066" w:rsidR="00E95DBB" w:rsidRDefault="00E95DBB">
          <w:pPr>
            <w:pStyle w:val="TOC2"/>
            <w:tabs>
              <w:tab w:val="left" w:pos="981"/>
              <w:tab w:val="right" w:pos="10070"/>
            </w:tabs>
            <w:rPr>
              <w:rFonts w:ascii="Futura Std Book" w:eastAsiaTheme="minorEastAsia" w:hAnsi="Futura Std Book"/>
              <w:noProof/>
            </w:rPr>
          </w:pPr>
          <w:hyperlink w:anchor="_Toc229061720" w:history="1">
            <w:r>
              <w:rPr>
                <w:rStyle w:val="Hyperlink"/>
                <w:rFonts w:ascii="Futura Std Book" w:hAnsi="Futura Std Book"/>
                <w:bCs/>
                <w:noProof/>
              </w:rPr>
              <w:t>15.2</w:t>
            </w:r>
            <w:r>
              <w:rPr>
                <w:rFonts w:ascii="Futura Std Book" w:eastAsiaTheme="minorEastAsia" w:hAnsi="Futura Std Book"/>
                <w:noProof/>
              </w:rPr>
              <w:tab/>
            </w:r>
            <w:r>
              <w:rPr>
                <w:rStyle w:val="Hyperlink"/>
                <w:rFonts w:ascii="Futura Std Book" w:hAnsi="Futura Std Book"/>
                <w:noProof/>
              </w:rPr>
              <w:t>Commercial Competitiveness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_Toc229061720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70</w:t>
            </w:r>
            <w:r>
              <w:rPr>
                <w:rFonts w:ascii="Futura Std Book" w:hAnsi="Futura Std Book"/>
                <w:noProof/>
                <w:webHidden/>
              </w:rPr>
              <w:fldChar w:fldCharType="end"/>
            </w:r>
          </w:hyperlink>
        </w:p>
        <w:p w14:paraId="7BAF91FF" w14:textId="52457AE4" w:rsidR="00E95DBB" w:rsidRDefault="00E95DBB">
          <w:pPr>
            <w:pStyle w:val="TOC2"/>
            <w:tabs>
              <w:tab w:val="left" w:pos="981"/>
              <w:tab w:val="right" w:pos="10070"/>
            </w:tabs>
            <w:rPr>
              <w:rFonts w:ascii="Futura Std Book" w:eastAsiaTheme="minorEastAsia" w:hAnsi="Futura Std Book"/>
              <w:noProof/>
            </w:rPr>
          </w:pPr>
          <w:hyperlink w:anchor="_Toc229061721" w:history="1">
            <w:r>
              <w:rPr>
                <w:rStyle w:val="Hyperlink"/>
                <w:rFonts w:ascii="Futura Std Book" w:hAnsi="Futura Std Book"/>
                <w:bCs/>
                <w:noProof/>
              </w:rPr>
              <w:t>15.3</w:t>
            </w:r>
            <w:r>
              <w:rPr>
                <w:rFonts w:ascii="Futura Std Book" w:eastAsiaTheme="minorEastAsia" w:hAnsi="Futura Std Book"/>
                <w:noProof/>
              </w:rPr>
              <w:tab/>
            </w:r>
            <w:r>
              <w:rPr>
                <w:rStyle w:val="Hyperlink"/>
                <w:rFonts w:ascii="Futura Std Book" w:hAnsi="Futura Std Book"/>
                <w:noProof/>
              </w:rPr>
              <w:t>Local Content &amp; Execution Advantage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_Toc229061721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70</w:t>
            </w:r>
            <w:r>
              <w:rPr>
                <w:rFonts w:ascii="Futura Std Book" w:hAnsi="Futura Std Book"/>
                <w:noProof/>
                <w:webHidden/>
              </w:rPr>
              <w:fldChar w:fldCharType="end"/>
            </w:r>
          </w:hyperlink>
        </w:p>
        <w:p w14:paraId="1980D335" w14:textId="603DC69C" w:rsidR="00E95DBB" w:rsidRDefault="00E95DBB">
          <w:pPr>
            <w:pStyle w:val="TOC2"/>
            <w:tabs>
              <w:tab w:val="left" w:pos="981"/>
              <w:tab w:val="right" w:pos="10070"/>
            </w:tabs>
            <w:rPr>
              <w:rFonts w:ascii="Futura Std Book" w:eastAsiaTheme="minorEastAsia" w:hAnsi="Futura Std Book"/>
              <w:noProof/>
            </w:rPr>
          </w:pPr>
          <w:hyperlink w:anchor="_Toc229061722" w:history="1">
            <w:r>
              <w:rPr>
                <w:rStyle w:val="Hyperlink"/>
                <w:rFonts w:ascii="Futura Std Book" w:hAnsi="Futura Std Book"/>
                <w:bCs/>
                <w:noProof/>
              </w:rPr>
              <w:t>15.4</w:t>
            </w:r>
            <w:r>
              <w:rPr>
                <w:rFonts w:ascii="Futura Std Book" w:eastAsiaTheme="minorEastAsia" w:hAnsi="Futura Std Book"/>
                <w:noProof/>
              </w:rPr>
              <w:tab/>
            </w:r>
            <w:r>
              <w:rPr>
                <w:rStyle w:val="Hyperlink"/>
                <w:rFonts w:ascii="Futura Std Book" w:hAnsi="Futura Std Book"/>
                <w:noProof/>
              </w:rPr>
              <w:t>Integrated Delivery Approach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_Toc229061722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70</w:t>
            </w:r>
            <w:r>
              <w:rPr>
                <w:rFonts w:ascii="Futura Std Book" w:hAnsi="Futura Std Book"/>
                <w:noProof/>
                <w:webHidden/>
              </w:rPr>
              <w:fldChar w:fldCharType="end"/>
            </w:r>
          </w:hyperlink>
        </w:p>
        <w:p w14:paraId="7E335D8F" w14:textId="3FA7C356" w:rsidR="00E95DBB" w:rsidRDefault="00E95DBB">
          <w:pPr>
            <w:pStyle w:val="TOC2"/>
            <w:tabs>
              <w:tab w:val="left" w:pos="981"/>
              <w:tab w:val="right" w:pos="10070"/>
            </w:tabs>
            <w:rPr>
              <w:rFonts w:ascii="Futura Std Book" w:eastAsiaTheme="minorEastAsia" w:hAnsi="Futura Std Book"/>
              <w:noProof/>
            </w:rPr>
          </w:pPr>
          <w:hyperlink w:anchor="_Toc229061723" w:history="1">
            <w:r>
              <w:rPr>
                <w:rStyle w:val="Hyperlink"/>
                <w:rFonts w:ascii="Futura Std Book" w:hAnsi="Futura Std Book"/>
                <w:bCs/>
                <w:noProof/>
              </w:rPr>
              <w:t>15.5</w:t>
            </w:r>
            <w:r>
              <w:rPr>
                <w:rFonts w:ascii="Futura Std Book" w:eastAsiaTheme="minorEastAsia" w:hAnsi="Futura Std Book"/>
                <w:noProof/>
              </w:rPr>
              <w:tab/>
            </w:r>
            <w:r>
              <w:rPr>
                <w:rStyle w:val="Hyperlink"/>
                <w:rFonts w:ascii="Futura Std Book" w:hAnsi="Futura Std Book"/>
                <w:noProof/>
              </w:rPr>
              <w:t>Commitment to Quality and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_Toc229061723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70</w:t>
            </w:r>
            <w:r>
              <w:rPr>
                <w:rFonts w:ascii="Futura Std Book" w:hAnsi="Futura Std Book"/>
                <w:noProof/>
                <w:webHidden/>
              </w:rPr>
              <w:fldChar w:fldCharType="end"/>
            </w:r>
          </w:hyperlink>
        </w:p>
        <w:p w14:paraId="139937D4" w14:textId="18D053AC" w:rsidR="00E95DBB" w:rsidRDefault="00E95DBB">
          <w:pPr>
            <w:pStyle w:val="TOC2"/>
            <w:tabs>
              <w:tab w:val="left" w:pos="981"/>
              <w:tab w:val="right" w:pos="10070"/>
            </w:tabs>
            <w:rPr>
              <w:rFonts w:ascii="Futura Std Book" w:eastAsiaTheme="minorEastAsia" w:hAnsi="Futura Std Book"/>
              <w:noProof/>
            </w:rPr>
          </w:pPr>
          <w:hyperlink w:anchor="_Toc229061724" w:history="1">
            <w:r>
              <w:rPr>
                <w:rStyle w:val="Hyperlink"/>
                <w:rFonts w:ascii="Futura Std Book" w:hAnsi="Futura Std Book"/>
                <w:bCs/>
                <w:noProof/>
              </w:rPr>
              <w:t>15.6</w:t>
            </w:r>
            <w:r>
              <w:rPr>
                <w:rFonts w:ascii="Futura Std Book" w:eastAsiaTheme="minorEastAsia" w:hAnsi="Futura Std Book"/>
                <w:noProof/>
              </w:rPr>
              <w:tab/>
            </w:r>
            <w:r>
              <w:rPr>
                <w:rStyle w:val="Hyperlink"/>
                <w:rFonts w:ascii="Futura Std Book" w:hAnsi="Futura Std Book"/>
                <w:noProof/>
              </w:rPr>
              <w:t>Conclusion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_Toc229061724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70</w:t>
            </w:r>
            <w:r>
              <w:rPr>
                <w:rFonts w:ascii="Futura Std Book" w:hAnsi="Futura Std Book"/>
                <w:noProof/>
                <w:webHidden/>
              </w:rPr>
              <w:fldChar w:fldCharType="end"/>
            </w:r>
          </w:hyperlink>
        </w:p>
        <w:p w14:paraId="77FF83AC" w14:textId="67B703F9" w:rsidR="00E95DBB" w:rsidRDefault="00E95DBB">
          <w:pPr>
            <w:pStyle w:val="TOC1"/>
            <w:tabs>
              <w:tab w:val="left" w:pos="1200"/>
              <w:tab w:val="right" w:pos="10070"/>
            </w:tabs>
            <w:rPr>
              <w:rFonts w:eastAsiaTheme="minorEastAsia"/>
              <w:b w:val="0"/>
              <w:bCs w:val="0"/>
              <w:noProof/>
            </w:rPr>
          </w:pPr>
          <w:hyperlink w:anchor="_Toc229061725" w:history="1">
            <w:r>
              <w:rPr>
                <w:rStyle w:val="Hyperlink"/>
                <w:noProof/>
              </w:rPr>
              <w:t>16.0</w:t>
            </w:r>
            <w:r>
              <w:rPr>
                <w:rFonts w:eastAsiaTheme="minorEastAsia"/>
                <w:b w:val="0"/>
                <w:bCs w:val="0"/>
                <w:noProof/>
              </w:rPr>
              <w:tab/>
            </w:r>
            <w:r>
              <w:rPr>
                <w:rStyle w:val="Hyperlink"/>
                <w:noProof/>
              </w:rPr>
              <w:t>CORPORATE CAPABILITY AND PROJECT EXPERIENCE</w:t>
            </w:r>
            <w:r>
              <w:rPr>
                <w:noProof/>
                <w:webHidden/>
              </w:rPr>
              <w:tab/>
            </w:r>
            <w:r>
              <w:rPr>
                <w:noProof/>
                <w:webHidden/>
              </w:rPr>
              <w:fldChar w:fldCharType="begin"/>
            </w:r>
            <w:r>
              <w:rPr>
                <w:noProof/>
                <w:webHidden/>
              </w:rPr>
              <w:instrText xml:space="preserve"> PAGEREF _Toc229061725 \h </w:instrText>
            </w:r>
            <w:r>
              <w:rPr>
                <w:noProof/>
                <w:webHidden/>
              </w:rPr>
            </w:r>
            <w:r>
              <w:rPr>
                <w:noProof/>
                <w:webHidden/>
              </w:rPr>
              <w:fldChar w:fldCharType="separate"/>
            </w:r>
            <w:r w:rsidR="00BE5347">
              <w:rPr>
                <w:noProof/>
                <w:webHidden/>
              </w:rPr>
              <w:t>71</w:t>
            </w:r>
            <w:r>
              <w:rPr>
                <w:noProof/>
                <w:webHidden/>
              </w:rPr>
              <w:fldChar w:fldCharType="end"/>
            </w:r>
          </w:hyperlink>
        </w:p>
        <w:p w14:paraId="206B5E83" w14:textId="38B4E3ED" w:rsidR="00E95DBB" w:rsidRDefault="00E95DBB">
          <w:pPr>
            <w:pStyle w:val="TOC2"/>
            <w:tabs>
              <w:tab w:val="left" w:pos="981"/>
              <w:tab w:val="right" w:pos="10070"/>
            </w:tabs>
            <w:rPr>
              <w:rFonts w:ascii="Futura Std Book" w:eastAsiaTheme="minorEastAsia" w:hAnsi="Futura Std Book"/>
              <w:noProof/>
            </w:rPr>
          </w:pPr>
          <w:hyperlink w:anchor="_Toc229061726" w:history="1">
            <w:r>
              <w:rPr>
                <w:rStyle w:val="Hyperlink"/>
                <w:rFonts w:ascii="Futura Std Book" w:hAnsi="Futura Std Book"/>
                <w:bCs/>
                <w:noProof/>
              </w:rPr>
              <w:t>16.1</w:t>
            </w:r>
            <w:r>
              <w:rPr>
                <w:rFonts w:ascii="Futura Std Book" w:eastAsiaTheme="minorEastAsia" w:hAnsi="Futura Std Book"/>
                <w:noProof/>
              </w:rPr>
              <w:tab/>
            </w:r>
            <w:r>
              <w:rPr>
                <w:rStyle w:val="Hyperlink"/>
                <w:rFonts w:ascii="Futura Std Book" w:hAnsi="Futura Std Book"/>
                <w:noProof/>
              </w:rPr>
              <w:t>Company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_Toc229061726 \h </w:instrText>
            </w:r>
            <w:r>
              <w:rPr>
                <w:rFonts w:ascii="Futura Std Book" w:hAnsi="Futura Std Book"/>
                <w:noProof/>
                <w:webHidden/>
              </w:rPr>
            </w:r>
            <w:r>
              <w:rPr>
                <w:rFonts w:ascii="Futura Std Book" w:hAnsi="Futura Std Book"/>
                <w:noProof/>
                <w:webHidden/>
              </w:rPr>
              <w:fldChar w:fldCharType="separate"/>
            </w:r>
            <w:r w:rsidR="00BE5347">
              <w:rPr>
                <w:rFonts w:ascii="Futura Std Book" w:hAnsi="Futura Std Book"/>
                <w:noProof/>
                <w:webHidden/>
              </w:rPr>
              <w:t>71</w:t>
            </w:r>
            <w:r>
              <w:rPr>
                <w:rFonts w:ascii="Futura Std Book" w:hAnsi="Futura Std Book"/>
                <w:noProof/>
                <w:webHidden/>
              </w:rPr>
              <w:fldChar w:fldCharType="end"/>
            </w:r>
          </w:hyperlink>
        </w:p>
        <w:p w14:paraId="52159956" w14:textId="77777777" w:rsidR="00E95DBB" w:rsidRDefault="00000000">
          <w:pPr>
            <w:rPr>
              <w:rFonts w:ascii="Futura Std Book" w:hAnsi="Futura Std Book"/>
            </w:rPr>
          </w:pPr>
          <w:r>
            <w:rPr>
              <w:rFonts w:ascii="Futura Std Book" w:hAnsi="Futura Std Book"/>
            </w:rPr>
            <w:fldChar w:fldCharType="end"/>
          </w:r>
        </w:p>
      </w:sdtContent>
    </w:sdt>
    <w:p w14:paraId="21A8589A" w14:textId="77777777" w:rsidR="00E95DBB" w:rsidRDefault="00E95DBB">
      <w:pPr>
        <w:rPr>
          <w:rFonts w:ascii="Futura Std Book" w:hAnsi="Futura Std Book"/>
          <w:sz w:val="24"/>
          <w:szCs w:val="24"/>
        </w:rPr>
      </w:pPr>
      <w:bookmarkStart w:id="3" w:name="_Toc221701014"/>
    </w:p>
    <w:p w14:paraId="525BD60C" w14:textId="77777777" w:rsidR="00E95DBB" w:rsidRDefault="00000000">
      <w:pPr>
        <w:pStyle w:val="Heading1"/>
        <w:rPr>
          <w:rStyle w:val="Hyperlink"/>
          <w:color w:val="000080"/>
          <w:u w:val="none"/>
        </w:rPr>
      </w:pPr>
      <w:bookmarkStart w:id="4" w:name="_Toc229061497"/>
      <w:r>
        <w:rPr>
          <w:rStyle w:val="Hyperlink"/>
          <w:color w:val="000080"/>
          <w:u w:val="none"/>
        </w:rPr>
        <w:lastRenderedPageBreak/>
        <w:t>EXECUTIVE SUMMARY</w:t>
      </w:r>
      <w:bookmarkEnd w:id="4"/>
    </w:p>
    <w:p w14:paraId="282F7CDA" w14:textId="77777777" w:rsidR="00E95DBB" w:rsidRDefault="00000000">
      <w:pPr>
        <w:pStyle w:val="Heading2"/>
        <w:ind w:left="720" w:hanging="720"/>
      </w:pPr>
      <w:bookmarkStart w:id="5" w:name="_Toc229061498"/>
      <w:r>
        <w:t>Situation</w:t>
      </w:r>
      <w:bookmarkEnd w:id="5"/>
    </w:p>
    <w:p w14:paraId="40D57FA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Front-End Engineering Design (FEED) scope covers the development of a provisional 20-inch, approximately 85 km DSV gas pipeline from the RAEC </w:t>
      </w:r>
      <w:proofErr w:type="spellStart"/>
      <w:r>
        <w:rPr>
          <w:rFonts w:ascii="Futura Std Book" w:eastAsia="Arial" w:hAnsi="Futura Std Book" w:cs="Tahoma"/>
        </w:rPr>
        <w:t>Okpokunou</w:t>
      </w:r>
      <w:proofErr w:type="spellEnd"/>
      <w:r>
        <w:rPr>
          <w:rFonts w:ascii="Futura Std Book" w:eastAsia="Arial" w:hAnsi="Futura Std Book" w:cs="Tahoma"/>
        </w:rPr>
        <w:t xml:space="preserve"> (OKNU) Field to the BFPCL Manifold at BBOU, traversing the challenging swamp terrain of the Niger Delta. </w:t>
      </w:r>
    </w:p>
    <w:p w14:paraId="598EF5F2"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The final pipeline diameter and routing will be subject to confirmation based on the FEED studies, including flow assurance and route optimization.</w:t>
      </w:r>
    </w:p>
    <w:p w14:paraId="5C7E1B4E"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FEED execution will be undertaken by </w:t>
      </w:r>
      <w:r>
        <w:rPr>
          <w:rFonts w:ascii="Futura Std Book" w:eastAsia="Arial" w:hAnsi="Futura Std Book" w:cs="Tahoma"/>
          <w:b/>
          <w:bCs/>
        </w:rPr>
        <w:t>Epic Atlantic Limited</w:t>
      </w:r>
      <w:r>
        <w:rPr>
          <w:rFonts w:ascii="Futura Std Book" w:eastAsia="Arial" w:hAnsi="Futura Std Book" w:cs="Tahoma"/>
        </w:rPr>
        <w:t>, the contractor responsible for the Phase 1 BBOU–ELEP–AKAB pipeline project. This ensures technical continuity, integration with existing infrastructure, and effective utilization of prior project data and lessons learned.</w:t>
      </w:r>
    </w:p>
    <w:p w14:paraId="6CEA69B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To support the FEED activities, specialized survey and environmental studies will be executed by experienced third-party contractors as follows:</w:t>
      </w:r>
    </w:p>
    <w:p w14:paraId="77E7286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proofErr w:type="spellStart"/>
      <w:r>
        <w:rPr>
          <w:rFonts w:ascii="Futura Std Book" w:eastAsia="Arial" w:hAnsi="Futura Std Book" w:cs="Tahoma"/>
          <w:b/>
          <w:bCs/>
        </w:rPr>
        <w:t>Sckope</w:t>
      </w:r>
      <w:proofErr w:type="spellEnd"/>
      <w:r>
        <w:rPr>
          <w:rFonts w:ascii="Futura Std Book" w:eastAsia="Arial" w:hAnsi="Futura Std Book" w:cs="Tahoma"/>
          <w:b/>
          <w:bCs/>
        </w:rPr>
        <w:t xml:space="preserve"> Limited</w:t>
      </w:r>
      <w:r>
        <w:rPr>
          <w:rFonts w:ascii="Futura Std Book" w:eastAsia="Arial" w:hAnsi="Futura Std Book" w:cs="Tahoma"/>
        </w:rPr>
        <w:t xml:space="preserve"> </w:t>
      </w:r>
      <w:r>
        <w:rPr>
          <w:rFonts w:ascii="Futura Std Book" w:eastAsia="Arial" w:hAnsi="Futura Std Book" w:cs="Tahoma"/>
          <w:lang w:val="en-GB"/>
        </w:rPr>
        <w:t>is proposed to</w:t>
      </w:r>
      <w:r>
        <w:rPr>
          <w:rFonts w:ascii="Futura Std Book" w:eastAsia="Arial" w:hAnsi="Futura Std Book" w:cs="Tahoma"/>
        </w:rPr>
        <w:t xml:space="preserve"> undertake the </w:t>
      </w:r>
      <w:r>
        <w:rPr>
          <w:rFonts w:ascii="Futura Std Book" w:eastAsia="Arial" w:hAnsi="Futura Std Book" w:cs="Tahoma"/>
          <w:b/>
          <w:bCs/>
        </w:rPr>
        <w:t>Topographical and Geotechnical Surveys</w:t>
      </w:r>
      <w:r>
        <w:rPr>
          <w:rFonts w:ascii="Futura Std Book" w:eastAsia="Arial" w:hAnsi="Futura Std Book" w:cs="Tahoma"/>
        </w:rPr>
        <w:t xml:space="preserve"> for the pipeline Right-of-Way (ROW)</w:t>
      </w:r>
      <w:r>
        <w:rPr>
          <w:rFonts w:ascii="Futura Std Book" w:eastAsia="Arial" w:hAnsi="Futura Std Book" w:cs="Tahoma"/>
          <w:lang w:val="en-GB"/>
        </w:rPr>
        <w:t>, and</w:t>
      </w:r>
    </w:p>
    <w:p w14:paraId="7A073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b/>
          <w:bCs/>
        </w:rPr>
        <w:t>GETL</w:t>
      </w:r>
      <w:r>
        <w:rPr>
          <w:rFonts w:ascii="Futura Std Book" w:eastAsia="Arial" w:hAnsi="Futura Std Book" w:cs="Tahoma"/>
        </w:rPr>
        <w:t xml:space="preserve"> or </w:t>
      </w:r>
      <w:proofErr w:type="spellStart"/>
      <w:r>
        <w:rPr>
          <w:rFonts w:ascii="Futura Std Book" w:eastAsia="Arial" w:hAnsi="Futura Std Book" w:cs="Tahoma"/>
        </w:rPr>
        <w:t>Foisi</w:t>
      </w:r>
      <w:proofErr w:type="spellEnd"/>
      <w:r>
        <w:rPr>
          <w:rFonts w:ascii="Futura Std Book" w:eastAsia="Arial" w:hAnsi="Futura Std Book" w:cs="Tahoma"/>
        </w:rPr>
        <w:t xml:space="preserve"> Global will be responsible for conducting the </w:t>
      </w:r>
      <w:r>
        <w:rPr>
          <w:rFonts w:ascii="Futura Std Book" w:eastAsia="Arial" w:hAnsi="Futura Std Book" w:cs="Tahoma"/>
          <w:b/>
          <w:bCs/>
        </w:rPr>
        <w:t>Environmental Impact Assessment (EIA)</w:t>
      </w:r>
      <w:r>
        <w:rPr>
          <w:rFonts w:ascii="Futura Std Book" w:eastAsia="Arial" w:hAnsi="Futura Std Book" w:cs="Tahoma"/>
        </w:rPr>
        <w:t xml:space="preserve"> in compliance with applicable regulatory requirements.</w:t>
      </w:r>
    </w:p>
    <w:p w14:paraId="01673E3D"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Both contractors possess extensive operational experience within the Niger Delta environment and are accredited by the Nigerian Upstream Petroleum Regulatory Commission (NUPRC) and the Nigerian Midstream and Downstream Petroleum Regulatory Authority (NMDPRA).</w:t>
      </w:r>
    </w:p>
    <w:tbl>
      <w:tblPr>
        <w:tblStyle w:val="TableGrid"/>
        <w:tblW w:w="8642" w:type="dxa"/>
        <w:tblInd w:w="720" w:type="dxa"/>
        <w:tblLook w:val="04A0" w:firstRow="1" w:lastRow="0" w:firstColumn="1" w:lastColumn="0" w:noHBand="0" w:noVBand="1"/>
      </w:tblPr>
      <w:tblGrid>
        <w:gridCol w:w="8642"/>
      </w:tblGrid>
      <w:tr w:rsidR="00E95DBB" w14:paraId="4740EBF4" w14:textId="77777777">
        <w:tc>
          <w:tcPr>
            <w:tcW w:w="8642" w:type="dxa"/>
          </w:tcPr>
          <w:p w14:paraId="70CB6DD1" w14:textId="77777777" w:rsidR="00E95DBB" w:rsidRDefault="00000000">
            <w:pPr>
              <w:spacing w:before="120" w:after="120" w:line="276" w:lineRule="auto"/>
              <w:jc w:val="right"/>
              <w:rPr>
                <w:rFonts w:ascii="Futura Std Book" w:hAnsi="Futura Std Book"/>
                <w:color w:val="000000" w:themeColor="text1"/>
                <w:lang w:val="en-GB"/>
              </w:rPr>
            </w:pPr>
            <w:r>
              <w:rPr>
                <w:rFonts w:ascii="Futura Std Book" w:hAnsi="Futura Std Book"/>
                <w:noProof/>
                <w:color w:val="000000" w:themeColor="text1"/>
              </w:rPr>
              <w:drawing>
                <wp:inline distT="0" distB="0" distL="0" distR="0" wp14:anchorId="3A4B6FEB" wp14:editId="7B11699A">
                  <wp:extent cx="5289384" cy="3581268"/>
                  <wp:effectExtent l="0" t="0" r="6985" b="635"/>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0742" cy="3636353"/>
                          </a:xfrm>
                          <a:prstGeom prst="rect">
                            <a:avLst/>
                          </a:prstGeom>
                          <a:noFill/>
                          <a:ln>
                            <a:noFill/>
                          </a:ln>
                        </pic:spPr>
                      </pic:pic>
                    </a:graphicData>
                  </a:graphic>
                </wp:inline>
              </w:drawing>
            </w:r>
          </w:p>
        </w:tc>
      </w:tr>
    </w:tbl>
    <w:p w14:paraId="20A8CCC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lastRenderedPageBreak/>
        <w:t>The survey scope is defined as follows:</w:t>
      </w:r>
    </w:p>
    <w:p w14:paraId="06C4BFA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The OKNU–BBOU pipeline route is a new development; therefore, topographical, geotechnical, </w:t>
      </w:r>
      <w:r>
        <w:rPr>
          <w:rFonts w:ascii="Futura Std Book" w:eastAsia="Arial" w:hAnsi="Futura Std Book" w:cs="Tahoma"/>
          <w:lang w:val="en-GB"/>
        </w:rPr>
        <w:t>and</w:t>
      </w:r>
      <w:r>
        <w:rPr>
          <w:rFonts w:ascii="Futura Std Book" w:eastAsia="Arial" w:hAnsi="Futura Std Book" w:cs="Tahoma"/>
        </w:rPr>
        <w:t xml:space="preserve"> EIA surveys are to be executed in full along the proposed corridor and associated facilities. </w:t>
      </w:r>
    </w:p>
    <w:p w14:paraId="44F9C0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lang w:val="en-GB"/>
        </w:rPr>
        <w:t>The</w:t>
      </w:r>
      <w:r>
        <w:rPr>
          <w:rFonts w:ascii="Futura Std Book" w:eastAsia="Arial" w:hAnsi="Futura Std Book" w:cs="Tahoma"/>
        </w:rPr>
        <w:t xml:space="preserve"> BBOU–ELEP–AKAB pipeline route, previously surveyed under Phase 1, will require repeat and supplementary topographical and geotechnical surveys to address route modifications, design updates, identified data gaps, and previously omitted sections. </w:t>
      </w:r>
    </w:p>
    <w:p w14:paraId="3C600BED" w14:textId="77777777" w:rsidR="00E95DBB" w:rsidRDefault="00000000">
      <w:pPr>
        <w:widowControl/>
        <w:suppressAutoHyphens/>
        <w:spacing w:before="120" w:after="120" w:line="300" w:lineRule="auto"/>
        <w:ind w:left="850"/>
        <w:jc w:val="both"/>
        <w:rPr>
          <w:rFonts w:ascii="Futura Std Book" w:hAnsi="Futura Std Book"/>
        </w:rPr>
      </w:pPr>
      <w:r>
        <w:rPr>
          <w:rFonts w:ascii="Futura Std Book" w:hAnsi="Futura Std Book"/>
        </w:rPr>
        <w:t xml:space="preserve">These survey activities will provide the necessary baseline data to support detailed engineering design, </w:t>
      </w:r>
      <w:r>
        <w:rPr>
          <w:rFonts w:ascii="Futura Std Book" w:eastAsia="Arial" w:hAnsi="Futura Std Book" w:cs="Tahoma"/>
          <w:lang w:val="en-GB"/>
        </w:rPr>
        <w:t>environmental</w:t>
      </w:r>
      <w:r>
        <w:rPr>
          <w:rFonts w:ascii="Futura Std Book" w:hAnsi="Futura Std Book"/>
        </w:rPr>
        <w:t xml:space="preserve"> approvals, cost estimation, and project execution planning.</w:t>
      </w:r>
    </w:p>
    <w:p w14:paraId="4BB64D5A" w14:textId="77777777" w:rsidR="00E95DBB" w:rsidRDefault="00000000">
      <w:pPr>
        <w:pStyle w:val="Heading2"/>
        <w:ind w:left="720" w:hanging="720"/>
      </w:pPr>
      <w:bookmarkStart w:id="6" w:name="_Toc229061499"/>
      <w:r>
        <w:t>The FEED Link with the Survey</w:t>
      </w:r>
      <w:bookmarkEnd w:id="6"/>
    </w:p>
    <w:p w14:paraId="2BC24FC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FEED will </w:t>
      </w:r>
      <w:r>
        <w:rPr>
          <w:rFonts w:ascii="Futura Std Book" w:hAnsi="Futura Std Book"/>
        </w:rPr>
        <w:t>establish</w:t>
      </w:r>
      <w:r>
        <w:rPr>
          <w:rFonts w:ascii="Futura Std Book" w:hAnsi="Futura Std Book"/>
          <w:color w:val="000000" w:themeColor="text1"/>
        </w:rPr>
        <w:t xml:space="preserve"> a technically robust, flexible, and scalable gas transportation and processing system, enabling:</w:t>
      </w:r>
    </w:p>
    <w:p w14:paraId="587AAC0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Efficient</w:t>
      </w:r>
      <w:r>
        <w:rPr>
          <w:rFonts w:ascii="Futura Std Book" w:hAnsi="Futura Std Book"/>
          <w:color w:val="000000" w:themeColor="text1"/>
        </w:rPr>
        <w:t xml:space="preserve"> </w:t>
      </w:r>
      <w:r>
        <w:rPr>
          <w:rFonts w:ascii="Futura Std Book" w:hAnsi="Futura Std Book"/>
        </w:rPr>
        <w:t>evacuation</w:t>
      </w:r>
      <w:r>
        <w:rPr>
          <w:rFonts w:ascii="Futura Std Book" w:hAnsi="Futura Std Book"/>
          <w:color w:val="000000" w:themeColor="text1"/>
        </w:rPr>
        <w:t xml:space="preserve"> of OKNU gas </w:t>
      </w:r>
    </w:p>
    <w:p w14:paraId="7527621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Seamless</w:t>
      </w:r>
      <w:r>
        <w:rPr>
          <w:rFonts w:ascii="Futura Std Book" w:hAnsi="Futura Std Book"/>
          <w:color w:val="000000" w:themeColor="text1"/>
        </w:rPr>
        <w:t xml:space="preserve"> </w:t>
      </w:r>
      <w:r>
        <w:rPr>
          <w:rFonts w:ascii="Futura Std Book" w:hAnsi="Futura Std Book"/>
        </w:rPr>
        <w:t>integration</w:t>
      </w:r>
      <w:r>
        <w:rPr>
          <w:rFonts w:ascii="Futura Std Book" w:hAnsi="Futura Std Book"/>
          <w:color w:val="000000" w:themeColor="text1"/>
        </w:rPr>
        <w:t xml:space="preserve"> with existing </w:t>
      </w:r>
      <w:proofErr w:type="spellStart"/>
      <w:r>
        <w:rPr>
          <w:rFonts w:ascii="Futura Std Book" w:hAnsi="Futura Std Book"/>
          <w:color w:val="000000" w:themeColor="text1"/>
        </w:rPr>
        <w:t>existing</w:t>
      </w:r>
      <w:proofErr w:type="spellEnd"/>
      <w:r>
        <w:rPr>
          <w:rFonts w:ascii="Futura Std Book" w:hAnsi="Futura Std Book"/>
          <w:color w:val="000000" w:themeColor="text1"/>
        </w:rPr>
        <w:t xml:space="preserve"> design &amp; infrastructure </w:t>
      </w:r>
    </w:p>
    <w:p w14:paraId="02EBC1E3"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Future</w:t>
      </w:r>
      <w:r>
        <w:rPr>
          <w:rFonts w:ascii="Futura Std Book" w:hAnsi="Futura Std Book"/>
          <w:color w:val="000000" w:themeColor="text1"/>
        </w:rPr>
        <w:t xml:space="preserve"> </w:t>
      </w:r>
      <w:r>
        <w:rPr>
          <w:rFonts w:ascii="Futura Std Book" w:hAnsi="Futura Std Book"/>
        </w:rPr>
        <w:t xml:space="preserve">expansion into a regional gas hub (up to 1 BCFD) </w:t>
      </w:r>
    </w:p>
    <w:p w14:paraId="2979E2B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Diversified</w:t>
      </w:r>
      <w:r>
        <w:rPr>
          <w:rFonts w:ascii="Futura Std Book" w:hAnsi="Futura Std Book"/>
        </w:rPr>
        <w:t xml:space="preserve"> mone</w:t>
      </w:r>
      <w:r>
        <w:rPr>
          <w:rFonts w:ascii="Futura Std Book" w:hAnsi="Futura Std Book"/>
          <w:color w:val="000000" w:themeColor="text1"/>
        </w:rPr>
        <w:t xml:space="preserve">tization via </w:t>
      </w:r>
      <w:r>
        <w:rPr>
          <w:rFonts w:ascii="Futura Std Book" w:hAnsi="Futura Std Book"/>
          <w:b/>
          <w:bCs/>
          <w:color w:val="000000" w:themeColor="text1"/>
        </w:rPr>
        <w:t>methanol and LNG production</w:t>
      </w:r>
      <w:r>
        <w:rPr>
          <w:rFonts w:ascii="Futura Std Book" w:hAnsi="Futura Std Book"/>
          <w:color w:val="000000" w:themeColor="text1"/>
        </w:rPr>
        <w:t xml:space="preserve"> </w:t>
      </w:r>
    </w:p>
    <w:p w14:paraId="43FBDB6E"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Survey provides the data for the Design, under the oversight of the FEED, in shared vision and ownership mode:</w:t>
      </w:r>
    </w:p>
    <w:p w14:paraId="301DDDF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The pipeline will traverse predominantly swamp and riverine terrain, requiring specialized design considerations for constructability, integrity, and environmental protection.</w:t>
      </w:r>
    </w:p>
    <w:p w14:paraId="04D9C9E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Define the pipeline route and Right-of-Way (ROW) requirements </w:t>
      </w:r>
    </w:p>
    <w:p w14:paraId="3223E6C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Establish a robust Design Basis Memorandum (DBM) </w:t>
      </w:r>
    </w:p>
    <w:p w14:paraId="2659592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Generate cost estimates (±15% accuracy) </w:t>
      </w:r>
    </w:p>
    <w:p w14:paraId="4CBE067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Identify project risks and mitigation strategies </w:t>
      </w:r>
    </w:p>
    <w:p w14:paraId="310B8A4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Provide input for Environmental and Regulatory approvals </w:t>
      </w:r>
    </w:p>
    <w:p w14:paraId="22C5A23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Develop</w:t>
      </w:r>
      <w:r>
        <w:rPr>
          <w:rFonts w:ascii="Futura Std Book" w:hAnsi="Futura Std Book"/>
          <w:color w:val="000000" w:themeColor="text1"/>
        </w:rPr>
        <w:t xml:space="preserve"> execution</w:t>
      </w:r>
      <w:r>
        <w:rPr>
          <w:rFonts w:ascii="Futura Std Book" w:hAnsi="Futura Std Book"/>
        </w:rPr>
        <w:t xml:space="preserve"> philosophy and contracting strategy </w:t>
      </w:r>
    </w:p>
    <w:p w14:paraId="12ECBD3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New</w:t>
      </w:r>
      <w:r>
        <w:rPr>
          <w:rFonts w:ascii="Futura Std Book" w:hAnsi="Futura Std Book"/>
          <w:color w:val="000000" w:themeColor="text1"/>
        </w:rPr>
        <w:t xml:space="preserve"> Pipeline: OKNU–BBOU</w:t>
      </w:r>
    </w:p>
    <w:p w14:paraId="1F23F1C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Topographical Survey (ROW mapping, terrain profiling, obstacles) </w:t>
      </w:r>
    </w:p>
    <w:p w14:paraId="40FE15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Geotechnical Investigation (soil stratigraphy, bearing capacity, swamp conditions) </w:t>
      </w:r>
    </w:p>
    <w:p w14:paraId="6E8C165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Environmental Impact Assessment (EIA) </w:t>
      </w:r>
    </w:p>
    <w:p w14:paraId="0F42A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Repeat and supplementary Topographical Survey </w:t>
      </w:r>
    </w:p>
    <w:p w14:paraId="0A9E942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Updated</w:t>
      </w:r>
      <w:r>
        <w:rPr>
          <w:rFonts w:ascii="Futura Std Book" w:hAnsi="Futura Std Book"/>
        </w:rPr>
        <w:t xml:space="preserve"> </w:t>
      </w:r>
      <w:r>
        <w:rPr>
          <w:rFonts w:ascii="Futura Std Book" w:hAnsi="Futura Std Book"/>
          <w:b/>
          <w:bCs/>
        </w:rPr>
        <w:t>Geotechnical Investigation</w:t>
      </w:r>
      <w:r>
        <w:rPr>
          <w:rFonts w:ascii="Futura Std Book" w:hAnsi="Futura Std Book"/>
        </w:rPr>
        <w:t xml:space="preserve"> </w:t>
      </w:r>
    </w:p>
    <w:p w14:paraId="00A73933" w14:textId="77777777" w:rsidR="00E95DBB" w:rsidRDefault="00E95DBB">
      <w:pPr>
        <w:widowControl/>
        <w:suppressAutoHyphens/>
        <w:spacing w:before="120" w:after="120" w:line="276" w:lineRule="auto"/>
        <w:ind w:left="1498"/>
        <w:jc w:val="both"/>
        <w:rPr>
          <w:rFonts w:ascii="Futura Std Book" w:hAnsi="Futura Std Book"/>
        </w:rPr>
      </w:pPr>
    </w:p>
    <w:p w14:paraId="2A4A0B82"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Base Case:</w:t>
      </w:r>
    </w:p>
    <w:tbl>
      <w:tblPr>
        <w:tblStyle w:val="TableGrid"/>
        <w:tblW w:w="9060" w:type="dxa"/>
        <w:tblInd w:w="720" w:type="dxa"/>
        <w:tblLook w:val="04A0" w:firstRow="1" w:lastRow="0" w:firstColumn="1" w:lastColumn="0" w:noHBand="0" w:noVBand="1"/>
      </w:tblPr>
      <w:tblGrid>
        <w:gridCol w:w="9246"/>
      </w:tblGrid>
      <w:tr w:rsidR="00E95DBB" w14:paraId="50D14559" w14:textId="77777777">
        <w:trPr>
          <w:trHeight w:val="250"/>
        </w:trPr>
        <w:tc>
          <w:tcPr>
            <w:tcW w:w="9060" w:type="dxa"/>
          </w:tcPr>
          <w:p w14:paraId="75A8339F" w14:textId="77777777" w:rsidR="00E95DBB" w:rsidRDefault="00000000">
            <w:pPr>
              <w:widowControl/>
              <w:suppressAutoHyphens/>
              <w:spacing w:line="300" w:lineRule="auto"/>
              <w:rPr>
                <w:rFonts w:ascii="Futura Std Book" w:hAnsi="Futura Std Book"/>
                <w:sz w:val="18"/>
                <w:szCs w:val="18"/>
                <w:lang w:val="en-GB"/>
              </w:rPr>
            </w:pPr>
            <w:r>
              <w:rPr>
                <w:rFonts w:ascii="Futura Std Book" w:hAnsi="Futura Std Book"/>
                <w:sz w:val="18"/>
                <w:szCs w:val="18"/>
                <w:lang w:val="en-GB"/>
              </w:rPr>
              <w:t xml:space="preserve">Schematics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45504E28" w14:textId="77777777">
        <w:trPr>
          <w:trHeight w:val="4808"/>
        </w:trPr>
        <w:tc>
          <w:tcPr>
            <w:tcW w:w="9060" w:type="dxa"/>
          </w:tcPr>
          <w:p w14:paraId="075E3CD4" w14:textId="77777777" w:rsidR="00E95DBB" w:rsidRDefault="00000000">
            <w:pPr>
              <w:pStyle w:val="NormalWeb"/>
              <w:ind w:left="720"/>
              <w:rPr>
                <w:highlight w:val="yellow"/>
              </w:rPr>
            </w:pPr>
            <w:r>
              <w:rPr>
                <w:noProof/>
              </w:rPr>
              <w:drawing>
                <wp:inline distT="0" distB="0" distL="0" distR="0" wp14:anchorId="660D33FA" wp14:editId="238FE18D">
                  <wp:extent cx="5228349" cy="3060981"/>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5088" cy="3070781"/>
                          </a:xfrm>
                          <a:prstGeom prst="rect">
                            <a:avLst/>
                          </a:prstGeom>
                          <a:noFill/>
                        </pic:spPr>
                      </pic:pic>
                    </a:graphicData>
                  </a:graphic>
                </wp:inline>
              </w:drawing>
            </w:r>
          </w:p>
        </w:tc>
      </w:tr>
      <w:tr w:rsidR="00E95DBB" w14:paraId="25E8B5B3" w14:textId="77777777">
        <w:trPr>
          <w:trHeight w:val="175"/>
        </w:trPr>
        <w:tc>
          <w:tcPr>
            <w:tcW w:w="9060" w:type="dxa"/>
          </w:tcPr>
          <w:p w14:paraId="34D336C3" w14:textId="77777777" w:rsidR="00E95DBB" w:rsidRDefault="00E95DBB">
            <w:pPr>
              <w:rPr>
                <w:rFonts w:ascii="Futura Std Book" w:hAnsi="Futura Std Book"/>
                <w:sz w:val="16"/>
                <w:szCs w:val="16"/>
                <w:lang w:val="en-GB"/>
              </w:rPr>
            </w:pPr>
          </w:p>
        </w:tc>
      </w:tr>
      <w:tr w:rsidR="00E95DBB" w14:paraId="7837722A" w14:textId="77777777">
        <w:trPr>
          <w:trHeight w:val="250"/>
        </w:trPr>
        <w:tc>
          <w:tcPr>
            <w:tcW w:w="9060" w:type="dxa"/>
          </w:tcPr>
          <w:p w14:paraId="6B8F6C37" w14:textId="77777777" w:rsidR="00E95DBB" w:rsidRDefault="00000000">
            <w:pPr>
              <w:rPr>
                <w:rFonts w:ascii="Futura Std Book" w:hAnsi="Futura Std Book"/>
                <w:sz w:val="18"/>
                <w:szCs w:val="18"/>
                <w:lang w:val="en-GB"/>
              </w:rPr>
            </w:pPr>
            <w:r>
              <w:rPr>
                <w:rFonts w:ascii="Futura Std Book" w:hAnsi="Futura Std Book"/>
                <w:sz w:val="18"/>
                <w:szCs w:val="18"/>
                <w:lang w:val="en-GB"/>
              </w:rPr>
              <w:t xml:space="preserve">Satellite Imagery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2B3AEC8D" w14:textId="77777777">
        <w:trPr>
          <w:trHeight w:val="175"/>
        </w:trPr>
        <w:tc>
          <w:tcPr>
            <w:tcW w:w="9060" w:type="dxa"/>
          </w:tcPr>
          <w:p w14:paraId="02239C97" w14:textId="77777777" w:rsidR="00E95DBB" w:rsidRDefault="00000000">
            <w:pPr>
              <w:pStyle w:val="NormalWeb"/>
              <w:jc w:val="both"/>
              <w:rPr>
                <w:rFonts w:ascii="Futura Std Book" w:hAnsi="Futura Std Book"/>
              </w:rPr>
            </w:pPr>
            <w:r>
              <w:rPr>
                <w:rFonts w:ascii="Futura Std Book" w:hAnsi="Futura Std Book"/>
                <w:noProof/>
              </w:rPr>
              <w:drawing>
                <wp:inline distT="0" distB="0" distL="0" distR="0" wp14:anchorId="61CCAEFE" wp14:editId="04623F23">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0E91B0B3" w14:textId="77777777" w:rsidR="00E95DBB" w:rsidRDefault="00E95DBB">
      <w:pPr>
        <w:rPr>
          <w:rFonts w:ascii="Futura Std Book" w:hAnsi="Futura Std Book"/>
          <w:lang w:val="en-GB"/>
        </w:rPr>
        <w:sectPr w:rsidR="00E95DBB">
          <w:headerReference w:type="even" r:id="rId15"/>
          <w:headerReference w:type="default" r:id="rId16"/>
          <w:footerReference w:type="even" r:id="rId17"/>
          <w:footerReference w:type="default" r:id="rId18"/>
          <w:headerReference w:type="first" r:id="rId19"/>
          <w:footerReference w:type="first" r:id="rId20"/>
          <w:pgSz w:w="12240" w:h="15840" w:code="1"/>
          <w:pgMar w:top="850" w:right="1080" w:bottom="850" w:left="1080" w:header="403" w:footer="0" w:gutter="0"/>
          <w:cols w:space="708"/>
          <w:titlePg/>
          <w:docGrid w:linePitch="360"/>
        </w:sectPr>
      </w:pPr>
    </w:p>
    <w:p w14:paraId="0634747C" w14:textId="77777777" w:rsidR="00E95DBB" w:rsidRDefault="00000000">
      <w:pPr>
        <w:pStyle w:val="Heading2"/>
        <w:ind w:left="720" w:hanging="720"/>
      </w:pPr>
      <w:bookmarkStart w:id="7" w:name="_Toc229061500"/>
      <w:r>
        <w:lastRenderedPageBreak/>
        <w:t>Basic Concepts:</w:t>
      </w:r>
      <w:bookmarkEnd w:id="7"/>
    </w:p>
    <w:p w14:paraId="25656807"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pipeline</w:t>
      </w:r>
      <w:r>
        <w:rPr>
          <w:rFonts w:ascii="Futura Std Book" w:hAnsi="Futura Std Book"/>
          <w:color w:val="000000" w:themeColor="text1"/>
        </w:rPr>
        <w:t xml:space="preserve"> diameter and length are preliminary and will be finalized based on detailed </w:t>
      </w:r>
      <w:r>
        <w:rPr>
          <w:rFonts w:ascii="Futura Std Book" w:hAnsi="Futura Std Book"/>
          <w:b/>
          <w:bCs/>
          <w:color w:val="000000" w:themeColor="text1"/>
        </w:rPr>
        <w:t>flow assurance studies</w:t>
      </w:r>
      <w:r>
        <w:rPr>
          <w:rFonts w:ascii="Futura Std Book" w:hAnsi="Futura Std Book"/>
          <w:color w:val="000000" w:themeColor="text1"/>
        </w:rPr>
        <w:t xml:space="preserve">, </w:t>
      </w:r>
      <w:r>
        <w:rPr>
          <w:rFonts w:ascii="Futura Std Book" w:hAnsi="Futura Std Book"/>
          <w:b/>
          <w:bCs/>
          <w:color w:val="000000" w:themeColor="text1"/>
        </w:rPr>
        <w:t>hydraulic simulations</w:t>
      </w:r>
      <w:r>
        <w:rPr>
          <w:rFonts w:ascii="Futura Std Book" w:hAnsi="Futura Std Book"/>
          <w:color w:val="000000" w:themeColor="text1"/>
        </w:rPr>
        <w:t xml:space="preserve">, and </w:t>
      </w:r>
      <w:r>
        <w:rPr>
          <w:rFonts w:ascii="Futura Std Book" w:hAnsi="Futura Std Book"/>
          <w:b/>
          <w:bCs/>
          <w:color w:val="000000" w:themeColor="text1"/>
        </w:rPr>
        <w:t>route surveys</w:t>
      </w:r>
      <w:r>
        <w:rPr>
          <w:rFonts w:ascii="Futura Std Book" w:hAnsi="Futura Std Book"/>
          <w:color w:val="000000" w:themeColor="text1"/>
        </w:rPr>
        <w:t xml:space="preserve">.  However, current hydraulic assessments indicate a potential pipeline diameter in the range of </w:t>
      </w:r>
      <w:r>
        <w:rPr>
          <w:rFonts w:ascii="Futura Std Book" w:hAnsi="Futura Std Book"/>
          <w:b/>
          <w:bCs/>
          <w:color w:val="000000" w:themeColor="text1"/>
        </w:rPr>
        <w:t>20-inch to 24-inch</w:t>
      </w:r>
      <w:r>
        <w:rPr>
          <w:rFonts w:ascii="Futura Std Book" w:hAnsi="Futura Std Book"/>
          <w:color w:val="000000" w:themeColor="text1"/>
        </w:rPr>
        <w:t xml:space="preserve">, depending on throughput optimization scenarios (up to </w:t>
      </w:r>
      <w:r>
        <w:rPr>
          <w:rFonts w:ascii="Futura Std Book" w:hAnsi="Futura Std Book"/>
          <w:b/>
          <w:bCs/>
          <w:color w:val="000000" w:themeColor="text1"/>
        </w:rPr>
        <w:t>300 MMscfd</w:t>
      </w:r>
      <w:r>
        <w:rPr>
          <w:rFonts w:ascii="Futura Std Book" w:hAnsi="Futura Std Book"/>
          <w:color w:val="000000" w:themeColor="text1"/>
        </w:rPr>
        <w:t>, including future expansion cases); and utilization of midline slug catcher between OKNU and ELEP to manage transient flow conditions.</w:t>
      </w:r>
    </w:p>
    <w:p w14:paraId="3E54AA1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downstream</w:t>
      </w:r>
      <w:r>
        <w:rPr>
          <w:rFonts w:ascii="Futura Std Book" w:hAnsi="Futura Std Book"/>
          <w:color w:val="000000" w:themeColor="text1"/>
        </w:rPr>
        <w:t xml:space="preserve"> </w:t>
      </w:r>
      <w:r>
        <w:rPr>
          <w:rFonts w:ascii="Futura Std Book" w:hAnsi="Futura Std Book"/>
          <w:b/>
          <w:bCs/>
          <w:color w:val="000000" w:themeColor="text1"/>
        </w:rPr>
        <w:t>BBOU–ELEP–AKAB pipeline segment</w:t>
      </w:r>
      <w:r>
        <w:rPr>
          <w:rFonts w:ascii="Futura Std Book" w:hAnsi="Futura Std Book"/>
          <w:color w:val="000000" w:themeColor="text1"/>
        </w:rPr>
        <w:t xml:space="preserve"> has been </w:t>
      </w:r>
      <w:r>
        <w:rPr>
          <w:rFonts w:ascii="Futura Std Book" w:eastAsia="Arial" w:hAnsi="Futura Std Book" w:cs="Tahoma"/>
          <w:lang w:val="en-GB"/>
        </w:rPr>
        <w:t>previously</w:t>
      </w:r>
      <w:r>
        <w:rPr>
          <w:rFonts w:ascii="Futura Std Book" w:hAnsi="Futura Std Book"/>
          <w:color w:val="000000" w:themeColor="text1"/>
        </w:rPr>
        <w:t xml:space="preserve"> designed for a capacity of </w:t>
      </w:r>
      <w:r>
        <w:rPr>
          <w:rFonts w:ascii="Futura Std Book" w:hAnsi="Futura Std Book"/>
          <w:b/>
          <w:bCs/>
          <w:color w:val="000000" w:themeColor="text1"/>
        </w:rPr>
        <w:t>340 MMscfd</w:t>
      </w:r>
      <w:r>
        <w:rPr>
          <w:rFonts w:ascii="Futura Std Book" w:hAnsi="Futura Std Book"/>
          <w:color w:val="000000" w:themeColor="text1"/>
        </w:rPr>
        <w:t>.  With the introduction of additional gas volumes from OKNU, a detailed capacity assessment will be conducted to determine whether the existing system can accommodate the incremental flow.</w:t>
      </w:r>
    </w:p>
    <w:p w14:paraId="510EDEA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Where</w:t>
      </w:r>
      <w:r>
        <w:rPr>
          <w:rFonts w:ascii="Futura Std Book" w:hAnsi="Futura Std Book"/>
          <w:color w:val="000000" w:themeColor="text1"/>
        </w:rPr>
        <w:t xml:space="preserve"> required, </w:t>
      </w:r>
      <w:r>
        <w:rPr>
          <w:rFonts w:ascii="Futura Std Book" w:hAnsi="Futura Std Book"/>
          <w:b/>
          <w:bCs/>
          <w:color w:val="000000" w:themeColor="text1"/>
        </w:rPr>
        <w:t>pipeline resizing, looping, or compression options</w:t>
      </w:r>
      <w:r>
        <w:rPr>
          <w:rFonts w:ascii="Futura Std Book" w:hAnsi="Futura Std Book"/>
          <w:color w:val="000000" w:themeColor="text1"/>
        </w:rPr>
        <w:t xml:space="preserve"> will be evaluated to ensure full system integrity and performance.</w:t>
      </w:r>
    </w:p>
    <w:p w14:paraId="42803E0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OKNU–BBOU </w:t>
      </w:r>
      <w:r>
        <w:rPr>
          <w:rFonts w:ascii="Futura Std Book" w:eastAsia="Arial" w:hAnsi="Futura Std Book" w:cs="Tahoma"/>
          <w:lang w:val="en-GB"/>
        </w:rPr>
        <w:t>pipeline</w:t>
      </w:r>
      <w:r>
        <w:rPr>
          <w:rFonts w:ascii="Futura Std Book" w:hAnsi="Futura Std Book"/>
          <w:color w:val="000000" w:themeColor="text1"/>
        </w:rPr>
        <w:t xml:space="preserve"> will therefore be technically integrated with the existing BBOU–ELEP–AKAB system, ensuring full alignment in:</w:t>
      </w:r>
    </w:p>
    <w:p w14:paraId="4CD957F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Design specifications </w:t>
      </w:r>
    </w:p>
    <w:p w14:paraId="491026A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Hydraulic performance </w:t>
      </w:r>
    </w:p>
    <w:p w14:paraId="0BA8781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Materials and corrosion philosophy </w:t>
      </w:r>
    </w:p>
    <w:p w14:paraId="5912E70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Operational</w:t>
      </w:r>
      <w:r>
        <w:rPr>
          <w:rFonts w:ascii="Futura Std Book" w:hAnsi="Futura Std Book"/>
          <w:color w:val="000000" w:themeColor="text1"/>
        </w:rPr>
        <w:t xml:space="preserve"> flexibility </w:t>
      </w:r>
    </w:p>
    <w:p w14:paraId="453538D4"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This</w:t>
      </w:r>
      <w:r>
        <w:rPr>
          <w:rFonts w:ascii="Futura Std Book" w:hAnsi="Futura Std Book"/>
          <w:color w:val="000000" w:themeColor="text1"/>
        </w:rPr>
        <w:t xml:space="preserve"> </w:t>
      </w:r>
      <w:r>
        <w:rPr>
          <w:rFonts w:ascii="Futura Std Book" w:eastAsia="Arial" w:hAnsi="Futura Std Book" w:cs="Tahoma"/>
          <w:lang w:val="en-GB"/>
        </w:rPr>
        <w:t>integration</w:t>
      </w:r>
      <w:r>
        <w:rPr>
          <w:rFonts w:ascii="Futura Std Book" w:hAnsi="Futura Std Book"/>
          <w:color w:val="000000" w:themeColor="text1"/>
        </w:rPr>
        <w:t xml:space="preserve"> may necessitate revisions to previously established pipeline sizes, particularly in anticipation of a </w:t>
      </w:r>
      <w:r>
        <w:rPr>
          <w:rFonts w:ascii="Futura Std Book" w:hAnsi="Futura Std Book"/>
          <w:b/>
          <w:bCs/>
          <w:color w:val="000000" w:themeColor="text1"/>
        </w:rPr>
        <w:t>future gas hub capacity of up to 1 BCFD</w:t>
      </w:r>
      <w:r>
        <w:rPr>
          <w:rFonts w:ascii="Futura Std Book" w:hAnsi="Futura Std Book"/>
          <w:color w:val="000000" w:themeColor="text1"/>
        </w:rPr>
        <w:t>.</w:t>
      </w:r>
    </w:p>
    <w:p w14:paraId="25D1F59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Gas</w:t>
      </w:r>
      <w:r>
        <w:rPr>
          <w:rFonts w:ascii="Futura Std Book" w:hAnsi="Futura Std Book"/>
          <w:color w:val="000000" w:themeColor="text1"/>
        </w:rPr>
        <w:t xml:space="preserve"> from OKNU will </w:t>
      </w:r>
      <w:r>
        <w:rPr>
          <w:rFonts w:ascii="Futura Std Book" w:eastAsia="Arial" w:hAnsi="Futura Std Book" w:cs="Tahoma"/>
          <w:lang w:val="en-GB"/>
        </w:rPr>
        <w:t>contribute</w:t>
      </w:r>
      <w:r>
        <w:rPr>
          <w:rFonts w:ascii="Futura Std Book" w:hAnsi="Futura Std Book"/>
          <w:color w:val="000000" w:themeColor="text1"/>
        </w:rPr>
        <w:t xml:space="preserve"> to a diversified monetization strategy, including </w:t>
      </w:r>
      <w:r>
        <w:rPr>
          <w:rFonts w:ascii="Futura Std Book" w:hAnsi="Futura Std Book"/>
          <w:b/>
          <w:bCs/>
          <w:color w:val="000000" w:themeColor="text1"/>
        </w:rPr>
        <w:t>methanol production and LNG export</w:t>
      </w:r>
      <w:r>
        <w:rPr>
          <w:rFonts w:ascii="Futura Std Book" w:hAnsi="Futura Std Book"/>
          <w:color w:val="000000" w:themeColor="text1"/>
        </w:rPr>
        <w:t>.</w:t>
      </w:r>
    </w:p>
    <w:p w14:paraId="02C7236F"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An </w:t>
      </w:r>
      <w:r>
        <w:rPr>
          <w:rFonts w:ascii="Futura Std Book" w:hAnsi="Futura Std Book"/>
          <w:b/>
          <w:bCs/>
          <w:color w:val="000000" w:themeColor="text1"/>
        </w:rPr>
        <w:t>offshore Floating LNG (FLNG) facility</w:t>
      </w:r>
      <w:r>
        <w:rPr>
          <w:rFonts w:ascii="Futura Std Book" w:hAnsi="Futura Std Book"/>
          <w:color w:val="000000" w:themeColor="text1"/>
        </w:rPr>
        <w:t xml:space="preserve"> is proposed at approximately </w:t>
      </w:r>
      <w:r>
        <w:rPr>
          <w:rFonts w:ascii="Futura Std Book" w:hAnsi="Futura Std Book"/>
          <w:b/>
          <w:bCs/>
          <w:color w:val="000000" w:themeColor="text1"/>
        </w:rPr>
        <w:t>20 km offshore</w:t>
      </w:r>
      <w:r>
        <w:rPr>
          <w:rFonts w:ascii="Futura Std Book" w:hAnsi="Futura Std Book"/>
          <w:color w:val="000000" w:themeColor="text1"/>
        </w:rPr>
        <w:t xml:space="preserve"> in </w:t>
      </w:r>
      <w:r>
        <w:rPr>
          <w:rFonts w:ascii="Futura Std Book" w:hAnsi="Futura Std Book"/>
          <w:b/>
          <w:bCs/>
          <w:color w:val="000000" w:themeColor="text1"/>
        </w:rPr>
        <w:t>~20 m water depth</w:t>
      </w:r>
      <w:r>
        <w:rPr>
          <w:rFonts w:ascii="Futura Std Book" w:hAnsi="Futura Std Book"/>
          <w:color w:val="000000" w:themeColor="text1"/>
        </w:rPr>
        <w:t>, utilizing modular topsides and a spread mooring system.</w:t>
      </w:r>
    </w:p>
    <w:p w14:paraId="2CA705AF" w14:textId="77777777" w:rsidR="00E95DBB" w:rsidRDefault="00E95DBB">
      <w:pPr>
        <w:pStyle w:val="ListParagraph"/>
        <w:keepNext/>
        <w:keepLines/>
        <w:numPr>
          <w:ilvl w:val="0"/>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8" w:name="_Toc227940572"/>
      <w:bookmarkStart w:id="9" w:name="_Toc227941321"/>
      <w:bookmarkStart w:id="10" w:name="_Toc227941567"/>
      <w:bookmarkStart w:id="11" w:name="_Toc227941812"/>
      <w:bookmarkStart w:id="12" w:name="_Toc227942056"/>
      <w:bookmarkStart w:id="13" w:name="_Toc227942304"/>
      <w:bookmarkStart w:id="14" w:name="_Toc227942557"/>
      <w:bookmarkStart w:id="15" w:name="_Toc227942810"/>
      <w:bookmarkStart w:id="16" w:name="_Toc229033999"/>
      <w:bookmarkStart w:id="17" w:name="_Toc229034333"/>
      <w:bookmarkStart w:id="18" w:name="_Toc229043365"/>
      <w:bookmarkStart w:id="19" w:name="_Toc229060750"/>
      <w:bookmarkStart w:id="20" w:name="_Toc229060998"/>
      <w:bookmarkStart w:id="21" w:name="_Toc229061245"/>
      <w:bookmarkStart w:id="22" w:name="_Toc22906150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1E91D26F"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23" w:name="_Toc227940573"/>
      <w:bookmarkStart w:id="24" w:name="_Toc227941322"/>
      <w:bookmarkStart w:id="25" w:name="_Toc227941568"/>
      <w:bookmarkStart w:id="26" w:name="_Toc227941813"/>
      <w:bookmarkStart w:id="27" w:name="_Toc227942057"/>
      <w:bookmarkStart w:id="28" w:name="_Toc227942305"/>
      <w:bookmarkStart w:id="29" w:name="_Toc227942558"/>
      <w:bookmarkStart w:id="30" w:name="_Toc227942811"/>
      <w:bookmarkStart w:id="31" w:name="_Toc229034000"/>
      <w:bookmarkStart w:id="32" w:name="_Toc229034334"/>
      <w:bookmarkStart w:id="33" w:name="_Toc229043366"/>
      <w:bookmarkStart w:id="34" w:name="_Toc229060751"/>
      <w:bookmarkStart w:id="35" w:name="_Toc229060999"/>
      <w:bookmarkStart w:id="36" w:name="_Toc229061246"/>
      <w:bookmarkStart w:id="37" w:name="_Toc22906150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B42BE38"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38" w:name="_Toc227940574"/>
      <w:bookmarkStart w:id="39" w:name="_Toc227941323"/>
      <w:bookmarkStart w:id="40" w:name="_Toc227941569"/>
      <w:bookmarkStart w:id="41" w:name="_Toc227941814"/>
      <w:bookmarkStart w:id="42" w:name="_Toc227942058"/>
      <w:bookmarkStart w:id="43" w:name="_Toc227942306"/>
      <w:bookmarkStart w:id="44" w:name="_Toc227942559"/>
      <w:bookmarkStart w:id="45" w:name="_Toc227942812"/>
      <w:bookmarkStart w:id="46" w:name="_Toc229034001"/>
      <w:bookmarkStart w:id="47" w:name="_Toc229034335"/>
      <w:bookmarkStart w:id="48" w:name="_Toc229043367"/>
      <w:bookmarkStart w:id="49" w:name="_Toc229060752"/>
      <w:bookmarkStart w:id="50" w:name="_Toc229061000"/>
      <w:bookmarkStart w:id="51" w:name="_Toc229061247"/>
      <w:bookmarkStart w:id="52" w:name="_Toc22906150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2A8858A4"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53" w:name="_Toc227940575"/>
      <w:bookmarkStart w:id="54" w:name="_Toc227941324"/>
      <w:bookmarkStart w:id="55" w:name="_Toc227941570"/>
      <w:bookmarkStart w:id="56" w:name="_Toc227941815"/>
      <w:bookmarkStart w:id="57" w:name="_Toc227942059"/>
      <w:bookmarkStart w:id="58" w:name="_Toc227942307"/>
      <w:bookmarkStart w:id="59" w:name="_Toc227942560"/>
      <w:bookmarkStart w:id="60" w:name="_Toc227942813"/>
      <w:bookmarkStart w:id="61" w:name="_Toc229034002"/>
      <w:bookmarkStart w:id="62" w:name="_Toc229034336"/>
      <w:bookmarkStart w:id="63" w:name="_Toc229043368"/>
      <w:bookmarkStart w:id="64" w:name="_Toc229060753"/>
      <w:bookmarkStart w:id="65" w:name="_Toc229061001"/>
      <w:bookmarkStart w:id="66" w:name="_Toc229061248"/>
      <w:bookmarkStart w:id="67" w:name="_Toc229061504"/>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4BBD4D71"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68" w:name="_Toc227940576"/>
      <w:bookmarkStart w:id="69" w:name="_Toc227941325"/>
      <w:bookmarkStart w:id="70" w:name="_Toc227941571"/>
      <w:bookmarkStart w:id="71" w:name="_Toc227941816"/>
      <w:bookmarkStart w:id="72" w:name="_Toc227942060"/>
      <w:bookmarkStart w:id="73" w:name="_Toc227942308"/>
      <w:bookmarkStart w:id="74" w:name="_Toc227942561"/>
      <w:bookmarkStart w:id="75" w:name="_Toc227942814"/>
      <w:bookmarkStart w:id="76" w:name="_Toc229034003"/>
      <w:bookmarkStart w:id="77" w:name="_Toc229034337"/>
      <w:bookmarkStart w:id="78" w:name="_Toc229043369"/>
      <w:bookmarkStart w:id="79" w:name="_Toc229060754"/>
      <w:bookmarkStart w:id="80" w:name="_Toc229061002"/>
      <w:bookmarkStart w:id="81" w:name="_Toc229061249"/>
      <w:bookmarkStart w:id="82" w:name="_Toc229061505"/>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3850B4EE"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3" w:name="_Toc227940577"/>
      <w:bookmarkStart w:id="84" w:name="_Toc227941326"/>
      <w:bookmarkStart w:id="85" w:name="_Toc227941572"/>
      <w:bookmarkStart w:id="86" w:name="_Toc227941817"/>
      <w:bookmarkStart w:id="87" w:name="_Toc227942061"/>
      <w:bookmarkStart w:id="88" w:name="_Toc227942309"/>
      <w:bookmarkStart w:id="89" w:name="_Toc227942562"/>
      <w:bookmarkStart w:id="90" w:name="_Toc227942815"/>
      <w:bookmarkStart w:id="91" w:name="_Toc229034004"/>
      <w:bookmarkStart w:id="92" w:name="_Toc229034338"/>
      <w:bookmarkStart w:id="93" w:name="_Toc229043370"/>
      <w:bookmarkStart w:id="94" w:name="_Toc229060755"/>
      <w:bookmarkStart w:id="95" w:name="_Toc229061003"/>
      <w:bookmarkStart w:id="96" w:name="_Toc229061250"/>
      <w:bookmarkStart w:id="97" w:name="_Toc22906150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0B39CFE0"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8" w:name="_Toc227940578"/>
      <w:bookmarkStart w:id="99" w:name="_Toc227941327"/>
      <w:bookmarkStart w:id="100" w:name="_Toc227941573"/>
      <w:bookmarkStart w:id="101" w:name="_Toc227941818"/>
      <w:bookmarkStart w:id="102" w:name="_Toc227942062"/>
      <w:bookmarkStart w:id="103" w:name="_Toc227942310"/>
      <w:bookmarkStart w:id="104" w:name="_Toc227942563"/>
      <w:bookmarkStart w:id="105" w:name="_Toc227942816"/>
      <w:bookmarkStart w:id="106" w:name="_Toc229034005"/>
      <w:bookmarkStart w:id="107" w:name="_Toc229034339"/>
      <w:bookmarkStart w:id="108" w:name="_Toc229043371"/>
      <w:bookmarkStart w:id="109" w:name="_Toc229060756"/>
      <w:bookmarkStart w:id="110" w:name="_Toc229061004"/>
      <w:bookmarkStart w:id="111" w:name="_Toc229061251"/>
      <w:bookmarkStart w:id="112" w:name="_Toc22906150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43E88DC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3" w:name="_Toc227940579"/>
      <w:bookmarkStart w:id="114" w:name="_Toc227941328"/>
      <w:bookmarkStart w:id="115" w:name="_Toc227941574"/>
      <w:bookmarkStart w:id="116" w:name="_Toc227941819"/>
      <w:bookmarkStart w:id="117" w:name="_Toc227942063"/>
      <w:bookmarkStart w:id="118" w:name="_Toc227942311"/>
      <w:bookmarkStart w:id="119" w:name="_Toc227942564"/>
      <w:bookmarkStart w:id="120" w:name="_Toc227942817"/>
      <w:bookmarkStart w:id="121" w:name="_Toc229034006"/>
      <w:bookmarkStart w:id="122" w:name="_Toc229034340"/>
      <w:bookmarkStart w:id="123" w:name="_Toc229043372"/>
      <w:bookmarkStart w:id="124" w:name="_Toc229060757"/>
      <w:bookmarkStart w:id="125" w:name="_Toc229061005"/>
      <w:bookmarkStart w:id="126" w:name="_Toc229061252"/>
      <w:bookmarkStart w:id="127" w:name="_Toc229061508"/>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4B94F1F9"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8" w:name="_Toc227940580"/>
      <w:bookmarkStart w:id="129" w:name="_Toc227941329"/>
      <w:bookmarkStart w:id="130" w:name="_Toc227941575"/>
      <w:bookmarkStart w:id="131" w:name="_Toc227941820"/>
      <w:bookmarkStart w:id="132" w:name="_Toc227942064"/>
      <w:bookmarkStart w:id="133" w:name="_Toc227942312"/>
      <w:bookmarkStart w:id="134" w:name="_Toc227942565"/>
      <w:bookmarkStart w:id="135" w:name="_Toc227942818"/>
      <w:bookmarkStart w:id="136" w:name="_Toc229034007"/>
      <w:bookmarkStart w:id="137" w:name="_Toc229034341"/>
      <w:bookmarkStart w:id="138" w:name="_Toc229043373"/>
      <w:bookmarkStart w:id="139" w:name="_Toc229060758"/>
      <w:bookmarkStart w:id="140" w:name="_Toc229061006"/>
      <w:bookmarkStart w:id="141" w:name="_Toc229061253"/>
      <w:bookmarkStart w:id="142" w:name="_Toc229061509"/>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2C13CB01"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43" w:name="_Toc227940581"/>
      <w:bookmarkStart w:id="144" w:name="_Toc227941330"/>
      <w:bookmarkStart w:id="145" w:name="_Toc227941576"/>
      <w:bookmarkStart w:id="146" w:name="_Toc227941821"/>
      <w:bookmarkStart w:id="147" w:name="_Toc227942065"/>
      <w:bookmarkStart w:id="148" w:name="_Toc227942313"/>
      <w:bookmarkStart w:id="149" w:name="_Toc227942566"/>
      <w:bookmarkStart w:id="150" w:name="_Toc227942819"/>
      <w:bookmarkStart w:id="151" w:name="_Toc229034008"/>
      <w:bookmarkStart w:id="152" w:name="_Toc229034342"/>
      <w:bookmarkStart w:id="153" w:name="_Toc229043374"/>
      <w:bookmarkStart w:id="154" w:name="_Toc229060759"/>
      <w:bookmarkStart w:id="155" w:name="_Toc229061007"/>
      <w:bookmarkStart w:id="156" w:name="_Toc229061254"/>
      <w:bookmarkStart w:id="157" w:name="_Toc229061510"/>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0E5FAE46" w14:textId="77777777" w:rsidR="00E95DBB" w:rsidRDefault="00000000">
      <w:pPr>
        <w:pStyle w:val="Heading2"/>
        <w:numPr>
          <w:ilvl w:val="2"/>
          <w:numId w:val="23"/>
        </w:numPr>
        <w:ind w:left="720" w:hanging="720"/>
      </w:pPr>
      <w:bookmarkStart w:id="158" w:name="_Toc229061511"/>
      <w:r>
        <w:t>BFPCL Petrochemical Complex at Akabel – Facilities Overview</w:t>
      </w:r>
      <w:bookmarkEnd w:id="158"/>
    </w:p>
    <w:p w14:paraId="07AD5CCB"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integrated </w:t>
      </w:r>
      <w:r>
        <w:rPr>
          <w:rFonts w:ascii="Futura Std Book" w:eastAsia="Arial" w:hAnsi="Futura Std Book" w:cs="Tahoma"/>
          <w:lang w:val="en-GB"/>
        </w:rPr>
        <w:t>development</w:t>
      </w:r>
      <w:r>
        <w:rPr>
          <w:rFonts w:ascii="Futura Std Book" w:hAnsi="Futura Std Book"/>
          <w:color w:val="000000" w:themeColor="text1"/>
        </w:rPr>
        <w:t xml:space="preserve"> at Akabel will comprise the following key facilities:</w:t>
      </w:r>
    </w:p>
    <w:p w14:paraId="20CD956A"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159" w:name="_Toc227317931"/>
      <w:bookmarkStart w:id="160" w:name="_Toc227317971"/>
      <w:bookmarkStart w:id="161" w:name="_Toc227317993"/>
      <w:bookmarkStart w:id="162" w:name="_Toc227319470"/>
      <w:bookmarkStart w:id="163" w:name="_Toc227319570"/>
      <w:bookmarkStart w:id="164" w:name="_Toc227319631"/>
      <w:bookmarkStart w:id="165" w:name="_Toc227319992"/>
      <w:bookmarkStart w:id="166" w:name="_Toc227638694"/>
      <w:bookmarkStart w:id="167" w:name="_Toc227638883"/>
      <w:bookmarkStart w:id="168" w:name="_Toc227639310"/>
      <w:bookmarkStart w:id="169" w:name="_Toc227639673"/>
      <w:bookmarkStart w:id="170" w:name="_Toc227940583"/>
      <w:bookmarkStart w:id="171" w:name="_Toc227941332"/>
      <w:bookmarkStart w:id="172" w:name="_Toc227941578"/>
      <w:bookmarkStart w:id="173" w:name="_Toc227941823"/>
      <w:bookmarkStart w:id="174" w:name="_Toc227942067"/>
      <w:bookmarkStart w:id="175" w:name="_Toc227942315"/>
      <w:bookmarkStart w:id="176" w:name="_Toc227942568"/>
      <w:bookmarkStart w:id="177" w:name="_Toc227942821"/>
      <w:bookmarkStart w:id="178" w:name="_Toc229034010"/>
      <w:bookmarkStart w:id="179" w:name="_Toc229034344"/>
      <w:bookmarkStart w:id="180" w:name="_Toc229043376"/>
      <w:bookmarkStart w:id="181" w:name="_Toc229060761"/>
      <w:bookmarkStart w:id="182" w:name="_Toc229061009"/>
      <w:bookmarkStart w:id="183" w:name="_Toc229061256"/>
      <w:bookmarkStart w:id="184" w:name="_Toc229061512"/>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09E9C9CB"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185" w:name="_Toc227317932"/>
      <w:bookmarkStart w:id="186" w:name="_Toc227317972"/>
      <w:bookmarkStart w:id="187" w:name="_Toc227317994"/>
      <w:bookmarkStart w:id="188" w:name="_Toc227319471"/>
      <w:bookmarkStart w:id="189" w:name="_Toc227319571"/>
      <w:bookmarkStart w:id="190" w:name="_Toc227319632"/>
      <w:bookmarkStart w:id="191" w:name="_Toc227319993"/>
      <w:bookmarkStart w:id="192" w:name="_Toc227638695"/>
      <w:bookmarkStart w:id="193" w:name="_Toc227638884"/>
      <w:bookmarkStart w:id="194" w:name="_Toc227639311"/>
      <w:bookmarkStart w:id="195" w:name="_Toc227639674"/>
      <w:bookmarkStart w:id="196" w:name="_Toc227940584"/>
      <w:bookmarkStart w:id="197" w:name="_Toc227941333"/>
      <w:bookmarkStart w:id="198" w:name="_Toc227941579"/>
      <w:bookmarkStart w:id="199" w:name="_Toc227941824"/>
      <w:bookmarkStart w:id="200" w:name="_Toc227942068"/>
      <w:bookmarkStart w:id="201" w:name="_Toc227942316"/>
      <w:bookmarkStart w:id="202" w:name="_Toc227942569"/>
      <w:bookmarkStart w:id="203" w:name="_Toc227942822"/>
      <w:bookmarkStart w:id="204" w:name="_Toc229034011"/>
      <w:bookmarkStart w:id="205" w:name="_Toc229034345"/>
      <w:bookmarkStart w:id="206" w:name="_Toc229043377"/>
      <w:bookmarkStart w:id="207" w:name="_Toc229060762"/>
      <w:bookmarkStart w:id="208" w:name="_Toc229061010"/>
      <w:bookmarkStart w:id="209" w:name="_Toc229061257"/>
      <w:bookmarkStart w:id="210" w:name="_Toc229061513"/>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68EF32C1"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11" w:name="_Toc227638696"/>
      <w:bookmarkStart w:id="212" w:name="_Toc227638885"/>
      <w:bookmarkStart w:id="213" w:name="_Toc227639312"/>
      <w:bookmarkStart w:id="214" w:name="_Toc227639675"/>
      <w:bookmarkStart w:id="215" w:name="_Toc227940585"/>
      <w:bookmarkStart w:id="216" w:name="_Toc227941334"/>
      <w:bookmarkStart w:id="217" w:name="_Toc227941580"/>
      <w:bookmarkStart w:id="218" w:name="_Toc227941825"/>
      <w:bookmarkStart w:id="219" w:name="_Toc227942069"/>
      <w:bookmarkStart w:id="220" w:name="_Toc227942317"/>
      <w:bookmarkStart w:id="221" w:name="_Toc227942570"/>
      <w:bookmarkStart w:id="222" w:name="_Toc227942823"/>
      <w:bookmarkStart w:id="223" w:name="_Toc229034012"/>
      <w:bookmarkStart w:id="224" w:name="_Toc229034346"/>
      <w:bookmarkStart w:id="225" w:name="_Toc229043378"/>
      <w:bookmarkStart w:id="226" w:name="_Toc229060763"/>
      <w:bookmarkStart w:id="227" w:name="_Toc229061011"/>
      <w:bookmarkStart w:id="228" w:name="_Toc229061258"/>
      <w:bookmarkStart w:id="229" w:name="_Toc229061514"/>
      <w:bookmarkStart w:id="230" w:name="_Toc227319994"/>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3B7B174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31" w:name="_Toc227638697"/>
      <w:bookmarkStart w:id="232" w:name="_Toc227638886"/>
      <w:bookmarkStart w:id="233" w:name="_Toc227639313"/>
      <w:bookmarkStart w:id="234" w:name="_Toc227639676"/>
      <w:bookmarkStart w:id="235" w:name="_Toc227940586"/>
      <w:bookmarkStart w:id="236" w:name="_Toc227941335"/>
      <w:bookmarkStart w:id="237" w:name="_Toc227941581"/>
      <w:bookmarkStart w:id="238" w:name="_Toc227941826"/>
      <w:bookmarkStart w:id="239" w:name="_Toc227942070"/>
      <w:bookmarkStart w:id="240" w:name="_Toc227942318"/>
      <w:bookmarkStart w:id="241" w:name="_Toc227942571"/>
      <w:bookmarkStart w:id="242" w:name="_Toc227942824"/>
      <w:bookmarkStart w:id="243" w:name="_Toc229034013"/>
      <w:bookmarkStart w:id="244" w:name="_Toc229034347"/>
      <w:bookmarkStart w:id="245" w:name="_Toc229043379"/>
      <w:bookmarkStart w:id="246" w:name="_Toc229060764"/>
      <w:bookmarkStart w:id="247" w:name="_Toc229061012"/>
      <w:bookmarkStart w:id="248" w:name="_Toc229061259"/>
      <w:bookmarkStart w:id="249" w:name="_Toc229061515"/>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7C39516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50" w:name="_Toc227638698"/>
      <w:bookmarkStart w:id="251" w:name="_Toc227638887"/>
      <w:bookmarkStart w:id="252" w:name="_Toc227639314"/>
      <w:bookmarkStart w:id="253" w:name="_Toc227639677"/>
      <w:bookmarkStart w:id="254" w:name="_Toc227940587"/>
      <w:bookmarkStart w:id="255" w:name="_Toc227941336"/>
      <w:bookmarkStart w:id="256" w:name="_Toc227941582"/>
      <w:bookmarkStart w:id="257" w:name="_Toc227941827"/>
      <w:bookmarkStart w:id="258" w:name="_Toc227942071"/>
      <w:bookmarkStart w:id="259" w:name="_Toc227942319"/>
      <w:bookmarkStart w:id="260" w:name="_Toc227942572"/>
      <w:bookmarkStart w:id="261" w:name="_Toc227942825"/>
      <w:bookmarkStart w:id="262" w:name="_Toc229034014"/>
      <w:bookmarkStart w:id="263" w:name="_Toc229034348"/>
      <w:bookmarkStart w:id="264" w:name="_Toc229043380"/>
      <w:bookmarkStart w:id="265" w:name="_Toc229060765"/>
      <w:bookmarkStart w:id="266" w:name="_Toc229061013"/>
      <w:bookmarkStart w:id="267" w:name="_Toc229061260"/>
      <w:bookmarkStart w:id="268" w:name="_Toc229061516"/>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3DF5400D"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69" w:name="_Toc227638699"/>
      <w:bookmarkStart w:id="270" w:name="_Toc227638888"/>
      <w:bookmarkStart w:id="271" w:name="_Toc227639315"/>
      <w:bookmarkStart w:id="272" w:name="_Toc227639678"/>
      <w:bookmarkStart w:id="273" w:name="_Toc227940588"/>
      <w:bookmarkStart w:id="274" w:name="_Toc227941337"/>
      <w:bookmarkStart w:id="275" w:name="_Toc227941583"/>
      <w:bookmarkStart w:id="276" w:name="_Toc227941828"/>
      <w:bookmarkStart w:id="277" w:name="_Toc227942072"/>
      <w:bookmarkStart w:id="278" w:name="_Toc227942320"/>
      <w:bookmarkStart w:id="279" w:name="_Toc227942573"/>
      <w:bookmarkStart w:id="280" w:name="_Toc227942826"/>
      <w:bookmarkStart w:id="281" w:name="_Toc229034015"/>
      <w:bookmarkStart w:id="282" w:name="_Toc229034349"/>
      <w:bookmarkStart w:id="283" w:name="_Toc229043381"/>
      <w:bookmarkStart w:id="284" w:name="_Toc229060766"/>
      <w:bookmarkStart w:id="285" w:name="_Toc229061014"/>
      <w:bookmarkStart w:id="286" w:name="_Toc229061261"/>
      <w:bookmarkStart w:id="287" w:name="_Toc229061517"/>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04A705F9" w14:textId="77777777" w:rsidR="00E95DBB" w:rsidRDefault="00E95DBB">
      <w:pPr>
        <w:pStyle w:val="ListParagraph"/>
        <w:numPr>
          <w:ilvl w:val="0"/>
          <w:numId w:val="16"/>
        </w:numPr>
        <w:suppressAutoHyphens/>
        <w:spacing w:before="120" w:after="240"/>
        <w:outlineLvl w:val="0"/>
        <w:rPr>
          <w:rStyle w:val="Heading3Char"/>
          <w:b/>
          <w:bCs w:val="0"/>
          <w:vanish/>
          <w:color w:val="000000" w:themeColor="text1"/>
          <w:szCs w:val="22"/>
        </w:rPr>
      </w:pPr>
      <w:bookmarkStart w:id="288" w:name="_Toc227940589"/>
      <w:bookmarkStart w:id="289" w:name="_Toc227941338"/>
      <w:bookmarkStart w:id="290" w:name="_Toc227941584"/>
      <w:bookmarkStart w:id="291" w:name="_Toc227941829"/>
      <w:bookmarkStart w:id="292" w:name="_Toc227942073"/>
      <w:bookmarkStart w:id="293" w:name="_Toc227942321"/>
      <w:bookmarkStart w:id="294" w:name="_Toc227942574"/>
      <w:bookmarkStart w:id="295" w:name="_Toc227942827"/>
      <w:bookmarkStart w:id="296" w:name="_Toc229034016"/>
      <w:bookmarkStart w:id="297" w:name="_Toc229034350"/>
      <w:bookmarkStart w:id="298" w:name="_Toc229043382"/>
      <w:bookmarkStart w:id="299" w:name="_Toc229060767"/>
      <w:bookmarkStart w:id="300" w:name="_Toc229061015"/>
      <w:bookmarkStart w:id="301" w:name="_Toc229061262"/>
      <w:bookmarkStart w:id="302" w:name="_Toc229061518"/>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69CCD5E"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03" w:name="_Toc227940590"/>
      <w:bookmarkStart w:id="304" w:name="_Toc227941339"/>
      <w:bookmarkStart w:id="305" w:name="_Toc227941585"/>
      <w:bookmarkStart w:id="306" w:name="_Toc227941830"/>
      <w:bookmarkStart w:id="307" w:name="_Toc227942074"/>
      <w:bookmarkStart w:id="308" w:name="_Toc227942322"/>
      <w:bookmarkStart w:id="309" w:name="_Toc227942575"/>
      <w:bookmarkStart w:id="310" w:name="_Toc227942828"/>
      <w:bookmarkStart w:id="311" w:name="_Toc229034017"/>
      <w:bookmarkStart w:id="312" w:name="_Toc229034351"/>
      <w:bookmarkStart w:id="313" w:name="_Toc229043383"/>
      <w:bookmarkStart w:id="314" w:name="_Toc229060768"/>
      <w:bookmarkStart w:id="315" w:name="_Toc229061016"/>
      <w:bookmarkStart w:id="316" w:name="_Toc229061263"/>
      <w:bookmarkStart w:id="317" w:name="_Toc229061519"/>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187F5390"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18" w:name="_Toc227940591"/>
      <w:bookmarkStart w:id="319" w:name="_Toc227941340"/>
      <w:bookmarkStart w:id="320" w:name="_Toc227941586"/>
      <w:bookmarkStart w:id="321" w:name="_Toc227941831"/>
      <w:bookmarkStart w:id="322" w:name="_Toc227942075"/>
      <w:bookmarkStart w:id="323" w:name="_Toc227942323"/>
      <w:bookmarkStart w:id="324" w:name="_Toc227942576"/>
      <w:bookmarkStart w:id="325" w:name="_Toc227942829"/>
      <w:bookmarkStart w:id="326" w:name="_Toc229034018"/>
      <w:bookmarkStart w:id="327" w:name="_Toc229034352"/>
      <w:bookmarkStart w:id="328" w:name="_Toc229043384"/>
      <w:bookmarkStart w:id="329" w:name="_Toc229060769"/>
      <w:bookmarkStart w:id="330" w:name="_Toc229061017"/>
      <w:bookmarkStart w:id="331" w:name="_Toc229061264"/>
      <w:bookmarkStart w:id="332" w:name="_Toc229061520"/>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p>
    <w:p w14:paraId="67B56891"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33" w:name="_Toc227940592"/>
      <w:bookmarkStart w:id="334" w:name="_Toc227941341"/>
      <w:bookmarkStart w:id="335" w:name="_Toc227941587"/>
      <w:bookmarkStart w:id="336" w:name="_Toc227941832"/>
      <w:bookmarkStart w:id="337" w:name="_Toc227942076"/>
      <w:bookmarkStart w:id="338" w:name="_Toc227942324"/>
      <w:bookmarkStart w:id="339" w:name="_Toc227942577"/>
      <w:bookmarkStart w:id="340" w:name="_Toc227942830"/>
      <w:bookmarkStart w:id="341" w:name="_Toc229034019"/>
      <w:bookmarkStart w:id="342" w:name="_Toc229034353"/>
      <w:bookmarkStart w:id="343" w:name="_Toc229043385"/>
      <w:bookmarkStart w:id="344" w:name="_Toc229060770"/>
      <w:bookmarkStart w:id="345" w:name="_Toc229061018"/>
      <w:bookmarkStart w:id="346" w:name="_Toc229061265"/>
      <w:bookmarkStart w:id="347" w:name="_Toc229061521"/>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357977CA" w14:textId="77777777" w:rsidR="00E95DBB" w:rsidRDefault="00E95DBB">
      <w:pPr>
        <w:pStyle w:val="ListParagraph"/>
        <w:numPr>
          <w:ilvl w:val="2"/>
          <w:numId w:val="16"/>
        </w:numPr>
        <w:suppressAutoHyphens/>
        <w:spacing w:before="120" w:after="240"/>
        <w:outlineLvl w:val="0"/>
        <w:rPr>
          <w:rStyle w:val="Heading3Char"/>
          <w:b/>
          <w:bCs w:val="0"/>
          <w:vanish/>
          <w:color w:val="000000" w:themeColor="text1"/>
          <w:szCs w:val="22"/>
        </w:rPr>
      </w:pPr>
      <w:bookmarkStart w:id="348" w:name="_Toc227940593"/>
      <w:bookmarkStart w:id="349" w:name="_Toc227941342"/>
      <w:bookmarkStart w:id="350" w:name="_Toc227941588"/>
      <w:bookmarkStart w:id="351" w:name="_Toc227941833"/>
      <w:bookmarkStart w:id="352" w:name="_Toc227942077"/>
      <w:bookmarkStart w:id="353" w:name="_Toc227942325"/>
      <w:bookmarkStart w:id="354" w:name="_Toc227942578"/>
      <w:bookmarkStart w:id="355" w:name="_Toc227942831"/>
      <w:bookmarkStart w:id="356" w:name="_Toc229034020"/>
      <w:bookmarkStart w:id="357" w:name="_Toc229034354"/>
      <w:bookmarkStart w:id="358" w:name="_Toc229043386"/>
      <w:bookmarkStart w:id="359" w:name="_Toc229060771"/>
      <w:bookmarkStart w:id="360" w:name="_Toc229061019"/>
      <w:bookmarkStart w:id="361" w:name="_Toc229061266"/>
      <w:bookmarkStart w:id="362" w:name="_Toc229061522"/>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0FF5568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r>
        <w:rPr>
          <w:rFonts w:ascii="Futura Std Book" w:eastAsia="Arial" w:hAnsi="Futura Std Book" w:cs="Tahoma"/>
          <w:lang w:val="en-GB"/>
        </w:rPr>
        <w:t>Gas Gathering System</w:t>
      </w:r>
      <w:bookmarkEnd w:id="230"/>
    </w:p>
    <w:p w14:paraId="520634B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Network</w:t>
      </w:r>
      <w:r>
        <w:rPr>
          <w:rFonts w:ascii="Futura Std Book" w:hAnsi="Futura Std Book"/>
          <w:color w:val="000000" w:themeColor="text1"/>
        </w:rPr>
        <w:t xml:space="preserve"> of pipelines and manifolds transporting gas from </w:t>
      </w:r>
      <w:r>
        <w:rPr>
          <w:rFonts w:ascii="Futura Std Book" w:hAnsi="Futura Std Book"/>
          <w:b/>
          <w:bCs/>
          <w:color w:val="000000" w:themeColor="text1"/>
        </w:rPr>
        <w:t>OKNU, BBOU, and ELEP fields</w:t>
      </w:r>
      <w:r>
        <w:rPr>
          <w:rFonts w:ascii="Futura Std Book" w:hAnsi="Futura Std Book"/>
          <w:color w:val="000000" w:themeColor="text1"/>
        </w:rPr>
        <w:t xml:space="preserve"> to the central processing facility. </w:t>
      </w:r>
    </w:p>
    <w:p w14:paraId="532133FC"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3" w:name="_Toc227319995"/>
      <w:r>
        <w:rPr>
          <w:rFonts w:ascii="Futura Std Book" w:eastAsia="Arial" w:hAnsi="Futura Std Book" w:cs="Tahoma"/>
          <w:lang w:val="en-GB"/>
        </w:rPr>
        <w:t>Gas Processing Plant (GPP) – 500 MMscfd</w:t>
      </w:r>
      <w:bookmarkEnd w:id="363"/>
    </w:p>
    <w:p w14:paraId="3BD42CC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Extraction</w:t>
      </w:r>
      <w:r>
        <w:rPr>
          <w:rFonts w:ascii="Futura Std Book" w:hAnsi="Futura Std Book"/>
          <w:color w:val="000000" w:themeColor="text1"/>
        </w:rPr>
        <w:t xml:space="preserve"> of Natural Gas Liquids (NGLs) </w:t>
      </w:r>
    </w:p>
    <w:p w14:paraId="55C6AD2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Delivery</w:t>
      </w:r>
      <w:r>
        <w:rPr>
          <w:rFonts w:ascii="Futura Std Book" w:hAnsi="Futura Std Book"/>
          <w:color w:val="000000" w:themeColor="text1"/>
        </w:rPr>
        <w:t xml:space="preserve"> of lean gas to downstream facilities </w:t>
      </w:r>
    </w:p>
    <w:p w14:paraId="41ED895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lastRenderedPageBreak/>
        <w:t>Includes</w:t>
      </w:r>
      <w:r>
        <w:rPr>
          <w:rFonts w:ascii="Futura Std Book" w:hAnsi="Futura Std Book"/>
          <w:color w:val="000000" w:themeColor="text1"/>
        </w:rPr>
        <w:t xml:space="preserve">: </w:t>
      </w:r>
    </w:p>
    <w:p w14:paraId="50BB603E"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Common front-end processing </w:t>
      </w:r>
    </w:p>
    <w:p w14:paraId="3F6811DA"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Dedicated polishing units for Methanol and LNG </w:t>
      </w:r>
    </w:p>
    <w:p w14:paraId="16819E2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4" w:name="_Toc227319996"/>
      <w:r>
        <w:rPr>
          <w:rFonts w:ascii="Futura Std Book" w:eastAsia="Arial" w:hAnsi="Futura Std Book" w:cs="Tahoma"/>
          <w:lang w:val="en-GB"/>
        </w:rPr>
        <w:t>Methanol Production Plant</w:t>
      </w:r>
      <w:bookmarkEnd w:id="364"/>
    </w:p>
    <w:p w14:paraId="059E173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Two</w:t>
      </w:r>
      <w:r>
        <w:rPr>
          <w:rFonts w:ascii="Futura Std Book" w:hAnsi="Futura Std Book"/>
          <w:color w:val="000000" w:themeColor="text1"/>
        </w:rPr>
        <w:t xml:space="preserve"> trains, each rated at </w:t>
      </w:r>
      <w:r>
        <w:rPr>
          <w:rFonts w:ascii="Futura Std Book" w:hAnsi="Futura Std Book"/>
          <w:b/>
          <w:bCs/>
          <w:color w:val="000000" w:themeColor="text1"/>
        </w:rPr>
        <w:t>5,000 MTPD</w:t>
      </w:r>
      <w:r>
        <w:rPr>
          <w:rFonts w:ascii="Futura Std Book" w:hAnsi="Futura Std Book"/>
          <w:color w:val="000000" w:themeColor="text1"/>
        </w:rPr>
        <w:t xml:space="preserve"> </w:t>
      </w:r>
    </w:p>
    <w:p w14:paraId="1CED5DE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Total</w:t>
      </w:r>
      <w:r>
        <w:rPr>
          <w:rFonts w:ascii="Futura Std Book" w:hAnsi="Futura Std Book"/>
          <w:color w:val="000000" w:themeColor="text1"/>
        </w:rPr>
        <w:t xml:space="preserve"> production capacity: </w:t>
      </w:r>
      <w:r>
        <w:rPr>
          <w:rFonts w:ascii="Futura Std Book" w:hAnsi="Futura Std Book"/>
          <w:b/>
          <w:bCs/>
          <w:color w:val="000000" w:themeColor="text1"/>
        </w:rPr>
        <w:t>10,000 MTPD</w:t>
      </w:r>
      <w:r>
        <w:rPr>
          <w:rFonts w:ascii="Futura Std Book" w:hAnsi="Futura Std Book"/>
          <w:color w:val="000000" w:themeColor="text1"/>
        </w:rPr>
        <w:t xml:space="preserve"> </w:t>
      </w:r>
    </w:p>
    <w:p w14:paraId="5938B80B"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5" w:name="_Toc227319997"/>
      <w:r>
        <w:rPr>
          <w:rFonts w:ascii="Futura Std Book" w:eastAsia="Arial" w:hAnsi="Futura Std Book" w:cs="Tahoma"/>
          <w:lang w:val="en-GB"/>
        </w:rPr>
        <w:t>Floating LNG (FLNG) Facility</w:t>
      </w:r>
      <w:bookmarkEnd w:id="365"/>
    </w:p>
    <w:p w14:paraId="6FF9564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Capacity: ~2 MMTPA LNG </w:t>
      </w:r>
    </w:p>
    <w:p w14:paraId="4B6F212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Feed gas: &gt;200 MMscfd processed gas </w:t>
      </w:r>
    </w:p>
    <w:p w14:paraId="0156D24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Location: ~20 km offshore, ~20 m water depth, complete with +25 km Feed Gas Supply Line from Gas Hub at AKAB to the FLNG</w:t>
      </w:r>
    </w:p>
    <w:p w14:paraId="7ACD6E64"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Products</w:t>
      </w:r>
      <w:r>
        <w:rPr>
          <w:rFonts w:ascii="Futura Std Book" w:hAnsi="Futura Std Book"/>
          <w:color w:val="000000" w:themeColor="text1"/>
        </w:rPr>
        <w:t xml:space="preserve">: </w:t>
      </w:r>
    </w:p>
    <w:p w14:paraId="3610DD8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LNG </w:t>
      </w:r>
    </w:p>
    <w:p w14:paraId="40104CE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Condensate </w:t>
      </w:r>
    </w:p>
    <w:p w14:paraId="4C631C39"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LPG (Butane &amp; Propane) </w:t>
      </w:r>
    </w:p>
    <w:p w14:paraId="113E9C8A"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6" w:name="_Toc227319998"/>
      <w:r>
        <w:rPr>
          <w:rFonts w:ascii="Futura Std Book" w:eastAsia="Arial" w:hAnsi="Futura Std Book" w:cs="Tahoma"/>
          <w:lang w:val="en-GB"/>
        </w:rPr>
        <w:t>Product Export System</w:t>
      </w:r>
      <w:bookmarkEnd w:id="366"/>
    </w:p>
    <w:p w14:paraId="2A0807D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Export</w:t>
      </w:r>
      <w:r>
        <w:rPr>
          <w:rFonts w:ascii="Futura Std Book" w:hAnsi="Futura Std Book"/>
          <w:color w:val="000000" w:themeColor="text1"/>
        </w:rPr>
        <w:t xml:space="preserve"> pipelines </w:t>
      </w:r>
    </w:p>
    <w:p w14:paraId="1121954E"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Offshore</w:t>
      </w:r>
      <w:r>
        <w:rPr>
          <w:rFonts w:ascii="Futura Std Book" w:hAnsi="Futura Std Book"/>
          <w:color w:val="000000" w:themeColor="text1"/>
        </w:rPr>
        <w:t xml:space="preserve"> </w:t>
      </w:r>
      <w:r>
        <w:rPr>
          <w:rFonts w:ascii="Futura Std Book" w:hAnsi="Futura Std Book"/>
          <w:b/>
          <w:bCs/>
          <w:color w:val="000000" w:themeColor="text1"/>
        </w:rPr>
        <w:t>Single Buoy Mooring (SBM)</w:t>
      </w:r>
      <w:r>
        <w:rPr>
          <w:rFonts w:ascii="Futura Std Book" w:hAnsi="Futura Std Book"/>
          <w:color w:val="000000" w:themeColor="text1"/>
        </w:rPr>
        <w:t xml:space="preserve"> system for methanol and NGL export </w:t>
      </w:r>
    </w:p>
    <w:p w14:paraId="50698EC7"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7" w:name="_Toc227319999"/>
      <w:r>
        <w:rPr>
          <w:rFonts w:ascii="Futura Std Book" w:eastAsia="Arial" w:hAnsi="Futura Std Book" w:cs="Tahoma"/>
          <w:lang w:val="en-GB"/>
        </w:rPr>
        <w:t>Produced Water Management</w:t>
      </w:r>
      <w:bookmarkEnd w:id="367"/>
      <w:r>
        <w:rPr>
          <w:rFonts w:ascii="Futura Std Book" w:eastAsia="Arial" w:hAnsi="Futura Std Book" w:cs="Tahoma"/>
          <w:lang w:val="en-GB"/>
        </w:rPr>
        <w:t xml:space="preserve"> Facilities</w:t>
      </w:r>
    </w:p>
    <w:p w14:paraId="7C974008"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Handling</w:t>
      </w:r>
      <w:r>
        <w:rPr>
          <w:rFonts w:ascii="Futura Std Book" w:hAnsi="Futura Std Book"/>
          <w:color w:val="000000" w:themeColor="text1"/>
        </w:rPr>
        <w:t xml:space="preserve">, treatment, and disposal facilities </w:t>
      </w:r>
    </w:p>
    <w:p w14:paraId="518067A5"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w:t>
      </w:r>
      <w:r>
        <w:rPr>
          <w:rFonts w:ascii="Futura Std Book" w:hAnsi="Futura Std Book"/>
          <w:color w:val="000000" w:themeColor="text1"/>
        </w:rPr>
        <w:t xml:space="preserve"> be defined through </w:t>
      </w:r>
      <w:r>
        <w:rPr>
          <w:rFonts w:ascii="Futura Std Book" w:hAnsi="Futura Std Book"/>
          <w:b/>
          <w:bCs/>
          <w:color w:val="000000" w:themeColor="text1"/>
        </w:rPr>
        <w:t>Decision Concept Selection (DCS)</w:t>
      </w:r>
      <w:r>
        <w:rPr>
          <w:rFonts w:ascii="Futura Std Book" w:hAnsi="Futura Std Book"/>
          <w:color w:val="000000" w:themeColor="text1"/>
        </w:rPr>
        <w:t xml:space="preserve"> studies </w:t>
      </w:r>
    </w:p>
    <w:p w14:paraId="4614FEC8"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8" w:name="_Toc227320000"/>
      <w:r>
        <w:rPr>
          <w:rFonts w:ascii="Futura Std Book" w:eastAsia="Arial" w:hAnsi="Futura Std Book" w:cs="Tahoma"/>
          <w:lang w:val="en-GB"/>
        </w:rPr>
        <w:t>Utilities and Offsite Infrastructure</w:t>
      </w:r>
      <w:bookmarkEnd w:id="368"/>
    </w:p>
    <w:p w14:paraId="2E7F105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Power generation systems </w:t>
      </w:r>
    </w:p>
    <w:p w14:paraId="5BA23FE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Steam generation </w:t>
      </w:r>
    </w:p>
    <w:p w14:paraId="7A7A758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Product storage facilities </w:t>
      </w:r>
    </w:p>
    <w:p w14:paraId="46FAC7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Export jetty and marine infrastructure </w:t>
      </w:r>
    </w:p>
    <w:p w14:paraId="1DD6B43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All required</w:t>
      </w:r>
      <w:r>
        <w:rPr>
          <w:rFonts w:ascii="Futura Std Book" w:hAnsi="Futura Std Book"/>
          <w:color w:val="000000" w:themeColor="text1"/>
        </w:rPr>
        <w:t xml:space="preserve"> off-plot and support systems </w:t>
      </w:r>
    </w:p>
    <w:p w14:paraId="50CD49A6" w14:textId="77777777" w:rsidR="00E95DBB" w:rsidRDefault="00000000">
      <w:pPr>
        <w:pStyle w:val="Heading2"/>
        <w:numPr>
          <w:ilvl w:val="2"/>
          <w:numId w:val="23"/>
        </w:numPr>
        <w:ind w:left="720" w:hanging="720"/>
      </w:pPr>
      <w:bookmarkStart w:id="369" w:name="_Toc229061523"/>
      <w:r>
        <w:lastRenderedPageBreak/>
        <w:t>Pipeline Design Philosophy – Flexibility &amp; Expandability</w:t>
      </w:r>
      <w:bookmarkEnd w:id="369"/>
    </w:p>
    <w:p w14:paraId="6E8F35B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w:t>
      </w:r>
      <w:r>
        <w:rPr>
          <w:rFonts w:ascii="Futura Std Book" w:eastAsia="Arial" w:hAnsi="Futura Std Book" w:cs="Tahoma"/>
          <w:lang w:val="en-GB"/>
        </w:rPr>
        <w:t>primary</w:t>
      </w:r>
      <w:r>
        <w:rPr>
          <w:rFonts w:ascii="Futura Std Book" w:hAnsi="Futura Std Book"/>
          <w:color w:val="000000" w:themeColor="text1"/>
        </w:rPr>
        <w:t xml:space="preserve"> </w:t>
      </w:r>
      <w:r>
        <w:rPr>
          <w:rFonts w:ascii="Futura Std Book" w:eastAsia="Arial" w:hAnsi="Futura Std Book" w:cs="Tahoma"/>
          <w:lang w:val="en-GB"/>
        </w:rPr>
        <w:t>objective</w:t>
      </w:r>
      <w:r>
        <w:rPr>
          <w:rFonts w:ascii="Futura Std Book" w:hAnsi="Futura Std Book"/>
          <w:color w:val="000000" w:themeColor="text1"/>
        </w:rPr>
        <w:t xml:space="preserve"> of the OKNU–BBOU pipeline is evacuation of </w:t>
      </w:r>
      <w:proofErr w:type="spellStart"/>
      <w:r>
        <w:rPr>
          <w:rFonts w:ascii="Futura Std Book" w:hAnsi="Futura Std Book"/>
          <w:color w:val="000000" w:themeColor="text1"/>
        </w:rPr>
        <w:t>Okpokunou</w:t>
      </w:r>
      <w:proofErr w:type="spellEnd"/>
      <w:r>
        <w:rPr>
          <w:rFonts w:ascii="Futura Std Book" w:hAnsi="Futura Std Book"/>
          <w:color w:val="000000" w:themeColor="text1"/>
        </w:rPr>
        <w:t xml:space="preserve"> gas </w:t>
      </w:r>
      <w:r>
        <w:rPr>
          <w:rFonts w:ascii="Futura Std Book" w:eastAsia="Arial" w:hAnsi="Futura Std Book" w:cs="Tahoma"/>
          <w:lang w:val="en-GB"/>
        </w:rPr>
        <w:t>production</w:t>
      </w:r>
      <w:r>
        <w:rPr>
          <w:rFonts w:ascii="Futura Std Book" w:hAnsi="Futura Std Book"/>
          <w:color w:val="000000" w:themeColor="text1"/>
        </w:rPr>
        <w:t xml:space="preserve">, the design incorporates provisions for </w:t>
      </w:r>
      <w:r>
        <w:rPr>
          <w:rFonts w:ascii="Futura Std Book" w:hAnsi="Futura Std Book"/>
          <w:b/>
          <w:bCs/>
          <w:color w:val="000000" w:themeColor="text1"/>
        </w:rPr>
        <w:t>future network expansion</w:t>
      </w:r>
      <w:r>
        <w:rPr>
          <w:rFonts w:ascii="Futura Std Book" w:hAnsi="Futura Std Book"/>
          <w:color w:val="000000" w:themeColor="text1"/>
        </w:rPr>
        <w:t xml:space="preserve"> through strategically located </w:t>
      </w:r>
      <w:r>
        <w:rPr>
          <w:rFonts w:ascii="Futura Std Book" w:hAnsi="Futura Std Book"/>
          <w:b/>
          <w:bCs/>
          <w:color w:val="000000" w:themeColor="text1"/>
        </w:rPr>
        <w:t>midline manifolds</w:t>
      </w:r>
      <w:r>
        <w:rPr>
          <w:rFonts w:ascii="Futura Std Book" w:hAnsi="Futura Std Book"/>
          <w:color w:val="000000" w:themeColor="text1"/>
        </w:rPr>
        <w:t xml:space="preserve">, which will also function as </w:t>
      </w:r>
      <w:r>
        <w:rPr>
          <w:rFonts w:ascii="Futura Std Book" w:hAnsi="Futura Std Book"/>
          <w:b/>
          <w:bCs/>
          <w:color w:val="000000" w:themeColor="text1"/>
        </w:rPr>
        <w:t>sectionalizing valve stations</w:t>
      </w:r>
      <w:r>
        <w:rPr>
          <w:rFonts w:ascii="Futura Std Book" w:hAnsi="Futura Std Book"/>
          <w:color w:val="000000" w:themeColor="text1"/>
        </w:rPr>
        <w:t>.</w:t>
      </w:r>
    </w:p>
    <w:p w14:paraId="070C1069" w14:textId="77777777" w:rsidR="00E95DBB" w:rsidRDefault="00000000">
      <w:pPr>
        <w:widowControl/>
        <w:suppressAutoHyphens/>
        <w:spacing w:before="120" w:after="120" w:line="300" w:lineRule="auto"/>
        <w:ind w:left="720"/>
        <w:jc w:val="both"/>
        <w:rPr>
          <w:rFonts w:ascii="Futura Std Book" w:hAnsi="Futura Std Book"/>
          <w:b/>
          <w:bCs/>
          <w:color w:val="000000" w:themeColor="text1"/>
        </w:rPr>
      </w:pPr>
      <w:r>
        <w:rPr>
          <w:rFonts w:ascii="Futura Std Book" w:eastAsia="Arial" w:hAnsi="Futura Std Book" w:cs="Tahoma"/>
        </w:rPr>
        <w:t>Planned</w:t>
      </w:r>
      <w:r>
        <w:rPr>
          <w:rFonts w:ascii="Futura Std Book" w:hAnsi="Futura Std Book"/>
          <w:b/>
          <w:bCs/>
          <w:color w:val="000000" w:themeColor="text1"/>
        </w:rPr>
        <w:t xml:space="preserve"> Tie-in Points:</w:t>
      </w:r>
    </w:p>
    <w:p w14:paraId="74DE53B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KP 38, - for tie-in of SEIB production:</w:t>
      </w:r>
      <w:r>
        <w:rPr>
          <w:rFonts w:ascii="Futura Std Book" w:hAnsi="Futura Std Book"/>
          <w:color w:val="000000" w:themeColor="text1"/>
        </w:rPr>
        <w:t xml:space="preserve"> </w:t>
      </w:r>
    </w:p>
    <w:p w14:paraId="103DE5C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Confirmed tie-in point </w:t>
      </w:r>
    </w:p>
    <w:p w14:paraId="31A4BE90"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Identified as a key gas supply node </w:t>
      </w:r>
    </w:p>
    <w:p w14:paraId="182F67C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 xml:space="preserve">KP 66, - for tie-in of NUNR / DBUG </w:t>
      </w:r>
      <w:r>
        <w:rPr>
          <w:rFonts w:ascii="Futura Std Book" w:eastAsia="Arial" w:hAnsi="Futura Std Book" w:cs="Tahoma"/>
          <w:lang w:val="en-GB"/>
        </w:rPr>
        <w:t>production</w:t>
      </w:r>
      <w:r>
        <w:rPr>
          <w:rFonts w:ascii="Futura Std Book" w:hAnsi="Futura Std Book"/>
          <w:b/>
          <w:bCs/>
          <w:color w:val="000000" w:themeColor="text1"/>
        </w:rPr>
        <w:t>:</w:t>
      </w:r>
      <w:r>
        <w:rPr>
          <w:rFonts w:ascii="Futura Std Book" w:hAnsi="Futura Std Book"/>
          <w:color w:val="000000" w:themeColor="text1"/>
        </w:rPr>
        <w:t xml:space="preserve"> </w:t>
      </w:r>
    </w:p>
    <w:p w14:paraId="6DAD832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Conditional tie-in, subject to future development </w:t>
      </w:r>
    </w:p>
    <w:p w14:paraId="348E4A8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Given</w:t>
      </w:r>
      <w:r>
        <w:rPr>
          <w:rFonts w:ascii="Futura Std Book" w:hAnsi="Futura Std Book"/>
          <w:color w:val="000000" w:themeColor="text1"/>
        </w:rPr>
        <w:t xml:space="preserve"> proximity and routing efficiency, </w:t>
      </w:r>
      <w:r>
        <w:rPr>
          <w:rFonts w:ascii="Futura Std Book" w:hAnsi="Futura Std Book"/>
          <w:b/>
          <w:bCs/>
          <w:color w:val="000000" w:themeColor="text1"/>
        </w:rPr>
        <w:t>SEIB</w:t>
      </w:r>
      <w:r>
        <w:rPr>
          <w:rFonts w:ascii="Futura Std Book" w:hAnsi="Futura Std Book"/>
          <w:color w:val="000000" w:themeColor="text1"/>
        </w:rPr>
        <w:t xml:space="preserve"> is considered the most practical near-term tie-in to the OKNU–BBOU pipeline, hence the midline manifold at KP 38</w:t>
      </w:r>
    </w:p>
    <w:p w14:paraId="51CE46E8"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For</w:t>
      </w:r>
      <w:r>
        <w:rPr>
          <w:rFonts w:ascii="Futura Std Book" w:hAnsi="Futura Std Book"/>
          <w:color w:val="000000" w:themeColor="text1"/>
        </w:rPr>
        <w:t xml:space="preserve"> </w:t>
      </w:r>
      <w:r>
        <w:rPr>
          <w:rFonts w:ascii="Futura Std Book" w:hAnsi="Futura Std Book"/>
          <w:b/>
          <w:bCs/>
          <w:color w:val="000000" w:themeColor="text1"/>
        </w:rPr>
        <w:t>NUNR and DBUC</w:t>
      </w:r>
      <w:r>
        <w:rPr>
          <w:rFonts w:ascii="Futura Std Book" w:hAnsi="Futura Std Book"/>
          <w:color w:val="000000" w:themeColor="text1"/>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rPr>
        <w:t>independent pipeline network to gather NUNR &amp; DBUC production to BBOU</w:t>
      </w:r>
      <w:r>
        <w:rPr>
          <w:rFonts w:ascii="Futura Std Book" w:hAnsi="Futura Std Book"/>
          <w:color w:val="000000" w:themeColor="text1"/>
        </w:rPr>
        <w:t xml:space="preserve"> or ELEP will be evaluated during the FEED.</w:t>
      </w:r>
    </w:p>
    <w:p w14:paraId="718303A7" w14:textId="77777777" w:rsidR="00E95DBB" w:rsidRDefault="00000000">
      <w:pPr>
        <w:pStyle w:val="Heading2"/>
        <w:ind w:left="720" w:hanging="720"/>
      </w:pPr>
      <w:bookmarkStart w:id="370" w:name="_Toc229061524"/>
      <w:r>
        <w:t>Pipeline Engineering</w:t>
      </w:r>
      <w:bookmarkEnd w:id="370"/>
    </w:p>
    <w:p w14:paraId="4A30018C" w14:textId="77777777" w:rsidR="00E95DBB" w:rsidRDefault="00E95DBB">
      <w:pPr>
        <w:pStyle w:val="ListParagraph"/>
        <w:keepNext/>
        <w:keepLines/>
        <w:widowControl/>
        <w:numPr>
          <w:ilvl w:val="0"/>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71" w:name="_Toc227940595"/>
      <w:bookmarkStart w:id="372" w:name="_Toc227941344"/>
      <w:bookmarkStart w:id="373" w:name="_Toc227941590"/>
      <w:bookmarkStart w:id="374" w:name="_Toc227941835"/>
      <w:bookmarkStart w:id="375" w:name="_Toc227942085"/>
      <w:bookmarkStart w:id="376" w:name="_Toc227942335"/>
      <w:bookmarkStart w:id="377" w:name="_Toc227942588"/>
      <w:bookmarkStart w:id="378" w:name="_Toc227942841"/>
      <w:bookmarkStart w:id="379" w:name="_Toc229034030"/>
      <w:bookmarkStart w:id="380" w:name="_Toc229034364"/>
      <w:bookmarkStart w:id="381" w:name="_Toc229043389"/>
      <w:bookmarkStart w:id="382" w:name="_Toc229060774"/>
      <w:bookmarkStart w:id="383" w:name="_Toc229061022"/>
      <w:bookmarkStart w:id="384" w:name="_Toc229061269"/>
      <w:bookmarkStart w:id="385" w:name="_Toc229061525"/>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2EB836A5"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86" w:name="_Toc227940596"/>
      <w:bookmarkStart w:id="387" w:name="_Toc227941345"/>
      <w:bookmarkStart w:id="388" w:name="_Toc227941591"/>
      <w:bookmarkStart w:id="389" w:name="_Toc227941836"/>
      <w:bookmarkStart w:id="390" w:name="_Toc227942086"/>
      <w:bookmarkStart w:id="391" w:name="_Toc227942336"/>
      <w:bookmarkStart w:id="392" w:name="_Toc227942589"/>
      <w:bookmarkStart w:id="393" w:name="_Toc227942842"/>
      <w:bookmarkStart w:id="394" w:name="_Toc229034031"/>
      <w:bookmarkStart w:id="395" w:name="_Toc229034365"/>
      <w:bookmarkStart w:id="396" w:name="_Toc229043390"/>
      <w:bookmarkStart w:id="397" w:name="_Toc229060775"/>
      <w:bookmarkStart w:id="398" w:name="_Toc229061023"/>
      <w:bookmarkStart w:id="399" w:name="_Toc229061270"/>
      <w:bookmarkStart w:id="400" w:name="_Toc229061526"/>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6C152929"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01" w:name="_Toc227940597"/>
      <w:bookmarkStart w:id="402" w:name="_Toc227941346"/>
      <w:bookmarkStart w:id="403" w:name="_Toc227941592"/>
      <w:bookmarkStart w:id="404" w:name="_Toc227941837"/>
      <w:bookmarkStart w:id="405" w:name="_Toc227942087"/>
      <w:bookmarkStart w:id="406" w:name="_Toc227942337"/>
      <w:bookmarkStart w:id="407" w:name="_Toc227942590"/>
      <w:bookmarkStart w:id="408" w:name="_Toc227942843"/>
      <w:bookmarkStart w:id="409" w:name="_Toc229034032"/>
      <w:bookmarkStart w:id="410" w:name="_Toc229034366"/>
      <w:bookmarkStart w:id="411" w:name="_Toc229043391"/>
      <w:bookmarkStart w:id="412" w:name="_Toc229060776"/>
      <w:bookmarkStart w:id="413" w:name="_Toc229061024"/>
      <w:bookmarkStart w:id="414" w:name="_Toc229061271"/>
      <w:bookmarkStart w:id="415" w:name="_Toc229061527"/>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02D90634"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16" w:name="_Toc227940598"/>
      <w:bookmarkStart w:id="417" w:name="_Toc227941347"/>
      <w:bookmarkStart w:id="418" w:name="_Toc227941593"/>
      <w:bookmarkStart w:id="419" w:name="_Toc227941838"/>
      <w:bookmarkStart w:id="420" w:name="_Toc227942088"/>
      <w:bookmarkStart w:id="421" w:name="_Toc227942338"/>
      <w:bookmarkStart w:id="422" w:name="_Toc227942591"/>
      <w:bookmarkStart w:id="423" w:name="_Toc227942844"/>
      <w:bookmarkStart w:id="424" w:name="_Toc229034033"/>
      <w:bookmarkStart w:id="425" w:name="_Toc229034367"/>
      <w:bookmarkStart w:id="426" w:name="_Toc229043392"/>
      <w:bookmarkStart w:id="427" w:name="_Toc229060777"/>
      <w:bookmarkStart w:id="428" w:name="_Toc229061025"/>
      <w:bookmarkStart w:id="429" w:name="_Toc229061272"/>
      <w:bookmarkStart w:id="430" w:name="_Toc229061528"/>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5ACFB98D"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31" w:name="_Toc227940599"/>
      <w:bookmarkStart w:id="432" w:name="_Toc227941348"/>
      <w:bookmarkStart w:id="433" w:name="_Toc227941594"/>
      <w:bookmarkStart w:id="434" w:name="_Toc227941839"/>
      <w:bookmarkStart w:id="435" w:name="_Toc227942089"/>
      <w:bookmarkStart w:id="436" w:name="_Toc227942339"/>
      <w:bookmarkStart w:id="437" w:name="_Toc227942592"/>
      <w:bookmarkStart w:id="438" w:name="_Toc227942845"/>
      <w:bookmarkStart w:id="439" w:name="_Toc229034034"/>
      <w:bookmarkStart w:id="440" w:name="_Toc229034368"/>
      <w:bookmarkStart w:id="441" w:name="_Toc229043393"/>
      <w:bookmarkStart w:id="442" w:name="_Toc229060778"/>
      <w:bookmarkStart w:id="443" w:name="_Toc229061026"/>
      <w:bookmarkStart w:id="444" w:name="_Toc229061273"/>
      <w:bookmarkStart w:id="445" w:name="_Toc229061529"/>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14:paraId="6E0E4D0F"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46" w:name="_Toc227940600"/>
      <w:bookmarkStart w:id="447" w:name="_Toc227941349"/>
      <w:bookmarkStart w:id="448" w:name="_Toc227941595"/>
      <w:bookmarkStart w:id="449" w:name="_Toc227941840"/>
      <w:bookmarkStart w:id="450" w:name="_Toc227942090"/>
      <w:bookmarkStart w:id="451" w:name="_Toc227942340"/>
      <w:bookmarkStart w:id="452" w:name="_Toc227942593"/>
      <w:bookmarkStart w:id="453" w:name="_Toc227942846"/>
      <w:bookmarkStart w:id="454" w:name="_Toc229034035"/>
      <w:bookmarkStart w:id="455" w:name="_Toc229034369"/>
      <w:bookmarkStart w:id="456" w:name="_Toc229043394"/>
      <w:bookmarkStart w:id="457" w:name="_Toc229060779"/>
      <w:bookmarkStart w:id="458" w:name="_Toc229061027"/>
      <w:bookmarkStart w:id="459" w:name="_Toc229061274"/>
      <w:bookmarkStart w:id="460" w:name="_Toc229061530"/>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14:paraId="35AF2C7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461" w:name="_Toc227940601"/>
      <w:bookmarkStart w:id="462" w:name="_Toc227941350"/>
      <w:bookmarkStart w:id="463" w:name="_Toc227941596"/>
      <w:bookmarkStart w:id="464" w:name="_Toc227941841"/>
      <w:bookmarkStart w:id="465" w:name="_Toc227942091"/>
      <w:bookmarkStart w:id="466" w:name="_Toc227942341"/>
      <w:bookmarkStart w:id="467" w:name="_Toc227942594"/>
      <w:bookmarkStart w:id="468" w:name="_Toc227942847"/>
      <w:bookmarkStart w:id="469" w:name="_Toc229034036"/>
      <w:bookmarkStart w:id="470" w:name="_Toc229034370"/>
      <w:bookmarkStart w:id="471" w:name="_Toc229043395"/>
      <w:bookmarkStart w:id="472" w:name="_Toc229060780"/>
      <w:bookmarkStart w:id="473" w:name="_Toc229061028"/>
      <w:bookmarkStart w:id="474" w:name="_Toc229061275"/>
      <w:bookmarkStart w:id="475" w:name="_Toc229061531"/>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1C48A56C" w14:textId="77777777" w:rsidR="00E95DBB" w:rsidRDefault="00000000">
      <w:pPr>
        <w:pStyle w:val="Heading2"/>
        <w:numPr>
          <w:ilvl w:val="2"/>
          <w:numId w:val="23"/>
        </w:numPr>
        <w:ind w:left="720" w:hanging="720"/>
      </w:pPr>
      <w:bookmarkStart w:id="476" w:name="_Toc229061532"/>
      <w:r>
        <w:t>Pipeline Routing Philosophy</w:t>
      </w:r>
      <w:bookmarkEnd w:id="476"/>
    </w:p>
    <w:p w14:paraId="29FEE6D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original concept for the </w:t>
      </w:r>
      <w:proofErr w:type="spellStart"/>
      <w:r>
        <w:rPr>
          <w:rFonts w:ascii="Futura Std Book" w:hAnsi="Futura Std Book"/>
        </w:rPr>
        <w:t>Okpokunou</w:t>
      </w:r>
      <w:proofErr w:type="spellEnd"/>
      <w:r>
        <w:rPr>
          <w:rFonts w:ascii="Futura Std Book" w:hAnsi="Futura Std Book"/>
        </w:rPr>
        <w:t xml:space="preserve"> Pipeline </w:t>
      </w:r>
      <w:r>
        <w:rPr>
          <w:rFonts w:ascii="Futura Std Book" w:hAnsi="Futura Std Book"/>
          <w:color w:val="000000" w:themeColor="text1"/>
        </w:rPr>
        <w:t>envisaged</w:t>
      </w:r>
      <w:r>
        <w:rPr>
          <w:rFonts w:ascii="Futura Std Book" w:hAnsi="Futura Std Book"/>
        </w:rPr>
        <w:t xml:space="preserve"> a direct connection to the </w:t>
      </w:r>
      <w:proofErr w:type="spellStart"/>
      <w:r>
        <w:rPr>
          <w:rFonts w:ascii="Futura Std Book" w:hAnsi="Futura Std Book"/>
        </w:rPr>
        <w:t>Elepa</w:t>
      </w:r>
      <w:proofErr w:type="spellEnd"/>
      <w:r>
        <w:rPr>
          <w:rFonts w:ascii="Futura Std Book" w:hAnsi="Futura Std Book"/>
        </w:rPr>
        <w:t xml:space="preserve"> Manifold (ELEP). However, subsequent routing assessments indicated that the proposed alignment would intersect the BBOU manifold corridor and run in close parallel with the existing/planned BBOU–ELEP pipeline in the downstream section.</w:t>
      </w:r>
    </w:p>
    <w:p w14:paraId="32E9BDD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It </w:t>
      </w:r>
      <w:r>
        <w:rPr>
          <w:rFonts w:ascii="Futura Std Book" w:eastAsia="Arial" w:hAnsi="Futura Std Book" w:cs="Tahoma"/>
        </w:rPr>
        <w:t>is</w:t>
      </w:r>
      <w:r>
        <w:rPr>
          <w:rFonts w:ascii="Futura Std Book" w:hAnsi="Futura Std Book"/>
        </w:rPr>
        <w:t xml:space="preserve"> therefore </w:t>
      </w:r>
      <w:r>
        <w:rPr>
          <w:rFonts w:ascii="Futura Std Book" w:hAnsi="Futura Std Book"/>
          <w:color w:val="000000" w:themeColor="text1"/>
        </w:rPr>
        <w:t>considered</w:t>
      </w:r>
      <w:r>
        <w:rPr>
          <w:rFonts w:ascii="Futura Std Book" w:hAnsi="Futura Std Book"/>
        </w:rPr>
        <w:t xml:space="preserve"> technically and economically prudent to terminate the pipeline at the </w:t>
      </w:r>
      <w:r>
        <w:rPr>
          <w:rFonts w:ascii="Futura Std Book" w:hAnsi="Futura Std Book"/>
          <w:b/>
          <w:bCs/>
        </w:rPr>
        <w:t>BBOU manifold</w:t>
      </w:r>
      <w:r>
        <w:rPr>
          <w:rFonts w:ascii="Futura Std Book" w:hAnsi="Futura Std Book"/>
        </w:rPr>
        <w:t xml:space="preserve"> and utilize the planned BBOU–ELEP pipeline segment rather than constructing a dedicated line to ELEP.</w:t>
      </w:r>
    </w:p>
    <w:p w14:paraId="4C239EE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This</w:t>
      </w:r>
      <w:r>
        <w:rPr>
          <w:rFonts w:ascii="Futura Std Book" w:hAnsi="Futura Std Book"/>
        </w:rPr>
        <w:t xml:space="preserve"> approach </w:t>
      </w:r>
      <w:r>
        <w:rPr>
          <w:rFonts w:ascii="Futura Std Book" w:hAnsi="Futura Std Book"/>
          <w:color w:val="000000" w:themeColor="text1"/>
        </w:rPr>
        <w:t>offers</w:t>
      </w:r>
      <w:r>
        <w:rPr>
          <w:rFonts w:ascii="Futura Std Book" w:hAnsi="Futura Std Book"/>
        </w:rPr>
        <w:t xml:space="preserve"> the following advantages:</w:t>
      </w:r>
    </w:p>
    <w:p w14:paraId="0D9371D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Approximate reduction of ~ 8 km in pipeline length</w:t>
      </w:r>
    </w:p>
    <w:p w14:paraId="6C83E76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Measurable CAPEX savings</w:t>
      </w:r>
    </w:p>
    <w:p w14:paraId="1B5041A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Reduced environmental footprint</w:t>
      </w:r>
    </w:p>
    <w:p w14:paraId="70F2FC7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Minimized corridor congestion</w:t>
      </w:r>
    </w:p>
    <w:p w14:paraId="34CCD4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Improved</w:t>
      </w:r>
      <w:r>
        <w:rPr>
          <w:rFonts w:ascii="Futura Std Book" w:hAnsi="Futura Std Book"/>
        </w:rPr>
        <w:t xml:space="preserve"> constructability within Niger Delta swamp terrain</w:t>
      </w:r>
    </w:p>
    <w:p w14:paraId="3104CA39" w14:textId="77777777" w:rsidR="00E95DBB" w:rsidRDefault="00000000">
      <w:pPr>
        <w:pStyle w:val="Heading2"/>
        <w:numPr>
          <w:ilvl w:val="2"/>
          <w:numId w:val="23"/>
        </w:numPr>
        <w:ind w:left="720" w:hanging="720"/>
      </w:pPr>
      <w:bookmarkStart w:id="477" w:name="_Toc227320004"/>
      <w:bookmarkStart w:id="478" w:name="_Toc229061533"/>
      <w:r>
        <w:lastRenderedPageBreak/>
        <w:t>Liquid Management Strategy</w:t>
      </w:r>
      <w:bookmarkStart w:id="479" w:name="_Toc227316259"/>
      <w:bookmarkStart w:id="480" w:name="_Toc227317096"/>
      <w:bookmarkStart w:id="481" w:name="_Toc227317164"/>
      <w:bookmarkStart w:id="482" w:name="_Toc227317943"/>
      <w:bookmarkStart w:id="483" w:name="_Toc227317983"/>
      <w:bookmarkStart w:id="484" w:name="_Toc227318005"/>
      <w:bookmarkStart w:id="485" w:name="_Toc227319483"/>
      <w:bookmarkStart w:id="486" w:name="_Toc227319583"/>
      <w:bookmarkStart w:id="487" w:name="_Toc227319644"/>
      <w:bookmarkStart w:id="488" w:name="_Toc227320005"/>
      <w:bookmarkStart w:id="489" w:name="_Toc227638711"/>
      <w:bookmarkStart w:id="490" w:name="_Toc227638900"/>
      <w:bookmarkStart w:id="491" w:name="_Toc227639327"/>
      <w:bookmarkStart w:id="492" w:name="_Toc227639690"/>
      <w:bookmarkStart w:id="493" w:name="_Toc227319484"/>
      <w:bookmarkStart w:id="494" w:name="_Toc227319584"/>
      <w:bookmarkStart w:id="495" w:name="_Toc227319645"/>
      <w:bookmarkStart w:id="496" w:name="_Toc227320006"/>
      <w:bookmarkStart w:id="497" w:name="_Toc227638712"/>
      <w:bookmarkStart w:id="498" w:name="_Toc227638901"/>
      <w:bookmarkStart w:id="499" w:name="_Toc227639328"/>
      <w:bookmarkStart w:id="500" w:name="_Toc227639691"/>
      <w:bookmarkStart w:id="501" w:name="_Toc227319485"/>
      <w:bookmarkStart w:id="502" w:name="_Toc227319585"/>
      <w:bookmarkStart w:id="503" w:name="_Toc227319646"/>
      <w:bookmarkStart w:id="504" w:name="_Toc227320007"/>
      <w:bookmarkStart w:id="505" w:name="_Toc227638713"/>
      <w:bookmarkStart w:id="506" w:name="_Toc227638902"/>
      <w:bookmarkStart w:id="507" w:name="_Toc227639329"/>
      <w:bookmarkStart w:id="508" w:name="_Toc227639692"/>
      <w:bookmarkStart w:id="509" w:name="_Toc227319486"/>
      <w:bookmarkStart w:id="510" w:name="_Toc227319586"/>
      <w:bookmarkStart w:id="511" w:name="_Toc227319647"/>
      <w:bookmarkStart w:id="512" w:name="_Toc227320008"/>
      <w:bookmarkStart w:id="513" w:name="_Toc227638714"/>
      <w:bookmarkStart w:id="514" w:name="_Toc227638903"/>
      <w:bookmarkStart w:id="515" w:name="_Toc227639330"/>
      <w:bookmarkStart w:id="516" w:name="_Toc227639693"/>
      <w:bookmarkStart w:id="517" w:name="_Toc227319487"/>
      <w:bookmarkStart w:id="518" w:name="_Toc227319587"/>
      <w:bookmarkStart w:id="519" w:name="_Toc227319648"/>
      <w:bookmarkStart w:id="520" w:name="_Toc227320009"/>
      <w:bookmarkStart w:id="521" w:name="_Toc227638715"/>
      <w:bookmarkStart w:id="522" w:name="_Toc227638904"/>
      <w:bookmarkStart w:id="523" w:name="_Toc227639331"/>
      <w:bookmarkStart w:id="524" w:name="_Toc227639694"/>
      <w:bookmarkStart w:id="525" w:name="_Toc227319488"/>
      <w:bookmarkStart w:id="526" w:name="_Toc227319588"/>
      <w:bookmarkStart w:id="527" w:name="_Toc227319649"/>
      <w:bookmarkStart w:id="528" w:name="_Toc227320010"/>
      <w:bookmarkStart w:id="529" w:name="_Toc227638716"/>
      <w:bookmarkStart w:id="530" w:name="_Toc227638905"/>
      <w:bookmarkStart w:id="531" w:name="_Toc227639332"/>
      <w:bookmarkStart w:id="532" w:name="_Toc227639695"/>
      <w:bookmarkStart w:id="533" w:name="_Toc227319489"/>
      <w:bookmarkStart w:id="534" w:name="_Toc227319589"/>
      <w:bookmarkStart w:id="535" w:name="_Toc227319650"/>
      <w:bookmarkStart w:id="536" w:name="_Toc227320011"/>
      <w:bookmarkStart w:id="537" w:name="_Toc227638717"/>
      <w:bookmarkStart w:id="538" w:name="_Toc227638906"/>
      <w:bookmarkStart w:id="539" w:name="_Toc227639333"/>
      <w:bookmarkStart w:id="540" w:name="_Toc227639696"/>
      <w:bookmarkStart w:id="541" w:name="_Toc227319490"/>
      <w:bookmarkStart w:id="542" w:name="_Toc227319590"/>
      <w:bookmarkStart w:id="543" w:name="_Toc227319651"/>
      <w:bookmarkStart w:id="544" w:name="_Toc227320012"/>
      <w:bookmarkStart w:id="545" w:name="_Toc227638718"/>
      <w:bookmarkStart w:id="546" w:name="_Toc227638907"/>
      <w:bookmarkStart w:id="547" w:name="_Toc227639334"/>
      <w:bookmarkStart w:id="548" w:name="_Toc227639697"/>
      <w:bookmarkStart w:id="549" w:name="_Toc227319491"/>
      <w:bookmarkStart w:id="550" w:name="_Toc227319591"/>
      <w:bookmarkStart w:id="551" w:name="_Toc227319652"/>
      <w:bookmarkStart w:id="552" w:name="_Toc227320013"/>
      <w:bookmarkStart w:id="553" w:name="_Toc227638719"/>
      <w:bookmarkStart w:id="554" w:name="_Toc227638908"/>
      <w:bookmarkStart w:id="555" w:name="_Toc227639335"/>
      <w:bookmarkStart w:id="556" w:name="_Toc227639698"/>
      <w:bookmarkStart w:id="557" w:name="_Toc227319492"/>
      <w:bookmarkStart w:id="558" w:name="_Toc227319592"/>
      <w:bookmarkStart w:id="559" w:name="_Toc227319653"/>
      <w:bookmarkStart w:id="560" w:name="_Toc227320014"/>
      <w:bookmarkStart w:id="561" w:name="_Toc227638720"/>
      <w:bookmarkStart w:id="562" w:name="_Toc227638909"/>
      <w:bookmarkStart w:id="563" w:name="_Toc227639336"/>
      <w:bookmarkStart w:id="564" w:name="_Toc227639699"/>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1FCEC1FA"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base case concept provides for removal of the majority of entrained liquids upstream at </w:t>
      </w:r>
      <w:proofErr w:type="spellStart"/>
      <w:r>
        <w:rPr>
          <w:rFonts w:ascii="Futura Std Book" w:hAnsi="Futura Std Book"/>
        </w:rPr>
        <w:t>Okpokunou</w:t>
      </w:r>
      <w:proofErr w:type="spellEnd"/>
      <w:r>
        <w:rPr>
          <w:rFonts w:ascii="Futura Std Book" w:hAnsi="Futura Std Book"/>
        </w:rPr>
        <w:t xml:space="preserve"> in order to:</w:t>
      </w:r>
    </w:p>
    <w:p w14:paraId="59F4626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 hydraulic loading</w:t>
      </w:r>
    </w:p>
    <w:p w14:paraId="0F7091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Improve flow stability</w:t>
      </w:r>
    </w:p>
    <w:p w14:paraId="6C895FF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 slugging risk</w:t>
      </w:r>
    </w:p>
    <w:p w14:paraId="6D33697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Optimize</w:t>
      </w:r>
      <w:r>
        <w:rPr>
          <w:rFonts w:ascii="Futura Std Book" w:hAnsi="Futura Std Book"/>
        </w:rPr>
        <w:t xml:space="preserve"> downstream pipeline sizing</w:t>
      </w:r>
    </w:p>
    <w:p w14:paraId="6862A3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Accordingly</w:t>
      </w:r>
      <w:r>
        <w:rPr>
          <w:rFonts w:ascii="Futura Std Book" w:hAnsi="Futura Std Book"/>
        </w:rPr>
        <w:t xml:space="preserve">, a </w:t>
      </w:r>
      <w:r>
        <w:rPr>
          <w:rFonts w:ascii="Futura Std Book" w:hAnsi="Futura Std Book"/>
          <w:b/>
          <w:bCs/>
        </w:rPr>
        <w:t>slug catcher</w:t>
      </w:r>
      <w:r>
        <w:rPr>
          <w:rFonts w:ascii="Futura Std Book" w:hAnsi="Futura Std Book"/>
        </w:rPr>
        <w:t xml:space="preserve"> is proposed at </w:t>
      </w:r>
      <w:proofErr w:type="spellStart"/>
      <w:r>
        <w:rPr>
          <w:rFonts w:ascii="Futura Std Book" w:hAnsi="Futura Std Book"/>
        </w:rPr>
        <w:t>Okpokunou</w:t>
      </w:r>
      <w:proofErr w:type="spellEnd"/>
      <w:r>
        <w:rPr>
          <w:rFonts w:ascii="Futura Std Book" w:hAnsi="Futura Std Book"/>
        </w:rPr>
        <w:t>.</w:t>
      </w:r>
    </w:p>
    <w:p w14:paraId="2B262250" w14:textId="77777777" w:rsidR="00E95DBB" w:rsidRDefault="00E95DBB">
      <w:pPr>
        <w:pStyle w:val="ListParagraph"/>
        <w:widowControl/>
        <w:numPr>
          <w:ilvl w:val="0"/>
          <w:numId w:val="17"/>
        </w:numPr>
        <w:spacing w:before="240" w:after="120" w:line="276" w:lineRule="auto"/>
        <w:contextualSpacing/>
        <w:rPr>
          <w:rStyle w:val="Heading3Char"/>
          <w:b/>
          <w:vanish/>
        </w:rPr>
      </w:pPr>
    </w:p>
    <w:p w14:paraId="70FF2A3B" w14:textId="77777777" w:rsidR="00E95DBB" w:rsidRDefault="00E95DBB">
      <w:pPr>
        <w:pStyle w:val="ListParagraph"/>
        <w:widowControl/>
        <w:numPr>
          <w:ilvl w:val="1"/>
          <w:numId w:val="17"/>
        </w:numPr>
        <w:spacing w:before="240" w:after="120" w:line="276" w:lineRule="auto"/>
        <w:contextualSpacing/>
        <w:rPr>
          <w:rStyle w:val="Heading3Char"/>
          <w:b/>
          <w:vanish/>
        </w:rPr>
      </w:pPr>
    </w:p>
    <w:p w14:paraId="08040B1B" w14:textId="77777777" w:rsidR="00E95DBB" w:rsidRDefault="00000000">
      <w:pPr>
        <w:pStyle w:val="Heading2"/>
        <w:numPr>
          <w:ilvl w:val="2"/>
          <w:numId w:val="23"/>
        </w:numPr>
        <w:ind w:left="720" w:hanging="720"/>
      </w:pPr>
      <w:bookmarkStart w:id="565" w:name="_Toc227320016"/>
      <w:bookmarkStart w:id="566" w:name="_Toc229061534"/>
      <w:r>
        <w:t>Diameter Optimization</w:t>
      </w:r>
      <w:bookmarkEnd w:id="565"/>
      <w:bookmarkEnd w:id="566"/>
    </w:p>
    <w:p w14:paraId="1E2AAD0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Early</w:t>
      </w:r>
      <w:r>
        <w:rPr>
          <w:rFonts w:ascii="Futura Std Book" w:hAnsi="Futura Std Book"/>
        </w:rPr>
        <w:t xml:space="preserve"> liquid removal may permit optimization of pipeline diameter. However, final sizing will be confirmed during FEED through:</w:t>
      </w:r>
    </w:p>
    <w:p w14:paraId="663DA5E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Steady-state hydraulic </w:t>
      </w:r>
      <w:proofErr w:type="spellStart"/>
      <w:r>
        <w:rPr>
          <w:rFonts w:ascii="Futura Std Book" w:eastAsia="Arial" w:hAnsi="Futura Std Book" w:cs="Tahoma"/>
          <w:lang w:val="en-GB"/>
        </w:rPr>
        <w:t>modeling</w:t>
      </w:r>
      <w:proofErr w:type="spellEnd"/>
    </w:p>
    <w:p w14:paraId="6613B65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Transient multiphase simulation</w:t>
      </w:r>
    </w:p>
    <w:p w14:paraId="1D46EC6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Comparative evaluation of alternate slug catcher locations (inlet vs midline vs outlet)</w:t>
      </w:r>
    </w:p>
    <w:p w14:paraId="44E7886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Sensitivity</w:t>
      </w:r>
      <w:r>
        <w:rPr>
          <w:rFonts w:ascii="Futura Std Book" w:hAnsi="Futura Std Book"/>
        </w:rPr>
        <w:t xml:space="preserve"> cases for turndown and ramp-up scenarios</w:t>
      </w:r>
    </w:p>
    <w:p w14:paraId="01699E1C" w14:textId="77777777" w:rsidR="00E95DBB" w:rsidRDefault="00000000">
      <w:pPr>
        <w:pStyle w:val="Heading2"/>
        <w:numPr>
          <w:ilvl w:val="2"/>
          <w:numId w:val="23"/>
        </w:numPr>
        <w:ind w:left="720" w:hanging="720"/>
      </w:pPr>
      <w:bookmarkStart w:id="567" w:name="_Toc227320017"/>
      <w:bookmarkStart w:id="568" w:name="_Toc229061535"/>
      <w:r>
        <w:t>Receiving Facility Protection</w:t>
      </w:r>
      <w:bookmarkEnd w:id="567"/>
      <w:bookmarkEnd w:id="568"/>
    </w:p>
    <w:p w14:paraId="4BE349D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slug</w:t>
      </w:r>
      <w:r>
        <w:rPr>
          <w:rFonts w:ascii="Futura Std Book" w:hAnsi="Futura Std Book"/>
        </w:rPr>
        <w:t xml:space="preserve"> catcher at the Pipeline End Manifold (PLEM) will provide protection against liquid slugs, thereby safeguarding downstream processing equipment and ensuring stable plant operations.</w:t>
      </w:r>
    </w:p>
    <w:p w14:paraId="6994F414" w14:textId="77777777" w:rsidR="00E95DBB" w:rsidRDefault="00000000">
      <w:pPr>
        <w:pStyle w:val="Heading2"/>
        <w:numPr>
          <w:ilvl w:val="2"/>
          <w:numId w:val="23"/>
        </w:numPr>
        <w:ind w:left="720" w:hanging="720"/>
      </w:pPr>
      <w:bookmarkStart w:id="569" w:name="_Toc227320018"/>
      <w:bookmarkStart w:id="570" w:name="_Toc229061536"/>
      <w:r>
        <w:t>Liquid Handling and Disposal</w:t>
      </w:r>
      <w:bookmarkEnd w:id="569"/>
      <w:bookmarkEnd w:id="570"/>
    </w:p>
    <w:p w14:paraId="12649E4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slug</w:t>
      </w:r>
      <w:r>
        <w:rPr>
          <w:rFonts w:ascii="Futura Std Book" w:hAnsi="Futura Std Book"/>
        </w:rPr>
        <w:t xml:space="preserve"> </w:t>
      </w:r>
      <w:r>
        <w:rPr>
          <w:rFonts w:ascii="Futura Std Book" w:hAnsi="Futura Std Book"/>
          <w:color w:val="000000" w:themeColor="text1"/>
        </w:rPr>
        <w:t>catcher</w:t>
      </w:r>
      <w:r>
        <w:rPr>
          <w:rFonts w:ascii="Futura Std Book" w:hAnsi="Futura Std Book"/>
        </w:rPr>
        <w:t xml:space="preserve"> facility will include full liquid-handling systems comprising:</w:t>
      </w:r>
    </w:p>
    <w:p w14:paraId="3919AD3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Condensate/NGL transfer facilities to AKAB for processing</w:t>
      </w:r>
    </w:p>
    <w:p w14:paraId="2915F3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Produced water collection and handling system</w:t>
      </w:r>
    </w:p>
    <w:p w14:paraId="4A308E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Storage and metering as required</w:t>
      </w:r>
    </w:p>
    <w:p w14:paraId="43E8F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Produced</w:t>
      </w:r>
      <w:r>
        <w:rPr>
          <w:rFonts w:ascii="Futura Std Book" w:hAnsi="Futura Std Book"/>
        </w:rPr>
        <w:t xml:space="preserve"> water disposal options will include:</w:t>
      </w:r>
    </w:p>
    <w:p w14:paraId="5C93628D"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Offshore</w:t>
      </w:r>
      <w:r>
        <w:rPr>
          <w:rFonts w:ascii="Futura Std Book" w:hAnsi="Futura Std Book"/>
        </w:rPr>
        <w:t xml:space="preserve"> discharge (subject to regulatory compliance)</w:t>
      </w:r>
    </w:p>
    <w:p w14:paraId="1D38B44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rPr>
        <w:t>De-</w:t>
      </w:r>
      <w:r>
        <w:rPr>
          <w:rFonts w:ascii="Futura Std Book" w:hAnsi="Futura Std Book"/>
          <w:color w:val="000000" w:themeColor="text1"/>
        </w:rPr>
        <w:t>mineralization</w:t>
      </w:r>
      <w:r>
        <w:rPr>
          <w:rFonts w:ascii="Futura Std Book" w:hAnsi="Futura Std Book"/>
        </w:rPr>
        <w:t xml:space="preserve"> for industrial use</w:t>
      </w:r>
    </w:p>
    <w:p w14:paraId="236A028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Other</w:t>
      </w:r>
      <w:r>
        <w:rPr>
          <w:rFonts w:ascii="Futura Std Book" w:hAnsi="Futura Std Book"/>
        </w:rPr>
        <w:t xml:space="preserve"> approved beneficial reuse options</w:t>
      </w:r>
    </w:p>
    <w:p w14:paraId="34F0E2D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Discharge</w:t>
      </w:r>
      <w:r>
        <w:rPr>
          <w:rFonts w:ascii="Futura Std Book" w:hAnsi="Futura Std Book"/>
        </w:rPr>
        <w:t xml:space="preserve"> into </w:t>
      </w:r>
      <w:r>
        <w:rPr>
          <w:rFonts w:ascii="Futura Std Book" w:hAnsi="Futura Std Book"/>
          <w:color w:val="000000" w:themeColor="text1"/>
        </w:rPr>
        <w:t>inland</w:t>
      </w:r>
      <w:r>
        <w:rPr>
          <w:rFonts w:ascii="Futura Std Book" w:hAnsi="Futura Std Book"/>
        </w:rPr>
        <w:t xml:space="preserve"> waters is not permissible under </w:t>
      </w:r>
      <w:r>
        <w:rPr>
          <w:rFonts w:ascii="Futura Std Book" w:hAnsi="Futura Std Book"/>
          <w:b/>
          <w:bCs/>
        </w:rPr>
        <w:t>NUPRC</w:t>
      </w:r>
      <w:r>
        <w:rPr>
          <w:rFonts w:ascii="Futura Std Book" w:hAnsi="Futura Std Book"/>
        </w:rPr>
        <w:t xml:space="preserve"> and </w:t>
      </w:r>
      <w:proofErr w:type="spellStart"/>
      <w:r>
        <w:rPr>
          <w:rFonts w:ascii="Futura Std Book" w:hAnsi="Futura Std Book"/>
          <w:b/>
          <w:bCs/>
        </w:rPr>
        <w:t>FMEnv</w:t>
      </w:r>
      <w:proofErr w:type="spellEnd"/>
      <w:r>
        <w:rPr>
          <w:rFonts w:ascii="Futura Std Book" w:hAnsi="Futura Std Book"/>
        </w:rPr>
        <w:t xml:space="preserve"> regulations.</w:t>
      </w:r>
    </w:p>
    <w:p w14:paraId="183B4978" w14:textId="472BDB05" w:rsidR="00E95DBB" w:rsidRDefault="00000000">
      <w:pPr>
        <w:pStyle w:val="Heading2"/>
        <w:numPr>
          <w:ilvl w:val="2"/>
          <w:numId w:val="23"/>
        </w:numPr>
        <w:ind w:left="720" w:hanging="720"/>
      </w:pPr>
      <w:bookmarkStart w:id="571" w:name="_Toc229061537"/>
      <w:r>
        <w:lastRenderedPageBreak/>
        <w:t xml:space="preserve">Pipeline </w:t>
      </w:r>
      <w:r w:rsidR="00B934A8">
        <w:t xml:space="preserve">Design Basis </w:t>
      </w:r>
      <w:r>
        <w:t>Capacity and System Integration</w:t>
      </w:r>
      <w:bookmarkEnd w:id="571"/>
    </w:p>
    <w:p w14:paraId="357E41A2" w14:textId="5330D39F" w:rsidR="00E95DBB" w:rsidRPr="00B95EB6" w:rsidRDefault="00000000">
      <w:pPr>
        <w:widowControl/>
        <w:suppressAutoHyphens/>
        <w:spacing w:before="120" w:after="120" w:line="300" w:lineRule="auto"/>
        <w:ind w:left="720"/>
        <w:jc w:val="both"/>
        <w:rPr>
          <w:rFonts w:ascii="Futura Std Book" w:hAnsi="Futura Std Book"/>
          <w:color w:val="0070C0"/>
        </w:rPr>
      </w:pPr>
      <w:r w:rsidRPr="00B95EB6">
        <w:rPr>
          <w:rFonts w:ascii="Futura Std Book" w:eastAsia="Arial" w:hAnsi="Futura Std Book" w:cs="Tahoma"/>
          <w:color w:val="0070C0"/>
        </w:rPr>
        <w:t>The</w:t>
      </w:r>
      <w:r w:rsidRPr="00B95EB6">
        <w:rPr>
          <w:rFonts w:ascii="Futura Std Book" w:hAnsi="Futura Std Book"/>
          <w:color w:val="0070C0"/>
        </w:rPr>
        <w:t xml:space="preserve"> pipeline will be designed to transport </w:t>
      </w:r>
      <w:r w:rsidR="00B934A8" w:rsidRPr="00B95EB6">
        <w:rPr>
          <w:rFonts w:ascii="Futura Std Book" w:hAnsi="Futura Std Book"/>
          <w:b/>
          <w:bCs/>
          <w:color w:val="0070C0"/>
          <w:lang w:val="en-GB"/>
        </w:rPr>
        <w:t>2</w:t>
      </w:r>
      <w:r w:rsidRPr="00B95EB6">
        <w:rPr>
          <w:rFonts w:ascii="Futura Std Book" w:hAnsi="Futura Std Book"/>
          <w:b/>
          <w:bCs/>
          <w:color w:val="0070C0"/>
          <w:lang w:val="en-GB"/>
        </w:rPr>
        <w:t>0</w:t>
      </w:r>
      <w:r w:rsidRPr="00B95EB6">
        <w:rPr>
          <w:rFonts w:ascii="Futura Std Book" w:hAnsi="Futura Std Book"/>
          <w:b/>
          <w:bCs/>
          <w:color w:val="0070C0"/>
        </w:rPr>
        <w:t>0 MMscfd</w:t>
      </w:r>
      <w:r w:rsidRPr="00B95EB6">
        <w:rPr>
          <w:rFonts w:ascii="Futura Std Book" w:hAnsi="Futura Std Book"/>
          <w:color w:val="0070C0"/>
        </w:rPr>
        <w:t xml:space="preserve"> of raw wellhead natural gas, </w:t>
      </w:r>
      <w:r w:rsidR="00B934A8" w:rsidRPr="00B95EB6">
        <w:rPr>
          <w:rFonts w:ascii="Futura Std Book" w:hAnsi="Futura Std Book"/>
          <w:color w:val="0070C0"/>
        </w:rPr>
        <w:t xml:space="preserve">as per </w:t>
      </w:r>
      <w:r w:rsidR="008C36C2">
        <w:rPr>
          <w:rFonts w:ascii="Futura Std Book" w:hAnsi="Futura Std Book"/>
          <w:color w:val="0070C0"/>
        </w:rPr>
        <w:t xml:space="preserve">firm </w:t>
      </w:r>
      <w:r w:rsidR="00B95EB6">
        <w:rPr>
          <w:rFonts w:ascii="Futura Std Book" w:hAnsi="Futura Std Book"/>
          <w:color w:val="0070C0"/>
        </w:rPr>
        <w:t xml:space="preserve">OKNU </w:t>
      </w:r>
      <w:r w:rsidR="00B934A8" w:rsidRPr="00B95EB6">
        <w:rPr>
          <w:rFonts w:ascii="Futura Std Book" w:hAnsi="Futura Std Book"/>
          <w:color w:val="0070C0"/>
        </w:rPr>
        <w:t>GSPA</w:t>
      </w:r>
      <w:r w:rsidR="00B95EB6" w:rsidRPr="00B95EB6">
        <w:rPr>
          <w:rFonts w:ascii="Futura Std Book" w:hAnsi="Futura Std Book"/>
          <w:color w:val="0070C0"/>
        </w:rPr>
        <w:t xml:space="preserve">, with a flexibility to transport up to 270 MMscfd </w:t>
      </w:r>
      <w:r w:rsidR="008C36C2">
        <w:rPr>
          <w:rFonts w:ascii="Futura Std Book" w:hAnsi="Futura Std Book"/>
          <w:color w:val="0070C0"/>
        </w:rPr>
        <w:t xml:space="preserve">on a best </w:t>
      </w:r>
      <w:proofErr w:type="spellStart"/>
      <w:r w:rsidR="008C36C2">
        <w:rPr>
          <w:rFonts w:ascii="Futura Std Book" w:hAnsi="Futura Std Book"/>
          <w:color w:val="0070C0"/>
        </w:rPr>
        <w:t>endeavour</w:t>
      </w:r>
      <w:proofErr w:type="spellEnd"/>
      <w:r w:rsidR="008C36C2">
        <w:rPr>
          <w:rFonts w:ascii="Futura Std Book" w:hAnsi="Futura Std Book"/>
          <w:color w:val="0070C0"/>
        </w:rPr>
        <w:t xml:space="preserve"> basis </w:t>
      </w:r>
      <w:r w:rsidRPr="00B95EB6">
        <w:rPr>
          <w:rFonts w:ascii="Futura Std Book" w:hAnsi="Futura Std Book"/>
          <w:color w:val="0070C0"/>
          <w:lang w:val="en-GB"/>
        </w:rPr>
        <w:t>made up as follows</w:t>
      </w:r>
      <w:r w:rsidRPr="00B95EB6">
        <w:rPr>
          <w:rFonts w:ascii="Futura Std Book" w:hAnsi="Futura Std Book"/>
          <w:color w:val="0070C0"/>
        </w:rPr>
        <w:t>:</w:t>
      </w:r>
    </w:p>
    <w:p w14:paraId="47A8B0CE"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572" w:name="_Toc227940609"/>
      <w:bookmarkStart w:id="573" w:name="_Toc227941358"/>
      <w:bookmarkStart w:id="574" w:name="_Toc227941604"/>
      <w:bookmarkStart w:id="575" w:name="_Toc227941849"/>
      <w:bookmarkStart w:id="576" w:name="_Toc227942099"/>
      <w:bookmarkStart w:id="577" w:name="_Toc227942349"/>
      <w:bookmarkStart w:id="578" w:name="_Toc227942602"/>
      <w:bookmarkStart w:id="579" w:name="_Toc227942855"/>
      <w:bookmarkStart w:id="580" w:name="_Toc229034044"/>
      <w:bookmarkStart w:id="581" w:name="_Toc229034378"/>
      <w:bookmarkStart w:id="582" w:name="_Toc229043402"/>
      <w:bookmarkStart w:id="583" w:name="_Toc229060787"/>
      <w:bookmarkStart w:id="584" w:name="_Toc229061035"/>
      <w:bookmarkStart w:id="585" w:name="_Toc229061282"/>
      <w:bookmarkStart w:id="586" w:name="_Toc229061538"/>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7E48552E" w14:textId="14496351"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200 MMscfd</w:t>
      </w:r>
      <w:r>
        <w:rPr>
          <w:rFonts w:ascii="Futura Std Book" w:hAnsi="Futura Std Book"/>
        </w:rPr>
        <w:t xml:space="preserve"> from the </w:t>
      </w:r>
      <w:r w:rsidR="008C36C2">
        <w:rPr>
          <w:rFonts w:ascii="Futura Std Book" w:hAnsi="Futura Std Book"/>
        </w:rPr>
        <w:t xml:space="preserve">firm </w:t>
      </w:r>
      <w:r>
        <w:rPr>
          <w:rFonts w:ascii="Futura Std Book" w:hAnsi="Futura Std Book"/>
          <w:b/>
          <w:bCs/>
          <w:lang w:val="en-GB"/>
        </w:rPr>
        <w:t>RAEC-DSV</w:t>
      </w:r>
      <w:r>
        <w:rPr>
          <w:rFonts w:ascii="Futura Std Book" w:hAnsi="Futura Std Book"/>
          <w:lang w:val="en-GB"/>
        </w:rPr>
        <w:t xml:space="preserve"> </w:t>
      </w:r>
      <w:r>
        <w:rPr>
          <w:rFonts w:ascii="Futura Std Book" w:hAnsi="Futura Std Book"/>
        </w:rPr>
        <w:t xml:space="preserve">Gas </w:t>
      </w:r>
      <w:r>
        <w:rPr>
          <w:rFonts w:ascii="Futura Std Book" w:eastAsia="Arial" w:hAnsi="Futura Std Book" w:cs="Tahoma"/>
          <w:lang w:val="en-GB"/>
        </w:rPr>
        <w:t>Sales</w:t>
      </w:r>
      <w:r>
        <w:rPr>
          <w:rFonts w:ascii="Futura Std Book" w:hAnsi="Futura Std Book"/>
        </w:rPr>
        <w:t xml:space="preserve"> and Purchase Agreement</w:t>
      </w:r>
    </w:p>
    <w:p w14:paraId="37F8AFB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 xml:space="preserve">70 MMscfd make-up </w:t>
      </w:r>
      <w:r>
        <w:rPr>
          <w:rFonts w:ascii="Futura Std Book" w:hAnsi="Futura Std Book"/>
          <w:b/>
          <w:bCs/>
          <w:lang w:val="en-GB"/>
        </w:rPr>
        <w:t xml:space="preserve">gas </w:t>
      </w:r>
      <w:r>
        <w:rPr>
          <w:rFonts w:ascii="Futura Std Book" w:hAnsi="Futura Std Book"/>
          <w:lang w:val="en-GB"/>
        </w:rPr>
        <w:t xml:space="preserve">on RAEC 270 MMscfd, in </w:t>
      </w:r>
      <w:r>
        <w:rPr>
          <w:rFonts w:ascii="Futura Std Book" w:eastAsia="Arial" w:hAnsi="Futura Std Book" w:cs="Tahoma"/>
          <w:lang w:val="en-GB"/>
        </w:rPr>
        <w:t>case</w:t>
      </w:r>
      <w:r>
        <w:rPr>
          <w:rFonts w:ascii="Futura Std Book" w:hAnsi="Futura Std Book"/>
          <w:lang w:val="en-GB"/>
        </w:rPr>
        <w:t xml:space="preserve"> the 70 MMscfd production will be coming from the fields whose </w:t>
      </w:r>
      <w:r>
        <w:rPr>
          <w:rFonts w:ascii="Futura Std Book" w:hAnsi="Futura Std Book"/>
        </w:rPr>
        <w:t>production</w:t>
      </w:r>
      <w:r>
        <w:rPr>
          <w:rFonts w:ascii="Futura Std Book" w:hAnsi="Futura Std Book"/>
          <w:lang w:val="en-GB"/>
        </w:rPr>
        <w:t xml:space="preserve"> will be tied-in to the </w:t>
      </w:r>
      <w:proofErr w:type="spellStart"/>
      <w:r>
        <w:rPr>
          <w:rFonts w:ascii="Futura Std Book" w:hAnsi="Futura Std Book"/>
          <w:lang w:val="en-GB"/>
        </w:rPr>
        <w:t>Okpokunou</w:t>
      </w:r>
      <w:proofErr w:type="spellEnd"/>
      <w:r>
        <w:rPr>
          <w:rFonts w:ascii="Futura Std Book" w:hAnsi="Futura Std Book"/>
          <w:lang w:val="en-GB"/>
        </w:rPr>
        <w:t xml:space="preserve"> pipeline, or even from </w:t>
      </w:r>
      <w:proofErr w:type="spellStart"/>
      <w:r>
        <w:rPr>
          <w:rFonts w:ascii="Futura Std Book" w:hAnsi="Futura Std Book"/>
          <w:lang w:val="en-GB"/>
        </w:rPr>
        <w:t>Okpokunou</w:t>
      </w:r>
      <w:proofErr w:type="spellEnd"/>
      <w:r>
        <w:rPr>
          <w:rFonts w:ascii="Futura Std Book" w:hAnsi="Futura Std Book"/>
          <w:lang w:val="en-GB"/>
        </w:rPr>
        <w:t xml:space="preserve"> itself.</w:t>
      </w:r>
    </w:p>
    <w:p w14:paraId="7E8F970A" w14:textId="5424500A"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The </w:t>
      </w:r>
      <w:r w:rsidR="008C36C2">
        <w:rPr>
          <w:rFonts w:ascii="Futura Std Book" w:hAnsi="Futura Std Book"/>
        </w:rPr>
        <w:t>2</w:t>
      </w:r>
      <w:r>
        <w:rPr>
          <w:rFonts w:ascii="Futura Std Book" w:hAnsi="Futura Std Book"/>
        </w:rPr>
        <w:t xml:space="preserve">00 </w:t>
      </w:r>
      <w:r w:rsidR="008C36C2">
        <w:rPr>
          <w:rFonts w:ascii="Futura Std Book" w:hAnsi="Futura Std Book"/>
        </w:rPr>
        <w:t xml:space="preserve">/ 270 </w:t>
      </w:r>
      <w:r>
        <w:rPr>
          <w:rFonts w:ascii="Futura Std Book" w:hAnsi="Futura Std Book"/>
        </w:rPr>
        <w:t xml:space="preserve">MMscfd will flow to the BBOU </w:t>
      </w:r>
      <w:r>
        <w:rPr>
          <w:rFonts w:ascii="Futura Std Book" w:eastAsia="Arial" w:hAnsi="Futura Std Book" w:cs="Tahoma"/>
          <w:lang w:val="en-GB"/>
        </w:rPr>
        <w:t>manifold</w:t>
      </w:r>
      <w:r>
        <w:rPr>
          <w:rFonts w:ascii="Futura Std Book" w:hAnsi="Futura Std Book"/>
        </w:rPr>
        <w:t>,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5A253B7" w14:textId="77777777" w:rsidR="00E95DBB" w:rsidRDefault="00000000">
      <w:pPr>
        <w:pStyle w:val="Heading2"/>
        <w:ind w:left="720" w:hanging="720"/>
      </w:pPr>
      <w:bookmarkStart w:id="587" w:name="_Toc229061539"/>
      <w:r>
        <w:t>System Integration</w:t>
      </w:r>
      <w:bookmarkEnd w:id="587"/>
    </w:p>
    <w:p w14:paraId="1F7281B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Gas</w:t>
      </w:r>
      <w:r>
        <w:rPr>
          <w:rFonts w:ascii="Futura Std Book" w:hAnsi="Futura Std Book"/>
        </w:rPr>
        <w:t xml:space="preserve"> will flow:</w:t>
      </w:r>
    </w:p>
    <w:p w14:paraId="06E6914A"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From OKNU to BBOU via the proposed 20” x ~ 85 km pipeline</w:t>
      </w:r>
    </w:p>
    <w:p w14:paraId="56606E84" w14:textId="52E25145"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BBOU through an existing/planned 2</w:t>
      </w:r>
      <w:r w:rsidR="00F14EE0">
        <w:rPr>
          <w:rFonts w:ascii="Futura Std Book" w:hAnsi="Futura Std Book"/>
        </w:rPr>
        <w:t>4</w:t>
      </w:r>
      <w:r>
        <w:rPr>
          <w:rFonts w:ascii="Futura Std Book" w:hAnsi="Futura Std Book"/>
        </w:rPr>
        <w:t>” × ~</w:t>
      </w:r>
      <w:r w:rsidR="00F14EE0">
        <w:rPr>
          <w:rFonts w:ascii="Futura Std Book" w:hAnsi="Futura Std Book"/>
        </w:rPr>
        <w:t xml:space="preserve"> </w:t>
      </w:r>
      <w:r>
        <w:rPr>
          <w:rFonts w:ascii="Futura Std Book" w:hAnsi="Futura Std Book"/>
        </w:rPr>
        <w:t>8 km line to ELEP</w:t>
      </w:r>
    </w:p>
    <w:p w14:paraId="4C7CA55B" w14:textId="614663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ELEP through a 28” × ~ 32 km trunkline to the Akabel Gas Processing Hub</w:t>
      </w:r>
      <w:r w:rsidR="00C1270A">
        <w:rPr>
          <w:rFonts w:ascii="Futura Std Book" w:hAnsi="Futura Std Book"/>
        </w:rPr>
        <w:t>.</w:t>
      </w:r>
    </w:p>
    <w:p w14:paraId="64E061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At</w:t>
      </w:r>
      <w:r>
        <w:rPr>
          <w:rFonts w:ascii="Futura Std Book" w:hAnsi="Futura Std Book"/>
        </w:rPr>
        <w:t xml:space="preserve"> Akabel, the gas will be processed as feedstock for a Methanol Manufacturing Plant.</w:t>
      </w:r>
    </w:p>
    <w:p w14:paraId="0EF67879" w14:textId="74ADDBBE" w:rsidR="00E95DBB" w:rsidRPr="00246AD2" w:rsidRDefault="00000000">
      <w:pPr>
        <w:widowControl/>
        <w:suppressAutoHyphens/>
        <w:spacing w:before="120" w:after="120" w:line="300" w:lineRule="auto"/>
        <w:ind w:left="720"/>
        <w:jc w:val="both"/>
        <w:rPr>
          <w:rFonts w:ascii="Futura Std Book" w:hAnsi="Futura Std Book"/>
          <w:color w:val="0070C0"/>
        </w:rPr>
      </w:pPr>
      <w:r w:rsidRPr="00246AD2">
        <w:rPr>
          <w:rFonts w:ascii="Futura Std Book" w:eastAsia="Arial" w:hAnsi="Futura Std Book" w:cs="Tahoma"/>
          <w:color w:val="0070C0"/>
        </w:rPr>
        <w:t>The</w:t>
      </w:r>
      <w:r w:rsidRPr="00246AD2">
        <w:rPr>
          <w:rFonts w:ascii="Futura Std Book" w:hAnsi="Futura Std Book"/>
          <w:color w:val="0070C0"/>
        </w:rPr>
        <w:t xml:space="preserve"> OKNU–BBOU pipeline shall therefore be designed to reliably transport up to </w:t>
      </w:r>
      <w:r w:rsidR="00246AD2" w:rsidRPr="00246AD2">
        <w:rPr>
          <w:rFonts w:ascii="Futura Std Book" w:hAnsi="Futura Std Book"/>
          <w:color w:val="0070C0"/>
        </w:rPr>
        <w:t>2</w:t>
      </w:r>
      <w:r w:rsidRPr="00246AD2">
        <w:rPr>
          <w:rFonts w:ascii="Futura Std Book" w:hAnsi="Futura Std Book"/>
          <w:b/>
          <w:bCs/>
          <w:color w:val="0070C0"/>
        </w:rPr>
        <w:t>00 MMscfd</w:t>
      </w:r>
      <w:r w:rsidRPr="00246AD2">
        <w:rPr>
          <w:rFonts w:ascii="Futura Std Book" w:hAnsi="Futura Std Book"/>
          <w:color w:val="0070C0"/>
        </w:rPr>
        <w:t xml:space="preserve"> under all operating scenarios, </w:t>
      </w:r>
      <w:r w:rsidR="00BE35D2">
        <w:rPr>
          <w:rFonts w:ascii="Futura Std Book" w:hAnsi="Futura Std Book"/>
          <w:color w:val="0070C0"/>
        </w:rPr>
        <w:t xml:space="preserve">and 270 MMscfd on best </w:t>
      </w:r>
      <w:proofErr w:type="spellStart"/>
      <w:r w:rsidR="00BE35D2">
        <w:rPr>
          <w:rFonts w:ascii="Futura Std Book" w:hAnsi="Futura Std Book"/>
          <w:color w:val="0070C0"/>
        </w:rPr>
        <w:t>endeavour</w:t>
      </w:r>
      <w:proofErr w:type="spellEnd"/>
      <w:r w:rsidR="00BE35D2">
        <w:rPr>
          <w:rFonts w:ascii="Futura Std Book" w:hAnsi="Futura Std Book"/>
          <w:color w:val="0070C0"/>
        </w:rPr>
        <w:t xml:space="preserve"> basis; </w:t>
      </w:r>
      <w:r w:rsidRPr="00246AD2">
        <w:rPr>
          <w:rFonts w:ascii="Futura Std Book" w:hAnsi="Futura Std Book"/>
          <w:color w:val="0070C0"/>
        </w:rPr>
        <w:t xml:space="preserve">while maintaining full flow assurance across the integrated </w:t>
      </w:r>
      <w:r w:rsidRPr="00246AD2">
        <w:rPr>
          <w:rFonts w:ascii="Futura Std Book" w:hAnsi="Futura Std Book"/>
          <w:b/>
          <w:bCs/>
          <w:color w:val="0070C0"/>
        </w:rPr>
        <w:t>OKNU–BBOU–ELEP–AKAB</w:t>
      </w:r>
      <w:r w:rsidRPr="00246AD2">
        <w:rPr>
          <w:rFonts w:ascii="Futura Std Book" w:hAnsi="Futura Std Book"/>
          <w:color w:val="0070C0"/>
        </w:rPr>
        <w:t xml:space="preserve"> pipeline network, ensuring delivery of the target </w:t>
      </w:r>
      <w:r w:rsidR="00246AD2" w:rsidRPr="00246AD2">
        <w:rPr>
          <w:rFonts w:ascii="Futura Std Book" w:hAnsi="Futura Std Book"/>
          <w:b/>
          <w:bCs/>
          <w:color w:val="0070C0"/>
        </w:rPr>
        <w:t>47</w:t>
      </w:r>
      <w:r w:rsidRPr="00246AD2">
        <w:rPr>
          <w:rFonts w:ascii="Futura Std Book" w:hAnsi="Futura Std Book"/>
          <w:b/>
          <w:bCs/>
          <w:color w:val="0070C0"/>
        </w:rPr>
        <w:t>0 MMscfd</w:t>
      </w:r>
      <w:r w:rsidRPr="00246AD2">
        <w:rPr>
          <w:rFonts w:ascii="Futura Std Book" w:hAnsi="Futura Std Book"/>
          <w:color w:val="0070C0"/>
        </w:rPr>
        <w:t xml:space="preserve"> to the Gas Hub</w:t>
      </w:r>
      <w:r w:rsidR="00BE35D2">
        <w:rPr>
          <w:rFonts w:ascii="Futura Std Book" w:hAnsi="Futura Std Book"/>
          <w:color w:val="0070C0"/>
        </w:rPr>
        <w:t xml:space="preserve">, and delivery pressure of 60 barg at the pipeline </w:t>
      </w:r>
      <w:r w:rsidR="00F14EE0">
        <w:rPr>
          <w:rFonts w:ascii="Futura Std Book" w:hAnsi="Futura Std Book"/>
          <w:color w:val="0070C0"/>
        </w:rPr>
        <w:t>battery limit which is at the slug catcher</w:t>
      </w:r>
      <w:r w:rsidRPr="00246AD2">
        <w:rPr>
          <w:rFonts w:ascii="Futura Std Book" w:hAnsi="Futura Std Book"/>
          <w:color w:val="0070C0"/>
        </w:rPr>
        <w:t>.</w:t>
      </w:r>
    </w:p>
    <w:p w14:paraId="20787F45"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588" w:name="_Toc227940612"/>
      <w:bookmarkStart w:id="589" w:name="_Toc227941361"/>
      <w:bookmarkStart w:id="590" w:name="_Toc227941607"/>
      <w:bookmarkStart w:id="591" w:name="_Toc227941852"/>
      <w:bookmarkStart w:id="592" w:name="_Toc227942102"/>
      <w:bookmarkStart w:id="593" w:name="_Toc227942352"/>
      <w:bookmarkStart w:id="594" w:name="_Toc227942605"/>
      <w:bookmarkStart w:id="595" w:name="_Toc227942858"/>
      <w:bookmarkStart w:id="596" w:name="_Toc229034047"/>
      <w:bookmarkStart w:id="597" w:name="_Toc229034381"/>
      <w:bookmarkStart w:id="598" w:name="_Toc229043404"/>
      <w:bookmarkStart w:id="599" w:name="_Toc229060789"/>
      <w:bookmarkStart w:id="600" w:name="_Toc229061037"/>
      <w:bookmarkStart w:id="601" w:name="_Toc229061284"/>
      <w:bookmarkStart w:id="602" w:name="_Toc229061540"/>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p>
    <w:p w14:paraId="49B72E37" w14:textId="77777777" w:rsidR="00E95DBB" w:rsidRDefault="00000000">
      <w:pPr>
        <w:pStyle w:val="Heading2"/>
        <w:numPr>
          <w:ilvl w:val="2"/>
          <w:numId w:val="23"/>
        </w:numPr>
        <w:ind w:left="720" w:hanging="720"/>
      </w:pPr>
      <w:bookmarkStart w:id="603" w:name="_Toc229061541"/>
      <w:r>
        <w:t>Pipeline Routing and Terrain</w:t>
      </w:r>
      <w:bookmarkEnd w:id="603"/>
    </w:p>
    <w:p w14:paraId="1374DE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approximately 85 km pipeline will traverse challenging Niger Delta swamp terrain and include:</w:t>
      </w:r>
    </w:p>
    <w:p w14:paraId="0575A70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One</w:t>
      </w:r>
      <w:r>
        <w:rPr>
          <w:rFonts w:ascii="Futura Std Book" w:hAnsi="Futura Std Book"/>
        </w:rPr>
        <w:t xml:space="preserve"> major crossing of the </w:t>
      </w:r>
      <w:r>
        <w:rPr>
          <w:rFonts w:ascii="Futura Std Book" w:hAnsi="Futura Std Book"/>
          <w:b/>
          <w:bCs/>
        </w:rPr>
        <w:t xml:space="preserve">River Niger, </w:t>
      </w:r>
      <w:r>
        <w:rPr>
          <w:rFonts w:ascii="Futura Std Book" w:hAnsi="Futura Std Book"/>
        </w:rPr>
        <w:t xml:space="preserve">(a distributary of the </w:t>
      </w:r>
      <w:r>
        <w:rPr>
          <w:rFonts w:ascii="Futura Std Book" w:hAnsi="Futura Std Book"/>
          <w:b/>
          <w:bCs/>
        </w:rPr>
        <w:t>Niger River</w:t>
      </w:r>
      <w:r>
        <w:rPr>
          <w:rFonts w:ascii="Futura Std Book" w:hAnsi="Futura Std Book"/>
        </w:rPr>
        <w:t>), estimated at:</w:t>
      </w:r>
    </w:p>
    <w:p w14:paraId="0D958925"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200</w:t>
      </w:r>
      <w:r>
        <w:rPr>
          <w:rFonts w:ascii="Futura Std Book" w:hAnsi="Futura Std Book"/>
        </w:rPr>
        <w:t xml:space="preserve"> m </w:t>
      </w:r>
      <w:r>
        <w:rPr>
          <w:rFonts w:ascii="Futura Std Book" w:hAnsi="Futura Std Book"/>
          <w:color w:val="000000" w:themeColor="text1"/>
        </w:rPr>
        <w:t>width</w:t>
      </w:r>
    </w:p>
    <w:p w14:paraId="3CBAFC80" w14:textId="77777777" w:rsidR="00E95DBB" w:rsidRDefault="00000000">
      <w:pPr>
        <w:widowControl/>
        <w:numPr>
          <w:ilvl w:val="1"/>
          <w:numId w:val="14"/>
        </w:numPr>
        <w:spacing w:before="120" w:after="120" w:line="276" w:lineRule="auto"/>
        <w:ind w:left="1368"/>
        <w:jc w:val="both"/>
        <w:rPr>
          <w:rFonts w:ascii="Futura Std Book" w:hAnsi="Futura Std Book"/>
        </w:rPr>
      </w:pPr>
      <w:r>
        <w:rPr>
          <w:rFonts w:ascii="Futura Std Book" w:hAnsi="Futura Std Book"/>
          <w:color w:val="000000" w:themeColor="text1"/>
        </w:rPr>
        <w:t>9 m water</w:t>
      </w:r>
      <w:r>
        <w:rPr>
          <w:rFonts w:ascii="Futura Std Book" w:hAnsi="Futura Std Book"/>
        </w:rPr>
        <w:t xml:space="preserve"> depth</w:t>
      </w:r>
    </w:p>
    <w:p w14:paraId="6C758CD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Four (4) </w:t>
      </w:r>
      <w:r>
        <w:rPr>
          <w:rFonts w:ascii="Futura Std Book" w:eastAsia="Arial" w:hAnsi="Futura Std Book" w:cs="Tahoma"/>
          <w:lang w:val="en-GB"/>
        </w:rPr>
        <w:t>additional</w:t>
      </w:r>
      <w:r>
        <w:rPr>
          <w:rFonts w:ascii="Futura Std Book" w:hAnsi="Futura Std Book"/>
        </w:rPr>
        <w:t xml:space="preserve"> river crossings</w:t>
      </w:r>
    </w:p>
    <w:p w14:paraId="74A92C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Eight (8) creek </w:t>
      </w:r>
      <w:r>
        <w:rPr>
          <w:rFonts w:ascii="Futura Std Book" w:eastAsia="Arial" w:hAnsi="Futura Std Book" w:cs="Tahoma"/>
          <w:lang w:val="en-GB"/>
        </w:rPr>
        <w:t>crossings</w:t>
      </w:r>
    </w:p>
    <w:p w14:paraId="1911E34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Standard inlet </w:t>
      </w:r>
      <w:r>
        <w:rPr>
          <w:rFonts w:ascii="Futura Std Book" w:eastAsia="Arial" w:hAnsi="Futura Std Book" w:cs="Tahoma"/>
          <w:lang w:val="en-GB"/>
        </w:rPr>
        <w:t>manifold</w:t>
      </w:r>
      <w:r>
        <w:rPr>
          <w:rFonts w:ascii="Futura Std Book" w:hAnsi="Futura Std Book"/>
        </w:rPr>
        <w:t xml:space="preserve"> facilities at OKNU</w:t>
      </w:r>
    </w:p>
    <w:p w14:paraId="5E4884D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Terminal </w:t>
      </w:r>
      <w:r>
        <w:rPr>
          <w:rFonts w:ascii="Futura Std Book" w:eastAsia="Arial" w:hAnsi="Futura Std Book" w:cs="Tahoma"/>
          <w:lang w:val="en-GB"/>
        </w:rPr>
        <w:t>manifold</w:t>
      </w:r>
      <w:r>
        <w:rPr>
          <w:rFonts w:ascii="Futura Std Book" w:hAnsi="Futura Std Book"/>
        </w:rPr>
        <w:t xml:space="preserve"> facilities at BBOU</w:t>
      </w:r>
    </w:p>
    <w:p w14:paraId="1F1CFD7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lastRenderedPageBreak/>
        <w:t>Special</w:t>
      </w:r>
      <w:r>
        <w:rPr>
          <w:rFonts w:ascii="Futura Std Book" w:hAnsi="Futura Std Book"/>
        </w:rPr>
        <w:t xml:space="preserve"> crossing methodologies (e.g., HDD, micro tunneling, or cofferdam/trench methods) will be evaluated during FEED based on geotechnical and bathymetric investigations.</w:t>
      </w:r>
    </w:p>
    <w:p w14:paraId="36351533" w14:textId="77777777" w:rsidR="00E95DBB" w:rsidRDefault="00000000">
      <w:pPr>
        <w:pStyle w:val="Heading2"/>
        <w:numPr>
          <w:ilvl w:val="2"/>
          <w:numId w:val="23"/>
        </w:numPr>
        <w:ind w:left="720" w:hanging="720"/>
      </w:pPr>
      <w:bookmarkStart w:id="604" w:name="_Toc229061542"/>
      <w:r>
        <w:t>Pipeline Size Decision</w:t>
      </w:r>
      <w:bookmarkEnd w:id="604"/>
    </w:p>
    <w:p w14:paraId="2D7B243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pipeline diameter shall be selected as the </w:t>
      </w:r>
      <w:r>
        <w:rPr>
          <w:rFonts w:ascii="Futura Std Book" w:hAnsi="Futura Std Book"/>
          <w:b/>
          <w:bCs/>
        </w:rPr>
        <w:t>optimum commercial size</w:t>
      </w:r>
      <w:r>
        <w:rPr>
          <w:rFonts w:ascii="Futura Std Book" w:hAnsi="Futura Std Book"/>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rPr>
        <w:t>60 barg</w:t>
      </w:r>
      <w:r>
        <w:rPr>
          <w:rFonts w:ascii="Futura Std Book" w:hAnsi="Futura Std Book"/>
        </w:rPr>
        <w:t>.</w:t>
      </w:r>
    </w:p>
    <w:p w14:paraId="682A026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diameter will be established through integrated hydraulic and flow assurance modelling of the full export corridor, including:</w:t>
      </w:r>
    </w:p>
    <w:p w14:paraId="2EAB7693" w14:textId="77777777" w:rsidR="00E95DBB" w:rsidRPr="00232CA5"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232CA5">
        <w:rPr>
          <w:rFonts w:ascii="Futura Std Book" w:hAnsi="Futura Std Book"/>
          <w:color w:val="0070C0"/>
        </w:rPr>
        <w:t xml:space="preserve">OKNU–BBOU </w:t>
      </w:r>
      <w:r w:rsidRPr="00232CA5">
        <w:rPr>
          <w:rFonts w:ascii="Futura Std Book" w:eastAsia="Arial" w:hAnsi="Futura Std Book" w:cs="Tahoma"/>
          <w:color w:val="0070C0"/>
          <w:lang w:val="en-GB"/>
        </w:rPr>
        <w:t>pipeline</w:t>
      </w:r>
      <w:r w:rsidRPr="00232CA5">
        <w:rPr>
          <w:rFonts w:ascii="Futura Std Book" w:hAnsi="Futura Std Book"/>
          <w:color w:val="0070C0"/>
        </w:rPr>
        <w:t xml:space="preserve"> (new design subject line, currently assessed at 20” – 24”)</w:t>
      </w:r>
    </w:p>
    <w:p w14:paraId="02F0A59F" w14:textId="77777777" w:rsidR="00E95DBB" w:rsidRPr="00232CA5"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232CA5">
        <w:rPr>
          <w:rFonts w:ascii="Futura Std Book" w:hAnsi="Futura Std Book"/>
          <w:color w:val="0070C0"/>
        </w:rPr>
        <w:t xml:space="preserve">Existing </w:t>
      </w:r>
      <w:r w:rsidRPr="00232CA5">
        <w:rPr>
          <w:rFonts w:ascii="Futura Std Book" w:eastAsia="Arial" w:hAnsi="Futura Std Book" w:cs="Tahoma"/>
          <w:color w:val="0070C0"/>
          <w:lang w:val="en-GB"/>
        </w:rPr>
        <w:t>Design</w:t>
      </w:r>
      <w:r w:rsidRPr="00232CA5">
        <w:rPr>
          <w:rFonts w:ascii="Futura Std Book" w:hAnsi="Futura Std Book"/>
          <w:color w:val="0070C0"/>
        </w:rPr>
        <w:t xml:space="preserve"> 20” BBOU–ELEP pipeline, currently assessed at 20” – 24”</w:t>
      </w:r>
    </w:p>
    <w:p w14:paraId="650E6B6C" w14:textId="520B22FC" w:rsidR="00E95DBB" w:rsidRPr="00232CA5"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232CA5">
        <w:rPr>
          <w:rFonts w:ascii="Futura Std Book" w:hAnsi="Futura Std Book"/>
          <w:color w:val="0070C0"/>
        </w:rPr>
        <w:t xml:space="preserve">Existing </w:t>
      </w:r>
      <w:r w:rsidRPr="00232CA5">
        <w:rPr>
          <w:rFonts w:ascii="Futura Std Book" w:eastAsia="Arial" w:hAnsi="Futura Std Book" w:cs="Tahoma"/>
          <w:color w:val="0070C0"/>
          <w:lang w:val="en-GB"/>
        </w:rPr>
        <w:t>Design</w:t>
      </w:r>
      <w:r w:rsidRPr="00232CA5">
        <w:rPr>
          <w:rFonts w:ascii="Futura Std Book" w:hAnsi="Futura Std Book"/>
          <w:color w:val="0070C0"/>
        </w:rPr>
        <w:t xml:space="preserve"> 28” ELEP–AKAB pipeline, currently assessed at </w:t>
      </w:r>
      <w:r w:rsidR="00232CA5" w:rsidRPr="00232CA5">
        <w:rPr>
          <w:rFonts w:ascii="Futura Std Book" w:hAnsi="Futura Std Book"/>
          <w:color w:val="0070C0"/>
        </w:rPr>
        <w:t>28</w:t>
      </w:r>
      <w:r w:rsidRPr="00232CA5">
        <w:rPr>
          <w:rFonts w:ascii="Futura Std Book" w:hAnsi="Futura Std Book"/>
          <w:color w:val="0070C0"/>
        </w:rPr>
        <w:t>” – 3</w:t>
      </w:r>
      <w:r w:rsidR="00232CA5" w:rsidRPr="00232CA5">
        <w:rPr>
          <w:rFonts w:ascii="Futura Std Book" w:hAnsi="Futura Std Book"/>
          <w:color w:val="0070C0"/>
        </w:rPr>
        <w:t>0</w:t>
      </w:r>
      <w:r w:rsidRPr="00232CA5">
        <w:rPr>
          <w:rFonts w:ascii="Futura Std Book" w:hAnsi="Futura Std Book"/>
          <w:color w:val="0070C0"/>
        </w:rPr>
        <w:t>”</w:t>
      </w:r>
    </w:p>
    <w:p w14:paraId="753C03F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System</w:t>
      </w:r>
      <w:r>
        <w:rPr>
          <w:rFonts w:ascii="Futura Std Book" w:hAnsi="Futura Std Book"/>
        </w:rPr>
        <w:t>-wide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1A7059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Where</w:t>
      </w:r>
      <w:r>
        <w:rPr>
          <w:rFonts w:ascii="Futura Std Book" w:hAnsi="Futura Std Book"/>
        </w:rPr>
        <w:t xml:space="preserve"> the hydraulically optimal diameter differs materially from the commercially efficient size, competing options shall be comparatively assessed based on:</w:t>
      </w:r>
    </w:p>
    <w:p w14:paraId="6325227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Capacity </w:t>
      </w:r>
      <w:r>
        <w:rPr>
          <w:rFonts w:ascii="Futura Std Book" w:eastAsia="Arial" w:hAnsi="Futura Std Book" w:cs="Tahoma"/>
          <w:lang w:val="en-GB"/>
        </w:rPr>
        <w:t>robustness</w:t>
      </w:r>
      <w:r>
        <w:rPr>
          <w:rFonts w:ascii="Futura Std Book" w:hAnsi="Futura Std Book"/>
        </w:rPr>
        <w:t xml:space="preserve"> and future expansion potential</w:t>
      </w:r>
    </w:p>
    <w:p w14:paraId="22A903B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Flow </w:t>
      </w:r>
      <w:r>
        <w:rPr>
          <w:rFonts w:ascii="Futura Std Book" w:eastAsia="Arial" w:hAnsi="Futura Std Book" w:cs="Tahoma"/>
          <w:lang w:val="en-GB"/>
        </w:rPr>
        <w:t>assurance</w:t>
      </w:r>
      <w:r>
        <w:rPr>
          <w:rFonts w:ascii="Futura Std Book" w:hAnsi="Futura Std Book"/>
        </w:rPr>
        <w:t xml:space="preserve"> risks (liquids handling, turndown, slugging, hydrate margin)</w:t>
      </w:r>
    </w:p>
    <w:p w14:paraId="48FFF89E"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CAPEX </w:t>
      </w:r>
      <w:r>
        <w:rPr>
          <w:rFonts w:ascii="Futura Std Book" w:eastAsia="Arial" w:hAnsi="Futura Std Book" w:cs="Tahoma"/>
          <w:lang w:val="en-GB"/>
        </w:rPr>
        <w:t>and</w:t>
      </w:r>
      <w:r>
        <w:rPr>
          <w:rFonts w:ascii="Futura Std Book" w:hAnsi="Futura Std Book"/>
        </w:rPr>
        <w:t xml:space="preserve"> lifecycle OPEX implications</w:t>
      </w:r>
    </w:p>
    <w:p w14:paraId="1EF19247"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and swamp terrain constraints</w:t>
      </w:r>
    </w:p>
    <w:p w14:paraId="34856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Uncertainty</w:t>
      </w:r>
      <w:r>
        <w:rPr>
          <w:rFonts w:ascii="Futura Std Book" w:hAnsi="Futura Std Book"/>
        </w:rPr>
        <w:t xml:space="preserve"> in production forecast and ramp-up profile</w:t>
      </w:r>
    </w:p>
    <w:p w14:paraId="7E080DA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selected</w:t>
      </w:r>
      <w:r>
        <w:rPr>
          <w:rFonts w:ascii="Futura Std Book" w:hAnsi="Futura Std Book"/>
        </w:rPr>
        <w:t xml:space="preserve"> diameter will therefore represent a balanced, risk-informed decision that optimizes commercial viability, operational reliability, and long-term system flexibility.</w:t>
      </w:r>
    </w:p>
    <w:p w14:paraId="1601CCB7" w14:textId="77777777" w:rsidR="00E95DBB" w:rsidRDefault="00000000">
      <w:pPr>
        <w:pStyle w:val="Heading2"/>
        <w:ind w:left="720" w:hanging="720"/>
      </w:pPr>
      <w:bookmarkStart w:id="605" w:name="_Toc229061543"/>
      <w:r>
        <w:t>Key Issues &amp; Challenges</w:t>
      </w:r>
      <w:bookmarkEnd w:id="605"/>
    </w:p>
    <w:p w14:paraId="5E174FBC"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key issues and challenges will be the following: </w:t>
      </w:r>
    </w:p>
    <w:p w14:paraId="3F5AD589" w14:textId="77777777" w:rsidR="00E95DBB" w:rsidRDefault="00000000">
      <w:pPr>
        <w:pStyle w:val="EPBullet-Level1"/>
        <w:suppressAutoHyphens/>
        <w:spacing w:before="0" w:beforeAutospacing="0" w:after="0" w:afterAutospacing="0"/>
        <w:ind w:left="1080" w:hanging="360"/>
      </w:pPr>
      <w:r>
        <w:t xml:space="preserve">1. Timely completion of pipeline route ROW survey needed to firm up flow assurance studies and pipeline sizes </w:t>
      </w:r>
    </w:p>
    <w:p w14:paraId="1ABEB460" w14:textId="77777777" w:rsidR="00E95DBB" w:rsidRDefault="00000000">
      <w:pPr>
        <w:pStyle w:val="EPBullet-Level1"/>
        <w:suppressAutoHyphens/>
        <w:spacing w:before="0" w:beforeAutospacing="0" w:after="0" w:afterAutospacing="0"/>
        <w:ind w:left="1080" w:hanging="360"/>
      </w:pPr>
      <w:r>
        <w:t xml:space="preserve">2. Proper integration of the existing and new designs that will lend to proper pipeline system functionality </w:t>
      </w:r>
    </w:p>
    <w:p w14:paraId="211A84EB" w14:textId="77777777" w:rsidR="00E95DBB" w:rsidRDefault="00000000">
      <w:pPr>
        <w:pStyle w:val="EPBullet-Level1"/>
        <w:suppressAutoHyphens/>
        <w:spacing w:before="0" w:beforeAutospacing="0" w:after="0" w:afterAutospacing="0"/>
        <w:ind w:left="1080" w:hanging="360"/>
      </w:pPr>
      <w:r>
        <w:t>3. Pipeline Capacity design to fit the immediate need and future aspiration of 1 BCFD.</w:t>
      </w:r>
    </w:p>
    <w:p w14:paraId="1169EE23" w14:textId="77777777" w:rsidR="00E95DBB" w:rsidRDefault="00000000">
      <w:pPr>
        <w:pStyle w:val="Heading2"/>
        <w:ind w:left="720" w:hanging="720"/>
      </w:pPr>
      <w:bookmarkStart w:id="606" w:name="_Toc229061544"/>
      <w:r>
        <w:lastRenderedPageBreak/>
        <w:t>Financial Dimension</w:t>
      </w:r>
      <w:bookmarkEnd w:id="606"/>
    </w:p>
    <w:p w14:paraId="27E16220"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The </w:t>
      </w:r>
      <w:r>
        <w:rPr>
          <w:rFonts w:ascii="Futura Std Book" w:eastAsia="Arial" w:hAnsi="Futura Std Book" w:cs="Tahoma"/>
        </w:rPr>
        <w:t>Techno</w:t>
      </w:r>
      <w:r>
        <w:rPr>
          <w:rFonts w:ascii="Futura Std Book" w:eastAsia="Arial" w:hAnsi="Futura Std Book" w:cs="Tahoma"/>
          <w:lang w:val="en-GB"/>
        </w:rPr>
        <w:t>-Commercial Proposal comprises two (2) independent elements:</w:t>
      </w:r>
    </w:p>
    <w:p w14:paraId="0C7E1B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FEED by Epic Atlantic Limited</w:t>
      </w:r>
    </w:p>
    <w:p w14:paraId="5D03073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Route ROW Surveys – EIA, and Topographical &amp; Geotechnical Surveys by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 Specialist Contractors</w:t>
      </w:r>
    </w:p>
    <w:p w14:paraId="58382C22" w14:textId="77777777" w:rsidR="00E95DBB" w:rsidRDefault="00000000">
      <w:pPr>
        <w:pStyle w:val="Heading2"/>
        <w:numPr>
          <w:ilvl w:val="2"/>
          <w:numId w:val="23"/>
        </w:numPr>
        <w:ind w:left="720" w:hanging="720"/>
      </w:pPr>
      <w:bookmarkStart w:id="607" w:name="_Toc229002519"/>
      <w:bookmarkStart w:id="608" w:name="_Toc229061545"/>
      <w:r>
        <w:t>FEED</w:t>
      </w:r>
      <w:bookmarkEnd w:id="607"/>
      <w:bookmarkEnd w:id="608"/>
    </w:p>
    <w:p w14:paraId="7E01F0CF" w14:textId="77777777" w:rsidR="00E95DBB" w:rsidRDefault="00000000">
      <w:pPr>
        <w:spacing w:before="120" w:after="120"/>
        <w:ind w:left="720"/>
        <w:rPr>
          <w:rFonts w:ascii="Futura Std Book" w:eastAsia="Arial" w:hAnsi="Futura Std Book" w:cs="Tahoma"/>
          <w:lang w:val="en-GB"/>
        </w:rPr>
      </w:pPr>
      <w:r>
        <w:rPr>
          <w:rFonts w:ascii="Futura Std Book" w:eastAsia="Arial" w:hAnsi="Futura Std Book" w:cs="Tahoma"/>
          <w:lang w:val="en-GB"/>
        </w:rPr>
        <w:t>Price will be based as per the current FEED Contract of Feb 2002:</w:t>
      </w:r>
    </w:p>
    <w:tbl>
      <w:tblPr>
        <w:tblStyle w:val="TableGrid"/>
        <w:tblW w:w="9481" w:type="dxa"/>
        <w:tblInd w:w="720" w:type="dxa"/>
        <w:tblLook w:val="04A0" w:firstRow="1" w:lastRow="0" w:firstColumn="1" w:lastColumn="0" w:noHBand="0" w:noVBand="1"/>
      </w:tblPr>
      <w:tblGrid>
        <w:gridCol w:w="546"/>
        <w:gridCol w:w="2063"/>
        <w:gridCol w:w="4877"/>
        <w:gridCol w:w="1995"/>
      </w:tblGrid>
      <w:tr w:rsidR="00E95DBB" w14:paraId="2FA6EA4C" w14:textId="77777777">
        <w:tc>
          <w:tcPr>
            <w:tcW w:w="546" w:type="dxa"/>
            <w:tcBorders>
              <w:top w:val="single" w:sz="4" w:space="0" w:color="auto"/>
              <w:left w:val="single" w:sz="4" w:space="0" w:color="auto"/>
              <w:bottom w:val="single" w:sz="4" w:space="0" w:color="auto"/>
              <w:right w:val="single" w:sz="4" w:space="0" w:color="auto"/>
            </w:tcBorders>
            <w:hideMark/>
          </w:tcPr>
          <w:p w14:paraId="2B803AF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063" w:type="dxa"/>
            <w:tcBorders>
              <w:top w:val="single" w:sz="4" w:space="0" w:color="auto"/>
              <w:left w:val="single" w:sz="4" w:space="0" w:color="auto"/>
              <w:bottom w:val="single" w:sz="4" w:space="0" w:color="auto"/>
              <w:right w:val="single" w:sz="4" w:space="0" w:color="auto"/>
            </w:tcBorders>
            <w:hideMark/>
          </w:tcPr>
          <w:p w14:paraId="7162389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4877" w:type="dxa"/>
            <w:tcBorders>
              <w:top w:val="single" w:sz="4" w:space="0" w:color="auto"/>
              <w:left w:val="single" w:sz="4" w:space="0" w:color="auto"/>
              <w:bottom w:val="single" w:sz="4" w:space="0" w:color="auto"/>
              <w:right w:val="single" w:sz="4" w:space="0" w:color="auto"/>
            </w:tcBorders>
            <w:hideMark/>
          </w:tcPr>
          <w:p w14:paraId="6022018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1995" w:type="dxa"/>
            <w:tcBorders>
              <w:top w:val="single" w:sz="4" w:space="0" w:color="auto"/>
              <w:left w:val="single" w:sz="4" w:space="0" w:color="auto"/>
              <w:bottom w:val="single" w:sz="4" w:space="0" w:color="auto"/>
              <w:right w:val="single" w:sz="4" w:space="0" w:color="auto"/>
            </w:tcBorders>
            <w:hideMark/>
          </w:tcPr>
          <w:p w14:paraId="13A1578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Value</w:t>
            </w:r>
          </w:p>
        </w:tc>
      </w:tr>
      <w:tr w:rsidR="00E95DBB" w14:paraId="490090F2" w14:textId="77777777">
        <w:tc>
          <w:tcPr>
            <w:tcW w:w="546" w:type="dxa"/>
            <w:tcBorders>
              <w:top w:val="single" w:sz="4" w:space="0" w:color="auto"/>
              <w:left w:val="single" w:sz="4" w:space="0" w:color="auto"/>
              <w:bottom w:val="single" w:sz="4" w:space="0" w:color="auto"/>
              <w:right w:val="single" w:sz="4" w:space="0" w:color="auto"/>
            </w:tcBorders>
            <w:hideMark/>
          </w:tcPr>
          <w:p w14:paraId="317737CF"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063" w:type="dxa"/>
            <w:tcBorders>
              <w:top w:val="single" w:sz="4" w:space="0" w:color="auto"/>
              <w:left w:val="single" w:sz="4" w:space="0" w:color="auto"/>
              <w:bottom w:val="single" w:sz="4" w:space="0" w:color="auto"/>
              <w:right w:val="single" w:sz="4" w:space="0" w:color="auto"/>
            </w:tcBorders>
            <w:hideMark/>
          </w:tcPr>
          <w:p w14:paraId="45A4BDA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Original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5C0C1451"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As per current FEED Contract of Feb 2002</w:t>
            </w:r>
          </w:p>
        </w:tc>
        <w:tc>
          <w:tcPr>
            <w:tcW w:w="1995" w:type="dxa"/>
            <w:tcBorders>
              <w:top w:val="single" w:sz="4" w:space="0" w:color="auto"/>
              <w:left w:val="single" w:sz="4" w:space="0" w:color="auto"/>
              <w:bottom w:val="single" w:sz="4" w:space="0" w:color="auto"/>
              <w:right w:val="single" w:sz="4" w:space="0" w:color="auto"/>
            </w:tcBorders>
            <w:hideMark/>
          </w:tcPr>
          <w:p w14:paraId="56745C2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 250.00</w:t>
            </w:r>
          </w:p>
        </w:tc>
      </w:tr>
      <w:tr w:rsidR="00E95DBB" w14:paraId="44A7DF27" w14:textId="77777777">
        <w:tc>
          <w:tcPr>
            <w:tcW w:w="546" w:type="dxa"/>
            <w:tcBorders>
              <w:top w:val="single" w:sz="4" w:space="0" w:color="auto"/>
              <w:left w:val="single" w:sz="4" w:space="0" w:color="auto"/>
              <w:bottom w:val="single" w:sz="4" w:space="0" w:color="auto"/>
              <w:right w:val="single" w:sz="4" w:space="0" w:color="auto"/>
            </w:tcBorders>
            <w:hideMark/>
          </w:tcPr>
          <w:p w14:paraId="35C57E0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063" w:type="dxa"/>
            <w:tcBorders>
              <w:top w:val="single" w:sz="4" w:space="0" w:color="auto"/>
              <w:left w:val="single" w:sz="4" w:space="0" w:color="auto"/>
              <w:bottom w:val="single" w:sz="4" w:space="0" w:color="auto"/>
              <w:right w:val="single" w:sz="4" w:space="0" w:color="auto"/>
            </w:tcBorders>
            <w:hideMark/>
          </w:tcPr>
          <w:p w14:paraId="74801AB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Inflation Adjustment</w:t>
            </w:r>
          </w:p>
        </w:tc>
        <w:tc>
          <w:tcPr>
            <w:tcW w:w="4877" w:type="dxa"/>
            <w:tcBorders>
              <w:top w:val="single" w:sz="4" w:space="0" w:color="auto"/>
              <w:left w:val="single" w:sz="4" w:space="0" w:color="auto"/>
              <w:bottom w:val="single" w:sz="4" w:space="0" w:color="auto"/>
              <w:right w:val="single" w:sz="4" w:space="0" w:color="auto"/>
            </w:tcBorders>
            <w:hideMark/>
          </w:tcPr>
          <w:p w14:paraId="718DF8AE"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Current USD inflation at 3% p.a. over 4 years (2022–2026) = ((4 x 1.03</w:t>
            </w:r>
            <w:r>
              <w:rPr>
                <w:rFonts w:ascii="Futura Std Book" w:eastAsia="Arial" w:hAnsi="Futura Std Book" w:cs="Tahoma"/>
                <w:vertAlign w:val="superscript"/>
                <w:lang w:val="en-GB"/>
              </w:rPr>
              <w:t>4</w:t>
            </w:r>
            <w:r>
              <w:rPr>
                <w:rFonts w:ascii="Futura Std Book" w:eastAsia="Arial" w:hAnsi="Futura Std Book" w:cs="Tahoma"/>
                <w:lang w:val="en-GB"/>
              </w:rPr>
              <w:t>) – 1) = 0.1255 = 12.55%</w:t>
            </w:r>
          </w:p>
        </w:tc>
        <w:tc>
          <w:tcPr>
            <w:tcW w:w="1995" w:type="dxa"/>
            <w:tcBorders>
              <w:top w:val="single" w:sz="4" w:space="0" w:color="auto"/>
              <w:left w:val="single" w:sz="4" w:space="0" w:color="auto"/>
              <w:bottom w:val="single" w:sz="4" w:space="0" w:color="auto"/>
              <w:right w:val="single" w:sz="4" w:space="0" w:color="auto"/>
            </w:tcBorders>
            <w:hideMark/>
          </w:tcPr>
          <w:p w14:paraId="6E8A248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+ 12.55%</w:t>
            </w:r>
          </w:p>
        </w:tc>
      </w:tr>
      <w:tr w:rsidR="00E95DBB" w14:paraId="30CB2551" w14:textId="77777777">
        <w:tc>
          <w:tcPr>
            <w:tcW w:w="546" w:type="dxa"/>
            <w:tcBorders>
              <w:top w:val="single" w:sz="4" w:space="0" w:color="auto"/>
              <w:left w:val="single" w:sz="4" w:space="0" w:color="auto"/>
              <w:bottom w:val="single" w:sz="4" w:space="0" w:color="auto"/>
              <w:right w:val="single" w:sz="4" w:space="0" w:color="auto"/>
            </w:tcBorders>
            <w:hideMark/>
          </w:tcPr>
          <w:p w14:paraId="7728B71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063" w:type="dxa"/>
            <w:tcBorders>
              <w:top w:val="single" w:sz="4" w:space="0" w:color="auto"/>
              <w:left w:val="single" w:sz="4" w:space="0" w:color="auto"/>
              <w:bottom w:val="single" w:sz="4" w:space="0" w:color="auto"/>
              <w:right w:val="single" w:sz="4" w:space="0" w:color="auto"/>
            </w:tcBorders>
            <w:vAlign w:val="center"/>
            <w:hideMark/>
          </w:tcPr>
          <w:p w14:paraId="70055BC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Adjusted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189EBA8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250 x 1.1255 = USD 281.38</w:t>
            </w:r>
          </w:p>
        </w:tc>
        <w:tc>
          <w:tcPr>
            <w:tcW w:w="1995" w:type="dxa"/>
            <w:tcBorders>
              <w:top w:val="single" w:sz="4" w:space="0" w:color="auto"/>
              <w:left w:val="single" w:sz="4" w:space="0" w:color="auto"/>
              <w:bottom w:val="single" w:sz="4" w:space="0" w:color="auto"/>
              <w:right w:val="single" w:sz="4" w:space="0" w:color="auto"/>
            </w:tcBorders>
            <w:vAlign w:val="center"/>
            <w:hideMark/>
          </w:tcPr>
          <w:p w14:paraId="1C66DA2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281.38</w:t>
            </w:r>
          </w:p>
        </w:tc>
      </w:tr>
      <w:tr w:rsidR="00E95DBB" w14:paraId="0CBDA35A" w14:textId="77777777">
        <w:tc>
          <w:tcPr>
            <w:tcW w:w="546" w:type="dxa"/>
            <w:tcBorders>
              <w:top w:val="single" w:sz="4" w:space="0" w:color="auto"/>
              <w:left w:val="single" w:sz="4" w:space="0" w:color="auto"/>
              <w:bottom w:val="single" w:sz="4" w:space="0" w:color="auto"/>
              <w:right w:val="single" w:sz="4" w:space="0" w:color="auto"/>
            </w:tcBorders>
            <w:hideMark/>
          </w:tcPr>
          <w:p w14:paraId="7C635B8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4</w:t>
            </w:r>
          </w:p>
        </w:tc>
        <w:tc>
          <w:tcPr>
            <w:tcW w:w="2063" w:type="dxa"/>
            <w:tcBorders>
              <w:top w:val="single" w:sz="4" w:space="0" w:color="auto"/>
              <w:left w:val="single" w:sz="4" w:space="0" w:color="auto"/>
              <w:bottom w:val="single" w:sz="4" w:space="0" w:color="auto"/>
              <w:right w:val="single" w:sz="4" w:space="0" w:color="auto"/>
            </w:tcBorders>
            <w:vAlign w:val="center"/>
            <w:hideMark/>
          </w:tcPr>
          <w:p w14:paraId="0ABB58B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FEED Price</w:t>
            </w:r>
          </w:p>
        </w:tc>
        <w:tc>
          <w:tcPr>
            <w:tcW w:w="4877" w:type="dxa"/>
            <w:tcBorders>
              <w:top w:val="single" w:sz="4" w:space="0" w:color="auto"/>
              <w:left w:val="single" w:sz="4" w:space="0" w:color="auto"/>
              <w:bottom w:val="single" w:sz="4" w:space="0" w:color="auto"/>
              <w:right w:val="single" w:sz="4" w:space="0" w:color="auto"/>
            </w:tcBorders>
            <w:hideMark/>
          </w:tcPr>
          <w:p w14:paraId="5046EB9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Deducible from CTR:</w:t>
            </w:r>
          </w:p>
          <w:p w14:paraId="4BC9303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 xml:space="preserve">Manday Rate x </w:t>
            </w:r>
            <w:proofErr w:type="spellStart"/>
            <w:r>
              <w:rPr>
                <w:rFonts w:ascii="Futura Std Book" w:eastAsia="Arial" w:hAnsi="Futura Std Book" w:cs="Tahoma"/>
                <w:lang w:val="en-GB"/>
              </w:rPr>
              <w:t>Mandays</w:t>
            </w:r>
            <w:proofErr w:type="spellEnd"/>
          </w:p>
        </w:tc>
        <w:tc>
          <w:tcPr>
            <w:tcW w:w="1995" w:type="dxa"/>
            <w:tcBorders>
              <w:top w:val="single" w:sz="4" w:space="0" w:color="auto"/>
              <w:left w:val="single" w:sz="4" w:space="0" w:color="auto"/>
              <w:bottom w:val="single" w:sz="4" w:space="0" w:color="auto"/>
              <w:right w:val="single" w:sz="4" w:space="0" w:color="auto"/>
            </w:tcBorders>
            <w:vAlign w:val="center"/>
            <w:hideMark/>
          </w:tcPr>
          <w:p w14:paraId="004C5DF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USD=1,992,852=</w:t>
            </w:r>
          </w:p>
        </w:tc>
      </w:tr>
    </w:tbl>
    <w:p w14:paraId="62306646" w14:textId="77777777" w:rsidR="00E95DBB" w:rsidRDefault="00000000">
      <w:pPr>
        <w:pStyle w:val="Heading2"/>
        <w:numPr>
          <w:ilvl w:val="2"/>
          <w:numId w:val="23"/>
        </w:numPr>
        <w:ind w:left="720" w:hanging="720"/>
      </w:pPr>
      <w:bookmarkStart w:id="609" w:name="_Toc229061546"/>
      <w:r>
        <w:t>Survey Services</w:t>
      </w:r>
      <w:bookmarkEnd w:id="609"/>
    </w:p>
    <w:p w14:paraId="75D0649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Price</w:t>
      </w:r>
      <w:r>
        <w:rPr>
          <w:rFonts w:ascii="Futura Std Book" w:eastAsia="Arial" w:hAnsi="Futura Std Book" w:cs="Tahoma"/>
          <w:lang w:val="en-GB"/>
        </w:rPr>
        <w:t xml:space="preserve"> will be based on bundled integrated RFQ:</w:t>
      </w:r>
    </w:p>
    <w:tbl>
      <w:tblPr>
        <w:tblStyle w:val="TableGrid"/>
        <w:tblW w:w="0" w:type="auto"/>
        <w:tblInd w:w="720" w:type="dxa"/>
        <w:tblLook w:val="04A0" w:firstRow="1" w:lastRow="0" w:firstColumn="1" w:lastColumn="0" w:noHBand="0" w:noVBand="1"/>
      </w:tblPr>
      <w:tblGrid>
        <w:gridCol w:w="546"/>
        <w:gridCol w:w="2557"/>
        <w:gridCol w:w="3685"/>
        <w:gridCol w:w="2374"/>
      </w:tblGrid>
      <w:tr w:rsidR="00E95DBB" w14:paraId="7FB93ECC" w14:textId="77777777">
        <w:tc>
          <w:tcPr>
            <w:tcW w:w="546" w:type="dxa"/>
            <w:tcBorders>
              <w:top w:val="single" w:sz="4" w:space="0" w:color="auto"/>
              <w:left w:val="single" w:sz="4" w:space="0" w:color="auto"/>
              <w:bottom w:val="single" w:sz="4" w:space="0" w:color="auto"/>
              <w:right w:val="single" w:sz="4" w:space="0" w:color="auto"/>
            </w:tcBorders>
            <w:hideMark/>
          </w:tcPr>
          <w:p w14:paraId="56AF9EE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557" w:type="dxa"/>
            <w:tcBorders>
              <w:top w:val="single" w:sz="4" w:space="0" w:color="auto"/>
              <w:left w:val="single" w:sz="4" w:space="0" w:color="auto"/>
              <w:bottom w:val="single" w:sz="4" w:space="0" w:color="auto"/>
              <w:right w:val="single" w:sz="4" w:space="0" w:color="auto"/>
            </w:tcBorders>
            <w:hideMark/>
          </w:tcPr>
          <w:p w14:paraId="2A6F66E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3685" w:type="dxa"/>
            <w:tcBorders>
              <w:top w:val="single" w:sz="4" w:space="0" w:color="auto"/>
              <w:left w:val="single" w:sz="4" w:space="0" w:color="auto"/>
              <w:bottom w:val="single" w:sz="4" w:space="0" w:color="auto"/>
              <w:right w:val="single" w:sz="4" w:space="0" w:color="auto"/>
            </w:tcBorders>
            <w:hideMark/>
          </w:tcPr>
          <w:p w14:paraId="0ECC3A4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2374" w:type="dxa"/>
            <w:tcBorders>
              <w:top w:val="single" w:sz="4" w:space="0" w:color="auto"/>
              <w:left w:val="single" w:sz="4" w:space="0" w:color="auto"/>
              <w:bottom w:val="single" w:sz="4" w:space="0" w:color="auto"/>
              <w:right w:val="single" w:sz="4" w:space="0" w:color="auto"/>
            </w:tcBorders>
            <w:hideMark/>
          </w:tcPr>
          <w:p w14:paraId="4BE3DD9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Cost Estimate</w:t>
            </w:r>
          </w:p>
        </w:tc>
      </w:tr>
      <w:tr w:rsidR="0062001A" w14:paraId="43848D4C" w14:textId="77777777">
        <w:tc>
          <w:tcPr>
            <w:tcW w:w="546" w:type="dxa"/>
            <w:tcBorders>
              <w:top w:val="single" w:sz="4" w:space="0" w:color="auto"/>
              <w:left w:val="single" w:sz="4" w:space="0" w:color="auto"/>
              <w:bottom w:val="single" w:sz="4" w:space="0" w:color="auto"/>
              <w:right w:val="single" w:sz="4" w:space="0" w:color="auto"/>
            </w:tcBorders>
            <w:hideMark/>
          </w:tcPr>
          <w:p w14:paraId="00AB20DC" w14:textId="77777777"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557" w:type="dxa"/>
            <w:tcBorders>
              <w:top w:val="single" w:sz="4" w:space="0" w:color="auto"/>
              <w:left w:val="single" w:sz="4" w:space="0" w:color="auto"/>
              <w:bottom w:val="single" w:sz="4" w:space="0" w:color="auto"/>
              <w:right w:val="single" w:sz="4" w:space="0" w:color="auto"/>
            </w:tcBorders>
            <w:hideMark/>
          </w:tcPr>
          <w:p w14:paraId="40183811"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C2BBB17"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EIA Survey &amp;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4B561A2" w14:textId="494CEDC6"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Bundled Integrated Cost Estimate, - pending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2374" w:type="dxa"/>
            <w:vMerge w:val="restart"/>
            <w:tcBorders>
              <w:top w:val="single" w:sz="4" w:space="0" w:color="auto"/>
              <w:left w:val="single" w:sz="4" w:space="0" w:color="auto"/>
              <w:bottom w:val="single" w:sz="4" w:space="0" w:color="auto"/>
              <w:right w:val="single" w:sz="4" w:space="0" w:color="auto"/>
            </w:tcBorders>
          </w:tcPr>
          <w:p w14:paraId="2D6F5C7E" w14:textId="77777777" w:rsidR="0062001A" w:rsidRDefault="0062001A" w:rsidP="0062001A">
            <w:pPr>
              <w:spacing w:before="120" w:after="120"/>
              <w:rPr>
                <w:rFonts w:ascii="Futura Std Book" w:eastAsia="Arial" w:hAnsi="Futura Std Book" w:cs="Tahoma"/>
                <w:b/>
                <w:bCs/>
                <w:lang w:val="en-GB"/>
              </w:rPr>
            </w:pPr>
          </w:p>
          <w:p w14:paraId="243C230B" w14:textId="77777777" w:rsidR="0062001A" w:rsidRDefault="0062001A" w:rsidP="0062001A">
            <w:pPr>
              <w:spacing w:before="120" w:after="120"/>
              <w:rPr>
                <w:rFonts w:ascii="Futura Std Book" w:eastAsia="Arial" w:hAnsi="Futura Std Book" w:cs="Tahoma"/>
                <w:b/>
                <w:bCs/>
                <w:lang w:val="en-GB"/>
              </w:rPr>
            </w:pPr>
          </w:p>
          <w:p w14:paraId="32192B99" w14:textId="77777777" w:rsidR="0062001A" w:rsidRDefault="0062001A" w:rsidP="0062001A">
            <w:pPr>
              <w:spacing w:before="120" w:after="120"/>
              <w:rPr>
                <w:rFonts w:ascii="Futura Std Book" w:eastAsia="Arial" w:hAnsi="Futura Std Book" w:cs="Tahoma"/>
                <w:b/>
                <w:bCs/>
                <w:lang w:val="en-GB"/>
              </w:rPr>
            </w:pPr>
          </w:p>
          <w:p w14:paraId="0AAA54D1" w14:textId="77777777" w:rsidR="0062001A" w:rsidRDefault="0062001A" w:rsidP="0062001A">
            <w:pPr>
              <w:spacing w:before="120" w:after="120"/>
              <w:rPr>
                <w:rFonts w:ascii="Futura Std Book" w:eastAsia="Arial" w:hAnsi="Futura Std Book" w:cs="Tahoma"/>
                <w:b/>
                <w:bCs/>
                <w:lang w:val="en-GB"/>
              </w:rPr>
            </w:pPr>
            <w:r>
              <w:rPr>
                <w:rFonts w:ascii="Futura Std Book" w:eastAsia="Arial" w:hAnsi="Futura Std Book" w:cs="Tahoma"/>
                <w:b/>
                <w:bCs/>
                <w:lang w:val="en-GB"/>
              </w:rPr>
              <w:t>USD=660,000=</w:t>
            </w:r>
          </w:p>
        </w:tc>
      </w:tr>
      <w:tr w:rsidR="0062001A" w14:paraId="6A250B47" w14:textId="77777777">
        <w:tc>
          <w:tcPr>
            <w:tcW w:w="546" w:type="dxa"/>
            <w:tcBorders>
              <w:top w:val="single" w:sz="4" w:space="0" w:color="auto"/>
              <w:left w:val="single" w:sz="4" w:space="0" w:color="auto"/>
              <w:bottom w:val="single" w:sz="4" w:space="0" w:color="auto"/>
              <w:right w:val="single" w:sz="4" w:space="0" w:color="auto"/>
            </w:tcBorders>
            <w:hideMark/>
          </w:tcPr>
          <w:p w14:paraId="4F2D7F5D" w14:textId="77777777"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557" w:type="dxa"/>
            <w:tcBorders>
              <w:top w:val="single" w:sz="4" w:space="0" w:color="auto"/>
              <w:left w:val="single" w:sz="4" w:space="0" w:color="auto"/>
              <w:bottom w:val="single" w:sz="4" w:space="0" w:color="auto"/>
              <w:right w:val="single" w:sz="4" w:space="0" w:color="auto"/>
            </w:tcBorders>
            <w:hideMark/>
          </w:tcPr>
          <w:p w14:paraId="1F7BFC10"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281AD27"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Topographical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3DCABF9" w14:textId="057F0B44"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Bundled Integrated Cost Estimate, - pending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BE6491" w14:textId="77777777" w:rsidR="0062001A" w:rsidRDefault="0062001A" w:rsidP="0062001A">
            <w:pPr>
              <w:spacing w:before="120" w:after="120"/>
              <w:rPr>
                <w:rFonts w:ascii="Futura Std Book" w:eastAsia="Arial" w:hAnsi="Futura Std Book" w:cs="Tahoma"/>
                <w:b/>
                <w:bCs/>
                <w:lang w:val="en-GB"/>
              </w:rPr>
            </w:pPr>
          </w:p>
        </w:tc>
      </w:tr>
      <w:tr w:rsidR="0062001A" w14:paraId="60EF87B6" w14:textId="77777777">
        <w:tc>
          <w:tcPr>
            <w:tcW w:w="546" w:type="dxa"/>
            <w:tcBorders>
              <w:top w:val="single" w:sz="4" w:space="0" w:color="auto"/>
              <w:left w:val="single" w:sz="4" w:space="0" w:color="auto"/>
              <w:bottom w:val="single" w:sz="4" w:space="0" w:color="auto"/>
              <w:right w:val="single" w:sz="4" w:space="0" w:color="auto"/>
            </w:tcBorders>
            <w:hideMark/>
          </w:tcPr>
          <w:p w14:paraId="2A2EA5B2" w14:textId="77777777"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557" w:type="dxa"/>
            <w:tcBorders>
              <w:top w:val="single" w:sz="4" w:space="0" w:color="auto"/>
              <w:left w:val="single" w:sz="4" w:space="0" w:color="auto"/>
              <w:bottom w:val="single" w:sz="4" w:space="0" w:color="auto"/>
              <w:right w:val="single" w:sz="4" w:space="0" w:color="auto"/>
            </w:tcBorders>
            <w:hideMark/>
          </w:tcPr>
          <w:p w14:paraId="5A975DA7"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BF0AE26" w14:textId="77777777" w:rsidR="0062001A" w:rsidRDefault="0062001A" w:rsidP="0062001A">
            <w:pPr>
              <w:spacing w:before="60" w:after="60"/>
              <w:rPr>
                <w:rFonts w:ascii="Futura Std Book" w:eastAsia="Arial" w:hAnsi="Futura Std Book" w:cs="Tahoma"/>
                <w:lang w:val="en-GB"/>
              </w:rPr>
            </w:pPr>
            <w:r>
              <w:rPr>
                <w:rFonts w:ascii="Futura Std Book" w:eastAsia="Arial" w:hAnsi="Futura Std Book" w:cs="Tahoma"/>
                <w:lang w:val="en-GB"/>
              </w:rPr>
              <w:t>Geotechnical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B55E9E1" w14:textId="60871480" w:rsidR="0062001A" w:rsidRDefault="0062001A" w:rsidP="0062001A">
            <w:pPr>
              <w:spacing w:before="120" w:after="120"/>
              <w:rPr>
                <w:rFonts w:ascii="Futura Std Book" w:eastAsia="Arial" w:hAnsi="Futura Std Book" w:cs="Tahoma"/>
                <w:lang w:val="en-GB"/>
              </w:rPr>
            </w:pPr>
            <w:r>
              <w:rPr>
                <w:rFonts w:ascii="Futura Std Book" w:eastAsia="Arial" w:hAnsi="Futura Std Book" w:cs="Tahoma"/>
                <w:lang w:val="en-GB"/>
              </w:rPr>
              <w:t>Bundled Integrated Cost Estimate, -</w:t>
            </w:r>
            <w:r>
              <w:rPr>
                <w:rFonts w:ascii="Futura Std Book" w:eastAsia="Arial" w:hAnsi="Futura Std Book" w:cs="Tahoma"/>
                <w:lang w:val="en-GB"/>
              </w:rPr>
              <w:t xml:space="preserve"> </w:t>
            </w:r>
            <w:r>
              <w:rPr>
                <w:rFonts w:ascii="Futura Std Book" w:eastAsia="Arial" w:hAnsi="Futura Std Book" w:cs="Tahoma"/>
                <w:lang w:val="en-GB"/>
              </w:rPr>
              <w:t>pending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FA432B" w14:textId="77777777" w:rsidR="0062001A" w:rsidRDefault="0062001A" w:rsidP="0062001A">
            <w:pPr>
              <w:spacing w:before="120" w:after="120"/>
              <w:rPr>
                <w:rFonts w:ascii="Futura Std Book" w:eastAsia="Arial" w:hAnsi="Futura Std Book" w:cs="Tahoma"/>
                <w:b/>
                <w:bCs/>
                <w:lang w:val="en-GB"/>
              </w:rPr>
            </w:pPr>
          </w:p>
        </w:tc>
      </w:tr>
    </w:tbl>
    <w:p w14:paraId="603628B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Significant</w:t>
      </w:r>
      <w:r>
        <w:rPr>
          <w:rFonts w:ascii="Futura Std Book" w:eastAsia="Arial" w:hAnsi="Futura Std Book" w:cs="Tahoma"/>
          <w:lang w:val="en-GB"/>
        </w:rPr>
        <w:t xml:space="preserve"> value optimization is achieved when the EIA, Topographical, and Geotechnical scopes are executed under an integrated framework, ensuring schedule efficiency, data consistency, and reduced overall project cost</w:t>
      </w:r>
    </w:p>
    <w:p w14:paraId="18C48E8F" w14:textId="77777777" w:rsidR="00E95DBB" w:rsidRDefault="00000000">
      <w:pPr>
        <w:pStyle w:val="ListParagraph"/>
        <w:widowControl/>
        <w:numPr>
          <w:ilvl w:val="0"/>
          <w:numId w:val="28"/>
        </w:numPr>
        <w:suppressAutoHyphens/>
        <w:spacing w:before="120" w:after="120" w:line="300" w:lineRule="auto"/>
        <w:jc w:val="both"/>
        <w:rPr>
          <w:rFonts w:ascii="Futura Std Book" w:eastAsia="Arial" w:hAnsi="Futura Std Book" w:cs="Tahoma"/>
          <w:b/>
          <w:bCs/>
          <w:lang w:val="en-GB"/>
        </w:rPr>
      </w:pPr>
      <w:r>
        <w:rPr>
          <w:rFonts w:ascii="Futura Std Book" w:eastAsia="Arial" w:hAnsi="Futura Std Book" w:cs="Tahoma"/>
          <w:b/>
          <w:bCs/>
          <w:lang w:val="en-GB"/>
        </w:rPr>
        <w:t xml:space="preserve">Extras / </w:t>
      </w:r>
      <w:r>
        <w:rPr>
          <w:rFonts w:ascii="Futura Std Book" w:eastAsia="Arial" w:hAnsi="Futura Std Book" w:cs="Tahoma"/>
          <w:lang w:val="en-GB"/>
        </w:rPr>
        <w:t>Reimbursable</w:t>
      </w:r>
    </w:p>
    <w:p w14:paraId="479DBF8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Extra-ordinary involvement will be discussed with DSV/BFPCL for separate billing when it arises.  </w:t>
      </w:r>
    </w:p>
    <w:p w14:paraId="09C9144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Site visits will be at DSV/BFPCL’s expense or on a reimbursable basis</w:t>
      </w:r>
    </w:p>
    <w:p w14:paraId="021CB6A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lastRenderedPageBreak/>
        <w:t>Residency at Project Sites, and Factory Visits - To be agreed separately with DSV/BFPCL</w:t>
      </w:r>
    </w:p>
    <w:p w14:paraId="2297CEA1" w14:textId="77777777" w:rsidR="00E95DBB" w:rsidRDefault="00000000">
      <w:pPr>
        <w:spacing w:before="120" w:after="120"/>
        <w:ind w:left="850"/>
        <w:rPr>
          <w:rFonts w:ascii="Futura Std Book" w:eastAsia="Tahoma" w:hAnsi="Futura Std Book" w:cs="Tahoma"/>
          <w:b/>
          <w:bCs/>
          <w:u w:val="single"/>
          <w:lang w:val="en-GB"/>
        </w:rPr>
      </w:pPr>
      <w:r>
        <w:rPr>
          <w:rFonts w:ascii="Futura Std Book" w:eastAsia="Tahoma" w:hAnsi="Futura Std Book" w:cs="Tahoma"/>
          <w:b/>
          <w:bCs/>
          <w:u w:val="single"/>
          <w:lang w:val="en-GB"/>
        </w:rPr>
        <w:t>The Cost Time Resource (CTR) Catalogue:</w:t>
      </w:r>
    </w:p>
    <w:tbl>
      <w:tblPr>
        <w:tblStyle w:val="TableGrid"/>
        <w:tblW w:w="0" w:type="auto"/>
        <w:tblInd w:w="720" w:type="dxa"/>
        <w:tblLook w:val="04A0" w:firstRow="1" w:lastRow="0" w:firstColumn="1" w:lastColumn="0" w:noHBand="0" w:noVBand="1"/>
      </w:tblPr>
      <w:tblGrid>
        <w:gridCol w:w="9350"/>
      </w:tblGrid>
      <w:tr w:rsidR="00E95DBB" w14:paraId="614D21D0" w14:textId="77777777">
        <w:tc>
          <w:tcPr>
            <w:tcW w:w="9162" w:type="dxa"/>
            <w:tcBorders>
              <w:top w:val="single" w:sz="4" w:space="0" w:color="auto"/>
              <w:left w:val="single" w:sz="4" w:space="0" w:color="auto"/>
              <w:bottom w:val="single" w:sz="4" w:space="0" w:color="auto"/>
              <w:right w:val="single" w:sz="4" w:space="0" w:color="auto"/>
            </w:tcBorders>
            <w:hideMark/>
          </w:tcPr>
          <w:p w14:paraId="34DEC58A" w14:textId="77777777" w:rsidR="00E95DBB" w:rsidRDefault="00000000">
            <w:pPr>
              <w:spacing w:before="120" w:after="120"/>
              <w:rPr>
                <w:rFonts w:ascii="Futura Std Book" w:eastAsia="Tahoma" w:hAnsi="Futura Std Book" w:cs="Tahoma"/>
                <w:b/>
                <w:bCs/>
                <w:color w:val="00B0F0"/>
                <w:lang w:val="en-GB"/>
              </w:rPr>
            </w:pPr>
            <w:r>
              <w:rPr>
                <w:rFonts w:ascii="Futura Std Book" w:eastAsia="Tahoma" w:hAnsi="Futura Std Book" w:cs="Tahoma"/>
                <w:b/>
                <w:bCs/>
                <w:noProof/>
                <w:color w:val="00B0F0"/>
                <w:lang w:val="en-GB"/>
              </w:rPr>
              <w:drawing>
                <wp:inline distT="0" distB="0" distL="0" distR="0" wp14:anchorId="481CD4AA" wp14:editId="15176B61">
                  <wp:extent cx="6273800" cy="3251200"/>
                  <wp:effectExtent l="0" t="0" r="0" b="6350"/>
                  <wp:docPr id="81263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73800" cy="3251200"/>
                          </a:xfrm>
                          <a:prstGeom prst="rect">
                            <a:avLst/>
                          </a:prstGeom>
                          <a:noFill/>
                          <a:ln>
                            <a:noFill/>
                          </a:ln>
                        </pic:spPr>
                      </pic:pic>
                    </a:graphicData>
                  </a:graphic>
                </wp:inline>
              </w:drawing>
            </w:r>
          </w:p>
        </w:tc>
      </w:tr>
    </w:tbl>
    <w:p w14:paraId="67170ADE" w14:textId="77777777" w:rsidR="00E95DBB" w:rsidRDefault="00E95DBB">
      <w:pPr>
        <w:spacing w:before="120" w:after="120"/>
        <w:rPr>
          <w:rFonts w:ascii="Futura Std Book" w:eastAsia="Tahoma" w:hAnsi="Futura Std Book" w:cs="Tahoma"/>
          <w:color w:val="00B0F0"/>
          <w:lang w:val="en-GB"/>
        </w:rPr>
      </w:pPr>
    </w:p>
    <w:p w14:paraId="7A08CC79" w14:textId="77777777" w:rsidR="00E95DBB" w:rsidRDefault="00E95DBB">
      <w:pPr>
        <w:spacing w:before="120" w:after="120"/>
        <w:rPr>
          <w:rFonts w:ascii="Futura Std Book" w:eastAsia="Tahoma" w:hAnsi="Futura Std Book" w:cs="Tahoma"/>
          <w:color w:val="00B0F0"/>
          <w:lang w:val="en-GB"/>
        </w:rPr>
      </w:pPr>
    </w:p>
    <w:p w14:paraId="3E993864" w14:textId="77777777" w:rsidR="00E95DBB" w:rsidRDefault="00E95DBB">
      <w:pPr>
        <w:spacing w:before="120" w:after="120"/>
        <w:rPr>
          <w:rFonts w:ascii="Futura Std Book" w:eastAsia="Tahoma" w:hAnsi="Futura Std Book" w:cs="Tahoma"/>
          <w:color w:val="00B0F0"/>
          <w:lang w:val="en-GB"/>
        </w:rPr>
      </w:pPr>
    </w:p>
    <w:p w14:paraId="171526AD" w14:textId="77777777" w:rsidR="00E95DBB" w:rsidRDefault="00E95DBB">
      <w:pPr>
        <w:spacing w:before="120" w:after="120"/>
        <w:rPr>
          <w:rFonts w:ascii="Futura Std Book" w:eastAsia="Tahoma" w:hAnsi="Futura Std Book" w:cs="Tahoma"/>
          <w:color w:val="00B0F0"/>
          <w:lang w:val="en-GB"/>
        </w:rPr>
      </w:pPr>
    </w:p>
    <w:p w14:paraId="2179863A" w14:textId="77777777" w:rsidR="00E95DBB" w:rsidRDefault="00E95DBB">
      <w:pPr>
        <w:spacing w:before="120" w:after="120"/>
        <w:rPr>
          <w:rFonts w:ascii="Futura Std Book" w:eastAsia="Tahoma" w:hAnsi="Futura Std Book" w:cs="Tahoma"/>
          <w:color w:val="00B0F0"/>
          <w:lang w:val="en-GB"/>
        </w:rPr>
      </w:pPr>
    </w:p>
    <w:p w14:paraId="4E1F2E92" w14:textId="77777777" w:rsidR="00E95DBB" w:rsidRDefault="00E95DBB">
      <w:pPr>
        <w:spacing w:before="120" w:after="120"/>
        <w:rPr>
          <w:rFonts w:ascii="Futura Std Book" w:eastAsia="Tahoma" w:hAnsi="Futura Std Book" w:cs="Tahoma"/>
          <w:color w:val="00B0F0"/>
          <w:lang w:val="en-GB"/>
        </w:rPr>
      </w:pPr>
    </w:p>
    <w:p w14:paraId="1D4A662A" w14:textId="77777777" w:rsidR="00E95DBB" w:rsidRDefault="00E95DBB">
      <w:pPr>
        <w:spacing w:before="120" w:after="120"/>
        <w:rPr>
          <w:rFonts w:ascii="Futura Std Book" w:eastAsia="Tahoma" w:hAnsi="Futura Std Book" w:cs="Tahoma"/>
          <w:color w:val="00B0F0"/>
          <w:lang w:val="en-GB"/>
        </w:rPr>
      </w:pPr>
    </w:p>
    <w:p w14:paraId="4A3E2BE7" w14:textId="77777777" w:rsidR="00E95DBB" w:rsidRDefault="00E95DBB">
      <w:pPr>
        <w:spacing w:before="120" w:after="120"/>
        <w:rPr>
          <w:rFonts w:ascii="Futura Std Book" w:eastAsia="Tahoma" w:hAnsi="Futura Std Book" w:cs="Tahoma"/>
          <w:color w:val="00B0F0"/>
          <w:lang w:val="en-GB"/>
        </w:rPr>
      </w:pPr>
    </w:p>
    <w:p w14:paraId="4E27242B" w14:textId="77777777" w:rsidR="00E95DBB" w:rsidRDefault="00E95DBB">
      <w:pPr>
        <w:spacing w:before="120" w:after="120"/>
        <w:rPr>
          <w:rFonts w:ascii="Futura Std Book" w:eastAsia="Tahoma" w:hAnsi="Futura Std Book" w:cs="Tahoma"/>
          <w:color w:val="00B0F0"/>
          <w:lang w:val="en-GB"/>
        </w:rPr>
      </w:pPr>
    </w:p>
    <w:p w14:paraId="4EA36B00" w14:textId="77777777" w:rsidR="00E95DBB" w:rsidRDefault="00E95DBB">
      <w:pPr>
        <w:spacing w:before="120" w:after="120"/>
        <w:rPr>
          <w:rFonts w:ascii="Futura Std Book" w:eastAsia="Tahoma" w:hAnsi="Futura Std Book" w:cs="Tahoma"/>
          <w:color w:val="00B0F0"/>
          <w:lang w:val="en-GB"/>
        </w:rPr>
      </w:pPr>
    </w:p>
    <w:p w14:paraId="6E4CAF9F" w14:textId="77777777" w:rsidR="00E95DBB" w:rsidRDefault="00E95DBB">
      <w:pPr>
        <w:spacing w:before="120" w:after="120"/>
        <w:rPr>
          <w:rFonts w:ascii="Futura Std Book" w:eastAsia="Tahoma" w:hAnsi="Futura Std Book" w:cs="Tahoma"/>
          <w:color w:val="00B0F0"/>
          <w:lang w:val="en-GB"/>
        </w:rPr>
      </w:pPr>
    </w:p>
    <w:p w14:paraId="0EFA51B0" w14:textId="77777777" w:rsidR="00E95DBB" w:rsidRDefault="00E95DBB">
      <w:pPr>
        <w:spacing w:before="120" w:after="120"/>
        <w:rPr>
          <w:rFonts w:ascii="Futura Std Book" w:eastAsia="Tahoma" w:hAnsi="Futura Std Book" w:cs="Tahoma"/>
          <w:color w:val="00B0F0"/>
          <w:lang w:val="en-GB"/>
        </w:rPr>
      </w:pPr>
    </w:p>
    <w:p w14:paraId="341C8835" w14:textId="77777777" w:rsidR="00E95DBB" w:rsidRDefault="00000000">
      <w:pPr>
        <w:pStyle w:val="Heading1"/>
        <w:rPr>
          <w:rStyle w:val="Hyperlink"/>
          <w:bCs/>
          <w:color w:val="000080"/>
          <w:u w:val="none"/>
        </w:rPr>
      </w:pPr>
      <w:bookmarkStart w:id="610" w:name="_Toc229061547"/>
      <w:r>
        <w:rPr>
          <w:rStyle w:val="Hyperlink"/>
          <w:color w:val="000080"/>
          <w:u w:val="none"/>
        </w:rPr>
        <w:lastRenderedPageBreak/>
        <w:t>DESIGN &amp; ENGINEERING DECISSIONS ISSUES</w:t>
      </w:r>
      <w:bookmarkEnd w:id="610"/>
    </w:p>
    <w:p w14:paraId="45A226BB" w14:textId="77777777" w:rsidR="00E95DBB" w:rsidRDefault="00E95DBB">
      <w:pPr>
        <w:pStyle w:val="ListParagraph"/>
        <w:keepNext/>
        <w:keepLines/>
        <w:numPr>
          <w:ilvl w:val="0"/>
          <w:numId w:val="23"/>
        </w:numPr>
        <w:suppressAutoHyphens/>
        <w:spacing w:before="240" w:after="120" w:line="300" w:lineRule="auto"/>
        <w:jc w:val="both"/>
        <w:outlineLvl w:val="1"/>
        <w:rPr>
          <w:rFonts w:ascii="Futura Std Book" w:eastAsia="Calibri" w:hAnsi="Futura Std Book" w:cs="Tahoma"/>
          <w:b/>
          <w:bCs/>
          <w:noProof/>
          <w:vanish/>
          <w:color w:val="000080"/>
          <w:sz w:val="24"/>
          <w:szCs w:val="24"/>
        </w:rPr>
      </w:pPr>
      <w:bookmarkStart w:id="611" w:name="_Toc227940625"/>
      <w:bookmarkStart w:id="612" w:name="_Toc227941374"/>
      <w:bookmarkStart w:id="613" w:name="_Toc227941620"/>
      <w:bookmarkStart w:id="614" w:name="_Toc227941865"/>
      <w:bookmarkStart w:id="615" w:name="_Toc227942115"/>
      <w:bookmarkStart w:id="616" w:name="_Toc227942365"/>
      <w:bookmarkStart w:id="617" w:name="_Toc227942618"/>
      <w:bookmarkStart w:id="618" w:name="_Toc227942871"/>
      <w:bookmarkStart w:id="619" w:name="_Toc229034053"/>
      <w:bookmarkStart w:id="620" w:name="_Toc229034387"/>
      <w:bookmarkStart w:id="621" w:name="_Toc229043412"/>
      <w:bookmarkStart w:id="622" w:name="_Toc229060797"/>
      <w:bookmarkStart w:id="623" w:name="_Toc229061045"/>
      <w:bookmarkStart w:id="624" w:name="_Toc229061292"/>
      <w:bookmarkStart w:id="625" w:name="_Toc229061548"/>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14:paraId="78B4A6BA" w14:textId="77777777" w:rsidR="00E95DBB"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key issues </w:t>
      </w:r>
      <w:r>
        <w:rPr>
          <w:rFonts w:ascii="Futura Std Book" w:eastAsia="Arial" w:hAnsi="Futura Std Book" w:cs="Tahoma"/>
          <w:lang w:val="en-GB"/>
        </w:rPr>
        <w:t>and</w:t>
      </w:r>
      <w:r>
        <w:rPr>
          <w:rFonts w:ascii="Futura Std Book" w:hAnsi="Futura Std Book"/>
        </w:rPr>
        <w:t xml:space="preserve"> challenges will be the following:</w:t>
      </w:r>
    </w:p>
    <w:p w14:paraId="456D22C2" w14:textId="77777777" w:rsidR="00E95DBB" w:rsidRDefault="00E95DBB">
      <w:pPr>
        <w:pStyle w:val="ListParagraph"/>
        <w:keepNext/>
        <w:keepLines/>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26" w:name="_Toc227940628"/>
      <w:bookmarkStart w:id="627" w:name="_Toc227941376"/>
      <w:bookmarkStart w:id="628" w:name="_Toc227941622"/>
      <w:bookmarkStart w:id="629" w:name="_Toc227941867"/>
      <w:bookmarkStart w:id="630" w:name="_Toc227942117"/>
      <w:bookmarkStart w:id="631" w:name="_Toc227942367"/>
      <w:bookmarkStart w:id="632" w:name="_Toc227942620"/>
      <w:bookmarkStart w:id="633" w:name="_Toc227942873"/>
      <w:bookmarkStart w:id="634" w:name="_Toc229034055"/>
      <w:bookmarkStart w:id="635" w:name="_Toc229034389"/>
      <w:bookmarkStart w:id="636" w:name="_Toc229043413"/>
      <w:bookmarkStart w:id="637" w:name="_Toc229060798"/>
      <w:bookmarkStart w:id="638" w:name="_Toc229061046"/>
      <w:bookmarkStart w:id="639" w:name="_Toc229061293"/>
      <w:bookmarkStart w:id="640" w:name="_Toc229061549"/>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06DB499E"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41" w:name="_Toc227940629"/>
      <w:bookmarkStart w:id="642" w:name="_Toc227941377"/>
      <w:bookmarkStart w:id="643" w:name="_Toc227941623"/>
      <w:bookmarkStart w:id="644" w:name="_Toc227941868"/>
      <w:bookmarkStart w:id="645" w:name="_Toc227942118"/>
      <w:bookmarkStart w:id="646" w:name="_Toc227942368"/>
      <w:bookmarkStart w:id="647" w:name="_Toc227942621"/>
      <w:bookmarkStart w:id="648" w:name="_Toc227942874"/>
      <w:bookmarkStart w:id="649" w:name="_Toc229034056"/>
      <w:bookmarkStart w:id="650" w:name="_Toc229034390"/>
      <w:bookmarkStart w:id="651" w:name="_Toc229043414"/>
      <w:bookmarkStart w:id="652" w:name="_Toc229060799"/>
      <w:bookmarkStart w:id="653" w:name="_Toc229061047"/>
      <w:bookmarkStart w:id="654" w:name="_Toc229061294"/>
      <w:bookmarkStart w:id="655" w:name="_Toc22906155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25A3DD69" w14:textId="77777777" w:rsidR="00E95DBB" w:rsidRDefault="00E95DBB">
      <w:pPr>
        <w:pStyle w:val="ListParagraph"/>
        <w:keepNext/>
        <w:keepLines/>
        <w:widowControl/>
        <w:numPr>
          <w:ilvl w:val="0"/>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56" w:name="_Toc227940630"/>
      <w:bookmarkStart w:id="657" w:name="_Toc227941378"/>
      <w:bookmarkStart w:id="658" w:name="_Toc227941624"/>
      <w:bookmarkStart w:id="659" w:name="_Toc227941869"/>
      <w:bookmarkStart w:id="660" w:name="_Toc227942119"/>
      <w:bookmarkStart w:id="661" w:name="_Toc227942369"/>
      <w:bookmarkStart w:id="662" w:name="_Toc227942622"/>
      <w:bookmarkStart w:id="663" w:name="_Toc227942875"/>
      <w:bookmarkStart w:id="664" w:name="_Toc229034057"/>
      <w:bookmarkStart w:id="665" w:name="_Toc229034391"/>
      <w:bookmarkStart w:id="666" w:name="_Toc229043415"/>
      <w:bookmarkStart w:id="667" w:name="_Toc229060800"/>
      <w:bookmarkStart w:id="668" w:name="_Toc229061048"/>
      <w:bookmarkStart w:id="669" w:name="_Toc229061295"/>
      <w:bookmarkStart w:id="670" w:name="_Toc229061551"/>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p>
    <w:p w14:paraId="1A71C2AA"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71" w:name="_Toc227940631"/>
      <w:bookmarkStart w:id="672" w:name="_Toc227941379"/>
      <w:bookmarkStart w:id="673" w:name="_Toc227941625"/>
      <w:bookmarkStart w:id="674" w:name="_Toc227941870"/>
      <w:bookmarkStart w:id="675" w:name="_Toc227942120"/>
      <w:bookmarkStart w:id="676" w:name="_Toc227942370"/>
      <w:bookmarkStart w:id="677" w:name="_Toc227942623"/>
      <w:bookmarkStart w:id="678" w:name="_Toc227942876"/>
      <w:bookmarkStart w:id="679" w:name="_Toc229034058"/>
      <w:bookmarkStart w:id="680" w:name="_Toc229034392"/>
      <w:bookmarkStart w:id="681" w:name="_Toc229043416"/>
      <w:bookmarkStart w:id="682" w:name="_Toc229060801"/>
      <w:bookmarkStart w:id="683" w:name="_Toc229061049"/>
      <w:bookmarkStart w:id="684" w:name="_Toc229061296"/>
      <w:bookmarkStart w:id="685" w:name="_Toc229061552"/>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1945AC1B" w14:textId="77777777" w:rsidR="00E95DBB" w:rsidRDefault="00000000">
      <w:pPr>
        <w:pStyle w:val="Heading2"/>
        <w:ind w:left="720" w:hanging="720"/>
      </w:pPr>
      <w:bookmarkStart w:id="686" w:name="_Toc229061553"/>
      <w:r>
        <w:t>Timely Completion of ROW Surveys (Topographical, Geotechnical &amp; EIA)</w:t>
      </w:r>
      <w:bookmarkEnd w:id="686"/>
    </w:p>
    <w:p w14:paraId="20E8521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schedule-critical nature of the ROW surveys cannot be overstated. These surveys form the foundation for route selection, hydraulic modeling, and ultimately pipeline sizing. Delays or incomplete data will directly impact flow assurance studies, constructability assessments, and cost estimates.</w:t>
      </w:r>
      <w:r>
        <w:rPr>
          <w:rFonts w:ascii="Futura Std Book" w:hAnsi="Futura Std Book"/>
        </w:rPr>
        <w:br/>
        <w:t xml:space="preserve">In </w:t>
      </w:r>
      <w:r>
        <w:rPr>
          <w:rFonts w:ascii="Futura Std Book" w:eastAsia="Arial" w:hAnsi="Futura Std Book" w:cs="Tahoma"/>
        </w:rPr>
        <w:t>the</w:t>
      </w:r>
      <w:r>
        <w:rPr>
          <w:rFonts w:ascii="Futura Std Book" w:hAnsi="Futura Std Book"/>
        </w:rPr>
        <w:t xml:space="preserve"> Niger Delta swamp terrain, additional constraints such as accessibility, seasonal flooding, community interface, and permitting can further affect timelines. Early mobilization, parallel execution of survey activities, and robust stakeholder engagement will be essential to mitigate schedule risks.</w:t>
      </w:r>
    </w:p>
    <w:p w14:paraId="0BA109E1" w14:textId="77777777" w:rsidR="00E95DBB" w:rsidRDefault="00000000">
      <w:pPr>
        <w:pStyle w:val="Heading2"/>
        <w:numPr>
          <w:ilvl w:val="2"/>
          <w:numId w:val="23"/>
        </w:numPr>
        <w:ind w:left="720" w:hanging="720"/>
      </w:pPr>
      <w:bookmarkStart w:id="687" w:name="_Toc229061554"/>
      <w:r>
        <w:t>Integration of Existing and New Pipeline Systems</w:t>
      </w:r>
      <w:bookmarkEnd w:id="687"/>
    </w:p>
    <w:p w14:paraId="3C04BCF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key</w:t>
      </w:r>
      <w:r>
        <w:rPr>
          <w:rFonts w:ascii="Futura Std Book" w:hAnsi="Futura Std Book"/>
        </w:rPr>
        <w:t xml:space="preserve"> technical challenge lies in ensuring seamless integration between the proposed OKNU–BBOU pipeline and the existing BBOU–ELEP–AKAB pipeline network. This requires:</w:t>
      </w:r>
    </w:p>
    <w:p w14:paraId="1CD1A9A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Verification</w:t>
      </w:r>
      <w:r>
        <w:rPr>
          <w:rFonts w:ascii="Futura Std Book" w:hAnsi="Futura Std Book"/>
        </w:rPr>
        <w:t xml:space="preserve"> of existing pipeline integrity, alignment, and as-built data </w:t>
      </w:r>
    </w:p>
    <w:p w14:paraId="3266D47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Hydraulic</w:t>
      </w:r>
      <w:r>
        <w:rPr>
          <w:rFonts w:ascii="Futura Std Book" w:hAnsi="Futura Std Book"/>
        </w:rPr>
        <w:t xml:space="preserve"> compatibility (pressure regimes, flow rates, and backpressure effects) </w:t>
      </w:r>
    </w:p>
    <w:p w14:paraId="2DF1E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Alignment</w:t>
      </w:r>
      <w:r>
        <w:rPr>
          <w:rFonts w:ascii="Futura Std Book" w:hAnsi="Futura Std Book"/>
        </w:rPr>
        <w:t xml:space="preserve"> of control systems, metering philosophy, and SCADA integration </w:t>
      </w:r>
    </w:p>
    <w:p w14:paraId="343D51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Tie-in design that minimizes operational disruption and ensures safety </w:t>
      </w:r>
    </w:p>
    <w:p w14:paraId="2F65EA0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Failure</w:t>
      </w:r>
      <w:r>
        <w:rPr>
          <w:rFonts w:ascii="Futura Std Book" w:hAnsi="Futura Std Book"/>
        </w:rPr>
        <w:t xml:space="preserve"> to properly integrate both systems could result in operational inefficiencies, bottlenecks, or integrity risks. A comprehensive system-wide simulation and interface management plan will therefore be required.</w:t>
      </w:r>
    </w:p>
    <w:p w14:paraId="3C34D626" w14:textId="46B219F5" w:rsidR="00C400E6" w:rsidRPr="0052213E" w:rsidRDefault="00C400E6" w:rsidP="00C400E6">
      <w:pPr>
        <w:pStyle w:val="Heading2"/>
        <w:numPr>
          <w:ilvl w:val="2"/>
          <w:numId w:val="23"/>
        </w:numPr>
        <w:ind w:left="720" w:hanging="720"/>
        <w:rPr>
          <w:color w:val="0070C0"/>
        </w:rPr>
      </w:pPr>
      <w:r w:rsidRPr="0052213E">
        <w:rPr>
          <w:color w:val="0070C0"/>
        </w:rPr>
        <w:t>Basis for Pipeline Sizing</w:t>
      </w:r>
    </w:p>
    <w:p w14:paraId="05D8E19A" w14:textId="77777777" w:rsidR="00F5499D" w:rsidRPr="0052213E" w:rsidRDefault="004E2A7B" w:rsidP="00C400E6">
      <w:pPr>
        <w:widowControl/>
        <w:suppressAutoHyphens/>
        <w:spacing w:before="120" w:after="120" w:line="300" w:lineRule="auto"/>
        <w:ind w:left="720"/>
        <w:jc w:val="both"/>
        <w:rPr>
          <w:rFonts w:ascii="Futura Std Book" w:hAnsi="Futura Std Book"/>
          <w:color w:val="0070C0"/>
        </w:rPr>
      </w:pPr>
      <w:r w:rsidRPr="0052213E">
        <w:rPr>
          <w:rFonts w:ascii="Futura Std Book" w:hAnsi="Futura Std Book"/>
          <w:color w:val="0070C0"/>
        </w:rPr>
        <w:t xml:space="preserve">Gas throughput in the pipeline supply network is 470 MMscfd for the first ten years, with an aspiration to increase supply steadily to 1 </w:t>
      </w:r>
      <w:r w:rsidR="00F5499D" w:rsidRPr="0052213E">
        <w:rPr>
          <w:rFonts w:ascii="Futura Std Book" w:hAnsi="Futura Std Book"/>
          <w:color w:val="0070C0"/>
        </w:rPr>
        <w:t>BSCFD</w:t>
      </w:r>
      <w:r w:rsidRPr="0052213E">
        <w:rPr>
          <w:rFonts w:ascii="Futura Std Book" w:hAnsi="Futura Std Book"/>
          <w:color w:val="0070C0"/>
        </w:rPr>
        <w:t xml:space="preserve"> </w:t>
      </w:r>
      <w:r w:rsidR="00F5499D" w:rsidRPr="0052213E">
        <w:rPr>
          <w:rFonts w:ascii="Futura Std Book" w:hAnsi="Futura Std Book"/>
          <w:color w:val="0070C0"/>
        </w:rPr>
        <w:t xml:space="preserve">with no firm schedule; inviting the debate to network design based on immediate or long-term requirement.   </w:t>
      </w:r>
    </w:p>
    <w:p w14:paraId="1DFA1B8F" w14:textId="397F4CA4" w:rsidR="00BF1186" w:rsidRPr="0052213E" w:rsidRDefault="00F5499D" w:rsidP="00BF1186">
      <w:pPr>
        <w:widowControl/>
        <w:suppressAutoHyphens/>
        <w:spacing w:before="120" w:after="120" w:line="300" w:lineRule="auto"/>
        <w:ind w:left="720"/>
        <w:jc w:val="both"/>
        <w:rPr>
          <w:rFonts w:ascii="Futura Std Book" w:hAnsi="Futura Std Book"/>
          <w:color w:val="0070C0"/>
          <w:lang/>
        </w:rPr>
      </w:pPr>
      <w:r w:rsidRPr="0052213E">
        <w:rPr>
          <w:rFonts w:ascii="Futura Std Book" w:hAnsi="Futura Std Book"/>
          <w:color w:val="0070C0"/>
        </w:rPr>
        <w:t>E</w:t>
      </w:r>
      <w:r w:rsidR="00BF1186" w:rsidRPr="0052213E">
        <w:rPr>
          <w:rFonts w:ascii="Futura Std Book" w:hAnsi="Futura Std Book"/>
          <w:color w:val="0070C0"/>
          <w:lang/>
        </w:rPr>
        <w:t>ither approach presents inherent lock-ins and trade-offs with associated consequences:</w:t>
      </w:r>
    </w:p>
    <w:p w14:paraId="1EFFEF3A" w14:textId="050E6788" w:rsidR="00BF1186" w:rsidRPr="0052213E" w:rsidRDefault="00BF1186" w:rsidP="00F5499D">
      <w:pPr>
        <w:widowControl/>
        <w:numPr>
          <w:ilvl w:val="0"/>
          <w:numId w:val="31"/>
        </w:numPr>
        <w:suppressAutoHyphens/>
        <w:spacing w:before="120" w:after="120" w:line="300" w:lineRule="auto"/>
        <w:rPr>
          <w:rFonts w:ascii="Futura Std Book" w:hAnsi="Futura Std Book"/>
          <w:color w:val="0070C0"/>
          <w:lang/>
        </w:rPr>
      </w:pPr>
      <w:r w:rsidRPr="0052213E">
        <w:rPr>
          <w:rFonts w:ascii="Futura Std Book" w:hAnsi="Futura Std Book"/>
          <w:b/>
          <w:bCs/>
          <w:color w:val="0070C0"/>
          <w:lang/>
        </w:rPr>
        <w:t xml:space="preserve">Design for </w:t>
      </w:r>
      <w:r w:rsidR="00411C9E" w:rsidRPr="0052213E">
        <w:rPr>
          <w:rFonts w:ascii="Futura Std Book" w:hAnsi="Futura Std Book"/>
          <w:b/>
          <w:bCs/>
          <w:color w:val="0070C0"/>
          <w:lang w:val="en-GB"/>
        </w:rPr>
        <w:t>I</w:t>
      </w:r>
      <w:r w:rsidRPr="0052213E">
        <w:rPr>
          <w:rFonts w:ascii="Futura Std Book" w:hAnsi="Futura Std Book"/>
          <w:b/>
          <w:bCs/>
          <w:color w:val="0070C0"/>
          <w:lang/>
        </w:rPr>
        <w:t xml:space="preserve">mmediate </w:t>
      </w:r>
      <w:r w:rsidR="00411C9E" w:rsidRPr="0052213E">
        <w:rPr>
          <w:rFonts w:ascii="Futura Std Book" w:hAnsi="Futura Std Book"/>
          <w:b/>
          <w:bCs/>
          <w:color w:val="0070C0"/>
          <w:lang w:val="en-GB"/>
        </w:rPr>
        <w:t>R</w:t>
      </w:r>
      <w:r w:rsidRPr="0052213E">
        <w:rPr>
          <w:rFonts w:ascii="Futura Std Book" w:hAnsi="Futura Std Book"/>
          <w:b/>
          <w:bCs/>
          <w:color w:val="0070C0"/>
          <w:lang/>
        </w:rPr>
        <w:t>equirements:</w:t>
      </w:r>
      <w:r w:rsidRPr="0052213E">
        <w:rPr>
          <w:rFonts w:ascii="Futura Std Book" w:hAnsi="Futura Std Book"/>
          <w:color w:val="0070C0"/>
          <w:lang/>
        </w:rPr>
        <w:br/>
        <w:t>This option risks creating a locked-in pipeline capacity that cannot be readily or economically expanded in the future. While looping remains a possible expansion strategy, it would effectively constitute a new pipeline development with similar schedule, permitting, and cost implications.</w:t>
      </w:r>
    </w:p>
    <w:p w14:paraId="5B895956" w14:textId="799BB5EC" w:rsidR="00BF1186" w:rsidRPr="0052213E" w:rsidRDefault="00BF1186" w:rsidP="00411C9E">
      <w:pPr>
        <w:widowControl/>
        <w:numPr>
          <w:ilvl w:val="0"/>
          <w:numId w:val="31"/>
        </w:numPr>
        <w:suppressAutoHyphens/>
        <w:spacing w:before="120" w:after="120" w:line="300" w:lineRule="auto"/>
        <w:rPr>
          <w:rFonts w:ascii="Futura Std Book" w:hAnsi="Futura Std Book"/>
          <w:color w:val="0070C0"/>
          <w:lang/>
        </w:rPr>
      </w:pPr>
      <w:r w:rsidRPr="0052213E">
        <w:rPr>
          <w:rFonts w:ascii="Futura Std Book" w:hAnsi="Futura Std Book"/>
          <w:b/>
          <w:bCs/>
          <w:color w:val="0070C0"/>
          <w:lang/>
        </w:rPr>
        <w:t xml:space="preserve">Design for </w:t>
      </w:r>
      <w:r w:rsidR="00411C9E" w:rsidRPr="0052213E">
        <w:rPr>
          <w:rFonts w:ascii="Futura Std Book" w:hAnsi="Futura Std Book"/>
          <w:b/>
          <w:bCs/>
          <w:color w:val="0070C0"/>
          <w:lang w:val="en-GB"/>
        </w:rPr>
        <w:t>F</w:t>
      </w:r>
      <w:r w:rsidRPr="0052213E">
        <w:rPr>
          <w:rFonts w:ascii="Futura Std Book" w:hAnsi="Futura Std Book"/>
          <w:b/>
          <w:bCs/>
          <w:color w:val="0070C0"/>
          <w:lang/>
        </w:rPr>
        <w:t xml:space="preserve">uture </w:t>
      </w:r>
      <w:r w:rsidR="00411C9E" w:rsidRPr="0052213E">
        <w:rPr>
          <w:rFonts w:ascii="Futura Std Book" w:hAnsi="Futura Std Book"/>
          <w:b/>
          <w:bCs/>
          <w:color w:val="0070C0"/>
          <w:lang w:val="en-GB"/>
        </w:rPr>
        <w:t>F</w:t>
      </w:r>
      <w:r w:rsidRPr="0052213E">
        <w:rPr>
          <w:rFonts w:ascii="Futura Std Book" w:hAnsi="Futura Std Book"/>
          <w:b/>
          <w:bCs/>
          <w:color w:val="0070C0"/>
          <w:lang/>
        </w:rPr>
        <w:t>lexibility:</w:t>
      </w:r>
      <w:r w:rsidRPr="0052213E">
        <w:rPr>
          <w:rFonts w:ascii="Futura Std Book" w:hAnsi="Futura Std Book"/>
          <w:color w:val="0070C0"/>
          <w:lang/>
        </w:rPr>
        <w:br/>
        <w:t xml:space="preserve">Designing for anticipated future requirements carries the risk of prolonged low utilization, which could adversely affect pipeline functionality, operability, and long-term technical integrity. This </w:t>
      </w:r>
      <w:r w:rsidRPr="0052213E">
        <w:rPr>
          <w:rFonts w:ascii="Futura Std Book" w:hAnsi="Futura Std Book"/>
          <w:color w:val="0070C0"/>
          <w:lang/>
        </w:rPr>
        <w:lastRenderedPageBreak/>
        <w:t>option also carries the typical uncertainties associated with E&amp;P developments. Current indications suggest that BFPCL is unlikely to secure additional RAEC commitments before expiry of the existing GSPA ten years after commencement.</w:t>
      </w:r>
    </w:p>
    <w:p w14:paraId="3F352D35" w14:textId="4EE79BE6" w:rsidR="00BF1186" w:rsidRPr="0052213E" w:rsidRDefault="00BF1186" w:rsidP="00411C9E">
      <w:pPr>
        <w:widowControl/>
        <w:numPr>
          <w:ilvl w:val="0"/>
          <w:numId w:val="31"/>
        </w:numPr>
        <w:suppressAutoHyphens/>
        <w:spacing w:before="120" w:after="120" w:line="300" w:lineRule="auto"/>
        <w:rPr>
          <w:rFonts w:ascii="Futura Std Book" w:hAnsi="Futura Std Book"/>
          <w:color w:val="0070C0"/>
          <w:lang/>
        </w:rPr>
      </w:pPr>
      <w:r w:rsidRPr="0052213E">
        <w:rPr>
          <w:rFonts w:ascii="Futura Std Book" w:hAnsi="Futura Std Book"/>
          <w:b/>
          <w:bCs/>
          <w:color w:val="0070C0"/>
          <w:lang/>
        </w:rPr>
        <w:t xml:space="preserve">Current </w:t>
      </w:r>
      <w:r w:rsidR="00411C9E" w:rsidRPr="0052213E">
        <w:rPr>
          <w:rFonts w:ascii="Futura Std Book" w:hAnsi="Futura Std Book"/>
          <w:b/>
          <w:bCs/>
          <w:color w:val="0070C0"/>
          <w:lang w:val="en-GB"/>
        </w:rPr>
        <w:t>D</w:t>
      </w:r>
      <w:r w:rsidRPr="0052213E">
        <w:rPr>
          <w:rFonts w:ascii="Futura Std Book" w:hAnsi="Futura Std Book"/>
          <w:b/>
          <w:bCs/>
          <w:color w:val="0070C0"/>
          <w:lang/>
        </w:rPr>
        <w:t xml:space="preserve">esign </w:t>
      </w:r>
      <w:r w:rsidR="00411C9E" w:rsidRPr="0052213E">
        <w:rPr>
          <w:rFonts w:ascii="Futura Std Book" w:hAnsi="Futura Std Book"/>
          <w:b/>
          <w:bCs/>
          <w:color w:val="0070C0"/>
          <w:lang w:val="en-GB"/>
        </w:rPr>
        <w:t>B</w:t>
      </w:r>
      <w:r w:rsidRPr="0052213E">
        <w:rPr>
          <w:rFonts w:ascii="Futura Std Book" w:hAnsi="Futura Std Book"/>
          <w:b/>
          <w:bCs/>
          <w:color w:val="0070C0"/>
          <w:lang/>
        </w:rPr>
        <w:t xml:space="preserve">asis </w:t>
      </w:r>
      <w:r w:rsidR="00411C9E" w:rsidRPr="0052213E">
        <w:rPr>
          <w:rFonts w:ascii="Futura Std Book" w:hAnsi="Futura Std Book"/>
          <w:b/>
          <w:bCs/>
          <w:color w:val="0070C0"/>
          <w:lang w:val="en-GB"/>
        </w:rPr>
        <w:t>A</w:t>
      </w:r>
      <w:r w:rsidRPr="0052213E">
        <w:rPr>
          <w:rFonts w:ascii="Futura Std Book" w:hAnsi="Futura Std Book"/>
          <w:b/>
          <w:bCs/>
          <w:color w:val="0070C0"/>
          <w:lang/>
        </w:rPr>
        <w:t>dopted:</w:t>
      </w:r>
      <w:r w:rsidRPr="0052213E">
        <w:rPr>
          <w:rFonts w:ascii="Futura Std Book" w:hAnsi="Futura Std Book"/>
          <w:color w:val="0070C0"/>
          <w:lang/>
        </w:rPr>
        <w:br/>
        <w:t>Accordingly, the current design basis has been established using confirmed gas commitments and volumetric obligations under the two executed GSPAs, while excluding non-committed volumes. However, provisions have been incorporated to enable rapid tie-ins for potential future developments, including SEIB, NUN, and DBUC fields.</w:t>
      </w:r>
    </w:p>
    <w:p w14:paraId="73CF87DF" w14:textId="77777777" w:rsidR="00E95DBB" w:rsidRPr="0052213E" w:rsidRDefault="00000000">
      <w:pPr>
        <w:pStyle w:val="Heading2"/>
        <w:numPr>
          <w:ilvl w:val="2"/>
          <w:numId w:val="23"/>
        </w:numPr>
        <w:ind w:left="720" w:hanging="720"/>
        <w:rPr>
          <w:color w:val="0070C0"/>
        </w:rPr>
      </w:pPr>
      <w:bookmarkStart w:id="688" w:name="_Toc229061555"/>
      <w:r w:rsidRPr="0052213E">
        <w:rPr>
          <w:color w:val="0070C0"/>
        </w:rPr>
        <w:t>Pipeline Capacity Design for Immediate and Future Demand (Up to 1 BCFD)</w:t>
      </w:r>
      <w:bookmarkEnd w:id="688"/>
    </w:p>
    <w:p w14:paraId="7B9C6FD8" w14:textId="40D31D4D" w:rsidR="00E95DBB" w:rsidRPr="0052213E" w:rsidRDefault="00000000">
      <w:pPr>
        <w:widowControl/>
        <w:suppressAutoHyphens/>
        <w:spacing w:before="120" w:after="120" w:line="300" w:lineRule="auto"/>
        <w:ind w:left="720"/>
        <w:jc w:val="both"/>
        <w:rPr>
          <w:rFonts w:ascii="Futura Std Book" w:hAnsi="Futura Std Book"/>
          <w:color w:val="0070C0"/>
        </w:rPr>
      </w:pPr>
      <w:r w:rsidRPr="0052213E">
        <w:rPr>
          <w:rFonts w:ascii="Futura Std Book" w:hAnsi="Futura Std Book"/>
          <w:color w:val="0070C0"/>
        </w:rPr>
        <w:t xml:space="preserve">The </w:t>
      </w:r>
      <w:r w:rsidR="0052213E" w:rsidRPr="0052213E">
        <w:rPr>
          <w:rFonts w:ascii="Futura Std Book" w:hAnsi="Futura Std Book"/>
          <w:color w:val="0070C0"/>
        </w:rPr>
        <w:t xml:space="preserve">basis adopted is the </w:t>
      </w:r>
      <w:r w:rsidRPr="0052213E">
        <w:rPr>
          <w:rFonts w:ascii="Futura Std Book" w:hAnsi="Futura Std Book"/>
          <w:color w:val="0070C0"/>
        </w:rPr>
        <w:t>design to accommodate both current production volumes and future expansion targets of up to 1 billion standard cubic feet per day (1 BCFD). This introduces several engineering trade-offs:</w:t>
      </w:r>
    </w:p>
    <w:p w14:paraId="3B7B98CC" w14:textId="5A4D36A6" w:rsidR="00E95DBB" w:rsidRPr="0052213E"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52213E">
        <w:rPr>
          <w:rFonts w:ascii="Futura Std Book" w:eastAsia="Arial" w:hAnsi="Futura Std Book" w:cs="Tahoma"/>
          <w:color w:val="0070C0"/>
        </w:rPr>
        <w:t>Selecting</w:t>
      </w:r>
      <w:r w:rsidRPr="0052213E">
        <w:rPr>
          <w:rFonts w:ascii="Futura Std Book" w:hAnsi="Futura Std Book"/>
          <w:color w:val="0070C0"/>
        </w:rPr>
        <w:t xml:space="preserve"> an </w:t>
      </w:r>
      <w:r w:rsidRPr="0052213E">
        <w:rPr>
          <w:rFonts w:ascii="Futura Std Book" w:eastAsia="Arial" w:hAnsi="Futura Std Book" w:cs="Tahoma"/>
          <w:color w:val="0070C0"/>
          <w:lang w:val="en-GB"/>
        </w:rPr>
        <w:t>optimal</w:t>
      </w:r>
      <w:r w:rsidRPr="0052213E">
        <w:rPr>
          <w:rFonts w:ascii="Futura Std Book" w:hAnsi="Futura Std Book"/>
          <w:color w:val="0070C0"/>
        </w:rPr>
        <w:t xml:space="preserve"> diameter that avoids under design (leading to early bottlenecks) or overdesign (resulting in </w:t>
      </w:r>
      <w:r w:rsidR="0062001A" w:rsidRPr="0052213E">
        <w:rPr>
          <w:rFonts w:ascii="Futura Std Book" w:hAnsi="Futura Std Book"/>
          <w:color w:val="0070C0"/>
        </w:rPr>
        <w:t>low utilization</w:t>
      </w:r>
      <w:r w:rsidR="007A14C1" w:rsidRPr="0052213E">
        <w:rPr>
          <w:rFonts w:ascii="Futura Std Book" w:hAnsi="Futura Std Book"/>
          <w:color w:val="0070C0"/>
        </w:rPr>
        <w:t>,</w:t>
      </w:r>
      <w:r w:rsidR="0062001A" w:rsidRPr="0052213E">
        <w:rPr>
          <w:rFonts w:ascii="Futura Std Book" w:hAnsi="Futura Std Book"/>
          <w:color w:val="0070C0"/>
        </w:rPr>
        <w:t xml:space="preserve"> and </w:t>
      </w:r>
      <w:r w:rsidRPr="0052213E">
        <w:rPr>
          <w:rFonts w:ascii="Futura Std Book" w:hAnsi="Futura Std Book"/>
          <w:color w:val="0070C0"/>
        </w:rPr>
        <w:t xml:space="preserve">unnecessary CAPEX) </w:t>
      </w:r>
    </w:p>
    <w:p w14:paraId="0FA1902C" w14:textId="77777777" w:rsidR="00E95DBB" w:rsidRPr="0052213E"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52213E">
        <w:rPr>
          <w:rFonts w:ascii="Futura Std Book" w:eastAsia="Arial" w:hAnsi="Futura Std Book" w:cs="Tahoma"/>
          <w:color w:val="0070C0"/>
        </w:rPr>
        <w:t>Allowing</w:t>
      </w:r>
      <w:r w:rsidRPr="0052213E">
        <w:rPr>
          <w:rFonts w:ascii="Futura Std Book" w:hAnsi="Futura Std Book"/>
          <w:color w:val="0070C0"/>
        </w:rPr>
        <w:t xml:space="preserve"> for </w:t>
      </w:r>
      <w:r w:rsidRPr="0052213E">
        <w:rPr>
          <w:rFonts w:ascii="Futura Std Book" w:eastAsia="Arial" w:hAnsi="Futura Std Book" w:cs="Tahoma"/>
          <w:color w:val="0070C0"/>
          <w:lang w:val="en-GB"/>
        </w:rPr>
        <w:t>phased</w:t>
      </w:r>
      <w:r w:rsidRPr="0052213E">
        <w:rPr>
          <w:rFonts w:ascii="Futura Std Book" w:hAnsi="Futura Std Book"/>
          <w:color w:val="0070C0"/>
        </w:rPr>
        <w:t xml:space="preserve"> development (e.g., initial operation at lower throughput with future compression upgrades) </w:t>
      </w:r>
    </w:p>
    <w:p w14:paraId="44249517" w14:textId="77777777" w:rsidR="00E95DBB" w:rsidRPr="0052213E"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52213E">
        <w:rPr>
          <w:rFonts w:ascii="Futura Std Book" w:eastAsia="Arial" w:hAnsi="Futura Std Book" w:cs="Tahoma"/>
          <w:color w:val="0070C0"/>
        </w:rPr>
        <w:t>Ensuring</w:t>
      </w:r>
      <w:r w:rsidRPr="0052213E">
        <w:rPr>
          <w:rFonts w:ascii="Futura Std Book" w:hAnsi="Futura Std Book"/>
          <w:color w:val="0070C0"/>
        </w:rPr>
        <w:t xml:space="preserve"> </w:t>
      </w:r>
      <w:r w:rsidRPr="0052213E">
        <w:rPr>
          <w:rFonts w:ascii="Futura Std Book" w:eastAsia="Arial" w:hAnsi="Futura Std Book" w:cs="Tahoma"/>
          <w:color w:val="0070C0"/>
          <w:lang w:val="en-GB"/>
        </w:rPr>
        <w:t>material</w:t>
      </w:r>
      <w:r w:rsidRPr="0052213E">
        <w:rPr>
          <w:rFonts w:ascii="Futura Std Book" w:hAnsi="Futura Std Book"/>
          <w:color w:val="0070C0"/>
        </w:rPr>
        <w:t xml:space="preserve"> selection and wall thickness can accommodate future pressure increases </w:t>
      </w:r>
    </w:p>
    <w:p w14:paraId="4A787A88" w14:textId="77777777" w:rsidR="00E95DBB" w:rsidRPr="0052213E"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52213E">
        <w:rPr>
          <w:rFonts w:ascii="Futura Std Book" w:hAnsi="Futura Std Book"/>
          <w:color w:val="0070C0"/>
        </w:rPr>
        <w:t xml:space="preserve">Incorporating provisions for looping, compression, or debottlenecking in later project phases </w:t>
      </w:r>
    </w:p>
    <w:p w14:paraId="0B0191D2"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70C0"/>
        </w:rPr>
      </w:pPr>
      <w:r w:rsidRPr="0052213E">
        <w:rPr>
          <w:rFonts w:ascii="Futura Std Book" w:hAnsi="Futura Std Book"/>
          <w:color w:val="0070C0"/>
        </w:rPr>
        <w:t xml:space="preserve">A </w:t>
      </w:r>
      <w:r w:rsidRPr="0052213E">
        <w:rPr>
          <w:rFonts w:ascii="Futura Std Book" w:eastAsia="Arial" w:hAnsi="Futura Std Book" w:cs="Tahoma"/>
          <w:color w:val="0070C0"/>
        </w:rPr>
        <w:t>robust</w:t>
      </w:r>
      <w:r w:rsidRPr="0052213E">
        <w:rPr>
          <w:rFonts w:ascii="Futura Std Book" w:hAnsi="Futura Std Book"/>
          <w:color w:val="0070C0"/>
        </w:rPr>
        <w:t xml:space="preserve"> flow </w:t>
      </w:r>
      <w:r w:rsidRPr="0052213E">
        <w:rPr>
          <w:rFonts w:ascii="Futura Std Book" w:eastAsia="Arial" w:hAnsi="Futura Std Book" w:cs="Tahoma"/>
          <w:color w:val="0070C0"/>
          <w:lang w:val="en-GB"/>
        </w:rPr>
        <w:t>assurance</w:t>
      </w:r>
      <w:r w:rsidRPr="0052213E">
        <w:rPr>
          <w:rFonts w:ascii="Futura Std Book" w:hAnsi="Futura Std Book"/>
          <w:color w:val="0070C0"/>
        </w:rPr>
        <w:t xml:space="preserve"> and hydraulic modeling study will be critical to validate the selected design basis and ensure long-term system flexibility.</w:t>
      </w:r>
    </w:p>
    <w:p w14:paraId="36AE22AF" w14:textId="77777777" w:rsidR="008D5CDC" w:rsidRDefault="008D5CDC" w:rsidP="008D5CDC">
      <w:pPr>
        <w:widowControl/>
        <w:suppressAutoHyphens/>
        <w:spacing w:before="120" w:after="120" w:line="300" w:lineRule="auto"/>
        <w:jc w:val="both"/>
        <w:rPr>
          <w:rFonts w:ascii="Futura Std Book" w:hAnsi="Futura Std Book"/>
          <w:color w:val="0070C0"/>
        </w:rPr>
      </w:pPr>
    </w:p>
    <w:p w14:paraId="2A502CE6"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The two sections are somewhat contradictory. Section </w:t>
      </w:r>
      <w:r w:rsidRPr="008D5CDC">
        <w:rPr>
          <w:rFonts w:ascii="Futura Std Book" w:hAnsi="Futura Std Book"/>
          <w:b/>
          <w:bCs/>
          <w:color w:val="C00000"/>
          <w:lang/>
        </w:rPr>
        <w:t>2.1.2</w:t>
      </w:r>
      <w:r w:rsidRPr="008D5CDC">
        <w:rPr>
          <w:rFonts w:ascii="Futura Std Book" w:hAnsi="Futura Std Book"/>
          <w:color w:val="C00000"/>
          <w:lang/>
        </w:rPr>
        <w:t xml:space="preserve"> states that the adopted design basis is founded on </w:t>
      </w:r>
      <w:r w:rsidRPr="008D5CDC">
        <w:rPr>
          <w:rFonts w:ascii="Futura Std Book" w:hAnsi="Futura Std Book"/>
          <w:b/>
          <w:bCs/>
          <w:color w:val="C00000"/>
          <w:lang/>
        </w:rPr>
        <w:t>confirmed GSPA commitments only</w:t>
      </w:r>
      <w:r w:rsidRPr="008D5CDC">
        <w:rPr>
          <w:rFonts w:ascii="Futura Std Book" w:hAnsi="Futura Std Book"/>
          <w:color w:val="C00000"/>
          <w:lang/>
        </w:rPr>
        <w:t xml:space="preserve">, whereas Section </w:t>
      </w:r>
      <w:r w:rsidRPr="008D5CDC">
        <w:rPr>
          <w:rFonts w:ascii="Futura Std Book" w:hAnsi="Futura Std Book"/>
          <w:b/>
          <w:bCs/>
          <w:color w:val="C00000"/>
          <w:lang/>
        </w:rPr>
        <w:t>2.1.3</w:t>
      </w:r>
      <w:r w:rsidRPr="008D5CDC">
        <w:rPr>
          <w:rFonts w:ascii="Futura Std Book" w:hAnsi="Futura Std Book"/>
          <w:color w:val="C00000"/>
          <w:lang/>
        </w:rPr>
        <w:t xml:space="preserve"> implies that the pipeline is being designed to accommodate both current demand and the future aspiration of </w:t>
      </w:r>
      <w:r w:rsidRPr="008D5CDC">
        <w:rPr>
          <w:rFonts w:ascii="Futura Std Book" w:hAnsi="Futura Std Book"/>
          <w:b/>
          <w:bCs/>
          <w:color w:val="C00000"/>
          <w:lang/>
        </w:rPr>
        <w:t>1 BCFD</w:t>
      </w:r>
      <w:r w:rsidRPr="008D5CDC">
        <w:rPr>
          <w:rFonts w:ascii="Futura Std Book" w:hAnsi="Futura Std Book"/>
          <w:color w:val="C00000"/>
          <w:lang/>
        </w:rPr>
        <w:t>. It would be better to reconcile them into a single consistent philosophy as follows:</w:t>
      </w:r>
    </w:p>
    <w:p w14:paraId="60D74261" w14:textId="77777777" w:rsidR="008D5CDC" w:rsidRPr="008D5CDC" w:rsidRDefault="008D5CDC" w:rsidP="008D5CDC">
      <w:pPr>
        <w:widowControl/>
        <w:numPr>
          <w:ilvl w:val="0"/>
          <w:numId w:val="21"/>
        </w:numPr>
        <w:tabs>
          <w:tab w:val="num" w:pos="360"/>
        </w:tabs>
        <w:suppressAutoHyphens/>
        <w:spacing w:before="120" w:after="120" w:line="300" w:lineRule="auto"/>
        <w:jc w:val="both"/>
        <w:rPr>
          <w:rFonts w:ascii="Futura Std Book" w:hAnsi="Futura Std Book"/>
          <w:b/>
          <w:bCs/>
          <w:color w:val="C00000"/>
          <w:lang/>
        </w:rPr>
      </w:pPr>
      <w:r w:rsidRPr="008D5CDC">
        <w:rPr>
          <w:rFonts w:ascii="Futura Std Book" w:hAnsi="Futura Std Book"/>
          <w:b/>
          <w:bCs/>
          <w:color w:val="C00000"/>
          <w:lang/>
        </w:rPr>
        <w:t>2.1.2 Basic fo</w:t>
      </w:r>
    </w:p>
    <w:p w14:paraId="3D1A6060"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The pipeline supply network is required to transport approximately </w:t>
      </w:r>
      <w:r w:rsidRPr="008D5CDC">
        <w:rPr>
          <w:rFonts w:ascii="Futura Std Book" w:hAnsi="Futura Std Book"/>
          <w:b/>
          <w:bCs/>
          <w:color w:val="C00000"/>
          <w:lang/>
        </w:rPr>
        <w:t>470 MMscfd</w:t>
      </w:r>
      <w:r w:rsidRPr="008D5CDC">
        <w:rPr>
          <w:rFonts w:ascii="Futura Std Book" w:hAnsi="Futura Std Book"/>
          <w:color w:val="C00000"/>
          <w:lang/>
        </w:rPr>
        <w:t xml:space="preserve"> during the initial ten-year period based on executed Gas Sale and Purchase Agreements (GSPAs). Beyond this period, there is an aspiration to increase throughput progressively to approximately </w:t>
      </w:r>
      <w:r w:rsidRPr="008D5CDC">
        <w:rPr>
          <w:rFonts w:ascii="Futura Std Book" w:hAnsi="Futura Std Book"/>
          <w:b/>
          <w:bCs/>
          <w:color w:val="C00000"/>
          <w:lang/>
        </w:rPr>
        <w:t>1 BCFD</w:t>
      </w:r>
      <w:r w:rsidRPr="008D5CDC">
        <w:rPr>
          <w:rFonts w:ascii="Futura Std Book" w:hAnsi="Futura Std Book"/>
          <w:color w:val="C00000"/>
          <w:lang/>
        </w:rPr>
        <w:t>, although no firm commitments, development schedule, or commercial agreements currently exist to support this expansion.</w:t>
      </w:r>
    </w:p>
    <w:p w14:paraId="37F0143F"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This presents a fundamental design consideration regarding whether the pipeline system should be sized for immediate committed demand or for long-term aspirational requirements.</w:t>
      </w:r>
    </w:p>
    <w:p w14:paraId="104598C5"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Two principal approaches were evaluated:</w:t>
      </w:r>
    </w:p>
    <w:p w14:paraId="590275E9" w14:textId="77777777" w:rsidR="008D5CDC" w:rsidRPr="008D5CDC" w:rsidRDefault="008D5CDC" w:rsidP="008D5CDC">
      <w:pPr>
        <w:widowControl/>
        <w:numPr>
          <w:ilvl w:val="0"/>
          <w:numId w:val="32"/>
        </w:numPr>
        <w:suppressAutoHyphens/>
        <w:spacing w:before="120" w:after="120" w:line="300" w:lineRule="auto"/>
        <w:jc w:val="both"/>
        <w:rPr>
          <w:rFonts w:ascii="Futura Std Book" w:hAnsi="Futura Std Book"/>
          <w:color w:val="C00000"/>
          <w:lang/>
        </w:rPr>
      </w:pPr>
      <w:r w:rsidRPr="008D5CDC">
        <w:rPr>
          <w:rFonts w:ascii="Futura Std Book" w:hAnsi="Futura Std Book"/>
          <w:b/>
          <w:bCs/>
          <w:color w:val="C00000"/>
          <w:lang/>
        </w:rPr>
        <w:t>Design for Immediate Requirements</w:t>
      </w:r>
    </w:p>
    <w:p w14:paraId="4E725C43"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lastRenderedPageBreak/>
        <w:t>This approach sizes the pipeline network based on confirmed gas supply commitments and contractual volumetric obligations. While it minimizes upfront capital expenditure and promotes efficient asset utilization, it may constrain future capacity expansion. Any subsequent increase in throughput beyond the design capacity would likely require additional facilities such as looping, compression, or installation of new pipeline sections, with associated permitting, schedule, and capital implications.</w:t>
      </w:r>
    </w:p>
    <w:p w14:paraId="144A5068" w14:textId="77777777" w:rsidR="008D5CDC" w:rsidRPr="008D5CDC" w:rsidRDefault="008D5CDC" w:rsidP="008D5CDC">
      <w:pPr>
        <w:widowControl/>
        <w:numPr>
          <w:ilvl w:val="0"/>
          <w:numId w:val="32"/>
        </w:numPr>
        <w:suppressAutoHyphens/>
        <w:spacing w:before="120" w:after="120" w:line="300" w:lineRule="auto"/>
        <w:jc w:val="both"/>
        <w:rPr>
          <w:rFonts w:ascii="Futura Std Book" w:hAnsi="Futura Std Book"/>
          <w:color w:val="C00000"/>
          <w:lang/>
        </w:rPr>
      </w:pPr>
      <w:r w:rsidRPr="008D5CDC">
        <w:rPr>
          <w:rFonts w:ascii="Futura Std Book" w:hAnsi="Futura Std Book"/>
          <w:b/>
          <w:bCs/>
          <w:color w:val="C00000"/>
          <w:lang/>
        </w:rPr>
        <w:t>Design for Future Expansion Requirements</w:t>
      </w:r>
    </w:p>
    <w:p w14:paraId="01FB6600"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This approach sizes the pipeline network to accommodate anticipated future throughput growth up to 1 BCFD. While providing greater long-term capacity flexibility, it introduces the risk of prolonged underutilization, reduced operating efficiency, and potentially adverse effects on pipeline operability and technical integrity during the early years of operation. Furthermore, the future gas volumes remain subject to uncertainties associated with field development timing, commercial commitments, and market demand.</w:t>
      </w:r>
    </w:p>
    <w:p w14:paraId="2484B4AA" w14:textId="77777777" w:rsidR="008D5CDC" w:rsidRPr="008D5CDC" w:rsidRDefault="008D5CDC" w:rsidP="008D5CDC">
      <w:pPr>
        <w:widowControl/>
        <w:numPr>
          <w:ilvl w:val="0"/>
          <w:numId w:val="21"/>
        </w:numPr>
        <w:tabs>
          <w:tab w:val="num" w:pos="360"/>
        </w:tabs>
        <w:suppressAutoHyphens/>
        <w:spacing w:before="120" w:after="120" w:line="300" w:lineRule="auto"/>
        <w:jc w:val="both"/>
        <w:rPr>
          <w:rFonts w:ascii="Futura Std Book" w:hAnsi="Futura Std Book"/>
          <w:b/>
          <w:bCs/>
          <w:color w:val="C00000"/>
          <w:lang/>
        </w:rPr>
      </w:pPr>
      <w:r w:rsidRPr="008D5CDC">
        <w:rPr>
          <w:rFonts w:ascii="Futura Std Book" w:hAnsi="Futura Std Book"/>
          <w:b/>
          <w:bCs/>
          <w:color w:val="C00000"/>
          <w:lang/>
        </w:rPr>
        <w:t>2.1.3 Adopted Design Philosophy</w:t>
      </w:r>
    </w:p>
    <w:p w14:paraId="1213AD1D"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Consistent with prudent engineering and commercial practice, the pipeline network has been sized primarily on the basis of </w:t>
      </w:r>
      <w:r w:rsidRPr="008D5CDC">
        <w:rPr>
          <w:rFonts w:ascii="Futura Std Book" w:hAnsi="Futura Std Book"/>
          <w:b/>
          <w:bCs/>
          <w:color w:val="C00000"/>
          <w:lang/>
        </w:rPr>
        <w:t>confirmed gas commitments and volumetric obligations under the two executed GSPAs</w:t>
      </w:r>
      <w:r w:rsidRPr="008D5CDC">
        <w:rPr>
          <w:rFonts w:ascii="Futura Std Book" w:hAnsi="Futura Std Book"/>
          <w:color w:val="C00000"/>
          <w:lang/>
        </w:rPr>
        <w:t>, while excluding non-committed future volumes from the hydraulic design basis.</w:t>
      </w:r>
    </w:p>
    <w:p w14:paraId="17E4E35E"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Nevertheless, the design incorporates provisions to facilitate future expansion with minimal disruption to operations. These provisions include:</w:t>
      </w:r>
    </w:p>
    <w:p w14:paraId="42F3389B" w14:textId="77777777" w:rsidR="008D5CDC" w:rsidRPr="008D5CDC" w:rsidRDefault="008D5CDC" w:rsidP="008D5CDC">
      <w:pPr>
        <w:widowControl/>
        <w:numPr>
          <w:ilvl w:val="0"/>
          <w:numId w:val="33"/>
        </w:numPr>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Strategic tie-in points for potential future developments, including SEIB, NUN, and DBUC fields. </w:t>
      </w:r>
    </w:p>
    <w:p w14:paraId="07CF79A3" w14:textId="77777777" w:rsidR="008D5CDC" w:rsidRPr="008D5CDC" w:rsidRDefault="008D5CDC" w:rsidP="008D5CDC">
      <w:pPr>
        <w:widowControl/>
        <w:numPr>
          <w:ilvl w:val="0"/>
          <w:numId w:val="33"/>
        </w:numPr>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Reservation of corridor and right-of-way capacity where practicable for future looping. </w:t>
      </w:r>
    </w:p>
    <w:p w14:paraId="3D7A2833" w14:textId="77777777" w:rsidR="008D5CDC" w:rsidRPr="008D5CDC" w:rsidRDefault="008D5CDC" w:rsidP="008D5CDC">
      <w:pPr>
        <w:widowControl/>
        <w:numPr>
          <w:ilvl w:val="0"/>
          <w:numId w:val="33"/>
        </w:numPr>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Allowance for future compression facilities should throughput requirements increase beyond the initial design capacity. </w:t>
      </w:r>
    </w:p>
    <w:p w14:paraId="1264F908" w14:textId="77777777" w:rsidR="008D5CDC" w:rsidRPr="008D5CDC" w:rsidRDefault="008D5CDC" w:rsidP="008D5CDC">
      <w:pPr>
        <w:widowControl/>
        <w:numPr>
          <w:ilvl w:val="0"/>
          <w:numId w:val="33"/>
        </w:numPr>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It is </w:t>
      </w:r>
    </w:p>
    <w:p w14:paraId="46B26CD7" w14:textId="77777777" w:rsidR="008D5CDC" w:rsidRPr="008D5CDC" w:rsidRDefault="008D5CDC" w:rsidP="008D5CDC">
      <w:pPr>
        <w:widowControl/>
        <w:numPr>
          <w:ilvl w:val="0"/>
          <w:numId w:val="33"/>
        </w:numPr>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Incorporation of suitable facilities layouts and plot space to accommodate future debottlenecking and expansion works. </w:t>
      </w:r>
    </w:p>
    <w:p w14:paraId="46065224" w14:textId="77777777" w:rsidR="008D5CDC" w:rsidRPr="008D5CDC" w:rsidRDefault="008D5CDC" w:rsidP="008D5CDC">
      <w:pPr>
        <w:widowControl/>
        <w:suppressAutoHyphens/>
        <w:spacing w:before="120" w:after="120" w:line="300" w:lineRule="auto"/>
        <w:jc w:val="both"/>
        <w:rPr>
          <w:rFonts w:ascii="Futura Std Book" w:hAnsi="Futura Std Book"/>
          <w:color w:val="C00000"/>
          <w:lang/>
        </w:rPr>
      </w:pPr>
      <w:r w:rsidRPr="008D5CDC">
        <w:rPr>
          <w:rFonts w:ascii="Futura Std Book" w:hAnsi="Futura Std Book"/>
          <w:color w:val="C00000"/>
          <w:lang/>
        </w:rPr>
        <w:t xml:space="preserve">The final pipeline diameter shall be established through detailed hydraulic and flow assurance simulations, balancing capital efficiency, operability, and future expandability. The objective is to provide a technically robust and commercially optimized solution that satisfies the current contractual requirement of approximately </w:t>
      </w:r>
      <w:r w:rsidRPr="008D5CDC">
        <w:rPr>
          <w:rFonts w:ascii="Futura Std Book" w:hAnsi="Futura Std Book"/>
          <w:b/>
          <w:bCs/>
          <w:color w:val="C00000"/>
          <w:lang/>
        </w:rPr>
        <w:t>470 MMscfd</w:t>
      </w:r>
      <w:r w:rsidRPr="008D5CDC">
        <w:rPr>
          <w:rFonts w:ascii="Futura Std Book" w:hAnsi="Futura Std Book"/>
          <w:color w:val="C00000"/>
          <w:lang/>
        </w:rPr>
        <w:t xml:space="preserve"> while preserving a practical pathway toward future capacity expansion up to </w:t>
      </w:r>
      <w:r w:rsidRPr="008D5CDC">
        <w:rPr>
          <w:rFonts w:ascii="Futura Std Book" w:hAnsi="Futura Std Book"/>
          <w:b/>
          <w:bCs/>
          <w:color w:val="C00000"/>
          <w:lang/>
        </w:rPr>
        <w:t>1 BCFD</w:t>
      </w:r>
      <w:r w:rsidRPr="008D5CDC">
        <w:rPr>
          <w:rFonts w:ascii="Futura Std Book" w:hAnsi="Futura Std Book"/>
          <w:color w:val="C00000"/>
          <w:lang/>
        </w:rPr>
        <w:t>, should such volumes materialize.</w:t>
      </w:r>
    </w:p>
    <w:p w14:paraId="798659CF" w14:textId="77777777" w:rsidR="008D5CDC" w:rsidRPr="008D5CDC" w:rsidRDefault="008D5CDC" w:rsidP="008D5CDC">
      <w:pPr>
        <w:widowControl/>
        <w:suppressAutoHyphens/>
        <w:spacing w:before="120" w:after="120" w:line="300" w:lineRule="auto"/>
        <w:jc w:val="both"/>
        <w:rPr>
          <w:rFonts w:ascii="Futura Std Book" w:hAnsi="Futura Std Book"/>
          <w:color w:val="C00000"/>
        </w:rPr>
      </w:pPr>
    </w:p>
    <w:p w14:paraId="7B08B5F4" w14:textId="77777777" w:rsidR="008D5CDC" w:rsidRDefault="008D5CDC" w:rsidP="008D5CDC">
      <w:pPr>
        <w:widowControl/>
        <w:suppressAutoHyphens/>
        <w:spacing w:before="120" w:after="120" w:line="300" w:lineRule="auto"/>
        <w:jc w:val="both"/>
        <w:rPr>
          <w:rFonts w:ascii="Futura Std Book" w:hAnsi="Futura Std Book"/>
          <w:color w:val="0070C0"/>
        </w:rPr>
      </w:pPr>
    </w:p>
    <w:p w14:paraId="6EBCF697" w14:textId="77777777" w:rsidR="008D5CDC" w:rsidRPr="0052213E" w:rsidRDefault="008D5CDC" w:rsidP="008D5CDC">
      <w:pPr>
        <w:widowControl/>
        <w:suppressAutoHyphens/>
        <w:spacing w:before="120" w:after="120" w:line="300" w:lineRule="auto"/>
        <w:jc w:val="both"/>
        <w:rPr>
          <w:rFonts w:ascii="Futura Std Book" w:hAnsi="Futura Std Book"/>
          <w:color w:val="0070C0"/>
        </w:rPr>
      </w:pPr>
    </w:p>
    <w:p w14:paraId="5643D3AB" w14:textId="77777777" w:rsidR="00E95DBB" w:rsidRDefault="00000000">
      <w:pPr>
        <w:pStyle w:val="Heading2"/>
        <w:numPr>
          <w:ilvl w:val="2"/>
          <w:numId w:val="23"/>
        </w:numPr>
        <w:ind w:left="720" w:hanging="720"/>
      </w:pPr>
      <w:bookmarkStart w:id="689" w:name="_Toc229061556"/>
      <w:r>
        <w:t>Cross-Cutting Risks to Monitor</w:t>
      </w:r>
      <w:bookmarkEnd w:id="689"/>
    </w:p>
    <w:p w14:paraId="031C31A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Across</w:t>
      </w:r>
      <w:r>
        <w:rPr>
          <w:rFonts w:ascii="Futura Std Book" w:hAnsi="Futura Std Book"/>
        </w:rPr>
        <w:t xml:space="preserve"> all three areas, the following overarching risks should be actively managed:</w:t>
      </w:r>
    </w:p>
    <w:p w14:paraId="6BAA523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lastRenderedPageBreak/>
        <w:t>Data</w:t>
      </w:r>
      <w:r>
        <w:rPr>
          <w:rFonts w:ascii="Futura Std Book" w:hAnsi="Futura Std Book"/>
        </w:rPr>
        <w:t xml:space="preserve"> </w:t>
      </w:r>
      <w:r>
        <w:rPr>
          <w:rFonts w:ascii="Futura Std Book" w:eastAsia="Arial" w:hAnsi="Futura Std Book" w:cs="Tahoma"/>
          <w:lang w:val="en-GB"/>
        </w:rPr>
        <w:t>uncertainty</w:t>
      </w:r>
      <w:r>
        <w:rPr>
          <w:rFonts w:ascii="Futura Std Book" w:hAnsi="Futura Std Book"/>
        </w:rPr>
        <w:t xml:space="preserve"> from legacy pipeline information </w:t>
      </w:r>
    </w:p>
    <w:p w14:paraId="002049A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Environmental</w:t>
      </w:r>
      <w:r>
        <w:rPr>
          <w:rFonts w:ascii="Futura Std Book" w:hAnsi="Futura Std Book"/>
        </w:rPr>
        <w:t xml:space="preserve"> and regulatory approval timelines </w:t>
      </w:r>
    </w:p>
    <w:p w14:paraId="71B604B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Community</w:t>
      </w:r>
      <w:r>
        <w:rPr>
          <w:rFonts w:ascii="Futura Std Book" w:hAnsi="Futura Std Book"/>
        </w:rPr>
        <w:t xml:space="preserve"> and stakeholder engagement challenges </w:t>
      </w:r>
    </w:p>
    <w:p w14:paraId="6EDF24F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constraints in swamp and river-crossing sections </w:t>
      </w:r>
    </w:p>
    <w:p w14:paraId="019ADD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Interface</w:t>
      </w:r>
      <w:r>
        <w:rPr>
          <w:rFonts w:ascii="Futura Std Book" w:hAnsi="Futura Std Book"/>
        </w:rPr>
        <w:t xml:space="preserve"> risks between FEED, survey contractors, and future EPC execution</w:t>
      </w:r>
    </w:p>
    <w:p w14:paraId="2D33E869" w14:textId="77777777" w:rsidR="00E95DBB" w:rsidRDefault="00000000">
      <w:pPr>
        <w:pStyle w:val="Heading2"/>
        <w:ind w:left="720" w:hanging="720"/>
      </w:pPr>
      <w:bookmarkStart w:id="690" w:name="_Toc229061557"/>
      <w:r>
        <w:t>Scenarios of OKNU – BBOU Pipeline</w:t>
      </w:r>
      <w:bookmarkEnd w:id="690"/>
    </w:p>
    <w:p w14:paraId="3B67D5F8"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91" w:name="_Toc227940636"/>
      <w:bookmarkStart w:id="692" w:name="_Toc227941384"/>
      <w:bookmarkStart w:id="693" w:name="_Toc227941630"/>
      <w:bookmarkStart w:id="694" w:name="_Toc227941875"/>
      <w:bookmarkStart w:id="695" w:name="_Toc227942125"/>
      <w:bookmarkStart w:id="696" w:name="_Toc227942375"/>
      <w:bookmarkStart w:id="697" w:name="_Toc227942628"/>
      <w:bookmarkStart w:id="698" w:name="_Toc227942881"/>
      <w:bookmarkStart w:id="699" w:name="_Toc229034063"/>
      <w:bookmarkStart w:id="700" w:name="_Toc229034397"/>
      <w:bookmarkStart w:id="701" w:name="_Toc229043421"/>
      <w:bookmarkStart w:id="702" w:name="_Toc229060807"/>
      <w:bookmarkStart w:id="703" w:name="_Toc229061055"/>
      <w:bookmarkStart w:id="704" w:name="_Toc229061302"/>
      <w:bookmarkStart w:id="705" w:name="_Toc229061558"/>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14:paraId="1988579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06" w:name="_Toc227940637"/>
      <w:bookmarkStart w:id="707" w:name="_Toc227941385"/>
      <w:bookmarkStart w:id="708" w:name="_Toc227941631"/>
      <w:bookmarkStart w:id="709" w:name="_Toc227941876"/>
      <w:bookmarkStart w:id="710" w:name="_Toc227942126"/>
      <w:bookmarkStart w:id="711" w:name="_Toc227942376"/>
      <w:bookmarkStart w:id="712" w:name="_Toc227942629"/>
      <w:bookmarkStart w:id="713" w:name="_Toc227942882"/>
      <w:bookmarkStart w:id="714" w:name="_Toc229034064"/>
      <w:bookmarkStart w:id="715" w:name="_Toc229034398"/>
      <w:bookmarkStart w:id="716" w:name="_Toc229043422"/>
      <w:bookmarkStart w:id="717" w:name="_Toc229060808"/>
      <w:bookmarkStart w:id="718" w:name="_Toc229061056"/>
      <w:bookmarkStart w:id="719" w:name="_Toc229061303"/>
      <w:bookmarkStart w:id="720" w:name="_Toc229061559"/>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14:paraId="1E93DD9F" w14:textId="77777777" w:rsidR="00E95DBB" w:rsidRDefault="00000000">
      <w:pPr>
        <w:pStyle w:val="Heading2"/>
        <w:numPr>
          <w:ilvl w:val="2"/>
          <w:numId w:val="23"/>
        </w:numPr>
        <w:ind w:left="720" w:hanging="720"/>
      </w:pPr>
      <w:bookmarkStart w:id="721" w:name="_Toc229061560"/>
      <w:r>
        <w:t>Length Profile: -</w:t>
      </w:r>
      <w:bookmarkEnd w:id="721"/>
      <w:r>
        <w:t xml:space="preserve"> </w:t>
      </w:r>
    </w:p>
    <w:p w14:paraId="29A9D9FB" w14:textId="77777777" w:rsidR="00E95DBB" w:rsidRDefault="00000000">
      <w:pPr>
        <w:pStyle w:val="Heading2"/>
        <w:numPr>
          <w:ilvl w:val="3"/>
          <w:numId w:val="23"/>
        </w:numPr>
        <w:ind w:left="360" w:hanging="360"/>
      </w:pPr>
      <w:bookmarkStart w:id="722" w:name="_Toc229061561"/>
      <w:r>
        <w:t>OKNU to Niger River Crossing: ~ 10.68 km</w:t>
      </w:r>
      <w:bookmarkEnd w:id="722"/>
    </w:p>
    <w:p w14:paraId="741C3504"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3E7F381D" wp14:editId="31987C24">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792ADB8D" w14:textId="77777777" w:rsidR="00E95DBB" w:rsidRDefault="00E95DBB">
      <w:pPr>
        <w:spacing w:after="120"/>
        <w:ind w:right="-711"/>
        <w:rPr>
          <w:rFonts w:ascii="Futura Std Book" w:hAnsi="Futura Std Book"/>
          <w:b/>
          <w:bCs/>
          <w:sz w:val="28"/>
          <w:szCs w:val="28"/>
        </w:rPr>
      </w:pPr>
    </w:p>
    <w:p w14:paraId="7C35AF39" w14:textId="77777777" w:rsidR="00E95DBB" w:rsidRDefault="00000000">
      <w:pPr>
        <w:pStyle w:val="Heading2"/>
        <w:numPr>
          <w:ilvl w:val="3"/>
          <w:numId w:val="23"/>
        </w:numPr>
        <w:ind w:left="360" w:hanging="360"/>
      </w:pPr>
      <w:bookmarkStart w:id="723" w:name="_Toc229061562"/>
      <w:r>
        <w:lastRenderedPageBreak/>
        <w:t>Niger River Crossing: ~ 167.61 m</w:t>
      </w:r>
      <w:bookmarkEnd w:id="723"/>
    </w:p>
    <w:p w14:paraId="3290196A"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41DF2F1E" wp14:editId="2A1F7B06">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5D2BCD26" w14:textId="77777777" w:rsidR="00E95DBB" w:rsidRDefault="00E95DBB">
      <w:pPr>
        <w:spacing w:after="120"/>
        <w:rPr>
          <w:rFonts w:ascii="Futura Std Book" w:hAnsi="Futura Std Book"/>
          <w:b/>
          <w:bCs/>
          <w:sz w:val="28"/>
          <w:szCs w:val="28"/>
        </w:rPr>
      </w:pPr>
    </w:p>
    <w:tbl>
      <w:tblPr>
        <w:tblStyle w:val="TableGrid"/>
        <w:tblW w:w="10165" w:type="dxa"/>
        <w:tblInd w:w="720" w:type="dxa"/>
        <w:tblLook w:val="04A0" w:firstRow="1" w:lastRow="0" w:firstColumn="1" w:lastColumn="0" w:noHBand="0" w:noVBand="1"/>
      </w:tblPr>
      <w:tblGrid>
        <w:gridCol w:w="6876"/>
        <w:gridCol w:w="3289"/>
      </w:tblGrid>
      <w:tr w:rsidR="00E95DBB" w14:paraId="27C08273" w14:textId="77777777">
        <w:tc>
          <w:tcPr>
            <w:tcW w:w="6876" w:type="dxa"/>
          </w:tcPr>
          <w:p w14:paraId="746A1C3E" w14:textId="77777777" w:rsidR="00E95DBB" w:rsidRDefault="00000000">
            <w:pPr>
              <w:spacing w:after="120"/>
              <w:rPr>
                <w:rFonts w:ascii="Futura Std Book" w:hAnsi="Futura Std Book"/>
                <w:b/>
                <w:bCs/>
              </w:rPr>
            </w:pPr>
            <w:r>
              <w:rPr>
                <w:rFonts w:ascii="Futura Std Book" w:hAnsi="Futura Std Book"/>
                <w:noProof/>
              </w:rPr>
              <w:drawing>
                <wp:inline distT="0" distB="0" distL="0" distR="0" wp14:anchorId="14BF68F4" wp14:editId="799D31B1">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289" w:type="dxa"/>
          </w:tcPr>
          <w:p w14:paraId="25CA76E1" w14:textId="77777777" w:rsidR="00E95DBB" w:rsidRDefault="00E95DBB">
            <w:pPr>
              <w:rPr>
                <w:rFonts w:ascii="Futura Std Book" w:hAnsi="Futura Std Book"/>
                <w:b/>
                <w:bCs/>
                <w:sz w:val="16"/>
                <w:szCs w:val="16"/>
              </w:rPr>
            </w:pPr>
          </w:p>
          <w:p w14:paraId="633F4F0E"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18in Pipeline-run - 270 MMSCFD Deliverability: </w:t>
            </w:r>
          </w:p>
          <w:p w14:paraId="0EC8CA9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164 barg</w:t>
            </w:r>
          </w:p>
          <w:p w14:paraId="480FE787"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2532117E" w14:textId="77777777" w:rsidR="00E95DBB" w:rsidRDefault="00E95DBB">
            <w:pPr>
              <w:rPr>
                <w:rFonts w:ascii="Futura Std Book" w:hAnsi="Futura Std Book"/>
                <w:sz w:val="18"/>
                <w:szCs w:val="18"/>
              </w:rPr>
            </w:pPr>
          </w:p>
          <w:p w14:paraId="0CD5D463"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20in Pipeline-run - 270 MMSCFD Deliverability: </w:t>
            </w:r>
          </w:p>
          <w:p w14:paraId="024183A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130 barg</w:t>
            </w:r>
          </w:p>
          <w:p w14:paraId="26636AAB"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4EFFD7EC" w14:textId="77777777" w:rsidR="00E95DBB" w:rsidRDefault="00E95DBB">
            <w:pPr>
              <w:rPr>
                <w:rFonts w:ascii="Futura Std Book" w:hAnsi="Futura Std Book"/>
                <w:sz w:val="18"/>
                <w:szCs w:val="18"/>
              </w:rPr>
            </w:pPr>
          </w:p>
          <w:p w14:paraId="480B533F"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24in Pipeline-run - 270 MMSCFD Deliverability: </w:t>
            </w:r>
          </w:p>
          <w:p w14:paraId="758581E8"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94 barg</w:t>
            </w:r>
          </w:p>
          <w:p w14:paraId="1DD5A24F"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tc>
      </w:tr>
    </w:tbl>
    <w:p w14:paraId="1F592FC6" w14:textId="77777777" w:rsidR="00E95DBB" w:rsidRDefault="00000000">
      <w:pPr>
        <w:pStyle w:val="Heading2"/>
        <w:numPr>
          <w:ilvl w:val="3"/>
          <w:numId w:val="23"/>
        </w:numPr>
        <w:ind w:left="360" w:hanging="360"/>
      </w:pPr>
      <w:bookmarkStart w:id="724" w:name="_Toc229061563"/>
      <w:r>
        <w:lastRenderedPageBreak/>
        <w:t>Manifold Facilities</w:t>
      </w:r>
      <w:bookmarkEnd w:id="724"/>
    </w:p>
    <w:p w14:paraId="3B8A890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Each</w:t>
      </w:r>
      <w:r>
        <w:rPr>
          <w:rFonts w:ascii="Futura Std Book" w:hAnsi="Futura Std Book"/>
        </w:rPr>
        <w:t xml:space="preserve"> midline manifold station shall be designed as a secure, autonomous installation incorporating:</w:t>
      </w:r>
    </w:p>
    <w:p w14:paraId="4CB7EA65" w14:textId="77777777" w:rsidR="00E95DBB" w:rsidRDefault="00000000">
      <w:pPr>
        <w:pStyle w:val="BodyText"/>
        <w:suppressAutoHyphens/>
        <w:spacing w:before="120" w:after="120" w:line="300" w:lineRule="auto"/>
        <w:ind w:left="720"/>
        <w:jc w:val="both"/>
        <w:rPr>
          <w:rFonts w:ascii="Futura Std Book" w:hAnsi="Futura Std Book"/>
          <w:b/>
          <w:bCs/>
        </w:rPr>
      </w:pPr>
      <w:r>
        <w:rPr>
          <w:rFonts w:ascii="Futura Std Book" w:eastAsia="Arial" w:hAnsi="Futura Std Book" w:cs="Tahoma"/>
          <w:b/>
          <w:lang w:val="en-GB"/>
        </w:rPr>
        <w:t>Process</w:t>
      </w:r>
      <w:r>
        <w:rPr>
          <w:rFonts w:ascii="Futura Std Book" w:hAnsi="Futura Std Book"/>
          <w:b/>
          <w:bCs/>
        </w:rPr>
        <w:t xml:space="preserve"> Facilities</w:t>
      </w:r>
    </w:p>
    <w:p w14:paraId="46A813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Manifold headers for:</w:t>
      </w:r>
    </w:p>
    <w:p w14:paraId="390154D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Dedicated DSV custody/check metering for OKNU–BBOU bulk gas flow</w:t>
      </w:r>
    </w:p>
    <w:p w14:paraId="03219F0B" w14:textId="77777777" w:rsidR="00E95DBB" w:rsidRDefault="00000000">
      <w:pPr>
        <w:pStyle w:val="Heading2"/>
        <w:numPr>
          <w:ilvl w:val="3"/>
          <w:numId w:val="23"/>
        </w:numPr>
        <w:ind w:left="360" w:hanging="360"/>
      </w:pPr>
      <w:bookmarkStart w:id="725" w:name="_Toc229061564"/>
      <w:r>
        <w:t>Midline Manifolds (Future Tie-ins)</w:t>
      </w:r>
      <w:bookmarkEnd w:id="725"/>
    </w:p>
    <w:p w14:paraId="3BDF2D0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While</w:t>
      </w:r>
      <w:r>
        <w:rPr>
          <w:rFonts w:ascii="Futura Std Book" w:hAnsi="Futura Std Book"/>
        </w:rPr>
        <w:t xml:space="preserve"> the primary objective is evacuation of </w:t>
      </w:r>
      <w:proofErr w:type="spellStart"/>
      <w:r>
        <w:rPr>
          <w:rFonts w:ascii="Futura Std Book" w:hAnsi="Futura Std Book"/>
        </w:rPr>
        <w:t>Okpokunou</w:t>
      </w:r>
      <w:proofErr w:type="spellEnd"/>
      <w:r>
        <w:rPr>
          <w:rFonts w:ascii="Futura Std Book" w:hAnsi="Futura Std Book"/>
        </w:rPr>
        <w:t xml:space="preserve"> production, provision will be made for future tie-ins from:</w:t>
      </w:r>
    </w:p>
    <w:p w14:paraId="7BCF630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SEIB tie-in (KP 38) – Firm</w:t>
      </w:r>
    </w:p>
    <w:p w14:paraId="5E17BDB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NUNR/DBUC tie-in (KP 66) – Conditional</w:t>
      </w:r>
    </w:p>
    <w:p w14:paraId="4FD60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Given</w:t>
      </w:r>
      <w:r>
        <w:rPr>
          <w:rFonts w:ascii="Futura Std Book" w:hAnsi="Futura Std Book"/>
        </w:rPr>
        <w:t xml:space="preserve"> relative proximity and routing logic, </w:t>
      </w:r>
      <w:r>
        <w:rPr>
          <w:rFonts w:ascii="Futura Std Book" w:hAnsi="Futura Std Book"/>
          <w:b/>
          <w:bCs/>
        </w:rPr>
        <w:t>SEIB</w:t>
      </w:r>
      <w:r>
        <w:rPr>
          <w:rFonts w:ascii="Futura Std Book" w:hAnsi="Futura Std Book"/>
        </w:rPr>
        <w:t xml:space="preserve"> is considered the most practical candidate for tie-in to the OKNU–BBOU pipeline.</w:t>
      </w:r>
    </w:p>
    <w:p w14:paraId="60DD05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Also</w:t>
      </w:r>
      <w:r>
        <w:rPr>
          <w:rFonts w:ascii="Futura Std Book" w:hAnsi="Futura Std Book"/>
        </w:rPr>
        <w:t>, given hydraulic and capacity constraints, only one additional supply node is pragmatically feasible within the current configuration without upsizing.</w:t>
      </w:r>
    </w:p>
    <w:p w14:paraId="1A22877D" w14:textId="77777777" w:rsidR="00E95DBB" w:rsidRDefault="00000000">
      <w:pPr>
        <w:widowControl/>
        <w:suppressAutoHyphens/>
        <w:spacing w:before="120" w:after="120" w:line="300" w:lineRule="auto"/>
        <w:ind w:left="720"/>
        <w:jc w:val="both"/>
        <w:rPr>
          <w:rFonts w:ascii="Futura Std Book" w:hAnsi="Futura Std Book"/>
          <w:lang w:val="en-GB"/>
        </w:rPr>
      </w:pPr>
      <w:r>
        <w:rPr>
          <w:rFonts w:ascii="Futura Std Book" w:eastAsia="Arial" w:hAnsi="Futura Std Book" w:cs="Tahoma"/>
        </w:rPr>
        <w:t>For</w:t>
      </w:r>
      <w:r>
        <w:rPr>
          <w:rFonts w:ascii="Futura Std Book" w:hAnsi="Futura Std Book"/>
        </w:rPr>
        <w:t xml:space="preserve"> NUNR and DBUC, subject to firm gas supply commitments, a separate pipeline network to BBOU may be developed. Conceptual schematics of alternative network configurations will be evaluated during FEED.</w:t>
      </w:r>
    </w:p>
    <w:p w14:paraId="39B498AF" w14:textId="77777777" w:rsidR="00E95DBB" w:rsidRDefault="00000000">
      <w:pPr>
        <w:pStyle w:val="BodyText"/>
        <w:suppressAutoHyphens/>
        <w:spacing w:before="120" w:after="120" w:line="300" w:lineRule="auto"/>
        <w:ind w:left="851"/>
        <w:jc w:val="both"/>
        <w:rPr>
          <w:rFonts w:ascii="Futura Std Book" w:eastAsia="Arial" w:hAnsi="Futura Std Book" w:cs="Tahoma"/>
          <w:b/>
          <w:lang w:val="en-GB"/>
        </w:rPr>
      </w:pPr>
      <w:r>
        <w:rPr>
          <w:rFonts w:ascii="Futura Std Book" w:eastAsia="Arial" w:hAnsi="Futura Std Book" w:cs="Tahoma"/>
          <w:b/>
          <w:lang w:val="en-GB"/>
        </w:rPr>
        <w:t>Process Design Basis</w:t>
      </w:r>
    </w:p>
    <w:p w14:paraId="605235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inlet pressure: ~100 barg</w:t>
      </w:r>
    </w:p>
    <w:p w14:paraId="4CEDD82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outlet pressure: ~60 barg</w:t>
      </w:r>
    </w:p>
    <w:p w14:paraId="5B8AB85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Gas source: 3–4 clustered production wells</w:t>
      </w:r>
    </w:p>
    <w:p w14:paraId="73CFEAA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Fluid composition: Raw natural gas containing approximately 2.0–2.5% CO</w:t>
      </w:r>
      <w:r>
        <w:rPr>
          <w:rFonts w:ascii="Cambria Math" w:eastAsia="Arial" w:hAnsi="Cambria Math" w:cs="Cambria Math"/>
          <w:lang w:val="en-GB"/>
        </w:rPr>
        <w:t>₂</w:t>
      </w:r>
    </w:p>
    <w:p w14:paraId="0A6AEAB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presence of CO</w:t>
      </w:r>
      <w:r>
        <w:rPr>
          <w:rFonts w:ascii="Cambria Math" w:hAnsi="Cambria Math" w:cs="Cambria Math"/>
        </w:rPr>
        <w:t>₂</w:t>
      </w:r>
      <w:r>
        <w:rPr>
          <w:rFonts w:ascii="Futura Std Book" w:hAnsi="Futura Std Book"/>
        </w:rPr>
        <w:t xml:space="preserve"> at elevated pressure renders the service </w:t>
      </w:r>
      <w:r>
        <w:rPr>
          <w:rFonts w:ascii="Futura Std Book" w:hAnsi="Futura Std Book"/>
          <w:b/>
          <w:bCs/>
        </w:rPr>
        <w:t>mildly corrosive (sweet service with CO</w:t>
      </w:r>
      <w:r>
        <w:rPr>
          <w:rFonts w:ascii="Cambria Math" w:hAnsi="Cambria Math" w:cs="Cambria Math"/>
          <w:b/>
          <w:bCs/>
        </w:rPr>
        <w:t>₂</w:t>
      </w:r>
      <w:r>
        <w:rPr>
          <w:rFonts w:ascii="Futura Std Book" w:hAnsi="Futura Std Book"/>
          <w:b/>
          <w:bCs/>
        </w:rPr>
        <w:t xml:space="preserve"> corrosion potential)</w:t>
      </w:r>
      <w:r>
        <w:rPr>
          <w:rFonts w:ascii="Futura Std Book" w:hAnsi="Futura Std Book"/>
        </w:rPr>
        <w:t>.</w:t>
      </w:r>
    </w:p>
    <w:p w14:paraId="42BADEF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address:</w:t>
      </w:r>
    </w:p>
    <w:p w14:paraId="1608B94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Material selection (</w:t>
      </w:r>
      <w:proofErr w:type="spellStart"/>
      <w:r>
        <w:rPr>
          <w:rFonts w:ascii="Futura Std Book" w:eastAsia="Arial" w:hAnsi="Futura Std Book" w:cs="Tahoma"/>
          <w:lang w:val="en-GB"/>
        </w:rPr>
        <w:t>linepipe</w:t>
      </w:r>
      <w:proofErr w:type="spellEnd"/>
      <w:r>
        <w:rPr>
          <w:rFonts w:ascii="Futura Std Book" w:eastAsia="Arial" w:hAnsi="Futura Std Book" w:cs="Tahoma"/>
          <w:lang w:val="en-GB"/>
        </w:rPr>
        <w:t>, fittings, valves, internals)</w:t>
      </w:r>
    </w:p>
    <w:p w14:paraId="67B94C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w:t>
      </w:r>
      <w:r>
        <w:rPr>
          <w:rFonts w:ascii="Cambria Math" w:eastAsia="Arial" w:hAnsi="Cambria Math" w:cs="Cambria Math"/>
          <w:lang w:val="en-GB"/>
        </w:rPr>
        <w:t>₂</w:t>
      </w:r>
      <w:r>
        <w:rPr>
          <w:rFonts w:ascii="Futura Std Book" w:eastAsia="Arial" w:hAnsi="Futura Std Book" w:cs="Tahoma"/>
          <w:lang w:val="en-GB"/>
        </w:rPr>
        <w:t xml:space="preserve"> corrosion modelling and mitigation strategy</w:t>
      </w:r>
    </w:p>
    <w:p w14:paraId="4ACB38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Internal corrosion allowance vs inhibition philosophy</w:t>
      </w:r>
    </w:p>
    <w:p w14:paraId="71347ED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Integrity assurance framework</w:t>
      </w:r>
    </w:p>
    <w:p w14:paraId="05F2AA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Suitability for mildly corrosive (“sour-lean”) gas service</w:t>
      </w:r>
    </w:p>
    <w:p w14:paraId="49825F16" w14:textId="77777777" w:rsidR="00E95DBB" w:rsidRDefault="00000000">
      <w:pPr>
        <w:pStyle w:val="Heading2"/>
        <w:numPr>
          <w:ilvl w:val="3"/>
          <w:numId w:val="23"/>
        </w:numPr>
        <w:ind w:left="360" w:hanging="360"/>
      </w:pPr>
      <w:bookmarkStart w:id="726" w:name="_Toc229061565"/>
      <w:r>
        <w:lastRenderedPageBreak/>
        <w:t>Concept Selection Methodology</w:t>
      </w:r>
      <w:bookmarkEnd w:id="726"/>
    </w:p>
    <w:p w14:paraId="2986B04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configuration (slug catcher location, pipeline diameter, tie-in strategy, and system integration philosophy) will be determined during FEED through a structured techno-economic evaluation incorporating:</w:t>
      </w:r>
    </w:p>
    <w:p w14:paraId="2F24584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CAPEX and OPEX comparison</w:t>
      </w:r>
    </w:p>
    <w:p w14:paraId="205A504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Lifecycle cost analysis</w:t>
      </w:r>
    </w:p>
    <w:p w14:paraId="43C6F3D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Flow assurance </w:t>
      </w:r>
      <w:proofErr w:type="spellStart"/>
      <w:r>
        <w:rPr>
          <w:rFonts w:ascii="Futura Std Book" w:eastAsia="Arial" w:hAnsi="Futura Std Book" w:cs="Tahoma"/>
          <w:lang w:val="en-GB"/>
        </w:rPr>
        <w:t>modeling</w:t>
      </w:r>
      <w:proofErr w:type="spellEnd"/>
    </w:p>
    <w:p w14:paraId="4285212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Operability assessment</w:t>
      </w:r>
    </w:p>
    <w:p w14:paraId="08548DF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Constructability in swamp terrain</w:t>
      </w:r>
    </w:p>
    <w:p w14:paraId="2ED5E45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Environmental and permitting considerations</w:t>
      </w:r>
    </w:p>
    <w:p w14:paraId="5EA5A144" w14:textId="77777777" w:rsidR="00E95DBB" w:rsidRDefault="00000000">
      <w:pPr>
        <w:widowControl/>
        <w:numPr>
          <w:ilvl w:val="0"/>
          <w:numId w:val="25"/>
        </w:numPr>
        <w:suppressAutoHyphens/>
        <w:spacing w:before="120" w:after="120" w:line="300" w:lineRule="auto"/>
        <w:ind w:left="1080"/>
        <w:jc w:val="both"/>
      </w:pPr>
      <w:r>
        <w:rPr>
          <w:rFonts w:ascii="Futura Std Book" w:eastAsia="Arial" w:hAnsi="Futura Std Book" w:cs="Tahoma"/>
        </w:rPr>
        <w:t>Expandability</w:t>
      </w:r>
      <w:r>
        <w:t xml:space="preserve"> </w:t>
      </w:r>
      <w:r>
        <w:rPr>
          <w:rFonts w:ascii="Futura Std Book" w:eastAsia="Arial" w:hAnsi="Futura Std Book" w:cs="Tahoma"/>
          <w:lang w:val="en-GB"/>
        </w:rPr>
        <w:t>and future integration</w:t>
      </w:r>
    </w:p>
    <w:p w14:paraId="1328885F" w14:textId="77777777" w:rsidR="00E95DBB" w:rsidRDefault="00000000">
      <w:pPr>
        <w:pStyle w:val="BodyText"/>
        <w:suppressAutoHyphens/>
        <w:spacing w:before="120" w:after="120" w:line="300" w:lineRule="auto"/>
        <w:ind w:left="851"/>
        <w:jc w:val="both"/>
        <w:rPr>
          <w:rFonts w:ascii="Futura Std Book" w:hAnsi="Futura Std Book"/>
          <w:lang w:val="en-GB"/>
        </w:rPr>
      </w:pPr>
      <w:r>
        <w:rPr>
          <w:rFonts w:ascii="Futura Std Book" w:hAnsi="Futura Std Book"/>
          <w:lang w:val="en-GB"/>
        </w:rPr>
        <w:t xml:space="preserve">The </w:t>
      </w:r>
      <w:r>
        <w:rPr>
          <w:rFonts w:ascii="Futura Std Book" w:hAnsi="Futura Std Book"/>
        </w:rPr>
        <w:t>schematics</w:t>
      </w:r>
      <w:r>
        <w:rPr>
          <w:rFonts w:ascii="Futura Std Book" w:hAnsi="Futura Std Book"/>
          <w:lang w:val="en-GB"/>
        </w:rPr>
        <w:t xml:space="preserve"> of options for new pipeline networks are shown below.  </w:t>
      </w:r>
    </w:p>
    <w:p w14:paraId="15044FC0" w14:textId="77777777" w:rsidR="00E95DBB" w:rsidRDefault="00000000">
      <w:pPr>
        <w:pStyle w:val="Heading2"/>
        <w:ind w:left="720" w:hanging="720"/>
      </w:pPr>
      <w:bookmarkStart w:id="727" w:name="_Toc229061566"/>
      <w:r>
        <w:t>Applicable Codes and Standards</w:t>
      </w:r>
      <w:bookmarkEnd w:id="727"/>
    </w:p>
    <w:p w14:paraId="617424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comply with the latest editions of applicable international and local standards, including but not limited to:</w:t>
      </w:r>
    </w:p>
    <w:p w14:paraId="3FB4EB8C" w14:textId="77777777" w:rsidR="00E95DBB" w:rsidRDefault="00000000">
      <w:pPr>
        <w:pStyle w:val="Heading2"/>
        <w:numPr>
          <w:ilvl w:val="2"/>
          <w:numId w:val="23"/>
        </w:numPr>
        <w:ind w:left="720" w:hanging="720"/>
      </w:pPr>
      <w:bookmarkStart w:id="728" w:name="_Toc229061567"/>
      <w:r>
        <w:t>Pipeline Design Codes</w:t>
      </w:r>
      <w:bookmarkEnd w:id="728"/>
    </w:p>
    <w:p w14:paraId="1ABD253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B31.8 – Gas Transmission and Distribution </w:t>
      </w:r>
    </w:p>
    <w:p w14:paraId="654A64A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13623 – Petroleum and Natural Gas Pipeline Systems </w:t>
      </w:r>
    </w:p>
    <w:p w14:paraId="7204768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DNV-ST-N101 – Submarine/Swamp Pipeline Systems </w:t>
      </w:r>
    </w:p>
    <w:p w14:paraId="30439EF7" w14:textId="77777777" w:rsidR="00E95DBB" w:rsidRDefault="00000000">
      <w:pPr>
        <w:pStyle w:val="Heading2"/>
        <w:numPr>
          <w:ilvl w:val="2"/>
          <w:numId w:val="23"/>
        </w:numPr>
        <w:ind w:left="720" w:hanging="720"/>
      </w:pPr>
      <w:bookmarkStart w:id="729" w:name="_Toc229061568"/>
      <w:r>
        <w:t>Materials and Welding</w:t>
      </w:r>
      <w:bookmarkEnd w:id="729"/>
    </w:p>
    <w:p w14:paraId="2D362AB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API 5L – Line Pipe Specification </w:t>
      </w:r>
    </w:p>
    <w:p w14:paraId="1210B4A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Section IX – Welding Qualifications </w:t>
      </w:r>
    </w:p>
    <w:p w14:paraId="25EF10CF" w14:textId="77777777" w:rsidR="00E95DBB" w:rsidRDefault="00000000">
      <w:pPr>
        <w:pStyle w:val="Heading2"/>
        <w:numPr>
          <w:ilvl w:val="2"/>
          <w:numId w:val="23"/>
        </w:numPr>
        <w:ind w:left="720" w:hanging="720"/>
      </w:pPr>
      <w:bookmarkStart w:id="730" w:name="_Toc229061569"/>
      <w:r>
        <w:t>Corrosion and Integrity</w:t>
      </w:r>
      <w:bookmarkEnd w:id="730"/>
    </w:p>
    <w:p w14:paraId="5F649A2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NACE SP0169 – Cathodic Protection </w:t>
      </w:r>
    </w:p>
    <w:p w14:paraId="3179E86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15589 – Pipeline Corrosion Control </w:t>
      </w:r>
    </w:p>
    <w:p w14:paraId="2CD4F63B" w14:textId="77777777" w:rsidR="00E95DBB" w:rsidRDefault="00000000">
      <w:pPr>
        <w:pStyle w:val="Heading2"/>
        <w:numPr>
          <w:ilvl w:val="2"/>
          <w:numId w:val="23"/>
        </w:numPr>
        <w:ind w:left="720" w:hanging="720"/>
      </w:pPr>
      <w:bookmarkStart w:id="731" w:name="_Toc229061570"/>
      <w:r>
        <w:t>Survey and Geotechnical</w:t>
      </w:r>
      <w:bookmarkEnd w:id="731"/>
    </w:p>
    <w:p w14:paraId="00F70E3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ASTM Standards for soil testing </w:t>
      </w:r>
    </w:p>
    <w:p w14:paraId="20E983E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BS 5930 – Code of Practice for Site Investigations </w:t>
      </w:r>
    </w:p>
    <w:p w14:paraId="39766E5E" w14:textId="77777777" w:rsidR="00E95DBB" w:rsidRDefault="00000000">
      <w:pPr>
        <w:pStyle w:val="Heading2"/>
        <w:numPr>
          <w:ilvl w:val="2"/>
          <w:numId w:val="23"/>
        </w:numPr>
        <w:ind w:left="720" w:hanging="720"/>
      </w:pPr>
      <w:bookmarkStart w:id="732" w:name="_Toc229061571"/>
      <w:r>
        <w:lastRenderedPageBreak/>
        <w:t>Environmental</w:t>
      </w:r>
      <w:bookmarkEnd w:id="732"/>
    </w:p>
    <w:p w14:paraId="0F74E0A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Nigerian EIA Act </w:t>
      </w:r>
    </w:p>
    <w:p w14:paraId="11DA65C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NUPRC Environmental Guidelines </w:t>
      </w:r>
    </w:p>
    <w:p w14:paraId="027FE66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IFC Environmental &amp; Social Performance Standards </w:t>
      </w:r>
    </w:p>
    <w:p w14:paraId="7FB6C618" w14:textId="77777777" w:rsidR="00E95DBB" w:rsidRDefault="00E95DBB">
      <w:pPr>
        <w:spacing w:before="120" w:line="276" w:lineRule="auto"/>
        <w:jc w:val="both"/>
        <w:rPr>
          <w:rFonts w:ascii="Futura Std Book" w:hAnsi="Futura Std Book"/>
          <w:b/>
          <w:bCs/>
          <w:u w:val="single"/>
        </w:rPr>
      </w:pPr>
    </w:p>
    <w:tbl>
      <w:tblPr>
        <w:tblStyle w:val="TableGrid"/>
        <w:tblW w:w="10296" w:type="dxa"/>
        <w:tblInd w:w="720" w:type="dxa"/>
        <w:tblLook w:val="04A0" w:firstRow="1" w:lastRow="0" w:firstColumn="1" w:lastColumn="0" w:noHBand="0" w:noVBand="1"/>
      </w:tblPr>
      <w:tblGrid>
        <w:gridCol w:w="10296"/>
      </w:tblGrid>
      <w:tr w:rsidR="00E95DBB" w14:paraId="5890A7BC" w14:textId="77777777" w:rsidTr="00A86F0E">
        <w:tc>
          <w:tcPr>
            <w:tcW w:w="10296" w:type="dxa"/>
          </w:tcPr>
          <w:p w14:paraId="21DA8E45" w14:textId="649F470B" w:rsidR="00E95DBB" w:rsidRDefault="00A86F0E">
            <w:pPr>
              <w:jc w:val="center"/>
              <w:rPr>
                <w:rFonts w:ascii="Futura Std Book" w:hAnsi="Futura Std Book"/>
                <w:lang w:val="en-GB"/>
              </w:rPr>
            </w:pPr>
            <w:r w:rsidRPr="00A86F0E">
              <w:rPr>
                <w:rFonts w:ascii="Futura Std Book" w:hAnsi="Futura Std Book"/>
                <w:noProof/>
                <w:lang w:val="en-GB"/>
              </w:rPr>
              <w:drawing>
                <wp:inline distT="0" distB="0" distL="0" distR="0" wp14:anchorId="6944969C" wp14:editId="591A64F1">
                  <wp:extent cx="6394450" cy="3733800"/>
                  <wp:effectExtent l="0" t="0" r="6350" b="0"/>
                  <wp:docPr id="208778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94450" cy="3733800"/>
                          </a:xfrm>
                          <a:prstGeom prst="rect">
                            <a:avLst/>
                          </a:prstGeom>
                          <a:noFill/>
                          <a:ln>
                            <a:noFill/>
                          </a:ln>
                        </pic:spPr>
                      </pic:pic>
                    </a:graphicData>
                  </a:graphic>
                </wp:inline>
              </w:drawing>
            </w:r>
          </w:p>
        </w:tc>
      </w:tr>
      <w:tr w:rsidR="00E95DBB" w14:paraId="7F05EE83" w14:textId="77777777" w:rsidTr="00A86F0E">
        <w:tc>
          <w:tcPr>
            <w:tcW w:w="10296" w:type="dxa"/>
          </w:tcPr>
          <w:p w14:paraId="407FB9C1" w14:textId="77777777" w:rsidR="00E95DBB" w:rsidRDefault="00E95DBB">
            <w:pPr>
              <w:rPr>
                <w:rFonts w:ascii="Futura Std Book" w:hAnsi="Futura Std Book"/>
                <w:sz w:val="16"/>
                <w:szCs w:val="16"/>
                <w:lang w:val="en-GB"/>
              </w:rPr>
            </w:pPr>
          </w:p>
        </w:tc>
      </w:tr>
      <w:tr w:rsidR="00A86F0E" w14:paraId="493E0F35" w14:textId="77777777" w:rsidTr="00DF5220">
        <w:tc>
          <w:tcPr>
            <w:tcW w:w="10296" w:type="dxa"/>
          </w:tcPr>
          <w:p w14:paraId="7E421C21" w14:textId="64936CE7" w:rsidR="00A86F0E" w:rsidRDefault="00A86F0E" w:rsidP="00DF5220">
            <w:pPr>
              <w:rPr>
                <w:rFonts w:ascii="Futura Std Book" w:hAnsi="Futura Std Book"/>
                <w:sz w:val="16"/>
                <w:szCs w:val="16"/>
                <w:lang w:val="en-GB"/>
              </w:rPr>
            </w:pPr>
            <w:r w:rsidRPr="00A86F0E">
              <w:rPr>
                <w:rFonts w:ascii="Futura Std Book" w:hAnsi="Futura Std Book"/>
                <w:noProof/>
                <w:sz w:val="16"/>
                <w:szCs w:val="16"/>
                <w:lang w:val="en-GB"/>
              </w:rPr>
              <w:drawing>
                <wp:inline distT="0" distB="0" distL="0" distR="0" wp14:anchorId="426FEF40" wp14:editId="40F6969F">
                  <wp:extent cx="6400800" cy="3397250"/>
                  <wp:effectExtent l="0" t="0" r="0" b="0"/>
                  <wp:docPr id="509610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397250"/>
                          </a:xfrm>
                          <a:prstGeom prst="rect">
                            <a:avLst/>
                          </a:prstGeom>
                          <a:noFill/>
                          <a:ln>
                            <a:noFill/>
                          </a:ln>
                        </pic:spPr>
                      </pic:pic>
                    </a:graphicData>
                  </a:graphic>
                </wp:inline>
              </w:drawing>
            </w:r>
          </w:p>
        </w:tc>
      </w:tr>
      <w:tr w:rsidR="00A86F0E" w14:paraId="0FFE624C" w14:textId="77777777" w:rsidTr="00A86F0E">
        <w:tc>
          <w:tcPr>
            <w:tcW w:w="10296" w:type="dxa"/>
          </w:tcPr>
          <w:p w14:paraId="3449D85E" w14:textId="77777777" w:rsidR="00A86F0E" w:rsidRDefault="00A86F0E">
            <w:pPr>
              <w:rPr>
                <w:rFonts w:ascii="Futura Std Book" w:hAnsi="Futura Std Book"/>
                <w:sz w:val="16"/>
                <w:szCs w:val="16"/>
                <w:lang w:val="en-GB"/>
              </w:rPr>
            </w:pPr>
          </w:p>
        </w:tc>
      </w:tr>
      <w:tr w:rsidR="00E95DBB" w14:paraId="20F9C0B5" w14:textId="77777777" w:rsidTr="00A86F0E">
        <w:tc>
          <w:tcPr>
            <w:tcW w:w="10296" w:type="dxa"/>
          </w:tcPr>
          <w:p w14:paraId="219C09C8" w14:textId="77777777" w:rsidR="00E95DBB" w:rsidRDefault="00000000">
            <w:pPr>
              <w:spacing w:line="276" w:lineRule="auto"/>
              <w:rPr>
                <w:rFonts w:ascii="Futura Std Book" w:eastAsia="Arial" w:hAnsi="Futura Std Book" w:cs="Tahoma"/>
                <w:sz w:val="18"/>
                <w:szCs w:val="18"/>
                <w:lang w:val="en-GB"/>
              </w:rPr>
            </w:pPr>
            <w:r>
              <w:rPr>
                <w:rFonts w:ascii="Futura Std Book" w:eastAsia="Arial" w:hAnsi="Futura Std Book" w:cs="Tahoma"/>
                <w:sz w:val="18"/>
                <w:szCs w:val="18"/>
                <w:lang w:val="en-GB"/>
              </w:rPr>
              <w:lastRenderedPageBreak/>
              <w:t>Satellite Imagery – of New Pipeline Provision for Future Tie-in of NUNR &amp; DBUC, - Two Options:</w:t>
            </w:r>
          </w:p>
          <w:p w14:paraId="7A301099"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 1: DBUC to ELEP through BBOU / Option 2: DBUC direct to ELEP</w:t>
            </w:r>
          </w:p>
        </w:tc>
      </w:tr>
      <w:tr w:rsidR="00E95DBB" w14:paraId="6DBED62A" w14:textId="77777777" w:rsidTr="00A86F0E">
        <w:tc>
          <w:tcPr>
            <w:tcW w:w="10296" w:type="dxa"/>
          </w:tcPr>
          <w:p w14:paraId="2862B4CD" w14:textId="77777777" w:rsidR="00E95DBB" w:rsidRDefault="00000000">
            <w:pPr>
              <w:jc w:val="center"/>
              <w:rPr>
                <w:rFonts w:ascii="Futura Std Book" w:hAnsi="Futura Std Book"/>
                <w:lang w:val="en-GB"/>
              </w:rPr>
            </w:pPr>
            <w:r>
              <w:rPr>
                <w:rFonts w:ascii="Futura Std Book" w:hAnsi="Futura Std Book"/>
                <w:noProof/>
                <w:lang w:val="en-GB"/>
              </w:rPr>
              <w:drawing>
                <wp:inline distT="0" distB="0" distL="0" distR="0" wp14:anchorId="5884CFF7" wp14:editId="7A2B1D27">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4D2B0437" w14:textId="77777777" w:rsidR="00E95DBB" w:rsidRDefault="00E95DBB">
      <w:pPr>
        <w:spacing w:before="120" w:line="276" w:lineRule="auto"/>
        <w:jc w:val="both"/>
        <w:rPr>
          <w:rFonts w:ascii="Futura Std Book" w:hAnsi="Futura Std Book"/>
          <w:b/>
          <w:bCs/>
          <w:u w:val="single"/>
        </w:rPr>
      </w:pPr>
    </w:p>
    <w:tbl>
      <w:tblPr>
        <w:tblStyle w:val="TableGrid"/>
        <w:tblW w:w="9786" w:type="dxa"/>
        <w:tblInd w:w="720" w:type="dxa"/>
        <w:tblLook w:val="04A0" w:firstRow="1" w:lastRow="0" w:firstColumn="1" w:lastColumn="0" w:noHBand="0" w:noVBand="1"/>
      </w:tblPr>
      <w:tblGrid>
        <w:gridCol w:w="9786"/>
      </w:tblGrid>
      <w:tr w:rsidR="00E95DBB" w14:paraId="6867040B" w14:textId="77777777">
        <w:tc>
          <w:tcPr>
            <w:tcW w:w="9786" w:type="dxa"/>
          </w:tcPr>
          <w:p w14:paraId="064D8EAC" w14:textId="77777777" w:rsidR="00E95DBB" w:rsidRDefault="00000000">
            <w:pPr>
              <w:jc w:val="center"/>
              <w:rPr>
                <w:rFonts w:ascii="Futura Std Book" w:hAnsi="Futura Std Book"/>
                <w:lang w:val="en-GB"/>
              </w:rPr>
            </w:pPr>
            <w:r>
              <w:rPr>
                <w:rFonts w:ascii="Futura Std Book" w:hAnsi="Futura Std Book"/>
                <w:noProof/>
                <w:lang w:val="en-GB"/>
              </w:rPr>
              <w:drawing>
                <wp:inline distT="0" distB="0" distL="0" distR="0" wp14:anchorId="630A6CFB" wp14:editId="2203D74A">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E95DBB" w14:paraId="1E56EE69" w14:textId="77777777">
        <w:tc>
          <w:tcPr>
            <w:tcW w:w="9786" w:type="dxa"/>
          </w:tcPr>
          <w:p w14:paraId="5313169A" w14:textId="77777777" w:rsidR="00E95DBB" w:rsidRDefault="00E95DBB">
            <w:pPr>
              <w:rPr>
                <w:rFonts w:ascii="Futura Std Book" w:hAnsi="Futura Std Book"/>
                <w:sz w:val="16"/>
                <w:szCs w:val="16"/>
                <w:lang w:val="en-GB"/>
              </w:rPr>
            </w:pPr>
          </w:p>
        </w:tc>
      </w:tr>
      <w:tr w:rsidR="00E95DBB" w14:paraId="3FBE8CDD" w14:textId="77777777">
        <w:tc>
          <w:tcPr>
            <w:tcW w:w="9786" w:type="dxa"/>
          </w:tcPr>
          <w:p w14:paraId="0804EB2B"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w:t>
            </w:r>
            <w:r>
              <w:rPr>
                <w:rFonts w:ascii="Futura Std Book" w:hAnsi="Futura Std Book"/>
              </w:rPr>
              <w:t xml:space="preserve"> </w:t>
            </w:r>
            <w:r>
              <w:rPr>
                <w:rFonts w:ascii="Futura Std Book" w:eastAsia="Arial" w:hAnsi="Futura Std Book" w:cs="Tahoma"/>
                <w:sz w:val="18"/>
                <w:szCs w:val="18"/>
                <w:lang w:val="en-GB"/>
              </w:rPr>
              <w:t>2: DBUC to ELEP through BBOU- New Pipeline Network Provision for Future Tie-in of NUNR &amp; DBUC</w:t>
            </w:r>
          </w:p>
        </w:tc>
      </w:tr>
      <w:tr w:rsidR="00E95DBB" w14:paraId="7BC61EB5" w14:textId="77777777">
        <w:tc>
          <w:tcPr>
            <w:tcW w:w="9786" w:type="dxa"/>
          </w:tcPr>
          <w:p w14:paraId="0C2ED5A0" w14:textId="77777777" w:rsidR="00E95DBB"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08670043" wp14:editId="7281BDAA">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7A94FFCF" w14:textId="77777777" w:rsidR="00E95DBB" w:rsidRDefault="00E95DBB">
      <w:pPr>
        <w:rPr>
          <w:rFonts w:ascii="Futura Std Book" w:hAnsi="Futura Std Book"/>
        </w:rPr>
      </w:pPr>
    </w:p>
    <w:p w14:paraId="4126A45B" w14:textId="77777777" w:rsidR="00E95DBB" w:rsidRDefault="00000000">
      <w:pPr>
        <w:pStyle w:val="Heading2"/>
        <w:numPr>
          <w:ilvl w:val="2"/>
          <w:numId w:val="23"/>
        </w:numPr>
        <w:ind w:left="720" w:hanging="720"/>
      </w:pPr>
      <w:bookmarkStart w:id="733" w:name="_Toc229061572"/>
      <w:r>
        <w:t>Pipeline Facilities</w:t>
      </w:r>
      <w:bookmarkEnd w:id="733"/>
    </w:p>
    <w:p w14:paraId="027C1027"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DSV pipeline system shall include, but not be limited to:</w:t>
      </w:r>
    </w:p>
    <w:p w14:paraId="6C845A84" w14:textId="77777777" w:rsidR="00E95DBB" w:rsidRDefault="00000000">
      <w:pPr>
        <w:pStyle w:val="EPBullet-Level1"/>
        <w:numPr>
          <w:ilvl w:val="0"/>
          <w:numId w:val="18"/>
        </w:numPr>
        <w:tabs>
          <w:tab w:val="clear" w:pos="720"/>
        </w:tabs>
        <w:suppressAutoHyphens/>
        <w:spacing w:before="0" w:beforeAutospacing="0" w:after="0" w:afterAutospacing="0"/>
        <w:ind w:left="1080"/>
      </w:pPr>
      <w:r>
        <w:t>Launch and receiving facilities (pig launcher &amp; receiver)</w:t>
      </w:r>
    </w:p>
    <w:p w14:paraId="2C917C8F" w14:textId="77777777" w:rsidR="00E95DBB" w:rsidRDefault="00000000">
      <w:pPr>
        <w:pStyle w:val="EPBullet-Level1"/>
        <w:numPr>
          <w:ilvl w:val="0"/>
          <w:numId w:val="18"/>
        </w:numPr>
        <w:tabs>
          <w:tab w:val="clear" w:pos="720"/>
        </w:tabs>
        <w:suppressAutoHyphens/>
        <w:spacing w:before="0" w:beforeAutospacing="0" w:after="0" w:afterAutospacing="0"/>
        <w:ind w:left="1080"/>
      </w:pPr>
      <w:r>
        <w:t>Gas metering stations (as required)</w:t>
      </w:r>
    </w:p>
    <w:p w14:paraId="64643511"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cathodic protection (sacrificial anodes during construction)</w:t>
      </w:r>
    </w:p>
    <w:p w14:paraId="7354B313"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 system</w:t>
      </w:r>
    </w:p>
    <w:p w14:paraId="1366E14E"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Fibre Optic Cable</w:t>
      </w:r>
      <w:r>
        <w:rPr>
          <w:b/>
          <w:bCs/>
        </w:rPr>
        <w:t xml:space="preserve"> </w:t>
      </w:r>
      <w:r>
        <w:rPr>
          <w:bCs/>
        </w:rPr>
        <w:t>(FOC) for:</w:t>
      </w:r>
    </w:p>
    <w:p w14:paraId="6CDE3B7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Leak</w:t>
      </w:r>
      <w:r>
        <w:rPr>
          <w:rFonts w:ascii="Futura Std Book" w:hAnsi="Futura Std Book"/>
          <w:b/>
          <w:bCs/>
        </w:rPr>
        <w:t xml:space="preserve"> </w:t>
      </w:r>
      <w:r>
        <w:rPr>
          <w:rFonts w:ascii="Futura Std Book" w:hAnsi="Futura Std Book"/>
          <w:color w:val="000000" w:themeColor="text1"/>
        </w:rPr>
        <w:t>detection</w:t>
      </w:r>
    </w:p>
    <w:p w14:paraId="249CEF32"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Intrusion</w:t>
      </w:r>
      <w:r>
        <w:rPr>
          <w:rFonts w:ascii="Futura Std Book" w:hAnsi="Futura Std Book"/>
          <w:color w:val="000000" w:themeColor="text1"/>
        </w:rPr>
        <w:t xml:space="preserve"> monitoring</w:t>
      </w:r>
    </w:p>
    <w:p w14:paraId="3391216A" w14:textId="77777777" w:rsidR="00E95DBB" w:rsidRDefault="00000000">
      <w:pPr>
        <w:widowControl/>
        <w:numPr>
          <w:ilvl w:val="1"/>
          <w:numId w:val="14"/>
        </w:numPr>
        <w:spacing w:before="120" w:after="120" w:line="276" w:lineRule="auto"/>
        <w:ind w:left="1368"/>
        <w:jc w:val="both"/>
        <w:rPr>
          <w:rFonts w:ascii="Futura Std Book" w:hAnsi="Futura Std Book"/>
          <w:b/>
          <w:bCs/>
        </w:rPr>
      </w:pPr>
      <w:r>
        <w:rPr>
          <w:rFonts w:ascii="Futura Std Book" w:hAnsi="Futura Std Book"/>
        </w:rPr>
        <w:t>Communications</w:t>
      </w:r>
    </w:p>
    <w:p w14:paraId="61BBA796" w14:textId="77777777" w:rsidR="00E95DBB" w:rsidRDefault="00000000">
      <w:pPr>
        <w:pStyle w:val="EPBullet-Level1"/>
        <w:numPr>
          <w:ilvl w:val="0"/>
          <w:numId w:val="18"/>
        </w:numPr>
        <w:tabs>
          <w:tab w:val="clear" w:pos="720"/>
        </w:tabs>
        <w:suppressAutoHyphens/>
        <w:spacing w:before="0" w:beforeAutospacing="0" w:after="0" w:afterAutospacing="0"/>
        <w:ind w:left="1080"/>
      </w:pPr>
      <w:r>
        <w:t>Associated block valves and sectionalisation facilities</w:t>
      </w:r>
    </w:p>
    <w:p w14:paraId="77191BA7" w14:textId="77777777" w:rsidR="00E95DBB" w:rsidRDefault="00000000">
      <w:pPr>
        <w:pStyle w:val="Heading2"/>
        <w:numPr>
          <w:ilvl w:val="3"/>
          <w:numId w:val="23"/>
        </w:numPr>
        <w:ind w:left="360" w:hanging="360"/>
      </w:pPr>
      <w:bookmarkStart w:id="734" w:name="_Toc229061573"/>
      <w:r>
        <w:t>Water Separation (Subject to FEED Evaluation)</w:t>
      </w:r>
      <w:bookmarkEnd w:id="734"/>
    </w:p>
    <w:p w14:paraId="1946C0AB"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Provision</w:t>
      </w:r>
      <w:r>
        <w:rPr>
          <w:rFonts w:ascii="Futura Std Book" w:hAnsi="Futura Std Book"/>
          <w:b/>
          <w:bCs/>
        </w:rPr>
        <w:t xml:space="preserve"> </w:t>
      </w:r>
      <w:r>
        <w:rPr>
          <w:rFonts w:ascii="Futura Std Book" w:hAnsi="Futura Std Book"/>
          <w:bCs/>
        </w:rPr>
        <w:t>shall be made for water separation at one of the following candidate locations:</w:t>
      </w:r>
    </w:p>
    <w:p w14:paraId="4A5A2248"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inlet at OKNU</w:t>
      </w:r>
    </w:p>
    <w:p w14:paraId="7EE20CE7"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outlet at BBOU</w:t>
      </w:r>
    </w:p>
    <w:p w14:paraId="4115F793"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Station – Firm candidate</w:t>
      </w:r>
    </w:p>
    <w:p w14:paraId="02C78D69" w14:textId="77777777" w:rsidR="00E95DBB" w:rsidRDefault="00000000">
      <w:pPr>
        <w:widowControl/>
        <w:suppressAutoHyphens/>
        <w:spacing w:before="120" w:after="120" w:line="300" w:lineRule="auto"/>
        <w:ind w:left="720"/>
        <w:jc w:val="both"/>
        <w:rPr>
          <w:rFonts w:ascii="Futura Std Book" w:hAnsi="Futura Std Book"/>
          <w:bCs/>
        </w:rPr>
      </w:pPr>
      <w:r>
        <w:rPr>
          <w:rFonts w:ascii="Futura Std Book" w:eastAsia="Arial" w:hAnsi="Futura Std Book" w:cs="Tahoma"/>
        </w:rPr>
        <w:t>Final</w:t>
      </w:r>
      <w:r>
        <w:rPr>
          <w:rFonts w:ascii="Futura Std Book" w:hAnsi="Futura Std Book"/>
          <w:bCs/>
        </w:rPr>
        <w:t xml:space="preserve"> selection shall be based on:</w:t>
      </w:r>
    </w:p>
    <w:p w14:paraId="3C88A1CD"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Techno-economic optimization</w:t>
      </w:r>
    </w:p>
    <w:p w14:paraId="60B41934"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Hydraulics and liquid hold-up modelling</w:t>
      </w:r>
    </w:p>
    <w:p w14:paraId="7837C7AA"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 and maintainability</w:t>
      </w:r>
    </w:p>
    <w:p w14:paraId="0EF3B48E"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management philosophy</w:t>
      </w:r>
    </w:p>
    <w:p w14:paraId="36625F5D" w14:textId="77777777" w:rsidR="00E95DBB" w:rsidRDefault="00000000">
      <w:pPr>
        <w:pStyle w:val="Heading2"/>
        <w:numPr>
          <w:ilvl w:val="3"/>
          <w:numId w:val="23"/>
        </w:numPr>
        <w:ind w:left="360" w:hanging="360"/>
      </w:pPr>
      <w:bookmarkStart w:id="735" w:name="_Toc229061574"/>
      <w:r>
        <w:t>Control &amp; Power</w:t>
      </w:r>
      <w:bookmarkEnd w:id="735"/>
    </w:p>
    <w:p w14:paraId="76F139F7"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Terminal Unit (RTU)</w:t>
      </w:r>
    </w:p>
    <w:p w14:paraId="1F49A800"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 Room / Field Auxiliary Room (FAR)</w:t>
      </w:r>
    </w:p>
    <w:p w14:paraId="67BED7CC"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battery storage (minimum 7-day autonomy)</w:t>
      </w:r>
    </w:p>
    <w:p w14:paraId="1F69981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and enclosed electrical room</w:t>
      </w:r>
    </w:p>
    <w:p w14:paraId="30FD2C56" w14:textId="77777777" w:rsidR="00E95DBB" w:rsidRDefault="00000000">
      <w:pPr>
        <w:pStyle w:val="Heading2"/>
        <w:numPr>
          <w:ilvl w:val="3"/>
          <w:numId w:val="23"/>
        </w:numPr>
        <w:ind w:left="360" w:hanging="360"/>
      </w:pPr>
      <w:bookmarkStart w:id="736" w:name="_Toc229061575"/>
      <w:r>
        <w:t>Chemical Injection</w:t>
      </w:r>
      <w:bookmarkEnd w:id="736"/>
    </w:p>
    <w:p w14:paraId="7B9AA1A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inhibitor injection</w:t>
      </w:r>
    </w:p>
    <w:p w14:paraId="763774C7" w14:textId="77777777" w:rsidR="00E95DBB" w:rsidRDefault="00000000">
      <w:pPr>
        <w:pStyle w:val="EPBullet-Level1"/>
        <w:numPr>
          <w:ilvl w:val="0"/>
          <w:numId w:val="18"/>
        </w:numPr>
        <w:tabs>
          <w:tab w:val="clear" w:pos="720"/>
        </w:tabs>
        <w:suppressAutoHyphens/>
        <w:spacing w:before="0" w:beforeAutospacing="0" w:after="0" w:afterAutospacing="0"/>
        <w:ind w:left="1080"/>
      </w:pPr>
      <w:r>
        <w:t>Biocide injection</w:t>
      </w:r>
    </w:p>
    <w:p w14:paraId="4887E7A9" w14:textId="77777777" w:rsidR="00E95DBB" w:rsidRDefault="00000000">
      <w:pPr>
        <w:pStyle w:val="EPBullet-Level1"/>
        <w:numPr>
          <w:ilvl w:val="0"/>
          <w:numId w:val="18"/>
        </w:numPr>
        <w:tabs>
          <w:tab w:val="clear" w:pos="720"/>
        </w:tabs>
        <w:suppressAutoHyphens/>
        <w:spacing w:before="0" w:beforeAutospacing="0" w:after="0" w:afterAutospacing="0"/>
        <w:ind w:left="1080"/>
      </w:pPr>
      <w:r>
        <w:t>Methanol injection</w:t>
      </w:r>
    </w:p>
    <w:p w14:paraId="20CF117E" w14:textId="77777777" w:rsidR="00E95DBB" w:rsidRDefault="00000000">
      <w:pPr>
        <w:pStyle w:val="Heading2"/>
        <w:numPr>
          <w:ilvl w:val="3"/>
          <w:numId w:val="23"/>
        </w:numPr>
        <w:ind w:left="360" w:hanging="360"/>
      </w:pPr>
      <w:bookmarkStart w:id="737" w:name="_Toc229061576"/>
      <w:r>
        <w:t>Utility &amp; Safety Systems</w:t>
      </w:r>
      <w:bookmarkEnd w:id="737"/>
    </w:p>
    <w:p w14:paraId="42DED31C" w14:textId="77777777" w:rsidR="00E95DBB" w:rsidRDefault="00000000">
      <w:pPr>
        <w:pStyle w:val="EPBullet-Level1"/>
        <w:numPr>
          <w:ilvl w:val="0"/>
          <w:numId w:val="18"/>
        </w:numPr>
        <w:tabs>
          <w:tab w:val="clear" w:pos="720"/>
        </w:tabs>
        <w:suppressAutoHyphens/>
        <w:spacing w:before="0" w:beforeAutospacing="0" w:after="0" w:afterAutospacing="0"/>
        <w:ind w:left="1080"/>
      </w:pPr>
      <w:r>
        <w:t>Closed drain vessel</w:t>
      </w:r>
    </w:p>
    <w:p w14:paraId="7955A5D2" w14:textId="77777777" w:rsidR="00E95DBB" w:rsidRDefault="00000000">
      <w:pPr>
        <w:pStyle w:val="EPBullet-Level1"/>
        <w:numPr>
          <w:ilvl w:val="0"/>
          <w:numId w:val="18"/>
        </w:numPr>
        <w:tabs>
          <w:tab w:val="clear" w:pos="720"/>
        </w:tabs>
        <w:suppressAutoHyphens/>
        <w:spacing w:before="0" w:beforeAutospacing="0" w:after="0" w:afterAutospacing="0"/>
        <w:ind w:left="1080"/>
      </w:pPr>
      <w:r>
        <w:t>Open drain tank</w:t>
      </w:r>
    </w:p>
    <w:p w14:paraId="65C76285" w14:textId="77777777" w:rsidR="00E95DBB" w:rsidRDefault="00000000">
      <w:pPr>
        <w:pStyle w:val="EPBullet-Level1"/>
        <w:numPr>
          <w:ilvl w:val="0"/>
          <w:numId w:val="18"/>
        </w:numPr>
        <w:tabs>
          <w:tab w:val="clear" w:pos="720"/>
        </w:tabs>
        <w:suppressAutoHyphens/>
        <w:spacing w:before="0" w:beforeAutospacing="0" w:after="0" w:afterAutospacing="0"/>
        <w:ind w:left="1080"/>
      </w:pPr>
      <w:r>
        <w:t>Cold vent system for controlled depressurization of trapped volumes</w:t>
      </w:r>
    </w:p>
    <w:p w14:paraId="2D1B84A0" w14:textId="77777777" w:rsidR="00E95DBB" w:rsidRDefault="00000000">
      <w:pPr>
        <w:pStyle w:val="EPBullet-Level1"/>
        <w:numPr>
          <w:ilvl w:val="0"/>
          <w:numId w:val="18"/>
        </w:numPr>
        <w:tabs>
          <w:tab w:val="clear" w:pos="720"/>
        </w:tabs>
        <w:suppressAutoHyphens/>
        <w:spacing w:before="0" w:beforeAutospacing="0" w:after="0" w:afterAutospacing="0"/>
        <w:ind w:left="1080"/>
      </w:pPr>
      <w:r>
        <w:t>Earthing and lightning protection system</w:t>
      </w:r>
    </w:p>
    <w:p w14:paraId="13BBAEB7" w14:textId="77777777" w:rsidR="00E95DBB" w:rsidRDefault="00000000">
      <w:pPr>
        <w:pStyle w:val="EPBullet-Level1"/>
        <w:numPr>
          <w:ilvl w:val="0"/>
          <w:numId w:val="18"/>
        </w:numPr>
        <w:tabs>
          <w:tab w:val="clear" w:pos="720"/>
        </w:tabs>
        <w:suppressAutoHyphens/>
        <w:spacing w:before="0" w:beforeAutospacing="0" w:after="0" w:afterAutospacing="0"/>
        <w:ind w:left="1080"/>
      </w:pPr>
      <w:r>
        <w:t>Gantry structure with lifting accessories</w:t>
      </w:r>
    </w:p>
    <w:p w14:paraId="222A6BFD" w14:textId="77777777" w:rsidR="00E95DBB" w:rsidRDefault="00000000">
      <w:pPr>
        <w:pStyle w:val="EPBullet-Level1"/>
        <w:numPr>
          <w:ilvl w:val="0"/>
          <w:numId w:val="18"/>
        </w:numPr>
        <w:tabs>
          <w:tab w:val="clear" w:pos="720"/>
        </w:tabs>
        <w:suppressAutoHyphens/>
        <w:spacing w:before="0" w:beforeAutospacing="0" w:after="0" w:afterAutospacing="0"/>
        <w:ind w:left="1080"/>
      </w:pPr>
      <w:r>
        <w:t>Weather shelter / guard house</w:t>
      </w:r>
    </w:p>
    <w:p w14:paraId="507D83A7" w14:textId="77777777" w:rsidR="00E95DBB" w:rsidRDefault="00000000">
      <w:pPr>
        <w:pStyle w:val="EPBullet-Level1"/>
        <w:numPr>
          <w:ilvl w:val="0"/>
          <w:numId w:val="18"/>
        </w:numPr>
        <w:tabs>
          <w:tab w:val="clear" w:pos="720"/>
        </w:tabs>
        <w:suppressAutoHyphens/>
        <w:spacing w:before="0" w:beforeAutospacing="0" w:after="0" w:afterAutospacing="0"/>
        <w:ind w:left="1080"/>
      </w:pPr>
      <w:r>
        <w:t>High-security perimeter fencing (e.g., Citadel, Heras, or equivalent)</w:t>
      </w:r>
    </w:p>
    <w:p w14:paraId="7A308717" w14:textId="77777777" w:rsidR="00E95DBB" w:rsidRDefault="00000000">
      <w:pPr>
        <w:pStyle w:val="EPBullet-Level1"/>
        <w:numPr>
          <w:ilvl w:val="0"/>
          <w:numId w:val="18"/>
        </w:numPr>
        <w:tabs>
          <w:tab w:val="clear" w:pos="720"/>
        </w:tabs>
        <w:suppressAutoHyphens/>
        <w:spacing w:before="0" w:beforeAutospacing="0" w:after="0" w:afterAutospacing="0"/>
        <w:ind w:left="1080"/>
      </w:pPr>
      <w:r>
        <w:t>Navigation aids (aviation/marine lighting where applicable)</w:t>
      </w:r>
    </w:p>
    <w:p w14:paraId="63A3C7FC" w14:textId="77777777" w:rsidR="00452E8C" w:rsidRDefault="00452E8C" w:rsidP="00452E8C">
      <w:pPr>
        <w:pStyle w:val="EPBullet-Level1"/>
        <w:suppressAutoHyphens/>
        <w:spacing w:before="0" w:beforeAutospacing="0" w:after="0" w:afterAutospacing="0"/>
      </w:pPr>
    </w:p>
    <w:p w14:paraId="1451B309" w14:textId="77777777" w:rsidR="00452E8C" w:rsidRDefault="00452E8C" w:rsidP="00452E8C">
      <w:pPr>
        <w:pStyle w:val="EPBullet-Level1"/>
        <w:suppressAutoHyphens/>
        <w:spacing w:before="0" w:beforeAutospacing="0" w:after="0" w:afterAutospacing="0"/>
      </w:pPr>
    </w:p>
    <w:p w14:paraId="57DCDA3E" w14:textId="77777777" w:rsidR="00452E8C" w:rsidRDefault="00452E8C" w:rsidP="00452E8C">
      <w:pPr>
        <w:pStyle w:val="EPBullet-Level1"/>
        <w:suppressAutoHyphens/>
        <w:spacing w:before="0" w:beforeAutospacing="0" w:after="0" w:afterAutospacing="0"/>
      </w:pPr>
    </w:p>
    <w:p w14:paraId="667A66A4" w14:textId="77777777" w:rsidR="00452E8C" w:rsidRDefault="00452E8C" w:rsidP="00452E8C">
      <w:pPr>
        <w:pStyle w:val="EPBullet-Level1"/>
        <w:suppressAutoHyphens/>
        <w:spacing w:before="0" w:beforeAutospacing="0" w:after="0" w:afterAutospacing="0"/>
      </w:pPr>
    </w:p>
    <w:p w14:paraId="4EFCA007" w14:textId="77777777" w:rsidR="00452E8C" w:rsidRDefault="00452E8C" w:rsidP="00452E8C">
      <w:pPr>
        <w:pStyle w:val="EPBullet-Level1"/>
        <w:suppressAutoHyphens/>
        <w:spacing w:before="0" w:beforeAutospacing="0" w:after="0" w:afterAutospacing="0"/>
      </w:pPr>
    </w:p>
    <w:p w14:paraId="6FED9DFC" w14:textId="77777777" w:rsidR="00452E8C" w:rsidRDefault="00452E8C" w:rsidP="00452E8C">
      <w:pPr>
        <w:pStyle w:val="EPBullet-Level1"/>
        <w:suppressAutoHyphens/>
        <w:spacing w:before="0" w:beforeAutospacing="0" w:after="0" w:afterAutospacing="0"/>
      </w:pPr>
    </w:p>
    <w:p w14:paraId="10A7ECEE" w14:textId="77777777" w:rsidR="00452E8C" w:rsidRDefault="00452E8C" w:rsidP="00452E8C">
      <w:pPr>
        <w:pStyle w:val="EPBullet-Level1"/>
        <w:suppressAutoHyphens/>
        <w:spacing w:before="0" w:beforeAutospacing="0" w:after="0" w:afterAutospacing="0"/>
      </w:pPr>
    </w:p>
    <w:p w14:paraId="3C93B9BB" w14:textId="77777777" w:rsidR="00452E8C" w:rsidRDefault="00452E8C" w:rsidP="00452E8C">
      <w:pPr>
        <w:pStyle w:val="EPBullet-Level1"/>
        <w:suppressAutoHyphens/>
        <w:spacing w:before="0" w:beforeAutospacing="0" w:after="0" w:afterAutospacing="0"/>
      </w:pPr>
    </w:p>
    <w:p w14:paraId="5910DFD1" w14:textId="77777777" w:rsidR="00452E8C" w:rsidRDefault="00452E8C" w:rsidP="00452E8C">
      <w:pPr>
        <w:pStyle w:val="EPBullet-Level1"/>
        <w:suppressAutoHyphens/>
        <w:spacing w:before="0" w:beforeAutospacing="0" w:after="0" w:afterAutospacing="0"/>
      </w:pPr>
    </w:p>
    <w:p w14:paraId="114BDBEC" w14:textId="77777777" w:rsidR="00452E8C" w:rsidRDefault="00452E8C" w:rsidP="00452E8C">
      <w:pPr>
        <w:pStyle w:val="EPBullet-Level1"/>
        <w:suppressAutoHyphens/>
        <w:spacing w:before="0" w:beforeAutospacing="0" w:after="0" w:afterAutospacing="0"/>
      </w:pPr>
    </w:p>
    <w:p w14:paraId="6527E06D" w14:textId="77777777" w:rsidR="00452E8C" w:rsidRDefault="00452E8C" w:rsidP="00452E8C">
      <w:pPr>
        <w:pStyle w:val="EPBullet-Level1"/>
        <w:suppressAutoHyphens/>
        <w:spacing w:before="0" w:beforeAutospacing="0" w:after="0" w:afterAutospacing="0"/>
      </w:pPr>
    </w:p>
    <w:p w14:paraId="7A543DB0" w14:textId="77777777" w:rsidR="00452E8C" w:rsidRDefault="00452E8C" w:rsidP="00452E8C">
      <w:pPr>
        <w:pStyle w:val="EPBullet-Level1"/>
        <w:suppressAutoHyphens/>
        <w:spacing w:before="0" w:beforeAutospacing="0" w:after="0" w:afterAutospacing="0"/>
      </w:pPr>
    </w:p>
    <w:p w14:paraId="2FAF1B67" w14:textId="77777777" w:rsidR="00452E8C" w:rsidRDefault="00452E8C" w:rsidP="00452E8C">
      <w:pPr>
        <w:pStyle w:val="EPBullet-Level1"/>
        <w:suppressAutoHyphens/>
        <w:spacing w:before="0" w:beforeAutospacing="0" w:after="0" w:afterAutospacing="0"/>
      </w:pPr>
    </w:p>
    <w:p w14:paraId="453E9D14" w14:textId="77777777" w:rsidR="00452E8C" w:rsidRDefault="00452E8C" w:rsidP="00452E8C">
      <w:pPr>
        <w:pStyle w:val="EPBullet-Level1"/>
        <w:suppressAutoHyphens/>
        <w:spacing w:before="0" w:beforeAutospacing="0" w:after="0" w:afterAutospacing="0"/>
      </w:pPr>
    </w:p>
    <w:p w14:paraId="44C5FAEE" w14:textId="77777777" w:rsidR="00452E8C" w:rsidRDefault="00452E8C" w:rsidP="00452E8C">
      <w:pPr>
        <w:pStyle w:val="Heading2"/>
        <w:ind w:left="720" w:hanging="720"/>
      </w:pPr>
      <w:bookmarkStart w:id="738" w:name="_Toc227320019"/>
      <w:r w:rsidRPr="005F3C22">
        <w:lastRenderedPageBreak/>
        <w:t>Specialized Survey Activities – by the proposed 3rd Party Experienced Contractors</w:t>
      </w:r>
    </w:p>
    <w:p w14:paraId="2BA2156A" w14:textId="77777777" w:rsidR="009C175A" w:rsidRDefault="009C175A" w:rsidP="009C175A">
      <w:pPr>
        <w:pStyle w:val="EALText"/>
        <w:spacing w:before="360"/>
      </w:pPr>
      <w:r>
        <w:t xml:space="preserve">These </w:t>
      </w:r>
      <w:proofErr w:type="spellStart"/>
      <w:r>
        <w:t>Specialised</w:t>
      </w:r>
      <w:proofErr w:type="spellEnd"/>
      <w:r>
        <w:t xml:space="preserve"> activities will be performed relevant </w:t>
      </w:r>
      <w:proofErr w:type="gramStart"/>
      <w:r>
        <w:t>Third Party</w:t>
      </w:r>
      <w:proofErr w:type="gramEnd"/>
      <w:r>
        <w:t xml:space="preserve"> Contractors as listed below:</w:t>
      </w:r>
    </w:p>
    <w:tbl>
      <w:tblPr>
        <w:tblStyle w:val="EALTable"/>
        <w:tblW w:w="0" w:type="auto"/>
        <w:tblInd w:w="0" w:type="dxa"/>
        <w:tblLook w:val="04A0" w:firstRow="1" w:lastRow="0" w:firstColumn="1" w:lastColumn="0" w:noHBand="0" w:noVBand="1"/>
      </w:tblPr>
      <w:tblGrid>
        <w:gridCol w:w="650"/>
        <w:gridCol w:w="1984"/>
        <w:gridCol w:w="6373"/>
      </w:tblGrid>
      <w:tr w:rsidR="009C175A" w14:paraId="7848B437" w14:textId="77777777">
        <w:trPr>
          <w:cnfStyle w:val="100000000000" w:firstRow="1" w:lastRow="0" w:firstColumn="0" w:lastColumn="0" w:oddVBand="0" w:evenVBand="0" w:oddHBand="0" w:evenHBand="0" w:firstRowFirstColumn="0" w:firstRowLastColumn="0" w:lastRowFirstColumn="0" w:lastRowLastColumn="0"/>
          <w:tblHeader/>
        </w:trPr>
        <w:tc>
          <w:tcPr>
            <w:tcW w:w="650" w:type="dxa"/>
            <w:tcBorders>
              <w:top w:val="single" w:sz="4" w:space="0" w:color="auto"/>
              <w:left w:val="single" w:sz="4" w:space="0" w:color="auto"/>
              <w:bottom w:val="single" w:sz="4" w:space="0" w:color="auto"/>
              <w:right w:val="single" w:sz="4" w:space="0" w:color="auto"/>
            </w:tcBorders>
            <w:hideMark/>
          </w:tcPr>
          <w:p w14:paraId="041C3F01" w14:textId="77777777" w:rsidR="009C175A" w:rsidRDefault="009C175A">
            <w:pPr>
              <w:spacing w:after="20"/>
            </w:pPr>
            <w:r>
              <w:t>s/n</w:t>
            </w:r>
          </w:p>
        </w:tc>
        <w:tc>
          <w:tcPr>
            <w:tcW w:w="1984" w:type="dxa"/>
            <w:tcBorders>
              <w:top w:val="single" w:sz="4" w:space="0" w:color="auto"/>
              <w:left w:val="single" w:sz="4" w:space="0" w:color="auto"/>
              <w:bottom w:val="single" w:sz="4" w:space="0" w:color="auto"/>
              <w:right w:val="single" w:sz="4" w:space="0" w:color="auto"/>
            </w:tcBorders>
          </w:tcPr>
          <w:p w14:paraId="4AA9C561" w14:textId="77777777" w:rsidR="009C175A" w:rsidRDefault="009C175A">
            <w:pPr>
              <w:spacing w:after="20"/>
            </w:pPr>
          </w:p>
        </w:tc>
        <w:tc>
          <w:tcPr>
            <w:tcW w:w="6373" w:type="dxa"/>
            <w:tcBorders>
              <w:top w:val="single" w:sz="4" w:space="0" w:color="auto"/>
              <w:left w:val="single" w:sz="4" w:space="0" w:color="auto"/>
              <w:bottom w:val="single" w:sz="4" w:space="0" w:color="auto"/>
              <w:right w:val="single" w:sz="4" w:space="0" w:color="auto"/>
            </w:tcBorders>
            <w:hideMark/>
          </w:tcPr>
          <w:p w14:paraId="6E060708" w14:textId="77777777" w:rsidR="009C175A" w:rsidRDefault="009C175A">
            <w:pPr>
              <w:spacing w:after="20"/>
            </w:pPr>
            <w:r>
              <w:t>Remarks</w:t>
            </w:r>
          </w:p>
        </w:tc>
      </w:tr>
      <w:tr w:rsidR="009C175A" w14:paraId="105874F3" w14:textId="77777777">
        <w:tc>
          <w:tcPr>
            <w:tcW w:w="650" w:type="dxa"/>
            <w:tcBorders>
              <w:top w:val="nil"/>
              <w:left w:val="single" w:sz="4" w:space="0" w:color="auto"/>
              <w:bottom w:val="nil"/>
              <w:right w:val="single" w:sz="4" w:space="0" w:color="auto"/>
            </w:tcBorders>
            <w:hideMark/>
          </w:tcPr>
          <w:p w14:paraId="18369AFE" w14:textId="77777777" w:rsidR="009C175A" w:rsidRDefault="009C175A">
            <w:pPr>
              <w:spacing w:after="20"/>
              <w:jc w:val="center"/>
            </w:pPr>
            <w:r>
              <w:t>1</w:t>
            </w:r>
          </w:p>
        </w:tc>
        <w:tc>
          <w:tcPr>
            <w:tcW w:w="1984" w:type="dxa"/>
            <w:tcBorders>
              <w:top w:val="single" w:sz="4" w:space="0" w:color="auto"/>
              <w:left w:val="single" w:sz="4" w:space="0" w:color="auto"/>
              <w:bottom w:val="single" w:sz="4" w:space="0" w:color="auto"/>
              <w:right w:val="single" w:sz="4" w:space="0" w:color="auto"/>
            </w:tcBorders>
            <w:hideMark/>
          </w:tcPr>
          <w:p w14:paraId="01E4C33E" w14:textId="77777777" w:rsidR="009C175A" w:rsidRDefault="009C175A">
            <w:pPr>
              <w:spacing w:after="20"/>
            </w:pPr>
            <w:r>
              <w:t>Name</w:t>
            </w:r>
          </w:p>
        </w:tc>
        <w:tc>
          <w:tcPr>
            <w:tcW w:w="6373" w:type="dxa"/>
            <w:tcBorders>
              <w:top w:val="single" w:sz="4" w:space="0" w:color="auto"/>
              <w:left w:val="single" w:sz="4" w:space="0" w:color="auto"/>
              <w:bottom w:val="single" w:sz="4" w:space="0" w:color="auto"/>
              <w:right w:val="single" w:sz="4" w:space="0" w:color="auto"/>
            </w:tcBorders>
            <w:hideMark/>
          </w:tcPr>
          <w:p w14:paraId="4022C125" w14:textId="77777777" w:rsidR="009C175A" w:rsidRDefault="009C175A">
            <w:pPr>
              <w:spacing w:after="20"/>
            </w:pPr>
            <w:proofErr w:type="spellStart"/>
            <w:r>
              <w:rPr>
                <w:color w:val="000000" w:themeColor="text1"/>
              </w:rPr>
              <w:t>Sckopemate</w:t>
            </w:r>
            <w:proofErr w:type="spellEnd"/>
            <w:r>
              <w:rPr>
                <w:color w:val="000000" w:themeColor="text1"/>
              </w:rPr>
              <w:t xml:space="preserve"> </w:t>
            </w:r>
            <w:proofErr w:type="spellStart"/>
            <w:r>
              <w:rPr>
                <w:color w:val="000000" w:themeColor="text1"/>
              </w:rPr>
              <w:t>Konsult</w:t>
            </w:r>
            <w:proofErr w:type="spellEnd"/>
            <w:r>
              <w:rPr>
                <w:color w:val="000000" w:themeColor="text1"/>
              </w:rPr>
              <w:t xml:space="preserve"> Limited</w:t>
            </w:r>
          </w:p>
        </w:tc>
      </w:tr>
      <w:tr w:rsidR="009C175A" w14:paraId="1AB01220" w14:textId="77777777">
        <w:tc>
          <w:tcPr>
            <w:tcW w:w="650" w:type="dxa"/>
            <w:tcBorders>
              <w:top w:val="nil"/>
              <w:left w:val="single" w:sz="4" w:space="0" w:color="auto"/>
              <w:bottom w:val="nil"/>
              <w:right w:val="single" w:sz="4" w:space="0" w:color="auto"/>
            </w:tcBorders>
          </w:tcPr>
          <w:p w14:paraId="2C8B43DA"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75B6D729" w14:textId="77777777" w:rsidR="009C175A" w:rsidRDefault="009C175A">
            <w:pPr>
              <w:spacing w:after="20"/>
              <w:rPr>
                <w:color w:val="000000" w:themeColor="text1"/>
              </w:rPr>
            </w:pPr>
            <w:r>
              <w:rPr>
                <w:color w:val="000000" w:themeColor="text1"/>
              </w:rPr>
              <w:t>Role</w:t>
            </w:r>
          </w:p>
        </w:tc>
        <w:tc>
          <w:tcPr>
            <w:tcW w:w="6373" w:type="dxa"/>
            <w:tcBorders>
              <w:top w:val="single" w:sz="4" w:space="0" w:color="auto"/>
              <w:left w:val="single" w:sz="4" w:space="0" w:color="auto"/>
              <w:bottom w:val="single" w:sz="4" w:space="0" w:color="auto"/>
              <w:right w:val="single" w:sz="4" w:space="0" w:color="auto"/>
            </w:tcBorders>
            <w:hideMark/>
          </w:tcPr>
          <w:p w14:paraId="02693F5A" w14:textId="77777777" w:rsidR="009C175A" w:rsidRDefault="009C175A">
            <w:pPr>
              <w:spacing w:after="20"/>
            </w:pPr>
            <w:r>
              <w:rPr>
                <w:color w:val="000000" w:themeColor="text1"/>
              </w:rPr>
              <w:t>Topographical &amp; Geotechnical Survey</w:t>
            </w:r>
          </w:p>
        </w:tc>
      </w:tr>
      <w:tr w:rsidR="009C175A" w14:paraId="3EF59EA1" w14:textId="77777777">
        <w:tc>
          <w:tcPr>
            <w:tcW w:w="650" w:type="dxa"/>
            <w:tcBorders>
              <w:top w:val="nil"/>
              <w:left w:val="single" w:sz="4" w:space="0" w:color="auto"/>
              <w:bottom w:val="nil"/>
              <w:right w:val="single" w:sz="4" w:space="0" w:color="auto"/>
            </w:tcBorders>
          </w:tcPr>
          <w:p w14:paraId="6FB41277"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6A3562F4" w14:textId="77777777" w:rsidR="009C175A" w:rsidRDefault="009C175A">
            <w:pPr>
              <w:spacing w:after="20"/>
              <w:rPr>
                <w:color w:val="000000" w:themeColor="text1"/>
              </w:rPr>
            </w:pPr>
            <w:r>
              <w:rPr>
                <w:color w:val="000000" w:themeColor="text1"/>
              </w:rPr>
              <w:t>Address</w:t>
            </w:r>
          </w:p>
        </w:tc>
        <w:tc>
          <w:tcPr>
            <w:tcW w:w="6373" w:type="dxa"/>
            <w:tcBorders>
              <w:top w:val="single" w:sz="4" w:space="0" w:color="auto"/>
              <w:left w:val="single" w:sz="4" w:space="0" w:color="auto"/>
              <w:bottom w:val="single" w:sz="4" w:space="0" w:color="auto"/>
              <w:right w:val="single" w:sz="4" w:space="0" w:color="auto"/>
            </w:tcBorders>
            <w:hideMark/>
          </w:tcPr>
          <w:p w14:paraId="1D221112" w14:textId="77777777" w:rsidR="009C175A" w:rsidRDefault="009C175A">
            <w:pPr>
              <w:spacing w:after="20"/>
            </w:pPr>
            <w:r>
              <w:rPr>
                <w:color w:val="000000" w:themeColor="text1"/>
              </w:rPr>
              <w:t>#4, 1</w:t>
            </w:r>
            <w:r>
              <w:rPr>
                <w:color w:val="000000" w:themeColor="text1"/>
                <w:vertAlign w:val="superscript"/>
              </w:rPr>
              <w:t>st</w:t>
            </w:r>
            <w:r>
              <w:rPr>
                <w:color w:val="000000" w:themeColor="text1"/>
              </w:rPr>
              <w:t xml:space="preserve"> Crescent, </w:t>
            </w:r>
            <w:proofErr w:type="spellStart"/>
            <w:r>
              <w:rPr>
                <w:color w:val="000000" w:themeColor="text1"/>
              </w:rPr>
              <w:t>Rumuibikwe</w:t>
            </w:r>
            <w:proofErr w:type="spellEnd"/>
            <w:r>
              <w:rPr>
                <w:color w:val="000000" w:themeColor="text1"/>
              </w:rPr>
              <w:t>, Port Harcourt</w:t>
            </w:r>
          </w:p>
        </w:tc>
      </w:tr>
      <w:tr w:rsidR="009C175A" w14:paraId="6FE5FB93" w14:textId="77777777">
        <w:tc>
          <w:tcPr>
            <w:tcW w:w="650" w:type="dxa"/>
            <w:tcBorders>
              <w:top w:val="nil"/>
              <w:left w:val="single" w:sz="4" w:space="0" w:color="auto"/>
              <w:bottom w:val="nil"/>
              <w:right w:val="single" w:sz="4" w:space="0" w:color="auto"/>
            </w:tcBorders>
          </w:tcPr>
          <w:p w14:paraId="6FD35E14"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ACD0C12" w14:textId="77777777" w:rsidR="009C175A" w:rsidRDefault="009C175A">
            <w:pPr>
              <w:spacing w:after="20"/>
              <w:rPr>
                <w:color w:val="000000" w:themeColor="text1"/>
              </w:rPr>
            </w:pPr>
            <w:r>
              <w:t>Contact</w:t>
            </w:r>
          </w:p>
        </w:tc>
        <w:tc>
          <w:tcPr>
            <w:tcW w:w="6373" w:type="dxa"/>
            <w:tcBorders>
              <w:top w:val="single" w:sz="4" w:space="0" w:color="auto"/>
              <w:left w:val="single" w:sz="4" w:space="0" w:color="auto"/>
              <w:bottom w:val="single" w:sz="4" w:space="0" w:color="auto"/>
              <w:right w:val="single" w:sz="4" w:space="0" w:color="auto"/>
            </w:tcBorders>
            <w:hideMark/>
          </w:tcPr>
          <w:p w14:paraId="4754CA1B" w14:textId="77777777" w:rsidR="009C175A" w:rsidRDefault="009C175A">
            <w:pPr>
              <w:spacing w:after="20"/>
              <w:rPr>
                <w:color w:val="000000" w:themeColor="text1"/>
                <w:sz w:val="20"/>
                <w:szCs w:val="20"/>
              </w:rPr>
            </w:pPr>
            <w:r>
              <w:rPr>
                <w:color w:val="000000" w:themeColor="text1"/>
                <w:sz w:val="20"/>
                <w:szCs w:val="20"/>
              </w:rPr>
              <w:t>Paul Nnamah - MD</w:t>
            </w:r>
          </w:p>
          <w:p w14:paraId="1ADA5729" w14:textId="77777777" w:rsidR="009C175A" w:rsidRDefault="009C175A">
            <w:pPr>
              <w:spacing w:after="20"/>
              <w:rPr>
                <w:sz w:val="20"/>
                <w:szCs w:val="20"/>
              </w:rPr>
            </w:pPr>
            <w:r>
              <w:rPr>
                <w:sz w:val="20"/>
                <w:szCs w:val="20"/>
              </w:rPr>
              <w:t>0803 407 1116</w:t>
            </w:r>
          </w:p>
          <w:p w14:paraId="454E8235" w14:textId="77777777" w:rsidR="009C175A" w:rsidRDefault="009C175A">
            <w:pPr>
              <w:spacing w:after="20"/>
              <w:rPr>
                <w:sz w:val="20"/>
                <w:szCs w:val="20"/>
              </w:rPr>
            </w:pPr>
            <w:r>
              <w:rPr>
                <w:sz w:val="20"/>
                <w:szCs w:val="20"/>
              </w:rPr>
              <w:t>Paul.nnamah@sckope.com</w:t>
            </w:r>
          </w:p>
        </w:tc>
      </w:tr>
      <w:tr w:rsidR="009C175A" w14:paraId="07ED6B50" w14:textId="77777777">
        <w:tc>
          <w:tcPr>
            <w:tcW w:w="650" w:type="dxa"/>
            <w:tcBorders>
              <w:top w:val="nil"/>
              <w:left w:val="single" w:sz="4" w:space="0" w:color="auto"/>
              <w:bottom w:val="nil"/>
              <w:right w:val="single" w:sz="4" w:space="0" w:color="auto"/>
            </w:tcBorders>
          </w:tcPr>
          <w:p w14:paraId="64F12BD0"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32ABCAE" w14:textId="77777777" w:rsidR="009C175A" w:rsidRDefault="009C175A">
            <w:pPr>
              <w:spacing w:after="20"/>
              <w:rPr>
                <w:color w:val="000000" w:themeColor="text1"/>
              </w:rPr>
            </w:pPr>
            <w:r>
              <w:t>Remarks</w:t>
            </w:r>
          </w:p>
        </w:tc>
        <w:tc>
          <w:tcPr>
            <w:tcW w:w="6373" w:type="dxa"/>
            <w:tcBorders>
              <w:top w:val="single" w:sz="4" w:space="0" w:color="auto"/>
              <w:left w:val="single" w:sz="4" w:space="0" w:color="auto"/>
              <w:bottom w:val="single" w:sz="4" w:space="0" w:color="auto"/>
              <w:right w:val="single" w:sz="4" w:space="0" w:color="auto"/>
            </w:tcBorders>
            <w:hideMark/>
          </w:tcPr>
          <w:p w14:paraId="69952B30" w14:textId="77777777" w:rsidR="009C175A" w:rsidRDefault="009C175A">
            <w:pPr>
              <w:spacing w:after="20"/>
              <w:rPr>
                <w:sz w:val="20"/>
                <w:szCs w:val="20"/>
                <w:lang w:val="en-GB"/>
              </w:rPr>
            </w:pPr>
            <w:r>
              <w:rPr>
                <w:sz w:val="20"/>
                <w:szCs w:val="20"/>
                <w:lang w:val="en-GB"/>
              </w:rPr>
              <w:t>E</w:t>
            </w:r>
            <w:proofErr w:type="spellStart"/>
            <w:r>
              <w:rPr>
                <w:sz w:val="20"/>
                <w:szCs w:val="20"/>
              </w:rPr>
              <w:t>xtensive</w:t>
            </w:r>
            <w:proofErr w:type="spellEnd"/>
            <w:r>
              <w:rPr>
                <w:sz w:val="20"/>
                <w:szCs w:val="20"/>
              </w:rPr>
              <w:t xml:space="preserve"> operational experience within the Niger Delta environment </w:t>
            </w:r>
          </w:p>
          <w:p w14:paraId="1AA6B153" w14:textId="77777777" w:rsidR="009C175A" w:rsidRDefault="009C175A">
            <w:pPr>
              <w:spacing w:after="20"/>
              <w:rPr>
                <w:sz w:val="20"/>
                <w:szCs w:val="20"/>
                <w:lang w:val="en-GB"/>
              </w:rPr>
            </w:pPr>
            <w:r>
              <w:rPr>
                <w:sz w:val="20"/>
                <w:szCs w:val="20"/>
                <w:lang w:val="en-GB"/>
              </w:rPr>
              <w:t>A</w:t>
            </w:r>
            <w:proofErr w:type="spellStart"/>
            <w:r>
              <w:rPr>
                <w:sz w:val="20"/>
                <w:szCs w:val="20"/>
              </w:rPr>
              <w:t>ccredited</w:t>
            </w:r>
            <w:proofErr w:type="spellEnd"/>
            <w:r>
              <w:rPr>
                <w:sz w:val="20"/>
                <w:szCs w:val="20"/>
              </w:rPr>
              <w:t xml:space="preserve"> by the Nigerian Upstream Petroleum Regulatory Commission (NUPRC) and the Nigerian Midstream and Downstream Petroleum Regulatory Authority (NMDPRA).</w:t>
            </w:r>
          </w:p>
        </w:tc>
      </w:tr>
      <w:tr w:rsidR="009C175A" w14:paraId="47824E04" w14:textId="77777777">
        <w:tc>
          <w:tcPr>
            <w:tcW w:w="650" w:type="dxa"/>
            <w:tcBorders>
              <w:top w:val="nil"/>
              <w:left w:val="single" w:sz="4" w:space="0" w:color="auto"/>
              <w:bottom w:val="single" w:sz="4" w:space="0" w:color="auto"/>
              <w:right w:val="single" w:sz="4" w:space="0" w:color="auto"/>
            </w:tcBorders>
          </w:tcPr>
          <w:p w14:paraId="3A3A8B58" w14:textId="77777777" w:rsidR="009C175A" w:rsidRDefault="009C175A">
            <w:pPr>
              <w:rPr>
                <w:sz w:val="16"/>
                <w:szCs w:val="16"/>
              </w:rPr>
            </w:pPr>
          </w:p>
        </w:tc>
        <w:tc>
          <w:tcPr>
            <w:tcW w:w="1984" w:type="dxa"/>
            <w:tcBorders>
              <w:top w:val="single" w:sz="4" w:space="0" w:color="auto"/>
              <w:left w:val="single" w:sz="4" w:space="0" w:color="auto"/>
              <w:bottom w:val="single" w:sz="4" w:space="0" w:color="auto"/>
              <w:right w:val="single" w:sz="4" w:space="0" w:color="auto"/>
            </w:tcBorders>
          </w:tcPr>
          <w:p w14:paraId="73007A0B" w14:textId="77777777" w:rsidR="009C175A" w:rsidRDefault="009C175A">
            <w:pPr>
              <w:rPr>
                <w:sz w:val="16"/>
                <w:szCs w:val="16"/>
              </w:rPr>
            </w:pPr>
          </w:p>
        </w:tc>
        <w:tc>
          <w:tcPr>
            <w:tcW w:w="6373" w:type="dxa"/>
            <w:tcBorders>
              <w:top w:val="single" w:sz="4" w:space="0" w:color="auto"/>
              <w:left w:val="single" w:sz="4" w:space="0" w:color="auto"/>
              <w:bottom w:val="single" w:sz="4" w:space="0" w:color="auto"/>
              <w:right w:val="single" w:sz="4" w:space="0" w:color="auto"/>
            </w:tcBorders>
          </w:tcPr>
          <w:p w14:paraId="7456F858" w14:textId="77777777" w:rsidR="009C175A" w:rsidRDefault="009C175A">
            <w:pPr>
              <w:rPr>
                <w:sz w:val="16"/>
                <w:szCs w:val="16"/>
              </w:rPr>
            </w:pPr>
          </w:p>
        </w:tc>
      </w:tr>
      <w:tr w:rsidR="009C175A" w14:paraId="3088DDAE" w14:textId="77777777">
        <w:tc>
          <w:tcPr>
            <w:tcW w:w="650" w:type="dxa"/>
            <w:tcBorders>
              <w:top w:val="single" w:sz="4" w:space="0" w:color="auto"/>
              <w:left w:val="single" w:sz="4" w:space="0" w:color="auto"/>
              <w:bottom w:val="nil"/>
              <w:right w:val="single" w:sz="4" w:space="0" w:color="auto"/>
            </w:tcBorders>
            <w:hideMark/>
          </w:tcPr>
          <w:p w14:paraId="6CF7C7A4" w14:textId="77777777" w:rsidR="009C175A" w:rsidRDefault="009C175A">
            <w:pPr>
              <w:spacing w:after="20"/>
              <w:jc w:val="center"/>
            </w:pPr>
            <w:r>
              <w:t>2</w:t>
            </w:r>
          </w:p>
        </w:tc>
        <w:tc>
          <w:tcPr>
            <w:tcW w:w="1984" w:type="dxa"/>
            <w:tcBorders>
              <w:top w:val="single" w:sz="4" w:space="0" w:color="auto"/>
              <w:left w:val="single" w:sz="4" w:space="0" w:color="auto"/>
              <w:bottom w:val="single" w:sz="4" w:space="0" w:color="auto"/>
              <w:right w:val="single" w:sz="4" w:space="0" w:color="auto"/>
            </w:tcBorders>
            <w:hideMark/>
          </w:tcPr>
          <w:p w14:paraId="78B2D6C3" w14:textId="77777777" w:rsidR="009C175A" w:rsidRDefault="009C175A">
            <w:pPr>
              <w:spacing w:after="20"/>
            </w:pPr>
            <w:r>
              <w:t>Name</w:t>
            </w:r>
          </w:p>
        </w:tc>
        <w:tc>
          <w:tcPr>
            <w:tcW w:w="6373" w:type="dxa"/>
            <w:tcBorders>
              <w:top w:val="single" w:sz="4" w:space="0" w:color="auto"/>
              <w:left w:val="single" w:sz="4" w:space="0" w:color="auto"/>
              <w:bottom w:val="single" w:sz="4" w:space="0" w:color="auto"/>
              <w:right w:val="single" w:sz="4" w:space="0" w:color="auto"/>
            </w:tcBorders>
            <w:hideMark/>
          </w:tcPr>
          <w:p w14:paraId="7FE5DE2A" w14:textId="77777777" w:rsidR="009C175A" w:rsidRDefault="009C175A">
            <w:pPr>
              <w:spacing w:after="20"/>
            </w:pPr>
            <w:r>
              <w:t>Environmental Technology Limited (GETL)</w:t>
            </w:r>
          </w:p>
        </w:tc>
      </w:tr>
      <w:tr w:rsidR="009C175A" w14:paraId="007620D3" w14:textId="77777777">
        <w:tc>
          <w:tcPr>
            <w:tcW w:w="650" w:type="dxa"/>
            <w:tcBorders>
              <w:top w:val="nil"/>
              <w:left w:val="single" w:sz="4" w:space="0" w:color="auto"/>
              <w:bottom w:val="nil"/>
              <w:right w:val="single" w:sz="4" w:space="0" w:color="auto"/>
            </w:tcBorders>
          </w:tcPr>
          <w:p w14:paraId="0DAD2FC2"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480DED42" w14:textId="77777777" w:rsidR="009C175A" w:rsidRDefault="009C175A">
            <w:pPr>
              <w:spacing w:after="20"/>
            </w:pPr>
            <w:r>
              <w:t>Role</w:t>
            </w:r>
          </w:p>
        </w:tc>
        <w:tc>
          <w:tcPr>
            <w:tcW w:w="6373" w:type="dxa"/>
            <w:tcBorders>
              <w:top w:val="single" w:sz="4" w:space="0" w:color="auto"/>
              <w:left w:val="single" w:sz="4" w:space="0" w:color="auto"/>
              <w:bottom w:val="single" w:sz="4" w:space="0" w:color="auto"/>
              <w:right w:val="single" w:sz="4" w:space="0" w:color="auto"/>
            </w:tcBorders>
            <w:hideMark/>
          </w:tcPr>
          <w:p w14:paraId="5953D744" w14:textId="77777777" w:rsidR="009C175A" w:rsidRDefault="009C175A">
            <w:pPr>
              <w:spacing w:after="20"/>
            </w:pPr>
            <w:r>
              <w:t>EIA Survey</w:t>
            </w:r>
          </w:p>
        </w:tc>
      </w:tr>
      <w:tr w:rsidR="009C175A" w14:paraId="74B3B3DB" w14:textId="77777777">
        <w:tc>
          <w:tcPr>
            <w:tcW w:w="650" w:type="dxa"/>
            <w:tcBorders>
              <w:top w:val="nil"/>
              <w:left w:val="single" w:sz="4" w:space="0" w:color="auto"/>
              <w:bottom w:val="nil"/>
              <w:right w:val="single" w:sz="4" w:space="0" w:color="auto"/>
            </w:tcBorders>
          </w:tcPr>
          <w:p w14:paraId="4ED5FF51"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02B096E7" w14:textId="77777777" w:rsidR="009C175A" w:rsidRDefault="009C175A">
            <w:pPr>
              <w:spacing w:after="20"/>
            </w:pPr>
            <w:r>
              <w:t>Address</w:t>
            </w:r>
          </w:p>
        </w:tc>
        <w:tc>
          <w:tcPr>
            <w:tcW w:w="6373" w:type="dxa"/>
            <w:tcBorders>
              <w:top w:val="single" w:sz="4" w:space="0" w:color="auto"/>
              <w:left w:val="single" w:sz="4" w:space="0" w:color="auto"/>
              <w:bottom w:val="single" w:sz="4" w:space="0" w:color="auto"/>
              <w:right w:val="single" w:sz="4" w:space="0" w:color="auto"/>
            </w:tcBorders>
            <w:hideMark/>
          </w:tcPr>
          <w:p w14:paraId="4B99DE01" w14:textId="77777777" w:rsidR="009C175A" w:rsidRDefault="009C175A">
            <w:pPr>
              <w:spacing w:after="20"/>
            </w:pPr>
            <w:r>
              <w:t>Block A2-9, Suite 117, Sura Complex</w:t>
            </w:r>
          </w:p>
          <w:p w14:paraId="68E6AE25" w14:textId="77777777" w:rsidR="009C175A" w:rsidRDefault="009C175A">
            <w:pPr>
              <w:spacing w:after="20"/>
            </w:pPr>
            <w:r>
              <w:t>Simpson Street, Lagos Island, Lagos</w:t>
            </w:r>
          </w:p>
        </w:tc>
      </w:tr>
      <w:tr w:rsidR="009C175A" w14:paraId="4BC793AD" w14:textId="77777777">
        <w:tc>
          <w:tcPr>
            <w:tcW w:w="650" w:type="dxa"/>
            <w:tcBorders>
              <w:top w:val="nil"/>
              <w:left w:val="single" w:sz="4" w:space="0" w:color="auto"/>
              <w:bottom w:val="nil"/>
              <w:right w:val="single" w:sz="4" w:space="0" w:color="auto"/>
            </w:tcBorders>
          </w:tcPr>
          <w:p w14:paraId="2D07C069"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D6D4CB2" w14:textId="77777777" w:rsidR="009C175A" w:rsidRDefault="009C175A">
            <w:pPr>
              <w:spacing w:after="20"/>
            </w:pPr>
            <w:r>
              <w:t>Contact</w:t>
            </w:r>
          </w:p>
        </w:tc>
        <w:tc>
          <w:tcPr>
            <w:tcW w:w="6373" w:type="dxa"/>
            <w:tcBorders>
              <w:top w:val="single" w:sz="4" w:space="0" w:color="auto"/>
              <w:left w:val="single" w:sz="4" w:space="0" w:color="auto"/>
              <w:bottom w:val="single" w:sz="4" w:space="0" w:color="auto"/>
              <w:right w:val="single" w:sz="4" w:space="0" w:color="auto"/>
            </w:tcBorders>
            <w:hideMark/>
          </w:tcPr>
          <w:p w14:paraId="05240642" w14:textId="77777777" w:rsidR="009C175A" w:rsidRDefault="009C175A">
            <w:pPr>
              <w:spacing w:after="20"/>
            </w:pPr>
            <w:r>
              <w:t xml:space="preserve">Omotayo </w:t>
            </w:r>
            <w:proofErr w:type="spellStart"/>
            <w:r>
              <w:t>Seriki</w:t>
            </w:r>
            <w:proofErr w:type="spellEnd"/>
            <w:r>
              <w:t xml:space="preserve"> – Chief Operating Officer</w:t>
            </w:r>
          </w:p>
          <w:p w14:paraId="5210D14A" w14:textId="77777777" w:rsidR="009C175A" w:rsidRDefault="009C175A">
            <w:pPr>
              <w:spacing w:after="20"/>
            </w:pPr>
            <w:r>
              <w:t>0807 496 3021</w:t>
            </w:r>
          </w:p>
          <w:p w14:paraId="6A39F060" w14:textId="77777777" w:rsidR="009C175A" w:rsidRDefault="009C175A">
            <w:pPr>
              <w:spacing w:after="20"/>
            </w:pPr>
            <w:r>
              <w:t>omotayoseriki@yahoo.com</w:t>
            </w:r>
          </w:p>
        </w:tc>
      </w:tr>
      <w:tr w:rsidR="009C175A" w14:paraId="63EBE5D8" w14:textId="77777777">
        <w:tc>
          <w:tcPr>
            <w:tcW w:w="650" w:type="dxa"/>
            <w:tcBorders>
              <w:top w:val="nil"/>
              <w:left w:val="single" w:sz="4" w:space="0" w:color="auto"/>
              <w:bottom w:val="nil"/>
              <w:right w:val="single" w:sz="4" w:space="0" w:color="auto"/>
            </w:tcBorders>
          </w:tcPr>
          <w:p w14:paraId="427936E7"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3F3C1AB4" w14:textId="77777777" w:rsidR="009C175A" w:rsidRDefault="009C175A">
            <w:pPr>
              <w:spacing w:after="20"/>
            </w:pPr>
            <w:r>
              <w:t>Remarks</w:t>
            </w:r>
          </w:p>
        </w:tc>
        <w:tc>
          <w:tcPr>
            <w:tcW w:w="6373" w:type="dxa"/>
            <w:tcBorders>
              <w:top w:val="single" w:sz="4" w:space="0" w:color="auto"/>
              <w:left w:val="single" w:sz="4" w:space="0" w:color="auto"/>
              <w:bottom w:val="single" w:sz="4" w:space="0" w:color="auto"/>
              <w:right w:val="single" w:sz="4" w:space="0" w:color="auto"/>
            </w:tcBorders>
            <w:hideMark/>
          </w:tcPr>
          <w:p w14:paraId="7FD93C9C" w14:textId="77777777" w:rsidR="009C175A" w:rsidRDefault="009C175A">
            <w:pPr>
              <w:spacing w:after="20"/>
            </w:pPr>
            <w:r>
              <w:t xml:space="preserve">Extensive operational experience within the Niger Delta environment </w:t>
            </w:r>
          </w:p>
          <w:p w14:paraId="4BF728FA" w14:textId="77777777" w:rsidR="009C175A" w:rsidRDefault="009C175A">
            <w:pPr>
              <w:spacing w:after="20"/>
            </w:pPr>
            <w:r>
              <w:t>Accredited by the Nigerian Upstream Petroleum Regulatory Commission (NUPRC) and the Nigerian Midstream and Downstream Petroleum Regulatory Authority (NMDPRA).</w:t>
            </w:r>
          </w:p>
        </w:tc>
      </w:tr>
      <w:tr w:rsidR="009C175A" w14:paraId="6843207B" w14:textId="77777777">
        <w:tc>
          <w:tcPr>
            <w:tcW w:w="650" w:type="dxa"/>
            <w:tcBorders>
              <w:top w:val="nil"/>
              <w:left w:val="single" w:sz="4" w:space="0" w:color="auto"/>
              <w:bottom w:val="single" w:sz="4" w:space="0" w:color="auto"/>
              <w:right w:val="single" w:sz="4" w:space="0" w:color="auto"/>
            </w:tcBorders>
          </w:tcPr>
          <w:p w14:paraId="6BDD864D" w14:textId="77777777" w:rsidR="009C175A" w:rsidRDefault="009C175A">
            <w:pPr>
              <w:rPr>
                <w:sz w:val="16"/>
                <w:szCs w:val="16"/>
              </w:rPr>
            </w:pPr>
          </w:p>
        </w:tc>
        <w:tc>
          <w:tcPr>
            <w:tcW w:w="1984" w:type="dxa"/>
            <w:tcBorders>
              <w:top w:val="single" w:sz="4" w:space="0" w:color="auto"/>
              <w:left w:val="single" w:sz="4" w:space="0" w:color="auto"/>
              <w:bottom w:val="single" w:sz="4" w:space="0" w:color="auto"/>
              <w:right w:val="single" w:sz="4" w:space="0" w:color="auto"/>
            </w:tcBorders>
          </w:tcPr>
          <w:p w14:paraId="2C763B53" w14:textId="77777777" w:rsidR="009C175A" w:rsidRDefault="009C175A">
            <w:pPr>
              <w:rPr>
                <w:sz w:val="16"/>
                <w:szCs w:val="16"/>
              </w:rPr>
            </w:pPr>
          </w:p>
        </w:tc>
        <w:tc>
          <w:tcPr>
            <w:tcW w:w="6373" w:type="dxa"/>
            <w:tcBorders>
              <w:top w:val="single" w:sz="4" w:space="0" w:color="auto"/>
              <w:left w:val="single" w:sz="4" w:space="0" w:color="auto"/>
              <w:bottom w:val="single" w:sz="4" w:space="0" w:color="auto"/>
              <w:right w:val="single" w:sz="4" w:space="0" w:color="auto"/>
            </w:tcBorders>
          </w:tcPr>
          <w:p w14:paraId="4ECEA2AA" w14:textId="77777777" w:rsidR="009C175A" w:rsidRDefault="009C175A">
            <w:pPr>
              <w:rPr>
                <w:sz w:val="16"/>
                <w:szCs w:val="16"/>
              </w:rPr>
            </w:pPr>
          </w:p>
        </w:tc>
      </w:tr>
      <w:tr w:rsidR="009C175A" w14:paraId="16379DDA" w14:textId="77777777">
        <w:tc>
          <w:tcPr>
            <w:tcW w:w="650" w:type="dxa"/>
            <w:tcBorders>
              <w:top w:val="single" w:sz="4" w:space="0" w:color="auto"/>
              <w:left w:val="single" w:sz="4" w:space="0" w:color="auto"/>
              <w:bottom w:val="nil"/>
              <w:right w:val="single" w:sz="4" w:space="0" w:color="auto"/>
            </w:tcBorders>
            <w:hideMark/>
          </w:tcPr>
          <w:p w14:paraId="72420EE2" w14:textId="77777777" w:rsidR="009C175A" w:rsidRDefault="009C175A">
            <w:pPr>
              <w:spacing w:after="20"/>
              <w:jc w:val="center"/>
            </w:pPr>
            <w:r>
              <w:t>3</w:t>
            </w:r>
          </w:p>
        </w:tc>
        <w:tc>
          <w:tcPr>
            <w:tcW w:w="1984" w:type="dxa"/>
            <w:tcBorders>
              <w:top w:val="single" w:sz="4" w:space="0" w:color="auto"/>
              <w:left w:val="single" w:sz="4" w:space="0" w:color="auto"/>
              <w:bottom w:val="single" w:sz="4" w:space="0" w:color="auto"/>
              <w:right w:val="single" w:sz="4" w:space="0" w:color="auto"/>
            </w:tcBorders>
            <w:hideMark/>
          </w:tcPr>
          <w:p w14:paraId="6B41EC22" w14:textId="77777777" w:rsidR="009C175A" w:rsidRDefault="009C175A">
            <w:pPr>
              <w:spacing w:after="20"/>
            </w:pPr>
            <w:r>
              <w:t>Name</w:t>
            </w:r>
          </w:p>
        </w:tc>
        <w:tc>
          <w:tcPr>
            <w:tcW w:w="6373" w:type="dxa"/>
            <w:tcBorders>
              <w:top w:val="single" w:sz="4" w:space="0" w:color="auto"/>
              <w:left w:val="single" w:sz="4" w:space="0" w:color="auto"/>
              <w:bottom w:val="single" w:sz="4" w:space="0" w:color="auto"/>
              <w:right w:val="single" w:sz="4" w:space="0" w:color="auto"/>
            </w:tcBorders>
            <w:hideMark/>
          </w:tcPr>
          <w:p w14:paraId="5B0CD441" w14:textId="77777777" w:rsidR="009C175A" w:rsidRDefault="009C175A">
            <w:pPr>
              <w:spacing w:after="20"/>
            </w:pPr>
            <w:proofErr w:type="spellStart"/>
            <w:r>
              <w:t>Foisi</w:t>
            </w:r>
            <w:proofErr w:type="spellEnd"/>
            <w:r>
              <w:t xml:space="preserve"> Global Investment International Limited</w:t>
            </w:r>
          </w:p>
        </w:tc>
      </w:tr>
      <w:tr w:rsidR="009C175A" w14:paraId="7FE3B013" w14:textId="77777777">
        <w:tc>
          <w:tcPr>
            <w:tcW w:w="650" w:type="dxa"/>
            <w:tcBorders>
              <w:top w:val="nil"/>
              <w:left w:val="single" w:sz="4" w:space="0" w:color="auto"/>
              <w:bottom w:val="nil"/>
              <w:right w:val="single" w:sz="4" w:space="0" w:color="auto"/>
            </w:tcBorders>
          </w:tcPr>
          <w:p w14:paraId="6EAF7EAC"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5D9B7B74" w14:textId="77777777" w:rsidR="009C175A" w:rsidRDefault="009C175A">
            <w:pPr>
              <w:spacing w:after="20"/>
            </w:pPr>
            <w:r>
              <w:t>Role</w:t>
            </w:r>
          </w:p>
        </w:tc>
        <w:tc>
          <w:tcPr>
            <w:tcW w:w="6373" w:type="dxa"/>
            <w:tcBorders>
              <w:top w:val="single" w:sz="4" w:space="0" w:color="auto"/>
              <w:left w:val="single" w:sz="4" w:space="0" w:color="auto"/>
              <w:bottom w:val="single" w:sz="4" w:space="0" w:color="auto"/>
              <w:right w:val="single" w:sz="4" w:space="0" w:color="auto"/>
            </w:tcBorders>
            <w:hideMark/>
          </w:tcPr>
          <w:p w14:paraId="30DBEB6E" w14:textId="77777777" w:rsidR="009C175A" w:rsidRDefault="009C175A">
            <w:pPr>
              <w:spacing w:after="20"/>
            </w:pPr>
            <w:r>
              <w:t>EIA Survey</w:t>
            </w:r>
          </w:p>
        </w:tc>
      </w:tr>
      <w:tr w:rsidR="009C175A" w14:paraId="1E68BBE4" w14:textId="77777777">
        <w:tc>
          <w:tcPr>
            <w:tcW w:w="650" w:type="dxa"/>
            <w:tcBorders>
              <w:top w:val="nil"/>
              <w:left w:val="single" w:sz="4" w:space="0" w:color="auto"/>
              <w:bottom w:val="nil"/>
              <w:right w:val="single" w:sz="4" w:space="0" w:color="auto"/>
            </w:tcBorders>
          </w:tcPr>
          <w:p w14:paraId="5CE6D64A"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1EB7CBCC" w14:textId="77777777" w:rsidR="009C175A" w:rsidRDefault="009C175A">
            <w:pPr>
              <w:spacing w:after="20"/>
            </w:pPr>
            <w:r>
              <w:t>Address</w:t>
            </w:r>
          </w:p>
        </w:tc>
        <w:tc>
          <w:tcPr>
            <w:tcW w:w="6373" w:type="dxa"/>
            <w:tcBorders>
              <w:top w:val="single" w:sz="4" w:space="0" w:color="auto"/>
              <w:left w:val="single" w:sz="4" w:space="0" w:color="auto"/>
              <w:bottom w:val="single" w:sz="4" w:space="0" w:color="auto"/>
              <w:right w:val="single" w:sz="4" w:space="0" w:color="auto"/>
            </w:tcBorders>
            <w:hideMark/>
          </w:tcPr>
          <w:p w14:paraId="0C120EB4" w14:textId="77777777" w:rsidR="009C175A" w:rsidRDefault="009C175A">
            <w:pPr>
              <w:spacing w:after="20"/>
            </w:pPr>
            <w:r>
              <w:t>55 Old Aba Road</w:t>
            </w:r>
          </w:p>
          <w:p w14:paraId="2BCACEB5" w14:textId="77777777" w:rsidR="009C175A" w:rsidRDefault="009C175A">
            <w:pPr>
              <w:spacing w:after="20"/>
            </w:pPr>
            <w:r>
              <w:t>Port Harcourt</w:t>
            </w:r>
          </w:p>
        </w:tc>
      </w:tr>
      <w:tr w:rsidR="009C175A" w14:paraId="54616577" w14:textId="77777777">
        <w:tc>
          <w:tcPr>
            <w:tcW w:w="650" w:type="dxa"/>
            <w:tcBorders>
              <w:top w:val="nil"/>
              <w:left w:val="single" w:sz="4" w:space="0" w:color="auto"/>
              <w:bottom w:val="nil"/>
              <w:right w:val="single" w:sz="4" w:space="0" w:color="auto"/>
            </w:tcBorders>
          </w:tcPr>
          <w:p w14:paraId="32FCCDE8"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2773F9FA" w14:textId="77777777" w:rsidR="009C175A" w:rsidRDefault="009C175A">
            <w:pPr>
              <w:spacing w:after="20"/>
            </w:pPr>
            <w:r>
              <w:t>Contact</w:t>
            </w:r>
          </w:p>
        </w:tc>
        <w:tc>
          <w:tcPr>
            <w:tcW w:w="6373" w:type="dxa"/>
            <w:tcBorders>
              <w:top w:val="single" w:sz="4" w:space="0" w:color="auto"/>
              <w:left w:val="single" w:sz="4" w:space="0" w:color="auto"/>
              <w:bottom w:val="single" w:sz="4" w:space="0" w:color="auto"/>
              <w:right w:val="single" w:sz="4" w:space="0" w:color="auto"/>
            </w:tcBorders>
            <w:hideMark/>
          </w:tcPr>
          <w:p w14:paraId="2749A43E" w14:textId="77777777" w:rsidR="009C175A" w:rsidRDefault="009C175A">
            <w:pPr>
              <w:spacing w:after="20"/>
            </w:pPr>
            <w:r>
              <w:t>Engr. Emiy B. Ikuru – MD/CEO</w:t>
            </w:r>
          </w:p>
          <w:p w14:paraId="4F2EAFBF" w14:textId="77777777" w:rsidR="009C175A" w:rsidRDefault="009C175A">
            <w:pPr>
              <w:spacing w:after="20"/>
            </w:pPr>
            <w:r>
              <w:t>+234 706 937 1706, +234 705 736 2305</w:t>
            </w:r>
          </w:p>
          <w:p w14:paraId="4D190854" w14:textId="77777777" w:rsidR="009C175A" w:rsidRDefault="009C175A">
            <w:pPr>
              <w:spacing w:after="20"/>
            </w:pPr>
            <w:r>
              <w:t>emiyikuru@foisiglobal.com</w:t>
            </w:r>
          </w:p>
        </w:tc>
      </w:tr>
      <w:tr w:rsidR="009C175A" w14:paraId="1F1F51E1" w14:textId="77777777">
        <w:tc>
          <w:tcPr>
            <w:tcW w:w="650" w:type="dxa"/>
            <w:tcBorders>
              <w:top w:val="nil"/>
              <w:left w:val="single" w:sz="4" w:space="0" w:color="auto"/>
              <w:bottom w:val="single" w:sz="4" w:space="0" w:color="auto"/>
              <w:right w:val="single" w:sz="4" w:space="0" w:color="auto"/>
            </w:tcBorders>
          </w:tcPr>
          <w:p w14:paraId="377E7619" w14:textId="77777777" w:rsidR="009C175A" w:rsidRDefault="009C175A">
            <w:pPr>
              <w:spacing w:after="20"/>
            </w:pPr>
          </w:p>
        </w:tc>
        <w:tc>
          <w:tcPr>
            <w:tcW w:w="1984" w:type="dxa"/>
            <w:tcBorders>
              <w:top w:val="single" w:sz="4" w:space="0" w:color="auto"/>
              <w:left w:val="single" w:sz="4" w:space="0" w:color="auto"/>
              <w:bottom w:val="single" w:sz="4" w:space="0" w:color="auto"/>
              <w:right w:val="single" w:sz="4" w:space="0" w:color="auto"/>
            </w:tcBorders>
            <w:hideMark/>
          </w:tcPr>
          <w:p w14:paraId="09857E31" w14:textId="77777777" w:rsidR="009C175A" w:rsidRDefault="009C175A">
            <w:pPr>
              <w:spacing w:after="20"/>
            </w:pPr>
            <w:r>
              <w:t>Remarks</w:t>
            </w:r>
          </w:p>
        </w:tc>
        <w:tc>
          <w:tcPr>
            <w:tcW w:w="6373" w:type="dxa"/>
            <w:tcBorders>
              <w:top w:val="single" w:sz="4" w:space="0" w:color="auto"/>
              <w:left w:val="single" w:sz="4" w:space="0" w:color="auto"/>
              <w:bottom w:val="single" w:sz="4" w:space="0" w:color="auto"/>
              <w:right w:val="single" w:sz="4" w:space="0" w:color="auto"/>
            </w:tcBorders>
            <w:hideMark/>
          </w:tcPr>
          <w:p w14:paraId="6146E0DC" w14:textId="77777777" w:rsidR="009C175A" w:rsidRDefault="009C175A">
            <w:pPr>
              <w:spacing w:after="20"/>
            </w:pPr>
            <w:r>
              <w:t xml:space="preserve">Extensive operational experience within the Niger Delta environment </w:t>
            </w:r>
          </w:p>
          <w:p w14:paraId="772D4790" w14:textId="77777777" w:rsidR="009C175A" w:rsidRDefault="009C175A">
            <w:pPr>
              <w:spacing w:after="20"/>
            </w:pPr>
            <w:r>
              <w:t>Accredited by the Nigerian Upstream Petroleum Regulatory Commission (NUPRC) and the Nigerian Midstream and Downstream Petroleum Regulatory Authority (NMDPRA).</w:t>
            </w:r>
          </w:p>
        </w:tc>
      </w:tr>
    </w:tbl>
    <w:p w14:paraId="5218F780" w14:textId="77777777" w:rsidR="00E95DBB" w:rsidRDefault="00000000">
      <w:pPr>
        <w:pStyle w:val="Heading2"/>
        <w:numPr>
          <w:ilvl w:val="2"/>
          <w:numId w:val="23"/>
        </w:numPr>
        <w:ind w:left="720" w:hanging="720"/>
      </w:pPr>
      <w:bookmarkStart w:id="739" w:name="_Toc229061578"/>
      <w:r>
        <w:t>Topographical Survey:</w:t>
      </w:r>
      <w:bookmarkEnd w:id="739"/>
    </w:p>
    <w:p w14:paraId="22DBBDA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63073C1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changes/omissions) </w:t>
      </w:r>
    </w:p>
    <w:p w14:paraId="2799B77E" w14:textId="77777777" w:rsidR="00E95DBB" w:rsidRDefault="00000000">
      <w:pPr>
        <w:pStyle w:val="Heading2"/>
        <w:numPr>
          <w:ilvl w:val="3"/>
          <w:numId w:val="23"/>
        </w:numPr>
        <w:ind w:left="360" w:hanging="360"/>
      </w:pPr>
      <w:bookmarkStart w:id="740" w:name="_Toc229061579"/>
      <w:bookmarkEnd w:id="738"/>
      <w:r>
        <w:lastRenderedPageBreak/>
        <w:t>Scope and specifications</w:t>
      </w:r>
      <w:bookmarkEnd w:id="740"/>
      <w:r>
        <w:t xml:space="preserve"> </w:t>
      </w:r>
    </w:p>
    <w:p w14:paraId="4F2134E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Scope</w:t>
      </w:r>
      <w:r>
        <w:rPr>
          <w:rFonts w:ascii="Futura Std Book" w:hAnsi="Futura Std Book"/>
        </w:rPr>
        <w:t xml:space="preserve"> will comprise mainly the following:</w:t>
      </w:r>
    </w:p>
    <w:p w14:paraId="47F6D9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Topographical Survey Report (including digital terrain models) </w:t>
      </w:r>
    </w:p>
    <w:p w14:paraId="6409D3A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GIS database and shapefiles (pipeline alignment, KP chainage) </w:t>
      </w:r>
    </w:p>
    <w:p w14:paraId="6809C00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Updated survey datasets for BBOU–ELEP–AKAB </w:t>
      </w:r>
    </w:p>
    <w:p w14:paraId="5917B66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To </w:t>
      </w:r>
      <w:r>
        <w:rPr>
          <w:rFonts w:ascii="Futura Std Book" w:hAnsi="Futura Std Book"/>
          <w:bCs/>
        </w:rPr>
        <w:t>this</w:t>
      </w:r>
      <w:r>
        <w:rPr>
          <w:rFonts w:ascii="Futura Std Book" w:hAnsi="Futura Std Book"/>
        </w:rPr>
        <w:t xml:space="preserve"> effect ITT will be duly issued containing Scope &amp; Specifications, however note the following:</w:t>
      </w:r>
    </w:p>
    <w:p w14:paraId="7DBCCD80" w14:textId="77777777" w:rsidR="00E95DBB" w:rsidRDefault="00000000">
      <w:pPr>
        <w:pStyle w:val="EPBullet-Level1"/>
        <w:numPr>
          <w:ilvl w:val="0"/>
          <w:numId w:val="18"/>
        </w:numPr>
        <w:tabs>
          <w:tab w:val="clear" w:pos="720"/>
        </w:tabs>
        <w:suppressAutoHyphens/>
        <w:spacing w:before="0" w:beforeAutospacing="0" w:after="0" w:afterAutospacing="0"/>
        <w:ind w:left="1080"/>
      </w:pPr>
      <w:r>
        <w:t>The chainage will be done in the direction of flow from source to sink, from KP 0 to KP125.</w:t>
      </w:r>
    </w:p>
    <w:p w14:paraId="4F24AA06" w14:textId="77777777" w:rsidR="00E95DBB" w:rsidRDefault="00000000">
      <w:pPr>
        <w:pStyle w:val="EPBullet-Level1"/>
        <w:numPr>
          <w:ilvl w:val="0"/>
          <w:numId w:val="18"/>
        </w:numPr>
        <w:tabs>
          <w:tab w:val="clear" w:pos="720"/>
        </w:tabs>
        <w:suppressAutoHyphens/>
        <w:spacing w:before="0" w:beforeAutospacing="0" w:after="0" w:afterAutospacing="0"/>
        <w:ind w:left="1080"/>
      </w:pPr>
      <w:r>
        <w:t>The pipeline should follow the optimized route to the Gas Pant Inlet Slug Catcher and not to the Methanol Plant.</w:t>
      </w:r>
    </w:p>
    <w:p w14:paraId="4C9B9234" w14:textId="77777777" w:rsidR="00E95DBB" w:rsidRDefault="00000000">
      <w:pPr>
        <w:pStyle w:val="Heading2"/>
        <w:numPr>
          <w:ilvl w:val="2"/>
          <w:numId w:val="23"/>
        </w:numPr>
        <w:ind w:left="720" w:hanging="720"/>
      </w:pPr>
      <w:bookmarkStart w:id="741" w:name="_Toc229061580"/>
      <w:r>
        <w:t>Geotechnical Survey:</w:t>
      </w:r>
      <w:bookmarkEnd w:id="741"/>
    </w:p>
    <w:p w14:paraId="0744AF8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710FAC2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Report (boreholes, lab tests)</w:t>
      </w:r>
    </w:p>
    <w:p w14:paraId="014D598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 / omissions) </w:t>
      </w:r>
    </w:p>
    <w:p w14:paraId="0F6F2F7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Soil classification along ROW </w:t>
      </w:r>
    </w:p>
    <w:p w14:paraId="377D736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Bearing capacity and settlement analysis </w:t>
      </w:r>
    </w:p>
    <w:p w14:paraId="62C1F79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Slope stability and erosion control </w:t>
      </w:r>
    </w:p>
    <w:p w14:paraId="4644866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Riverbank and shoreline protection requirements </w:t>
      </w:r>
    </w:p>
    <w:p w14:paraId="4DE4940D"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Groundwater</w:t>
      </w:r>
      <w:r>
        <w:rPr>
          <w:b/>
          <w:bCs/>
        </w:rPr>
        <w:t xml:space="preserve"> </w:t>
      </w:r>
      <w:r>
        <w:rPr>
          <w:bCs/>
        </w:rPr>
        <w:t>and swamp interaction</w:t>
      </w:r>
      <w:r>
        <w:rPr>
          <w:b/>
          <w:bCs/>
        </w:rPr>
        <w:t xml:space="preserve"> </w:t>
      </w:r>
    </w:p>
    <w:p w14:paraId="55109BE0"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42" w:name="_Toc227940657"/>
      <w:bookmarkStart w:id="743" w:name="_Toc227941405"/>
      <w:bookmarkStart w:id="744" w:name="_Toc227941651"/>
      <w:bookmarkStart w:id="745" w:name="_Toc227941896"/>
      <w:bookmarkStart w:id="746" w:name="_Toc227942146"/>
      <w:bookmarkStart w:id="747" w:name="_Toc227942398"/>
      <w:bookmarkStart w:id="748" w:name="_Toc227942651"/>
      <w:bookmarkStart w:id="749" w:name="_Toc227942904"/>
      <w:bookmarkStart w:id="750" w:name="_Toc229034086"/>
      <w:bookmarkStart w:id="751" w:name="_Toc229034420"/>
      <w:bookmarkStart w:id="752" w:name="_Toc229043444"/>
      <w:bookmarkStart w:id="753" w:name="_Toc229060830"/>
      <w:bookmarkStart w:id="754" w:name="_Toc229061078"/>
      <w:bookmarkStart w:id="755" w:name="_Toc229061325"/>
      <w:bookmarkStart w:id="756" w:name="_Toc22906158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14:paraId="7938C274"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57" w:name="_Toc227940658"/>
      <w:bookmarkStart w:id="758" w:name="_Toc227941406"/>
      <w:bookmarkStart w:id="759" w:name="_Toc227941652"/>
      <w:bookmarkStart w:id="760" w:name="_Toc227941897"/>
      <w:bookmarkStart w:id="761" w:name="_Toc227942147"/>
      <w:bookmarkStart w:id="762" w:name="_Toc227942399"/>
      <w:bookmarkStart w:id="763" w:name="_Toc227942652"/>
      <w:bookmarkStart w:id="764" w:name="_Toc227942905"/>
      <w:bookmarkStart w:id="765" w:name="_Toc229034087"/>
      <w:bookmarkStart w:id="766" w:name="_Toc229034421"/>
      <w:bookmarkStart w:id="767" w:name="_Toc229043445"/>
      <w:bookmarkStart w:id="768" w:name="_Toc229060831"/>
      <w:bookmarkStart w:id="769" w:name="_Toc229061079"/>
      <w:bookmarkStart w:id="770" w:name="_Toc229061326"/>
      <w:bookmarkStart w:id="771" w:name="_Toc229061582"/>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14:paraId="1188D36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72" w:name="_Toc227940659"/>
      <w:bookmarkStart w:id="773" w:name="_Toc227941407"/>
      <w:bookmarkStart w:id="774" w:name="_Toc227941653"/>
      <w:bookmarkStart w:id="775" w:name="_Toc227941898"/>
      <w:bookmarkStart w:id="776" w:name="_Toc227942148"/>
      <w:bookmarkStart w:id="777" w:name="_Toc227942400"/>
      <w:bookmarkStart w:id="778" w:name="_Toc227942653"/>
      <w:bookmarkStart w:id="779" w:name="_Toc227942906"/>
      <w:bookmarkStart w:id="780" w:name="_Toc229034088"/>
      <w:bookmarkStart w:id="781" w:name="_Toc229034422"/>
      <w:bookmarkStart w:id="782" w:name="_Toc229043446"/>
      <w:bookmarkStart w:id="783" w:name="_Toc229060832"/>
      <w:bookmarkStart w:id="784" w:name="_Toc229061080"/>
      <w:bookmarkStart w:id="785" w:name="_Toc229061327"/>
      <w:bookmarkStart w:id="786" w:name="_Toc229061583"/>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p>
    <w:p w14:paraId="4923DD08"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87" w:name="_Toc227940660"/>
      <w:bookmarkStart w:id="788" w:name="_Toc227941408"/>
      <w:bookmarkStart w:id="789" w:name="_Toc227941654"/>
      <w:bookmarkStart w:id="790" w:name="_Toc227941899"/>
      <w:bookmarkStart w:id="791" w:name="_Toc227942149"/>
      <w:bookmarkStart w:id="792" w:name="_Toc227942401"/>
      <w:bookmarkStart w:id="793" w:name="_Toc227942654"/>
      <w:bookmarkStart w:id="794" w:name="_Toc227942907"/>
      <w:bookmarkStart w:id="795" w:name="_Toc229034089"/>
      <w:bookmarkStart w:id="796" w:name="_Toc229034423"/>
      <w:bookmarkStart w:id="797" w:name="_Toc229043447"/>
      <w:bookmarkStart w:id="798" w:name="_Toc229060833"/>
      <w:bookmarkStart w:id="799" w:name="_Toc229061081"/>
      <w:bookmarkStart w:id="800" w:name="_Toc229061328"/>
      <w:bookmarkStart w:id="801" w:name="_Toc229061584"/>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p>
    <w:p w14:paraId="7FE34CFA"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02" w:name="_Toc227940661"/>
      <w:bookmarkStart w:id="803" w:name="_Toc227941409"/>
      <w:bookmarkStart w:id="804" w:name="_Toc227941655"/>
      <w:bookmarkStart w:id="805" w:name="_Toc227941900"/>
      <w:bookmarkStart w:id="806" w:name="_Toc227942150"/>
      <w:bookmarkStart w:id="807" w:name="_Toc227942402"/>
      <w:bookmarkStart w:id="808" w:name="_Toc227942655"/>
      <w:bookmarkStart w:id="809" w:name="_Toc227942908"/>
      <w:bookmarkStart w:id="810" w:name="_Toc229034090"/>
      <w:bookmarkStart w:id="811" w:name="_Toc229034424"/>
      <w:bookmarkStart w:id="812" w:name="_Toc229043448"/>
      <w:bookmarkStart w:id="813" w:name="_Toc229060834"/>
      <w:bookmarkStart w:id="814" w:name="_Toc229061082"/>
      <w:bookmarkStart w:id="815" w:name="_Toc229061329"/>
      <w:bookmarkStart w:id="816" w:name="_Toc229061585"/>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p>
    <w:p w14:paraId="4E0D0130"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17" w:name="_Toc229061586"/>
      <w:bookmarkEnd w:id="817"/>
    </w:p>
    <w:p w14:paraId="63F37DB4"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18" w:name="_Toc229061587"/>
      <w:bookmarkEnd w:id="818"/>
    </w:p>
    <w:p w14:paraId="0F2A587B" w14:textId="77777777" w:rsidR="00E95DBB" w:rsidRDefault="00000000">
      <w:pPr>
        <w:pStyle w:val="Heading2"/>
        <w:numPr>
          <w:ilvl w:val="3"/>
          <w:numId w:val="23"/>
        </w:numPr>
        <w:ind w:left="360" w:hanging="360"/>
      </w:pPr>
      <w:bookmarkStart w:id="819" w:name="_Toc229061588"/>
      <w:r>
        <w:t>Scope and specifications</w:t>
      </w:r>
      <w:bookmarkEnd w:id="819"/>
      <w:r>
        <w:t xml:space="preserve"> </w:t>
      </w:r>
    </w:p>
    <w:p w14:paraId="6691245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To</w:t>
      </w:r>
      <w:r>
        <w:rPr>
          <w:rFonts w:ascii="Futura Std Book" w:hAnsi="Futura Std Book"/>
        </w:rPr>
        <w:t xml:space="preserve"> this effect ITT will be duly issued containing Scope &amp; Specifications, however note the following:</w:t>
      </w:r>
    </w:p>
    <w:p w14:paraId="692C56FA" w14:textId="77777777" w:rsidR="00E95DBB" w:rsidRDefault="00000000">
      <w:pPr>
        <w:pStyle w:val="EPBullet-Level1"/>
        <w:numPr>
          <w:ilvl w:val="0"/>
          <w:numId w:val="18"/>
        </w:numPr>
        <w:tabs>
          <w:tab w:val="clear" w:pos="720"/>
        </w:tabs>
        <w:suppressAutoHyphens/>
        <w:spacing w:before="0" w:beforeAutospacing="0" w:after="0" w:afterAutospacing="0"/>
        <w:ind w:left="1080"/>
      </w:pPr>
      <w:r>
        <w:t>The soil sampling should not terminate at mud or soft clay but on hard rock.</w:t>
      </w:r>
    </w:p>
    <w:p w14:paraId="65119D32" w14:textId="77777777" w:rsidR="00E95DBB" w:rsidRDefault="00000000">
      <w:pPr>
        <w:pStyle w:val="EPBullet-Level1"/>
        <w:numPr>
          <w:ilvl w:val="0"/>
          <w:numId w:val="18"/>
        </w:numPr>
        <w:tabs>
          <w:tab w:val="clear" w:pos="720"/>
        </w:tabs>
        <w:suppressAutoHyphens/>
        <w:spacing w:before="0" w:beforeAutospacing="0" w:after="0" w:afterAutospacing="0"/>
        <w:ind w:left="1080"/>
      </w:pPr>
      <w:r>
        <w:t>Please follow the specifications in the ITT.</w:t>
      </w:r>
    </w:p>
    <w:p w14:paraId="6FC861F9" w14:textId="77777777" w:rsidR="00E95DBB" w:rsidRDefault="00000000">
      <w:pPr>
        <w:pStyle w:val="Heading2"/>
        <w:numPr>
          <w:ilvl w:val="2"/>
          <w:numId w:val="23"/>
        </w:numPr>
        <w:ind w:left="720" w:hanging="720"/>
      </w:pPr>
      <w:bookmarkStart w:id="820" w:name="_Toc229061589"/>
      <w:r>
        <w:t>EIA Survey:</w:t>
      </w:r>
      <w:bookmarkEnd w:id="820"/>
    </w:p>
    <w:p w14:paraId="7563935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0818D45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Environmental sensitivity mapping </w:t>
      </w:r>
    </w:p>
    <w:p w14:paraId="3B95DB3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Biodiversity and habitat impact assessment </w:t>
      </w:r>
    </w:p>
    <w:p w14:paraId="7F07211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Community and socio-economic considerations </w:t>
      </w:r>
    </w:p>
    <w:p w14:paraId="4F8C9EC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Spill prevention and response planning </w:t>
      </w:r>
    </w:p>
    <w:p w14:paraId="60B53AFF"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Regulatory</w:t>
      </w:r>
      <w:r>
        <w:rPr>
          <w:b/>
          <w:bCs/>
        </w:rPr>
        <w:t xml:space="preserve"> </w:t>
      </w:r>
      <w:r>
        <w:rPr>
          <w:bCs/>
        </w:rPr>
        <w:t>compliance framework</w:t>
      </w:r>
      <w:r>
        <w:rPr>
          <w:b/>
          <w:bCs/>
        </w:rPr>
        <w:t xml:space="preserve"> </w:t>
      </w:r>
    </w:p>
    <w:p w14:paraId="23A533A3"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21" w:name="_Toc229061590"/>
      <w:bookmarkEnd w:id="821"/>
    </w:p>
    <w:p w14:paraId="13BAB661" w14:textId="77777777" w:rsidR="00E95DBB" w:rsidRDefault="00000000">
      <w:pPr>
        <w:pStyle w:val="Heading2"/>
        <w:numPr>
          <w:ilvl w:val="3"/>
          <w:numId w:val="23"/>
        </w:numPr>
        <w:ind w:left="360" w:hanging="360"/>
      </w:pPr>
      <w:bookmarkStart w:id="822" w:name="_Toc229061591"/>
      <w:r>
        <w:t>Scope and specifications</w:t>
      </w:r>
      <w:bookmarkEnd w:id="822"/>
      <w:r>
        <w:t xml:space="preserve"> </w:t>
      </w:r>
    </w:p>
    <w:p w14:paraId="7CF3699F"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Again</w:t>
      </w:r>
      <w:r>
        <w:rPr>
          <w:rFonts w:ascii="Futura Std Book" w:hAnsi="Futura Std Book"/>
        </w:rPr>
        <w:t>, the ITT will be duly issued containing Scope &amp; Specifications, however note the following:</w:t>
      </w:r>
    </w:p>
    <w:p w14:paraId="2127F66B" w14:textId="77777777" w:rsidR="00E95DBB" w:rsidRDefault="00000000">
      <w:pPr>
        <w:pStyle w:val="EPBullet-Level1"/>
        <w:numPr>
          <w:ilvl w:val="0"/>
          <w:numId w:val="18"/>
        </w:numPr>
        <w:tabs>
          <w:tab w:val="clear" w:pos="720"/>
        </w:tabs>
        <w:suppressAutoHyphens/>
        <w:spacing w:before="0" w:beforeAutospacing="0" w:after="0" w:afterAutospacing="0"/>
        <w:ind w:left="1080"/>
      </w:pPr>
      <w:r>
        <w:t>The exercise will involve 2 seasons, wet and dry seasons</w:t>
      </w:r>
    </w:p>
    <w:p w14:paraId="152531E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The Scope of Work defines the requirements for conducting a </w:t>
      </w:r>
      <w:r>
        <w:rPr>
          <w:b/>
          <w:bCs/>
        </w:rPr>
        <w:t xml:space="preserve">full Environmental Impact </w:t>
      </w:r>
      <w:r>
        <w:rPr>
          <w:b/>
          <w:bCs/>
        </w:rPr>
        <w:lastRenderedPageBreak/>
        <w:t>Assessment (EIA)</w:t>
      </w:r>
      <w:r>
        <w:t xml:space="preserve"> for the proposed </w:t>
      </w:r>
      <w:r>
        <w:rPr>
          <w:b/>
          <w:bCs/>
        </w:rPr>
        <w:t>OKNU–BBOU gas pipeline (~85 km)</w:t>
      </w:r>
      <w:r>
        <w:t xml:space="preserve"> and associated facilities within the </w:t>
      </w:r>
      <w:r>
        <w:rPr>
          <w:b/>
          <w:bCs/>
        </w:rPr>
        <w:t>Niger Delta swamp terrain</w:t>
      </w:r>
      <w:r>
        <w:t>.</w:t>
      </w:r>
    </w:p>
    <w:p w14:paraId="4EF7316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assessment shall comply with:</w:t>
      </w:r>
    </w:p>
    <w:p w14:paraId="7C2ED36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Federal Ministry of Environment Nigeria EIA Act Cap E12 LFN 2004 </w:t>
      </w:r>
    </w:p>
    <w:p w14:paraId="2B71A70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Department of Petroleum Resources (now NUPRC) Environmental Guidelines </w:t>
      </w:r>
    </w:p>
    <w:p w14:paraId="4220CA5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International Finance Corporation Performance Standards </w:t>
      </w:r>
    </w:p>
    <w:p w14:paraId="7F0085C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World Bank Environmental &amp; Social Framework (ESF) </w:t>
      </w:r>
    </w:p>
    <w:p w14:paraId="52186F3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EIA shall cover the full lifecycle impacts of:</w:t>
      </w:r>
    </w:p>
    <w:p w14:paraId="0E6F880B" w14:textId="77777777" w:rsidR="00E95DBB" w:rsidRDefault="00000000">
      <w:pPr>
        <w:pStyle w:val="Heading2"/>
        <w:numPr>
          <w:ilvl w:val="3"/>
          <w:numId w:val="23"/>
        </w:numPr>
        <w:ind w:left="360" w:hanging="360"/>
      </w:pPr>
      <w:bookmarkStart w:id="823" w:name="_Toc229061592"/>
      <w:r>
        <w:t>Pipeline System</w:t>
      </w:r>
      <w:bookmarkEnd w:id="823"/>
    </w:p>
    <w:p w14:paraId="67C2D98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20”–24” gas pipeline (~85 km) from OKNU to BBOU </w:t>
      </w:r>
    </w:p>
    <w:p w14:paraId="391FC71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Design throughput up to </w:t>
      </w:r>
      <w:r>
        <w:rPr>
          <w:b/>
          <w:bCs/>
        </w:rPr>
        <w:t>300 MMscfd (expandable)</w:t>
      </w:r>
      <w:r>
        <w:t xml:space="preserve"> </w:t>
      </w:r>
    </w:p>
    <w:p w14:paraId="132690C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Swamp, riverine, and floodplain terrain </w:t>
      </w:r>
    </w:p>
    <w:p w14:paraId="498D1C0D" w14:textId="77777777" w:rsidR="00E95DBB" w:rsidRDefault="00000000">
      <w:pPr>
        <w:pStyle w:val="Heading2"/>
        <w:numPr>
          <w:ilvl w:val="3"/>
          <w:numId w:val="23"/>
        </w:numPr>
        <w:ind w:left="360" w:hanging="360"/>
      </w:pPr>
      <w:bookmarkStart w:id="824" w:name="_Toc229061593"/>
      <w:r>
        <w:t>Key Facilities</w:t>
      </w:r>
      <w:bookmarkEnd w:id="824"/>
    </w:p>
    <w:p w14:paraId="4579FEE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 Manifold (KP 0) </w:t>
      </w:r>
    </w:p>
    <w:p w14:paraId="7435D2F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 Niger Crossing (KP 10) – critical sensitivity zone </w:t>
      </w:r>
    </w:p>
    <w:p w14:paraId="4FEC2EA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Midline Manifolds: </w:t>
      </w:r>
    </w:p>
    <w:p w14:paraId="32C637C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38 (SEIB tie-in) </w:t>
      </w:r>
    </w:p>
    <w:p w14:paraId="79576E5D"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66 (NUNR/DBUC tie-in) </w:t>
      </w:r>
    </w:p>
    <w:p w14:paraId="2A31DD2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 Manifold (KP 85) </w:t>
      </w:r>
    </w:p>
    <w:p w14:paraId="55FDBBEB" w14:textId="77777777" w:rsidR="00E95DBB" w:rsidRDefault="00000000">
      <w:pPr>
        <w:pStyle w:val="Heading2"/>
        <w:numPr>
          <w:ilvl w:val="3"/>
          <w:numId w:val="23"/>
        </w:numPr>
        <w:ind w:left="360" w:hanging="360"/>
      </w:pPr>
      <w:bookmarkStart w:id="825" w:name="_Toc229061594"/>
      <w:r>
        <w:t>Downstream Integration</w:t>
      </w:r>
      <w:bookmarkEnd w:id="825"/>
    </w:p>
    <w:p w14:paraId="021EFA4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system </w:t>
      </w:r>
    </w:p>
    <w:p w14:paraId="7974D38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Akabel Petrochemical Complex </w:t>
      </w:r>
    </w:p>
    <w:p w14:paraId="11E2E7E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Offshore FLNG (~20–25 km offshore) </w:t>
      </w:r>
    </w:p>
    <w:p w14:paraId="48E7C3B7" w14:textId="77777777" w:rsidR="00E95DBB" w:rsidRDefault="00E95DBB">
      <w:pPr>
        <w:rPr>
          <w:rFonts w:ascii="Futura Std Book" w:hAnsi="Futura Std Book"/>
        </w:rPr>
      </w:pPr>
    </w:p>
    <w:p w14:paraId="7E4C16CC"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8138FB6" w14:textId="77777777" w:rsidR="00E95DBB" w:rsidRDefault="00000000">
      <w:pPr>
        <w:pStyle w:val="Heading1"/>
        <w:rPr>
          <w:rStyle w:val="Hyperlink"/>
          <w:bCs/>
          <w:color w:val="000080"/>
          <w:u w:val="none"/>
        </w:rPr>
      </w:pPr>
      <w:bookmarkStart w:id="826" w:name="_Toc229061595"/>
      <w:bookmarkEnd w:id="3"/>
      <w:r>
        <w:rPr>
          <w:rStyle w:val="Hyperlink"/>
          <w:color w:val="000080"/>
          <w:u w:val="none"/>
        </w:rPr>
        <w:lastRenderedPageBreak/>
        <w:t>PROJECT DESCRIPTION</w:t>
      </w:r>
      <w:bookmarkEnd w:id="826"/>
    </w:p>
    <w:p w14:paraId="317D1FD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827" w:name="_Toc229060845"/>
      <w:bookmarkStart w:id="828" w:name="_Toc229061093"/>
      <w:bookmarkStart w:id="829" w:name="_Toc229061340"/>
      <w:bookmarkStart w:id="830" w:name="_Toc229061596"/>
      <w:bookmarkEnd w:id="827"/>
      <w:bookmarkEnd w:id="828"/>
      <w:bookmarkEnd w:id="829"/>
      <w:bookmarkEnd w:id="830"/>
    </w:p>
    <w:p w14:paraId="283B7C6F" w14:textId="77777777" w:rsidR="00E95DBB" w:rsidRDefault="00000000">
      <w:pPr>
        <w:pStyle w:val="Heading2"/>
        <w:ind w:left="720" w:hanging="720"/>
      </w:pPr>
      <w:bookmarkStart w:id="831" w:name="_Toc229061597"/>
      <w:r>
        <w:t>Pipeline System Description and Process Design Basis</w:t>
      </w:r>
      <w:bookmarkEnd w:id="831"/>
    </w:p>
    <w:p w14:paraId="0D21756F" w14:textId="77777777" w:rsidR="00E95DBB" w:rsidRDefault="00000000">
      <w:pPr>
        <w:pStyle w:val="Heading2"/>
        <w:numPr>
          <w:ilvl w:val="2"/>
          <w:numId w:val="23"/>
        </w:numPr>
        <w:ind w:left="720" w:hanging="720"/>
      </w:pPr>
      <w:bookmarkStart w:id="832" w:name="_Toc227940673"/>
      <w:bookmarkStart w:id="833" w:name="_Toc227941421"/>
      <w:bookmarkStart w:id="834" w:name="_Toc227941667"/>
      <w:bookmarkStart w:id="835" w:name="_Toc227941912"/>
      <w:bookmarkStart w:id="836" w:name="_Toc227942162"/>
      <w:bookmarkStart w:id="837" w:name="_Toc227942414"/>
      <w:bookmarkStart w:id="838" w:name="_Toc227942667"/>
      <w:bookmarkStart w:id="839" w:name="_Toc227942920"/>
      <w:bookmarkStart w:id="840" w:name="_Toc229034102"/>
      <w:bookmarkStart w:id="841" w:name="_Toc229034436"/>
      <w:bookmarkStart w:id="842" w:name="_Toc229043460"/>
      <w:bookmarkStart w:id="843" w:name="_Toc229061598"/>
      <w:bookmarkEnd w:id="832"/>
      <w:bookmarkEnd w:id="833"/>
      <w:bookmarkEnd w:id="834"/>
      <w:bookmarkEnd w:id="835"/>
      <w:bookmarkEnd w:id="836"/>
      <w:bookmarkEnd w:id="837"/>
      <w:bookmarkEnd w:id="838"/>
      <w:bookmarkEnd w:id="839"/>
      <w:bookmarkEnd w:id="840"/>
      <w:bookmarkEnd w:id="841"/>
      <w:bookmarkEnd w:id="842"/>
      <w:r>
        <w:t>Integrated Gas Transportation Network</w:t>
      </w:r>
      <w:bookmarkEnd w:id="843"/>
    </w:p>
    <w:p w14:paraId="57A2E54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hAnsi="Futura Std Book"/>
        </w:rPr>
        <w:t>The OKNU–BBOU pipeline forms part of an integrated gas gathering and transmission corridor delivering gas to the DSV Gas Hub at Akabel.</w:t>
      </w:r>
    </w:p>
    <w:p w14:paraId="1F420F30"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Gas</w:t>
      </w:r>
      <w:r>
        <w:rPr>
          <w:rFonts w:ascii="Futura Std Book" w:hAnsi="Futura Std Book"/>
        </w:rPr>
        <w:t xml:space="preserve"> will flow: </w:t>
      </w:r>
    </w:p>
    <w:p w14:paraId="444D61B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OKNU to BBOU via the proposed ~85 km pipeline </w:t>
      </w:r>
    </w:p>
    <w:p w14:paraId="67AB0CB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BBOU through an existing/planned 20” × ~8 km line to ELEP </w:t>
      </w:r>
    </w:p>
    <w:p w14:paraId="28148547"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From ELEP through a 28” × 32 km trunk line to the Akabel Gas Processing Plant.</w:t>
      </w:r>
    </w:p>
    <w:p w14:paraId="3649CDB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 </w:t>
      </w:r>
      <w:r>
        <w:rPr>
          <w:rFonts w:ascii="Futura Std Book" w:eastAsia="Arial" w:hAnsi="Futura Std Book" w:cs="Tahoma"/>
        </w:rPr>
        <w:t>At</w:t>
      </w:r>
      <w:r>
        <w:rPr>
          <w:rFonts w:ascii="Futura Std Book" w:hAnsi="Futura Std Book"/>
        </w:rPr>
        <w:t xml:space="preserve"> Akabel, the gas will be processed as feedstock for a Methanol Manufacturing Plant. </w:t>
      </w:r>
    </w:p>
    <w:p w14:paraId="4866701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The</w:t>
      </w:r>
      <w:r>
        <w:rPr>
          <w:rFonts w:ascii="Futura Std Book" w:hAnsi="Futura Std Book"/>
        </w:rPr>
        <w:t xml:space="preserve"> OKNU–BBOU pipeline shall therefore be designed to reliably transport up to 300 MMscfd under all operating scenarios, while maintaining full flow assurance across the integrated OKNU–BBOU–ELEP–AKAB pipeline network, ensuring delivery of the target 500 MMscfd to the Gas Hub.</w:t>
      </w:r>
    </w:p>
    <w:p w14:paraId="1CE66D62" w14:textId="77777777" w:rsidR="00E95DBB" w:rsidRDefault="00000000">
      <w:pPr>
        <w:pStyle w:val="Heading2"/>
        <w:numPr>
          <w:ilvl w:val="2"/>
          <w:numId w:val="23"/>
        </w:numPr>
        <w:ind w:left="720" w:hanging="720"/>
      </w:pPr>
      <w:bookmarkStart w:id="844" w:name="_Toc229061599"/>
      <w:r>
        <w:t>Hydraulic Integration Philosophy</w:t>
      </w:r>
      <w:bookmarkEnd w:id="844"/>
    </w:p>
    <w:p w14:paraId="4EFF12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be hydraulically integrated with the downstream BBOU–ELEP and ELEP–AKAB transmission system to ensure stable, reliable and uninterrupted gas delivery to the Akabel Gas Hub.</w:t>
      </w:r>
    </w:p>
    <w:p w14:paraId="2A6F168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hydraulic design shall consider:</w:t>
      </w:r>
    </w:p>
    <w:p w14:paraId="02C0161C"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interaction between OKNU supply and downstream trunkline capacity</w:t>
      </w:r>
    </w:p>
    <w:p w14:paraId="1E1CD437" w14:textId="77777777" w:rsidR="00E95DBB" w:rsidRDefault="00000000">
      <w:pPr>
        <w:pStyle w:val="EPBullet-Level1"/>
        <w:numPr>
          <w:ilvl w:val="0"/>
          <w:numId w:val="18"/>
        </w:numPr>
        <w:tabs>
          <w:tab w:val="clear" w:pos="720"/>
        </w:tabs>
        <w:suppressAutoHyphens/>
        <w:spacing w:before="0" w:beforeAutospacing="0" w:after="0" w:afterAutospacing="0"/>
        <w:ind w:left="1080"/>
      </w:pPr>
      <w:r>
        <w:t>Cumulative injection from SEIB, NUNR and DBUC tie-ins</w:t>
      </w:r>
    </w:p>
    <w:p w14:paraId="5306039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Pressure </w:t>
      </w:r>
      <w:proofErr w:type="gramStart"/>
      <w:r>
        <w:t>drop</w:t>
      </w:r>
      <w:proofErr w:type="gramEnd"/>
      <w:r>
        <w:t xml:space="preserve"> across the BBOU–ELEP 20” segment</w:t>
      </w:r>
    </w:p>
    <w:p w14:paraId="28C5B9BD"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limitations of the 28” ELEP–AKAB trunkline</w:t>
      </w:r>
    </w:p>
    <w:p w14:paraId="44734C5F"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scenarios including ramp-up, turndown and restart</w:t>
      </w:r>
    </w:p>
    <w:p w14:paraId="1645A1A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pipeline shall be sized and operated such that:</w:t>
      </w:r>
    </w:p>
    <w:p w14:paraId="0856F536" w14:textId="77777777" w:rsidR="00E95DBB" w:rsidRDefault="00000000">
      <w:pPr>
        <w:pStyle w:val="EPBullet-Level1"/>
        <w:numPr>
          <w:ilvl w:val="0"/>
          <w:numId w:val="18"/>
        </w:numPr>
        <w:tabs>
          <w:tab w:val="clear" w:pos="720"/>
        </w:tabs>
        <w:suppressAutoHyphens/>
        <w:spacing w:before="0" w:beforeAutospacing="0" w:after="0" w:afterAutospacing="0"/>
        <w:ind w:left="1080"/>
      </w:pPr>
      <w:r>
        <w:t>300 MMscfd can be reliably transported from OKNU to BBOU</w:t>
      </w:r>
    </w:p>
    <w:p w14:paraId="0B09C9EC" w14:textId="77777777" w:rsidR="00E95DBB" w:rsidRDefault="00000000">
      <w:pPr>
        <w:pStyle w:val="EPBullet-Level1"/>
        <w:numPr>
          <w:ilvl w:val="0"/>
          <w:numId w:val="18"/>
        </w:numPr>
        <w:tabs>
          <w:tab w:val="clear" w:pos="720"/>
        </w:tabs>
        <w:suppressAutoHyphens/>
        <w:spacing w:before="0" w:beforeAutospacing="0" w:after="0" w:afterAutospacing="0"/>
        <w:ind w:left="1080"/>
      </w:pPr>
      <w:r>
        <w:t>The integrated network supports delivery of up to 500 MMscfd to Akabel</w:t>
      </w:r>
    </w:p>
    <w:p w14:paraId="11942A25" w14:textId="77777777" w:rsidR="00E95DBB" w:rsidRDefault="00000000">
      <w:pPr>
        <w:pStyle w:val="EPBullet-Level1"/>
        <w:numPr>
          <w:ilvl w:val="0"/>
          <w:numId w:val="18"/>
        </w:numPr>
        <w:tabs>
          <w:tab w:val="clear" w:pos="720"/>
        </w:tabs>
        <w:suppressAutoHyphens/>
        <w:spacing w:before="0" w:beforeAutospacing="0" w:after="0" w:afterAutospacing="0"/>
        <w:ind w:left="1080"/>
      </w:pPr>
      <w:r>
        <w:t>Backpressure effects from downstream systems do not compromise upstream well deliverability</w:t>
      </w:r>
    </w:p>
    <w:p w14:paraId="7C2184E3"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 is maintained across the entire OKNU–BBOU–ELEP–AKAB corridor</w:t>
      </w:r>
    </w:p>
    <w:p w14:paraId="2CF3E23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Full</w:t>
      </w:r>
      <w:r>
        <w:rPr>
          <w:rFonts w:ascii="Futura Std Book" w:hAnsi="Futura Std Book"/>
        </w:rPr>
        <w:t xml:space="preserve"> steady-state and transient hydraulic modelling shall be carried out during FEED to validate network operability under all defined scenarios.</w:t>
      </w:r>
    </w:p>
    <w:p w14:paraId="233930AB" w14:textId="77777777" w:rsidR="00E95DBB" w:rsidRDefault="00000000">
      <w:pPr>
        <w:pStyle w:val="Heading2"/>
        <w:numPr>
          <w:ilvl w:val="2"/>
          <w:numId w:val="23"/>
        </w:numPr>
        <w:ind w:left="720" w:hanging="720"/>
      </w:pPr>
      <w:bookmarkStart w:id="845" w:name="_Toc229061600"/>
      <w:r>
        <w:t>Corrosion Considerations</w:t>
      </w:r>
      <w:bookmarkEnd w:id="845"/>
    </w:p>
    <w:p w14:paraId="640CD2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CO</w:t>
      </w:r>
      <w:r>
        <w:rPr>
          <w:rFonts w:ascii="Futura Std Book" w:hAnsi="Futura Std Book"/>
          <w:vertAlign w:val="subscript"/>
        </w:rPr>
        <w:t>2</w:t>
      </w:r>
      <w:r>
        <w:rPr>
          <w:rFonts w:ascii="Futura Std Book" w:hAnsi="Futura Std Book"/>
        </w:rPr>
        <w:t xml:space="preserve"> </w:t>
      </w:r>
      <w:r>
        <w:rPr>
          <w:rFonts w:ascii="Futura Std Book" w:eastAsia="Arial" w:hAnsi="Futura Std Book" w:cs="Tahoma"/>
        </w:rPr>
        <w:t>presence</w:t>
      </w:r>
      <w:r>
        <w:rPr>
          <w:rFonts w:ascii="Futura Std Book" w:hAnsi="Futura Std Book"/>
        </w:rPr>
        <w:t xml:space="preserve"> in the raw wellhead gas results in mildly corrosive (“sour lean”) service.</w:t>
      </w:r>
    </w:p>
    <w:p w14:paraId="5B001C0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lastRenderedPageBreak/>
        <w:t>FEED</w:t>
      </w:r>
      <w:r>
        <w:rPr>
          <w:rFonts w:ascii="Futura Std Book" w:hAnsi="Futura Std Book"/>
        </w:rPr>
        <w:t xml:space="preserve"> will define:</w:t>
      </w:r>
    </w:p>
    <w:p w14:paraId="2E3F0CCF"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w:t>
      </w:r>
    </w:p>
    <w:p w14:paraId="43DB2EC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4A9D5584"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allowance vs inhibition philosophy</w:t>
      </w:r>
    </w:p>
    <w:p w14:paraId="10E673A9"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Integrity management framework</w:t>
      </w:r>
    </w:p>
    <w:p w14:paraId="73EFD18A" w14:textId="77777777" w:rsidR="00E95DBB" w:rsidRDefault="00000000">
      <w:pPr>
        <w:pStyle w:val="EPBullet-Level1"/>
        <w:numPr>
          <w:ilvl w:val="0"/>
          <w:numId w:val="18"/>
        </w:numPr>
        <w:tabs>
          <w:tab w:val="clear" w:pos="720"/>
        </w:tabs>
        <w:suppressAutoHyphens/>
        <w:spacing w:before="0" w:beforeAutospacing="0" w:after="0" w:afterAutospacing="0"/>
        <w:ind w:left="1080"/>
      </w:pPr>
      <w:r>
        <w:t>Fitness for service</w:t>
      </w:r>
    </w:p>
    <w:tbl>
      <w:tblPr>
        <w:tblStyle w:val="TableGrid"/>
        <w:tblW w:w="8647" w:type="dxa"/>
        <w:tblInd w:w="720" w:type="dxa"/>
        <w:tblLook w:val="04A0" w:firstRow="1" w:lastRow="0" w:firstColumn="1" w:lastColumn="0" w:noHBand="0" w:noVBand="1"/>
      </w:tblPr>
      <w:tblGrid>
        <w:gridCol w:w="2549"/>
        <w:gridCol w:w="6098"/>
      </w:tblGrid>
      <w:tr w:rsidR="00E95DBB" w14:paraId="371DB2C3" w14:textId="77777777">
        <w:tc>
          <w:tcPr>
            <w:tcW w:w="2549" w:type="dxa"/>
          </w:tcPr>
          <w:p w14:paraId="52468F59" w14:textId="77777777" w:rsidR="00E95DBB" w:rsidRDefault="00000000">
            <w:pPr>
              <w:spacing w:line="276" w:lineRule="auto"/>
              <w:rPr>
                <w:rFonts w:ascii="Futura Std Book" w:hAnsi="Futura Std Book"/>
                <w:b/>
                <w:bCs/>
              </w:rPr>
            </w:pPr>
            <w:r>
              <w:rPr>
                <w:rFonts w:ascii="Futura Std Book" w:hAnsi="Futura Std Book"/>
                <w:b/>
                <w:bCs/>
              </w:rPr>
              <w:t>Parameter</w:t>
            </w:r>
          </w:p>
        </w:tc>
        <w:tc>
          <w:tcPr>
            <w:tcW w:w="6098" w:type="dxa"/>
          </w:tcPr>
          <w:p w14:paraId="77F618AE" w14:textId="77777777" w:rsidR="00E95DBB" w:rsidRDefault="00000000">
            <w:pPr>
              <w:spacing w:line="276" w:lineRule="auto"/>
              <w:rPr>
                <w:rFonts w:ascii="Futura Std Book" w:hAnsi="Futura Std Book"/>
                <w:b/>
                <w:bCs/>
              </w:rPr>
            </w:pPr>
            <w:r>
              <w:rPr>
                <w:rFonts w:ascii="Futura Std Book" w:hAnsi="Futura Std Book"/>
                <w:b/>
                <w:bCs/>
              </w:rPr>
              <w:t>Description</w:t>
            </w:r>
          </w:p>
        </w:tc>
      </w:tr>
      <w:tr w:rsidR="00E95DBB" w14:paraId="7084C5BD" w14:textId="77777777">
        <w:tc>
          <w:tcPr>
            <w:tcW w:w="2549" w:type="dxa"/>
          </w:tcPr>
          <w:p w14:paraId="095FBDE2" w14:textId="77777777" w:rsidR="00E95DBB" w:rsidRDefault="00000000">
            <w:pPr>
              <w:spacing w:line="276" w:lineRule="auto"/>
              <w:rPr>
                <w:rFonts w:ascii="Futura Std Book" w:hAnsi="Futura Std Book"/>
                <w:b/>
                <w:bCs/>
              </w:rPr>
            </w:pPr>
            <w:r>
              <w:rPr>
                <w:rFonts w:ascii="Futura Std Book" w:hAnsi="Futura Std Book"/>
              </w:rPr>
              <w:t>Pipeline Diameter</w:t>
            </w:r>
          </w:p>
        </w:tc>
        <w:tc>
          <w:tcPr>
            <w:tcW w:w="6098" w:type="dxa"/>
          </w:tcPr>
          <w:p w14:paraId="39042ED0" w14:textId="77777777" w:rsidR="00E95DBB" w:rsidRDefault="00000000">
            <w:pPr>
              <w:spacing w:line="276" w:lineRule="auto"/>
              <w:rPr>
                <w:rFonts w:ascii="Futura Std Book" w:hAnsi="Futura Std Book"/>
                <w:b/>
                <w:bCs/>
              </w:rPr>
            </w:pPr>
            <w:r>
              <w:rPr>
                <w:rFonts w:ascii="Futura Std Book" w:hAnsi="Futura Std Book"/>
              </w:rPr>
              <w:t>20 inches</w:t>
            </w:r>
          </w:p>
        </w:tc>
      </w:tr>
      <w:tr w:rsidR="00E95DBB" w14:paraId="4C359898" w14:textId="77777777">
        <w:tc>
          <w:tcPr>
            <w:tcW w:w="2549" w:type="dxa"/>
          </w:tcPr>
          <w:p w14:paraId="30A2DE3E" w14:textId="77777777" w:rsidR="00E95DBB" w:rsidRDefault="00000000">
            <w:pPr>
              <w:spacing w:line="276" w:lineRule="auto"/>
              <w:rPr>
                <w:rFonts w:ascii="Futura Std Book" w:hAnsi="Futura Std Book"/>
                <w:b/>
                <w:bCs/>
              </w:rPr>
            </w:pPr>
            <w:r>
              <w:rPr>
                <w:rFonts w:ascii="Futura Std Book" w:hAnsi="Futura Std Book"/>
              </w:rPr>
              <w:t>Pipeline Length</w:t>
            </w:r>
          </w:p>
        </w:tc>
        <w:tc>
          <w:tcPr>
            <w:tcW w:w="6098" w:type="dxa"/>
          </w:tcPr>
          <w:p w14:paraId="7334D0A7" w14:textId="77777777" w:rsidR="00E95DBB" w:rsidRDefault="00000000">
            <w:pPr>
              <w:spacing w:line="276" w:lineRule="auto"/>
              <w:rPr>
                <w:rFonts w:ascii="Futura Std Book" w:hAnsi="Futura Std Book"/>
                <w:b/>
                <w:bCs/>
              </w:rPr>
            </w:pPr>
            <w:r>
              <w:rPr>
                <w:rFonts w:ascii="Futura Std Book" w:hAnsi="Futura Std Book"/>
              </w:rPr>
              <w:t>Approximately 85 km</w:t>
            </w:r>
          </w:p>
        </w:tc>
      </w:tr>
      <w:tr w:rsidR="00E95DBB" w14:paraId="274C6E67" w14:textId="77777777">
        <w:tc>
          <w:tcPr>
            <w:tcW w:w="2549" w:type="dxa"/>
          </w:tcPr>
          <w:p w14:paraId="3F2BD7DC" w14:textId="77777777" w:rsidR="00E95DBB" w:rsidRDefault="00000000">
            <w:pPr>
              <w:spacing w:line="276" w:lineRule="auto"/>
              <w:rPr>
                <w:rFonts w:ascii="Futura Std Book" w:hAnsi="Futura Std Book"/>
                <w:b/>
                <w:bCs/>
              </w:rPr>
            </w:pPr>
            <w:r>
              <w:rPr>
                <w:rFonts w:ascii="Futura Std Book" w:hAnsi="Futura Std Book"/>
              </w:rPr>
              <w:t>Fluid type/composition</w:t>
            </w:r>
          </w:p>
        </w:tc>
        <w:tc>
          <w:tcPr>
            <w:tcW w:w="6098" w:type="dxa"/>
          </w:tcPr>
          <w:p w14:paraId="1004E832" w14:textId="77777777" w:rsidR="00E95DBB" w:rsidRDefault="00000000">
            <w:pPr>
              <w:spacing w:line="276" w:lineRule="auto"/>
              <w:rPr>
                <w:rFonts w:ascii="Futura Std Book" w:hAnsi="Futura Std Book"/>
                <w:b/>
                <w:bCs/>
              </w:rPr>
            </w:pPr>
            <w:r>
              <w:rPr>
                <w:rFonts w:ascii="Futura Std Book" w:hAnsi="Futura Std Book"/>
              </w:rPr>
              <w:t>Raw well head gas containing approximately 2.0–2.5% CO</w:t>
            </w:r>
            <w:r>
              <w:rPr>
                <w:rFonts w:ascii="Cambria Math" w:hAnsi="Cambria Math" w:cs="Cambria Math"/>
              </w:rPr>
              <w:t>₂</w:t>
            </w:r>
          </w:p>
        </w:tc>
      </w:tr>
      <w:tr w:rsidR="00E95DBB" w14:paraId="5D28BD63" w14:textId="77777777">
        <w:tc>
          <w:tcPr>
            <w:tcW w:w="2549" w:type="dxa"/>
          </w:tcPr>
          <w:p w14:paraId="3A342DA6" w14:textId="77777777" w:rsidR="00E95DBB" w:rsidRDefault="00000000">
            <w:pPr>
              <w:spacing w:line="276" w:lineRule="auto"/>
              <w:rPr>
                <w:rFonts w:ascii="Futura Std Book" w:hAnsi="Futura Std Book"/>
                <w:b/>
                <w:bCs/>
              </w:rPr>
            </w:pPr>
            <w:r>
              <w:rPr>
                <w:rFonts w:ascii="Futura Std Book" w:hAnsi="Futura Std Book"/>
              </w:rPr>
              <w:t>Material</w:t>
            </w:r>
          </w:p>
        </w:tc>
        <w:tc>
          <w:tcPr>
            <w:tcW w:w="6098" w:type="dxa"/>
          </w:tcPr>
          <w:p w14:paraId="7EC81709" w14:textId="77777777" w:rsidR="00E95DBB" w:rsidRDefault="00000000">
            <w:pPr>
              <w:spacing w:line="276" w:lineRule="auto"/>
              <w:rPr>
                <w:rFonts w:ascii="Futura Std Book" w:hAnsi="Futura Std Book"/>
                <w:b/>
                <w:bCs/>
              </w:rPr>
            </w:pPr>
            <w:r>
              <w:rPr>
                <w:rFonts w:ascii="Futura Std Book" w:hAnsi="Futura Std Book"/>
              </w:rPr>
              <w:t>API 5L X70 PSL 2</w:t>
            </w:r>
          </w:p>
        </w:tc>
      </w:tr>
      <w:tr w:rsidR="00E95DBB" w14:paraId="45B86606" w14:textId="77777777">
        <w:tc>
          <w:tcPr>
            <w:tcW w:w="2549" w:type="dxa"/>
          </w:tcPr>
          <w:p w14:paraId="7EF66863" w14:textId="77777777" w:rsidR="00E95DBB" w:rsidRDefault="00000000">
            <w:pPr>
              <w:spacing w:line="276" w:lineRule="auto"/>
              <w:rPr>
                <w:rFonts w:ascii="Futura Std Book" w:hAnsi="Futura Std Book"/>
                <w:b/>
                <w:bCs/>
              </w:rPr>
            </w:pPr>
            <w:r>
              <w:rPr>
                <w:rFonts w:ascii="Futura Std Book" w:hAnsi="Futura Std Book"/>
              </w:rPr>
              <w:t>Design Life</w:t>
            </w:r>
          </w:p>
        </w:tc>
        <w:tc>
          <w:tcPr>
            <w:tcW w:w="6098" w:type="dxa"/>
          </w:tcPr>
          <w:p w14:paraId="4E0F8D9C" w14:textId="77777777" w:rsidR="00E95DBB" w:rsidRDefault="00000000">
            <w:pPr>
              <w:spacing w:line="276" w:lineRule="auto"/>
              <w:rPr>
                <w:rFonts w:ascii="Futura Std Book" w:hAnsi="Futura Std Book"/>
                <w:b/>
                <w:bCs/>
              </w:rPr>
            </w:pPr>
            <w:r>
              <w:rPr>
                <w:rFonts w:ascii="Futura Std Book" w:hAnsi="Futura Std Book"/>
              </w:rPr>
              <w:t>Minimum 25 years</w:t>
            </w:r>
          </w:p>
        </w:tc>
      </w:tr>
      <w:tr w:rsidR="00E95DBB" w14:paraId="545670A9" w14:textId="77777777">
        <w:tc>
          <w:tcPr>
            <w:tcW w:w="2549" w:type="dxa"/>
          </w:tcPr>
          <w:p w14:paraId="4E2ED18A" w14:textId="77777777" w:rsidR="00E95DBB" w:rsidRDefault="00000000">
            <w:pPr>
              <w:spacing w:line="276" w:lineRule="auto"/>
              <w:rPr>
                <w:rFonts w:ascii="Futura Std Book" w:hAnsi="Futura Std Book"/>
                <w:b/>
                <w:bCs/>
              </w:rPr>
            </w:pPr>
            <w:r>
              <w:rPr>
                <w:rFonts w:ascii="Futura Std Book" w:hAnsi="Futura Std Book"/>
              </w:rPr>
              <w:t>Design Pressure</w:t>
            </w:r>
          </w:p>
        </w:tc>
        <w:tc>
          <w:tcPr>
            <w:tcW w:w="6098" w:type="dxa"/>
          </w:tcPr>
          <w:p w14:paraId="75298168" w14:textId="77777777" w:rsidR="00E95DBB" w:rsidRDefault="00000000">
            <w:pPr>
              <w:spacing w:line="276" w:lineRule="auto"/>
              <w:rPr>
                <w:rFonts w:ascii="Futura Std Book" w:hAnsi="Futura Std Book"/>
                <w:b/>
                <w:bCs/>
              </w:rPr>
            </w:pPr>
            <w:r>
              <w:rPr>
                <w:rFonts w:ascii="Futura Std Book" w:hAnsi="Futura Std Book"/>
              </w:rPr>
              <w:t>110 barg</w:t>
            </w:r>
          </w:p>
        </w:tc>
      </w:tr>
      <w:tr w:rsidR="00E95DBB" w14:paraId="3528A43D" w14:textId="77777777">
        <w:tc>
          <w:tcPr>
            <w:tcW w:w="2549" w:type="dxa"/>
          </w:tcPr>
          <w:p w14:paraId="132CE33B" w14:textId="77777777" w:rsidR="00E95DBB" w:rsidRDefault="00000000">
            <w:pPr>
              <w:spacing w:line="276" w:lineRule="auto"/>
              <w:rPr>
                <w:rFonts w:ascii="Futura Std Book" w:hAnsi="Futura Std Book"/>
                <w:b/>
                <w:bCs/>
              </w:rPr>
            </w:pPr>
            <w:r>
              <w:rPr>
                <w:rFonts w:ascii="Futura Std Book" w:hAnsi="Futura Std Book"/>
              </w:rPr>
              <w:t>Inlet Pressure</w:t>
            </w:r>
          </w:p>
        </w:tc>
        <w:tc>
          <w:tcPr>
            <w:tcW w:w="6098" w:type="dxa"/>
          </w:tcPr>
          <w:p w14:paraId="3C160E20" w14:textId="77777777" w:rsidR="00E95DBB" w:rsidRDefault="00000000">
            <w:pPr>
              <w:spacing w:line="276" w:lineRule="auto"/>
              <w:rPr>
                <w:rFonts w:ascii="Futura Std Book" w:hAnsi="Futura Std Book"/>
                <w:b/>
                <w:bCs/>
              </w:rPr>
            </w:pPr>
            <w:r>
              <w:rPr>
                <w:rFonts w:ascii="Futura Std Book" w:hAnsi="Futura Std Book"/>
              </w:rPr>
              <w:t>100 barg</w:t>
            </w:r>
          </w:p>
        </w:tc>
      </w:tr>
      <w:tr w:rsidR="00E95DBB" w14:paraId="4B19BE24" w14:textId="77777777">
        <w:tc>
          <w:tcPr>
            <w:tcW w:w="2549" w:type="dxa"/>
          </w:tcPr>
          <w:p w14:paraId="73317DFE" w14:textId="77777777" w:rsidR="00E95DBB" w:rsidRDefault="00000000">
            <w:pPr>
              <w:spacing w:line="276" w:lineRule="auto"/>
              <w:rPr>
                <w:rFonts w:ascii="Futura Std Book" w:hAnsi="Futura Std Book"/>
                <w:b/>
                <w:bCs/>
              </w:rPr>
            </w:pPr>
            <w:r>
              <w:rPr>
                <w:rFonts w:ascii="Futura Std Book" w:hAnsi="Futura Std Book"/>
              </w:rPr>
              <w:t>Outlet Pressure</w:t>
            </w:r>
          </w:p>
        </w:tc>
        <w:tc>
          <w:tcPr>
            <w:tcW w:w="6098" w:type="dxa"/>
          </w:tcPr>
          <w:p w14:paraId="4CBB5E34" w14:textId="77777777" w:rsidR="00E95DBB" w:rsidRDefault="00000000">
            <w:pPr>
              <w:spacing w:line="276" w:lineRule="auto"/>
              <w:rPr>
                <w:rFonts w:ascii="Futura Std Book" w:hAnsi="Futura Std Book"/>
                <w:b/>
                <w:bCs/>
              </w:rPr>
            </w:pPr>
            <w:r>
              <w:rPr>
                <w:rFonts w:ascii="Futura Std Book" w:hAnsi="Futura Std Book"/>
              </w:rPr>
              <w:t>60 barg</w:t>
            </w:r>
          </w:p>
        </w:tc>
      </w:tr>
      <w:tr w:rsidR="00E95DBB" w14:paraId="261CA731" w14:textId="77777777">
        <w:tc>
          <w:tcPr>
            <w:tcW w:w="2549" w:type="dxa"/>
          </w:tcPr>
          <w:p w14:paraId="35A04F55" w14:textId="77777777" w:rsidR="00E95DBB" w:rsidRDefault="00000000">
            <w:pPr>
              <w:spacing w:line="276" w:lineRule="auto"/>
              <w:rPr>
                <w:rFonts w:ascii="Futura Std Book" w:hAnsi="Futura Std Book"/>
                <w:b/>
                <w:bCs/>
              </w:rPr>
            </w:pPr>
            <w:r>
              <w:rPr>
                <w:rFonts w:ascii="Futura Std Book" w:hAnsi="Futura Std Book"/>
              </w:rPr>
              <w:t>Design Capacity</w:t>
            </w:r>
          </w:p>
        </w:tc>
        <w:tc>
          <w:tcPr>
            <w:tcW w:w="6098" w:type="dxa"/>
          </w:tcPr>
          <w:p w14:paraId="62104B11" w14:textId="77777777" w:rsidR="00E95DBB" w:rsidRDefault="00000000">
            <w:pPr>
              <w:spacing w:line="276" w:lineRule="auto"/>
              <w:rPr>
                <w:rFonts w:ascii="Futura Std Book" w:hAnsi="Futura Std Book"/>
                <w:b/>
                <w:bCs/>
              </w:rPr>
            </w:pPr>
            <w:r>
              <w:rPr>
                <w:rFonts w:ascii="Futura Std Book" w:hAnsi="Futura Std Book"/>
              </w:rPr>
              <w:t>300 MMscfd</w:t>
            </w:r>
          </w:p>
        </w:tc>
      </w:tr>
      <w:tr w:rsidR="00E95DBB" w14:paraId="0798AA90" w14:textId="77777777">
        <w:tc>
          <w:tcPr>
            <w:tcW w:w="2549" w:type="dxa"/>
          </w:tcPr>
          <w:p w14:paraId="3446B860" w14:textId="77777777" w:rsidR="00E95DBB" w:rsidRDefault="00000000">
            <w:pPr>
              <w:spacing w:line="276" w:lineRule="auto"/>
              <w:rPr>
                <w:rFonts w:ascii="Futura Std Book" w:hAnsi="Futura Std Book"/>
                <w:b/>
                <w:bCs/>
              </w:rPr>
            </w:pPr>
            <w:r>
              <w:rPr>
                <w:rFonts w:ascii="Futura Std Book" w:hAnsi="Futura Std Book"/>
              </w:rPr>
              <w:t>Terrain</w:t>
            </w:r>
          </w:p>
        </w:tc>
        <w:tc>
          <w:tcPr>
            <w:tcW w:w="6098" w:type="dxa"/>
          </w:tcPr>
          <w:p w14:paraId="181C0FD9" w14:textId="77777777" w:rsidR="00E95DBB" w:rsidRDefault="00000000">
            <w:pPr>
              <w:spacing w:line="276" w:lineRule="auto"/>
              <w:rPr>
                <w:rFonts w:ascii="Futura Std Book" w:hAnsi="Futura Std Book"/>
                <w:b/>
                <w:bCs/>
              </w:rPr>
            </w:pPr>
            <w:r>
              <w:rPr>
                <w:rFonts w:ascii="Futura Std Book" w:hAnsi="Futura Std Book"/>
              </w:rPr>
              <w:t>Niger Delta Swamp</w:t>
            </w:r>
          </w:p>
        </w:tc>
      </w:tr>
      <w:tr w:rsidR="00E95DBB" w14:paraId="07202A1F" w14:textId="77777777">
        <w:tc>
          <w:tcPr>
            <w:tcW w:w="2549" w:type="dxa"/>
          </w:tcPr>
          <w:p w14:paraId="06D408AB" w14:textId="77777777" w:rsidR="00E95DBB" w:rsidRDefault="00000000">
            <w:pPr>
              <w:spacing w:line="276" w:lineRule="auto"/>
              <w:rPr>
                <w:rFonts w:ascii="Futura Std Book" w:hAnsi="Futura Std Book"/>
                <w:b/>
                <w:bCs/>
              </w:rPr>
            </w:pPr>
            <w:r>
              <w:rPr>
                <w:rFonts w:ascii="Futura Std Book" w:hAnsi="Futura Std Book"/>
              </w:rPr>
              <w:t>Gas source</w:t>
            </w:r>
          </w:p>
        </w:tc>
        <w:tc>
          <w:tcPr>
            <w:tcW w:w="6098" w:type="dxa"/>
          </w:tcPr>
          <w:p w14:paraId="0F5D3DFF" w14:textId="77777777" w:rsidR="00E95DBB" w:rsidRDefault="00000000">
            <w:pPr>
              <w:spacing w:line="276" w:lineRule="auto"/>
              <w:rPr>
                <w:rFonts w:ascii="Futura Std Book" w:hAnsi="Futura Std Book"/>
                <w:b/>
                <w:bCs/>
              </w:rPr>
            </w:pPr>
            <w:r>
              <w:rPr>
                <w:rFonts w:ascii="Futura Std Book" w:hAnsi="Futura Std Book"/>
              </w:rPr>
              <w:t>3-4 clustered production wells</w:t>
            </w:r>
          </w:p>
        </w:tc>
      </w:tr>
      <w:tr w:rsidR="00E95DBB" w14:paraId="1A27716B" w14:textId="77777777">
        <w:tc>
          <w:tcPr>
            <w:tcW w:w="2549" w:type="dxa"/>
          </w:tcPr>
          <w:p w14:paraId="77FC8980" w14:textId="77777777" w:rsidR="00E95DBB" w:rsidRDefault="00000000">
            <w:pPr>
              <w:spacing w:line="276" w:lineRule="auto"/>
              <w:rPr>
                <w:rFonts w:ascii="Futura Std Book" w:hAnsi="Futura Std Book"/>
                <w:b/>
                <w:bCs/>
              </w:rPr>
            </w:pPr>
            <w:r>
              <w:rPr>
                <w:rFonts w:ascii="Futura Std Book" w:hAnsi="Futura Std Book"/>
              </w:rPr>
              <w:t>River Crossings</w:t>
            </w:r>
          </w:p>
        </w:tc>
        <w:tc>
          <w:tcPr>
            <w:tcW w:w="6098" w:type="dxa"/>
          </w:tcPr>
          <w:p w14:paraId="2E33F414" w14:textId="77777777" w:rsidR="00E95DBB" w:rsidRDefault="00000000">
            <w:pPr>
              <w:spacing w:line="276" w:lineRule="auto"/>
              <w:rPr>
                <w:rFonts w:ascii="Futura Std Book" w:hAnsi="Futura Std Book"/>
                <w:b/>
                <w:bCs/>
              </w:rPr>
            </w:pPr>
            <w:r>
              <w:rPr>
                <w:rFonts w:ascii="Futura Std Book" w:hAnsi="Futura Std Book"/>
              </w:rPr>
              <w:t>5 (1 major river crossing and 4 additional river crossings)</w:t>
            </w:r>
          </w:p>
        </w:tc>
      </w:tr>
      <w:tr w:rsidR="00E95DBB" w14:paraId="116FE593" w14:textId="77777777">
        <w:tc>
          <w:tcPr>
            <w:tcW w:w="2549" w:type="dxa"/>
          </w:tcPr>
          <w:p w14:paraId="7636DAA7" w14:textId="77777777" w:rsidR="00E95DBB" w:rsidRDefault="00000000">
            <w:pPr>
              <w:spacing w:line="276" w:lineRule="auto"/>
              <w:rPr>
                <w:rFonts w:ascii="Futura Std Book" w:hAnsi="Futura Std Book"/>
                <w:b/>
                <w:bCs/>
              </w:rPr>
            </w:pPr>
            <w:r>
              <w:rPr>
                <w:rFonts w:ascii="Futura Std Book" w:hAnsi="Futura Std Book"/>
              </w:rPr>
              <w:t>Creek Crossings</w:t>
            </w:r>
          </w:p>
        </w:tc>
        <w:tc>
          <w:tcPr>
            <w:tcW w:w="6098" w:type="dxa"/>
          </w:tcPr>
          <w:p w14:paraId="316F2F21" w14:textId="77777777" w:rsidR="00E95DBB" w:rsidRDefault="00000000">
            <w:pPr>
              <w:spacing w:line="276" w:lineRule="auto"/>
              <w:rPr>
                <w:rFonts w:ascii="Futura Std Book" w:hAnsi="Futura Std Book"/>
                <w:b/>
                <w:bCs/>
              </w:rPr>
            </w:pPr>
            <w:r>
              <w:rPr>
                <w:rFonts w:ascii="Futura Std Book" w:hAnsi="Futura Std Book"/>
              </w:rPr>
              <w:t>8</w:t>
            </w:r>
          </w:p>
        </w:tc>
      </w:tr>
    </w:tbl>
    <w:p w14:paraId="0CC6F10D" w14:textId="77777777" w:rsidR="00E95DBB" w:rsidRDefault="00E95DBB">
      <w:pPr>
        <w:spacing w:before="8" w:line="190" w:lineRule="exact"/>
        <w:ind w:left="100"/>
        <w:rPr>
          <w:rFonts w:ascii="Futura Std Book" w:hAnsi="Futura Std Book" w:cs="Tahoma"/>
          <w:sz w:val="19"/>
          <w:szCs w:val="19"/>
        </w:rPr>
      </w:pPr>
    </w:p>
    <w:p w14:paraId="471A3F7D" w14:textId="77777777" w:rsidR="00E95DBB" w:rsidRDefault="00000000">
      <w:pPr>
        <w:pStyle w:val="Heading2"/>
        <w:ind w:left="720" w:hanging="720"/>
      </w:pPr>
      <w:bookmarkStart w:id="846" w:name="_Toc229061601"/>
      <w:r>
        <w:t>Pipeline Route Alignment</w:t>
      </w:r>
      <w:bookmarkEnd w:id="846"/>
    </w:p>
    <w:p w14:paraId="550267F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pipeline</w:t>
      </w:r>
      <w:r>
        <w:rPr>
          <w:rFonts w:ascii="Futura Std Book" w:hAnsi="Futura Std Book"/>
        </w:rPr>
        <w:t xml:space="preserve"> route originates at the RAEC OKNU Field and terminates at the BFPCL BBOU Manifold. Route selection will consider:</w:t>
      </w:r>
    </w:p>
    <w:p w14:paraId="585C3CFC"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social constraints</w:t>
      </w:r>
    </w:p>
    <w:p w14:paraId="659C74D9"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and road crossings</w:t>
      </w:r>
    </w:p>
    <w:p w14:paraId="3E3B98DA" w14:textId="77777777" w:rsidR="00E95DBB" w:rsidRDefault="00000000">
      <w:pPr>
        <w:pStyle w:val="EPBullet-Level1"/>
        <w:numPr>
          <w:ilvl w:val="0"/>
          <w:numId w:val="18"/>
        </w:numPr>
        <w:tabs>
          <w:tab w:val="clear" w:pos="720"/>
        </w:tabs>
        <w:suppressAutoHyphens/>
        <w:spacing w:before="0" w:beforeAutospacing="0" w:after="0" w:afterAutospacing="0"/>
        <w:ind w:left="1080"/>
      </w:pPr>
      <w:r>
        <w:t>Existing infrastructure corridors</w:t>
      </w:r>
    </w:p>
    <w:p w14:paraId="0F63ABE1"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and access</w:t>
      </w:r>
    </w:p>
    <w:p w14:paraId="7DC5918E" w14:textId="77777777" w:rsidR="00E95DBB" w:rsidRDefault="00000000">
      <w:pPr>
        <w:pStyle w:val="Heading2"/>
        <w:ind w:left="720" w:hanging="720"/>
      </w:pPr>
      <w:bookmarkStart w:id="847" w:name="_Toc229061602"/>
      <w:r>
        <w:t>Midline Manifolds and Future Tie-ins</w:t>
      </w:r>
      <w:bookmarkEnd w:id="847"/>
    </w:p>
    <w:p w14:paraId="1F6DE4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w:t>
      </w:r>
      <w:r>
        <w:rPr>
          <w:rFonts w:ascii="Futura Std Book" w:hAnsi="Futura Std Book" w:cs="Tahoma"/>
        </w:rPr>
        <w:t xml:space="preserve"> for:</w:t>
      </w:r>
    </w:p>
    <w:p w14:paraId="55F63657" w14:textId="77777777" w:rsidR="00E95DBB" w:rsidRDefault="00000000">
      <w:pPr>
        <w:pStyle w:val="EPBullet-Level1"/>
        <w:numPr>
          <w:ilvl w:val="0"/>
          <w:numId w:val="18"/>
        </w:numPr>
        <w:tabs>
          <w:tab w:val="clear" w:pos="720"/>
        </w:tabs>
        <w:suppressAutoHyphens/>
        <w:spacing w:before="0" w:beforeAutospacing="0" w:after="0" w:afterAutospacing="0"/>
        <w:ind w:left="1080"/>
      </w:pPr>
      <w:r>
        <w:t>SEIB (KP ~38 km) – Firm</w:t>
      </w:r>
    </w:p>
    <w:p w14:paraId="618F9A8B" w14:textId="77777777" w:rsidR="00E95DBB" w:rsidRDefault="00000000">
      <w:pPr>
        <w:pStyle w:val="EPBullet-Level1"/>
        <w:numPr>
          <w:ilvl w:val="0"/>
          <w:numId w:val="18"/>
        </w:numPr>
        <w:tabs>
          <w:tab w:val="clear" w:pos="720"/>
        </w:tabs>
        <w:suppressAutoHyphens/>
        <w:spacing w:before="0" w:beforeAutospacing="0" w:after="0" w:afterAutospacing="0"/>
        <w:ind w:left="1080"/>
      </w:pPr>
      <w:r>
        <w:t>NUNR (KP ~45 km) – Conditional</w:t>
      </w:r>
    </w:p>
    <w:p w14:paraId="5D28B8C3" w14:textId="77777777" w:rsidR="00E95DBB" w:rsidRDefault="00000000">
      <w:pPr>
        <w:pStyle w:val="EPBullet-Level1"/>
        <w:numPr>
          <w:ilvl w:val="0"/>
          <w:numId w:val="18"/>
        </w:numPr>
        <w:tabs>
          <w:tab w:val="clear" w:pos="720"/>
        </w:tabs>
        <w:suppressAutoHyphens/>
        <w:spacing w:before="0" w:beforeAutospacing="0" w:after="0" w:afterAutospacing="0"/>
        <w:ind w:left="1080"/>
      </w:pPr>
      <w:r>
        <w:t>DBUC (KP ~66 km) – Conditional</w:t>
      </w:r>
    </w:p>
    <w:p w14:paraId="7E44EA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Hydraulic</w:t>
      </w:r>
      <w:r>
        <w:rPr>
          <w:rFonts w:ascii="Futura Std Book" w:hAnsi="Futura Std Book" w:cs="Tahoma"/>
        </w:rPr>
        <w:t xml:space="preserve"> constraints indicate that only one additional supply node is feasible without upsizing.</w:t>
      </w:r>
    </w:p>
    <w:p w14:paraId="34EEC6C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FEED will </w:t>
      </w:r>
      <w:r>
        <w:rPr>
          <w:rFonts w:ascii="Futura Std Book" w:eastAsia="Arial" w:hAnsi="Futura Std Book" w:cs="Tahoma"/>
        </w:rPr>
        <w:t>evaluate</w:t>
      </w:r>
      <w:r>
        <w:rPr>
          <w:rFonts w:ascii="Futura Std Book" w:hAnsi="Futura Std Book" w:cs="Tahoma"/>
        </w:rPr>
        <w:t xml:space="preserve"> conceptual network alternatives for NUNR &amp; DBUC:</w:t>
      </w:r>
    </w:p>
    <w:p w14:paraId="474BAF7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Direct DBUC </w:t>
      </w:r>
      <w:r>
        <w:rPr>
          <w:rFonts w:ascii="Arial" w:hAnsi="Arial" w:cs="Arial"/>
        </w:rPr>
        <w:t>→</w:t>
      </w:r>
      <w:r>
        <w:t xml:space="preserve"> ELEP</w:t>
      </w:r>
    </w:p>
    <w:p w14:paraId="3D96F113"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 xml:space="preserve">DBUC </w:t>
      </w:r>
      <w:r>
        <w:rPr>
          <w:rFonts w:ascii="Arial" w:hAnsi="Arial" w:cs="Arial"/>
        </w:rPr>
        <w:t>→</w:t>
      </w:r>
      <w:r>
        <w:t xml:space="preserve"> BBOU </w:t>
      </w:r>
      <w:r>
        <w:rPr>
          <w:rFonts w:ascii="Arial" w:hAnsi="Arial" w:cs="Arial"/>
        </w:rPr>
        <w:t>→</w:t>
      </w:r>
      <w:r>
        <w:t xml:space="preserve"> ELEP</w:t>
      </w:r>
    </w:p>
    <w:p w14:paraId="62AB2A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With </w:t>
      </w:r>
      <w:r>
        <w:rPr>
          <w:rFonts w:ascii="Futura Std Book" w:eastAsia="Arial" w:hAnsi="Futura Std Book" w:cs="Tahoma"/>
        </w:rPr>
        <w:t>lifecycle</w:t>
      </w:r>
      <w:r>
        <w:rPr>
          <w:rFonts w:ascii="Futura Std Book" w:hAnsi="Futura Std Book" w:cs="Tahoma"/>
        </w:rPr>
        <w:t xml:space="preserve"> cost comparison.</w:t>
      </w:r>
    </w:p>
    <w:p w14:paraId="5B7793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SEIB, NUNR and DBUC tie-ins will allow injection of third-party gas into the OKNU–BBOU pipeline. </w:t>
      </w:r>
    </w:p>
    <w:p w14:paraId="1556EAC4"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Their</w:t>
      </w:r>
      <w:r>
        <w:rPr>
          <w:rFonts w:ascii="Futura Std Book" w:hAnsi="Futura Std Book" w:cs="Tahoma"/>
        </w:rPr>
        <w:t xml:space="preserve"> facilities would include:</w:t>
      </w:r>
    </w:p>
    <w:p w14:paraId="42790F82" w14:textId="77777777" w:rsidR="00E95DBB" w:rsidRDefault="00000000">
      <w:pPr>
        <w:pStyle w:val="EPBullet-Level1"/>
        <w:numPr>
          <w:ilvl w:val="0"/>
          <w:numId w:val="18"/>
        </w:numPr>
        <w:tabs>
          <w:tab w:val="clear" w:pos="720"/>
        </w:tabs>
        <w:suppressAutoHyphens/>
        <w:spacing w:before="0" w:beforeAutospacing="0" w:after="0" w:afterAutospacing="0"/>
        <w:ind w:left="1080"/>
      </w:pPr>
      <w:r>
        <w:t>20” hot/cold tie-in provision</w:t>
      </w:r>
    </w:p>
    <w:p w14:paraId="3954D1CF" w14:textId="77777777" w:rsidR="00E95DBB" w:rsidRDefault="00000000">
      <w:pPr>
        <w:pStyle w:val="EPBullet-Level1"/>
        <w:numPr>
          <w:ilvl w:val="0"/>
          <w:numId w:val="18"/>
        </w:numPr>
        <w:tabs>
          <w:tab w:val="clear" w:pos="720"/>
        </w:tabs>
        <w:suppressAutoHyphens/>
        <w:spacing w:before="0" w:beforeAutospacing="0" w:after="0" w:afterAutospacing="0"/>
        <w:ind w:left="1080"/>
      </w:pPr>
      <w:r>
        <w:t>Full-bore isolation valve</w:t>
      </w:r>
    </w:p>
    <w:p w14:paraId="0601B50A" w14:textId="77777777" w:rsidR="00E95DBB" w:rsidRDefault="00000000">
      <w:pPr>
        <w:pStyle w:val="EPBullet-Level1"/>
        <w:numPr>
          <w:ilvl w:val="0"/>
          <w:numId w:val="18"/>
        </w:numPr>
        <w:tabs>
          <w:tab w:val="clear" w:pos="720"/>
        </w:tabs>
        <w:suppressAutoHyphens/>
        <w:spacing w:before="0" w:beforeAutospacing="0" w:after="0" w:afterAutospacing="0"/>
        <w:ind w:left="1080"/>
      </w:pPr>
      <w:r>
        <w:t>Pig-passable branch connection</w:t>
      </w:r>
    </w:p>
    <w:p w14:paraId="0A8AF503" w14:textId="77777777" w:rsidR="00E95DBB" w:rsidRDefault="00000000">
      <w:pPr>
        <w:pStyle w:val="EPBullet-Level1"/>
        <w:numPr>
          <w:ilvl w:val="0"/>
          <w:numId w:val="18"/>
        </w:numPr>
        <w:tabs>
          <w:tab w:val="clear" w:pos="720"/>
        </w:tabs>
        <w:suppressAutoHyphens/>
        <w:spacing w:before="0" w:beforeAutospacing="0" w:after="0" w:afterAutospacing="0"/>
        <w:ind w:left="1080"/>
      </w:pPr>
      <w:r>
        <w:t>Provision for future metering and regulation</w:t>
      </w:r>
    </w:p>
    <w:p w14:paraId="0FE6264C" w14:textId="77777777" w:rsidR="00E95DBB" w:rsidRDefault="00000000">
      <w:pPr>
        <w:pStyle w:val="EPBullet-Level1"/>
        <w:numPr>
          <w:ilvl w:val="0"/>
          <w:numId w:val="18"/>
        </w:numPr>
        <w:tabs>
          <w:tab w:val="clear" w:pos="720"/>
        </w:tabs>
        <w:suppressAutoHyphens/>
        <w:spacing w:before="0" w:beforeAutospacing="0" w:after="0" w:afterAutospacing="0"/>
        <w:ind w:left="1080"/>
      </w:pPr>
      <w:r>
        <w:t>Blind flange for future expansion</w:t>
      </w:r>
    </w:p>
    <w:p w14:paraId="0B57D98D"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integration with the main pipeline</w:t>
      </w:r>
    </w:p>
    <w:p w14:paraId="4441A29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midline manifold shall be fully automated and designed for future production scalability.</w:t>
      </w:r>
    </w:p>
    <w:p w14:paraId="2506F5FD" w14:textId="77777777" w:rsidR="00E95DBB" w:rsidRDefault="00000000">
      <w:pPr>
        <w:pStyle w:val="Heading2"/>
        <w:ind w:left="720" w:hanging="720"/>
      </w:pPr>
      <w:bookmarkStart w:id="848" w:name="_Toc229061603"/>
      <w:r>
        <w:t>Water Separation Strategy (to be optimized)</w:t>
      </w:r>
      <w:bookmarkEnd w:id="848"/>
      <w:r>
        <w:t xml:space="preserve"> </w:t>
      </w:r>
    </w:p>
    <w:p w14:paraId="1717A5C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Candidate</w:t>
      </w:r>
      <w:r>
        <w:rPr>
          <w:rFonts w:ascii="Futura Std Book" w:hAnsi="Futura Std Book" w:cs="Tahoma"/>
        </w:rPr>
        <w:t xml:space="preserve"> locations:</w:t>
      </w:r>
    </w:p>
    <w:p w14:paraId="0140A0D6" w14:textId="77777777" w:rsidR="00E95DBB" w:rsidRDefault="00000000">
      <w:pPr>
        <w:pStyle w:val="EPBullet-Level1"/>
        <w:numPr>
          <w:ilvl w:val="0"/>
          <w:numId w:val="18"/>
        </w:numPr>
        <w:tabs>
          <w:tab w:val="clear" w:pos="720"/>
        </w:tabs>
        <w:suppressAutoHyphens/>
        <w:spacing w:before="0" w:beforeAutospacing="0" w:after="0" w:afterAutospacing="0"/>
        <w:ind w:left="1080"/>
      </w:pPr>
      <w:r>
        <w:t>OKNU inlet</w:t>
      </w:r>
    </w:p>
    <w:p w14:paraId="2766F2C8" w14:textId="77777777" w:rsidR="00E95DBB" w:rsidRDefault="00000000">
      <w:pPr>
        <w:pStyle w:val="EPBullet-Level1"/>
        <w:numPr>
          <w:ilvl w:val="0"/>
          <w:numId w:val="18"/>
        </w:numPr>
        <w:tabs>
          <w:tab w:val="clear" w:pos="720"/>
        </w:tabs>
        <w:suppressAutoHyphens/>
        <w:spacing w:before="0" w:beforeAutospacing="0" w:after="0" w:afterAutospacing="0"/>
        <w:ind w:left="1080"/>
      </w:pPr>
      <w:r>
        <w:t>BBOU outlet</w:t>
      </w:r>
    </w:p>
    <w:p w14:paraId="337CAF9C"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(firm candidate)</w:t>
      </w:r>
    </w:p>
    <w:p w14:paraId="5169C78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Final</w:t>
      </w:r>
      <w:r>
        <w:rPr>
          <w:rFonts w:ascii="Futura Std Book" w:hAnsi="Futura Std Book" w:cs="Tahoma"/>
        </w:rPr>
        <w:t xml:space="preserve"> decision will be based on:</w:t>
      </w:r>
    </w:p>
    <w:p w14:paraId="6219668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modelling</w:t>
      </w:r>
    </w:p>
    <w:p w14:paraId="037FBD77"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behaviour</w:t>
      </w:r>
    </w:p>
    <w:p w14:paraId="56941EF9"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philosophy</w:t>
      </w:r>
    </w:p>
    <w:p w14:paraId="0B751EC3"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economics</w:t>
      </w:r>
    </w:p>
    <w:p w14:paraId="2729CC53"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w:t>
      </w:r>
    </w:p>
    <w:p w14:paraId="099049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Discharge</w:t>
      </w:r>
      <w:r>
        <w:rPr>
          <w:rFonts w:ascii="Futura Std Book" w:hAnsi="Futura Std Book" w:cs="Tahoma"/>
        </w:rPr>
        <w:t xml:space="preserve"> to inland waters is not permissible under NUPRC and </w:t>
      </w:r>
      <w:proofErr w:type="spellStart"/>
      <w:r>
        <w:rPr>
          <w:rFonts w:ascii="Futura Std Book" w:hAnsi="Futura Std Book" w:cs="Tahoma"/>
        </w:rPr>
        <w:t>FMEnv</w:t>
      </w:r>
      <w:proofErr w:type="spellEnd"/>
      <w:r>
        <w:rPr>
          <w:rFonts w:ascii="Futura Std Book" w:hAnsi="Futura Std Book" w:cs="Tahoma"/>
        </w:rPr>
        <w:t xml:space="preserve"> regulations.</w:t>
      </w:r>
    </w:p>
    <w:p w14:paraId="7F5E6437" w14:textId="77777777" w:rsidR="00E95DBB" w:rsidRDefault="00E95DBB">
      <w:pPr>
        <w:spacing w:line="360" w:lineRule="auto"/>
        <w:ind w:left="100"/>
        <w:rPr>
          <w:rFonts w:ascii="Futura Std Book" w:eastAsia="Tahoma" w:hAnsi="Futura Std Book" w:cs="Tahoma"/>
        </w:rPr>
      </w:pPr>
    </w:p>
    <w:p w14:paraId="63378EF6" w14:textId="77777777" w:rsidR="00E95DBB" w:rsidRDefault="00E95DBB">
      <w:pPr>
        <w:spacing w:line="360" w:lineRule="auto"/>
        <w:ind w:left="100"/>
        <w:rPr>
          <w:rFonts w:ascii="Futura Std Book" w:eastAsia="Tahoma" w:hAnsi="Futura Std Book" w:cs="Tahoma"/>
        </w:rPr>
      </w:pPr>
    </w:p>
    <w:p w14:paraId="65744C4E" w14:textId="77777777" w:rsidR="00E95DBB" w:rsidRDefault="00000000">
      <w:pPr>
        <w:ind w:left="100"/>
        <w:rPr>
          <w:rFonts w:ascii="Futura Std Book" w:eastAsia="Tahoma" w:hAnsi="Futura Std Book" w:cs="Tahoma"/>
          <w:b/>
          <w:bCs/>
          <w:sz w:val="16"/>
          <w:szCs w:val="16"/>
        </w:rPr>
      </w:pPr>
      <w:r>
        <w:rPr>
          <w:rFonts w:ascii="Futura Std Book" w:hAnsi="Futura Std Book" w:cs="Tahoma"/>
          <w:sz w:val="16"/>
          <w:szCs w:val="16"/>
        </w:rPr>
        <w:br w:type="page"/>
      </w:r>
    </w:p>
    <w:p w14:paraId="39A03D7A" w14:textId="77777777" w:rsidR="00E95DBB" w:rsidRDefault="00000000">
      <w:pPr>
        <w:pStyle w:val="Heading1"/>
        <w:rPr>
          <w:bCs/>
        </w:rPr>
      </w:pPr>
      <w:bookmarkStart w:id="849" w:name="_Toc229061604"/>
      <w:r>
        <w:lastRenderedPageBreak/>
        <w:t>DESIGN PHILOSOPHY</w:t>
      </w:r>
      <w:bookmarkEnd w:id="849"/>
    </w:p>
    <w:p w14:paraId="536355CC"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50" w:name="_Toc227940682"/>
      <w:bookmarkStart w:id="851" w:name="_Toc227941430"/>
      <w:bookmarkStart w:id="852" w:name="_Toc227941676"/>
      <w:bookmarkStart w:id="853" w:name="_Toc227941921"/>
      <w:bookmarkStart w:id="854" w:name="_Toc227942171"/>
      <w:bookmarkStart w:id="855" w:name="_Toc227942423"/>
      <w:bookmarkStart w:id="856" w:name="_Toc227942676"/>
      <w:bookmarkStart w:id="857" w:name="_Toc227942929"/>
      <w:bookmarkStart w:id="858" w:name="_Toc229034111"/>
      <w:bookmarkStart w:id="859" w:name="_Toc229034445"/>
      <w:bookmarkStart w:id="860" w:name="_Toc229043469"/>
      <w:bookmarkStart w:id="861" w:name="_Toc229060854"/>
      <w:bookmarkStart w:id="862" w:name="_Toc229061102"/>
      <w:bookmarkStart w:id="863" w:name="_Toc229061349"/>
      <w:bookmarkStart w:id="864" w:name="_Toc229061605"/>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p>
    <w:p w14:paraId="24DF6334"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65" w:name="_Toc227940683"/>
      <w:bookmarkStart w:id="866" w:name="_Toc227941431"/>
      <w:bookmarkStart w:id="867" w:name="_Toc227941677"/>
      <w:bookmarkStart w:id="868" w:name="_Toc227941922"/>
      <w:bookmarkStart w:id="869" w:name="_Toc227942172"/>
      <w:bookmarkStart w:id="870" w:name="_Toc227942424"/>
      <w:bookmarkStart w:id="871" w:name="_Toc227942677"/>
      <w:bookmarkStart w:id="872" w:name="_Toc227942930"/>
      <w:bookmarkStart w:id="873" w:name="_Toc229034112"/>
      <w:bookmarkStart w:id="874" w:name="_Toc229034446"/>
      <w:bookmarkStart w:id="875" w:name="_Toc229043470"/>
      <w:bookmarkStart w:id="876" w:name="_Toc229060855"/>
      <w:bookmarkStart w:id="877" w:name="_Toc229061103"/>
      <w:bookmarkStart w:id="878" w:name="_Toc229061350"/>
      <w:bookmarkStart w:id="879" w:name="_Toc229061606"/>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14:paraId="28ED918B"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80" w:name="_Toc227940684"/>
      <w:bookmarkStart w:id="881" w:name="_Toc227941432"/>
      <w:bookmarkStart w:id="882" w:name="_Toc227941678"/>
      <w:bookmarkStart w:id="883" w:name="_Toc227941923"/>
      <w:bookmarkStart w:id="884" w:name="_Toc227942173"/>
      <w:bookmarkStart w:id="885" w:name="_Toc227942425"/>
      <w:bookmarkStart w:id="886" w:name="_Toc227942678"/>
      <w:bookmarkStart w:id="887" w:name="_Toc227942931"/>
      <w:bookmarkStart w:id="888" w:name="_Toc229034113"/>
      <w:bookmarkStart w:id="889" w:name="_Toc229034447"/>
      <w:bookmarkStart w:id="890" w:name="_Toc229043471"/>
      <w:bookmarkStart w:id="891" w:name="_Toc229060856"/>
      <w:bookmarkStart w:id="892" w:name="_Toc229061104"/>
      <w:bookmarkStart w:id="893" w:name="_Toc229061351"/>
      <w:bookmarkStart w:id="894" w:name="_Toc229061607"/>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p>
    <w:p w14:paraId="3CF5383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895" w:name="_Toc229060857"/>
      <w:bookmarkStart w:id="896" w:name="_Toc229061105"/>
      <w:bookmarkStart w:id="897" w:name="_Toc229061352"/>
      <w:bookmarkStart w:id="898" w:name="_Toc229061608"/>
      <w:bookmarkEnd w:id="895"/>
      <w:bookmarkEnd w:id="896"/>
      <w:bookmarkEnd w:id="897"/>
      <w:bookmarkEnd w:id="898"/>
    </w:p>
    <w:p w14:paraId="2679A092" w14:textId="77777777" w:rsidR="00E95DBB" w:rsidRDefault="00000000">
      <w:pPr>
        <w:pStyle w:val="Heading2"/>
        <w:ind w:left="720" w:hanging="720"/>
      </w:pPr>
      <w:bookmarkStart w:id="899" w:name="_Toc229061609"/>
      <w:r>
        <w:t>General</w:t>
      </w:r>
      <w:bookmarkEnd w:id="899"/>
    </w:p>
    <w:p w14:paraId="2311C2A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basic principles that will govern the FEED will be safety, value engineering, fitness- for-purpose, </w:t>
      </w:r>
      <w:r>
        <w:rPr>
          <w:rFonts w:ascii="Futura Std Book" w:eastAsia="Arial" w:hAnsi="Futura Std Book" w:cs="Tahoma"/>
        </w:rPr>
        <w:t>quality</w:t>
      </w:r>
      <w:r>
        <w:rPr>
          <w:rFonts w:ascii="Futura Std Book" w:hAnsi="Futura Std Book" w:cs="Tahoma"/>
        </w:rPr>
        <w:t>, and timely delivery. It will be performed in line with the Contract Document but will explore and recommend innovative options that have potential to enhance project value, for total resource utilization and optimum value realization.</w:t>
      </w:r>
    </w:p>
    <w:p w14:paraId="7B66452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will follow relevant design codes and standards, and well-established quality facilities delivery processes and engineering activity models of the industry. Of the essence will be the deployment of highly competent professionals of the various disciplines of engineering and allied services, as well as state-of-the-art engineering tools needed to execute the project. </w:t>
      </w:r>
    </w:p>
    <w:p w14:paraId="1D78E9D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ALTANTIC, </w:t>
      </w:r>
      <w:r>
        <w:rPr>
          <w:rFonts w:ascii="Futura Std Book" w:eastAsia="Arial" w:hAnsi="Futura Std Book" w:cs="Tahoma"/>
        </w:rPr>
        <w:t>with</w:t>
      </w:r>
      <w:r>
        <w:rPr>
          <w:rFonts w:ascii="Futura Std Book" w:hAnsi="Futura Std Book" w:cs="Tahoma"/>
        </w:rPr>
        <w:t xml:space="preserve"> its experienced engineering professionals, will provide additional value by putting emphasis on and addressing the following:</w:t>
      </w:r>
    </w:p>
    <w:p w14:paraId="42B018A7" w14:textId="77777777" w:rsidR="00E95DBB" w:rsidRDefault="00000000">
      <w:pPr>
        <w:pStyle w:val="Heading2"/>
        <w:ind w:left="720" w:hanging="720"/>
      </w:pPr>
      <w:bookmarkStart w:id="900" w:name="_Toc229061610"/>
      <w:r>
        <w:t>Basic Concepts</w:t>
      </w:r>
      <w:bookmarkEnd w:id="900"/>
    </w:p>
    <w:p w14:paraId="78AE8AF1"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B153C4E"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8B766CF"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0EEFF150"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260942EF"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4C599F7E"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2548885B" w14:textId="77777777" w:rsidR="00E95DBB" w:rsidRDefault="00000000">
      <w:pPr>
        <w:pStyle w:val="Heading2"/>
        <w:numPr>
          <w:ilvl w:val="2"/>
          <w:numId w:val="23"/>
        </w:numPr>
        <w:ind w:left="720" w:hanging="720"/>
      </w:pPr>
      <w:bookmarkStart w:id="901" w:name="_Toc229061611"/>
      <w:r>
        <w:t>Pipeline Routing Philosophy</w:t>
      </w:r>
      <w:bookmarkEnd w:id="901"/>
    </w:p>
    <w:p w14:paraId="6AA3CDE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original</w:t>
      </w:r>
      <w:r>
        <w:rPr>
          <w:rFonts w:ascii="Futura Std Book" w:hAnsi="Futura Std Book" w:cs="Tahoma"/>
        </w:rPr>
        <w:t xml:space="preserve"> concept for the </w:t>
      </w:r>
      <w:proofErr w:type="spellStart"/>
      <w:r>
        <w:rPr>
          <w:rFonts w:ascii="Futura Std Book" w:hAnsi="Futura Std Book" w:cs="Tahoma"/>
        </w:rPr>
        <w:t>Okpokunou</w:t>
      </w:r>
      <w:proofErr w:type="spellEnd"/>
      <w:r>
        <w:rPr>
          <w:rFonts w:ascii="Futura Std Book" w:hAnsi="Futura Std Book" w:cs="Tahoma"/>
        </w:rPr>
        <w:t xml:space="preserve"> Pipeline (OKNU) was to route it directly to the </w:t>
      </w:r>
      <w:proofErr w:type="spellStart"/>
      <w:r>
        <w:rPr>
          <w:rFonts w:ascii="Futura Std Book" w:hAnsi="Futura Std Book" w:cs="Tahoma"/>
        </w:rPr>
        <w:t>Elepa</w:t>
      </w:r>
      <w:proofErr w:type="spellEnd"/>
      <w:r>
        <w:rPr>
          <w:rFonts w:ascii="Futura Std Book" w:hAnsi="Futura Std Book" w:cs="Tahoma"/>
        </w:rPr>
        <w:t xml:space="preserve"> Manifold (ELEP). However, subsequent routing studies indicated that the pipeline would intersect the BBOU manifold corridor and run in close parallel to the existing/planned BBOU–ELEP pipeline toward the downstream section.</w:t>
      </w:r>
    </w:p>
    <w:p w14:paraId="291EA4E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is </w:t>
      </w:r>
      <w:r>
        <w:rPr>
          <w:rFonts w:ascii="Futura Std Book" w:eastAsia="Arial" w:hAnsi="Futura Std Book" w:cs="Tahoma"/>
        </w:rPr>
        <w:t>therefore</w:t>
      </w:r>
      <w:r>
        <w:rPr>
          <w:rFonts w:ascii="Futura Std Book" w:hAnsi="Futura Std Book" w:cs="Tahoma"/>
        </w:rPr>
        <w:t xml:space="preserve"> considered prudent to tie into the BBOU manifold and utilize the planned BBOU pipeline to ELEP rather than constructing a dedicated line to ELEP. This approach is technically and economically superior due to reduction in the pipeline length by approximately 9 km, resulting in measurable capital cost savings, reduced environmental footprint, reduced corridor congestion and improved constructability in swamp terrain. The routing logic will be validated through FEED-level survey and optimization studies. </w:t>
      </w:r>
    </w:p>
    <w:p w14:paraId="17AA1707" w14:textId="77777777" w:rsidR="00E95DBB" w:rsidRDefault="00000000">
      <w:pPr>
        <w:pStyle w:val="Heading2"/>
        <w:numPr>
          <w:ilvl w:val="2"/>
          <w:numId w:val="23"/>
        </w:numPr>
        <w:ind w:left="720" w:hanging="720"/>
      </w:pPr>
      <w:bookmarkStart w:id="902" w:name="_Toc229061612"/>
      <w:r>
        <w:t>Capacity and Design Throughput Basis</w:t>
      </w:r>
      <w:bookmarkEnd w:id="902"/>
    </w:p>
    <w:p w14:paraId="734235D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300 MMscfd </w:t>
      </w:r>
      <w:r>
        <w:rPr>
          <w:rFonts w:ascii="Futura Std Book" w:eastAsia="Arial" w:hAnsi="Futura Std Book" w:cs="Tahoma"/>
        </w:rPr>
        <w:t>design</w:t>
      </w:r>
      <w:r>
        <w:rPr>
          <w:rFonts w:ascii="Futura Std Book" w:hAnsi="Futura Std Book" w:cs="Tahoma"/>
        </w:rPr>
        <w:t xml:space="preserve"> capacity comprises of 200 MMscfd (RAEC-DSV GSPA commitment), 70 MMscfd contingency production (OKNU or tie-in fields) and 30 MMscfd design upside allowance. The OKNU-BBOU pipeline shall maintain full flow assurance across the integrated network to deliver the target 500 MMscfd to Gas Hub. FEED will verify hydraulics through steady-state modelling, transient multiphase simulation, ramp-up and turndown sensitivity analysis.</w:t>
      </w:r>
    </w:p>
    <w:p w14:paraId="4E187230" w14:textId="77777777" w:rsidR="00E95DBB" w:rsidRDefault="00000000">
      <w:pPr>
        <w:pStyle w:val="Heading2"/>
        <w:numPr>
          <w:ilvl w:val="2"/>
          <w:numId w:val="23"/>
        </w:numPr>
        <w:ind w:left="720" w:hanging="720"/>
      </w:pPr>
      <w:bookmarkStart w:id="903" w:name="_Toc229061613"/>
      <w:r>
        <w:lastRenderedPageBreak/>
        <w:t>Liquid Management Strategy</w:t>
      </w:r>
      <w:bookmarkEnd w:id="903"/>
    </w:p>
    <w:p w14:paraId="1AE189A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base </w:t>
      </w:r>
      <w:r>
        <w:rPr>
          <w:rFonts w:ascii="Futura Std Book" w:eastAsia="Arial" w:hAnsi="Futura Std Book" w:cs="Tahoma"/>
        </w:rPr>
        <w:t>concept</w:t>
      </w:r>
      <w:r>
        <w:rPr>
          <w:rFonts w:ascii="Futura Std Book" w:hAnsi="Futura Std Book" w:cs="Tahoma"/>
        </w:rPr>
        <w:t xml:space="preserve"> is to remove most entrained liquids at the upstream stage, thereby significantly reducing the hydraulic load on the pipeline to ELEP/Akabel. Accordingly, a slug catcher is proposed at </w:t>
      </w:r>
      <w:proofErr w:type="spellStart"/>
      <w:r>
        <w:rPr>
          <w:rFonts w:ascii="Futura Std Book" w:hAnsi="Futura Std Book" w:cs="Tahoma"/>
        </w:rPr>
        <w:t>Okpokunou</w:t>
      </w:r>
      <w:proofErr w:type="spellEnd"/>
      <w:r>
        <w:rPr>
          <w:rFonts w:ascii="Futura Std Book" w:hAnsi="Futura Std Book" w:cs="Tahoma"/>
        </w:rPr>
        <w:t>.</w:t>
      </w:r>
    </w:p>
    <w:p w14:paraId="596AD34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This </w:t>
      </w:r>
      <w:r>
        <w:rPr>
          <w:rFonts w:ascii="Futura Std Book" w:eastAsia="Arial" w:hAnsi="Futura Std Book" w:cs="Tahoma"/>
        </w:rPr>
        <w:t>strategy</w:t>
      </w:r>
      <w:r>
        <w:rPr>
          <w:rFonts w:ascii="Futura Std Book" w:hAnsi="Futura Std Book" w:cs="Tahoma"/>
        </w:rPr>
        <w:t xml:space="preserve"> may potentially permit optimization of the pipeline diameter; however, this will be confirmed during FEED through hydraulic analysis and comparative evaluation against alternative configurations, including slug catcher installation at the pipeline midline or outlet.</w:t>
      </w:r>
    </w:p>
    <w:p w14:paraId="72388EE1" w14:textId="77777777" w:rsidR="00E95DBB" w:rsidRDefault="00000000">
      <w:pPr>
        <w:pStyle w:val="Heading2"/>
        <w:numPr>
          <w:ilvl w:val="2"/>
          <w:numId w:val="23"/>
        </w:numPr>
        <w:ind w:left="720" w:hanging="720"/>
      </w:pPr>
      <w:bookmarkStart w:id="904" w:name="_Toc229061614"/>
      <w:r>
        <w:t>Receiving Facility Protection</w:t>
      </w:r>
      <w:bookmarkEnd w:id="904"/>
    </w:p>
    <w:p w14:paraId="7ECE35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slug </w:t>
      </w:r>
      <w:r>
        <w:rPr>
          <w:rFonts w:ascii="Futura Std Book" w:eastAsia="Arial" w:hAnsi="Futura Std Book" w:cs="Tahoma"/>
        </w:rPr>
        <w:t>catcher</w:t>
      </w:r>
      <w:r>
        <w:rPr>
          <w:rFonts w:ascii="Futura Std Book" w:hAnsi="Futura Std Book" w:cs="Tahoma"/>
        </w:rPr>
        <w:t xml:space="preserve"> at the Pipeline End Manifold (PLEM) will provide protection against liquid slugs, thereby safeguarding downstream processing equipment and ensuring stable plant operations.</w:t>
      </w:r>
    </w:p>
    <w:p w14:paraId="47D97308" w14:textId="77777777" w:rsidR="00E95DBB" w:rsidRDefault="00000000">
      <w:pPr>
        <w:pStyle w:val="Heading2"/>
        <w:numPr>
          <w:ilvl w:val="2"/>
          <w:numId w:val="23"/>
        </w:numPr>
        <w:ind w:left="720" w:hanging="720"/>
      </w:pPr>
      <w:bookmarkStart w:id="905" w:name="_Toc229061615"/>
      <w:r>
        <w:t>Terrain and Crossings</w:t>
      </w:r>
      <w:bookmarkEnd w:id="905"/>
    </w:p>
    <w:p w14:paraId="7C1EC25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alignment</w:t>
      </w:r>
      <w:r>
        <w:rPr>
          <w:rFonts w:ascii="Futura Std Book" w:hAnsi="Futura Std Book" w:cs="Tahoma"/>
        </w:rPr>
        <w:t xml:space="preserve"> traverses Niger Delta swamp terrain and includes:</w:t>
      </w:r>
    </w:p>
    <w:p w14:paraId="43133610"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crossing of the Nun River (&gt;250 m width; &gt;9 m depth)</w:t>
      </w:r>
    </w:p>
    <w:p w14:paraId="530DDA5B" w14:textId="77777777" w:rsidR="00E95DBB" w:rsidRDefault="00000000">
      <w:pPr>
        <w:pStyle w:val="EPBullet-Level1"/>
        <w:numPr>
          <w:ilvl w:val="0"/>
          <w:numId w:val="18"/>
        </w:numPr>
        <w:tabs>
          <w:tab w:val="clear" w:pos="720"/>
        </w:tabs>
        <w:suppressAutoHyphens/>
        <w:spacing w:before="0" w:beforeAutospacing="0" w:after="0" w:afterAutospacing="0"/>
        <w:ind w:left="1080"/>
      </w:pPr>
      <w:r>
        <w:t>4 additional river crossings</w:t>
      </w:r>
    </w:p>
    <w:p w14:paraId="557EA70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8 creek</w:t>
      </w:r>
      <w:r>
        <w:rPr>
          <w:rFonts w:eastAsia="Tahoma"/>
        </w:rPr>
        <w:t xml:space="preserve"> crossings</w:t>
      </w:r>
    </w:p>
    <w:p w14:paraId="76DAACC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Crossing</w:t>
      </w:r>
      <w:r>
        <w:rPr>
          <w:rFonts w:ascii="Futura Std Book" w:hAnsi="Futura Std Book" w:cs="Tahoma"/>
        </w:rPr>
        <w:t xml:space="preserve"> methodologies to be evaluated:</w:t>
      </w:r>
    </w:p>
    <w:p w14:paraId="3E243EF1" w14:textId="77777777" w:rsidR="00E95DBB" w:rsidRDefault="00000000">
      <w:pPr>
        <w:pStyle w:val="EPBullet-Level1"/>
        <w:numPr>
          <w:ilvl w:val="0"/>
          <w:numId w:val="18"/>
        </w:numPr>
        <w:tabs>
          <w:tab w:val="clear" w:pos="720"/>
        </w:tabs>
        <w:suppressAutoHyphens/>
        <w:spacing w:before="0" w:beforeAutospacing="0" w:after="0" w:afterAutospacing="0"/>
        <w:ind w:left="1080"/>
      </w:pPr>
      <w:r>
        <w:t>Horizontal Directional Drilling (HDD)</w:t>
      </w:r>
    </w:p>
    <w:p w14:paraId="0F8F70CE" w14:textId="77777777" w:rsidR="00E95DBB" w:rsidRDefault="00000000">
      <w:pPr>
        <w:pStyle w:val="EPBullet-Level1"/>
        <w:numPr>
          <w:ilvl w:val="0"/>
          <w:numId w:val="18"/>
        </w:numPr>
        <w:tabs>
          <w:tab w:val="clear" w:pos="720"/>
        </w:tabs>
        <w:suppressAutoHyphens/>
        <w:spacing w:before="0" w:beforeAutospacing="0" w:after="0" w:afterAutospacing="0"/>
        <w:ind w:left="1080"/>
      </w:pPr>
      <w:r>
        <w:t>Micro-tunnelling</w:t>
      </w:r>
    </w:p>
    <w:p w14:paraId="0CE74CBB" w14:textId="77777777" w:rsidR="00E95DBB" w:rsidRDefault="00000000">
      <w:pPr>
        <w:pStyle w:val="EPBullet-Level1"/>
        <w:numPr>
          <w:ilvl w:val="0"/>
          <w:numId w:val="18"/>
        </w:numPr>
        <w:tabs>
          <w:tab w:val="clear" w:pos="720"/>
        </w:tabs>
        <w:suppressAutoHyphens/>
        <w:spacing w:before="0" w:beforeAutospacing="0" w:after="0" w:afterAutospacing="0"/>
        <w:ind w:left="1080"/>
      </w:pPr>
      <w:r>
        <w:t>Cofferdam / open-cut trenching</w:t>
      </w:r>
    </w:p>
    <w:p w14:paraId="20775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Selection</w:t>
      </w:r>
      <w:r>
        <w:rPr>
          <w:rFonts w:ascii="Futura Std Book" w:hAnsi="Futura Std Book" w:cs="Tahoma"/>
        </w:rPr>
        <w:t xml:space="preserve"> will be based on geotechnical, bathymetric, constructability, and CAPEX considerations.</w:t>
      </w:r>
    </w:p>
    <w:p w14:paraId="1D482C7E" w14:textId="77777777" w:rsidR="00E95DBB" w:rsidRDefault="00000000">
      <w:pPr>
        <w:pStyle w:val="Heading2"/>
        <w:numPr>
          <w:ilvl w:val="2"/>
          <w:numId w:val="23"/>
        </w:numPr>
        <w:ind w:left="720" w:hanging="720"/>
      </w:pPr>
      <w:bookmarkStart w:id="906" w:name="_Toc229061616"/>
      <w:r>
        <w:t>Liquid Handling and Disposal</w:t>
      </w:r>
      <w:bookmarkEnd w:id="906"/>
    </w:p>
    <w:p w14:paraId="74DF935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slug catcher will be designed with a full complement of liquid-handling facilities, including provisions for:</w:t>
      </w:r>
    </w:p>
    <w:p w14:paraId="4024924D" w14:textId="77777777" w:rsidR="00E95DBB" w:rsidRDefault="00000000">
      <w:pPr>
        <w:pStyle w:val="EPBullet-Level1"/>
        <w:numPr>
          <w:ilvl w:val="0"/>
          <w:numId w:val="18"/>
        </w:numPr>
        <w:tabs>
          <w:tab w:val="clear" w:pos="720"/>
        </w:tabs>
        <w:suppressAutoHyphens/>
        <w:spacing w:before="0" w:beforeAutospacing="0" w:after="0" w:afterAutospacing="0"/>
        <w:ind w:left="1080"/>
      </w:pPr>
      <w:r>
        <w:t>Condensate/NGL transfer to AKAB for final processing</w:t>
      </w:r>
    </w:p>
    <w:p w14:paraId="560D6D36" w14:textId="77777777" w:rsidR="00E95DBB" w:rsidRDefault="00000000">
      <w:pPr>
        <w:pStyle w:val="EPBullet-Level1"/>
        <w:numPr>
          <w:ilvl w:val="0"/>
          <w:numId w:val="18"/>
        </w:numPr>
        <w:tabs>
          <w:tab w:val="clear" w:pos="720"/>
        </w:tabs>
        <w:suppressAutoHyphens/>
        <w:spacing w:before="0" w:beforeAutospacing="0" w:after="0" w:afterAutospacing="0"/>
        <w:ind w:left="1080"/>
      </w:pPr>
      <w:r>
        <w:t>Produced water management</w:t>
      </w:r>
    </w:p>
    <w:p w14:paraId="5C2397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Produced</w:t>
      </w:r>
      <w:r>
        <w:rPr>
          <w:rFonts w:eastAsia="Tahoma"/>
        </w:rPr>
        <w:t xml:space="preserve"> water disposal shall be executed either offshore or via reinjection into suitable aquifers, and other beneficial use, as discharge into inland waters is prohibited under NUPRC and </w:t>
      </w:r>
      <w:proofErr w:type="spellStart"/>
      <w:r>
        <w:rPr>
          <w:rFonts w:eastAsia="Tahoma"/>
        </w:rPr>
        <w:t>FMEnv</w:t>
      </w:r>
      <w:proofErr w:type="spellEnd"/>
      <w:r>
        <w:rPr>
          <w:rFonts w:eastAsia="Tahoma"/>
        </w:rPr>
        <w:t xml:space="preserve"> regulations.</w:t>
      </w:r>
    </w:p>
    <w:p w14:paraId="5C6F060F" w14:textId="77777777" w:rsidR="00E95DBB" w:rsidRDefault="00000000">
      <w:pPr>
        <w:pStyle w:val="Heading2"/>
        <w:numPr>
          <w:ilvl w:val="2"/>
          <w:numId w:val="23"/>
        </w:numPr>
        <w:ind w:left="720" w:hanging="720"/>
      </w:pPr>
      <w:bookmarkStart w:id="907" w:name="_Toc229061617"/>
      <w:r>
        <w:t>Concept Selection</w:t>
      </w:r>
      <w:bookmarkEnd w:id="907"/>
    </w:p>
    <w:p w14:paraId="2A485F0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final configuration will be determined through techno-economic evaluation, incorporating lifecycle cost analysis, operability, constructability, and flow assurance considerations.</w:t>
      </w:r>
    </w:p>
    <w:p w14:paraId="3572EA8F" w14:textId="77777777" w:rsidR="00E95DBB" w:rsidRDefault="00000000">
      <w:pPr>
        <w:pStyle w:val="Heading2"/>
        <w:ind w:left="720" w:hanging="720"/>
      </w:pPr>
      <w:bookmarkStart w:id="908" w:name="_Toc229061618"/>
      <w:r>
        <w:lastRenderedPageBreak/>
        <w:t>Codes, Standards and Regulations</w:t>
      </w:r>
      <w:bookmarkEnd w:id="908"/>
    </w:p>
    <w:p w14:paraId="149D47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FEED shall comply with, but not be limited to:</w:t>
      </w:r>
    </w:p>
    <w:p w14:paraId="70C5C052" w14:textId="77777777" w:rsidR="00E95DBB" w:rsidRDefault="00000000">
      <w:pPr>
        <w:pStyle w:val="EPBullet-Level1"/>
        <w:numPr>
          <w:ilvl w:val="0"/>
          <w:numId w:val="18"/>
        </w:numPr>
        <w:tabs>
          <w:tab w:val="clear" w:pos="720"/>
        </w:tabs>
        <w:suppressAutoHyphens/>
        <w:spacing w:before="0" w:beforeAutospacing="0" w:after="0" w:afterAutospacing="0"/>
        <w:ind w:left="1080"/>
      </w:pPr>
      <w:r>
        <w:t>ASME B31.8 – Gas Transmission and Distribution Piping Systems</w:t>
      </w:r>
    </w:p>
    <w:p w14:paraId="6D6FF815" w14:textId="77777777" w:rsidR="00E95DBB" w:rsidRDefault="00000000">
      <w:pPr>
        <w:pStyle w:val="EPBullet-Level1"/>
        <w:numPr>
          <w:ilvl w:val="0"/>
          <w:numId w:val="18"/>
        </w:numPr>
        <w:tabs>
          <w:tab w:val="clear" w:pos="720"/>
        </w:tabs>
        <w:suppressAutoHyphens/>
        <w:spacing w:before="0" w:beforeAutospacing="0" w:after="0" w:afterAutospacing="0"/>
        <w:ind w:left="1080"/>
      </w:pPr>
      <w:r>
        <w:t>DNV-ST-N001 / N002 – Subsea &amp; Pipeline Systems</w:t>
      </w:r>
    </w:p>
    <w:p w14:paraId="7B8D25DA" w14:textId="77777777" w:rsidR="00E95DBB" w:rsidRDefault="00000000">
      <w:pPr>
        <w:pStyle w:val="EPBullet-Level1"/>
        <w:numPr>
          <w:ilvl w:val="0"/>
          <w:numId w:val="18"/>
        </w:numPr>
        <w:tabs>
          <w:tab w:val="clear" w:pos="720"/>
        </w:tabs>
        <w:suppressAutoHyphens/>
        <w:spacing w:before="0" w:beforeAutospacing="0" w:after="0" w:afterAutospacing="0"/>
        <w:ind w:left="1080"/>
      </w:pPr>
      <w:r>
        <w:t>NACE SP0169 – Cathodic Protection</w:t>
      </w:r>
    </w:p>
    <w:p w14:paraId="70F20F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IEC</w:t>
      </w:r>
      <w:r>
        <w:rPr>
          <w:rFonts w:eastAsia="Tahoma"/>
        </w:rPr>
        <w:t xml:space="preserve"> / IEEE – Electrical &amp; Instrumentation</w:t>
      </w:r>
    </w:p>
    <w:p w14:paraId="1149DD0C" w14:textId="77777777" w:rsidR="00E95DBB" w:rsidRDefault="00000000">
      <w:pPr>
        <w:pStyle w:val="EPBullet-Level1"/>
        <w:numPr>
          <w:ilvl w:val="0"/>
          <w:numId w:val="18"/>
        </w:numPr>
        <w:tabs>
          <w:tab w:val="clear" w:pos="720"/>
        </w:tabs>
        <w:suppressAutoHyphens/>
        <w:spacing w:before="0" w:beforeAutospacing="0" w:after="0" w:afterAutospacing="0"/>
        <w:ind w:left="1080"/>
      </w:pPr>
      <w:r>
        <w:t>API 5L – Specification for Line Pipe</w:t>
      </w:r>
    </w:p>
    <w:p w14:paraId="59B1E1B6" w14:textId="77777777" w:rsidR="00E95DBB" w:rsidRDefault="00000000">
      <w:pPr>
        <w:pStyle w:val="EPBullet-Level1"/>
        <w:numPr>
          <w:ilvl w:val="0"/>
          <w:numId w:val="18"/>
        </w:numPr>
        <w:tabs>
          <w:tab w:val="clear" w:pos="720"/>
        </w:tabs>
        <w:suppressAutoHyphens/>
        <w:spacing w:before="0" w:beforeAutospacing="0" w:after="0" w:afterAutospacing="0"/>
        <w:ind w:left="1080"/>
      </w:pPr>
      <w:r>
        <w:t>API RP 1110 – Pressure Testing of Steel Pipelines</w:t>
      </w:r>
    </w:p>
    <w:p w14:paraId="182CE07B" w14:textId="77777777" w:rsidR="00E95DBB" w:rsidRDefault="00000000">
      <w:pPr>
        <w:pStyle w:val="EPBullet-Level1"/>
        <w:numPr>
          <w:ilvl w:val="0"/>
          <w:numId w:val="18"/>
        </w:numPr>
        <w:tabs>
          <w:tab w:val="clear" w:pos="720"/>
        </w:tabs>
        <w:suppressAutoHyphens/>
        <w:spacing w:before="0" w:beforeAutospacing="0" w:after="0" w:afterAutospacing="0"/>
        <w:ind w:left="1080"/>
      </w:pPr>
      <w:r>
        <w:t>ISO and DEP standards</w:t>
      </w:r>
    </w:p>
    <w:p w14:paraId="0CAC8E9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Nigerian</w:t>
      </w:r>
      <w:r>
        <w:rPr>
          <w:rFonts w:eastAsia="Tahoma"/>
        </w:rPr>
        <w:t xml:space="preserve"> Midstream and Downstream Petroleum Regulatory Authority (NMDPRA) requirements</w:t>
      </w:r>
    </w:p>
    <w:p w14:paraId="52E75B19" w14:textId="77777777" w:rsidR="00E95DBB" w:rsidRDefault="00000000">
      <w:pPr>
        <w:pStyle w:val="Heading2"/>
        <w:ind w:left="720" w:hanging="720"/>
      </w:pPr>
      <w:bookmarkStart w:id="909" w:name="_Toc229061619"/>
      <w:r>
        <w:t>Safety Philosophy</w:t>
      </w:r>
      <w:bookmarkEnd w:id="909"/>
      <w:r>
        <w:t xml:space="preserve"> </w:t>
      </w:r>
    </w:p>
    <w:p w14:paraId="109EAD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Safety</w:t>
      </w:r>
      <w:r>
        <w:rPr>
          <w:rFonts w:ascii="Futura Std Book" w:hAnsi="Futura Std Book" w:cs="Tahoma"/>
        </w:rPr>
        <w:t xml:space="preserve"> is a primary design consideration. The FEED will incorporate:</w:t>
      </w:r>
    </w:p>
    <w:p w14:paraId="3282D010"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pipeline wall thickness and design factors</w:t>
      </w:r>
    </w:p>
    <w:p w14:paraId="5F74B86C"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for isolation</w:t>
      </w:r>
    </w:p>
    <w:p w14:paraId="1BD3F36F"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2D2EA7E4"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and monitoring</w:t>
      </w:r>
    </w:p>
    <w:p w14:paraId="71EBA30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Design</w:t>
      </w:r>
      <w:r>
        <w:rPr>
          <w:rFonts w:eastAsia="Tahoma"/>
        </w:rPr>
        <w:t xml:space="preserve"> for safe pigging and Maintenance operations</w:t>
      </w:r>
    </w:p>
    <w:p w14:paraId="77D93AA5" w14:textId="77777777" w:rsidR="00E95DBB" w:rsidRDefault="00000000">
      <w:pPr>
        <w:pStyle w:val="Heading2"/>
        <w:ind w:left="720" w:hanging="720"/>
      </w:pPr>
      <w:bookmarkStart w:id="910" w:name="_Toc229061620"/>
      <w:r>
        <w:t>Operability and Maintainability</w:t>
      </w:r>
      <w:bookmarkEnd w:id="910"/>
    </w:p>
    <w:p w14:paraId="63ABD1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system will be designed to:</w:t>
      </w:r>
    </w:p>
    <w:p w14:paraId="51982F9E" w14:textId="77777777" w:rsidR="00E95DBB" w:rsidRDefault="00000000">
      <w:pPr>
        <w:pStyle w:val="EPBullet-Level1"/>
        <w:numPr>
          <w:ilvl w:val="0"/>
          <w:numId w:val="18"/>
        </w:numPr>
        <w:tabs>
          <w:tab w:val="clear" w:pos="720"/>
        </w:tabs>
        <w:suppressAutoHyphens/>
        <w:spacing w:before="0" w:beforeAutospacing="0" w:after="0" w:afterAutospacing="0"/>
        <w:ind w:left="1080"/>
      </w:pPr>
      <w:r>
        <w:t>Allow routine pigging operations</w:t>
      </w:r>
    </w:p>
    <w:p w14:paraId="5667A2B4" w14:textId="77777777" w:rsidR="00E95DBB" w:rsidRDefault="00000000">
      <w:pPr>
        <w:pStyle w:val="EPBullet-Level1"/>
        <w:numPr>
          <w:ilvl w:val="0"/>
          <w:numId w:val="18"/>
        </w:numPr>
        <w:tabs>
          <w:tab w:val="clear" w:pos="720"/>
        </w:tabs>
        <w:suppressAutoHyphens/>
        <w:spacing w:before="0" w:beforeAutospacing="0" w:after="0" w:afterAutospacing="0"/>
        <w:ind w:left="1080"/>
      </w:pPr>
      <w:r>
        <w:t>Enable sectional isolation</w:t>
      </w:r>
    </w:p>
    <w:p w14:paraId="60D9B937" w14:textId="77777777" w:rsidR="00E95DBB" w:rsidRDefault="00000000">
      <w:pPr>
        <w:pStyle w:val="EPBullet-Level1"/>
        <w:numPr>
          <w:ilvl w:val="0"/>
          <w:numId w:val="18"/>
        </w:numPr>
        <w:tabs>
          <w:tab w:val="clear" w:pos="720"/>
        </w:tabs>
        <w:suppressAutoHyphens/>
        <w:spacing w:before="0" w:beforeAutospacing="0" w:after="0" w:afterAutospacing="0"/>
        <w:ind w:left="1080"/>
      </w:pPr>
      <w:r>
        <w:t>Facilitate inspection, testing, and repair</w:t>
      </w:r>
    </w:p>
    <w:p w14:paraId="1BA36D6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Minimize</w:t>
      </w:r>
      <w:r>
        <w:rPr>
          <w:rFonts w:eastAsia="Tahoma"/>
        </w:rPr>
        <w:t xml:space="preserve"> operational downtime during tie-in activities</w:t>
      </w:r>
    </w:p>
    <w:p w14:paraId="67A94DB4" w14:textId="77777777" w:rsidR="00E95DBB" w:rsidRDefault="00000000">
      <w:pPr>
        <w:pStyle w:val="Heading2"/>
        <w:ind w:left="720" w:hanging="720"/>
      </w:pPr>
      <w:bookmarkStart w:id="911" w:name="_Toc229061621"/>
      <w:r>
        <w:t>Focus of FEED</w:t>
      </w:r>
      <w:bookmarkEnd w:id="911"/>
    </w:p>
    <w:p w14:paraId="6516D63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primary focus of the FEED is to develop a technically robust, safe, operable, and cost-effective design for the OKNU–BBOU 20” × 85 km gas pipeline that will enable informed investment decisions and seamless transition into the EPC phase. The FEED will provide sufficient engineering definition to minimize project risks related to cost, schedule, constructability, operability, and future expansion.</w:t>
      </w:r>
    </w:p>
    <w:p w14:paraId="382413E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focus on:</w:t>
      </w:r>
    </w:p>
    <w:p w14:paraId="5B1C79A8"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Confirming the technical feasibility of the proposed pipeline system</w:t>
      </w:r>
    </w:p>
    <w:p w14:paraId="6E73FBB8"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Optimizing pipeline sizing and configuration</w:t>
      </w:r>
    </w:p>
    <w:p w14:paraId="728CABF0" w14:textId="77777777" w:rsidR="00E95DBB" w:rsidRDefault="00000000">
      <w:pPr>
        <w:pStyle w:val="EPBullet-Level1"/>
        <w:numPr>
          <w:ilvl w:val="0"/>
          <w:numId w:val="18"/>
        </w:numPr>
        <w:tabs>
          <w:tab w:val="clear" w:pos="720"/>
        </w:tabs>
        <w:suppressAutoHyphens/>
        <w:spacing w:before="0" w:beforeAutospacing="0" w:after="0" w:afterAutospacing="0"/>
        <w:ind w:left="1080"/>
      </w:pPr>
      <w:r>
        <w:t>Incorporating provisions for future tie-ins and capacity expansion</w:t>
      </w:r>
    </w:p>
    <w:p w14:paraId="19AD1E2F" w14:textId="77777777" w:rsidR="00E95DBB" w:rsidRDefault="00000000">
      <w:pPr>
        <w:pStyle w:val="EPBullet-Level1"/>
        <w:numPr>
          <w:ilvl w:val="0"/>
          <w:numId w:val="18"/>
        </w:numPr>
        <w:tabs>
          <w:tab w:val="clear" w:pos="720"/>
        </w:tabs>
        <w:suppressAutoHyphens/>
        <w:spacing w:before="0" w:beforeAutospacing="0" w:after="0" w:afterAutospacing="0"/>
        <w:ind w:left="1080"/>
      </w:pPr>
      <w:r>
        <w:t>Ensuring alignment between technical design and commercial assumptions</w:t>
      </w:r>
    </w:p>
    <w:p w14:paraId="216BBEA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Producing</w:t>
      </w:r>
      <w:r>
        <w:rPr>
          <w:rFonts w:eastAsia="Tahoma"/>
        </w:rPr>
        <w:t xml:space="preserve"> EPC-ready documents with minimal scope gaps</w:t>
      </w:r>
    </w:p>
    <w:p w14:paraId="3D7CD9E4" w14:textId="77777777" w:rsidR="00E95DBB" w:rsidRDefault="00000000">
      <w:pPr>
        <w:pStyle w:val="Heading2"/>
        <w:ind w:left="720" w:hanging="720"/>
      </w:pPr>
      <w:bookmarkStart w:id="912" w:name="_Toc229061622"/>
      <w:r>
        <w:t>Flow Assurance/Pipe Sizing</w:t>
      </w:r>
      <w:bookmarkEnd w:id="912"/>
    </w:p>
    <w:p w14:paraId="79BFCA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Flow</w:t>
      </w:r>
      <w:r>
        <w:rPr>
          <w:rFonts w:ascii="Futura Std Book" w:hAnsi="Futura Std Book" w:cs="Tahoma"/>
        </w:rPr>
        <w:t xml:space="preserve"> assurance studies shall be undertaken to confirm that the pipeline system can reliably transport wet natural gas under all operating scenarios, including start-up, steady-state operation, turndown, and transient conditions.</w:t>
      </w:r>
    </w:p>
    <w:p w14:paraId="4DC9A0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include:</w:t>
      </w:r>
    </w:p>
    <w:p w14:paraId="4B2F2539"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 to determine pressure profile, velocity limits, and capacity</w:t>
      </w:r>
    </w:p>
    <w:p w14:paraId="6AB3CAFB"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liquid dropout, slug formation, and accumulation</w:t>
      </w:r>
    </w:p>
    <w:p w14:paraId="0E7EDFC5" w14:textId="77777777" w:rsidR="00E95DBB" w:rsidRDefault="00000000">
      <w:pPr>
        <w:pStyle w:val="EPBullet-Level1"/>
        <w:numPr>
          <w:ilvl w:val="0"/>
          <w:numId w:val="18"/>
        </w:numPr>
        <w:tabs>
          <w:tab w:val="clear" w:pos="720"/>
        </w:tabs>
        <w:suppressAutoHyphens/>
        <w:spacing w:before="0" w:beforeAutospacing="0" w:after="0" w:afterAutospacing="0"/>
        <w:ind w:left="1080"/>
      </w:pPr>
      <w:r>
        <w:t>Assessment of pigging requirements for liquid and debris removal</w:t>
      </w:r>
    </w:p>
    <w:p w14:paraId="345B413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Verification</w:t>
      </w:r>
      <w:r>
        <w:rPr>
          <w:rFonts w:eastAsia="Tahoma"/>
        </w:rPr>
        <w:t xml:space="preserve"> of pipe diameter adequacy for base and future gas volumes, including SEIB, NUNR and DBUC injections</w:t>
      </w:r>
    </w:p>
    <w:p w14:paraId="2BE19A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selected pipe size shall ensure stable flow, minimize operational risks, and maintain sufficient margin for future throughput increases without major modifications.</w:t>
      </w:r>
    </w:p>
    <w:p w14:paraId="08FA5AF8" w14:textId="77777777" w:rsidR="00E95DBB" w:rsidRDefault="00000000">
      <w:pPr>
        <w:pStyle w:val="Heading2"/>
        <w:ind w:left="720" w:hanging="720"/>
      </w:pPr>
      <w:bookmarkStart w:id="913" w:name="_Toc229061623"/>
      <w:r>
        <w:t>Value Engineering</w:t>
      </w:r>
      <w:bookmarkEnd w:id="913"/>
    </w:p>
    <w:p w14:paraId="07809D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shall be systematically applied throughout the FEED to optimize capital and opera ting costs without compromising safety, integrity, or operability.</w:t>
      </w:r>
    </w:p>
    <w:p w14:paraId="6C32CD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value engineering considerations include:</w:t>
      </w:r>
    </w:p>
    <w:p w14:paraId="73F4A7BB"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Optimization of pipeline diameter and wall thickness</w:t>
      </w:r>
    </w:p>
    <w:p w14:paraId="0BD3A00E" w14:textId="77777777" w:rsidR="00E95DBB" w:rsidRDefault="00000000">
      <w:pPr>
        <w:pStyle w:val="EPBullet-Level1"/>
        <w:numPr>
          <w:ilvl w:val="0"/>
          <w:numId w:val="18"/>
        </w:numPr>
        <w:tabs>
          <w:tab w:val="clear" w:pos="720"/>
        </w:tabs>
        <w:suppressAutoHyphens/>
        <w:spacing w:before="0" w:beforeAutospacing="0" w:after="0" w:afterAutospacing="0"/>
        <w:ind w:left="1080"/>
      </w:pPr>
      <w:r>
        <w:t>Rationalization of valve spacing and facilities</w:t>
      </w:r>
    </w:p>
    <w:p w14:paraId="50AFFAF2" w14:textId="77777777" w:rsidR="00E95DBB" w:rsidRDefault="00000000">
      <w:pPr>
        <w:pStyle w:val="EPBullet-Level1"/>
        <w:numPr>
          <w:ilvl w:val="0"/>
          <w:numId w:val="18"/>
        </w:numPr>
        <w:tabs>
          <w:tab w:val="clear" w:pos="720"/>
        </w:tabs>
        <w:suppressAutoHyphens/>
        <w:spacing w:before="0" w:beforeAutospacing="0" w:after="0" w:afterAutospacing="0"/>
        <w:ind w:left="1080"/>
      </w:pPr>
      <w:r>
        <w:t>Selection of cost-effective materials and coatings</w:t>
      </w:r>
    </w:p>
    <w:p w14:paraId="0A3B092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Minimization of above-ground facilities while maintaining operability</w:t>
      </w:r>
    </w:p>
    <w:p w14:paraId="15DB04F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of design margins with applicable codes and standards</w:t>
      </w:r>
    </w:p>
    <w:p w14:paraId="0E5981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workshops will be conducted at appropriate stages of the FEED to identify and evaluate cost-saving opportunities.</w:t>
      </w:r>
    </w:p>
    <w:p w14:paraId="1AC3E71C" w14:textId="77777777" w:rsidR="00E95DBB" w:rsidRDefault="00000000">
      <w:pPr>
        <w:pStyle w:val="Heading2"/>
        <w:ind w:left="720" w:hanging="720"/>
      </w:pPr>
      <w:bookmarkStart w:id="914" w:name="_Toc229061624"/>
      <w:r>
        <w:t>Material Selection</w:t>
      </w:r>
      <w:bookmarkEnd w:id="914"/>
    </w:p>
    <w:p w14:paraId="6885E45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be based on service conditions, mechanical requirements, corrosion risks, constructability, and lifecycle cost considerations.</w:t>
      </w:r>
    </w:p>
    <w:p w14:paraId="73963F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6620B674"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line pipe material (API 5L X70 PSL 2) suitable for wet gas service</w:t>
      </w:r>
    </w:p>
    <w:p w14:paraId="1004642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Define corrosion allowance and internal corrosion mitigation measures</w:t>
      </w:r>
    </w:p>
    <w:p w14:paraId="1383B245"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external coatings (3LPE) and cathodic protection systems</w:t>
      </w:r>
    </w:p>
    <w:p w14:paraId="3E5AC31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Select</w:t>
      </w:r>
      <w:r>
        <w:rPr>
          <w:rFonts w:eastAsia="Tahoma"/>
        </w:rPr>
        <w:t xml:space="preserve"> materials for valves, fittings, and tie-in facilities in accordance with applicable standards</w:t>
      </w:r>
    </w:p>
    <w:p w14:paraId="3AFAB11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ensure long-term integrity and compliance with regulatory requirements.</w:t>
      </w:r>
    </w:p>
    <w:p w14:paraId="3E682BCD" w14:textId="77777777" w:rsidR="00E95DBB" w:rsidRDefault="00000000">
      <w:pPr>
        <w:pStyle w:val="Heading2"/>
        <w:ind w:left="720" w:hanging="720"/>
      </w:pPr>
      <w:bookmarkStart w:id="915" w:name="_Toc229061625"/>
      <w:r>
        <w:lastRenderedPageBreak/>
        <w:t>Technical Safety</w:t>
      </w:r>
      <w:bookmarkEnd w:id="915"/>
    </w:p>
    <w:p w14:paraId="3D6521A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Technical</w:t>
      </w:r>
      <w:r>
        <w:rPr>
          <w:rFonts w:ascii="Futura Std Book" w:hAnsi="Futura Std Book" w:cs="Tahoma"/>
        </w:rPr>
        <w:t xml:space="preserve"> safety shall be embedded into the design philosophy to ensure the protection of personnel, assets, and the environment.</w:t>
      </w:r>
    </w:p>
    <w:p w14:paraId="6BC8D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address:</w:t>
      </w:r>
    </w:p>
    <w:p w14:paraId="12E3E18A"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and failure prevention</w:t>
      </w:r>
    </w:p>
    <w:p w14:paraId="4B5037C9"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and isolation philosophy</w:t>
      </w:r>
    </w:p>
    <w:p w14:paraId="5F78ECE3"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and depressurization concepts</w:t>
      </w:r>
    </w:p>
    <w:p w14:paraId="3D24BC9F" w14:textId="77777777" w:rsidR="00E95DBB" w:rsidRDefault="00000000">
      <w:pPr>
        <w:pStyle w:val="EPBullet-Level1"/>
        <w:numPr>
          <w:ilvl w:val="0"/>
          <w:numId w:val="18"/>
        </w:numPr>
        <w:tabs>
          <w:tab w:val="clear" w:pos="720"/>
        </w:tabs>
        <w:suppressAutoHyphens/>
        <w:spacing w:before="0" w:beforeAutospacing="0" w:after="0" w:afterAutospacing="0"/>
        <w:ind w:left="1080"/>
      </w:pPr>
      <w:r>
        <w:t>Fire and explosion risk mitigation</w:t>
      </w:r>
    </w:p>
    <w:p w14:paraId="4564F8C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distances and codes</w:t>
      </w:r>
    </w:p>
    <w:p w14:paraId="4DA8BC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Formal</w:t>
      </w:r>
      <w:r>
        <w:rPr>
          <w:rFonts w:ascii="Futura Std Book" w:hAnsi="Futura Std Book" w:cs="Tahoma"/>
        </w:rPr>
        <w:t xml:space="preserve"> safety studies such as HAZID, HAZOP, and SIL assessments shall be conducted as part of the FEED.</w:t>
      </w:r>
    </w:p>
    <w:p w14:paraId="5D42ABFD" w14:textId="77777777" w:rsidR="00E95DBB" w:rsidRDefault="00000000">
      <w:pPr>
        <w:pStyle w:val="Heading2"/>
        <w:ind w:left="720" w:hanging="720"/>
      </w:pPr>
      <w:bookmarkStart w:id="916" w:name="_Toc229061626"/>
      <w:r>
        <w:t>Gas Pressure Boosting</w:t>
      </w:r>
      <w:bookmarkEnd w:id="916"/>
    </w:p>
    <w:p w14:paraId="61CCF9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shall assess the need for gas pressure boosting to meet delivery pressure requirements at </w:t>
      </w:r>
      <w:r>
        <w:rPr>
          <w:rFonts w:ascii="Futura Std Book" w:eastAsia="Arial" w:hAnsi="Futura Std Book" w:cs="Tahoma"/>
        </w:rPr>
        <w:t>BBOU</w:t>
      </w:r>
      <w:r>
        <w:rPr>
          <w:rFonts w:ascii="Futura Std Book" w:hAnsi="Futura Std Book" w:cs="Tahoma"/>
        </w:rPr>
        <w:t xml:space="preserve"> under all operating scenarios.</w:t>
      </w:r>
    </w:p>
    <w:p w14:paraId="0F87CA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will include:</w:t>
      </w:r>
    </w:p>
    <w:p w14:paraId="676B409A"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inlet pressure from OKNU and third-party tie-ins</w:t>
      </w:r>
    </w:p>
    <w:p w14:paraId="189A4697"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profile and pressure drop analysis</w:t>
      </w:r>
    </w:p>
    <w:p w14:paraId="7192BEE2" w14:textId="77777777" w:rsidR="00E95DBB" w:rsidRDefault="00000000">
      <w:pPr>
        <w:pStyle w:val="EPBullet-Level1"/>
        <w:numPr>
          <w:ilvl w:val="0"/>
          <w:numId w:val="18"/>
        </w:numPr>
        <w:tabs>
          <w:tab w:val="clear" w:pos="720"/>
        </w:tabs>
        <w:suppressAutoHyphens/>
        <w:spacing w:before="0" w:beforeAutospacing="0" w:after="0" w:afterAutospacing="0"/>
        <w:ind w:left="1080"/>
      </w:pPr>
      <w:r>
        <w:t>Determination of whether compression is required at FEED stage or deferred</w:t>
      </w:r>
    </w:p>
    <w:p w14:paraId="25B1CE8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Provision</w:t>
      </w:r>
      <w:r>
        <w:rPr>
          <w:rFonts w:eastAsia="Tahoma"/>
        </w:rPr>
        <w:t xml:space="preserve"> for future installation of compression facilities if required</w:t>
      </w:r>
    </w:p>
    <w:p w14:paraId="314BDBA5" w14:textId="77777777" w:rsidR="00E95DBB" w:rsidRDefault="00000000">
      <w:pPr>
        <w:pStyle w:val="Heading2"/>
        <w:ind w:left="720" w:hanging="720"/>
      </w:pPr>
      <w:bookmarkStart w:id="917" w:name="_Toc229061627"/>
      <w:r>
        <w:t>Electric Power</w:t>
      </w:r>
      <w:bookmarkEnd w:id="917"/>
    </w:p>
    <w:p w14:paraId="463605E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Electric</w:t>
      </w:r>
      <w:r>
        <w:rPr>
          <w:rFonts w:ascii="Futura Std Book" w:hAnsi="Futura Std Book" w:cs="Tahoma"/>
          <w:spacing w:val="-1"/>
        </w:rPr>
        <w:t xml:space="preserve"> </w:t>
      </w:r>
      <w:r>
        <w:rPr>
          <w:rFonts w:ascii="Futura Std Book" w:hAnsi="Futura Std Book" w:cs="Tahoma"/>
        </w:rPr>
        <w:t>power</w:t>
      </w:r>
      <w:r>
        <w:rPr>
          <w:rFonts w:ascii="Futura Std Book" w:hAnsi="Futura Std Book" w:cs="Tahoma"/>
          <w:spacing w:val="-1"/>
        </w:rPr>
        <w:t xml:space="preserve"> requirements for pipeline facilities shall be assessed and defined during FEED.</w:t>
      </w:r>
    </w:p>
    <w:p w14:paraId="218E761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The</w:t>
      </w:r>
      <w:r>
        <w:rPr>
          <w:rFonts w:ascii="Futura Std Book" w:hAnsi="Futura Std Book" w:cs="Tahoma"/>
          <w:spacing w:val="-1"/>
        </w:rPr>
        <w:t xml:space="preserve"> design shall consider:</w:t>
      </w:r>
    </w:p>
    <w:p w14:paraId="715643FF"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requirements for valves, RTUs, metering systems, and communication equipment</w:t>
      </w:r>
    </w:p>
    <w:p w14:paraId="157B8B72" w14:textId="77777777" w:rsidR="00E95DBB" w:rsidRDefault="00000000">
      <w:pPr>
        <w:pStyle w:val="EPBullet-Level1"/>
        <w:numPr>
          <w:ilvl w:val="0"/>
          <w:numId w:val="18"/>
        </w:numPr>
        <w:tabs>
          <w:tab w:val="clear" w:pos="720"/>
        </w:tabs>
        <w:suppressAutoHyphens/>
        <w:spacing w:before="0" w:beforeAutospacing="0" w:after="0" w:afterAutospacing="0"/>
        <w:ind w:left="1080"/>
      </w:pPr>
      <w:r>
        <w:t>Availability of grid power versus alternative sources (solar, generators)</w:t>
      </w:r>
    </w:p>
    <w:p w14:paraId="3FA146FE" w14:textId="77777777" w:rsidR="00E95DBB" w:rsidRDefault="00000000">
      <w:pPr>
        <w:pStyle w:val="EPBullet-Level1"/>
        <w:numPr>
          <w:ilvl w:val="0"/>
          <w:numId w:val="18"/>
        </w:numPr>
        <w:tabs>
          <w:tab w:val="clear" w:pos="720"/>
        </w:tabs>
        <w:suppressAutoHyphens/>
        <w:spacing w:before="0" w:beforeAutospacing="0" w:after="0" w:afterAutospacing="0"/>
        <w:ind w:left="1080"/>
      </w:pPr>
      <w:r>
        <w:t>Reliability and redundancy requirements</w:t>
      </w:r>
    </w:p>
    <w:p w14:paraId="292D49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applicable electrical standards</w:t>
      </w:r>
    </w:p>
    <w:p w14:paraId="49585C34" w14:textId="77777777" w:rsidR="00E95DBB" w:rsidRDefault="00000000">
      <w:pPr>
        <w:pStyle w:val="Heading2"/>
        <w:ind w:left="720" w:hanging="720"/>
      </w:pPr>
      <w:bookmarkStart w:id="918" w:name="_Toc229061628"/>
      <w:r>
        <w:t>Ergonomics</w:t>
      </w:r>
      <w:bookmarkEnd w:id="918"/>
    </w:p>
    <w:p w14:paraId="5DD6009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Ergonomic considerations shall be incorporated to ensure safe and efficient operation and </w:t>
      </w:r>
      <w:r>
        <w:rPr>
          <w:rFonts w:ascii="Futura Std Book" w:eastAsia="Arial" w:hAnsi="Futura Std Book" w:cs="Tahoma"/>
        </w:rPr>
        <w:t>Maintenance</w:t>
      </w:r>
      <w:r>
        <w:rPr>
          <w:rFonts w:ascii="Futura Std Book" w:hAnsi="Futura Std Book" w:cs="Tahoma"/>
        </w:rPr>
        <w:t>.</w:t>
      </w:r>
    </w:p>
    <w:p w14:paraId="75E2A36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12A3D035" w14:textId="77777777" w:rsidR="00E95DBB" w:rsidRDefault="00000000">
      <w:pPr>
        <w:pStyle w:val="EPBullet-Level1"/>
        <w:numPr>
          <w:ilvl w:val="0"/>
          <w:numId w:val="18"/>
        </w:numPr>
        <w:tabs>
          <w:tab w:val="clear" w:pos="720"/>
        </w:tabs>
        <w:suppressAutoHyphens/>
        <w:spacing w:before="0" w:beforeAutospacing="0" w:after="0" w:afterAutospacing="0"/>
        <w:ind w:left="1080"/>
      </w:pPr>
      <w:r>
        <w:t>Ensure safe access to valves, instruments, and equipment</w:t>
      </w:r>
    </w:p>
    <w:p w14:paraId="31774BCF" w14:textId="77777777" w:rsidR="00E95DBB" w:rsidRDefault="00000000">
      <w:pPr>
        <w:pStyle w:val="EPBullet-Level1"/>
        <w:numPr>
          <w:ilvl w:val="0"/>
          <w:numId w:val="18"/>
        </w:numPr>
        <w:tabs>
          <w:tab w:val="clear" w:pos="720"/>
        </w:tabs>
        <w:suppressAutoHyphens/>
        <w:spacing w:before="0" w:beforeAutospacing="0" w:after="0" w:afterAutospacing="0"/>
        <w:ind w:left="1080"/>
      </w:pPr>
      <w:r>
        <w:t>Provide appropriate working platforms and clearances</w:t>
      </w:r>
    </w:p>
    <w:p w14:paraId="48A413C6"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 manual handling risks</w:t>
      </w:r>
    </w:p>
    <w:p w14:paraId="599769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Comply</w:t>
      </w:r>
      <w:r>
        <w:rPr>
          <w:rFonts w:eastAsia="Tahoma"/>
        </w:rPr>
        <w:t xml:space="preserve"> with human-factor engineering principles</w:t>
      </w:r>
    </w:p>
    <w:p w14:paraId="20A4D9B5" w14:textId="77777777" w:rsidR="00E95DBB" w:rsidRDefault="00000000">
      <w:pPr>
        <w:pStyle w:val="Heading2"/>
        <w:ind w:left="720" w:hanging="720"/>
      </w:pPr>
      <w:bookmarkStart w:id="919" w:name="_Toc229061629"/>
      <w:r>
        <w:t>Operations Assurance</w:t>
      </w:r>
      <w:bookmarkEnd w:id="919"/>
    </w:p>
    <w:p w14:paraId="6F40B60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pipeline system shall be designed to ensure reliable and uninterrupted operations throughout its design life.</w:t>
      </w:r>
    </w:p>
    <w:p w14:paraId="209399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Operations</w:t>
      </w:r>
      <w:r>
        <w:rPr>
          <w:rFonts w:ascii="Futura Std Book" w:hAnsi="Futura Std Book" w:cs="Tahoma"/>
        </w:rPr>
        <w:t xml:space="preserve"> assurance considerations include:</w:t>
      </w:r>
    </w:p>
    <w:p w14:paraId="596D4E3B" w14:textId="77777777" w:rsidR="00E95DBB" w:rsidRDefault="00000000">
      <w:pPr>
        <w:pStyle w:val="EPBullet-Level1"/>
        <w:numPr>
          <w:ilvl w:val="0"/>
          <w:numId w:val="18"/>
        </w:numPr>
        <w:tabs>
          <w:tab w:val="clear" w:pos="720"/>
        </w:tabs>
        <w:suppressAutoHyphens/>
        <w:spacing w:before="0" w:beforeAutospacing="0" w:after="0" w:afterAutospacing="0"/>
        <w:ind w:left="1080"/>
      </w:pPr>
      <w:r>
        <w:t>Ease of pigging and maintenance</w:t>
      </w:r>
    </w:p>
    <w:p w14:paraId="515F01CD"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operational procedures</w:t>
      </w:r>
    </w:p>
    <w:p w14:paraId="44D5038B" w14:textId="77777777" w:rsidR="00E95DBB" w:rsidRDefault="00000000">
      <w:pPr>
        <w:pStyle w:val="EPBullet-Level1"/>
        <w:numPr>
          <w:ilvl w:val="0"/>
          <w:numId w:val="18"/>
        </w:numPr>
        <w:tabs>
          <w:tab w:val="clear" w:pos="720"/>
        </w:tabs>
        <w:suppressAutoHyphens/>
        <w:spacing w:before="0" w:beforeAutospacing="0" w:after="0" w:afterAutospacing="0"/>
        <w:ind w:left="1080"/>
      </w:pPr>
      <w:r>
        <w:t>Redundancy where required</w:t>
      </w:r>
    </w:p>
    <w:p w14:paraId="3AF5BED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Minimization</w:t>
      </w:r>
      <w:r>
        <w:rPr>
          <w:rFonts w:eastAsia="Tahoma"/>
        </w:rPr>
        <w:t xml:space="preserve"> of downtime during tie-in activities</w:t>
      </w:r>
    </w:p>
    <w:p w14:paraId="00A6312B" w14:textId="77777777" w:rsidR="00E95DBB" w:rsidRDefault="00000000">
      <w:pPr>
        <w:pStyle w:val="Heading2"/>
        <w:ind w:left="720" w:hanging="720"/>
      </w:pPr>
      <w:bookmarkStart w:id="920" w:name="_Toc229061630"/>
      <w:r>
        <w:t>Security, Fire Protection and Accessibility</w:t>
      </w:r>
      <w:bookmarkEnd w:id="920"/>
    </w:p>
    <w:p w14:paraId="02B8FE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Security</w:t>
      </w:r>
      <w:r>
        <w:rPr>
          <w:rFonts w:ascii="Futura Std Book" w:hAnsi="Futura Std Book" w:cs="Tahoma"/>
        </w:rPr>
        <w:t xml:space="preserve"> considerations shall be addressed to protect the pipeline and facilities from sabotage, theft, and unauthorized access.</w:t>
      </w:r>
    </w:p>
    <w:p w14:paraId="0E1804A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consider:</w:t>
      </w:r>
    </w:p>
    <w:p w14:paraId="4A76DE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Location-specific security risks</w:t>
      </w:r>
    </w:p>
    <w:p w14:paraId="4D3B35E8" w14:textId="77777777" w:rsidR="00E95DBB" w:rsidRDefault="00000000">
      <w:pPr>
        <w:pStyle w:val="EPBullet-Level1"/>
        <w:numPr>
          <w:ilvl w:val="0"/>
          <w:numId w:val="18"/>
        </w:numPr>
        <w:tabs>
          <w:tab w:val="clear" w:pos="720"/>
        </w:tabs>
        <w:suppressAutoHyphens/>
        <w:spacing w:before="0" w:beforeAutospacing="0" w:after="0" w:afterAutospacing="0"/>
        <w:ind w:left="1080"/>
      </w:pPr>
      <w:r>
        <w:t>Physical security measures at above-ground facilities</w:t>
      </w:r>
    </w:p>
    <w:p w14:paraId="738FE616"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surveillance and monitoring systems</w:t>
      </w:r>
    </w:p>
    <w:p w14:paraId="727ACDE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with operator security policies</w:t>
      </w:r>
    </w:p>
    <w:p w14:paraId="6C3A171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Fire</w:t>
      </w:r>
      <w:r>
        <w:rPr>
          <w:rFonts w:ascii="Futura Std Book" w:hAnsi="Futura Std Book" w:cs="Tahoma"/>
        </w:rPr>
        <w:t xml:space="preserve"> protection measures shall be incorporated in accordance with applicable codes and standards.</w:t>
      </w:r>
    </w:p>
    <w:p w14:paraId="0B95D2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FEED shall ensure:</w:t>
      </w:r>
    </w:p>
    <w:p w14:paraId="0DA6772A"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fire protection for above-ground facilities</w:t>
      </w:r>
    </w:p>
    <w:p w14:paraId="463630F8"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access routes for emergency response</w:t>
      </w:r>
    </w:p>
    <w:p w14:paraId="2801621A" w14:textId="77777777" w:rsidR="00E95DBB" w:rsidRDefault="00000000">
      <w:pPr>
        <w:pStyle w:val="EPBullet-Level1"/>
        <w:numPr>
          <w:ilvl w:val="0"/>
          <w:numId w:val="18"/>
        </w:numPr>
        <w:tabs>
          <w:tab w:val="clear" w:pos="720"/>
        </w:tabs>
        <w:suppressAutoHyphens/>
        <w:spacing w:before="0" w:beforeAutospacing="0" w:after="0" w:afterAutospacing="0"/>
        <w:ind w:left="1080"/>
      </w:pPr>
      <w:r>
        <w:t>Compliance with safety spacing requirements</w:t>
      </w:r>
    </w:p>
    <w:p w14:paraId="581D484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Integration</w:t>
      </w:r>
      <w:r>
        <w:rPr>
          <w:rFonts w:eastAsia="Tahoma"/>
        </w:rPr>
        <w:t xml:space="preserve"> with emergency shutdown systems</w:t>
      </w:r>
    </w:p>
    <w:p w14:paraId="766A948C" w14:textId="77777777" w:rsidR="00E95DBB" w:rsidRDefault="00000000">
      <w:pPr>
        <w:pStyle w:val="Heading2"/>
        <w:ind w:left="720" w:hanging="720"/>
      </w:pPr>
      <w:bookmarkStart w:id="921" w:name="_Toc229061631"/>
      <w:r>
        <w:t>Survey</w:t>
      </w:r>
      <w:bookmarkEnd w:id="921"/>
    </w:p>
    <w:p w14:paraId="71D1A7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Comprehensive</w:t>
      </w:r>
      <w:r>
        <w:rPr>
          <w:rFonts w:ascii="Futura Std Book" w:hAnsi="Futura Std Book" w:cs="Tahoma"/>
        </w:rPr>
        <w:t xml:space="preserve"> survey activities shall be undertaken to support detailed routing, design, and constructability planning. The FEED shall incorporate:</w:t>
      </w:r>
    </w:p>
    <w:p w14:paraId="1300E427" w14:textId="77777777" w:rsidR="00E95DBB" w:rsidRDefault="00000000">
      <w:pPr>
        <w:pStyle w:val="EPBullet-Level1"/>
        <w:numPr>
          <w:ilvl w:val="0"/>
          <w:numId w:val="18"/>
        </w:numPr>
        <w:tabs>
          <w:tab w:val="clear" w:pos="720"/>
        </w:tabs>
        <w:suppressAutoHyphens/>
        <w:spacing w:before="0" w:beforeAutospacing="0" w:after="0" w:afterAutospacing="0"/>
        <w:ind w:left="1080"/>
      </w:pPr>
      <w:r>
        <w:t>Desktop route reconnaissance studies</w:t>
      </w:r>
    </w:p>
    <w:p w14:paraId="243D595A"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surveys along the proposed corridor</w:t>
      </w:r>
    </w:p>
    <w:p w14:paraId="6099997A"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 at regular intervals and at major crossings</w:t>
      </w:r>
    </w:p>
    <w:p w14:paraId="7FA1B79B"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surveys for river crossings</w:t>
      </w:r>
    </w:p>
    <w:p w14:paraId="7A0DB0CA"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and third-party infrastructure mapping</w:t>
      </w:r>
    </w:p>
    <w:p w14:paraId="7A441C6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Right</w:t>
      </w:r>
      <w:r>
        <w:rPr>
          <w:rFonts w:eastAsia="Tahoma"/>
        </w:rPr>
        <w:t>-of-Way and environmental constraint mapping</w:t>
      </w:r>
    </w:p>
    <w:p w14:paraId="2202B8B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Survey</w:t>
      </w:r>
      <w:r>
        <w:rPr>
          <w:rFonts w:ascii="Futura Std Book" w:hAnsi="Futura Std Book" w:cs="Tahoma"/>
        </w:rPr>
        <w:t xml:space="preserve"> data shall form a critical input into pipeline alignment sheets, crossing methodology selection, stability analysis, and foundation design.</w:t>
      </w:r>
    </w:p>
    <w:p w14:paraId="5D744254" w14:textId="77777777" w:rsidR="00E95DBB" w:rsidRDefault="00000000">
      <w:pPr>
        <w:pStyle w:val="Heading2"/>
        <w:ind w:left="720" w:hanging="720"/>
      </w:pPr>
      <w:bookmarkStart w:id="922" w:name="_Toc229061632"/>
      <w:r>
        <w:t>Gas Availability</w:t>
      </w:r>
      <w:bookmarkEnd w:id="922"/>
    </w:p>
    <w:p w14:paraId="50217D2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Gas</w:t>
      </w:r>
      <w:r>
        <w:rPr>
          <w:rFonts w:ascii="Futura Std Book" w:hAnsi="Futura Std Book" w:cs="Tahoma"/>
        </w:rPr>
        <w:t xml:space="preserve"> availability assumptions shall be confirmed to ensure alignment with pipeline capacity and design.</w:t>
      </w:r>
    </w:p>
    <w:p w14:paraId="2FCB764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2B850FE2" w14:textId="77777777" w:rsidR="00E95DBB" w:rsidRDefault="00000000">
      <w:pPr>
        <w:pStyle w:val="EPBullet-Level1"/>
        <w:numPr>
          <w:ilvl w:val="0"/>
          <w:numId w:val="18"/>
        </w:numPr>
        <w:tabs>
          <w:tab w:val="clear" w:pos="720"/>
        </w:tabs>
        <w:suppressAutoHyphens/>
        <w:spacing w:before="0" w:beforeAutospacing="0" w:after="0" w:afterAutospacing="0"/>
        <w:ind w:left="1080"/>
      </w:pPr>
      <w:r>
        <w:t>Review production profiles from OKNU, SEIB, NUNR and DBUC</w:t>
      </w:r>
    </w:p>
    <w:p w14:paraId="2ABF0A46"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 gas quality and composition</w:t>
      </w:r>
    </w:p>
    <w:p w14:paraId="7DF9E99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Define</w:t>
      </w:r>
      <w:r>
        <w:rPr>
          <w:rFonts w:eastAsia="Tahoma"/>
        </w:rPr>
        <w:t xml:space="preserve"> operating scenarios for peak and minimum flow</w:t>
      </w:r>
    </w:p>
    <w:p w14:paraId="7783D8C4" w14:textId="77777777" w:rsidR="00E95DBB" w:rsidRDefault="00000000">
      <w:pPr>
        <w:pStyle w:val="Heading2"/>
        <w:ind w:left="720" w:hanging="720"/>
      </w:pPr>
      <w:bookmarkStart w:id="923" w:name="_Toc229061633"/>
      <w:r>
        <w:t>Surveillance</w:t>
      </w:r>
      <w:bookmarkEnd w:id="923"/>
    </w:p>
    <w:p w14:paraId="181FC1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Pipeline</w:t>
      </w:r>
      <w:r>
        <w:rPr>
          <w:rFonts w:ascii="Futura Std Book" w:hAnsi="Futura Std Book" w:cs="Tahoma"/>
        </w:rPr>
        <w:t xml:space="preserve"> surveillance requirements shall be defined to ensure integrity and security.</w:t>
      </w:r>
    </w:p>
    <w:p w14:paraId="1561678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 includes:</w:t>
      </w:r>
    </w:p>
    <w:p w14:paraId="54CD08AC" w14:textId="77777777" w:rsidR="00E95DBB" w:rsidRDefault="00000000">
      <w:pPr>
        <w:pStyle w:val="EPBullet-Level1"/>
        <w:numPr>
          <w:ilvl w:val="0"/>
          <w:numId w:val="18"/>
        </w:numPr>
        <w:tabs>
          <w:tab w:val="clear" w:pos="720"/>
        </w:tabs>
        <w:suppressAutoHyphens/>
        <w:spacing w:before="0" w:beforeAutospacing="0" w:after="0" w:afterAutospacing="0"/>
        <w:ind w:left="1080"/>
      </w:pPr>
      <w:r>
        <w:t>Routine inspection and monitoring</w:t>
      </w:r>
    </w:p>
    <w:p w14:paraId="58D2808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SCADA and leak detection systems</w:t>
      </w:r>
    </w:p>
    <w:p w14:paraId="1E99B74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Patrol</w:t>
      </w:r>
      <w:r>
        <w:rPr>
          <w:rFonts w:eastAsia="Tahoma"/>
        </w:rPr>
        <w:t xml:space="preserve"> and inspection strategies</w:t>
      </w:r>
    </w:p>
    <w:p w14:paraId="0A18D86B" w14:textId="77777777" w:rsidR="00E95DBB" w:rsidRDefault="00000000">
      <w:pPr>
        <w:pStyle w:val="Heading2"/>
        <w:ind w:left="720" w:hanging="720"/>
      </w:pPr>
      <w:bookmarkStart w:id="924" w:name="_Toc229061634"/>
      <w:r>
        <w:t>SCADA system and Field Logistics</w:t>
      </w:r>
      <w:bookmarkEnd w:id="924"/>
    </w:p>
    <w:p w14:paraId="7633282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a SCADA system to enable centralized monitoring and control of the pipeline.</w:t>
      </w:r>
    </w:p>
    <w:p w14:paraId="2397811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SCADA system shall provide:</w:t>
      </w:r>
    </w:p>
    <w:p w14:paraId="063FEFA7" w14:textId="77777777" w:rsidR="00E95DBB" w:rsidRDefault="00000000">
      <w:pPr>
        <w:pStyle w:val="EPBullet-Level1"/>
        <w:numPr>
          <w:ilvl w:val="0"/>
          <w:numId w:val="18"/>
        </w:numPr>
        <w:tabs>
          <w:tab w:val="clear" w:pos="720"/>
        </w:tabs>
        <w:suppressAutoHyphens/>
        <w:spacing w:before="0" w:beforeAutospacing="0" w:after="0" w:afterAutospacing="0"/>
        <w:ind w:left="1080"/>
      </w:pPr>
      <w:r>
        <w:t>Real-time monitoring of pressure, flow, and temperature</w:t>
      </w:r>
    </w:p>
    <w:p w14:paraId="5DD99828"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operation of valves</w:t>
      </w:r>
    </w:p>
    <w:p w14:paraId="7FAF2319" w14:textId="77777777" w:rsidR="00E95DBB" w:rsidRDefault="00000000">
      <w:pPr>
        <w:pStyle w:val="EPBullet-Level1"/>
        <w:numPr>
          <w:ilvl w:val="0"/>
          <w:numId w:val="18"/>
        </w:numPr>
        <w:tabs>
          <w:tab w:val="clear" w:pos="720"/>
        </w:tabs>
        <w:suppressAutoHyphens/>
        <w:spacing w:before="0" w:beforeAutospacing="0" w:after="0" w:afterAutospacing="0"/>
        <w:ind w:left="1080"/>
      </w:pPr>
      <w:r>
        <w:t>Alarm and event management</w:t>
      </w:r>
    </w:p>
    <w:p w14:paraId="7CE27DD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Leak</w:t>
      </w:r>
      <w:r>
        <w:rPr>
          <w:rFonts w:eastAsia="Tahoma"/>
        </w:rPr>
        <w:t xml:space="preserve"> detection and data logging</w:t>
      </w:r>
    </w:p>
    <w:p w14:paraId="1802F32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Field logistics considerations shall be incorporated to ensure constructability and operational </w:t>
      </w:r>
      <w:r>
        <w:rPr>
          <w:rFonts w:ascii="Futura Std Book" w:eastAsia="Arial" w:hAnsi="Futura Std Book" w:cs="Tahoma"/>
        </w:rPr>
        <w:t>efficiency</w:t>
      </w:r>
      <w:r>
        <w:rPr>
          <w:rFonts w:ascii="Futura Std Book" w:hAnsi="Futura Std Book" w:cs="Tahoma"/>
        </w:rPr>
        <w:t>.</w:t>
      </w:r>
    </w:p>
    <w:p w14:paraId="4436183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address:</w:t>
      </w:r>
    </w:p>
    <w:p w14:paraId="6A4C1760" w14:textId="77777777" w:rsidR="00E95DBB" w:rsidRDefault="00000000">
      <w:pPr>
        <w:pStyle w:val="EPBullet-Level1"/>
        <w:numPr>
          <w:ilvl w:val="0"/>
          <w:numId w:val="18"/>
        </w:numPr>
        <w:tabs>
          <w:tab w:val="clear" w:pos="720"/>
        </w:tabs>
        <w:suppressAutoHyphens/>
        <w:spacing w:before="0" w:beforeAutospacing="0" w:after="0" w:afterAutospacing="0"/>
        <w:ind w:left="1080"/>
      </w:pPr>
      <w:r>
        <w:t>Access roads and construction camps</w:t>
      </w:r>
    </w:p>
    <w:p w14:paraId="0429A17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transportation and storage</w:t>
      </w:r>
    </w:p>
    <w:p w14:paraId="4C23C857" w14:textId="77777777" w:rsidR="00E95DBB" w:rsidRDefault="00000000">
      <w:pPr>
        <w:pStyle w:val="EPBullet-Level1"/>
        <w:numPr>
          <w:ilvl w:val="0"/>
          <w:numId w:val="18"/>
        </w:numPr>
        <w:tabs>
          <w:tab w:val="clear" w:pos="720"/>
        </w:tabs>
        <w:suppressAutoHyphens/>
        <w:spacing w:before="0" w:beforeAutospacing="0" w:after="0" w:afterAutospacing="0"/>
        <w:ind w:left="1080"/>
      </w:pPr>
      <w:r>
        <w:t>Coordination with local communities</w:t>
      </w:r>
    </w:p>
    <w:p w14:paraId="13C98C5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and social constraints</w:t>
      </w:r>
    </w:p>
    <w:p w14:paraId="3619E489" w14:textId="77777777" w:rsidR="00E95DBB" w:rsidRDefault="00E95DBB">
      <w:pPr>
        <w:tabs>
          <w:tab w:val="num" w:pos="820"/>
        </w:tabs>
        <w:spacing w:line="360" w:lineRule="auto"/>
        <w:rPr>
          <w:rFonts w:ascii="Futura Std Book" w:eastAsia="Tahoma" w:hAnsi="Futura Std Book" w:cs="Tahoma"/>
        </w:rPr>
      </w:pPr>
    </w:p>
    <w:p w14:paraId="1A612A12" w14:textId="77777777" w:rsidR="00E95DBB" w:rsidRDefault="00E95DBB">
      <w:pPr>
        <w:tabs>
          <w:tab w:val="num" w:pos="820"/>
        </w:tabs>
        <w:spacing w:line="360" w:lineRule="auto"/>
        <w:rPr>
          <w:rFonts w:ascii="Futura Std Book" w:eastAsia="Tahoma" w:hAnsi="Futura Std Book" w:cs="Tahoma"/>
        </w:rPr>
      </w:pPr>
    </w:p>
    <w:p w14:paraId="1C97C743" w14:textId="77777777" w:rsidR="00E95DBB" w:rsidRDefault="00000000">
      <w:pPr>
        <w:rPr>
          <w:rFonts w:ascii="Futura Std Book" w:eastAsia="Tahoma" w:hAnsi="Futura Std Book" w:cs="Tahoma"/>
        </w:rPr>
      </w:pPr>
      <w:r>
        <w:rPr>
          <w:rFonts w:ascii="Futura Std Book" w:eastAsia="Tahoma" w:hAnsi="Futura Std Book" w:cs="Tahoma"/>
        </w:rPr>
        <w:br w:type="page"/>
      </w:r>
    </w:p>
    <w:p w14:paraId="05C41D33" w14:textId="77777777" w:rsidR="00E95DBB" w:rsidRDefault="00000000">
      <w:pPr>
        <w:pStyle w:val="Heading1"/>
        <w:rPr>
          <w:bCs/>
        </w:rPr>
      </w:pPr>
      <w:bookmarkStart w:id="925" w:name="_Toc229061635"/>
      <w:r>
        <w:lastRenderedPageBreak/>
        <w:t>SCOPE OF WORK AND FEED PROCEDURE</w:t>
      </w:r>
      <w:bookmarkEnd w:id="925"/>
    </w:p>
    <w:p w14:paraId="4FA0E86C"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26" w:name="_Toc227940706"/>
      <w:bookmarkStart w:id="927" w:name="_Toc227941454"/>
      <w:bookmarkStart w:id="928" w:name="_Toc227941700"/>
      <w:bookmarkStart w:id="929" w:name="_Toc227941945"/>
      <w:bookmarkStart w:id="930" w:name="_Toc227942194"/>
      <w:bookmarkStart w:id="931" w:name="_Toc227942446"/>
      <w:bookmarkStart w:id="932" w:name="_Toc227942699"/>
      <w:bookmarkStart w:id="933" w:name="_Toc227942952"/>
      <w:bookmarkStart w:id="934" w:name="_Toc229034134"/>
      <w:bookmarkStart w:id="935" w:name="_Toc229034468"/>
      <w:bookmarkStart w:id="936" w:name="_Toc229043492"/>
      <w:bookmarkStart w:id="937" w:name="_Toc229060885"/>
      <w:bookmarkStart w:id="938" w:name="_Toc229061133"/>
      <w:bookmarkStart w:id="939" w:name="_Toc229061380"/>
      <w:bookmarkStart w:id="940" w:name="_Toc229061636"/>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p>
    <w:p w14:paraId="6B01483B"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41" w:name="_Toc227940707"/>
      <w:bookmarkStart w:id="942" w:name="_Toc227941455"/>
      <w:bookmarkStart w:id="943" w:name="_Toc227941701"/>
      <w:bookmarkStart w:id="944" w:name="_Toc227941946"/>
      <w:bookmarkStart w:id="945" w:name="_Toc227942195"/>
      <w:bookmarkStart w:id="946" w:name="_Toc227942447"/>
      <w:bookmarkStart w:id="947" w:name="_Toc227942700"/>
      <w:bookmarkStart w:id="948" w:name="_Toc227942953"/>
      <w:bookmarkStart w:id="949" w:name="_Toc229034135"/>
      <w:bookmarkStart w:id="950" w:name="_Toc229034469"/>
      <w:bookmarkStart w:id="951" w:name="_Toc229043493"/>
      <w:bookmarkStart w:id="952" w:name="_Toc229060886"/>
      <w:bookmarkStart w:id="953" w:name="_Toc229061134"/>
      <w:bookmarkStart w:id="954" w:name="_Toc229061381"/>
      <w:bookmarkStart w:id="955" w:name="_Toc229061637"/>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p>
    <w:p w14:paraId="2B3CE6D6"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56" w:name="_Toc227940708"/>
      <w:bookmarkStart w:id="957" w:name="_Toc227941456"/>
      <w:bookmarkStart w:id="958" w:name="_Toc227941702"/>
      <w:bookmarkStart w:id="959" w:name="_Toc227941947"/>
      <w:bookmarkStart w:id="960" w:name="_Toc227942196"/>
      <w:bookmarkStart w:id="961" w:name="_Toc227942448"/>
      <w:bookmarkStart w:id="962" w:name="_Toc227942701"/>
      <w:bookmarkStart w:id="963" w:name="_Toc227942954"/>
      <w:bookmarkStart w:id="964" w:name="_Toc229034136"/>
      <w:bookmarkStart w:id="965" w:name="_Toc229034470"/>
      <w:bookmarkStart w:id="966" w:name="_Toc229043494"/>
      <w:bookmarkStart w:id="967" w:name="_Toc229060887"/>
      <w:bookmarkStart w:id="968" w:name="_Toc229061135"/>
      <w:bookmarkStart w:id="969" w:name="_Toc229061382"/>
      <w:bookmarkStart w:id="970" w:name="_Toc229061638"/>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p w14:paraId="5A706CB1"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71" w:name="_Toc227940709"/>
      <w:bookmarkStart w:id="972" w:name="_Toc227941457"/>
      <w:bookmarkStart w:id="973" w:name="_Toc227941703"/>
      <w:bookmarkStart w:id="974" w:name="_Toc227941948"/>
      <w:bookmarkStart w:id="975" w:name="_Toc227942197"/>
      <w:bookmarkStart w:id="976" w:name="_Toc227942449"/>
      <w:bookmarkStart w:id="977" w:name="_Toc227942702"/>
      <w:bookmarkStart w:id="978" w:name="_Toc227942955"/>
      <w:bookmarkStart w:id="979" w:name="_Toc229034137"/>
      <w:bookmarkStart w:id="980" w:name="_Toc229034471"/>
      <w:bookmarkStart w:id="981" w:name="_Toc229043495"/>
      <w:bookmarkStart w:id="982" w:name="_Toc229060888"/>
      <w:bookmarkStart w:id="983" w:name="_Toc229061136"/>
      <w:bookmarkStart w:id="984" w:name="_Toc229061383"/>
      <w:bookmarkStart w:id="985" w:name="_Toc229061639"/>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p>
    <w:p w14:paraId="2606B10C" w14:textId="77777777" w:rsidR="00E95DBB" w:rsidRDefault="00000000">
      <w:pPr>
        <w:pStyle w:val="Heading2"/>
        <w:numPr>
          <w:ilvl w:val="1"/>
          <w:numId w:val="11"/>
        </w:numPr>
        <w:ind w:left="720"/>
      </w:pPr>
      <w:bookmarkStart w:id="986" w:name="_Toc229061640"/>
      <w:r>
        <w:t>Summary Scope of Work</w:t>
      </w:r>
      <w:bookmarkEnd w:id="986"/>
    </w:p>
    <w:p w14:paraId="69C2DE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scope of work for the FEED of the 20” × 85 km OKNU–BBOU Gas Pipeline for the DSV Gas </w:t>
      </w:r>
      <w:r>
        <w:rPr>
          <w:rFonts w:ascii="Futura Std Book" w:eastAsia="Arial" w:hAnsi="Futura Std Book" w:cs="Tahoma"/>
        </w:rPr>
        <w:t>Hub</w:t>
      </w:r>
      <w:r>
        <w:rPr>
          <w:rFonts w:ascii="Futura Std Book" w:hAnsi="Futura Std Book" w:cs="Tahoma"/>
        </w:rPr>
        <w:t xml:space="preserve"> at Akabel shall cover all engineering activities required to define the technical, safety, operability, constructability, and cost aspects of the pipeline system to a level suitable for EPC tendering.</w:t>
      </w:r>
    </w:p>
    <w:p w14:paraId="73E520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scope shall include, but not be limited to:</w:t>
      </w:r>
    </w:p>
    <w:p w14:paraId="3821D0E0" w14:textId="77777777" w:rsidR="00E95DBB" w:rsidRDefault="00000000">
      <w:pPr>
        <w:pStyle w:val="EPBullet-Level1"/>
        <w:numPr>
          <w:ilvl w:val="0"/>
          <w:numId w:val="18"/>
        </w:numPr>
        <w:tabs>
          <w:tab w:val="clear" w:pos="720"/>
        </w:tabs>
        <w:suppressAutoHyphens/>
        <w:spacing w:before="0" w:beforeAutospacing="0" w:after="0" w:afterAutospacing="0"/>
        <w:ind w:left="1080"/>
      </w:pPr>
      <w:r>
        <w:t>Development of a complete Basis of Design</w:t>
      </w:r>
    </w:p>
    <w:p w14:paraId="0456FC1E"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routing and alignment definition</w:t>
      </w:r>
    </w:p>
    <w:p w14:paraId="1812BD1A"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studies</w:t>
      </w:r>
    </w:p>
    <w:p w14:paraId="21ED5CBF"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integrity design</w:t>
      </w:r>
    </w:p>
    <w:p w14:paraId="2A0BDE1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Definition of tie-in facilities at OKNU, SEIB, NUNR, DBUC, and BBOU</w:t>
      </w:r>
    </w:p>
    <w:p w14:paraId="2454A008" w14:textId="77777777" w:rsidR="00E95DBB" w:rsidRDefault="00000000">
      <w:pPr>
        <w:pStyle w:val="EPBullet-Level1"/>
        <w:numPr>
          <w:ilvl w:val="0"/>
          <w:numId w:val="18"/>
        </w:numPr>
        <w:tabs>
          <w:tab w:val="clear" w:pos="720"/>
        </w:tabs>
        <w:suppressAutoHyphens/>
        <w:spacing w:before="0" w:beforeAutospacing="0" w:after="0" w:afterAutospacing="0"/>
        <w:ind w:left="1080"/>
      </w:pPr>
      <w:r>
        <w:t>Design of pigging, isolation, and metering facilities</w:t>
      </w:r>
    </w:p>
    <w:p w14:paraId="5D8C0DCC"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control, automation, and SCADA philosophy</w:t>
      </w:r>
    </w:p>
    <w:p w14:paraId="60FA4278"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civil, and structural design</w:t>
      </w:r>
    </w:p>
    <w:p w14:paraId="7BD4DCFE"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environmental, and security considerations</w:t>
      </w:r>
    </w:p>
    <w:p w14:paraId="302EEF9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Capital</w:t>
      </w:r>
      <w:r>
        <w:rPr>
          <w:rFonts w:eastAsia="Tahoma"/>
        </w:rPr>
        <w:t xml:space="preserve"> cost estimate and project execution schedule</w:t>
      </w:r>
    </w:p>
    <w:p w14:paraId="13AA3C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in a manner that minimizes technical uncertainty and facilitates a smooth transition into the EPC phase.</w:t>
      </w:r>
    </w:p>
    <w:p w14:paraId="04D89558" w14:textId="77777777" w:rsidR="00E95DBB" w:rsidRDefault="00000000">
      <w:pPr>
        <w:pStyle w:val="Heading2"/>
        <w:numPr>
          <w:ilvl w:val="1"/>
          <w:numId w:val="11"/>
        </w:numPr>
        <w:ind w:left="720"/>
      </w:pPr>
      <w:bookmarkStart w:id="987" w:name="_Toc229061641"/>
      <w:r>
        <w:t>Detailed Scope of Work</w:t>
      </w:r>
      <w:bookmarkEnd w:id="987"/>
    </w:p>
    <w:p w14:paraId="03E60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FEED</w:t>
      </w:r>
      <w:r>
        <w:rPr>
          <w:rFonts w:ascii="Futura Std Book" w:hAnsi="Futura Std Book" w:cs="Tahoma"/>
          <w:spacing w:val="13"/>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6"/>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lly</w:t>
      </w:r>
      <w:r>
        <w:rPr>
          <w:rFonts w:ascii="Futura Std Book" w:hAnsi="Futura Std Book" w:cs="Tahoma"/>
          <w:spacing w:val="1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w:t>
      </w:r>
      <w:r>
        <w:rPr>
          <w:rFonts w:ascii="Futura Std Book" w:hAnsi="Futura Std Book" w:cs="Tahoma"/>
          <w:spacing w:val="-3"/>
        </w:rPr>
        <w:t>r</w:t>
      </w:r>
      <w:r>
        <w:rPr>
          <w:rFonts w:ascii="Futura Std Book" w:hAnsi="Futura Std Book" w:cs="Tahoma"/>
          <w:spacing w:val="-1"/>
        </w:rPr>
        <w:t>ehen</w:t>
      </w:r>
      <w:r>
        <w:rPr>
          <w:rFonts w:ascii="Futura Std Book" w:hAnsi="Futura Std Book" w:cs="Tahoma"/>
        </w:rPr>
        <w:t>siv</w:t>
      </w:r>
      <w:r>
        <w:rPr>
          <w:rFonts w:ascii="Futura Std Book" w:hAnsi="Futura Std Book" w:cs="Tahoma"/>
          <w:spacing w:val="-1"/>
        </w:rPr>
        <w:t>e</w:t>
      </w:r>
      <w:r>
        <w:rPr>
          <w:rFonts w:ascii="Futura Std Book" w:hAnsi="Futura Std Book" w:cs="Tahoma"/>
        </w:rPr>
        <w:t>,</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7"/>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4"/>
        </w:rPr>
        <w:t>n</w:t>
      </w:r>
      <w:r>
        <w:rPr>
          <w:rFonts w:ascii="Futura Std Book" w:hAnsi="Futura Std Book" w:cs="Tahoma"/>
        </w:rPr>
        <w:t>i</w:t>
      </w:r>
      <w:r>
        <w:rPr>
          <w:rFonts w:ascii="Futura Std Book" w:hAnsi="Futura Std Book" w:cs="Tahoma"/>
          <w:spacing w:val="-1"/>
        </w:rPr>
        <w:t>mu</w:t>
      </w:r>
      <w:r>
        <w:rPr>
          <w:rFonts w:ascii="Futura Std Book" w:hAnsi="Futura Std Book" w:cs="Tahoma"/>
        </w:rPr>
        <w:t>m the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p>
    <w:p w14:paraId="29C12109" w14:textId="77777777" w:rsidR="00E95DBB" w:rsidRDefault="00000000">
      <w:pPr>
        <w:pStyle w:val="EPBullet-Level1"/>
        <w:numPr>
          <w:ilvl w:val="0"/>
          <w:numId w:val="18"/>
        </w:numPr>
        <w:tabs>
          <w:tab w:val="clear" w:pos="720"/>
        </w:tabs>
        <w:suppressAutoHyphens/>
        <w:spacing w:before="0" w:beforeAutospacing="0" w:after="0" w:afterAutospacing="0"/>
        <w:ind w:left="1080"/>
      </w:pPr>
      <w:r>
        <w:t>Introduction &amp; Project Overview</w:t>
      </w:r>
    </w:p>
    <w:p w14:paraId="711D2D69"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Executive Summary</w:t>
      </w:r>
    </w:p>
    <w:p w14:paraId="0763F881"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Objectives</w:t>
      </w:r>
    </w:p>
    <w:p w14:paraId="21411AF2"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of Facilities</w:t>
      </w:r>
    </w:p>
    <w:p w14:paraId="59B38496"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6F2640E"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w:t>
      </w:r>
    </w:p>
    <w:p w14:paraId="2BF546B4"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Alignment</w:t>
      </w:r>
    </w:p>
    <w:p w14:paraId="7BA62427"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Facilities</w:t>
      </w:r>
    </w:p>
    <w:p w14:paraId="2FC5F849"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Power Philosophy</w:t>
      </w:r>
    </w:p>
    <w:p w14:paraId="58D2D5C5"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Philosophy</w:t>
      </w:r>
    </w:p>
    <w:p w14:paraId="2B5FCAD2"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Studies (HAZID, HAZOP, SIL, QRA – FEED level)</w:t>
      </w:r>
    </w:p>
    <w:p w14:paraId="14F4B57B"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Estimate (±10%)</w:t>
      </w:r>
    </w:p>
    <w:p w14:paraId="0AE2E556"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Strategy</w:t>
      </w:r>
    </w:p>
    <w:p w14:paraId="3D84C9D1" w14:textId="77777777" w:rsidR="00E95DBB" w:rsidRDefault="00000000">
      <w:pPr>
        <w:pStyle w:val="EPBullet-Level1"/>
        <w:numPr>
          <w:ilvl w:val="0"/>
          <w:numId w:val="18"/>
        </w:numPr>
        <w:tabs>
          <w:tab w:val="clear" w:pos="720"/>
        </w:tabs>
        <w:suppressAutoHyphens/>
        <w:spacing w:before="0" w:beforeAutospacing="0" w:after="0" w:afterAutospacing="0"/>
        <w:ind w:left="1080"/>
      </w:pPr>
      <w:r>
        <w:t>Master Schedule (Level 3)</w:t>
      </w:r>
    </w:p>
    <w:p w14:paraId="2A3F2BE5"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Operations &amp; Maintenance Philosophy</w:t>
      </w:r>
    </w:p>
    <w:p w14:paraId="5483C948"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Interfaces (definition only)</w:t>
      </w:r>
    </w:p>
    <w:p w14:paraId="5ECDA7D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NUPRC requirements</w:t>
      </w:r>
      <w:r>
        <w:rPr>
          <w:rFonts w:eastAsia="Tahoma"/>
        </w:rPr>
        <w:t xml:space="preserve"> (definition / compliance mapping only)</w:t>
      </w:r>
    </w:p>
    <w:p w14:paraId="12ADF240" w14:textId="77777777" w:rsidR="00E95DBB" w:rsidRDefault="00000000">
      <w:pPr>
        <w:pStyle w:val="Heading2"/>
        <w:numPr>
          <w:ilvl w:val="1"/>
          <w:numId w:val="11"/>
        </w:numPr>
        <w:ind w:left="720"/>
      </w:pPr>
      <w:bookmarkStart w:id="988" w:name="_Toc229061642"/>
      <w:r>
        <w:t>Scope of FEED Services</w:t>
      </w:r>
      <w:bookmarkEnd w:id="988"/>
    </w:p>
    <w:p w14:paraId="36334BBB"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68ED0D89"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692D4158"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0830C17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17B76D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Engineering</w:t>
      </w:r>
    </w:p>
    <w:p w14:paraId="088A997B" w14:textId="77777777" w:rsidR="00E95DBB" w:rsidRDefault="00000000">
      <w:pPr>
        <w:pStyle w:val="EPBullet-Level1"/>
        <w:numPr>
          <w:ilvl w:val="0"/>
          <w:numId w:val="18"/>
        </w:numPr>
        <w:tabs>
          <w:tab w:val="clear" w:pos="720"/>
        </w:tabs>
        <w:suppressAutoHyphens/>
        <w:spacing w:before="0" w:beforeAutospacing="0" w:after="0" w:afterAutospacing="0"/>
        <w:ind w:left="1080"/>
      </w:pPr>
      <w:r>
        <w:t>Line sizing &amp; wall thickness calculation</w:t>
      </w:r>
    </w:p>
    <w:p w14:paraId="482EBDD4"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design &amp; material selection</w:t>
      </w:r>
    </w:p>
    <w:p w14:paraId="4435460E" w14:textId="77777777" w:rsidR="00E95DBB" w:rsidRDefault="00000000">
      <w:pPr>
        <w:pStyle w:val="EPBullet-Level1"/>
        <w:numPr>
          <w:ilvl w:val="0"/>
          <w:numId w:val="18"/>
        </w:numPr>
        <w:tabs>
          <w:tab w:val="clear" w:pos="720"/>
        </w:tabs>
        <w:suppressAutoHyphens/>
        <w:spacing w:before="0" w:beforeAutospacing="0" w:after="0" w:afterAutospacing="0"/>
        <w:ind w:left="1080"/>
      </w:pPr>
      <w:r>
        <w:t>Stress analysis (installation &amp; operational)</w:t>
      </w:r>
    </w:p>
    <w:p w14:paraId="4ACD7155" w14:textId="77777777" w:rsidR="00E95DBB" w:rsidRDefault="00000000">
      <w:pPr>
        <w:pStyle w:val="EPBullet-Level1"/>
        <w:numPr>
          <w:ilvl w:val="0"/>
          <w:numId w:val="18"/>
        </w:numPr>
        <w:tabs>
          <w:tab w:val="clear" w:pos="720"/>
        </w:tabs>
        <w:suppressAutoHyphens/>
        <w:spacing w:before="0" w:beforeAutospacing="0" w:after="0" w:afterAutospacing="0"/>
        <w:ind w:left="1080"/>
      </w:pPr>
      <w:r>
        <w:t>Stability analysis (swamp &amp; river crossings)</w:t>
      </w:r>
    </w:p>
    <w:p w14:paraId="4681B972"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design at OKNU, SEIB, NUNR, DBUC, and BBOU</w:t>
      </w:r>
    </w:p>
    <w:p w14:paraId="79B4360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management input</w:t>
      </w:r>
    </w:p>
    <w:p w14:paraId="1188E4A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Valve</w:t>
      </w:r>
      <w:r>
        <w:rPr>
          <w:rFonts w:eastAsia="Tahoma"/>
        </w:rPr>
        <w:t xml:space="preserve"> spacing and isolation philosophy</w:t>
      </w:r>
    </w:p>
    <w:p w14:paraId="4BB8091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Flow Assurance &amp; Process</w:t>
      </w:r>
    </w:p>
    <w:p w14:paraId="6E40D8C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w:t>
      </w:r>
    </w:p>
    <w:p w14:paraId="48C9DB1B"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modelling</w:t>
      </w:r>
    </w:p>
    <w:p w14:paraId="02E7824A"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w:t>
      </w:r>
    </w:p>
    <w:p w14:paraId="067DFE71"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assessment</w:t>
      </w:r>
    </w:p>
    <w:p w14:paraId="2A96F950" w14:textId="77777777" w:rsidR="00E95DBB" w:rsidRDefault="00000000">
      <w:pPr>
        <w:pStyle w:val="EPBullet-Level1"/>
        <w:numPr>
          <w:ilvl w:val="0"/>
          <w:numId w:val="18"/>
        </w:numPr>
        <w:tabs>
          <w:tab w:val="clear" w:pos="720"/>
        </w:tabs>
        <w:suppressAutoHyphens/>
        <w:spacing w:before="0" w:beforeAutospacing="0" w:after="0" w:afterAutospacing="0"/>
        <w:ind w:left="1080"/>
      </w:pPr>
      <w:r>
        <w:t>Water separation philosophy</w:t>
      </w:r>
    </w:p>
    <w:p w14:paraId="7CE74EBC"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Flow Diagrams (PFDs)</w:t>
      </w:r>
    </w:p>
    <w:p w14:paraId="50C48DB3" w14:textId="77777777" w:rsidR="00E95DBB" w:rsidRDefault="00000000">
      <w:pPr>
        <w:pStyle w:val="EPBullet-Level1"/>
        <w:numPr>
          <w:ilvl w:val="0"/>
          <w:numId w:val="18"/>
        </w:numPr>
        <w:tabs>
          <w:tab w:val="clear" w:pos="720"/>
        </w:tabs>
        <w:suppressAutoHyphens/>
        <w:spacing w:before="0" w:beforeAutospacing="0" w:after="0" w:afterAutospacing="0"/>
        <w:ind w:left="1080"/>
      </w:pPr>
      <w:r>
        <w:t>P&amp;IDs</w:t>
      </w:r>
    </w:p>
    <w:p w14:paraId="1F7CF6F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Cause</w:t>
      </w:r>
      <w:r>
        <w:rPr>
          <w:rFonts w:eastAsia="Tahoma"/>
        </w:rPr>
        <w:t xml:space="preserve"> &amp; Effect diagrams</w:t>
      </w:r>
    </w:p>
    <w:p w14:paraId="181AA9D6"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Routing &amp; Survey</w:t>
      </w:r>
    </w:p>
    <w:p w14:paraId="51F23D40" w14:textId="77777777" w:rsidR="00E95DBB" w:rsidRDefault="00000000">
      <w:pPr>
        <w:pStyle w:val="EPBullet-Level1"/>
        <w:numPr>
          <w:ilvl w:val="0"/>
          <w:numId w:val="18"/>
        </w:numPr>
        <w:tabs>
          <w:tab w:val="clear" w:pos="720"/>
        </w:tabs>
        <w:suppressAutoHyphens/>
        <w:spacing w:before="0" w:beforeAutospacing="0" w:after="0" w:afterAutospacing="0"/>
        <w:ind w:left="1080"/>
      </w:pPr>
      <w:r>
        <w:t>Route selection study</w:t>
      </w:r>
    </w:p>
    <w:p w14:paraId="5524972A" w14:textId="77777777" w:rsidR="00E95DBB" w:rsidRDefault="00000000">
      <w:pPr>
        <w:pStyle w:val="EPBullet-Level1"/>
        <w:numPr>
          <w:ilvl w:val="0"/>
          <w:numId w:val="18"/>
        </w:numPr>
        <w:tabs>
          <w:tab w:val="clear" w:pos="720"/>
        </w:tabs>
        <w:suppressAutoHyphens/>
        <w:spacing w:before="0" w:beforeAutospacing="0" w:after="0" w:afterAutospacing="0"/>
        <w:ind w:left="1080"/>
      </w:pPr>
      <w:r>
        <w:t>Satellite and GIS mapping</w:t>
      </w:r>
    </w:p>
    <w:p w14:paraId="77C81B11"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and Geotechnical investigations</w:t>
      </w:r>
    </w:p>
    <w:p w14:paraId="52C36232"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w:t>
      </w:r>
    </w:p>
    <w:p w14:paraId="2C9AFE4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w:t>
      </w:r>
    </w:p>
    <w:p w14:paraId="511A4CD3"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HDD</w:t>
      </w:r>
    </w:p>
    <w:p w14:paraId="790222B9"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Micro</w:t>
      </w:r>
      <w:r>
        <w:rPr>
          <w:rFonts w:ascii="Futura Std Book" w:hAnsi="Futura Std Book" w:cs="Tahoma"/>
        </w:rPr>
        <w:t>-tunneling</w:t>
      </w:r>
    </w:p>
    <w:p w14:paraId="61FB1ED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Open</w:t>
      </w:r>
      <w:r>
        <w:rPr>
          <w:rFonts w:ascii="Futura Std Book" w:hAnsi="Futura Std Book" w:cs="Tahoma"/>
        </w:rPr>
        <w:t>-cut/cofferdam</w:t>
      </w:r>
    </w:p>
    <w:p w14:paraId="79DC4107"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Mechanical &amp; Piping Engineering</w:t>
      </w:r>
    </w:p>
    <w:p w14:paraId="11B79897"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Manifolds Design</w:t>
      </w:r>
    </w:p>
    <w:p w14:paraId="4B6593D3" w14:textId="77777777" w:rsidR="00E95DBB" w:rsidRDefault="00000000">
      <w:pPr>
        <w:pStyle w:val="EPBullet-Level1"/>
        <w:numPr>
          <w:ilvl w:val="0"/>
          <w:numId w:val="18"/>
        </w:numPr>
        <w:tabs>
          <w:tab w:val="clear" w:pos="720"/>
        </w:tabs>
        <w:suppressAutoHyphens/>
        <w:spacing w:before="0" w:beforeAutospacing="0" w:after="0" w:afterAutospacing="0"/>
        <w:ind w:left="1080"/>
      </w:pPr>
      <w:r>
        <w:t>Pig launcher &amp; receiver systems design</w:t>
      </w:r>
    </w:p>
    <w:p w14:paraId="12E4DD9F"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Specification of line pipe, valves, and fittings</w:t>
      </w:r>
    </w:p>
    <w:p w14:paraId="7116D9AD"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Materials selection and corrosion allowance</w:t>
      </w:r>
    </w:p>
    <w:p w14:paraId="14A9B5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Mechanical</w:t>
      </w:r>
      <w:r>
        <w:rPr>
          <w:rFonts w:eastAsia="Tahoma"/>
        </w:rPr>
        <w:t xml:space="preserve"> datasheets and specifications</w:t>
      </w:r>
    </w:p>
    <w:p w14:paraId="4DA633F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Civil and Structural Engineering</w:t>
      </w:r>
    </w:p>
    <w:p w14:paraId="7C256E56"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w:t>
      </w:r>
    </w:p>
    <w:p w14:paraId="4306DBFE" w14:textId="77777777" w:rsidR="00E95DBB" w:rsidRDefault="00000000">
      <w:pPr>
        <w:pStyle w:val="EPBullet-Level1"/>
        <w:numPr>
          <w:ilvl w:val="0"/>
          <w:numId w:val="18"/>
        </w:numPr>
        <w:tabs>
          <w:tab w:val="clear" w:pos="720"/>
        </w:tabs>
        <w:suppressAutoHyphens/>
        <w:spacing w:before="0" w:beforeAutospacing="0" w:after="0" w:afterAutospacing="0"/>
        <w:ind w:left="1080"/>
      </w:pPr>
      <w:r>
        <w:t>Foundations for above-ground facilities</w:t>
      </w:r>
    </w:p>
    <w:p w14:paraId="793277C3"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Structural supports and pipe racks</w:t>
      </w:r>
    </w:p>
    <w:p w14:paraId="202961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Access</w:t>
      </w:r>
      <w:r>
        <w:rPr>
          <w:rFonts w:eastAsia="Tahoma"/>
        </w:rPr>
        <w:t xml:space="preserve"> roads and site grading philosophy</w:t>
      </w:r>
    </w:p>
    <w:p w14:paraId="6E8F9B9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Electrical Engineering</w:t>
      </w:r>
    </w:p>
    <w:p w14:paraId="16519D85"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load assessment</w:t>
      </w:r>
    </w:p>
    <w:p w14:paraId="5414B5E1"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supply philosophy</w:t>
      </w:r>
    </w:p>
    <w:p w14:paraId="39926C47" w14:textId="77777777" w:rsidR="00E95DBB" w:rsidRDefault="00000000">
      <w:pPr>
        <w:pStyle w:val="EPBullet-Level1"/>
        <w:numPr>
          <w:ilvl w:val="0"/>
          <w:numId w:val="18"/>
        </w:numPr>
        <w:tabs>
          <w:tab w:val="clear" w:pos="720"/>
        </w:tabs>
        <w:suppressAutoHyphens/>
        <w:spacing w:before="0" w:beforeAutospacing="0" w:after="0" w:afterAutospacing="0"/>
        <w:ind w:left="1080"/>
      </w:pPr>
      <w:r>
        <w:t>Single line diagrams</w:t>
      </w:r>
    </w:p>
    <w:p w14:paraId="4150BD14" w14:textId="77777777" w:rsidR="00E95DBB" w:rsidRDefault="00000000">
      <w:pPr>
        <w:pStyle w:val="EPBullet-Level1"/>
        <w:numPr>
          <w:ilvl w:val="0"/>
          <w:numId w:val="18"/>
        </w:numPr>
        <w:tabs>
          <w:tab w:val="clear" w:pos="720"/>
        </w:tabs>
        <w:suppressAutoHyphens/>
        <w:spacing w:before="0" w:beforeAutospacing="0" w:after="0" w:afterAutospacing="0"/>
        <w:ind w:left="1080"/>
      </w:pPr>
      <w:r>
        <w:t>Area classification inputs</w:t>
      </w:r>
    </w:p>
    <w:p w14:paraId="5172879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Earthing</w:t>
      </w:r>
      <w:r>
        <w:rPr>
          <w:rFonts w:eastAsia="Tahoma"/>
        </w:rPr>
        <w:t xml:space="preserve"> and lightning protection</w:t>
      </w:r>
    </w:p>
    <w:p w14:paraId="31C7EE0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Corrosion Protection Engineering</w:t>
      </w:r>
    </w:p>
    <w:p w14:paraId="5E03D517"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mitigation philosophy</w:t>
      </w:r>
    </w:p>
    <w:p w14:paraId="5412BCEE"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CP (sacrificial anodes) during construction</w:t>
      </w:r>
    </w:p>
    <w:p w14:paraId="6DE6CDAD"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w:t>
      </w:r>
    </w:p>
    <w:p w14:paraId="4A6D502C" w14:textId="77777777" w:rsidR="00E95DBB" w:rsidRDefault="00000000">
      <w:pPr>
        <w:pStyle w:val="EPBullet-Level1"/>
        <w:numPr>
          <w:ilvl w:val="0"/>
          <w:numId w:val="18"/>
        </w:numPr>
        <w:tabs>
          <w:tab w:val="clear" w:pos="720"/>
        </w:tabs>
        <w:suppressAutoHyphens/>
        <w:spacing w:before="0" w:beforeAutospacing="0" w:after="0" w:afterAutospacing="0"/>
        <w:ind w:left="1080"/>
      </w:pPr>
      <w:r>
        <w:t>CP monitoring stations</w:t>
      </w:r>
    </w:p>
    <w:p w14:paraId="5EA9783B" w14:textId="77777777" w:rsidR="00E95DBB" w:rsidRDefault="00000000">
      <w:pPr>
        <w:pStyle w:val="EPBullet-Level1"/>
        <w:numPr>
          <w:ilvl w:val="0"/>
          <w:numId w:val="18"/>
        </w:numPr>
        <w:tabs>
          <w:tab w:val="clear" w:pos="720"/>
        </w:tabs>
        <w:suppressAutoHyphens/>
        <w:spacing w:before="0" w:beforeAutospacing="0" w:after="0" w:afterAutospacing="0"/>
        <w:ind w:left="1080"/>
      </w:pPr>
      <w:r>
        <w:t>Coating system selection</w:t>
      </w:r>
    </w:p>
    <w:p w14:paraId="26765D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Corrosion</w:t>
      </w:r>
      <w:r>
        <w:rPr>
          <w:rFonts w:eastAsia="Tahoma"/>
        </w:rPr>
        <w:t xml:space="preserve"> allowance &amp; mitigation philosophy</w:t>
      </w:r>
    </w:p>
    <w:p w14:paraId="25FC508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Manifold Facilities (Each Manifold)</w:t>
      </w:r>
    </w:p>
    <w:p w14:paraId="5BAA82C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pipeline manifold should include:</w:t>
      </w:r>
    </w:p>
    <w:p w14:paraId="376781BB"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 headers for SEIB, NUNR and DBUC pipeline tie-ins</w:t>
      </w:r>
    </w:p>
    <w:p w14:paraId="18E8A553" w14:textId="77777777" w:rsidR="00E95DBB" w:rsidRDefault="00000000">
      <w:pPr>
        <w:pStyle w:val="EPBullet-Level1"/>
        <w:numPr>
          <w:ilvl w:val="0"/>
          <w:numId w:val="18"/>
        </w:numPr>
        <w:tabs>
          <w:tab w:val="clear" w:pos="720"/>
        </w:tabs>
        <w:suppressAutoHyphens/>
        <w:spacing w:before="0" w:beforeAutospacing="0" w:after="0" w:afterAutospacing="0"/>
        <w:ind w:left="1080"/>
      </w:pPr>
      <w:r>
        <w:t>DSV check meters for OKNU-BBOU bulk flow</w:t>
      </w:r>
    </w:p>
    <w:p w14:paraId="301B1215" w14:textId="77777777" w:rsidR="00E95DBB" w:rsidRDefault="00000000">
      <w:pPr>
        <w:pStyle w:val="EPBullet-Level1"/>
        <w:numPr>
          <w:ilvl w:val="0"/>
          <w:numId w:val="18"/>
        </w:numPr>
        <w:tabs>
          <w:tab w:val="clear" w:pos="720"/>
        </w:tabs>
        <w:suppressAutoHyphens/>
        <w:spacing w:before="0" w:beforeAutospacing="0" w:after="0" w:afterAutospacing="0"/>
        <w:ind w:left="1080"/>
      </w:pPr>
      <w:r>
        <w:t>RTU &amp; Control Room / Field Auxiliary Room (FAR)</w:t>
      </w:r>
    </w:p>
    <w:p w14:paraId="19917A8F"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≥7 days battery autonomy</w:t>
      </w:r>
    </w:p>
    <w:p w14:paraId="7D178BF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&amp; electrical room</w:t>
      </w:r>
    </w:p>
    <w:p w14:paraId="0B62C3DB"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(corrosion inhibitor) injection system</w:t>
      </w:r>
    </w:p>
    <w:p w14:paraId="670052B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Tie-in</w:t>
      </w:r>
      <w:r>
        <w:rPr>
          <w:rFonts w:eastAsia="Tahoma"/>
        </w:rPr>
        <w:t xml:space="preserve"> provisions for:</w:t>
      </w:r>
    </w:p>
    <w:p w14:paraId="127326F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Biocide</w:t>
      </w:r>
      <w:r>
        <w:rPr>
          <w:rFonts w:ascii="Futura Std Book" w:hAnsi="Futura Std Book"/>
          <w:color w:val="000000" w:themeColor="text1"/>
        </w:rPr>
        <w:t xml:space="preserve"> injection</w:t>
      </w:r>
    </w:p>
    <w:p w14:paraId="66AB2A7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Methanol</w:t>
      </w:r>
      <w:r>
        <w:rPr>
          <w:rFonts w:ascii="Futura Std Book" w:hAnsi="Futura Std Book" w:cs="Tahoma"/>
        </w:rPr>
        <w:t xml:space="preserve"> injection</w:t>
      </w:r>
    </w:p>
    <w:p w14:paraId="4F8A36A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Utility</w:t>
      </w:r>
      <w:r>
        <w:rPr>
          <w:rFonts w:eastAsia="Tahoma"/>
        </w:rPr>
        <w:t xml:space="preserve"> and Safety Systems:</w:t>
      </w:r>
    </w:p>
    <w:p w14:paraId="045EBF4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Closed</w:t>
      </w:r>
      <w:r>
        <w:rPr>
          <w:rFonts w:ascii="Futura Std Book" w:hAnsi="Futura Std Book"/>
          <w:color w:val="000000" w:themeColor="text1"/>
        </w:rPr>
        <w:t xml:space="preserve"> drain vessel &amp; open drain tank</w:t>
      </w:r>
    </w:p>
    <w:p w14:paraId="41DD5CF0"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Weather</w:t>
      </w:r>
      <w:r>
        <w:rPr>
          <w:rFonts w:ascii="Futura Std Book" w:hAnsi="Futura Std Book"/>
          <w:color w:val="000000" w:themeColor="text1"/>
        </w:rPr>
        <w:t xml:space="preserve"> shelter / guard hut</w:t>
      </w:r>
    </w:p>
    <w:p w14:paraId="644341F8"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Gantry</w:t>
      </w:r>
      <w:r>
        <w:rPr>
          <w:rFonts w:ascii="Futura Std Book" w:hAnsi="Futura Std Book"/>
          <w:color w:val="000000" w:themeColor="text1"/>
        </w:rPr>
        <w:t xml:space="preserve"> &amp; lifting accessories</w:t>
      </w:r>
    </w:p>
    <w:p w14:paraId="0346BEA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High</w:t>
      </w:r>
      <w:r>
        <w:rPr>
          <w:rFonts w:ascii="Futura Std Book" w:hAnsi="Futura Std Book"/>
          <w:color w:val="000000" w:themeColor="text1"/>
        </w:rPr>
        <w:t>-security fencing (Citadel / Heras type)</w:t>
      </w:r>
    </w:p>
    <w:p w14:paraId="4C0DEF27"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Navigation</w:t>
      </w:r>
      <w:r>
        <w:rPr>
          <w:rFonts w:ascii="Futura Std Book" w:hAnsi="Futura Std Book"/>
          <w:color w:val="000000" w:themeColor="text1"/>
        </w:rPr>
        <w:t xml:space="preserve"> aids (aviation &amp; marine lighting)</w:t>
      </w:r>
    </w:p>
    <w:p w14:paraId="4D9C921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lastRenderedPageBreak/>
        <w:t>Earthing</w:t>
      </w:r>
      <w:r>
        <w:rPr>
          <w:rFonts w:ascii="Futura Std Book" w:hAnsi="Futura Std Book"/>
          <w:color w:val="000000" w:themeColor="text1"/>
        </w:rPr>
        <w:t xml:space="preserve"> &amp; lightning protection</w:t>
      </w:r>
    </w:p>
    <w:p w14:paraId="0A9E8FC6"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color w:val="000000" w:themeColor="text1"/>
        </w:rPr>
        <w:t>C</w:t>
      </w:r>
      <w:r>
        <w:rPr>
          <w:rFonts w:ascii="Futura Std Book" w:hAnsi="Futura Std Book" w:cs="Tahoma"/>
        </w:rPr>
        <w:t>old vent for small inventory trap</w:t>
      </w:r>
    </w:p>
    <w:p w14:paraId="7FFE509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level of automation and power infrastructure at each manifold shall be optimized during FEED based on operability and security requirements.</w:t>
      </w:r>
    </w:p>
    <w:p w14:paraId="5A67348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Instrumentation, Control &amp; Automation</w:t>
      </w:r>
    </w:p>
    <w:p w14:paraId="44581B4E"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philosophy</w:t>
      </w:r>
    </w:p>
    <w:p w14:paraId="031C5283" w14:textId="77777777" w:rsidR="00E95DBB" w:rsidRDefault="00000000">
      <w:pPr>
        <w:pStyle w:val="EPBullet-Level1"/>
        <w:numPr>
          <w:ilvl w:val="0"/>
          <w:numId w:val="18"/>
        </w:numPr>
        <w:tabs>
          <w:tab w:val="clear" w:pos="720"/>
        </w:tabs>
        <w:suppressAutoHyphens/>
        <w:spacing w:before="0" w:beforeAutospacing="0" w:after="0" w:afterAutospacing="0"/>
        <w:ind w:left="1080"/>
      </w:pPr>
      <w:r>
        <w:t>PLC, RTU, and SCADA architecture</w:t>
      </w:r>
    </w:p>
    <w:p w14:paraId="70961087"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philosophy</w:t>
      </w:r>
    </w:p>
    <w:p w14:paraId="4804F9F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Telecom</w:t>
      </w:r>
      <w:r>
        <w:rPr>
          <w:rFonts w:eastAsia="Tahoma"/>
        </w:rPr>
        <w:t xml:space="preserve"> and communication systems</w:t>
      </w:r>
    </w:p>
    <w:p w14:paraId="01F55684"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Safety, Health &amp; Environment</w:t>
      </w:r>
    </w:p>
    <w:p w14:paraId="3C04AFC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HAZID</w:t>
      </w:r>
      <w:r>
        <w:rPr>
          <w:rFonts w:eastAsia="Tahoma"/>
        </w:rPr>
        <w:t>, HAZOP, SIL studies</w:t>
      </w:r>
    </w:p>
    <w:p w14:paraId="1AD7B352" w14:textId="77777777" w:rsidR="00E95DBB" w:rsidRDefault="00000000">
      <w:pPr>
        <w:pStyle w:val="EPBullet-Level1"/>
        <w:numPr>
          <w:ilvl w:val="0"/>
          <w:numId w:val="18"/>
        </w:numPr>
        <w:tabs>
          <w:tab w:val="clear" w:pos="720"/>
        </w:tabs>
        <w:suppressAutoHyphens/>
        <w:spacing w:before="0" w:beforeAutospacing="0" w:after="0" w:afterAutospacing="0"/>
        <w:ind w:left="1080"/>
      </w:pPr>
      <w:r>
        <w:t>Fire protection philosophy</w:t>
      </w:r>
    </w:p>
    <w:p w14:paraId="60071559"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0ACAD8E4"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regulatory inputs</w:t>
      </w:r>
    </w:p>
    <w:p w14:paraId="22EF69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risk review</w:t>
      </w:r>
    </w:p>
    <w:p w14:paraId="55A8DF2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Swamp</w:t>
      </w:r>
      <w:r>
        <w:rPr>
          <w:rFonts w:eastAsia="Tahoma"/>
        </w:rPr>
        <w:t xml:space="preserve"> access strategy</w:t>
      </w:r>
    </w:p>
    <w:p w14:paraId="4A85F65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Commercial, Cost and Scheduling</w:t>
      </w:r>
    </w:p>
    <w:p w14:paraId="10486EA1"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45C8D61A"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master schedule (Level 3)</w:t>
      </w:r>
    </w:p>
    <w:p w14:paraId="44CA8574" w14:textId="77777777" w:rsidR="00E95DBB" w:rsidRDefault="00000000">
      <w:pPr>
        <w:pStyle w:val="EPBullet-Level1"/>
        <w:numPr>
          <w:ilvl w:val="0"/>
          <w:numId w:val="18"/>
        </w:numPr>
        <w:tabs>
          <w:tab w:val="clear" w:pos="720"/>
        </w:tabs>
        <w:suppressAutoHyphens/>
        <w:spacing w:before="0" w:beforeAutospacing="0" w:after="0" w:afterAutospacing="0"/>
        <w:ind w:left="1080"/>
      </w:pPr>
      <w:r>
        <w:t>Risk and contingency assessment</w:t>
      </w:r>
    </w:p>
    <w:p w14:paraId="286E7D1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w:t>
      </w:r>
    </w:p>
    <w:p w14:paraId="31C1E646" w14:textId="77777777" w:rsidR="00E95DBB" w:rsidRDefault="00000000">
      <w:pPr>
        <w:pStyle w:val="EPBullet-Level1"/>
        <w:numPr>
          <w:ilvl w:val="0"/>
          <w:numId w:val="18"/>
        </w:numPr>
        <w:tabs>
          <w:tab w:val="clear" w:pos="720"/>
        </w:tabs>
        <w:suppressAutoHyphens/>
        <w:spacing w:before="0" w:beforeAutospacing="0" w:after="0" w:afterAutospacing="0"/>
        <w:ind w:left="1080"/>
      </w:pPr>
      <w:r>
        <w:t>EPC packaging</w:t>
      </w:r>
      <w:r>
        <w:rPr>
          <w:rFonts w:eastAsia="Tahoma"/>
        </w:rPr>
        <w:t xml:space="preserve"> strategy</w:t>
      </w:r>
    </w:p>
    <w:p w14:paraId="76ABDC20" w14:textId="77777777" w:rsidR="00E95DBB" w:rsidRDefault="00000000">
      <w:pPr>
        <w:pStyle w:val="Heading2"/>
        <w:numPr>
          <w:ilvl w:val="1"/>
          <w:numId w:val="11"/>
        </w:numPr>
        <w:ind w:left="720"/>
      </w:pPr>
      <w:bookmarkStart w:id="989" w:name="_Toc229061643"/>
      <w:r>
        <w:t>FEED Procedure</w:t>
      </w:r>
      <w:bookmarkEnd w:id="989"/>
    </w:p>
    <w:p w14:paraId="3A28A98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A detailed project-specific FEED procedure will be developed on contract award. The emphasis will be on project management to provide essential Project inputs. The FEED will be structured using pre-agreed yardsticks on schedule, milestones, deliverables, quality, cost control, and change control.</w:t>
      </w:r>
    </w:p>
    <w:p w14:paraId="44FC0A6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Site</w:t>
      </w:r>
      <w:r>
        <w:rPr>
          <w:rFonts w:ascii="Futura Std Book" w:eastAsia="Arial" w:hAnsi="Futura Std Book" w:cs="Tahoma"/>
          <w:lang w:val="en-GB"/>
        </w:rPr>
        <w:t xml:space="preserve"> visits will be carried out where required to confirm already existing data or to acquire fresh data.</w:t>
      </w:r>
    </w:p>
    <w:p w14:paraId="14276537"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steps to deliver the FEED package will include the following:</w:t>
      </w:r>
    </w:p>
    <w:p w14:paraId="46629C03"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007FF4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Basis For Design: </w:t>
      </w:r>
    </w:p>
    <w:p w14:paraId="5DD9E9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Various</w:t>
      </w:r>
      <w:r>
        <w:rPr>
          <w:rFonts w:ascii="Futura Std Book" w:hAnsi="Futura Std Book" w:cs="Tahoma"/>
        </w:rPr>
        <w:t xml:space="preserve"> concepts for the Pipeline and associated infrastructure will be identified, evaluated and ranked. A Concept Selection Report will be prepared detailing the selection process and the recommended/selected concept. The Concept Selection Report will form a key input into the Basis for Design document</w:t>
      </w:r>
    </w:p>
    <w:p w14:paraId="0BD1DE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which</w:t>
      </w:r>
      <w:r>
        <w:rPr>
          <w:rFonts w:ascii="Futura Std Book" w:hAnsi="Futura Std Book" w:cs="Tahoma"/>
        </w:rPr>
        <w:t xml:space="preserve"> will outline the boundary conditions, performance criteria and the applicable standards for the selected concept.</w:t>
      </w:r>
    </w:p>
    <w:p w14:paraId="0D4FA97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Process: </w:t>
      </w:r>
    </w:p>
    <w:p w14:paraId="4425CD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shall carry out detailed simulation studies – steady state and dynamic – using PIPESIM, HYSIS and OLGA software. Contractor shall perform process simulation and flow assurance for the entire pipeline system from wellheads to the GPP at Akabel.</w:t>
      </w:r>
    </w:p>
    <w:p w14:paraId="794468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hydraulics and flow assurance study shall be focused on the following main items:</w:t>
      </w:r>
    </w:p>
    <w:p w14:paraId="5065849E"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shall cover the whole pipeline system.</w:t>
      </w:r>
    </w:p>
    <w:p w14:paraId="619D758B"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of the pipeline system to maintain the required production rate</w:t>
      </w:r>
    </w:p>
    <w:p w14:paraId="70B32EA8"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flow instabilities</w:t>
      </w:r>
    </w:p>
    <w:p w14:paraId="2511E914"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Identifications of pressure profile along the pipelines</w:t>
      </w:r>
    </w:p>
    <w:p w14:paraId="3B277C75"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tendencies and hydrate management strategies</w:t>
      </w:r>
    </w:p>
    <w:p w14:paraId="74DE665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pigging and the related induced slug volume to aid slug catcher sizing</w:t>
      </w:r>
    </w:p>
    <w:p w14:paraId="1308657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depressurisation</w:t>
      </w:r>
    </w:p>
    <w:p w14:paraId="4429E5B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Steady State Production: </w:t>
      </w:r>
    </w:p>
    <w:p w14:paraId="165F7D7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evaluate steady-state operating conditions for the pipeline system based on forecasted gas production from OKNU and third-party tie-ins (SEIB, NUNR and DBUC).</w:t>
      </w:r>
    </w:p>
    <w:p w14:paraId="685E31F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evaluation shall </w:t>
      </w:r>
      <w:r>
        <w:rPr>
          <w:rFonts w:ascii="Futura Std Book" w:hAnsi="Futura Std Book" w:cs="Tahoma"/>
          <w:spacing w:val="-2"/>
        </w:rPr>
        <w:t>include</w:t>
      </w:r>
      <w:r>
        <w:rPr>
          <w:rFonts w:ascii="Futura Std Book" w:hAnsi="Futura Std Book" w:cs="Tahoma"/>
        </w:rPr>
        <w:t>:</w:t>
      </w:r>
    </w:p>
    <w:p w14:paraId="00AF15B1" w14:textId="77777777" w:rsidR="00E95DBB" w:rsidRDefault="00000000">
      <w:pPr>
        <w:pStyle w:val="EPBullet-Level1"/>
        <w:numPr>
          <w:ilvl w:val="0"/>
          <w:numId w:val="18"/>
        </w:numPr>
        <w:tabs>
          <w:tab w:val="clear" w:pos="720"/>
        </w:tabs>
        <w:suppressAutoHyphens/>
        <w:spacing w:before="0" w:beforeAutospacing="0" w:after="0" w:afterAutospacing="0"/>
        <w:ind w:left="1080"/>
      </w:pPr>
      <w:r>
        <w:t>Nominal, maximum, and minimum flow cases</w:t>
      </w:r>
    </w:p>
    <w:p w14:paraId="57DFD5AE"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and temperature profiles along the pipeline</w:t>
      </w:r>
    </w:p>
    <w:p w14:paraId="41155EC3"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Confirmation of pipeline capacity to meet Gas Hub demand</w:t>
      </w:r>
    </w:p>
    <w:p w14:paraId="6BE1290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Assessment</w:t>
      </w:r>
      <w:r>
        <w:rPr>
          <w:rFonts w:eastAsia="Tahoma"/>
        </w:rPr>
        <w:t xml:space="preserve"> of operational margins under steady-state conditions</w:t>
      </w:r>
    </w:p>
    <w:p w14:paraId="37EF77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w:t>
      </w:r>
      <w:r>
        <w:rPr>
          <w:rFonts w:ascii="Futura Std Book" w:hAnsi="Futura Std Book" w:cs="Tahoma"/>
          <w:spacing w:val="-1"/>
        </w:rPr>
        <w:t>steady</w:t>
      </w:r>
      <w:r>
        <w:rPr>
          <w:rFonts w:ascii="Futura Std Book" w:hAnsi="Futura Std Book" w:cs="Tahoma"/>
        </w:rPr>
        <w:t>-state analysis shall form the basis for pipeline sizing, wall thickness selection, and valve spacing.</w:t>
      </w:r>
    </w:p>
    <w:p w14:paraId="78D8106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Well Restart Capabilities: </w:t>
      </w:r>
    </w:p>
    <w:p w14:paraId="13FAAC7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Although the OKNU–BBOU pipeline is a transmission system, the FEED shall assess restart </w:t>
      </w:r>
      <w:r>
        <w:rPr>
          <w:rFonts w:ascii="Futura Std Book" w:eastAsia="Arial" w:hAnsi="Futura Std Book" w:cs="Tahoma"/>
        </w:rPr>
        <w:t>scenarios</w:t>
      </w:r>
      <w:r>
        <w:rPr>
          <w:rFonts w:ascii="Futura Std Book" w:hAnsi="Futura Std Book" w:cs="Tahoma"/>
        </w:rPr>
        <w:t xml:space="preserve"> following upstream well shutdowns or pipeline outages.</w:t>
      </w:r>
    </w:p>
    <w:p w14:paraId="12B82C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shall consider:</w:t>
      </w:r>
    </w:p>
    <w:p w14:paraId="3E90E6D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Pressure build-up and transient flow </w:t>
      </w:r>
      <w:proofErr w:type="spellStart"/>
      <w:r>
        <w:t>behavior</w:t>
      </w:r>
      <w:proofErr w:type="spellEnd"/>
      <w:r>
        <w:t xml:space="preserve"> during restart</w:t>
      </w:r>
    </w:p>
    <w:p w14:paraId="57F4E853" w14:textId="77777777" w:rsidR="00E95DBB" w:rsidRDefault="00000000">
      <w:pPr>
        <w:pStyle w:val="EPBullet-Level1"/>
        <w:numPr>
          <w:ilvl w:val="0"/>
          <w:numId w:val="18"/>
        </w:numPr>
        <w:tabs>
          <w:tab w:val="clear" w:pos="720"/>
        </w:tabs>
        <w:suppressAutoHyphens/>
        <w:spacing w:before="0" w:beforeAutospacing="0" w:after="0" w:afterAutospacing="0"/>
        <w:ind w:left="1080"/>
      </w:pPr>
      <w:r>
        <w:t>Impact on downstream facilities and Gas Hub operations</w:t>
      </w:r>
    </w:p>
    <w:p w14:paraId="69819BA8"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Operational procedures for controlled restart</w:t>
      </w:r>
    </w:p>
    <w:p w14:paraId="2C3D5E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Potential</w:t>
      </w:r>
      <w:r>
        <w:rPr>
          <w:rFonts w:eastAsia="Tahoma"/>
        </w:rPr>
        <w:t xml:space="preserve"> risks associated with rapid pressurization</w:t>
      </w:r>
    </w:p>
    <w:p w14:paraId="49560F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objective is to ensure that pipeline restart can be achieved safely without exceeding design limits.</w:t>
      </w:r>
    </w:p>
    <w:p w14:paraId="0591EFB9"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 xml:space="preserve">Hydrate Management: </w:t>
      </w:r>
    </w:p>
    <w:p w14:paraId="4AA637AA"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Given</w:t>
      </w:r>
      <w:r>
        <w:rPr>
          <w:rFonts w:ascii="Futura Std Book" w:hAnsi="Futura Std Book" w:cs="Tahoma"/>
          <w:spacing w:val="-3"/>
        </w:rPr>
        <w:t xml:space="preserve"> the transportation of wet gas, hydrate formation risk shall be assessed as part of the FEED.</w:t>
      </w:r>
    </w:p>
    <w:p w14:paraId="65B25C15"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Hydrate</w:t>
      </w:r>
      <w:r>
        <w:rPr>
          <w:rFonts w:ascii="Futura Std Book" w:hAnsi="Futura Std Book" w:cs="Tahoma"/>
          <w:spacing w:val="-3"/>
        </w:rPr>
        <w:t xml:space="preserve"> management considerations shall include:</w:t>
      </w:r>
    </w:p>
    <w:p w14:paraId="06837DFB"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water content</w:t>
      </w:r>
    </w:p>
    <w:p w14:paraId="7D84AC52"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Operating pressure and temperature envelopes</w:t>
      </w:r>
    </w:p>
    <w:p w14:paraId="65D3B116"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conditions</w:t>
      </w:r>
    </w:p>
    <w:p w14:paraId="053D770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Mitigation</w:t>
      </w:r>
      <w:r>
        <w:rPr>
          <w:rFonts w:eastAsia="Tahoma"/>
        </w:rPr>
        <w:t xml:space="preserve"> strategies such as pigging, insulation, or chemical injection provisions</w:t>
      </w:r>
    </w:p>
    <w:p w14:paraId="220C1FD0"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hAnsi="Futura Std Book" w:cs="Tahoma"/>
        </w:rPr>
        <w:t>Hydrate</w:t>
      </w:r>
      <w:r>
        <w:rPr>
          <w:rFonts w:ascii="Futura Std Book" w:hAnsi="Futura Std Book" w:cs="Tahoma"/>
          <w:spacing w:val="-3"/>
        </w:rPr>
        <w:t xml:space="preserve"> Management strategies shall be evaluated against seasonal seabed and ambient </w:t>
      </w:r>
      <w:r>
        <w:rPr>
          <w:rFonts w:ascii="Futura Std Book" w:eastAsia="Arial" w:hAnsi="Futura Std Book" w:cs="Tahoma"/>
        </w:rPr>
        <w:t>temperature</w:t>
      </w:r>
      <w:r>
        <w:rPr>
          <w:rFonts w:ascii="Futura Std Book" w:hAnsi="Futura Std Book" w:cs="Tahoma"/>
          <w:spacing w:val="-3"/>
        </w:rPr>
        <w:t xml:space="preserve"> variations. The FEED shall recommend appropriate hydrate management measures to ensure uninterrupted flow and pipeline integrity.</w:t>
      </w:r>
    </w:p>
    <w:p w14:paraId="462D20F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Pigging Requirement: </w:t>
      </w:r>
    </w:p>
    <w:p w14:paraId="4C576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OKNU–BBOU Gas Pipeline will transport wet raw wellhead natural gas to the Akabel Gas Hub; therefore, pigging facilities are required to ensure pipeline integrity, operability, and flow assurance throughout the pipeline lifecycle.</w:t>
      </w:r>
    </w:p>
    <w:p w14:paraId="5101DE4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pigging philosophy, including pig types (cleaning, batching, and intelligent pigs), pigging frequency, and operational requirements for liquid removal, debris cleaning, and internal inspection. Pig Launcher facilities shall be provided at the upstream end (OKNU), while Pig Receiver facilities shall be located at the downstream end (BBOU).</w:t>
      </w:r>
    </w:p>
    <w:p w14:paraId="4FB852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ensure pigging facilities are designed to accommodate all anticipated pig types and allow safe launching and receiving operations, including isolation, venting, draining, and safety systems. Provisions shall also be made to ensure uninterrupted pigging operations across tie-ins at SEIB, NUNR and DBUC.</w:t>
      </w:r>
    </w:p>
    <w:p w14:paraId="6D5357B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proofErr w:type="spellStart"/>
      <w:r>
        <w:rPr>
          <w:rFonts w:ascii="Futura Std Book" w:eastAsia="Arial" w:hAnsi="Futura Std Book" w:cs="Tahoma"/>
          <w:b/>
          <w:sz w:val="24"/>
          <w:szCs w:val="24"/>
        </w:rPr>
        <w:t>Depressurisation</w:t>
      </w:r>
      <w:proofErr w:type="spellEnd"/>
      <w:r>
        <w:rPr>
          <w:rFonts w:ascii="Futura Std Book" w:eastAsia="Arial" w:hAnsi="Futura Std Book" w:cs="Tahoma"/>
          <w:b/>
          <w:sz w:val="24"/>
          <w:szCs w:val="24"/>
        </w:rPr>
        <w:t xml:space="preserve">: </w:t>
      </w:r>
    </w:p>
    <w:p w14:paraId="3158279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depressurization philosophy for the pipeline to enable safe Maintenance, emergency response, and commissioning activities.</w:t>
      </w:r>
    </w:p>
    <w:p w14:paraId="1DF2F91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shall include:</w:t>
      </w:r>
    </w:p>
    <w:p w14:paraId="0D4999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 and sizing of vent and blowdown facilities</w:t>
      </w:r>
    </w:p>
    <w:p w14:paraId="5B8B0B8B"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Controlled depressurisation rates</w:t>
      </w:r>
    </w:p>
    <w:p w14:paraId="0046B4E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emergency shutdown systems</w:t>
      </w:r>
    </w:p>
    <w:p w14:paraId="3396E0D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and environmental requirements</w:t>
      </w:r>
    </w:p>
    <w:p w14:paraId="3E3CEA5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Depressurization</w:t>
      </w:r>
      <w:r>
        <w:rPr>
          <w:rFonts w:ascii="Futura Std Book" w:hAnsi="Futura Std Book" w:cs="Tahoma"/>
        </w:rPr>
        <w:t xml:space="preserve"> philosophy shall ensure that pipeline pressure can be safely reduced without undue risk to personnel or facilities.</w:t>
      </w:r>
    </w:p>
    <w:p w14:paraId="5A419CD6" w14:textId="77777777" w:rsidR="00C516CC" w:rsidRDefault="00C516CC">
      <w:pPr>
        <w:widowControl/>
        <w:suppressAutoHyphens/>
        <w:spacing w:before="120" w:after="120" w:line="300" w:lineRule="auto"/>
        <w:ind w:left="720"/>
        <w:jc w:val="both"/>
        <w:rPr>
          <w:rFonts w:ascii="Futura Std Book" w:hAnsi="Futura Std Book" w:cs="Tahoma"/>
        </w:rPr>
      </w:pPr>
    </w:p>
    <w:p w14:paraId="41F7812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 xml:space="preserve">Mechanical: </w:t>
      </w:r>
    </w:p>
    <w:p w14:paraId="4F224B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will </w:t>
      </w:r>
      <w:r>
        <w:rPr>
          <w:rFonts w:ascii="Futura Std Book" w:eastAsia="Arial" w:hAnsi="Futura Std Book" w:cs="Tahoma"/>
        </w:rPr>
        <w:t>commence</w:t>
      </w:r>
      <w:r>
        <w:rPr>
          <w:rFonts w:ascii="Futura Std Book" w:hAnsi="Futura Std Book" w:cs="Tahoma"/>
        </w:rPr>
        <w:t xml:space="preserve"> with determination of the required mechanical equipment and confirm information on their type, size and configuration. EA will then prepare specifications and data sheets for all process and utility equipment</w:t>
      </w:r>
    </w:p>
    <w:p w14:paraId="71B1662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Civil/Structural: </w:t>
      </w:r>
    </w:p>
    <w:p w14:paraId="3DA9CC2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t>
      </w:r>
      <w:r>
        <w:rPr>
          <w:rFonts w:ascii="Futura Std Book" w:eastAsia="Arial" w:hAnsi="Futura Std Book" w:cs="Tahoma"/>
        </w:rPr>
        <w:t>will</w:t>
      </w:r>
      <w:r>
        <w:rPr>
          <w:rFonts w:ascii="Futura Std Book" w:hAnsi="Futura Std Book" w:cs="Tahoma"/>
        </w:rPr>
        <w:t xml:space="preserve"> establish the scope of civil and structural works for the project. The results of the soil investigation tests carried out by DSV and confirmed by EA will form a key input in the design. Civil/Structural specifications and layouts and will be developed.</w:t>
      </w:r>
    </w:p>
    <w:p w14:paraId="360AAFB1"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Pipelines: </w:t>
      </w:r>
    </w:p>
    <w:p w14:paraId="5302EED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confirm the existing route survey reports, ESHIA study reports, and other site study reports received from DSV and provide timely feedback for adjustment where necessary.</w:t>
      </w:r>
    </w:p>
    <w:p w14:paraId="3292A51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Detailed</w:t>
      </w:r>
      <w:r>
        <w:rPr>
          <w:rFonts w:ascii="Futura Std Book" w:hAnsi="Futura Std Book" w:cs="Tahoma"/>
        </w:rPr>
        <w:t xml:space="preserve"> specifications of the pipeline and associated facilities (including alignment sheets and operating and Maintenance procedures) will be prepared. The design will be handled using appropriate sections of ANSI B31 codes.</w:t>
      </w:r>
    </w:p>
    <w:p w14:paraId="3ED5745F"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Electrical: </w:t>
      </w:r>
    </w:p>
    <w:p w14:paraId="1DDE3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power requirement in each location and ascertain the optimal power system for all the facilities. EA will then prepare electrical schedules, specifications and data sheets for main electrical equipment for the facilities. The FEED will also consider possible future expansion of the facilities, without impacting on operations and HSE.</w:t>
      </w:r>
    </w:p>
    <w:p w14:paraId="7240570E"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Instrumentation, Control and Automation: </w:t>
      </w:r>
    </w:p>
    <w:p w14:paraId="295897A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extent of control and automation adequate for the facilities. EA will then carry out the development of all instrument engineering input to Process and Utility flow schemes PEFS; preparation of Cause and Effects diagrams; Instruments Layouts, Instrument specifications, Equipment Data Sheets and Schedules.</w:t>
      </w:r>
    </w:p>
    <w:p w14:paraId="46BF3E08" w14:textId="77777777" w:rsidR="00E95DBB"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Possible future expansion will be taken into consideration.</w:t>
      </w:r>
    </w:p>
    <w:p w14:paraId="31BB9A9D"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Layout and Construction: </w:t>
      </w:r>
    </w:p>
    <w:p w14:paraId="05274D7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will prepare site layout drawings, 3D models, site installation philosophy documents, and define test, pre-commissioning and commissioning philosophies.</w:t>
      </w:r>
    </w:p>
    <w:p w14:paraId="4FD4365C"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Basic Design Engineering Package (BDEP): </w:t>
      </w:r>
    </w:p>
    <w:p w14:paraId="1B3636A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BDEP package will typically contain Approved for Design deliverables like equipment specifications, P &amp; IDs, 2D schematics, 3D models, site installation philosophy documents, </w:t>
      </w:r>
      <w:r>
        <w:rPr>
          <w:rFonts w:ascii="Futura Std Book" w:hAnsi="Futura Std Book" w:cs="Tahoma"/>
        </w:rPr>
        <w:lastRenderedPageBreak/>
        <w:t>preliminary procedures for equipment installation, pre- commissioning, commissioning and Maintenance.</w:t>
      </w:r>
    </w:p>
    <w:p w14:paraId="09DA4B6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t>
      </w:r>
      <w:r>
        <w:rPr>
          <w:rFonts w:ascii="Futura Std Book" w:eastAsia="Arial" w:hAnsi="Futura Std Book" w:cs="Tahoma"/>
        </w:rPr>
        <w:t>will</w:t>
      </w:r>
      <w:r>
        <w:rPr>
          <w:rFonts w:ascii="Futura Std Book" w:hAnsi="Futura Std Book" w:cs="Tahoma"/>
        </w:rPr>
        <w:t xml:space="preserve"> submit the final BDEP package after incorporation of COMPANY comments and acceptance of the report by COMPANY.</w:t>
      </w:r>
    </w:p>
    <w:p w14:paraId="168A85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BDEP package will be delivered in both hard copy and soft copy formats in the number agreed with COMPANY.</w:t>
      </w:r>
    </w:p>
    <w:p w14:paraId="5B1D5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full list of deliverables is as stated in the Tender Document.</w:t>
      </w:r>
    </w:p>
    <w:p w14:paraId="108A1501" w14:textId="77777777" w:rsidR="00E95DBB" w:rsidRDefault="00000000">
      <w:pPr>
        <w:pStyle w:val="Heading2"/>
        <w:numPr>
          <w:ilvl w:val="1"/>
          <w:numId w:val="11"/>
        </w:numPr>
        <w:ind w:left="720"/>
      </w:pPr>
      <w:bookmarkStart w:id="990" w:name="_Toc229061644"/>
      <w:r>
        <w:t>Key Technical Challenges and Project Risks (FEED Focus)</w:t>
      </w:r>
      <w:bookmarkEnd w:id="990"/>
    </w:p>
    <w:p w14:paraId="1C547752" w14:textId="77777777" w:rsidR="00E95DBB" w:rsidRDefault="00000000">
      <w:pPr>
        <w:pStyle w:val="EPBullet-Level1"/>
        <w:numPr>
          <w:ilvl w:val="0"/>
          <w:numId w:val="18"/>
        </w:numPr>
        <w:tabs>
          <w:tab w:val="clear" w:pos="720"/>
        </w:tabs>
        <w:suppressAutoHyphens/>
        <w:spacing w:before="0" w:beforeAutospacing="0" w:after="0" w:afterAutospacing="0"/>
        <w:ind w:left="1080"/>
      </w:pPr>
      <w:r>
        <w:t>Swamp constructability logistics</w:t>
      </w:r>
    </w:p>
    <w:p w14:paraId="6F7241DA"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river crossings</w:t>
      </w:r>
    </w:p>
    <w:p w14:paraId="0D5549D3" w14:textId="77777777" w:rsidR="00E95DBB" w:rsidRDefault="00000000">
      <w:pPr>
        <w:pStyle w:val="EPBullet-Level1"/>
        <w:numPr>
          <w:ilvl w:val="0"/>
          <w:numId w:val="18"/>
        </w:numPr>
        <w:tabs>
          <w:tab w:val="clear" w:pos="720"/>
        </w:tabs>
        <w:suppressAutoHyphens/>
        <w:spacing w:before="0" w:beforeAutospacing="0" w:after="0" w:afterAutospacing="0"/>
        <w:ind w:left="1080"/>
      </w:pPr>
      <w:r>
        <w:t>CO</w:t>
      </w:r>
      <w:r>
        <w:rPr>
          <w:rFonts w:ascii="Cambria Math" w:hAnsi="Cambria Math" w:cs="Cambria Math"/>
        </w:rPr>
        <w:t>₂</w:t>
      </w:r>
      <w:r>
        <w:t xml:space="preserve"> corrosion management</w:t>
      </w:r>
    </w:p>
    <w:p w14:paraId="1BFDE06C" w14:textId="77777777" w:rsidR="00E95DBB" w:rsidRDefault="00000000">
      <w:pPr>
        <w:pStyle w:val="EPBullet-Level1"/>
        <w:numPr>
          <w:ilvl w:val="0"/>
          <w:numId w:val="18"/>
        </w:numPr>
        <w:tabs>
          <w:tab w:val="clear" w:pos="720"/>
        </w:tabs>
        <w:suppressAutoHyphens/>
        <w:spacing w:before="0" w:beforeAutospacing="0" w:after="0" w:afterAutospacing="0"/>
        <w:ind w:left="1080"/>
      </w:pPr>
      <w:r>
        <w:t>Slug handling for multiphase gas</w:t>
      </w:r>
    </w:p>
    <w:p w14:paraId="75974E9F"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constraint for future tie-ins</w:t>
      </w:r>
    </w:p>
    <w:p w14:paraId="48B01D3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Regulatory compliance (NUPRC &amp; </w:t>
      </w:r>
      <w:proofErr w:type="spellStart"/>
      <w:r>
        <w:t>FMEnv</w:t>
      </w:r>
      <w:proofErr w:type="spellEnd"/>
      <w:r>
        <w:t xml:space="preserve"> discharge constraints)</w:t>
      </w:r>
    </w:p>
    <w:p w14:paraId="275E1077" w14:textId="77777777" w:rsidR="00E95DBB" w:rsidRDefault="00000000">
      <w:pPr>
        <w:pStyle w:val="EPBullet-Level1"/>
        <w:numPr>
          <w:ilvl w:val="0"/>
          <w:numId w:val="18"/>
        </w:numPr>
        <w:tabs>
          <w:tab w:val="clear" w:pos="720"/>
        </w:tabs>
        <w:suppressAutoHyphens/>
        <w:spacing w:before="0" w:beforeAutospacing="0" w:after="0" w:afterAutospacing="0"/>
        <w:ind w:left="1080"/>
      </w:pPr>
      <w:r>
        <w:t>Security and asset protection in remote terrain</w:t>
      </w:r>
    </w:p>
    <w:p w14:paraId="5EAA6944" w14:textId="77777777" w:rsidR="00E95DBB" w:rsidRDefault="00000000">
      <w:pPr>
        <w:pStyle w:val="EPBullet-Level1"/>
        <w:numPr>
          <w:ilvl w:val="0"/>
          <w:numId w:val="18"/>
        </w:numPr>
        <w:tabs>
          <w:tab w:val="clear" w:pos="720"/>
        </w:tabs>
        <w:suppressAutoHyphens/>
        <w:spacing w:before="0" w:beforeAutospacing="0" w:after="0" w:afterAutospacing="0"/>
        <w:ind w:left="1080"/>
      </w:pPr>
      <w:r>
        <w:t>Community and environmental permitting</w:t>
      </w:r>
    </w:p>
    <w:p w14:paraId="4A952CD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Expan</w:t>
      </w:r>
      <w:r>
        <w:rPr>
          <w:rFonts w:eastAsia="Tahoma"/>
        </w:rPr>
        <w:t>sion uncertainty</w:t>
      </w:r>
    </w:p>
    <w:p w14:paraId="57E63DD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Mitigation</w:t>
      </w:r>
      <w:r>
        <w:rPr>
          <w:rFonts w:ascii="Futura Std Book" w:hAnsi="Futura Std Book" w:cs="Tahoma"/>
        </w:rPr>
        <w:t xml:space="preserve"> strategies will be embedded in FEED.</w:t>
      </w:r>
    </w:p>
    <w:p w14:paraId="36DE9BF3" w14:textId="77777777" w:rsidR="00E95DBB" w:rsidRDefault="00000000">
      <w:pPr>
        <w:pStyle w:val="Heading2"/>
        <w:numPr>
          <w:ilvl w:val="1"/>
          <w:numId w:val="11"/>
        </w:numPr>
        <w:ind w:left="720"/>
      </w:pPr>
      <w:bookmarkStart w:id="991" w:name="_Toc229061645"/>
      <w:r>
        <w:t>Key FEED Deliverables</w:t>
      </w:r>
      <w:bookmarkEnd w:id="991"/>
    </w:p>
    <w:p w14:paraId="15117A0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Report</w:t>
      </w:r>
    </w:p>
    <w:p w14:paraId="5A82C2E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Execution Schedule and Risk Register</w:t>
      </w:r>
    </w:p>
    <w:p w14:paraId="657BA40E"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351974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route maps and alignment sheets</w:t>
      </w:r>
    </w:p>
    <w:p w14:paraId="7C24A793"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AND P&amp;IDs</w:t>
      </w:r>
    </w:p>
    <w:p w14:paraId="253DA21F"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study reports</w:t>
      </w:r>
    </w:p>
    <w:p w14:paraId="48815282"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Report</w:t>
      </w:r>
    </w:p>
    <w:p w14:paraId="24471780" w14:textId="77777777" w:rsidR="00E95DBB" w:rsidRDefault="00000000">
      <w:pPr>
        <w:pStyle w:val="EPBullet-Level1"/>
        <w:numPr>
          <w:ilvl w:val="0"/>
          <w:numId w:val="18"/>
        </w:numPr>
        <w:tabs>
          <w:tab w:val="clear" w:pos="720"/>
        </w:tabs>
        <w:suppressAutoHyphens/>
        <w:spacing w:before="0" w:beforeAutospacing="0" w:after="0" w:afterAutospacing="0"/>
        <w:ind w:left="1080"/>
      </w:pPr>
      <w:r>
        <w:t>Crossing Design Report</w:t>
      </w:r>
    </w:p>
    <w:p w14:paraId="565D4DE9"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design calculations</w:t>
      </w:r>
    </w:p>
    <w:p w14:paraId="5482B743"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and isolation philosophy</w:t>
      </w:r>
    </w:p>
    <w:p w14:paraId="35BD7A74"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study report</w:t>
      </w:r>
    </w:p>
    <w:p w14:paraId="410F8A4F" w14:textId="77777777" w:rsidR="00E95DBB" w:rsidRDefault="00000000">
      <w:pPr>
        <w:pStyle w:val="EPBullet-Level1"/>
        <w:numPr>
          <w:ilvl w:val="0"/>
          <w:numId w:val="18"/>
        </w:numPr>
        <w:tabs>
          <w:tab w:val="clear" w:pos="720"/>
        </w:tabs>
        <w:suppressAutoHyphens/>
        <w:spacing w:before="0" w:beforeAutospacing="0" w:after="0" w:afterAutospacing="0"/>
        <w:ind w:left="1080"/>
      </w:pPr>
      <w:r>
        <w:t>Cathodic Protection (CP) design report</w:t>
      </w:r>
    </w:p>
    <w:p w14:paraId="0C39CE32"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and control philosophy</w:t>
      </w:r>
    </w:p>
    <w:p w14:paraId="20A8114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and instrumentation philosophies</w:t>
      </w:r>
    </w:p>
    <w:p w14:paraId="6AACBF91"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study reports</w:t>
      </w:r>
    </w:p>
    <w:p w14:paraId="003DFC8A"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650DEBF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Take-Off (MTO)</w:t>
      </w:r>
    </w:p>
    <w:p w14:paraId="62220E30"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Project Execution Plan for EPC phase</w:t>
      </w:r>
    </w:p>
    <w:p w14:paraId="4F873D2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EPC</w:t>
      </w:r>
      <w:r>
        <w:rPr>
          <w:rFonts w:eastAsia="Tahoma"/>
        </w:rPr>
        <w:t xml:space="preserve"> tender documentation</w:t>
      </w:r>
    </w:p>
    <w:p w14:paraId="1241C25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Integrity</w:t>
      </w:r>
      <w:r>
        <w:rPr>
          <w:rFonts w:eastAsia="Tahoma"/>
        </w:rPr>
        <w:t xml:space="preserve"> Management Philosophy</w:t>
      </w:r>
    </w:p>
    <w:p w14:paraId="7FC9F7F1" w14:textId="77777777" w:rsidR="00E95DBB" w:rsidRDefault="00000000">
      <w:pPr>
        <w:pStyle w:val="Heading2"/>
        <w:numPr>
          <w:ilvl w:val="1"/>
          <w:numId w:val="11"/>
        </w:numPr>
        <w:ind w:left="720"/>
      </w:pPr>
      <w:bookmarkStart w:id="992" w:name="_Toc229061646"/>
      <w:r>
        <w:t>Key FEED Deliverables Schedule</w:t>
      </w:r>
      <w:bookmarkEnd w:id="992"/>
    </w:p>
    <w:p w14:paraId="0239E56C" w14:textId="77777777" w:rsidR="00E95DBB" w:rsidRDefault="00000000">
      <w:pPr>
        <w:ind w:left="720"/>
        <w:jc w:val="both"/>
        <w:rPr>
          <w:rFonts w:ascii="Futura Std Book" w:hAnsi="Futura Std Book" w:cs="Tahoma"/>
          <w:sz w:val="16"/>
          <w:szCs w:val="16"/>
        </w:rPr>
      </w:pPr>
      <w:r>
        <w:rPr>
          <w:rFonts w:ascii="Futura Std Book" w:hAnsi="Futura Std Book"/>
          <w:noProof/>
        </w:rPr>
        <w:drawing>
          <wp:inline distT="0" distB="0" distL="0" distR="0" wp14:anchorId="76560CDA" wp14:editId="5E380F30">
            <wp:extent cx="6194066" cy="2909558"/>
            <wp:effectExtent l="0" t="0" r="0" b="5715"/>
            <wp:docPr id="3246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8173" name=""/>
                    <pic:cNvPicPr/>
                  </pic:nvPicPr>
                  <pic:blipFill>
                    <a:blip r:embed="rId30"/>
                    <a:stretch>
                      <a:fillRect/>
                    </a:stretch>
                  </pic:blipFill>
                  <pic:spPr>
                    <a:xfrm>
                      <a:off x="0" y="0"/>
                      <a:ext cx="6201644" cy="2913118"/>
                    </a:xfrm>
                    <a:prstGeom prst="rect">
                      <a:avLst/>
                    </a:prstGeom>
                  </pic:spPr>
                </pic:pic>
              </a:graphicData>
            </a:graphic>
          </wp:inline>
        </w:drawing>
      </w:r>
    </w:p>
    <w:p w14:paraId="0222FFEF" w14:textId="77777777" w:rsidR="00E95DBB" w:rsidRDefault="00E95DBB">
      <w:pPr>
        <w:jc w:val="both"/>
        <w:rPr>
          <w:rFonts w:ascii="Futura Std Book" w:hAnsi="Futura Std Book" w:cs="Tahoma"/>
        </w:rPr>
      </w:pPr>
    </w:p>
    <w:p w14:paraId="13C120F0" w14:textId="77777777" w:rsidR="00E95DBB" w:rsidRDefault="00000000">
      <w:pPr>
        <w:pStyle w:val="Heading1"/>
        <w:rPr>
          <w:bCs/>
        </w:rPr>
      </w:pPr>
      <w:bookmarkStart w:id="993" w:name="_Toc229061647"/>
      <w:r>
        <w:lastRenderedPageBreak/>
        <w:t>EXECUTION STRATEGY</w:t>
      </w:r>
      <w:bookmarkEnd w:id="993"/>
    </w:p>
    <w:p w14:paraId="731948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w:t>
      </w:r>
      <w:r>
        <w:rPr>
          <w:rFonts w:ascii="Futura Std Book" w:hAnsi="Futura Std Book" w:cs="Tahoma"/>
          <w:spacing w:val="56"/>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vides</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ame</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58"/>
        </w:rPr>
        <w:t xml:space="preserve"> </w:t>
      </w:r>
      <w:r>
        <w:rPr>
          <w:rFonts w:ascii="Futura Std Book" w:hAnsi="Futura Std Book" w:cs="Tahoma"/>
        </w:rPr>
        <w:t>for</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proper</w:t>
      </w:r>
      <w:r>
        <w:rPr>
          <w:rFonts w:ascii="Futura Std Book" w:hAnsi="Futura Std Book" w:cs="Tahoma"/>
          <w:spacing w:val="5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58"/>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ce</w:t>
      </w:r>
      <w:r>
        <w:rPr>
          <w:rFonts w:ascii="Futura Std Book" w:hAnsi="Futura Std Book" w:cs="Tahoma"/>
        </w:rPr>
        <w:t>ll</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58"/>
        </w:rPr>
        <w:t xml:space="preserve"> </w:t>
      </w:r>
      <w:r>
        <w:rPr>
          <w:rFonts w:ascii="Futura Std Book" w:hAnsi="Futura Std Book" w:cs="Tahoma"/>
          <w:spacing w:val="-4"/>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of</w:t>
      </w:r>
      <w:r>
        <w:rPr>
          <w:rFonts w:ascii="Futura Std Book" w:hAnsi="Futura Std Book" w:cs="Tahoma"/>
          <w:spacing w:val="57"/>
        </w:rPr>
        <w:t xml:space="preserve"> </w:t>
      </w:r>
      <w:r>
        <w:rPr>
          <w:rFonts w:ascii="Futura Std Book" w:hAnsi="Futura Std Book" w:cs="Tahoma"/>
        </w:rPr>
        <w:t>the pipe</w:t>
      </w:r>
      <w:r>
        <w:rPr>
          <w:rFonts w:ascii="Futura Std Book" w:hAnsi="Futura Std Book" w:cs="Tahoma"/>
          <w:spacing w:val="-1"/>
        </w:rPr>
        <w:t>l</w:t>
      </w:r>
      <w:r>
        <w:rPr>
          <w:rFonts w:ascii="Futura Std Book" w:hAnsi="Futura Std Book" w:cs="Tahoma"/>
        </w:rPr>
        <w:t>i</w:t>
      </w:r>
      <w:r>
        <w:rPr>
          <w:rFonts w:ascii="Futura Std Book" w:hAnsi="Futura Std Book" w:cs="Tahoma"/>
          <w:spacing w:val="-1"/>
        </w:rPr>
        <w:t>ne</w:t>
      </w:r>
      <w:r>
        <w:rPr>
          <w:rFonts w:ascii="Futura Std Book" w:hAnsi="Futura Std Book" w:cs="Tahoma"/>
        </w:rPr>
        <w:t>s’</w:t>
      </w:r>
      <w:r>
        <w:rPr>
          <w:rFonts w:ascii="Futura Std Book" w:hAnsi="Futura Std Book" w:cs="Tahoma"/>
          <w:spacing w:val="-1"/>
        </w:rPr>
        <w:t xml:space="preserve"> </w:t>
      </w:r>
      <w:r>
        <w:rPr>
          <w:rFonts w:ascii="Futura Std Book" w:hAnsi="Futura Std Book" w:cs="Tahoma"/>
        </w:rPr>
        <w:t>F</w:t>
      </w:r>
      <w:r>
        <w:rPr>
          <w:rFonts w:ascii="Futura Std Book" w:hAnsi="Futura Std Book" w:cs="Tahoma"/>
          <w:spacing w:val="-1"/>
        </w:rPr>
        <w:t>E</w:t>
      </w:r>
      <w:r>
        <w:rPr>
          <w:rFonts w:ascii="Futura Std Book" w:hAnsi="Futura Std Book" w:cs="Tahoma"/>
        </w:rPr>
        <w:t>ED</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2"/>
        </w:rPr>
        <w:t>c</w:t>
      </w:r>
      <w:r>
        <w:rPr>
          <w:rFonts w:ascii="Futura Std Book" w:hAnsi="Futura Std Book" w:cs="Tahoma"/>
        </w:rPr>
        <w:t>tivi</w:t>
      </w:r>
      <w:r>
        <w:rPr>
          <w:rFonts w:ascii="Futura Std Book" w:hAnsi="Futura Std Book" w:cs="Tahoma"/>
          <w:spacing w:val="-2"/>
        </w:rPr>
        <w:t>t</w:t>
      </w:r>
      <w:r>
        <w:rPr>
          <w:rFonts w:ascii="Futura Std Book" w:hAnsi="Futura Std Book" w:cs="Tahoma"/>
        </w:rPr>
        <w:t>i</w:t>
      </w:r>
      <w:r>
        <w:rPr>
          <w:rFonts w:ascii="Futura Std Book" w:hAnsi="Futura Std Book" w:cs="Tahoma"/>
          <w:spacing w:val="-2"/>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to be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w:t>
      </w:r>
      <w:r>
        <w:rPr>
          <w:rFonts w:ascii="Futura Std Book" w:hAnsi="Futura Std Book" w:cs="Tahoma"/>
          <w:spacing w:val="-2"/>
        </w:rPr>
        <w:t xml:space="preserve"> </w:t>
      </w:r>
      <w:r>
        <w:rPr>
          <w:rFonts w:ascii="Futura Std Book" w:hAnsi="Futura Std Book" w:cs="Tahoma"/>
        </w:rPr>
        <w:t>of the</w:t>
      </w:r>
      <w:r>
        <w:rPr>
          <w:rFonts w:ascii="Futura Std Book" w:hAnsi="Futura Std Book" w:cs="Tahoma"/>
          <w:spacing w:val="-1"/>
        </w:rPr>
        <w:t xml:space="preserve"> </w:t>
      </w:r>
      <w:r>
        <w:rPr>
          <w:rFonts w:ascii="Futura Std Book" w:hAnsi="Futura Std Book" w:cs="Tahoma"/>
        </w:rPr>
        <w:t>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p>
    <w:p w14:paraId="2C0462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has relevant Project Procedures that govern the various aspects of project delivery such as project management, planning, execution, quality assurance/control, cost estimating and control, and change management.</w:t>
      </w:r>
    </w:p>
    <w:p w14:paraId="3F544A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Stated</w:t>
      </w:r>
      <w:r>
        <w:rPr>
          <w:rFonts w:ascii="Futura Std Book" w:hAnsi="Futura Std Book" w:cs="Tahoma"/>
        </w:rPr>
        <w:t xml:space="preserve"> below is a summary of the execution strategy for the work. The detailed project- specific Project Procedures and Plans will be prepared on contract award drawing from Epic Atlantic’s established corporate plans and procedures, and those of DSV.</w:t>
      </w:r>
    </w:p>
    <w:p w14:paraId="1FC6B4D4" w14:textId="77777777" w:rsidR="00E95DBB" w:rsidRDefault="00000000">
      <w:pPr>
        <w:pStyle w:val="Heading2"/>
        <w:numPr>
          <w:ilvl w:val="1"/>
          <w:numId w:val="11"/>
        </w:numPr>
        <w:ind w:left="720"/>
      </w:pPr>
      <w:bookmarkStart w:id="994" w:name="_Toc229061648"/>
      <w:r>
        <w:t>Project Location</w:t>
      </w:r>
      <w:bookmarkEnd w:id="994"/>
    </w:p>
    <w:p w14:paraId="2513E3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All</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ED</w:t>
      </w:r>
      <w:r>
        <w:rPr>
          <w:rFonts w:ascii="Futura Std Book" w:hAnsi="Futura Std Book" w:cs="Tahoma"/>
          <w:spacing w:val="-15"/>
        </w:rPr>
        <w:t xml:space="preserve"> </w:t>
      </w:r>
      <w:r>
        <w:rPr>
          <w:rFonts w:ascii="Futura Std Book" w:eastAsia="Arial" w:hAnsi="Futura Std Book" w:cs="Tahoma"/>
        </w:rPr>
        <w:t>activities</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4"/>
        </w:rPr>
        <w:t>carried</w:t>
      </w:r>
      <w:r>
        <w:rPr>
          <w:rFonts w:ascii="Futura Std Book" w:hAnsi="Futura Std Book" w:cs="Tahoma"/>
          <w:spacing w:val="-14"/>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4"/>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rPr>
        <w:t>om</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spacing w:val="-2"/>
        </w:rPr>
        <w:t>E</w:t>
      </w:r>
      <w:r>
        <w:rPr>
          <w:rFonts w:ascii="Futura Std Book" w:hAnsi="Futura Std Book" w:cs="Tahoma"/>
        </w:rPr>
        <w:t>pic</w:t>
      </w:r>
      <w:r>
        <w:rPr>
          <w:rFonts w:ascii="Futura Std Book" w:hAnsi="Futura Std Book" w:cs="Tahoma"/>
          <w:spacing w:val="-1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14"/>
        </w:rPr>
        <w:t xml:space="preserve"> </w:t>
      </w:r>
      <w:r>
        <w:rPr>
          <w:rFonts w:ascii="Futura Std Book" w:hAnsi="Futura Std Book" w:cs="Tahoma"/>
        </w:rPr>
        <w:t>Lagos</w:t>
      </w:r>
      <w:r>
        <w:rPr>
          <w:rFonts w:ascii="Futura Std Book" w:hAnsi="Futura Std Book" w:cs="Tahoma"/>
          <w:spacing w:val="-14"/>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4"/>
        </w:rPr>
        <w:t>h</w:t>
      </w:r>
      <w:r>
        <w:rPr>
          <w:rFonts w:ascii="Futura Std Book" w:hAnsi="Futura Std Book" w:cs="Tahoma"/>
          <w:spacing w:val="-1"/>
        </w:rPr>
        <w:t>e</w:t>
      </w:r>
      <w:r>
        <w:rPr>
          <w:rFonts w:ascii="Futura Std Book" w:hAnsi="Futura Std Book" w:cs="Tahoma"/>
        </w:rPr>
        <w:t>re</w:t>
      </w:r>
      <w:r>
        <w:rPr>
          <w:rFonts w:ascii="Futura Std Book" w:hAnsi="Futura Std Book" w:cs="Tahoma"/>
          <w:spacing w:val="-16"/>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side</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2"/>
        </w:rPr>
        <w:t>h</w:t>
      </w:r>
      <w:r>
        <w:rPr>
          <w:rFonts w:ascii="Futura Std Book" w:hAnsi="Futura Std Book" w:cs="Tahoma"/>
        </w:rPr>
        <w:t>ile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Port H</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c</w:t>
      </w:r>
      <w:r>
        <w:rPr>
          <w:rFonts w:ascii="Futura Std Book" w:hAnsi="Futura Std Book" w:cs="Tahoma"/>
        </w:rPr>
        <w:t>o</w:t>
      </w:r>
      <w:r>
        <w:rPr>
          <w:rFonts w:ascii="Futura Std Book" w:hAnsi="Futura Std Book" w:cs="Tahoma"/>
          <w:spacing w:val="-1"/>
        </w:rPr>
        <w:t>u</w:t>
      </w:r>
      <w:r>
        <w:rPr>
          <w:rFonts w:ascii="Futura Std Book" w:hAnsi="Futura Std Book" w:cs="Tahoma"/>
        </w:rPr>
        <w:t>rt</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spacing w:val="-3"/>
        </w:rPr>
        <w:t>l</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prov</w:t>
      </w:r>
      <w:r>
        <w:rPr>
          <w:rFonts w:ascii="Futura Std Book" w:hAnsi="Futura Std Book" w:cs="Tahoma"/>
          <w:spacing w:val="-2"/>
        </w:rPr>
        <w:t>i</w:t>
      </w:r>
      <w:r>
        <w:rPr>
          <w:rFonts w:ascii="Futura Std Book" w:hAnsi="Futura Std Book" w:cs="Tahoma"/>
        </w:rPr>
        <w:t>de</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p</w:t>
      </w:r>
      <w:r>
        <w:rPr>
          <w:rFonts w:ascii="Futura Std Book" w:hAnsi="Futura Std Book" w:cs="Tahoma"/>
          <w:spacing w:val="-2"/>
        </w:rPr>
        <w:t>p</w:t>
      </w:r>
      <w:r>
        <w:rPr>
          <w:rFonts w:ascii="Futura Std Book" w:hAnsi="Futura Std Book" w:cs="Tahoma"/>
        </w:rPr>
        <w:t>ort</w:t>
      </w:r>
      <w:r>
        <w:rPr>
          <w:rFonts w:ascii="Futura Std Book" w:hAnsi="Futura Std Book" w:cs="Tahoma"/>
          <w:spacing w:val="3"/>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rPr>
        <w:t>rvi</w:t>
      </w:r>
      <w:r>
        <w:rPr>
          <w:rFonts w:ascii="Futura Std Book" w:hAnsi="Futura Std Book" w:cs="Tahoma"/>
          <w:spacing w:val="-2"/>
        </w:rPr>
        <w:t>c</w:t>
      </w:r>
      <w:r>
        <w:rPr>
          <w:rFonts w:ascii="Futura Std Book" w:hAnsi="Futura Std Book" w:cs="Tahoma"/>
          <w:spacing w:val="-4"/>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1"/>
        </w:rPr>
        <w:t xml:space="preserve"> </w:t>
      </w:r>
      <w:r>
        <w:rPr>
          <w:rFonts w:ascii="Futura Std Book" w:hAnsi="Futura Std Book" w:cs="Tahoma"/>
        </w:rPr>
        <w:t xml:space="preserve">site visits </w:t>
      </w:r>
      <w:r>
        <w:rPr>
          <w:rFonts w:ascii="Futura Std Book" w:hAnsi="Futura Std Book" w:cs="Tahoma"/>
          <w:spacing w:val="-1"/>
        </w:rPr>
        <w:t>an</w:t>
      </w:r>
      <w:r>
        <w:rPr>
          <w:rFonts w:ascii="Futura Std Book" w:hAnsi="Futura Std Book" w:cs="Tahoma"/>
        </w:rPr>
        <w:t>d</w:t>
      </w:r>
      <w:r>
        <w:rPr>
          <w:rFonts w:ascii="Futura Std Book" w:hAnsi="Futura Std Book" w:cs="Tahoma"/>
          <w:spacing w:val="-1"/>
        </w:rPr>
        <w:t xml:space="preserve"> </w:t>
      </w:r>
      <w:r>
        <w:rPr>
          <w:rFonts w:ascii="Futura Std Book" w:hAnsi="Futura Std Book" w:cs="Tahoma"/>
        </w:rPr>
        <w:t>li</w:t>
      </w:r>
      <w:r>
        <w:rPr>
          <w:rFonts w:ascii="Futura Std Book" w:hAnsi="Futura Std Book" w:cs="Tahoma"/>
          <w:spacing w:val="-1"/>
        </w:rPr>
        <w:t>a</w:t>
      </w:r>
      <w:r>
        <w:rPr>
          <w:rFonts w:ascii="Futura Std Book" w:hAnsi="Futura Std Book" w:cs="Tahoma"/>
        </w:rPr>
        <w:t>ison</w:t>
      </w:r>
      <w:r>
        <w:rPr>
          <w:rFonts w:ascii="Futura Std Book" w:hAnsi="Futura Std Book" w:cs="Tahoma"/>
          <w:spacing w:val="-1"/>
        </w:rPr>
        <w:t xml:space="preserve"> </w:t>
      </w:r>
      <w:r>
        <w:rPr>
          <w:rFonts w:ascii="Futura Std Book" w:hAnsi="Futura Std Book" w:cs="Tahoma"/>
        </w:rPr>
        <w:t>with</w:t>
      </w:r>
      <w:r>
        <w:rPr>
          <w:rFonts w:ascii="Futura Std Book" w:hAnsi="Futura Std Book" w:cs="Tahoma"/>
          <w:spacing w:val="-3"/>
        </w:rPr>
        <w:t xml:space="preserve"> </w:t>
      </w:r>
      <w:r>
        <w:rPr>
          <w:rFonts w:ascii="Futura Std Book" w:hAnsi="Futura Std Book" w:cs="Tahoma"/>
        </w:rPr>
        <w:t>3</w:t>
      </w:r>
      <w:proofErr w:type="spellStart"/>
      <w:r>
        <w:rPr>
          <w:rFonts w:ascii="Futura Std Book" w:hAnsi="Futura Std Book" w:cs="Tahoma"/>
          <w:position w:val="8"/>
          <w:sz w:val="14"/>
          <w:szCs w:val="14"/>
        </w:rPr>
        <w:t>rd</w:t>
      </w:r>
      <w:proofErr w:type="spellEnd"/>
      <w:r>
        <w:rPr>
          <w:rFonts w:ascii="Futura Std Book" w:hAnsi="Futura Std Book" w:cs="Tahoma"/>
          <w:spacing w:val="25"/>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ti</w:t>
      </w:r>
      <w:r>
        <w:rPr>
          <w:rFonts w:ascii="Futura Std Book" w:hAnsi="Futura Std Book" w:cs="Tahoma"/>
          <w:spacing w:val="-3"/>
        </w:rPr>
        <w:t>e</w:t>
      </w:r>
      <w:r>
        <w:rPr>
          <w:rFonts w:ascii="Futura Std Book" w:hAnsi="Futura Std Book" w:cs="Tahoma"/>
        </w:rPr>
        <w:t>s b</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e</w:t>
      </w:r>
      <w:r>
        <w:rPr>
          <w:rFonts w:ascii="Futura Std Book" w:hAnsi="Futura Std Book" w:cs="Tahoma"/>
        </w:rPr>
        <w:t>d in</w:t>
      </w:r>
      <w:r>
        <w:rPr>
          <w:rFonts w:ascii="Futura Std Book" w:hAnsi="Futura Std Book" w:cs="Tahoma"/>
          <w:spacing w:val="-4"/>
        </w:rPr>
        <w:t xml:space="preserve"> </w:t>
      </w:r>
      <w:r>
        <w:rPr>
          <w:rFonts w:ascii="Futura Std Book" w:hAnsi="Futura Std Book" w:cs="Tahoma"/>
        </w:rPr>
        <w:t>Riv</w:t>
      </w:r>
      <w:r>
        <w:rPr>
          <w:rFonts w:ascii="Futura Std Book" w:hAnsi="Futura Std Book" w:cs="Tahoma"/>
          <w:spacing w:val="-1"/>
        </w:rPr>
        <w:t>e</w:t>
      </w:r>
      <w:r>
        <w:rPr>
          <w:rFonts w:ascii="Futura Std Book" w:hAnsi="Futura Std Book" w:cs="Tahoma"/>
        </w:rPr>
        <w:t>rs a</w:t>
      </w:r>
      <w:r>
        <w:rPr>
          <w:rFonts w:ascii="Futura Std Book" w:hAnsi="Futura Std Book" w:cs="Tahoma"/>
          <w:spacing w:val="-2"/>
        </w:rPr>
        <w:t>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B</w:t>
      </w:r>
      <w:r>
        <w:rPr>
          <w:rFonts w:ascii="Futura Std Book" w:hAnsi="Futura Std Book" w:cs="Tahoma"/>
          <w:spacing w:val="-1"/>
        </w:rPr>
        <w:t>a</w:t>
      </w:r>
      <w:r>
        <w:rPr>
          <w:rFonts w:ascii="Futura Std Book" w:hAnsi="Futura Std Book" w:cs="Tahoma"/>
        </w:rPr>
        <w:t>ye</w:t>
      </w:r>
      <w:r>
        <w:rPr>
          <w:rFonts w:ascii="Futura Std Book" w:hAnsi="Futura Std Book" w:cs="Tahoma"/>
          <w:spacing w:val="-1"/>
        </w:rPr>
        <w:t>l</w:t>
      </w:r>
      <w:r>
        <w:rPr>
          <w:rFonts w:ascii="Futura Std Book" w:hAnsi="Futura Std Book" w:cs="Tahoma"/>
        </w:rPr>
        <w:t>sa</w:t>
      </w:r>
      <w:r>
        <w:rPr>
          <w:rFonts w:ascii="Futura Std Book" w:hAnsi="Futura Std Book" w:cs="Tahoma"/>
          <w:spacing w:val="1"/>
        </w:rPr>
        <w:t xml:space="preserve"> </w:t>
      </w:r>
      <w:r>
        <w:rPr>
          <w:rFonts w:ascii="Futura Std Book" w:hAnsi="Futura Std Book" w:cs="Tahoma"/>
          <w:spacing w:val="-1"/>
        </w:rPr>
        <w:t>S</w:t>
      </w:r>
      <w:r>
        <w:rPr>
          <w:rFonts w:ascii="Futura Std Book" w:hAnsi="Futura Std Book" w:cs="Tahoma"/>
        </w:rPr>
        <w:t>tates.</w:t>
      </w:r>
    </w:p>
    <w:p w14:paraId="0707138D" w14:textId="77777777" w:rsidR="00E95DBB" w:rsidRDefault="00000000">
      <w:pPr>
        <w:pStyle w:val="Heading2"/>
        <w:numPr>
          <w:ilvl w:val="1"/>
          <w:numId w:val="11"/>
        </w:numPr>
        <w:ind w:left="720"/>
      </w:pPr>
      <w:bookmarkStart w:id="995" w:name="_Toc229061649"/>
      <w:r>
        <w:t xml:space="preserve">Manpower Resourcing / </w:t>
      </w:r>
      <w:proofErr w:type="spellStart"/>
      <w:r>
        <w:t>Organisation</w:t>
      </w:r>
      <w:proofErr w:type="spellEnd"/>
      <w:r>
        <w:t xml:space="preserve"> Chart</w:t>
      </w:r>
      <w:bookmarkEnd w:id="995"/>
    </w:p>
    <w:p w14:paraId="3585B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w:t>
      </w:r>
      <w:r>
        <w:rPr>
          <w:rFonts w:ascii="Futura Std Book" w:eastAsia="Arial" w:hAnsi="Futura Std Book" w:cs="Tahoma"/>
          <w:spacing w:val="-2"/>
        </w:rPr>
        <w:t>e</w:t>
      </w:r>
      <w:r>
        <w:rPr>
          <w:rFonts w:ascii="Futura Std Book" w:eastAsia="Arial" w:hAnsi="Futura Std Book" w:cs="Tahoma"/>
        </w:rPr>
        <w:t>so</w:t>
      </w:r>
      <w:r>
        <w:rPr>
          <w:rFonts w:ascii="Futura Std Book" w:eastAsia="Arial" w:hAnsi="Futura Std Book" w:cs="Tahoma"/>
          <w:spacing w:val="-1"/>
        </w:rPr>
        <w:t>u</w:t>
      </w:r>
      <w:r>
        <w:rPr>
          <w:rFonts w:ascii="Futura Std Book" w:eastAsia="Arial" w:hAnsi="Futura Std Book" w:cs="Tahoma"/>
        </w:rPr>
        <w:t>r</w:t>
      </w:r>
      <w:r>
        <w:rPr>
          <w:rFonts w:ascii="Futura Std Book" w:eastAsia="Arial" w:hAnsi="Futura Std Book" w:cs="Tahoma"/>
          <w:spacing w:val="-2"/>
        </w:rPr>
        <w:t>c</w:t>
      </w:r>
      <w:r>
        <w:rPr>
          <w:rFonts w:ascii="Futura Std Book" w:eastAsia="Arial" w:hAnsi="Futura Std Book" w:cs="Tahoma"/>
        </w:rPr>
        <w:t>i</w:t>
      </w:r>
      <w:r>
        <w:rPr>
          <w:rFonts w:ascii="Futura Std Book" w:eastAsia="Arial" w:hAnsi="Futura Std Book" w:cs="Tahoma"/>
          <w:spacing w:val="-1"/>
        </w:rPr>
        <w:t>n</w:t>
      </w:r>
      <w:r>
        <w:rPr>
          <w:rFonts w:ascii="Futura Std Book" w:eastAsia="Arial" w:hAnsi="Futura Std Book" w:cs="Tahoma"/>
        </w:rPr>
        <w:t>g</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rPr>
        <w:t>the</w:t>
      </w:r>
      <w:r>
        <w:rPr>
          <w:rFonts w:ascii="Futura Std Book" w:hAnsi="Futura Std Book" w:cs="Tahoma"/>
          <w:spacing w:val="4"/>
        </w:rPr>
        <w:t xml:space="preserve"> </w:t>
      </w:r>
      <w:r>
        <w:rPr>
          <w:rFonts w:ascii="Futura Std Book" w:hAnsi="Futura Std Book" w:cs="Tahoma"/>
        </w:rPr>
        <w:t>wo</w:t>
      </w:r>
      <w:r>
        <w:rPr>
          <w:rFonts w:ascii="Futura Std Book" w:hAnsi="Futura Std Book" w:cs="Tahoma"/>
          <w:spacing w:val="-4"/>
        </w:rPr>
        <w:t>r</w:t>
      </w:r>
      <w:r>
        <w:rPr>
          <w:rFonts w:ascii="Futura Std Book" w:hAnsi="Futura Std Book" w:cs="Tahoma"/>
        </w:rPr>
        <w:t>k</w:t>
      </w:r>
      <w:r>
        <w:rPr>
          <w:rFonts w:ascii="Futura Std Book" w:hAnsi="Futura Std Book" w:cs="Tahoma"/>
          <w:spacing w:val="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bas</w:t>
      </w:r>
      <w:r>
        <w:rPr>
          <w:rFonts w:ascii="Futura Std Book" w:hAnsi="Futura Std Book" w:cs="Tahoma"/>
          <w:spacing w:val="-2"/>
        </w:rPr>
        <w:t>e</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on</w:t>
      </w:r>
      <w:r>
        <w:rPr>
          <w:rFonts w:ascii="Futura Std Book" w:hAnsi="Futura Std Book" w:cs="Tahoma"/>
          <w:spacing w:val="5"/>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5"/>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r>
        <w:rPr>
          <w:rFonts w:ascii="Futura Std Book" w:hAnsi="Futura Std Book" w:cs="Tahoma"/>
          <w:spacing w:val="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1"/>
        </w:rPr>
        <w:t>i</w:t>
      </w:r>
      <w:r>
        <w:rPr>
          <w:rFonts w:ascii="Futura Std Book" w:hAnsi="Futura Std Book" w:cs="Tahoma"/>
        </w:rPr>
        <w:t>r</w:t>
      </w:r>
      <w:r>
        <w:rPr>
          <w:rFonts w:ascii="Futura Std Book" w:hAnsi="Futura Std Book" w:cs="Tahoma"/>
          <w:spacing w:val="-2"/>
        </w:rPr>
        <w:t>e</w:t>
      </w:r>
      <w:r>
        <w:rPr>
          <w:rFonts w:ascii="Futura Std Book" w:hAnsi="Futura Std Book" w:cs="Tahoma"/>
        </w:rPr>
        <w:t>d</w:t>
      </w:r>
      <w:r>
        <w:rPr>
          <w:rFonts w:ascii="Futura Std Book" w:hAnsi="Futura Std Book" w:cs="Tahoma"/>
          <w:spacing w:val="6"/>
        </w:rPr>
        <w:t xml:space="preserve"> </w:t>
      </w:r>
      <w:r>
        <w:rPr>
          <w:rFonts w:ascii="Futura Std Book" w:hAnsi="Futura Std Book" w:cs="Tahoma"/>
        </w:rPr>
        <w:t>to s</w:t>
      </w:r>
      <w:r>
        <w:rPr>
          <w:rFonts w:ascii="Futura Std Book" w:hAnsi="Futura Std Book" w:cs="Tahoma"/>
          <w:spacing w:val="-1"/>
        </w:rPr>
        <w:t>ucce</w:t>
      </w:r>
      <w:r>
        <w:rPr>
          <w:rFonts w:ascii="Futura Std Book" w:hAnsi="Futura Std Book" w:cs="Tahoma"/>
        </w:rPr>
        <w:t>ss</w:t>
      </w:r>
      <w:r>
        <w:rPr>
          <w:rFonts w:ascii="Futura Std Book" w:hAnsi="Futura Std Book" w:cs="Tahoma"/>
          <w:spacing w:val="-1"/>
        </w:rPr>
        <w:t>fu</w:t>
      </w:r>
      <w:r>
        <w:rPr>
          <w:rFonts w:ascii="Futura Std Book" w:hAnsi="Futura Std Book" w:cs="Tahoma"/>
        </w:rPr>
        <w:t>lly</w:t>
      </w:r>
      <w:r>
        <w:rPr>
          <w:rFonts w:ascii="Futura Std Book" w:hAnsi="Futura Std Book" w:cs="Tahoma"/>
          <w:spacing w:val="22"/>
        </w:rPr>
        <w:t xml:space="preserve"> </w:t>
      </w:r>
      <w:r>
        <w:rPr>
          <w:rFonts w:ascii="Futura Std Book" w:hAnsi="Futura Std Book" w:cs="Tahoma"/>
          <w:spacing w:val="-1"/>
        </w:rPr>
        <w:t>c</w:t>
      </w:r>
      <w:r>
        <w:rPr>
          <w:rFonts w:ascii="Futura Std Book" w:hAnsi="Futura Std Book" w:cs="Tahoma"/>
        </w:rPr>
        <w:t>ompl</w:t>
      </w:r>
      <w:r>
        <w:rPr>
          <w:rFonts w:ascii="Futura Std Book" w:hAnsi="Futura Std Book" w:cs="Tahoma"/>
          <w:spacing w:val="-2"/>
        </w:rPr>
        <w:t>e</w:t>
      </w:r>
      <w:r>
        <w:rPr>
          <w:rFonts w:ascii="Futura Std Book" w:hAnsi="Futura Std Book" w:cs="Tahoma"/>
        </w:rPr>
        <w:t>te</w:t>
      </w:r>
      <w:r>
        <w:rPr>
          <w:rFonts w:ascii="Futura Std Book" w:hAnsi="Futura Std Book" w:cs="Tahoma"/>
          <w:spacing w:val="21"/>
        </w:rPr>
        <w:t xml:space="preserve"> </w:t>
      </w:r>
      <w:r>
        <w:rPr>
          <w:rFonts w:ascii="Futura Std Book" w:hAnsi="Futura Std Book" w:cs="Tahoma"/>
        </w:rPr>
        <w:t>it</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3"/>
        </w:rPr>
        <w:t>i</w:t>
      </w:r>
      <w:r>
        <w:rPr>
          <w:rFonts w:ascii="Futura Std Book" w:hAnsi="Futura Std Book" w:cs="Tahoma"/>
        </w:rPr>
        <w:t>gn</w:t>
      </w:r>
      <w:r>
        <w:rPr>
          <w:rFonts w:ascii="Futura Std Book" w:hAnsi="Futura Std Book" w:cs="Tahoma"/>
          <w:spacing w:val="-2"/>
        </w:rPr>
        <w:t>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on</w:t>
      </w:r>
      <w:r>
        <w:rPr>
          <w:rFonts w:ascii="Futura Std Book" w:hAnsi="Futura Std Book" w:cs="Tahoma"/>
          <w:spacing w:val="16"/>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ll-time</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1"/>
        </w:rPr>
        <w:t xml:space="preserve"> </w:t>
      </w:r>
      <w:r>
        <w:rPr>
          <w:rFonts w:ascii="Futura Std Book" w:hAnsi="Futura Std Book" w:cs="Tahoma"/>
        </w:rPr>
        <w:t>pa</w:t>
      </w:r>
      <w:r>
        <w:rPr>
          <w:rFonts w:ascii="Futura Std Book" w:hAnsi="Futura Std Book" w:cs="Tahoma"/>
          <w:spacing w:val="-4"/>
        </w:rPr>
        <w:t>r</w:t>
      </w:r>
      <w:r>
        <w:rPr>
          <w:rFonts w:ascii="Futura Std Book" w:hAnsi="Futura Std Book" w:cs="Tahoma"/>
          <w:spacing w:val="3"/>
        </w:rPr>
        <w:t>t</w:t>
      </w:r>
      <w:r>
        <w:rPr>
          <w:rFonts w:ascii="Futura Std Book" w:hAnsi="Futura Std Book" w:cs="Tahoma"/>
          <w:spacing w:val="-1"/>
        </w:rPr>
        <w:t>-</w:t>
      </w:r>
      <w:r>
        <w:rPr>
          <w:rFonts w:ascii="Futura Std Book" w:hAnsi="Futura Std Book" w:cs="Tahoma"/>
        </w:rPr>
        <w:t>t</w:t>
      </w:r>
      <w:r>
        <w:rPr>
          <w:rFonts w:ascii="Futura Std Book" w:hAnsi="Futura Std Book" w:cs="Tahoma"/>
          <w:spacing w:val="-2"/>
        </w:rPr>
        <w:t>i</w:t>
      </w:r>
      <w:r>
        <w:rPr>
          <w:rFonts w:ascii="Futura Std Book" w:hAnsi="Futura Std Book" w:cs="Tahoma"/>
          <w:spacing w:val="-1"/>
        </w:rPr>
        <w:t>m</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basi</w:t>
      </w:r>
      <w:r>
        <w:rPr>
          <w:rFonts w:ascii="Futura Std Book" w:hAnsi="Futura Std Book" w:cs="Tahoma"/>
          <w:spacing w:val="-1"/>
        </w:rPr>
        <w:t>s</w:t>
      </w:r>
      <w:r>
        <w:rPr>
          <w:rFonts w:ascii="Futura Std Book" w:hAnsi="Futura Std Book" w:cs="Tahoma"/>
        </w:rPr>
        <w:t>.</w:t>
      </w:r>
      <w:r>
        <w:rPr>
          <w:rFonts w:ascii="Futura Std Book" w:hAnsi="Futura Std Book" w:cs="Tahoma"/>
          <w:spacing w:val="20"/>
        </w:rPr>
        <w:t xml:space="preserve"> </w:t>
      </w:r>
      <w:r>
        <w:rPr>
          <w:rFonts w:ascii="Futura Std Book" w:hAnsi="Futura Std Book" w:cs="Tahoma"/>
        </w:rPr>
        <w:t>Epic 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1"/>
        </w:rPr>
        <w:t xml:space="preserve"> c</w:t>
      </w:r>
      <w:r>
        <w:rPr>
          <w:rFonts w:ascii="Futura Std Book" w:hAnsi="Futura Std Book" w:cs="Tahoma"/>
          <w:spacing w:val="-3"/>
        </w:rPr>
        <w:t>o</w:t>
      </w:r>
      <w:r>
        <w:rPr>
          <w:rFonts w:ascii="Futura Std Book" w:hAnsi="Futura Std Book" w:cs="Tahoma"/>
          <w:spacing w:val="-1"/>
        </w:rPr>
        <w:t>m</w:t>
      </w:r>
      <w:r>
        <w:rPr>
          <w:rFonts w:ascii="Futura Std Book" w:hAnsi="Futura Std Book" w:cs="Tahoma"/>
        </w:rPr>
        <w:t>pris</w:t>
      </w:r>
      <w:r>
        <w:rPr>
          <w:rFonts w:ascii="Futura Std Book" w:hAnsi="Futura Std Book" w:cs="Tahoma"/>
          <w:spacing w:val="-2"/>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of ve</w:t>
      </w:r>
      <w:r>
        <w:rPr>
          <w:rFonts w:ascii="Futura Std Book" w:hAnsi="Futura Std Book" w:cs="Tahoma"/>
          <w:spacing w:val="-1"/>
        </w:rPr>
        <w:t>r</w:t>
      </w:r>
      <w:r>
        <w:rPr>
          <w:rFonts w:ascii="Futura Std Book" w:hAnsi="Futura Std Book" w:cs="Tahoma"/>
        </w:rPr>
        <w:t xml:space="preserve">y </w:t>
      </w:r>
      <w:r>
        <w:rPr>
          <w:rFonts w:ascii="Futura Std Book" w:hAnsi="Futura Std Book" w:cs="Tahoma"/>
          <w:spacing w:val="-1"/>
        </w:rPr>
        <w:t>e</w:t>
      </w:r>
      <w:r>
        <w:rPr>
          <w:rFonts w:ascii="Futura Std Book" w:hAnsi="Futura Std Book" w:cs="Tahoma"/>
          <w:spacing w:val="-2"/>
        </w:rPr>
        <w:t>x</w:t>
      </w:r>
      <w:r>
        <w:rPr>
          <w:rFonts w:ascii="Futura Std Book" w:hAnsi="Futura Std Book" w:cs="Tahoma"/>
        </w:rPr>
        <w:t>pe</w:t>
      </w:r>
      <w:r>
        <w:rPr>
          <w:rFonts w:ascii="Futura Std Book" w:hAnsi="Futura Std Book" w:cs="Tahoma"/>
          <w:spacing w:val="-1"/>
        </w:rPr>
        <w:t>r</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oil</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spacing w:val="-4"/>
        </w:rPr>
        <w:t>n</w:t>
      </w:r>
      <w:r>
        <w:rPr>
          <w:rFonts w:ascii="Futura Std Book" w:hAnsi="Futura Std Book" w:cs="Tahoma"/>
        </w:rPr>
        <w:t>d gas</w:t>
      </w:r>
      <w:r>
        <w:rPr>
          <w:rFonts w:ascii="Futura Std Book" w:hAnsi="Futura Std Book" w:cs="Tahoma"/>
          <w:spacing w:val="2"/>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du</w:t>
      </w:r>
      <w:r>
        <w:rPr>
          <w:rFonts w:ascii="Futura Std Book" w:hAnsi="Futura Std Book" w:cs="Tahoma"/>
          <w:spacing w:val="-4"/>
        </w:rPr>
        <w:t>s</w:t>
      </w:r>
      <w:r>
        <w:rPr>
          <w:rFonts w:ascii="Futura Std Book" w:hAnsi="Futura Std Book" w:cs="Tahoma"/>
        </w:rPr>
        <w:t>try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 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1"/>
        </w:rPr>
        <w:t>a</w:t>
      </w:r>
      <w:r>
        <w:rPr>
          <w:rFonts w:ascii="Futura Std Book" w:hAnsi="Futura Std Book" w:cs="Tahoma"/>
        </w:rPr>
        <w:t>ble</w:t>
      </w:r>
      <w:r>
        <w:rPr>
          <w:rFonts w:ascii="Futura Std Book" w:hAnsi="Futura Std Book" w:cs="Tahoma"/>
          <w:spacing w:val="-1"/>
        </w:rPr>
        <w:t xml:space="preserve"> </w:t>
      </w:r>
      <w:r>
        <w:rPr>
          <w:rFonts w:ascii="Futura Std Book" w:hAnsi="Futura Std Book" w:cs="Tahoma"/>
        </w:rPr>
        <w:t>tr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k r</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ord of</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1"/>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f</w:t>
      </w:r>
      <w:r>
        <w:rPr>
          <w:rFonts w:ascii="Futura Std Book" w:hAnsi="Futura Std Book" w:cs="Tahoma"/>
        </w:rPr>
        <w:t>or</w:t>
      </w:r>
      <w:r>
        <w:rPr>
          <w:rFonts w:ascii="Futura Std Book" w:hAnsi="Futura Std Book" w:cs="Tahoma"/>
          <w:spacing w:val="-1"/>
        </w:rPr>
        <w:t>manc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in the</w:t>
      </w:r>
      <w:r>
        <w:rPr>
          <w:rFonts w:ascii="Futura Std Book" w:hAnsi="Futura Std Book" w:cs="Tahoma"/>
          <w:spacing w:val="-2"/>
        </w:rPr>
        <w:t xml:space="preserve"> </w:t>
      </w:r>
      <w:r>
        <w:rPr>
          <w:rFonts w:ascii="Futura Std Book" w:hAnsi="Futura Std Book" w:cs="Tahoma"/>
        </w:rPr>
        <w:t>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di</w:t>
      </w:r>
      <w:r>
        <w:rPr>
          <w:rFonts w:ascii="Futura Std Book" w:hAnsi="Futura Std Book" w:cs="Tahoma"/>
          <w:spacing w:val="-3"/>
        </w:rPr>
        <w:t>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p>
    <w:p w14:paraId="6719CCB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Engineering</w:t>
      </w:r>
    </w:p>
    <w:p w14:paraId="63CF6983"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Engineering</w:t>
      </w:r>
    </w:p>
    <w:p w14:paraId="270FA90C"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Engineering</w:t>
      </w:r>
    </w:p>
    <w:p w14:paraId="1ED4FEC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Engineering</w:t>
      </w:r>
    </w:p>
    <w:p w14:paraId="6C3E4AAA" w14:textId="77777777" w:rsidR="00E95DBB" w:rsidRDefault="00000000">
      <w:pPr>
        <w:pStyle w:val="EPBullet-Level1"/>
        <w:numPr>
          <w:ilvl w:val="0"/>
          <w:numId w:val="18"/>
        </w:numPr>
        <w:tabs>
          <w:tab w:val="clear" w:pos="720"/>
        </w:tabs>
        <w:suppressAutoHyphens/>
        <w:spacing w:before="0" w:beforeAutospacing="0" w:after="0" w:afterAutospacing="0"/>
        <w:ind w:left="1080"/>
      </w:pPr>
      <w:r>
        <w:t>Piping Engineering</w:t>
      </w:r>
    </w:p>
    <w:p w14:paraId="2CC35511" w14:textId="77777777" w:rsidR="00E95DBB" w:rsidRDefault="00000000">
      <w:pPr>
        <w:pStyle w:val="EPBullet-Level1"/>
        <w:numPr>
          <w:ilvl w:val="0"/>
          <w:numId w:val="18"/>
        </w:numPr>
        <w:tabs>
          <w:tab w:val="clear" w:pos="720"/>
        </w:tabs>
        <w:suppressAutoHyphens/>
        <w:spacing w:before="0" w:beforeAutospacing="0" w:after="0" w:afterAutospacing="0"/>
        <w:ind w:left="1080"/>
      </w:pPr>
      <w:r>
        <w:t>Civil/Structural Engineering</w:t>
      </w:r>
    </w:p>
    <w:p w14:paraId="5CA34A03"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 &amp; Control Engineering</w:t>
      </w:r>
    </w:p>
    <w:p w14:paraId="7F5B30F3" w14:textId="77777777" w:rsidR="00E95DBB" w:rsidRDefault="00000000">
      <w:pPr>
        <w:pStyle w:val="EPBullet-Level1"/>
        <w:numPr>
          <w:ilvl w:val="0"/>
          <w:numId w:val="18"/>
        </w:numPr>
        <w:tabs>
          <w:tab w:val="clear" w:pos="720"/>
        </w:tabs>
        <w:suppressAutoHyphens/>
        <w:spacing w:before="0" w:beforeAutospacing="0" w:after="0" w:afterAutospacing="0"/>
        <w:ind w:left="1080"/>
      </w:pPr>
      <w:r>
        <w:t>QA/QC</w:t>
      </w:r>
    </w:p>
    <w:p w14:paraId="6871CEA4"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w:t>
      </w:r>
    </w:p>
    <w:p w14:paraId="711146D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Engineering</w:t>
      </w:r>
    </w:p>
    <w:p w14:paraId="3ED86B98" w14:textId="77777777" w:rsidR="00E95DBB" w:rsidRDefault="00000000">
      <w:pPr>
        <w:pStyle w:val="EPBullet-Level1"/>
        <w:numPr>
          <w:ilvl w:val="0"/>
          <w:numId w:val="18"/>
        </w:numPr>
        <w:tabs>
          <w:tab w:val="clear" w:pos="720"/>
        </w:tabs>
        <w:suppressAutoHyphens/>
        <w:spacing w:before="0" w:beforeAutospacing="0" w:after="0" w:afterAutospacing="0"/>
        <w:ind w:left="1080"/>
      </w:pPr>
      <w:r>
        <w:t>Telecommunications Engineering</w:t>
      </w:r>
    </w:p>
    <w:p w14:paraId="0FA481DC"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Engineering</w:t>
      </w:r>
    </w:p>
    <w:p w14:paraId="35168E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Materials</w:t>
      </w:r>
      <w:r>
        <w:rPr>
          <w:rFonts w:eastAsia="Tahoma"/>
        </w:rPr>
        <w:t xml:space="preserve"> and Corrosion Engineering</w:t>
      </w:r>
    </w:p>
    <w:p w14:paraId="3D5319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Rol</w:t>
      </w:r>
      <w:r>
        <w:rPr>
          <w:rFonts w:ascii="Futura Std Book" w:eastAsia="Arial" w:hAnsi="Futura Std Book" w:cs="Tahoma"/>
          <w:spacing w:val="-2"/>
        </w:rPr>
        <w:t>e</w:t>
      </w:r>
      <w:r>
        <w:rPr>
          <w:rFonts w:ascii="Futura Std Book" w:eastAsia="Arial" w:hAnsi="Futura Std Book" w:cs="Tahoma"/>
        </w:rPr>
        <w:t>s</w:t>
      </w:r>
      <w:r>
        <w:rPr>
          <w:rFonts w:ascii="Futura Std Book" w:hAnsi="Futura Std Book" w:cs="Tahoma"/>
          <w:spacing w:val="-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4"/>
        </w:rPr>
        <w:t xml:space="preserve"> </w:t>
      </w:r>
      <w:r>
        <w:rPr>
          <w:rFonts w:ascii="Futura Std Book" w:hAnsi="Futura Std Book" w:cs="Tahoma"/>
          <w:spacing w:val="-1"/>
        </w:rPr>
        <w:t>ha</w:t>
      </w:r>
      <w:r>
        <w:rPr>
          <w:rFonts w:ascii="Futura Std Book" w:hAnsi="Futura Std Book" w:cs="Tahoma"/>
        </w:rPr>
        <w:t>ve</w:t>
      </w:r>
      <w:r>
        <w:rPr>
          <w:rFonts w:ascii="Futura Std Book" w:hAnsi="Futura Std Book" w:cs="Tahoma"/>
          <w:spacing w:val="-3"/>
        </w:rPr>
        <w:t xml:space="preserve"> </w:t>
      </w:r>
      <w:r>
        <w:rPr>
          <w:rFonts w:ascii="Futura Std Book" w:hAnsi="Futura Std Book" w:cs="Tahoma"/>
        </w:rPr>
        <w:t>b</w:t>
      </w:r>
      <w:r>
        <w:rPr>
          <w:rFonts w:ascii="Futura Std Book" w:hAnsi="Futura Std Book" w:cs="Tahoma"/>
          <w:spacing w:val="-1"/>
        </w:rPr>
        <w:t>ee</w:t>
      </w:r>
      <w:r>
        <w:rPr>
          <w:rFonts w:ascii="Futura Std Book" w:hAnsi="Futura Std Book" w:cs="Tahoma"/>
        </w:rPr>
        <w:t>n</w:t>
      </w:r>
      <w:r>
        <w:rPr>
          <w:rFonts w:ascii="Futura Std Book" w:hAnsi="Futura Std Book" w:cs="Tahoma"/>
          <w:spacing w:val="-3"/>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5"/>
        </w:rPr>
        <w:t xml:space="preserve"> </w:t>
      </w:r>
      <w:r>
        <w:rPr>
          <w:rFonts w:ascii="Futura Std Book" w:hAnsi="Futura Std Book" w:cs="Tahoma"/>
          <w:spacing w:val="-1"/>
        </w:rPr>
        <w:t>mem</w:t>
      </w:r>
      <w:r>
        <w:rPr>
          <w:rFonts w:ascii="Futura Std Book" w:hAnsi="Futura Std Book" w:cs="Tahoma"/>
        </w:rPr>
        <w:t>be</w:t>
      </w:r>
      <w:r>
        <w:rPr>
          <w:rFonts w:ascii="Futura Std Book" w:hAnsi="Futura Std Book" w:cs="Tahoma"/>
          <w:spacing w:val="-1"/>
        </w:rPr>
        <w:t>r</w:t>
      </w:r>
      <w:r>
        <w:rPr>
          <w:rFonts w:ascii="Futura Std Book" w:hAnsi="Futura Std Book" w:cs="Tahoma"/>
        </w:rPr>
        <w:t>s.</w:t>
      </w:r>
      <w:r>
        <w:rPr>
          <w:rFonts w:ascii="Futura Std Book" w:hAnsi="Futura Std Book" w:cs="Tahoma"/>
          <w:spacing w:val="63"/>
        </w:rPr>
        <w:t xml:space="preserve"> </w:t>
      </w:r>
      <w:r>
        <w:rPr>
          <w:rFonts w:ascii="Futura Std Book" w:hAnsi="Futura Std Book" w:cs="Tahoma"/>
        </w:rPr>
        <w:t>E</w:t>
      </w:r>
      <w:r>
        <w:rPr>
          <w:rFonts w:ascii="Futura Std Book" w:hAnsi="Futura Std Book" w:cs="Tahoma"/>
          <w:spacing w:val="-1"/>
        </w:rPr>
        <w:t xml:space="preserve">A’s </w:t>
      </w:r>
      <w:r>
        <w:rPr>
          <w:rFonts w:ascii="Futura Std Book" w:hAnsi="Futura Std Book" w:cs="Tahoma"/>
        </w:rPr>
        <w:t>proposed</w:t>
      </w:r>
      <w:r>
        <w:rPr>
          <w:rFonts w:ascii="Futura Std Book" w:hAnsi="Futura Std Book" w:cs="Tahoma"/>
          <w:spacing w:val="-14"/>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li</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na</w:t>
      </w:r>
      <w:r>
        <w:rPr>
          <w:rFonts w:ascii="Futura Std Book" w:hAnsi="Futura Std Book" w:cs="Tahoma"/>
        </w:rPr>
        <w:t>ry</w:t>
      </w:r>
      <w:r>
        <w:rPr>
          <w:rFonts w:ascii="Futura Std Book" w:hAnsi="Futura Std Book" w:cs="Tahoma"/>
          <w:spacing w:val="-12"/>
        </w:rPr>
        <w:t xml:space="preserve"> </w:t>
      </w:r>
      <w:r>
        <w:rPr>
          <w:rFonts w:ascii="Futura Std Book" w:hAnsi="Futura Std Book" w:cs="Tahoma"/>
        </w:rPr>
        <w:t>p</w:t>
      </w:r>
      <w:r>
        <w:rPr>
          <w:rFonts w:ascii="Futura Std Book" w:hAnsi="Futura Std Book" w:cs="Tahoma"/>
          <w:spacing w:val="-3"/>
        </w:rPr>
        <w:t>ro</w:t>
      </w:r>
      <w:r>
        <w:rPr>
          <w:rFonts w:ascii="Futura Std Book" w:hAnsi="Futura Std Book" w:cs="Tahoma"/>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11"/>
        </w:rPr>
        <w:t xml:space="preserve"> </w:t>
      </w:r>
      <w:r>
        <w:rPr>
          <w:rFonts w:ascii="Futura Std Book" w:hAnsi="Futura Std Book" w:cs="Tahoma"/>
        </w:rPr>
        <w:t>orga</w:t>
      </w:r>
      <w:r>
        <w:rPr>
          <w:rFonts w:ascii="Futura Std Book" w:hAnsi="Futura Std Book" w:cs="Tahoma"/>
          <w:spacing w:val="-2"/>
        </w:rPr>
        <w:t>n</w:t>
      </w:r>
      <w:r>
        <w:rPr>
          <w:rFonts w:ascii="Futura Std Book" w:hAnsi="Futura Std Book" w:cs="Tahoma"/>
        </w:rPr>
        <w:t>ization</w:t>
      </w:r>
      <w:r>
        <w:rPr>
          <w:rFonts w:ascii="Futura Std Book" w:hAnsi="Futura Std Book" w:cs="Tahoma"/>
          <w:spacing w:val="-15"/>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w:t>
      </w:r>
      <w:r>
        <w:rPr>
          <w:rFonts w:ascii="Futura Std Book" w:hAnsi="Futura Std Book" w:cs="Tahoma"/>
          <w:spacing w:val="-3"/>
        </w:rPr>
        <w:t>r</w:t>
      </w:r>
      <w:r>
        <w:rPr>
          <w:rFonts w:ascii="Futura Std Book" w:hAnsi="Futura Std Book" w:cs="Tahoma"/>
        </w:rPr>
        <w:t>e</w:t>
      </w:r>
      <w:r>
        <w:rPr>
          <w:rFonts w:ascii="Futura Std Book" w:hAnsi="Futura Std Book" w:cs="Tahoma"/>
          <w:spacing w:val="-13"/>
        </w:rPr>
        <w:t xml:space="preserve"> </w:t>
      </w:r>
      <w:r>
        <w:rPr>
          <w:rFonts w:ascii="Futura Std Book" w:hAnsi="Futura Std Book" w:cs="Tahoma"/>
        </w:rPr>
        <w:t>is</w:t>
      </w:r>
      <w:r>
        <w:rPr>
          <w:rFonts w:ascii="Futura Std Book" w:hAnsi="Futura Std Book" w:cs="Tahoma"/>
          <w:spacing w:val="-12"/>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ded</w:t>
      </w:r>
      <w:r>
        <w:rPr>
          <w:rFonts w:ascii="Futura Std Book" w:hAnsi="Futura Std Book" w:cs="Tahoma"/>
          <w:spacing w:val="-1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2"/>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is</w:t>
      </w:r>
      <w:r>
        <w:rPr>
          <w:rFonts w:ascii="Futura Std Book" w:hAnsi="Futura Std Book" w:cs="Tahoma"/>
          <w:spacing w:val="-14"/>
        </w:rPr>
        <w:t xml:space="preserve"> </w:t>
      </w:r>
      <w:r>
        <w:rPr>
          <w:rFonts w:ascii="Futura Std Book" w:hAnsi="Futura Std Book" w:cs="Tahoma"/>
        </w:rPr>
        <w:t>bi</w:t>
      </w:r>
      <w:r>
        <w:rPr>
          <w:rFonts w:ascii="Futura Std Book" w:hAnsi="Futura Std Book" w:cs="Tahoma"/>
          <w:spacing w:val="-2"/>
        </w:rPr>
        <w:t>d</w:t>
      </w:r>
      <w:r>
        <w:rPr>
          <w:rFonts w:ascii="Futura Std Book" w:hAnsi="Futura Std Book" w:cs="Tahoma"/>
        </w:rPr>
        <w:t>.</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ture ill</w:t>
      </w:r>
      <w:r>
        <w:rPr>
          <w:rFonts w:ascii="Futura Std Book" w:hAnsi="Futura Std Book" w:cs="Tahoma"/>
          <w:spacing w:val="-1"/>
        </w:rPr>
        <w:t>u</w:t>
      </w:r>
      <w:r>
        <w:rPr>
          <w:rFonts w:ascii="Futura Std Book" w:hAnsi="Futura Std Book" w:cs="Tahoma"/>
        </w:rPr>
        <w:t>strat</w:t>
      </w:r>
      <w:r>
        <w:rPr>
          <w:rFonts w:ascii="Futura Std Book" w:hAnsi="Futura Std Book" w:cs="Tahoma"/>
          <w:spacing w:val="-2"/>
        </w:rPr>
        <w:t>e</w:t>
      </w:r>
      <w:r>
        <w:rPr>
          <w:rFonts w:ascii="Futura Std Book" w:hAnsi="Futura Std Book" w:cs="Tahoma"/>
        </w:rPr>
        <w:t>s</w:t>
      </w:r>
      <w:r>
        <w:rPr>
          <w:rFonts w:ascii="Futura Std Book" w:hAnsi="Futura Std Book" w:cs="Tahoma"/>
          <w:spacing w:val="-12"/>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spacing w:val="-1"/>
        </w:rPr>
        <w:t>a</w:t>
      </w:r>
      <w:r>
        <w:rPr>
          <w:rFonts w:ascii="Futura Std Book" w:hAnsi="Futura Std Book" w:cs="Tahoma"/>
        </w:rPr>
        <w:t>dmi</w:t>
      </w:r>
      <w:r>
        <w:rPr>
          <w:rFonts w:ascii="Futura Std Book" w:hAnsi="Futura Std Book" w:cs="Tahoma"/>
          <w:spacing w:val="-2"/>
        </w:rPr>
        <w:t>n</w:t>
      </w:r>
      <w:r>
        <w:rPr>
          <w:rFonts w:ascii="Futura Std Book" w:hAnsi="Futura Std Book" w:cs="Tahoma"/>
        </w:rPr>
        <w:t>istra</w:t>
      </w:r>
      <w:r>
        <w:rPr>
          <w:rFonts w:ascii="Futura Std Book" w:hAnsi="Futura Std Book" w:cs="Tahoma"/>
          <w:spacing w:val="-3"/>
        </w:rPr>
        <w:t>t</w:t>
      </w:r>
      <w:r>
        <w:rPr>
          <w:rFonts w:ascii="Futura Std Book" w:hAnsi="Futura Std Book" w:cs="Tahoma"/>
        </w:rPr>
        <w:t>ive</w:t>
      </w:r>
      <w:r>
        <w:rPr>
          <w:rFonts w:ascii="Futura Std Book" w:hAnsi="Futura Std Book" w:cs="Tahoma"/>
          <w:spacing w:val="-1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1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1"/>
        </w:rPr>
        <w:t>a</w:t>
      </w:r>
      <w:r>
        <w:rPr>
          <w:rFonts w:ascii="Futura Std Book" w:hAnsi="Futura Std Book" w:cs="Tahoma"/>
        </w:rPr>
        <w:t>tions</w:t>
      </w:r>
      <w:r>
        <w:rPr>
          <w:rFonts w:ascii="Futura Std Book" w:hAnsi="Futura Std Book" w:cs="Tahoma"/>
          <w:spacing w:val="-1"/>
        </w:rPr>
        <w:t>h</w:t>
      </w:r>
      <w:r>
        <w:rPr>
          <w:rFonts w:ascii="Futura Std Book" w:hAnsi="Futura Std Book" w:cs="Tahoma"/>
        </w:rPr>
        <w:t>ips</w:t>
      </w:r>
      <w:r>
        <w:rPr>
          <w:rFonts w:ascii="Futura Std Book" w:hAnsi="Futura Std Book" w:cs="Tahoma"/>
          <w:spacing w:val="-12"/>
        </w:rPr>
        <w:t xml:space="preserve"> </w:t>
      </w:r>
      <w:r>
        <w:rPr>
          <w:rFonts w:ascii="Futura Std Book" w:hAnsi="Futura Std Book" w:cs="Tahoma"/>
          <w:spacing w:val="-1"/>
        </w:rPr>
        <w:t>a</w:t>
      </w:r>
      <w:r>
        <w:rPr>
          <w:rFonts w:ascii="Futura Std Book" w:hAnsi="Futura Std Book" w:cs="Tahoma"/>
        </w:rPr>
        <w:t>ppli</w:t>
      </w:r>
      <w:r>
        <w:rPr>
          <w:rFonts w:ascii="Futura Std Book" w:hAnsi="Futura Std Book" w:cs="Tahoma"/>
          <w:spacing w:val="-1"/>
        </w:rPr>
        <w:t>ca</w:t>
      </w:r>
      <w:r>
        <w:rPr>
          <w:rFonts w:ascii="Futura Std Book" w:hAnsi="Futura Std Book" w:cs="Tahoma"/>
        </w:rPr>
        <w:t>ble</w:t>
      </w:r>
      <w:r>
        <w:rPr>
          <w:rFonts w:ascii="Futura Std Book" w:hAnsi="Futura Std Book" w:cs="Tahoma"/>
          <w:spacing w:val="-15"/>
        </w:rPr>
        <w:t xml:space="preserve"> </w:t>
      </w:r>
      <w:r>
        <w:rPr>
          <w:rFonts w:ascii="Futura Std Book" w:hAnsi="Futura Std Book" w:cs="Tahoma"/>
        </w:rPr>
        <w:t>to</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spacing w:val="-1"/>
        </w:rPr>
        <w:t>m</w:t>
      </w:r>
      <w:r>
        <w:rPr>
          <w:rFonts w:ascii="Futura Std Book" w:hAnsi="Futura Std Book" w:cs="Tahoma"/>
        </w:rPr>
        <w:t xml:space="preserve">, </w:t>
      </w:r>
      <w:r>
        <w:rPr>
          <w:rFonts w:ascii="Futura Std Book" w:hAnsi="Futura Std Book" w:cs="Tahoma"/>
          <w:spacing w:val="-1"/>
        </w:rPr>
        <w:t>an</w:t>
      </w:r>
      <w:r>
        <w:rPr>
          <w:rFonts w:ascii="Futura Std Book" w:hAnsi="Futura Std Book" w:cs="Tahoma"/>
        </w:rPr>
        <w:t>d rol</w:t>
      </w:r>
      <w:r>
        <w:rPr>
          <w:rFonts w:ascii="Futura Std Book" w:hAnsi="Futura Std Book" w:cs="Tahoma"/>
          <w:spacing w:val="-2"/>
        </w:rPr>
        <w:t>e</w:t>
      </w:r>
      <w:r>
        <w:rPr>
          <w:rFonts w:ascii="Futura Std Book" w:hAnsi="Futura Std Book" w:cs="Tahoma"/>
        </w:rPr>
        <w:t>s a</w:t>
      </w:r>
      <w:r>
        <w:rPr>
          <w:rFonts w:ascii="Futura Std Book" w:hAnsi="Futura Std Book" w:cs="Tahoma"/>
          <w:spacing w:val="-4"/>
        </w:rPr>
        <w:t>n</w:t>
      </w:r>
      <w:r>
        <w:rPr>
          <w:rFonts w:ascii="Futura Std Book" w:hAnsi="Futura Std Book" w:cs="Tahoma"/>
        </w:rPr>
        <w:t>d 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of key</w:t>
      </w:r>
      <w:r>
        <w:rPr>
          <w:rFonts w:ascii="Futura Std Book" w:hAnsi="Futura Std Book" w:cs="Tahoma"/>
          <w:spacing w:val="-2"/>
        </w:rPr>
        <w:t xml:space="preserve"> </w:t>
      </w:r>
      <w:r>
        <w:rPr>
          <w:rFonts w:ascii="Futura Std Book" w:hAnsi="Futura Std Book" w:cs="Tahoma"/>
        </w:rPr>
        <w:t>pe</w:t>
      </w:r>
      <w:r>
        <w:rPr>
          <w:rFonts w:ascii="Futura Std Book" w:hAnsi="Futura Std Book" w:cs="Tahoma"/>
          <w:spacing w:val="-1"/>
        </w:rPr>
        <w:t>r</w:t>
      </w:r>
      <w:r>
        <w:rPr>
          <w:rFonts w:ascii="Futura Std Book" w:hAnsi="Futura Std Book" w:cs="Tahoma"/>
        </w:rPr>
        <w:t>so</w:t>
      </w:r>
      <w:r>
        <w:rPr>
          <w:rFonts w:ascii="Futura Std Book" w:hAnsi="Futura Std Book" w:cs="Tahoma"/>
          <w:spacing w:val="-4"/>
        </w:rPr>
        <w:t>n</w:t>
      </w:r>
      <w:r>
        <w:rPr>
          <w:rFonts w:ascii="Futura Std Book" w:hAnsi="Futura Std Book" w:cs="Tahoma"/>
          <w:spacing w:val="-1"/>
        </w:rPr>
        <w:t>ne</w:t>
      </w:r>
      <w:r>
        <w:rPr>
          <w:rFonts w:ascii="Futura Std Book" w:hAnsi="Futura Std Book" w:cs="Tahoma"/>
        </w:rPr>
        <w:t>l.</w:t>
      </w:r>
    </w:p>
    <w:p w14:paraId="37F3F8C3" w14:textId="77777777" w:rsidR="00E95DBB" w:rsidRDefault="00000000">
      <w:pPr>
        <w:widowControl/>
        <w:suppressAutoHyphens/>
        <w:spacing w:before="120" w:after="120" w:line="300" w:lineRule="auto"/>
        <w:ind w:left="720"/>
        <w:jc w:val="both"/>
        <w:rPr>
          <w:rFonts w:ascii="Futura Std Book" w:eastAsia="Arial" w:hAnsi="Futura Std Book" w:cs="Tahoma"/>
          <w:u w:val="single"/>
        </w:rPr>
      </w:pPr>
      <w:r>
        <w:rPr>
          <w:rFonts w:ascii="Futura Std Book" w:eastAsia="Arial" w:hAnsi="Futura Std Book" w:cs="Tahoma"/>
          <w:u w:val="single"/>
        </w:rPr>
        <w:lastRenderedPageBreak/>
        <w:t>Key Personnel List</w:t>
      </w:r>
    </w:p>
    <w:tbl>
      <w:tblPr>
        <w:tblStyle w:val="TableGrid"/>
        <w:tblpPr w:leftFromText="180" w:rightFromText="180" w:vertAnchor="text" w:tblpX="720" w:tblpY="1"/>
        <w:tblOverlap w:val="never"/>
        <w:tblW w:w="0" w:type="auto"/>
        <w:tblLook w:val="04A0" w:firstRow="1" w:lastRow="0" w:firstColumn="1" w:lastColumn="0" w:noHBand="0" w:noVBand="1"/>
      </w:tblPr>
      <w:tblGrid>
        <w:gridCol w:w="467"/>
        <w:gridCol w:w="1017"/>
        <w:gridCol w:w="1371"/>
        <w:gridCol w:w="2037"/>
        <w:gridCol w:w="1560"/>
        <w:gridCol w:w="1552"/>
        <w:gridCol w:w="839"/>
        <w:gridCol w:w="1227"/>
      </w:tblGrid>
      <w:tr w:rsidR="00E95DBB" w14:paraId="1F2B4EE4" w14:textId="77777777">
        <w:trPr>
          <w:tblHeader/>
        </w:trPr>
        <w:tc>
          <w:tcPr>
            <w:tcW w:w="0" w:type="auto"/>
          </w:tcPr>
          <w:p w14:paraId="259B14CD"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s/n</w:t>
            </w:r>
          </w:p>
        </w:tc>
        <w:tc>
          <w:tcPr>
            <w:tcW w:w="0" w:type="auto"/>
          </w:tcPr>
          <w:p w14:paraId="4979CCA5"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Name</w:t>
            </w:r>
          </w:p>
        </w:tc>
        <w:tc>
          <w:tcPr>
            <w:tcW w:w="0" w:type="auto"/>
          </w:tcPr>
          <w:p w14:paraId="60ACBD6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Role</w:t>
            </w:r>
          </w:p>
        </w:tc>
        <w:tc>
          <w:tcPr>
            <w:tcW w:w="0" w:type="auto"/>
          </w:tcPr>
          <w:p w14:paraId="5DEB85C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Discipline</w:t>
            </w:r>
          </w:p>
        </w:tc>
        <w:tc>
          <w:tcPr>
            <w:tcW w:w="0" w:type="auto"/>
          </w:tcPr>
          <w:p w14:paraId="2F788102"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Qualifications</w:t>
            </w:r>
          </w:p>
        </w:tc>
        <w:tc>
          <w:tcPr>
            <w:tcW w:w="0" w:type="auto"/>
          </w:tcPr>
          <w:p w14:paraId="3CF9EF69"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Accreditation</w:t>
            </w:r>
          </w:p>
        </w:tc>
        <w:tc>
          <w:tcPr>
            <w:tcW w:w="0" w:type="auto"/>
          </w:tcPr>
          <w:p w14:paraId="5B626623" w14:textId="77777777" w:rsidR="00E95DBB" w:rsidRDefault="00000000">
            <w:pPr>
              <w:spacing w:before="60" w:after="40"/>
              <w:jc w:val="center"/>
              <w:rPr>
                <w:rFonts w:ascii="Futura Std Book" w:eastAsia="Times New Roman" w:hAnsi="Futura Std Book" w:cs="Tahoma"/>
                <w:b/>
                <w:bCs/>
                <w:sz w:val="12"/>
                <w:szCs w:val="12"/>
              </w:rPr>
            </w:pPr>
            <w:r>
              <w:rPr>
                <w:rFonts w:ascii="Futura Std Book" w:eastAsia="Times New Roman" w:hAnsi="Futura Std Book" w:cs="Tahoma"/>
                <w:b/>
                <w:bCs/>
                <w:color w:val="0000FF"/>
                <w:sz w:val="12"/>
                <w:szCs w:val="12"/>
              </w:rPr>
              <w:t>Industry Experience (Years)</w:t>
            </w:r>
          </w:p>
        </w:tc>
        <w:tc>
          <w:tcPr>
            <w:tcW w:w="0" w:type="auto"/>
          </w:tcPr>
          <w:p w14:paraId="68F52222"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CVs</w:t>
            </w:r>
          </w:p>
        </w:tc>
      </w:tr>
      <w:tr w:rsidR="00E95DBB" w14:paraId="187CB03A" w14:textId="77777777">
        <w:tc>
          <w:tcPr>
            <w:tcW w:w="0" w:type="auto"/>
          </w:tcPr>
          <w:p w14:paraId="5B7E40D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w:t>
            </w:r>
          </w:p>
        </w:tc>
        <w:tc>
          <w:tcPr>
            <w:tcW w:w="0" w:type="auto"/>
          </w:tcPr>
          <w:p w14:paraId="1589706A"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Fabian Ogbonna</w:t>
            </w:r>
          </w:p>
        </w:tc>
        <w:tc>
          <w:tcPr>
            <w:tcW w:w="0" w:type="auto"/>
          </w:tcPr>
          <w:p w14:paraId="54AA47DB"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Project Consultant / Materials &amp; Corrosion Specialist</w:t>
            </w:r>
          </w:p>
        </w:tc>
        <w:tc>
          <w:tcPr>
            <w:tcW w:w="0" w:type="auto"/>
          </w:tcPr>
          <w:p w14:paraId="239382FD"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Mechanical Engineer, Front End Engineer and Project Manager</w:t>
            </w:r>
          </w:p>
        </w:tc>
        <w:tc>
          <w:tcPr>
            <w:tcW w:w="0" w:type="auto"/>
          </w:tcPr>
          <w:p w14:paraId="6D14E2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Engineering Management</w:t>
            </w:r>
          </w:p>
          <w:p w14:paraId="55554E97"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B. Eng. Metallurgical and Materials Engineering</w:t>
            </w:r>
          </w:p>
        </w:tc>
        <w:tc>
          <w:tcPr>
            <w:tcW w:w="0" w:type="auto"/>
          </w:tcPr>
          <w:p w14:paraId="44B4DDB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APEGGA professional membership; </w:t>
            </w:r>
          </w:p>
          <w:p w14:paraId="69AB37D5"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Member NSE, COREN</w:t>
            </w:r>
          </w:p>
        </w:tc>
        <w:tc>
          <w:tcPr>
            <w:tcW w:w="0" w:type="auto"/>
          </w:tcPr>
          <w:p w14:paraId="6889CB9B" w14:textId="77777777" w:rsidR="00E95DBB" w:rsidRDefault="00000000">
            <w:pPr>
              <w:spacing w:before="60" w:after="40"/>
              <w:jc w:val="center"/>
              <w:rPr>
                <w:rFonts w:ascii="Futura Std Book" w:eastAsia="Times New Roman" w:hAnsi="Futura Std Book" w:cs="Tahoma"/>
                <w:color w:val="0000FF"/>
                <w:sz w:val="12"/>
                <w:szCs w:val="12"/>
              </w:rPr>
            </w:pPr>
            <w:r>
              <w:rPr>
                <w:rFonts w:ascii="Futura Std Book" w:eastAsia="Times New Roman" w:hAnsi="Futura Std Book" w:cs="Tahoma"/>
                <w:color w:val="0000FF"/>
                <w:sz w:val="16"/>
                <w:szCs w:val="16"/>
              </w:rPr>
              <w:t>35</w:t>
            </w:r>
          </w:p>
        </w:tc>
        <w:tc>
          <w:tcPr>
            <w:tcW w:w="0" w:type="auto"/>
          </w:tcPr>
          <w:p w14:paraId="0954E25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7AB9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3pt" o:ole="">
                  <v:imagedata r:id="rId31" o:title=""/>
                </v:shape>
                <o:OLEObject Type="Embed" ProgID="Acrobat.Document.11" ShapeID="_x0000_i1025" DrawAspect="Icon" ObjectID="_1843754086" r:id="rId32"/>
              </w:object>
            </w:r>
          </w:p>
        </w:tc>
      </w:tr>
      <w:tr w:rsidR="00E95DBB" w14:paraId="3D91DF9C" w14:textId="77777777">
        <w:tc>
          <w:tcPr>
            <w:tcW w:w="0" w:type="auto"/>
          </w:tcPr>
          <w:p w14:paraId="02815B8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w:t>
            </w:r>
          </w:p>
        </w:tc>
        <w:tc>
          <w:tcPr>
            <w:tcW w:w="0" w:type="auto"/>
          </w:tcPr>
          <w:p w14:paraId="37A0A4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Yusuff Kazeem</w:t>
            </w:r>
          </w:p>
        </w:tc>
        <w:tc>
          <w:tcPr>
            <w:tcW w:w="0" w:type="auto"/>
          </w:tcPr>
          <w:p w14:paraId="28D3C2A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 / Mechanical / Piping Engineer Specialist</w:t>
            </w:r>
          </w:p>
        </w:tc>
        <w:tc>
          <w:tcPr>
            <w:tcW w:w="0" w:type="auto"/>
          </w:tcPr>
          <w:p w14:paraId="5EDE7C3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 Piping Engineer</w:t>
            </w:r>
          </w:p>
        </w:tc>
        <w:tc>
          <w:tcPr>
            <w:tcW w:w="0" w:type="auto"/>
          </w:tcPr>
          <w:p w14:paraId="184F5E9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Master’s Advanced Strategic Project Management</w:t>
            </w:r>
          </w:p>
          <w:p w14:paraId="37ED55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26F0068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American Society of Mechanical Engineers (ASME)</w:t>
            </w:r>
          </w:p>
          <w:p w14:paraId="6137690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Institution of Mechanical Engineers (IMECHE)</w:t>
            </w:r>
          </w:p>
          <w:p w14:paraId="25C4C7F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 Institute (PMI)</w:t>
            </w:r>
          </w:p>
          <w:p w14:paraId="093774A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Society of Engineers</w:t>
            </w:r>
          </w:p>
        </w:tc>
        <w:tc>
          <w:tcPr>
            <w:tcW w:w="0" w:type="auto"/>
          </w:tcPr>
          <w:p w14:paraId="2F83913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17</w:t>
            </w:r>
          </w:p>
        </w:tc>
        <w:tc>
          <w:tcPr>
            <w:tcW w:w="0" w:type="auto"/>
          </w:tcPr>
          <w:p w14:paraId="65670E0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D008E75">
                <v:shape id="_x0000_i1026" type="#_x0000_t75" style="width:46.95pt;height:28.9pt" o:ole="">
                  <v:imagedata r:id="rId33" o:title=""/>
                </v:shape>
                <o:OLEObject Type="Embed" ProgID="Acrobat.Document.11" ShapeID="_x0000_i1026" DrawAspect="Icon" ObjectID="_1843754087" r:id="rId34"/>
              </w:object>
            </w:r>
          </w:p>
        </w:tc>
      </w:tr>
      <w:tr w:rsidR="00E95DBB" w14:paraId="4B3F52AC" w14:textId="77777777">
        <w:tc>
          <w:tcPr>
            <w:tcW w:w="0" w:type="auto"/>
          </w:tcPr>
          <w:p w14:paraId="203C3EF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w:t>
            </w:r>
          </w:p>
        </w:tc>
        <w:tc>
          <w:tcPr>
            <w:tcW w:w="0" w:type="auto"/>
          </w:tcPr>
          <w:p w14:paraId="424739C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Tolulope Adeyemo</w:t>
            </w:r>
          </w:p>
        </w:tc>
        <w:tc>
          <w:tcPr>
            <w:tcW w:w="0" w:type="auto"/>
          </w:tcPr>
          <w:p w14:paraId="41816BA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Engineer</w:t>
            </w:r>
          </w:p>
        </w:tc>
        <w:tc>
          <w:tcPr>
            <w:tcW w:w="0" w:type="auto"/>
          </w:tcPr>
          <w:p w14:paraId="1D0BBB0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Flow Assurance Engineering</w:t>
            </w:r>
          </w:p>
        </w:tc>
        <w:tc>
          <w:tcPr>
            <w:tcW w:w="0" w:type="auto"/>
          </w:tcPr>
          <w:p w14:paraId="661237A8" w14:textId="77777777" w:rsidR="00E95DBB" w:rsidRDefault="00000000">
            <w:pPr>
              <w:spacing w:before="60" w:after="40"/>
              <w:rPr>
                <w:rFonts w:ascii="Futura Std Book" w:eastAsia="Times New Roman" w:hAnsi="Futura Std Book" w:cs="Tahoma"/>
                <w:sz w:val="16"/>
                <w:szCs w:val="16"/>
              </w:rPr>
            </w:pPr>
            <w:proofErr w:type="spellStart"/>
            <w:proofErr w:type="gramStart"/>
            <w:r>
              <w:rPr>
                <w:rFonts w:ascii="Futura Std Book" w:eastAsia="Times New Roman" w:hAnsi="Futura Std Book" w:cs="Tahoma"/>
                <w:sz w:val="16"/>
                <w:szCs w:val="16"/>
              </w:rPr>
              <w:t>B.Tech</w:t>
            </w:r>
            <w:proofErr w:type="spellEnd"/>
            <w:proofErr w:type="gramEnd"/>
            <w:r>
              <w:rPr>
                <w:rFonts w:ascii="Futura Std Book" w:eastAsia="Times New Roman" w:hAnsi="Futura Std Book" w:cs="Tahoma"/>
                <w:sz w:val="16"/>
                <w:szCs w:val="16"/>
              </w:rPr>
              <w:t xml:space="preserve"> Chemical Engineering</w:t>
            </w:r>
          </w:p>
        </w:tc>
        <w:tc>
          <w:tcPr>
            <w:tcW w:w="0" w:type="auto"/>
          </w:tcPr>
          <w:p w14:paraId="63EE12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R60292</w:t>
            </w:r>
          </w:p>
          <w:p w14:paraId="3F48BCF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CIPM</w:t>
            </w:r>
          </w:p>
        </w:tc>
        <w:tc>
          <w:tcPr>
            <w:tcW w:w="0" w:type="auto"/>
          </w:tcPr>
          <w:p w14:paraId="64867BB0"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14</w:t>
            </w:r>
          </w:p>
        </w:tc>
        <w:tc>
          <w:tcPr>
            <w:tcW w:w="0" w:type="auto"/>
          </w:tcPr>
          <w:p w14:paraId="164409F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19660F93">
                <v:shape id="_x0000_i1027" type="#_x0000_t75" style="width:46.2pt;height:28.1pt" o:ole="">
                  <v:imagedata r:id="rId35" o:title=""/>
                </v:shape>
                <o:OLEObject Type="Embed" ProgID="Acrobat.Document.11" ShapeID="_x0000_i1027" DrawAspect="Icon" ObjectID="_1843754088" r:id="rId36"/>
              </w:object>
            </w:r>
          </w:p>
        </w:tc>
      </w:tr>
      <w:tr w:rsidR="00E95DBB" w14:paraId="362CF624" w14:textId="77777777">
        <w:tc>
          <w:tcPr>
            <w:tcW w:w="0" w:type="auto"/>
          </w:tcPr>
          <w:p w14:paraId="575379AF"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4</w:t>
            </w:r>
          </w:p>
        </w:tc>
        <w:tc>
          <w:tcPr>
            <w:tcW w:w="0" w:type="auto"/>
          </w:tcPr>
          <w:p w14:paraId="3870095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Maduka Ekpunobi</w:t>
            </w:r>
          </w:p>
        </w:tc>
        <w:tc>
          <w:tcPr>
            <w:tcW w:w="0" w:type="auto"/>
          </w:tcPr>
          <w:p w14:paraId="3D221A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w:t>
            </w:r>
          </w:p>
        </w:tc>
        <w:tc>
          <w:tcPr>
            <w:tcW w:w="0" w:type="auto"/>
          </w:tcPr>
          <w:p w14:paraId="606460C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w:t>
            </w:r>
          </w:p>
        </w:tc>
        <w:tc>
          <w:tcPr>
            <w:tcW w:w="0" w:type="auto"/>
          </w:tcPr>
          <w:p w14:paraId="05E1F8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Mech Eng </w:t>
            </w:r>
          </w:p>
        </w:tc>
        <w:tc>
          <w:tcPr>
            <w:tcW w:w="0" w:type="auto"/>
          </w:tcPr>
          <w:p w14:paraId="48F7EBA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R68607</w:t>
            </w:r>
          </w:p>
          <w:p w14:paraId="6A18BA0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MNSE, </w:t>
            </w:r>
            <w:proofErr w:type="spellStart"/>
            <w:r>
              <w:rPr>
                <w:rFonts w:ascii="Futura Std Book" w:eastAsia="Times New Roman" w:hAnsi="Futura Std Book" w:cs="Tahoma"/>
                <w:sz w:val="16"/>
                <w:szCs w:val="16"/>
              </w:rPr>
              <w:t>MNiMechE</w:t>
            </w:r>
            <w:proofErr w:type="spellEnd"/>
          </w:p>
          <w:p w14:paraId="51A4FC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175AF2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37</w:t>
            </w:r>
          </w:p>
        </w:tc>
        <w:tc>
          <w:tcPr>
            <w:tcW w:w="0" w:type="auto"/>
          </w:tcPr>
          <w:p w14:paraId="5ACE44A9"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7B70319F">
                <v:shape id="_x0000_i1028" type="#_x0000_t75" style="width:43.9pt;height:28.1pt" o:ole="">
                  <v:imagedata r:id="rId37" o:title=""/>
                </v:shape>
                <o:OLEObject Type="Embed" ProgID="Acrobat.Document.11" ShapeID="_x0000_i1028" DrawAspect="Icon" ObjectID="_1843754089" r:id="rId38"/>
              </w:object>
            </w:r>
          </w:p>
        </w:tc>
      </w:tr>
      <w:tr w:rsidR="00E95DBB" w14:paraId="3801F93F" w14:textId="77777777">
        <w:tc>
          <w:tcPr>
            <w:tcW w:w="0" w:type="auto"/>
          </w:tcPr>
          <w:p w14:paraId="75EB886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5</w:t>
            </w:r>
          </w:p>
        </w:tc>
        <w:tc>
          <w:tcPr>
            <w:tcW w:w="0" w:type="auto"/>
          </w:tcPr>
          <w:p w14:paraId="67DC187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Godwin Ibe</w:t>
            </w:r>
          </w:p>
        </w:tc>
        <w:tc>
          <w:tcPr>
            <w:tcW w:w="0" w:type="auto"/>
          </w:tcPr>
          <w:p w14:paraId="01A3EA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Pipeline Engineer</w:t>
            </w:r>
          </w:p>
        </w:tc>
        <w:tc>
          <w:tcPr>
            <w:tcW w:w="0" w:type="auto"/>
          </w:tcPr>
          <w:p w14:paraId="08620CA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w:t>
            </w:r>
          </w:p>
          <w:p w14:paraId="348B74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Pipeline Engineering </w:t>
            </w:r>
          </w:p>
        </w:tc>
        <w:tc>
          <w:tcPr>
            <w:tcW w:w="0" w:type="auto"/>
          </w:tcPr>
          <w:p w14:paraId="64FF3D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Petroleum Eng </w:t>
            </w:r>
          </w:p>
        </w:tc>
        <w:tc>
          <w:tcPr>
            <w:tcW w:w="0" w:type="auto"/>
          </w:tcPr>
          <w:p w14:paraId="2EEEDD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R5289</w:t>
            </w:r>
          </w:p>
        </w:tc>
        <w:tc>
          <w:tcPr>
            <w:tcW w:w="0" w:type="auto"/>
          </w:tcPr>
          <w:p w14:paraId="1CA1FB0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45</w:t>
            </w:r>
          </w:p>
        </w:tc>
        <w:tc>
          <w:tcPr>
            <w:tcW w:w="0" w:type="auto"/>
          </w:tcPr>
          <w:p w14:paraId="0D274EA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A2C9BF2">
                <v:shape id="_x0000_i1029" type="#_x0000_t75" style="width:46.95pt;height:28.9pt" o:ole="">
                  <v:imagedata r:id="rId39" o:title=""/>
                </v:shape>
                <o:OLEObject Type="Embed" ProgID="Acrobat.Document.11" ShapeID="_x0000_i1029" DrawAspect="Icon" ObjectID="_1843754090" r:id="rId40"/>
              </w:object>
            </w:r>
          </w:p>
        </w:tc>
      </w:tr>
      <w:tr w:rsidR="00E95DBB" w14:paraId="5473A088" w14:textId="77777777">
        <w:tc>
          <w:tcPr>
            <w:tcW w:w="0" w:type="auto"/>
          </w:tcPr>
          <w:p w14:paraId="3EC3BAC8"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6</w:t>
            </w:r>
          </w:p>
        </w:tc>
        <w:tc>
          <w:tcPr>
            <w:tcW w:w="0" w:type="auto"/>
          </w:tcPr>
          <w:p w14:paraId="75E15C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Obinna Ezeagu</w:t>
            </w:r>
          </w:p>
        </w:tc>
        <w:tc>
          <w:tcPr>
            <w:tcW w:w="0" w:type="auto"/>
          </w:tcPr>
          <w:p w14:paraId="61B11B2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&amp; Systems Engineer</w:t>
            </w:r>
          </w:p>
        </w:tc>
        <w:tc>
          <w:tcPr>
            <w:tcW w:w="0" w:type="auto"/>
          </w:tcPr>
          <w:p w14:paraId="626A9CE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Principal Facilities / Process Engineer</w:t>
            </w:r>
          </w:p>
        </w:tc>
        <w:tc>
          <w:tcPr>
            <w:tcW w:w="0" w:type="auto"/>
          </w:tcPr>
          <w:p w14:paraId="2F13051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MPE Masters of Process Engineering</w:t>
            </w:r>
            <w:r>
              <w:rPr>
                <w:rFonts w:ascii="Futura Std Book" w:eastAsia="Times New Roman" w:hAnsi="Futura Std Book" w:cs="Tahoma"/>
                <w:sz w:val="16"/>
                <w:szCs w:val="16"/>
              </w:rPr>
              <w:br/>
              <w:t>B.Eng., Petroleum Engineering</w:t>
            </w:r>
          </w:p>
        </w:tc>
        <w:tc>
          <w:tcPr>
            <w:tcW w:w="0" w:type="auto"/>
          </w:tcPr>
          <w:p w14:paraId="07B6364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R25253</w:t>
            </w:r>
          </w:p>
          <w:p w14:paraId="744CA76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R24513</w:t>
            </w:r>
          </w:p>
          <w:p w14:paraId="3BBF90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 R3150922</w:t>
            </w:r>
          </w:p>
        </w:tc>
        <w:tc>
          <w:tcPr>
            <w:tcW w:w="0" w:type="auto"/>
          </w:tcPr>
          <w:p w14:paraId="3F084CB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C744B2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C675E11">
                <v:shape id="_x0000_i1030" type="#_x0000_t75" style="width:46.95pt;height:30.05pt" o:ole="">
                  <v:imagedata r:id="rId41" o:title=""/>
                </v:shape>
                <o:OLEObject Type="Embed" ProgID="Acrobat.Document.11" ShapeID="_x0000_i1030" DrawAspect="Icon" ObjectID="_1843754091" r:id="rId42"/>
              </w:object>
            </w:r>
          </w:p>
        </w:tc>
      </w:tr>
      <w:tr w:rsidR="00E95DBB" w14:paraId="2A664208" w14:textId="77777777">
        <w:tc>
          <w:tcPr>
            <w:tcW w:w="0" w:type="auto"/>
          </w:tcPr>
          <w:p w14:paraId="72E2764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7</w:t>
            </w:r>
          </w:p>
        </w:tc>
        <w:tc>
          <w:tcPr>
            <w:tcW w:w="0" w:type="auto"/>
          </w:tcPr>
          <w:p w14:paraId="74E102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Basil Akpan</w:t>
            </w:r>
          </w:p>
        </w:tc>
        <w:tc>
          <w:tcPr>
            <w:tcW w:w="0" w:type="auto"/>
          </w:tcPr>
          <w:p w14:paraId="773806F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 Flow Assurance</w:t>
            </w:r>
          </w:p>
        </w:tc>
        <w:tc>
          <w:tcPr>
            <w:tcW w:w="0" w:type="auto"/>
          </w:tcPr>
          <w:p w14:paraId="3B6F34F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Engineering</w:t>
            </w:r>
          </w:p>
        </w:tc>
        <w:tc>
          <w:tcPr>
            <w:tcW w:w="0" w:type="auto"/>
          </w:tcPr>
          <w:p w14:paraId="3450242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Process System Engineering,</w:t>
            </w:r>
            <w:r>
              <w:rPr>
                <w:rFonts w:ascii="Futura Std Book" w:eastAsia="Times New Roman" w:hAnsi="Futura Std Book" w:cs="Tahoma"/>
                <w:sz w:val="16"/>
                <w:szCs w:val="16"/>
              </w:rPr>
              <w:br/>
              <w:t xml:space="preserve"> B.Tech. Chemical / Petrochemical Engineering </w:t>
            </w:r>
          </w:p>
        </w:tc>
        <w:tc>
          <w:tcPr>
            <w:tcW w:w="0" w:type="auto"/>
          </w:tcPr>
          <w:p w14:paraId="0188A586" w14:textId="77777777" w:rsidR="00E95DBB" w:rsidRDefault="00E95DBB">
            <w:pPr>
              <w:spacing w:before="60" w:after="40"/>
              <w:rPr>
                <w:rFonts w:ascii="Futura Std Book" w:eastAsia="Times New Roman" w:hAnsi="Futura Std Book" w:cs="Tahoma"/>
                <w:sz w:val="16"/>
                <w:szCs w:val="16"/>
              </w:rPr>
            </w:pPr>
          </w:p>
        </w:tc>
        <w:tc>
          <w:tcPr>
            <w:tcW w:w="0" w:type="auto"/>
          </w:tcPr>
          <w:p w14:paraId="7242AA9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15</w:t>
            </w:r>
          </w:p>
        </w:tc>
        <w:tc>
          <w:tcPr>
            <w:tcW w:w="0" w:type="auto"/>
          </w:tcPr>
          <w:p w14:paraId="02985E4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4909322">
                <v:shape id="_x0000_i1031" type="#_x0000_t75" style="width:46.95pt;height:30.05pt" o:ole="">
                  <v:imagedata r:id="rId43" o:title=""/>
                </v:shape>
                <o:OLEObject Type="Embed" ProgID="Acrobat.Document.11" ShapeID="_x0000_i1031" DrawAspect="Icon" ObjectID="_1843754092" r:id="rId44"/>
              </w:object>
            </w:r>
          </w:p>
        </w:tc>
      </w:tr>
      <w:tr w:rsidR="00E95DBB" w14:paraId="0F3C452A" w14:textId="77777777">
        <w:tc>
          <w:tcPr>
            <w:tcW w:w="0" w:type="auto"/>
          </w:tcPr>
          <w:p w14:paraId="2FFFFE2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8</w:t>
            </w:r>
          </w:p>
        </w:tc>
        <w:tc>
          <w:tcPr>
            <w:tcW w:w="0" w:type="auto"/>
          </w:tcPr>
          <w:p w14:paraId="0AC524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William Irem</w:t>
            </w:r>
          </w:p>
        </w:tc>
        <w:tc>
          <w:tcPr>
            <w:tcW w:w="0" w:type="auto"/>
          </w:tcPr>
          <w:p w14:paraId="4826C2B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Engineering Manager</w:t>
            </w:r>
          </w:p>
        </w:tc>
        <w:tc>
          <w:tcPr>
            <w:tcW w:w="0" w:type="auto"/>
          </w:tcPr>
          <w:p w14:paraId="12088A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6CB4187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Civil Eng </w:t>
            </w:r>
          </w:p>
        </w:tc>
        <w:tc>
          <w:tcPr>
            <w:tcW w:w="0" w:type="auto"/>
          </w:tcPr>
          <w:p w14:paraId="541AAF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R10878</w:t>
            </w:r>
          </w:p>
          <w:p w14:paraId="1ED9C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FNICE, MPMI</w:t>
            </w:r>
          </w:p>
          <w:p w14:paraId="24632D14" w14:textId="77777777" w:rsidR="00E95DBB" w:rsidRDefault="00E95DBB">
            <w:pPr>
              <w:spacing w:before="60" w:after="40"/>
              <w:rPr>
                <w:rFonts w:ascii="Futura Std Book" w:eastAsia="Times New Roman" w:hAnsi="Futura Std Book" w:cs="Tahoma"/>
                <w:sz w:val="16"/>
                <w:szCs w:val="16"/>
              </w:rPr>
            </w:pPr>
          </w:p>
        </w:tc>
        <w:tc>
          <w:tcPr>
            <w:tcW w:w="0" w:type="auto"/>
          </w:tcPr>
          <w:p w14:paraId="0BC522F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28</w:t>
            </w:r>
          </w:p>
        </w:tc>
        <w:tc>
          <w:tcPr>
            <w:tcW w:w="0" w:type="auto"/>
          </w:tcPr>
          <w:p w14:paraId="24DB619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9695AD7">
                <v:shape id="_x0000_i1032" type="#_x0000_t75" style="width:46.95pt;height:28.9pt" o:ole="">
                  <v:imagedata r:id="rId45" o:title=""/>
                </v:shape>
                <o:OLEObject Type="Embed" ProgID="Acrobat.Document.11" ShapeID="_x0000_i1032" DrawAspect="Icon" ObjectID="_1843754093" r:id="rId46"/>
              </w:object>
            </w:r>
          </w:p>
        </w:tc>
      </w:tr>
      <w:tr w:rsidR="00E95DBB" w14:paraId="039F144E" w14:textId="77777777">
        <w:tc>
          <w:tcPr>
            <w:tcW w:w="0" w:type="auto"/>
          </w:tcPr>
          <w:p w14:paraId="1636052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9</w:t>
            </w:r>
          </w:p>
        </w:tc>
        <w:tc>
          <w:tcPr>
            <w:tcW w:w="0" w:type="auto"/>
          </w:tcPr>
          <w:p w14:paraId="3171233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Onwuka Idika</w:t>
            </w:r>
          </w:p>
        </w:tc>
        <w:tc>
          <w:tcPr>
            <w:tcW w:w="0" w:type="auto"/>
          </w:tcPr>
          <w:p w14:paraId="5C6060E6" w14:textId="77777777" w:rsidR="00E95DBB" w:rsidRDefault="00000000">
            <w:pPr>
              <w:spacing w:before="60" w:after="40"/>
              <w:rPr>
                <w:rFonts w:ascii="Futura Std Book" w:eastAsia="Times New Roman" w:hAnsi="Futura Std Book" w:cs="Tahoma"/>
                <w:color w:val="FF0000"/>
                <w:sz w:val="16"/>
                <w:szCs w:val="16"/>
              </w:rPr>
            </w:pPr>
            <w:r>
              <w:rPr>
                <w:rFonts w:ascii="Futura Std Book" w:eastAsia="Times New Roman" w:hAnsi="Futura Std Book" w:cs="Tahoma"/>
                <w:sz w:val="16"/>
                <w:szCs w:val="16"/>
              </w:rPr>
              <w:t>Civil Engineer &amp; Geomatics</w:t>
            </w:r>
          </w:p>
        </w:tc>
        <w:tc>
          <w:tcPr>
            <w:tcW w:w="0" w:type="auto"/>
          </w:tcPr>
          <w:p w14:paraId="78723D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51B52C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 of Project Management</w:t>
            </w:r>
          </w:p>
          <w:p w14:paraId="2E6BBC6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Civil / Structural Eng</w:t>
            </w:r>
          </w:p>
        </w:tc>
        <w:tc>
          <w:tcPr>
            <w:tcW w:w="0" w:type="auto"/>
          </w:tcPr>
          <w:p w14:paraId="76273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R14563</w:t>
            </w:r>
          </w:p>
          <w:p w14:paraId="5A2511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w:t>
            </w:r>
            <w:r>
              <w:rPr>
                <w:rFonts w:ascii="Futura Std Book" w:hAnsi="Futura Std Book"/>
              </w:rPr>
              <w:t xml:space="preserve"> </w:t>
            </w:r>
            <w:r>
              <w:rPr>
                <w:rFonts w:ascii="Futura Std Book" w:eastAsia="Times New Roman" w:hAnsi="Futura Std Book" w:cs="Tahoma"/>
                <w:sz w:val="16"/>
                <w:szCs w:val="16"/>
              </w:rPr>
              <w:t>18504</w:t>
            </w:r>
          </w:p>
          <w:p w14:paraId="5B1B58A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of Nigerian Institution of Civil Engineers (NICE)</w:t>
            </w:r>
          </w:p>
        </w:tc>
        <w:tc>
          <w:tcPr>
            <w:tcW w:w="0" w:type="auto"/>
          </w:tcPr>
          <w:p w14:paraId="4324930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27</w:t>
            </w:r>
          </w:p>
        </w:tc>
        <w:tc>
          <w:tcPr>
            <w:tcW w:w="0" w:type="auto"/>
          </w:tcPr>
          <w:p w14:paraId="6D2A1CC8"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9CEBBA0">
                <v:shape id="_x0000_i1033" type="#_x0000_t75" style="width:46.95pt;height:30.05pt" o:ole="">
                  <v:imagedata r:id="rId47" o:title=""/>
                </v:shape>
                <o:OLEObject Type="Embed" ProgID="Acrobat.Document.11" ShapeID="_x0000_i1033" DrawAspect="Icon" ObjectID="_1843754094" r:id="rId48"/>
              </w:object>
            </w:r>
          </w:p>
        </w:tc>
      </w:tr>
      <w:tr w:rsidR="00E95DBB" w14:paraId="1E8E36EB" w14:textId="77777777">
        <w:tc>
          <w:tcPr>
            <w:tcW w:w="0" w:type="auto"/>
          </w:tcPr>
          <w:p w14:paraId="08DA9A5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10</w:t>
            </w:r>
          </w:p>
        </w:tc>
        <w:tc>
          <w:tcPr>
            <w:tcW w:w="0" w:type="auto"/>
          </w:tcPr>
          <w:p w14:paraId="455F3F8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Paul Nnamah</w:t>
            </w:r>
          </w:p>
        </w:tc>
        <w:tc>
          <w:tcPr>
            <w:tcW w:w="0" w:type="auto"/>
          </w:tcPr>
          <w:p w14:paraId="72146AD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Engineer &amp; Geomatics</w:t>
            </w:r>
          </w:p>
        </w:tc>
        <w:tc>
          <w:tcPr>
            <w:tcW w:w="0" w:type="auto"/>
          </w:tcPr>
          <w:p w14:paraId="14549E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Geomatics / Hydrographic Engineering</w:t>
            </w:r>
          </w:p>
        </w:tc>
        <w:tc>
          <w:tcPr>
            <w:tcW w:w="0" w:type="auto"/>
          </w:tcPr>
          <w:p w14:paraId="0D4491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DBA (Doctor of Business Administration</w:t>
            </w:r>
          </w:p>
          <w:p w14:paraId="1A7F056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M. Phil Hydrographic Engineering</w:t>
            </w:r>
          </w:p>
          <w:p w14:paraId="15FF4F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Survey and Geomatics</w:t>
            </w:r>
          </w:p>
          <w:p w14:paraId="7EA38B4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HND Survey and Hydrography  </w:t>
            </w:r>
          </w:p>
        </w:tc>
        <w:tc>
          <w:tcPr>
            <w:tcW w:w="0" w:type="auto"/>
          </w:tcPr>
          <w:p w14:paraId="63243AA0" w14:textId="77777777" w:rsidR="00E95DBB" w:rsidRDefault="00000000">
            <w:pPr>
              <w:spacing w:before="120" w:after="120"/>
              <w:rPr>
                <w:rFonts w:ascii="Futura Std Book" w:eastAsia="Times New Roman" w:hAnsi="Futura Std Book" w:cs="Tahoma"/>
                <w:sz w:val="16"/>
                <w:szCs w:val="16"/>
              </w:rPr>
            </w:pPr>
            <w:r>
              <w:rPr>
                <w:rFonts w:ascii="Futura Std Book" w:eastAsia="Times New Roman" w:hAnsi="Futura Std Book" w:cs="Tahoma"/>
                <w:sz w:val="16"/>
                <w:szCs w:val="16"/>
              </w:rPr>
              <w:lastRenderedPageBreak/>
              <w:t>Registered Surveyor</w:t>
            </w:r>
            <w:r>
              <w:rPr>
                <w:rFonts w:ascii="Futura Std Book" w:eastAsia="Times New Roman" w:hAnsi="Futura Std Book" w:cs="Tahoma"/>
                <w:sz w:val="14"/>
                <w:szCs w:val="14"/>
              </w:rPr>
              <w:t xml:space="preserve"> –</w:t>
            </w:r>
            <w:r>
              <w:rPr>
                <w:rFonts w:ascii="Futura Std Book" w:eastAsia="Times New Roman" w:hAnsi="Futura Std Book" w:cs="Tahoma"/>
                <w:sz w:val="16"/>
                <w:szCs w:val="16"/>
              </w:rPr>
              <w:t xml:space="preserve"> SURCON </w:t>
            </w:r>
            <w:r>
              <w:rPr>
                <w:rFonts w:ascii="Futura Std Book" w:eastAsia="Times New Roman" w:hAnsi="Futura Std Book" w:cs="Tahoma"/>
                <w:sz w:val="16"/>
                <w:szCs w:val="16"/>
              </w:rPr>
              <w:lastRenderedPageBreak/>
              <w:t>(Surveyors Registration Council of Nigeria)</w:t>
            </w:r>
          </w:p>
          <w:p w14:paraId="7FE9FFBC" w14:textId="77777777" w:rsidR="00E95DBB" w:rsidRDefault="00E95DBB">
            <w:pPr>
              <w:spacing w:before="60" w:after="40"/>
              <w:rPr>
                <w:rFonts w:ascii="Futura Std Book" w:eastAsia="Times New Roman" w:hAnsi="Futura Std Book" w:cs="Tahoma"/>
                <w:sz w:val="16"/>
                <w:szCs w:val="16"/>
              </w:rPr>
            </w:pPr>
          </w:p>
        </w:tc>
        <w:tc>
          <w:tcPr>
            <w:tcW w:w="0" w:type="auto"/>
          </w:tcPr>
          <w:p w14:paraId="4F04D9E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lastRenderedPageBreak/>
              <w:t>34</w:t>
            </w:r>
          </w:p>
        </w:tc>
        <w:tc>
          <w:tcPr>
            <w:tcW w:w="0" w:type="auto"/>
          </w:tcPr>
          <w:p w14:paraId="0828C15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B00DAF2">
                <v:shape id="_x0000_i1034" type="#_x0000_t75" style="width:46.95pt;height:30.05pt" o:ole="">
                  <v:imagedata r:id="rId49" o:title=""/>
                </v:shape>
                <o:OLEObject Type="Embed" ProgID="Acrobat.Document.11" ShapeID="_x0000_i1034" DrawAspect="Icon" ObjectID="_1843754095" r:id="rId50"/>
              </w:object>
            </w:r>
          </w:p>
        </w:tc>
      </w:tr>
      <w:tr w:rsidR="00E95DBB" w14:paraId="470DAAB2" w14:textId="77777777">
        <w:tc>
          <w:tcPr>
            <w:tcW w:w="0" w:type="auto"/>
          </w:tcPr>
          <w:p w14:paraId="50DDA9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11</w:t>
            </w:r>
          </w:p>
        </w:tc>
        <w:tc>
          <w:tcPr>
            <w:tcW w:w="0" w:type="auto"/>
          </w:tcPr>
          <w:p w14:paraId="62ABC6E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Sylvester Ugiomoh</w:t>
            </w:r>
          </w:p>
        </w:tc>
        <w:tc>
          <w:tcPr>
            <w:tcW w:w="0" w:type="auto"/>
          </w:tcPr>
          <w:p w14:paraId="72FA11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Electrical Engineer</w:t>
            </w:r>
          </w:p>
        </w:tc>
        <w:tc>
          <w:tcPr>
            <w:tcW w:w="0" w:type="auto"/>
          </w:tcPr>
          <w:p w14:paraId="7E7427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Electrical / Electronic / Power Systems Engineering</w:t>
            </w:r>
          </w:p>
        </w:tc>
        <w:tc>
          <w:tcPr>
            <w:tcW w:w="0" w:type="auto"/>
          </w:tcPr>
          <w:p w14:paraId="490A17A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Power Electronics Engineering</w:t>
            </w:r>
          </w:p>
          <w:p w14:paraId="233B237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Eng</w:t>
            </w:r>
          </w:p>
          <w:p w14:paraId="2ECD2B8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Oil &amp; Gas Mgt</w:t>
            </w:r>
          </w:p>
        </w:tc>
        <w:tc>
          <w:tcPr>
            <w:tcW w:w="0" w:type="auto"/>
          </w:tcPr>
          <w:p w14:paraId="100ADD7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R8979</w:t>
            </w:r>
          </w:p>
        </w:tc>
        <w:tc>
          <w:tcPr>
            <w:tcW w:w="0" w:type="auto"/>
          </w:tcPr>
          <w:p w14:paraId="0BDDE8E8"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5B3CD03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ADC2618">
                <v:shape id="_x0000_i1035" type="#_x0000_t75" style="width:50.5pt;height:29pt" o:ole="">
                  <v:imagedata r:id="rId51" o:title=""/>
                </v:shape>
                <o:OLEObject Type="Embed" ProgID="Acrobat.Document.11" ShapeID="_x0000_i1035" DrawAspect="Icon" ObjectID="_1843754096" r:id="rId52"/>
              </w:object>
            </w:r>
          </w:p>
        </w:tc>
      </w:tr>
      <w:tr w:rsidR="00E95DBB" w14:paraId="1896C1DE" w14:textId="77777777">
        <w:tc>
          <w:tcPr>
            <w:tcW w:w="0" w:type="auto"/>
          </w:tcPr>
          <w:p w14:paraId="725A562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12</w:t>
            </w:r>
          </w:p>
        </w:tc>
        <w:tc>
          <w:tcPr>
            <w:tcW w:w="0" w:type="auto"/>
          </w:tcPr>
          <w:p w14:paraId="0EA77700"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Olamoniso</w:t>
            </w:r>
            <w:proofErr w:type="spellEnd"/>
            <w:r>
              <w:rPr>
                <w:rFonts w:ascii="Futura Std Book" w:eastAsia="Times New Roman" w:hAnsi="Futura Std Book" w:cs="Tahoma"/>
                <w:sz w:val="16"/>
                <w:szCs w:val="16"/>
              </w:rPr>
              <w:t xml:space="preserve"> Joel</w:t>
            </w:r>
          </w:p>
        </w:tc>
        <w:tc>
          <w:tcPr>
            <w:tcW w:w="0" w:type="auto"/>
          </w:tcPr>
          <w:p w14:paraId="498CFF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Engineer</w:t>
            </w:r>
          </w:p>
        </w:tc>
        <w:tc>
          <w:tcPr>
            <w:tcW w:w="0" w:type="auto"/>
          </w:tcPr>
          <w:p w14:paraId="412973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Production/Maintenance Engineering</w:t>
            </w:r>
          </w:p>
          <w:p w14:paraId="6E2E84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w:t>
            </w:r>
          </w:p>
        </w:tc>
        <w:tc>
          <w:tcPr>
            <w:tcW w:w="0" w:type="auto"/>
          </w:tcPr>
          <w:p w14:paraId="0991616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Electrical Engineering  </w:t>
            </w:r>
          </w:p>
        </w:tc>
        <w:tc>
          <w:tcPr>
            <w:tcW w:w="0" w:type="auto"/>
          </w:tcPr>
          <w:p w14:paraId="295288F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Nigerian Society of Engineers, (MNSE.)</w:t>
            </w:r>
          </w:p>
          <w:p w14:paraId="5E5CDEF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Institute of Electrical &amp; Electronic Engineers (IEEE)</w:t>
            </w:r>
          </w:p>
        </w:tc>
        <w:tc>
          <w:tcPr>
            <w:tcW w:w="0" w:type="auto"/>
          </w:tcPr>
          <w:p w14:paraId="2BE394C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54CEB2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AAE38B1">
                <v:shape id="_x0000_i1036" type="#_x0000_t75" style="width:50.5pt;height:29pt" o:ole="">
                  <v:imagedata r:id="rId53" o:title=""/>
                </v:shape>
                <o:OLEObject Type="Embed" ProgID="Acrobat.Document.11" ShapeID="_x0000_i1036" DrawAspect="Icon" ObjectID="_1843754097" r:id="rId54"/>
              </w:object>
            </w:r>
          </w:p>
        </w:tc>
      </w:tr>
      <w:tr w:rsidR="00E95DBB" w14:paraId="65C6B5E5" w14:textId="77777777">
        <w:tc>
          <w:tcPr>
            <w:tcW w:w="0" w:type="auto"/>
          </w:tcPr>
          <w:p w14:paraId="6A9820B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13</w:t>
            </w:r>
          </w:p>
        </w:tc>
        <w:tc>
          <w:tcPr>
            <w:tcW w:w="0" w:type="auto"/>
          </w:tcPr>
          <w:p w14:paraId="692CCA4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Prince Olukah</w:t>
            </w:r>
          </w:p>
        </w:tc>
        <w:tc>
          <w:tcPr>
            <w:tcW w:w="0" w:type="auto"/>
          </w:tcPr>
          <w:p w14:paraId="7657E00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Designers</w:t>
            </w:r>
          </w:p>
        </w:tc>
        <w:tc>
          <w:tcPr>
            <w:tcW w:w="0" w:type="auto"/>
          </w:tcPr>
          <w:p w14:paraId="243B34A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Instrumentation &amp; Controls</w:t>
            </w:r>
          </w:p>
        </w:tc>
        <w:tc>
          <w:tcPr>
            <w:tcW w:w="0" w:type="auto"/>
          </w:tcPr>
          <w:p w14:paraId="0E5FD4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Advance Diploma in Automation and Instrumentation</w:t>
            </w:r>
          </w:p>
          <w:p w14:paraId="0D5866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 Electronic Engineering,</w:t>
            </w:r>
          </w:p>
        </w:tc>
        <w:tc>
          <w:tcPr>
            <w:tcW w:w="0" w:type="auto"/>
          </w:tcPr>
          <w:p w14:paraId="134DDA35" w14:textId="77777777" w:rsidR="00E95DBB" w:rsidRDefault="00E95DBB">
            <w:pPr>
              <w:spacing w:before="60" w:after="40"/>
              <w:rPr>
                <w:rFonts w:ascii="Futura Std Book" w:eastAsia="Times New Roman" w:hAnsi="Futura Std Book" w:cs="Tahoma"/>
                <w:sz w:val="16"/>
                <w:szCs w:val="16"/>
              </w:rPr>
            </w:pPr>
          </w:p>
        </w:tc>
        <w:tc>
          <w:tcPr>
            <w:tcW w:w="0" w:type="auto"/>
          </w:tcPr>
          <w:p w14:paraId="2CB8CC51"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29</w:t>
            </w:r>
          </w:p>
        </w:tc>
        <w:tc>
          <w:tcPr>
            <w:tcW w:w="0" w:type="auto"/>
          </w:tcPr>
          <w:p w14:paraId="4883079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8C1AD32">
                <v:shape id="_x0000_i1037" type="#_x0000_t75" style="width:43pt;height:29pt" o:ole="">
                  <v:imagedata r:id="rId55" o:title=""/>
                </v:shape>
                <o:OLEObject Type="Embed" ProgID="Acrobat.Document.11" ShapeID="_x0000_i1037" DrawAspect="Icon" ObjectID="_1843754098" r:id="rId56"/>
              </w:object>
            </w:r>
          </w:p>
        </w:tc>
      </w:tr>
      <w:tr w:rsidR="00E95DBB" w14:paraId="5EBE33D5" w14:textId="77777777">
        <w:tc>
          <w:tcPr>
            <w:tcW w:w="0" w:type="auto"/>
          </w:tcPr>
          <w:p w14:paraId="133CF91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14</w:t>
            </w:r>
          </w:p>
        </w:tc>
        <w:tc>
          <w:tcPr>
            <w:tcW w:w="0" w:type="auto"/>
          </w:tcPr>
          <w:p w14:paraId="252BEA1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Lantey Johnson</w:t>
            </w:r>
          </w:p>
        </w:tc>
        <w:tc>
          <w:tcPr>
            <w:tcW w:w="0" w:type="auto"/>
          </w:tcPr>
          <w:p w14:paraId="20BFC0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Materials &amp; Corrosion</w:t>
            </w:r>
          </w:p>
        </w:tc>
        <w:tc>
          <w:tcPr>
            <w:tcW w:w="0" w:type="auto"/>
          </w:tcPr>
          <w:p w14:paraId="773A9B0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Engineering and Management</w:t>
            </w:r>
          </w:p>
        </w:tc>
        <w:tc>
          <w:tcPr>
            <w:tcW w:w="0" w:type="auto"/>
          </w:tcPr>
          <w:p w14:paraId="1E5A9B70"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Msc</w:t>
            </w:r>
            <w:proofErr w:type="spellEnd"/>
            <w:r>
              <w:rPr>
                <w:rFonts w:ascii="Futura Std Book" w:eastAsia="Times New Roman" w:hAnsi="Futura Std Book" w:cs="Tahoma"/>
                <w:sz w:val="16"/>
                <w:szCs w:val="16"/>
              </w:rPr>
              <w:t>. Corrosion Engineering</w:t>
            </w:r>
          </w:p>
          <w:p w14:paraId="1509D236" w14:textId="77777777" w:rsidR="00E95DBB" w:rsidRDefault="00E95DBB">
            <w:pPr>
              <w:spacing w:before="60" w:after="40"/>
              <w:rPr>
                <w:rFonts w:ascii="Futura Std Book" w:eastAsia="Times New Roman" w:hAnsi="Futura Std Book" w:cs="Tahoma"/>
                <w:sz w:val="16"/>
                <w:szCs w:val="16"/>
              </w:rPr>
            </w:pPr>
          </w:p>
          <w:p w14:paraId="34D20F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 </w:t>
            </w:r>
          </w:p>
        </w:tc>
        <w:tc>
          <w:tcPr>
            <w:tcW w:w="0" w:type="auto"/>
          </w:tcPr>
          <w:p w14:paraId="79B3F492" w14:textId="77777777" w:rsidR="00E95DBB" w:rsidRDefault="00E95DBB">
            <w:pPr>
              <w:spacing w:before="60" w:after="40"/>
              <w:rPr>
                <w:rFonts w:ascii="Futura Std Book" w:eastAsia="Times New Roman" w:hAnsi="Futura Std Book" w:cs="Tahoma"/>
                <w:sz w:val="16"/>
                <w:szCs w:val="16"/>
              </w:rPr>
            </w:pPr>
          </w:p>
        </w:tc>
        <w:tc>
          <w:tcPr>
            <w:tcW w:w="0" w:type="auto"/>
          </w:tcPr>
          <w:p w14:paraId="07BA767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176026D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91E61A2">
                <v:shape id="_x0000_i1038" type="#_x0000_t75" style="width:50.5pt;height:29pt" o:ole="">
                  <v:imagedata r:id="rId57" o:title=""/>
                </v:shape>
                <o:OLEObject Type="Embed" ProgID="Acrobat.Document.11" ShapeID="_x0000_i1038" DrawAspect="Icon" ObjectID="_1843754099" r:id="rId58"/>
              </w:object>
            </w:r>
          </w:p>
        </w:tc>
      </w:tr>
      <w:tr w:rsidR="00E95DBB" w14:paraId="267C3E4B" w14:textId="77777777">
        <w:tc>
          <w:tcPr>
            <w:tcW w:w="0" w:type="auto"/>
          </w:tcPr>
          <w:p w14:paraId="41D761A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15</w:t>
            </w:r>
          </w:p>
        </w:tc>
        <w:tc>
          <w:tcPr>
            <w:tcW w:w="0" w:type="auto"/>
          </w:tcPr>
          <w:p w14:paraId="7EC9ED06"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Emiyarei</w:t>
            </w:r>
            <w:proofErr w:type="spellEnd"/>
            <w:r>
              <w:rPr>
                <w:rFonts w:ascii="Futura Std Book" w:eastAsia="Times New Roman" w:hAnsi="Futura Std Book" w:cs="Tahoma"/>
                <w:sz w:val="16"/>
                <w:szCs w:val="16"/>
              </w:rPr>
              <w:t xml:space="preserve"> Ikuru</w:t>
            </w:r>
          </w:p>
        </w:tc>
        <w:tc>
          <w:tcPr>
            <w:tcW w:w="0" w:type="auto"/>
          </w:tcPr>
          <w:p w14:paraId="2397099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Quality / HSE Manager</w:t>
            </w:r>
          </w:p>
        </w:tc>
        <w:tc>
          <w:tcPr>
            <w:tcW w:w="0" w:type="auto"/>
          </w:tcPr>
          <w:p w14:paraId="745712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HSSE professional</w:t>
            </w:r>
          </w:p>
        </w:tc>
        <w:tc>
          <w:tcPr>
            <w:tcW w:w="0" w:type="auto"/>
          </w:tcPr>
          <w:p w14:paraId="4B778BD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Business Administration</w:t>
            </w:r>
          </w:p>
          <w:p w14:paraId="443BCE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Chemical Engineering</w:t>
            </w:r>
          </w:p>
        </w:tc>
        <w:tc>
          <w:tcPr>
            <w:tcW w:w="0" w:type="auto"/>
          </w:tcPr>
          <w:p w14:paraId="455FB5D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R19623</w:t>
            </w:r>
          </w:p>
          <w:p w14:paraId="03CF912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MNSE – No.10634</w:t>
            </w:r>
          </w:p>
          <w:p w14:paraId="4D0091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MNES) - No 0433</w:t>
            </w:r>
          </w:p>
        </w:tc>
        <w:tc>
          <w:tcPr>
            <w:tcW w:w="0" w:type="auto"/>
          </w:tcPr>
          <w:p w14:paraId="29CCAAE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20</w:t>
            </w:r>
          </w:p>
        </w:tc>
        <w:tc>
          <w:tcPr>
            <w:tcW w:w="0" w:type="auto"/>
          </w:tcPr>
          <w:p w14:paraId="2BC4584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D94511A">
                <v:shape id="_x0000_i1039" type="#_x0000_t75" style="width:43pt;height:29pt" o:ole="">
                  <v:imagedata r:id="rId59" o:title=""/>
                </v:shape>
                <o:OLEObject Type="Embed" ProgID="Acrobat.Document.11" ShapeID="_x0000_i1039" DrawAspect="Icon" ObjectID="_1843754100" r:id="rId60"/>
              </w:object>
            </w:r>
          </w:p>
        </w:tc>
      </w:tr>
      <w:tr w:rsidR="00E95DBB" w14:paraId="3D07B5AB" w14:textId="77777777">
        <w:tc>
          <w:tcPr>
            <w:tcW w:w="0" w:type="auto"/>
          </w:tcPr>
          <w:p w14:paraId="076E7F3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16</w:t>
            </w:r>
          </w:p>
        </w:tc>
        <w:tc>
          <w:tcPr>
            <w:tcW w:w="0" w:type="auto"/>
          </w:tcPr>
          <w:p w14:paraId="35123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Inyang Effiong</w:t>
            </w:r>
          </w:p>
        </w:tc>
        <w:tc>
          <w:tcPr>
            <w:tcW w:w="0" w:type="auto"/>
          </w:tcPr>
          <w:p w14:paraId="175216C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43407C2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w:t>
            </w:r>
          </w:p>
        </w:tc>
        <w:tc>
          <w:tcPr>
            <w:tcW w:w="0" w:type="auto"/>
          </w:tcPr>
          <w:p w14:paraId="1BE6BB6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tc>
        <w:tc>
          <w:tcPr>
            <w:tcW w:w="0" w:type="auto"/>
          </w:tcPr>
          <w:p w14:paraId="7DB142B3" w14:textId="77777777" w:rsidR="00E95DBB" w:rsidRDefault="00E95DBB">
            <w:pPr>
              <w:spacing w:before="60" w:after="40"/>
              <w:rPr>
                <w:rFonts w:ascii="Futura Std Book" w:eastAsia="Times New Roman" w:hAnsi="Futura Std Book" w:cs="Tahoma"/>
                <w:sz w:val="16"/>
                <w:szCs w:val="16"/>
              </w:rPr>
            </w:pPr>
          </w:p>
        </w:tc>
        <w:tc>
          <w:tcPr>
            <w:tcW w:w="0" w:type="auto"/>
          </w:tcPr>
          <w:p w14:paraId="1458C1C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36</w:t>
            </w:r>
          </w:p>
        </w:tc>
        <w:tc>
          <w:tcPr>
            <w:tcW w:w="0" w:type="auto"/>
          </w:tcPr>
          <w:p w14:paraId="2C0E560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DF836B4">
                <v:shape id="_x0000_i1040" type="#_x0000_t75" style="width:50.5pt;height:29pt" o:ole="">
                  <v:imagedata r:id="rId61" o:title=""/>
                </v:shape>
                <o:OLEObject Type="Embed" ProgID="Acrobat.Document.11" ShapeID="_x0000_i1040" DrawAspect="Icon" ObjectID="_1843754101" r:id="rId62"/>
              </w:object>
            </w:r>
          </w:p>
        </w:tc>
      </w:tr>
      <w:tr w:rsidR="00E95DBB" w14:paraId="25831E03" w14:textId="77777777">
        <w:tc>
          <w:tcPr>
            <w:tcW w:w="0" w:type="auto"/>
          </w:tcPr>
          <w:p w14:paraId="6BD13A8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17</w:t>
            </w:r>
          </w:p>
        </w:tc>
        <w:tc>
          <w:tcPr>
            <w:tcW w:w="0" w:type="auto"/>
          </w:tcPr>
          <w:p w14:paraId="54BE81D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Adesola </w:t>
            </w:r>
            <w:proofErr w:type="spellStart"/>
            <w:r>
              <w:rPr>
                <w:rFonts w:ascii="Futura Std Book" w:eastAsia="Times New Roman" w:hAnsi="Futura Std Book" w:cs="Tahoma"/>
                <w:sz w:val="16"/>
                <w:szCs w:val="16"/>
              </w:rPr>
              <w:t>Ojesanmi</w:t>
            </w:r>
            <w:proofErr w:type="spellEnd"/>
          </w:p>
        </w:tc>
        <w:tc>
          <w:tcPr>
            <w:tcW w:w="0" w:type="auto"/>
          </w:tcPr>
          <w:p w14:paraId="2B86FA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744BB12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 / Environment and Regulator Consultant</w:t>
            </w:r>
          </w:p>
        </w:tc>
        <w:tc>
          <w:tcPr>
            <w:tcW w:w="0" w:type="auto"/>
          </w:tcPr>
          <w:p w14:paraId="16D95F5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Doctor of Philosophy in Applied Microbiology</w:t>
            </w:r>
          </w:p>
          <w:p w14:paraId="2C2AA16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Environmental Microbiology and Bioremediation</w:t>
            </w:r>
          </w:p>
          <w:p w14:paraId="7A7E093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Microbiology</w:t>
            </w:r>
          </w:p>
        </w:tc>
        <w:tc>
          <w:tcPr>
            <w:tcW w:w="0" w:type="auto"/>
          </w:tcPr>
          <w:p w14:paraId="503449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International Association for Impact Assessment, Nigerian Microbiological Society,</w:t>
            </w:r>
          </w:p>
          <w:p w14:paraId="010556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Environmental Society,</w:t>
            </w:r>
          </w:p>
          <w:p w14:paraId="44D91B2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Waste Management Society of Nigeria, </w:t>
            </w:r>
          </w:p>
          <w:p w14:paraId="57F4927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Affiliate Member Energy Institute (AEI)</w:t>
            </w:r>
          </w:p>
        </w:tc>
        <w:tc>
          <w:tcPr>
            <w:tcW w:w="0" w:type="auto"/>
          </w:tcPr>
          <w:p w14:paraId="5CA4EED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E6AE29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6574C37">
                <v:shape id="_x0000_i1041" type="#_x0000_t75" style="width:50.5pt;height:29pt" o:ole="">
                  <v:imagedata r:id="rId63" o:title=""/>
                </v:shape>
                <o:OLEObject Type="Embed" ProgID="Acrobat.Document.11" ShapeID="_x0000_i1041" DrawAspect="Icon" ObjectID="_1843754102" r:id="rId64"/>
              </w:object>
            </w:r>
          </w:p>
        </w:tc>
      </w:tr>
      <w:tr w:rsidR="00E95DBB" w14:paraId="1FBC63FD" w14:textId="77777777">
        <w:tc>
          <w:tcPr>
            <w:tcW w:w="0" w:type="auto"/>
          </w:tcPr>
          <w:p w14:paraId="32230F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18</w:t>
            </w:r>
          </w:p>
        </w:tc>
        <w:tc>
          <w:tcPr>
            <w:tcW w:w="0" w:type="auto"/>
          </w:tcPr>
          <w:p w14:paraId="060A83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Olarinde Ige</w:t>
            </w:r>
          </w:p>
        </w:tc>
        <w:tc>
          <w:tcPr>
            <w:tcW w:w="0" w:type="auto"/>
          </w:tcPr>
          <w:p w14:paraId="5C6FF1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Operations Readiness</w:t>
            </w:r>
          </w:p>
        </w:tc>
        <w:tc>
          <w:tcPr>
            <w:tcW w:w="0" w:type="auto"/>
          </w:tcPr>
          <w:p w14:paraId="4D9FB98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Frontline operations and maintenance, operations readiness</w:t>
            </w:r>
          </w:p>
        </w:tc>
        <w:tc>
          <w:tcPr>
            <w:tcW w:w="0" w:type="auto"/>
          </w:tcPr>
          <w:p w14:paraId="039D59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General Mgt</w:t>
            </w:r>
          </w:p>
          <w:p w14:paraId="469238F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Mechanical </w:t>
            </w:r>
            <w:r>
              <w:rPr>
                <w:rFonts w:ascii="Futura Std Book" w:eastAsia="Times New Roman" w:hAnsi="Futura Std Book" w:cs="Tahoma"/>
                <w:sz w:val="16"/>
                <w:szCs w:val="16"/>
              </w:rPr>
              <w:lastRenderedPageBreak/>
              <w:t>Engineering</w:t>
            </w:r>
          </w:p>
        </w:tc>
        <w:tc>
          <w:tcPr>
            <w:tcW w:w="0" w:type="auto"/>
          </w:tcPr>
          <w:p w14:paraId="72A057C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COREN, NSE, SPE</w:t>
            </w:r>
          </w:p>
        </w:tc>
        <w:tc>
          <w:tcPr>
            <w:tcW w:w="0" w:type="auto"/>
          </w:tcPr>
          <w:p w14:paraId="0C55989D"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36</w:t>
            </w:r>
          </w:p>
        </w:tc>
        <w:tc>
          <w:tcPr>
            <w:tcW w:w="0" w:type="auto"/>
          </w:tcPr>
          <w:p w14:paraId="4ACC6E9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E13B5FD">
                <v:shape id="_x0000_i1042" type="#_x0000_t75" style="width:50.5pt;height:29pt" o:ole="">
                  <v:imagedata r:id="rId65" o:title=""/>
                </v:shape>
                <o:OLEObject Type="Embed" ProgID="Acrobat.Document.11" ShapeID="_x0000_i1042" DrawAspect="Icon" ObjectID="_1843754103" r:id="rId66"/>
              </w:object>
            </w:r>
          </w:p>
        </w:tc>
      </w:tr>
      <w:tr w:rsidR="00E95DBB" w14:paraId="315909C5" w14:textId="77777777">
        <w:tc>
          <w:tcPr>
            <w:tcW w:w="0" w:type="auto"/>
          </w:tcPr>
          <w:p w14:paraId="1954AA6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19</w:t>
            </w:r>
          </w:p>
        </w:tc>
        <w:tc>
          <w:tcPr>
            <w:tcW w:w="0" w:type="auto"/>
          </w:tcPr>
          <w:p w14:paraId="601A859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Gibson Okeke</w:t>
            </w:r>
          </w:p>
        </w:tc>
        <w:tc>
          <w:tcPr>
            <w:tcW w:w="0" w:type="auto"/>
          </w:tcPr>
          <w:p w14:paraId="7484C17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Constructability / Value Engineering Review Manager</w:t>
            </w:r>
          </w:p>
        </w:tc>
        <w:tc>
          <w:tcPr>
            <w:tcW w:w="0" w:type="auto"/>
          </w:tcPr>
          <w:p w14:paraId="23FE952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 / project management, appraisal engineering</w:t>
            </w:r>
          </w:p>
        </w:tc>
        <w:tc>
          <w:tcPr>
            <w:tcW w:w="0" w:type="auto"/>
          </w:tcPr>
          <w:p w14:paraId="78AC9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11629E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w:t>
            </w:r>
          </w:p>
        </w:tc>
        <w:tc>
          <w:tcPr>
            <w:tcW w:w="0" w:type="auto"/>
          </w:tcPr>
          <w:p w14:paraId="0F76774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4EC9DE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539AD37">
                <v:shape id="_x0000_i1043" type="#_x0000_t75" style="width:50.5pt;height:29pt" o:ole="">
                  <v:imagedata r:id="rId67" o:title=""/>
                </v:shape>
                <o:OLEObject Type="Embed" ProgID="Acrobat.Document.11" ShapeID="_x0000_i1043" DrawAspect="Icon" ObjectID="_1843754104" r:id="rId68"/>
              </w:object>
            </w:r>
          </w:p>
        </w:tc>
      </w:tr>
      <w:tr w:rsidR="00E95DBB" w14:paraId="6DF2222D" w14:textId="77777777">
        <w:tc>
          <w:tcPr>
            <w:tcW w:w="0" w:type="auto"/>
          </w:tcPr>
          <w:p w14:paraId="3FD88B0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20</w:t>
            </w:r>
          </w:p>
        </w:tc>
        <w:tc>
          <w:tcPr>
            <w:tcW w:w="0" w:type="auto"/>
          </w:tcPr>
          <w:p w14:paraId="7159874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Obima Oragwu</w:t>
            </w:r>
          </w:p>
        </w:tc>
        <w:tc>
          <w:tcPr>
            <w:tcW w:w="0" w:type="auto"/>
          </w:tcPr>
          <w:p w14:paraId="12A8319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Services Manager</w:t>
            </w:r>
          </w:p>
        </w:tc>
        <w:tc>
          <w:tcPr>
            <w:tcW w:w="0" w:type="auto"/>
          </w:tcPr>
          <w:p w14:paraId="59837D0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Geology / Geophysics</w:t>
            </w:r>
          </w:p>
        </w:tc>
        <w:tc>
          <w:tcPr>
            <w:tcW w:w="0" w:type="auto"/>
          </w:tcPr>
          <w:p w14:paraId="2460ED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 Sc. Geology, Ph. D Geophysics, M. Sc. Geology,  </w:t>
            </w:r>
          </w:p>
        </w:tc>
        <w:tc>
          <w:tcPr>
            <w:tcW w:w="0" w:type="auto"/>
          </w:tcPr>
          <w:p w14:paraId="357AC3C9" w14:textId="77777777" w:rsidR="00E95DBB" w:rsidRDefault="00E95DBB">
            <w:pPr>
              <w:spacing w:before="60" w:after="40"/>
              <w:rPr>
                <w:rFonts w:ascii="Futura Std Book" w:eastAsia="Times New Roman" w:hAnsi="Futura Std Book" w:cs="Tahoma"/>
                <w:sz w:val="16"/>
                <w:szCs w:val="16"/>
              </w:rPr>
            </w:pPr>
          </w:p>
        </w:tc>
        <w:tc>
          <w:tcPr>
            <w:tcW w:w="0" w:type="auto"/>
          </w:tcPr>
          <w:p w14:paraId="41B5C27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24</w:t>
            </w:r>
          </w:p>
        </w:tc>
        <w:tc>
          <w:tcPr>
            <w:tcW w:w="0" w:type="auto"/>
          </w:tcPr>
          <w:p w14:paraId="74F173B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10B6C5AA">
                <v:shape id="_x0000_i1044" type="#_x0000_t75" style="width:43pt;height:29pt" o:ole="">
                  <v:imagedata r:id="rId69" o:title=""/>
                </v:shape>
                <o:OLEObject Type="Embed" ProgID="Acrobat.Document.11" ShapeID="_x0000_i1044" DrawAspect="Icon" ObjectID="_1843754105" r:id="rId70"/>
              </w:object>
            </w:r>
          </w:p>
        </w:tc>
      </w:tr>
      <w:tr w:rsidR="00E95DBB" w14:paraId="07C39A2D" w14:textId="77777777">
        <w:tc>
          <w:tcPr>
            <w:tcW w:w="0" w:type="auto"/>
          </w:tcPr>
          <w:p w14:paraId="7D1616C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21</w:t>
            </w:r>
          </w:p>
        </w:tc>
        <w:tc>
          <w:tcPr>
            <w:tcW w:w="0" w:type="auto"/>
          </w:tcPr>
          <w:p w14:paraId="5373AE1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Chijioke Anozie</w:t>
            </w:r>
          </w:p>
        </w:tc>
        <w:tc>
          <w:tcPr>
            <w:tcW w:w="0" w:type="auto"/>
          </w:tcPr>
          <w:p w14:paraId="17E9D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Piping Engineer</w:t>
            </w:r>
          </w:p>
        </w:tc>
        <w:tc>
          <w:tcPr>
            <w:tcW w:w="0" w:type="auto"/>
          </w:tcPr>
          <w:p w14:paraId="0222A34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Quality Assurance / Quality Control Engineer</w:t>
            </w:r>
          </w:p>
        </w:tc>
        <w:tc>
          <w:tcPr>
            <w:tcW w:w="0" w:type="auto"/>
          </w:tcPr>
          <w:p w14:paraId="05DD9E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22051D5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39442B94"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w:t>
            </w:r>
          </w:p>
        </w:tc>
        <w:tc>
          <w:tcPr>
            <w:tcW w:w="0" w:type="auto"/>
          </w:tcPr>
          <w:p w14:paraId="07489D3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4EC9C474">
                <v:shape id="_x0000_i1045" type="#_x0000_t75" style="width:46.5pt;height:29pt" o:ole="">
                  <v:imagedata r:id="rId71" o:title=""/>
                </v:shape>
                <o:OLEObject Type="Embed" ProgID="Acrobat.Document.11" ShapeID="_x0000_i1045" DrawAspect="Icon" ObjectID="_1843754106" r:id="rId72"/>
              </w:object>
            </w:r>
          </w:p>
        </w:tc>
      </w:tr>
      <w:tr w:rsidR="00E95DBB" w14:paraId="0DFDA3CB" w14:textId="77777777">
        <w:tc>
          <w:tcPr>
            <w:tcW w:w="0" w:type="auto"/>
          </w:tcPr>
          <w:p w14:paraId="75FE725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22</w:t>
            </w:r>
          </w:p>
        </w:tc>
        <w:tc>
          <w:tcPr>
            <w:tcW w:w="0" w:type="auto"/>
          </w:tcPr>
          <w:p w14:paraId="3D760E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Osaze Omonjahio</w:t>
            </w:r>
          </w:p>
        </w:tc>
        <w:tc>
          <w:tcPr>
            <w:tcW w:w="0" w:type="auto"/>
          </w:tcPr>
          <w:p w14:paraId="750CF35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IT Support</w:t>
            </w:r>
          </w:p>
        </w:tc>
        <w:tc>
          <w:tcPr>
            <w:tcW w:w="0" w:type="auto"/>
          </w:tcPr>
          <w:p w14:paraId="0CDFCE1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Information Technology, Network Engineer, Data Analyst, Data Scientist</w:t>
            </w:r>
          </w:p>
        </w:tc>
        <w:tc>
          <w:tcPr>
            <w:tcW w:w="0" w:type="auto"/>
          </w:tcPr>
          <w:p w14:paraId="00F0E8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351BC6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05ABA99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12</w:t>
            </w:r>
          </w:p>
        </w:tc>
        <w:tc>
          <w:tcPr>
            <w:tcW w:w="0" w:type="auto"/>
          </w:tcPr>
          <w:p w14:paraId="259631B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D826ABC">
                <v:shape id="_x0000_i1046" type="#_x0000_t75" style="width:44pt;height:28pt" o:ole="">
                  <v:imagedata r:id="rId73" o:title=""/>
                </v:shape>
                <o:OLEObject Type="Embed" ProgID="Acrobat.Document.11" ShapeID="_x0000_i1046" DrawAspect="Icon" ObjectID="_1843754107" r:id="rId74"/>
              </w:object>
            </w:r>
          </w:p>
        </w:tc>
      </w:tr>
      <w:tr w:rsidR="00E95DBB" w14:paraId="7AA191C9" w14:textId="77777777">
        <w:tc>
          <w:tcPr>
            <w:tcW w:w="0" w:type="auto"/>
          </w:tcPr>
          <w:p w14:paraId="568152F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23</w:t>
            </w:r>
          </w:p>
        </w:tc>
        <w:tc>
          <w:tcPr>
            <w:tcW w:w="0" w:type="auto"/>
          </w:tcPr>
          <w:p w14:paraId="3A5890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David Oyekunle</w:t>
            </w:r>
          </w:p>
        </w:tc>
        <w:tc>
          <w:tcPr>
            <w:tcW w:w="0" w:type="auto"/>
          </w:tcPr>
          <w:p w14:paraId="7299566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Dashboard Engineer / Document Control</w:t>
            </w:r>
          </w:p>
        </w:tc>
        <w:tc>
          <w:tcPr>
            <w:tcW w:w="0" w:type="auto"/>
          </w:tcPr>
          <w:p w14:paraId="7F9541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Mechatronics Engineering</w:t>
            </w:r>
          </w:p>
        </w:tc>
        <w:tc>
          <w:tcPr>
            <w:tcW w:w="0" w:type="auto"/>
          </w:tcPr>
          <w:p w14:paraId="1C0B3EB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Mechatronics Engineering</w:t>
            </w:r>
          </w:p>
        </w:tc>
        <w:tc>
          <w:tcPr>
            <w:tcW w:w="0" w:type="auto"/>
          </w:tcPr>
          <w:p w14:paraId="76714D6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w:t>
            </w:r>
          </w:p>
        </w:tc>
        <w:tc>
          <w:tcPr>
            <w:tcW w:w="0" w:type="auto"/>
          </w:tcPr>
          <w:p w14:paraId="73B2D28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w:t>
            </w:r>
          </w:p>
        </w:tc>
        <w:tc>
          <w:tcPr>
            <w:tcW w:w="0" w:type="auto"/>
          </w:tcPr>
          <w:p w14:paraId="2E43D07A"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7F458AE8">
                <v:shape id="_x0000_i1047" type="#_x0000_t75" style="width:44pt;height:28pt" o:ole="">
                  <v:imagedata r:id="rId75" o:title=""/>
                </v:shape>
                <o:OLEObject Type="Embed" ProgID="Acrobat.Document.11" ShapeID="_x0000_i1047" DrawAspect="Icon" ObjectID="_1843754108" r:id="rId76"/>
              </w:object>
            </w:r>
          </w:p>
        </w:tc>
      </w:tr>
      <w:tr w:rsidR="00E95DBB" w14:paraId="32A97E39" w14:textId="77777777">
        <w:tc>
          <w:tcPr>
            <w:tcW w:w="0" w:type="auto"/>
          </w:tcPr>
          <w:p w14:paraId="2362D87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24</w:t>
            </w:r>
          </w:p>
        </w:tc>
        <w:tc>
          <w:tcPr>
            <w:tcW w:w="0" w:type="auto"/>
          </w:tcPr>
          <w:p w14:paraId="221603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Aloy Duru</w:t>
            </w:r>
          </w:p>
        </w:tc>
        <w:tc>
          <w:tcPr>
            <w:tcW w:w="0" w:type="auto"/>
          </w:tcPr>
          <w:p w14:paraId="418F26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Director</w:t>
            </w:r>
          </w:p>
        </w:tc>
        <w:tc>
          <w:tcPr>
            <w:tcW w:w="0" w:type="auto"/>
          </w:tcPr>
          <w:p w14:paraId="2BC6A5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Environmental Economics</w:t>
            </w:r>
          </w:p>
        </w:tc>
        <w:tc>
          <w:tcPr>
            <w:tcW w:w="0" w:type="auto"/>
          </w:tcPr>
          <w:p w14:paraId="7EC9B9C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p w14:paraId="1BE92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PG Certificate – Environmental Economics &amp; Policy Analysis </w:t>
            </w:r>
          </w:p>
        </w:tc>
        <w:tc>
          <w:tcPr>
            <w:tcW w:w="0" w:type="auto"/>
          </w:tcPr>
          <w:p w14:paraId="5B0728E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FNSE</w:t>
            </w:r>
          </w:p>
          <w:p w14:paraId="3CB7FFB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R7580</w:t>
            </w:r>
          </w:p>
          <w:p w14:paraId="79DA61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9CA31C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44</w:t>
            </w:r>
          </w:p>
        </w:tc>
        <w:tc>
          <w:tcPr>
            <w:tcW w:w="0" w:type="auto"/>
          </w:tcPr>
          <w:p w14:paraId="6CE5458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9EED39A">
                <v:shape id="_x0000_i1048" type="#_x0000_t75" style="width:44pt;height:28pt" o:ole="">
                  <v:imagedata r:id="rId77" o:title=""/>
                </v:shape>
                <o:OLEObject Type="Embed" ProgID="Acrobat.Document.11" ShapeID="_x0000_i1048" DrawAspect="Icon" ObjectID="_1843754109" r:id="rId78"/>
              </w:object>
            </w:r>
          </w:p>
        </w:tc>
      </w:tr>
    </w:tbl>
    <w:p w14:paraId="2B5C2873" w14:textId="77777777" w:rsidR="00E95DBB" w:rsidRDefault="00E95DBB">
      <w:pPr>
        <w:pStyle w:val="BodyText"/>
        <w:spacing w:line="359" w:lineRule="auto"/>
        <w:ind w:left="200" w:right="1072"/>
        <w:jc w:val="both"/>
        <w:rPr>
          <w:rFonts w:ascii="Futura Std Book" w:hAnsi="Futura Std Book" w:cs="Tahoma"/>
        </w:rPr>
      </w:pPr>
    </w:p>
    <w:p w14:paraId="09889228" w14:textId="77777777" w:rsidR="00E95DBB" w:rsidRDefault="00000000">
      <w:pPr>
        <w:pStyle w:val="Heading2"/>
        <w:numPr>
          <w:ilvl w:val="1"/>
          <w:numId w:val="11"/>
        </w:numPr>
        <w:ind w:left="720"/>
      </w:pPr>
      <w:bookmarkStart w:id="996" w:name="_Toc229061650"/>
      <w:r>
        <w:t>Communication</w:t>
      </w:r>
      <w:bookmarkEnd w:id="996"/>
    </w:p>
    <w:p w14:paraId="575BBBD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Communications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tions</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1"/>
        </w:rPr>
        <w:t xml:space="preserve"> </w:t>
      </w:r>
      <w:r>
        <w:rPr>
          <w:rFonts w:ascii="Futura Std Book" w:hAnsi="Futura Std Book" w:cs="Tahoma"/>
        </w:rPr>
        <w:t>DSV</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rPr>
        <w:t>gov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by</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ter</w:t>
      </w:r>
      <w:r>
        <w:rPr>
          <w:rFonts w:ascii="Futura Std Book" w:hAnsi="Futura Std Book" w:cs="Tahoma"/>
          <w:spacing w:val="-2"/>
        </w:rPr>
        <w:t>m</w:t>
      </w:r>
      <w:r>
        <w:rPr>
          <w:rFonts w:ascii="Futura Std Book" w:hAnsi="Futura Std Book" w:cs="Tahoma"/>
        </w:rPr>
        <w:t>s,</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ditio</w:t>
      </w:r>
      <w:r>
        <w:rPr>
          <w:rFonts w:ascii="Futura Std Book" w:hAnsi="Futura Std Book" w:cs="Tahoma"/>
          <w:spacing w:val="-1"/>
        </w:rPr>
        <w:t>n</w:t>
      </w:r>
      <w:r>
        <w:rPr>
          <w:rFonts w:ascii="Futura Std Book" w:hAnsi="Futura Std Book" w:cs="Tahoma"/>
        </w:rPr>
        <w:t xml:space="preserve">s, </w:t>
      </w:r>
      <w:r>
        <w:rPr>
          <w:rFonts w:ascii="Futura Std Book" w:hAnsi="Futura Std Book" w:cs="Tahoma"/>
          <w:spacing w:val="-1"/>
        </w:rPr>
        <w:t>an</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3"/>
        </w:rPr>
        <w:t xml:space="preserve"> </w:t>
      </w:r>
      <w:r>
        <w:rPr>
          <w:rFonts w:ascii="Futura Std Book" w:hAnsi="Futura Std Book" w:cs="Tahoma"/>
        </w:rPr>
        <w:t>st</w:t>
      </w:r>
      <w:r>
        <w:rPr>
          <w:rFonts w:ascii="Futura Std Book" w:hAnsi="Futura Std Book" w:cs="Tahoma"/>
          <w:spacing w:val="-3"/>
        </w:rPr>
        <w:t>a</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en</w:t>
      </w:r>
      <w:r>
        <w:rPr>
          <w:rFonts w:ascii="Futura Std Book" w:hAnsi="Futura Std Book" w:cs="Tahoma"/>
        </w:rPr>
        <w:t>der</w:t>
      </w:r>
      <w:r>
        <w:rPr>
          <w:rFonts w:ascii="Futura Std Book" w:hAnsi="Futura Std Book" w:cs="Tahoma"/>
          <w:spacing w:val="3"/>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4"/>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2"/>
        </w:rPr>
        <w:t xml:space="preserve"> </w:t>
      </w:r>
      <w:r>
        <w:rPr>
          <w:rFonts w:ascii="Futura Std Book" w:hAnsi="Futura Std Book" w:cs="Tahoma"/>
          <w:spacing w:val="-4"/>
        </w:rPr>
        <w:t>a</w:t>
      </w:r>
      <w:r>
        <w:rPr>
          <w:rFonts w:ascii="Futura Std Book" w:hAnsi="Futura Std Book" w:cs="Tahoma"/>
        </w:rPr>
        <w:t>gr</w:t>
      </w:r>
      <w:r>
        <w:rPr>
          <w:rFonts w:ascii="Futura Std Book" w:hAnsi="Futura Std Book" w:cs="Tahoma"/>
          <w:spacing w:val="-1"/>
        </w:rPr>
        <w:t>ee</w:t>
      </w:r>
      <w:r>
        <w:rPr>
          <w:rFonts w:ascii="Futura Std Book" w:hAnsi="Futura Std Book" w:cs="Tahoma"/>
        </w:rPr>
        <w:t>d w</w:t>
      </w:r>
      <w:r>
        <w:rPr>
          <w:rFonts w:ascii="Futura Std Book" w:hAnsi="Futura Std Book" w:cs="Tahoma"/>
          <w:spacing w:val="-1"/>
        </w:rPr>
        <w:t>i</w:t>
      </w:r>
      <w:r>
        <w:rPr>
          <w:rFonts w:ascii="Futura Std Book" w:hAnsi="Futura Std Book" w:cs="Tahoma"/>
        </w:rPr>
        <w:t>th</w:t>
      </w:r>
      <w:r>
        <w:rPr>
          <w:rFonts w:ascii="Futura Std Book" w:hAnsi="Futura Std Book" w:cs="Tahoma"/>
          <w:spacing w:val="2"/>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PA</w:t>
      </w:r>
      <w:r>
        <w:rPr>
          <w:rFonts w:ascii="Futura Std Book" w:hAnsi="Futura Std Book" w:cs="Tahoma"/>
          <w:spacing w:val="-2"/>
        </w:rPr>
        <w:t>N</w:t>
      </w:r>
      <w:r>
        <w:rPr>
          <w:rFonts w:ascii="Futura Std Book" w:hAnsi="Futura Std Book" w:cs="Tahoma"/>
        </w:rPr>
        <w:t>Y on</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2"/>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w:t>
      </w:r>
      <w:r>
        <w:rPr>
          <w:rFonts w:ascii="Futura Std Book" w:hAnsi="Futura Std Book" w:cs="Tahoma"/>
          <w:spacing w:val="-1"/>
        </w:rPr>
        <w:t>d</w:t>
      </w:r>
      <w:r>
        <w:rPr>
          <w:rFonts w:ascii="Futura Std Book" w:hAnsi="Futura Std Book" w:cs="Tahoma"/>
        </w:rPr>
        <w:t>.</w:t>
      </w:r>
    </w:p>
    <w:p w14:paraId="7542AAA7" w14:textId="77777777" w:rsidR="00E95DBB" w:rsidRDefault="00000000">
      <w:pPr>
        <w:pStyle w:val="Heading2"/>
        <w:numPr>
          <w:ilvl w:val="1"/>
          <w:numId w:val="11"/>
        </w:numPr>
        <w:ind w:left="720"/>
      </w:pPr>
      <w:bookmarkStart w:id="997" w:name="_Toc229061651"/>
      <w:r>
        <w:t>Documentation</w:t>
      </w:r>
      <w:bookmarkEnd w:id="997"/>
    </w:p>
    <w:p w14:paraId="1999D0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Documentation</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Str</w:t>
      </w:r>
      <w:r>
        <w:rPr>
          <w:rFonts w:ascii="Futura Std Book" w:hAnsi="Futura Std Book" w:cs="Tahoma"/>
          <w:spacing w:val="-2"/>
        </w:rPr>
        <w:t>u</w:t>
      </w:r>
      <w:r>
        <w:rPr>
          <w:rFonts w:ascii="Futura Std Book" w:hAnsi="Futura Std Book" w:cs="Tahoma"/>
          <w:spacing w:val="-1"/>
        </w:rPr>
        <w:t>c</w:t>
      </w:r>
      <w:r>
        <w:rPr>
          <w:rFonts w:ascii="Futura Std Book" w:hAnsi="Futura Std Book" w:cs="Tahoma"/>
        </w:rPr>
        <w:t>ture</w:t>
      </w:r>
      <w:r>
        <w:rPr>
          <w:rFonts w:ascii="Futura Std Book" w:hAnsi="Futura Std Book" w:cs="Tahoma"/>
          <w:spacing w:val="13"/>
        </w:rPr>
        <w:t xml:space="preserve"> </w:t>
      </w:r>
      <w:r>
        <w:rPr>
          <w:rFonts w:ascii="Futura Std Book" w:hAnsi="Futura Std Book" w:cs="Tahoma"/>
        </w:rPr>
        <w:t>&amp;</w:t>
      </w:r>
      <w:r>
        <w:rPr>
          <w:rFonts w:ascii="Futura Std Book" w:hAnsi="Futura Std Book" w:cs="Tahoma"/>
          <w:spacing w:val="14"/>
        </w:rPr>
        <w:t xml:space="preserve"> </w:t>
      </w:r>
      <w:r>
        <w:rPr>
          <w:rFonts w:ascii="Futura Std Book" w:hAnsi="Futura Std Book" w:cs="Tahoma"/>
          <w:spacing w:val="-1"/>
        </w:rPr>
        <w:t>Num</w:t>
      </w:r>
      <w:r>
        <w:rPr>
          <w:rFonts w:ascii="Futura Std Book" w:hAnsi="Futura Std Book" w:cs="Tahoma"/>
        </w:rPr>
        <w:t>be</w:t>
      </w:r>
      <w:r>
        <w:rPr>
          <w:rFonts w:ascii="Futura Std Book" w:hAnsi="Futura Std Book" w:cs="Tahoma"/>
          <w:spacing w:val="-1"/>
        </w:rPr>
        <w:t>r</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5"/>
        </w:rPr>
        <w:t xml:space="preserve"> </w:t>
      </w:r>
      <w:r>
        <w:rPr>
          <w:rFonts w:ascii="Futura Std Book" w:hAnsi="Futura Std Book" w:cs="Tahoma"/>
        </w:rPr>
        <w:t>Syste</w:t>
      </w:r>
      <w:r>
        <w:rPr>
          <w:rFonts w:ascii="Futura Std Book" w:hAnsi="Futura Std Book" w:cs="Tahoma"/>
          <w:spacing w:val="-2"/>
        </w:rPr>
        <w:t>m</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spacing w:val="-1"/>
        </w:rPr>
        <w:t>De</w:t>
      </w:r>
      <w:r>
        <w:rPr>
          <w:rFonts w:ascii="Futura Std Book" w:hAnsi="Futura Std Book" w:cs="Tahoma"/>
          <w:spacing w:val="-3"/>
        </w:rPr>
        <w:t>l</w:t>
      </w:r>
      <w:r>
        <w:rPr>
          <w:rFonts w:ascii="Futura Std Book" w:hAnsi="Futura Std Book" w:cs="Tahoma"/>
        </w:rPr>
        <w:t>iv</w:t>
      </w:r>
      <w:r>
        <w:rPr>
          <w:rFonts w:ascii="Futura Std Book" w:hAnsi="Futura Std Book" w:cs="Tahoma"/>
          <w:spacing w:val="-1"/>
        </w:rPr>
        <w:t>e</w:t>
      </w:r>
      <w:r>
        <w:rPr>
          <w:rFonts w:ascii="Futura Std Book" w:hAnsi="Futura Std Book" w:cs="Tahoma"/>
        </w:rPr>
        <w:t>ry</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gist</w:t>
      </w:r>
      <w:r>
        <w:rPr>
          <w:rFonts w:ascii="Futura Std Book" w:hAnsi="Futura Std Book" w:cs="Tahoma"/>
          <w:spacing w:val="-1"/>
        </w:rPr>
        <w:t>e</w:t>
      </w:r>
      <w:r>
        <w:rPr>
          <w:rFonts w:ascii="Futura Std Book" w:hAnsi="Futura Std Book" w:cs="Tahoma"/>
        </w:rPr>
        <w:t xml:space="preserve">r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trol</w:t>
      </w:r>
      <w:r>
        <w:rPr>
          <w:rFonts w:ascii="Futura Std Book" w:hAnsi="Futura Std Book" w:cs="Tahoma"/>
          <w:spacing w:val="-16"/>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rPr>
        <w:t>prope</w:t>
      </w:r>
      <w:r>
        <w:rPr>
          <w:rFonts w:ascii="Futura Std Book" w:hAnsi="Futura Std Book" w:cs="Tahoma"/>
          <w:spacing w:val="-1"/>
        </w:rPr>
        <w:t>r</w:t>
      </w:r>
      <w:r>
        <w:rPr>
          <w:rFonts w:ascii="Futura Std Book" w:hAnsi="Futura Std Book" w:cs="Tahoma"/>
        </w:rPr>
        <w:t>ly</w:t>
      </w:r>
      <w:r>
        <w:rPr>
          <w:rFonts w:ascii="Futura Std Book" w:hAnsi="Futura Std Book" w:cs="Tahoma"/>
          <w:spacing w:val="-18"/>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c</w:t>
      </w:r>
      <w:r>
        <w:rPr>
          <w:rFonts w:ascii="Futura Std Book" w:hAnsi="Futura Std Book" w:cs="Tahoma"/>
        </w:rPr>
        <w:t>li</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17"/>
        </w:rPr>
        <w:t xml:space="preserve"> </w:t>
      </w:r>
      <w:r>
        <w:rPr>
          <w:rFonts w:ascii="Futura Std Book" w:hAnsi="Futura Std Book" w:cs="Tahoma"/>
        </w:rPr>
        <w:t>th</w:t>
      </w:r>
      <w:r>
        <w:rPr>
          <w:rFonts w:ascii="Futura Std Book" w:hAnsi="Futura Std Book" w:cs="Tahoma"/>
          <w:spacing w:val="-2"/>
        </w:rPr>
        <w:t>e</w:t>
      </w:r>
      <w:r>
        <w:rPr>
          <w:rFonts w:ascii="Futura Std Book" w:hAnsi="Futura Std Book" w:cs="Tahoma"/>
        </w:rPr>
        <w:t>se 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spacing w:val="-1"/>
        </w:rPr>
        <w:t>enhanc</w:t>
      </w:r>
      <w:r>
        <w:rPr>
          <w:rFonts w:ascii="Futura Std Book" w:hAnsi="Futura Std Book" w:cs="Tahoma"/>
        </w:rPr>
        <w:t>e</w:t>
      </w:r>
      <w:r>
        <w:rPr>
          <w:rFonts w:ascii="Futura Std Book" w:hAnsi="Futura Std Book" w:cs="Tahoma"/>
          <w:spacing w:val="-8"/>
        </w:rPr>
        <w:t xml:space="preserve"> </w:t>
      </w:r>
      <w:r>
        <w:rPr>
          <w:rFonts w:ascii="Futura Std Book" w:hAnsi="Futura Std Book" w:cs="Tahoma"/>
        </w:rPr>
        <w:t>the</w:t>
      </w:r>
      <w:r>
        <w:rPr>
          <w:rFonts w:ascii="Futura Std Book" w:hAnsi="Futura Std Book" w:cs="Tahoma"/>
          <w:spacing w:val="-8"/>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ene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7"/>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6"/>
        </w:rPr>
        <w:t xml:space="preserve"> </w:t>
      </w:r>
      <w:r>
        <w:rPr>
          <w:rFonts w:ascii="Futura Std Book" w:hAnsi="Futura Std Book" w:cs="Tahoma"/>
        </w:rPr>
        <w:t>of</w:t>
      </w:r>
      <w:r>
        <w:rPr>
          <w:rFonts w:ascii="Futura Std Book" w:hAnsi="Futura Std Book" w:cs="Tahoma"/>
          <w:spacing w:val="-8"/>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oj</w:t>
      </w:r>
      <w:r>
        <w:rPr>
          <w:rFonts w:ascii="Futura Std Book" w:hAnsi="Futura Std Book" w:cs="Tahoma"/>
          <w:spacing w:val="-1"/>
        </w:rPr>
        <w:t>ec</w:t>
      </w:r>
      <w:r>
        <w:rPr>
          <w:rFonts w:ascii="Futura Std Book" w:hAnsi="Futura Std Book" w:cs="Tahoma"/>
        </w:rPr>
        <w:t>t</w:t>
      </w:r>
      <w:r>
        <w:rPr>
          <w:rFonts w:ascii="Futura Std Book" w:hAnsi="Futura Std Book" w:cs="Tahoma"/>
          <w:spacing w:val="-6"/>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2"/>
        </w:rPr>
        <w:t>e</w:t>
      </w:r>
      <w:r>
        <w:rPr>
          <w:rFonts w:ascii="Futura Std Book" w:hAnsi="Futura Std Book" w:cs="Tahoma"/>
        </w:rPr>
        <w:t>t</w:t>
      </w:r>
      <w:r>
        <w:rPr>
          <w:rFonts w:ascii="Futura Std Book" w:hAnsi="Futura Std Book" w:cs="Tahoma"/>
          <w:spacing w:val="-9"/>
        </w:rPr>
        <w:t xml:space="preserve"> </w:t>
      </w:r>
      <w:r>
        <w:rPr>
          <w:rFonts w:ascii="Futura Std Book" w:hAnsi="Futura Std Book" w:cs="Tahoma"/>
          <w:spacing w:val="-1"/>
        </w:rPr>
        <w:t>mana</w:t>
      </w:r>
      <w:r>
        <w:rPr>
          <w:rFonts w:ascii="Futura Std Book" w:hAnsi="Futura Std Book" w:cs="Tahoma"/>
        </w:rPr>
        <w:t>ge</w:t>
      </w:r>
      <w:r>
        <w:rPr>
          <w:rFonts w:ascii="Futura Std Book" w:hAnsi="Futura Std Book" w:cs="Tahoma"/>
          <w:spacing w:val="-2"/>
        </w:rPr>
        <w:t>m</w:t>
      </w:r>
      <w:r>
        <w:rPr>
          <w:rFonts w:ascii="Futura Std Book" w:hAnsi="Futura Std Book" w:cs="Tahoma"/>
        </w:rPr>
        <w:t>e</w:t>
      </w:r>
      <w:r>
        <w:rPr>
          <w:rFonts w:ascii="Futura Std Book" w:hAnsi="Futura Std Book" w:cs="Tahoma"/>
          <w:spacing w:val="-1"/>
        </w:rPr>
        <w:t>n</w:t>
      </w:r>
      <w:r>
        <w:rPr>
          <w:rFonts w:ascii="Futura Std Book" w:hAnsi="Futura Std Book" w:cs="Tahoma"/>
        </w:rPr>
        <w:t>t.</w:t>
      </w:r>
    </w:p>
    <w:p w14:paraId="3CE6D74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Drawing</w:t>
      </w:r>
      <w:r>
        <w:rPr>
          <w:rFonts w:ascii="Futura Std Book" w:hAnsi="Futura Std Book" w:cs="Tahoma"/>
          <w:spacing w:val="22"/>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22"/>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21"/>
        </w:rPr>
        <w:t xml:space="preserve"> </w:t>
      </w:r>
      <w:r>
        <w:rPr>
          <w:rFonts w:ascii="Futura Std Book" w:hAnsi="Futura Std Book" w:cs="Tahoma"/>
        </w:rPr>
        <w:t>DSV</w:t>
      </w:r>
      <w:r>
        <w:rPr>
          <w:rFonts w:ascii="Futura Std Book" w:hAnsi="Futura Std Book" w:cs="Tahoma"/>
          <w:spacing w:val="20"/>
        </w:rPr>
        <w:t xml:space="preserve"> </w:t>
      </w:r>
      <w:r>
        <w:rPr>
          <w:rFonts w:ascii="Futura Std Book" w:hAnsi="Futura Std Book" w:cs="Tahoma"/>
        </w:rPr>
        <w:t>be</w:t>
      </w:r>
      <w:r>
        <w:rPr>
          <w:rFonts w:ascii="Futura Std Book" w:hAnsi="Futura Std Book" w:cs="Tahoma"/>
          <w:spacing w:val="-2"/>
        </w:rPr>
        <w:t>f</w:t>
      </w:r>
      <w:r>
        <w:rPr>
          <w:rFonts w:ascii="Futura Std Book" w:hAnsi="Futura Std Book" w:cs="Tahoma"/>
        </w:rPr>
        <w:t>ore</w:t>
      </w:r>
      <w:r>
        <w:rPr>
          <w:rFonts w:ascii="Futura Std Book" w:hAnsi="Futura Std Book" w:cs="Tahoma"/>
          <w:spacing w:val="20"/>
        </w:rPr>
        <w:t xml:space="preserve"> </w:t>
      </w:r>
      <w:r>
        <w:rPr>
          <w:rFonts w:ascii="Futura Std Book" w:hAnsi="Futura Std Book" w:cs="Tahoma"/>
        </w:rPr>
        <w:t>start</w:t>
      </w:r>
      <w:r>
        <w:rPr>
          <w:rFonts w:ascii="Futura Std Book" w:hAnsi="Futura Std Book" w:cs="Tahoma"/>
          <w:spacing w:val="22"/>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spacing w:val="-2"/>
        </w:rPr>
        <w:t>k</w:t>
      </w:r>
      <w:r>
        <w:rPr>
          <w:rFonts w:ascii="Futura Std Book" w:hAnsi="Futura Std Book" w:cs="Tahoma"/>
        </w:rPr>
        <w:t>.</w:t>
      </w:r>
      <w:r>
        <w:rPr>
          <w:rFonts w:ascii="Futura Std Book" w:hAnsi="Futura Std Book" w:cs="Tahoma"/>
          <w:spacing w:val="26"/>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obje</w:t>
      </w:r>
      <w:r>
        <w:rPr>
          <w:rFonts w:ascii="Futura Std Book" w:hAnsi="Futura Std Book" w:cs="Tahoma"/>
          <w:spacing w:val="-2"/>
        </w:rPr>
        <w:t>c</w:t>
      </w:r>
      <w:r>
        <w:rPr>
          <w:rFonts w:ascii="Futura Std Book" w:hAnsi="Futura Std Book" w:cs="Tahoma"/>
        </w:rPr>
        <w:t>tive</w:t>
      </w:r>
      <w:r>
        <w:rPr>
          <w:rFonts w:ascii="Futura Std Book" w:hAnsi="Futura Std Book" w:cs="Tahoma"/>
          <w:spacing w:val="21"/>
        </w:rPr>
        <w:t xml:space="preserve"> </w:t>
      </w:r>
      <w:r>
        <w:rPr>
          <w:rFonts w:ascii="Futura Std Book" w:hAnsi="Futura Std Book" w:cs="Tahoma"/>
        </w:rPr>
        <w:t xml:space="preserve">of </w:t>
      </w:r>
      <w:r>
        <w:rPr>
          <w:rFonts w:ascii="Futura Std Book" w:hAnsi="Futura Std Book" w:cs="Tahoma"/>
          <w:spacing w:val="-1"/>
        </w:rPr>
        <w:t>a</w:t>
      </w:r>
      <w:r>
        <w:rPr>
          <w:rFonts w:ascii="Futura Std Book" w:hAnsi="Futura Std Book" w:cs="Tahoma"/>
        </w:rPr>
        <w:t>dopting</w:t>
      </w:r>
      <w:r>
        <w:rPr>
          <w:rFonts w:ascii="Futura Std Book" w:hAnsi="Futura Std Book" w:cs="Tahoma"/>
          <w:spacing w:val="22"/>
        </w:rPr>
        <w:t xml:space="preserve"> </w:t>
      </w:r>
      <w:r>
        <w:rPr>
          <w:rFonts w:ascii="Futura Std Book" w:hAnsi="Futura Std Book" w:cs="Tahoma"/>
        </w:rPr>
        <w:t>this</w:t>
      </w:r>
      <w:r>
        <w:rPr>
          <w:rFonts w:ascii="Futura Std Book" w:hAnsi="Futura Std Book" w:cs="Tahoma"/>
          <w:spacing w:val="21"/>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is</w:t>
      </w:r>
      <w:r>
        <w:rPr>
          <w:rFonts w:ascii="Futura Std Book" w:hAnsi="Futura Std Book" w:cs="Tahoma"/>
          <w:spacing w:val="24"/>
        </w:rPr>
        <w:t xml:space="preserve"> </w:t>
      </w:r>
      <w:r>
        <w:rPr>
          <w:rFonts w:ascii="Futura Std Book" w:hAnsi="Futura Std Book" w:cs="Tahoma"/>
        </w:rPr>
        <w:t>to</w:t>
      </w:r>
      <w:r>
        <w:rPr>
          <w:rFonts w:ascii="Futura Std Book" w:hAnsi="Futura Std Book" w:cs="Tahoma"/>
          <w:spacing w:val="22"/>
        </w:rPr>
        <w:t xml:space="preserve"> </w:t>
      </w:r>
      <w:r>
        <w:rPr>
          <w:rFonts w:ascii="Futura Std Book" w:hAnsi="Futura Std Book" w:cs="Tahoma"/>
          <w:spacing w:val="-1"/>
        </w:rPr>
        <w:t>ach</w:t>
      </w:r>
      <w:r>
        <w:rPr>
          <w:rFonts w:ascii="Futura Std Book" w:hAnsi="Futura Std Book" w:cs="Tahoma"/>
        </w:rPr>
        <w:t>i</w:t>
      </w:r>
      <w:r>
        <w:rPr>
          <w:rFonts w:ascii="Futura Std Book" w:hAnsi="Futura Std Book" w:cs="Tahoma"/>
          <w:spacing w:val="-2"/>
        </w:rPr>
        <w:t>e</w:t>
      </w:r>
      <w:r>
        <w:rPr>
          <w:rFonts w:ascii="Futura Std Book" w:hAnsi="Futura Std Book" w:cs="Tahoma"/>
        </w:rPr>
        <w:t>ve</w:t>
      </w:r>
      <w:r>
        <w:rPr>
          <w:rFonts w:ascii="Futura Std Book" w:hAnsi="Futura Std Book" w:cs="Tahoma"/>
          <w:spacing w:val="2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siste</w:t>
      </w:r>
      <w:r>
        <w:rPr>
          <w:rFonts w:ascii="Futura Std Book" w:hAnsi="Futura Std Book" w:cs="Tahoma"/>
          <w:spacing w:val="-2"/>
        </w:rPr>
        <w:t>n</w:t>
      </w:r>
      <w:r>
        <w:rPr>
          <w:rFonts w:ascii="Futura Std Book" w:hAnsi="Futura Std Book" w:cs="Tahoma"/>
          <w:spacing w:val="-1"/>
        </w:rPr>
        <w:t>c</w:t>
      </w:r>
      <w:r>
        <w:rPr>
          <w:rFonts w:ascii="Futura Std Book" w:hAnsi="Futura Std Book" w:cs="Tahoma"/>
        </w:rPr>
        <w:t>y</w:t>
      </w:r>
      <w:r>
        <w:rPr>
          <w:rFonts w:ascii="Futura Std Book" w:hAnsi="Futura Std Book" w:cs="Tahoma"/>
          <w:spacing w:val="24"/>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4"/>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spacing w:val="-1"/>
        </w:rPr>
        <w:t>un</w:t>
      </w:r>
      <w:r>
        <w:rPr>
          <w:rFonts w:ascii="Futura Std Book" w:hAnsi="Futura Std Book" w:cs="Tahoma"/>
        </w:rPr>
        <w:t>i</w:t>
      </w:r>
      <w:r>
        <w:rPr>
          <w:rFonts w:ascii="Futura Std Book" w:hAnsi="Futura Std Book" w:cs="Tahoma"/>
          <w:spacing w:val="-1"/>
        </w:rPr>
        <w:t>f</w:t>
      </w:r>
      <w:r>
        <w:rPr>
          <w:rFonts w:ascii="Futura Std Book" w:hAnsi="Futura Std Book" w:cs="Tahoma"/>
        </w:rPr>
        <w:t>orm</w:t>
      </w:r>
      <w:r>
        <w:rPr>
          <w:rFonts w:ascii="Futura Std Book" w:hAnsi="Futura Std Book" w:cs="Tahoma"/>
          <w:spacing w:val="23"/>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w:t>
      </w:r>
      <w:r>
        <w:rPr>
          <w:rFonts w:ascii="Futura Std Book" w:hAnsi="Futura Std Book" w:cs="Tahoma"/>
          <w:spacing w:val="23"/>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23"/>
        </w:rPr>
        <w:t xml:space="preserve"> </w:t>
      </w:r>
      <w:r>
        <w:rPr>
          <w:rFonts w:ascii="Futura Std Book" w:hAnsi="Futura Std Book" w:cs="Tahoma"/>
        </w:rPr>
        <w:t>in</w:t>
      </w:r>
      <w:r>
        <w:rPr>
          <w:rFonts w:ascii="Futura Std Book" w:hAnsi="Futura Std Book" w:cs="Tahoma"/>
          <w:spacing w:val="28"/>
        </w:rPr>
        <w:t xml:space="preserve"> </w:t>
      </w:r>
      <w:r>
        <w:rPr>
          <w:rFonts w:ascii="Futura Std Book" w:hAnsi="Futura Std Book" w:cs="Tahoma"/>
        </w:rPr>
        <w:t>the de</w:t>
      </w:r>
      <w:r>
        <w:rPr>
          <w:rFonts w:ascii="Futura Std Book" w:hAnsi="Futura Std Book" w:cs="Tahoma"/>
          <w:spacing w:val="-1"/>
        </w:rPr>
        <w:t>l</w:t>
      </w:r>
      <w:r>
        <w:rPr>
          <w:rFonts w:ascii="Futura Std Book" w:hAnsi="Futura Std Book" w:cs="Tahoma"/>
        </w:rPr>
        <w:t>iv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bl</w:t>
      </w:r>
      <w:r>
        <w:rPr>
          <w:rFonts w:ascii="Futura Std Book" w:hAnsi="Futura Std Book" w:cs="Tahoma"/>
          <w:spacing w:val="-1"/>
        </w:rPr>
        <w:t>e</w:t>
      </w:r>
      <w:r>
        <w:rPr>
          <w:rFonts w:ascii="Futura Std Book" w:hAnsi="Futura Std Book" w:cs="Tahoma"/>
        </w:rPr>
        <w:t>s.</w:t>
      </w:r>
    </w:p>
    <w:p w14:paraId="7EDECB76" w14:textId="77777777" w:rsidR="00E95DBB" w:rsidRDefault="00000000">
      <w:pPr>
        <w:pStyle w:val="Heading2"/>
        <w:numPr>
          <w:ilvl w:val="1"/>
          <w:numId w:val="11"/>
        </w:numPr>
        <w:ind w:left="720"/>
      </w:pPr>
      <w:bookmarkStart w:id="998" w:name="_Toc229061652"/>
      <w:r>
        <w:t>Change Control / Quality</w:t>
      </w:r>
      <w:bookmarkEnd w:id="998"/>
    </w:p>
    <w:p w14:paraId="44305EEF" w14:textId="77777777" w:rsidR="00E95DBB" w:rsidRDefault="00000000">
      <w:pPr>
        <w:widowControl/>
        <w:suppressAutoHyphens/>
        <w:spacing w:before="120" w:after="120" w:line="300" w:lineRule="auto"/>
        <w:ind w:left="720"/>
        <w:jc w:val="both"/>
        <w:rPr>
          <w:rFonts w:ascii="Futura Std Book" w:hAnsi="Futura Std Book" w:cs="Tahoma"/>
          <w:sz w:val="15"/>
          <w:szCs w:val="15"/>
        </w:rPr>
      </w:pPr>
      <w:r>
        <w:rPr>
          <w:rFonts w:ascii="Futura Std Book" w:eastAsia="Arial" w:hAnsi="Futura Std Book" w:cs="Tahoma"/>
        </w:rPr>
        <w:t>Prop</w:t>
      </w:r>
      <w:r>
        <w:rPr>
          <w:rFonts w:ascii="Futura Std Book" w:eastAsia="Arial" w:hAnsi="Futura Std Book" w:cs="Tahoma"/>
          <w:spacing w:val="-1"/>
        </w:rPr>
        <w:t>e</w:t>
      </w:r>
      <w:r>
        <w:rPr>
          <w:rFonts w:ascii="Futura Std Book" w:eastAsia="Arial" w:hAnsi="Futura Std Book" w:cs="Tahoma"/>
        </w:rPr>
        <w:t>r</w:t>
      </w:r>
      <w:r>
        <w:rPr>
          <w:rFonts w:ascii="Futura Std Book" w:hAnsi="Futura Std Book" w:cs="Tahoma"/>
          <w:spacing w:val="44"/>
        </w:rPr>
        <w:t xml:space="preserve"> </w:t>
      </w:r>
      <w:r>
        <w:rPr>
          <w:rFonts w:ascii="Futura Std Book" w:hAnsi="Futura Std Book" w:cs="Tahoma"/>
        </w:rPr>
        <w:t>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46"/>
        </w:rPr>
        <w:t xml:space="preserve"> </w:t>
      </w:r>
      <w:r>
        <w:rPr>
          <w:rFonts w:ascii="Futura Std Book" w:hAnsi="Futura Std Book" w:cs="Tahoma"/>
        </w:rPr>
        <w:t>Sy</w:t>
      </w:r>
      <w:r>
        <w:rPr>
          <w:rFonts w:ascii="Futura Std Book" w:hAnsi="Futura Std Book" w:cs="Tahoma"/>
          <w:spacing w:val="-3"/>
        </w:rPr>
        <w:t>s</w:t>
      </w:r>
      <w:r>
        <w:rPr>
          <w:rFonts w:ascii="Futura Std Book" w:hAnsi="Futura Std Book" w:cs="Tahoma"/>
        </w:rPr>
        <w:t>tem</w:t>
      </w:r>
      <w:r>
        <w:rPr>
          <w:rFonts w:ascii="Futura Std Book" w:hAnsi="Futura Std Book" w:cs="Tahoma"/>
          <w:spacing w:val="4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47"/>
        </w:rPr>
        <w:t xml:space="preserve"> </w:t>
      </w:r>
      <w:r>
        <w:rPr>
          <w:rFonts w:ascii="Futura Std Book" w:hAnsi="Futura Std Book" w:cs="Tahoma"/>
        </w:rPr>
        <w:t>be</w:t>
      </w:r>
      <w:r>
        <w:rPr>
          <w:rFonts w:ascii="Futura Std Book" w:hAnsi="Futura Std Book" w:cs="Tahoma"/>
          <w:spacing w:val="45"/>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stit</w:t>
      </w:r>
      <w:r>
        <w:rPr>
          <w:rFonts w:ascii="Futura Std Book" w:hAnsi="Futura Std Book" w:cs="Tahoma"/>
          <w:spacing w:val="-1"/>
        </w:rPr>
        <w:t>u</w:t>
      </w:r>
      <w:r>
        <w:rPr>
          <w:rFonts w:ascii="Futura Std Book" w:hAnsi="Futura Std Book" w:cs="Tahoma"/>
        </w:rPr>
        <w:t>t</w:t>
      </w:r>
      <w:r>
        <w:rPr>
          <w:rFonts w:ascii="Futura Std Book" w:hAnsi="Futura Std Book" w:cs="Tahoma"/>
          <w:spacing w:val="-3"/>
        </w:rPr>
        <w:t>e</w:t>
      </w:r>
      <w:r>
        <w:rPr>
          <w:rFonts w:ascii="Futura Std Book" w:hAnsi="Futura Std Book" w:cs="Tahoma"/>
        </w:rPr>
        <w:t>d</w:t>
      </w:r>
      <w:r>
        <w:rPr>
          <w:rFonts w:ascii="Futura Std Book" w:hAnsi="Futura Std Book" w:cs="Tahoma"/>
          <w:spacing w:val="46"/>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46"/>
        </w:rPr>
        <w:t xml:space="preserve"> </w:t>
      </w:r>
      <w:r>
        <w:rPr>
          <w:rFonts w:ascii="Futura Std Book" w:hAnsi="Futura Std Book" w:cs="Tahoma"/>
          <w:spacing w:val="-1"/>
        </w:rPr>
        <w:t>a</w:t>
      </w:r>
      <w:r>
        <w:rPr>
          <w:rFonts w:ascii="Futura Std Book" w:hAnsi="Futura Std Book" w:cs="Tahoma"/>
        </w:rPr>
        <w:t>ddre</w:t>
      </w:r>
      <w:r>
        <w:rPr>
          <w:rFonts w:ascii="Futura Std Book" w:hAnsi="Futura Std Book" w:cs="Tahoma"/>
          <w:spacing w:val="-1"/>
        </w:rPr>
        <w:t>s</w:t>
      </w:r>
      <w:r>
        <w:rPr>
          <w:rFonts w:ascii="Futura Std Book" w:hAnsi="Futura Std Book" w:cs="Tahoma"/>
        </w:rPr>
        <w:t>s</w:t>
      </w:r>
      <w:r>
        <w:rPr>
          <w:rFonts w:ascii="Futura Std Book" w:hAnsi="Futura Std Book" w:cs="Tahoma"/>
          <w:spacing w:val="45"/>
        </w:rPr>
        <w:t xml:space="preserve"> </w:t>
      </w:r>
      <w:r>
        <w:rPr>
          <w:rFonts w:ascii="Futura Std Book" w:hAnsi="Futura Std Book" w:cs="Tahoma"/>
          <w:spacing w:val="-1"/>
        </w:rPr>
        <w:t>chan</w:t>
      </w:r>
      <w:r>
        <w:rPr>
          <w:rFonts w:ascii="Futura Std Book" w:hAnsi="Futura Std Book" w:cs="Tahoma"/>
        </w:rPr>
        <w:t>ge</w:t>
      </w:r>
      <w:r>
        <w:rPr>
          <w:rFonts w:ascii="Futura Std Book" w:hAnsi="Futura Std Book" w:cs="Tahoma"/>
          <w:spacing w:val="-1"/>
        </w:rPr>
        <w:t>s</w:t>
      </w:r>
      <w:r>
        <w:rPr>
          <w:rFonts w:ascii="Futura Std Book" w:hAnsi="Futura Std Book" w:cs="Tahoma"/>
        </w:rPr>
        <w:t>,</w:t>
      </w:r>
      <w:r>
        <w:rPr>
          <w:rFonts w:ascii="Futura Std Book" w:hAnsi="Futura Std Book" w:cs="Tahoma"/>
          <w:spacing w:val="46"/>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46"/>
        </w:rPr>
        <w:t xml:space="preserve"> </w:t>
      </w:r>
      <w:r>
        <w:rPr>
          <w:rFonts w:ascii="Futura Std Book" w:hAnsi="Futura Std Book" w:cs="Tahoma"/>
        </w:rPr>
        <w:t>qu</w:t>
      </w:r>
      <w:r>
        <w:rPr>
          <w:rFonts w:ascii="Futura Std Book" w:hAnsi="Futura Std Book" w:cs="Tahoma"/>
          <w:spacing w:val="-2"/>
        </w:rPr>
        <w:t>e</w:t>
      </w:r>
      <w:r>
        <w:rPr>
          <w:rFonts w:ascii="Futura Std Book" w:hAnsi="Futura Std Book" w:cs="Tahoma"/>
        </w:rPr>
        <w:t>ri</w:t>
      </w:r>
      <w:r>
        <w:rPr>
          <w:rFonts w:ascii="Futura Std Book" w:hAnsi="Futura Std Book" w:cs="Tahoma"/>
          <w:spacing w:val="-2"/>
        </w:rPr>
        <w:t>e</w:t>
      </w:r>
      <w:r>
        <w:rPr>
          <w:rFonts w:ascii="Futura Std Book" w:hAnsi="Futura Std Book" w:cs="Tahoma"/>
        </w:rPr>
        <w:t>s, devi</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2"/>
        </w:rPr>
        <w:t>e</w:t>
      </w:r>
      <w:r>
        <w:rPr>
          <w:rFonts w:ascii="Futura Std Book" w:hAnsi="Futura Std Book" w:cs="Tahoma"/>
        </w:rPr>
        <w:t>sts,</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4"/>
        </w:rPr>
        <w:t>e</w:t>
      </w:r>
      <w:r>
        <w:rPr>
          <w:rFonts w:ascii="Futura Std Book" w:hAnsi="Futura Std Book" w:cs="Tahoma"/>
        </w:rPr>
        <w:t>w</w:t>
      </w:r>
      <w:r>
        <w:rPr>
          <w:rFonts w:ascii="Futura Std Book" w:hAnsi="Futura Std Book" w:cs="Tahoma"/>
          <w:spacing w:val="-1"/>
        </w:rPr>
        <w:t>s</w:t>
      </w:r>
      <w:r>
        <w:rPr>
          <w:rFonts w:ascii="Futura Std Book" w:hAnsi="Futura Std Book" w:cs="Tahoma"/>
        </w:rPr>
        <w:t>,</w:t>
      </w:r>
      <w:r>
        <w:rPr>
          <w:rFonts w:ascii="Futura Std Book" w:hAnsi="Futura Std Book" w:cs="Tahoma"/>
          <w:spacing w:val="3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w:t>
      </w:r>
      <w:r>
        <w:rPr>
          <w:rFonts w:ascii="Futura Std Book" w:hAnsi="Futura Std Book" w:cs="Tahoma"/>
          <w:spacing w:val="-2"/>
        </w:rPr>
        <w:t>P</w:t>
      </w:r>
      <w:r>
        <w:rPr>
          <w:rFonts w:ascii="Futura Std Book" w:hAnsi="Futura Std Book" w:cs="Tahoma"/>
        </w:rPr>
        <w:t>,</w:t>
      </w:r>
      <w:r>
        <w:rPr>
          <w:rFonts w:ascii="Futura Std Book" w:hAnsi="Futura Std Book" w:cs="Tahoma"/>
          <w:spacing w:val="34"/>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7"/>
        </w:rPr>
        <w:t xml:space="preserve"> </w:t>
      </w:r>
      <w:r>
        <w:rPr>
          <w:rFonts w:ascii="Futura Std Book" w:hAnsi="Futura Std Book" w:cs="Tahoma"/>
          <w:spacing w:val="-1"/>
        </w:rPr>
        <w:t>a</w:t>
      </w:r>
      <w:r>
        <w:rPr>
          <w:rFonts w:ascii="Futura Std Book" w:hAnsi="Futura Std Book" w:cs="Tahoma"/>
        </w:rPr>
        <w:t>pp</w:t>
      </w:r>
      <w:r>
        <w:rPr>
          <w:rFonts w:ascii="Futura Std Book" w:hAnsi="Futura Std Book" w:cs="Tahoma"/>
          <w:spacing w:val="-2"/>
        </w:rPr>
        <w:t>r</w:t>
      </w:r>
      <w:r>
        <w:rPr>
          <w:rFonts w:ascii="Futura Std Book" w:hAnsi="Futura Std Book" w:cs="Tahoma"/>
        </w:rPr>
        <w:t>oval</w:t>
      </w:r>
      <w:r>
        <w:rPr>
          <w:rFonts w:ascii="Futura Std Book" w:hAnsi="Futura Std Book" w:cs="Tahoma"/>
          <w:spacing w:val="33"/>
        </w:rPr>
        <w:t xml:space="preserve"> </w:t>
      </w:r>
      <w:r>
        <w:rPr>
          <w:rFonts w:ascii="Futura Std Book" w:hAnsi="Futura Std Book" w:cs="Tahoma"/>
        </w:rPr>
        <w:t>of</w:t>
      </w:r>
      <w:r>
        <w:rPr>
          <w:rFonts w:ascii="Futura Std Book" w:hAnsi="Futura Std Book" w:cs="Tahoma"/>
          <w:spacing w:val="33"/>
        </w:rPr>
        <w:t xml:space="preserve"> </w:t>
      </w:r>
      <w:r>
        <w:rPr>
          <w:rFonts w:ascii="Futura Std Book" w:hAnsi="Futura Std Book" w:cs="Tahoma"/>
        </w:rPr>
        <w:t>de</w:t>
      </w:r>
      <w:r>
        <w:rPr>
          <w:rFonts w:ascii="Futura Std Book" w:hAnsi="Futura Std Book" w:cs="Tahoma"/>
          <w:spacing w:val="-1"/>
        </w:rPr>
        <w:t>s</w:t>
      </w:r>
      <w:r>
        <w:rPr>
          <w:rFonts w:ascii="Futura Std Book" w:hAnsi="Futura Std Book" w:cs="Tahoma"/>
        </w:rPr>
        <w:t>ign</w:t>
      </w:r>
      <w:r>
        <w:rPr>
          <w:rFonts w:ascii="Futura Std Book" w:hAnsi="Futura Std Book" w:cs="Tahoma"/>
          <w:spacing w:val="33"/>
        </w:rPr>
        <w:t xml:space="preserve"> </w:t>
      </w:r>
      <w:r>
        <w:rPr>
          <w:rFonts w:ascii="Futura Std Book" w:hAnsi="Futura Std Book" w:cs="Tahoma"/>
        </w:rPr>
        <w:t>doc</w:t>
      </w:r>
      <w:r>
        <w:rPr>
          <w:rFonts w:ascii="Futura Std Book" w:hAnsi="Futura Std Book" w:cs="Tahoma"/>
          <w:spacing w:val="-2"/>
        </w:rPr>
        <w:t>u</w:t>
      </w:r>
      <w:r>
        <w:rPr>
          <w:rFonts w:ascii="Futura Std Book" w:hAnsi="Futura Std Book" w:cs="Tahoma"/>
          <w:spacing w:val="-1"/>
        </w:rPr>
        <w:t>men</w:t>
      </w:r>
      <w:r>
        <w:rPr>
          <w:rFonts w:ascii="Futura Std Book" w:hAnsi="Futura Std Book" w:cs="Tahoma"/>
        </w:rPr>
        <w:t>ts</w:t>
      </w:r>
      <w:r>
        <w:rPr>
          <w:rFonts w:ascii="Futura Std Book" w:hAnsi="Futura Std Book" w:cs="Tahoma"/>
          <w:spacing w:val="37"/>
        </w:rPr>
        <w:t xml:space="preserve"> </w:t>
      </w:r>
      <w:r>
        <w:rPr>
          <w:rFonts w:ascii="Futura Std Book" w:hAnsi="Futura Std Book" w:cs="Tahoma"/>
        </w:rPr>
        <w:t>&amp; dr</w:t>
      </w:r>
      <w:r>
        <w:rPr>
          <w:rFonts w:ascii="Futura Std Book" w:hAnsi="Futura Std Book" w:cs="Tahoma"/>
          <w:spacing w:val="-1"/>
        </w:rPr>
        <w:t>a</w:t>
      </w:r>
      <w:r>
        <w:rPr>
          <w:rFonts w:ascii="Futura Std Book" w:hAnsi="Futura Std Book" w:cs="Tahoma"/>
        </w:rPr>
        <w:t>w</w:t>
      </w:r>
      <w:r>
        <w:rPr>
          <w:rFonts w:ascii="Futura Std Book" w:hAnsi="Futura Std Book" w:cs="Tahoma"/>
          <w:spacing w:val="-1"/>
        </w:rPr>
        <w:t>in</w:t>
      </w:r>
      <w:r>
        <w:rPr>
          <w:rFonts w:ascii="Futura Std Book" w:hAnsi="Futura Std Book" w:cs="Tahoma"/>
        </w:rPr>
        <w:t>gs,</w:t>
      </w:r>
      <w:r>
        <w:rPr>
          <w:rFonts w:ascii="Futura Std Book" w:hAnsi="Futura Std Book" w:cs="Tahoma"/>
          <w:spacing w:val="1"/>
        </w:rPr>
        <w:t xml:space="preserve"> </w:t>
      </w:r>
      <w:r>
        <w:rPr>
          <w:rFonts w:ascii="Futura Std Book" w:hAnsi="Futura Std Book" w:cs="Tahoma"/>
          <w:spacing w:val="-1"/>
        </w:rPr>
        <w:t>e</w:t>
      </w:r>
      <w:r>
        <w:rPr>
          <w:rFonts w:ascii="Futura Std Book" w:hAnsi="Futura Std Book" w:cs="Tahoma"/>
        </w:rPr>
        <w:t>tc., a</w:t>
      </w:r>
      <w:r>
        <w:rPr>
          <w:rFonts w:ascii="Futura Std Book" w:hAnsi="Futura Std Book" w:cs="Tahoma"/>
          <w:spacing w:val="-4"/>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f</w:t>
      </w:r>
      <w:r>
        <w:rPr>
          <w:rFonts w:ascii="Futura Std Book" w:hAnsi="Futura Std Book" w:cs="Tahoma"/>
          <w:spacing w:val="-3"/>
        </w:rPr>
        <w:t>o</w:t>
      </w:r>
      <w:r>
        <w:rPr>
          <w:rFonts w:ascii="Futura Std Book" w:hAnsi="Futura Std Book" w:cs="Tahoma"/>
        </w:rPr>
        <w:t>llow</w:t>
      </w:r>
      <w:r>
        <w:rPr>
          <w:rFonts w:ascii="Futura Std Book" w:hAnsi="Futura Std Book" w:cs="Tahoma"/>
          <w:spacing w:val="-1"/>
        </w:rPr>
        <w:t xml:space="preserve"> </w:t>
      </w:r>
      <w:r>
        <w:rPr>
          <w:rFonts w:ascii="Futura Std Book" w:hAnsi="Futura Std Book" w:cs="Tahoma"/>
        </w:rPr>
        <w:t>m</w:t>
      </w:r>
      <w:r>
        <w:rPr>
          <w:rFonts w:ascii="Futura Std Book" w:hAnsi="Futura Std Book" w:cs="Tahoma"/>
          <w:spacing w:val="-1"/>
        </w:rPr>
        <w:t>u</w:t>
      </w:r>
      <w:r>
        <w:rPr>
          <w:rFonts w:ascii="Futura Std Book" w:hAnsi="Futura Std Book" w:cs="Tahoma"/>
        </w:rPr>
        <w:t>ltidisc</w:t>
      </w:r>
      <w:r>
        <w:rPr>
          <w:rFonts w:ascii="Futura Std Book" w:hAnsi="Futura Std Book" w:cs="Tahoma"/>
          <w:spacing w:val="-3"/>
        </w:rPr>
        <w:t>i</w:t>
      </w:r>
      <w:r>
        <w:rPr>
          <w:rFonts w:ascii="Futura Std Book" w:hAnsi="Futura Std Book" w:cs="Tahoma"/>
        </w:rPr>
        <w:t>pli</w:t>
      </w:r>
      <w:r>
        <w:rPr>
          <w:rFonts w:ascii="Futura Std Book" w:hAnsi="Futura Std Book" w:cs="Tahoma"/>
          <w:spacing w:val="-1"/>
        </w:rPr>
        <w:t>na</w:t>
      </w:r>
      <w:r>
        <w:rPr>
          <w:rFonts w:ascii="Futura Std Book" w:hAnsi="Futura Std Book" w:cs="Tahoma"/>
        </w:rPr>
        <w:t>ry a</w:t>
      </w:r>
      <w:r>
        <w:rPr>
          <w:rFonts w:ascii="Futura Std Book" w:hAnsi="Futura Std Book" w:cs="Tahoma"/>
          <w:spacing w:val="-3"/>
        </w:rPr>
        <w:t>pp</w:t>
      </w:r>
      <w:r>
        <w:rPr>
          <w:rFonts w:ascii="Futura Std Book" w:hAnsi="Futura Std Book" w:cs="Tahoma"/>
        </w:rPr>
        <w:t>ro</w:t>
      </w:r>
      <w:r>
        <w:rPr>
          <w:rFonts w:ascii="Futura Std Book" w:hAnsi="Futura Std Book" w:cs="Tahoma"/>
          <w:spacing w:val="-1"/>
        </w:rPr>
        <w:t>ach</w:t>
      </w:r>
      <w:r>
        <w:rPr>
          <w:rFonts w:ascii="Futura Std Book" w:hAnsi="Futura Std Book" w:cs="Tahoma"/>
        </w:rPr>
        <w:t>.</w:t>
      </w:r>
    </w:p>
    <w:p w14:paraId="0EB6D46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Q</w:t>
      </w:r>
      <w:r>
        <w:rPr>
          <w:rFonts w:ascii="Futura Std Book" w:eastAsia="Arial" w:hAnsi="Futura Std Book" w:cs="Tahoma"/>
          <w:spacing w:val="-1"/>
        </w:rPr>
        <w:t>ua</w:t>
      </w:r>
      <w:r>
        <w:rPr>
          <w:rFonts w:ascii="Futura Std Book" w:eastAsia="Arial" w:hAnsi="Futura Std Book" w:cs="Tahoma"/>
        </w:rPr>
        <w:t>lity</w:t>
      </w:r>
      <w:r>
        <w:rPr>
          <w:rFonts w:ascii="Futura Std Book" w:hAnsi="Futura Std Book" w:cs="Tahoma"/>
          <w:spacing w:val="32"/>
        </w:rPr>
        <w:t xml:space="preserve"> </w:t>
      </w:r>
      <w:r>
        <w:rPr>
          <w:rFonts w:ascii="Futura Std Book" w:hAnsi="Futura Std Book" w:cs="Tahoma"/>
        </w:rPr>
        <w:t>of</w:t>
      </w:r>
      <w:r>
        <w:rPr>
          <w:rFonts w:ascii="Futura Std Book" w:hAnsi="Futura Std Book" w:cs="Tahoma"/>
          <w:spacing w:val="3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3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9"/>
        </w:rPr>
        <w:t xml:space="preserve"> </w:t>
      </w:r>
      <w:r>
        <w:rPr>
          <w:rFonts w:ascii="Futura Std Book" w:hAnsi="Futura Std Book" w:cs="Tahoma"/>
        </w:rPr>
        <w:t>be</w:t>
      </w:r>
      <w:r>
        <w:rPr>
          <w:rFonts w:ascii="Futura Std Book" w:hAnsi="Futura Std Book" w:cs="Tahoma"/>
          <w:spacing w:val="28"/>
        </w:rPr>
        <w:t xml:space="preserve"> </w:t>
      </w:r>
      <w:r>
        <w:rPr>
          <w:rFonts w:ascii="Futura Std Book" w:hAnsi="Futura Std Book" w:cs="Tahoma"/>
          <w:spacing w:val="-1"/>
        </w:rPr>
        <w:t>mana</w:t>
      </w:r>
      <w:r>
        <w:rPr>
          <w:rFonts w:ascii="Futura Std Book" w:hAnsi="Futura Std Book" w:cs="Tahoma"/>
        </w:rPr>
        <w:t>ged</w:t>
      </w:r>
      <w:r>
        <w:rPr>
          <w:rFonts w:ascii="Futura Std Book" w:hAnsi="Futura Std Book" w:cs="Tahoma"/>
          <w:spacing w:val="31"/>
        </w:rPr>
        <w:t xml:space="preserve"> </w:t>
      </w:r>
      <w:r>
        <w:rPr>
          <w:rFonts w:ascii="Futura Std Book" w:hAnsi="Futura Std Book" w:cs="Tahoma"/>
        </w:rPr>
        <w:t>in</w:t>
      </w:r>
      <w:r>
        <w:rPr>
          <w:rFonts w:ascii="Futura Std Book" w:hAnsi="Futura Std Book" w:cs="Tahoma"/>
          <w:spacing w:val="31"/>
        </w:rPr>
        <w:t xml:space="preserve"> </w:t>
      </w:r>
      <w:r>
        <w:rPr>
          <w:rFonts w:ascii="Futura Std Book" w:hAnsi="Futura Std Book" w:cs="Tahoma"/>
        </w:rPr>
        <w:t>a</w:t>
      </w:r>
      <w:r>
        <w:rPr>
          <w:rFonts w:ascii="Futura Std Book" w:hAnsi="Futura Std Book" w:cs="Tahoma"/>
          <w:spacing w:val="31"/>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w:t>
      </w:r>
      <w:r>
        <w:rPr>
          <w:rFonts w:ascii="Futura Std Book" w:hAnsi="Futura Std Book" w:cs="Tahoma"/>
          <w:spacing w:val="-2"/>
        </w:rPr>
        <w:t>e</w:t>
      </w:r>
      <w:r>
        <w:rPr>
          <w:rFonts w:ascii="Futura Std Book" w:hAnsi="Futura Std Book" w:cs="Tahoma"/>
        </w:rPr>
        <w:t>d</w:t>
      </w:r>
      <w:r>
        <w:rPr>
          <w:rFonts w:ascii="Futura Std Book" w:hAnsi="Futura Std Book" w:cs="Tahoma"/>
          <w:spacing w:val="32"/>
        </w:rPr>
        <w:t xml:space="preserve"> </w:t>
      </w:r>
      <w:r>
        <w:rPr>
          <w:rFonts w:ascii="Futura Std Book" w:hAnsi="Futura Std Book" w:cs="Tahoma"/>
          <w:spacing w:val="-1"/>
        </w:rPr>
        <w:t>manne</w:t>
      </w:r>
      <w:r>
        <w:rPr>
          <w:rFonts w:ascii="Futura Std Book" w:hAnsi="Futura Std Book" w:cs="Tahoma"/>
        </w:rPr>
        <w:t>r,</w:t>
      </w:r>
      <w:r>
        <w:rPr>
          <w:rFonts w:ascii="Futura Std Book" w:hAnsi="Futura Std Book" w:cs="Tahoma"/>
          <w:spacing w:val="31"/>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32"/>
        </w:rPr>
        <w:t xml:space="preserve"> </w:t>
      </w:r>
      <w:r>
        <w:rPr>
          <w:rFonts w:ascii="Futura Std Book" w:hAnsi="Futura Std Book" w:cs="Tahoma"/>
        </w:rPr>
        <w:t>Epic</w:t>
      </w:r>
      <w:r>
        <w:rPr>
          <w:rFonts w:ascii="Futura Std Book" w:hAnsi="Futura Std Book" w:cs="Tahoma"/>
          <w:spacing w:val="30"/>
        </w:rPr>
        <w:t xml:space="preserve"> </w:t>
      </w:r>
      <w:r>
        <w:rPr>
          <w:rFonts w:ascii="Futura Std Book" w:hAnsi="Futura Std Book" w:cs="Tahoma"/>
        </w:rPr>
        <w:t>A</w:t>
      </w:r>
      <w:r>
        <w:rPr>
          <w:rFonts w:ascii="Futura Std Book" w:hAnsi="Futura Std Book" w:cs="Tahoma"/>
          <w:spacing w:val="-3"/>
        </w:rPr>
        <w:t>t</w:t>
      </w:r>
      <w:r>
        <w:rPr>
          <w:rFonts w:ascii="Futura Std Book" w:hAnsi="Futura Std Book" w:cs="Tahoma"/>
        </w:rPr>
        <w: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33"/>
        </w:rPr>
        <w:t xml:space="preserve"> </w:t>
      </w:r>
      <w:r>
        <w:rPr>
          <w:rFonts w:ascii="Futura Std Book" w:hAnsi="Futura Std Book" w:cs="Tahoma"/>
        </w:rPr>
        <w:t>Q</w:t>
      </w:r>
      <w:r>
        <w:rPr>
          <w:rFonts w:ascii="Futura Std Book" w:hAnsi="Futura Std Book" w:cs="Tahoma"/>
          <w:spacing w:val="-1"/>
        </w:rPr>
        <w:t>ua</w:t>
      </w:r>
      <w:r>
        <w:rPr>
          <w:rFonts w:ascii="Futura Std Book" w:hAnsi="Futura Std Book" w:cs="Tahoma"/>
        </w:rPr>
        <w:t>lity 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System</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4"/>
        </w:rPr>
        <w:t>n</w:t>
      </w:r>
      <w:r>
        <w:rPr>
          <w:rFonts w:ascii="Futura Std Book" w:hAnsi="Futura Std Book" w:cs="Tahoma"/>
        </w:rPr>
        <w:t>d 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2"/>
        </w:rPr>
        <w:t>e</w:t>
      </w:r>
      <w:r>
        <w:rPr>
          <w:rFonts w:ascii="Futura Std Book" w:hAnsi="Futura Std Book" w:cs="Tahoma"/>
        </w:rPr>
        <w:t>va</w:t>
      </w:r>
      <w:r>
        <w:rPr>
          <w:rFonts w:ascii="Futura Std Book" w:hAnsi="Futura Std Book" w:cs="Tahoma"/>
          <w:spacing w:val="-1"/>
        </w:rPr>
        <w:t>n</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na</w:t>
      </w:r>
      <w:r>
        <w:rPr>
          <w:rFonts w:ascii="Futura Std Book" w:hAnsi="Futura Std Book" w:cs="Tahoma"/>
        </w:rPr>
        <w:t>t</w:t>
      </w:r>
      <w:r>
        <w:rPr>
          <w:rFonts w:ascii="Futura Std Book" w:hAnsi="Futura Std Book" w:cs="Tahoma"/>
          <w:spacing w:val="-2"/>
        </w:rPr>
        <w:t>i</w:t>
      </w:r>
      <w:r>
        <w:rPr>
          <w:rFonts w:ascii="Futura Std Book" w:hAnsi="Futura Std Book" w:cs="Tahoma"/>
        </w:rPr>
        <w:t>o</w:t>
      </w:r>
      <w:r>
        <w:rPr>
          <w:rFonts w:ascii="Futura Std Book" w:hAnsi="Futura Std Book" w:cs="Tahoma"/>
          <w:spacing w:val="-1"/>
        </w:rPr>
        <w:t>na</w:t>
      </w:r>
      <w:r>
        <w:rPr>
          <w:rFonts w:ascii="Futura Std Book" w:hAnsi="Futura Std Book" w:cs="Tahoma"/>
        </w:rPr>
        <w:t>l a</w:t>
      </w:r>
      <w:r>
        <w:rPr>
          <w:rFonts w:ascii="Futura Std Book" w:hAnsi="Futura Std Book" w:cs="Tahoma"/>
          <w:spacing w:val="-1"/>
        </w:rPr>
        <w:t>n</w:t>
      </w:r>
      <w:r>
        <w:rPr>
          <w:rFonts w:ascii="Futura Std Book" w:hAnsi="Futura Std Book" w:cs="Tahoma"/>
        </w:rPr>
        <w:t>d 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tion</w:t>
      </w:r>
      <w:r>
        <w:rPr>
          <w:rFonts w:ascii="Futura Std Book" w:hAnsi="Futura Std Book" w:cs="Tahoma"/>
          <w:spacing w:val="-1"/>
        </w:rPr>
        <w:t>a</w:t>
      </w:r>
      <w:r>
        <w:rPr>
          <w:rFonts w:ascii="Futura Std Book" w:hAnsi="Futura Std Book" w:cs="Tahoma"/>
        </w:rPr>
        <w:t xml:space="preserve">l </w:t>
      </w:r>
      <w:r>
        <w:rPr>
          <w:rFonts w:ascii="Futura Std Book" w:hAnsi="Futura Std Book" w:cs="Tahoma"/>
          <w:spacing w:val="-3"/>
        </w:rPr>
        <w:t>s</w:t>
      </w:r>
      <w:r>
        <w:rPr>
          <w:rFonts w:ascii="Futura Std Book" w:hAnsi="Futura Std Book" w:cs="Tahoma"/>
          <w:spacing w:val="-2"/>
        </w:rPr>
        <w:t>t</w:t>
      </w:r>
      <w:r>
        <w:rPr>
          <w:rFonts w:ascii="Futura Std Book" w:hAnsi="Futura Std Book" w:cs="Tahoma"/>
          <w:spacing w:val="-1"/>
        </w:rPr>
        <w:t>an</w:t>
      </w:r>
      <w:r>
        <w:rPr>
          <w:rFonts w:ascii="Futura Std Book" w:hAnsi="Futura Std Book" w:cs="Tahoma"/>
        </w:rPr>
        <w:t>da</w:t>
      </w:r>
      <w:r>
        <w:rPr>
          <w:rFonts w:ascii="Futura Std Book" w:hAnsi="Futura Std Book" w:cs="Tahoma"/>
          <w:spacing w:val="-1"/>
        </w:rPr>
        <w:t>r</w:t>
      </w:r>
      <w:r>
        <w:rPr>
          <w:rFonts w:ascii="Futura Std Book" w:hAnsi="Futura Std Book" w:cs="Tahoma"/>
        </w:rPr>
        <w:t>ds.</w:t>
      </w:r>
    </w:p>
    <w:p w14:paraId="16FF94F7" w14:textId="77777777" w:rsidR="00E95DBB" w:rsidRDefault="00000000">
      <w:pPr>
        <w:pStyle w:val="Heading2"/>
        <w:numPr>
          <w:ilvl w:val="1"/>
          <w:numId w:val="11"/>
        </w:numPr>
        <w:ind w:left="720"/>
      </w:pPr>
      <w:bookmarkStart w:id="999" w:name="_Toc229061653"/>
      <w:r>
        <w:lastRenderedPageBreak/>
        <w:t>Design Review</w:t>
      </w:r>
      <w:bookmarkEnd w:id="999"/>
    </w:p>
    <w:p w14:paraId="660292E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At</w:t>
      </w:r>
      <w:r>
        <w:rPr>
          <w:rFonts w:ascii="Futura Std Book" w:hAnsi="Futura Std Book" w:cs="Tahoma"/>
          <w:spacing w:val="10"/>
        </w:rPr>
        <w:t xml:space="preserve"> </w:t>
      </w:r>
      <w:r>
        <w:rPr>
          <w:rFonts w:ascii="Futura Std Book" w:eastAsia="Arial" w:hAnsi="Futura Std Book" w:cs="Tahoma"/>
        </w:rPr>
        <w:t>pr</w:t>
      </w:r>
      <w:r>
        <w:rPr>
          <w:rFonts w:ascii="Futura Std Book" w:eastAsia="Arial" w:hAnsi="Futura Std Book" w:cs="Tahoma"/>
          <w:spacing w:val="-1"/>
        </w:rPr>
        <w:t>e</w:t>
      </w:r>
      <w:r>
        <w:rPr>
          <w:rFonts w:ascii="Futura Std Book" w:hAnsi="Futura Std Book" w:cs="Tahoma"/>
          <w:spacing w:val="-1"/>
        </w:rPr>
        <w:t>-</w:t>
      </w:r>
      <w:r>
        <w:rPr>
          <w:rFonts w:ascii="Futura Std Book" w:hAnsi="Futura Std Book" w:cs="Tahoma"/>
        </w:rPr>
        <w:t>pla</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stag</w:t>
      </w:r>
      <w:r>
        <w:rPr>
          <w:rFonts w:ascii="Futura Std Book" w:hAnsi="Futura Std Book" w:cs="Tahoma"/>
          <w:spacing w:val="-2"/>
        </w:rPr>
        <w:t>e</w:t>
      </w:r>
      <w:r>
        <w:rPr>
          <w:rFonts w:ascii="Futura Std Book" w:hAnsi="Futura Std Book" w:cs="Tahoma"/>
        </w:rPr>
        <w:t>s</w:t>
      </w:r>
      <w:r>
        <w:rPr>
          <w:rFonts w:ascii="Futura Std Book" w:hAnsi="Futura Std Book" w:cs="Tahoma"/>
          <w:spacing w:val="9"/>
        </w:rPr>
        <w:t xml:space="preserve"> </w:t>
      </w:r>
      <w:r>
        <w:rPr>
          <w:rFonts w:ascii="Futura Std Book" w:hAnsi="Futura Std Book" w:cs="Tahoma"/>
        </w:rPr>
        <w:t>of</w:t>
      </w:r>
      <w:r>
        <w:rPr>
          <w:rFonts w:ascii="Futura Std Book" w:hAnsi="Futura Std Book" w:cs="Tahoma"/>
          <w:spacing w:val="7"/>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w:t>
      </w:r>
      <w:r>
        <w:rPr>
          <w:rFonts w:ascii="Futura Std Book" w:hAnsi="Futura Std Book" w:cs="Tahoma"/>
          <w:spacing w:val="-1"/>
        </w:rPr>
        <w:t>D</w:t>
      </w:r>
      <w:r>
        <w:rPr>
          <w:rFonts w:ascii="Futura Std Book" w:hAnsi="Futura Std Book" w:cs="Tahoma"/>
        </w:rPr>
        <w:t>,</w:t>
      </w:r>
      <w:r>
        <w:rPr>
          <w:rFonts w:ascii="Futura Std Book" w:hAnsi="Futura Std Book" w:cs="Tahoma"/>
          <w:spacing w:val="10"/>
        </w:rPr>
        <w:t xml:space="preserve"> </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l</w:t>
      </w:r>
      <w:r>
        <w:rPr>
          <w:rFonts w:ascii="Futura Std Book" w:hAnsi="Futura Std Book" w:cs="Tahoma"/>
          <w:spacing w:val="10"/>
        </w:rPr>
        <w:t xml:space="preserve"> </w:t>
      </w:r>
      <w:r>
        <w:rPr>
          <w:rFonts w:ascii="Futura Std Book" w:hAnsi="Futura Std Book" w:cs="Tahoma"/>
          <w:spacing w:val="-3"/>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ted</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spacing w:val="2"/>
        </w:rPr>
        <w:t>w</w:t>
      </w:r>
      <w:r>
        <w:rPr>
          <w:rFonts w:ascii="Futura Std Book" w:hAnsi="Futura Std Book" w:cs="Tahoma"/>
        </w:rPr>
        <w: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spacing w:val="-4"/>
        </w:rPr>
        <w:t>c</w:t>
      </w:r>
      <w:r>
        <w:rPr>
          <w:rFonts w:ascii="Futura Std Book" w:hAnsi="Futura Std Book" w:cs="Tahoma"/>
        </w:rPr>
        <w:t>o</w:t>
      </w:r>
      <w:r>
        <w:rPr>
          <w:rFonts w:ascii="Futura Std Book" w:hAnsi="Futura Std Book" w:cs="Tahoma"/>
          <w:spacing w:val="-1"/>
        </w:rPr>
        <w:t>n</w:t>
      </w:r>
      <w:r>
        <w:rPr>
          <w:rFonts w:ascii="Futura Std Book" w:hAnsi="Futura Std Book" w:cs="Tahoma"/>
        </w:rPr>
        <w:t>du</w:t>
      </w:r>
      <w:r>
        <w:rPr>
          <w:rFonts w:ascii="Futura Std Book" w:hAnsi="Futura Std Book" w:cs="Tahoma"/>
          <w:spacing w:val="-2"/>
        </w:rPr>
        <w:t>c</w:t>
      </w:r>
      <w:r>
        <w:rPr>
          <w:rFonts w:ascii="Futura Std Book" w:hAnsi="Futura Std Book" w:cs="Tahoma"/>
        </w:rPr>
        <w:t xml:space="preserve">ted. </w:t>
      </w:r>
      <w:r>
        <w:rPr>
          <w:rFonts w:ascii="Futura Std Book" w:hAnsi="Futura Std Book" w:cs="Tahoma"/>
          <w:spacing w:val="18"/>
        </w:rPr>
        <w:t xml:space="preserve"> </w:t>
      </w:r>
      <w:r>
        <w:rPr>
          <w:rFonts w:ascii="Futura Std Book" w:hAnsi="Futura Std Book" w:cs="Tahoma"/>
        </w:rPr>
        <w:t>The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w:t>
      </w:r>
      <w:r>
        <w:rPr>
          <w:rFonts w:ascii="Futura Std Book" w:hAnsi="Futura Std Book" w:cs="Tahoma"/>
        </w:rPr>
        <w:t>s s</w:t>
      </w:r>
      <w:r>
        <w:rPr>
          <w:rFonts w:ascii="Futura Std Book" w:hAnsi="Futura Std Book" w:cs="Tahoma"/>
          <w:spacing w:val="-1"/>
        </w:rPr>
        <w:t>ha</w:t>
      </w:r>
      <w:r>
        <w:rPr>
          <w:rFonts w:ascii="Futura Std Book" w:hAnsi="Futura Std Book" w:cs="Tahoma"/>
        </w:rPr>
        <w:t>ll i</w:t>
      </w:r>
      <w:r>
        <w:rPr>
          <w:rFonts w:ascii="Futura Std Book" w:hAnsi="Futura Std Book" w:cs="Tahoma"/>
          <w:spacing w:val="-1"/>
        </w:rPr>
        <w:t>n</w:t>
      </w:r>
      <w:r>
        <w:rPr>
          <w:rFonts w:ascii="Futura Std Book" w:hAnsi="Futura Std Book" w:cs="Tahoma"/>
        </w:rPr>
        <w:t>volve</w:t>
      </w:r>
      <w:r>
        <w:rPr>
          <w:rFonts w:ascii="Futura Std Book" w:hAnsi="Futura Std Book" w:cs="Tahoma"/>
          <w:spacing w:val="-4"/>
        </w:rPr>
        <w:t xml:space="preserve"> </w:t>
      </w:r>
      <w:r>
        <w:rPr>
          <w:rFonts w:ascii="Futura Std Book" w:hAnsi="Futura Std Book" w:cs="Tahoma"/>
        </w:rPr>
        <w:t xml:space="preserve">all </w:t>
      </w:r>
      <w:r>
        <w:rPr>
          <w:rFonts w:ascii="Futura Std Book" w:hAnsi="Futura Std Book" w:cs="Tahoma"/>
          <w:spacing w:val="-4"/>
        </w:rPr>
        <w:t>f</w:t>
      </w:r>
      <w:r>
        <w:rPr>
          <w:rFonts w:ascii="Futura Std Book" w:hAnsi="Futura Std Book" w:cs="Tahoma"/>
          <w:spacing w:val="-1"/>
        </w:rPr>
        <w:t>unc</w:t>
      </w:r>
      <w:r>
        <w:rPr>
          <w:rFonts w:ascii="Futura Std Book" w:hAnsi="Futura Std Book" w:cs="Tahoma"/>
        </w:rPr>
        <w:t xml:space="preserve">tions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nce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w</w:t>
      </w:r>
      <w:r>
        <w:rPr>
          <w:rFonts w:ascii="Futura Std Book" w:hAnsi="Futura Std Book" w:cs="Tahoma"/>
          <w:spacing w:val="-2"/>
        </w:rPr>
        <w:t>e</w:t>
      </w:r>
      <w:r>
        <w:rPr>
          <w:rFonts w:ascii="Futura Std Book" w:hAnsi="Futura Std Book" w:cs="Tahoma"/>
        </w:rPr>
        <w:t>ll as oth</w:t>
      </w:r>
      <w:r>
        <w:rPr>
          <w:rFonts w:ascii="Futura Std Book" w:hAnsi="Futura Std Book" w:cs="Tahoma"/>
          <w:spacing w:val="-2"/>
        </w:rPr>
        <w:t>e</w:t>
      </w:r>
      <w:r>
        <w:rPr>
          <w:rFonts w:ascii="Futura Std Book" w:hAnsi="Futura Std Book" w:cs="Tahoma"/>
        </w:rPr>
        <w:t>r spe</w:t>
      </w:r>
      <w:r>
        <w:rPr>
          <w:rFonts w:ascii="Futura Std Book" w:hAnsi="Futura Std Book" w:cs="Tahoma"/>
          <w:spacing w:val="-2"/>
        </w:rPr>
        <w:t>c</w:t>
      </w:r>
      <w:r>
        <w:rPr>
          <w:rFonts w:ascii="Futura Std Book" w:hAnsi="Futura Std Book" w:cs="Tahoma"/>
        </w:rPr>
        <w:t>i</w:t>
      </w:r>
      <w:r>
        <w:rPr>
          <w:rFonts w:ascii="Futura Std Book" w:hAnsi="Futura Std Book" w:cs="Tahoma"/>
          <w:spacing w:val="-1"/>
        </w:rPr>
        <w:t>a</w:t>
      </w:r>
      <w:r>
        <w:rPr>
          <w:rFonts w:ascii="Futura Std Book" w:hAnsi="Futura Std Book" w:cs="Tahoma"/>
        </w:rPr>
        <w:t>list</w:t>
      </w:r>
      <w:r>
        <w:rPr>
          <w:rFonts w:ascii="Futura Std Book" w:hAnsi="Futura Std Book" w:cs="Tahoma"/>
          <w:spacing w:val="-2"/>
        </w:rPr>
        <w:t xml:space="preserve"> 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 xml:space="preserve">l. </w:t>
      </w:r>
      <w:r>
        <w:rPr>
          <w:rFonts w:ascii="Futura Std Book" w:hAnsi="Futura Std Book" w:cs="Tahoma"/>
          <w:spacing w:val="-1"/>
        </w:rPr>
        <w:t>De</w:t>
      </w:r>
      <w:r>
        <w:rPr>
          <w:rFonts w:ascii="Futura Std Book" w:hAnsi="Futura Std Book" w:cs="Tahoma"/>
        </w:rPr>
        <w:t>sign</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0"/>
        </w:rPr>
        <w:t xml:space="preserve"> </w:t>
      </w:r>
      <w:r>
        <w:rPr>
          <w:rFonts w:ascii="Futura Std Book" w:hAnsi="Futura Std Book" w:cs="Tahoma"/>
        </w:rPr>
        <w:t>be</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spacing w:val="1"/>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9"/>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9"/>
        </w:rPr>
        <w:t xml:space="preserve"> </w:t>
      </w:r>
      <w:r>
        <w:rPr>
          <w:rFonts w:ascii="Futura Std Book" w:hAnsi="Futura Std Book" w:cs="Tahoma"/>
        </w:rPr>
        <w:t>to</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f</w:t>
      </w:r>
      <w:r>
        <w:rPr>
          <w:rFonts w:ascii="Futura Std Book" w:hAnsi="Futura Std Book" w:cs="Tahoma"/>
          <w:spacing w:val="-1"/>
        </w:rPr>
        <w:t>i</w:t>
      </w:r>
      <w:r>
        <w:rPr>
          <w:rFonts w:ascii="Futura Std Book" w:hAnsi="Futura Std Book" w:cs="Tahoma"/>
        </w:rPr>
        <w:t>rm</w:t>
      </w:r>
      <w:r>
        <w:rPr>
          <w:rFonts w:ascii="Futura Std Book" w:hAnsi="Futura Std Book" w:cs="Tahoma"/>
          <w:spacing w:val="-10"/>
        </w:rPr>
        <w:t xml:space="preserve"> </w:t>
      </w:r>
      <w:r>
        <w:rPr>
          <w:rFonts w:ascii="Futura Std Book" w:hAnsi="Futura Std Book" w:cs="Tahoma"/>
        </w:rPr>
        <w:t>prog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y</w:t>
      </w:r>
      <w:r>
        <w:rPr>
          <w:rFonts w:ascii="Futura Std Book" w:hAnsi="Futura Std Book" w:cs="Tahoma"/>
          <w:spacing w:val="-9"/>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3"/>
        </w:rPr>
        <w:t>id</w:t>
      </w:r>
      <w:r>
        <w:rPr>
          <w:rFonts w:ascii="Futura Std Book" w:hAnsi="Futura Std Book" w:cs="Tahoma"/>
          <w:spacing w:val="-1"/>
        </w:rPr>
        <w:t>en</w:t>
      </w:r>
      <w:r>
        <w:rPr>
          <w:rFonts w:ascii="Futura Std Book" w:hAnsi="Futura Std Book" w:cs="Tahoma"/>
        </w:rPr>
        <w:t>tify</w:t>
      </w:r>
      <w:r>
        <w:rPr>
          <w:rFonts w:ascii="Futura Std Book" w:hAnsi="Futura Std Book" w:cs="Tahoma"/>
          <w:spacing w:val="-9"/>
        </w:rPr>
        <w:t xml:space="preserve"> </w:t>
      </w:r>
      <w:r>
        <w:rPr>
          <w:rFonts w:ascii="Futura Std Book" w:hAnsi="Futura Std Book" w:cs="Tahoma"/>
        </w:rPr>
        <w:t>probl</w:t>
      </w:r>
      <w:r>
        <w:rPr>
          <w:rFonts w:ascii="Futura Std Book" w:hAnsi="Futura Std Book" w:cs="Tahoma"/>
          <w:spacing w:val="-1"/>
        </w:rPr>
        <w:t>e</w:t>
      </w:r>
      <w:r>
        <w:rPr>
          <w:rFonts w:ascii="Futura Std Book" w:hAnsi="Futura Std Book" w:cs="Tahoma"/>
        </w:rPr>
        <w:t xml:space="preserve">m </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e</w:t>
      </w:r>
      <w:r>
        <w:rPr>
          <w:rFonts w:ascii="Futura Std Book" w:hAnsi="Futura Std Book" w:cs="Tahoma"/>
          <w:spacing w:val="-1"/>
        </w:rPr>
        <w:t>a</w:t>
      </w:r>
      <w:r>
        <w:rPr>
          <w:rFonts w:ascii="Futura Std Book" w:hAnsi="Futura Std Book" w:cs="Tahoma"/>
        </w:rPr>
        <w:t xml:space="preserve">s. </w:t>
      </w:r>
      <w:r>
        <w:rPr>
          <w:rFonts w:ascii="Futura Std Book" w:hAnsi="Futura Std Book" w:cs="Tahoma"/>
          <w:spacing w:val="53"/>
        </w:rPr>
        <w:t xml:space="preserve"> </w:t>
      </w:r>
      <w:r>
        <w:rPr>
          <w:rFonts w:ascii="Futura Std Book" w:hAnsi="Futura Std Book" w:cs="Tahoma"/>
        </w:rPr>
        <w:t>This</w:t>
      </w:r>
      <w:r>
        <w:rPr>
          <w:rFonts w:ascii="Futura Std Book" w:hAnsi="Futura Std Book" w:cs="Tahoma"/>
          <w:spacing w:val="2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6"/>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2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w:t>
      </w:r>
      <w:r>
        <w:rPr>
          <w:rFonts w:ascii="Futura Std Book" w:hAnsi="Futura Std Book" w:cs="Tahoma"/>
        </w:rPr>
        <w:t>e</w:t>
      </w:r>
      <w:r>
        <w:rPr>
          <w:rFonts w:ascii="Futura Std Book" w:hAnsi="Futura Std Book" w:cs="Tahoma"/>
          <w:spacing w:val="2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1"/>
        </w:rPr>
        <w:t>-</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na</w:t>
      </w:r>
      <w:r>
        <w:rPr>
          <w:rFonts w:ascii="Futura Std Book" w:hAnsi="Futura Std Book" w:cs="Tahoma"/>
        </w:rPr>
        <w:t>ry</w:t>
      </w:r>
      <w:r>
        <w:rPr>
          <w:rFonts w:ascii="Futura Std Book" w:hAnsi="Futura Std Book" w:cs="Tahoma"/>
          <w:spacing w:val="26"/>
        </w:rPr>
        <w:t xml:space="preserve"> </w:t>
      </w:r>
      <w:r>
        <w:rPr>
          <w:rFonts w:ascii="Futura Std Book" w:hAnsi="Futura Std Book" w:cs="Tahoma"/>
          <w:spacing w:val="-1"/>
        </w:rPr>
        <w:t>chec</w:t>
      </w:r>
      <w:r>
        <w:rPr>
          <w:rFonts w:ascii="Futura Std Book" w:hAnsi="Futura Std Book" w:cs="Tahoma"/>
        </w:rPr>
        <w:t>ks,</w:t>
      </w:r>
      <w:r>
        <w:rPr>
          <w:rFonts w:ascii="Futura Std Book" w:hAnsi="Futura Std Book" w:cs="Tahoma"/>
          <w:spacing w:val="2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OP,</w:t>
      </w:r>
      <w:r>
        <w:rPr>
          <w:rFonts w:ascii="Futura Std Book" w:hAnsi="Futura Std Book" w:cs="Tahoma"/>
          <w:spacing w:val="25"/>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spacing w:val="-1"/>
        </w:rPr>
        <w:t>m</w:t>
      </w:r>
      <w:r>
        <w:rPr>
          <w:rFonts w:ascii="Futura Std Book" w:hAnsi="Futura Std Book" w:cs="Tahoma"/>
        </w:rPr>
        <w:t>il</w:t>
      </w:r>
      <w:r>
        <w:rPr>
          <w:rFonts w:ascii="Futura Std Book" w:hAnsi="Futura Std Book" w:cs="Tahoma"/>
          <w:spacing w:val="-2"/>
        </w:rPr>
        <w:t>e</w:t>
      </w:r>
      <w:r>
        <w:rPr>
          <w:rFonts w:ascii="Futura Std Book" w:hAnsi="Futura Std Book" w:cs="Tahoma"/>
          <w:spacing w:val="2"/>
        </w:rPr>
        <w:t>s</w:t>
      </w:r>
      <w:r>
        <w:rPr>
          <w:rFonts w:ascii="Futura Std Book" w:hAnsi="Futura Std Book" w:cs="Tahoma"/>
        </w:rPr>
        <w:t>to</w:t>
      </w:r>
      <w:r>
        <w:rPr>
          <w:rFonts w:ascii="Futura Std Book" w:hAnsi="Futura Std Book" w:cs="Tahoma"/>
          <w:spacing w:val="-1"/>
        </w:rPr>
        <w:t>n</w:t>
      </w:r>
      <w:r>
        <w:rPr>
          <w:rFonts w:ascii="Futura Std Book" w:hAnsi="Futura Std Book" w:cs="Tahoma"/>
        </w:rPr>
        <w:t>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i</w:t>
      </w:r>
      <w:r>
        <w:rPr>
          <w:rFonts w:ascii="Futura Std Book" w:hAnsi="Futura Std Book" w:cs="Tahoma"/>
          <w:spacing w:val="-1"/>
        </w:rPr>
        <w:t>n</w:t>
      </w:r>
      <w:r>
        <w:rPr>
          <w:rFonts w:ascii="Futura Std Book" w:hAnsi="Futura Std Book" w:cs="Tahoma"/>
          <w:spacing w:val="-2"/>
        </w:rPr>
        <w:t>v</w:t>
      </w:r>
      <w:r>
        <w:rPr>
          <w:rFonts w:ascii="Futura Std Book" w:hAnsi="Futura Std Book" w:cs="Tahoma"/>
        </w:rPr>
        <w:t xml:space="preserve">olve </w:t>
      </w:r>
      <w:r>
        <w:rPr>
          <w:rFonts w:ascii="Futura Std Book" w:hAnsi="Futura Std Book" w:cs="Tahoma"/>
          <w:spacing w:val="-3"/>
        </w:rPr>
        <w:t>i</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se</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 xml:space="preserve">d </w:t>
      </w:r>
      <w:r>
        <w:rPr>
          <w:rFonts w:ascii="Futura Std Book" w:hAnsi="Futura Std Book" w:cs="Tahoma"/>
          <w:spacing w:val="-1"/>
        </w:rPr>
        <w:t>e</w:t>
      </w:r>
      <w:r>
        <w:rPr>
          <w:rFonts w:ascii="Futura Std Book" w:hAnsi="Futura Std Book" w:cs="Tahoma"/>
        </w:rPr>
        <w:t>xter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l</w:t>
      </w:r>
      <w:r>
        <w:rPr>
          <w:rFonts w:ascii="Futura Std Book" w:hAnsi="Futura Std Book" w:cs="Tahoma"/>
          <w:spacing w:val="-1"/>
        </w:rPr>
        <w:t>/3</w:t>
      </w:r>
      <w:proofErr w:type="spellStart"/>
      <w:r>
        <w:rPr>
          <w:rFonts w:ascii="Futura Std Book" w:hAnsi="Futura Std Book" w:cs="Tahoma"/>
          <w:position w:val="8"/>
          <w:sz w:val="14"/>
          <w:szCs w:val="14"/>
        </w:rPr>
        <w:t>rd</w:t>
      </w:r>
      <w:proofErr w:type="spellEnd"/>
      <w:r>
        <w:rPr>
          <w:rFonts w:ascii="Futura Std Book" w:hAnsi="Futura Std Book" w:cs="Tahoma"/>
          <w:spacing w:val="24"/>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ty</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bje</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ma</w:t>
      </w:r>
      <w:r>
        <w:rPr>
          <w:rFonts w:ascii="Futura Std Book" w:hAnsi="Futura Std Book" w:cs="Tahoma"/>
          <w:spacing w:val="-2"/>
        </w:rPr>
        <w:t>t</w:t>
      </w:r>
      <w:r>
        <w:rPr>
          <w:rFonts w:ascii="Futura Std Book" w:hAnsi="Futura Std Book" w:cs="Tahoma"/>
        </w:rPr>
        <w:t xml:space="preserve">ter </w:t>
      </w:r>
      <w:r>
        <w:rPr>
          <w:rFonts w:ascii="Futura Std Book" w:hAnsi="Futura Std Book" w:cs="Tahoma"/>
          <w:spacing w:val="-2"/>
        </w:rPr>
        <w:t>ex</w:t>
      </w:r>
      <w:r>
        <w:rPr>
          <w:rFonts w:ascii="Futura Std Book" w:hAnsi="Futura Std Book" w:cs="Tahoma"/>
        </w:rPr>
        <w:t>pe</w:t>
      </w:r>
      <w:r>
        <w:rPr>
          <w:rFonts w:ascii="Futura Std Book" w:hAnsi="Futura Std Book" w:cs="Tahoma"/>
          <w:spacing w:val="-1"/>
        </w:rPr>
        <w:t>r</w:t>
      </w:r>
      <w:r>
        <w:rPr>
          <w:rFonts w:ascii="Futura Std Book" w:hAnsi="Futura Std Book" w:cs="Tahoma"/>
        </w:rPr>
        <w:t>ts.</w:t>
      </w:r>
    </w:p>
    <w:p w14:paraId="0BC9C910" w14:textId="77777777" w:rsidR="00E95DBB" w:rsidRDefault="00000000">
      <w:pPr>
        <w:pStyle w:val="Heading2"/>
        <w:numPr>
          <w:ilvl w:val="1"/>
          <w:numId w:val="11"/>
        </w:numPr>
        <w:ind w:left="720"/>
      </w:pPr>
      <w:bookmarkStart w:id="1000" w:name="_Toc229061654"/>
      <w:r>
        <w:t>Design Software</w:t>
      </w:r>
      <w:bookmarkEnd w:id="1000"/>
    </w:p>
    <w:p w14:paraId="57331F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Sp</w:t>
      </w:r>
      <w:r>
        <w:rPr>
          <w:rFonts w:ascii="Futura Std Book" w:eastAsia="Arial" w:hAnsi="Futura Std Book" w:cs="Tahoma"/>
          <w:spacing w:val="-2"/>
        </w:rPr>
        <w:t>e</w:t>
      </w:r>
      <w:r>
        <w:rPr>
          <w:rFonts w:ascii="Futura Std Book" w:eastAsia="Arial" w:hAnsi="Futura Std Book" w:cs="Tahoma"/>
          <w:spacing w:val="-1"/>
        </w:rPr>
        <w:t>c</w:t>
      </w:r>
      <w:r>
        <w:rPr>
          <w:rFonts w:ascii="Futura Std Book" w:eastAsia="Arial" w:hAnsi="Futura Std Book" w:cs="Tahoma"/>
        </w:rPr>
        <w:t>i</w:t>
      </w:r>
      <w:r>
        <w:rPr>
          <w:rFonts w:ascii="Futura Std Book" w:eastAsia="Arial" w:hAnsi="Futura Std Book" w:cs="Tahoma"/>
          <w:spacing w:val="-1"/>
        </w:rPr>
        <w:t>a</w:t>
      </w:r>
      <w:r>
        <w:rPr>
          <w:rFonts w:ascii="Futura Std Book" w:eastAsia="Arial" w:hAnsi="Futura Std Book" w:cs="Tahoma"/>
        </w:rPr>
        <w:t>lty</w:t>
      </w:r>
      <w:r>
        <w:rPr>
          <w:rFonts w:ascii="Futura Std Book" w:hAnsi="Futura Std Book" w:cs="Tahoma"/>
        </w:rPr>
        <w:t xml:space="preserve"> Softw</w:t>
      </w:r>
      <w:r>
        <w:rPr>
          <w:rFonts w:ascii="Futura Std Book" w:hAnsi="Futura Std Book" w:cs="Tahoma"/>
          <w:spacing w:val="-2"/>
        </w:rPr>
        <w:t>a</w:t>
      </w:r>
      <w:r>
        <w:rPr>
          <w:rFonts w:ascii="Futura Std Book" w:hAnsi="Futura Std Book" w:cs="Tahoma"/>
        </w:rPr>
        <w:t>re</w:t>
      </w:r>
      <w:r>
        <w:rPr>
          <w:rFonts w:ascii="Futura Std Book" w:hAnsi="Futura Std Book" w:cs="Tahoma"/>
          <w:spacing w:val="-2"/>
        </w:rPr>
        <w:t xml:space="preserve"> </w:t>
      </w:r>
      <w:r>
        <w:rPr>
          <w:rFonts w:ascii="Futura Std Book" w:hAnsi="Futura Std Book" w:cs="Tahoma"/>
        </w:rPr>
        <w:t>to</w:t>
      </w:r>
      <w:r>
        <w:rPr>
          <w:rFonts w:ascii="Futura Std Book" w:hAnsi="Futura Std Book" w:cs="Tahoma"/>
          <w:spacing w:val="-2"/>
        </w:rPr>
        <w:t xml:space="preserve"> </w:t>
      </w:r>
      <w:r>
        <w:rPr>
          <w:rFonts w:ascii="Futura Std Book" w:hAnsi="Futura Std Book" w:cs="Tahoma"/>
        </w:rPr>
        <w:t>be</w:t>
      </w:r>
      <w:r>
        <w:rPr>
          <w:rFonts w:ascii="Futura Std Book" w:hAnsi="Futura Std Book" w:cs="Tahoma"/>
          <w:spacing w:val="-3"/>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e</w:t>
      </w:r>
      <w:r>
        <w:rPr>
          <w:rFonts w:ascii="Futura Std Book" w:hAnsi="Futura Std Book" w:cs="Tahoma"/>
        </w:rPr>
        <w:t>d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des the</w:t>
      </w:r>
      <w:r>
        <w:rPr>
          <w:rFonts w:ascii="Futura Std Book" w:hAnsi="Futura Std Book" w:cs="Tahoma"/>
          <w:spacing w:val="-2"/>
        </w:rPr>
        <w:t xml:space="preserve"> </w:t>
      </w:r>
      <w:r>
        <w:rPr>
          <w:rFonts w:ascii="Futura Std Book" w:hAnsi="Futura Std Book" w:cs="Tahoma"/>
        </w:rPr>
        <w:t>lat</w:t>
      </w:r>
      <w:r>
        <w:rPr>
          <w:rFonts w:ascii="Futura Std Book" w:hAnsi="Futura Std Book" w:cs="Tahoma"/>
          <w:spacing w:val="-1"/>
        </w:rPr>
        <w:t>e</w:t>
      </w:r>
      <w:r>
        <w:rPr>
          <w:rFonts w:ascii="Futura Std Book" w:hAnsi="Futura Std Book" w:cs="Tahoma"/>
        </w:rPr>
        <w:t>st</w:t>
      </w:r>
      <w:r>
        <w:rPr>
          <w:rFonts w:ascii="Futura Std Book" w:hAnsi="Futura Std Book" w:cs="Tahoma"/>
          <w:spacing w:val="-2"/>
        </w:rPr>
        <w:t xml:space="preserve"> v</w:t>
      </w:r>
      <w:r>
        <w:rPr>
          <w:rFonts w:ascii="Futura Std Book" w:hAnsi="Futura Std Book" w:cs="Tahoma"/>
          <w:spacing w:val="-1"/>
        </w:rPr>
        <w:t>e</w:t>
      </w:r>
      <w:r>
        <w:rPr>
          <w:rFonts w:ascii="Futura Std Book" w:hAnsi="Futura Std Book" w:cs="Tahoma"/>
        </w:rPr>
        <w:t>rsio</w:t>
      </w:r>
      <w:r>
        <w:rPr>
          <w:rFonts w:ascii="Futura Std Book" w:hAnsi="Futura Std Book" w:cs="Tahoma"/>
          <w:spacing w:val="-2"/>
        </w:rPr>
        <w:t>n</w:t>
      </w:r>
      <w:r>
        <w:rPr>
          <w:rFonts w:ascii="Futura Std Book" w:hAnsi="Futura Std Book" w:cs="Tahoma"/>
        </w:rPr>
        <w:t>s of 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5F5D0BB5" w14:textId="77777777" w:rsidR="00E95DBB" w:rsidRDefault="00E95DBB">
      <w:pPr>
        <w:spacing w:before="3" w:line="130" w:lineRule="exact"/>
        <w:rPr>
          <w:rFonts w:ascii="Futura Std Book" w:hAnsi="Futura Std Book" w:cs="Tahoma"/>
          <w:sz w:val="13"/>
          <w:szCs w:val="13"/>
        </w:rPr>
      </w:pPr>
    </w:p>
    <w:p w14:paraId="0F971093" w14:textId="77777777" w:rsidR="00E95DBB" w:rsidRDefault="00000000">
      <w:pPr>
        <w:pStyle w:val="EPBullet-Level1"/>
        <w:numPr>
          <w:ilvl w:val="0"/>
          <w:numId w:val="18"/>
        </w:numPr>
        <w:tabs>
          <w:tab w:val="clear" w:pos="720"/>
        </w:tabs>
        <w:suppressAutoHyphens/>
        <w:spacing w:before="0" w:beforeAutospacing="0" w:after="0" w:afterAutospacing="0"/>
        <w:ind w:left="1080"/>
      </w:pPr>
      <w:r>
        <w:t>AutoCAD / AutoCAD Plant 3D / REVIT</w:t>
      </w:r>
    </w:p>
    <w:p w14:paraId="31638782" w14:textId="77777777" w:rsidR="00E95DBB" w:rsidRDefault="00000000">
      <w:pPr>
        <w:pStyle w:val="EPBullet-Level1"/>
        <w:numPr>
          <w:ilvl w:val="0"/>
          <w:numId w:val="18"/>
        </w:numPr>
        <w:tabs>
          <w:tab w:val="clear" w:pos="720"/>
        </w:tabs>
        <w:suppressAutoHyphens/>
        <w:spacing w:before="0" w:beforeAutospacing="0" w:after="0" w:afterAutospacing="0"/>
        <w:ind w:left="1080"/>
      </w:pPr>
      <w:r>
        <w:t>HYSYS</w:t>
      </w:r>
    </w:p>
    <w:p w14:paraId="5252513B" w14:textId="77777777" w:rsidR="00E95DBB" w:rsidRDefault="00000000">
      <w:pPr>
        <w:pStyle w:val="EPBullet-Level1"/>
        <w:numPr>
          <w:ilvl w:val="0"/>
          <w:numId w:val="18"/>
        </w:numPr>
        <w:tabs>
          <w:tab w:val="clear" w:pos="720"/>
        </w:tabs>
        <w:suppressAutoHyphens/>
        <w:spacing w:before="0" w:beforeAutospacing="0" w:after="0" w:afterAutospacing="0"/>
        <w:ind w:left="1080"/>
      </w:pPr>
      <w:r>
        <w:t>Caesar II</w:t>
      </w:r>
    </w:p>
    <w:p w14:paraId="3B031774" w14:textId="77777777" w:rsidR="00E95DBB" w:rsidRDefault="00000000">
      <w:pPr>
        <w:pStyle w:val="EPBullet-Level1"/>
        <w:numPr>
          <w:ilvl w:val="0"/>
          <w:numId w:val="18"/>
        </w:numPr>
        <w:tabs>
          <w:tab w:val="clear" w:pos="720"/>
        </w:tabs>
        <w:suppressAutoHyphens/>
        <w:spacing w:before="0" w:beforeAutospacing="0" w:after="0" w:afterAutospacing="0"/>
        <w:ind w:left="1080"/>
      </w:pPr>
      <w:r>
        <w:t>PDMS / E3D</w:t>
      </w:r>
    </w:p>
    <w:p w14:paraId="00A7A0E0" w14:textId="77777777" w:rsidR="00E95DBB" w:rsidRDefault="00000000">
      <w:pPr>
        <w:pStyle w:val="EPBullet-Level1"/>
        <w:numPr>
          <w:ilvl w:val="0"/>
          <w:numId w:val="18"/>
        </w:numPr>
        <w:tabs>
          <w:tab w:val="clear" w:pos="720"/>
        </w:tabs>
        <w:suppressAutoHyphens/>
        <w:spacing w:before="0" w:beforeAutospacing="0" w:after="0" w:afterAutospacing="0"/>
        <w:ind w:left="1080"/>
      </w:pPr>
      <w:r>
        <w:t>STAAD</w:t>
      </w:r>
    </w:p>
    <w:p w14:paraId="39D35BC9" w14:textId="77777777" w:rsidR="00E95DBB" w:rsidRDefault="00000000">
      <w:pPr>
        <w:pStyle w:val="EPBullet-Level1"/>
        <w:numPr>
          <w:ilvl w:val="0"/>
          <w:numId w:val="18"/>
        </w:numPr>
        <w:tabs>
          <w:tab w:val="clear" w:pos="720"/>
        </w:tabs>
        <w:suppressAutoHyphens/>
        <w:spacing w:before="0" w:beforeAutospacing="0" w:after="0" w:afterAutospacing="0"/>
        <w:ind w:left="1080"/>
      </w:pPr>
      <w:r>
        <w:t>PROTA</w:t>
      </w:r>
    </w:p>
    <w:p w14:paraId="7C750083" w14:textId="77777777" w:rsidR="00E95DBB" w:rsidRDefault="00000000">
      <w:pPr>
        <w:pStyle w:val="EPBullet-Level1"/>
        <w:numPr>
          <w:ilvl w:val="0"/>
          <w:numId w:val="18"/>
        </w:numPr>
        <w:tabs>
          <w:tab w:val="clear" w:pos="720"/>
        </w:tabs>
        <w:suppressAutoHyphens/>
        <w:spacing w:before="0" w:beforeAutospacing="0" w:after="0" w:afterAutospacing="0"/>
        <w:ind w:left="1080"/>
      </w:pPr>
      <w:r>
        <w:t>SACS</w:t>
      </w:r>
    </w:p>
    <w:p w14:paraId="2FA1ACBC" w14:textId="77777777" w:rsidR="00E95DBB" w:rsidRDefault="00000000">
      <w:pPr>
        <w:pStyle w:val="EPBullet-Level1"/>
        <w:numPr>
          <w:ilvl w:val="0"/>
          <w:numId w:val="18"/>
        </w:numPr>
        <w:tabs>
          <w:tab w:val="clear" w:pos="720"/>
        </w:tabs>
        <w:suppressAutoHyphens/>
        <w:spacing w:before="0" w:beforeAutospacing="0" w:after="0" w:afterAutospacing="0"/>
        <w:ind w:left="1080"/>
      </w:pPr>
      <w:r>
        <w:t>ArcGIS</w:t>
      </w:r>
    </w:p>
    <w:p w14:paraId="686C679C" w14:textId="77777777" w:rsidR="00E95DBB" w:rsidRDefault="00000000">
      <w:pPr>
        <w:pStyle w:val="EPBullet-Level1"/>
        <w:numPr>
          <w:ilvl w:val="0"/>
          <w:numId w:val="18"/>
        </w:numPr>
        <w:tabs>
          <w:tab w:val="clear" w:pos="720"/>
        </w:tabs>
        <w:suppressAutoHyphens/>
        <w:spacing w:before="0" w:beforeAutospacing="0" w:after="0" w:afterAutospacing="0"/>
        <w:ind w:left="1080"/>
      </w:pPr>
      <w:r>
        <w:t>PIPESIM</w:t>
      </w:r>
    </w:p>
    <w:p w14:paraId="21CFB82C" w14:textId="77777777" w:rsidR="00E95DBB" w:rsidRDefault="00000000">
      <w:pPr>
        <w:pStyle w:val="EPBullet-Level1"/>
        <w:numPr>
          <w:ilvl w:val="0"/>
          <w:numId w:val="18"/>
        </w:numPr>
        <w:tabs>
          <w:tab w:val="clear" w:pos="720"/>
        </w:tabs>
        <w:suppressAutoHyphens/>
        <w:spacing w:before="0" w:beforeAutospacing="0" w:after="0" w:afterAutospacing="0"/>
        <w:ind w:left="1080"/>
      </w:pPr>
      <w:r>
        <w:t>OLGA</w:t>
      </w:r>
    </w:p>
    <w:p w14:paraId="38D9240F" w14:textId="77777777" w:rsidR="00E95DBB" w:rsidRDefault="00000000">
      <w:pPr>
        <w:pStyle w:val="EPBullet-Level1"/>
        <w:numPr>
          <w:ilvl w:val="0"/>
          <w:numId w:val="18"/>
        </w:numPr>
        <w:tabs>
          <w:tab w:val="clear" w:pos="720"/>
        </w:tabs>
        <w:suppressAutoHyphens/>
        <w:spacing w:before="0" w:beforeAutospacing="0" w:after="0" w:afterAutospacing="0"/>
        <w:ind w:left="1080"/>
      </w:pPr>
      <w:r>
        <w:t>SOLID WORKS</w:t>
      </w:r>
    </w:p>
    <w:p w14:paraId="7D493680" w14:textId="77777777" w:rsidR="00E95DBB" w:rsidRDefault="00000000">
      <w:pPr>
        <w:pStyle w:val="Heading2"/>
        <w:numPr>
          <w:ilvl w:val="1"/>
          <w:numId w:val="11"/>
        </w:numPr>
        <w:ind w:left="720"/>
      </w:pPr>
      <w:bookmarkStart w:id="1001" w:name="_Toc229061655"/>
      <w:r>
        <w:t>Risk Management Approach</w:t>
      </w:r>
      <w:bookmarkEnd w:id="1001"/>
    </w:p>
    <w:p w14:paraId="7CBCD1A5"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Structured stage-gated design reviews</w:t>
      </w:r>
    </w:p>
    <w:p w14:paraId="72C39E99" w14:textId="77777777" w:rsidR="00E95DBB" w:rsidRDefault="00000000">
      <w:pPr>
        <w:pStyle w:val="EPBullet-Level1"/>
        <w:numPr>
          <w:ilvl w:val="0"/>
          <w:numId w:val="18"/>
        </w:numPr>
        <w:tabs>
          <w:tab w:val="clear" w:pos="720"/>
        </w:tabs>
        <w:suppressAutoHyphens/>
        <w:spacing w:before="0" w:beforeAutospacing="0" w:after="0" w:afterAutospacing="0"/>
        <w:ind w:left="1080"/>
      </w:pPr>
      <w:r>
        <w:t>Option screening matrix</w:t>
      </w:r>
    </w:p>
    <w:p w14:paraId="55A856EE"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workshops</w:t>
      </w:r>
    </w:p>
    <w:p w14:paraId="361BD2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review with swamp logistics specialists</w:t>
      </w:r>
    </w:p>
    <w:p w14:paraId="6460F9F8"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engagement with regulators</w:t>
      </w:r>
    </w:p>
    <w:p w14:paraId="776278EE" w14:textId="77777777" w:rsidR="00E95DBB" w:rsidRDefault="00E95DBB">
      <w:pPr>
        <w:rPr>
          <w:rFonts w:ascii="Futura Std Book" w:hAnsi="Futura Std Book"/>
        </w:rPr>
      </w:pPr>
    </w:p>
    <w:p w14:paraId="17C63A80" w14:textId="77777777" w:rsidR="00E95DBB" w:rsidRDefault="00000000">
      <w:pPr>
        <w:rPr>
          <w:rFonts w:ascii="Futura Std Book" w:eastAsia="Tahoma" w:hAnsi="Futura Std Book" w:cs="Tahoma"/>
          <w:b/>
          <w:bCs/>
          <w:sz w:val="20"/>
          <w:szCs w:val="20"/>
        </w:rPr>
      </w:pPr>
      <w:r>
        <w:rPr>
          <w:rFonts w:ascii="Futura Std Book" w:hAnsi="Futura Std Book" w:cs="Tahoma"/>
          <w:sz w:val="20"/>
          <w:szCs w:val="20"/>
        </w:rPr>
        <w:br w:type="page"/>
      </w:r>
    </w:p>
    <w:p w14:paraId="2ABEF3AD" w14:textId="77777777" w:rsidR="00E95DBB" w:rsidRDefault="00000000">
      <w:pPr>
        <w:pStyle w:val="Heading1"/>
        <w:rPr>
          <w:bCs/>
        </w:rPr>
      </w:pPr>
      <w:bookmarkStart w:id="1002" w:name="_Toc229061656"/>
      <w:r>
        <w:lastRenderedPageBreak/>
        <w:t>PROJECT EXECUTION AND ADMINISTRATIVE FRAMEWORK</w:t>
      </w:r>
      <w:bookmarkEnd w:id="1002"/>
    </w:p>
    <w:p w14:paraId="7A971002" w14:textId="77777777" w:rsidR="00E95DBB" w:rsidRDefault="00000000">
      <w:pPr>
        <w:pStyle w:val="Heading2"/>
        <w:numPr>
          <w:ilvl w:val="1"/>
          <w:numId w:val="11"/>
        </w:numPr>
        <w:ind w:left="720"/>
      </w:pPr>
      <w:bookmarkStart w:id="1003" w:name="_Toc229061657"/>
      <w:r>
        <w:t>Progress Reporting</w:t>
      </w:r>
      <w:bookmarkEnd w:id="1003"/>
    </w:p>
    <w:p w14:paraId="104E06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Progress</w:t>
      </w:r>
      <w:r>
        <w:rPr>
          <w:rFonts w:ascii="Futura Std Book" w:hAnsi="Futura Std Book" w:cs="Tahoma"/>
        </w:rPr>
        <w:t xml:space="preserve">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ting wi</w:t>
      </w:r>
      <w:r>
        <w:rPr>
          <w:rFonts w:ascii="Futura Std Book" w:hAnsi="Futura Std Book" w:cs="Tahoma"/>
          <w:spacing w:val="-3"/>
        </w:rPr>
        <w:t>l</w:t>
      </w:r>
      <w:r>
        <w:rPr>
          <w:rFonts w:ascii="Futura Std Book" w:hAnsi="Futura Std Book" w:cs="Tahoma"/>
        </w:rPr>
        <w:t xml:space="preserve">l </w:t>
      </w:r>
      <w:r>
        <w:rPr>
          <w:rFonts w:ascii="Futura Std Book" w:hAnsi="Futura Std Book" w:cs="Tahoma"/>
          <w:spacing w:val="-2"/>
        </w:rPr>
        <w:t>b</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ro</w:t>
      </w:r>
      <w:r>
        <w:rPr>
          <w:rFonts w:ascii="Futura Std Book" w:hAnsi="Futura Std Book" w:cs="Tahoma"/>
          <w:spacing w:val="-1"/>
        </w:rPr>
        <w:t>u</w:t>
      </w:r>
      <w:r>
        <w:rPr>
          <w:rFonts w:ascii="Futura Std Book" w:hAnsi="Futura Std Book" w:cs="Tahoma"/>
        </w:rPr>
        <w:t>gh 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 a</w:t>
      </w:r>
      <w:r>
        <w:rPr>
          <w:rFonts w:ascii="Futura Std Book" w:hAnsi="Futura Std Book" w:cs="Tahoma"/>
          <w:spacing w:val="-4"/>
        </w:rPr>
        <w:t>n</w:t>
      </w:r>
      <w:r>
        <w:rPr>
          <w:rFonts w:ascii="Futura Std Book" w:hAnsi="Futura Std Book" w:cs="Tahoma"/>
        </w:rPr>
        <w:t xml:space="preserve">d </w:t>
      </w:r>
      <w:r>
        <w:rPr>
          <w:rFonts w:ascii="Futura Std Book" w:hAnsi="Futura Std Book" w:cs="Tahoma"/>
          <w:spacing w:val="-4"/>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ogr</w:t>
      </w:r>
      <w:r>
        <w:rPr>
          <w:rFonts w:ascii="Futura Std Book" w:hAnsi="Futura Std Book" w:cs="Tahoma"/>
          <w:spacing w:val="-1"/>
        </w:rPr>
        <w:t>e</w:t>
      </w:r>
      <w:r>
        <w:rPr>
          <w:rFonts w:ascii="Futura Std Book" w:hAnsi="Futura Std Book" w:cs="Tahoma"/>
        </w:rPr>
        <w:t>ss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p>
    <w:p w14:paraId="1C600E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For</w:t>
      </w:r>
      <w:r>
        <w:rPr>
          <w:rFonts w:ascii="Futura Std Book" w:hAnsi="Futura Std Book" w:cs="Tahoma"/>
          <w:spacing w:val="9"/>
        </w:rPr>
        <w:t xml:space="preserve"> </w:t>
      </w:r>
      <w:r>
        <w:rPr>
          <w:rFonts w:ascii="Futura Std Book" w:eastAsia="Arial" w:hAnsi="Futura Std Book" w:cs="Tahoma"/>
        </w:rPr>
        <w:t>progress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spacing w:val="-1"/>
        </w:rPr>
        <w:t>ma</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r</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0"/>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spacing w:val="-1"/>
        </w:rPr>
        <w:t>cu</w:t>
      </w:r>
      <w:r>
        <w:rPr>
          <w:rFonts w:ascii="Futura Std Book" w:hAnsi="Futura Std Book" w:cs="Tahoma"/>
          <w:spacing w:val="2"/>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8"/>
        </w:rPr>
        <w:t xml:space="preserve"> </w:t>
      </w:r>
      <w:r>
        <w:rPr>
          <w:rFonts w:ascii="Futura Std Book" w:hAnsi="Futura Std Book" w:cs="Tahoma"/>
        </w:rPr>
        <w:t>day</w:t>
      </w:r>
      <w:r>
        <w:rPr>
          <w:rFonts w:ascii="Futura Std Book" w:hAnsi="Futura Std Book" w:cs="Tahoma"/>
          <w:spacing w:val="10"/>
        </w:rPr>
        <w:t xml:space="preserve"> </w:t>
      </w:r>
      <w:r>
        <w:rPr>
          <w:rFonts w:ascii="Futura Std Book" w:hAnsi="Futura Std Book" w:cs="Tahoma"/>
        </w:rPr>
        <w:t>for</w:t>
      </w:r>
      <w:r>
        <w:rPr>
          <w:rFonts w:ascii="Futura Std Book" w:hAnsi="Futura Std Book" w:cs="Tahoma"/>
          <w:spacing w:val="9"/>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 xml:space="preserve">ll be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2C229632" w14:textId="77777777" w:rsidR="00E95DBB" w:rsidRDefault="00000000">
      <w:pPr>
        <w:pStyle w:val="Heading2"/>
        <w:numPr>
          <w:ilvl w:val="1"/>
          <w:numId w:val="11"/>
        </w:numPr>
        <w:ind w:left="720"/>
      </w:pPr>
      <w:bookmarkStart w:id="1004" w:name="_Toc229061658"/>
      <w:r>
        <w:t>Weekly Progress Report</w:t>
      </w:r>
      <w:bookmarkEnd w:id="1004"/>
    </w:p>
    <w:p w14:paraId="45E8C9B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eastAsia="Arial" w:hAnsi="Futura Std Book" w:cs="Tahoma"/>
        </w:rPr>
        <w:t>prov</w:t>
      </w:r>
      <w:r>
        <w:rPr>
          <w:rFonts w:ascii="Futura Std Book" w:eastAsia="Arial" w:hAnsi="Futura Std Book" w:cs="Tahoma"/>
          <w:spacing w:val="-2"/>
        </w:rPr>
        <w:t>i</w:t>
      </w:r>
      <w:r>
        <w:rPr>
          <w:rFonts w:ascii="Futura Std Book" w:eastAsia="Arial" w:hAnsi="Futura Std Book" w:cs="Tahoma"/>
        </w:rPr>
        <w:t>de</w:t>
      </w:r>
      <w:r>
        <w:rPr>
          <w:rFonts w:ascii="Futura Std Book" w:hAnsi="Futura Std Book" w:cs="Tahoma"/>
          <w:spacing w:val="-15"/>
        </w:rPr>
        <w:t xml:space="preserve"> </w:t>
      </w:r>
      <w:r>
        <w:rPr>
          <w:rFonts w:ascii="Futura Std Book" w:hAnsi="Futura Std Book" w:cs="Tahoma"/>
        </w:rPr>
        <w:t>DSV</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spacing w:val="-2"/>
        </w:rPr>
        <w:t>t</w:t>
      </w:r>
      <w:r>
        <w:rPr>
          <w:rFonts w:ascii="Futura Std Book" w:hAnsi="Futura Std Book" w:cs="Tahoma"/>
        </w:rPr>
        <w:t>h</w:t>
      </w:r>
      <w:r>
        <w:rPr>
          <w:rFonts w:ascii="Futura Std Book" w:hAnsi="Futura Std Book" w:cs="Tahoma"/>
          <w:spacing w:val="-15"/>
        </w:rPr>
        <w:t xml:space="preserv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14"/>
        </w:rPr>
        <w:t xml:space="preserve"> </w:t>
      </w:r>
      <w:r>
        <w:rPr>
          <w:rFonts w:ascii="Futura Std Book" w:hAnsi="Futura Std Book" w:cs="Tahoma"/>
        </w:rPr>
        <w:t>progr</w:t>
      </w:r>
      <w:r>
        <w:rPr>
          <w:rFonts w:ascii="Futura Std Book" w:hAnsi="Futura Std Book" w:cs="Tahoma"/>
          <w:spacing w:val="-1"/>
        </w:rPr>
        <w:t>e</w:t>
      </w:r>
      <w:r>
        <w:rPr>
          <w:rFonts w:ascii="Futura Std Book" w:hAnsi="Futura Std Book" w:cs="Tahoma"/>
        </w:rPr>
        <w:t>ss</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w:t>
      </w:r>
      <w:r>
        <w:rPr>
          <w:rFonts w:ascii="Futura Std Book" w:hAnsi="Futura Std Book" w:cs="Tahoma"/>
          <w:spacing w:val="-2"/>
        </w:rPr>
        <w:t>o</w:t>
      </w:r>
      <w:r>
        <w:rPr>
          <w:rFonts w:ascii="Futura Std Book" w:hAnsi="Futura Std Book" w:cs="Tahoma"/>
        </w:rPr>
        <w:t>rt</w:t>
      </w:r>
      <w:r>
        <w:rPr>
          <w:rFonts w:ascii="Futura Std Book" w:hAnsi="Futura Std Book" w:cs="Tahoma"/>
          <w:spacing w:val="-14"/>
        </w:rPr>
        <w:t xml:space="preserve"> </w:t>
      </w:r>
      <w:r>
        <w:rPr>
          <w:rFonts w:ascii="Futura Std Book" w:hAnsi="Futura Std Book" w:cs="Tahoma"/>
        </w:rPr>
        <w:t>on</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day</w:t>
      </w:r>
      <w:r>
        <w:rPr>
          <w:rFonts w:ascii="Futura Std Book" w:hAnsi="Futura Std Book" w:cs="Tahoma"/>
          <w:spacing w:val="-14"/>
        </w:rPr>
        <w:t xml:space="preserve"> </w:t>
      </w:r>
      <w:r>
        <w:rPr>
          <w:rFonts w:ascii="Futura Std Book" w:hAnsi="Futura Std Book" w:cs="Tahoma"/>
        </w:rPr>
        <w:t>to</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5"/>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w:t>
      </w:r>
      <w:r>
        <w:rPr>
          <w:rFonts w:ascii="Futura Std Book" w:hAnsi="Futura Std Book" w:cs="Tahoma"/>
          <w:spacing w:val="-4"/>
        </w:rPr>
        <w:t>e</w:t>
      </w:r>
      <w:r>
        <w:rPr>
          <w:rFonts w:ascii="Futura Std Book" w:hAnsi="Futura Std Book" w:cs="Tahoma"/>
        </w:rPr>
        <w:t>d</w:t>
      </w:r>
      <w:r>
        <w:rPr>
          <w:rFonts w:ascii="Futura Std Book" w:hAnsi="Futura Std Book" w:cs="Tahoma"/>
          <w:spacing w:val="-14"/>
        </w:rPr>
        <w:t xml:space="preserve">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r</w:t>
      </w:r>
      <w:r>
        <w:rPr>
          <w:rFonts w:ascii="Futura Std Book" w:hAnsi="Futura Std Book" w:cs="Tahoma"/>
          <w:spacing w:val="-1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 xml:space="preserve">t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0E8F4B3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in</w:t>
      </w:r>
      <w:r>
        <w:rPr>
          <w:rFonts w:ascii="Futura Std Book" w:hAnsi="Futura Std Book" w:cs="Tahoma"/>
          <w:spacing w:val="-1"/>
        </w:rPr>
        <w:t>f</w:t>
      </w:r>
      <w:r>
        <w:rPr>
          <w:rFonts w:ascii="Futura Std Book" w:hAnsi="Futura Std Book" w:cs="Tahoma"/>
        </w:rPr>
        <w:t>or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w:t>
      </w:r>
      <w:r>
        <w:rPr>
          <w:rFonts w:ascii="Futura Std Book" w:hAnsi="Futura Std Book" w:cs="Tahoma"/>
          <w:spacing w:val="-2"/>
        </w:rPr>
        <w:t>l</w:t>
      </w:r>
      <w:r>
        <w:rPr>
          <w:rFonts w:ascii="Futura Std Book" w:hAnsi="Futura Std Book" w:cs="Tahoma"/>
        </w:rPr>
        <w: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a</w:t>
      </w:r>
      <w:r>
        <w:rPr>
          <w:rFonts w:ascii="Futura Std Book" w:hAnsi="Futura Std Book" w:cs="Tahoma"/>
          <w:spacing w:val="-3"/>
        </w:rPr>
        <w:t xml:space="preserve"> </w:t>
      </w:r>
      <w:r>
        <w:rPr>
          <w:rFonts w:ascii="Futura Std Book" w:hAnsi="Futura Std Book" w:cs="Tahoma"/>
        </w:rPr>
        <w:t>mi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w:t>
      </w:r>
      <w:r>
        <w:rPr>
          <w:rFonts w:ascii="Futura Std Book" w:hAnsi="Futura Std Book" w:cs="Tahoma"/>
          <w:spacing w:val="-4"/>
        </w:rPr>
        <w:t>u</w:t>
      </w:r>
      <w:r>
        <w:rPr>
          <w:rFonts w:ascii="Futura Std Book" w:hAnsi="Futura Std Book" w:cs="Tahoma"/>
          <w:spacing w:val="-1"/>
        </w:rPr>
        <w:t>m</w:t>
      </w:r>
      <w:r>
        <w:rPr>
          <w:rFonts w:ascii="Futura Std Book" w:hAnsi="Futura Std Book" w:cs="Tahoma"/>
        </w:rPr>
        <w:t>,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the</w:t>
      </w:r>
      <w:r>
        <w:rPr>
          <w:rFonts w:ascii="Futura Std Book" w:hAnsi="Futura Std Book" w:cs="Tahoma"/>
          <w:spacing w:val="-2"/>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2A467A98"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6CD9D05D"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7B1B73FF"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673DF359"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4EAD84F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Status</w:t>
      </w:r>
      <w:r>
        <w:rPr>
          <w:rFonts w:eastAsia="Tahoma"/>
        </w:rPr>
        <w:t xml:space="preserve"> of Technical Queries</w:t>
      </w:r>
    </w:p>
    <w:p w14:paraId="71D28CDC" w14:textId="77777777" w:rsidR="00E95DBB" w:rsidRDefault="00000000">
      <w:pPr>
        <w:pStyle w:val="Heading2"/>
        <w:numPr>
          <w:ilvl w:val="1"/>
          <w:numId w:val="11"/>
        </w:numPr>
        <w:ind w:left="720"/>
      </w:pPr>
      <w:bookmarkStart w:id="1005" w:name="_Toc229061659"/>
      <w:r>
        <w:t>Monthly Progress Report</w:t>
      </w:r>
      <w:bookmarkEnd w:id="1005"/>
    </w:p>
    <w:p w14:paraId="3572B64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spacing w:val="-15"/>
        </w:rPr>
        <w:t xml:space="preserve">provide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w:t>
      </w:r>
      <w:r>
        <w:rPr>
          <w:rFonts w:ascii="Futura Std Book" w:hAnsi="Futura Std Book" w:cs="Tahoma"/>
          <w:spacing w:val="-14"/>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14"/>
        </w:rPr>
        <w:t xml:space="preserve"> </w:t>
      </w:r>
      <w:r>
        <w:rPr>
          <w:rFonts w:ascii="Futura Std Book" w:hAnsi="Futura Std Book" w:cs="Tahoma"/>
        </w:rPr>
        <w:t>DSV</w:t>
      </w:r>
      <w:r>
        <w:rPr>
          <w:rFonts w:ascii="Futura Std Book" w:hAnsi="Futura Std Book" w:cs="Tahoma"/>
          <w:spacing w:val="-16"/>
        </w:rPr>
        <w:t xml:space="preserve"> </w:t>
      </w:r>
      <w:r>
        <w:rPr>
          <w:rFonts w:ascii="Futura Std Book" w:hAnsi="Futura Std Book" w:cs="Tahoma"/>
        </w:rPr>
        <w:t>by</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4"/>
        </w:rPr>
        <w:t>i</w:t>
      </w:r>
      <w:r>
        <w:rPr>
          <w:rFonts w:ascii="Futura Std Book" w:hAnsi="Futura Std Book" w:cs="Tahoma"/>
        </w:rPr>
        <w:t>rst</w:t>
      </w:r>
      <w:r>
        <w:rPr>
          <w:rFonts w:ascii="Futura Std Book" w:hAnsi="Futura Std Book" w:cs="Tahoma"/>
          <w:spacing w:val="-14"/>
        </w:rPr>
        <w:t xml:space="preserve"> </w:t>
      </w:r>
      <w:r>
        <w:rPr>
          <w:rFonts w:ascii="Futura Std Book" w:hAnsi="Futura Std Book" w:cs="Tahoma"/>
        </w:rPr>
        <w:t>Frid</w:t>
      </w:r>
      <w:r>
        <w:rPr>
          <w:rFonts w:ascii="Futura Std Book" w:hAnsi="Futura Std Book" w:cs="Tahoma"/>
          <w:spacing w:val="-1"/>
        </w:rPr>
        <w:t>a</w:t>
      </w:r>
      <w:r>
        <w:rPr>
          <w:rFonts w:ascii="Futura Std Book" w:hAnsi="Futura Std Book" w:cs="Tahoma"/>
        </w:rPr>
        <w:t>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1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progr</w:t>
      </w:r>
      <w:r>
        <w:rPr>
          <w:rFonts w:ascii="Futura Std Book" w:hAnsi="Futura Std Book" w:cs="Tahoma"/>
          <w:spacing w:val="-1"/>
        </w:rPr>
        <w:t>e</w:t>
      </w:r>
      <w:r>
        <w:rPr>
          <w:rFonts w:ascii="Futura Std Book" w:hAnsi="Futura Std Book" w:cs="Tahoma"/>
        </w:rPr>
        <w:t xml:space="preserve">ss </w:t>
      </w:r>
      <w:r>
        <w:rPr>
          <w:rFonts w:ascii="Futura Std Book" w:eastAsia="Arial" w:hAnsi="Futura Std Book" w:cs="Tahoma"/>
        </w:rPr>
        <w:t>from</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u</w:t>
      </w:r>
      <w:r>
        <w:rPr>
          <w:rFonts w:ascii="Futura Std Book" w:hAnsi="Futura Std Book" w:cs="Tahoma"/>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1"/>
        </w:rPr>
        <w:t xml:space="preserve"> </w:t>
      </w:r>
      <w:r>
        <w:rPr>
          <w:rFonts w:ascii="Futura Std Book" w:hAnsi="Futura Std Book" w:cs="Tahoma"/>
        </w:rPr>
        <w:t>d</w:t>
      </w:r>
      <w:r>
        <w:rPr>
          <w:rFonts w:ascii="Futura Std Book" w:hAnsi="Futura Std Book" w:cs="Tahoma"/>
          <w:spacing w:val="-1"/>
        </w:rPr>
        <w:t>a</w:t>
      </w:r>
      <w:r>
        <w:rPr>
          <w:rFonts w:ascii="Futura Std Book" w:hAnsi="Futura Std Book" w:cs="Tahoma"/>
        </w:rPr>
        <w:t>te 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pr</w:t>
      </w:r>
      <w:r>
        <w:rPr>
          <w:rFonts w:ascii="Futura Std Book" w:hAnsi="Futura Std Book" w:cs="Tahoma"/>
          <w:spacing w:val="-2"/>
        </w:rPr>
        <w:t>e</w:t>
      </w:r>
      <w:r>
        <w:rPr>
          <w:rFonts w:ascii="Futura Std Book" w:hAnsi="Futura Std Book" w:cs="Tahoma"/>
        </w:rPr>
        <w:t>vious</w:t>
      </w:r>
      <w:r>
        <w:rPr>
          <w:rFonts w:ascii="Futura Std Book" w:hAnsi="Futura Std Book" w:cs="Tahoma"/>
          <w:spacing w:val="-3"/>
        </w:rPr>
        <w:t xml:space="preserve"> </w:t>
      </w:r>
      <w:r>
        <w:rPr>
          <w:rFonts w:ascii="Futura Std Book" w:hAnsi="Futura Std Book" w:cs="Tahoma"/>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 repor</w:t>
      </w:r>
      <w:r>
        <w:rPr>
          <w:rFonts w:ascii="Futura Std Book" w:hAnsi="Futura Std Book" w:cs="Tahoma"/>
          <w:spacing w:val="-3"/>
        </w:rPr>
        <w:t>t</w:t>
      </w:r>
      <w:r>
        <w:rPr>
          <w:rFonts w:ascii="Futura Std Book" w:hAnsi="Futura Std Book" w:cs="Tahoma"/>
        </w:rPr>
        <w:t>.</w:t>
      </w:r>
    </w:p>
    <w:p w14:paraId="0CC894D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w:t>
      </w:r>
      <w:r>
        <w:rPr>
          <w:rFonts w:ascii="Futura Std Book" w:hAnsi="Futura Std Book" w:cs="Tahoma"/>
          <w:spacing w:val="-1"/>
        </w:rPr>
        <w:t>n</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c</w:t>
      </w:r>
      <w:r>
        <w:rPr>
          <w:rFonts w:ascii="Futura Std Book" w:hAnsi="Futura Std Book" w:cs="Tahoma"/>
        </w:rPr>
        <w:t>l</w:t>
      </w:r>
      <w:r>
        <w:rPr>
          <w:rFonts w:ascii="Futura Std Book" w:hAnsi="Futura Std Book" w:cs="Tahoma"/>
          <w:spacing w:val="-1"/>
        </w:rPr>
        <w:t>u</w:t>
      </w:r>
      <w:r>
        <w:rPr>
          <w:rFonts w:ascii="Futura Std Book" w:hAnsi="Futura Std Book" w:cs="Tahoma"/>
        </w:rPr>
        <w:t xml:space="preserve">de </w:t>
      </w:r>
      <w:r>
        <w:rPr>
          <w:rFonts w:ascii="Futura Std Book" w:hAnsi="Futura Std Book" w:cs="Tahoma"/>
          <w:spacing w:val="-1"/>
        </w:rPr>
        <w:t>a</w:t>
      </w:r>
      <w:r>
        <w:rPr>
          <w:rFonts w:ascii="Futura Std Book" w:hAnsi="Futura Std Book" w:cs="Tahoma"/>
        </w:rPr>
        <w:t>s a</w:t>
      </w:r>
      <w:r>
        <w:rPr>
          <w:rFonts w:ascii="Futura Std Book" w:hAnsi="Futura Std Book" w:cs="Tahoma"/>
          <w:spacing w:val="-2"/>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mum</w:t>
      </w:r>
      <w:r>
        <w:rPr>
          <w:rFonts w:ascii="Futura Std Book" w:hAnsi="Futura Std Book" w:cs="Tahoma"/>
        </w:rPr>
        <w:t>:</w:t>
      </w:r>
    </w:p>
    <w:p w14:paraId="0602F964"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3B26196A"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3FA9D82A"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71D6A93C"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532744CD"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Queries</w:t>
      </w:r>
    </w:p>
    <w:p w14:paraId="24875CCB" w14:textId="77777777" w:rsidR="00E95DBB" w:rsidRDefault="00000000">
      <w:pPr>
        <w:pStyle w:val="EPBullet-Level1"/>
        <w:numPr>
          <w:ilvl w:val="0"/>
          <w:numId w:val="18"/>
        </w:numPr>
        <w:tabs>
          <w:tab w:val="clear" w:pos="720"/>
        </w:tabs>
        <w:suppressAutoHyphens/>
        <w:spacing w:before="0" w:beforeAutospacing="0" w:after="0" w:afterAutospacing="0"/>
        <w:ind w:left="1080"/>
      </w:pPr>
      <w:r>
        <w:t>Changes/Variation status</w:t>
      </w:r>
    </w:p>
    <w:p w14:paraId="77FF95EF" w14:textId="77777777" w:rsidR="00E95DBB" w:rsidRDefault="00000000">
      <w:pPr>
        <w:pStyle w:val="EPBullet-Level1"/>
        <w:numPr>
          <w:ilvl w:val="0"/>
          <w:numId w:val="18"/>
        </w:numPr>
        <w:tabs>
          <w:tab w:val="clear" w:pos="720"/>
        </w:tabs>
        <w:suppressAutoHyphens/>
        <w:spacing w:before="0" w:beforeAutospacing="0" w:after="0" w:afterAutospacing="0"/>
        <w:ind w:left="1080"/>
      </w:pPr>
      <w:r>
        <w:t>Invoice Status</w:t>
      </w:r>
    </w:p>
    <w:p w14:paraId="2327E8E3" w14:textId="77777777" w:rsidR="00E95DBB" w:rsidRDefault="00000000">
      <w:pPr>
        <w:pStyle w:val="EPBullet-Level1"/>
        <w:numPr>
          <w:ilvl w:val="0"/>
          <w:numId w:val="18"/>
        </w:numPr>
        <w:tabs>
          <w:tab w:val="clear" w:pos="720"/>
        </w:tabs>
        <w:suppressAutoHyphens/>
        <w:spacing w:before="0" w:beforeAutospacing="0" w:after="0" w:afterAutospacing="0"/>
        <w:ind w:left="1080"/>
      </w:pPr>
      <w:r>
        <w:t>Updated Level 2 Project Schedule Performance relative to Baseline</w:t>
      </w:r>
    </w:p>
    <w:p w14:paraId="4D1E1811" w14:textId="77777777" w:rsidR="00E95DBB" w:rsidRDefault="00000000">
      <w:pPr>
        <w:pStyle w:val="EPBullet-Level1"/>
        <w:numPr>
          <w:ilvl w:val="0"/>
          <w:numId w:val="18"/>
        </w:numPr>
        <w:tabs>
          <w:tab w:val="clear" w:pos="720"/>
        </w:tabs>
        <w:suppressAutoHyphens/>
        <w:spacing w:before="0" w:beforeAutospacing="0" w:after="0" w:afterAutospacing="0"/>
        <w:ind w:left="1080"/>
      </w:pPr>
      <w:r>
        <w:t>Document Register</w:t>
      </w:r>
    </w:p>
    <w:p w14:paraId="168E2895" w14:textId="77777777" w:rsidR="00E95DBB" w:rsidRDefault="00000000">
      <w:pPr>
        <w:pStyle w:val="EPBullet-Level1"/>
        <w:numPr>
          <w:ilvl w:val="0"/>
          <w:numId w:val="18"/>
        </w:numPr>
        <w:tabs>
          <w:tab w:val="clear" w:pos="720"/>
        </w:tabs>
        <w:suppressAutoHyphens/>
        <w:spacing w:before="0" w:beforeAutospacing="0" w:after="0" w:afterAutospacing="0"/>
        <w:ind w:left="1080"/>
      </w:pPr>
      <w:r>
        <w:t>Status of D</w:t>
      </w:r>
      <w:r>
        <w:rPr>
          <w:spacing w:val="-2"/>
        </w:rPr>
        <w:t>e</w:t>
      </w:r>
      <w:r>
        <w:t>liv</w:t>
      </w:r>
      <w:r>
        <w:rPr>
          <w:spacing w:val="-1"/>
        </w:rPr>
        <w:t>e</w:t>
      </w:r>
      <w:r>
        <w:t>r</w:t>
      </w:r>
      <w:r>
        <w:rPr>
          <w:spacing w:val="-2"/>
        </w:rPr>
        <w:t>a</w:t>
      </w:r>
      <w:r>
        <w:t>bl</w:t>
      </w:r>
      <w:r>
        <w:rPr>
          <w:spacing w:val="-1"/>
        </w:rPr>
        <w:t>e</w:t>
      </w:r>
      <w:r>
        <w:t>s</w:t>
      </w:r>
    </w:p>
    <w:p w14:paraId="66B79EE3" w14:textId="77777777" w:rsidR="00E95DBB" w:rsidRDefault="00000000">
      <w:pPr>
        <w:pStyle w:val="Heading2"/>
        <w:numPr>
          <w:ilvl w:val="1"/>
          <w:numId w:val="11"/>
        </w:numPr>
        <w:ind w:left="720"/>
      </w:pPr>
      <w:bookmarkStart w:id="1006" w:name="_Toc229061660"/>
      <w:r>
        <w:t>Progress Review Meetings</w:t>
      </w:r>
      <w:bookmarkEnd w:id="1006"/>
    </w:p>
    <w:p w14:paraId="2D57649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36"/>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e</w:t>
      </w:r>
      <w:r>
        <w:rPr>
          <w:rFonts w:ascii="Futura Std Book" w:hAnsi="Futura Std Book" w:cs="Tahoma"/>
        </w:rPr>
        <w:t>qu</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39"/>
        </w:rPr>
        <w:t xml:space="preserve"> </w:t>
      </w:r>
      <w:r>
        <w:rPr>
          <w:rFonts w:ascii="Futura Std Book" w:hAnsi="Futura Std Book" w:cs="Tahoma"/>
        </w:rPr>
        <w:t>of</w:t>
      </w:r>
      <w:r>
        <w:rPr>
          <w:rFonts w:ascii="Futura Std Book" w:hAnsi="Futura Std Book" w:cs="Tahoma"/>
          <w:spacing w:val="36"/>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38"/>
        </w:rPr>
        <w:t xml:space="preserve"> </w:t>
      </w:r>
      <w:r>
        <w:rPr>
          <w:rFonts w:ascii="Futura Std Book" w:hAnsi="Futura Std Book" w:cs="Tahoma"/>
          <w:spacing w:val="-1"/>
        </w:rPr>
        <w:t>mee</w:t>
      </w:r>
      <w:r>
        <w:rPr>
          <w:rFonts w:ascii="Futura Std Book" w:hAnsi="Futura Std Book" w:cs="Tahoma"/>
        </w:rPr>
        <w:t>tings</w:t>
      </w:r>
      <w:r>
        <w:rPr>
          <w:rFonts w:ascii="Futura Std Book" w:hAnsi="Futura Std Book" w:cs="Tahoma"/>
          <w:spacing w:val="36"/>
        </w:rPr>
        <w:t xml:space="preserve"> </w:t>
      </w:r>
      <w:r>
        <w:rPr>
          <w:rFonts w:ascii="Futura Std Book" w:hAnsi="Futura Std Book" w:cs="Tahoma"/>
        </w:rPr>
        <w:t>betw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n</w:t>
      </w:r>
      <w:r>
        <w:rPr>
          <w:rFonts w:ascii="Futura Std Book" w:hAnsi="Futura Std Book" w:cs="Tahoma"/>
          <w:spacing w:val="35"/>
        </w:rPr>
        <w:t xml:space="preserve"> </w:t>
      </w:r>
      <w:r>
        <w:rPr>
          <w:rFonts w:ascii="Futura Std Book" w:hAnsi="Futura Std Book" w:cs="Tahoma"/>
        </w:rPr>
        <w:t>The</w:t>
      </w:r>
      <w:r>
        <w:rPr>
          <w:rFonts w:ascii="Futura Std Book" w:hAnsi="Futura Std Book" w:cs="Tahoma"/>
          <w:spacing w:val="37"/>
        </w:rPr>
        <w:t xml:space="preserve"> </w:t>
      </w:r>
      <w:r>
        <w:rPr>
          <w:rFonts w:ascii="Futura Std Book" w:hAnsi="Futura Std Book" w:cs="Tahoma"/>
          <w:spacing w:val="-1"/>
        </w:rPr>
        <w:t>C</w:t>
      </w:r>
      <w:r>
        <w:rPr>
          <w:rFonts w:ascii="Futura Std Book" w:hAnsi="Futura Std Book" w:cs="Tahoma"/>
        </w:rPr>
        <w:t>omp</w:t>
      </w:r>
      <w:r>
        <w:rPr>
          <w:rFonts w:ascii="Futura Std Book" w:hAnsi="Futura Std Book" w:cs="Tahoma"/>
          <w:spacing w:val="-1"/>
        </w:rPr>
        <w:t>an</w:t>
      </w:r>
      <w:r>
        <w:rPr>
          <w:rFonts w:ascii="Futura Std Book" w:hAnsi="Futura Std Book" w:cs="Tahoma"/>
        </w:rPr>
        <w:t>y</w:t>
      </w:r>
      <w:r>
        <w:rPr>
          <w:rFonts w:ascii="Futura Std Book" w:hAnsi="Futura Std Book" w:cs="Tahoma"/>
          <w:spacing w:val="3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4"/>
        </w:rPr>
        <w:t xml:space="preserve"> </w:t>
      </w:r>
      <w:r>
        <w:rPr>
          <w:rFonts w:ascii="Futura Std Book" w:hAnsi="Futura Std Book" w:cs="Tahoma"/>
        </w:rPr>
        <w:t>Epic</w:t>
      </w:r>
      <w:r>
        <w:rPr>
          <w:rFonts w:ascii="Futura Std Book" w:hAnsi="Futura Std Book" w:cs="Tahoma"/>
          <w:spacing w:val="3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38"/>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6"/>
        </w:rPr>
        <w:t xml:space="preserve"> </w:t>
      </w:r>
      <w:r>
        <w:rPr>
          <w:rFonts w:ascii="Futura Std Book" w:hAnsi="Futura Std Book" w:cs="Tahoma"/>
        </w:rPr>
        <w:t>be det</w:t>
      </w:r>
      <w:r>
        <w:rPr>
          <w:rFonts w:ascii="Futura Std Book" w:hAnsi="Futura Std Book" w:cs="Tahoma"/>
          <w:spacing w:val="-2"/>
        </w:rPr>
        <w:t>e</w:t>
      </w:r>
      <w:r>
        <w:rPr>
          <w:rFonts w:ascii="Futura Std Book" w:hAnsi="Futura Std Book" w:cs="Tahoma"/>
        </w:rPr>
        <w:t>r</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 A</w:t>
      </w:r>
      <w:r>
        <w:rPr>
          <w:rFonts w:ascii="Futura Std Book" w:hAnsi="Futura Std Book" w:cs="Tahoma"/>
          <w:spacing w:val="-3"/>
        </w:rPr>
        <w:t xml:space="preserve"> </w:t>
      </w:r>
      <w:r>
        <w:rPr>
          <w:rFonts w:ascii="Futura Std Book" w:hAnsi="Futura Std Book" w:cs="Tahoma"/>
        </w:rPr>
        <w:t>bi</w:t>
      </w:r>
      <w:r>
        <w:rPr>
          <w:rFonts w:ascii="Futura Std Book" w:hAnsi="Futura Std Book" w:cs="Tahoma"/>
          <w:spacing w:val="-1"/>
        </w:rPr>
        <w:t>-</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1"/>
        </w:rPr>
        <w:t xml:space="preserve"> </w:t>
      </w:r>
      <w:r>
        <w:rPr>
          <w:rFonts w:ascii="Futura Std Book" w:hAnsi="Futura Std Book" w:cs="Tahoma"/>
          <w:spacing w:val="-1"/>
        </w:rPr>
        <w:t>mee</w:t>
      </w:r>
      <w:r>
        <w:rPr>
          <w:rFonts w:ascii="Futura Std Book" w:hAnsi="Futura Std Book" w:cs="Tahoma"/>
        </w:rPr>
        <w:t>ting is</w:t>
      </w:r>
      <w:r>
        <w:rPr>
          <w:rFonts w:ascii="Futura Std Book" w:hAnsi="Futura Std Book" w:cs="Tahoma"/>
          <w:spacing w:val="-2"/>
        </w:rPr>
        <w:t xml:space="preserve"> </w:t>
      </w:r>
      <w:r>
        <w:rPr>
          <w:rFonts w:ascii="Futura Std Book" w:hAnsi="Futura Std Book" w:cs="Tahoma"/>
        </w:rPr>
        <w:t>sugg</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p>
    <w:p w14:paraId="0CBB1E46" w14:textId="77777777" w:rsidR="00E95DBB" w:rsidRDefault="00000000">
      <w:pPr>
        <w:pStyle w:val="Heading2"/>
        <w:numPr>
          <w:ilvl w:val="1"/>
          <w:numId w:val="11"/>
        </w:numPr>
        <w:ind w:left="720"/>
      </w:pPr>
      <w:bookmarkStart w:id="1007" w:name="_Toc229061661"/>
      <w:r>
        <w:lastRenderedPageBreak/>
        <w:t>Planning – Scheduling and Control</w:t>
      </w:r>
      <w:bookmarkEnd w:id="1007"/>
    </w:p>
    <w:p w14:paraId="01850AF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1"/>
        </w:rPr>
        <w:t xml:space="preserve"> </w:t>
      </w:r>
      <w:r>
        <w:rPr>
          <w:rFonts w:ascii="Futura Std Book" w:hAnsi="Futura Std Book" w:cs="Tahoma"/>
          <w:spacing w:val="-1"/>
        </w:rPr>
        <w:t>project</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3"/>
        </w:rPr>
        <w:t xml:space="preserve"> </w:t>
      </w:r>
      <w:r>
        <w:rPr>
          <w:rFonts w:ascii="Futura Std Book" w:hAnsi="Futura Std Book" w:cs="Tahoma"/>
        </w:rPr>
        <w:t>3</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 det</w:t>
      </w:r>
      <w:r>
        <w:rPr>
          <w:rFonts w:ascii="Futura Std Book" w:hAnsi="Futura Std Book" w:cs="Tahoma"/>
          <w:spacing w:val="-1"/>
        </w:rPr>
        <w:t>a</w:t>
      </w:r>
      <w:r>
        <w:rPr>
          <w:rFonts w:ascii="Futura Std Book" w:hAnsi="Futura Std Book" w:cs="Tahoma"/>
        </w:rPr>
        <w:t>ils of pro</w:t>
      </w:r>
      <w:r>
        <w:rPr>
          <w:rFonts w:ascii="Futura Std Book" w:hAnsi="Futura Std Book" w:cs="Tahoma"/>
          <w:spacing w:val="-3"/>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3"/>
        </w:rPr>
        <w:t xml:space="preserve"> </w:t>
      </w:r>
      <w:r>
        <w:rPr>
          <w:rFonts w:ascii="Futura Std Book" w:hAnsi="Futura Std Book" w:cs="Tahoma"/>
          <w:spacing w:val="-1"/>
        </w:rPr>
        <w:t>ac</w:t>
      </w:r>
      <w:r>
        <w:rPr>
          <w:rFonts w:ascii="Futura Std Book" w:hAnsi="Futura Std Book" w:cs="Tahoma"/>
        </w:rPr>
        <w:t>tivitie</w:t>
      </w:r>
      <w:r>
        <w:rPr>
          <w:rFonts w:ascii="Futura Std Book" w:hAnsi="Futura Std Book" w:cs="Tahoma"/>
          <w:spacing w:val="-1"/>
        </w:rPr>
        <w:t>s</w:t>
      </w:r>
      <w:r>
        <w:rPr>
          <w:rFonts w:ascii="Futura Std Book" w:hAnsi="Futura Std Book" w:cs="Tahoma"/>
        </w:rPr>
        <w:t>. A proj</w:t>
      </w:r>
      <w:r>
        <w:rPr>
          <w:rFonts w:ascii="Futura Std Book" w:hAnsi="Futura Std Book" w:cs="Tahoma"/>
          <w:spacing w:val="-1"/>
        </w:rPr>
        <w:t>ec</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8"/>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19"/>
        </w:rPr>
        <w:t xml:space="preserve"> </w:t>
      </w:r>
      <w:r>
        <w:rPr>
          <w:rFonts w:ascii="Futura Std Book" w:hAnsi="Futura Std Book" w:cs="Tahoma"/>
        </w:rPr>
        <w:t>2</w:t>
      </w:r>
      <w:r>
        <w:rPr>
          <w:rFonts w:ascii="Futura Std Book" w:hAnsi="Futura Std Book" w:cs="Tahoma"/>
          <w:spacing w:val="-17"/>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d</w:t>
      </w:r>
      <w:r>
        <w:rPr>
          <w:rFonts w:ascii="Futura Std Book" w:hAnsi="Futura Std Book" w:cs="Tahoma"/>
          <w:spacing w:val="-18"/>
        </w:rPr>
        <w:t xml:space="preserve"> </w:t>
      </w:r>
      <w:r>
        <w:rPr>
          <w:rFonts w:ascii="Futura Std Book" w:hAnsi="Futura Std Book" w:cs="Tahoma"/>
        </w:rPr>
        <w:t>by</w:t>
      </w:r>
      <w:r>
        <w:rPr>
          <w:rFonts w:ascii="Futura Std Book" w:hAnsi="Futura Std Book" w:cs="Tahoma"/>
          <w:spacing w:val="-16"/>
        </w:rPr>
        <w:t xml:space="preserve"> </w:t>
      </w:r>
      <w:r>
        <w:rPr>
          <w:rFonts w:ascii="Futura Std Book" w:hAnsi="Futura Std Book" w:cs="Tahoma"/>
          <w:spacing w:val="-3"/>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1"/>
        </w:rPr>
        <w:t>umma</w:t>
      </w:r>
      <w:r>
        <w:rPr>
          <w:rFonts w:ascii="Futura Std Book" w:hAnsi="Futura Std Book" w:cs="Tahoma"/>
        </w:rPr>
        <w:t>ry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20"/>
        </w:rPr>
        <w:t xml:space="preserve"> </w:t>
      </w:r>
      <w:r>
        <w:rPr>
          <w:rFonts w:ascii="Futura Std Book" w:hAnsi="Futura Std Book" w:cs="Tahoma"/>
        </w:rPr>
        <w:t>the</w:t>
      </w:r>
      <w:r>
        <w:rPr>
          <w:rFonts w:ascii="Futura Std Book" w:hAnsi="Futura Std Book" w:cs="Tahoma"/>
          <w:spacing w:val="-18"/>
        </w:rPr>
        <w:t xml:space="preserve"> </w:t>
      </w:r>
      <w:r>
        <w:rPr>
          <w:rFonts w:ascii="Futura Std Book" w:hAnsi="Futura Std Book" w:cs="Tahoma"/>
          <w:spacing w:val="-2"/>
        </w:rPr>
        <w:t>L</w:t>
      </w:r>
      <w:r>
        <w:rPr>
          <w:rFonts w:ascii="Futura Std Book" w:hAnsi="Futura Std Book" w:cs="Tahoma"/>
          <w:spacing w:val="-1"/>
        </w:rPr>
        <w:t>e</w:t>
      </w:r>
      <w:r>
        <w:rPr>
          <w:rFonts w:ascii="Futura Std Book" w:hAnsi="Futura Std Book" w:cs="Tahoma"/>
        </w:rPr>
        <w:t>vel</w:t>
      </w:r>
      <w:r>
        <w:rPr>
          <w:rFonts w:ascii="Futura Std Book" w:hAnsi="Futura Std Book" w:cs="Tahoma"/>
          <w:spacing w:val="-17"/>
        </w:rPr>
        <w:t xml:space="preserve"> </w:t>
      </w:r>
      <w:r>
        <w:rPr>
          <w:rFonts w:ascii="Futura Std Book" w:hAnsi="Futura Std Book" w:cs="Tahoma"/>
        </w:rPr>
        <w:t>3</w:t>
      </w:r>
      <w:r>
        <w:rPr>
          <w:rFonts w:ascii="Futura Std Book" w:hAnsi="Futura Std Book" w:cs="Tahoma"/>
          <w:spacing w:val="-17"/>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 xml:space="preserve">e </w:t>
      </w:r>
      <w:r>
        <w:rPr>
          <w:rFonts w:ascii="Futura Std Book" w:hAnsi="Futura Std Book" w:cs="Tahoma"/>
          <w:spacing w:val="-1"/>
        </w:rPr>
        <w:t>an</w:t>
      </w:r>
      <w:r>
        <w:rPr>
          <w:rFonts w:ascii="Futura Std Book" w:hAnsi="Futura Std Book" w:cs="Tahoma"/>
        </w:rPr>
        <w:t>d 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ted to</w:t>
      </w:r>
      <w:r>
        <w:rPr>
          <w:rFonts w:ascii="Futura Std Book" w:hAnsi="Futura Std Book" w:cs="Tahoma"/>
          <w:spacing w:val="-4"/>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1"/>
        </w:rPr>
        <w:t>m</w:t>
      </w:r>
      <w:r>
        <w:rPr>
          <w:rFonts w:ascii="Futura Std Book" w:hAnsi="Futura Std Book" w:cs="Tahoma"/>
        </w:rPr>
        <w:t>pa</w:t>
      </w:r>
      <w:r>
        <w:rPr>
          <w:rFonts w:ascii="Futura Std Book" w:hAnsi="Futura Std Book" w:cs="Tahoma"/>
          <w:spacing w:val="-2"/>
        </w:rPr>
        <w:t>n</w:t>
      </w:r>
      <w:r>
        <w:rPr>
          <w:rFonts w:ascii="Futura Std Book" w:hAnsi="Futura Std Book" w:cs="Tahoma"/>
        </w:rPr>
        <w:t>y for</w:t>
      </w:r>
      <w:r>
        <w:rPr>
          <w:rFonts w:ascii="Futura Std Book" w:hAnsi="Futura Std Book" w:cs="Tahoma"/>
          <w:spacing w:val="-3"/>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w:t>
      </w:r>
      <w:r>
        <w:rPr>
          <w:rFonts w:ascii="Futura Std Book" w:hAnsi="Futura Std Book" w:cs="Tahoma"/>
          <w:spacing w:val="-3"/>
        </w:rPr>
        <w:t>i</w:t>
      </w:r>
      <w:r>
        <w:rPr>
          <w:rFonts w:ascii="Futura Std Book" w:hAnsi="Futura Std Book" w:cs="Tahoma"/>
          <w:spacing w:val="-1"/>
        </w:rPr>
        <w:t>n</w:t>
      </w:r>
      <w:r>
        <w:rPr>
          <w:rFonts w:ascii="Futura Std Book" w:hAnsi="Futura Std Book" w:cs="Tahoma"/>
        </w:rPr>
        <w:t>g pu</w:t>
      </w:r>
      <w:r>
        <w:rPr>
          <w:rFonts w:ascii="Futura Std Book" w:hAnsi="Futura Std Book" w:cs="Tahoma"/>
          <w:spacing w:val="-1"/>
        </w:rPr>
        <w:t>r</w:t>
      </w:r>
      <w:r>
        <w:rPr>
          <w:rFonts w:ascii="Futura Std Book" w:hAnsi="Futura Std Book" w:cs="Tahoma"/>
        </w:rPr>
        <w:t>pose</w:t>
      </w:r>
      <w:r>
        <w:rPr>
          <w:rFonts w:ascii="Futura Std Book" w:hAnsi="Futura Std Book" w:cs="Tahoma"/>
          <w:spacing w:val="-1"/>
        </w:rPr>
        <w:t>s</w:t>
      </w:r>
      <w:r>
        <w:rPr>
          <w:rFonts w:ascii="Futura Std Book" w:hAnsi="Futura Std Book" w:cs="Tahoma"/>
        </w:rPr>
        <w:t>.</w:t>
      </w:r>
    </w:p>
    <w:p w14:paraId="6803888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Both</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8"/>
        </w:rPr>
        <w:t xml:space="preserve"> </w:t>
      </w:r>
      <w:r>
        <w:rPr>
          <w:rFonts w:ascii="Futura Std Book" w:hAnsi="Futura Std Book" w:cs="Tahoma"/>
          <w:spacing w:val="-1"/>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0"/>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tain</w:t>
      </w:r>
      <w:r>
        <w:rPr>
          <w:rFonts w:ascii="Futura Std Book" w:hAnsi="Futura Std Book" w:cs="Tahoma"/>
          <w:spacing w:val="9"/>
        </w:rPr>
        <w:t xml:space="preserve"> </w:t>
      </w:r>
      <w:r>
        <w:rPr>
          <w:rFonts w:ascii="Futura Std Book" w:hAnsi="Futura Std Book" w:cs="Tahoma"/>
        </w:rPr>
        <w:t>a</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a</w:t>
      </w:r>
      <w:r>
        <w:rPr>
          <w:rFonts w:ascii="Futura Std Book" w:hAnsi="Futura Std Book" w:cs="Tahoma"/>
          <w:spacing w:val="7"/>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8"/>
        </w:rPr>
        <w:t xml:space="preserve"> </w:t>
      </w:r>
      <w:r>
        <w:rPr>
          <w:rFonts w:ascii="Futura Std Book" w:hAnsi="Futura Std Book" w:cs="Tahoma"/>
        </w:rPr>
        <w:t>lo</w:t>
      </w:r>
      <w:r>
        <w:rPr>
          <w:rFonts w:ascii="Futura Std Book" w:hAnsi="Futura Std Book" w:cs="Tahoma"/>
          <w:spacing w:val="-3"/>
        </w:rPr>
        <w:t>o</w:t>
      </w:r>
      <w:r>
        <w:rPr>
          <w:rFonts w:ascii="Futura Std Book" w:hAnsi="Futura Std Book" w:cs="Tahoma"/>
        </w:rPr>
        <w:t xml:space="preserve">k </w:t>
      </w:r>
      <w:r>
        <w:rPr>
          <w:rFonts w:ascii="Futura Std Book" w:hAnsi="Futura Std Book" w:cs="Tahoma"/>
          <w:spacing w:val="-1"/>
        </w:rPr>
        <w:t>ahea</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sp</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w:t>
      </w:r>
      <w:r>
        <w:rPr>
          <w:rFonts w:ascii="Futura Std Book" w:hAnsi="Futura Std Book" w:cs="Tahoma"/>
        </w:rPr>
        <w:t>ly.</w:t>
      </w:r>
      <w:r>
        <w:rPr>
          <w:rFonts w:ascii="Futura Std Book" w:hAnsi="Futura Std Book" w:cs="Tahoma"/>
          <w:spacing w:val="-4"/>
        </w:rPr>
        <w:t xml:space="preserve"> </w:t>
      </w:r>
      <w:r>
        <w:rPr>
          <w:rFonts w:ascii="Futura Std Book" w:hAnsi="Futura Std Book" w:cs="Tahoma"/>
        </w:rPr>
        <w:t>Looking ahead</w:t>
      </w:r>
      <w:r>
        <w:rPr>
          <w:rFonts w:ascii="Futura Std Book" w:hAnsi="Futura Std Book" w:cs="Tahoma"/>
          <w:spacing w:val="-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5"/>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rPr>
        <w:t>gu</w:t>
      </w:r>
      <w:r>
        <w:rPr>
          <w:rFonts w:ascii="Futura Std Book" w:hAnsi="Futura Std Book" w:cs="Tahoma"/>
          <w:spacing w:val="-1"/>
        </w:rPr>
        <w:t>i</w:t>
      </w:r>
      <w:r>
        <w:rPr>
          <w:rFonts w:ascii="Futura Std Book" w:hAnsi="Futura Std Book" w:cs="Tahoma"/>
          <w:spacing w:val="-3"/>
        </w:rPr>
        <w:t>d</w:t>
      </w:r>
      <w:r>
        <w:rPr>
          <w:rFonts w:ascii="Futura Std Book" w:hAnsi="Futura Std Book" w:cs="Tahoma"/>
        </w:rPr>
        <w:t>e</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6"/>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itori</w:t>
      </w:r>
      <w:r>
        <w:rPr>
          <w:rFonts w:ascii="Futura Std Book" w:hAnsi="Futura Std Book" w:cs="Tahoma"/>
          <w:spacing w:val="-1"/>
        </w:rPr>
        <w:t>n</w:t>
      </w:r>
      <w:r>
        <w:rPr>
          <w:rFonts w:ascii="Futura Std Book" w:hAnsi="Futura Std Book" w:cs="Tahoma"/>
        </w:rPr>
        <w:t>g</w:t>
      </w:r>
      <w:r>
        <w:rPr>
          <w:rFonts w:ascii="Futura Std Book" w:hAnsi="Futura Std Book" w:cs="Tahoma"/>
          <w:spacing w:val="-4"/>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5"/>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 for</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n</w:t>
      </w:r>
      <w:r>
        <w:rPr>
          <w:rFonts w:ascii="Futura Std Book" w:hAnsi="Futura Std Book" w:cs="Tahoma"/>
          <w:spacing w:val="-2"/>
        </w:rPr>
        <w:t>e</w:t>
      </w:r>
      <w:r>
        <w:rPr>
          <w:rFonts w:ascii="Futura Std Book" w:hAnsi="Futura Std Book" w:cs="Tahoma"/>
        </w:rPr>
        <w:t>xt</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2"/>
        </w:rPr>
        <w:t xml:space="preserve"> </w:t>
      </w:r>
      <w:r>
        <w:rPr>
          <w:rFonts w:ascii="Futura Std Book" w:hAnsi="Futura Std Book" w:cs="Tahoma"/>
        </w:rPr>
        <w:t>d</w:t>
      </w:r>
      <w:r>
        <w:rPr>
          <w:rFonts w:ascii="Futura Std Book" w:hAnsi="Futura Std Book" w:cs="Tahoma"/>
          <w:spacing w:val="-4"/>
        </w:rPr>
        <w:t>u</w:t>
      </w:r>
      <w:r>
        <w:rPr>
          <w:rFonts w:ascii="Futura Std Book" w:hAnsi="Futura Std Book" w:cs="Tahoma"/>
        </w:rPr>
        <w:t>r</w:t>
      </w:r>
      <w:r>
        <w:rPr>
          <w:rFonts w:ascii="Futura Std Book" w:hAnsi="Futura Std Book" w:cs="Tahoma"/>
          <w:spacing w:val="-2"/>
        </w:rPr>
        <w:t>a</w:t>
      </w:r>
      <w:r>
        <w:rPr>
          <w:rFonts w:ascii="Futura Std Book" w:hAnsi="Futura Std Book" w:cs="Tahoma"/>
          <w:spacing w:val="2"/>
        </w:rPr>
        <w:t>t</w:t>
      </w:r>
      <w:r>
        <w:rPr>
          <w:rFonts w:ascii="Futura Std Book" w:hAnsi="Futura Std Book" w:cs="Tahoma"/>
        </w:rPr>
        <w:t>io</w:t>
      </w:r>
      <w:r>
        <w:rPr>
          <w:rFonts w:ascii="Futura Std Book" w:hAnsi="Futura Std Book" w:cs="Tahoma"/>
          <w:spacing w:val="-1"/>
        </w:rPr>
        <w:t>n</w:t>
      </w:r>
      <w:r>
        <w:rPr>
          <w:rFonts w:ascii="Futura Std Book" w:hAnsi="Futura Std Book" w:cs="Tahoma"/>
        </w:rPr>
        <w:t>.</w:t>
      </w:r>
    </w:p>
    <w:p w14:paraId="6A990C6A" w14:textId="77777777" w:rsidR="00E95DBB" w:rsidRDefault="00000000">
      <w:pPr>
        <w:widowControl/>
        <w:suppressAutoHyphens/>
        <w:spacing w:before="120" w:after="120" w:line="300" w:lineRule="auto"/>
        <w:ind w:left="720"/>
        <w:jc w:val="both"/>
        <w:rPr>
          <w:rFonts w:ascii="Futura Std Book" w:hAnsi="Futura Std Book" w:cs="Tahoma"/>
          <w:sz w:val="24"/>
          <w:szCs w:val="24"/>
          <w:u w:val="single"/>
        </w:rPr>
      </w:pPr>
      <w:r>
        <w:rPr>
          <w:rFonts w:ascii="Futura Std Book" w:eastAsia="Arial" w:hAnsi="Futura Std Book" w:cs="Tahoma"/>
        </w:rPr>
        <w:t>Project</w:t>
      </w:r>
      <w:r>
        <w:rPr>
          <w:rFonts w:ascii="Futura Std Book" w:hAnsi="Futura Std Book" w:cs="Tahoma"/>
          <w:sz w:val="24"/>
          <w:szCs w:val="24"/>
          <w:u w:val="single"/>
        </w:rPr>
        <w:t xml:space="preserve"> </w:t>
      </w:r>
      <w:r>
        <w:rPr>
          <w:rFonts w:ascii="Futura Std Book" w:eastAsia="Arial" w:hAnsi="Futura Std Book" w:cs="Tahoma"/>
        </w:rPr>
        <w:t>Schedule</w:t>
      </w:r>
    </w:p>
    <w:tbl>
      <w:tblPr>
        <w:tblStyle w:val="TableGrid"/>
        <w:tblW w:w="0" w:type="auto"/>
        <w:tblInd w:w="720" w:type="dxa"/>
        <w:tblLook w:val="04A0" w:firstRow="1" w:lastRow="0" w:firstColumn="1" w:lastColumn="0" w:noHBand="0" w:noVBand="1"/>
      </w:tblPr>
      <w:tblGrid>
        <w:gridCol w:w="847"/>
        <w:gridCol w:w="4714"/>
        <w:gridCol w:w="2111"/>
      </w:tblGrid>
      <w:tr w:rsidR="00E95DBB" w14:paraId="41AF5B5E" w14:textId="77777777">
        <w:tc>
          <w:tcPr>
            <w:tcW w:w="0" w:type="auto"/>
          </w:tcPr>
          <w:p w14:paraId="0C7E295C"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5F0562A5"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6CA644EE"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Duration (Weeks)</w:t>
            </w:r>
          </w:p>
        </w:tc>
      </w:tr>
      <w:tr w:rsidR="00E95DBB" w14:paraId="49840932" w14:textId="77777777">
        <w:tc>
          <w:tcPr>
            <w:tcW w:w="0" w:type="auto"/>
            <w:vAlign w:val="center"/>
          </w:tcPr>
          <w:p w14:paraId="7F50F731" w14:textId="77777777" w:rsidR="00E95DBB" w:rsidRDefault="00000000">
            <w:pPr>
              <w:spacing w:line="276" w:lineRule="auto"/>
              <w:jc w:val="center"/>
              <w:rPr>
                <w:rFonts w:ascii="Futura Std Book" w:hAnsi="Futura Std Book" w:cs="Tahoma"/>
              </w:rPr>
            </w:pPr>
            <w:r>
              <w:rPr>
                <w:rFonts w:ascii="Futura Std Book" w:hAnsi="Futura Std Book" w:cs="Tahoma"/>
              </w:rPr>
              <w:t>1</w:t>
            </w:r>
          </w:p>
        </w:tc>
        <w:tc>
          <w:tcPr>
            <w:tcW w:w="0" w:type="auto"/>
          </w:tcPr>
          <w:p w14:paraId="60280F08" w14:textId="77777777" w:rsidR="00E95DBB" w:rsidRDefault="00000000">
            <w:pPr>
              <w:spacing w:line="276" w:lineRule="auto"/>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7BD58609" w14:textId="77777777" w:rsidR="00E95DBB" w:rsidRDefault="00000000">
            <w:pPr>
              <w:spacing w:line="276" w:lineRule="auto"/>
              <w:jc w:val="center"/>
              <w:rPr>
                <w:rFonts w:ascii="Futura Std Book" w:hAnsi="Futura Std Book" w:cs="Tahoma"/>
              </w:rPr>
            </w:pPr>
            <w:r>
              <w:rPr>
                <w:rFonts w:ascii="Futura Std Book" w:hAnsi="Futura Std Book" w:cs="Tahoma"/>
              </w:rPr>
              <w:t>2</w:t>
            </w:r>
          </w:p>
        </w:tc>
      </w:tr>
      <w:tr w:rsidR="00E95DBB" w14:paraId="66CC1160" w14:textId="77777777">
        <w:tc>
          <w:tcPr>
            <w:tcW w:w="0" w:type="auto"/>
            <w:vAlign w:val="center"/>
          </w:tcPr>
          <w:p w14:paraId="69619BCD" w14:textId="77777777" w:rsidR="00E95DBB" w:rsidRDefault="00000000">
            <w:pPr>
              <w:spacing w:line="276" w:lineRule="auto"/>
              <w:jc w:val="center"/>
              <w:rPr>
                <w:rFonts w:ascii="Futura Std Book" w:hAnsi="Futura Std Book" w:cs="Tahoma"/>
              </w:rPr>
            </w:pPr>
            <w:r>
              <w:rPr>
                <w:rFonts w:ascii="Futura Std Book" w:hAnsi="Futura Std Book" w:cs="Tahoma"/>
              </w:rPr>
              <w:t>2</w:t>
            </w:r>
          </w:p>
        </w:tc>
        <w:tc>
          <w:tcPr>
            <w:tcW w:w="0" w:type="auto"/>
          </w:tcPr>
          <w:p w14:paraId="60A3031A" w14:textId="77777777" w:rsidR="00E95DBB" w:rsidRDefault="00000000">
            <w:pPr>
              <w:spacing w:line="276" w:lineRule="auto"/>
              <w:jc w:val="both"/>
              <w:rPr>
                <w:rFonts w:ascii="Futura Std Book" w:hAnsi="Futura Std Book" w:cs="Tahoma"/>
              </w:rPr>
            </w:pPr>
            <w:r>
              <w:rPr>
                <w:rFonts w:ascii="Futura Std Book" w:hAnsi="Futura Std Book" w:cs="Tahoma"/>
              </w:rPr>
              <w:t>Surveys and Field Investigations</w:t>
            </w:r>
          </w:p>
        </w:tc>
        <w:tc>
          <w:tcPr>
            <w:tcW w:w="0" w:type="auto"/>
            <w:vAlign w:val="center"/>
          </w:tcPr>
          <w:p w14:paraId="68BAF168"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16EA8EB9" w14:textId="77777777">
        <w:tc>
          <w:tcPr>
            <w:tcW w:w="0" w:type="auto"/>
            <w:vAlign w:val="center"/>
          </w:tcPr>
          <w:p w14:paraId="3DC36D9C" w14:textId="77777777" w:rsidR="00E95DBB" w:rsidRDefault="00000000">
            <w:pPr>
              <w:spacing w:line="276" w:lineRule="auto"/>
              <w:jc w:val="center"/>
              <w:rPr>
                <w:rFonts w:ascii="Futura Std Book" w:hAnsi="Futura Std Book" w:cs="Tahoma"/>
              </w:rPr>
            </w:pPr>
            <w:r>
              <w:rPr>
                <w:rFonts w:ascii="Futura Std Book" w:hAnsi="Futura Std Book" w:cs="Tahoma"/>
              </w:rPr>
              <w:t>3</w:t>
            </w:r>
          </w:p>
        </w:tc>
        <w:tc>
          <w:tcPr>
            <w:tcW w:w="0" w:type="auto"/>
          </w:tcPr>
          <w:p w14:paraId="0D50DC6E" w14:textId="77777777" w:rsidR="00E95DBB" w:rsidRDefault="00000000">
            <w:pPr>
              <w:spacing w:line="276" w:lineRule="auto"/>
              <w:jc w:val="both"/>
              <w:rPr>
                <w:rFonts w:ascii="Futura Std Book" w:hAnsi="Futura Std Book" w:cs="Tahoma"/>
              </w:rPr>
            </w:pPr>
            <w:r>
              <w:rPr>
                <w:rFonts w:ascii="Futura Std Book" w:hAnsi="Futura Std Book" w:cs="Tahoma"/>
              </w:rPr>
              <w:t>FEED, Design and HSE</w:t>
            </w:r>
          </w:p>
        </w:tc>
        <w:tc>
          <w:tcPr>
            <w:tcW w:w="0" w:type="auto"/>
            <w:vAlign w:val="center"/>
          </w:tcPr>
          <w:p w14:paraId="72252ADF" w14:textId="77777777" w:rsidR="00E95DBB" w:rsidRDefault="00000000">
            <w:pPr>
              <w:spacing w:line="276" w:lineRule="auto"/>
              <w:jc w:val="center"/>
              <w:rPr>
                <w:rFonts w:ascii="Futura Std Book" w:hAnsi="Futura Std Book" w:cs="Tahoma"/>
              </w:rPr>
            </w:pPr>
            <w:r>
              <w:rPr>
                <w:rFonts w:ascii="Futura Std Book" w:hAnsi="Futura Std Book" w:cs="Tahoma"/>
              </w:rPr>
              <w:t>14</w:t>
            </w:r>
          </w:p>
        </w:tc>
      </w:tr>
      <w:tr w:rsidR="00E95DBB" w14:paraId="2246726C" w14:textId="77777777">
        <w:tc>
          <w:tcPr>
            <w:tcW w:w="0" w:type="auto"/>
            <w:vAlign w:val="center"/>
          </w:tcPr>
          <w:p w14:paraId="3F71FD4A" w14:textId="77777777" w:rsidR="00E95DBB" w:rsidRDefault="00000000">
            <w:pPr>
              <w:spacing w:line="276" w:lineRule="auto"/>
              <w:jc w:val="center"/>
              <w:rPr>
                <w:rFonts w:ascii="Futura Std Book" w:hAnsi="Futura Std Book" w:cs="Tahoma"/>
              </w:rPr>
            </w:pPr>
            <w:r>
              <w:rPr>
                <w:rFonts w:ascii="Futura Std Book" w:hAnsi="Futura Std Book" w:cs="Tahoma"/>
              </w:rPr>
              <w:t>4</w:t>
            </w:r>
          </w:p>
        </w:tc>
        <w:tc>
          <w:tcPr>
            <w:tcW w:w="0" w:type="auto"/>
          </w:tcPr>
          <w:p w14:paraId="130ECE90" w14:textId="77777777" w:rsidR="00E95DBB" w:rsidRDefault="00000000">
            <w:pPr>
              <w:spacing w:line="276" w:lineRule="auto"/>
              <w:jc w:val="both"/>
              <w:rPr>
                <w:rFonts w:ascii="Futura Std Book" w:hAnsi="Futura Std Book" w:cs="Tahoma"/>
              </w:rPr>
            </w:pPr>
            <w:r>
              <w:rPr>
                <w:rFonts w:ascii="Futura Std Book" w:hAnsi="Futura Std Book" w:cs="Tahoma"/>
              </w:rPr>
              <w:t>Optimization and Costing</w:t>
            </w:r>
          </w:p>
        </w:tc>
        <w:tc>
          <w:tcPr>
            <w:tcW w:w="0" w:type="auto"/>
            <w:vAlign w:val="center"/>
          </w:tcPr>
          <w:p w14:paraId="3A171326"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7F35C44B" w14:textId="77777777">
        <w:tc>
          <w:tcPr>
            <w:tcW w:w="0" w:type="auto"/>
            <w:vAlign w:val="center"/>
          </w:tcPr>
          <w:p w14:paraId="03A05601" w14:textId="77777777" w:rsidR="00E95DBB" w:rsidRDefault="00000000">
            <w:pPr>
              <w:spacing w:line="276" w:lineRule="auto"/>
              <w:jc w:val="center"/>
              <w:rPr>
                <w:rFonts w:ascii="Futura Std Book" w:hAnsi="Futura Std Book" w:cs="Tahoma"/>
              </w:rPr>
            </w:pPr>
            <w:r>
              <w:rPr>
                <w:rFonts w:ascii="Futura Std Book" w:hAnsi="Futura Std Book" w:cs="Tahoma"/>
              </w:rPr>
              <w:t>5</w:t>
            </w:r>
          </w:p>
        </w:tc>
        <w:tc>
          <w:tcPr>
            <w:tcW w:w="0" w:type="auto"/>
          </w:tcPr>
          <w:p w14:paraId="391023C1" w14:textId="77777777" w:rsidR="00E95DBB" w:rsidRDefault="00000000">
            <w:pPr>
              <w:spacing w:line="276" w:lineRule="auto"/>
              <w:jc w:val="both"/>
              <w:rPr>
                <w:rFonts w:ascii="Futura Std Book" w:hAnsi="Futura Std Book" w:cs="Tahoma"/>
              </w:rPr>
            </w:pPr>
            <w:r>
              <w:rPr>
                <w:rFonts w:ascii="Futura Std Book" w:hAnsi="Futura Std Book" w:cs="Tahoma"/>
              </w:rPr>
              <w:t>EPC Tender Package and Final Documentation</w:t>
            </w:r>
          </w:p>
        </w:tc>
        <w:tc>
          <w:tcPr>
            <w:tcW w:w="0" w:type="auto"/>
            <w:vAlign w:val="center"/>
          </w:tcPr>
          <w:p w14:paraId="3B387037" w14:textId="77777777" w:rsidR="00E95DBB" w:rsidRDefault="00000000">
            <w:pPr>
              <w:spacing w:line="276" w:lineRule="auto"/>
              <w:jc w:val="center"/>
              <w:rPr>
                <w:rFonts w:ascii="Futura Std Book" w:hAnsi="Futura Std Book" w:cs="Tahoma"/>
              </w:rPr>
            </w:pPr>
            <w:r>
              <w:rPr>
                <w:rFonts w:ascii="Futura Std Book" w:hAnsi="Futura Std Book" w:cs="Tahoma"/>
              </w:rPr>
              <w:t>4</w:t>
            </w:r>
          </w:p>
        </w:tc>
      </w:tr>
      <w:tr w:rsidR="00E95DBB" w14:paraId="456C590B" w14:textId="77777777">
        <w:tc>
          <w:tcPr>
            <w:tcW w:w="0" w:type="auto"/>
            <w:gridSpan w:val="2"/>
          </w:tcPr>
          <w:p w14:paraId="4CB87B0A"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5C5509F8" w14:textId="77777777" w:rsidR="00E95DBB" w:rsidRDefault="00000000">
            <w:pPr>
              <w:spacing w:line="276" w:lineRule="auto"/>
              <w:jc w:val="center"/>
              <w:rPr>
                <w:rFonts w:ascii="Futura Std Book" w:hAnsi="Futura Std Book" w:cs="Tahoma"/>
                <w:b/>
                <w:bCs/>
                <w:sz w:val="24"/>
                <w:szCs w:val="24"/>
              </w:rPr>
            </w:pPr>
            <w:r>
              <w:rPr>
                <w:rFonts w:ascii="Futura Std Book" w:hAnsi="Futura Std Book" w:cs="Tahoma"/>
                <w:b/>
                <w:bCs/>
                <w:sz w:val="24"/>
                <w:szCs w:val="24"/>
              </w:rPr>
              <w:t>32 Weeks</w:t>
            </w:r>
          </w:p>
        </w:tc>
      </w:tr>
    </w:tbl>
    <w:p w14:paraId="68A0CEB0" w14:textId="77777777" w:rsidR="00E95DBB" w:rsidRDefault="00E95DBB">
      <w:pPr>
        <w:spacing w:line="200" w:lineRule="exact"/>
        <w:rPr>
          <w:rFonts w:ascii="Futura Std Book" w:hAnsi="Futura Std Book" w:cs="Tahoma"/>
          <w:sz w:val="24"/>
          <w:szCs w:val="24"/>
          <w:u w:val="single"/>
        </w:rPr>
      </w:pPr>
    </w:p>
    <w:p w14:paraId="7C263204" w14:textId="77777777" w:rsidR="00E95DBB" w:rsidRDefault="00000000">
      <w:pPr>
        <w:pStyle w:val="Heading2"/>
        <w:numPr>
          <w:ilvl w:val="1"/>
          <w:numId w:val="11"/>
        </w:numPr>
        <w:ind w:left="720"/>
      </w:pPr>
      <w:bookmarkStart w:id="1008" w:name="_Toc229061662"/>
      <w:r>
        <w:t>Client Inputs Required</w:t>
      </w:r>
      <w:bookmarkEnd w:id="1008"/>
    </w:p>
    <w:p w14:paraId="6059BB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following</w:t>
      </w:r>
      <w:r>
        <w:rPr>
          <w:rFonts w:ascii="Futura Std Book" w:hAnsi="Futura Std Book" w:cs="Tahoma"/>
        </w:rPr>
        <w:t xml:space="preserve"> inputs shall be provided by the Employer:</w:t>
      </w:r>
    </w:p>
    <w:p w14:paraId="6D88E33A"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production forecasts</w:t>
      </w:r>
    </w:p>
    <w:p w14:paraId="37820F06"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locations and capacities (SEIB, NUNR and DBUC)</w:t>
      </w:r>
    </w:p>
    <w:p w14:paraId="138722D6" w14:textId="77777777" w:rsidR="00E95DBB" w:rsidRDefault="00000000">
      <w:pPr>
        <w:pStyle w:val="EPBullet-Level1"/>
        <w:numPr>
          <w:ilvl w:val="0"/>
          <w:numId w:val="18"/>
        </w:numPr>
        <w:tabs>
          <w:tab w:val="clear" w:pos="720"/>
        </w:tabs>
        <w:suppressAutoHyphens/>
        <w:spacing w:before="0" w:beforeAutospacing="0" w:after="0" w:afterAutospacing="0"/>
        <w:ind w:left="1080"/>
      </w:pPr>
      <w:r>
        <w:t>Site access and route constraints</w:t>
      </w:r>
    </w:p>
    <w:p w14:paraId="4250346C" w14:textId="77777777" w:rsidR="00E95DBB" w:rsidRDefault="00000000">
      <w:pPr>
        <w:pStyle w:val="EPBullet-Level1"/>
        <w:numPr>
          <w:ilvl w:val="0"/>
          <w:numId w:val="18"/>
        </w:numPr>
        <w:tabs>
          <w:tab w:val="clear" w:pos="720"/>
        </w:tabs>
        <w:suppressAutoHyphens/>
        <w:spacing w:before="0" w:beforeAutospacing="0" w:after="0" w:afterAutospacing="0"/>
        <w:ind w:left="1080"/>
      </w:pPr>
      <w:r>
        <w:t>Applicable standards and specifications</w:t>
      </w:r>
    </w:p>
    <w:p w14:paraId="19F7F46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and third-party interface requirements</w:t>
      </w:r>
    </w:p>
    <w:p w14:paraId="586876E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Existing</w:t>
      </w:r>
      <w:r>
        <w:rPr>
          <w:rFonts w:eastAsia="Tahoma"/>
        </w:rPr>
        <w:t xml:space="preserve"> survey and geotechnical data (if available)</w:t>
      </w:r>
    </w:p>
    <w:p w14:paraId="3AA64114" w14:textId="77777777" w:rsidR="00E95DBB" w:rsidRDefault="00000000">
      <w:pPr>
        <w:pStyle w:val="Heading2"/>
        <w:numPr>
          <w:ilvl w:val="1"/>
          <w:numId w:val="11"/>
        </w:numPr>
        <w:ind w:left="720"/>
      </w:pPr>
      <w:bookmarkStart w:id="1009" w:name="_Toc229061663"/>
      <w:r>
        <w:t>FEED Assumptions and Exclusions</w:t>
      </w:r>
      <w:bookmarkEnd w:id="1009"/>
    </w:p>
    <w:p w14:paraId="171B68D8"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Assumptions</w:t>
      </w:r>
    </w:p>
    <w:p w14:paraId="1191F260" w14:textId="77777777" w:rsidR="00E95DBB" w:rsidRDefault="00000000">
      <w:pPr>
        <w:pStyle w:val="EPBullet-Level1"/>
        <w:numPr>
          <w:ilvl w:val="0"/>
          <w:numId w:val="18"/>
        </w:numPr>
        <w:tabs>
          <w:tab w:val="clear" w:pos="720"/>
        </w:tabs>
        <w:suppressAutoHyphens/>
        <w:spacing w:before="0" w:beforeAutospacing="0" w:after="0" w:afterAutospacing="0"/>
        <w:ind w:left="1080"/>
      </w:pPr>
      <w:r>
        <w:t>Gas quality and flow rates remain within defined limits</w:t>
      </w:r>
    </w:p>
    <w:p w14:paraId="270C006D" w14:textId="77777777" w:rsidR="00E95DBB" w:rsidRDefault="00000000">
      <w:pPr>
        <w:pStyle w:val="EPBullet-Level1"/>
        <w:numPr>
          <w:ilvl w:val="0"/>
          <w:numId w:val="18"/>
        </w:numPr>
        <w:tabs>
          <w:tab w:val="clear" w:pos="720"/>
        </w:tabs>
        <w:suppressAutoHyphens/>
        <w:spacing w:before="0" w:beforeAutospacing="0" w:after="0" w:afterAutospacing="0"/>
        <w:ind w:left="1080"/>
      </w:pPr>
      <w:r>
        <w:t>Right-of-Way (</w:t>
      </w:r>
      <w:proofErr w:type="spellStart"/>
      <w:r>
        <w:t>RoW</w:t>
      </w:r>
      <w:proofErr w:type="spellEnd"/>
      <w:r>
        <w:t>) access is achievable</w:t>
      </w:r>
    </w:p>
    <w:p w14:paraId="12792E3E" w14:textId="77777777" w:rsidR="00E95DBB" w:rsidRDefault="00000000">
      <w:pPr>
        <w:pStyle w:val="EPBullet-Level1"/>
        <w:numPr>
          <w:ilvl w:val="0"/>
          <w:numId w:val="18"/>
        </w:numPr>
        <w:tabs>
          <w:tab w:val="clear" w:pos="720"/>
        </w:tabs>
        <w:suppressAutoHyphens/>
        <w:spacing w:before="0" w:beforeAutospacing="0" w:after="0" w:afterAutospacing="0"/>
        <w:ind w:left="1080"/>
      </w:pPr>
      <w:r>
        <w:t>No major route re-alignment during FEED</w:t>
      </w:r>
    </w:p>
    <w:p w14:paraId="4DEFAF6E" w14:textId="77777777" w:rsidR="00E95DBB" w:rsidRDefault="00000000">
      <w:pPr>
        <w:pStyle w:val="EPBullet-Level1"/>
        <w:numPr>
          <w:ilvl w:val="0"/>
          <w:numId w:val="18"/>
        </w:numPr>
        <w:tabs>
          <w:tab w:val="clear" w:pos="720"/>
        </w:tabs>
        <w:suppressAutoHyphens/>
        <w:spacing w:before="0" w:beforeAutospacing="0" w:after="0" w:afterAutospacing="0"/>
        <w:ind w:left="1080"/>
      </w:pPr>
      <w:r>
        <w:t>FEED cost estimate accuracy ±10%</w:t>
      </w:r>
    </w:p>
    <w:p w14:paraId="7F29DD8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Geotechnical</w:t>
      </w:r>
      <w:r>
        <w:rPr>
          <w:rFonts w:eastAsia="Tahoma"/>
        </w:rPr>
        <w:t xml:space="preserve"> data to be confirmed during FEED</w:t>
      </w:r>
    </w:p>
    <w:p w14:paraId="0425A58C"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Exclusions</w:t>
      </w:r>
    </w:p>
    <w:p w14:paraId="334CA33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following items are excluded from the FEED scope and shall be addressed during subsequent project phases or under separate contracts.</w:t>
      </w:r>
    </w:p>
    <w:p w14:paraId="1E1EF131" w14:textId="77777777" w:rsidR="00E95DBB" w:rsidRDefault="00000000">
      <w:pPr>
        <w:numPr>
          <w:ilvl w:val="0"/>
          <w:numId w:val="3"/>
        </w:numPr>
        <w:tabs>
          <w:tab w:val="num" w:pos="820"/>
        </w:tabs>
        <w:spacing w:line="360" w:lineRule="auto"/>
        <w:ind w:left="1097"/>
        <w:rPr>
          <w:rFonts w:ascii="Futura Std Book" w:eastAsia="Tahoma" w:hAnsi="Futura Std Book" w:cs="Tahoma"/>
        </w:rPr>
      </w:pPr>
      <w:r>
        <w:rPr>
          <w:rFonts w:ascii="Futura Std Book" w:eastAsia="Tahoma" w:hAnsi="Futura Std Book" w:cs="Tahoma"/>
        </w:rPr>
        <w:t>Detailed EPC engineering</w:t>
      </w:r>
    </w:p>
    <w:p w14:paraId="2417A7B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Procurement</w:t>
      </w:r>
      <w:r>
        <w:rPr>
          <w:rFonts w:eastAsia="Tahoma"/>
        </w:rPr>
        <w:t xml:space="preserve"> and construction activities</w:t>
      </w:r>
    </w:p>
    <w:p w14:paraId="3A89D2D3" w14:textId="77777777" w:rsidR="00E95DBB" w:rsidRDefault="00000000">
      <w:pPr>
        <w:pStyle w:val="EPBullet-Level1"/>
        <w:numPr>
          <w:ilvl w:val="0"/>
          <w:numId w:val="18"/>
        </w:numPr>
        <w:tabs>
          <w:tab w:val="clear" w:pos="720"/>
        </w:tabs>
        <w:suppressAutoHyphens/>
        <w:spacing w:before="0" w:beforeAutospacing="0" w:after="0" w:afterAutospacing="0"/>
        <w:ind w:left="1080"/>
      </w:pPr>
      <w:r>
        <w:t>ESIA approval and permitting</w:t>
      </w:r>
    </w:p>
    <w:p w14:paraId="5469BD18"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778836C1" w14:textId="77777777" w:rsidR="00E95DBB" w:rsidRDefault="00000000">
      <w:pPr>
        <w:pStyle w:val="EPBullet-Level1"/>
        <w:numPr>
          <w:ilvl w:val="0"/>
          <w:numId w:val="18"/>
        </w:numPr>
        <w:tabs>
          <w:tab w:val="clear" w:pos="720"/>
        </w:tabs>
        <w:suppressAutoHyphens/>
        <w:spacing w:before="0" w:beforeAutospacing="0" w:after="0" w:afterAutospacing="0"/>
        <w:ind w:left="1080"/>
      </w:pPr>
      <w:r>
        <w:t>AFC drawings and construction documentation</w:t>
      </w:r>
    </w:p>
    <w:p w14:paraId="3FA97FA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Land</w:t>
      </w:r>
      <w:r>
        <w:rPr>
          <w:rFonts w:eastAsia="Tahoma"/>
        </w:rPr>
        <w:t xml:space="preserve"> acquisition compensation and permitting fees</w:t>
      </w:r>
    </w:p>
    <w:p w14:paraId="6493E989" w14:textId="77777777" w:rsidR="00E95DBB" w:rsidRDefault="00000000">
      <w:pPr>
        <w:pStyle w:val="Heading2"/>
        <w:numPr>
          <w:ilvl w:val="1"/>
          <w:numId w:val="11"/>
        </w:numPr>
        <w:ind w:left="720"/>
      </w:pPr>
      <w:bookmarkStart w:id="1010" w:name="_Toc229061664"/>
      <w:r>
        <w:t>Value Proposition</w:t>
      </w:r>
      <w:bookmarkEnd w:id="1010"/>
    </w:p>
    <w:p w14:paraId="197316D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Our </w:t>
      </w:r>
      <w:r>
        <w:rPr>
          <w:rFonts w:ascii="Futura Std Book" w:eastAsia="Arial" w:hAnsi="Futura Std Book" w:cs="Tahoma"/>
        </w:rPr>
        <w:t>FEED</w:t>
      </w:r>
      <w:r>
        <w:rPr>
          <w:rFonts w:ascii="Futura Std Book" w:hAnsi="Futura Std Book" w:cs="Tahoma"/>
        </w:rPr>
        <w:t xml:space="preserve"> approach ensures:</w:t>
      </w:r>
    </w:p>
    <w:p w14:paraId="6F412447"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diameter</w:t>
      </w:r>
    </w:p>
    <w:p w14:paraId="3119ABA2" w14:textId="77777777" w:rsidR="00E95DBB" w:rsidRDefault="00000000">
      <w:pPr>
        <w:pStyle w:val="EPBullet-Level1"/>
        <w:numPr>
          <w:ilvl w:val="0"/>
          <w:numId w:val="18"/>
        </w:numPr>
        <w:tabs>
          <w:tab w:val="clear" w:pos="720"/>
        </w:tabs>
        <w:suppressAutoHyphens/>
        <w:spacing w:before="0" w:beforeAutospacing="0" w:after="0" w:afterAutospacing="0"/>
        <w:ind w:left="1080"/>
      </w:pPr>
      <w:r>
        <w:t>Reduced lifecycle cost</w:t>
      </w:r>
    </w:p>
    <w:p w14:paraId="40DA38CC" w14:textId="77777777" w:rsidR="00E95DBB" w:rsidRDefault="00000000">
      <w:pPr>
        <w:pStyle w:val="EPBullet-Level1"/>
        <w:numPr>
          <w:ilvl w:val="0"/>
          <w:numId w:val="18"/>
        </w:numPr>
        <w:tabs>
          <w:tab w:val="clear" w:pos="720"/>
        </w:tabs>
        <w:suppressAutoHyphens/>
        <w:spacing w:before="0" w:beforeAutospacing="0" w:after="0" w:afterAutospacing="0"/>
        <w:ind w:left="1080"/>
      </w:pPr>
      <w:r>
        <w:t>Robust corrosion management</w:t>
      </w:r>
    </w:p>
    <w:p w14:paraId="0EC1C6E0" w14:textId="77777777" w:rsidR="00E95DBB" w:rsidRDefault="00000000">
      <w:pPr>
        <w:pStyle w:val="EPBullet-Level1"/>
        <w:numPr>
          <w:ilvl w:val="0"/>
          <w:numId w:val="18"/>
        </w:numPr>
        <w:tabs>
          <w:tab w:val="clear" w:pos="720"/>
        </w:tabs>
        <w:suppressAutoHyphens/>
        <w:spacing w:before="0" w:beforeAutospacing="0" w:after="0" w:afterAutospacing="0"/>
        <w:ind w:left="1080"/>
      </w:pPr>
      <w:r>
        <w:t>Future-proof tie-in strategy</w:t>
      </w:r>
    </w:p>
    <w:p w14:paraId="3AF72DE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Minimized environmental footprint</w:t>
      </w:r>
    </w:p>
    <w:p w14:paraId="37A8EF67"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Constructability-driven engineering</w:t>
      </w:r>
    </w:p>
    <w:p w14:paraId="66F51F4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Bankable</w:t>
      </w:r>
      <w:r>
        <w:rPr>
          <w:rFonts w:eastAsia="Tahoma"/>
        </w:rPr>
        <w:t xml:space="preserve"> cost certainty</w:t>
      </w:r>
    </w:p>
    <w:p w14:paraId="64BCDC79" w14:textId="77777777" w:rsidR="00E95DBB" w:rsidRDefault="00000000">
      <w:pPr>
        <w:pStyle w:val="Heading2"/>
        <w:numPr>
          <w:ilvl w:val="1"/>
          <w:numId w:val="11"/>
        </w:numPr>
        <w:ind w:left="720"/>
      </w:pPr>
      <w:bookmarkStart w:id="1011" w:name="_Toc229061665"/>
      <w:r>
        <w:t>Conclusion</w:t>
      </w:r>
      <w:bookmarkEnd w:id="1011"/>
    </w:p>
    <w:p w14:paraId="3C6302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proposed FEED execution methodology provides a structured and technically robust approach for the successful delivery of the OKNU–BBOU Gas Pipeline project. The design philosophy, engineering processes, and quality assurance measures outlined herein ensure that all project requirements will be met in accordance with applicable standards and best industry practices. This proposal ensures commercial clarity, cost efficiency and risk-managed execution.</w:t>
      </w:r>
    </w:p>
    <w:p w14:paraId="3D5CE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w:t>
      </w:r>
      <w:r>
        <w:rPr>
          <w:rFonts w:ascii="Futura Std Book" w:eastAsia="Arial" w:hAnsi="Futura Std Book" w:cs="Tahoma"/>
        </w:rPr>
        <w:t>Atlantic</w:t>
      </w:r>
      <w:r>
        <w:rPr>
          <w:rFonts w:ascii="Futura Std Book" w:hAnsi="Futura Std Book" w:cs="Tahoma"/>
        </w:rPr>
        <w:t xml:space="preserve"> Limited is confident in its ability to deliver a comprehensive FEED package that supports efficient project execution and seamless transition into the EPC phase.</w:t>
      </w:r>
    </w:p>
    <w:p w14:paraId="2F309558" w14:textId="77777777" w:rsidR="00E95DBB" w:rsidRDefault="00E95DBB">
      <w:pPr>
        <w:pStyle w:val="BodyText"/>
        <w:spacing w:line="360" w:lineRule="auto"/>
        <w:ind w:left="0" w:right="881"/>
        <w:rPr>
          <w:rFonts w:ascii="Futura Std Book" w:hAnsi="Futura Std Book" w:cs="Tahoma"/>
        </w:rPr>
      </w:pPr>
    </w:p>
    <w:p w14:paraId="75DE0A5C" w14:textId="77777777" w:rsidR="00E95DBB" w:rsidRDefault="00E95DBB">
      <w:pPr>
        <w:pStyle w:val="BodyText"/>
        <w:spacing w:line="360" w:lineRule="auto"/>
        <w:ind w:left="0" w:right="881"/>
        <w:rPr>
          <w:rFonts w:ascii="Futura Std Book" w:hAnsi="Futura Std Book" w:cs="Tahoma"/>
        </w:rPr>
      </w:pPr>
    </w:p>
    <w:p w14:paraId="624070DE" w14:textId="77777777" w:rsidR="00E95DBB" w:rsidRDefault="00000000">
      <w:pPr>
        <w:pStyle w:val="Heading1"/>
        <w:rPr>
          <w:szCs w:val="32"/>
        </w:rPr>
      </w:pPr>
      <w:bookmarkStart w:id="1012" w:name="_Toc229061666"/>
      <w:r>
        <w:lastRenderedPageBreak/>
        <w:t>FEED EXECUTION SCHEDULE</w:t>
      </w:r>
      <w:bookmarkEnd w:id="1012"/>
    </w:p>
    <w:p w14:paraId="5D36E1D1" w14:textId="77777777" w:rsidR="00E95DBB" w:rsidRDefault="00000000">
      <w:pPr>
        <w:pStyle w:val="Heading2"/>
        <w:numPr>
          <w:ilvl w:val="1"/>
          <w:numId w:val="11"/>
        </w:numPr>
        <w:ind w:left="720"/>
      </w:pPr>
      <w:bookmarkStart w:id="1013" w:name="_Toc229061667"/>
      <w:r>
        <w:t>Overall Phasing</w:t>
      </w:r>
      <w:bookmarkEnd w:id="1013"/>
    </w:p>
    <w:tbl>
      <w:tblPr>
        <w:tblStyle w:val="TableGrid"/>
        <w:tblW w:w="0" w:type="auto"/>
        <w:tblInd w:w="720" w:type="dxa"/>
        <w:tblLook w:val="04A0" w:firstRow="1" w:lastRow="0" w:firstColumn="1" w:lastColumn="0" w:noHBand="0" w:noVBand="1"/>
      </w:tblPr>
      <w:tblGrid>
        <w:gridCol w:w="948"/>
        <w:gridCol w:w="4061"/>
        <w:gridCol w:w="1984"/>
        <w:gridCol w:w="2357"/>
      </w:tblGrid>
      <w:tr w:rsidR="00E95DBB" w14:paraId="75C25896" w14:textId="77777777">
        <w:tc>
          <w:tcPr>
            <w:tcW w:w="0" w:type="auto"/>
          </w:tcPr>
          <w:p w14:paraId="1D8201B8"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1F88ADD0"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5980C05B"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Duration (Weeks)</w:t>
            </w:r>
          </w:p>
        </w:tc>
        <w:tc>
          <w:tcPr>
            <w:tcW w:w="0" w:type="auto"/>
          </w:tcPr>
          <w:p w14:paraId="3B603AF3"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Output</w:t>
            </w:r>
          </w:p>
        </w:tc>
      </w:tr>
      <w:tr w:rsidR="00E95DBB" w14:paraId="1862A6E5" w14:textId="77777777">
        <w:tc>
          <w:tcPr>
            <w:tcW w:w="0" w:type="auto"/>
            <w:vAlign w:val="center"/>
          </w:tcPr>
          <w:p w14:paraId="3BCD6A4E" w14:textId="77777777" w:rsidR="00E95DBB" w:rsidRDefault="00000000">
            <w:pPr>
              <w:spacing w:line="276" w:lineRule="auto"/>
              <w:ind w:left="100"/>
              <w:jc w:val="center"/>
              <w:rPr>
                <w:rFonts w:ascii="Futura Std Book" w:hAnsi="Futura Std Book" w:cs="Tahoma"/>
              </w:rPr>
            </w:pPr>
            <w:r>
              <w:rPr>
                <w:rFonts w:ascii="Futura Std Book" w:hAnsi="Futura Std Book" w:cs="Tahoma"/>
              </w:rPr>
              <w:t>1</w:t>
            </w:r>
          </w:p>
        </w:tc>
        <w:tc>
          <w:tcPr>
            <w:tcW w:w="0" w:type="auto"/>
            <w:vAlign w:val="center"/>
          </w:tcPr>
          <w:p w14:paraId="5273F6E5" w14:textId="77777777" w:rsidR="00E95DBB" w:rsidRDefault="00000000">
            <w:pPr>
              <w:spacing w:line="276" w:lineRule="auto"/>
              <w:ind w:left="100"/>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45D390BF"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tcPr>
          <w:p w14:paraId="6064DC42" w14:textId="77777777" w:rsidR="00E95DBB" w:rsidRDefault="00000000">
            <w:pPr>
              <w:spacing w:line="276" w:lineRule="auto"/>
              <w:ind w:left="100"/>
              <w:jc w:val="both"/>
              <w:rPr>
                <w:rFonts w:ascii="Futura Std Book" w:hAnsi="Futura Std Book" w:cs="Tahoma"/>
              </w:rPr>
            </w:pPr>
            <w:r>
              <w:rPr>
                <w:rFonts w:ascii="Futura Std Book" w:hAnsi="Futura Std Book" w:cs="Tahoma"/>
              </w:rPr>
              <w:t>Kick-off &amp; BOD Approval</w:t>
            </w:r>
          </w:p>
        </w:tc>
      </w:tr>
      <w:tr w:rsidR="00E95DBB" w14:paraId="5AE27624" w14:textId="77777777">
        <w:tc>
          <w:tcPr>
            <w:tcW w:w="0" w:type="auto"/>
            <w:vAlign w:val="center"/>
          </w:tcPr>
          <w:p w14:paraId="1BA96DA5"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vAlign w:val="center"/>
          </w:tcPr>
          <w:p w14:paraId="4DE00D3C"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Surveys and Field Investigations</w:t>
            </w:r>
          </w:p>
        </w:tc>
        <w:tc>
          <w:tcPr>
            <w:tcW w:w="0" w:type="auto"/>
            <w:vAlign w:val="center"/>
          </w:tcPr>
          <w:p w14:paraId="27689CC7"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tcPr>
          <w:p w14:paraId="735339EF"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 Data</w:t>
            </w:r>
          </w:p>
        </w:tc>
      </w:tr>
      <w:tr w:rsidR="00E95DBB" w14:paraId="4D329CB0" w14:textId="77777777">
        <w:tc>
          <w:tcPr>
            <w:tcW w:w="0" w:type="auto"/>
            <w:vAlign w:val="center"/>
          </w:tcPr>
          <w:p w14:paraId="3CDB27B5" w14:textId="77777777" w:rsidR="00E95DBB" w:rsidRDefault="00000000">
            <w:pPr>
              <w:spacing w:line="276" w:lineRule="auto"/>
              <w:ind w:left="100"/>
              <w:jc w:val="center"/>
              <w:rPr>
                <w:rFonts w:ascii="Futura Std Book" w:hAnsi="Futura Std Book" w:cs="Tahoma"/>
              </w:rPr>
            </w:pPr>
            <w:r>
              <w:rPr>
                <w:rFonts w:ascii="Futura Std Book" w:hAnsi="Futura Std Book" w:cs="Tahoma"/>
              </w:rPr>
              <w:t>3</w:t>
            </w:r>
          </w:p>
        </w:tc>
        <w:tc>
          <w:tcPr>
            <w:tcW w:w="0" w:type="auto"/>
            <w:vAlign w:val="center"/>
          </w:tcPr>
          <w:p w14:paraId="3E8F226C"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Design and HSE Studies</w:t>
            </w:r>
          </w:p>
        </w:tc>
        <w:tc>
          <w:tcPr>
            <w:tcW w:w="0" w:type="auto"/>
            <w:vAlign w:val="center"/>
          </w:tcPr>
          <w:p w14:paraId="142850A5" w14:textId="77777777" w:rsidR="00E95DBB" w:rsidRDefault="00000000">
            <w:pPr>
              <w:spacing w:line="276" w:lineRule="auto"/>
              <w:ind w:left="100"/>
              <w:jc w:val="center"/>
              <w:rPr>
                <w:rFonts w:ascii="Futura Std Book" w:hAnsi="Futura Std Book" w:cs="Tahoma"/>
              </w:rPr>
            </w:pPr>
            <w:r>
              <w:rPr>
                <w:rFonts w:ascii="Futura Std Book" w:hAnsi="Futura Std Book" w:cs="Tahoma"/>
              </w:rPr>
              <w:t>14</w:t>
            </w:r>
          </w:p>
        </w:tc>
        <w:tc>
          <w:tcPr>
            <w:tcW w:w="0" w:type="auto"/>
          </w:tcPr>
          <w:p w14:paraId="69AA8163" w14:textId="77777777" w:rsidR="00E95DBB" w:rsidRDefault="00000000">
            <w:pPr>
              <w:spacing w:line="276" w:lineRule="auto"/>
              <w:ind w:left="100"/>
              <w:jc w:val="both"/>
              <w:rPr>
                <w:rFonts w:ascii="Futura Std Book" w:hAnsi="Futura Std Book" w:cs="Tahoma"/>
              </w:rPr>
            </w:pPr>
            <w:r>
              <w:rPr>
                <w:rFonts w:ascii="Futura Std Book" w:hAnsi="Futura Std Book" w:cs="Tahoma"/>
              </w:rPr>
              <w:t>60% Design Review</w:t>
            </w:r>
          </w:p>
        </w:tc>
      </w:tr>
      <w:tr w:rsidR="00E95DBB" w14:paraId="6B42FFE1" w14:textId="77777777">
        <w:tc>
          <w:tcPr>
            <w:tcW w:w="0" w:type="auto"/>
            <w:vAlign w:val="center"/>
          </w:tcPr>
          <w:p w14:paraId="29B1F118"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vAlign w:val="center"/>
          </w:tcPr>
          <w:p w14:paraId="2A7AE170" w14:textId="77777777" w:rsidR="00E95DBB" w:rsidRDefault="00000000">
            <w:pPr>
              <w:spacing w:line="276" w:lineRule="auto"/>
              <w:ind w:left="100"/>
              <w:jc w:val="both"/>
              <w:rPr>
                <w:rFonts w:ascii="Futura Std Book" w:hAnsi="Futura Std Book" w:cs="Tahoma"/>
              </w:rPr>
            </w:pPr>
            <w:r>
              <w:rPr>
                <w:rFonts w:ascii="Futura Std Book" w:hAnsi="Futura Std Book" w:cs="Tahoma"/>
              </w:rPr>
              <w:t>Optimization and Cost Estimate Development</w:t>
            </w:r>
          </w:p>
        </w:tc>
        <w:tc>
          <w:tcPr>
            <w:tcW w:w="0" w:type="auto"/>
            <w:vAlign w:val="center"/>
          </w:tcPr>
          <w:p w14:paraId="4727569C"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vAlign w:val="center"/>
          </w:tcPr>
          <w:p w14:paraId="4B327F1B" w14:textId="77777777" w:rsidR="00E95DBB" w:rsidRDefault="00000000">
            <w:pPr>
              <w:spacing w:line="276" w:lineRule="auto"/>
              <w:ind w:left="100"/>
              <w:jc w:val="both"/>
              <w:rPr>
                <w:rFonts w:ascii="Futura Std Book" w:hAnsi="Futura Std Book" w:cs="Tahoma"/>
              </w:rPr>
            </w:pPr>
            <w:r>
              <w:rPr>
                <w:rFonts w:ascii="Futura Std Book" w:hAnsi="Futura Std Book" w:cs="Tahoma"/>
              </w:rPr>
              <w:t>90% Design Review</w:t>
            </w:r>
          </w:p>
        </w:tc>
      </w:tr>
      <w:tr w:rsidR="00E95DBB" w14:paraId="58289AD5" w14:textId="77777777">
        <w:tc>
          <w:tcPr>
            <w:tcW w:w="0" w:type="auto"/>
            <w:vAlign w:val="center"/>
          </w:tcPr>
          <w:p w14:paraId="045F491D" w14:textId="77777777" w:rsidR="00E95DBB" w:rsidRDefault="00000000">
            <w:pPr>
              <w:spacing w:line="276" w:lineRule="auto"/>
              <w:ind w:left="100"/>
              <w:jc w:val="center"/>
              <w:rPr>
                <w:rFonts w:ascii="Futura Std Book" w:hAnsi="Futura Std Book" w:cs="Tahoma"/>
              </w:rPr>
            </w:pPr>
            <w:r>
              <w:rPr>
                <w:rFonts w:ascii="Futura Std Book" w:hAnsi="Futura Std Book" w:cs="Tahoma"/>
              </w:rPr>
              <w:t>5</w:t>
            </w:r>
          </w:p>
        </w:tc>
        <w:tc>
          <w:tcPr>
            <w:tcW w:w="0" w:type="auto"/>
            <w:vAlign w:val="center"/>
          </w:tcPr>
          <w:p w14:paraId="56848013"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Deliverables and FID Package</w:t>
            </w:r>
          </w:p>
        </w:tc>
        <w:tc>
          <w:tcPr>
            <w:tcW w:w="0" w:type="auto"/>
            <w:vAlign w:val="center"/>
          </w:tcPr>
          <w:p w14:paraId="34324EFE"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tcPr>
          <w:p w14:paraId="090D23F1" w14:textId="77777777" w:rsidR="00E95DBB" w:rsidRDefault="00000000">
            <w:pPr>
              <w:spacing w:line="276" w:lineRule="auto"/>
              <w:ind w:left="100"/>
              <w:jc w:val="both"/>
              <w:rPr>
                <w:rFonts w:ascii="Futura Std Book" w:hAnsi="Futura Std Book" w:cs="Tahoma"/>
              </w:rPr>
            </w:pPr>
            <w:r>
              <w:rPr>
                <w:rFonts w:ascii="Futura Std Book" w:hAnsi="Futura Std Book" w:cs="Tahoma"/>
              </w:rPr>
              <w:t>Final FEED Close-Out</w:t>
            </w:r>
          </w:p>
        </w:tc>
      </w:tr>
      <w:tr w:rsidR="00E95DBB" w14:paraId="14395709" w14:textId="77777777">
        <w:tc>
          <w:tcPr>
            <w:tcW w:w="0" w:type="auto"/>
            <w:gridSpan w:val="2"/>
          </w:tcPr>
          <w:p w14:paraId="28C8C5C1"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395757ED"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32 Weeks</w:t>
            </w:r>
          </w:p>
        </w:tc>
        <w:tc>
          <w:tcPr>
            <w:tcW w:w="0" w:type="auto"/>
          </w:tcPr>
          <w:p w14:paraId="66D4FEA1" w14:textId="77777777" w:rsidR="00E95DBB" w:rsidRDefault="00E95DBB">
            <w:pPr>
              <w:spacing w:line="276" w:lineRule="auto"/>
              <w:ind w:left="100"/>
              <w:jc w:val="both"/>
              <w:rPr>
                <w:rFonts w:ascii="Futura Std Book" w:hAnsi="Futura Std Book" w:cs="Tahoma"/>
                <w:b/>
                <w:bCs/>
                <w:sz w:val="24"/>
                <w:szCs w:val="24"/>
              </w:rPr>
            </w:pPr>
          </w:p>
        </w:tc>
      </w:tr>
    </w:tbl>
    <w:p w14:paraId="76CCA100" w14:textId="77777777" w:rsidR="00E95DBB" w:rsidRDefault="00000000">
      <w:pPr>
        <w:pStyle w:val="Heading2"/>
        <w:numPr>
          <w:ilvl w:val="1"/>
          <w:numId w:val="11"/>
        </w:numPr>
        <w:ind w:left="720"/>
      </w:pPr>
      <w:bookmarkStart w:id="1014" w:name="_Toc229061668"/>
      <w:r>
        <w:t>Detailed Week-By-Week Structure</w:t>
      </w:r>
      <w:bookmarkEnd w:id="1014"/>
    </w:p>
    <w:p w14:paraId="234967B3"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21C0AAE"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18D28816"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FBB636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32E1FF40"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230A0C00"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1 – Kick-Off, Mobilization and Data Collection (Weeks 1–2)</w:t>
      </w:r>
    </w:p>
    <w:p w14:paraId="537B15F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3407A1BE" w14:textId="77777777" w:rsidR="00E95DBB" w:rsidRDefault="00000000">
      <w:pPr>
        <w:pStyle w:val="EPBullet-Level1"/>
        <w:numPr>
          <w:ilvl w:val="0"/>
          <w:numId w:val="18"/>
        </w:numPr>
        <w:tabs>
          <w:tab w:val="clear" w:pos="720"/>
        </w:tabs>
        <w:suppressAutoHyphens/>
        <w:spacing w:before="0" w:beforeAutospacing="0" w:after="0" w:afterAutospacing="0"/>
        <w:ind w:left="1080"/>
      </w:pPr>
      <w:r>
        <w:t>Contract award &amp; mobilization</w:t>
      </w:r>
    </w:p>
    <w:p w14:paraId="23D4C22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plan</w:t>
      </w:r>
    </w:p>
    <w:p w14:paraId="34291AA0" w14:textId="77777777" w:rsidR="00E95DBB" w:rsidRDefault="00000000">
      <w:pPr>
        <w:pStyle w:val="EPBullet-Level1"/>
        <w:numPr>
          <w:ilvl w:val="0"/>
          <w:numId w:val="18"/>
        </w:numPr>
        <w:tabs>
          <w:tab w:val="clear" w:pos="720"/>
        </w:tabs>
        <w:suppressAutoHyphens/>
        <w:spacing w:before="0" w:beforeAutospacing="0" w:after="0" w:afterAutospacing="0"/>
        <w:ind w:left="1080"/>
      </w:pPr>
      <w:r>
        <w:t>Data collection &amp; verification</w:t>
      </w:r>
    </w:p>
    <w:p w14:paraId="27EF3867"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alignment workshop</w:t>
      </w:r>
    </w:p>
    <w:p w14:paraId="1F539DD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FEED</w:t>
      </w:r>
      <w:r>
        <w:rPr>
          <w:rFonts w:eastAsia="Tahoma"/>
        </w:rPr>
        <w:t xml:space="preserve"> Basis of Design </w:t>
      </w:r>
    </w:p>
    <w:p w14:paraId="65D9F89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Project Kick-off &amp; Basis of Design Approval</w:t>
      </w:r>
    </w:p>
    <w:p w14:paraId="7622DCB8"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2 – Surveys and Field Investigations (Weeks 3–8)</w:t>
      </w:r>
    </w:p>
    <w:p w14:paraId="327A889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21D5D0C2"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Topographical Survey- (Weeks 3–5)</w:t>
      </w:r>
    </w:p>
    <w:p w14:paraId="22B67127"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 (Nun River &amp; creeks)- (Weeks 3–5)</w:t>
      </w:r>
    </w:p>
    <w:p w14:paraId="4C1FB45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(Weeks 4–6)</w:t>
      </w:r>
    </w:p>
    <w:p w14:paraId="775753C2" w14:textId="77777777" w:rsidR="00E95DBB" w:rsidRDefault="00000000">
      <w:pPr>
        <w:pStyle w:val="EPBullet-Level1"/>
        <w:numPr>
          <w:ilvl w:val="0"/>
          <w:numId w:val="18"/>
        </w:numPr>
        <w:tabs>
          <w:tab w:val="clear" w:pos="720"/>
        </w:tabs>
        <w:suppressAutoHyphens/>
        <w:spacing w:before="0" w:beforeAutospacing="0" w:after="0" w:afterAutospacing="0"/>
        <w:ind w:left="1080"/>
      </w:pPr>
      <w:r>
        <w:t>Soil Resistivity Survey- (Weeks 5–7)</w:t>
      </w:r>
    </w:p>
    <w:p w14:paraId="6C3542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Baseline Study- (Weeks 6-8)</w:t>
      </w:r>
    </w:p>
    <w:p w14:paraId="525709E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Deliverables</w:t>
      </w:r>
      <w:r>
        <w:rPr>
          <w:rFonts w:ascii="Futura Std Book" w:hAnsi="Futura Std Book" w:cs="Tahoma"/>
        </w:rPr>
        <w:t>:</w:t>
      </w:r>
    </w:p>
    <w:p w14:paraId="702476E0" w14:textId="77777777" w:rsidR="00E95DBB" w:rsidRDefault="00000000">
      <w:pPr>
        <w:pStyle w:val="EPBullet-Level1"/>
        <w:numPr>
          <w:ilvl w:val="0"/>
          <w:numId w:val="18"/>
        </w:numPr>
        <w:tabs>
          <w:tab w:val="clear" w:pos="720"/>
        </w:tabs>
        <w:suppressAutoHyphens/>
        <w:spacing w:before="0" w:beforeAutospacing="0" w:after="0" w:afterAutospacing="0"/>
        <w:ind w:left="1080"/>
      </w:pPr>
      <w:r>
        <w:t>Alignment sheets (draft)</w:t>
      </w:r>
    </w:p>
    <w:p w14:paraId="41F16EE7"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interpretive report</w:t>
      </w:r>
    </w:p>
    <w:p w14:paraId="663873C0"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crossing data</w:t>
      </w:r>
    </w:p>
    <w:p w14:paraId="1EBD72CE" w14:textId="77777777" w:rsidR="00E95DBB" w:rsidRDefault="00000000">
      <w:pPr>
        <w:pStyle w:val="EPBullet-Level1"/>
        <w:numPr>
          <w:ilvl w:val="0"/>
          <w:numId w:val="18"/>
        </w:numPr>
        <w:tabs>
          <w:tab w:val="clear" w:pos="720"/>
        </w:tabs>
        <w:suppressAutoHyphens/>
        <w:spacing w:before="0" w:beforeAutospacing="0" w:after="0" w:afterAutospacing="0"/>
        <w:ind w:left="1080"/>
      </w:pPr>
      <w:r>
        <w:t>Preliminary</w:t>
      </w:r>
      <w:r>
        <w:rPr>
          <w:rFonts w:eastAsia="Tahoma"/>
        </w:rPr>
        <w:t xml:space="preserve"> constructability assessment</w:t>
      </w:r>
    </w:p>
    <w:p w14:paraId="64EA0B7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Milestone</w:t>
      </w:r>
      <w:r>
        <w:rPr>
          <w:rFonts w:ascii="Futura Std Book" w:hAnsi="Futura Std Book" w:cs="Tahoma"/>
        </w:rPr>
        <w:t>: Survey Data (Week 8)</w:t>
      </w:r>
    </w:p>
    <w:p w14:paraId="01C6009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3 – Detailed Feed Engineering and Studies (Weeks 9–22)</w:t>
      </w:r>
    </w:p>
    <w:p w14:paraId="241245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C04F21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15" w:name="_Toc227940740"/>
      <w:bookmarkStart w:id="1016" w:name="_Toc227941488"/>
      <w:bookmarkStart w:id="1017" w:name="_Toc227941734"/>
      <w:bookmarkStart w:id="1018" w:name="_Toc227941978"/>
      <w:bookmarkStart w:id="1019" w:name="_Toc227942227"/>
      <w:bookmarkStart w:id="1020" w:name="_Toc227942479"/>
      <w:bookmarkStart w:id="1021" w:name="_Toc227942732"/>
      <w:bookmarkStart w:id="1022" w:name="_Toc227942985"/>
      <w:bookmarkStart w:id="1023" w:name="_Toc229034167"/>
      <w:bookmarkStart w:id="1024" w:name="_Toc229034501"/>
      <w:bookmarkStart w:id="1025" w:name="_Toc229043525"/>
      <w:bookmarkStart w:id="1026" w:name="_Toc229060918"/>
      <w:bookmarkStart w:id="1027" w:name="_Toc229061166"/>
      <w:bookmarkStart w:id="1028" w:name="_Toc229061413"/>
      <w:bookmarkStart w:id="1029" w:name="_Toc229061669"/>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14:paraId="14C9838E"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30" w:name="_Toc229060919"/>
      <w:bookmarkStart w:id="1031" w:name="_Toc229061167"/>
      <w:bookmarkStart w:id="1032" w:name="_Toc229061414"/>
      <w:bookmarkStart w:id="1033" w:name="_Toc229061670"/>
      <w:bookmarkEnd w:id="1030"/>
      <w:bookmarkEnd w:id="1031"/>
      <w:bookmarkEnd w:id="1032"/>
      <w:bookmarkEnd w:id="1033"/>
    </w:p>
    <w:p w14:paraId="11C88E7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34" w:name="_Toc229060920"/>
      <w:bookmarkStart w:id="1035" w:name="_Toc229061168"/>
      <w:bookmarkStart w:id="1036" w:name="_Toc229061415"/>
      <w:bookmarkStart w:id="1037" w:name="_Toc229061671"/>
      <w:bookmarkEnd w:id="1034"/>
      <w:bookmarkEnd w:id="1035"/>
      <w:bookmarkEnd w:id="1036"/>
      <w:bookmarkEnd w:id="1037"/>
    </w:p>
    <w:p w14:paraId="560E47B1"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38" w:name="_Toc229060921"/>
      <w:bookmarkStart w:id="1039" w:name="_Toc229061169"/>
      <w:bookmarkStart w:id="1040" w:name="_Toc229061416"/>
      <w:bookmarkStart w:id="1041" w:name="_Toc229061672"/>
      <w:bookmarkEnd w:id="1038"/>
      <w:bookmarkEnd w:id="1039"/>
      <w:bookmarkEnd w:id="1040"/>
      <w:bookmarkEnd w:id="1041"/>
    </w:p>
    <w:p w14:paraId="7CE130A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042" w:name="_Toc229061417"/>
      <w:bookmarkStart w:id="1043" w:name="_Toc229061673"/>
      <w:bookmarkEnd w:id="1042"/>
      <w:bookmarkEnd w:id="1043"/>
    </w:p>
    <w:p w14:paraId="66158C2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044" w:name="_Toc229061418"/>
      <w:bookmarkStart w:id="1045" w:name="_Toc229061674"/>
      <w:bookmarkEnd w:id="1044"/>
      <w:bookmarkEnd w:id="1045"/>
    </w:p>
    <w:p w14:paraId="63AF9C0C"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46" w:name="_Toc229060924"/>
      <w:bookmarkStart w:id="1047" w:name="_Toc229061172"/>
      <w:bookmarkStart w:id="1048" w:name="_Toc229061419"/>
      <w:bookmarkStart w:id="1049" w:name="_Toc229061675"/>
      <w:bookmarkEnd w:id="1046"/>
      <w:bookmarkEnd w:id="1047"/>
      <w:bookmarkEnd w:id="1048"/>
      <w:bookmarkEnd w:id="1049"/>
    </w:p>
    <w:p w14:paraId="6302624E"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50" w:name="_Toc229060925"/>
      <w:bookmarkStart w:id="1051" w:name="_Toc229061173"/>
      <w:bookmarkStart w:id="1052" w:name="_Toc229061420"/>
      <w:bookmarkStart w:id="1053" w:name="_Toc229061676"/>
      <w:bookmarkEnd w:id="1050"/>
      <w:bookmarkEnd w:id="1051"/>
      <w:bookmarkEnd w:id="1052"/>
      <w:bookmarkEnd w:id="1053"/>
    </w:p>
    <w:p w14:paraId="6D824464"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54" w:name="_Toc229060926"/>
      <w:bookmarkStart w:id="1055" w:name="_Toc229061174"/>
      <w:bookmarkStart w:id="1056" w:name="_Toc229061421"/>
      <w:bookmarkStart w:id="1057" w:name="_Toc229061677"/>
      <w:bookmarkEnd w:id="1054"/>
      <w:bookmarkEnd w:id="1055"/>
      <w:bookmarkEnd w:id="1056"/>
      <w:bookmarkEnd w:id="1057"/>
    </w:p>
    <w:p w14:paraId="3986AC69" w14:textId="77777777" w:rsidR="00E95DBB" w:rsidRDefault="00000000">
      <w:pPr>
        <w:pStyle w:val="Heading2"/>
        <w:numPr>
          <w:ilvl w:val="3"/>
          <w:numId w:val="23"/>
        </w:numPr>
        <w:ind w:left="1008" w:hanging="1008"/>
      </w:pPr>
      <w:bookmarkStart w:id="1058" w:name="_Toc229061678"/>
      <w:r>
        <w:t>Process &amp; Flow Assurance (Weeks 9–15)</w:t>
      </w:r>
      <w:bookmarkEnd w:id="1058"/>
    </w:p>
    <w:p w14:paraId="7E910A30" w14:textId="77777777" w:rsidR="00E95DBB" w:rsidRDefault="00000000">
      <w:pPr>
        <w:pStyle w:val="EPBullet-Level1"/>
        <w:numPr>
          <w:ilvl w:val="0"/>
          <w:numId w:val="18"/>
        </w:numPr>
        <w:tabs>
          <w:tab w:val="clear" w:pos="720"/>
        </w:tabs>
        <w:suppressAutoHyphens/>
        <w:spacing w:before="0" w:beforeAutospacing="0" w:after="0" w:afterAutospacing="0"/>
        <w:ind w:left="1080"/>
      </w:pPr>
      <w:r>
        <w:t>Steady-state hydraulic modelling</w:t>
      </w:r>
    </w:p>
    <w:p w14:paraId="1D40CFAC"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simulation</w:t>
      </w:r>
    </w:p>
    <w:p w14:paraId="5A6BB341"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 &amp; location optimization</w:t>
      </w:r>
    </w:p>
    <w:p w14:paraId="70C8A02C" w14:textId="77777777" w:rsidR="00E95DBB" w:rsidRDefault="00000000">
      <w:pPr>
        <w:pStyle w:val="EPBullet-Level1"/>
        <w:numPr>
          <w:ilvl w:val="0"/>
          <w:numId w:val="18"/>
        </w:numPr>
        <w:tabs>
          <w:tab w:val="clear" w:pos="720"/>
        </w:tabs>
        <w:suppressAutoHyphens/>
        <w:spacing w:before="0" w:beforeAutospacing="0" w:after="0" w:afterAutospacing="0"/>
        <w:ind w:left="1080"/>
      </w:pPr>
      <w:r>
        <w:t>Turndown &amp; ramp-up analysis</w:t>
      </w:r>
    </w:p>
    <w:p w14:paraId="5BB5B6D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Future</w:t>
      </w:r>
      <w:r>
        <w:rPr>
          <w:rFonts w:eastAsia="Tahoma"/>
        </w:rPr>
        <w:t xml:space="preserve"> tie-in scenarios</w:t>
      </w:r>
    </w:p>
    <w:p w14:paraId="65341D83" w14:textId="77777777" w:rsidR="00E95DBB" w:rsidRDefault="00000000">
      <w:pPr>
        <w:pStyle w:val="Heading2"/>
        <w:numPr>
          <w:ilvl w:val="3"/>
          <w:numId w:val="23"/>
        </w:numPr>
        <w:ind w:left="1008" w:hanging="1008"/>
      </w:pPr>
      <w:bookmarkStart w:id="1059" w:name="_Toc229061679"/>
      <w:r>
        <w:t>Mechanical &amp; Pipeline Engineering (Weeks 12–18)</w:t>
      </w:r>
      <w:bookmarkEnd w:id="1059"/>
    </w:p>
    <w:p w14:paraId="1B5D0867"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calculations</w:t>
      </w:r>
    </w:p>
    <w:p w14:paraId="5B181AC7"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 (CO</w:t>
      </w:r>
      <w:r>
        <w:rPr>
          <w:rFonts w:ascii="Cambria Math" w:hAnsi="Cambria Math" w:cs="Cambria Math"/>
        </w:rPr>
        <w:t>₂</w:t>
      </w:r>
      <w:r>
        <w:t xml:space="preserve"> corrosion consideration)</w:t>
      </w:r>
    </w:p>
    <w:p w14:paraId="46C82972"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07EADC80"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philosophy</w:t>
      </w:r>
    </w:p>
    <w:p w14:paraId="5819C50F"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w:t>
      </w:r>
    </w:p>
    <w:p w14:paraId="6FA9B0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 (HDD vs micro-tunnel vs trench)</w:t>
      </w:r>
    </w:p>
    <w:p w14:paraId="5BF39F2C" w14:textId="77777777" w:rsidR="00E95DBB" w:rsidRDefault="00000000">
      <w:pPr>
        <w:pStyle w:val="Heading2"/>
        <w:numPr>
          <w:ilvl w:val="3"/>
          <w:numId w:val="23"/>
        </w:numPr>
        <w:ind w:left="1008" w:hanging="1008"/>
      </w:pPr>
      <w:bookmarkStart w:id="1060" w:name="_Toc229061680"/>
      <w:r>
        <w:t>Manifold &amp; Facilities Engineering (Weeks 16–22)</w:t>
      </w:r>
      <w:bookmarkEnd w:id="1060"/>
    </w:p>
    <w:p w14:paraId="2C2E4981"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&amp; P&amp;IDs</w:t>
      </w:r>
    </w:p>
    <w:p w14:paraId="06C6B0A2" w14:textId="77777777" w:rsidR="00E95DBB" w:rsidRDefault="00000000">
      <w:pPr>
        <w:pStyle w:val="EPBullet-Level1"/>
        <w:numPr>
          <w:ilvl w:val="0"/>
          <w:numId w:val="18"/>
        </w:numPr>
        <w:tabs>
          <w:tab w:val="clear" w:pos="720"/>
        </w:tabs>
        <w:suppressAutoHyphens/>
        <w:spacing w:before="0" w:beforeAutospacing="0" w:after="0" w:afterAutospacing="0"/>
        <w:ind w:left="1080"/>
      </w:pPr>
      <w:r>
        <w:t>Plot plans</w:t>
      </w:r>
    </w:p>
    <w:p w14:paraId="0F72F75E"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systems</w:t>
      </w:r>
    </w:p>
    <w:p w14:paraId="488893AF"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injection design</w:t>
      </w:r>
    </w:p>
    <w:p w14:paraId="3A9685C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Solar</w:t>
      </w:r>
      <w:r>
        <w:rPr>
          <w:rFonts w:eastAsia="Tahoma"/>
        </w:rPr>
        <w:t xml:space="preserve"> power &amp; control system design</w:t>
      </w:r>
    </w:p>
    <w:p w14:paraId="3B97F2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60% Design Review (Week 22)</w:t>
      </w:r>
    </w:p>
    <w:p w14:paraId="4F3FCB7B"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4 – Optimization and Cost Development (Weeks 23–28)</w:t>
      </w:r>
    </w:p>
    <w:p w14:paraId="5D6E0E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22EC553" w14:textId="77777777" w:rsidR="00E95DBB" w:rsidRDefault="00000000">
      <w:pPr>
        <w:pStyle w:val="EPBullet-Level1"/>
        <w:numPr>
          <w:ilvl w:val="0"/>
          <w:numId w:val="18"/>
        </w:numPr>
        <w:tabs>
          <w:tab w:val="clear" w:pos="720"/>
        </w:tabs>
        <w:suppressAutoHyphens/>
        <w:spacing w:before="0" w:beforeAutospacing="0" w:after="0" w:afterAutospacing="0"/>
        <w:ind w:left="1080"/>
      </w:pPr>
      <w:r>
        <w:t>Class III CAPEX estimate development (Week 23-25)</w:t>
      </w:r>
    </w:p>
    <w:p w14:paraId="3754DAEB" w14:textId="77777777" w:rsidR="00E95DBB" w:rsidRDefault="00000000">
      <w:pPr>
        <w:pStyle w:val="EPBullet-Level1"/>
        <w:numPr>
          <w:ilvl w:val="0"/>
          <w:numId w:val="18"/>
        </w:numPr>
        <w:tabs>
          <w:tab w:val="clear" w:pos="720"/>
        </w:tabs>
        <w:suppressAutoHyphens/>
        <w:spacing w:before="0" w:beforeAutospacing="0" w:after="0" w:afterAutospacing="0"/>
        <w:ind w:left="1080"/>
      </w:pPr>
      <w:r>
        <w:t>Quantity take-off (MTO) (Week 23-24)</w:t>
      </w:r>
    </w:p>
    <w:p w14:paraId="4D5F3413" w14:textId="77777777" w:rsidR="00E95DBB" w:rsidRDefault="00000000">
      <w:pPr>
        <w:pStyle w:val="EPBullet-Level1"/>
        <w:numPr>
          <w:ilvl w:val="0"/>
          <w:numId w:val="18"/>
        </w:numPr>
        <w:tabs>
          <w:tab w:val="clear" w:pos="720"/>
        </w:tabs>
        <w:suppressAutoHyphens/>
        <w:spacing w:before="0" w:beforeAutospacing="0" w:after="0" w:afterAutospacing="0"/>
        <w:ind w:left="1080"/>
      </w:pPr>
      <w:r>
        <w:t>OPEX forecast (Week 24-26)</w:t>
      </w:r>
    </w:p>
    <w:p w14:paraId="585D9A6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 (Week 25-27)</w:t>
      </w:r>
    </w:p>
    <w:p w14:paraId="19F9A25C" w14:textId="77777777" w:rsidR="00E95DBB" w:rsidRDefault="00000000">
      <w:pPr>
        <w:pStyle w:val="EPBullet-Level1"/>
        <w:numPr>
          <w:ilvl w:val="0"/>
          <w:numId w:val="18"/>
        </w:numPr>
        <w:tabs>
          <w:tab w:val="clear" w:pos="720"/>
        </w:tabs>
        <w:suppressAutoHyphens/>
        <w:spacing w:before="0" w:beforeAutospacing="0" w:after="0" w:afterAutospacing="0"/>
        <w:ind w:left="1080"/>
      </w:pPr>
      <w:r>
        <w:t>Risk-adjusted cost modelling (Week 26-28)</w:t>
      </w:r>
    </w:p>
    <w:p w14:paraId="18D672B3"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 (Week 26)</w:t>
      </w:r>
    </w:p>
    <w:p w14:paraId="75FAF73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w:t>
      </w:r>
      <w:r>
        <w:rPr>
          <w:rFonts w:eastAsia="Tahoma"/>
        </w:rPr>
        <w:t>-in option economic comparison (Week 24-26)</w:t>
      </w:r>
    </w:p>
    <w:p w14:paraId="37EC0AE6" w14:textId="77777777" w:rsidR="00E95DBB"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90% Design Review (Week 28)</w:t>
      </w:r>
    </w:p>
    <w:p w14:paraId="756AD951" w14:textId="77777777" w:rsidR="00E95DBB" w:rsidRDefault="00E95DBB">
      <w:pPr>
        <w:rPr>
          <w:rFonts w:ascii="Futura Std Book" w:hAnsi="Futura Std Book" w:cs="Tahoma"/>
        </w:rPr>
      </w:pPr>
    </w:p>
    <w:p w14:paraId="1F1FE85F"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5 – FEED Deliverables and FID Package (Weeks 29–32)</w:t>
      </w:r>
    </w:p>
    <w:p w14:paraId="262246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0BF29DC1" w14:textId="77777777" w:rsidR="00E95DBB" w:rsidRDefault="00000000">
      <w:pPr>
        <w:pStyle w:val="EPBullet-Level1"/>
        <w:numPr>
          <w:ilvl w:val="0"/>
          <w:numId w:val="18"/>
        </w:numPr>
        <w:tabs>
          <w:tab w:val="clear" w:pos="720"/>
        </w:tabs>
        <w:suppressAutoHyphens/>
        <w:spacing w:before="0" w:beforeAutospacing="0" w:after="0" w:afterAutospacing="0"/>
        <w:ind w:left="1080"/>
      </w:pPr>
      <w:r>
        <w:t>FEED design report (Week 29-31)</w:t>
      </w:r>
    </w:p>
    <w:p w14:paraId="759AB686"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specifications (Week 29-30)</w:t>
      </w:r>
    </w:p>
    <w:p w14:paraId="4B592279"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Level 3 (EPC basis) (Week 29-31)</w:t>
      </w:r>
    </w:p>
    <w:p w14:paraId="358C5619" w14:textId="77777777" w:rsidR="00E95DBB" w:rsidRDefault="00000000">
      <w:pPr>
        <w:pStyle w:val="EPBullet-Level1"/>
        <w:numPr>
          <w:ilvl w:val="0"/>
          <w:numId w:val="18"/>
        </w:numPr>
        <w:tabs>
          <w:tab w:val="clear" w:pos="720"/>
        </w:tabs>
        <w:suppressAutoHyphens/>
        <w:spacing w:before="0" w:beforeAutospacing="0" w:after="0" w:afterAutospacing="0"/>
        <w:ind w:left="1080"/>
      </w:pPr>
      <w:r>
        <w:t>Management review (Week 29-30)</w:t>
      </w:r>
    </w:p>
    <w:p w14:paraId="63CFC443" w14:textId="77777777" w:rsidR="00E95DBB" w:rsidRDefault="00000000">
      <w:pPr>
        <w:pStyle w:val="EPBullet-Level1"/>
        <w:numPr>
          <w:ilvl w:val="0"/>
          <w:numId w:val="18"/>
        </w:numPr>
        <w:tabs>
          <w:tab w:val="clear" w:pos="720"/>
        </w:tabs>
        <w:suppressAutoHyphens/>
        <w:spacing w:before="0" w:beforeAutospacing="0" w:after="0" w:afterAutospacing="0"/>
        <w:ind w:left="1080"/>
      </w:pPr>
      <w:r>
        <w:t>EPC tender documentation (Week 29-32)</w:t>
      </w:r>
    </w:p>
    <w:p w14:paraId="34A92D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Final</w:t>
      </w:r>
      <w:r>
        <w:rPr>
          <w:rFonts w:eastAsia="Tahoma"/>
        </w:rPr>
        <w:t xml:space="preserve"> FEED submission &amp; FID readiness package (Week 30-32)</w:t>
      </w:r>
    </w:p>
    <w:p w14:paraId="5947896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b/>
        </w:rPr>
        <w:t>Milestone</w:t>
      </w:r>
      <w:r>
        <w:rPr>
          <w:rFonts w:ascii="Futura Std Book" w:hAnsi="Futura Std Book" w:cs="Tahoma"/>
        </w:rPr>
        <w:t>: Final FEED Close-Out (Week 32)</w:t>
      </w:r>
    </w:p>
    <w:p w14:paraId="286ECBB9" w14:textId="77777777" w:rsidR="00E95DBB" w:rsidRDefault="00000000">
      <w:pPr>
        <w:pStyle w:val="Heading2"/>
        <w:numPr>
          <w:ilvl w:val="1"/>
          <w:numId w:val="11"/>
        </w:numPr>
        <w:ind w:left="720"/>
      </w:pPr>
      <w:bookmarkStart w:id="1061" w:name="_Toc229061681"/>
      <w:r>
        <w:t>Key Reviews</w:t>
      </w:r>
      <w:bookmarkEnd w:id="1061"/>
    </w:p>
    <w:tbl>
      <w:tblPr>
        <w:tblStyle w:val="TableGrid"/>
        <w:tblW w:w="0" w:type="auto"/>
        <w:tblInd w:w="720" w:type="dxa"/>
        <w:tblLook w:val="04A0" w:firstRow="1" w:lastRow="0" w:firstColumn="1" w:lastColumn="0" w:noHBand="0" w:noVBand="1"/>
      </w:tblPr>
      <w:tblGrid>
        <w:gridCol w:w="748"/>
        <w:gridCol w:w="1603"/>
        <w:gridCol w:w="888"/>
        <w:gridCol w:w="2707"/>
      </w:tblGrid>
      <w:tr w:rsidR="00E95DBB" w14:paraId="2AC88B30" w14:textId="77777777">
        <w:tc>
          <w:tcPr>
            <w:tcW w:w="0" w:type="auto"/>
          </w:tcPr>
          <w:p w14:paraId="3D8A3E7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7B8C29C8" w14:textId="77777777" w:rsidR="00E95DBB" w:rsidRDefault="00000000">
            <w:pPr>
              <w:spacing w:line="276" w:lineRule="auto"/>
              <w:ind w:left="100"/>
              <w:rPr>
                <w:rFonts w:ascii="Futura Std Book" w:hAnsi="Futura Std Book"/>
              </w:rPr>
            </w:pPr>
            <w:r>
              <w:rPr>
                <w:rFonts w:ascii="Futura Std Book" w:hAnsi="Futura Std Book"/>
              </w:rPr>
              <w:t>Review Stage</w:t>
            </w:r>
          </w:p>
        </w:tc>
        <w:tc>
          <w:tcPr>
            <w:tcW w:w="0" w:type="auto"/>
          </w:tcPr>
          <w:p w14:paraId="4B2BDED5" w14:textId="77777777" w:rsidR="00E95DBB" w:rsidRDefault="00000000">
            <w:pPr>
              <w:spacing w:line="276" w:lineRule="auto"/>
              <w:ind w:left="100"/>
              <w:rPr>
                <w:rFonts w:ascii="Futura Std Book" w:hAnsi="Futura Std Book"/>
              </w:rPr>
            </w:pPr>
            <w:r>
              <w:rPr>
                <w:rFonts w:ascii="Futura Std Book" w:hAnsi="Futura Std Book"/>
              </w:rPr>
              <w:t>Week</w:t>
            </w:r>
          </w:p>
        </w:tc>
        <w:tc>
          <w:tcPr>
            <w:tcW w:w="0" w:type="auto"/>
          </w:tcPr>
          <w:p w14:paraId="6D1070E9" w14:textId="77777777" w:rsidR="00E95DBB" w:rsidRDefault="00000000">
            <w:pPr>
              <w:spacing w:line="276" w:lineRule="auto"/>
              <w:ind w:left="100"/>
              <w:rPr>
                <w:rFonts w:ascii="Futura Std Book" w:hAnsi="Futura Std Book"/>
              </w:rPr>
            </w:pPr>
            <w:r>
              <w:rPr>
                <w:rFonts w:ascii="Futura Std Book" w:hAnsi="Futura Std Book"/>
              </w:rPr>
              <w:t>Focus</w:t>
            </w:r>
          </w:p>
        </w:tc>
      </w:tr>
      <w:tr w:rsidR="00E95DBB" w14:paraId="150DBB32" w14:textId="77777777">
        <w:tc>
          <w:tcPr>
            <w:tcW w:w="0" w:type="auto"/>
          </w:tcPr>
          <w:p w14:paraId="6A9083AE" w14:textId="77777777" w:rsidR="00E95DBB" w:rsidRDefault="00000000">
            <w:pPr>
              <w:spacing w:line="276" w:lineRule="auto"/>
              <w:ind w:left="100"/>
              <w:rPr>
                <w:rFonts w:ascii="Futura Std Book" w:hAnsi="Futura Std Book"/>
                <w:b/>
                <w:bCs/>
              </w:rPr>
            </w:pPr>
            <w:r>
              <w:rPr>
                <w:rFonts w:ascii="Futura Std Book" w:hAnsi="Futura Std Book"/>
              </w:rPr>
              <w:t>1</w:t>
            </w:r>
          </w:p>
        </w:tc>
        <w:tc>
          <w:tcPr>
            <w:tcW w:w="0" w:type="auto"/>
          </w:tcPr>
          <w:p w14:paraId="4518A2D8" w14:textId="77777777" w:rsidR="00E95DBB" w:rsidRDefault="00000000">
            <w:pPr>
              <w:spacing w:line="276" w:lineRule="auto"/>
              <w:ind w:left="100"/>
              <w:rPr>
                <w:rFonts w:ascii="Futura Std Book" w:hAnsi="Futura Std Book"/>
                <w:b/>
                <w:bCs/>
              </w:rPr>
            </w:pPr>
            <w:r>
              <w:rPr>
                <w:rFonts w:ascii="Futura Std Book" w:hAnsi="Futura Std Book"/>
              </w:rPr>
              <w:t>Kick-off</w:t>
            </w:r>
          </w:p>
        </w:tc>
        <w:tc>
          <w:tcPr>
            <w:tcW w:w="0" w:type="auto"/>
          </w:tcPr>
          <w:p w14:paraId="5D2C233D"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0150D526" w14:textId="77777777" w:rsidR="00E95DBB" w:rsidRDefault="00000000">
            <w:pPr>
              <w:spacing w:line="276" w:lineRule="auto"/>
              <w:ind w:left="100"/>
              <w:rPr>
                <w:rFonts w:ascii="Futura Std Book" w:hAnsi="Futura Std Book"/>
                <w:b/>
                <w:bCs/>
              </w:rPr>
            </w:pPr>
            <w:r>
              <w:rPr>
                <w:rFonts w:ascii="Futura Std Book" w:hAnsi="Futura Std Book"/>
              </w:rPr>
              <w:t>Basis of Design</w:t>
            </w:r>
          </w:p>
        </w:tc>
      </w:tr>
      <w:tr w:rsidR="00E95DBB" w14:paraId="1BF00395" w14:textId="77777777">
        <w:tc>
          <w:tcPr>
            <w:tcW w:w="0" w:type="auto"/>
          </w:tcPr>
          <w:p w14:paraId="4AD31CF8"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200B3717" w14:textId="77777777" w:rsidR="00E95DBB" w:rsidRDefault="00000000">
            <w:pPr>
              <w:spacing w:line="276" w:lineRule="auto"/>
              <w:ind w:left="100"/>
              <w:rPr>
                <w:rFonts w:ascii="Futura Std Book" w:hAnsi="Futura Std Book"/>
                <w:b/>
                <w:bCs/>
              </w:rPr>
            </w:pPr>
            <w:r>
              <w:rPr>
                <w:rFonts w:ascii="Futura Std Book" w:hAnsi="Futura Std Book"/>
              </w:rPr>
              <w:t>30% Review</w:t>
            </w:r>
          </w:p>
        </w:tc>
        <w:tc>
          <w:tcPr>
            <w:tcW w:w="0" w:type="auto"/>
          </w:tcPr>
          <w:p w14:paraId="694D392E" w14:textId="77777777" w:rsidR="00E95DBB" w:rsidRDefault="00000000">
            <w:pPr>
              <w:spacing w:line="276" w:lineRule="auto"/>
              <w:ind w:left="100"/>
              <w:rPr>
                <w:rFonts w:ascii="Futura Std Book" w:hAnsi="Futura Std Book"/>
                <w:b/>
                <w:bCs/>
              </w:rPr>
            </w:pPr>
            <w:r>
              <w:rPr>
                <w:rFonts w:ascii="Futura Std Book" w:hAnsi="Futura Std Book"/>
              </w:rPr>
              <w:t>8</w:t>
            </w:r>
          </w:p>
        </w:tc>
        <w:tc>
          <w:tcPr>
            <w:tcW w:w="0" w:type="auto"/>
          </w:tcPr>
          <w:p w14:paraId="52979305" w14:textId="77777777" w:rsidR="00E95DBB" w:rsidRDefault="00000000">
            <w:pPr>
              <w:spacing w:line="276" w:lineRule="auto"/>
              <w:ind w:left="100"/>
              <w:rPr>
                <w:rFonts w:ascii="Futura Std Book" w:hAnsi="Futura Std Book"/>
                <w:b/>
                <w:bCs/>
              </w:rPr>
            </w:pPr>
            <w:r>
              <w:rPr>
                <w:rFonts w:ascii="Futura Std Book" w:hAnsi="Futura Std Book"/>
              </w:rPr>
              <w:t>Concept Validation</w:t>
            </w:r>
          </w:p>
        </w:tc>
      </w:tr>
      <w:tr w:rsidR="00E95DBB" w14:paraId="1CCC21E4" w14:textId="77777777">
        <w:tc>
          <w:tcPr>
            <w:tcW w:w="0" w:type="auto"/>
          </w:tcPr>
          <w:p w14:paraId="61C619A8" w14:textId="77777777" w:rsidR="00E95DBB" w:rsidRDefault="00000000">
            <w:pPr>
              <w:spacing w:line="276" w:lineRule="auto"/>
              <w:ind w:left="100"/>
              <w:rPr>
                <w:rFonts w:ascii="Futura Std Book" w:hAnsi="Futura Std Book"/>
                <w:b/>
                <w:bCs/>
              </w:rPr>
            </w:pPr>
            <w:r>
              <w:rPr>
                <w:rFonts w:ascii="Futura Std Book" w:hAnsi="Futura Std Book"/>
              </w:rPr>
              <w:t>3</w:t>
            </w:r>
          </w:p>
        </w:tc>
        <w:tc>
          <w:tcPr>
            <w:tcW w:w="0" w:type="auto"/>
          </w:tcPr>
          <w:p w14:paraId="07D33A85" w14:textId="77777777" w:rsidR="00E95DBB" w:rsidRDefault="00000000">
            <w:pPr>
              <w:spacing w:line="276" w:lineRule="auto"/>
              <w:ind w:left="100"/>
              <w:rPr>
                <w:rFonts w:ascii="Futura Std Book" w:hAnsi="Futura Std Book"/>
                <w:b/>
                <w:bCs/>
              </w:rPr>
            </w:pPr>
            <w:r>
              <w:rPr>
                <w:rFonts w:ascii="Futura Std Book" w:hAnsi="Futura Std Book"/>
              </w:rPr>
              <w:t>60% Review</w:t>
            </w:r>
          </w:p>
        </w:tc>
        <w:tc>
          <w:tcPr>
            <w:tcW w:w="0" w:type="auto"/>
          </w:tcPr>
          <w:p w14:paraId="4D78B6CA" w14:textId="77777777" w:rsidR="00E95DBB" w:rsidRDefault="00000000">
            <w:pPr>
              <w:spacing w:line="276" w:lineRule="auto"/>
              <w:ind w:left="100"/>
              <w:rPr>
                <w:rFonts w:ascii="Futura Std Book" w:hAnsi="Futura Std Book"/>
                <w:b/>
                <w:bCs/>
              </w:rPr>
            </w:pPr>
            <w:r>
              <w:rPr>
                <w:rFonts w:ascii="Futura Std Book" w:hAnsi="Futura Std Book"/>
              </w:rPr>
              <w:t>22</w:t>
            </w:r>
          </w:p>
        </w:tc>
        <w:tc>
          <w:tcPr>
            <w:tcW w:w="0" w:type="auto"/>
          </w:tcPr>
          <w:p w14:paraId="2B093F3F" w14:textId="77777777" w:rsidR="00E95DBB" w:rsidRDefault="00000000">
            <w:pPr>
              <w:spacing w:line="276" w:lineRule="auto"/>
              <w:ind w:left="100"/>
              <w:rPr>
                <w:rFonts w:ascii="Futura Std Book" w:hAnsi="Futura Std Book"/>
                <w:b/>
                <w:bCs/>
              </w:rPr>
            </w:pPr>
            <w:r>
              <w:rPr>
                <w:rFonts w:ascii="Futura Std Book" w:hAnsi="Futura Std Book"/>
              </w:rPr>
              <w:t>Technical Maturity</w:t>
            </w:r>
          </w:p>
        </w:tc>
      </w:tr>
      <w:tr w:rsidR="00E95DBB" w14:paraId="174596FC" w14:textId="77777777">
        <w:tc>
          <w:tcPr>
            <w:tcW w:w="0" w:type="auto"/>
          </w:tcPr>
          <w:p w14:paraId="5E3CDEAD" w14:textId="77777777" w:rsidR="00E95DBB" w:rsidRDefault="00000000">
            <w:pPr>
              <w:spacing w:line="276" w:lineRule="auto"/>
              <w:ind w:left="100"/>
              <w:rPr>
                <w:rFonts w:ascii="Futura Std Book" w:hAnsi="Futura Std Book"/>
                <w:b/>
                <w:bCs/>
              </w:rPr>
            </w:pPr>
            <w:r>
              <w:rPr>
                <w:rFonts w:ascii="Futura Std Book" w:hAnsi="Futura Std Book"/>
              </w:rPr>
              <w:t>4</w:t>
            </w:r>
          </w:p>
        </w:tc>
        <w:tc>
          <w:tcPr>
            <w:tcW w:w="0" w:type="auto"/>
          </w:tcPr>
          <w:p w14:paraId="60376B30" w14:textId="77777777" w:rsidR="00E95DBB" w:rsidRDefault="00000000">
            <w:pPr>
              <w:spacing w:line="276" w:lineRule="auto"/>
              <w:ind w:left="100"/>
              <w:rPr>
                <w:rFonts w:ascii="Futura Std Book" w:hAnsi="Futura Std Book"/>
                <w:b/>
                <w:bCs/>
              </w:rPr>
            </w:pPr>
            <w:r>
              <w:rPr>
                <w:rFonts w:ascii="Futura Std Book" w:hAnsi="Futura Std Book"/>
              </w:rPr>
              <w:t>90% Review</w:t>
            </w:r>
          </w:p>
        </w:tc>
        <w:tc>
          <w:tcPr>
            <w:tcW w:w="0" w:type="auto"/>
          </w:tcPr>
          <w:p w14:paraId="4917F032" w14:textId="77777777" w:rsidR="00E95DBB" w:rsidRDefault="00000000">
            <w:pPr>
              <w:spacing w:line="276" w:lineRule="auto"/>
              <w:ind w:left="100"/>
              <w:rPr>
                <w:rFonts w:ascii="Futura Std Book" w:hAnsi="Futura Std Book"/>
                <w:b/>
                <w:bCs/>
              </w:rPr>
            </w:pPr>
            <w:r>
              <w:rPr>
                <w:rFonts w:ascii="Futura Std Book" w:hAnsi="Futura Std Book"/>
              </w:rPr>
              <w:t>28</w:t>
            </w:r>
          </w:p>
        </w:tc>
        <w:tc>
          <w:tcPr>
            <w:tcW w:w="0" w:type="auto"/>
          </w:tcPr>
          <w:p w14:paraId="36668D40" w14:textId="77777777" w:rsidR="00E95DBB" w:rsidRDefault="00000000">
            <w:pPr>
              <w:spacing w:line="276" w:lineRule="auto"/>
              <w:ind w:left="100"/>
              <w:rPr>
                <w:rFonts w:ascii="Futura Std Book" w:hAnsi="Futura Std Book"/>
                <w:b/>
                <w:bCs/>
              </w:rPr>
            </w:pPr>
            <w:r>
              <w:rPr>
                <w:rFonts w:ascii="Futura Std Book" w:hAnsi="Futura Std Book"/>
              </w:rPr>
              <w:t>Cost and Constructability</w:t>
            </w:r>
          </w:p>
        </w:tc>
      </w:tr>
      <w:tr w:rsidR="00E95DBB" w14:paraId="6688AB27" w14:textId="77777777">
        <w:tc>
          <w:tcPr>
            <w:tcW w:w="0" w:type="auto"/>
          </w:tcPr>
          <w:p w14:paraId="63BE0701" w14:textId="77777777" w:rsidR="00E95DBB" w:rsidRDefault="00000000">
            <w:pPr>
              <w:spacing w:line="276" w:lineRule="auto"/>
              <w:ind w:left="100"/>
              <w:rPr>
                <w:rFonts w:ascii="Futura Std Book" w:hAnsi="Futura Std Book"/>
                <w:b/>
                <w:bCs/>
              </w:rPr>
            </w:pPr>
            <w:r>
              <w:rPr>
                <w:rFonts w:ascii="Futura Std Book" w:hAnsi="Futura Std Book"/>
              </w:rPr>
              <w:t>5</w:t>
            </w:r>
          </w:p>
        </w:tc>
        <w:tc>
          <w:tcPr>
            <w:tcW w:w="0" w:type="auto"/>
          </w:tcPr>
          <w:p w14:paraId="0C1F99D1" w14:textId="77777777" w:rsidR="00E95DBB" w:rsidRDefault="00000000">
            <w:pPr>
              <w:spacing w:line="276" w:lineRule="auto"/>
              <w:ind w:left="100"/>
              <w:rPr>
                <w:rFonts w:ascii="Futura Std Book" w:hAnsi="Futura Std Book"/>
                <w:b/>
                <w:bCs/>
              </w:rPr>
            </w:pPr>
            <w:r>
              <w:rPr>
                <w:rFonts w:ascii="Futura Std Book" w:hAnsi="Futura Std Book"/>
              </w:rPr>
              <w:t>Final</w:t>
            </w:r>
          </w:p>
        </w:tc>
        <w:tc>
          <w:tcPr>
            <w:tcW w:w="0" w:type="auto"/>
          </w:tcPr>
          <w:p w14:paraId="335CA258" w14:textId="77777777" w:rsidR="00E95DBB" w:rsidRDefault="00000000">
            <w:pPr>
              <w:spacing w:line="276" w:lineRule="auto"/>
              <w:ind w:left="100"/>
              <w:rPr>
                <w:rFonts w:ascii="Futura Std Book" w:hAnsi="Futura Std Book"/>
                <w:b/>
                <w:bCs/>
              </w:rPr>
            </w:pPr>
            <w:r>
              <w:rPr>
                <w:rFonts w:ascii="Futura Std Book" w:hAnsi="Futura Std Book"/>
              </w:rPr>
              <w:t>32</w:t>
            </w:r>
          </w:p>
        </w:tc>
        <w:tc>
          <w:tcPr>
            <w:tcW w:w="0" w:type="auto"/>
          </w:tcPr>
          <w:p w14:paraId="03CCE563" w14:textId="77777777" w:rsidR="00E95DBB" w:rsidRDefault="00000000">
            <w:pPr>
              <w:spacing w:line="276" w:lineRule="auto"/>
              <w:ind w:left="100"/>
              <w:rPr>
                <w:rFonts w:ascii="Futura Std Book" w:hAnsi="Futura Std Book"/>
                <w:b/>
                <w:bCs/>
              </w:rPr>
            </w:pPr>
            <w:r>
              <w:rPr>
                <w:rFonts w:ascii="Futura Std Book" w:hAnsi="Futura Std Book"/>
              </w:rPr>
              <w:t>EPC-Ready Package</w:t>
            </w:r>
          </w:p>
        </w:tc>
      </w:tr>
    </w:tbl>
    <w:p w14:paraId="241AED1B" w14:textId="77777777" w:rsidR="00E95DBB" w:rsidRDefault="00E95DBB">
      <w:pPr>
        <w:ind w:left="100"/>
        <w:rPr>
          <w:rFonts w:ascii="Futura Std Book" w:hAnsi="Futura Std Book" w:cs="Tahoma"/>
        </w:rPr>
      </w:pPr>
    </w:p>
    <w:p w14:paraId="3806FAE7" w14:textId="77777777" w:rsidR="00E95DBB" w:rsidRDefault="00000000">
      <w:pPr>
        <w:pStyle w:val="Heading2"/>
        <w:numPr>
          <w:ilvl w:val="1"/>
          <w:numId w:val="11"/>
        </w:numPr>
        <w:ind w:left="720"/>
      </w:pPr>
      <w:bookmarkStart w:id="1062" w:name="_Toc229061682"/>
      <w:r>
        <w:t>Critical Path Items</w:t>
      </w:r>
      <w:bookmarkEnd w:id="1062"/>
    </w:p>
    <w:p w14:paraId="7ED43E70"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in swamp terrain</w:t>
      </w:r>
    </w:p>
    <w:p w14:paraId="2F6C5CAE" w14:textId="77777777" w:rsidR="00E95DBB" w:rsidRDefault="00000000">
      <w:pPr>
        <w:pStyle w:val="EPBullet-Level1"/>
        <w:numPr>
          <w:ilvl w:val="0"/>
          <w:numId w:val="18"/>
        </w:numPr>
        <w:tabs>
          <w:tab w:val="clear" w:pos="720"/>
        </w:tabs>
        <w:suppressAutoHyphens/>
        <w:spacing w:before="0" w:beforeAutospacing="0" w:after="0" w:afterAutospacing="0"/>
        <w:ind w:left="1080"/>
      </w:pPr>
      <w:r>
        <w:t>Nun River crossing methodology selection</w:t>
      </w:r>
    </w:p>
    <w:p w14:paraId="6B2C3AC7"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configuration decision</w:t>
      </w:r>
    </w:p>
    <w:p w14:paraId="1AD7CDA5" w14:textId="77777777" w:rsidR="00E95DBB" w:rsidRDefault="00000000">
      <w:pPr>
        <w:pStyle w:val="EPBullet-Level1"/>
        <w:numPr>
          <w:ilvl w:val="0"/>
          <w:numId w:val="18"/>
        </w:numPr>
        <w:tabs>
          <w:tab w:val="clear" w:pos="720"/>
        </w:tabs>
        <w:suppressAutoHyphens/>
        <w:spacing w:before="0" w:beforeAutospacing="0" w:after="0" w:afterAutospacing="0"/>
        <w:ind w:left="1080"/>
      </w:pPr>
      <w:r>
        <w:t>Diameter confirmation via flow assurance</w:t>
      </w:r>
    </w:p>
    <w:p w14:paraId="63F8F567" w14:textId="77777777" w:rsidR="00E95DBB" w:rsidRDefault="00000000">
      <w:pPr>
        <w:pStyle w:val="EPBullet-Level1"/>
        <w:numPr>
          <w:ilvl w:val="0"/>
          <w:numId w:val="18"/>
        </w:numPr>
        <w:tabs>
          <w:tab w:val="clear" w:pos="720"/>
        </w:tabs>
        <w:suppressAutoHyphens/>
        <w:spacing w:before="0" w:beforeAutospacing="0" w:after="0" w:afterAutospacing="0"/>
        <w:ind w:left="1080"/>
      </w:pPr>
      <w:r>
        <w:t>Midline tie-in hydraulic validation</w:t>
      </w:r>
    </w:p>
    <w:p w14:paraId="60EB4EAD" w14:textId="77777777" w:rsidR="00E95DBB" w:rsidRDefault="00000000">
      <w:pPr>
        <w:pStyle w:val="EPBullet-Level1"/>
        <w:numPr>
          <w:ilvl w:val="0"/>
          <w:numId w:val="18"/>
        </w:numPr>
        <w:tabs>
          <w:tab w:val="clear" w:pos="720"/>
        </w:tabs>
        <w:suppressAutoHyphens/>
        <w:spacing w:before="0" w:beforeAutospacing="0" w:after="0" w:afterAutospacing="0"/>
        <w:ind w:left="1080"/>
      </w:pPr>
      <w:r>
        <w:t>CAPEX development for major crossings</w:t>
      </w:r>
    </w:p>
    <w:p w14:paraId="3E363005" w14:textId="77777777" w:rsidR="00E95DBB" w:rsidRDefault="00000000">
      <w:pPr>
        <w:pStyle w:val="Heading2"/>
        <w:numPr>
          <w:ilvl w:val="1"/>
          <w:numId w:val="11"/>
        </w:numPr>
        <w:ind w:left="720"/>
      </w:pPr>
      <w:bookmarkStart w:id="1063" w:name="_Toc229061683"/>
      <w:r>
        <w:t>Deliverable Maturity Profile</w:t>
      </w:r>
      <w:bookmarkEnd w:id="1063"/>
    </w:p>
    <w:tbl>
      <w:tblPr>
        <w:tblStyle w:val="TableGrid"/>
        <w:tblW w:w="0" w:type="auto"/>
        <w:tblInd w:w="720" w:type="dxa"/>
        <w:tblLook w:val="04A0" w:firstRow="1" w:lastRow="0" w:firstColumn="1" w:lastColumn="0" w:noHBand="0" w:noVBand="1"/>
      </w:tblPr>
      <w:tblGrid>
        <w:gridCol w:w="748"/>
        <w:gridCol w:w="1950"/>
        <w:gridCol w:w="779"/>
        <w:gridCol w:w="1142"/>
        <w:gridCol w:w="1052"/>
        <w:gridCol w:w="1315"/>
      </w:tblGrid>
      <w:tr w:rsidR="00E95DBB" w14:paraId="55071E01" w14:textId="77777777">
        <w:trPr>
          <w:tblHeader/>
        </w:trPr>
        <w:tc>
          <w:tcPr>
            <w:tcW w:w="0" w:type="auto"/>
          </w:tcPr>
          <w:p w14:paraId="3FDCFC3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1BC5BADB" w14:textId="77777777" w:rsidR="00E95DBB" w:rsidRDefault="00000000">
            <w:pPr>
              <w:spacing w:line="276" w:lineRule="auto"/>
              <w:ind w:left="100"/>
              <w:rPr>
                <w:rFonts w:ascii="Futura Std Book" w:hAnsi="Futura Std Book"/>
              </w:rPr>
            </w:pPr>
            <w:r>
              <w:rPr>
                <w:rFonts w:ascii="Futura Std Book" w:hAnsi="Futura Std Book"/>
              </w:rPr>
              <w:t>Deliverable</w:t>
            </w:r>
          </w:p>
        </w:tc>
        <w:tc>
          <w:tcPr>
            <w:tcW w:w="0" w:type="auto"/>
          </w:tcPr>
          <w:p w14:paraId="0B9E1F5B" w14:textId="77777777" w:rsidR="00E95DBB" w:rsidRDefault="00000000">
            <w:pPr>
              <w:spacing w:line="276" w:lineRule="auto"/>
              <w:ind w:left="100"/>
              <w:rPr>
                <w:rFonts w:ascii="Futura Std Book" w:hAnsi="Futura Std Book"/>
              </w:rPr>
            </w:pPr>
            <w:r>
              <w:rPr>
                <w:rFonts w:ascii="Futura Std Book" w:hAnsi="Futura Std Book"/>
              </w:rPr>
              <w:t>30%</w:t>
            </w:r>
          </w:p>
        </w:tc>
        <w:tc>
          <w:tcPr>
            <w:tcW w:w="0" w:type="auto"/>
          </w:tcPr>
          <w:p w14:paraId="4C259796" w14:textId="77777777" w:rsidR="00E95DBB" w:rsidRDefault="00000000">
            <w:pPr>
              <w:spacing w:line="276" w:lineRule="auto"/>
              <w:ind w:left="100"/>
              <w:rPr>
                <w:rFonts w:ascii="Futura Std Book" w:hAnsi="Futura Std Book"/>
              </w:rPr>
            </w:pPr>
            <w:r>
              <w:rPr>
                <w:rFonts w:ascii="Futura Std Book" w:hAnsi="Futura Std Book"/>
              </w:rPr>
              <w:t>60%</w:t>
            </w:r>
          </w:p>
        </w:tc>
        <w:tc>
          <w:tcPr>
            <w:tcW w:w="0" w:type="auto"/>
          </w:tcPr>
          <w:p w14:paraId="593531CD" w14:textId="77777777" w:rsidR="00E95DBB" w:rsidRDefault="00000000">
            <w:pPr>
              <w:spacing w:line="276" w:lineRule="auto"/>
              <w:ind w:left="100"/>
              <w:rPr>
                <w:rFonts w:ascii="Futura Std Book" w:hAnsi="Futura Std Book"/>
              </w:rPr>
            </w:pPr>
            <w:r>
              <w:rPr>
                <w:rFonts w:ascii="Futura Std Book" w:hAnsi="Futura Std Book"/>
              </w:rPr>
              <w:t>90%</w:t>
            </w:r>
          </w:p>
        </w:tc>
        <w:tc>
          <w:tcPr>
            <w:tcW w:w="0" w:type="auto"/>
          </w:tcPr>
          <w:p w14:paraId="68C47D48"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65ED44DE" w14:textId="77777777">
        <w:tc>
          <w:tcPr>
            <w:tcW w:w="0" w:type="auto"/>
          </w:tcPr>
          <w:p w14:paraId="0D16E6F4" w14:textId="77777777" w:rsidR="00E95DBB" w:rsidRDefault="00000000">
            <w:pPr>
              <w:spacing w:line="276" w:lineRule="auto"/>
              <w:ind w:left="100"/>
              <w:rPr>
                <w:rFonts w:ascii="Futura Std Book" w:hAnsi="Futura Std Book"/>
              </w:rPr>
            </w:pPr>
            <w:r>
              <w:rPr>
                <w:rFonts w:ascii="Futura Std Book" w:hAnsi="Futura Std Book"/>
              </w:rPr>
              <w:t>1</w:t>
            </w:r>
          </w:p>
        </w:tc>
        <w:tc>
          <w:tcPr>
            <w:tcW w:w="0" w:type="auto"/>
          </w:tcPr>
          <w:p w14:paraId="42A6E945" w14:textId="77777777" w:rsidR="00E95DBB" w:rsidRDefault="00000000">
            <w:pPr>
              <w:spacing w:line="276" w:lineRule="auto"/>
              <w:ind w:left="100"/>
              <w:rPr>
                <w:rFonts w:ascii="Futura Std Book" w:hAnsi="Futura Std Book"/>
              </w:rPr>
            </w:pPr>
            <w:r>
              <w:rPr>
                <w:rFonts w:ascii="Futura Std Book" w:hAnsi="Futura Std Book"/>
              </w:rPr>
              <w:t>Basis of Design</w:t>
            </w:r>
          </w:p>
        </w:tc>
        <w:tc>
          <w:tcPr>
            <w:tcW w:w="0" w:type="auto"/>
          </w:tcPr>
          <w:p w14:paraId="184FD29D" w14:textId="77777777" w:rsidR="00E95DBB" w:rsidRDefault="00000000">
            <w:pPr>
              <w:spacing w:line="276" w:lineRule="auto"/>
              <w:ind w:left="100"/>
              <w:rPr>
                <w:rFonts w:ascii="Futura Std Book" w:hAnsi="Futura Std Book"/>
              </w:rPr>
            </w:pPr>
            <w:r>
              <w:rPr>
                <w:rFonts w:ascii="Segoe UI Symbol" w:hAnsi="Segoe UI Symbol" w:cs="Segoe UI Symbol"/>
              </w:rPr>
              <w:t>✓</w:t>
            </w:r>
          </w:p>
        </w:tc>
        <w:tc>
          <w:tcPr>
            <w:tcW w:w="0" w:type="auto"/>
          </w:tcPr>
          <w:p w14:paraId="494F7CA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096D94D8"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4BF3E036"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27C17BED" w14:textId="77777777">
        <w:tc>
          <w:tcPr>
            <w:tcW w:w="0" w:type="auto"/>
          </w:tcPr>
          <w:p w14:paraId="5A77DCE7" w14:textId="77777777" w:rsidR="00E95DBB" w:rsidRDefault="00000000">
            <w:pPr>
              <w:spacing w:line="276" w:lineRule="auto"/>
              <w:ind w:left="100"/>
              <w:rPr>
                <w:rFonts w:ascii="Futura Std Book" w:hAnsi="Futura Std Book"/>
              </w:rPr>
            </w:pPr>
            <w:r>
              <w:rPr>
                <w:rFonts w:ascii="Futura Std Book" w:hAnsi="Futura Std Book"/>
              </w:rPr>
              <w:t>2</w:t>
            </w:r>
          </w:p>
        </w:tc>
        <w:tc>
          <w:tcPr>
            <w:tcW w:w="0" w:type="auto"/>
          </w:tcPr>
          <w:p w14:paraId="4362651B" w14:textId="77777777" w:rsidR="00E95DBB" w:rsidRDefault="00000000">
            <w:pPr>
              <w:spacing w:line="276" w:lineRule="auto"/>
              <w:ind w:left="100"/>
              <w:rPr>
                <w:rFonts w:ascii="Futura Std Book" w:hAnsi="Futura Std Book"/>
              </w:rPr>
            </w:pPr>
            <w:r>
              <w:rPr>
                <w:rFonts w:ascii="Futura Std Book" w:hAnsi="Futura Std Book"/>
              </w:rPr>
              <w:t>Hydraulic Report</w:t>
            </w:r>
          </w:p>
        </w:tc>
        <w:tc>
          <w:tcPr>
            <w:tcW w:w="0" w:type="auto"/>
          </w:tcPr>
          <w:p w14:paraId="30CD98D2"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A6C8C3A"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114C620B"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A59F2B9"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61C751BF" w14:textId="77777777">
        <w:tc>
          <w:tcPr>
            <w:tcW w:w="0" w:type="auto"/>
          </w:tcPr>
          <w:p w14:paraId="44BBE8F9" w14:textId="77777777" w:rsidR="00E95DBB" w:rsidRDefault="00000000">
            <w:pPr>
              <w:spacing w:line="276" w:lineRule="auto"/>
              <w:ind w:left="100"/>
              <w:rPr>
                <w:rFonts w:ascii="Futura Std Book" w:hAnsi="Futura Std Book"/>
              </w:rPr>
            </w:pPr>
            <w:r>
              <w:rPr>
                <w:rFonts w:ascii="Futura Std Book" w:hAnsi="Futura Std Book"/>
              </w:rPr>
              <w:t>3</w:t>
            </w:r>
          </w:p>
        </w:tc>
        <w:tc>
          <w:tcPr>
            <w:tcW w:w="0" w:type="auto"/>
          </w:tcPr>
          <w:p w14:paraId="77E562EF" w14:textId="77777777" w:rsidR="00E95DBB" w:rsidRDefault="00000000">
            <w:pPr>
              <w:spacing w:line="276" w:lineRule="auto"/>
              <w:ind w:left="100"/>
              <w:rPr>
                <w:rFonts w:ascii="Futura Std Book" w:hAnsi="Futura Std Book"/>
              </w:rPr>
            </w:pPr>
            <w:r>
              <w:rPr>
                <w:rFonts w:ascii="Futura Std Book" w:hAnsi="Futura Std Book"/>
              </w:rPr>
              <w:t>PFD and P&amp;ID</w:t>
            </w:r>
          </w:p>
        </w:tc>
        <w:tc>
          <w:tcPr>
            <w:tcW w:w="0" w:type="auto"/>
          </w:tcPr>
          <w:p w14:paraId="361159CB"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2AE9B09"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0F7E7D64"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029D25FF" w14:textId="77777777" w:rsidR="00E95DBB" w:rsidRDefault="00000000">
            <w:pPr>
              <w:spacing w:line="276" w:lineRule="auto"/>
              <w:ind w:left="100"/>
              <w:rPr>
                <w:rFonts w:ascii="Futura Std Book" w:hAnsi="Futura Std Book"/>
              </w:rPr>
            </w:pPr>
            <w:r>
              <w:rPr>
                <w:rFonts w:ascii="Futura Std Book" w:hAnsi="Futura Std Book"/>
              </w:rPr>
              <w:t>IFC (FEED)</w:t>
            </w:r>
          </w:p>
        </w:tc>
      </w:tr>
      <w:tr w:rsidR="00E95DBB" w14:paraId="4A7C0714" w14:textId="77777777">
        <w:tc>
          <w:tcPr>
            <w:tcW w:w="0" w:type="auto"/>
          </w:tcPr>
          <w:p w14:paraId="3697E960" w14:textId="77777777" w:rsidR="00E95DBB" w:rsidRDefault="00000000">
            <w:pPr>
              <w:spacing w:line="276" w:lineRule="auto"/>
              <w:ind w:left="100"/>
              <w:rPr>
                <w:rFonts w:ascii="Futura Std Book" w:hAnsi="Futura Std Book"/>
              </w:rPr>
            </w:pPr>
            <w:r>
              <w:rPr>
                <w:rFonts w:ascii="Futura Std Book" w:hAnsi="Futura Std Book"/>
              </w:rPr>
              <w:t>4</w:t>
            </w:r>
          </w:p>
        </w:tc>
        <w:tc>
          <w:tcPr>
            <w:tcW w:w="0" w:type="auto"/>
          </w:tcPr>
          <w:p w14:paraId="7CE0E24F" w14:textId="77777777" w:rsidR="00E95DBB" w:rsidRDefault="00000000">
            <w:pPr>
              <w:spacing w:line="276" w:lineRule="auto"/>
              <w:ind w:left="100"/>
              <w:rPr>
                <w:rFonts w:ascii="Futura Std Book" w:hAnsi="Futura Std Book"/>
              </w:rPr>
            </w:pPr>
            <w:r>
              <w:rPr>
                <w:rFonts w:ascii="Futura Std Book" w:hAnsi="Futura Std Book"/>
              </w:rPr>
              <w:t>Alignment Sheets</w:t>
            </w:r>
          </w:p>
        </w:tc>
        <w:tc>
          <w:tcPr>
            <w:tcW w:w="0" w:type="auto"/>
          </w:tcPr>
          <w:p w14:paraId="5A56FA1E"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5C62FD5"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2F25DD8A"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5AB0C4D5"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0A57DDC7" w14:textId="77777777">
        <w:tc>
          <w:tcPr>
            <w:tcW w:w="0" w:type="auto"/>
          </w:tcPr>
          <w:p w14:paraId="13287318" w14:textId="77777777" w:rsidR="00E95DBB" w:rsidRDefault="00000000">
            <w:pPr>
              <w:spacing w:line="276" w:lineRule="auto"/>
              <w:ind w:left="100"/>
              <w:rPr>
                <w:rFonts w:ascii="Futura Std Book" w:hAnsi="Futura Std Book"/>
              </w:rPr>
            </w:pPr>
            <w:r>
              <w:rPr>
                <w:rFonts w:ascii="Futura Std Book" w:hAnsi="Futura Std Book"/>
              </w:rPr>
              <w:t>5</w:t>
            </w:r>
          </w:p>
        </w:tc>
        <w:tc>
          <w:tcPr>
            <w:tcW w:w="0" w:type="auto"/>
          </w:tcPr>
          <w:p w14:paraId="11D4179E" w14:textId="77777777" w:rsidR="00E95DBB" w:rsidRDefault="00000000">
            <w:pPr>
              <w:spacing w:line="276" w:lineRule="auto"/>
              <w:ind w:left="100"/>
              <w:rPr>
                <w:rFonts w:ascii="Futura Std Book" w:hAnsi="Futura Std Book"/>
              </w:rPr>
            </w:pPr>
            <w:r>
              <w:rPr>
                <w:rFonts w:ascii="Futura Std Book" w:hAnsi="Futura Std Book"/>
              </w:rPr>
              <w:t>Cost Estimate</w:t>
            </w:r>
          </w:p>
        </w:tc>
        <w:tc>
          <w:tcPr>
            <w:tcW w:w="0" w:type="auto"/>
          </w:tcPr>
          <w:p w14:paraId="109ACF3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1E0BF0AF"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4B1D278A" w14:textId="77777777" w:rsidR="00E95DBB" w:rsidRDefault="00000000">
            <w:pPr>
              <w:spacing w:line="276" w:lineRule="auto"/>
              <w:ind w:left="100"/>
              <w:rPr>
                <w:rFonts w:ascii="Futura Std Book" w:hAnsi="Futura Std Book"/>
              </w:rPr>
            </w:pPr>
            <w:r>
              <w:rPr>
                <w:rFonts w:ascii="Futura Std Book" w:hAnsi="Futura Std Book"/>
              </w:rPr>
              <w:t>Class III</w:t>
            </w:r>
          </w:p>
        </w:tc>
        <w:tc>
          <w:tcPr>
            <w:tcW w:w="0" w:type="auto"/>
          </w:tcPr>
          <w:p w14:paraId="3882BB4A"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1D615858" w14:textId="77777777">
        <w:tc>
          <w:tcPr>
            <w:tcW w:w="0" w:type="auto"/>
          </w:tcPr>
          <w:p w14:paraId="67E3D13D" w14:textId="77777777" w:rsidR="00E95DBB" w:rsidRDefault="00000000">
            <w:pPr>
              <w:spacing w:line="276" w:lineRule="auto"/>
              <w:ind w:left="100"/>
              <w:rPr>
                <w:rFonts w:ascii="Futura Std Book" w:hAnsi="Futura Std Book"/>
              </w:rPr>
            </w:pPr>
            <w:r>
              <w:rPr>
                <w:rFonts w:ascii="Futura Std Book" w:hAnsi="Futura Std Book"/>
              </w:rPr>
              <w:t>6</w:t>
            </w:r>
          </w:p>
        </w:tc>
        <w:tc>
          <w:tcPr>
            <w:tcW w:w="0" w:type="auto"/>
          </w:tcPr>
          <w:p w14:paraId="29DF08F9" w14:textId="77777777" w:rsidR="00E95DBB" w:rsidRDefault="00000000">
            <w:pPr>
              <w:spacing w:line="276" w:lineRule="auto"/>
              <w:ind w:left="100"/>
              <w:rPr>
                <w:rFonts w:ascii="Futura Std Book" w:hAnsi="Futura Std Book"/>
              </w:rPr>
            </w:pPr>
            <w:r>
              <w:rPr>
                <w:rFonts w:ascii="Futura Std Book" w:hAnsi="Futura Std Book"/>
              </w:rPr>
              <w:t>Risk Register</w:t>
            </w:r>
          </w:p>
        </w:tc>
        <w:tc>
          <w:tcPr>
            <w:tcW w:w="0" w:type="auto"/>
          </w:tcPr>
          <w:p w14:paraId="6C67FCF0"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6C5F8423" w14:textId="77777777" w:rsidR="00E95DBB" w:rsidRDefault="00000000">
            <w:pPr>
              <w:spacing w:line="276" w:lineRule="auto"/>
              <w:ind w:left="100"/>
              <w:rPr>
                <w:rFonts w:ascii="Futura Std Book" w:hAnsi="Futura Std Book"/>
              </w:rPr>
            </w:pPr>
            <w:r>
              <w:rPr>
                <w:rFonts w:ascii="Futura Std Book" w:hAnsi="Futura Std Book"/>
              </w:rPr>
              <w:t>Updated</w:t>
            </w:r>
          </w:p>
        </w:tc>
        <w:tc>
          <w:tcPr>
            <w:tcW w:w="0" w:type="auto"/>
          </w:tcPr>
          <w:p w14:paraId="275D23C9"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B328D3E" w14:textId="77777777" w:rsidR="00E95DBB" w:rsidRDefault="00000000">
            <w:pPr>
              <w:spacing w:line="276" w:lineRule="auto"/>
              <w:ind w:left="100"/>
              <w:rPr>
                <w:rFonts w:ascii="Futura Std Book" w:hAnsi="Futura Std Book"/>
              </w:rPr>
            </w:pPr>
            <w:r>
              <w:rPr>
                <w:rFonts w:ascii="Futura Std Book" w:hAnsi="Futura Std Book"/>
              </w:rPr>
              <w:t>-</w:t>
            </w:r>
          </w:p>
        </w:tc>
      </w:tr>
    </w:tbl>
    <w:p w14:paraId="3A86F31F" w14:textId="77777777" w:rsidR="00E95DBB" w:rsidRDefault="00E95DBB">
      <w:pPr>
        <w:ind w:left="100"/>
        <w:rPr>
          <w:rFonts w:ascii="Futura Std Book" w:hAnsi="Futura Std Book" w:cs="Tahoma"/>
        </w:rPr>
      </w:pPr>
    </w:p>
    <w:p w14:paraId="6629CD38" w14:textId="77777777" w:rsidR="00E95DBB" w:rsidRDefault="00000000">
      <w:pPr>
        <w:pStyle w:val="Heading2"/>
        <w:numPr>
          <w:ilvl w:val="1"/>
          <w:numId w:val="11"/>
        </w:numPr>
        <w:ind w:left="720"/>
      </w:pPr>
      <w:bookmarkStart w:id="1064" w:name="_Toc229061684"/>
      <w:r>
        <w:lastRenderedPageBreak/>
        <w:t>Summary of Proposed FEED Execution Schedule</w:t>
      </w:r>
      <w:bookmarkEnd w:id="1064"/>
      <w:r>
        <w:t xml:space="preserve"> </w:t>
      </w:r>
    </w:p>
    <w:p w14:paraId="6CB2B8D4" w14:textId="77777777" w:rsidR="00E95DBB" w:rsidRDefault="00000000">
      <w:pPr>
        <w:ind w:left="720"/>
        <w:jc w:val="both"/>
        <w:rPr>
          <w:rFonts w:ascii="Futura Std Book" w:hAnsi="Futura Std Book" w:cs="Tahoma"/>
        </w:rPr>
      </w:pPr>
      <w:r>
        <w:rPr>
          <w:rFonts w:ascii="Futura Std Book" w:hAnsi="Futura Std Book"/>
          <w:noProof/>
        </w:rPr>
        <w:drawing>
          <wp:inline distT="0" distB="0" distL="0" distR="0" wp14:anchorId="4A389562" wp14:editId="77C7B3A7">
            <wp:extent cx="6186115" cy="3990975"/>
            <wp:effectExtent l="0" t="0" r="5715" b="0"/>
            <wp:docPr id="13480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4888" name=""/>
                    <pic:cNvPicPr/>
                  </pic:nvPicPr>
                  <pic:blipFill>
                    <a:blip r:embed="rId79"/>
                    <a:stretch>
                      <a:fillRect/>
                    </a:stretch>
                  </pic:blipFill>
                  <pic:spPr>
                    <a:xfrm>
                      <a:off x="0" y="0"/>
                      <a:ext cx="6218053" cy="4011580"/>
                    </a:xfrm>
                    <a:prstGeom prst="rect">
                      <a:avLst/>
                    </a:prstGeom>
                  </pic:spPr>
                </pic:pic>
              </a:graphicData>
            </a:graphic>
          </wp:inline>
        </w:drawing>
      </w:r>
    </w:p>
    <w:p w14:paraId="1F6994E7" w14:textId="77777777" w:rsidR="00E95DBB" w:rsidRDefault="00E95DBB">
      <w:pPr>
        <w:ind w:left="100"/>
        <w:rPr>
          <w:rFonts w:ascii="Futura Std Book" w:hAnsi="Futura Std Book" w:cs="Tahoma"/>
          <w:sz w:val="16"/>
          <w:szCs w:val="16"/>
        </w:rPr>
      </w:pPr>
    </w:p>
    <w:p w14:paraId="30822D5F" w14:textId="77777777" w:rsidR="00E95DBB" w:rsidRDefault="00000000">
      <w:pPr>
        <w:pStyle w:val="Heading2"/>
        <w:numPr>
          <w:ilvl w:val="1"/>
          <w:numId w:val="11"/>
        </w:numPr>
        <w:ind w:left="720"/>
      </w:pPr>
      <w:bookmarkStart w:id="1065" w:name="_Toc229061685"/>
      <w:r>
        <w:t>Schedule Summary</w:t>
      </w:r>
      <w:bookmarkEnd w:id="1065"/>
    </w:p>
    <w:p w14:paraId="0D136BFB" w14:textId="77777777" w:rsidR="00E95DBB" w:rsidRDefault="00000000">
      <w:pPr>
        <w:pStyle w:val="EPBullet-Level1"/>
        <w:numPr>
          <w:ilvl w:val="0"/>
          <w:numId w:val="18"/>
        </w:numPr>
        <w:tabs>
          <w:tab w:val="clear" w:pos="720"/>
        </w:tabs>
        <w:suppressAutoHyphens/>
        <w:spacing w:before="0" w:beforeAutospacing="0" w:after="0" w:afterAutospacing="0"/>
        <w:ind w:left="1080"/>
      </w:pPr>
      <w:r>
        <w:t>Total Duration: 32 Weeks</w:t>
      </w:r>
    </w:p>
    <w:p w14:paraId="3D224730"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 Class: Class III (±10%)</w:t>
      </w:r>
    </w:p>
    <w:p w14:paraId="6711CF75"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Execution Strategy: Stage-gated with structured technical and commercial reviews</w:t>
      </w:r>
    </w:p>
    <w:p w14:paraId="31509F3C" w14:textId="77777777" w:rsidR="00E95DBB" w:rsidRDefault="00000000">
      <w:pPr>
        <w:pStyle w:val="EPBullet-Level1"/>
        <w:numPr>
          <w:ilvl w:val="0"/>
          <w:numId w:val="18"/>
        </w:numPr>
        <w:tabs>
          <w:tab w:val="clear" w:pos="720"/>
        </w:tabs>
        <w:suppressAutoHyphens/>
        <w:spacing w:before="0" w:beforeAutospacing="0" w:after="0" w:afterAutospacing="0"/>
        <w:ind w:left="1080"/>
      </w:pPr>
      <w:r>
        <w:t>Concurrent Activities: Yes</w:t>
      </w:r>
    </w:p>
    <w:p w14:paraId="7CF99191"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Estimated Engineering Hours: To be aligned with commercial schedule</w:t>
      </w:r>
    </w:p>
    <w:p w14:paraId="0D52608A"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Confidence Level: High, subject to timely survey execution and stakeholder approvals</w:t>
      </w:r>
    </w:p>
    <w:p w14:paraId="2C4E4129" w14:textId="77777777" w:rsidR="00E95DBB" w:rsidRPr="00D16F96" w:rsidRDefault="00000000">
      <w:pPr>
        <w:pStyle w:val="Heading1"/>
        <w:widowControl w:val="0"/>
        <w:ind w:left="850" w:hanging="850"/>
        <w:rPr>
          <w:bCs/>
          <w:sz w:val="28"/>
          <w:szCs w:val="28"/>
        </w:rPr>
      </w:pPr>
      <w:bookmarkStart w:id="1066" w:name="_Toc229061686"/>
      <w:r w:rsidRPr="00D16F96">
        <w:rPr>
          <w:sz w:val="28"/>
          <w:szCs w:val="28"/>
        </w:rPr>
        <w:lastRenderedPageBreak/>
        <w:t>COMMERCIAL PROPOSAL (INTRODUCTION AND OBJECTIVES)</w:t>
      </w:r>
      <w:bookmarkEnd w:id="1066"/>
    </w:p>
    <w:p w14:paraId="5126901E" w14:textId="77777777" w:rsidR="00E95DBB" w:rsidRDefault="00000000">
      <w:pPr>
        <w:pStyle w:val="Heading2"/>
        <w:numPr>
          <w:ilvl w:val="1"/>
          <w:numId w:val="11"/>
        </w:numPr>
        <w:ind w:left="720"/>
      </w:pPr>
      <w:bookmarkStart w:id="1067" w:name="_Toc229061687"/>
      <w:r>
        <w:t>Purpose of the Commercial Proposal</w:t>
      </w:r>
      <w:bookmarkEnd w:id="1067"/>
    </w:p>
    <w:p w14:paraId="4F73C1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Commercial</w:t>
      </w:r>
      <w:r>
        <w:rPr>
          <w:rFonts w:ascii="Futura Std Book" w:hAnsi="Futura Std Book" w:cs="Tahoma"/>
        </w:rPr>
        <w:t xml:space="preserve"> Proposal covers the execution of the Front-End Engineering Design (FEED) for the 20” × 85 km OKNU–BBOU Gas Pipeline for the Akabel Gas Hub Project, in accordance with the Technical Proposal and Scope of Work defined herein.</w:t>
      </w:r>
    </w:p>
    <w:p w14:paraId="26C0826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w:t>
      </w:r>
      <w:r>
        <w:rPr>
          <w:rFonts w:ascii="Futura Std Book" w:eastAsia="Arial" w:hAnsi="Futura Std Book" w:cs="Tahoma"/>
        </w:rPr>
        <w:t>provides</w:t>
      </w:r>
      <w:r>
        <w:rPr>
          <w:rFonts w:ascii="Futura Std Book" w:hAnsi="Futura Std Book" w:cs="Tahoma"/>
        </w:rPr>
        <w:t xml:space="preserve"> the basis for commercial evaluation and enables informed decision-making by the Client through a structured presentation of costs, assumptions, and associated risks. It also ensures alignment between technical deliverables and commercial commitments, thereby minimizing ambiguity during project execution.</w:t>
      </w:r>
    </w:p>
    <w:p w14:paraId="425896D8" w14:textId="77777777" w:rsidR="00E95DBB" w:rsidRDefault="00000000">
      <w:pPr>
        <w:pStyle w:val="Heading2"/>
        <w:numPr>
          <w:ilvl w:val="1"/>
          <w:numId w:val="11"/>
        </w:numPr>
        <w:ind w:left="720"/>
      </w:pPr>
      <w:bookmarkStart w:id="1068" w:name="_Toc229061688"/>
      <w:r>
        <w:t>Objectives of the Proposal</w:t>
      </w:r>
      <w:bookmarkEnd w:id="1068"/>
    </w:p>
    <w:p w14:paraId="5B9FB0F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key objectives of this Commercial Proposal are to:</w:t>
      </w:r>
    </w:p>
    <w:p w14:paraId="1855AF8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Provide a transparent and defensible cost structure for the FEED scope </w:t>
      </w:r>
    </w:p>
    <w:p w14:paraId="2A3CA5A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Establish a clear and practical payment framework aligned with project milestones </w:t>
      </w:r>
    </w:p>
    <w:p w14:paraId="73AC44B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Define contractual principles to guide project execution </w:t>
      </w:r>
    </w:p>
    <w:p w14:paraId="32D632F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Identify commercial risks and propose mitigation strategies </w:t>
      </w:r>
    </w:p>
    <w:p w14:paraId="5E6F31C8" w14:textId="77777777" w:rsidR="00E95DBB" w:rsidRDefault="00000000">
      <w:pPr>
        <w:pStyle w:val="EPBullet-Level1"/>
        <w:numPr>
          <w:ilvl w:val="0"/>
          <w:numId w:val="18"/>
        </w:numPr>
        <w:tabs>
          <w:tab w:val="clear" w:pos="720"/>
        </w:tabs>
        <w:suppressAutoHyphens/>
        <w:spacing w:before="0" w:beforeAutospacing="0" w:after="0" w:afterAutospacing="0"/>
        <w:ind w:left="1080"/>
      </w:pPr>
      <w:r>
        <w:t>Support</w:t>
      </w:r>
      <w:r>
        <w:rPr>
          <w:rFonts w:eastAsia="Tahoma"/>
        </w:rPr>
        <w:t xml:space="preserve"> budget approval and investment planning for the project</w:t>
      </w:r>
    </w:p>
    <w:p w14:paraId="6AD5BAFE" w14:textId="77777777" w:rsidR="00E95DBB" w:rsidRDefault="00000000">
      <w:pPr>
        <w:pStyle w:val="Heading2"/>
        <w:numPr>
          <w:ilvl w:val="1"/>
          <w:numId w:val="11"/>
        </w:numPr>
        <w:ind w:left="720"/>
      </w:pPr>
      <w:bookmarkStart w:id="1069" w:name="_Toc229061689"/>
      <w:r>
        <w:t>Project Scope Alignment</w:t>
      </w:r>
      <w:bookmarkEnd w:id="1069"/>
    </w:p>
    <w:p w14:paraId="24738D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proposal strictly covers the FEED activities associated with the 20” × 85 km OKNU–BBOU Gas Pipeline segment. The commercial estimate has been developed specifically for this defined scope using a detailed, discipline-based approach.</w:t>
      </w:r>
    </w:p>
    <w:p w14:paraId="0002588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All</w:t>
      </w:r>
      <w:r>
        <w:rPr>
          <w:rFonts w:ascii="Futura Std Book" w:hAnsi="Futura Std Book" w:cs="Tahoma"/>
        </w:rPr>
        <w:t xml:space="preserve"> pricing presented herein reflects only the OKNU–BBOU pipeline scope, ensuring that the estimate is realistic, avoids inclusion of unrelated project elements, and remains technically and financially representative of the defined project boundaries.</w:t>
      </w:r>
    </w:p>
    <w:p w14:paraId="750B6B5D" w14:textId="77777777" w:rsidR="00E95DBB" w:rsidRDefault="00000000">
      <w:pPr>
        <w:rPr>
          <w:rFonts w:ascii="Futura Std Book" w:eastAsia="Tahoma" w:hAnsi="Futura Std Book" w:cs="Tahoma"/>
        </w:rPr>
      </w:pPr>
      <w:r>
        <w:rPr>
          <w:rFonts w:ascii="Futura Std Book" w:eastAsia="Tahoma" w:hAnsi="Futura Std Book" w:cs="Tahoma"/>
        </w:rPr>
        <w:br w:type="page"/>
      </w:r>
    </w:p>
    <w:p w14:paraId="5222C8B2" w14:textId="77777777" w:rsidR="00E95DBB" w:rsidRDefault="00000000">
      <w:pPr>
        <w:pStyle w:val="Heading1"/>
        <w:rPr>
          <w:bCs/>
        </w:rPr>
      </w:pPr>
      <w:bookmarkStart w:id="1070" w:name="_Toc229061690"/>
      <w:r>
        <w:lastRenderedPageBreak/>
        <w:t>PRICING PHILOSOPHY, BASIS AND COST DRIVERS</w:t>
      </w:r>
      <w:bookmarkEnd w:id="1070"/>
    </w:p>
    <w:p w14:paraId="1B7A2A4F" w14:textId="77777777" w:rsidR="00E95DBB" w:rsidRDefault="00000000">
      <w:pPr>
        <w:pStyle w:val="Heading2"/>
        <w:numPr>
          <w:ilvl w:val="1"/>
          <w:numId w:val="11"/>
        </w:numPr>
        <w:ind w:left="720"/>
      </w:pPr>
      <w:bookmarkStart w:id="1071" w:name="_Toc229061691"/>
      <w:r>
        <w:t>Pricing Philosophy</w:t>
      </w:r>
      <w:bookmarkEnd w:id="1071"/>
    </w:p>
    <w:p w14:paraId="38B5E3C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pricing approach adopted for this FEED proposal is based on a bottom-up, man-hour driven </w:t>
      </w:r>
      <w:r>
        <w:rPr>
          <w:rFonts w:ascii="Futura Std Book" w:eastAsia="Arial" w:hAnsi="Futura Std Book" w:cs="Tahoma"/>
        </w:rPr>
        <w:t>estimation</w:t>
      </w:r>
      <w:r>
        <w:rPr>
          <w:rFonts w:ascii="Futura Std Book" w:hAnsi="Futura Std Book" w:cs="Tahoma"/>
        </w:rPr>
        <w:t xml:space="preserve"> methodology, which ensures that all engineering, project management, and support activities are adequately captured and costed.</w:t>
      </w:r>
    </w:p>
    <w:p w14:paraId="34F0234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philosophy is centered on achieving a balance between cost competitiveness and technical </w:t>
      </w:r>
      <w:r>
        <w:rPr>
          <w:rFonts w:ascii="Futura Std Book" w:eastAsia="Arial" w:hAnsi="Futura Std Book" w:cs="Tahoma"/>
        </w:rPr>
        <w:t>integrity</w:t>
      </w:r>
      <w:r>
        <w:rPr>
          <w:rFonts w:ascii="Futura Std Book" w:hAnsi="Futura Std Book" w:cs="Tahoma"/>
        </w:rPr>
        <w:t>, ensuring that the Client receives a high-quality FEED package without unnecessary cost escalation. Discipline-specific engineering inputs are evaluated independently and then integrated into a consolidated cost model.</w:t>
      </w:r>
    </w:p>
    <w:p w14:paraId="7B8660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Benchmarking</w:t>
      </w:r>
      <w:r>
        <w:rPr>
          <w:rFonts w:ascii="Futura Std Book" w:hAnsi="Futura Std Book" w:cs="Tahoma"/>
        </w:rPr>
        <w:t xml:space="preserve"> has been carried out against similar pipeline FEED projects executed within the Niger Delta region, considering environmental challenges, terrain complexity, and industry-standard engineering practices.</w:t>
      </w:r>
    </w:p>
    <w:p w14:paraId="6D3B1059" w14:textId="77777777" w:rsidR="00E95DBB" w:rsidRDefault="00000000">
      <w:pPr>
        <w:pStyle w:val="Heading2"/>
        <w:numPr>
          <w:ilvl w:val="1"/>
          <w:numId w:val="11"/>
        </w:numPr>
        <w:ind w:left="720"/>
      </w:pPr>
      <w:bookmarkStart w:id="1072" w:name="_Toc229061692"/>
      <w:r>
        <w:t>Pricing Basis</w:t>
      </w:r>
      <w:bookmarkEnd w:id="1072"/>
    </w:p>
    <w:p w14:paraId="0DEF1B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commercial estimate has been developed based on the following key parameters:</w:t>
      </w:r>
    </w:p>
    <w:p w14:paraId="29083A2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Engineering</w:t>
      </w:r>
      <w:r>
        <w:rPr>
          <w:rFonts w:eastAsia="Tahoma"/>
        </w:rPr>
        <w:t xml:space="preserve"> Man-Hours: Derived per discipline based on scope complexity and deliverable requirements </w:t>
      </w:r>
    </w:p>
    <w:p w14:paraId="3BAB43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Blended</w:t>
      </w:r>
      <w:r>
        <w:rPr>
          <w:rFonts w:eastAsia="Tahoma"/>
        </w:rPr>
        <w:t xml:space="preserve"> Labour Rate: An average rate applied across engineering grades and disciplines to ensure simplicity and competitiveness </w:t>
      </w:r>
    </w:p>
    <w:p w14:paraId="343850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Duration: Estimated at approximately 32 weeks, covering all FEED phases from initiation to final submission </w:t>
      </w:r>
    </w:p>
    <w:p w14:paraId="6F870E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Scope</w:t>
      </w:r>
      <w:r>
        <w:rPr>
          <w:rFonts w:eastAsia="Tahoma"/>
        </w:rPr>
        <w:t xml:space="preserve"> of Deliverables: Full FEED package including design basis, engineering calculations, drawings, specifications, and cost estimates </w:t>
      </w:r>
    </w:p>
    <w:p w14:paraId="2B4872A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w:t>
      </w:r>
      <w:r>
        <w:rPr>
          <w:rFonts w:eastAsia="Tahoma"/>
        </w:rPr>
        <w:t xml:space="preserve"> Factor: Consideration of Niger Delta terrain, including swamp conditions, river crossings</w:t>
      </w:r>
      <w:r>
        <w:t>, and accessibility constraints</w:t>
      </w:r>
    </w:p>
    <w:p w14:paraId="1564485E" w14:textId="77777777" w:rsidR="00E95DBB" w:rsidRDefault="00000000">
      <w:pPr>
        <w:pStyle w:val="Heading2"/>
        <w:numPr>
          <w:ilvl w:val="1"/>
          <w:numId w:val="11"/>
        </w:numPr>
        <w:ind w:left="720"/>
      </w:pPr>
      <w:bookmarkStart w:id="1073" w:name="_Toc229061693"/>
      <w:r>
        <w:t>Key Cost Drivers</w:t>
      </w:r>
      <w:bookmarkEnd w:id="1073"/>
    </w:p>
    <w:p w14:paraId="4338F8B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major cost drivers influencing the FEED estimate include:</w:t>
      </w:r>
    </w:p>
    <w:p w14:paraId="7BAB6C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Engineering &amp; Routing: Alignment optimization, wall thickness design, stress analysis, and constructability considerations </w:t>
      </w:r>
    </w:p>
    <w:p w14:paraId="7A6EAF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Flow</w:t>
      </w:r>
      <w:r>
        <w:rPr>
          <w:rFonts w:eastAsia="Tahoma"/>
        </w:rPr>
        <w:t xml:space="preserve"> Assurance Studies: Hydraulic simulations, pressure drop analysis, and slugging assessments to ensure operational integrity </w:t>
      </w:r>
    </w:p>
    <w:p w14:paraId="0340B6F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Survey</w:t>
      </w:r>
      <w:r>
        <w:rPr>
          <w:rFonts w:eastAsia="Tahoma"/>
        </w:rPr>
        <w:t xml:space="preserve"> Integration: Coordination and interpretation of topographical, geotechnical, and bathymetric data </w:t>
      </w:r>
    </w:p>
    <w:p w14:paraId="64B8DE7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River</w:t>
      </w:r>
      <w:r>
        <w:rPr>
          <w:rFonts w:eastAsia="Tahoma"/>
        </w:rPr>
        <w:t xml:space="preserve"> and Swamp Crossings: Specialized engineering for horizontal directional drilling (HDD) and other crossing methods </w:t>
      </w:r>
    </w:p>
    <w:p w14:paraId="233ADA1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Instrumentation</w:t>
      </w:r>
      <w:r>
        <w:rPr>
          <w:rFonts w:eastAsia="Tahoma"/>
        </w:rPr>
        <w:t xml:space="preserve"> &amp; SCADA Design: Development of monitoring, control, and automation systems </w:t>
      </w:r>
    </w:p>
    <w:p w14:paraId="23CE707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Management &amp; Coordination: Planning, scheduling, reporting, and stakeholder engagement </w:t>
      </w:r>
    </w:p>
    <w:p w14:paraId="41BC53B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These</w:t>
      </w:r>
      <w:r>
        <w:rPr>
          <w:rFonts w:ascii="Futura Std Book" w:hAnsi="Futura Std Book" w:cs="Tahoma"/>
        </w:rPr>
        <w:t xml:space="preserve"> elements collectively define the engineering effort required and form the backbone of the commercial estimate.</w:t>
      </w:r>
    </w:p>
    <w:p w14:paraId="70E4D4A5" w14:textId="77777777" w:rsidR="00E95DBB" w:rsidRDefault="00E95DBB">
      <w:pPr>
        <w:spacing w:line="360" w:lineRule="auto"/>
        <w:rPr>
          <w:rFonts w:ascii="Futura Std Book" w:eastAsia="Tahoma" w:hAnsi="Futura Std Book" w:cs="Tahoma"/>
        </w:rPr>
      </w:pPr>
    </w:p>
    <w:p w14:paraId="15BEA220" w14:textId="77777777" w:rsidR="00E95DBB" w:rsidRDefault="00E95DBB">
      <w:pPr>
        <w:spacing w:line="360" w:lineRule="auto"/>
        <w:rPr>
          <w:rFonts w:ascii="Futura Std Book" w:eastAsia="Tahoma" w:hAnsi="Futura Std Book" w:cs="Tahoma"/>
        </w:rPr>
      </w:pPr>
    </w:p>
    <w:p w14:paraId="4D5E538E" w14:textId="77777777" w:rsidR="00E95DBB" w:rsidRDefault="00E95DBB">
      <w:pPr>
        <w:spacing w:line="360" w:lineRule="auto"/>
        <w:rPr>
          <w:rFonts w:ascii="Futura Std Book" w:eastAsia="Tahoma" w:hAnsi="Futura Std Book" w:cs="Tahoma"/>
        </w:rPr>
      </w:pPr>
    </w:p>
    <w:p w14:paraId="36B855B0" w14:textId="77777777" w:rsidR="00E95DBB" w:rsidRDefault="00E95DBB">
      <w:pPr>
        <w:spacing w:line="360" w:lineRule="auto"/>
        <w:rPr>
          <w:rFonts w:ascii="Futura Std Book" w:eastAsia="Tahoma" w:hAnsi="Futura Std Book" w:cs="Tahoma"/>
        </w:rPr>
      </w:pPr>
    </w:p>
    <w:p w14:paraId="58BC1861" w14:textId="77777777" w:rsidR="00E95DBB" w:rsidRDefault="00E95DBB">
      <w:pPr>
        <w:spacing w:line="360" w:lineRule="auto"/>
        <w:rPr>
          <w:rFonts w:ascii="Futura Std Book" w:eastAsia="Tahoma" w:hAnsi="Futura Std Book" w:cs="Tahoma"/>
        </w:rPr>
      </w:pPr>
    </w:p>
    <w:p w14:paraId="43001A1A" w14:textId="77777777" w:rsidR="00E95DBB" w:rsidRDefault="00E95DBB">
      <w:pPr>
        <w:spacing w:line="360" w:lineRule="auto"/>
        <w:rPr>
          <w:rFonts w:ascii="Futura Std Book" w:eastAsia="Tahoma" w:hAnsi="Futura Std Book" w:cs="Tahoma"/>
        </w:rPr>
      </w:pPr>
    </w:p>
    <w:p w14:paraId="75F6419E" w14:textId="77777777" w:rsidR="00E95DBB" w:rsidRDefault="00E95DBB">
      <w:pPr>
        <w:spacing w:line="360" w:lineRule="auto"/>
        <w:rPr>
          <w:rFonts w:ascii="Futura Std Book" w:eastAsia="Tahoma" w:hAnsi="Futura Std Book" w:cs="Tahoma"/>
        </w:rPr>
      </w:pPr>
    </w:p>
    <w:p w14:paraId="03403301" w14:textId="77777777" w:rsidR="00E95DBB" w:rsidRDefault="00E95DBB">
      <w:pPr>
        <w:spacing w:line="360" w:lineRule="auto"/>
        <w:rPr>
          <w:rFonts w:ascii="Futura Std Book" w:eastAsia="Tahoma" w:hAnsi="Futura Std Book" w:cs="Tahoma"/>
        </w:rPr>
      </w:pPr>
    </w:p>
    <w:p w14:paraId="50F1505B" w14:textId="77777777" w:rsidR="00E95DBB" w:rsidRDefault="00E95DBB">
      <w:pPr>
        <w:spacing w:line="360" w:lineRule="auto"/>
        <w:rPr>
          <w:rFonts w:ascii="Futura Std Book" w:eastAsia="Tahoma" w:hAnsi="Futura Std Book" w:cs="Tahoma"/>
        </w:rPr>
      </w:pPr>
    </w:p>
    <w:p w14:paraId="54A4863B" w14:textId="77777777" w:rsidR="00E95DBB" w:rsidRDefault="00E95DBB">
      <w:pPr>
        <w:spacing w:line="360" w:lineRule="auto"/>
        <w:rPr>
          <w:rFonts w:ascii="Futura Std Book" w:eastAsia="Tahoma" w:hAnsi="Futura Std Book" w:cs="Tahoma"/>
        </w:rPr>
      </w:pPr>
    </w:p>
    <w:p w14:paraId="46BE67BD" w14:textId="77777777" w:rsidR="00E95DBB" w:rsidRDefault="00E95DBB">
      <w:pPr>
        <w:spacing w:line="360" w:lineRule="auto"/>
        <w:rPr>
          <w:rFonts w:ascii="Futura Std Book" w:eastAsia="Tahoma" w:hAnsi="Futura Std Book" w:cs="Tahoma"/>
        </w:rPr>
      </w:pPr>
    </w:p>
    <w:p w14:paraId="119EA37E" w14:textId="77777777" w:rsidR="00E95DBB" w:rsidRDefault="00E95DBB">
      <w:pPr>
        <w:spacing w:line="360" w:lineRule="auto"/>
        <w:rPr>
          <w:rFonts w:ascii="Futura Std Book" w:eastAsia="Tahoma" w:hAnsi="Futura Std Book" w:cs="Tahoma"/>
        </w:rPr>
      </w:pPr>
    </w:p>
    <w:p w14:paraId="0DF2C67C" w14:textId="77777777" w:rsidR="00E95DBB" w:rsidRDefault="00E95DBB">
      <w:pPr>
        <w:spacing w:line="360" w:lineRule="auto"/>
        <w:rPr>
          <w:rFonts w:ascii="Futura Std Book" w:eastAsia="Tahoma" w:hAnsi="Futura Std Book" w:cs="Tahoma"/>
        </w:rPr>
      </w:pPr>
    </w:p>
    <w:p w14:paraId="35B52EE2" w14:textId="77777777" w:rsidR="00E95DBB" w:rsidRDefault="00E95DBB">
      <w:pPr>
        <w:spacing w:line="360" w:lineRule="auto"/>
        <w:rPr>
          <w:rFonts w:ascii="Futura Std Book" w:eastAsia="Tahoma" w:hAnsi="Futura Std Book" w:cs="Tahoma"/>
        </w:rPr>
      </w:pPr>
    </w:p>
    <w:p w14:paraId="02D4518C" w14:textId="77777777" w:rsidR="00E95DBB" w:rsidRDefault="00E95DBB">
      <w:pPr>
        <w:spacing w:line="360" w:lineRule="auto"/>
        <w:rPr>
          <w:rFonts w:ascii="Futura Std Book" w:eastAsia="Tahoma" w:hAnsi="Futura Std Book" w:cs="Tahoma"/>
        </w:rPr>
      </w:pPr>
    </w:p>
    <w:p w14:paraId="2649193D" w14:textId="77777777" w:rsidR="00E95DBB" w:rsidRDefault="00E95DBB">
      <w:pPr>
        <w:spacing w:line="360" w:lineRule="auto"/>
        <w:rPr>
          <w:rFonts w:ascii="Futura Std Book" w:eastAsia="Tahoma" w:hAnsi="Futura Std Book" w:cs="Tahoma"/>
        </w:rPr>
      </w:pPr>
    </w:p>
    <w:p w14:paraId="5D5A0789" w14:textId="77777777" w:rsidR="00E95DBB" w:rsidRDefault="00E95DBB">
      <w:pPr>
        <w:spacing w:line="360" w:lineRule="auto"/>
        <w:rPr>
          <w:rFonts w:ascii="Futura Std Book" w:eastAsia="Tahoma" w:hAnsi="Futura Std Book" w:cs="Tahoma"/>
        </w:rPr>
      </w:pPr>
    </w:p>
    <w:p w14:paraId="61E00376" w14:textId="77777777" w:rsidR="00E95DBB" w:rsidRDefault="00000000">
      <w:pPr>
        <w:rPr>
          <w:rFonts w:ascii="Futura Std Book" w:eastAsia="Tahoma" w:hAnsi="Futura Std Book" w:cs="Tahoma"/>
        </w:rPr>
      </w:pPr>
      <w:r>
        <w:rPr>
          <w:rFonts w:ascii="Futura Std Book" w:eastAsia="Tahoma" w:hAnsi="Futura Std Book" w:cs="Tahoma"/>
        </w:rPr>
        <w:br w:type="page"/>
      </w:r>
    </w:p>
    <w:p w14:paraId="69F1A6E6" w14:textId="77777777" w:rsidR="00E95DBB" w:rsidRDefault="00000000">
      <w:pPr>
        <w:pStyle w:val="Heading1"/>
        <w:rPr>
          <w:bCs/>
        </w:rPr>
      </w:pPr>
      <w:bookmarkStart w:id="1074" w:name="_Toc229061694"/>
      <w:r>
        <w:lastRenderedPageBreak/>
        <w:t>COMMERCIAL COST STRUCTURE AND ESTIMATION</w:t>
      </w:r>
      <w:bookmarkEnd w:id="1074"/>
    </w:p>
    <w:p w14:paraId="769CA802" w14:textId="77777777" w:rsidR="00E95DBB" w:rsidRDefault="00000000">
      <w:pPr>
        <w:pStyle w:val="Heading2"/>
        <w:numPr>
          <w:ilvl w:val="1"/>
          <w:numId w:val="11"/>
        </w:numPr>
        <w:ind w:left="720"/>
      </w:pPr>
      <w:bookmarkStart w:id="1075" w:name="_Toc229061695"/>
      <w:r>
        <w:t>Cost Breakdown by Discipline</w:t>
      </w:r>
      <w:bookmarkEnd w:id="1075"/>
    </w:p>
    <w:p w14:paraId="72E648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total FEED cost has been distributed across key engineering and project support disciplines to ensure clarity and traceability. The primary contributors include:</w:t>
      </w:r>
    </w:p>
    <w:p w14:paraId="0777D5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Pipeline &amp; Mechanical Engineering: Responsible for pipeline design, material selection, and stress analysis </w:t>
      </w:r>
    </w:p>
    <w:p w14:paraId="1B4D27D7"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Process &amp; Flow Assurance: Covers hydraulic modelling and operational performance validation </w:t>
      </w:r>
    </w:p>
    <w:p w14:paraId="79FE1C5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Civil &amp; Structural Engineering: Includes supports, crossings, and structural design elements </w:t>
      </w:r>
    </w:p>
    <w:p w14:paraId="249279D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Electrical Engineering: Power supply systems and electrical infrastructure </w:t>
      </w:r>
    </w:p>
    <w:p w14:paraId="2259228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Instrumentation &amp; SCADA: Automation, control systems, and communication architecture </w:t>
      </w:r>
    </w:p>
    <w:p w14:paraId="508E13F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Project Management: Planning, coordination, and execution oversight </w:t>
      </w:r>
    </w:p>
    <w:p w14:paraId="75A1E2A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Cost Engineering: Development of CAPEX estimates and cost validation </w:t>
      </w:r>
    </w:p>
    <w:p w14:paraId="5E80B8F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Documentation &amp; QA/QC: Preparation and review of deliverables </w:t>
      </w:r>
    </w:p>
    <w:p w14:paraId="0B43F010" w14:textId="77777777" w:rsidR="00E95DBB" w:rsidRDefault="00000000">
      <w:pPr>
        <w:pStyle w:val="Heading1"/>
        <w:rPr>
          <w:bCs/>
        </w:rPr>
      </w:pPr>
      <w:bookmarkStart w:id="1076" w:name="_Toc229061696"/>
      <w:r>
        <w:lastRenderedPageBreak/>
        <w:t>PROJECT SCHEDULE AND COMMERCIAL EXECUTION</w:t>
      </w:r>
      <w:bookmarkEnd w:id="1076"/>
    </w:p>
    <w:p w14:paraId="485D489D" w14:textId="77777777" w:rsidR="00E95DBB" w:rsidRDefault="00000000">
      <w:pPr>
        <w:pStyle w:val="Heading2"/>
        <w:numPr>
          <w:ilvl w:val="1"/>
          <w:numId w:val="11"/>
        </w:numPr>
        <w:ind w:left="720"/>
      </w:pPr>
      <w:bookmarkStart w:id="1077" w:name="_Toc229061697"/>
      <w:r>
        <w:t>Project Duration</w:t>
      </w:r>
      <w:bookmarkEnd w:id="1077"/>
    </w:p>
    <w:p w14:paraId="3DB78EB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execution is planned over a total duration of approximately </w:t>
      </w:r>
      <w:r>
        <w:rPr>
          <w:rFonts w:ascii="Futura Std Book" w:hAnsi="Futura Std Book" w:cs="Tahoma"/>
          <w:b/>
          <w:bCs/>
        </w:rPr>
        <w:t>32</w:t>
      </w:r>
      <w:r>
        <w:rPr>
          <w:rFonts w:ascii="Futura Std Book" w:hAnsi="Futura Std Book" w:cs="Tahoma"/>
        </w:rPr>
        <w:t xml:space="preserve"> </w:t>
      </w:r>
      <w:r>
        <w:rPr>
          <w:rFonts w:ascii="Futura Std Book" w:hAnsi="Futura Std Book" w:cs="Tahoma"/>
          <w:b/>
          <w:bCs/>
        </w:rPr>
        <w:t>weeks</w:t>
      </w:r>
      <w:r>
        <w:rPr>
          <w:rFonts w:ascii="Futura Std Book" w:hAnsi="Futura Std Book" w:cs="Tahoma"/>
        </w:rPr>
        <w:t>, covering all phases from project initiation to final deliverables submission.</w:t>
      </w:r>
    </w:p>
    <w:p w14:paraId="45EB00F6" w14:textId="77777777" w:rsidR="00E95DBB" w:rsidRDefault="00000000">
      <w:pPr>
        <w:pStyle w:val="Heading2"/>
        <w:numPr>
          <w:ilvl w:val="1"/>
          <w:numId w:val="11"/>
        </w:numPr>
        <w:ind w:left="720"/>
      </w:pPr>
      <w:bookmarkStart w:id="1078" w:name="_Toc229061698"/>
      <w:r>
        <w:t>Commercial Execution Profile</w:t>
      </w:r>
      <w:bookmarkEnd w:id="1078"/>
    </w:p>
    <w:p w14:paraId="6390A83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cost distribution follows a typical engineering curve:</w:t>
      </w:r>
    </w:p>
    <w:p w14:paraId="3F9257C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Early Phase (Weeks 1–6)</w:t>
      </w:r>
      <w:r>
        <w:rPr>
          <w:rFonts w:eastAsia="Tahoma"/>
        </w:rPr>
        <w:t xml:space="preserve">: </w:t>
      </w:r>
      <w:r>
        <w:t>Mobilization</w:t>
      </w:r>
      <w:r>
        <w:rPr>
          <w:rFonts w:eastAsia="Tahoma"/>
        </w:rPr>
        <w:t xml:space="preserve"> and da</w:t>
      </w:r>
      <w:r>
        <w:t>ta</w:t>
      </w:r>
      <w:r>
        <w:rPr>
          <w:rFonts w:eastAsia="Tahoma"/>
        </w:rPr>
        <w:t xml:space="preserve"> </w:t>
      </w:r>
      <w:r>
        <w:t>gathering</w:t>
      </w:r>
      <w:r>
        <w:rPr>
          <w:rFonts w:eastAsia="Tahoma"/>
        </w:rPr>
        <w:t xml:space="preserve"> (low-cost burn)</w:t>
      </w:r>
    </w:p>
    <w:p w14:paraId="6C3ECC5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Core Engineering Phase (Weeks 7–22)</w:t>
      </w:r>
      <w:r>
        <w:rPr>
          <w:rFonts w:eastAsia="Tahoma"/>
        </w:rPr>
        <w:t xml:space="preserve">: </w:t>
      </w:r>
      <w:r>
        <w:t>Intensive</w:t>
      </w:r>
      <w:r>
        <w:rPr>
          <w:rFonts w:eastAsia="Tahoma"/>
        </w:rPr>
        <w:t xml:space="preserve"> </w:t>
      </w:r>
      <w:r>
        <w:t>design</w:t>
      </w:r>
      <w:r>
        <w:rPr>
          <w:rFonts w:eastAsia="Tahoma"/>
        </w:rPr>
        <w:t xml:space="preserve"> activities (peak cost expenditure)</w:t>
      </w:r>
    </w:p>
    <w:p w14:paraId="40328F1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Final Phase (Weeks 23–32)</w:t>
      </w:r>
      <w:r>
        <w:rPr>
          <w:rFonts w:eastAsia="Tahoma"/>
        </w:rPr>
        <w:t xml:space="preserve">: Costing, </w:t>
      </w:r>
      <w:r>
        <w:t>Documentation</w:t>
      </w:r>
      <w:r>
        <w:rPr>
          <w:rFonts w:eastAsia="Tahoma"/>
        </w:rPr>
        <w:t>, reviews, and close-out</w:t>
      </w:r>
    </w:p>
    <w:p w14:paraId="6EA7F22A" w14:textId="77777777" w:rsidR="00E95DBB" w:rsidRDefault="00000000">
      <w:pPr>
        <w:pStyle w:val="Heading2"/>
        <w:numPr>
          <w:ilvl w:val="1"/>
          <w:numId w:val="11"/>
        </w:numPr>
        <w:ind w:left="720"/>
      </w:pPr>
      <w:bookmarkStart w:id="1079" w:name="_Toc229061699"/>
      <w:r>
        <w:t>Resource Loading Strategy</w:t>
      </w:r>
      <w:bookmarkEnd w:id="1079"/>
    </w:p>
    <w:p w14:paraId="3C0237C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Engineering</w:t>
      </w:r>
      <w:r>
        <w:rPr>
          <w:rFonts w:ascii="Futura Std Book" w:hAnsi="Futura Std Book" w:cs="Tahoma"/>
        </w:rPr>
        <w:t xml:space="preserve"> resources are optimized to ensure efficient utilization, with peak manpower deployment occurring during the detailed engineering phase. This approach minimizes idle time and ensures cost efficiency.</w:t>
      </w:r>
    </w:p>
    <w:p w14:paraId="3C22DDAE" w14:textId="77777777" w:rsidR="00E95DBB" w:rsidRDefault="00E95DBB">
      <w:pPr>
        <w:rPr>
          <w:rFonts w:ascii="Futura Std Book" w:eastAsia="Tahoma" w:hAnsi="Futura Std Book" w:cs="Tahoma"/>
        </w:rPr>
      </w:pPr>
    </w:p>
    <w:p w14:paraId="209F36E0" w14:textId="77777777" w:rsidR="00E95DBB" w:rsidRDefault="00E95DBB">
      <w:pPr>
        <w:rPr>
          <w:rFonts w:ascii="Futura Std Book" w:eastAsia="Tahoma" w:hAnsi="Futura Std Book" w:cs="Tahoma"/>
        </w:rPr>
      </w:pPr>
    </w:p>
    <w:p w14:paraId="170900FA"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F7722E1" w14:textId="77777777" w:rsidR="00E95DBB" w:rsidRDefault="00000000">
      <w:pPr>
        <w:pStyle w:val="Heading1"/>
        <w:rPr>
          <w:bCs/>
        </w:rPr>
      </w:pPr>
      <w:bookmarkStart w:id="1080" w:name="_Toc229061700"/>
      <w:r>
        <w:lastRenderedPageBreak/>
        <w:t>ASSUMPTIONS, EXCLUSIONS AND RISK MANAGEMENT</w:t>
      </w:r>
      <w:bookmarkEnd w:id="1080"/>
    </w:p>
    <w:p w14:paraId="2881E416" w14:textId="77777777" w:rsidR="00E95DBB" w:rsidRDefault="00000000">
      <w:pPr>
        <w:pStyle w:val="Heading2"/>
        <w:numPr>
          <w:ilvl w:val="1"/>
          <w:numId w:val="11"/>
        </w:numPr>
        <w:ind w:left="720"/>
      </w:pPr>
      <w:bookmarkStart w:id="1081" w:name="_Toc229061701"/>
      <w:r>
        <w:t>Key Assumptions</w:t>
      </w:r>
      <w:bookmarkEnd w:id="1081"/>
    </w:p>
    <w:p w14:paraId="1A17EB5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commercial proposal is based on the following key assumptions:</w:t>
      </w:r>
    </w:p>
    <w:p w14:paraId="22AD6B03" w14:textId="77777777" w:rsidR="00E95DBB" w:rsidRDefault="00000000">
      <w:pPr>
        <w:pStyle w:val="EPBullet-Level1"/>
        <w:numPr>
          <w:ilvl w:val="0"/>
          <w:numId w:val="18"/>
        </w:numPr>
        <w:tabs>
          <w:tab w:val="clear" w:pos="720"/>
        </w:tabs>
        <w:suppressAutoHyphens/>
        <w:spacing w:before="0" w:beforeAutospacing="0" w:after="0" w:afterAutospacing="0"/>
        <w:ind w:left="1080"/>
      </w:pPr>
      <w:r>
        <w:t>A FEED execution duration of approximately 32 weeks</w:t>
      </w:r>
    </w:p>
    <w:p w14:paraId="71EF2136"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accuracy of ±10%</w:t>
      </w:r>
    </w:p>
    <w:p w14:paraId="7DDA0D9F" w14:textId="77777777" w:rsidR="00E95DBB" w:rsidRDefault="00000000">
      <w:pPr>
        <w:pStyle w:val="EPBullet-Level1"/>
        <w:numPr>
          <w:ilvl w:val="0"/>
          <w:numId w:val="18"/>
        </w:numPr>
        <w:tabs>
          <w:tab w:val="clear" w:pos="720"/>
        </w:tabs>
        <w:suppressAutoHyphens/>
        <w:spacing w:before="0" w:beforeAutospacing="0" w:after="0" w:afterAutospacing="0"/>
        <w:ind w:left="1080"/>
      </w:pPr>
      <w:r>
        <w:t>Lump-sum pricing excludes regulatory approval and statutory fees</w:t>
      </w:r>
    </w:p>
    <w:p w14:paraId="31499A7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Timely</w:t>
      </w:r>
      <w:r>
        <w:rPr>
          <w:rFonts w:eastAsia="Tahoma"/>
        </w:rPr>
        <w:t xml:space="preserve"> provision of Client inputs and approvals</w:t>
      </w:r>
    </w:p>
    <w:p w14:paraId="6FB71A3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deviation from these assumptions may impact cost and schedule.</w:t>
      </w:r>
    </w:p>
    <w:p w14:paraId="5E74E9FF" w14:textId="77777777" w:rsidR="00E95DBB" w:rsidRDefault="00000000">
      <w:pPr>
        <w:pStyle w:val="Heading2"/>
        <w:numPr>
          <w:ilvl w:val="1"/>
          <w:numId w:val="11"/>
        </w:numPr>
        <w:ind w:left="720"/>
      </w:pPr>
      <w:bookmarkStart w:id="1082" w:name="_Toc229061702"/>
      <w:r>
        <w:t>Exclusions</w:t>
      </w:r>
      <w:bookmarkEnd w:id="1082"/>
    </w:p>
    <w:p w14:paraId="4641C2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following items are excluded from this proposal:</w:t>
      </w:r>
    </w:p>
    <w:p w14:paraId="63E143B6" w14:textId="77777777" w:rsidR="00E95DBB" w:rsidRDefault="00000000">
      <w:pPr>
        <w:pStyle w:val="EPBullet-Level1"/>
        <w:numPr>
          <w:ilvl w:val="0"/>
          <w:numId w:val="18"/>
        </w:numPr>
        <w:tabs>
          <w:tab w:val="clear" w:pos="720"/>
        </w:tabs>
        <w:suppressAutoHyphens/>
        <w:spacing w:before="0" w:beforeAutospacing="0" w:after="0" w:afterAutospacing="0"/>
        <w:ind w:left="1080"/>
      </w:pPr>
      <w:r>
        <w:t>EPC execution and construction costs</w:t>
      </w:r>
    </w:p>
    <w:p w14:paraId="53EF8FFB" w14:textId="77777777" w:rsidR="00E95DBB" w:rsidRDefault="00000000">
      <w:pPr>
        <w:pStyle w:val="EPBullet-Level1"/>
        <w:numPr>
          <w:ilvl w:val="0"/>
          <w:numId w:val="18"/>
        </w:numPr>
        <w:tabs>
          <w:tab w:val="clear" w:pos="720"/>
        </w:tabs>
        <w:suppressAutoHyphens/>
        <w:spacing w:before="0" w:beforeAutospacing="0" w:after="0" w:afterAutospacing="0"/>
        <w:ind w:left="1080"/>
      </w:pPr>
      <w:r>
        <w:t>Procurement of pipeline materials and equipment</w:t>
      </w:r>
    </w:p>
    <w:p w14:paraId="28737B7C"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Construction supervision beyond FEED scope</w:t>
      </w:r>
    </w:p>
    <w:p w14:paraId="7154FBB7"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64499A1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permit fees and statutory payments</w:t>
      </w:r>
    </w:p>
    <w:p w14:paraId="76A9FD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Community</w:t>
      </w:r>
      <w:r>
        <w:rPr>
          <w:rFonts w:eastAsia="Tahoma"/>
        </w:rPr>
        <w:t>-related compensation and engagement costs</w:t>
      </w:r>
    </w:p>
    <w:p w14:paraId="72600C50" w14:textId="77777777" w:rsidR="00E95DBB" w:rsidRDefault="00000000">
      <w:pPr>
        <w:pStyle w:val="Heading2"/>
        <w:numPr>
          <w:ilvl w:val="1"/>
          <w:numId w:val="11"/>
        </w:numPr>
        <w:ind w:left="720"/>
      </w:pPr>
      <w:bookmarkStart w:id="1083" w:name="_Toc229061703"/>
      <w:r>
        <w:t>Commercial Risk Assessment</w:t>
      </w:r>
      <w:bookmarkEnd w:id="1083"/>
    </w:p>
    <w:p w14:paraId="69C53D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risks include:</w:t>
      </w:r>
    </w:p>
    <w:p w14:paraId="4EDC870B"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changes leading to additional engineering effort</w:t>
      </w:r>
    </w:p>
    <w:p w14:paraId="7D357F5E" w14:textId="77777777" w:rsidR="00E95DBB" w:rsidRDefault="00000000">
      <w:pPr>
        <w:pStyle w:val="EPBullet-Level1"/>
        <w:numPr>
          <w:ilvl w:val="0"/>
          <w:numId w:val="18"/>
        </w:numPr>
        <w:tabs>
          <w:tab w:val="clear" w:pos="720"/>
        </w:tabs>
        <w:suppressAutoHyphens/>
        <w:spacing w:before="0" w:beforeAutospacing="0" w:after="0" w:afterAutospacing="0"/>
        <w:ind w:left="1080"/>
      </w:pPr>
      <w:r>
        <w:t>Delays in survey data affecting design progression</w:t>
      </w:r>
    </w:p>
    <w:p w14:paraId="08643934"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approval delays impacting schedule</w:t>
      </w:r>
    </w:p>
    <w:p w14:paraId="07F343B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Additional</w:t>
      </w:r>
      <w:r>
        <w:rPr>
          <w:rFonts w:eastAsia="Tahoma"/>
        </w:rPr>
        <w:t xml:space="preserve"> tie-ins requiring redesign</w:t>
      </w:r>
    </w:p>
    <w:p w14:paraId="1A7912A1" w14:textId="77777777" w:rsidR="00E95DBB" w:rsidRDefault="00000000">
      <w:pPr>
        <w:pStyle w:val="Heading2"/>
        <w:numPr>
          <w:ilvl w:val="1"/>
          <w:numId w:val="11"/>
        </w:numPr>
        <w:ind w:left="720"/>
      </w:pPr>
      <w:bookmarkStart w:id="1084" w:name="_Toc229061704"/>
      <w:r>
        <w:t>Contingency Provision</w:t>
      </w:r>
      <w:bookmarkEnd w:id="1084"/>
    </w:p>
    <w:p w14:paraId="31CC73D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 contingency allowance of 10% is recommended to cover uncertainties such as minor scope changes, rework, and data gaps.</w:t>
      </w:r>
    </w:p>
    <w:p w14:paraId="0B84F8A5" w14:textId="77777777" w:rsidR="00E95DBB" w:rsidRDefault="00E95DBB">
      <w:pPr>
        <w:rPr>
          <w:rFonts w:ascii="Futura Std Book" w:eastAsia="Tahoma" w:hAnsi="Futura Std Book" w:cs="Tahoma"/>
        </w:rPr>
      </w:pPr>
    </w:p>
    <w:p w14:paraId="074376E3" w14:textId="77777777" w:rsidR="00E95DBB" w:rsidRDefault="00E95DBB">
      <w:pPr>
        <w:rPr>
          <w:rFonts w:ascii="Futura Std Book" w:eastAsia="Tahoma" w:hAnsi="Futura Std Book" w:cs="Tahoma"/>
          <w:sz w:val="16"/>
          <w:szCs w:val="16"/>
        </w:rPr>
      </w:pPr>
    </w:p>
    <w:p w14:paraId="423484A2"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73D10E18" w14:textId="77777777" w:rsidR="00E95DBB" w:rsidRPr="00D16F96" w:rsidRDefault="00000000">
      <w:pPr>
        <w:pStyle w:val="Heading1"/>
        <w:rPr>
          <w:bCs/>
          <w:sz w:val="24"/>
        </w:rPr>
      </w:pPr>
      <w:bookmarkStart w:id="1085" w:name="_Toc229061705"/>
      <w:r w:rsidRPr="00D16F96">
        <w:rPr>
          <w:sz w:val="24"/>
        </w:rPr>
        <w:lastRenderedPageBreak/>
        <w:t>CONTRACTUAL FRAMEWORK, LOCAL CONTENT AND VALUE PROPOSITION</w:t>
      </w:r>
      <w:bookmarkEnd w:id="1085"/>
    </w:p>
    <w:p w14:paraId="3616A75B" w14:textId="77777777" w:rsidR="00E95DBB" w:rsidRDefault="00000000">
      <w:pPr>
        <w:pStyle w:val="Heading2"/>
        <w:numPr>
          <w:ilvl w:val="1"/>
          <w:numId w:val="11"/>
        </w:numPr>
        <w:ind w:left="720"/>
      </w:pPr>
      <w:bookmarkStart w:id="1086" w:name="_Toc229061706"/>
      <w:r>
        <w:t>Contract Type and Commercial Structure</w:t>
      </w:r>
      <w:bookmarkEnd w:id="1086"/>
    </w:p>
    <w:p w14:paraId="1E1F129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on a </w:t>
      </w:r>
      <w:r>
        <w:rPr>
          <w:rFonts w:ascii="Futura Std Book" w:hAnsi="Futura Std Book" w:cs="Tahoma"/>
          <w:b/>
          <w:bCs/>
        </w:rPr>
        <w:t>lump-sum basis</w:t>
      </w:r>
      <w:r>
        <w:rPr>
          <w:rFonts w:ascii="Futura Std Book" w:hAnsi="Futura Std Book" w:cs="Tahoma"/>
        </w:rPr>
        <w:t>, with payments linked to agreed project milestones and deliverables.</w:t>
      </w:r>
    </w:p>
    <w:p w14:paraId="291A18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Provisional</w:t>
      </w:r>
      <w:r>
        <w:rPr>
          <w:rFonts w:ascii="Futura Std Book" w:hAnsi="Futura Std Book" w:cs="Tahoma"/>
        </w:rPr>
        <w:t xml:space="preserve"> sums shall be included for </w:t>
      </w:r>
      <w:r>
        <w:rPr>
          <w:rFonts w:ascii="Futura Std Book" w:hAnsi="Futura Std Book" w:cs="Tahoma"/>
          <w:b/>
          <w:bCs/>
        </w:rPr>
        <w:t>Third-Party Services and Survey Activities</w:t>
      </w:r>
      <w:r>
        <w:rPr>
          <w:rFonts w:ascii="Futura Std Book" w:hAnsi="Futura Std Book" w:cs="Tahoma"/>
        </w:rPr>
        <w:t>, while reimbursable expenses shall be treated in accordance with agreed commercial terms where applicable.</w:t>
      </w:r>
    </w:p>
    <w:p w14:paraId="693C358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w:t>
      </w:r>
      <w:r>
        <w:rPr>
          <w:rFonts w:ascii="Futura Std Book" w:eastAsia="Arial" w:hAnsi="Futura Std Book" w:cs="Tahoma"/>
        </w:rPr>
        <w:t>detailed</w:t>
      </w:r>
      <w:r>
        <w:rPr>
          <w:rFonts w:ascii="Futura Std Book" w:hAnsi="Futura Std Book" w:cs="Tahoma"/>
        </w:rPr>
        <w:t xml:space="preserve"> commercial cost breakdown shall be provided to the Client under separate cover, forming part of the overall commercial submission.</w:t>
      </w:r>
    </w:p>
    <w:p w14:paraId="45DDB982" w14:textId="77777777" w:rsidR="00E95DBB" w:rsidRDefault="00000000">
      <w:pPr>
        <w:pStyle w:val="Heading2"/>
        <w:numPr>
          <w:ilvl w:val="1"/>
          <w:numId w:val="11"/>
        </w:numPr>
        <w:ind w:left="720"/>
      </w:pPr>
      <w:bookmarkStart w:id="1087" w:name="_Toc229061707"/>
      <w:r>
        <w:t>Variation Management</w:t>
      </w:r>
      <w:bookmarkEnd w:id="1087"/>
    </w:p>
    <w:p w14:paraId="66227EA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changes to the agreed scope shall be managed through a formal variation process, including:</w:t>
      </w:r>
    </w:p>
    <w:p w14:paraId="54629381"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definition</w:t>
      </w:r>
    </w:p>
    <w:p w14:paraId="64C1A1D7" w14:textId="77777777" w:rsidR="00E95DBB" w:rsidRDefault="00000000">
      <w:pPr>
        <w:pStyle w:val="EPBullet-Level1"/>
        <w:numPr>
          <w:ilvl w:val="0"/>
          <w:numId w:val="18"/>
        </w:numPr>
        <w:tabs>
          <w:tab w:val="clear" w:pos="720"/>
        </w:tabs>
        <w:suppressAutoHyphens/>
        <w:spacing w:before="0" w:beforeAutospacing="0" w:after="0" w:afterAutospacing="0"/>
        <w:ind w:left="1080"/>
      </w:pPr>
      <w:r>
        <w:t>Cost implication assessment</w:t>
      </w:r>
    </w:p>
    <w:p w14:paraId="736A971C"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impact evaluation</w:t>
      </w:r>
    </w:p>
    <w:p w14:paraId="5B33FD7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Client</w:t>
      </w:r>
      <w:r>
        <w:rPr>
          <w:rFonts w:eastAsia="Tahoma"/>
        </w:rPr>
        <w:t xml:space="preserve"> approval prior to execution</w:t>
      </w:r>
    </w:p>
    <w:p w14:paraId="74908909" w14:textId="77777777" w:rsidR="00E95DBB" w:rsidRDefault="00E95DBB">
      <w:pPr>
        <w:rPr>
          <w:rFonts w:ascii="Futura Std Book" w:eastAsia="Tahoma" w:hAnsi="Futura Std Book" w:cs="Tahoma"/>
          <w:sz w:val="8"/>
          <w:szCs w:val="8"/>
        </w:rPr>
      </w:pPr>
    </w:p>
    <w:p w14:paraId="67E61C4C" w14:textId="77777777" w:rsidR="00E95DBB" w:rsidRDefault="00000000">
      <w:pPr>
        <w:pStyle w:val="Heading2"/>
        <w:numPr>
          <w:ilvl w:val="1"/>
          <w:numId w:val="11"/>
        </w:numPr>
        <w:ind w:left="720"/>
      </w:pPr>
      <w:bookmarkStart w:id="1088" w:name="_Toc229061708"/>
      <w:r>
        <w:t>Local Content Compliance</w:t>
      </w:r>
      <w:bookmarkEnd w:id="1088"/>
    </w:p>
    <w:p w14:paraId="01D87D8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will prioritize the use of Nigerian engineering resources and local subcontractors in compliance with applicable local content regulations. This includes survey works, engineering support, and stakeholder engagement activities.</w:t>
      </w:r>
    </w:p>
    <w:p w14:paraId="69548FCA" w14:textId="77777777" w:rsidR="00E95DBB" w:rsidRDefault="00000000">
      <w:pPr>
        <w:pStyle w:val="Heading2"/>
        <w:numPr>
          <w:ilvl w:val="1"/>
          <w:numId w:val="11"/>
        </w:numPr>
        <w:ind w:left="720"/>
      </w:pPr>
      <w:bookmarkStart w:id="1089" w:name="_Toc229061709"/>
      <w:r>
        <w:t>Value Addition</w:t>
      </w:r>
      <w:bookmarkEnd w:id="1089"/>
    </w:p>
    <w:p w14:paraId="6C1D19D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proposed approach delivers value through:</w:t>
      </w:r>
    </w:p>
    <w:p w14:paraId="33763031"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routing to reduce costs</w:t>
      </w:r>
    </w:p>
    <w:p w14:paraId="582399D9" w14:textId="77777777" w:rsidR="00E95DBB" w:rsidRDefault="00000000">
      <w:pPr>
        <w:pStyle w:val="EPBullet-Level1"/>
        <w:numPr>
          <w:ilvl w:val="0"/>
          <w:numId w:val="18"/>
        </w:numPr>
        <w:tabs>
          <w:tab w:val="clear" w:pos="720"/>
        </w:tabs>
        <w:suppressAutoHyphens/>
        <w:spacing w:before="0" w:beforeAutospacing="0" w:after="0" w:afterAutospacing="0"/>
        <w:ind w:left="1080"/>
      </w:pPr>
      <w:r>
        <w:t>Early identification of technical and commercial risks</w:t>
      </w:r>
    </w:p>
    <w:p w14:paraId="68D1EFB3" w14:textId="77777777" w:rsidR="00E95DBB" w:rsidRDefault="00000000">
      <w:pPr>
        <w:pStyle w:val="EPBullet-Level1"/>
        <w:numPr>
          <w:ilvl w:val="0"/>
          <w:numId w:val="18"/>
        </w:numPr>
        <w:tabs>
          <w:tab w:val="clear" w:pos="720"/>
        </w:tabs>
        <w:suppressAutoHyphens/>
        <w:spacing w:before="0" w:beforeAutospacing="0" w:after="0" w:afterAutospacing="0"/>
        <w:ind w:left="1080"/>
      </w:pPr>
      <w:r>
        <w:t>Efficient integration with existing infrastructure</w:t>
      </w:r>
    </w:p>
    <w:p w14:paraId="58E5860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 structured</w:t>
      </w:r>
      <w:r>
        <w:rPr>
          <w:rFonts w:eastAsia="Tahoma"/>
        </w:rPr>
        <w:t xml:space="preserve"> transition pathway from FEED to EPC</w:t>
      </w:r>
    </w:p>
    <w:p w14:paraId="7852EEB6" w14:textId="77777777" w:rsidR="00E95DBB" w:rsidRDefault="00000000">
      <w:pPr>
        <w:pStyle w:val="Heading2"/>
        <w:numPr>
          <w:ilvl w:val="1"/>
          <w:numId w:val="11"/>
        </w:numPr>
        <w:ind w:left="720"/>
      </w:pPr>
      <w:bookmarkStart w:id="1090" w:name="_Toc229061710"/>
      <w:r>
        <w:t>Commercial Strength &amp; Execution Capability</w:t>
      </w:r>
      <w:bookmarkEnd w:id="1090"/>
    </w:p>
    <w:p w14:paraId="209CC33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execution strategy is supported by:</w:t>
      </w:r>
    </w:p>
    <w:p w14:paraId="38F9DBA3" w14:textId="77777777" w:rsidR="00E95DBB" w:rsidRDefault="00000000">
      <w:pPr>
        <w:pStyle w:val="EPBullet-Level1"/>
        <w:numPr>
          <w:ilvl w:val="0"/>
          <w:numId w:val="18"/>
        </w:numPr>
        <w:tabs>
          <w:tab w:val="clear" w:pos="720"/>
        </w:tabs>
        <w:suppressAutoHyphens/>
        <w:spacing w:before="0" w:beforeAutospacing="0" w:after="0" w:afterAutospacing="0"/>
        <w:ind w:left="1080"/>
      </w:pPr>
      <w:r>
        <w:t>Proven experience in pipeline FEED projects</w:t>
      </w:r>
    </w:p>
    <w:p w14:paraId="646BE111" w14:textId="77777777" w:rsidR="00E95DBB" w:rsidRDefault="00000000">
      <w:pPr>
        <w:pStyle w:val="EPBullet-Level1"/>
        <w:numPr>
          <w:ilvl w:val="0"/>
          <w:numId w:val="18"/>
        </w:numPr>
        <w:tabs>
          <w:tab w:val="clear" w:pos="720"/>
        </w:tabs>
        <w:suppressAutoHyphens/>
        <w:spacing w:before="0" w:beforeAutospacing="0" w:after="0" w:afterAutospacing="0"/>
        <w:ind w:left="1080"/>
      </w:pPr>
      <w:r>
        <w:t>Strong understanding of Niger Delta operating conditions</w:t>
      </w:r>
    </w:p>
    <w:p w14:paraId="19A635C0" w14:textId="77777777" w:rsidR="00E95DBB" w:rsidRDefault="00000000">
      <w:pPr>
        <w:pStyle w:val="EPBullet-Level1"/>
        <w:numPr>
          <w:ilvl w:val="0"/>
          <w:numId w:val="18"/>
        </w:numPr>
        <w:tabs>
          <w:tab w:val="clear" w:pos="720"/>
        </w:tabs>
        <w:suppressAutoHyphens/>
        <w:spacing w:before="0" w:beforeAutospacing="0" w:after="0" w:afterAutospacing="0"/>
        <w:ind w:left="1080"/>
      </w:pPr>
      <w:r>
        <w:t>Competitive and transparent pricing methodology</w:t>
      </w:r>
    </w:p>
    <w:p w14:paraId="1868C1C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Integrated</w:t>
      </w:r>
      <w:r>
        <w:rPr>
          <w:rFonts w:eastAsia="Tahoma"/>
        </w:rPr>
        <w:t xml:space="preserve"> technical and commercial delivery approach</w:t>
      </w:r>
    </w:p>
    <w:p w14:paraId="05DF67AF" w14:textId="77777777" w:rsidR="00E95DBB" w:rsidRDefault="00E95DBB">
      <w:pPr>
        <w:rPr>
          <w:rFonts w:ascii="Futura Std Book" w:eastAsia="Tahoma" w:hAnsi="Futura Std Book" w:cs="Tahoma"/>
          <w:sz w:val="16"/>
          <w:szCs w:val="16"/>
        </w:rPr>
      </w:pPr>
    </w:p>
    <w:p w14:paraId="66995D5E" w14:textId="77777777" w:rsidR="00E95DBB" w:rsidRDefault="00E95DBB">
      <w:pPr>
        <w:rPr>
          <w:rFonts w:ascii="Futura Std Book" w:eastAsia="Tahoma" w:hAnsi="Futura Std Book" w:cs="Tahoma"/>
          <w:sz w:val="16"/>
          <w:szCs w:val="16"/>
        </w:rPr>
      </w:pPr>
    </w:p>
    <w:p w14:paraId="249FD337" w14:textId="77777777" w:rsidR="00E95DBB" w:rsidRDefault="00000000">
      <w:pPr>
        <w:pStyle w:val="Heading1"/>
        <w:rPr>
          <w:bCs/>
        </w:rPr>
      </w:pPr>
      <w:bookmarkStart w:id="1091" w:name="_Toc229061711"/>
      <w:r>
        <w:lastRenderedPageBreak/>
        <w:t>COMPETITIVE ADVANTAGE (WHY US) AND CONCLUSION</w:t>
      </w:r>
      <w:bookmarkEnd w:id="1091"/>
    </w:p>
    <w:p w14:paraId="2276A65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92" w:name="_Toc229060961"/>
      <w:bookmarkStart w:id="1093" w:name="_Toc229061209"/>
      <w:bookmarkStart w:id="1094" w:name="_Toc229061456"/>
      <w:bookmarkStart w:id="1095" w:name="_Toc229061712"/>
      <w:bookmarkEnd w:id="1092"/>
      <w:bookmarkEnd w:id="1093"/>
      <w:bookmarkEnd w:id="1094"/>
      <w:bookmarkEnd w:id="1095"/>
    </w:p>
    <w:p w14:paraId="3CD75A40"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96" w:name="_Toc229060962"/>
      <w:bookmarkStart w:id="1097" w:name="_Toc229061210"/>
      <w:bookmarkStart w:id="1098" w:name="_Toc229061457"/>
      <w:bookmarkStart w:id="1099" w:name="_Toc229061713"/>
      <w:bookmarkEnd w:id="1096"/>
      <w:bookmarkEnd w:id="1097"/>
      <w:bookmarkEnd w:id="1098"/>
      <w:bookmarkEnd w:id="1099"/>
    </w:p>
    <w:p w14:paraId="2CAE2783"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00" w:name="_Toc229060963"/>
      <w:bookmarkStart w:id="1101" w:name="_Toc229061211"/>
      <w:bookmarkStart w:id="1102" w:name="_Toc229061458"/>
      <w:bookmarkStart w:id="1103" w:name="_Toc229061714"/>
      <w:bookmarkEnd w:id="1100"/>
      <w:bookmarkEnd w:id="1101"/>
      <w:bookmarkEnd w:id="1102"/>
      <w:bookmarkEnd w:id="1103"/>
    </w:p>
    <w:p w14:paraId="302E9366"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04" w:name="_Toc229060964"/>
      <w:bookmarkStart w:id="1105" w:name="_Toc229061212"/>
      <w:bookmarkStart w:id="1106" w:name="_Toc229061459"/>
      <w:bookmarkStart w:id="1107" w:name="_Toc229061715"/>
      <w:bookmarkEnd w:id="1104"/>
      <w:bookmarkEnd w:id="1105"/>
      <w:bookmarkEnd w:id="1106"/>
      <w:bookmarkEnd w:id="1107"/>
    </w:p>
    <w:p w14:paraId="05D97C7C"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08" w:name="_Toc229060965"/>
      <w:bookmarkStart w:id="1109" w:name="_Toc229061213"/>
      <w:bookmarkStart w:id="1110" w:name="_Toc229061460"/>
      <w:bookmarkStart w:id="1111" w:name="_Toc229061716"/>
      <w:bookmarkEnd w:id="1108"/>
      <w:bookmarkEnd w:id="1109"/>
      <w:bookmarkEnd w:id="1110"/>
      <w:bookmarkEnd w:id="1111"/>
    </w:p>
    <w:p w14:paraId="03895F04"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2" w:name="_Toc229060966"/>
      <w:bookmarkStart w:id="1113" w:name="_Toc229061214"/>
      <w:bookmarkStart w:id="1114" w:name="_Toc229061461"/>
      <w:bookmarkStart w:id="1115" w:name="_Toc229061717"/>
      <w:bookmarkEnd w:id="1112"/>
      <w:bookmarkEnd w:id="1113"/>
      <w:bookmarkEnd w:id="1114"/>
      <w:bookmarkEnd w:id="1115"/>
    </w:p>
    <w:p w14:paraId="480ED83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6" w:name="_Toc229060967"/>
      <w:bookmarkStart w:id="1117" w:name="_Toc229061215"/>
      <w:bookmarkStart w:id="1118" w:name="_Toc229061462"/>
      <w:bookmarkStart w:id="1119" w:name="_Toc229061718"/>
      <w:bookmarkEnd w:id="1116"/>
      <w:bookmarkEnd w:id="1117"/>
      <w:bookmarkEnd w:id="1118"/>
      <w:bookmarkEnd w:id="1119"/>
    </w:p>
    <w:p w14:paraId="7C8AC0C6" w14:textId="77777777" w:rsidR="00E95DBB" w:rsidRDefault="00000000">
      <w:pPr>
        <w:pStyle w:val="Heading2"/>
        <w:numPr>
          <w:ilvl w:val="1"/>
          <w:numId w:val="11"/>
        </w:numPr>
        <w:ind w:left="720"/>
      </w:pPr>
      <w:bookmarkStart w:id="1120" w:name="_Toc229061719"/>
      <w:r>
        <w:t>Technical Strength</w:t>
      </w:r>
      <w:bookmarkEnd w:id="1120"/>
    </w:p>
    <w:p w14:paraId="72126E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Limited brings strong technical expertise in pipeline FEED delivery, with proven capability in executing complex onshore pipeline projects within challenging environments such as the Niger Delta. The team possesses deep knowledge of pipeline design, flow assurance, and multidisciplinary integration required for successful FEED execution.</w:t>
      </w:r>
    </w:p>
    <w:p w14:paraId="482A01C1" w14:textId="77777777" w:rsidR="00E95DBB" w:rsidRDefault="00000000">
      <w:pPr>
        <w:pStyle w:val="Heading2"/>
        <w:numPr>
          <w:ilvl w:val="1"/>
          <w:numId w:val="11"/>
        </w:numPr>
        <w:ind w:left="720"/>
      </w:pPr>
      <w:bookmarkStart w:id="1121" w:name="_Toc229061720"/>
      <w:r>
        <w:t>Commercial Competitiveness</w:t>
      </w:r>
      <w:bookmarkEnd w:id="1121"/>
    </w:p>
    <w:p w14:paraId="0E9234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pricing structure is both competitive and transparent, developed using a bottom-up methodology and aligned with industry benchmarks. The cost reflects an optimal balance between affordability and the level of engineering detail required to de-risk subsequent EPC phases.</w:t>
      </w:r>
    </w:p>
    <w:p w14:paraId="19E31ED4" w14:textId="77777777" w:rsidR="00E95DBB" w:rsidRDefault="00000000">
      <w:pPr>
        <w:pStyle w:val="Heading2"/>
        <w:numPr>
          <w:ilvl w:val="1"/>
          <w:numId w:val="11"/>
        </w:numPr>
        <w:ind w:left="720"/>
      </w:pPr>
      <w:bookmarkStart w:id="1122" w:name="_Toc229061721"/>
      <w:r>
        <w:t>Local Content &amp; Execution Advantage</w:t>
      </w:r>
      <w:bookmarkEnd w:id="1122"/>
    </w:p>
    <w:p w14:paraId="392271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lang w:val="en-GB"/>
        </w:rPr>
        <w:t>project</w:t>
      </w:r>
      <w:r>
        <w:rPr>
          <w:rFonts w:ascii="Futura Std Book" w:hAnsi="Futura Std Book" w:cs="Tahoma"/>
        </w:rPr>
        <w:t xml:space="preserve"> will leverage local engineering expertise and in-country resources, ensuring compliance with local content requirements while enhancing cost efficiency and execution speed. Familiarity with regional conditions further reduces project risks.</w:t>
      </w:r>
    </w:p>
    <w:p w14:paraId="7969F898" w14:textId="77777777" w:rsidR="00E95DBB" w:rsidRDefault="00000000">
      <w:pPr>
        <w:pStyle w:val="Heading2"/>
        <w:numPr>
          <w:ilvl w:val="1"/>
          <w:numId w:val="11"/>
        </w:numPr>
        <w:ind w:left="720"/>
      </w:pPr>
      <w:bookmarkStart w:id="1123" w:name="_Toc229061722"/>
      <w:r>
        <w:t>Integrated Delivery Approach</w:t>
      </w:r>
      <w:bookmarkEnd w:id="1123"/>
    </w:p>
    <w:p w14:paraId="7172D4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integration of technical and commercial planning ensures seamless execution, minimizing rework and enabling a smooth transition from FEED to EPC. Early identification of risks and optimization opportunities enhances overall project value.</w:t>
      </w:r>
    </w:p>
    <w:p w14:paraId="5D3D17A3" w14:textId="77777777" w:rsidR="00E95DBB" w:rsidRDefault="00000000">
      <w:pPr>
        <w:pStyle w:val="Heading2"/>
        <w:numPr>
          <w:ilvl w:val="1"/>
          <w:numId w:val="11"/>
        </w:numPr>
        <w:ind w:left="720"/>
      </w:pPr>
      <w:bookmarkStart w:id="1124" w:name="_Toc229061723"/>
      <w:r>
        <w:t>Commitment to Quality and Schedule</w:t>
      </w:r>
      <w:bookmarkEnd w:id="1124"/>
    </w:p>
    <w:p w14:paraId="0BC0B53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project execution strategy emphasizes quality, timely delivery, and adherence to international standards. Robust project controls and governance frameworks will ensure that deliverables meet Client expectations within the agreed schedule and budget.</w:t>
      </w:r>
    </w:p>
    <w:p w14:paraId="7AF5A3A6" w14:textId="77777777" w:rsidR="00E95DBB" w:rsidRDefault="00000000">
      <w:pPr>
        <w:pStyle w:val="Heading2"/>
        <w:numPr>
          <w:ilvl w:val="1"/>
          <w:numId w:val="11"/>
        </w:numPr>
        <w:ind w:left="720"/>
      </w:pPr>
      <w:bookmarkStart w:id="1125" w:name="_Toc229061724"/>
      <w:r>
        <w:t>Conclusion</w:t>
      </w:r>
      <w:bookmarkEnd w:id="1125"/>
    </w:p>
    <w:p w14:paraId="3C9403E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Commercial Proposal presents a clear, competitive, and well-structured cost framework for the execution of the OKNU–BBOU Gas Pipeline FEED. The pricing has been carefully developed to reflect project scope, engineering complexity, and prevailing industry benchmarks, while maintaining cost efficiency and execution reliability.</w:t>
      </w:r>
    </w:p>
    <w:p w14:paraId="156589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w:t>
      </w:r>
      <w:r>
        <w:rPr>
          <w:rFonts w:ascii="Futura Std Book" w:eastAsia="Arial" w:hAnsi="Futura Std Book" w:cs="Tahoma"/>
        </w:rPr>
        <w:t>proposed</w:t>
      </w:r>
      <w:r>
        <w:rPr>
          <w:rFonts w:ascii="Futura Std Book" w:hAnsi="Futura Std Book" w:cs="Tahoma"/>
        </w:rPr>
        <w:t xml:space="preserve"> commercial structure, combined with a milestone-based payment plan and robust risk management approach, ensures transparency and financial control throughout the project lifecycle.</w:t>
      </w:r>
    </w:p>
    <w:p w14:paraId="73667C7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Epic</w:t>
      </w:r>
      <w:r>
        <w:rPr>
          <w:rFonts w:ascii="Futura Std Book" w:hAnsi="Futura Std Book" w:cs="Tahoma"/>
        </w:rPr>
        <w:t xml:space="preserve"> </w:t>
      </w:r>
      <w:r>
        <w:rPr>
          <w:rFonts w:ascii="Futura Std Book" w:eastAsia="Arial" w:hAnsi="Futura Std Book" w:cs="Tahoma"/>
        </w:rPr>
        <w:t>Atlantic</w:t>
      </w:r>
      <w:r>
        <w:rPr>
          <w:rFonts w:ascii="Futura Std Book" w:hAnsi="Futura Std Book" w:cs="Tahoma"/>
        </w:rPr>
        <w:t xml:space="preserve"> Limited remains committed to delivering value-driven engineering solutions and looks forward to partnering with the Client for the successful realization of this project.</w:t>
      </w:r>
    </w:p>
    <w:p w14:paraId="3DC195E8" w14:textId="77777777" w:rsidR="00E95DBB" w:rsidRDefault="00000000">
      <w:pPr>
        <w:pStyle w:val="Heading1"/>
        <w:rPr>
          <w:bCs/>
        </w:rPr>
      </w:pPr>
      <w:bookmarkStart w:id="1126" w:name="_Toc229061725"/>
      <w:r>
        <w:lastRenderedPageBreak/>
        <w:t>CORPORATE CAPABILITY AND PROJECT EXPERIENCE</w:t>
      </w:r>
      <w:bookmarkEnd w:id="1126"/>
    </w:p>
    <w:p w14:paraId="46A0B36E" w14:textId="77777777" w:rsidR="00E95DBB" w:rsidRDefault="00000000">
      <w:pPr>
        <w:pStyle w:val="Heading2"/>
        <w:numPr>
          <w:ilvl w:val="1"/>
          <w:numId w:val="11"/>
        </w:numPr>
        <w:ind w:left="720"/>
      </w:pPr>
      <w:bookmarkStart w:id="1127" w:name="_Toc229061726"/>
      <w:r>
        <w:t>Company Profile</w:t>
      </w:r>
      <w:bookmarkEnd w:id="1127"/>
    </w:p>
    <w:p w14:paraId="1E106E1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28" w:name="_Toc227940793"/>
      <w:bookmarkStart w:id="1129" w:name="_Toc227941541"/>
      <w:bookmarkStart w:id="1130" w:name="_Toc227941786"/>
      <w:bookmarkStart w:id="1131" w:name="_Toc227942030"/>
      <w:bookmarkStart w:id="1132" w:name="_Toc227942279"/>
      <w:bookmarkStart w:id="1133" w:name="_Toc227942531"/>
      <w:bookmarkStart w:id="1134" w:name="_Toc227942784"/>
      <w:bookmarkStart w:id="1135" w:name="_Toc227943037"/>
      <w:bookmarkStart w:id="1136" w:name="_Toc229034219"/>
      <w:bookmarkStart w:id="1137" w:name="_Toc229034553"/>
      <w:bookmarkStart w:id="1138" w:name="_Toc229043577"/>
      <w:bookmarkStart w:id="1139" w:name="_Toc229060976"/>
      <w:bookmarkStart w:id="1140" w:name="_Toc229061224"/>
      <w:bookmarkStart w:id="1141" w:name="_Toc229061471"/>
      <w:bookmarkStart w:id="1142" w:name="_Toc2290617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p>
    <w:p w14:paraId="775CF84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43" w:name="_Toc227940794"/>
      <w:bookmarkStart w:id="1144" w:name="_Toc227941542"/>
      <w:bookmarkStart w:id="1145" w:name="_Toc227941787"/>
      <w:bookmarkStart w:id="1146" w:name="_Toc227942031"/>
      <w:bookmarkStart w:id="1147" w:name="_Toc227942280"/>
      <w:bookmarkStart w:id="1148" w:name="_Toc227942532"/>
      <w:bookmarkStart w:id="1149" w:name="_Toc227942785"/>
      <w:bookmarkStart w:id="1150" w:name="_Toc227943038"/>
      <w:bookmarkStart w:id="1151" w:name="_Toc229034220"/>
      <w:bookmarkStart w:id="1152" w:name="_Toc229034554"/>
      <w:bookmarkStart w:id="1153" w:name="_Toc229043578"/>
      <w:bookmarkStart w:id="1154" w:name="_Toc229060977"/>
      <w:bookmarkStart w:id="1155" w:name="_Toc229061225"/>
      <w:bookmarkStart w:id="1156" w:name="_Toc229061472"/>
      <w:bookmarkStart w:id="1157" w:name="_Toc229061728"/>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14:paraId="44AD4F9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58" w:name="_Toc227940795"/>
      <w:bookmarkStart w:id="1159" w:name="_Toc227941543"/>
      <w:bookmarkStart w:id="1160" w:name="_Toc227941788"/>
      <w:bookmarkStart w:id="1161" w:name="_Toc227942032"/>
      <w:bookmarkStart w:id="1162" w:name="_Toc227942281"/>
      <w:bookmarkStart w:id="1163" w:name="_Toc227942533"/>
      <w:bookmarkStart w:id="1164" w:name="_Toc227942786"/>
      <w:bookmarkStart w:id="1165" w:name="_Toc227943039"/>
      <w:bookmarkStart w:id="1166" w:name="_Toc229034221"/>
      <w:bookmarkStart w:id="1167" w:name="_Toc229034555"/>
      <w:bookmarkStart w:id="1168" w:name="_Toc229043579"/>
      <w:bookmarkStart w:id="1169" w:name="_Toc229060978"/>
      <w:bookmarkStart w:id="1170" w:name="_Toc229061226"/>
      <w:bookmarkStart w:id="1171" w:name="_Toc229061473"/>
      <w:bookmarkStart w:id="1172" w:name="_Toc229061729"/>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p>
    <w:p w14:paraId="47D29271"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73" w:name="_Toc227940796"/>
      <w:bookmarkStart w:id="1174" w:name="_Toc227941544"/>
      <w:bookmarkStart w:id="1175" w:name="_Toc227941789"/>
      <w:bookmarkStart w:id="1176" w:name="_Toc227942033"/>
      <w:bookmarkStart w:id="1177" w:name="_Toc227942282"/>
      <w:bookmarkStart w:id="1178" w:name="_Toc227942534"/>
      <w:bookmarkStart w:id="1179" w:name="_Toc227942787"/>
      <w:bookmarkStart w:id="1180" w:name="_Toc227943040"/>
      <w:bookmarkStart w:id="1181" w:name="_Toc229034222"/>
      <w:bookmarkStart w:id="1182" w:name="_Toc229034556"/>
      <w:bookmarkStart w:id="1183" w:name="_Toc229043580"/>
      <w:bookmarkStart w:id="1184" w:name="_Toc229060979"/>
      <w:bookmarkStart w:id="1185" w:name="_Toc229061227"/>
      <w:bookmarkStart w:id="1186" w:name="_Toc229061474"/>
      <w:bookmarkStart w:id="1187" w:name="_Toc229061730"/>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p>
    <w:p w14:paraId="7448E34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88" w:name="_Toc227940797"/>
      <w:bookmarkStart w:id="1189" w:name="_Toc227941545"/>
      <w:bookmarkStart w:id="1190" w:name="_Toc227941790"/>
      <w:bookmarkStart w:id="1191" w:name="_Toc227942034"/>
      <w:bookmarkStart w:id="1192" w:name="_Toc227942283"/>
      <w:bookmarkStart w:id="1193" w:name="_Toc227942535"/>
      <w:bookmarkStart w:id="1194" w:name="_Toc227942788"/>
      <w:bookmarkStart w:id="1195" w:name="_Toc227943041"/>
      <w:bookmarkStart w:id="1196" w:name="_Toc229034223"/>
      <w:bookmarkStart w:id="1197" w:name="_Toc229034557"/>
      <w:bookmarkStart w:id="1198" w:name="_Toc229043581"/>
      <w:bookmarkStart w:id="1199" w:name="_Toc229060980"/>
      <w:bookmarkStart w:id="1200" w:name="_Toc229061228"/>
      <w:bookmarkStart w:id="1201" w:name="_Toc229061475"/>
      <w:bookmarkStart w:id="1202" w:name="_Toc229061731"/>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p>
    <w:p w14:paraId="2B44CA2E"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03" w:name="_Toc227940798"/>
      <w:bookmarkStart w:id="1204" w:name="_Toc227941546"/>
      <w:bookmarkStart w:id="1205" w:name="_Toc227941791"/>
      <w:bookmarkStart w:id="1206" w:name="_Toc227942035"/>
      <w:bookmarkStart w:id="1207" w:name="_Toc227942284"/>
      <w:bookmarkStart w:id="1208" w:name="_Toc227942536"/>
      <w:bookmarkStart w:id="1209" w:name="_Toc227942789"/>
      <w:bookmarkStart w:id="1210" w:name="_Toc227943042"/>
      <w:bookmarkStart w:id="1211" w:name="_Toc229034224"/>
      <w:bookmarkStart w:id="1212" w:name="_Toc229034558"/>
      <w:bookmarkStart w:id="1213" w:name="_Toc229043582"/>
      <w:bookmarkStart w:id="1214" w:name="_Toc229060981"/>
      <w:bookmarkStart w:id="1215" w:name="_Toc229061229"/>
      <w:bookmarkStart w:id="1216" w:name="_Toc229061476"/>
      <w:bookmarkStart w:id="1217" w:name="_Toc22906173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p>
    <w:p w14:paraId="090D0C06"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18" w:name="_Toc227940799"/>
      <w:bookmarkStart w:id="1219" w:name="_Toc227941547"/>
      <w:bookmarkStart w:id="1220" w:name="_Toc227941792"/>
      <w:bookmarkStart w:id="1221" w:name="_Toc227942036"/>
      <w:bookmarkStart w:id="1222" w:name="_Toc227942285"/>
      <w:bookmarkStart w:id="1223" w:name="_Toc227942537"/>
      <w:bookmarkStart w:id="1224" w:name="_Toc227942790"/>
      <w:bookmarkStart w:id="1225" w:name="_Toc227943043"/>
      <w:bookmarkStart w:id="1226" w:name="_Toc229034225"/>
      <w:bookmarkStart w:id="1227" w:name="_Toc229034559"/>
      <w:bookmarkStart w:id="1228" w:name="_Toc229043583"/>
      <w:bookmarkStart w:id="1229" w:name="_Toc229060982"/>
      <w:bookmarkStart w:id="1230" w:name="_Toc229061230"/>
      <w:bookmarkStart w:id="1231" w:name="_Toc229061477"/>
      <w:bookmarkStart w:id="1232" w:name="_Toc229061733"/>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p>
    <w:p w14:paraId="5492F65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33" w:name="_Toc227940800"/>
      <w:bookmarkStart w:id="1234" w:name="_Toc227941548"/>
      <w:bookmarkStart w:id="1235" w:name="_Toc227941793"/>
      <w:bookmarkStart w:id="1236" w:name="_Toc227942037"/>
      <w:bookmarkStart w:id="1237" w:name="_Toc227942286"/>
      <w:bookmarkStart w:id="1238" w:name="_Toc227942538"/>
      <w:bookmarkStart w:id="1239" w:name="_Toc227942791"/>
      <w:bookmarkStart w:id="1240" w:name="_Toc227943044"/>
      <w:bookmarkStart w:id="1241" w:name="_Toc229034226"/>
      <w:bookmarkStart w:id="1242" w:name="_Toc229034560"/>
      <w:bookmarkStart w:id="1243" w:name="_Toc229043584"/>
      <w:bookmarkStart w:id="1244" w:name="_Toc229060983"/>
      <w:bookmarkStart w:id="1245" w:name="_Toc229061231"/>
      <w:bookmarkStart w:id="1246" w:name="_Toc229061478"/>
      <w:bookmarkStart w:id="1247" w:name="_Toc229061734"/>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p>
    <w:p w14:paraId="2500DE8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48" w:name="_Toc227940801"/>
      <w:bookmarkStart w:id="1249" w:name="_Toc227941549"/>
      <w:bookmarkStart w:id="1250" w:name="_Toc227941794"/>
      <w:bookmarkStart w:id="1251" w:name="_Toc227942038"/>
      <w:bookmarkStart w:id="1252" w:name="_Toc227942287"/>
      <w:bookmarkStart w:id="1253" w:name="_Toc227942539"/>
      <w:bookmarkStart w:id="1254" w:name="_Toc227942792"/>
      <w:bookmarkStart w:id="1255" w:name="_Toc227943045"/>
      <w:bookmarkStart w:id="1256" w:name="_Toc229034227"/>
      <w:bookmarkStart w:id="1257" w:name="_Toc229034561"/>
      <w:bookmarkStart w:id="1258" w:name="_Toc229043585"/>
      <w:bookmarkStart w:id="1259" w:name="_Toc229060984"/>
      <w:bookmarkStart w:id="1260" w:name="_Toc229061232"/>
      <w:bookmarkStart w:id="1261" w:name="_Toc229061479"/>
      <w:bookmarkStart w:id="1262" w:name="_Toc229061735"/>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p>
    <w:p w14:paraId="2D662EC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63" w:name="_Toc227940802"/>
      <w:bookmarkStart w:id="1264" w:name="_Toc227941550"/>
      <w:bookmarkStart w:id="1265" w:name="_Toc227941795"/>
      <w:bookmarkStart w:id="1266" w:name="_Toc227942039"/>
      <w:bookmarkStart w:id="1267" w:name="_Toc227942288"/>
      <w:bookmarkStart w:id="1268" w:name="_Toc227942540"/>
      <w:bookmarkStart w:id="1269" w:name="_Toc227942793"/>
      <w:bookmarkStart w:id="1270" w:name="_Toc227943046"/>
      <w:bookmarkStart w:id="1271" w:name="_Toc229034228"/>
      <w:bookmarkStart w:id="1272" w:name="_Toc229034562"/>
      <w:bookmarkStart w:id="1273" w:name="_Toc229043586"/>
      <w:bookmarkStart w:id="1274" w:name="_Toc229060985"/>
      <w:bookmarkStart w:id="1275" w:name="_Toc229061233"/>
      <w:bookmarkStart w:id="1276" w:name="_Toc229061480"/>
      <w:bookmarkStart w:id="1277" w:name="_Toc229061736"/>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p>
    <w:p w14:paraId="441E19B5"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78" w:name="_Toc227940803"/>
      <w:bookmarkStart w:id="1279" w:name="_Toc227941551"/>
      <w:bookmarkStart w:id="1280" w:name="_Toc227941796"/>
      <w:bookmarkStart w:id="1281" w:name="_Toc227942040"/>
      <w:bookmarkStart w:id="1282" w:name="_Toc227942289"/>
      <w:bookmarkStart w:id="1283" w:name="_Toc227942541"/>
      <w:bookmarkStart w:id="1284" w:name="_Toc227942794"/>
      <w:bookmarkStart w:id="1285" w:name="_Toc227943047"/>
      <w:bookmarkStart w:id="1286" w:name="_Toc229034229"/>
      <w:bookmarkStart w:id="1287" w:name="_Toc229034563"/>
      <w:bookmarkStart w:id="1288" w:name="_Toc229043587"/>
      <w:bookmarkStart w:id="1289" w:name="_Toc229060986"/>
      <w:bookmarkStart w:id="1290" w:name="_Toc229061234"/>
      <w:bookmarkStart w:id="1291" w:name="_Toc229061481"/>
      <w:bookmarkStart w:id="1292" w:name="_Toc22906173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p>
    <w:p w14:paraId="51CD072D"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93" w:name="_Toc227940804"/>
      <w:bookmarkStart w:id="1294" w:name="_Toc227941552"/>
      <w:bookmarkStart w:id="1295" w:name="_Toc227941797"/>
      <w:bookmarkStart w:id="1296" w:name="_Toc227942041"/>
      <w:bookmarkStart w:id="1297" w:name="_Toc227942290"/>
      <w:bookmarkStart w:id="1298" w:name="_Toc227942542"/>
      <w:bookmarkStart w:id="1299" w:name="_Toc227942795"/>
      <w:bookmarkStart w:id="1300" w:name="_Toc227943048"/>
      <w:bookmarkStart w:id="1301" w:name="_Toc229034230"/>
      <w:bookmarkStart w:id="1302" w:name="_Toc229034564"/>
      <w:bookmarkStart w:id="1303" w:name="_Toc229043588"/>
      <w:bookmarkStart w:id="1304" w:name="_Toc229060987"/>
      <w:bookmarkStart w:id="1305" w:name="_Toc229061235"/>
      <w:bookmarkStart w:id="1306" w:name="_Toc229061482"/>
      <w:bookmarkStart w:id="1307" w:name="_Toc229061738"/>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p>
    <w:p w14:paraId="41991BB2"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08" w:name="_Toc227940805"/>
      <w:bookmarkStart w:id="1309" w:name="_Toc227941553"/>
      <w:bookmarkStart w:id="1310" w:name="_Toc227941798"/>
      <w:bookmarkStart w:id="1311" w:name="_Toc227942042"/>
      <w:bookmarkStart w:id="1312" w:name="_Toc227942291"/>
      <w:bookmarkStart w:id="1313" w:name="_Toc227942543"/>
      <w:bookmarkStart w:id="1314" w:name="_Toc227942796"/>
      <w:bookmarkStart w:id="1315" w:name="_Toc227943049"/>
      <w:bookmarkStart w:id="1316" w:name="_Toc229034231"/>
      <w:bookmarkStart w:id="1317" w:name="_Toc229034565"/>
      <w:bookmarkStart w:id="1318" w:name="_Toc229043589"/>
      <w:bookmarkStart w:id="1319" w:name="_Toc229060988"/>
      <w:bookmarkStart w:id="1320" w:name="_Toc229061236"/>
      <w:bookmarkStart w:id="1321" w:name="_Toc229061483"/>
      <w:bookmarkStart w:id="1322" w:name="_Toc229061739"/>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p>
    <w:p w14:paraId="29C8470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23" w:name="_Toc227940806"/>
      <w:bookmarkStart w:id="1324" w:name="_Toc227941554"/>
      <w:bookmarkStart w:id="1325" w:name="_Toc227941799"/>
      <w:bookmarkStart w:id="1326" w:name="_Toc227942043"/>
      <w:bookmarkStart w:id="1327" w:name="_Toc227942292"/>
      <w:bookmarkStart w:id="1328" w:name="_Toc227942544"/>
      <w:bookmarkStart w:id="1329" w:name="_Toc227942797"/>
      <w:bookmarkStart w:id="1330" w:name="_Toc227943050"/>
      <w:bookmarkStart w:id="1331" w:name="_Toc229034232"/>
      <w:bookmarkStart w:id="1332" w:name="_Toc229034566"/>
      <w:bookmarkStart w:id="1333" w:name="_Toc229043590"/>
      <w:bookmarkStart w:id="1334" w:name="_Toc229060989"/>
      <w:bookmarkStart w:id="1335" w:name="_Toc229061237"/>
      <w:bookmarkStart w:id="1336" w:name="_Toc229061484"/>
      <w:bookmarkStart w:id="1337" w:name="_Toc229061740"/>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p>
    <w:p w14:paraId="035A4080"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38" w:name="_Toc227940807"/>
      <w:bookmarkStart w:id="1339" w:name="_Toc227941555"/>
      <w:bookmarkStart w:id="1340" w:name="_Toc227941800"/>
      <w:bookmarkStart w:id="1341" w:name="_Toc227942044"/>
      <w:bookmarkStart w:id="1342" w:name="_Toc227942293"/>
      <w:bookmarkStart w:id="1343" w:name="_Toc227942545"/>
      <w:bookmarkStart w:id="1344" w:name="_Toc227942798"/>
      <w:bookmarkStart w:id="1345" w:name="_Toc227943051"/>
      <w:bookmarkStart w:id="1346" w:name="_Toc229034233"/>
      <w:bookmarkStart w:id="1347" w:name="_Toc229034567"/>
      <w:bookmarkStart w:id="1348" w:name="_Toc229043591"/>
      <w:bookmarkStart w:id="1349" w:name="_Toc229060990"/>
      <w:bookmarkStart w:id="1350" w:name="_Toc229061238"/>
      <w:bookmarkStart w:id="1351" w:name="_Toc229061485"/>
      <w:bookmarkStart w:id="1352" w:name="_Toc229061741"/>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p>
    <w:p w14:paraId="3869174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53" w:name="_Toc227940808"/>
      <w:bookmarkStart w:id="1354" w:name="_Toc227941556"/>
      <w:bookmarkStart w:id="1355" w:name="_Toc227941801"/>
      <w:bookmarkStart w:id="1356" w:name="_Toc227942045"/>
      <w:bookmarkStart w:id="1357" w:name="_Toc227942294"/>
      <w:bookmarkStart w:id="1358" w:name="_Toc227942546"/>
      <w:bookmarkStart w:id="1359" w:name="_Toc227942799"/>
      <w:bookmarkStart w:id="1360" w:name="_Toc227943052"/>
      <w:bookmarkStart w:id="1361" w:name="_Toc229034234"/>
      <w:bookmarkStart w:id="1362" w:name="_Toc229034568"/>
      <w:bookmarkStart w:id="1363" w:name="_Toc229043592"/>
      <w:bookmarkStart w:id="1364" w:name="_Toc229060991"/>
      <w:bookmarkStart w:id="1365" w:name="_Toc229061239"/>
      <w:bookmarkStart w:id="1366" w:name="_Toc229061486"/>
      <w:bookmarkStart w:id="1367" w:name="_Toc22906174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32AE37FD" w14:textId="77777777" w:rsidR="00E95DBB" w:rsidRDefault="00E95DBB">
      <w:pPr>
        <w:pStyle w:val="ListParagraph"/>
        <w:keepNext/>
        <w:keepLines/>
        <w:widowControl/>
        <w:numPr>
          <w:ilvl w:val="1"/>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68" w:name="_Toc227940809"/>
      <w:bookmarkStart w:id="1369" w:name="_Toc227941557"/>
      <w:bookmarkStart w:id="1370" w:name="_Toc227941802"/>
      <w:bookmarkStart w:id="1371" w:name="_Toc227942046"/>
      <w:bookmarkStart w:id="1372" w:name="_Toc227942295"/>
      <w:bookmarkStart w:id="1373" w:name="_Toc227942547"/>
      <w:bookmarkStart w:id="1374" w:name="_Toc227942800"/>
      <w:bookmarkStart w:id="1375" w:name="_Toc227943053"/>
      <w:bookmarkStart w:id="1376" w:name="_Toc229034235"/>
      <w:bookmarkStart w:id="1377" w:name="_Toc229034569"/>
      <w:bookmarkStart w:id="1378" w:name="_Toc229043593"/>
      <w:bookmarkStart w:id="1379" w:name="_Toc229060992"/>
      <w:bookmarkStart w:id="1380" w:name="_Toc229061240"/>
      <w:bookmarkStart w:id="1381" w:name="_Toc229061487"/>
      <w:bookmarkStart w:id="1382" w:name="_Toc229061743"/>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p w14:paraId="60A6A5C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433687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33C5408"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6C70A1D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37FD23A6"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4D64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22FF5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2AA9DD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51B0F811" w14:textId="77777777" w:rsidR="00E95DBB" w:rsidRDefault="00E95DBB">
      <w:pPr>
        <w:pStyle w:val="ListParagraph"/>
        <w:numPr>
          <w:ilvl w:val="1"/>
          <w:numId w:val="2"/>
        </w:numPr>
        <w:spacing w:line="360" w:lineRule="auto"/>
        <w:jc w:val="both"/>
        <w:rPr>
          <w:rFonts w:ascii="Futura Std Book" w:eastAsia="Arial" w:hAnsi="Futura Std Book" w:cs="Tahoma"/>
          <w:b/>
          <w:vanish/>
          <w:sz w:val="24"/>
          <w:szCs w:val="24"/>
        </w:rPr>
      </w:pPr>
    </w:p>
    <w:p w14:paraId="0D299865"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Corporate Overview: </w:t>
      </w:r>
    </w:p>
    <w:p w14:paraId="0FC8039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Epic </w:t>
      </w:r>
      <w:r>
        <w:rPr>
          <w:rFonts w:ascii="Futura Std Book" w:eastAsia="Arial" w:hAnsi="Futura Std Book" w:cs="Tahoma"/>
        </w:rPr>
        <w:t>Atlantic</w:t>
      </w:r>
      <w:r>
        <w:rPr>
          <w:rFonts w:ascii="Futura Std Book" w:eastAsia="Arial" w:hAnsi="Futura Std Book" w:cs="Tahoma"/>
          <w:lang w:val="en-GB"/>
        </w:rPr>
        <w:t xml:space="preserve"> Limited (EA) is a premier multidisciplinary engineering firm with over 22 years of experience in the Nigerian Oil &amp; Gas sector. We specialize in complex midstream infrastructure, specifically swamp and land-based gas gathering systems and high-pressure transmission pipelines.</w:t>
      </w:r>
    </w:p>
    <w:p w14:paraId="073F0B8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Technical Competency: </w:t>
      </w:r>
    </w:p>
    <w:p w14:paraId="18AA190E" w14:textId="77777777" w:rsidR="00E95DBB" w:rsidRDefault="00000000">
      <w:pPr>
        <w:widowControl/>
        <w:suppressAutoHyphens/>
        <w:spacing w:before="120" w:after="120" w:line="300" w:lineRule="auto"/>
        <w:ind w:left="720"/>
        <w:jc w:val="both"/>
        <w:rPr>
          <w:rFonts w:ascii="Futura Std Book" w:hAnsi="Futura Std Book" w:cs="Tahoma"/>
          <w:b/>
          <w:bCs/>
        </w:rPr>
      </w:pPr>
      <w:r>
        <w:rPr>
          <w:rFonts w:ascii="Futura Std Book" w:eastAsia="Arial" w:hAnsi="Futura Std Book" w:cs="Tahoma"/>
          <w:lang w:val="en-GB"/>
        </w:rPr>
        <w:t>Our core strength lies in providing end-to-end FEED and Project Management Consultancy (PMC) services. For the DSV Gas Hub project, we deploy a "</w:t>
      </w:r>
      <w:proofErr w:type="spellStart"/>
      <w:r>
        <w:rPr>
          <w:rFonts w:ascii="Futura Std Book" w:eastAsia="Arial" w:hAnsi="Futura Std Book" w:cs="Tahoma"/>
          <w:lang w:val="en-GB"/>
        </w:rPr>
        <w:t>Center</w:t>
      </w:r>
      <w:proofErr w:type="spellEnd"/>
      <w:r>
        <w:rPr>
          <w:rFonts w:ascii="Futura Std Book" w:eastAsia="Arial" w:hAnsi="Futura Std Book" w:cs="Tahoma"/>
          <w:lang w:val="en-GB"/>
        </w:rPr>
        <w:t xml:space="preserve"> of Excellence" approach, utilizing senior-level expertise in:</w:t>
      </w:r>
    </w:p>
    <w:p w14:paraId="508FEDD9" w14:textId="77777777" w:rsidR="00E95DBB" w:rsidRDefault="00000000">
      <w:pPr>
        <w:pStyle w:val="EPBullet-Level1"/>
        <w:numPr>
          <w:ilvl w:val="0"/>
          <w:numId w:val="18"/>
        </w:numPr>
        <w:tabs>
          <w:tab w:val="clear" w:pos="720"/>
        </w:tabs>
        <w:suppressAutoHyphens/>
        <w:spacing w:before="0" w:beforeAutospacing="0" w:after="0" w:afterAutospacing="0"/>
        <w:ind w:left="1080"/>
      </w:pPr>
      <w:r>
        <w:t>Subsea &amp; Pipeline Engineering: Specialized routing and on-bottom stability in deltaic terrains.</w:t>
      </w:r>
    </w:p>
    <w:p w14:paraId="3CA48DC7"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&amp; Flow Assurance: Expertise in liquid holdup and slug management for long-distance gas transport.</w:t>
      </w:r>
    </w:p>
    <w:p w14:paraId="0FDFCD02"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 Industry-standard HAZOP/HAZID facilitation and Risk Assessment (QRA/FERA).</w:t>
      </w:r>
    </w:p>
    <w:p w14:paraId="17C884AB"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Project Delivery Track Record: </w:t>
      </w:r>
    </w:p>
    <w:p w14:paraId="02965DC8"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With` operational bases in Lagos and Port Harcourt, Epic Atlantic has a proven history of delivering FEED packages that successfully transition into EPC execution. Our ISO-compliant quality management systems ensure that every deliverable—from the P&amp;IDs to the final Cost Estimate—meets the highest international and local regulatory standards (NUPRC/</w:t>
      </w:r>
      <w:proofErr w:type="spellStart"/>
      <w:r>
        <w:rPr>
          <w:rFonts w:ascii="Futura Std Book" w:eastAsia="Arial" w:hAnsi="Futura Std Book" w:cs="Tahoma"/>
          <w:lang w:val="en-GB"/>
        </w:rPr>
        <w:t>FMEnv</w:t>
      </w:r>
      <w:proofErr w:type="spellEnd"/>
      <w:r>
        <w:rPr>
          <w:rFonts w:ascii="Futura Std Book" w:eastAsia="Arial" w:hAnsi="Futura Std Book" w:cs="Tahoma"/>
          <w:lang w:val="en-GB"/>
        </w:rPr>
        <w:t>).</w:t>
      </w:r>
    </w:p>
    <w:p w14:paraId="5D9863F9" w14:textId="77777777" w:rsidR="00E95DBB" w:rsidRDefault="00E95DBB">
      <w:pPr>
        <w:rPr>
          <w:rFonts w:ascii="Futura Std Book" w:eastAsia="Tahoma" w:hAnsi="Futura Std Book" w:cs="Tahoma"/>
          <w:b/>
          <w:bCs/>
          <w:sz w:val="28"/>
          <w:szCs w:val="28"/>
        </w:rPr>
      </w:pPr>
    </w:p>
    <w:p w14:paraId="3A4028A4" w14:textId="77777777" w:rsidR="00E95DBB" w:rsidRDefault="00E95DBB">
      <w:pPr>
        <w:rPr>
          <w:rFonts w:ascii="Futura Std Book" w:eastAsia="Tahoma" w:hAnsi="Futura Std Book" w:cs="Tahoma"/>
          <w:sz w:val="28"/>
          <w:szCs w:val="28"/>
        </w:rPr>
      </w:pPr>
    </w:p>
    <w:p w14:paraId="4A63FC9C" w14:textId="77777777" w:rsidR="00E95DBB" w:rsidRDefault="00E95DBB">
      <w:pPr>
        <w:rPr>
          <w:rFonts w:ascii="Futura Std Book" w:eastAsia="Tahoma" w:hAnsi="Futura Std Book" w:cs="Tahoma"/>
          <w:sz w:val="28"/>
          <w:szCs w:val="28"/>
        </w:rPr>
      </w:pPr>
    </w:p>
    <w:p w14:paraId="78DECF20" w14:textId="77777777" w:rsidR="00E95DBB" w:rsidRDefault="00E95DBB">
      <w:pPr>
        <w:rPr>
          <w:rFonts w:ascii="Futura Std Book" w:eastAsia="Tahoma" w:hAnsi="Futura Std Book" w:cs="Tahoma"/>
          <w:sz w:val="28"/>
          <w:szCs w:val="28"/>
        </w:rPr>
      </w:pPr>
    </w:p>
    <w:p w14:paraId="16BCF264" w14:textId="77777777" w:rsidR="00E95DBB" w:rsidRDefault="00E95DBB">
      <w:pPr>
        <w:rPr>
          <w:rFonts w:ascii="Futura Std Book" w:eastAsia="Tahoma" w:hAnsi="Futura Std Book" w:cs="Tahoma"/>
          <w:sz w:val="28"/>
          <w:szCs w:val="28"/>
        </w:rPr>
      </w:pPr>
    </w:p>
    <w:p w14:paraId="69ABB23A" w14:textId="77777777" w:rsidR="00E95DBB" w:rsidRDefault="00E95DBB">
      <w:pPr>
        <w:rPr>
          <w:rFonts w:ascii="Futura Std Book" w:eastAsia="Tahoma" w:hAnsi="Futura Std Book" w:cs="Tahoma"/>
          <w:sz w:val="28"/>
          <w:szCs w:val="28"/>
        </w:rPr>
      </w:pPr>
    </w:p>
    <w:p w14:paraId="7AE15B58" w14:textId="77777777" w:rsidR="00E95DBB" w:rsidRDefault="00E95DBB">
      <w:pPr>
        <w:rPr>
          <w:rFonts w:ascii="Futura Std Book" w:eastAsia="Tahoma" w:hAnsi="Futura Std Book" w:cs="Tahoma"/>
          <w:sz w:val="28"/>
          <w:szCs w:val="28"/>
        </w:rPr>
      </w:pPr>
    </w:p>
    <w:p w14:paraId="327A3DF9" w14:textId="77777777" w:rsidR="00E95DBB" w:rsidRDefault="00E95DBB">
      <w:pPr>
        <w:rPr>
          <w:rFonts w:ascii="Futura Std Book" w:eastAsia="Tahoma" w:hAnsi="Futura Std Book" w:cs="Tahoma"/>
          <w:sz w:val="28"/>
          <w:szCs w:val="28"/>
        </w:rPr>
      </w:pPr>
    </w:p>
    <w:p w14:paraId="16A84ECE" w14:textId="77777777" w:rsidR="00E95DBB" w:rsidRDefault="00E95DBB">
      <w:pPr>
        <w:rPr>
          <w:rFonts w:ascii="Futura Std Book" w:eastAsia="Tahoma" w:hAnsi="Futura Std Book" w:cs="Tahoma"/>
          <w:sz w:val="28"/>
          <w:szCs w:val="28"/>
        </w:rPr>
      </w:pPr>
    </w:p>
    <w:p w14:paraId="51E3E40A" w14:textId="77777777" w:rsidR="00E95DBB" w:rsidRDefault="00E95DBB">
      <w:pPr>
        <w:rPr>
          <w:rFonts w:ascii="Futura Std Book" w:eastAsia="Tahoma" w:hAnsi="Futura Std Book" w:cs="Tahoma"/>
          <w:sz w:val="28"/>
          <w:szCs w:val="28"/>
        </w:rPr>
      </w:pPr>
    </w:p>
    <w:p w14:paraId="2EB03E1B" w14:textId="77777777" w:rsidR="00E95DBB" w:rsidRDefault="00E95DBB">
      <w:pPr>
        <w:rPr>
          <w:rFonts w:ascii="Futura Std Book" w:eastAsia="Tahoma" w:hAnsi="Futura Std Book" w:cs="Tahoma"/>
          <w:b/>
          <w:bCs/>
          <w:sz w:val="20"/>
          <w:szCs w:val="20"/>
        </w:rPr>
      </w:pPr>
    </w:p>
    <w:sectPr w:rsidR="00E95DBB">
      <w:pgSz w:w="12240" w:h="15840" w:code="1"/>
      <w:pgMar w:top="850" w:right="1080" w:bottom="850" w:left="1080" w:header="40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FD3C" w14:textId="77777777" w:rsidR="00B22249" w:rsidRDefault="00B22249">
      <w:r>
        <w:separator/>
      </w:r>
    </w:p>
    <w:p w14:paraId="252BD684" w14:textId="77777777" w:rsidR="00B22249" w:rsidRDefault="00B22249"/>
    <w:p w14:paraId="1DD15920" w14:textId="77777777" w:rsidR="00B22249" w:rsidRDefault="00B22249"/>
  </w:endnote>
  <w:endnote w:type="continuationSeparator" w:id="0">
    <w:p w14:paraId="6BEBD1FD" w14:textId="77777777" w:rsidR="00B22249" w:rsidRDefault="00B22249">
      <w:r>
        <w:continuationSeparator/>
      </w:r>
    </w:p>
    <w:p w14:paraId="50E3D085" w14:textId="77777777" w:rsidR="00B22249" w:rsidRDefault="00B22249"/>
    <w:p w14:paraId="4EC36797" w14:textId="77777777" w:rsidR="00B22249" w:rsidRDefault="00B222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828"/>
      <w:gridCol w:w="2230"/>
    </w:tblGrid>
    <w:tr w:rsidR="00E95DBB" w14:paraId="2A9A6BB6" w14:textId="77777777">
      <w:tc>
        <w:tcPr>
          <w:tcW w:w="7933" w:type="dxa"/>
          <w:tcBorders>
            <w:top w:val="nil"/>
            <w:left w:val="nil"/>
            <w:bottom w:val="single" w:sz="18" w:space="0" w:color="auto"/>
            <w:right w:val="nil"/>
          </w:tcBorders>
          <w:vAlign w:val="center"/>
          <w:hideMark/>
        </w:tcPr>
        <w:p w14:paraId="775C8693" w14:textId="77777777" w:rsidR="00E95DBB" w:rsidRDefault="00000000">
          <w:pPr>
            <w:rPr>
              <w:rFonts w:ascii="Futura Std Book" w:hAnsi="Futura Std Book"/>
              <w:color w:val="FF0000"/>
              <w:sz w:val="18"/>
              <w:szCs w:val="18"/>
            </w:rPr>
          </w:pPr>
          <w:r>
            <w:rPr>
              <w:noProof/>
            </w:rPr>
            <w:drawing>
              <wp:inline distT="0" distB="0" distL="0" distR="0" wp14:anchorId="09F158A0" wp14:editId="0AE1B890">
                <wp:extent cx="1122680" cy="539750"/>
                <wp:effectExtent l="0" t="0" r="127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8797"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2680" cy="539750"/>
                        </a:xfrm>
                        <a:prstGeom prst="rect">
                          <a:avLst/>
                        </a:prstGeom>
                      </pic:spPr>
                    </pic:pic>
                  </a:graphicData>
                </a:graphic>
              </wp:inline>
            </w:drawing>
          </w:r>
        </w:p>
      </w:tc>
      <w:tc>
        <w:tcPr>
          <w:tcW w:w="2250" w:type="dxa"/>
          <w:tcBorders>
            <w:top w:val="nil"/>
            <w:left w:val="nil"/>
            <w:bottom w:val="single" w:sz="18" w:space="0" w:color="auto"/>
            <w:right w:val="nil"/>
          </w:tcBorders>
          <w:vAlign w:val="center"/>
          <w:hideMark/>
        </w:tcPr>
        <w:p w14:paraId="33A3B66E" w14:textId="77777777" w:rsidR="00E95DBB" w:rsidRDefault="00000000">
          <w:pPr>
            <w:jc w:val="right"/>
            <w:rPr>
              <w:rFonts w:ascii="Futura Std Book" w:hAnsi="Futura Std Book"/>
              <w:color w:val="000000"/>
              <w:sz w:val="20"/>
              <w:szCs w:val="20"/>
              <w:lang w:val="es-ES"/>
            </w:rPr>
          </w:pPr>
          <w:r>
            <w:rPr>
              <w:noProof/>
            </w:rPr>
            <w:drawing>
              <wp:inline distT="0" distB="0" distL="0" distR="0" wp14:anchorId="107215E7" wp14:editId="03BEEB21">
                <wp:extent cx="571500" cy="36576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365760"/>
                        </a:xfrm>
                        <a:prstGeom prst="rect">
                          <a:avLst/>
                        </a:prstGeom>
                        <a:noFill/>
                      </pic:spPr>
                    </pic:pic>
                  </a:graphicData>
                </a:graphic>
              </wp:inline>
            </w:drawing>
          </w:r>
        </w:p>
      </w:tc>
    </w:tr>
    <w:tr w:rsidR="00E95DBB" w14:paraId="7F6ED0B4" w14:textId="77777777">
      <w:tc>
        <w:tcPr>
          <w:tcW w:w="7933" w:type="dxa"/>
          <w:tcBorders>
            <w:top w:val="single" w:sz="18" w:space="0" w:color="auto"/>
            <w:left w:val="nil"/>
            <w:bottom w:val="nil"/>
            <w:right w:val="nil"/>
          </w:tcBorders>
          <w:vAlign w:val="center"/>
          <w:hideMark/>
        </w:tcPr>
        <w:p w14:paraId="0122DF1E" w14:textId="77777777" w:rsidR="00E95DBB" w:rsidRDefault="00000000">
          <w:pPr>
            <w:rPr>
              <w:rFonts w:ascii="Futura Std Book" w:hAnsi="Futura Std Book"/>
              <w:sz w:val="20"/>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31D625A4" w14:textId="77777777" w:rsidR="00E95DBB"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8</w:t>
          </w:r>
          <w:r>
            <w:rPr>
              <w:rFonts w:ascii="Futura Std Book" w:hAnsi="Futura Std Book"/>
              <w:sz w:val="20"/>
            </w:rPr>
            <w:fldChar w:fldCharType="end"/>
          </w:r>
        </w:p>
      </w:tc>
    </w:tr>
  </w:tbl>
  <w:p w14:paraId="594983B6" w14:textId="77777777" w:rsidR="00E95DBB" w:rsidRDefault="00E95DBB">
    <w:pPr>
      <w:pStyle w:val="Footer"/>
      <w:ind w:right="360"/>
      <w:rPr>
        <w:rFonts w:ascii="Futura Bk BT" w:hAnsi="Futura Bk BT"/>
        <w:bCs/>
        <w:color w:val="000000"/>
        <w:sz w:val="20"/>
        <w:szCs w:val="20"/>
        <w:lang w:val="es-ES" w:eastAsia="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271"/>
      <w:gridCol w:w="3269"/>
    </w:tblGrid>
    <w:tr w:rsidR="00E95DBB" w14:paraId="2A741088" w14:textId="77777777">
      <w:tc>
        <w:tcPr>
          <w:tcW w:w="3358" w:type="dxa"/>
          <w:tcBorders>
            <w:top w:val="single" w:sz="18" w:space="0" w:color="auto"/>
            <w:left w:val="nil"/>
            <w:bottom w:val="nil"/>
            <w:right w:val="nil"/>
          </w:tcBorders>
          <w:hideMark/>
        </w:tcPr>
        <w:p w14:paraId="2EBABF91" w14:textId="77777777" w:rsidR="00E95DBB" w:rsidRDefault="00000000">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BFPCL | DSV                                    </w:t>
          </w:r>
        </w:p>
      </w:tc>
      <w:tc>
        <w:tcPr>
          <w:tcW w:w="3359" w:type="dxa"/>
          <w:tcBorders>
            <w:top w:val="single" w:sz="18" w:space="0" w:color="auto"/>
            <w:left w:val="nil"/>
            <w:bottom w:val="nil"/>
            <w:right w:val="nil"/>
          </w:tcBorders>
          <w:hideMark/>
        </w:tcPr>
        <w:p w14:paraId="4D53F830" w14:textId="7C48C81F" w:rsidR="00E95DBB" w:rsidRDefault="00232CA5">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color w:val="FF0000"/>
              <w:sz w:val="20"/>
            </w:rPr>
            <w:t>22</w:t>
          </w:r>
          <w:r w:rsidR="00000000">
            <w:rPr>
              <w:rFonts w:ascii="Futura Std Book" w:hAnsi="Futura Std Book" w:cs="Arial"/>
              <w:bCs/>
              <w:color w:val="FF0000"/>
              <w:sz w:val="20"/>
            </w:rPr>
            <w:t xml:space="preserve"> </w:t>
          </w:r>
          <w:r>
            <w:rPr>
              <w:rFonts w:ascii="Futura Std Book" w:hAnsi="Futura Std Book" w:cs="Arial"/>
              <w:bCs/>
              <w:color w:val="FF0000"/>
              <w:sz w:val="20"/>
            </w:rPr>
            <w:t>Jun</w:t>
          </w:r>
          <w:r w:rsidR="00000000">
            <w:rPr>
              <w:rFonts w:ascii="Futura Std Book" w:hAnsi="Futura Std Book" w:cs="Arial"/>
              <w:bCs/>
              <w:color w:val="FF0000"/>
              <w:sz w:val="20"/>
            </w:rPr>
            <w:t xml:space="preserve"> 2026</w:t>
          </w:r>
        </w:p>
      </w:tc>
      <w:tc>
        <w:tcPr>
          <w:tcW w:w="3359" w:type="dxa"/>
          <w:tcBorders>
            <w:top w:val="single" w:sz="18" w:space="0" w:color="auto"/>
            <w:left w:val="nil"/>
            <w:bottom w:val="nil"/>
            <w:right w:val="nil"/>
          </w:tcBorders>
          <w:hideMark/>
        </w:tcPr>
        <w:p w14:paraId="29653376" w14:textId="77777777" w:rsidR="00E95DBB" w:rsidRDefault="00000000">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8</w:t>
          </w:r>
          <w:r>
            <w:rPr>
              <w:rFonts w:ascii="Futura Std Book" w:hAnsi="Futura Std Book"/>
              <w:bCs/>
              <w:sz w:val="20"/>
            </w:rPr>
            <w:fldChar w:fldCharType="end"/>
          </w:r>
        </w:p>
      </w:tc>
    </w:tr>
  </w:tbl>
  <w:p w14:paraId="41AB0301" w14:textId="77777777" w:rsidR="00E95DBB" w:rsidRDefault="00E95D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C069" w14:textId="77777777" w:rsidR="00E95DBB" w:rsidRDefault="00E95D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E95DBB" w14:paraId="71352972" w14:textId="77777777">
      <w:tc>
        <w:tcPr>
          <w:tcW w:w="3020" w:type="dxa"/>
        </w:tcPr>
        <w:p w14:paraId="1E164149" w14:textId="77777777" w:rsidR="00E95DBB" w:rsidRDefault="00000000">
          <w:pPr>
            <w:pStyle w:val="Footer"/>
            <w:rPr>
              <w:lang w:val="en-GB"/>
            </w:rPr>
          </w:pPr>
          <w:r>
            <w:rPr>
              <w:lang w:val="en-GB"/>
            </w:rPr>
            <w:t>EA | DSV</w:t>
          </w:r>
        </w:p>
      </w:tc>
      <w:tc>
        <w:tcPr>
          <w:tcW w:w="3020" w:type="dxa"/>
          <w:vAlign w:val="center"/>
        </w:tcPr>
        <w:p w14:paraId="56D35E37" w14:textId="77FE7564" w:rsidR="00E95DBB" w:rsidRDefault="00232CA5">
          <w:pPr>
            <w:pStyle w:val="Footer"/>
            <w:jc w:val="center"/>
            <w:rPr>
              <w:lang w:val="en-GB"/>
            </w:rPr>
          </w:pPr>
          <w:r>
            <w:rPr>
              <w:lang w:val="en-GB"/>
            </w:rPr>
            <w:t>22</w:t>
          </w:r>
          <w:r w:rsidR="00000000">
            <w:rPr>
              <w:lang w:val="en-GB"/>
            </w:rPr>
            <w:t xml:space="preserve"> </w:t>
          </w:r>
          <w:r>
            <w:rPr>
              <w:lang w:val="en-GB"/>
            </w:rPr>
            <w:t>Jun</w:t>
          </w:r>
          <w:r w:rsidR="00000000">
            <w:rPr>
              <w:lang w:val="en-GB"/>
            </w:rPr>
            <w:t xml:space="preserve"> 2026</w:t>
          </w:r>
        </w:p>
      </w:tc>
      <w:tc>
        <w:tcPr>
          <w:tcW w:w="3020" w:type="dxa"/>
          <w:vAlign w:val="center"/>
        </w:tcPr>
        <w:p w14:paraId="05D255E0" w14:textId="77777777" w:rsidR="00E95DBB" w:rsidRDefault="00000000">
          <w:pPr>
            <w:pStyle w:val="Footer"/>
            <w:jc w:val="right"/>
          </w:pPr>
          <w:r>
            <w:t xml:space="preserve">Page </w:t>
          </w:r>
          <w:r>
            <w:fldChar w:fldCharType="begin"/>
          </w:r>
          <w:r>
            <w:instrText xml:space="preserve"> PAGE </w:instrText>
          </w:r>
          <w:r>
            <w:fldChar w:fldCharType="separate"/>
          </w:r>
          <w:r>
            <w:t>2</w:t>
          </w:r>
          <w:r>
            <w:fldChar w:fldCharType="end"/>
          </w:r>
          <w:r>
            <w:t xml:space="preserve"> of </w:t>
          </w:r>
          <w:r w:rsidR="00E95DBB">
            <w:fldChar w:fldCharType="begin"/>
          </w:r>
          <w:r w:rsidR="00E95DBB">
            <w:instrText xml:space="preserve"> NUMPAGES  </w:instrText>
          </w:r>
          <w:r w:rsidR="00E95DBB">
            <w:fldChar w:fldCharType="separate"/>
          </w:r>
          <w:r w:rsidR="00E95DBB">
            <w:t>6</w:t>
          </w:r>
          <w:r w:rsidR="00E95DBB">
            <w:fldChar w:fldCharType="end"/>
          </w:r>
        </w:p>
      </w:tc>
    </w:tr>
  </w:tbl>
  <w:p w14:paraId="1F83E7A9" w14:textId="77777777" w:rsidR="00E95DBB" w:rsidRDefault="00E95D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910861"/>
      <w:docPartObj>
        <w:docPartGallery w:val="Page Numbers (Bottom of Page)"/>
        <w:docPartUnique/>
      </w:docPartObj>
    </w:sdtPr>
    <w:sdtContent>
      <w:sdt>
        <w:sdtPr>
          <w:id w:val="727496296"/>
          <w:docPartObj>
            <w:docPartGallery w:val="Page Numbers (Top of Page)"/>
            <w:docPartUnique/>
          </w:docPartObj>
        </w:sdtPr>
        <w:sdtContent>
          <w:p w14:paraId="0EC61949" w14:textId="77777777" w:rsidR="00E95DBB" w:rsidRDefault="00E95DBB">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E95DBB" w14:paraId="61BEDF2F" w14:textId="77777777">
              <w:trPr>
                <w:trHeight w:val="283"/>
              </w:trPr>
              <w:tc>
                <w:tcPr>
                  <w:tcW w:w="2267" w:type="dxa"/>
                  <w:vAlign w:val="center"/>
                  <w:hideMark/>
                </w:tcPr>
                <w:p w14:paraId="60C4B087" w14:textId="77777777" w:rsidR="00E95DBB" w:rsidRDefault="00000000">
                  <w:pPr>
                    <w:pStyle w:val="Footer"/>
                    <w:rPr>
                      <w:lang w:val="en-GB"/>
                    </w:rPr>
                  </w:pPr>
                  <w:r>
                    <w:rPr>
                      <w:noProof/>
                    </w:rPr>
                    <w:drawing>
                      <wp:inline distT="0" distB="0" distL="0" distR="0" wp14:anchorId="4E4F0AE8" wp14:editId="49624FC8">
                        <wp:extent cx="605155" cy="340360"/>
                        <wp:effectExtent l="0" t="0" r="0" b="2540"/>
                        <wp:docPr id="35"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74B50EEB" w14:textId="77777777" w:rsidR="00E95DBB" w:rsidRDefault="00000000">
                  <w:pPr>
                    <w:pStyle w:val="Footer"/>
                    <w:jc w:val="center"/>
                    <w:rPr>
                      <w:lang w:val="en-GB"/>
                    </w:rPr>
                  </w:pPr>
                  <w:r>
                    <w:rPr>
                      <w:noProof/>
                      <w:lang w:val="en-GB"/>
                    </w:rPr>
                    <w:drawing>
                      <wp:inline distT="0" distB="0" distL="0" distR="0" wp14:anchorId="5B9B7BE7" wp14:editId="76ED3B5C">
                        <wp:extent cx="968400" cy="360000"/>
                        <wp:effectExtent l="0" t="0" r="3175" b="254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610A5271" w14:textId="77777777" w:rsidR="00E95DBB" w:rsidRDefault="00000000">
                  <w:pPr>
                    <w:pStyle w:val="Footer"/>
                    <w:jc w:val="center"/>
                    <w:rPr>
                      <w:lang w:val="en-GB"/>
                    </w:rPr>
                  </w:pPr>
                  <w:r>
                    <w:rPr>
                      <w:noProof/>
                      <w:lang w:val="en-GB"/>
                    </w:rPr>
                    <w:drawing>
                      <wp:inline distT="0" distB="0" distL="0" distR="0" wp14:anchorId="060B2E96" wp14:editId="7606F533">
                        <wp:extent cx="1123200" cy="360000"/>
                        <wp:effectExtent l="0" t="0" r="1270" b="254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6409A9AB" w14:textId="77777777" w:rsidR="00E95DBB" w:rsidRDefault="00000000">
                  <w:pPr>
                    <w:pStyle w:val="Footer"/>
                    <w:jc w:val="right"/>
                    <w:rPr>
                      <w:lang w:val="en-GB"/>
                    </w:rPr>
                  </w:pPr>
                  <w:r>
                    <w:rPr>
                      <w:noProof/>
                    </w:rPr>
                    <w:drawing>
                      <wp:anchor distT="0" distB="0" distL="114300" distR="114300" simplePos="0" relativeHeight="251659264" behindDoc="0" locked="0" layoutInCell="1" allowOverlap="1" wp14:anchorId="03F99506" wp14:editId="18D6C573">
                        <wp:simplePos x="0" y="0"/>
                        <wp:positionH relativeFrom="column">
                          <wp:posOffset>638175</wp:posOffset>
                        </wp:positionH>
                        <wp:positionV relativeFrom="paragraph">
                          <wp:posOffset>-18415</wp:posOffset>
                        </wp:positionV>
                        <wp:extent cx="673100" cy="359410"/>
                        <wp:effectExtent l="0" t="0" r="0" b="2540"/>
                        <wp:wrapNone/>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7284F4A6" w14:textId="77777777" w:rsidR="00E95DBB" w:rsidRDefault="00000000">
            <w:pPr>
              <w:pStyle w:val="Footer"/>
              <w:tabs>
                <w:tab w:val="left" w:pos="6379"/>
              </w:tabs>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3D365" w14:textId="77777777" w:rsidR="00B22249" w:rsidRDefault="00B22249">
      <w:r>
        <w:separator/>
      </w:r>
    </w:p>
    <w:p w14:paraId="5AD184CF" w14:textId="77777777" w:rsidR="00B22249" w:rsidRDefault="00B22249"/>
    <w:p w14:paraId="32E0DF1A" w14:textId="77777777" w:rsidR="00B22249" w:rsidRDefault="00B22249"/>
  </w:footnote>
  <w:footnote w:type="continuationSeparator" w:id="0">
    <w:p w14:paraId="44E73A1F" w14:textId="77777777" w:rsidR="00B22249" w:rsidRDefault="00B22249">
      <w:r>
        <w:continuationSeparator/>
      </w:r>
    </w:p>
    <w:p w14:paraId="75AD9B96" w14:textId="77777777" w:rsidR="00B22249" w:rsidRDefault="00B22249"/>
    <w:p w14:paraId="2036D204" w14:textId="77777777" w:rsidR="00B22249" w:rsidRDefault="00B222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6"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6944"/>
      <w:gridCol w:w="2552"/>
    </w:tblGrid>
    <w:tr w:rsidR="00E95DBB" w14:paraId="0DDC0230" w14:textId="77777777">
      <w:trPr>
        <w:trHeight w:val="936"/>
      </w:trPr>
      <w:tc>
        <w:tcPr>
          <w:tcW w:w="6944" w:type="dxa"/>
          <w:vAlign w:val="center"/>
        </w:tcPr>
        <w:p w14:paraId="6D16D20F" w14:textId="5C38BD8D" w:rsidR="00E95DBB" w:rsidRDefault="00000000">
          <w:pPr>
            <w:pStyle w:val="Header"/>
            <w:rPr>
              <w:b/>
              <w:bCs/>
              <w:sz w:val="28"/>
              <w:szCs w:val="28"/>
            </w:rPr>
          </w:pPr>
          <w:r>
            <w:rPr>
              <w:rFonts w:ascii="Futura Std Book" w:hAnsi="Futura Std Book" w:cs="Tahoma"/>
              <w:b/>
              <w:bCs/>
              <w:color w:val="EE0000"/>
              <w:sz w:val="26"/>
              <w:szCs w:val="28"/>
              <w:u w:val="single"/>
            </w:rPr>
            <w:t>T</w:t>
          </w:r>
          <w:r>
            <w:rPr>
              <w:rFonts w:ascii="Futura Std Book" w:hAnsi="Futura Std Book" w:cs="Tahoma"/>
              <w:b/>
              <w:bCs/>
              <w:color w:val="EE0000"/>
              <w:spacing w:val="-1"/>
              <w:sz w:val="26"/>
              <w:szCs w:val="28"/>
              <w:u w:val="single"/>
            </w:rPr>
            <w:t>echn</w:t>
          </w:r>
          <w:r>
            <w:rPr>
              <w:rFonts w:ascii="Futura Std Book" w:hAnsi="Futura Std Book" w:cs="Tahoma"/>
              <w:b/>
              <w:bCs/>
              <w:color w:val="EE0000"/>
              <w:sz w:val="26"/>
              <w:szCs w:val="28"/>
              <w:u w:val="single"/>
            </w:rPr>
            <w:t xml:space="preserve">o-Commercial </w:t>
          </w:r>
          <w:r w:rsidR="00667608">
            <w:rPr>
              <w:rFonts w:ascii="Futura Std Book" w:hAnsi="Futura Std Book" w:cs="Tahoma"/>
              <w:b/>
              <w:bCs/>
              <w:color w:val="EE0000"/>
              <w:sz w:val="26"/>
              <w:szCs w:val="28"/>
              <w:u w:val="single"/>
            </w:rPr>
            <w:t>Dimension</w:t>
          </w:r>
          <w:r>
            <w:rPr>
              <w:rFonts w:ascii="Futura Std Book" w:hAnsi="Futura Std Book" w:cs="Tahoma"/>
              <w:b/>
              <w:bCs/>
              <w:color w:val="EE0000"/>
              <w:sz w:val="26"/>
              <w:szCs w:val="28"/>
              <w:u w:val="single"/>
            </w:rPr>
            <w:t xml:space="preserve"> - FEED</w:t>
          </w:r>
        </w:p>
        <w:p w14:paraId="1F8570DA" w14:textId="77777777" w:rsidR="00E95DBB" w:rsidRDefault="00000000">
          <w:pPr>
            <w:pStyle w:val="Header"/>
          </w:pPr>
          <w:r>
            <w:rPr>
              <w:rFonts w:ascii="Futura Std Book" w:hAnsi="Futura Std Book" w:cs="Tahoma"/>
              <w:b/>
              <w:bCs/>
              <w:sz w:val="26"/>
              <w:szCs w:val="28"/>
            </w:rPr>
            <w:t xml:space="preserve">DSV OKNU-BBOU Pipeline to Brass </w:t>
          </w:r>
          <w:r>
            <w:rPr>
              <w:rFonts w:ascii="Futura Std Book" w:hAnsi="Futura Std Book" w:cs="Tahoma"/>
              <w:b/>
              <w:bCs/>
              <w:spacing w:val="-1"/>
              <w:sz w:val="26"/>
              <w:szCs w:val="28"/>
            </w:rPr>
            <w:t>Gas Hub at Akabel</w:t>
          </w:r>
        </w:p>
      </w:tc>
      <w:tc>
        <w:tcPr>
          <w:tcW w:w="2552" w:type="dxa"/>
          <w:vAlign w:val="center"/>
        </w:tcPr>
        <w:p w14:paraId="5D472825" w14:textId="77777777" w:rsidR="00E95DBB" w:rsidRDefault="00000000">
          <w:pPr>
            <w:pStyle w:val="Header"/>
            <w:jc w:val="right"/>
          </w:pPr>
          <w:r>
            <w:rPr>
              <w:noProof/>
            </w:rPr>
            <w:drawing>
              <wp:inline distT="0" distB="0" distL="0" distR="0" wp14:anchorId="367FD5B7" wp14:editId="6136AF56">
                <wp:extent cx="576000" cy="360000"/>
                <wp:effectExtent l="0" t="0" r="0" b="254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759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0" cy="360000"/>
                        </a:xfrm>
                        <a:prstGeom prst="rect">
                          <a:avLst/>
                        </a:prstGeom>
                        <a:noFill/>
                        <a:ln>
                          <a:noFill/>
                        </a:ln>
                      </pic:spPr>
                    </pic:pic>
                  </a:graphicData>
                </a:graphic>
              </wp:inline>
            </w:drawing>
          </w:r>
        </w:p>
      </w:tc>
    </w:tr>
  </w:tbl>
  <w:p w14:paraId="4C4CB0BF" w14:textId="77777777" w:rsidR="00E95DBB" w:rsidRDefault="00E9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273"/>
      <w:gridCol w:w="5931"/>
    </w:tblGrid>
    <w:tr w:rsidR="00E95DBB" w14:paraId="57EE898D" w14:textId="77777777">
      <w:trPr>
        <w:trHeight w:val="283"/>
      </w:trPr>
      <w:tc>
        <w:tcPr>
          <w:tcW w:w="4273" w:type="dxa"/>
          <w:tcBorders>
            <w:top w:val="nil"/>
            <w:left w:val="nil"/>
            <w:bottom w:val="single" w:sz="18" w:space="0" w:color="auto"/>
            <w:right w:val="nil"/>
          </w:tcBorders>
          <w:vAlign w:val="bottom"/>
          <w:hideMark/>
        </w:tcPr>
        <w:p w14:paraId="0AFBA49C" w14:textId="77777777" w:rsidR="00E95DBB" w:rsidRDefault="00000000">
          <w:pPr>
            <w:spacing w:line="276" w:lineRule="auto"/>
            <w:rPr>
              <w:rFonts w:ascii="Futura Std Book" w:hAnsi="Futura Std Book" w:cs="Arial"/>
              <w:b/>
              <w:bCs/>
              <w:color w:val="FF0000"/>
            </w:rPr>
          </w:pPr>
          <w:r>
            <w:rPr>
              <w:rFonts w:ascii="Futura Std Book" w:hAnsi="Futura Std Book" w:cs="Arial"/>
              <w:b/>
              <w:bCs/>
              <w:sz w:val="18"/>
              <w:szCs w:val="18"/>
            </w:rPr>
            <w:t>EA-DSV-OKNU-GGPL-FEED-GEN-DOC-002</w:t>
          </w:r>
        </w:p>
      </w:tc>
      <w:tc>
        <w:tcPr>
          <w:tcW w:w="5931" w:type="dxa"/>
          <w:tcBorders>
            <w:top w:val="nil"/>
            <w:left w:val="nil"/>
            <w:bottom w:val="single" w:sz="18" w:space="0" w:color="auto"/>
            <w:right w:val="nil"/>
          </w:tcBorders>
          <w:vAlign w:val="bottom"/>
        </w:tcPr>
        <w:p w14:paraId="72E6B2A3" w14:textId="77777777" w:rsidR="00E95DBB" w:rsidRDefault="00E95DBB">
          <w:pPr>
            <w:spacing w:line="276" w:lineRule="auto"/>
            <w:jc w:val="center"/>
            <w:rPr>
              <w:rFonts w:ascii="Futura Std Book" w:hAnsi="Futura Std Book" w:cs="Arial"/>
              <w:b/>
              <w:color w:val="FF0000"/>
            </w:rPr>
          </w:pPr>
        </w:p>
        <w:p w14:paraId="175FF960" w14:textId="77777777" w:rsidR="00E95DBB" w:rsidRDefault="00000000">
          <w:pPr>
            <w:spacing w:line="276" w:lineRule="auto"/>
            <w:jc w:val="right"/>
            <w:rPr>
              <w:rFonts w:ascii="Futura Std Book" w:hAnsi="Futura Std Book" w:cs="Arial"/>
              <w:b/>
              <w:sz w:val="18"/>
              <w:szCs w:val="18"/>
              <w:lang w:val="en-GB"/>
            </w:rPr>
          </w:pPr>
          <w:r>
            <w:rPr>
              <w:rFonts w:ascii="Futura Std Book" w:hAnsi="Futura Std Book" w:cs="Arial"/>
              <w:b/>
            </w:rPr>
            <w:t>T</w:t>
          </w:r>
          <w:r>
            <w:rPr>
              <w:rFonts w:ascii="Arial Narrow" w:eastAsia="Arial Narrow" w:hAnsi="Arial Narrow" w:cs="Arial Narrow"/>
              <w:b/>
              <w:bCs/>
            </w:rPr>
            <w:t>echno-Commercial Proposal -</w:t>
          </w:r>
          <w:r>
            <w:rPr>
              <w:rFonts w:ascii="Arial Narrow" w:eastAsia="Arial Narrow" w:hAnsi="Arial Narrow" w:cs="Arial Narrow"/>
              <w:b/>
              <w:bCs/>
              <w:spacing w:val="-1"/>
            </w:rPr>
            <w:t xml:space="preserve"> </w:t>
          </w:r>
          <w:r>
            <w:rPr>
              <w:rFonts w:ascii="Arial Narrow" w:eastAsia="Arial Narrow" w:hAnsi="Arial Narrow" w:cs="Arial Narrow"/>
              <w:b/>
              <w:bCs/>
              <w:spacing w:val="-2"/>
            </w:rPr>
            <w:t xml:space="preserve">OKNU-BBOU DSV </w:t>
          </w:r>
          <w:r>
            <w:rPr>
              <w:rFonts w:ascii="Arial Narrow" w:eastAsia="Arial Narrow" w:hAnsi="Arial Narrow" w:cs="Arial Narrow"/>
              <w:b/>
              <w:bCs/>
            </w:rPr>
            <w:t>Gas Pipeline</w:t>
          </w:r>
        </w:p>
      </w:tc>
    </w:tr>
  </w:tbl>
  <w:p w14:paraId="751FD078" w14:textId="77777777" w:rsidR="00E95DBB" w:rsidRDefault="00E95D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645D" w14:textId="77777777" w:rsidR="00E95DBB" w:rsidRDefault="00E95D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4B8B" w14:textId="77777777" w:rsidR="00E95DBB" w:rsidRDefault="00E95D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E95DBB" w14:paraId="614D43BD" w14:textId="77777777">
      <w:tc>
        <w:tcPr>
          <w:tcW w:w="6803" w:type="dxa"/>
          <w:vAlign w:val="center"/>
        </w:tcPr>
        <w:p w14:paraId="1ACC1256" w14:textId="77777777" w:rsidR="00E95DBB" w:rsidRDefault="00000000">
          <w:pPr>
            <w:pStyle w:val="Header"/>
            <w:rPr>
              <w:rFonts w:ascii="Futura Std Book" w:hAnsi="Futura Std Book"/>
              <w:lang w:val="en-GB"/>
            </w:rPr>
          </w:pPr>
          <w:r>
            <w:rPr>
              <w:rFonts w:ascii="Futura Std Book" w:hAnsi="Futura Std Book"/>
              <w:lang w:val="en-GB"/>
            </w:rPr>
            <w:t xml:space="preserve">FEED Scope Definition of </w:t>
          </w:r>
          <w:proofErr w:type="spellStart"/>
          <w:r>
            <w:rPr>
              <w:rFonts w:ascii="Futura Std Book" w:hAnsi="Futura Std Book"/>
              <w:lang w:val="en-GB"/>
            </w:rPr>
            <w:t>Okpokunou</w:t>
          </w:r>
          <w:proofErr w:type="spellEnd"/>
          <w:r>
            <w:rPr>
              <w:rFonts w:ascii="Futura Std Book" w:hAnsi="Futura Std Book"/>
              <w:lang w:val="en-GB"/>
            </w:rPr>
            <w:t xml:space="preserve"> - </w:t>
          </w:r>
          <w:proofErr w:type="spellStart"/>
          <w:r>
            <w:rPr>
              <w:rFonts w:ascii="Futura Std Book" w:hAnsi="Futura Std Book"/>
              <w:lang w:val="en-GB"/>
            </w:rPr>
            <w:t>Bubouwe</w:t>
          </w:r>
          <w:proofErr w:type="spellEnd"/>
          <w:r>
            <w:rPr>
              <w:rFonts w:ascii="Futura Std Book" w:hAnsi="Futura Std Book"/>
              <w:lang w:val="en-GB"/>
            </w:rPr>
            <w:t xml:space="preserve"> Bou Pipeline</w:t>
          </w:r>
        </w:p>
      </w:tc>
      <w:tc>
        <w:tcPr>
          <w:tcW w:w="2268" w:type="dxa"/>
          <w:vAlign w:val="center"/>
        </w:tcPr>
        <w:p w14:paraId="21E8212B" w14:textId="25BCF8D0" w:rsidR="00E95DBB" w:rsidRDefault="00232CA5">
          <w:pPr>
            <w:pStyle w:val="Header"/>
            <w:jc w:val="right"/>
            <w:rPr>
              <w:rFonts w:ascii="Futura Std Book" w:hAnsi="Futura Std Book"/>
              <w:lang w:val="en-GB"/>
            </w:rPr>
          </w:pPr>
          <w:r>
            <w:rPr>
              <w:rFonts w:ascii="Futura Std Book" w:hAnsi="Futura Std Book"/>
              <w:lang w:val="en-GB"/>
            </w:rPr>
            <w:t>22</w:t>
          </w:r>
          <w:r w:rsidR="00000000">
            <w:rPr>
              <w:rFonts w:ascii="Futura Std Book" w:hAnsi="Futura Std Book"/>
              <w:lang w:val="en-GB"/>
            </w:rPr>
            <w:t xml:space="preserve"> </w:t>
          </w:r>
          <w:r>
            <w:rPr>
              <w:rFonts w:ascii="Futura Std Book" w:hAnsi="Futura Std Book"/>
              <w:lang w:val="en-GB"/>
            </w:rPr>
            <w:t>Jun</w:t>
          </w:r>
          <w:r w:rsidR="00000000">
            <w:rPr>
              <w:rFonts w:ascii="Futura Std Book" w:hAnsi="Futura Std Book"/>
              <w:lang w:val="en-GB"/>
            </w:rPr>
            <w:t xml:space="preserve"> 2026</w:t>
          </w:r>
        </w:p>
      </w:tc>
    </w:tr>
  </w:tbl>
  <w:p w14:paraId="6C2C90AF" w14:textId="77777777" w:rsidR="00E95DBB" w:rsidRDefault="00E95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F56D14"/>
    <w:multiLevelType w:val="multilevel"/>
    <w:tmpl w:val="33E89F28"/>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color w:val="auto"/>
        <w:sz w:val="22"/>
        <w:szCs w:val="22"/>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10C45CAA"/>
    <w:multiLevelType w:val="multilevel"/>
    <w:tmpl w:val="464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9" w15:restartNumberingAfterBreak="0">
    <w:nsid w:val="1A93360B"/>
    <w:multiLevelType w:val="multilevel"/>
    <w:tmpl w:val="19D2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404DA"/>
    <w:multiLevelType w:val="multilevel"/>
    <w:tmpl w:val="9DCA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87242B"/>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4" w15:restartNumberingAfterBreak="0">
    <w:nsid w:val="3E2B2ACE"/>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5" w15:restartNumberingAfterBreak="0">
    <w:nsid w:val="413D70B3"/>
    <w:multiLevelType w:val="multilevel"/>
    <w:tmpl w:val="88FCCC3E"/>
    <w:lvl w:ilvl="0">
      <w:start w:val="1"/>
      <w:numFmt w:val="decimal"/>
      <w:lvlText w:val="%1."/>
      <w:lvlJc w:val="left"/>
      <w:pPr>
        <w:ind w:left="360" w:hanging="360"/>
      </w:pPr>
      <w:rPr>
        <w:rFonts w:hint="default"/>
        <w:b/>
        <w:bCs/>
        <w:spacing w:val="-1"/>
        <w:sz w:val="22"/>
        <w:szCs w:val="22"/>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74174F"/>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9"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C9C4445"/>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21" w15:restartNumberingAfterBreak="0">
    <w:nsid w:val="4E264700"/>
    <w:multiLevelType w:val="multilevel"/>
    <w:tmpl w:val="EBF48B78"/>
    <w:lvl w:ilvl="0">
      <w:start w:val="1"/>
      <w:numFmt w:val="decimal"/>
      <w:pStyle w:val="Heading1"/>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3.1.1"/>
      <w:lvlJc w:val="left"/>
      <w:pPr>
        <w:ind w:left="2728" w:hanging="360"/>
      </w:pPr>
      <w:rPr>
        <w:rFonts w:hint="default"/>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2" w15:restartNumberingAfterBreak="0">
    <w:nsid w:val="51B54587"/>
    <w:multiLevelType w:val="multilevel"/>
    <w:tmpl w:val="913C19FE"/>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lvl>
    <w:lvl w:ilvl="2">
      <w:start w:val="1"/>
      <w:numFmt w:val="decimal"/>
      <w:pStyle w:val="Heading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8F6F50"/>
    <w:multiLevelType w:val="multilevel"/>
    <w:tmpl w:val="BD2E0434"/>
    <w:lvl w:ilvl="0">
      <w:start w:val="2"/>
      <w:numFmt w:val="decimal"/>
      <w:lvlText w:val="%1"/>
      <w:lvlJc w:val="left"/>
      <w:pPr>
        <w:ind w:left="0" w:hanging="336"/>
      </w:pPr>
      <w:rPr>
        <w:rFonts w:hint="default"/>
      </w:rPr>
    </w:lvl>
    <w:lvl w:ilvl="1">
      <w:start w:val="1"/>
      <w:numFmt w:val="decimal"/>
      <w:lvlText w:val="3.%2"/>
      <w:lvlJc w:val="left"/>
      <w:pPr>
        <w:ind w:left="0" w:hanging="336"/>
      </w:pPr>
      <w:rPr>
        <w:rFonts w:hint="default"/>
        <w:u w:val="none"/>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4"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037C6"/>
    <w:multiLevelType w:val="hybridMultilevel"/>
    <w:tmpl w:val="CFD48878"/>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27" w15:restartNumberingAfterBreak="0">
    <w:nsid w:val="645F4E3B"/>
    <w:multiLevelType w:val="multilevel"/>
    <w:tmpl w:val="7EC84C82"/>
    <w:lvl w:ilvl="0">
      <w:start w:val="3"/>
      <w:numFmt w:val="decimal"/>
      <w:lvlText w:val="%1"/>
      <w:lvlJc w:val="left"/>
      <w:pPr>
        <w:ind w:left="0" w:hanging="720"/>
      </w:pPr>
      <w:rPr>
        <w:rFonts w:hint="default"/>
      </w:rPr>
    </w:lvl>
    <w:lvl w:ilvl="1">
      <w:start w:val="1"/>
      <w:numFmt w:val="decimal"/>
      <w:lvlText w:val="4.%2"/>
      <w:lvlJc w:val="left"/>
      <w:pPr>
        <w:ind w:left="0" w:firstLine="0"/>
      </w:pPr>
      <w:rPr>
        <w:rFonts w:ascii="Futura Std Book" w:eastAsia="Tahoma" w:hAnsi="Futura Std Book"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8"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B3282"/>
    <w:multiLevelType w:val="multilevel"/>
    <w:tmpl w:val="BD0E6FA4"/>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30"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55442047">
    <w:abstractNumId w:val="27"/>
  </w:num>
  <w:num w:numId="2" w16cid:durableId="1290436423">
    <w:abstractNumId w:val="6"/>
  </w:num>
  <w:num w:numId="3" w16cid:durableId="558904629">
    <w:abstractNumId w:val="29"/>
  </w:num>
  <w:num w:numId="4" w16cid:durableId="627784896">
    <w:abstractNumId w:val="5"/>
  </w:num>
  <w:num w:numId="5" w16cid:durableId="1368869094">
    <w:abstractNumId w:val="3"/>
  </w:num>
  <w:num w:numId="6" w16cid:durableId="1145469750">
    <w:abstractNumId w:val="2"/>
  </w:num>
  <w:num w:numId="7" w16cid:durableId="697438499">
    <w:abstractNumId w:val="4"/>
  </w:num>
  <w:num w:numId="8" w16cid:durableId="1980066147">
    <w:abstractNumId w:val="1"/>
  </w:num>
  <w:num w:numId="9" w16cid:durableId="499470044">
    <w:abstractNumId w:val="0"/>
  </w:num>
  <w:num w:numId="10" w16cid:durableId="277377506">
    <w:abstractNumId w:val="23"/>
  </w:num>
  <w:num w:numId="11" w16cid:durableId="835195688">
    <w:abstractNumId w:val="21"/>
  </w:num>
  <w:num w:numId="12" w16cid:durableId="47924985">
    <w:abstractNumId w:val="16"/>
  </w:num>
  <w:num w:numId="13" w16cid:durableId="1732920604">
    <w:abstractNumId w:val="11"/>
  </w:num>
  <w:num w:numId="14" w16cid:durableId="523401971">
    <w:abstractNumId w:val="25"/>
  </w:num>
  <w:num w:numId="15" w16cid:durableId="1433166777">
    <w:abstractNumId w:val="17"/>
  </w:num>
  <w:num w:numId="16" w16cid:durableId="1725988608">
    <w:abstractNumId w:val="8"/>
  </w:num>
  <w:num w:numId="17" w16cid:durableId="2115785828">
    <w:abstractNumId w:val="12"/>
  </w:num>
  <w:num w:numId="18" w16cid:durableId="1854147041">
    <w:abstractNumId w:val="9"/>
  </w:num>
  <w:num w:numId="19" w16cid:durableId="292517885">
    <w:abstractNumId w:val="19"/>
  </w:num>
  <w:num w:numId="20" w16cid:durableId="1258177663">
    <w:abstractNumId w:val="30"/>
  </w:num>
  <w:num w:numId="21" w16cid:durableId="1415738329">
    <w:abstractNumId w:val="22"/>
  </w:num>
  <w:num w:numId="22" w16cid:durableId="1298996601">
    <w:abstractNumId w:val="18"/>
  </w:num>
  <w:num w:numId="23" w16cid:durableId="1567765731">
    <w:abstractNumId w:val="15"/>
  </w:num>
  <w:num w:numId="24" w16cid:durableId="916864619">
    <w:abstractNumId w:val="24"/>
  </w:num>
  <w:num w:numId="25" w16cid:durableId="1132676578">
    <w:abstractNumId w:val="28"/>
  </w:num>
  <w:num w:numId="26" w16cid:durableId="308873045">
    <w:abstractNumId w:val="13"/>
  </w:num>
  <w:num w:numId="27" w16cid:durableId="1616866107">
    <w:abstractNumId w:val="14"/>
  </w:num>
  <w:num w:numId="28" w16cid:durableId="1791587919">
    <w:abstractNumId w:val="20"/>
  </w:num>
  <w:num w:numId="29" w16cid:durableId="531499560">
    <w:abstractNumId w:val="15"/>
  </w:num>
  <w:num w:numId="30" w16cid:durableId="552041732">
    <w:abstractNumId w:val="15"/>
  </w:num>
  <w:num w:numId="31" w16cid:durableId="12149286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9882764">
    <w:abstractNumId w:val="10"/>
  </w:num>
  <w:num w:numId="33" w16cid:durableId="1871524121">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134"/>
  <w:drawingGridHorizontalSpacing w:val="110"/>
  <w:displayHorizontalDrawingGridEvery w:val="2"/>
  <w:characterSpacingControl w:val="doNotCompress"/>
  <w:hdrShapeDefaults>
    <o:shapedefaults v:ext="edit" spidmax="2050" fill="f" fillcolor="white">
      <v:fill color="white" on="f"/>
      <v:stroke weight=".55178mm"/>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BB"/>
    <w:rsid w:val="00232CA5"/>
    <w:rsid w:val="00246AD2"/>
    <w:rsid w:val="0038527D"/>
    <w:rsid w:val="00411C9E"/>
    <w:rsid w:val="00452E8C"/>
    <w:rsid w:val="004E2A7B"/>
    <w:rsid w:val="0052213E"/>
    <w:rsid w:val="00536A13"/>
    <w:rsid w:val="005B333B"/>
    <w:rsid w:val="005F3C22"/>
    <w:rsid w:val="0062001A"/>
    <w:rsid w:val="00667608"/>
    <w:rsid w:val="00721DE6"/>
    <w:rsid w:val="007A1131"/>
    <w:rsid w:val="007A14C1"/>
    <w:rsid w:val="007E50C2"/>
    <w:rsid w:val="00813513"/>
    <w:rsid w:val="008172B5"/>
    <w:rsid w:val="008C36C2"/>
    <w:rsid w:val="008D5CDC"/>
    <w:rsid w:val="008D5EF9"/>
    <w:rsid w:val="00962D91"/>
    <w:rsid w:val="009C175A"/>
    <w:rsid w:val="009D0200"/>
    <w:rsid w:val="009D7265"/>
    <w:rsid w:val="009E6A06"/>
    <w:rsid w:val="00A61CAE"/>
    <w:rsid w:val="00A86F0E"/>
    <w:rsid w:val="00A9059A"/>
    <w:rsid w:val="00B22249"/>
    <w:rsid w:val="00B934A8"/>
    <w:rsid w:val="00B95EB6"/>
    <w:rsid w:val="00BA7D68"/>
    <w:rsid w:val="00BE35D2"/>
    <w:rsid w:val="00BE5347"/>
    <w:rsid w:val="00BF1186"/>
    <w:rsid w:val="00BF4D71"/>
    <w:rsid w:val="00C1270A"/>
    <w:rsid w:val="00C400E6"/>
    <w:rsid w:val="00C516CC"/>
    <w:rsid w:val="00C87E7B"/>
    <w:rsid w:val="00D16F96"/>
    <w:rsid w:val="00D46F76"/>
    <w:rsid w:val="00E66D9E"/>
    <w:rsid w:val="00E95DBB"/>
    <w:rsid w:val="00E966D1"/>
    <w:rsid w:val="00F14EE0"/>
    <w:rsid w:val="00F5499D"/>
    <w:rsid w:val="00F77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5178mm"/>
    </o:shapedefaults>
    <o:shapelayout v:ext="edit">
      <o:idmap v:ext="edit" data="2"/>
    </o:shapelayout>
  </w:shapeDefaults>
  <w:decimalSymbol w:val="."/>
  <w:listSeparator w:val=","/>
  <w14:docId w14:val="712EB308"/>
  <w15:docId w15:val="{F5B3E7C2-C703-4B89-90FE-B553FAE5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link w:val="Heading1Char"/>
    <w:uiPriority w:val="9"/>
    <w:qFormat/>
    <w:pPr>
      <w:keepNext/>
      <w:pageBreakBefore/>
      <w:widowControl/>
      <w:numPr>
        <w:numId w:val="11"/>
      </w:numPr>
      <w:pBdr>
        <w:bottom w:val="single" w:sz="18" w:space="0" w:color="0070C0"/>
      </w:pBdr>
      <w:suppressAutoHyphens/>
      <w:spacing w:line="276" w:lineRule="auto"/>
      <w:ind w:left="851" w:hanging="851"/>
      <w:jc w:val="both"/>
      <w:outlineLvl w:val="0"/>
    </w:pPr>
    <w:rPr>
      <w:rFonts w:ascii="Futura Std Book" w:eastAsia="Times New Roman" w:hAnsi="Futura Std Book" w:cs="Times New Roman"/>
      <w:b/>
      <w:noProof/>
      <w:color w:val="000080"/>
      <w:sz w:val="32"/>
      <w:szCs w:val="24"/>
      <w:lang w:eastAsia="en-GB"/>
    </w:rPr>
  </w:style>
  <w:style w:type="paragraph" w:styleId="Heading2">
    <w:name w:val="heading 2"/>
    <w:aliases w:val="EP Heading 2,Number 2,DL Heading 2,HEADING 2,Title 2,H2,.1,§1.1.,H21,h2,hseHeading 2,§1.1.1,§1.1.2,§1.1.3,§1.1.4,§1.1.5,§1.1.6,§1.1.7,§1.1.8,§1.1.9,§1.1.10,¤1.1.,§1.1.11,§1.1.12,§1.1.13,§1.1.14,§1.1.15,§1.1.16,§1.1.17,§1.1.18,§1.1.19,§1.1.20"/>
    <w:basedOn w:val="Normal"/>
    <w:link w:val="Heading2Char"/>
    <w:unhideWhenUsed/>
    <w:qFormat/>
    <w:pPr>
      <w:keepNext/>
      <w:keepLines/>
      <w:numPr>
        <w:ilvl w:val="1"/>
        <w:numId w:val="23"/>
      </w:numPr>
      <w:suppressAutoHyphens/>
      <w:spacing w:before="240" w:after="120" w:line="276" w:lineRule="auto"/>
      <w:jc w:val="both"/>
      <w:outlineLvl w:val="1"/>
    </w:pPr>
    <w:rPr>
      <w:rFonts w:ascii="Futura Std Book" w:eastAsia="Arial" w:hAnsi="Futura Std Book" w:cs="Tahoma"/>
      <w:b/>
      <w:sz w:val="24"/>
      <w:szCs w:val="24"/>
    </w:rPr>
  </w:style>
  <w:style w:type="paragraph" w:styleId="Heading3">
    <w:name w:val="heading 3"/>
    <w:aliases w:val="EP Heading 3,Number 3,DL Heading 3,HEADING 3,Title 3,H3,§1.1.1.,§1.1.1.1,§1.1.1.2,§1.1.1.3,§1.1.1.4,§1.1.1.5,§1.1.1.6,§1.1.1.7,§1.1.1.8,§1.1.1.9,¤1.1.1.,§1.1.1.10,§1.1.1.11,§1.1.1.12,§1.1.1.13,§1.1.1.14,§1.1.1.15,§1.1.1.16,§1.1.1.17,§1.1.1.18"/>
    <w:basedOn w:val="Normal"/>
    <w:next w:val="Normal"/>
    <w:link w:val="Heading3Char"/>
    <w:unhideWhenUsed/>
    <w:qFormat/>
    <w:pPr>
      <w:keepNext/>
      <w:keepLines/>
      <w:widowControl/>
      <w:numPr>
        <w:ilvl w:val="2"/>
        <w:numId w:val="21"/>
      </w:numPr>
      <w:suppressAutoHyphens/>
      <w:spacing w:before="120" w:after="120" w:line="300" w:lineRule="auto"/>
      <w:ind w:left="504"/>
      <w:jc w:val="both"/>
      <w:outlineLvl w:val="2"/>
    </w:pPr>
    <w:rPr>
      <w:rFonts w:ascii="Futura Std Book" w:eastAsia="Calibri" w:hAnsi="Futura Std Book" w:cs="Tahoma"/>
      <w:bCs/>
      <w:iCs/>
      <w:noProof/>
      <w:color w:val="000080"/>
      <w:szCs w:val="24"/>
    </w:rPr>
  </w:style>
  <w:style w:type="paragraph" w:styleId="Heading4">
    <w:name w:val="heading 4"/>
    <w:basedOn w:val="Heading3"/>
    <w:next w:val="Normal"/>
    <w:link w:val="Heading4Char"/>
    <w:uiPriority w:val="9"/>
    <w:unhideWhenUsed/>
    <w:qFormat/>
    <w:pPr>
      <w:numPr>
        <w:ilvl w:val="3"/>
      </w:numPr>
      <w:ind w:left="864" w:hanging="864"/>
      <w:outlineLvl w:val="3"/>
    </w:pPr>
    <w:rPr>
      <w:bCs w:val="0"/>
      <w:iCs w:val="0"/>
    </w:rPr>
  </w:style>
  <w:style w:type="paragraph" w:styleId="Heading5">
    <w:name w:val="heading 5"/>
    <w:basedOn w:val="Normal"/>
    <w:next w:val="Normal"/>
    <w:link w:val="Heading5Char"/>
    <w:uiPriority w:val="9"/>
    <w:semiHidden/>
    <w:unhideWhenUsed/>
    <w:qFormat/>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widowControl/>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widowControl/>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widowControl/>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8"/>
      <w:ind w:left="345"/>
    </w:pPr>
    <w:rPr>
      <w:rFonts w:ascii="Futura Std Book" w:eastAsia="Tahoma" w:hAnsi="Futura Std Book"/>
      <w:b/>
      <w:bCs/>
    </w:rPr>
  </w:style>
  <w:style w:type="paragraph" w:styleId="TOC2">
    <w:name w:val="toc 2"/>
    <w:basedOn w:val="Normal"/>
    <w:uiPriority w:val="39"/>
    <w:qFormat/>
    <w:pPr>
      <w:spacing w:before="121"/>
      <w:ind w:left="981" w:hanging="660"/>
    </w:pPr>
    <w:rPr>
      <w:rFonts w:ascii="Tahoma" w:eastAsia="Tahoma" w:hAnsi="Tahoma"/>
    </w:rPr>
  </w:style>
  <w:style w:type="paragraph" w:styleId="BodyText">
    <w:name w:val="Body Text"/>
    <w:aliases w:val="EP Body Text"/>
    <w:basedOn w:val="Normal"/>
    <w:link w:val="BodyTextChar"/>
    <w:uiPriority w:val="1"/>
    <w:qFormat/>
    <w:pPr>
      <w:ind w:left="100"/>
    </w:pPr>
    <w:rPr>
      <w:rFonts w:ascii="Tahoma" w:eastAsia="Tahoma" w:hAnsi="Tahoma"/>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Futura Std Book" w:eastAsia="Calibri" w:hAnsi="Futura Std Book" w:cs="Tahoma"/>
      <w:noProof/>
      <w:color w:val="000080"/>
      <w:szCs w:val="24"/>
    </w:rPr>
  </w:style>
  <w:style w:type="paragraph" w:styleId="TOCHeading">
    <w:name w:val="TOC Heading"/>
    <w:basedOn w:val="Heading1"/>
    <w:next w:val="Normal"/>
    <w:uiPriority w:val="39"/>
    <w:unhideWhenUsed/>
    <w:qFormat/>
    <w:pPr>
      <w:keepLines/>
      <w:spacing w:before="240" w:line="259" w:lineRule="auto"/>
      <w:ind w:left="0"/>
      <w:outlineLvl w:val="9"/>
    </w:pPr>
    <w:rPr>
      <w:rFonts w:asciiTheme="majorHAnsi" w:eastAsiaTheme="majorEastAsia" w:hAnsiTheme="majorHAnsi" w:cstheme="majorBidi"/>
      <w:b w:val="0"/>
      <w:bCs/>
      <w:color w:val="365F91" w:themeColor="accent1" w:themeShade="BF"/>
      <w:szCs w:val="32"/>
    </w:rPr>
  </w:style>
  <w:style w:type="paragraph" w:styleId="TOC3">
    <w:name w:val="toc 3"/>
    <w:basedOn w:val="Normal"/>
    <w:next w:val="Normal"/>
    <w:autoRedefine/>
    <w:uiPriority w:val="39"/>
    <w:unhideWhenUsed/>
    <w:pPr>
      <w:widowControl/>
      <w:spacing w:after="100" w:line="278" w:lineRule="auto"/>
      <w:ind w:left="480"/>
    </w:pPr>
    <w:rPr>
      <w:rFonts w:eastAsiaTheme="minorEastAsia"/>
      <w:kern w:val="2"/>
      <w:sz w:val="24"/>
      <w:szCs w:val="24"/>
    </w:rPr>
  </w:style>
  <w:style w:type="paragraph" w:styleId="TOC4">
    <w:name w:val="toc 4"/>
    <w:basedOn w:val="Normal"/>
    <w:next w:val="Normal"/>
    <w:autoRedefine/>
    <w:uiPriority w:val="39"/>
    <w:unhideWhenUsed/>
    <w:pPr>
      <w:widowControl/>
      <w:spacing w:after="100" w:line="278" w:lineRule="auto"/>
      <w:ind w:left="720"/>
    </w:pPr>
    <w:rPr>
      <w:rFonts w:eastAsiaTheme="minorEastAsia"/>
      <w:kern w:val="2"/>
      <w:sz w:val="24"/>
      <w:szCs w:val="24"/>
    </w:rPr>
  </w:style>
  <w:style w:type="paragraph" w:styleId="TOC5">
    <w:name w:val="toc 5"/>
    <w:basedOn w:val="Normal"/>
    <w:next w:val="Normal"/>
    <w:autoRedefine/>
    <w:uiPriority w:val="39"/>
    <w:unhideWhenUsed/>
    <w:pPr>
      <w:widowControl/>
      <w:spacing w:after="100" w:line="278" w:lineRule="auto"/>
      <w:ind w:left="960"/>
    </w:pPr>
    <w:rPr>
      <w:rFonts w:eastAsiaTheme="minorEastAsia"/>
      <w:kern w:val="2"/>
      <w:sz w:val="24"/>
      <w:szCs w:val="24"/>
    </w:rPr>
  </w:style>
  <w:style w:type="paragraph" w:styleId="TOC6">
    <w:name w:val="toc 6"/>
    <w:basedOn w:val="Normal"/>
    <w:next w:val="Normal"/>
    <w:autoRedefine/>
    <w:uiPriority w:val="39"/>
    <w:unhideWhenUsed/>
    <w:pPr>
      <w:widowControl/>
      <w:spacing w:after="100" w:line="278" w:lineRule="auto"/>
      <w:ind w:left="1200"/>
    </w:pPr>
    <w:rPr>
      <w:rFonts w:eastAsiaTheme="minorEastAsia"/>
      <w:kern w:val="2"/>
      <w:sz w:val="24"/>
      <w:szCs w:val="24"/>
    </w:rPr>
  </w:style>
  <w:style w:type="paragraph" w:styleId="TOC7">
    <w:name w:val="toc 7"/>
    <w:basedOn w:val="Normal"/>
    <w:next w:val="Normal"/>
    <w:autoRedefine/>
    <w:uiPriority w:val="39"/>
    <w:unhideWhenUsed/>
    <w:pPr>
      <w:widowControl/>
      <w:spacing w:after="100" w:line="278" w:lineRule="auto"/>
      <w:ind w:left="1440"/>
    </w:pPr>
    <w:rPr>
      <w:rFonts w:eastAsiaTheme="minorEastAsia"/>
      <w:kern w:val="2"/>
      <w:sz w:val="24"/>
      <w:szCs w:val="24"/>
    </w:rPr>
  </w:style>
  <w:style w:type="paragraph" w:styleId="TOC8">
    <w:name w:val="toc 8"/>
    <w:basedOn w:val="Normal"/>
    <w:next w:val="Normal"/>
    <w:autoRedefine/>
    <w:uiPriority w:val="39"/>
    <w:unhideWhenUsed/>
    <w:pPr>
      <w:widowControl/>
      <w:spacing w:after="100" w:line="278" w:lineRule="auto"/>
      <w:ind w:left="1680"/>
    </w:pPr>
    <w:rPr>
      <w:rFonts w:eastAsiaTheme="minorEastAsia"/>
      <w:kern w:val="2"/>
      <w:sz w:val="24"/>
      <w:szCs w:val="24"/>
    </w:rPr>
  </w:style>
  <w:style w:type="paragraph" w:styleId="TOC9">
    <w:name w:val="toc 9"/>
    <w:basedOn w:val="Normal"/>
    <w:next w:val="Normal"/>
    <w:autoRedefine/>
    <w:uiPriority w:val="39"/>
    <w:unhideWhenUsed/>
    <w:pPr>
      <w:widowControl/>
      <w:spacing w:after="100" w:line="278" w:lineRule="auto"/>
      <w:ind w:left="1920"/>
    </w:pPr>
    <w:rPr>
      <w:rFonts w:eastAsiaTheme="minorEastAsia"/>
      <w:kern w:val="2"/>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basedOn w:val="DefaultParagraphFont"/>
    <w:link w:val="Heading3"/>
    <w:rPr>
      <w:rFonts w:ascii="Futura Std Book" w:eastAsia="Calibri" w:hAnsi="Futura Std Book" w:cs="Tahoma"/>
      <w:bCs/>
      <w:iCs/>
      <w:noProof/>
      <w:color w:val="000080"/>
      <w:szCs w:val="24"/>
    </w:rPr>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basedOn w:val="DefaultParagraphFont"/>
    <w:link w:val="Heading1"/>
    <w:uiPriority w:val="9"/>
    <w:rPr>
      <w:rFonts w:ascii="Futura Std Book" w:eastAsia="Times New Roman" w:hAnsi="Futura Std Book" w:cs="Times New Roman"/>
      <w:b/>
      <w:noProof/>
      <w:color w:val="000080"/>
      <w:sz w:val="32"/>
      <w:szCs w:val="24"/>
      <w:lang w:eastAsia="en-GB"/>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basedOn w:val="DefaultParagraphFont"/>
    <w:link w:val="Heading2"/>
    <w:rPr>
      <w:rFonts w:ascii="Futura Std Book" w:eastAsia="Arial" w:hAnsi="Futura Std Book" w:cs="Tahoma"/>
      <w:b/>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pPr>
      <w:widowControl/>
    </w:pPr>
    <w:rPr>
      <w:rFonts w:eastAsiaTheme="minorEastAsia"/>
    </w:rPr>
  </w:style>
  <w:style w:type="paragraph" w:styleId="Title">
    <w:name w:val="Title"/>
    <w:basedOn w:val="Normal"/>
    <w:next w:val="Normal"/>
    <w:link w:val="TitleChar"/>
    <w:uiPriority w:val="10"/>
    <w:qFormat/>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widowControl/>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aliases w:val="EP Body Text Char"/>
    <w:basedOn w:val="DefaultParagraphFont"/>
    <w:link w:val="BodyText"/>
    <w:uiPriority w:val="1"/>
    <w:rPr>
      <w:rFonts w:ascii="Tahoma" w:eastAsia="Tahoma" w:hAnsi="Tahoma"/>
    </w:rPr>
  </w:style>
  <w:style w:type="paragraph" w:styleId="BodyText2">
    <w:name w:val="Body Text 2"/>
    <w:basedOn w:val="Normal"/>
    <w:link w:val="BodyText2Char"/>
    <w:uiPriority w:val="99"/>
    <w:unhideWhenUsed/>
    <w:pPr>
      <w:widowControl/>
      <w:spacing w:after="120" w:line="480" w:lineRule="auto"/>
    </w:pPr>
    <w:rPr>
      <w:rFonts w:eastAsiaTheme="minorEastAsia"/>
    </w:rPr>
  </w:style>
  <w:style w:type="character" w:customStyle="1" w:styleId="BodyText2Char">
    <w:name w:val="Body Text 2 Char"/>
    <w:basedOn w:val="DefaultParagraphFont"/>
    <w:link w:val="BodyText2"/>
    <w:uiPriority w:val="99"/>
    <w:rPr>
      <w:rFonts w:eastAsiaTheme="minorEastAsia"/>
    </w:rPr>
  </w:style>
  <w:style w:type="paragraph" w:styleId="BodyText3">
    <w:name w:val="Body Text 3"/>
    <w:basedOn w:val="Normal"/>
    <w:link w:val="BodyText3Char"/>
    <w:uiPriority w:val="99"/>
    <w:unhideWhenUsed/>
    <w:pPr>
      <w:widowControl/>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Pr>
      <w:rFonts w:eastAsiaTheme="minorEastAsia"/>
      <w:sz w:val="16"/>
      <w:szCs w:val="16"/>
    </w:rPr>
  </w:style>
  <w:style w:type="paragraph" w:styleId="List">
    <w:name w:val="List"/>
    <w:basedOn w:val="Normal"/>
    <w:uiPriority w:val="99"/>
    <w:unhideWhenUsed/>
    <w:pPr>
      <w:widowControl/>
      <w:spacing w:after="200" w:line="276" w:lineRule="auto"/>
      <w:ind w:left="360" w:hanging="360"/>
      <w:contextualSpacing/>
    </w:pPr>
    <w:rPr>
      <w:rFonts w:eastAsiaTheme="minorEastAsia"/>
    </w:rPr>
  </w:style>
  <w:style w:type="paragraph" w:styleId="List2">
    <w:name w:val="List 2"/>
    <w:basedOn w:val="Normal"/>
    <w:uiPriority w:val="99"/>
    <w:unhideWhenUsed/>
    <w:pPr>
      <w:widowControl/>
      <w:spacing w:after="200" w:line="276" w:lineRule="auto"/>
      <w:ind w:left="720" w:hanging="360"/>
      <w:contextualSpacing/>
    </w:pPr>
    <w:rPr>
      <w:rFonts w:eastAsiaTheme="minorEastAsia"/>
    </w:rPr>
  </w:style>
  <w:style w:type="paragraph" w:styleId="List3">
    <w:name w:val="List 3"/>
    <w:basedOn w:val="Normal"/>
    <w:uiPriority w:val="99"/>
    <w:unhideWhenUsed/>
    <w:pPr>
      <w:widowControl/>
      <w:spacing w:after="200" w:line="276" w:lineRule="auto"/>
      <w:ind w:left="1080" w:hanging="360"/>
      <w:contextualSpacing/>
    </w:pPr>
    <w:rPr>
      <w:rFonts w:eastAsiaTheme="minorEastAsia"/>
    </w:rPr>
  </w:style>
  <w:style w:type="paragraph" w:styleId="ListBullet">
    <w:name w:val="List Bullet"/>
    <w:basedOn w:val="Normal"/>
    <w:uiPriority w:val="99"/>
    <w:unhideWhenUsed/>
    <w:pPr>
      <w:widowControl/>
      <w:numPr>
        <w:numId w:val="4"/>
      </w:numPr>
      <w:tabs>
        <w:tab w:val="clear" w:pos="360"/>
      </w:tabs>
      <w:spacing w:after="200" w:line="276" w:lineRule="auto"/>
      <w:ind w:left="0" w:firstLine="0"/>
      <w:contextualSpacing/>
    </w:pPr>
    <w:rPr>
      <w:rFonts w:eastAsiaTheme="minorEastAsia"/>
    </w:rPr>
  </w:style>
  <w:style w:type="paragraph" w:styleId="ListBullet2">
    <w:name w:val="List Bullet 2"/>
    <w:basedOn w:val="Normal"/>
    <w:uiPriority w:val="99"/>
    <w:unhideWhenUsed/>
    <w:pPr>
      <w:widowControl/>
      <w:numPr>
        <w:numId w:val="5"/>
      </w:numPr>
      <w:tabs>
        <w:tab w:val="clear" w:pos="720"/>
      </w:tabs>
      <w:spacing w:after="200" w:line="276" w:lineRule="auto"/>
      <w:ind w:left="0" w:firstLine="0"/>
      <w:contextualSpacing/>
    </w:pPr>
    <w:rPr>
      <w:rFonts w:eastAsiaTheme="minorEastAsia"/>
    </w:rPr>
  </w:style>
  <w:style w:type="paragraph" w:styleId="ListBullet3">
    <w:name w:val="List Bullet 3"/>
    <w:basedOn w:val="Normal"/>
    <w:uiPriority w:val="99"/>
    <w:unhideWhenUsed/>
    <w:pPr>
      <w:widowControl/>
      <w:numPr>
        <w:numId w:val="6"/>
      </w:numPr>
      <w:tabs>
        <w:tab w:val="clear" w:pos="1080"/>
      </w:tabs>
      <w:spacing w:after="200" w:line="276" w:lineRule="auto"/>
      <w:ind w:left="0" w:firstLine="0"/>
      <w:contextualSpacing/>
    </w:pPr>
    <w:rPr>
      <w:rFonts w:eastAsiaTheme="minorEastAsia"/>
    </w:rPr>
  </w:style>
  <w:style w:type="paragraph" w:styleId="ListNumber">
    <w:name w:val="List Number"/>
    <w:basedOn w:val="Normal"/>
    <w:uiPriority w:val="99"/>
    <w:unhideWhenUsed/>
    <w:pPr>
      <w:widowControl/>
      <w:numPr>
        <w:numId w:val="7"/>
      </w:numPr>
      <w:tabs>
        <w:tab w:val="clear" w:pos="360"/>
      </w:tabs>
      <w:spacing w:after="200" w:line="276" w:lineRule="auto"/>
      <w:ind w:left="0" w:firstLine="0"/>
      <w:contextualSpacing/>
    </w:pPr>
    <w:rPr>
      <w:rFonts w:eastAsiaTheme="minorEastAsia"/>
    </w:rPr>
  </w:style>
  <w:style w:type="paragraph" w:styleId="ListNumber2">
    <w:name w:val="List Number 2"/>
    <w:basedOn w:val="Normal"/>
    <w:uiPriority w:val="99"/>
    <w:unhideWhenUsed/>
    <w:pPr>
      <w:widowControl/>
      <w:numPr>
        <w:numId w:val="8"/>
      </w:numPr>
      <w:tabs>
        <w:tab w:val="clear" w:pos="720"/>
      </w:tabs>
      <w:spacing w:after="200" w:line="276" w:lineRule="auto"/>
      <w:ind w:left="0" w:firstLine="0"/>
      <w:contextualSpacing/>
    </w:pPr>
    <w:rPr>
      <w:rFonts w:eastAsiaTheme="minorEastAsia"/>
    </w:rPr>
  </w:style>
  <w:style w:type="paragraph" w:styleId="ListNumber3">
    <w:name w:val="List Number 3"/>
    <w:basedOn w:val="Normal"/>
    <w:uiPriority w:val="99"/>
    <w:unhideWhenUsed/>
    <w:pPr>
      <w:widowControl/>
      <w:numPr>
        <w:numId w:val="9"/>
      </w:numPr>
      <w:tabs>
        <w:tab w:val="clear" w:pos="1080"/>
      </w:tabs>
      <w:spacing w:after="200" w:line="276" w:lineRule="auto"/>
      <w:ind w:left="0" w:firstLine="0"/>
      <w:contextualSpacing/>
    </w:pPr>
    <w:rPr>
      <w:rFonts w:eastAsiaTheme="minorEastAsia"/>
    </w:rPr>
  </w:style>
  <w:style w:type="paragraph" w:styleId="ListContinue">
    <w:name w:val="List Continue"/>
    <w:basedOn w:val="Normal"/>
    <w:uiPriority w:val="99"/>
    <w:unhideWhenUsed/>
    <w:pPr>
      <w:widowControl/>
      <w:spacing w:after="120" w:line="276" w:lineRule="auto"/>
      <w:ind w:left="360"/>
      <w:contextualSpacing/>
    </w:pPr>
    <w:rPr>
      <w:rFonts w:eastAsiaTheme="minorEastAsia"/>
    </w:rPr>
  </w:style>
  <w:style w:type="paragraph" w:styleId="ListContinue2">
    <w:name w:val="List Continue 2"/>
    <w:basedOn w:val="Normal"/>
    <w:uiPriority w:val="99"/>
    <w:unhideWhenUsed/>
    <w:pPr>
      <w:widowControl/>
      <w:spacing w:after="120" w:line="276" w:lineRule="auto"/>
      <w:ind w:left="720"/>
      <w:contextualSpacing/>
    </w:pPr>
    <w:rPr>
      <w:rFonts w:eastAsiaTheme="minorEastAsia"/>
    </w:rPr>
  </w:style>
  <w:style w:type="paragraph" w:styleId="ListContinue3">
    <w:name w:val="List Continue 3"/>
    <w:basedOn w:val="Normal"/>
    <w:uiPriority w:val="99"/>
    <w:unhideWhenUsed/>
    <w:pPr>
      <w:widowControl/>
      <w:spacing w:after="120" w:line="276" w:lineRule="auto"/>
      <w:ind w:left="1080"/>
      <w:contextualSpacing/>
    </w:pPr>
    <w:rPr>
      <w:rFonts w:eastAsiaTheme="minorEastAsia"/>
    </w:rPr>
  </w:style>
  <w:style w:type="paragraph" w:styleId="MacroText">
    <w:name w:val="macro"/>
    <w:link w:val="MacroTextChar"/>
    <w:uiPriority w:val="99"/>
    <w:unhideWhenUsed/>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Pr>
      <w:rFonts w:ascii="Courier" w:eastAsiaTheme="minorEastAsia" w:hAnsi="Courier"/>
      <w:sz w:val="20"/>
      <w:szCs w:val="20"/>
    </w:rPr>
  </w:style>
  <w:style w:type="paragraph" w:styleId="Quote">
    <w:name w:val="Quote"/>
    <w:basedOn w:val="Normal"/>
    <w:next w:val="Normal"/>
    <w:link w:val="QuoteChar"/>
    <w:uiPriority w:val="29"/>
    <w:qFormat/>
    <w:pPr>
      <w:widowControl/>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Pr>
      <w:rFonts w:eastAsiaTheme="minorEastAsia"/>
      <w:i/>
      <w:iCs/>
      <w:color w:val="000000" w:themeColor="text1"/>
    </w:rPr>
  </w:style>
  <w:style w:type="paragraph" w:styleId="Caption">
    <w:name w:val="caption"/>
    <w:basedOn w:val="Normal"/>
    <w:next w:val="Normal"/>
    <w:uiPriority w:val="35"/>
    <w:semiHidden/>
    <w:unhideWhenUsed/>
    <w:qFormat/>
    <w:pPr>
      <w:widowControl/>
      <w:spacing w:after="200"/>
    </w:pPr>
    <w:rPr>
      <w:rFonts w:eastAsiaTheme="minorEastAsia"/>
      <w:b/>
      <w:bCs/>
      <w:color w:val="4F81BD" w:themeColor="accent1"/>
      <w:sz w:val="18"/>
      <w:szCs w:val="18"/>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widowControl/>
      <w:pBdr>
        <w:bottom w:val="single" w:sz="4" w:space="4" w:color="4F81BD" w:themeColor="accent1"/>
      </w:pBdr>
      <w:spacing w:before="200" w:after="280" w:line="276" w:lineRule="auto"/>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Pr>
      <w:rFonts w:eastAsiaTheme="minorEastAsia"/>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table" w:styleId="LightShading">
    <w:name w:val="Light Shading"/>
    <w:basedOn w:val="TableNormal"/>
    <w:uiPriority w:val="60"/>
    <w:pPr>
      <w:widowControl/>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widowControl/>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widowControl/>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widowControl/>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widowControl/>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widowControl/>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widowControl/>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widowControl/>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widowControl/>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widowControl/>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widowControl/>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widowControl/>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widowControl/>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widowControl/>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widowControl/>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widowControl/>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widowControl/>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widowControl/>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widowControl/>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widowControl/>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widowControl/>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widowControl/>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widowControl/>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widowControl/>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widowControl/>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widowControl/>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widowControl/>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widowControl/>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widowControl/>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widowControl/>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widowControl/>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Bullet-Level1">
    <w:name w:val="EP Bullet - Level 1"/>
    <w:basedOn w:val="BodyText"/>
    <w:qFormat/>
    <w:pPr>
      <w:spacing w:before="100" w:beforeAutospacing="1" w:after="100" w:afterAutospacing="1" w:line="300" w:lineRule="auto"/>
      <w:ind w:left="0"/>
      <w:jc w:val="both"/>
    </w:pPr>
    <w:rPr>
      <w:rFonts w:ascii="Futura Std Book" w:eastAsia="Arial" w:hAnsi="Futura Std Book" w:cs="Tahoma"/>
      <w:lang w:val="en-GB"/>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EALTextChar">
    <w:name w:val="EAL Text Char"/>
    <w:basedOn w:val="DefaultParagraphFont"/>
    <w:link w:val="EALText"/>
    <w:uiPriority w:val="4"/>
    <w:locked/>
    <w:rsid w:val="009C175A"/>
    <w:rPr>
      <w:rFonts w:ascii="Futura Std Book" w:hAnsi="Futura Std Book"/>
    </w:rPr>
  </w:style>
  <w:style w:type="paragraph" w:customStyle="1" w:styleId="EALText">
    <w:name w:val="EAL Text"/>
    <w:next w:val="Normal"/>
    <w:link w:val="EALTextChar"/>
    <w:uiPriority w:val="4"/>
    <w:qFormat/>
    <w:rsid w:val="009C175A"/>
    <w:pPr>
      <w:widowControl/>
      <w:suppressAutoHyphens/>
      <w:spacing w:before="60" w:after="60"/>
      <w:ind w:left="851"/>
    </w:pPr>
    <w:rPr>
      <w:rFonts w:ascii="Futura Std Book" w:hAnsi="Futura Std Book"/>
    </w:rPr>
  </w:style>
  <w:style w:type="table" w:customStyle="1" w:styleId="EALTable">
    <w:name w:val="EAL Table"/>
    <w:basedOn w:val="TableGrid"/>
    <w:uiPriority w:val="99"/>
    <w:rsid w:val="009C175A"/>
    <w:pPr>
      <w:widowControl/>
    </w:pPr>
    <w:rPr>
      <w:rFonts w:ascii="Futura Std Book" w:hAnsi="Futura Std Book"/>
      <w:kern w:val="2"/>
      <w14:ligatures w14:val="standardContextual"/>
    </w:rPr>
    <w:tblPr>
      <w:tblInd w:w="0" w:type="nil"/>
    </w:tblPr>
    <w:tcPr>
      <w:vAlign w:val="center"/>
    </w:tcPr>
    <w:tblStylePr w:type="firstRow">
      <w:pPr>
        <w:jc w:val="center"/>
      </w:pPr>
      <w:rPr>
        <w:rFonts w:ascii="Futura Std Book" w:hAnsi="Futura Std Book" w:hint="default"/>
        <w:b/>
        <w:sz w:val="22"/>
        <w:szCs w:val="22"/>
      </w:rPr>
      <w:tblPr/>
      <w:tcPr>
        <w:shd w:val="clear" w:color="auto" w:fill="EEECE1" w:themeFill="background2"/>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22978">
      <w:bodyDiv w:val="1"/>
      <w:marLeft w:val="0"/>
      <w:marRight w:val="0"/>
      <w:marTop w:val="0"/>
      <w:marBottom w:val="0"/>
      <w:divBdr>
        <w:top w:val="none" w:sz="0" w:space="0" w:color="auto"/>
        <w:left w:val="none" w:sz="0" w:space="0" w:color="auto"/>
        <w:bottom w:val="none" w:sz="0" w:space="0" w:color="auto"/>
        <w:right w:val="none" w:sz="0" w:space="0" w:color="auto"/>
      </w:divBdr>
    </w:div>
    <w:div w:id="890652875">
      <w:bodyDiv w:val="1"/>
      <w:marLeft w:val="0"/>
      <w:marRight w:val="0"/>
      <w:marTop w:val="0"/>
      <w:marBottom w:val="0"/>
      <w:divBdr>
        <w:top w:val="none" w:sz="0" w:space="0" w:color="auto"/>
        <w:left w:val="none" w:sz="0" w:space="0" w:color="auto"/>
        <w:bottom w:val="none" w:sz="0" w:space="0" w:color="auto"/>
        <w:right w:val="none" w:sz="0" w:space="0" w:color="auto"/>
      </w:divBdr>
    </w:div>
    <w:div w:id="1074013762">
      <w:bodyDiv w:val="1"/>
      <w:marLeft w:val="0"/>
      <w:marRight w:val="0"/>
      <w:marTop w:val="0"/>
      <w:marBottom w:val="0"/>
      <w:divBdr>
        <w:top w:val="none" w:sz="0" w:space="0" w:color="auto"/>
        <w:left w:val="none" w:sz="0" w:space="0" w:color="auto"/>
        <w:bottom w:val="none" w:sz="0" w:space="0" w:color="auto"/>
        <w:right w:val="none" w:sz="0" w:space="0" w:color="auto"/>
      </w:divBdr>
    </w:div>
    <w:div w:id="1883246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4.xml"/><Relationship Id="rId26" Type="http://schemas.openxmlformats.org/officeDocument/2006/relationships/image" Target="media/image16.emf"/><Relationship Id="rId39" Type="http://schemas.openxmlformats.org/officeDocument/2006/relationships/image" Target="media/image25.emf"/><Relationship Id="rId21" Type="http://schemas.openxmlformats.org/officeDocument/2006/relationships/image" Target="media/image11.emf"/><Relationship Id="rId34" Type="http://schemas.openxmlformats.org/officeDocument/2006/relationships/oleObject" Target="embeddings/oleObject2.bin"/><Relationship Id="rId42" Type="http://schemas.openxmlformats.org/officeDocument/2006/relationships/oleObject" Target="embeddings/oleObject6.bin"/><Relationship Id="rId47" Type="http://schemas.openxmlformats.org/officeDocument/2006/relationships/image" Target="media/image29.emf"/><Relationship Id="rId50" Type="http://schemas.openxmlformats.org/officeDocument/2006/relationships/oleObject" Target="embeddings/oleObject10.bin"/><Relationship Id="rId55" Type="http://schemas.openxmlformats.org/officeDocument/2006/relationships/image" Target="media/image33.emf"/><Relationship Id="rId63" Type="http://schemas.openxmlformats.org/officeDocument/2006/relationships/image" Target="media/image37.emf"/><Relationship Id="rId68" Type="http://schemas.openxmlformats.org/officeDocument/2006/relationships/oleObject" Target="embeddings/oleObject19.bin"/><Relationship Id="rId76" Type="http://schemas.openxmlformats.org/officeDocument/2006/relationships/oleObject" Target="embeddings/oleObject23.bin"/><Relationship Id="rId7" Type="http://schemas.openxmlformats.org/officeDocument/2006/relationships/endnotes" Target="endnotes.xml"/><Relationship Id="rId71" Type="http://schemas.openxmlformats.org/officeDocument/2006/relationships/image" Target="media/image41.emf"/><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9.emf"/><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oleObject" Target="embeddings/oleObject1.bin"/><Relationship Id="rId37" Type="http://schemas.openxmlformats.org/officeDocument/2006/relationships/image" Target="media/image24.emf"/><Relationship Id="rId40" Type="http://schemas.openxmlformats.org/officeDocument/2006/relationships/oleObject" Target="embeddings/oleObject5.bin"/><Relationship Id="rId45" Type="http://schemas.openxmlformats.org/officeDocument/2006/relationships/image" Target="media/image28.emf"/><Relationship Id="rId53" Type="http://schemas.openxmlformats.org/officeDocument/2006/relationships/image" Target="media/image32.emf"/><Relationship Id="rId58" Type="http://schemas.openxmlformats.org/officeDocument/2006/relationships/oleObject" Target="embeddings/oleObject14.bin"/><Relationship Id="rId66" Type="http://schemas.openxmlformats.org/officeDocument/2006/relationships/oleObject" Target="embeddings/oleObject18.bin"/><Relationship Id="rId74" Type="http://schemas.openxmlformats.org/officeDocument/2006/relationships/oleObject" Target="embeddings/oleObject22.bin"/><Relationship Id="rId79"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6.emf"/><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21.emf"/><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38.emf"/><Relationship Id="rId73" Type="http://schemas.openxmlformats.org/officeDocument/2006/relationships/image" Target="media/image42.emf"/><Relationship Id="rId78" Type="http://schemas.openxmlformats.org/officeDocument/2006/relationships/oleObject" Target="embeddings/oleObject24.bin"/><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image" Target="media/image23.emf"/><Relationship Id="rId43" Type="http://schemas.openxmlformats.org/officeDocument/2006/relationships/image" Target="media/image27.emf"/><Relationship Id="rId48" Type="http://schemas.openxmlformats.org/officeDocument/2006/relationships/oleObject" Target="embeddings/oleObject9.bin"/><Relationship Id="rId56" Type="http://schemas.openxmlformats.org/officeDocument/2006/relationships/oleObject" Target="embeddings/oleObject13.bin"/><Relationship Id="rId64" Type="http://schemas.openxmlformats.org/officeDocument/2006/relationships/oleObject" Target="embeddings/oleObject17.bin"/><Relationship Id="rId69" Type="http://schemas.openxmlformats.org/officeDocument/2006/relationships/image" Target="media/image40.emf"/><Relationship Id="rId77" Type="http://schemas.openxmlformats.org/officeDocument/2006/relationships/image" Target="media/image44.emf"/><Relationship Id="rId8" Type="http://schemas.openxmlformats.org/officeDocument/2006/relationships/header" Target="header1.xml"/><Relationship Id="rId51" Type="http://schemas.openxmlformats.org/officeDocument/2006/relationships/image" Target="media/image31.emf"/><Relationship Id="rId72" Type="http://schemas.openxmlformats.org/officeDocument/2006/relationships/oleObject" Target="embeddings/oleObject21.bin"/><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emf"/><Relationship Id="rId33" Type="http://schemas.openxmlformats.org/officeDocument/2006/relationships/image" Target="media/image22.emf"/><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image" Target="media/image35.emf"/><Relationship Id="rId67" Type="http://schemas.openxmlformats.org/officeDocument/2006/relationships/image" Target="media/image39.emf"/><Relationship Id="rId20" Type="http://schemas.openxmlformats.org/officeDocument/2006/relationships/footer" Target="footer5.xml"/><Relationship Id="rId41" Type="http://schemas.openxmlformats.org/officeDocument/2006/relationships/image" Target="media/image26.emf"/><Relationship Id="rId54" Type="http://schemas.openxmlformats.org/officeDocument/2006/relationships/oleObject" Target="embeddings/oleObject12.bin"/><Relationship Id="rId62" Type="http://schemas.openxmlformats.org/officeDocument/2006/relationships/oleObject" Target="embeddings/oleObject16.bin"/><Relationship Id="rId70" Type="http://schemas.openxmlformats.org/officeDocument/2006/relationships/oleObject" Target="embeddings/oleObject20.bin"/><Relationship Id="rId75" Type="http://schemas.openxmlformats.org/officeDocument/2006/relationships/image" Target="media/image43.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oleObject" Target="embeddings/oleObject3.bin"/><Relationship Id="rId49" Type="http://schemas.openxmlformats.org/officeDocument/2006/relationships/image" Target="media/image30.emf"/><Relationship Id="rId57" Type="http://schemas.openxmlformats.org/officeDocument/2006/relationships/image" Target="media/image34.emf"/></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8.emf"/><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EB34E-D3C3-4AF9-84B3-963EF1C28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73</Pages>
  <Words>16033</Words>
  <Characters>91392</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obima oragwu</dc:creator>
  <cp:keywords/>
  <dc:description/>
  <cp:lastModifiedBy>Aloy Duru</cp:lastModifiedBy>
  <cp:revision>2</cp:revision>
  <cp:lastPrinted>2026-06-23T14:50:00Z</cp:lastPrinted>
  <dcterms:created xsi:type="dcterms:W3CDTF">2026-06-23T20:08:00Z</dcterms:created>
  <dcterms:modified xsi:type="dcterms:W3CDTF">2026-06-23T20:08:00Z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LastSaved">
    <vt:filetime>2026-01-20T00:00:00Z</vt:filetime>
  </property>
</Properties>
</file>