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3E26" w14:textId="77777777" w:rsidR="00285EA4" w:rsidRPr="00285EA4" w:rsidRDefault="00285EA4" w:rsidP="00285EA4">
      <w:pPr>
        <w:rPr>
          <w:lang w:val="en-GB"/>
        </w:rPr>
      </w:pPr>
      <w:r w:rsidRPr="00285EA4">
        <w:rPr>
          <w:lang w:val="en-GB"/>
        </w:rPr>
        <w:t>Dear Cyril,</w:t>
      </w:r>
    </w:p>
    <w:p w14:paraId="6E780461" w14:textId="77777777" w:rsidR="00285EA4" w:rsidRPr="00285EA4" w:rsidRDefault="00285EA4" w:rsidP="00285EA4">
      <w:pPr>
        <w:rPr>
          <w:lang w:val="en-GB"/>
        </w:rPr>
      </w:pPr>
      <w:r w:rsidRPr="00285EA4">
        <w:rPr>
          <w:lang w:val="en-GB"/>
        </w:rPr>
        <w:t>Please find attached reflecting two updates on the Pipeline Scope of Work (the updates in blue):</w:t>
      </w:r>
    </w:p>
    <w:p w14:paraId="0D4CEF82" w14:textId="77777777" w:rsidR="00285EA4" w:rsidRPr="00285EA4" w:rsidRDefault="00285EA4" w:rsidP="00285EA4">
      <w:pPr>
        <w:numPr>
          <w:ilvl w:val="0"/>
          <w:numId w:val="1"/>
        </w:numPr>
        <w:rPr>
          <w:lang w:val="en-GB"/>
        </w:rPr>
      </w:pPr>
      <w:r w:rsidRPr="00285EA4">
        <w:rPr>
          <w:lang w:val="en-GB"/>
        </w:rPr>
        <w:t xml:space="preserve">Change of BBOU – ELEP Pipeline size from 18” to 20”, due to flow from </w:t>
      </w:r>
      <w:proofErr w:type="spellStart"/>
      <w:r w:rsidRPr="00285EA4">
        <w:rPr>
          <w:lang w:val="en-GB"/>
        </w:rPr>
        <w:t>Okpokunou</w:t>
      </w:r>
      <w:proofErr w:type="spellEnd"/>
      <w:r w:rsidRPr="00285EA4">
        <w:rPr>
          <w:lang w:val="en-GB"/>
        </w:rPr>
        <w:t xml:space="preserve"> – Section 4.2.1 | Page 27 of SoW word Document</w:t>
      </w:r>
    </w:p>
    <w:p w14:paraId="5B8D01DA" w14:textId="77777777" w:rsidR="00285EA4" w:rsidRPr="00285EA4" w:rsidRDefault="00285EA4" w:rsidP="00285EA4">
      <w:pPr>
        <w:numPr>
          <w:ilvl w:val="0"/>
          <w:numId w:val="1"/>
        </w:numPr>
        <w:rPr>
          <w:lang w:val="en-GB"/>
        </w:rPr>
      </w:pPr>
      <w:r w:rsidRPr="00285EA4">
        <w:rPr>
          <w:lang w:val="en-GB"/>
        </w:rPr>
        <w:t xml:space="preserve">28” ELEP – AKAB Pipeline Crossing of Lagos – Calabar Coastal Road, which was missed out: - Section 4.2.3.1 | Page </w:t>
      </w:r>
      <w:proofErr w:type="gramStart"/>
      <w:r w:rsidRPr="00285EA4">
        <w:rPr>
          <w:lang w:val="en-GB"/>
        </w:rPr>
        <w:t>28  of</w:t>
      </w:r>
      <w:proofErr w:type="gramEnd"/>
      <w:r w:rsidRPr="00285EA4">
        <w:rPr>
          <w:lang w:val="en-GB"/>
        </w:rPr>
        <w:t xml:space="preserve"> SoW word Document / 3.2 of the excel Checklist.</w:t>
      </w:r>
    </w:p>
    <w:p w14:paraId="4B8CE7CE" w14:textId="77777777" w:rsidR="00285EA4" w:rsidRPr="00285EA4" w:rsidRDefault="00285EA4" w:rsidP="00285EA4">
      <w:pPr>
        <w:rPr>
          <w:lang w:val="en-GB"/>
        </w:rPr>
      </w:pPr>
      <w:r w:rsidRPr="00285EA4">
        <w:rPr>
          <w:lang w:val="en-GB"/>
        </w:rPr>
        <w:t>Warm Regards,</w:t>
      </w:r>
    </w:p>
    <w:p w14:paraId="77A59AFB" w14:textId="77777777" w:rsidR="00285EA4" w:rsidRPr="00285EA4" w:rsidRDefault="00285EA4" w:rsidP="00285EA4">
      <w:pPr>
        <w:rPr>
          <w:lang w:val="en-GB"/>
        </w:rPr>
      </w:pPr>
      <w:proofErr w:type="spellStart"/>
      <w:r w:rsidRPr="00285EA4">
        <w:rPr>
          <w:lang w:val="en-GB"/>
        </w:rPr>
        <w:t>aloy</w:t>
      </w:r>
      <w:proofErr w:type="spellEnd"/>
    </w:p>
    <w:p w14:paraId="27378486" w14:textId="77777777" w:rsidR="00285EA4" w:rsidRPr="00285EA4" w:rsidRDefault="00285EA4" w:rsidP="00285EA4"/>
    <w:p w14:paraId="17E3CD8B" w14:textId="77777777" w:rsidR="00285EA4" w:rsidRPr="00285EA4" w:rsidRDefault="00285EA4" w:rsidP="00285EA4">
      <w:pPr>
        <w:rPr>
          <w:lang w:val="en-US"/>
        </w:rPr>
      </w:pPr>
      <w:r w:rsidRPr="00285EA4">
        <w:rPr>
          <w:b/>
          <w:bCs/>
          <w:lang w:val="en-US"/>
        </w:rPr>
        <w:t>From:</w:t>
      </w:r>
      <w:r w:rsidRPr="00285EA4">
        <w:rPr>
          <w:lang w:val="en-US"/>
        </w:rPr>
        <w:t xml:space="preserve"> </w:t>
      </w:r>
      <w:hyperlink r:id="rId5" w:history="1">
        <w:r w:rsidRPr="00285EA4">
          <w:rPr>
            <w:rStyle w:val="Hyperlink"/>
            <w:lang w:val="en-US"/>
          </w:rPr>
          <w:t>aloyduru@epicatlantic.com</w:t>
        </w:r>
      </w:hyperlink>
      <w:r w:rsidRPr="00285EA4">
        <w:rPr>
          <w:lang w:val="en-US"/>
        </w:rPr>
        <w:t xml:space="preserve"> &lt;</w:t>
      </w:r>
      <w:hyperlink r:id="rId6" w:history="1">
        <w:r w:rsidRPr="00285EA4">
          <w:rPr>
            <w:rStyle w:val="Hyperlink"/>
            <w:lang w:val="en-US"/>
          </w:rPr>
          <w:t>aloyduru@epicatlantic.com</w:t>
        </w:r>
      </w:hyperlink>
      <w:r w:rsidRPr="00285EA4">
        <w:rPr>
          <w:lang w:val="en-US"/>
        </w:rPr>
        <w:t xml:space="preserve">&gt; </w:t>
      </w:r>
      <w:r w:rsidRPr="00285EA4">
        <w:rPr>
          <w:lang w:val="en-US"/>
        </w:rPr>
        <w:br/>
      </w:r>
      <w:r w:rsidRPr="00285EA4">
        <w:rPr>
          <w:b/>
          <w:bCs/>
          <w:lang w:val="en-US"/>
        </w:rPr>
        <w:t>Sent:</w:t>
      </w:r>
      <w:r w:rsidRPr="00285EA4">
        <w:rPr>
          <w:lang w:val="en-US"/>
        </w:rPr>
        <w:t xml:space="preserve"> 16 December 2025 02:06</w:t>
      </w:r>
      <w:r w:rsidRPr="00285EA4">
        <w:rPr>
          <w:lang w:val="en-US"/>
        </w:rPr>
        <w:br/>
      </w:r>
      <w:r w:rsidRPr="00285EA4">
        <w:rPr>
          <w:b/>
          <w:bCs/>
          <w:lang w:val="en-US"/>
        </w:rPr>
        <w:t>To:</w:t>
      </w:r>
      <w:r w:rsidRPr="00285EA4">
        <w:rPr>
          <w:lang w:val="en-US"/>
        </w:rPr>
        <w:t xml:space="preserve"> 'Cyril Akika' &lt;</w:t>
      </w:r>
      <w:hyperlink r:id="rId7" w:history="1">
        <w:r w:rsidRPr="00285EA4">
          <w:rPr>
            <w:rStyle w:val="Hyperlink"/>
            <w:lang w:val="en-US"/>
          </w:rPr>
          <w:t>cyril.akika@brassfertilizer.com</w:t>
        </w:r>
      </w:hyperlink>
      <w:r w:rsidRPr="00285EA4">
        <w:rPr>
          <w:lang w:val="en-US"/>
        </w:rPr>
        <w:t>&gt;</w:t>
      </w:r>
      <w:r w:rsidRPr="00285EA4">
        <w:rPr>
          <w:lang w:val="en-US"/>
        </w:rPr>
        <w:br/>
      </w:r>
      <w:r w:rsidRPr="00285EA4">
        <w:rPr>
          <w:b/>
          <w:bCs/>
          <w:lang w:val="en-US"/>
        </w:rPr>
        <w:t>Cc:</w:t>
      </w:r>
      <w:r w:rsidRPr="00285EA4">
        <w:rPr>
          <w:lang w:val="en-US"/>
        </w:rPr>
        <w:t xml:space="preserve"> 'Anthony Oghuvwu' &lt;</w:t>
      </w:r>
      <w:hyperlink r:id="rId8" w:history="1">
        <w:r w:rsidRPr="00285EA4">
          <w:rPr>
            <w:rStyle w:val="Hyperlink"/>
            <w:lang w:val="en-US"/>
          </w:rPr>
          <w:t>a.oghuvwu@trewanlimited.com</w:t>
        </w:r>
      </w:hyperlink>
      <w:r w:rsidRPr="00285EA4">
        <w:rPr>
          <w:lang w:val="en-US"/>
        </w:rPr>
        <w:t>&gt;; 'Chijioke Anozie' &lt;</w:t>
      </w:r>
      <w:hyperlink r:id="rId9" w:history="1">
        <w:r w:rsidRPr="00285EA4">
          <w:rPr>
            <w:rStyle w:val="Hyperlink"/>
            <w:lang w:val="en-US"/>
          </w:rPr>
          <w:t>chijioke.anozie@epicatlantic.net</w:t>
        </w:r>
      </w:hyperlink>
      <w:r w:rsidRPr="00285EA4">
        <w:rPr>
          <w:lang w:val="en-US"/>
        </w:rPr>
        <w:t>&gt;; 'Epic Atlantic Limited' &lt;</w:t>
      </w:r>
      <w:hyperlink r:id="rId10" w:history="1">
        <w:r w:rsidRPr="00285EA4">
          <w:rPr>
            <w:rStyle w:val="Hyperlink"/>
            <w:lang w:val="en-US"/>
          </w:rPr>
          <w:t>consultants@epicatlantic.net</w:t>
        </w:r>
      </w:hyperlink>
      <w:r w:rsidRPr="00285EA4">
        <w:rPr>
          <w:lang w:val="en-US"/>
        </w:rPr>
        <w:t>&gt;</w:t>
      </w:r>
      <w:r w:rsidRPr="00285EA4">
        <w:rPr>
          <w:lang w:val="en-US"/>
        </w:rPr>
        <w:br/>
      </w:r>
      <w:r w:rsidRPr="00285EA4">
        <w:rPr>
          <w:b/>
          <w:bCs/>
          <w:lang w:val="en-US"/>
        </w:rPr>
        <w:t>Subject:</w:t>
      </w:r>
      <w:r w:rsidRPr="00285EA4">
        <w:rPr>
          <w:lang w:val="en-US"/>
        </w:rPr>
        <w:t xml:space="preserve"> RE: Scope of Work for the Pipeline</w:t>
      </w:r>
    </w:p>
    <w:p w14:paraId="1950FE34" w14:textId="77777777" w:rsidR="00285EA4" w:rsidRPr="00285EA4" w:rsidRDefault="00285EA4" w:rsidP="00285EA4"/>
    <w:p w14:paraId="5334C6EA" w14:textId="77777777" w:rsidR="00285EA4" w:rsidRPr="00285EA4" w:rsidRDefault="00285EA4" w:rsidP="00285EA4">
      <w:pPr>
        <w:rPr>
          <w:lang w:val="en-GB"/>
        </w:rPr>
      </w:pPr>
      <w:r w:rsidRPr="00285EA4">
        <w:rPr>
          <w:lang w:val="en-GB"/>
        </w:rPr>
        <w:t>Dear Cyril,</w:t>
      </w:r>
    </w:p>
    <w:p w14:paraId="2ABFD76D" w14:textId="77777777" w:rsidR="00285EA4" w:rsidRPr="00285EA4" w:rsidRDefault="00285EA4" w:rsidP="00285EA4">
      <w:pPr>
        <w:rPr>
          <w:lang w:val="en-GB"/>
        </w:rPr>
      </w:pPr>
      <w:r w:rsidRPr="00285EA4">
        <w:rPr>
          <w:lang w:val="en-GB"/>
        </w:rPr>
        <w:t>Further to the mail below, please find attached the following updates of the Scope of Work Package;</w:t>
      </w:r>
    </w:p>
    <w:p w14:paraId="1CB830F7" w14:textId="77777777" w:rsidR="00285EA4" w:rsidRPr="00285EA4" w:rsidRDefault="00285EA4" w:rsidP="00285EA4">
      <w:pPr>
        <w:numPr>
          <w:ilvl w:val="0"/>
          <w:numId w:val="2"/>
        </w:numPr>
        <w:rPr>
          <w:lang w:val="en-GB"/>
        </w:rPr>
      </w:pPr>
      <w:r w:rsidRPr="00285EA4">
        <w:rPr>
          <w:lang w:val="en-GB"/>
        </w:rPr>
        <w:t>EPC Scope of Work</w:t>
      </w:r>
    </w:p>
    <w:p w14:paraId="613B2854" w14:textId="77777777" w:rsidR="00285EA4" w:rsidRPr="00285EA4" w:rsidRDefault="00285EA4" w:rsidP="00285EA4">
      <w:pPr>
        <w:numPr>
          <w:ilvl w:val="0"/>
          <w:numId w:val="2"/>
        </w:numPr>
        <w:rPr>
          <w:lang w:val="en-GB"/>
        </w:rPr>
      </w:pPr>
      <w:r w:rsidRPr="00285EA4">
        <w:rPr>
          <w:lang w:val="en-GB"/>
        </w:rPr>
        <w:t xml:space="preserve">Scope of Work Checklist &amp; Specifications </w:t>
      </w:r>
    </w:p>
    <w:p w14:paraId="35870BFD" w14:textId="77777777" w:rsidR="00285EA4" w:rsidRPr="00285EA4" w:rsidRDefault="00285EA4" w:rsidP="00285EA4">
      <w:pPr>
        <w:numPr>
          <w:ilvl w:val="0"/>
          <w:numId w:val="2"/>
        </w:numPr>
        <w:rPr>
          <w:lang w:val="en-GB"/>
        </w:rPr>
      </w:pPr>
      <w:r w:rsidRPr="00285EA4">
        <w:rPr>
          <w:lang w:val="en-GB"/>
        </w:rPr>
        <w:t>Exhibits – Scope of Work Specifications</w:t>
      </w:r>
    </w:p>
    <w:p w14:paraId="18E3AADA" w14:textId="77777777" w:rsidR="00285EA4" w:rsidRPr="00285EA4" w:rsidRDefault="00285EA4" w:rsidP="00285EA4">
      <w:pPr>
        <w:rPr>
          <w:lang w:val="en-GB"/>
        </w:rPr>
      </w:pPr>
      <w:r w:rsidRPr="00285EA4">
        <w:rPr>
          <w:lang w:val="en-GB"/>
        </w:rPr>
        <w:t>Warm Regards,</w:t>
      </w:r>
    </w:p>
    <w:p w14:paraId="711E1AAD" w14:textId="77777777" w:rsidR="00285EA4" w:rsidRPr="00285EA4" w:rsidRDefault="00285EA4" w:rsidP="00285EA4">
      <w:pPr>
        <w:rPr>
          <w:lang w:val="en-GB"/>
        </w:rPr>
      </w:pPr>
      <w:proofErr w:type="spellStart"/>
      <w:r w:rsidRPr="00285EA4">
        <w:rPr>
          <w:lang w:val="en-GB"/>
        </w:rPr>
        <w:t>aloy</w:t>
      </w:r>
      <w:proofErr w:type="spellEnd"/>
    </w:p>
    <w:p w14:paraId="2AF24281" w14:textId="77777777" w:rsidR="00285EA4" w:rsidRPr="00285EA4" w:rsidRDefault="00285EA4" w:rsidP="00285EA4"/>
    <w:p w14:paraId="26E196C9" w14:textId="77777777" w:rsidR="00285EA4" w:rsidRPr="00285EA4" w:rsidRDefault="00285EA4" w:rsidP="00285EA4">
      <w:pPr>
        <w:rPr>
          <w:lang w:val="en-US"/>
        </w:rPr>
      </w:pPr>
      <w:r w:rsidRPr="00285EA4">
        <w:rPr>
          <w:lang w:val="en-US"/>
        </w:rPr>
        <w:t xml:space="preserve">Please we need clarifications on the following, to reconcile or align the information with the proposal for the </w:t>
      </w:r>
      <w:proofErr w:type="spellStart"/>
      <w:r w:rsidRPr="00285EA4">
        <w:rPr>
          <w:lang w:val="en-US"/>
        </w:rPr>
        <w:t>gasplant</w:t>
      </w:r>
      <w:proofErr w:type="spellEnd"/>
    </w:p>
    <w:p w14:paraId="3762689F" w14:textId="77777777" w:rsidR="00285EA4" w:rsidRPr="00285EA4" w:rsidRDefault="00285EA4" w:rsidP="00285EA4">
      <w:pPr>
        <w:rPr>
          <w:lang w:val="en-US"/>
        </w:rPr>
      </w:pPr>
    </w:p>
    <w:p w14:paraId="5554802A" w14:textId="77777777" w:rsidR="00285EA4" w:rsidRPr="00285EA4" w:rsidRDefault="00285EA4" w:rsidP="00285EA4">
      <w:pPr>
        <w:numPr>
          <w:ilvl w:val="0"/>
          <w:numId w:val="3"/>
        </w:numPr>
        <w:rPr>
          <w:lang w:val="en-US"/>
        </w:rPr>
      </w:pPr>
      <w:r w:rsidRPr="00285EA4">
        <w:rPr>
          <w:lang w:val="en-US"/>
        </w:rPr>
        <w:t>In the plot plan layout attached, please confirm if the GPP section in the drawing for 250 or 500MMscfd each</w:t>
      </w:r>
    </w:p>
    <w:p w14:paraId="25C5B462" w14:textId="77777777" w:rsidR="00285EA4" w:rsidRPr="00285EA4" w:rsidRDefault="00285EA4" w:rsidP="00285EA4">
      <w:pPr>
        <w:rPr>
          <w:lang w:val="en-US"/>
        </w:rPr>
      </w:pPr>
      <w:r w:rsidRPr="00285EA4">
        <w:rPr>
          <w:lang w:val="en-US"/>
        </w:rPr>
        <w:t xml:space="preserve">In this respect, design a plot plan to accommodate the 500 MMscfd we are proposing or the 2 x 250 MMscfd you are proposing.  However, keep in view our plan to make the site 1 BCFD gas hub, which means 500 MMscfd capacity will be added later, when the time comes. </w:t>
      </w:r>
    </w:p>
    <w:p w14:paraId="2CA5E75F" w14:textId="77777777" w:rsidR="00285EA4" w:rsidRPr="00285EA4" w:rsidRDefault="00285EA4" w:rsidP="00285EA4">
      <w:pPr>
        <w:numPr>
          <w:ilvl w:val="0"/>
          <w:numId w:val="3"/>
        </w:numPr>
        <w:rPr>
          <w:lang w:val="en-US"/>
        </w:rPr>
      </w:pPr>
      <w:r w:rsidRPr="00285EA4">
        <w:rPr>
          <w:lang w:val="en-US"/>
        </w:rPr>
        <w:lastRenderedPageBreak/>
        <w:t xml:space="preserve">Is the 500/ 470mmscfd gas volume for treated gas (i.e. gas outlet from the </w:t>
      </w:r>
      <w:proofErr w:type="spellStart"/>
      <w:r w:rsidRPr="00285EA4">
        <w:rPr>
          <w:lang w:val="en-US"/>
        </w:rPr>
        <w:t>gasplant</w:t>
      </w:r>
      <w:proofErr w:type="spellEnd"/>
      <w:r w:rsidRPr="00285EA4">
        <w:rPr>
          <w:lang w:val="en-US"/>
        </w:rPr>
        <w:t xml:space="preserve">) or inlet gas to the plant.  </w:t>
      </w:r>
    </w:p>
    <w:p w14:paraId="73AA0432" w14:textId="77777777" w:rsidR="00285EA4" w:rsidRPr="00285EA4" w:rsidRDefault="00285EA4" w:rsidP="00285EA4">
      <w:pPr>
        <w:rPr>
          <w:lang w:val="en-US"/>
        </w:rPr>
      </w:pPr>
      <w:r w:rsidRPr="00285EA4">
        <w:rPr>
          <w:lang w:val="en-US"/>
        </w:rPr>
        <w:t>The 500 / 470 MMscfd is untreated gas.</w:t>
      </w:r>
    </w:p>
    <w:p w14:paraId="5C6FE674" w14:textId="77777777" w:rsidR="00285EA4" w:rsidRPr="00285EA4" w:rsidRDefault="00285EA4" w:rsidP="00285EA4">
      <w:pPr>
        <w:numPr>
          <w:ilvl w:val="0"/>
          <w:numId w:val="3"/>
        </w:numPr>
        <w:rPr>
          <w:lang w:val="en-US"/>
        </w:rPr>
      </w:pPr>
      <w:r w:rsidRPr="00285EA4">
        <w:rPr>
          <w:lang w:val="en-US"/>
        </w:rPr>
        <w:t>Fuel gas calculations included or excluded from the treated gas (500 or 470)</w:t>
      </w:r>
    </w:p>
    <w:p w14:paraId="4BE8C662" w14:textId="77777777" w:rsidR="00285EA4" w:rsidRPr="00285EA4" w:rsidRDefault="00285EA4" w:rsidP="00285EA4">
      <w:pPr>
        <w:rPr>
          <w:lang w:val="en-US"/>
        </w:rPr>
      </w:pPr>
      <w:r w:rsidRPr="00285EA4">
        <w:rPr>
          <w:lang w:val="en-US"/>
        </w:rPr>
        <w:t>It is included.</w:t>
      </w:r>
    </w:p>
    <w:p w14:paraId="3C0F7A10" w14:textId="77777777" w:rsidR="00285EA4" w:rsidRPr="00285EA4" w:rsidRDefault="00285EA4" w:rsidP="00285EA4">
      <w:pPr>
        <w:numPr>
          <w:ilvl w:val="0"/>
          <w:numId w:val="3"/>
        </w:numPr>
        <w:rPr>
          <w:lang w:val="en-US"/>
        </w:rPr>
      </w:pPr>
      <w:r w:rsidRPr="00285EA4">
        <w:rPr>
          <w:lang w:val="en-US"/>
        </w:rPr>
        <w:t xml:space="preserve">What is your delivery expectation for the </w:t>
      </w:r>
      <w:proofErr w:type="spellStart"/>
      <w:r w:rsidRPr="00285EA4">
        <w:rPr>
          <w:lang w:val="en-US"/>
        </w:rPr>
        <w:t>gasplant</w:t>
      </w:r>
      <w:proofErr w:type="spellEnd"/>
    </w:p>
    <w:p w14:paraId="38CA9732" w14:textId="77777777" w:rsidR="00285EA4" w:rsidRPr="00285EA4" w:rsidRDefault="00285EA4" w:rsidP="00285EA4">
      <w:pPr>
        <w:rPr>
          <w:lang w:val="en-US"/>
        </w:rPr>
      </w:pPr>
      <w:r w:rsidRPr="00285EA4">
        <w:rPr>
          <w:lang w:val="en-US"/>
        </w:rPr>
        <w:t>It is the lean gas, after the NGL extraction</w:t>
      </w:r>
    </w:p>
    <w:p w14:paraId="4F173BC5" w14:textId="77777777" w:rsidR="00285EA4" w:rsidRPr="00285EA4" w:rsidRDefault="00285EA4" w:rsidP="00285EA4">
      <w:pPr>
        <w:numPr>
          <w:ilvl w:val="0"/>
          <w:numId w:val="3"/>
        </w:numPr>
        <w:rPr>
          <w:lang w:val="en-US"/>
        </w:rPr>
      </w:pPr>
      <w:r w:rsidRPr="00285EA4">
        <w:rPr>
          <w:lang w:val="en-US"/>
        </w:rPr>
        <w:t>Confirm if the compressors required should be gas engine drive or electric motor (EM) drive</w:t>
      </w:r>
    </w:p>
    <w:p w14:paraId="495CCFE7" w14:textId="77777777" w:rsidR="00285EA4" w:rsidRPr="00285EA4" w:rsidRDefault="00285EA4" w:rsidP="00285EA4">
      <w:pPr>
        <w:rPr>
          <w:lang w:val="en-US"/>
        </w:rPr>
      </w:pPr>
      <w:r w:rsidRPr="00285EA4">
        <w:rPr>
          <w:lang w:val="en-US"/>
        </w:rPr>
        <w:t>It is EM we are going with.  It is more efficient and has less carbon print; and we have electricity to do that</w:t>
      </w:r>
    </w:p>
    <w:p w14:paraId="08A0BADF" w14:textId="77777777" w:rsidR="00285EA4" w:rsidRPr="00285EA4" w:rsidRDefault="00285EA4" w:rsidP="00285EA4">
      <w:pPr>
        <w:rPr>
          <w:lang w:val="en-US"/>
        </w:rPr>
      </w:pPr>
    </w:p>
    <w:p w14:paraId="5EBE4A80" w14:textId="77777777" w:rsidR="00E421A2" w:rsidRDefault="00E421A2" w:rsidP="00E421A2">
      <w:pPr>
        <w:outlineLvl w:val="0"/>
        <w:rPr>
          <w:rFonts w:ascii="Calibri" w:hAnsi="Calibri" w:cs="Calibri"/>
          <w:sz w:val="22"/>
          <w:szCs w:val="22"/>
          <w:lang w:val="en-US"/>
          <w14:ligatures w14:val="none"/>
        </w:rPr>
      </w:pPr>
      <w:r>
        <w:rPr>
          <w:rFonts w:ascii="Calibri" w:hAnsi="Calibri" w:cs="Calibri"/>
          <w:b/>
          <w:bCs/>
          <w:sz w:val="22"/>
          <w:szCs w:val="22"/>
          <w:lang w:val="en-US"/>
          <w14:ligatures w14:val="none"/>
        </w:rPr>
        <w:t>From: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Sunday </w:t>
      </w:r>
      <w:proofErr w:type="spellStart"/>
      <w:r>
        <w:rPr>
          <w:rFonts w:ascii="Calibri" w:hAnsi="Calibri" w:cs="Calibri"/>
          <w:sz w:val="22"/>
          <w:szCs w:val="22"/>
          <w:lang w:val="en-US"/>
          <w14:ligatures w14:val="none"/>
        </w:rPr>
        <w:t>Omoegun</w:t>
      </w:r>
      <w:proofErr w:type="spellEnd"/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&lt;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  <w:lang w:val="en-US"/>
            <w14:ligatures w14:val="none"/>
          </w:rPr>
          <w:t>somoegun@ENERFLEX.COM</w:t>
        </w:r>
      </w:hyperlink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&gt; 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  <w14:ligatures w14:val="none"/>
        </w:rPr>
        <w:t>Sent: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Thursday, 26 March 2026 10:30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  <w14:ligatures w14:val="none"/>
        </w:rPr>
        <w:t>To: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Cyril Akika &lt;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  <w:lang w:val="en-US"/>
            <w14:ligatures w14:val="none"/>
          </w:rPr>
          <w:t>cyril.akika@brassfertilizer.com</w:t>
        </w:r>
      </w:hyperlink>
      <w:r>
        <w:rPr>
          <w:rFonts w:ascii="Calibri" w:hAnsi="Calibri" w:cs="Calibri"/>
          <w:sz w:val="22"/>
          <w:szCs w:val="22"/>
          <w:lang w:val="en-US"/>
          <w14:ligatures w14:val="none"/>
        </w:rPr>
        <w:t>&gt;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  <w14:ligatures w14:val="none"/>
        </w:rPr>
        <w:t>Cc: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Amir Kamil &lt;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  <w:lang w:val="en-US"/>
            <w14:ligatures w14:val="none"/>
          </w:rPr>
          <w:t>AKamil@enerflex.com</w:t>
        </w:r>
      </w:hyperlink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&gt;; Greg </w:t>
      </w:r>
      <w:proofErr w:type="spellStart"/>
      <w:r>
        <w:rPr>
          <w:rFonts w:ascii="Calibri" w:hAnsi="Calibri" w:cs="Calibri"/>
          <w:sz w:val="22"/>
          <w:szCs w:val="22"/>
          <w:lang w:val="en-US"/>
          <w14:ligatures w14:val="none"/>
        </w:rPr>
        <w:t>Uanseru</w:t>
      </w:r>
      <w:proofErr w:type="spellEnd"/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&lt;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  <w:lang w:val="en-US"/>
            <w14:ligatures w14:val="none"/>
          </w:rPr>
          <w:t>greg.uanseru@gcaenergy.com</w:t>
        </w:r>
      </w:hyperlink>
      <w:r>
        <w:rPr>
          <w:rFonts w:ascii="Calibri" w:hAnsi="Calibri" w:cs="Calibri"/>
          <w:sz w:val="22"/>
          <w:szCs w:val="22"/>
          <w:lang w:val="en-US"/>
          <w14:ligatures w14:val="none"/>
        </w:rPr>
        <w:t>&gt;; Ben Okoye &lt;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  <w:lang w:val="en-US"/>
            <w14:ligatures w14:val="none"/>
          </w:rPr>
          <w:t>ben@brassfertilizer.com</w:t>
        </w:r>
      </w:hyperlink>
      <w:r>
        <w:rPr>
          <w:rFonts w:ascii="Calibri" w:hAnsi="Calibri" w:cs="Calibri"/>
          <w:sz w:val="22"/>
          <w:szCs w:val="22"/>
          <w:lang w:val="en-US"/>
          <w14:ligatures w14:val="none"/>
        </w:rPr>
        <w:t>&gt;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br/>
      </w:r>
      <w:r>
        <w:rPr>
          <w:rFonts w:ascii="Calibri" w:hAnsi="Calibri" w:cs="Calibri"/>
          <w:b/>
          <w:bCs/>
          <w:sz w:val="22"/>
          <w:szCs w:val="22"/>
          <w:lang w:val="en-US"/>
          <w14:ligatures w14:val="none"/>
        </w:rPr>
        <w:t>Subject:</w:t>
      </w:r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Brass </w:t>
      </w:r>
      <w:proofErr w:type="spellStart"/>
      <w:r>
        <w:rPr>
          <w:rFonts w:ascii="Calibri" w:hAnsi="Calibri" w:cs="Calibri"/>
          <w:sz w:val="22"/>
          <w:szCs w:val="22"/>
          <w:lang w:val="en-US"/>
          <w14:ligatures w14:val="none"/>
        </w:rPr>
        <w:t>Gasplant</w:t>
      </w:r>
      <w:proofErr w:type="spellEnd"/>
      <w:r>
        <w:rPr>
          <w:rFonts w:ascii="Calibri" w:hAnsi="Calibri" w:cs="Calibri"/>
          <w:sz w:val="22"/>
          <w:szCs w:val="22"/>
          <w:lang w:val="en-US"/>
          <w14:ligatures w14:val="none"/>
        </w:rPr>
        <w:t xml:space="preserve"> - Clarifications</w:t>
      </w:r>
    </w:p>
    <w:p w14:paraId="453CE7B7" w14:textId="77777777" w:rsidR="00E421A2" w:rsidRDefault="00E421A2" w:rsidP="00E421A2">
      <w:pPr>
        <w:rPr>
          <w:rFonts w:ascii="Aptos" w:hAnsi="Aptos" w:cs="Aptos"/>
        </w:rPr>
      </w:pPr>
    </w:p>
    <w:p w14:paraId="4C9241CE" w14:textId="77777777" w:rsidR="00E421A2" w:rsidRDefault="00E421A2" w:rsidP="00E421A2">
      <w:pPr>
        <w:rPr>
          <w:color w:val="0F4761"/>
          <w:sz w:val="22"/>
          <w:szCs w:val="22"/>
          <w:lang w:val="en-US"/>
        </w:rPr>
      </w:pPr>
      <w:r>
        <w:rPr>
          <w:color w:val="0F4761"/>
          <w:sz w:val="22"/>
          <w:szCs w:val="22"/>
          <w:lang w:val="en-US"/>
        </w:rPr>
        <w:t>Dear Cyril,</w:t>
      </w:r>
    </w:p>
    <w:p w14:paraId="21F34C03" w14:textId="77777777" w:rsidR="00E421A2" w:rsidRDefault="00E421A2" w:rsidP="00E421A2">
      <w:pPr>
        <w:rPr>
          <w:color w:val="0F4761"/>
          <w:sz w:val="22"/>
          <w:szCs w:val="22"/>
          <w:lang w:val="en-US"/>
        </w:rPr>
      </w:pPr>
    </w:p>
    <w:p w14:paraId="0DB7D035" w14:textId="77777777" w:rsidR="00E421A2" w:rsidRDefault="00E421A2" w:rsidP="00E421A2">
      <w:pPr>
        <w:rPr>
          <w:color w:val="0F4761"/>
          <w:sz w:val="22"/>
          <w:szCs w:val="22"/>
          <w:lang w:val="en-US"/>
        </w:rPr>
      </w:pPr>
      <w:r>
        <w:rPr>
          <w:color w:val="0F4761"/>
          <w:sz w:val="22"/>
          <w:szCs w:val="22"/>
          <w:lang w:val="en-US"/>
        </w:rPr>
        <w:t xml:space="preserve">Please we need clarifications on the following, to reconcile or align the information with the proposal for the </w:t>
      </w:r>
      <w:proofErr w:type="spellStart"/>
      <w:r>
        <w:rPr>
          <w:color w:val="0F4761"/>
          <w:sz w:val="22"/>
          <w:szCs w:val="22"/>
          <w:lang w:val="en-US"/>
        </w:rPr>
        <w:t>gasplant</w:t>
      </w:r>
      <w:proofErr w:type="spellEnd"/>
    </w:p>
    <w:p w14:paraId="5FBB2ECF" w14:textId="77777777" w:rsidR="00E421A2" w:rsidRDefault="00E421A2" w:rsidP="00E421A2">
      <w:pPr>
        <w:rPr>
          <w:color w:val="0F4761"/>
          <w:sz w:val="22"/>
          <w:szCs w:val="22"/>
          <w:lang w:val="en-US"/>
        </w:rPr>
      </w:pPr>
    </w:p>
    <w:p w14:paraId="2AFFA5D3" w14:textId="77777777" w:rsidR="00E421A2" w:rsidRDefault="00E421A2" w:rsidP="00E421A2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eastAsia="Times New Roman"/>
          <w:color w:val="0F4761"/>
          <w:sz w:val="22"/>
          <w:szCs w:val="22"/>
          <w:lang w:val="en-US"/>
        </w:rPr>
      </w:pPr>
      <w:r>
        <w:rPr>
          <w:rFonts w:eastAsia="Times New Roman"/>
          <w:color w:val="0F4761"/>
          <w:sz w:val="22"/>
          <w:szCs w:val="22"/>
          <w:lang w:val="en-US"/>
        </w:rPr>
        <w:t>In the plot plan layout attached, please confirm if the GPP section in the drawing for 250 or 500MMscfd each</w:t>
      </w:r>
    </w:p>
    <w:p w14:paraId="2C895556" w14:textId="77777777" w:rsidR="00E421A2" w:rsidRDefault="00E421A2" w:rsidP="00E421A2">
      <w:pPr>
        <w:ind w:left="720"/>
        <w:rPr>
          <w:rFonts w:ascii="Calibri" w:hAnsi="Calibri" w:cs="Calibri"/>
          <w:color w:val="00B0F0"/>
          <w:sz w:val="22"/>
          <w:szCs w:val="22"/>
          <w:lang w:val="en-US"/>
        </w:rPr>
      </w:pPr>
      <w:r>
        <w:rPr>
          <w:rFonts w:ascii="Calibri" w:hAnsi="Calibri" w:cs="Calibri"/>
          <w:color w:val="00B0F0"/>
          <w:sz w:val="22"/>
          <w:szCs w:val="22"/>
          <w:lang w:val="en-US"/>
        </w:rPr>
        <w:t xml:space="preserve">In this respect, design a plot plan to accommodate the 500 MMscfd we are proposing or the 2 x 250 MMscfd you are proposing.  However, keep in view our plan to make the site 1 BCFD gas hub, which means 500 MMscfd capacity will be added later, when the time comes. </w:t>
      </w:r>
    </w:p>
    <w:p w14:paraId="2B9B9B3C" w14:textId="77777777" w:rsidR="00E421A2" w:rsidRDefault="00E421A2" w:rsidP="00E421A2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Aptos" w:eastAsia="Times New Roman" w:hAnsi="Aptos" w:cs="Aptos"/>
          <w:color w:val="0F4761"/>
          <w:sz w:val="22"/>
          <w:szCs w:val="22"/>
          <w:lang w:val="en-US"/>
        </w:rPr>
      </w:pPr>
      <w:r>
        <w:rPr>
          <w:rFonts w:eastAsia="Times New Roman"/>
          <w:color w:val="0F4761"/>
          <w:sz w:val="22"/>
          <w:szCs w:val="22"/>
          <w:lang w:val="en-US"/>
        </w:rPr>
        <w:t xml:space="preserve">Is the 500/ 470mmscfd gas volume for treated gas (i.e. gas outlet from the </w:t>
      </w:r>
      <w:proofErr w:type="spellStart"/>
      <w:r>
        <w:rPr>
          <w:rFonts w:eastAsia="Times New Roman"/>
          <w:color w:val="0F4761"/>
          <w:sz w:val="22"/>
          <w:szCs w:val="22"/>
          <w:lang w:val="en-US"/>
        </w:rPr>
        <w:t>gasplant</w:t>
      </w:r>
      <w:proofErr w:type="spellEnd"/>
      <w:r>
        <w:rPr>
          <w:rFonts w:eastAsia="Times New Roman"/>
          <w:color w:val="0F4761"/>
          <w:sz w:val="22"/>
          <w:szCs w:val="22"/>
          <w:lang w:val="en-US"/>
        </w:rPr>
        <w:t>) or inlet gas to the plant.</w:t>
      </w:r>
      <w:r>
        <w:rPr>
          <w:rFonts w:eastAsia="Times New Roman"/>
          <w:sz w:val="22"/>
          <w:szCs w:val="22"/>
          <w:lang w:val="en-US"/>
        </w:rPr>
        <w:t xml:space="preserve">  </w:t>
      </w:r>
    </w:p>
    <w:p w14:paraId="0B9F2238" w14:textId="77777777" w:rsidR="00E421A2" w:rsidRDefault="00E421A2" w:rsidP="00E421A2">
      <w:pPr>
        <w:ind w:left="720"/>
        <w:rPr>
          <w:rFonts w:ascii="Calibri" w:hAnsi="Calibri" w:cs="Calibri"/>
          <w:color w:val="00B0F0"/>
          <w:sz w:val="22"/>
          <w:szCs w:val="22"/>
          <w:lang w:val="en-US"/>
        </w:rPr>
      </w:pPr>
      <w:r>
        <w:rPr>
          <w:rFonts w:ascii="Calibri" w:hAnsi="Calibri" w:cs="Calibri"/>
          <w:color w:val="00B0F0"/>
          <w:sz w:val="22"/>
          <w:szCs w:val="22"/>
          <w:lang w:val="en-US"/>
        </w:rPr>
        <w:t>The 500 / 470 MMscfd is untreated gas.</w:t>
      </w:r>
    </w:p>
    <w:p w14:paraId="72F07484" w14:textId="77777777" w:rsidR="00E421A2" w:rsidRDefault="00E421A2" w:rsidP="00E421A2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Aptos" w:eastAsia="Times New Roman" w:hAnsi="Aptos" w:cs="Aptos"/>
          <w:color w:val="0F4761"/>
          <w:sz w:val="22"/>
          <w:szCs w:val="22"/>
          <w:lang w:val="en-US"/>
        </w:rPr>
      </w:pPr>
      <w:r>
        <w:rPr>
          <w:rFonts w:eastAsia="Times New Roman"/>
          <w:color w:val="0F4761"/>
          <w:sz w:val="22"/>
          <w:szCs w:val="22"/>
          <w:lang w:val="en-US"/>
        </w:rPr>
        <w:t>Fuel gas calculations included or excluded from the treated gas (500 or 470)</w:t>
      </w:r>
    </w:p>
    <w:p w14:paraId="0DB2D24F" w14:textId="77777777" w:rsidR="00E421A2" w:rsidRDefault="00E421A2" w:rsidP="00E421A2">
      <w:pPr>
        <w:ind w:left="720"/>
        <w:rPr>
          <w:rFonts w:ascii="Calibri" w:hAnsi="Calibri" w:cs="Calibri"/>
          <w:color w:val="00B0F0"/>
          <w:sz w:val="22"/>
          <w:szCs w:val="22"/>
          <w:lang w:val="en-US"/>
        </w:rPr>
      </w:pPr>
      <w:r>
        <w:rPr>
          <w:rFonts w:ascii="Calibri" w:hAnsi="Calibri" w:cs="Calibri"/>
          <w:color w:val="00B0F0"/>
          <w:sz w:val="22"/>
          <w:szCs w:val="22"/>
          <w:lang w:val="en-US"/>
        </w:rPr>
        <w:t>It is included.</w:t>
      </w:r>
    </w:p>
    <w:p w14:paraId="203AD8F9" w14:textId="77777777" w:rsidR="00E421A2" w:rsidRDefault="00E421A2" w:rsidP="00E421A2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Aptos" w:eastAsia="Times New Roman" w:hAnsi="Aptos" w:cs="Aptos"/>
          <w:color w:val="0F4761"/>
          <w:sz w:val="22"/>
          <w:szCs w:val="22"/>
          <w:lang w:val="en-US"/>
        </w:rPr>
      </w:pPr>
      <w:r>
        <w:rPr>
          <w:rFonts w:eastAsia="Times New Roman"/>
          <w:color w:val="0F4761"/>
          <w:sz w:val="22"/>
          <w:szCs w:val="22"/>
          <w:lang w:val="en-US"/>
        </w:rPr>
        <w:t xml:space="preserve">What is your delivery expectation for the </w:t>
      </w:r>
      <w:proofErr w:type="spellStart"/>
      <w:r>
        <w:rPr>
          <w:rFonts w:eastAsia="Times New Roman"/>
          <w:color w:val="0F4761"/>
          <w:sz w:val="22"/>
          <w:szCs w:val="22"/>
          <w:lang w:val="en-US"/>
        </w:rPr>
        <w:t>gasplant</w:t>
      </w:r>
      <w:proofErr w:type="spellEnd"/>
    </w:p>
    <w:p w14:paraId="0CA28BBF" w14:textId="77777777" w:rsidR="00E421A2" w:rsidRDefault="00E421A2" w:rsidP="00E421A2">
      <w:pPr>
        <w:ind w:left="720"/>
        <w:rPr>
          <w:rFonts w:ascii="Calibri" w:hAnsi="Calibri" w:cs="Calibri"/>
          <w:color w:val="00B0F0"/>
          <w:sz w:val="22"/>
          <w:szCs w:val="22"/>
          <w:lang w:val="en-US"/>
        </w:rPr>
      </w:pPr>
      <w:r>
        <w:rPr>
          <w:rFonts w:ascii="Calibri" w:hAnsi="Calibri" w:cs="Calibri"/>
          <w:color w:val="00B0F0"/>
          <w:sz w:val="22"/>
          <w:szCs w:val="22"/>
          <w:lang w:val="en-US"/>
        </w:rPr>
        <w:t>It is the lean gas, after the NGL extraction</w:t>
      </w:r>
    </w:p>
    <w:p w14:paraId="52D7D635" w14:textId="77777777" w:rsidR="00E421A2" w:rsidRDefault="00E421A2" w:rsidP="00E421A2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Aptos" w:eastAsia="Times New Roman" w:hAnsi="Aptos" w:cs="Aptos"/>
          <w:color w:val="0F4761"/>
          <w:sz w:val="22"/>
          <w:szCs w:val="22"/>
          <w:lang w:val="en-US"/>
        </w:rPr>
      </w:pPr>
      <w:r>
        <w:rPr>
          <w:rFonts w:eastAsia="Times New Roman"/>
          <w:color w:val="0F4761"/>
          <w:sz w:val="22"/>
          <w:szCs w:val="22"/>
          <w:lang w:val="en-US"/>
        </w:rPr>
        <w:t>Confirm if the compressors required should be gas engine drive or electric motor (EM) drive</w:t>
      </w:r>
    </w:p>
    <w:p w14:paraId="3D419575" w14:textId="77777777" w:rsidR="00E421A2" w:rsidRDefault="00E421A2" w:rsidP="00E421A2">
      <w:pPr>
        <w:ind w:left="720"/>
        <w:rPr>
          <w:rFonts w:ascii="Calibri" w:hAnsi="Calibri" w:cs="Calibri"/>
          <w:color w:val="00B0F0"/>
          <w:sz w:val="22"/>
          <w:szCs w:val="22"/>
          <w:lang w:val="en-US"/>
        </w:rPr>
      </w:pPr>
      <w:r>
        <w:rPr>
          <w:rFonts w:ascii="Calibri" w:hAnsi="Calibri" w:cs="Calibri"/>
          <w:color w:val="00B0F0"/>
          <w:sz w:val="22"/>
          <w:szCs w:val="22"/>
          <w:lang w:val="en-US"/>
        </w:rPr>
        <w:lastRenderedPageBreak/>
        <w:t>It is EM we are going with.  It is more efficient and has less carbon print; and we have electricity to do that</w:t>
      </w:r>
    </w:p>
    <w:p w14:paraId="180F7A0E" w14:textId="77777777" w:rsidR="00E421A2" w:rsidRDefault="00E421A2" w:rsidP="00E421A2">
      <w:pPr>
        <w:rPr>
          <w:rFonts w:ascii="Aptos" w:hAnsi="Aptos" w:cs="Aptos"/>
          <w:color w:val="0F4761"/>
          <w:sz w:val="22"/>
          <w:szCs w:val="22"/>
          <w:lang w:val="en-US"/>
        </w:rPr>
      </w:pPr>
    </w:p>
    <w:p w14:paraId="24CA28AE" w14:textId="77777777" w:rsidR="00E421A2" w:rsidRDefault="00E421A2" w:rsidP="00E421A2">
      <w:pPr>
        <w:rPr>
          <w:color w:val="0F4761"/>
          <w:sz w:val="22"/>
          <w:szCs w:val="22"/>
          <w:lang w:val="en-US"/>
        </w:rPr>
      </w:pPr>
      <w:r>
        <w:rPr>
          <w:color w:val="0F4761"/>
          <w:sz w:val="22"/>
          <w:szCs w:val="22"/>
          <w:lang w:val="en-US"/>
        </w:rPr>
        <w:t>I will appreciate your feedback asap</w:t>
      </w:r>
    </w:p>
    <w:p w14:paraId="7A875A86" w14:textId="77777777" w:rsidR="00E421A2" w:rsidRDefault="00E421A2" w:rsidP="00E421A2">
      <w:pPr>
        <w:rPr>
          <w:color w:val="0F4761"/>
          <w:sz w:val="22"/>
          <w:szCs w:val="22"/>
          <w:lang w:val="en-US"/>
        </w:rPr>
      </w:pPr>
    </w:p>
    <w:p w14:paraId="35A8B32D" w14:textId="77777777" w:rsidR="00E421A2" w:rsidRDefault="00E421A2" w:rsidP="00E421A2">
      <w:pPr>
        <w:rPr>
          <w:color w:val="0F4761"/>
          <w:sz w:val="22"/>
          <w:szCs w:val="22"/>
          <w:lang w:val="en-US"/>
        </w:rPr>
      </w:pPr>
    </w:p>
    <w:p w14:paraId="23EE9FCA" w14:textId="77777777" w:rsidR="00E421A2" w:rsidRDefault="00E421A2" w:rsidP="00E421A2">
      <w:pPr>
        <w:rPr>
          <w:lang w:val="en-US"/>
        </w:rPr>
      </w:pPr>
    </w:p>
    <w:tbl>
      <w:tblPr>
        <w:tblW w:w="33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</w:tblGrid>
      <w:tr w:rsidR="00E421A2" w14:paraId="2B374FD7" w14:textId="77777777">
        <w:trPr>
          <w:trHeight w:val="304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216" w:type="dxa"/>
              <w:right w:w="0" w:type="dxa"/>
            </w:tcMar>
          </w:tcPr>
          <w:p w14:paraId="1474C514" w14:textId="77777777" w:rsidR="00E421A2" w:rsidRDefault="00E421A2">
            <w:pPr>
              <w:rPr>
                <w:color w:val="003B5C"/>
                <w:sz w:val="26"/>
                <w:szCs w:val="26"/>
                <w:lang w:val="en-CA"/>
              </w:rPr>
            </w:pPr>
            <w:r>
              <w:rPr>
                <w:color w:val="003B5C"/>
                <w:sz w:val="26"/>
                <w:szCs w:val="26"/>
                <w:lang w:val="en-CA"/>
              </w:rPr>
              <w:t>Best regards,</w:t>
            </w:r>
          </w:p>
          <w:p w14:paraId="5EB948AF" w14:textId="77777777" w:rsidR="00E421A2" w:rsidRDefault="00E421A2">
            <w:pPr>
              <w:rPr>
                <w:b/>
                <w:bCs/>
                <w:color w:val="003B5C"/>
                <w:sz w:val="26"/>
                <w:szCs w:val="26"/>
                <w:lang w:val="en-CA"/>
              </w:rPr>
            </w:pPr>
          </w:p>
          <w:p w14:paraId="0526592A" w14:textId="07955F0B" w:rsidR="00E421A2" w:rsidRDefault="00E421A2">
            <w:pPr>
              <w:rPr>
                <w:b/>
                <w:bCs/>
                <w:color w:val="003B5C"/>
                <w:sz w:val="32"/>
                <w:szCs w:val="32"/>
                <w:lang w:val="en-CA"/>
                <w14:ligatures w14:val="none"/>
              </w:rPr>
            </w:pPr>
            <w:r>
              <w:rPr>
                <w:b/>
                <w:bCs/>
                <w:noProof/>
                <w:color w:val="003B5C"/>
                <w:sz w:val="32"/>
                <w:szCs w:val="32"/>
                <w:lang w:val="en-CA"/>
                <w14:ligatures w14:val="none"/>
              </w:rPr>
              <w:drawing>
                <wp:inline distT="0" distB="0" distL="0" distR="0" wp14:anchorId="456F6D3B" wp14:editId="7E9725E3">
                  <wp:extent cx="666750" cy="158750"/>
                  <wp:effectExtent l="0" t="0" r="0" b="12700"/>
                  <wp:docPr id="656046275" name="Picture 1" descr="A blue and black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76745" descr="A blue and black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1A2" w14:paraId="102073BB" w14:textId="77777777">
        <w:trPr>
          <w:trHeight w:val="54"/>
        </w:trPr>
        <w:tc>
          <w:tcPr>
            <w:tcW w:w="0" w:type="auto"/>
            <w:tcMar>
              <w:top w:w="115" w:type="dxa"/>
              <w:left w:w="0" w:type="dxa"/>
              <w:bottom w:w="115" w:type="dxa"/>
              <w:right w:w="0" w:type="dxa"/>
            </w:tcMar>
            <w:hideMark/>
          </w:tcPr>
          <w:p w14:paraId="03FEABB3" w14:textId="77777777" w:rsidR="00E421A2" w:rsidRDefault="00E421A2">
            <w:pPr>
              <w:rPr>
                <w:color w:val="003B5C"/>
                <w:sz w:val="26"/>
                <w:szCs w:val="26"/>
                <w:lang w:val="en-CA"/>
              </w:rPr>
            </w:pPr>
            <w:r>
              <w:rPr>
                <w:b/>
                <w:bCs/>
                <w:color w:val="003B5C"/>
                <w:sz w:val="26"/>
                <w:szCs w:val="26"/>
                <w:lang w:val="en-CA"/>
              </w:rPr>
              <w:t xml:space="preserve">Sunday </w:t>
            </w:r>
            <w:proofErr w:type="spellStart"/>
            <w:r>
              <w:rPr>
                <w:b/>
                <w:bCs/>
                <w:color w:val="003B5C"/>
                <w:sz w:val="26"/>
                <w:szCs w:val="26"/>
                <w:lang w:val="en-CA"/>
              </w:rPr>
              <w:t>Omoegun</w:t>
            </w:r>
            <w:proofErr w:type="spellEnd"/>
          </w:p>
          <w:p w14:paraId="5C0D952B" w14:textId="77777777" w:rsidR="00E421A2" w:rsidRDefault="00E421A2">
            <w:pPr>
              <w:rPr>
                <w:color w:val="003B5C"/>
                <w:sz w:val="20"/>
                <w:szCs w:val="20"/>
                <w:lang w:val="en-CA"/>
              </w:rPr>
            </w:pPr>
            <w:r>
              <w:rPr>
                <w:color w:val="003B5C"/>
                <w:sz w:val="20"/>
                <w:szCs w:val="20"/>
                <w:lang w:val="en-CA"/>
              </w:rPr>
              <w:t>Sales Manager, Nigeria.</w:t>
            </w:r>
          </w:p>
        </w:tc>
      </w:tr>
      <w:tr w:rsidR="00E421A2" w14:paraId="3321EFE7" w14:textId="77777777">
        <w:trPr>
          <w:trHeight w:val="734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216" w:type="dxa"/>
              <w:right w:w="0" w:type="dxa"/>
            </w:tcMar>
            <w:hideMark/>
          </w:tcPr>
          <w:p w14:paraId="48048FFF" w14:textId="77777777" w:rsidR="00E421A2" w:rsidRDefault="00E421A2">
            <w:pPr>
              <w:rPr>
                <w:b/>
                <w:bCs/>
                <w:color w:val="0E2841"/>
                <w:sz w:val="20"/>
                <w:szCs w:val="20"/>
              </w:rPr>
            </w:pPr>
            <w:hyperlink r:id="rId18" w:history="1">
              <w:r>
                <w:rPr>
                  <w:rStyle w:val="Hyperlink"/>
                  <w:b/>
                  <w:bCs/>
                  <w:color w:val="0E2841"/>
                </w:rPr>
                <w:t>somoegun</w:t>
              </w:r>
              <w:r>
                <w:rPr>
                  <w:rStyle w:val="Hyperlink"/>
                  <w:b/>
                  <w:bCs/>
                  <w:color w:val="0E2841"/>
                  <w:sz w:val="20"/>
                  <w:szCs w:val="20"/>
                </w:rPr>
                <w:t>@enerflex.com</w:t>
              </w:r>
            </w:hyperlink>
          </w:p>
          <w:p w14:paraId="7214F2EA" w14:textId="77777777" w:rsidR="00E421A2" w:rsidRDefault="00E421A2">
            <w:pPr>
              <w:rPr>
                <w:color w:val="003B5C"/>
                <w:sz w:val="20"/>
                <w:szCs w:val="20"/>
                <w:lang w:val="en-CA"/>
              </w:rPr>
            </w:pPr>
            <w:r>
              <w:rPr>
                <w:color w:val="003B5C"/>
                <w:sz w:val="20"/>
                <w:szCs w:val="20"/>
                <w:lang w:val="en-CA"/>
              </w:rPr>
              <w:t>C. +234 803 288 2967</w:t>
            </w:r>
          </w:p>
          <w:p w14:paraId="28B7ED93" w14:textId="77777777" w:rsidR="00E421A2" w:rsidRDefault="00E421A2">
            <w:pPr>
              <w:rPr>
                <w:b/>
                <w:bCs/>
                <w:color w:val="003B5C"/>
                <w:sz w:val="26"/>
                <w:szCs w:val="26"/>
                <w:lang w:val="en-CA"/>
              </w:rPr>
            </w:pPr>
            <w:hyperlink r:id="rId19" w:history="1">
              <w:r>
                <w:rPr>
                  <w:rStyle w:val="Hyperlink"/>
                  <w:b/>
                  <w:bCs/>
                  <w:color w:val="003B5C"/>
                  <w:sz w:val="26"/>
                  <w:szCs w:val="26"/>
                  <w:lang w:val="en-CA"/>
                </w:rPr>
                <w:t>enerflex.com</w:t>
              </w:r>
            </w:hyperlink>
          </w:p>
        </w:tc>
      </w:tr>
    </w:tbl>
    <w:p w14:paraId="04F125D0" w14:textId="77777777" w:rsidR="002406B8" w:rsidRDefault="002406B8"/>
    <w:sectPr w:rsidR="002406B8" w:rsidSect="002E6392">
      <w:pgSz w:w="11906" w:h="16838"/>
      <w:pgMar w:top="1418" w:right="1418" w:bottom="567" w:left="1418" w:header="709" w:footer="193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9DF"/>
    <w:multiLevelType w:val="hybridMultilevel"/>
    <w:tmpl w:val="C9600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A2E51"/>
    <w:multiLevelType w:val="hybridMultilevel"/>
    <w:tmpl w:val="C9600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706D2"/>
    <w:multiLevelType w:val="hybridMultilevel"/>
    <w:tmpl w:val="949EE0E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C3FB6"/>
    <w:multiLevelType w:val="hybridMultilevel"/>
    <w:tmpl w:val="763670F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2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86119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22221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5576561">
    <w:abstractNumId w:val="1"/>
  </w:num>
  <w:num w:numId="5" w16cid:durableId="118747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A4"/>
    <w:rsid w:val="002406B8"/>
    <w:rsid w:val="00285EA4"/>
    <w:rsid w:val="002E6392"/>
    <w:rsid w:val="00462CFC"/>
    <w:rsid w:val="00B305B3"/>
    <w:rsid w:val="00E4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2591"/>
  <w15:chartTrackingRefBased/>
  <w15:docId w15:val="{81CF1293-3C6A-4D58-9FC9-BA3AE6E1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E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oghuvwu@trewanlimited.com" TargetMode="External"/><Relationship Id="rId13" Type="http://schemas.openxmlformats.org/officeDocument/2006/relationships/hyperlink" Target="mailto:AKamil@enerflex.com" TargetMode="External"/><Relationship Id="rId18" Type="http://schemas.openxmlformats.org/officeDocument/2006/relationships/hyperlink" Target="mailto:somoegun@enerflex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cyril.akika@brassfertilizer.com" TargetMode="External"/><Relationship Id="rId12" Type="http://schemas.openxmlformats.org/officeDocument/2006/relationships/hyperlink" Target="mailto:cyril.akika@brassfertilizer.com" TargetMode="External"/><Relationship Id="rId17" Type="http://schemas.openxmlformats.org/officeDocument/2006/relationships/image" Target="cid:image005.png@01DCBE10.B27AAAD0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loyduru@epicatlantic.com" TargetMode="External"/><Relationship Id="rId11" Type="http://schemas.openxmlformats.org/officeDocument/2006/relationships/hyperlink" Target="mailto:somoegun@ENERFLEX.COM" TargetMode="External"/><Relationship Id="rId5" Type="http://schemas.openxmlformats.org/officeDocument/2006/relationships/hyperlink" Target="mailto:aloyduru@epicatlantic.com" TargetMode="External"/><Relationship Id="rId15" Type="http://schemas.openxmlformats.org/officeDocument/2006/relationships/hyperlink" Target="mailto:ben@brassfertilizer.com" TargetMode="External"/><Relationship Id="rId10" Type="http://schemas.openxmlformats.org/officeDocument/2006/relationships/hyperlink" Target="mailto:consultants@epicatlantic.net" TargetMode="External"/><Relationship Id="rId19" Type="http://schemas.openxmlformats.org/officeDocument/2006/relationships/hyperlink" Target="https://www.enerf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ijioke.anozie@epicatlantic.net" TargetMode="External"/><Relationship Id="rId14" Type="http://schemas.openxmlformats.org/officeDocument/2006/relationships/hyperlink" Target="mailto:greg.uanseru@gcaenerg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Aloy Duru</dc:creator>
  <cp:keywords/>
  <dc:description/>
  <cp:lastModifiedBy>Aloy Duru</cp:lastModifiedBy>
  <cp:revision>2</cp:revision>
  <dcterms:created xsi:type="dcterms:W3CDTF">2026-06-26T07:31:00Z</dcterms:created>
  <dcterms:modified xsi:type="dcterms:W3CDTF">2026-06-26T07:47:00Z</dcterms:modified>
</cp:coreProperties>
</file>