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rId27.png" ContentType="image/png"/>
  <Override PartName="/word/media/rId21.png" ContentType="image/png"/>
  <Override PartName="/word/media/image5.png" ContentType="image/png"/>
  <Override PartName="/word/media/image4.png" ContentType="image/png"/>
  <Override PartName="/word/media/image2.png" ContentType="image/png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EpiDS</w:t>
      </w:r>
      <w:r>
        <w:t xml:space="preserve"> </w:t>
      </w:r>
      <w:r>
        <w:t xml:space="preserve">team</w:t>
      </w:r>
      <w:r>
        <w:t xml:space="preserve"> </w:t>
      </w:r>
      <w:r>
        <w:t xml:space="preserve">-</w:t>
      </w:r>
      <w:r>
        <w:t xml:space="preserve"> </w:t>
      </w:r>
      <w:r>
        <w:t xml:space="preserve">Epicentre,</w:t>
      </w:r>
      <w:r>
        <w:t xml:space="preserve"> </w:t>
      </w:r>
      <w:r>
        <w:t xml:space="preserve">Paris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11,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primary-title"/>
    <w:p>
      <w:pPr>
        <w:pStyle w:val="Heading1"/>
      </w:pPr>
      <w:r>
        <w:t xml:space="preserve">Primary title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will turn out like this</w:t>
      </w:r>
    </w:p>
    <w:p>
      <w:pPr>
        <w:numPr>
          <w:ilvl w:val="0"/>
          <w:numId w:val="1001"/>
        </w:numPr>
      </w:pPr>
      <w:r>
        <w:t xml:space="preserve">Tooltip are trickier to use than in a normal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not set-up here yet</w:t>
      </w:r>
    </w:p>
    <w:p>
      <w:pPr>
        <w:numPr>
          <w:ilvl w:val="0"/>
          <w:numId w:val="1001"/>
        </w:numPr>
      </w:pPr>
      <w:r>
        <w:t xml:space="preserve">Inline coding will turn out</w:t>
      </w:r>
      <w:r>
        <w:t xml:space="preserve"> </w:t>
      </w:r>
      <w:r>
        <w:rPr>
          <w:rStyle w:val="VerbatimChar"/>
        </w:rPr>
        <w:t xml:space="preserve">like this</w:t>
      </w:r>
    </w:p>
    <w:p>
      <w:pPr>
        <w:numPr>
          <w:ilvl w:val="0"/>
          <w:numId w:val="1001"/>
        </w:numPr>
      </w:pPr>
      <w:r>
        <w:t xml:space="preserve">You can also annotate and comment the text. This requires an account on</w:t>
      </w:r>
      <w:r>
        <w:t xml:space="preserve"> </w:t>
      </w:r>
      <w:hyperlink r:id="rId20">
        <w:r>
          <w:rPr>
            <w:rStyle w:val="Hyperlink"/>
          </w:rPr>
          <w:t xml:space="preserve">Hypothes.is</w:t>
        </w:r>
      </w:hyperlink>
    </w:p>
    <w:bookmarkStart w:id="31" w:name="secondary-title"/>
    <w:p>
      <w:pPr>
        <w:pStyle w:val="Heading2"/>
      </w:pPr>
      <w:r>
        <w:t xml:space="preserve">Secondary title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This is a Note</w:t>
            </w:r>
            <w:r>
              <w:t xml:space="preserve"> </w:t>
            </w:r>
            <w:r>
              <w:t xml:space="preserve">using</w:t>
            </w:r>
            <w:r>
              <w:t xml:space="preserve"> </w:t>
            </w:r>
            <w:r>
              <w:rPr>
                <w:rStyle w:val="VerbatimChar"/>
              </w:rPr>
              <w:t xml:space="preserve">{.callout-note}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This is a warning</w:t>
            </w:r>
            <w:r>
              <w:t xml:space="preserve"> </w:t>
            </w:r>
            <w:r>
              <w:t xml:space="preserve">using</w:t>
            </w:r>
            <w:r>
              <w:t xml:space="preserve"> </w:t>
            </w:r>
            <w:r>
              <w:rPr>
                <w:rStyle w:val="VerbatimChar"/>
              </w:rPr>
              <w:t xml:space="preserve">{.callout-caution}</w:t>
            </w:r>
            <w:r>
              <w:t xml:space="preserve">. They can be collapsed using</w:t>
            </w:r>
            <w:r>
              <w:t xml:space="preserve"> </w:t>
            </w:r>
            <w:r>
              <w:rPr>
                <w:rStyle w:val="VerbatimChar"/>
              </w:rPr>
              <w:t xml:space="preserve">collapse="true"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This is an important note</w:t>
            </w:r>
            <w:r>
              <w:t xml:space="preserve"> </w:t>
            </w:r>
            <w:r>
              <w:t xml:space="preserve">using</w:t>
            </w:r>
            <w:r>
              <w:t xml:space="preserve"> </w:t>
            </w:r>
            <w:r>
              <w:rPr>
                <w:rStyle w:val="VerbatimChar"/>
              </w:rPr>
              <w:t xml:space="preserve">{.callout-important}</w:t>
            </w:r>
          </w:p>
        </w:tc>
      </w:tr>
    </w:tbl>
    <w:p>
      <w:pPr>
        <w:pStyle w:val="BlockText"/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blockquote</w:t>
      </w:r>
      <w:r>
        <w:t xml:space="preserve"> </w:t>
      </w:r>
      <w:r>
        <w:t xml:space="preserve">made using</w:t>
      </w:r>
      <w:r>
        <w:t xml:space="preserve"> </w:t>
      </w:r>
      <w:r>
        <w:rPr>
          <w:rStyle w:val="VerbatimChar"/>
        </w:rPr>
        <w:t xml:space="preserve">&gt;</w:t>
      </w:r>
    </w:p>
    <w:bookmarkStart w:id="30" w:name="tertiary-title"/>
    <w:p>
      <w:pPr>
        <w:pStyle w:val="Heading3"/>
      </w:pPr>
      <w:r>
        <w:t xml:space="preserve">Tertiary title</w:t>
      </w:r>
    </w:p>
    <w:p>
      <w:pPr>
        <w:pStyle w:val="SourceCode"/>
      </w:pPr>
      <w:r>
        <w:rPr>
          <w:rStyle w:val="CommentTok"/>
        </w:rPr>
        <w:t xml:space="preserve"># Use this global options in YAML to hide all code chunks</w:t>
      </w:r>
      <w:r>
        <w:br/>
      </w: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execute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echo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rPr>
          <w:rStyle w:val="AttributeTok"/>
        </w:rPr>
        <w:t xml:space="preserve"> </w:t>
      </w:r>
      <w:r>
        <w:br/>
      </w:r>
      <w:r>
        <w:rPr>
          <w:rStyle w:val="PreprocessorTok"/>
        </w:rPr>
        <w:t xml:space="preserve">---</w:t>
      </w:r>
    </w:p>
    <w:bookmarkEnd w:id="30"/>
    <w:bookmarkEnd w:id="31"/>
    <w:bookmarkEnd w:id="32"/>
    <w:sectPr w:rsidR="0001547E" w:rsidSect="008C592B">
      <w:headerReference r:id="rId9" w:type="default"/>
      <w:footerReference r:id="rId10" w:type="default"/>
      <w:pgSz w:h="16838" w:w="11906"/>
      <w:pgMar w:bottom="1440" w:footer="720" w:gutter="0" w:header="720" w:left="1080" w:right="108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73035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60C94AA" w14:textId="36B539B6" w:rsidR="00B509E6" w:rsidRPr="00A50F2E" w:rsidRDefault="007165B0" w:rsidP="00B509E6">
        <w:pPr>
          <w:pStyle w:val="Footer"/>
          <w:tabs>
            <w:tab w:val="left" w:pos="1393"/>
          </w:tabs>
          <w:rPr>
            <w:lang w:val="fr-FR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6C45A16" wp14:editId="5EB60D8C">
              <wp:simplePos x="0" y="0"/>
              <wp:positionH relativeFrom="column">
                <wp:posOffset>-415925</wp:posOffset>
              </wp:positionH>
              <wp:positionV relativeFrom="paragraph">
                <wp:posOffset>-24326</wp:posOffset>
              </wp:positionV>
              <wp:extent cx="3408118" cy="609600"/>
              <wp:effectExtent l="0" t="0" r="0" b="0"/>
              <wp:wrapNone/>
              <wp:docPr id="88239598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4086463" name="Picture 201408646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8118" cy="60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509E6" w:rsidRPr="00A50F2E">
          <w:rPr>
            <w:sz w:val="20"/>
            <w:szCs w:val="20"/>
            <w:lang w:val="fr-FR"/>
          </w:rPr>
          <w:tab/>
        </w:r>
        <w:r w:rsidR="00B509E6">
          <w:rPr>
            <w:sz w:val="20"/>
            <w:szCs w:val="20"/>
            <w:lang w:val="fr-FR"/>
          </w:rPr>
          <w:tab/>
        </w:r>
        <w:r w:rsidR="00B509E6" w:rsidRPr="00A50F2E">
          <w:rPr>
            <w:sz w:val="20"/>
            <w:szCs w:val="20"/>
            <w:lang w:val="fr-FR"/>
          </w:rPr>
          <w:tab/>
          <w:t xml:space="preserve">Page </w:t>
        </w:r>
        <w:r w:rsidR="00B509E6" w:rsidRPr="00345CB6">
          <w:rPr>
            <w:bCs/>
            <w:sz w:val="20"/>
            <w:szCs w:val="20"/>
          </w:rPr>
          <w:fldChar w:fldCharType="begin"/>
        </w:r>
        <w:r w:rsidR="00B509E6" w:rsidRPr="00A50F2E">
          <w:rPr>
            <w:bCs/>
            <w:sz w:val="20"/>
            <w:szCs w:val="20"/>
            <w:lang w:val="fr-FR"/>
          </w:rPr>
          <w:instrText xml:space="preserve"> PAGE </w:instrText>
        </w:r>
        <w:r w:rsidR="00B509E6" w:rsidRPr="00345CB6">
          <w:rPr>
            <w:bCs/>
            <w:sz w:val="20"/>
            <w:szCs w:val="20"/>
          </w:rPr>
          <w:fldChar w:fldCharType="separate"/>
        </w:r>
        <w:r w:rsidR="00B509E6">
          <w:rPr>
            <w:bCs/>
            <w:sz w:val="20"/>
            <w:szCs w:val="20"/>
          </w:rPr>
          <w:t>7</w:t>
        </w:r>
        <w:r w:rsidR="00B509E6" w:rsidRPr="00345CB6">
          <w:rPr>
            <w:bCs/>
            <w:sz w:val="20"/>
            <w:szCs w:val="20"/>
          </w:rPr>
          <w:fldChar w:fldCharType="end"/>
        </w:r>
        <w:r w:rsidR="00B509E6" w:rsidRPr="00A50F2E">
          <w:rPr>
            <w:sz w:val="20"/>
            <w:szCs w:val="20"/>
            <w:lang w:val="fr-FR"/>
          </w:rPr>
          <w:t xml:space="preserve"> of </w:t>
        </w:r>
        <w:r w:rsidR="00B509E6" w:rsidRPr="00345CB6">
          <w:rPr>
            <w:bCs/>
            <w:sz w:val="20"/>
            <w:szCs w:val="20"/>
          </w:rPr>
          <w:fldChar w:fldCharType="begin"/>
        </w:r>
        <w:r w:rsidR="00B509E6" w:rsidRPr="00A50F2E">
          <w:rPr>
            <w:bCs/>
            <w:sz w:val="20"/>
            <w:szCs w:val="20"/>
            <w:lang w:val="fr-FR"/>
          </w:rPr>
          <w:instrText xml:space="preserve"> NUMPAGES  </w:instrText>
        </w:r>
        <w:r w:rsidR="00B509E6" w:rsidRPr="00345CB6">
          <w:rPr>
            <w:bCs/>
            <w:sz w:val="20"/>
            <w:szCs w:val="20"/>
          </w:rPr>
          <w:fldChar w:fldCharType="separate"/>
        </w:r>
        <w:r w:rsidR="00B509E6">
          <w:rPr>
            <w:bCs/>
            <w:sz w:val="20"/>
            <w:szCs w:val="20"/>
          </w:rPr>
          <w:t>7</w:t>
        </w:r>
        <w:r w:rsidR="00B509E6" w:rsidRPr="00345CB6">
          <w:rPr>
            <w:bCs/>
            <w:sz w:val="20"/>
            <w:szCs w:val="20"/>
          </w:rPr>
          <w:fldChar w:fldCharType="end"/>
        </w:r>
      </w:p>
    </w:sdtContent>
  </w:sdt>
  <w:p w14:paraId="1A5F911F" w14:textId="24E3154F" w:rsidR="00B509E6" w:rsidRDefault="00B509E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7EFF" w14:textId="6E0FC44E" w:rsidR="008F13A9" w:rsidRDefault="008F13A9" w:rsidP="008F13A9">
    <w:pPr>
      <w:pStyle w:val="Header"/>
      <w:ind w:left="556" w:hanging="1276"/>
      <w:jc w:val="cent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FD4B7B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7B24A1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0FE2D0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27A23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B6CB42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C565D0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3435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1BCB41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490BE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E0485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214000E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563105838" w:numId="1">
    <w:abstractNumId w:val="10"/>
  </w:num>
  <w:num w16cid:durableId="223412391" w:numId="2">
    <w:abstractNumId w:val="8"/>
  </w:num>
  <w:num w16cid:durableId="1559588528" w:numId="3">
    <w:abstractNumId w:val="3"/>
  </w:num>
  <w:num w16cid:durableId="1178539319" w:numId="4">
    <w:abstractNumId w:val="2"/>
  </w:num>
  <w:num w16cid:durableId="521744311" w:numId="5">
    <w:abstractNumId w:val="1"/>
  </w:num>
  <w:num w16cid:durableId="1673678818" w:numId="6">
    <w:abstractNumId w:val="0"/>
  </w:num>
  <w:num w16cid:durableId="2007128511" w:numId="7">
    <w:abstractNumId w:val="9"/>
  </w:num>
  <w:num w16cid:durableId="198906499" w:numId="8">
    <w:abstractNumId w:val="7"/>
  </w:num>
  <w:num w16cid:durableId="1570580147" w:numId="9">
    <w:abstractNumId w:val="6"/>
  </w:num>
  <w:num w16cid:durableId="1212688881" w:numId="10">
    <w:abstractNumId w:val="5"/>
  </w:num>
  <w:num w16cid:durableId="994147267" w:numId="11">
    <w:abstractNumId w:val="4"/>
  </w:num>
  <w:num w16cid:durableId="1202665597" w:numId="12">
    <w:abstractNumId w:val="1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55"/>
    <w:rsid w:val="00001C19"/>
    <w:rsid w:val="0001547E"/>
    <w:rsid w:val="00024194"/>
    <w:rsid w:val="000E1925"/>
    <w:rsid w:val="0010546A"/>
    <w:rsid w:val="0014527E"/>
    <w:rsid w:val="00146DBA"/>
    <w:rsid w:val="0015189D"/>
    <w:rsid w:val="00247014"/>
    <w:rsid w:val="002E7D11"/>
    <w:rsid w:val="00311BE8"/>
    <w:rsid w:val="003559F4"/>
    <w:rsid w:val="0036729A"/>
    <w:rsid w:val="003A333D"/>
    <w:rsid w:val="003B4AF7"/>
    <w:rsid w:val="004507A6"/>
    <w:rsid w:val="0046525A"/>
    <w:rsid w:val="005033C6"/>
    <w:rsid w:val="00520938"/>
    <w:rsid w:val="00526F82"/>
    <w:rsid w:val="00563844"/>
    <w:rsid w:val="005D0E41"/>
    <w:rsid w:val="005D7FE8"/>
    <w:rsid w:val="005F22A2"/>
    <w:rsid w:val="0062577E"/>
    <w:rsid w:val="007165B0"/>
    <w:rsid w:val="00757923"/>
    <w:rsid w:val="00762CE2"/>
    <w:rsid w:val="00766323"/>
    <w:rsid w:val="00781529"/>
    <w:rsid w:val="0079356C"/>
    <w:rsid w:val="00795B3D"/>
    <w:rsid w:val="007C5BCD"/>
    <w:rsid w:val="008A13A1"/>
    <w:rsid w:val="008C592B"/>
    <w:rsid w:val="008F13A9"/>
    <w:rsid w:val="009541A1"/>
    <w:rsid w:val="009B6676"/>
    <w:rsid w:val="009E6407"/>
    <w:rsid w:val="00A44993"/>
    <w:rsid w:val="00AC05B2"/>
    <w:rsid w:val="00B172EE"/>
    <w:rsid w:val="00B509E6"/>
    <w:rsid w:val="00B72DBE"/>
    <w:rsid w:val="00B732BB"/>
    <w:rsid w:val="00BA4108"/>
    <w:rsid w:val="00BA51AE"/>
    <w:rsid w:val="00BC75E2"/>
    <w:rsid w:val="00C95D8E"/>
    <w:rsid w:val="00CF472F"/>
    <w:rsid w:val="00D26D1E"/>
    <w:rsid w:val="00D42A55"/>
    <w:rsid w:val="00DA0F04"/>
    <w:rsid w:val="00DB1311"/>
    <w:rsid w:val="00DC0BB0"/>
    <w:rsid w:val="00E73DEE"/>
    <w:rsid w:val="00E9071E"/>
    <w:rsid w:val="00EA3123"/>
    <w:rsid w:val="00FA239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B172EE"/>
    <w:pPr>
      <w:keepNext/>
      <w:keepLines/>
      <w:spacing w:after="360" w:before="840"/>
      <w:outlineLvl w:val="0"/>
    </w:pPr>
    <w:rPr>
      <w:rFonts w:ascii="Times New Roman" w:cstheme="majorBidi" w:eastAsiaTheme="majorEastAsia" w:hAnsi="Times New Roman"/>
      <w:b/>
      <w:bCs/>
      <w:color w:val="2E4473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20938"/>
    <w:pPr>
      <w:keepNext/>
      <w:keepLines/>
      <w:spacing w:after="480" w:before="680"/>
      <w:outlineLvl w:val="1"/>
    </w:pPr>
    <w:rPr>
      <w:rFonts w:ascii="Times New Roman" w:cstheme="majorBidi" w:eastAsiaTheme="majorEastAsia" w:hAnsi="Times New Roman"/>
      <w:b/>
      <w:bCs/>
      <w:color w:val="2E4473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52093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val="2E4473"/>
    </w:rPr>
  </w:style>
  <w:style w:styleId="Heading4" w:type="paragraph">
    <w:name w:val="heading 4"/>
    <w:basedOn w:val="Normal"/>
    <w:next w:val="BodyText"/>
    <w:uiPriority w:val="9"/>
    <w:unhideWhenUsed/>
    <w:qFormat/>
    <w:rsid w:val="0052093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val="2E4473"/>
    </w:rPr>
  </w:style>
  <w:style w:styleId="Heading5" w:type="paragraph">
    <w:name w:val="heading 5"/>
    <w:basedOn w:val="Normal"/>
    <w:next w:val="BodyText"/>
    <w:uiPriority w:val="9"/>
    <w:unhideWhenUsed/>
    <w:qFormat/>
    <w:rsid w:val="0052093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val="2E4473"/>
    </w:rPr>
  </w:style>
  <w:style w:styleId="Heading6" w:type="paragraph">
    <w:name w:val="heading 6"/>
    <w:basedOn w:val="Normal"/>
    <w:next w:val="BodyText"/>
    <w:uiPriority w:val="9"/>
    <w:unhideWhenUsed/>
    <w:qFormat/>
    <w:rsid w:val="0052093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val="2E4473"/>
    </w:rPr>
  </w:style>
  <w:style w:styleId="Heading7" w:type="paragraph">
    <w:name w:val="heading 7"/>
    <w:basedOn w:val="Normal"/>
    <w:next w:val="BodyText"/>
    <w:uiPriority w:val="9"/>
    <w:unhideWhenUsed/>
    <w:qFormat/>
    <w:rsid w:val="0052093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val="2E4473"/>
    </w:rPr>
  </w:style>
  <w:style w:styleId="Heading8" w:type="paragraph">
    <w:name w:val="heading 8"/>
    <w:basedOn w:val="Normal"/>
    <w:next w:val="BodyText"/>
    <w:uiPriority w:val="9"/>
    <w:unhideWhenUsed/>
    <w:qFormat/>
    <w:rsid w:val="0052093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val="2E4473"/>
    </w:rPr>
  </w:style>
  <w:style w:styleId="Heading9" w:type="paragraph">
    <w:name w:val="heading 9"/>
    <w:basedOn w:val="Normal"/>
    <w:next w:val="BodyText"/>
    <w:uiPriority w:val="9"/>
    <w:unhideWhenUsed/>
    <w:qFormat/>
    <w:rsid w:val="0052093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val="2E447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520938"/>
    <w:pPr>
      <w:keepNext/>
      <w:keepLines/>
      <w:spacing w:after="120" w:before="360"/>
      <w:jc w:val="center"/>
    </w:pPr>
    <w:rPr>
      <w:rFonts w:cstheme="majorBidi" w:eastAsiaTheme="majorEastAsia"/>
      <w:b/>
      <w:bCs/>
      <w:color w:val="2E4473"/>
      <w:sz w:val="44"/>
      <w:szCs w:val="36"/>
    </w:rPr>
  </w:style>
  <w:style w:styleId="Subtitle" w:type="paragraph">
    <w:name w:val="Subtitle"/>
    <w:basedOn w:val="Title"/>
    <w:next w:val="BodyText"/>
    <w:qFormat/>
    <w:rsid w:val="00781529"/>
    <w:pPr>
      <w:spacing w:before="240"/>
    </w:pPr>
    <w:rPr>
      <w:b w:val="0"/>
      <w:sz w:val="22"/>
      <w:szCs w:val="30"/>
    </w:rPr>
  </w:style>
  <w:style w:customStyle="1" w:styleId="Author" w:type="paragraph">
    <w:name w:val="Author"/>
    <w:next w:val="BodyText"/>
    <w:qFormat/>
    <w:rsid w:val="00520938"/>
    <w:pPr>
      <w:keepNext/>
      <w:keepLines/>
      <w:jc w:val="center"/>
    </w:pPr>
    <w:rPr>
      <w:i/>
      <w:color w:val="2E4473"/>
    </w:rPr>
  </w:style>
  <w:style w:styleId="Date" w:type="paragraph">
    <w:name w:val="Date"/>
    <w:next w:val="BodyText"/>
    <w:qFormat/>
    <w:rsid w:val="00520938"/>
    <w:pPr>
      <w:keepNext/>
      <w:keepLines/>
      <w:jc w:val="center"/>
    </w:pPr>
    <w:rPr>
      <w:color w:val="A1B8CF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basedOn w:val="TableNormal"/>
    <w:semiHidden/>
    <w:unhideWhenUsed/>
    <w:qFormat/>
    <w:rsid w:val="00B732BB"/>
    <w:rPr>
      <w:rFonts w:ascii="Times New Roman" w:hAnsi="Times New Roman"/>
      <w:sz w:val="1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Times New Roman" w:hAnsi="Times New Roman"/>
        <w:b/>
        <w:sz w:val="20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311BE8"/>
    <w:pPr>
      <w:keepNext/>
      <w:spacing w:after="360" w:before="360"/>
    </w:pPr>
    <w:rPr>
      <w:rFonts w:ascii="Times New Roman" w:hAnsi="Times New Roman"/>
      <w:b/>
      <w:i w:val="0"/>
      <w:color w:themeColor="accent1" w:themeShade="BF" w:val="365F91"/>
      <w:sz w:val="20"/>
    </w:rPr>
  </w:style>
  <w:style w:customStyle="1" w:styleId="ImageCaption" w:type="paragraph">
    <w:name w:val="Image Caption"/>
    <w:basedOn w:val="Caption"/>
    <w:rsid w:val="00E73DEE"/>
    <w:pPr>
      <w:spacing w:after="360" w:before="240"/>
      <w:jc w:val="center"/>
    </w:pPr>
    <w:rPr>
      <w:rFonts w:ascii="Times New Roman" w:hAnsi="Times New Roman"/>
      <w:sz w:val="22"/>
    </w:rPr>
  </w:style>
  <w:style w:customStyle="1" w:styleId="Figure" w:type="paragraph">
    <w:name w:val="Figure"/>
    <w:basedOn w:val="Normal"/>
    <w:link w:val="FigureCar"/>
  </w:style>
  <w:style w:customStyle="1" w:styleId="CaptionedFigure" w:type="paragraph">
    <w:name w:val="Captioned Figure"/>
    <w:basedOn w:val="Figure"/>
    <w:link w:val="CaptionedFigureCar"/>
    <w:autoRedefine/>
    <w:rsid w:val="00D26D1E"/>
    <w:pPr>
      <w:keepNext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520938"/>
    <w:rPr>
      <w:color w:val="2E4473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520938"/>
    <w:rPr>
      <w:color w:val="2E4473"/>
    </w:rPr>
  </w:style>
  <w:style w:styleId="TOCHeading" w:type="paragraph">
    <w:name w:val="TOC Heading"/>
    <w:basedOn w:val="Heading1"/>
    <w:next w:val="BodyText"/>
    <w:uiPriority w:val="39"/>
    <w:unhideWhenUsed/>
    <w:qFormat/>
    <w:rsid w:val="00520938"/>
    <w:pPr>
      <w:spacing w:before="240" w:line="259" w:lineRule="auto"/>
      <w:outlineLvl w:val="9"/>
    </w:pPr>
    <w:rPr>
      <w:bCs w:val="0"/>
    </w:rPr>
  </w:style>
  <w:style w:customStyle="1" w:styleId="SourceCode" w:type="paragraph">
    <w:name w:val="Source Code"/>
    <w:basedOn w:val="Normal"/>
    <w:link w:val="VerbatimChar"/>
    <w:rsid w:val="00520938"/>
    <w:pPr>
      <w:shd w:color="auto" w:fill="F8F8F8" w:val="clear"/>
      <w:wordWrap w:val="0"/>
    </w:pPr>
    <w:rPr>
      <w:color w:val="2E4473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520938"/>
    <w:rPr>
      <w:rFonts w:ascii="Consolas" w:hAnsi="Consolas"/>
      <w:color w:val="A1B8CF"/>
      <w:sz w:val="22"/>
      <w:shd w:color="auto" w:fill="F8F8F8" w:val="clear"/>
    </w:rPr>
  </w:style>
  <w:style w:customStyle="1" w:styleId="StringTok" w:type="character">
    <w:name w:val="StringTok"/>
    <w:basedOn w:val="VerbatimChar"/>
    <w:rsid w:val="00520938"/>
    <w:rPr>
      <w:color w:val="C0392B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520938"/>
    <w:rPr>
      <w:color w:val="C0392B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2E4473"/>
      <w:sz w:val="22"/>
      <w:shd w:color="auto" w:fill="F8F8F8" w:val="clear"/>
    </w:rPr>
  </w:style>
  <w:style w:customStyle="1" w:styleId="CommentTok" w:type="character">
    <w:name w:val="CommentTok"/>
    <w:basedOn w:val="VerbatimChar"/>
    <w:rsid w:val="0001547E"/>
    <w:rPr>
      <w:rFonts w:ascii="Consolas" w:hAnsi="Consolas"/>
      <w:i/>
      <w:color w:val="C0392B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2E4473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2E4473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2E4473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2E4473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B262D"/>
  </w:style>
  <w:style w:customStyle="1" w:styleId="Nonestyle" w:type="paragraph">
    <w:name w:val="Nonestyle"/>
    <w:basedOn w:val="BodyText"/>
    <w:link w:val="NonestyleCar"/>
    <w:qFormat/>
    <w:rsid w:val="00520938"/>
    <w:pPr>
      <w:pBdr>
        <w:top w:color="auto" w:space="10" w:sz="4" w:val="single"/>
        <w:left w:color="auto" w:space="15" w:sz="4" w:val="single"/>
        <w:bottom w:color="auto" w:space="10" w:sz="4" w:val="single"/>
        <w:right w:color="auto" w:space="15" w:sz="4" w:val="single"/>
      </w:pBdr>
      <w:shd w:color="auto" w:fill="auto" w:val="pct5"/>
      <w:spacing w:after="540" w:before="540" w:line="360" w:lineRule="auto"/>
      <w:jc w:val="center"/>
    </w:pPr>
    <w:rPr>
      <w:rFonts w:ascii="Courier New" w:hAnsi="Courier New"/>
      <w:b/>
      <w:color w:val="2E4473"/>
      <w:sz w:val="20"/>
    </w:rPr>
  </w:style>
  <w:style w:customStyle="1" w:styleId="NonestyleCar" w:type="character">
    <w:name w:val="Nonestyle Car"/>
    <w:basedOn w:val="BodyTextChar"/>
    <w:link w:val="Nonestyle"/>
    <w:rsid w:val="00520938"/>
    <w:rPr>
      <w:rFonts w:ascii="Courier New" w:hAnsi="Courier New"/>
      <w:b/>
      <w:color w:val="2E4473"/>
      <w:sz w:val="20"/>
      <w:shd w:color="auto" w:fill="auto" w:val="pct5"/>
    </w:rPr>
  </w:style>
  <w:style w:styleId="Header" w:type="paragraph">
    <w:name w:val="header"/>
    <w:basedOn w:val="Normal"/>
    <w:link w:val="HeaderChar"/>
    <w:unhideWhenUsed/>
    <w:rsid w:val="00B509E6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509E6"/>
  </w:style>
  <w:style w:styleId="Footer" w:type="paragraph">
    <w:name w:val="footer"/>
    <w:aliases w:val="Document Footer"/>
    <w:basedOn w:val="Normal"/>
    <w:link w:val="FooterChar"/>
    <w:uiPriority w:val="99"/>
    <w:unhideWhenUsed/>
    <w:rsid w:val="00B509E6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aliases w:val="Document Footer Char"/>
    <w:basedOn w:val="DefaultParagraphFont"/>
    <w:link w:val="Footer"/>
    <w:uiPriority w:val="99"/>
    <w:rsid w:val="00B509E6"/>
  </w:style>
  <w:style w:customStyle="1" w:styleId="footnote" w:type="paragraph">
    <w:name w:val="footnote"/>
    <w:link w:val="footnoteCar"/>
    <w:qFormat/>
    <w:rsid w:val="00D26D1E"/>
    <w:pPr>
      <w:spacing w:after="440" w:before="240"/>
    </w:pPr>
    <w:rPr>
      <w:rFonts w:ascii="Times New Roman" w:hAnsi="Times New Roman"/>
      <w:i/>
      <w:noProof/>
      <w:sz w:val="16"/>
    </w:rPr>
  </w:style>
  <w:style w:customStyle="1" w:styleId="FigureCar" w:type="character">
    <w:name w:val="Figure Car"/>
    <w:basedOn w:val="DefaultParagraphFont"/>
    <w:link w:val="Figure"/>
    <w:rsid w:val="00B732BB"/>
  </w:style>
  <w:style w:customStyle="1" w:styleId="CaptionedFigureCar" w:type="character">
    <w:name w:val="Captioned Figure Car"/>
    <w:basedOn w:val="FigureCar"/>
    <w:link w:val="CaptionedFigure"/>
    <w:rsid w:val="00D26D1E"/>
  </w:style>
  <w:style w:customStyle="1" w:styleId="footnoteCar" w:type="character">
    <w:name w:val="footnote Car"/>
    <w:basedOn w:val="CaptionedFigureCar"/>
    <w:link w:val="footnote"/>
    <w:rsid w:val="00D26D1E"/>
    <w:rPr>
      <w:rFonts w:ascii="Times New Roman" w:hAnsi="Times New Roman"/>
      <w:i/>
      <w:noProof/>
      <w:sz w:val="16"/>
    </w:rPr>
  </w:style>
  <w:style w:customStyle="1" w:styleId="Style1" w:type="paragraph">
    <w:name w:val="Style1"/>
    <w:basedOn w:val="Title"/>
    <w:link w:val="Style1Car"/>
    <w:qFormat/>
    <w:rsid w:val="00024194"/>
  </w:style>
  <w:style w:customStyle="1" w:styleId="TOCHeading0" w:type="paragraph">
    <w:name w:val="TOCHeading"/>
    <w:basedOn w:val="TOCHeading"/>
    <w:link w:val="TOCHeadingCar"/>
    <w:qFormat/>
    <w:rsid w:val="00DC0BB0"/>
    <w:pPr>
      <w:spacing w:after="600" w:before="480"/>
    </w:pPr>
  </w:style>
  <w:style w:customStyle="1" w:styleId="TitleChar" w:type="character">
    <w:name w:val="Title Char"/>
    <w:basedOn w:val="DefaultParagraphFont"/>
    <w:link w:val="Title"/>
    <w:rsid w:val="00520938"/>
    <w:rPr>
      <w:rFonts w:cstheme="majorBidi" w:eastAsiaTheme="majorEastAsia"/>
      <w:b/>
      <w:bCs/>
      <w:color w:val="2E4473"/>
      <w:sz w:val="44"/>
      <w:szCs w:val="36"/>
    </w:rPr>
  </w:style>
  <w:style w:customStyle="1" w:styleId="Style1Car" w:type="character">
    <w:name w:val="Style1 Car"/>
    <w:basedOn w:val="TitleChar"/>
    <w:link w:val="Style1"/>
    <w:rsid w:val="00024194"/>
    <w:rPr>
      <w:rFonts w:ascii="Times New Roman" w:cstheme="majorBidi" w:eastAsiaTheme="majorEastAsia" w:hAnsi="Times New Roman"/>
      <w:b/>
      <w:bCs/>
      <w:color w:val="2E4473"/>
      <w:sz w:val="36"/>
      <w:szCs w:val="36"/>
    </w:rPr>
  </w:style>
  <w:style w:styleId="TOC1" w:type="paragraph">
    <w:name w:val="toc 1"/>
    <w:basedOn w:val="Normal"/>
    <w:next w:val="Normal"/>
    <w:autoRedefine/>
    <w:uiPriority w:val="39"/>
    <w:unhideWhenUsed/>
    <w:rsid w:val="00B172EE"/>
    <w:pPr>
      <w:spacing w:after="100"/>
    </w:pPr>
    <w:rPr>
      <w:rFonts w:ascii="Times New Roman" w:hAnsi="Times New Roman"/>
      <w:b/>
      <w:color w:val="2E4473"/>
      <w:sz w:val="22"/>
    </w:rPr>
  </w:style>
  <w:style w:customStyle="1" w:styleId="TOCHeadingCar" w:type="character">
    <w:name w:val="TOCHeading Car"/>
    <w:basedOn w:val="Style1Car"/>
    <w:link w:val="TOCHeading0"/>
    <w:rsid w:val="00DC0BB0"/>
    <w:rPr>
      <w:rFonts w:ascii="Times New Roman" w:cstheme="majorBidi" w:eastAsiaTheme="majorEastAsia" w:hAnsi="Times New Roman"/>
      <w:b/>
      <w:bCs w:val="0"/>
      <w:color w:themeColor="accent1" w:themeShade="BF" w:val="365F91"/>
      <w:sz w:val="32"/>
      <w:szCs w:val="32"/>
    </w:rPr>
  </w:style>
  <w:style w:styleId="TOC2" w:type="paragraph">
    <w:name w:val="toc 2"/>
    <w:basedOn w:val="Normal"/>
    <w:next w:val="Normal"/>
    <w:autoRedefine/>
    <w:uiPriority w:val="39"/>
    <w:unhideWhenUsed/>
    <w:rsid w:val="00B172EE"/>
    <w:pPr>
      <w:spacing w:after="220" w:before="120"/>
      <w:ind w:left="240"/>
    </w:pPr>
    <w:rPr>
      <w:rFonts w:ascii="Times New Roman" w:hAnsi="Times New Roman"/>
      <w:color w:val="2E4473"/>
      <w:sz w:val="22"/>
    </w:rPr>
  </w:style>
  <w:style w:customStyle="1" w:styleId="hint" w:type="paragraph">
    <w:name w:val="hint"/>
    <w:basedOn w:val="Nonestyle"/>
    <w:qFormat/>
    <w:rsid w:val="008F13A9"/>
    <w:pPr>
      <w:pBdr>
        <w:top w:color="auto" w:space="0" w:sz="0" w:val="none"/>
        <w:left w:color="A1B8D0" w:space="1" w:sz="18" w:val="single"/>
        <w:bottom w:color="auto" w:space="0" w:sz="0" w:val="none"/>
        <w:right w:color="auto" w:space="0" w:sz="0" w:val="none"/>
      </w:pBdr>
      <w:shd w:color="auto" w:fill="F6FAFC" w:val="clear"/>
      <w:jc w:val="both"/>
    </w:pPr>
    <w:rPr>
      <w:rFonts w:asciiTheme="minorHAnsi" w:hAnsiTheme="minorHAnsi"/>
      <w:b w:val="0"/>
      <w:sz w:val="24"/>
    </w:rPr>
  </w:style>
  <w:style w:customStyle="1" w:styleId="important" w:type="paragraph">
    <w:name w:val="important"/>
    <w:basedOn w:val="hint"/>
    <w:qFormat/>
    <w:rsid w:val="008F13A9"/>
    <w:pPr>
      <w:pBdr>
        <w:left w:color="C0392B" w:space="1" w:sz="18" w:val="single"/>
      </w:pBdr>
      <w:shd w:color="auto" w:fill="FAEBEA" w:val="clear"/>
    </w:pPr>
  </w:style>
  <w:style w:styleId="TOAHeading" w:type="paragraph">
    <w:name w:val="toa heading"/>
    <w:basedOn w:val="Normal"/>
    <w:next w:val="Normal"/>
    <w:semiHidden/>
    <w:unhideWhenUsed/>
    <w:rsid w:val="00520938"/>
    <w:pPr>
      <w:spacing w:before="120"/>
    </w:pPr>
    <w:rPr>
      <w:rFonts w:asciiTheme="majorHAnsi" w:cstheme="majorBidi" w:eastAsiaTheme="majorEastAsia" w:hAnsiTheme="majorHAnsi"/>
      <w:b/>
      <w:bCs/>
      <w:color w:val="2E4473"/>
    </w:rPr>
  </w:style>
  <w:style w:styleId="TOC3" w:type="paragraph">
    <w:name w:val="toc 3"/>
    <w:basedOn w:val="Normal"/>
    <w:next w:val="Normal"/>
    <w:autoRedefine/>
    <w:uiPriority w:val="39"/>
    <w:unhideWhenUsed/>
    <w:rsid w:val="00001C19"/>
    <w:pPr>
      <w:spacing w:after="100"/>
      <w:ind w:left="480"/>
    </w:pPr>
    <w:rPr>
      <w:color w:val="A1B8CF"/>
      <w:sz w:val="22"/>
    </w:rPr>
  </w:style>
  <w:style w:styleId="TOC4" w:type="paragraph">
    <w:name w:val="toc 4"/>
    <w:basedOn w:val="Normal"/>
    <w:next w:val="Normal"/>
    <w:autoRedefine/>
    <w:semiHidden/>
    <w:unhideWhenUsed/>
    <w:rsid w:val="00001C19"/>
    <w:pPr>
      <w:spacing w:after="100"/>
      <w:ind w:left="720"/>
    </w:pPr>
    <w:rPr>
      <w:color w:val="A1B8CF"/>
      <w:sz w:val="20"/>
    </w:rPr>
  </w:style>
  <w:style w:styleId="TOC5" w:type="paragraph">
    <w:name w:val="toc 5"/>
    <w:basedOn w:val="Normal"/>
    <w:next w:val="Normal"/>
    <w:autoRedefine/>
    <w:semiHidden/>
    <w:unhideWhenUsed/>
    <w:rsid w:val="00001C19"/>
    <w:pPr>
      <w:spacing w:after="100"/>
      <w:ind w:left="960"/>
    </w:pPr>
    <w:rPr>
      <w:color w:val="A1B8CF"/>
      <w:sz w:val="20"/>
    </w:rPr>
  </w:style>
  <w:style w:styleId="TOC6" w:type="paragraph">
    <w:name w:val="toc 6"/>
    <w:basedOn w:val="Normal"/>
    <w:next w:val="Normal"/>
    <w:autoRedefine/>
    <w:semiHidden/>
    <w:unhideWhenUsed/>
    <w:rsid w:val="00001C19"/>
    <w:pPr>
      <w:spacing w:after="100"/>
      <w:ind w:left="1200"/>
    </w:pPr>
    <w:rPr>
      <w:color w:val="A1B8CF"/>
      <w:sz w:val="20"/>
    </w:rPr>
  </w:style>
  <w:style w:styleId="IntenseEmphasis" w:type="character">
    <w:name w:val="Intense Emphasis"/>
    <w:basedOn w:val="DefaultParagraphFont"/>
    <w:rsid w:val="00520938"/>
    <w:rPr>
      <w:i/>
      <w:iCs/>
      <w:color w:val="2E4473"/>
    </w:rPr>
  </w:style>
  <w:style w:styleId="IntenseQuote" w:type="paragraph">
    <w:name w:val="Intense Quote"/>
    <w:basedOn w:val="Normal"/>
    <w:next w:val="Normal"/>
    <w:link w:val="IntenseQuoteChar"/>
    <w:rsid w:val="00520938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/>
      <w:iCs/>
      <w:color w:val="2E4473"/>
    </w:rPr>
  </w:style>
  <w:style w:customStyle="1" w:styleId="IntenseQuoteChar" w:type="character">
    <w:name w:val="Intense Quote Char"/>
    <w:basedOn w:val="DefaultParagraphFont"/>
    <w:link w:val="IntenseQuote"/>
    <w:rsid w:val="00520938"/>
    <w:rPr>
      <w:i/>
      <w:iCs/>
      <w:color w:val="2E4473"/>
    </w:rPr>
  </w:style>
  <w:style w:styleId="IntenseReference" w:type="character">
    <w:name w:val="Intense Reference"/>
    <w:basedOn w:val="DefaultParagraphFont"/>
    <w:rsid w:val="00520938"/>
    <w:rPr>
      <w:b/>
      <w:bCs/>
      <w:smallCaps/>
      <w:color w:val="2E4473"/>
      <w:spacing w:val="5"/>
    </w:rPr>
  </w:style>
  <w:style w:styleId="PageNumber" w:type="character">
    <w:name w:val="page number"/>
    <w:basedOn w:val="DefaultParagraphFont"/>
    <w:semiHidden/>
    <w:unhideWhenUsed/>
    <w:rsid w:val="00520938"/>
  </w:style>
  <w:style w:customStyle="1" w:styleId="Style2" w:type="paragraph">
    <w:name w:val="Style2"/>
    <w:basedOn w:val="SourceCode"/>
    <w:qFormat/>
    <w:rsid w:val="0001547E"/>
    <w:rPr>
      <w:color w:val="A1B8CF"/>
    </w:rPr>
  </w:style>
  <w:style w:customStyle="1" w:styleId="Style3" w:type="paragraph">
    <w:name w:val="Style3"/>
    <w:basedOn w:val="SourceCode"/>
    <w:qFormat/>
    <w:rsid w:val="0001547E"/>
  </w:style>
  <w:style w:customStyle="1" w:styleId="Style4" w:type="paragraph">
    <w:name w:val="Style4"/>
    <w:basedOn w:val="BlockText"/>
    <w:qFormat/>
    <w:rsid w:val="0001547E"/>
    <w:rPr>
      <w:color w:val="2E447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hyperlink" Id="rId20" Target="https://web.hypothes.is/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eb.hypothes.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>Untitled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1; Author 2</dc:creator>
  <cp:keywords/>
  <dcterms:created xsi:type="dcterms:W3CDTF">2024-07-11T11:36:45Z</dcterms:created>
  <dcterms:modified xsi:type="dcterms:W3CDTF">2024-07-11T11:36:45Z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date">
    <vt:lpwstr>July 11, 2024</vt:lpwstr>
  </property>
  <property fmtid="{D5CDD505-2E9C-101B-9397-08002B2CF9AE}" pid="7" name="date-format">
    <vt:lpwstr>long</vt:lpwstr>
  </property>
  <property fmtid="{D5CDD505-2E9C-101B-9397-08002B2CF9AE}" pid="8" name="footer">
    <vt:lpwstr>Epicentre - Médecins Sans Frontières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vealjs-plugins">
    <vt:lpwstr/>
  </property>
  <property fmtid="{D5CDD505-2E9C-101B-9397-08002B2CF9AE}" pid="14" name="subtitle">
    <vt:lpwstr>EpiDS team - Epicentre, Paris</vt:lpwstr>
  </property>
  <property fmtid="{D5CDD505-2E9C-101B-9397-08002B2CF9AE}" pid="15" name="toc-title">
    <vt:lpwstr>Table of contents</vt:lpwstr>
  </property>
</Properties>
</file>