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IGFox — Privacy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Effective date: September 21,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Privacy Policy explains how the IGFox mobile application (the "App"), published by Evgeniia Vorontsova ("we," "us," or "Developer"), handles information when you use it. We built IGFox around a simple principle: there is no account, and your carousel projects live on your device — not on our servers.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No Account, No Server-Side Storage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IGFox does not require you to create an account, sign in, or provide any personal information to use the App. Your projects — including the text, photos, colors, and fonts you choose — are created and stored locally on your device. We do not operate a backend that receives, stores, or has access to your carousel projects.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Information We Access on Your Device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its core functionality, the App requests the following device permissions: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Photos library access</w:t>
      </w:r>
      <w:r w:rsidDel="00000000" w:rsidR="00000000" w:rsidRPr="00000000">
        <w:rPr>
          <w:rtl w:val="0"/>
        </w:rPr>
        <w:t xml:space="preserve"> — used to let you import photos into your slides and to save your finished carousels (with no watermark) to your Photos app, including to the dedicated "IGFox" album. Photos you select are processed on your device only.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 control these permissions through your device's Settings app and can revoke them at any time; doing so may limit certain features of the App.</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Information You Provide to Us Directly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contact us for support (for example, by emailing </w:t>
      </w:r>
      <w:hyperlink r:id="rId6">
        <w:r w:rsidDel="00000000" w:rsidR="00000000" w:rsidRPr="00000000">
          <w:rPr>
            <w:color w:val="0000ee"/>
            <w:u w:val="single"/>
            <w:rtl w:val="0"/>
          </w:rPr>
          <w:t xml:space="preserve">igfox@proton.me</w:t>
        </w:r>
      </w:hyperlink>
      <w:r w:rsidDel="00000000" w:rsidR="00000000" w:rsidRPr="00000000">
        <w:rPr>
          <w:rtl w:val="0"/>
        </w:rPr>
        <w:t xml:space="preserve">), we will receive your email address and the content of your message, including any screenshots or details you choose to share. We use this information solely to respond to your inquiry and to improve the App, and we retain it only as long as needed for that purpose.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Analytics and Diagnostics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App may use standard, privacy-preserving diagnostic tools provided by Apple (such as aggregated crash and performance reports) to help us identify and fix bugs. Where such tools are used, they are governed by Apple's own privacy practices and do not identify you personally. IGFox does not use third-party advertising networks or trackers, and does not sell or share your data with advertisers.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Siri and Shortcuts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choose to use the App's Siri or Shortcuts integration, any interaction data is handled according to Apple's Siri and Shortcuts privacy practices; we do not receive a copy of your voice input.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Children's Privacy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IGFox is not directed at children under the age of 13 (or the equivalent minimum age in your jurisdiction), and we do not knowingly collect personal information from children. Because the App requires no account and processes content locally, it is not designed to identify or target child users. If you believe a child has provided us personal information (for example, through a support email), please contact us so we can delete it.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Data Sharing and Disclosure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do not sell your personal information. We do not share your carousel content or photos with any third party, because that content never leaves your device unless you choose to export or share it yourself (for example, by saving to Photos or sharing through another app of your choosing). We may disclose information we hold (such as support emails) if required to do so by law or to protect our legal rights.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Data Retention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Your carousel projects remain on your device until you delete them or delete the App. Support correspondence is retained only as long as reasonably necessary to resolve your inquiry and comply with any applicable legal obligations.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Your Rights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Depending on your location, you may have rights under applicable data protection law (such as the GDPR or CCPA), including the right to access, correct, or delete personal information we hold about you, and the right to object to or restrict certain processing. Because we collect minimal personal information (generally limited to what you send us directly, such as support emails), most requests can be fulfilled simply by asking us to delete that correspondence. To exercise these rights, contact us at </w:t>
      </w:r>
      <w:hyperlink r:id="rId7">
        <w:r w:rsidDel="00000000" w:rsidR="00000000" w:rsidRPr="00000000">
          <w:rPr>
            <w:color w:val="0000ee"/>
            <w:u w:val="single"/>
            <w:rtl w:val="0"/>
          </w:rPr>
          <w:t xml:space="preserve">igfox@proton.me</w:t>
        </w:r>
      </w:hyperlink>
      <w:r w:rsidDel="00000000" w:rsidR="00000000" w:rsidRPr="00000000">
        <w:rPr>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Security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take reasonable technical and organizational measures to protect any information we do handle (such as support correspondence). Since your projects and photos are processed locally on your device, their security also depends on your device's own security settings (such as passcode and iOS updates).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International Users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contact us from outside the country where our support systems are located, your message may be processed in a different country. We take steps to ensure any such processing is consistent with this Privacy Policy.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Changes to This Privacy Policy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may update this Privacy Policy from time to time to reflect changes in the App or applicable law. Material changes will be reflected by updating the "Effective date" above. We encourage you to review this page periodically.</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Contact Us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questions about this Privacy Policy or how we handle information, please contact us at: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Email: </w:t>
      </w:r>
      <w:hyperlink r:id="rId8">
        <w:r w:rsidDel="00000000" w:rsidR="00000000" w:rsidRPr="00000000">
          <w:rPr>
            <w:color w:val="0000ee"/>
            <w:u w:val="single"/>
            <w:rtl w:val="0"/>
          </w:rPr>
          <w:t xml:space="preserve">igfox@proton.me</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Evgeniia Vorontsova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gfox@proton.me" TargetMode="External"/><Relationship Id="rId7" Type="http://schemas.openxmlformats.org/officeDocument/2006/relationships/hyperlink" Target="mailto:igfox@proton.me" TargetMode="External"/><Relationship Id="rId8" Type="http://schemas.openxmlformats.org/officeDocument/2006/relationships/hyperlink" Target="mailto:igfox@proton.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