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DB4" w:rsidRDefault="00F27DB4" w:rsidP="00E84C3D">
      <w:pPr>
        <w:pStyle w:val="Ttulo2"/>
      </w:pPr>
      <w:proofErr w:type="spellStart"/>
      <w:r>
        <w:t>URLs</w:t>
      </w:r>
      <w:proofErr w:type="spellEnd"/>
    </w:p>
    <w:p w:rsidR="00F27DB4" w:rsidRDefault="00F27DB4" w:rsidP="00F27DB4">
      <w:pPr>
        <w:rPr>
          <w:rFonts w:ascii="Consolas" w:hAnsi="Consolas" w:cs="Consolas"/>
          <w:b/>
        </w:rPr>
      </w:pPr>
      <w:r>
        <w:t xml:space="preserve">La ruta de la </w:t>
      </w:r>
      <w:proofErr w:type="spellStart"/>
      <w:r>
        <w:t>url</w:t>
      </w:r>
      <w:proofErr w:type="spellEnd"/>
      <w:r>
        <w:t xml:space="preserve"> se establece en el controlador Base </w:t>
      </w:r>
      <w:proofErr w:type="spellStart"/>
      <w:r w:rsidRPr="00F27DB4">
        <w:rPr>
          <w:rFonts w:ascii="Consolas" w:hAnsi="Consolas" w:cs="Consolas"/>
          <w:b/>
        </w:rPr>
        <w:t>es.jclm.cs.rarasclm.controller</w:t>
      </w:r>
      <w:r>
        <w:rPr>
          <w:rFonts w:ascii="Consolas" w:hAnsi="Consolas" w:cs="Consolas"/>
          <w:b/>
        </w:rPr>
        <w:t>.BaseController</w:t>
      </w:r>
      <w:proofErr w:type="spellEnd"/>
      <w:r>
        <w:rPr>
          <w:rFonts w:ascii="Consolas" w:hAnsi="Consolas" w:cs="Consolas"/>
          <w:b/>
        </w:rPr>
        <w:t xml:space="preserve"> </w:t>
      </w:r>
    </w:p>
    <w:p w:rsidR="00F27DB4" w:rsidRDefault="00F27DB4" w:rsidP="00F27DB4">
      <w:pPr>
        <w:rPr>
          <w:rFonts w:ascii="Consolas" w:hAnsi="Consolas" w:cs="Consolas"/>
          <w:b/>
        </w:rPr>
      </w:pPr>
      <w:r>
        <w:t xml:space="preserve">Toma el atributo </w:t>
      </w:r>
      <w:proofErr w:type="spellStart"/>
      <w:r w:rsidRPr="00F27DB4">
        <w:rPr>
          <w:rFonts w:ascii="Consolas" w:hAnsi="Consolas" w:cs="Consolas"/>
          <w:b/>
        </w:rPr>
        <w:t>route</w:t>
      </w:r>
      <w:proofErr w:type="spellEnd"/>
    </w:p>
    <w:p w:rsidR="00F27DB4" w:rsidRPr="000C32FE" w:rsidRDefault="00F27DB4" w:rsidP="00F27DB4">
      <w:pPr>
        <w:rPr>
          <w:rFonts w:ascii="Consolas" w:hAnsi="Consolas" w:cs="Consolas"/>
          <w:b/>
        </w:rPr>
      </w:pPr>
      <w:r w:rsidRPr="000C32FE">
        <w:t xml:space="preserve">La clase </w:t>
      </w:r>
      <w:proofErr w:type="spellStart"/>
      <w:r w:rsidRPr="000C32FE">
        <w:rPr>
          <w:rFonts w:ascii="Consolas" w:hAnsi="Consolas" w:cs="Consolas"/>
          <w:b/>
        </w:rPr>
        <w:t>RouteParameters</w:t>
      </w:r>
      <w:proofErr w:type="spellEnd"/>
      <w:r w:rsidRPr="000C32FE">
        <w:rPr>
          <w:rFonts w:ascii="Consolas" w:hAnsi="Consolas" w:cs="Consolas"/>
          <w:b/>
        </w:rPr>
        <w:t xml:space="preserve"> (</w:t>
      </w:r>
      <w:proofErr w:type="spellStart"/>
      <w:r w:rsidRPr="000C32FE">
        <w:rPr>
          <w:rFonts w:ascii="Consolas" w:hAnsi="Consolas" w:cs="Consolas"/>
          <w:b/>
        </w:rPr>
        <w:t>es.jclm.cs.rarasclm.entities.RouteParameters</w:t>
      </w:r>
      <w:proofErr w:type="spellEnd"/>
      <w:r w:rsidRPr="000C32FE">
        <w:rPr>
          <w:rFonts w:ascii="Consolas" w:hAnsi="Consolas" w:cs="Consolas"/>
          <w:b/>
        </w:rPr>
        <w:t xml:space="preserve">) </w:t>
      </w:r>
    </w:p>
    <w:p w:rsidR="00F27DB4" w:rsidRPr="000C32FE" w:rsidRDefault="00F27DB4" w:rsidP="00F27DB4">
      <w:r w:rsidRPr="000C32FE">
        <w:t xml:space="preserve">Tiene los siguientes </w:t>
      </w:r>
      <w:proofErr w:type="spellStart"/>
      <w:r w:rsidRPr="000C32FE">
        <w:t>prámetros</w:t>
      </w:r>
      <w:proofErr w:type="spellEnd"/>
      <w:r w:rsidRPr="000C32FE">
        <w:t>:</w:t>
      </w:r>
    </w:p>
    <w:p w:rsidR="00F27DB4" w:rsidRPr="00F27DB4" w:rsidRDefault="00F27DB4" w:rsidP="00F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27DB4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  <w:proofErr w:type="gramStart"/>
      <w:r w:rsidRPr="00F27DB4">
        <w:rPr>
          <w:rFonts w:ascii="Consolas" w:hAnsi="Consolas" w:cs="Consolas"/>
          <w:color w:val="3F5FBF"/>
          <w:sz w:val="20"/>
          <w:szCs w:val="20"/>
          <w:lang w:val="en-US"/>
        </w:rPr>
        <w:t>The modulo</w:t>
      </w:r>
      <w:proofErr w:type="gramEnd"/>
      <w:r w:rsidRPr="00F27DB4">
        <w:rPr>
          <w:rFonts w:ascii="Consolas" w:hAnsi="Consolas" w:cs="Consolas"/>
          <w:color w:val="3F5FBF"/>
          <w:sz w:val="20"/>
          <w:szCs w:val="20"/>
          <w:lang w:val="en-US"/>
        </w:rPr>
        <w:t>. */</w:t>
      </w:r>
    </w:p>
    <w:p w:rsidR="00F27DB4" w:rsidRPr="00F27DB4" w:rsidRDefault="00F27DB4" w:rsidP="00F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27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27DB4">
        <w:rPr>
          <w:rFonts w:ascii="Consolas" w:hAnsi="Consolas" w:cs="Consolas"/>
          <w:color w:val="0000C0"/>
          <w:sz w:val="20"/>
          <w:szCs w:val="20"/>
          <w:lang w:val="en-US"/>
        </w:rPr>
        <w:t>modulo</w:t>
      </w:r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DB4" w:rsidRPr="00F27DB4" w:rsidRDefault="00F27DB4" w:rsidP="00F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DB4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  <w:proofErr w:type="gramStart"/>
      <w:r w:rsidRPr="00F27DB4">
        <w:rPr>
          <w:rFonts w:ascii="Consolas" w:hAnsi="Consolas" w:cs="Consolas"/>
          <w:color w:val="3F5FBF"/>
          <w:sz w:val="20"/>
          <w:szCs w:val="20"/>
          <w:lang w:val="en-US"/>
        </w:rPr>
        <w:t>The</w:t>
      </w:r>
      <w:proofErr w:type="gramEnd"/>
      <w:r w:rsidRPr="00F27DB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F27DB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formulario</w:t>
      </w:r>
      <w:proofErr w:type="spellEnd"/>
      <w:r w:rsidRPr="00F27DB4">
        <w:rPr>
          <w:rFonts w:ascii="Consolas" w:hAnsi="Consolas" w:cs="Consolas"/>
          <w:color w:val="3F5FBF"/>
          <w:sz w:val="20"/>
          <w:szCs w:val="20"/>
          <w:lang w:val="en-US"/>
        </w:rPr>
        <w:t>. */</w:t>
      </w:r>
    </w:p>
    <w:p w:rsidR="00F27DB4" w:rsidRPr="00F27DB4" w:rsidRDefault="00F27DB4" w:rsidP="00F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27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27DB4">
        <w:rPr>
          <w:rFonts w:ascii="Consolas" w:hAnsi="Consolas" w:cs="Consolas"/>
          <w:color w:val="0000C0"/>
          <w:sz w:val="20"/>
          <w:szCs w:val="20"/>
          <w:lang w:val="en-US"/>
        </w:rPr>
        <w:t>formulario</w:t>
      </w:r>
      <w:proofErr w:type="spellEnd"/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DB4" w:rsidRPr="00F27DB4" w:rsidRDefault="00F27DB4" w:rsidP="00F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DB4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  <w:proofErr w:type="gramStart"/>
      <w:r w:rsidRPr="00F27DB4">
        <w:rPr>
          <w:rFonts w:ascii="Consolas" w:hAnsi="Consolas" w:cs="Consolas"/>
          <w:color w:val="3F5FBF"/>
          <w:sz w:val="20"/>
          <w:szCs w:val="20"/>
          <w:lang w:val="en-US"/>
        </w:rPr>
        <w:t>The</w:t>
      </w:r>
      <w:proofErr w:type="gramEnd"/>
      <w:r w:rsidRPr="00F27DB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F27DB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accion</w:t>
      </w:r>
      <w:proofErr w:type="spellEnd"/>
      <w:r w:rsidRPr="00F27DB4">
        <w:rPr>
          <w:rFonts w:ascii="Consolas" w:hAnsi="Consolas" w:cs="Consolas"/>
          <w:color w:val="3F5FBF"/>
          <w:sz w:val="20"/>
          <w:szCs w:val="20"/>
          <w:lang w:val="en-US"/>
        </w:rPr>
        <w:t>. */</w:t>
      </w:r>
    </w:p>
    <w:p w:rsidR="00F27DB4" w:rsidRPr="00F27DB4" w:rsidRDefault="00F27DB4" w:rsidP="00F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27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27DB4">
        <w:rPr>
          <w:rFonts w:ascii="Consolas" w:hAnsi="Consolas" w:cs="Consolas"/>
          <w:color w:val="0000C0"/>
          <w:sz w:val="20"/>
          <w:szCs w:val="20"/>
          <w:lang w:val="en-US"/>
        </w:rPr>
        <w:t>accion</w:t>
      </w:r>
      <w:proofErr w:type="spellEnd"/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DB4" w:rsidRPr="00F27DB4" w:rsidRDefault="00F27DB4" w:rsidP="00F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DB4">
        <w:rPr>
          <w:rFonts w:ascii="Consolas" w:hAnsi="Consolas" w:cs="Consolas"/>
          <w:color w:val="3F5FBF"/>
          <w:sz w:val="20"/>
          <w:szCs w:val="20"/>
          <w:lang w:val="en-US"/>
        </w:rPr>
        <w:t>/** The id. */</w:t>
      </w:r>
    </w:p>
    <w:p w:rsidR="00F27DB4" w:rsidRPr="00F27DB4" w:rsidRDefault="00F27DB4" w:rsidP="00F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27D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27DB4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DB4" w:rsidRDefault="00F27DB4" w:rsidP="00F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7D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32FE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  <w:proofErr w:type="gramStart"/>
      <w:r w:rsidRPr="000C32FE">
        <w:rPr>
          <w:rFonts w:ascii="Consolas" w:hAnsi="Consolas" w:cs="Consolas"/>
          <w:color w:val="3F5FBF"/>
          <w:sz w:val="20"/>
          <w:szCs w:val="20"/>
          <w:lang w:val="en-US"/>
        </w:rPr>
        <w:t>The</w:t>
      </w:r>
      <w:proofErr w:type="gramEnd"/>
      <w:r w:rsidRPr="000C32FE">
        <w:rPr>
          <w:rFonts w:ascii="Consolas" w:hAnsi="Consolas" w:cs="Consolas"/>
          <w:color w:val="3F5FBF"/>
          <w:sz w:val="20"/>
          <w:szCs w:val="20"/>
          <w:lang w:val="en-US"/>
        </w:rPr>
        <w:t xml:space="preserve"> base </w:t>
      </w:r>
      <w:proofErr w:type="spellStart"/>
      <w:r w:rsidRPr="000C32FE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url</w:t>
      </w:r>
      <w:proofErr w:type="spellEnd"/>
      <w:r w:rsidRPr="000C32FE">
        <w:rPr>
          <w:rFonts w:ascii="Consolas" w:hAnsi="Consolas" w:cs="Consolas"/>
          <w:color w:val="3F5FBF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F27DB4" w:rsidRDefault="00F27DB4" w:rsidP="00F27D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7DB4" w:rsidRDefault="00F27DB4" w:rsidP="00F27D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 indican el recurso ubicado en la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modo:</w:t>
      </w:r>
    </w:p>
    <w:p w:rsidR="00F27DB4" w:rsidRPr="0003407A" w:rsidRDefault="00F27DB4" w:rsidP="00F27DB4">
      <w:pPr>
        <w:rPr>
          <w:rFonts w:ascii="Consolas" w:hAnsi="Consolas" w:cs="Consolas"/>
          <w:b/>
          <w:sz w:val="32"/>
          <w:szCs w:val="32"/>
        </w:rPr>
      </w:pPr>
      <w:r w:rsidRPr="0003407A">
        <w:rPr>
          <w:rFonts w:ascii="Consolas" w:hAnsi="Consolas" w:cs="Consolas"/>
          <w:b/>
          <w:sz w:val="32"/>
          <w:szCs w:val="32"/>
        </w:rPr>
        <w:t>{</w:t>
      </w:r>
      <w:proofErr w:type="gramStart"/>
      <w:r w:rsidRPr="0003407A">
        <w:rPr>
          <w:rFonts w:ascii="Consolas" w:hAnsi="Consolas" w:cs="Consolas"/>
          <w:b/>
          <w:sz w:val="32"/>
          <w:szCs w:val="32"/>
        </w:rPr>
        <w:t>modulo</w:t>
      </w:r>
      <w:proofErr w:type="gramEnd"/>
      <w:r w:rsidRPr="0003407A">
        <w:rPr>
          <w:rFonts w:ascii="Consolas" w:hAnsi="Consolas" w:cs="Consolas"/>
          <w:b/>
          <w:sz w:val="32"/>
          <w:szCs w:val="32"/>
        </w:rPr>
        <w:t>}/{</w:t>
      </w:r>
      <w:proofErr w:type="gramStart"/>
      <w:r w:rsidR="0003407A" w:rsidRPr="0003407A">
        <w:rPr>
          <w:rFonts w:ascii="Consolas" w:hAnsi="Consolas" w:cs="Consolas"/>
          <w:b/>
          <w:sz w:val="32"/>
          <w:szCs w:val="32"/>
        </w:rPr>
        <w:t>entidad</w:t>
      </w:r>
      <w:proofErr w:type="gramEnd"/>
      <w:r w:rsidRPr="0003407A">
        <w:rPr>
          <w:rFonts w:ascii="Consolas" w:hAnsi="Consolas" w:cs="Consolas"/>
          <w:b/>
          <w:sz w:val="32"/>
          <w:szCs w:val="32"/>
        </w:rPr>
        <w:t>}/{</w:t>
      </w:r>
      <w:proofErr w:type="spellStart"/>
      <w:r w:rsidRPr="0003407A">
        <w:rPr>
          <w:rFonts w:ascii="Consolas" w:hAnsi="Consolas" w:cs="Consolas"/>
          <w:b/>
          <w:sz w:val="32"/>
          <w:szCs w:val="32"/>
        </w:rPr>
        <w:t>accion</w:t>
      </w:r>
      <w:proofErr w:type="spellEnd"/>
      <w:r w:rsidRPr="0003407A">
        <w:rPr>
          <w:rFonts w:ascii="Consolas" w:hAnsi="Consolas" w:cs="Consolas"/>
          <w:b/>
          <w:sz w:val="32"/>
          <w:szCs w:val="32"/>
        </w:rPr>
        <w:t>}/{</w:t>
      </w:r>
      <w:proofErr w:type="spellStart"/>
      <w:r w:rsidRPr="0003407A">
        <w:rPr>
          <w:rFonts w:ascii="Consolas" w:hAnsi="Consolas" w:cs="Consolas"/>
          <w:b/>
          <w:sz w:val="32"/>
          <w:szCs w:val="32"/>
        </w:rPr>
        <w:t>ID|json</w:t>
      </w:r>
      <w:proofErr w:type="spellEnd"/>
      <w:r w:rsidRPr="0003407A">
        <w:rPr>
          <w:rFonts w:ascii="Consolas" w:hAnsi="Consolas" w:cs="Consolas"/>
          <w:b/>
          <w:sz w:val="32"/>
          <w:szCs w:val="32"/>
        </w:rPr>
        <w:t>}/{ID2?}</w:t>
      </w:r>
    </w:p>
    <w:p w:rsidR="00F27DB4" w:rsidRDefault="00835683" w:rsidP="00F27DB4">
      <w:r>
        <w:t>Dónde</w:t>
      </w:r>
      <w:r w:rsidR="00F27DB4">
        <w:t>:</w:t>
      </w:r>
    </w:p>
    <w:p w:rsidR="00F27DB4" w:rsidRDefault="00F27DB4" w:rsidP="00E84C3D">
      <w:pPr>
        <w:jc w:val="both"/>
      </w:pPr>
      <w:r>
        <w:t xml:space="preserve">El </w:t>
      </w:r>
      <w:r w:rsidRPr="00F27DB4">
        <w:rPr>
          <w:b/>
        </w:rPr>
        <w:t>módulo</w:t>
      </w:r>
      <w:r w:rsidR="00B34915">
        <w:t xml:space="preserve"> i</w:t>
      </w:r>
      <w:r>
        <w:t>ndica el módulo de la aplicación:</w:t>
      </w:r>
    </w:p>
    <w:p w:rsidR="00F27DB4" w:rsidRPr="00B34915" w:rsidRDefault="00F27DB4" w:rsidP="00E84C3D">
      <w:pPr>
        <w:jc w:val="both"/>
        <w:rPr>
          <w:rFonts w:ascii="Consolas" w:hAnsi="Consolas" w:cs="Consolas"/>
        </w:rPr>
      </w:pPr>
      <w:r w:rsidRPr="00B34915">
        <w:rPr>
          <w:rFonts w:ascii="Consolas" w:hAnsi="Consolas" w:cs="Consolas"/>
        </w:rPr>
        <w:t>{</w:t>
      </w:r>
      <w:proofErr w:type="spellStart"/>
      <w:r w:rsidRPr="00B34915">
        <w:rPr>
          <w:rFonts w:ascii="Consolas" w:hAnsi="Consolas" w:cs="Consolas"/>
        </w:rPr>
        <w:t>Inicio</w:t>
      </w:r>
      <w:proofErr w:type="gramStart"/>
      <w:r w:rsidRPr="00B34915">
        <w:rPr>
          <w:rFonts w:ascii="Consolas" w:hAnsi="Consolas" w:cs="Consolas"/>
        </w:rPr>
        <w:t>,Enfermedades,Casos,Pacientes,Admin</w:t>
      </w:r>
      <w:proofErr w:type="spellEnd"/>
      <w:proofErr w:type="gramEnd"/>
      <w:r w:rsidRPr="00B34915">
        <w:rPr>
          <w:rFonts w:ascii="Consolas" w:hAnsi="Consolas" w:cs="Consolas"/>
        </w:rPr>
        <w:t>}</w:t>
      </w:r>
    </w:p>
    <w:p w:rsidR="0003407A" w:rsidRDefault="00B34915" w:rsidP="00E84C3D">
      <w:pPr>
        <w:jc w:val="both"/>
      </w:pPr>
      <w:r>
        <w:t>L</w:t>
      </w:r>
      <w:r w:rsidR="0003407A">
        <w:t>a</w:t>
      </w:r>
      <w:r w:rsidR="00F27DB4">
        <w:t xml:space="preserve"> </w:t>
      </w:r>
      <w:r w:rsidR="0003407A">
        <w:rPr>
          <w:b/>
        </w:rPr>
        <w:t xml:space="preserve">entidad </w:t>
      </w:r>
      <w:r w:rsidR="0003407A">
        <w:t>indica la entidad con la que se va a trabajar</w:t>
      </w:r>
    </w:p>
    <w:p w:rsidR="00B217A5" w:rsidRPr="00B34915" w:rsidRDefault="0003407A" w:rsidP="00E84C3D">
      <w:pPr>
        <w:jc w:val="both"/>
        <w:rPr>
          <w:rFonts w:ascii="Consolas" w:hAnsi="Consolas" w:cs="Consolas"/>
        </w:rPr>
      </w:pPr>
      <w:r>
        <w:t>Por ejemplo</w:t>
      </w:r>
      <w:r w:rsidR="00835683">
        <w:t>: el</w:t>
      </w:r>
      <w:r>
        <w:t xml:space="preserve"> módulo de enfermedades contiene </w:t>
      </w:r>
      <w:r w:rsidR="00B217A5">
        <w:t xml:space="preserve">las </w:t>
      </w:r>
      <w:r>
        <w:t>entidades</w:t>
      </w:r>
      <w:r w:rsidR="00B34915">
        <w:t xml:space="preserve">: </w:t>
      </w:r>
      <w:r w:rsidR="00B217A5" w:rsidRPr="00B34915">
        <w:rPr>
          <w:rFonts w:ascii="Consolas" w:hAnsi="Consolas" w:cs="Consolas"/>
        </w:rPr>
        <w:t>{enfRara</w:t>
      </w:r>
      <w:proofErr w:type="gramStart"/>
      <w:r w:rsidR="00B217A5" w:rsidRPr="00B34915">
        <w:rPr>
          <w:rFonts w:ascii="Consolas" w:hAnsi="Consolas" w:cs="Consolas"/>
        </w:rPr>
        <w:t>,Cie9MC,Cie10,Snomed</w:t>
      </w:r>
      <w:proofErr w:type="gramEnd"/>
      <w:r w:rsidR="00B217A5" w:rsidRPr="00B34915">
        <w:rPr>
          <w:rFonts w:ascii="Consolas" w:hAnsi="Consolas" w:cs="Consolas"/>
        </w:rPr>
        <w:t>}</w:t>
      </w:r>
    </w:p>
    <w:p w:rsidR="00F27DB4" w:rsidRPr="00B34915" w:rsidRDefault="00B34915" w:rsidP="00E84C3D">
      <w:pPr>
        <w:jc w:val="both"/>
        <w:rPr>
          <w:rFonts w:ascii="Consolas" w:hAnsi="Consolas" w:cs="Consolas"/>
        </w:rPr>
      </w:pPr>
      <w:r>
        <w:t>L</w:t>
      </w:r>
      <w:r w:rsidR="00B217A5">
        <w:t>a</w:t>
      </w:r>
      <w:r w:rsidR="0003407A">
        <w:t xml:space="preserve">  </w:t>
      </w:r>
      <w:r w:rsidRPr="00835683">
        <w:rPr>
          <w:b/>
        </w:rPr>
        <w:t>acción</w:t>
      </w:r>
      <w:r>
        <w:t xml:space="preserve"> es la operación que se va a realizar sobre la entidad </w:t>
      </w:r>
      <w:r w:rsidRPr="00B34915">
        <w:rPr>
          <w:rFonts w:ascii="Consolas" w:hAnsi="Consolas" w:cs="Consolas"/>
        </w:rPr>
        <w:t>{</w:t>
      </w:r>
      <w:proofErr w:type="spellStart"/>
      <w:r>
        <w:rPr>
          <w:rFonts w:ascii="Consolas" w:hAnsi="Consolas" w:cs="Consolas"/>
        </w:rPr>
        <w:t>show</w:t>
      </w:r>
      <w:proofErr w:type="gramStart"/>
      <w:r>
        <w:rPr>
          <w:rFonts w:ascii="Consolas" w:hAnsi="Consolas" w:cs="Consolas"/>
        </w:rPr>
        <w:t>,create,edit,delete</w:t>
      </w:r>
      <w:proofErr w:type="spellEnd"/>
      <w:proofErr w:type="gramEnd"/>
      <w:r>
        <w:rPr>
          <w:rFonts w:ascii="Consolas" w:hAnsi="Consolas" w:cs="Consolas"/>
        </w:rPr>
        <w:t>}</w:t>
      </w:r>
    </w:p>
    <w:p w:rsidR="00B34915" w:rsidRDefault="00835683" w:rsidP="00E84C3D">
      <w:pPr>
        <w:jc w:val="both"/>
      </w:pPr>
      <w:r w:rsidRPr="00835683">
        <w:rPr>
          <w:b/>
        </w:rPr>
        <w:t>ID</w:t>
      </w:r>
      <w:r>
        <w:t xml:space="preserve"> es el identificador de entidad sobre el cual se realiza la operación.</w:t>
      </w:r>
    </w:p>
    <w:p w:rsidR="00835683" w:rsidRDefault="00C57764" w:rsidP="00E84C3D">
      <w:pPr>
        <w:jc w:val="both"/>
      </w:pPr>
      <w:proofErr w:type="spellStart"/>
      <w:proofErr w:type="gramStart"/>
      <w:r>
        <w:rPr>
          <w:b/>
        </w:rPr>
        <w:t>j</w:t>
      </w:r>
      <w:r w:rsidR="00835683" w:rsidRPr="00835683">
        <w:rPr>
          <w:b/>
        </w:rPr>
        <w:t>son</w:t>
      </w:r>
      <w:proofErr w:type="spellEnd"/>
      <w:proofErr w:type="gramEnd"/>
      <w:r w:rsidR="00835683">
        <w:t xml:space="preserve"> sobre el cuarto o quinto elemento lista entidades en formato </w:t>
      </w:r>
      <w:proofErr w:type="spellStart"/>
      <w:r w:rsidR="00835683">
        <w:t>json</w:t>
      </w:r>
      <w:proofErr w:type="spellEnd"/>
      <w:r w:rsidR="00835683">
        <w:t xml:space="preserve"> (cuando son menores de 1000). En caso contrario se necesita un argumento de búsqueda (variable </w:t>
      </w:r>
      <w:proofErr w:type="spellStart"/>
      <w:r w:rsidR="00835683">
        <w:t>search</w:t>
      </w:r>
      <w:proofErr w:type="spellEnd"/>
      <w:r w:rsidR="00835683">
        <w:t xml:space="preserve"> con </w:t>
      </w:r>
      <w:proofErr w:type="spellStart"/>
      <w:r w:rsidR="00835683">
        <w:t>request</w:t>
      </w:r>
      <w:proofErr w:type="spellEnd"/>
      <w:r w:rsidR="00835683">
        <w:t xml:space="preserve"> post</w:t>
      </w:r>
      <w:r w:rsidR="006D4E37">
        <w:t>)</w:t>
      </w:r>
      <w:r w:rsidR="00835683">
        <w:t xml:space="preserve"> </w:t>
      </w:r>
      <w:r w:rsidR="006D4E37">
        <w:t>y muestra un error. Como caso particular el módulo de enfermedades se listan siempre todas.</w:t>
      </w:r>
      <w:r w:rsidR="00DB0477">
        <w:t xml:space="preserve"> </w:t>
      </w:r>
    </w:p>
    <w:p w:rsidR="00DB0477" w:rsidRDefault="00DB0477" w:rsidP="00E84C3D">
      <w:pPr>
        <w:jc w:val="both"/>
        <w:rPr>
          <w:b/>
        </w:rPr>
      </w:pPr>
      <w:r>
        <w:t xml:space="preserve">Cuando </w:t>
      </w:r>
      <w:proofErr w:type="spellStart"/>
      <w:r>
        <w:t>json</w:t>
      </w:r>
      <w:proofErr w:type="spellEnd"/>
      <w:r>
        <w:t xml:space="preserve"> se escribe en el quinto parámetro se envía la entidad con el identificador </w:t>
      </w:r>
      <w:r w:rsidRPr="00DB0477">
        <w:rPr>
          <w:b/>
        </w:rPr>
        <w:t>ID</w:t>
      </w:r>
      <w:r>
        <w:rPr>
          <w:b/>
        </w:rPr>
        <w:t>.</w:t>
      </w:r>
    </w:p>
    <w:p w:rsidR="00DB0477" w:rsidRDefault="00DB0477" w:rsidP="00F27DB4">
      <w:pPr>
        <w:rPr>
          <w:b/>
        </w:rPr>
      </w:pPr>
    </w:p>
    <w:p w:rsidR="00DB0477" w:rsidRDefault="00DB0477" w:rsidP="00DB0477">
      <w:pPr>
        <w:pStyle w:val="Ttulo2"/>
      </w:pPr>
      <w:r>
        <w:t xml:space="preserve">Estructura de la web (proceso de carga </w:t>
      </w:r>
      <w:proofErr w:type="spellStart"/>
      <w:r>
        <w:t>BaseModelView</w:t>
      </w:r>
      <w:proofErr w:type="spellEnd"/>
      <w:r>
        <w:t>)</w:t>
      </w:r>
    </w:p>
    <w:p w:rsidR="00907298" w:rsidRDefault="00DB0477" w:rsidP="00DB0477">
      <w:r>
        <w:t xml:space="preserve">La clase </w:t>
      </w:r>
      <w:proofErr w:type="spellStart"/>
      <w:r w:rsidRPr="00DB0477">
        <w:rPr>
          <w:rFonts w:ascii="Consolas" w:hAnsi="Consolas" w:cs="Consolas"/>
          <w:b/>
        </w:rPr>
        <w:t>BaseModelView</w:t>
      </w:r>
      <w:proofErr w:type="spellEnd"/>
      <w:r>
        <w:t xml:space="preserve"> Contiene la estructura de la aplicación y la instancia </w:t>
      </w:r>
      <w:r w:rsidR="00907298">
        <w:t xml:space="preserve">el contenedor </w:t>
      </w:r>
      <w:proofErr w:type="spellStart"/>
      <w:r>
        <w:t>spring</w:t>
      </w:r>
      <w:proofErr w:type="spellEnd"/>
      <w:r>
        <w:t xml:space="preserve"> </w:t>
      </w:r>
    </w:p>
    <w:p w:rsidR="00907298" w:rsidRPr="00907298" w:rsidRDefault="00907298" w:rsidP="00DB0477">
      <w:pPr>
        <w:rPr>
          <w:rFonts w:ascii="Consolas" w:hAnsi="Consolas" w:cs="Consolas"/>
          <w:lang w:val="en-US"/>
        </w:rPr>
      </w:pPr>
      <w:r w:rsidRPr="00907298">
        <w:rPr>
          <w:rFonts w:ascii="Consolas" w:hAnsi="Consolas" w:cs="Consolas"/>
          <w:lang w:val="en-US"/>
        </w:rPr>
        <w:t>&lt;bean id="</w:t>
      </w:r>
      <w:proofErr w:type="spellStart"/>
      <w:r w:rsidRPr="00907298">
        <w:rPr>
          <w:rFonts w:ascii="Consolas" w:hAnsi="Consolas" w:cs="Consolas"/>
          <w:lang w:val="en-US"/>
        </w:rPr>
        <w:t>baseModelView</w:t>
      </w:r>
      <w:proofErr w:type="spellEnd"/>
      <w:r w:rsidRPr="00907298">
        <w:rPr>
          <w:rFonts w:ascii="Consolas" w:hAnsi="Consolas" w:cs="Consolas"/>
          <w:lang w:val="en-US"/>
        </w:rPr>
        <w:t>" class="</w:t>
      </w:r>
      <w:proofErr w:type="spellStart"/>
      <w:r w:rsidRPr="00907298">
        <w:rPr>
          <w:rFonts w:ascii="Consolas" w:hAnsi="Consolas" w:cs="Consolas"/>
          <w:lang w:val="en-US"/>
        </w:rPr>
        <w:t>es.jclm.cs.rarasclm.entities.BaseModelView</w:t>
      </w:r>
      <w:proofErr w:type="spellEnd"/>
      <w:r w:rsidRPr="00907298">
        <w:rPr>
          <w:rFonts w:ascii="Consolas" w:hAnsi="Consolas" w:cs="Consolas"/>
          <w:lang w:val="en-US"/>
        </w:rPr>
        <w:t>"&gt;&lt;/bean&gt;</w:t>
      </w:r>
      <w:r w:rsidRPr="00907298">
        <w:rPr>
          <w:rFonts w:ascii="Consolas" w:hAnsi="Consolas" w:cs="Consolas"/>
          <w:lang w:val="en-US"/>
        </w:rPr>
        <w:tab/>
      </w:r>
    </w:p>
    <w:p w:rsidR="00907298" w:rsidRDefault="00907298" w:rsidP="00DB0477">
      <w:pPr>
        <w:rPr>
          <w:rFonts w:ascii="Consolas" w:hAnsi="Consolas" w:cs="Consolas"/>
          <w:lang w:val="en-US"/>
        </w:rPr>
      </w:pPr>
      <w:r w:rsidRPr="00907298">
        <w:rPr>
          <w:rFonts w:ascii="Consolas" w:hAnsi="Consolas" w:cs="Consolas"/>
          <w:lang w:val="en-US"/>
        </w:rPr>
        <w:lastRenderedPageBreak/>
        <w:t>WEB-INF/spring/spring-web.xml</w:t>
      </w:r>
    </w:p>
    <w:p w:rsidR="00907298" w:rsidRDefault="00907298" w:rsidP="00E84C3D">
      <w:pPr>
        <w:jc w:val="both"/>
      </w:pPr>
      <w:r w:rsidRPr="00907298">
        <w:t>El objeto se recoge inyecta</w:t>
      </w:r>
      <w:r>
        <w:t>n</w:t>
      </w:r>
      <w:r w:rsidRPr="00907298">
        <w:t>do la propiedad</w:t>
      </w:r>
      <w:r>
        <w:t xml:space="preserve"> </w:t>
      </w:r>
      <w:r w:rsidRPr="000C32FE">
        <w:rPr>
          <w:rFonts w:ascii="Consolas" w:hAnsi="Consolas" w:cs="Consolas"/>
          <w:b/>
        </w:rPr>
        <w:t>base</w:t>
      </w:r>
      <w:r w:rsidRPr="00907298">
        <w:t xml:space="preserve"> del objeto </w:t>
      </w:r>
      <w:proofErr w:type="spellStart"/>
      <w:r w:rsidRPr="000C32FE">
        <w:rPr>
          <w:rFonts w:ascii="Consolas" w:hAnsi="Consolas" w:cs="Consolas"/>
        </w:rPr>
        <w:t>BaseController</w:t>
      </w:r>
      <w:proofErr w:type="spellEnd"/>
      <w:r w:rsidRPr="000C32FE">
        <w:rPr>
          <w:rFonts w:ascii="Consolas" w:hAnsi="Consolas" w:cs="Consolas"/>
        </w:rPr>
        <w:t xml:space="preserve"> </w:t>
      </w:r>
      <w:r w:rsidRPr="00907298">
        <w:t>cada vez que se hace una petición al servidor web.</w:t>
      </w:r>
    </w:p>
    <w:p w:rsidR="00907298" w:rsidRDefault="00907298" w:rsidP="00E84C3D">
      <w:pPr>
        <w:jc w:val="both"/>
      </w:pPr>
      <w:r>
        <w:t xml:space="preserve"> </w:t>
      </w:r>
      <w:proofErr w:type="gramStart"/>
      <w:r w:rsidRPr="00907298">
        <w:rPr>
          <w:rFonts w:ascii="Consolas" w:hAnsi="Consolas" w:cs="Consolas"/>
          <w:b/>
        </w:rPr>
        <w:t>base</w:t>
      </w:r>
      <w:proofErr w:type="gramEnd"/>
      <w:r>
        <w:t xml:space="preserve"> se usa , en la vista,</w:t>
      </w:r>
      <w:r w:rsidR="002079DF">
        <w:t xml:space="preserve"> </w:t>
      </w:r>
      <w:r>
        <w:t xml:space="preserve"> para crear el menú principal </w:t>
      </w:r>
      <w:r w:rsidR="002079DF">
        <w:t>de la aplicación y recoger parámetros en el contexto de aplicación.</w:t>
      </w:r>
    </w:p>
    <w:p w:rsidR="002079DF" w:rsidRDefault="002079DF" w:rsidP="00E84C3D">
      <w:pPr>
        <w:jc w:val="both"/>
      </w:pPr>
      <w:proofErr w:type="spellStart"/>
      <w:proofErr w:type="gramStart"/>
      <w:r>
        <w:t>MenuModel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MenuItem</w:t>
      </w:r>
      <w:proofErr w:type="spellEnd"/>
      <w:r>
        <w:t>&gt;</w:t>
      </w:r>
    </w:p>
    <w:p w:rsidR="002079DF" w:rsidRDefault="002079DF" w:rsidP="00E84C3D">
      <w:pPr>
        <w:jc w:val="both"/>
      </w:pPr>
      <w:r>
        <w:t xml:space="preserve">Cada </w:t>
      </w:r>
      <w:proofErr w:type="spellStart"/>
      <w:r>
        <w:t>Item</w:t>
      </w:r>
      <w:proofErr w:type="spellEnd"/>
      <w:r>
        <w:t xml:space="preserve"> de </w:t>
      </w:r>
      <w:proofErr w:type="spellStart"/>
      <w:r>
        <w:t>Menu</w:t>
      </w:r>
      <w:proofErr w:type="spellEnd"/>
      <w:r>
        <w:t xml:space="preserve"> tiene una referencia al </w:t>
      </w:r>
      <w:proofErr w:type="spellStart"/>
      <w:r>
        <w:t>MenuModulo</w:t>
      </w:r>
      <w:proofErr w:type="spellEnd"/>
      <w:r>
        <w:t xml:space="preserve"> y con su id se forma la </w:t>
      </w:r>
      <w:proofErr w:type="spellStart"/>
      <w:r>
        <w:t>url</w:t>
      </w:r>
      <w:proofErr w:type="spellEnd"/>
      <w:r>
        <w:t xml:space="preserve"> de acceso al recurso del módulo (uno ítem </w:t>
      </w:r>
      <w:proofErr w:type="spellStart"/>
      <w:r>
        <w:t>menu</w:t>
      </w:r>
      <w:proofErr w:type="spellEnd"/>
      <w:r>
        <w:t xml:space="preserve">) </w:t>
      </w:r>
    </w:p>
    <w:p w:rsidR="002079DF" w:rsidRDefault="005B2EA0" w:rsidP="00E84C3D">
      <w:pPr>
        <w:jc w:val="both"/>
      </w:pPr>
      <w:r>
        <w:t xml:space="preserve">Cada Módulo tiene asociado un controlador. </w:t>
      </w:r>
      <w:r w:rsidR="002079DF">
        <w:t xml:space="preserve">Cada </w:t>
      </w:r>
      <w:proofErr w:type="spellStart"/>
      <w:r w:rsidR="002079DF">
        <w:t>itemMenu</w:t>
      </w:r>
      <w:proofErr w:type="spellEnd"/>
      <w:r w:rsidR="002079DF">
        <w:t xml:space="preserve"> Tiene asociado un controlador, </w:t>
      </w:r>
      <w:r>
        <w:t xml:space="preserve"> La notación del nombre de clase sigue la siguiente nomenclatura:</w:t>
      </w:r>
    </w:p>
    <w:p w:rsidR="005B2EA0" w:rsidRPr="005B2EA0" w:rsidRDefault="005B2EA0" w:rsidP="00E84C3D">
      <w:pPr>
        <w:jc w:val="both"/>
      </w:pPr>
      <w:r w:rsidRPr="005B2EA0">
        <w:rPr>
          <w:b/>
        </w:rPr>
        <w:t>{</w:t>
      </w:r>
      <w:proofErr w:type="spellStart"/>
      <w:r w:rsidRPr="005B2EA0">
        <w:rPr>
          <w:b/>
        </w:rPr>
        <w:t>NombreModulo</w:t>
      </w:r>
      <w:proofErr w:type="spellEnd"/>
      <w:proofErr w:type="gramStart"/>
      <w:r>
        <w:t>+{</w:t>
      </w:r>
      <w:proofErr w:type="spellStart"/>
      <w:proofErr w:type="gramEnd"/>
      <w:r w:rsidRPr="005B2EA0">
        <w:rPr>
          <w:b/>
        </w:rPr>
        <w:t>NombreEntidad</w:t>
      </w:r>
      <w:r>
        <w:t>|</w:t>
      </w:r>
      <w:r w:rsidRPr="005B2EA0">
        <w:rPr>
          <w:i/>
        </w:rPr>
        <w:t>Vacio</w:t>
      </w:r>
      <w:proofErr w:type="spellEnd"/>
      <w:r>
        <w:t>}+”</w:t>
      </w:r>
      <w:proofErr w:type="spellStart"/>
      <w:r>
        <w:t>Controller</w:t>
      </w:r>
      <w:proofErr w:type="spellEnd"/>
      <w:r>
        <w:t>”</w:t>
      </w:r>
      <w:r w:rsidRPr="005B2EA0">
        <w:rPr>
          <w:b/>
        </w:rPr>
        <w:t>}</w:t>
      </w:r>
    </w:p>
    <w:p w:rsidR="002F01D0" w:rsidRDefault="005B2EA0" w:rsidP="00E84C3D">
      <w:pPr>
        <w:jc w:val="both"/>
      </w:pPr>
      <w:r>
        <w:t xml:space="preserve">Cuando no se especifica el nombre de la entidad (es </w:t>
      </w:r>
      <w:r w:rsidRPr="005B2EA0">
        <w:rPr>
          <w:i/>
        </w:rPr>
        <w:t>Vacío</w:t>
      </w:r>
      <w:r>
        <w:t>) indica que es el controlador que maneja la petición a la entrada principal del módulo.</w:t>
      </w:r>
    </w:p>
    <w:p w:rsidR="002F01D0" w:rsidRDefault="002F01D0" w:rsidP="00E84C3D">
      <w:pPr>
        <w:jc w:val="both"/>
        <w:rPr>
          <w:lang w:val="en-US"/>
        </w:rPr>
      </w:pPr>
      <w:proofErr w:type="spellStart"/>
      <w:r w:rsidRPr="000C32FE">
        <w:rPr>
          <w:b/>
          <w:lang w:val="en-US"/>
        </w:rPr>
        <w:t>MenuModel</w:t>
      </w:r>
      <w:proofErr w:type="spellEnd"/>
      <w:r w:rsidRPr="000C32FE">
        <w:rPr>
          <w:b/>
          <w:lang w:val="en-US"/>
        </w:rPr>
        <w:t xml:space="preserve"> </w:t>
      </w:r>
      <w:r w:rsidRPr="002F01D0">
        <w:rPr>
          <w:lang w:val="en-US"/>
        </w:rPr>
        <w:t xml:space="preserve">has many </w:t>
      </w:r>
      <w:proofErr w:type="spellStart"/>
      <w:r w:rsidRPr="000C32FE">
        <w:rPr>
          <w:b/>
          <w:lang w:val="en-US"/>
        </w:rPr>
        <w:t>MenuModulo</w:t>
      </w:r>
      <w:proofErr w:type="spellEnd"/>
      <w:r w:rsidRPr="002F01D0">
        <w:rPr>
          <w:lang w:val="en-US"/>
        </w:rPr>
        <w:t xml:space="preserve"> has many </w:t>
      </w:r>
      <w:proofErr w:type="spellStart"/>
      <w:r w:rsidRPr="000C32FE">
        <w:rPr>
          <w:b/>
          <w:lang w:val="en-US"/>
        </w:rPr>
        <w:t>MenuItem</w:t>
      </w:r>
      <w:proofErr w:type="spellEnd"/>
      <w:r w:rsidR="000C32FE">
        <w:rPr>
          <w:lang w:val="en-US"/>
        </w:rPr>
        <w:t xml:space="preserve"> (UML)</w:t>
      </w:r>
    </w:p>
    <w:p w:rsidR="000C32FE" w:rsidRDefault="000C32FE" w:rsidP="00DB0477">
      <w:pPr>
        <w:rPr>
          <w:lang w:val="en-US"/>
        </w:rPr>
      </w:pPr>
    </w:p>
    <w:p w:rsidR="000C32FE" w:rsidRDefault="000C32FE" w:rsidP="000C32FE">
      <w:pPr>
        <w:pStyle w:val="Ttulo2"/>
      </w:pPr>
      <w:r>
        <w:t>Datos en memoria principal (caché) que se cargan en el inicio de la aplicación.</w:t>
      </w:r>
    </w:p>
    <w:p w:rsidR="00DA44D5" w:rsidRPr="00DA44D5" w:rsidRDefault="000C32FE" w:rsidP="00E84C3D">
      <w:pPr>
        <w:jc w:val="both"/>
      </w:pPr>
      <w:r>
        <w:t xml:space="preserve">El contenedor de </w:t>
      </w:r>
      <w:proofErr w:type="spellStart"/>
      <w:r>
        <w:t>spring</w:t>
      </w:r>
      <w:proofErr w:type="spellEnd"/>
      <w:r>
        <w:t xml:space="preserve"> tiene un objeto</w:t>
      </w:r>
      <w:r w:rsidRPr="000C32FE">
        <w:rPr>
          <w:rFonts w:ascii="Consolas" w:hAnsi="Consolas" w:cs="Consolas"/>
        </w:rPr>
        <w:t xml:space="preserve"> </w:t>
      </w:r>
      <w:proofErr w:type="spellStart"/>
      <w:r w:rsidRPr="000C32FE">
        <w:rPr>
          <w:rFonts w:ascii="Consolas" w:hAnsi="Consolas" w:cs="Consolas"/>
        </w:rPr>
        <w:t>DatosAuxiliaresCacheados</w:t>
      </w:r>
      <w:proofErr w:type="spellEnd"/>
      <w:r>
        <w:t xml:space="preserve">  para almacenar datos en memoria a </w:t>
      </w:r>
      <w:r w:rsidR="00DA44D5">
        <w:t>los que se accede a menudo (</w:t>
      </w:r>
      <w:r>
        <w:t>como el caso de los datos de e</w:t>
      </w:r>
      <w:r w:rsidR="00DA44D5">
        <w:t>nfermedades o tablas auxiliares)</w:t>
      </w:r>
    </w:p>
    <w:p w:rsidR="00DA44D5" w:rsidRPr="00DA44D5" w:rsidRDefault="00DA44D5" w:rsidP="00EC1449">
      <w:pPr>
        <w:rPr>
          <w:rFonts w:ascii="Consolas" w:hAnsi="Consolas" w:cs="Consolas"/>
        </w:rPr>
      </w:pPr>
      <w:proofErr w:type="spellStart"/>
      <w:r w:rsidRPr="00DD4BB4">
        <w:rPr>
          <w:rFonts w:ascii="Consolas" w:hAnsi="Consolas" w:cs="Consolas"/>
          <w:b/>
        </w:rPr>
        <w:t>DataContextRarasClmAppListener</w:t>
      </w:r>
      <w:proofErr w:type="spellEnd"/>
      <w:r w:rsidR="00DD4BB4">
        <w:rPr>
          <w:rFonts w:ascii="Consolas" w:hAnsi="Consolas" w:cs="Consolas"/>
        </w:rPr>
        <w:t xml:space="preserve"> </w:t>
      </w:r>
      <w:proofErr w:type="spellStart"/>
      <w:r w:rsidR="00DD4BB4">
        <w:rPr>
          <w:rFonts w:ascii="Consolas" w:hAnsi="Consolas" w:cs="Consolas"/>
        </w:rPr>
        <w:t>implements</w:t>
      </w:r>
      <w:proofErr w:type="spellEnd"/>
      <w:r w:rsidR="00DD4BB4">
        <w:rPr>
          <w:rFonts w:ascii="Consolas" w:hAnsi="Consolas" w:cs="Consolas"/>
        </w:rPr>
        <w:t xml:space="preserve"> </w:t>
      </w:r>
      <w:proofErr w:type="spellStart"/>
      <w:r w:rsidR="00DD4BB4" w:rsidRPr="00DD4BB4">
        <w:rPr>
          <w:rFonts w:ascii="Consolas" w:hAnsi="Consolas" w:cs="Consolas"/>
        </w:rPr>
        <w:t>ApplicationListener</w:t>
      </w:r>
      <w:proofErr w:type="spellEnd"/>
      <w:r w:rsidR="00DD4BB4" w:rsidRPr="00DD4BB4">
        <w:rPr>
          <w:rFonts w:ascii="Consolas" w:hAnsi="Consolas" w:cs="Consolas"/>
        </w:rPr>
        <w:t>&lt;</w:t>
      </w:r>
      <w:proofErr w:type="spellStart"/>
      <w:r w:rsidR="00DD4BB4" w:rsidRPr="00DD4BB4">
        <w:rPr>
          <w:rFonts w:ascii="Consolas" w:hAnsi="Consolas" w:cs="Consolas"/>
        </w:rPr>
        <w:t>ContextRefreshedEvent</w:t>
      </w:r>
      <w:proofErr w:type="spellEnd"/>
      <w:r w:rsidR="00DD4BB4" w:rsidRPr="00DD4BB4">
        <w:rPr>
          <w:rFonts w:ascii="Consolas" w:hAnsi="Consolas" w:cs="Consolas"/>
        </w:rPr>
        <w:t>&gt;</w:t>
      </w:r>
    </w:p>
    <w:p w:rsidR="00DA44D5" w:rsidRPr="00DA44D5" w:rsidRDefault="00DA44D5" w:rsidP="00EC1449">
      <w:pPr>
        <w:rPr>
          <w:rFonts w:ascii="Consolas" w:hAnsi="Consolas" w:cs="Consolas"/>
        </w:rPr>
      </w:pPr>
      <w:r w:rsidRPr="00DA44D5">
        <w:rPr>
          <w:rFonts w:ascii="Consolas" w:hAnsi="Consolas" w:cs="Consolas"/>
        </w:rPr>
        <w:t>&lt;</w:t>
      </w:r>
      <w:proofErr w:type="spellStart"/>
      <w:r w:rsidRPr="00DA44D5">
        <w:rPr>
          <w:rFonts w:ascii="Consolas" w:hAnsi="Consolas" w:cs="Consolas"/>
        </w:rPr>
        <w:t>bean</w:t>
      </w:r>
      <w:proofErr w:type="spellEnd"/>
      <w:r w:rsidRPr="00DA44D5">
        <w:rPr>
          <w:rFonts w:ascii="Consolas" w:hAnsi="Consolas" w:cs="Consolas"/>
        </w:rPr>
        <w:t xml:space="preserve"> id="</w:t>
      </w:r>
      <w:proofErr w:type="spellStart"/>
      <w:r w:rsidRPr="00DA44D5">
        <w:rPr>
          <w:rFonts w:ascii="Consolas" w:hAnsi="Consolas" w:cs="Consolas"/>
        </w:rPr>
        <w:t>rarasClmListener</w:t>
      </w:r>
      <w:proofErr w:type="spellEnd"/>
      <w:r w:rsidRPr="00DA44D5">
        <w:rPr>
          <w:rFonts w:ascii="Consolas" w:hAnsi="Consolas" w:cs="Consolas"/>
        </w:rPr>
        <w:t>" class="es.jclm.cs.rarasclm.listeners.</w:t>
      </w:r>
      <w:r w:rsidRPr="00DD4BB4">
        <w:rPr>
          <w:rFonts w:ascii="Consolas" w:hAnsi="Consolas" w:cs="Consolas"/>
          <w:b/>
        </w:rPr>
        <w:t>DataContextRarasClmAppListener</w:t>
      </w:r>
      <w:r w:rsidRPr="00DA44D5">
        <w:rPr>
          <w:rFonts w:ascii="Consolas" w:hAnsi="Consolas" w:cs="Consolas"/>
        </w:rPr>
        <w:t>"&gt;&lt;/bean&gt;</w:t>
      </w:r>
    </w:p>
    <w:p w:rsidR="000C32FE" w:rsidRPr="000C32FE" w:rsidRDefault="000C32FE" w:rsidP="00EC1449">
      <w:pPr>
        <w:rPr>
          <w:rFonts w:ascii="Consolas" w:hAnsi="Consolas" w:cs="Consolas"/>
        </w:rPr>
      </w:pPr>
      <w:r w:rsidRPr="000C32FE">
        <w:rPr>
          <w:rFonts w:ascii="Consolas" w:hAnsi="Consolas" w:cs="Consolas"/>
        </w:rPr>
        <w:t>&lt;</w:t>
      </w:r>
      <w:proofErr w:type="spellStart"/>
      <w:r w:rsidRPr="000C32FE">
        <w:rPr>
          <w:rFonts w:ascii="Consolas" w:hAnsi="Consolas" w:cs="Consolas"/>
        </w:rPr>
        <w:t>bean</w:t>
      </w:r>
      <w:proofErr w:type="spellEnd"/>
      <w:r w:rsidRPr="000C32FE">
        <w:rPr>
          <w:rFonts w:ascii="Consolas" w:hAnsi="Consolas" w:cs="Consolas"/>
        </w:rPr>
        <w:t xml:space="preserve"> id="</w:t>
      </w:r>
      <w:proofErr w:type="spellStart"/>
      <w:r w:rsidRPr="000C32FE">
        <w:rPr>
          <w:rFonts w:ascii="Consolas" w:hAnsi="Consolas" w:cs="Consolas"/>
        </w:rPr>
        <w:t>datosAuxiliares</w:t>
      </w:r>
      <w:proofErr w:type="spellEnd"/>
      <w:r w:rsidRPr="000C32FE">
        <w:rPr>
          <w:rFonts w:ascii="Consolas" w:hAnsi="Consolas" w:cs="Consolas"/>
        </w:rPr>
        <w:t>" class="es.jclm.cs.rarasclm.entities.</w:t>
      </w:r>
      <w:r w:rsidRPr="00DD4BB4">
        <w:rPr>
          <w:rFonts w:ascii="Consolas" w:hAnsi="Consolas" w:cs="Consolas"/>
          <w:b/>
        </w:rPr>
        <w:t>DatosAuxiliaresCacheados</w:t>
      </w:r>
      <w:r w:rsidRPr="000C32FE">
        <w:rPr>
          <w:rFonts w:ascii="Consolas" w:hAnsi="Consolas" w:cs="Consolas"/>
        </w:rPr>
        <w:t>"&gt;&lt;/bean&gt;</w:t>
      </w:r>
    </w:p>
    <w:p w:rsidR="000C32FE" w:rsidRDefault="000C32FE" w:rsidP="00EC1449">
      <w:pPr>
        <w:rPr>
          <w:rFonts w:ascii="Consolas" w:hAnsi="Consolas" w:cs="Consolas"/>
          <w:lang w:val="en-US"/>
        </w:rPr>
      </w:pPr>
      <w:r w:rsidRPr="00907298">
        <w:rPr>
          <w:rFonts w:ascii="Consolas" w:hAnsi="Consolas" w:cs="Consolas"/>
          <w:lang w:val="en-US"/>
        </w:rPr>
        <w:t>WEB-INF/spring/spring-web.xml</w:t>
      </w:r>
    </w:p>
    <w:p w:rsidR="00BA654E" w:rsidRDefault="00DD4BB4" w:rsidP="00BA654E">
      <w:pPr>
        <w:jc w:val="both"/>
      </w:pPr>
      <w:r w:rsidRPr="00DD4BB4">
        <w:rPr>
          <w:rFonts w:ascii="Consolas" w:hAnsi="Consolas" w:cs="Consolas"/>
        </w:rPr>
        <w:t xml:space="preserve">IMPORTANTE – </w:t>
      </w:r>
      <w:r w:rsidRPr="00DD4BB4">
        <w:t>La capa de Servicio tiene que actualizar</w:t>
      </w:r>
      <w:r w:rsidRPr="00DD4BB4">
        <w:rPr>
          <w:rFonts w:ascii="Consolas" w:hAnsi="Consolas" w:cs="Consolas"/>
        </w:rPr>
        <w:t xml:space="preserve"> </w:t>
      </w:r>
      <w:proofErr w:type="spellStart"/>
      <w:r w:rsidRPr="00DD4BB4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>DatosAuxiliaresCacheados</w:t>
      </w:r>
      <w:proofErr w:type="spellEnd"/>
      <w:r w:rsidR="00BA654E">
        <w:rPr>
          <w:rStyle w:val="Refdenotaalpie"/>
          <w:rFonts w:ascii="Consolas" w:hAnsi="Consolas" w:cs="Consolas"/>
          <w:b/>
          <w:color w:val="000000"/>
          <w:sz w:val="20"/>
          <w:szCs w:val="20"/>
          <w:highlight w:val="lightGray"/>
        </w:rPr>
        <w:footnoteReference w:id="1"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t>Cada vez q</w:t>
      </w:r>
      <w:r w:rsidRPr="00DD4BB4">
        <w:t>ue se actualice cualquier dato</w:t>
      </w:r>
      <w:r>
        <w:t xml:space="preserve"> auxiliar en base de datos. (Poner ejemplo de flujo de datos o pila de llamad</w:t>
      </w:r>
      <w:r w:rsidR="00BA654E">
        <w:t>as de un cambio en estas tablas.</w:t>
      </w:r>
    </w:p>
    <w:p w:rsidR="00BA654E" w:rsidRPr="00326A66" w:rsidRDefault="00BA654E" w:rsidP="00BA654E"/>
    <w:p w:rsidR="00BA654E" w:rsidRDefault="00BA654E" w:rsidP="00BA654E">
      <w:pPr>
        <w:pStyle w:val="Ttulo2"/>
      </w:pPr>
      <w:r>
        <w:t>Capa de servicio.</w:t>
      </w:r>
    </w:p>
    <w:p w:rsidR="00BA654E" w:rsidRPr="00AB413D" w:rsidRDefault="00BA654E" w:rsidP="00BA654E">
      <w:r w:rsidRPr="00AB413D">
        <w:t xml:space="preserve">La usa los controladores de la capa web para cargar, actualizar y borrar modelos. Está implementada en el </w:t>
      </w:r>
    </w:p>
    <w:p w:rsidR="00BA654E" w:rsidRDefault="00BA654E" w:rsidP="00BA654E">
      <w:pPr>
        <w:jc w:val="both"/>
      </w:pPr>
    </w:p>
    <w:p w:rsidR="00BA654E" w:rsidRDefault="00BA654E" w:rsidP="00BA654E">
      <w:pPr>
        <w:jc w:val="both"/>
      </w:pPr>
    </w:p>
    <w:p w:rsidR="00BA654E" w:rsidRDefault="00BA654E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BA654E">
      <w:pPr>
        <w:jc w:val="both"/>
      </w:pPr>
    </w:p>
    <w:p w:rsidR="00326A66" w:rsidRDefault="00326A66" w:rsidP="00326A66">
      <w:pPr>
        <w:pStyle w:val="Ttulo2"/>
      </w:pPr>
      <w:r>
        <w:lastRenderedPageBreak/>
        <w:t>Tipos de asociación de una Enfermedad Rara</w:t>
      </w:r>
      <w:r>
        <w:t>.</w:t>
      </w:r>
    </w:p>
    <w:p w:rsidR="00326A66" w:rsidRDefault="00326A66" w:rsidP="00326A66">
      <w:pPr>
        <w:pStyle w:val="Sinespaciado"/>
        <w:numPr>
          <w:ilvl w:val="0"/>
          <w:numId w:val="1"/>
        </w:numPr>
        <w:spacing w:after="120"/>
        <w:ind w:left="714" w:hanging="357"/>
      </w:pPr>
      <w:r w:rsidRPr="00F868C5">
        <w:rPr>
          <w:b/>
        </w:rPr>
        <w:t>Sin asociar</w:t>
      </w:r>
      <w:r>
        <w:t xml:space="preserve"> (No hay mapeo)</w:t>
      </w:r>
      <w:r w:rsidR="00F868C5">
        <w:t>.</w:t>
      </w:r>
    </w:p>
    <w:p w:rsidR="00326A66" w:rsidRDefault="00326A66" w:rsidP="00326A66">
      <w:pPr>
        <w:pStyle w:val="Sinespaciado"/>
        <w:numPr>
          <w:ilvl w:val="0"/>
          <w:numId w:val="1"/>
        </w:numPr>
        <w:spacing w:after="120"/>
        <w:ind w:left="714" w:hanging="357"/>
      </w:pPr>
      <w:r w:rsidRPr="00F868C5">
        <w:rPr>
          <w:b/>
        </w:rPr>
        <w:t>No Específica</w:t>
      </w:r>
      <w:r>
        <w:t xml:space="preserve"> (Detrás de una enfermedad con el código de mapeo puede haber una enfermedad rara pero no es una condición suficiente)</w:t>
      </w:r>
      <w:r w:rsidR="00F868C5">
        <w:t>.</w:t>
      </w:r>
    </w:p>
    <w:p w:rsidR="00326A66" w:rsidRDefault="00326A66" w:rsidP="00326A66">
      <w:pPr>
        <w:pStyle w:val="Sinespaciado"/>
        <w:numPr>
          <w:ilvl w:val="0"/>
          <w:numId w:val="1"/>
        </w:numPr>
        <w:spacing w:after="120"/>
        <w:ind w:left="714" w:hanging="357"/>
      </w:pPr>
      <w:r w:rsidRPr="00F868C5">
        <w:rPr>
          <w:b/>
        </w:rPr>
        <w:t>Específica</w:t>
      </w:r>
      <w:r>
        <w:t xml:space="preserve"> el código de la enfermedad es una enfermedad rara. </w:t>
      </w:r>
    </w:p>
    <w:p w:rsidR="00326A66" w:rsidRDefault="00326A66" w:rsidP="00326A66">
      <w:pPr>
        <w:pStyle w:val="Ttulo2"/>
      </w:pPr>
    </w:p>
    <w:p w:rsidR="00326A66" w:rsidRDefault="00326A66" w:rsidP="00326A66">
      <w:pPr>
        <w:pStyle w:val="Ttulo2"/>
      </w:pPr>
      <w:proofErr w:type="spellStart"/>
      <w:r>
        <w:t>EnfermedadRaraController</w:t>
      </w:r>
      <w:proofErr w:type="spellEnd"/>
      <w:r>
        <w:t>.</w:t>
      </w:r>
    </w:p>
    <w:p w:rsidR="00326A66" w:rsidRDefault="00326A66" w:rsidP="00AB413D">
      <w:pPr>
        <w:jc w:val="both"/>
      </w:pPr>
      <w:r w:rsidRPr="00AB413D">
        <w:t>Implementa el controlador que actualiza la entidad enfermedad rara. Es una codificación interna del registro de Castilla-La Mancha con mapeos a otros</w:t>
      </w:r>
      <w:r>
        <w:t xml:space="preserve"> sistemas de codificación.</w:t>
      </w:r>
    </w:p>
    <w:p w:rsidR="00326A66" w:rsidRDefault="00326A66" w:rsidP="00AB413D">
      <w:pPr>
        <w:jc w:val="both"/>
      </w:pPr>
      <w:r>
        <w:t>Las operaciones que implementa del modelo de negocio son:</w:t>
      </w:r>
    </w:p>
    <w:p w:rsidR="00326A66" w:rsidRPr="00F868C5" w:rsidRDefault="00326A66" w:rsidP="00F868C5">
      <w:pPr>
        <w:pStyle w:val="Sinespaciado"/>
        <w:numPr>
          <w:ilvl w:val="0"/>
          <w:numId w:val="1"/>
        </w:numPr>
        <w:spacing w:after="120"/>
        <w:ind w:left="714" w:hanging="357"/>
      </w:pPr>
      <w:r w:rsidRPr="00F868C5">
        <w:t xml:space="preserve">Crear una </w:t>
      </w:r>
      <w:proofErr w:type="spellStart"/>
      <w:r w:rsidRPr="00F868C5">
        <w:t>EnfermedadRara</w:t>
      </w:r>
      <w:proofErr w:type="spellEnd"/>
      <w:r w:rsidRPr="00F868C5">
        <w:t xml:space="preserve"> (de </w:t>
      </w:r>
      <w:proofErr w:type="spellStart"/>
      <w:r w:rsidRPr="00F868C5">
        <w:t>clm</w:t>
      </w:r>
      <w:proofErr w:type="spellEnd"/>
      <w:r w:rsidRPr="00F868C5">
        <w:t>) nueva.</w:t>
      </w:r>
    </w:p>
    <w:p w:rsidR="00326A66" w:rsidRPr="00F868C5" w:rsidRDefault="00326A66" w:rsidP="00F868C5">
      <w:pPr>
        <w:pStyle w:val="Sinespaciado"/>
        <w:numPr>
          <w:ilvl w:val="0"/>
          <w:numId w:val="1"/>
        </w:numPr>
        <w:spacing w:after="120"/>
        <w:ind w:left="714" w:hanging="357"/>
      </w:pPr>
      <w:r w:rsidRPr="00F868C5">
        <w:t xml:space="preserve">Editar una </w:t>
      </w:r>
      <w:proofErr w:type="spellStart"/>
      <w:r w:rsidRPr="00F868C5">
        <w:t>EnfermedadRara</w:t>
      </w:r>
      <w:proofErr w:type="spellEnd"/>
    </w:p>
    <w:p w:rsidR="00326A66" w:rsidRDefault="00326A66" w:rsidP="00F868C5">
      <w:pPr>
        <w:pStyle w:val="Sinespaciado"/>
        <w:numPr>
          <w:ilvl w:val="0"/>
          <w:numId w:val="1"/>
        </w:numPr>
        <w:spacing w:after="120"/>
        <w:ind w:left="714" w:hanging="357"/>
      </w:pPr>
      <w:r w:rsidRPr="00F868C5">
        <w:t xml:space="preserve">Asociar (mapeo) a una enfermedad de la clasificación internacional 9ª </w:t>
      </w:r>
      <w:r w:rsidR="00F868C5">
        <w:t xml:space="preserve">Edición modificación clínica </w:t>
      </w:r>
      <w:r w:rsidRPr="00F868C5">
        <w:t>(CIE9</w:t>
      </w:r>
      <w:r w:rsidR="00F868C5">
        <w:t>MC</w:t>
      </w:r>
      <w:r w:rsidRPr="00F868C5">
        <w:t>)</w:t>
      </w:r>
      <w:r w:rsidR="00F868C5">
        <w:t>.</w:t>
      </w:r>
    </w:p>
    <w:p w:rsidR="00F868C5" w:rsidRPr="00F868C5" w:rsidRDefault="00F868C5" w:rsidP="00F868C5">
      <w:pPr>
        <w:pStyle w:val="Sinespaciado"/>
        <w:numPr>
          <w:ilvl w:val="0"/>
          <w:numId w:val="1"/>
        </w:numPr>
        <w:spacing w:after="120"/>
        <w:ind w:left="714" w:hanging="357"/>
      </w:pPr>
      <w:r w:rsidRPr="00F868C5">
        <w:t xml:space="preserve">Asociar (mapeo) a una enfermedad de la clasificación </w:t>
      </w:r>
      <w:r>
        <w:t>internacional 10</w:t>
      </w:r>
      <w:r w:rsidRPr="00F868C5">
        <w:t xml:space="preserve">ª </w:t>
      </w:r>
      <w:r>
        <w:t>Edición (CIE10</w:t>
      </w:r>
      <w:r w:rsidRPr="00F868C5">
        <w:t>)</w:t>
      </w:r>
    </w:p>
    <w:p w:rsidR="00F868C5" w:rsidRDefault="00F868C5" w:rsidP="00F868C5">
      <w:pPr>
        <w:pStyle w:val="Sinespaciado"/>
        <w:numPr>
          <w:ilvl w:val="0"/>
          <w:numId w:val="1"/>
        </w:numPr>
        <w:spacing w:after="120"/>
        <w:ind w:left="714" w:hanging="357"/>
      </w:pPr>
      <w:r>
        <w:t xml:space="preserve">Cambiar </w:t>
      </w:r>
      <w:r w:rsidR="00326A66" w:rsidRPr="00F868C5">
        <w:t>un tipo de asociación { Sin asociar, No Específica, Específica }</w:t>
      </w:r>
      <w:r>
        <w:t xml:space="preserve"> ( por defecto sin asociar )</w:t>
      </w:r>
    </w:p>
    <w:p w:rsidR="00F868C5" w:rsidRPr="00F868C5" w:rsidRDefault="00F868C5" w:rsidP="00F868C5"/>
    <w:p w:rsidR="00326A66" w:rsidRDefault="00F868C5" w:rsidP="00BA654E">
      <w:pPr>
        <w:jc w:val="both"/>
      </w:pPr>
      <w:r>
        <w:t>CHECK (Esto tiene que ser un conjunto de pruebas de integración</w:t>
      </w:r>
      <w:proofErr w:type="gramStart"/>
      <w:r>
        <w:t>?</w:t>
      </w:r>
      <w:proofErr w:type="gramEnd"/>
      <w:r>
        <w:t>)</w:t>
      </w:r>
    </w:p>
    <w:p w:rsidR="00F868C5" w:rsidRDefault="003940D9" w:rsidP="00BA654E">
      <w:pPr>
        <w:jc w:val="both"/>
      </w:pPr>
      <w:proofErr w:type="spellStart"/>
      <w:r>
        <w:t>AccionRespuesta</w:t>
      </w:r>
      <w:proofErr w:type="spellEnd"/>
      <w:r>
        <w:t xml:space="preserve"> (Es lo que se devuelve al formulario para indicar el resultado la acción)</w:t>
      </w:r>
    </w:p>
    <w:p w:rsidR="003940D9" w:rsidRPr="005A58BE" w:rsidRDefault="00AB413D" w:rsidP="005A58BE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Actualización:</w:t>
      </w:r>
    </w:p>
    <w:p w:rsidR="00F868C5" w:rsidRPr="009B1FFE" w:rsidRDefault="005A58BE" w:rsidP="00AB413D">
      <w:pPr>
        <w:ind w:left="360"/>
        <w:jc w:val="both"/>
        <w:rPr>
          <w:rStyle w:val="nfasis"/>
          <w:b/>
        </w:rPr>
      </w:pPr>
      <w:proofErr w:type="gramStart"/>
      <w:r w:rsidRPr="00AB413D">
        <w:rPr>
          <w:rStyle w:val="nfasis"/>
        </w:rPr>
        <w:t>e</w:t>
      </w:r>
      <w:r w:rsidR="00AB413D">
        <w:rPr>
          <w:rStyle w:val="nfasis"/>
        </w:rPr>
        <w:t>nfermedades/</w:t>
      </w:r>
      <w:proofErr w:type="spellStart"/>
      <w:r w:rsidR="00AB413D">
        <w:rPr>
          <w:rStyle w:val="nfasis"/>
        </w:rPr>
        <w:t>enfrara</w:t>
      </w:r>
      <w:proofErr w:type="spellEnd"/>
      <w:r w:rsidR="00AB413D">
        <w:rPr>
          <w:rStyle w:val="nfasis"/>
        </w:rPr>
        <w:t>/</w:t>
      </w:r>
      <w:proofErr w:type="spellStart"/>
      <w:r w:rsidR="00AB413D">
        <w:rPr>
          <w:rStyle w:val="nfasis"/>
        </w:rPr>
        <w:t>edit</w:t>
      </w:r>
      <w:proofErr w:type="spellEnd"/>
      <w:proofErr w:type="gramEnd"/>
      <w:r w:rsidR="00AB413D">
        <w:rPr>
          <w:rStyle w:val="nfasis"/>
        </w:rPr>
        <w:t>/[ID]</w:t>
      </w:r>
      <w:r w:rsidR="009B1FFE">
        <w:rPr>
          <w:rStyle w:val="nfasis"/>
        </w:rPr>
        <w:t xml:space="preserve"> </w:t>
      </w:r>
      <w:r w:rsidR="009B1FFE" w:rsidRPr="009B1FFE">
        <w:rPr>
          <w:rStyle w:val="nfasis"/>
          <w:b/>
        </w:rPr>
        <w:t>POST</w:t>
      </w:r>
      <w:bookmarkStart w:id="0" w:name="_GoBack"/>
      <w:bookmarkEnd w:id="0"/>
    </w:p>
    <w:p w:rsidR="00AB413D" w:rsidRDefault="00AB413D" w:rsidP="00AB413D">
      <w:pPr>
        <w:autoSpaceDE w:val="0"/>
        <w:autoSpaceDN w:val="0"/>
        <w:adjustRightInd w:val="0"/>
        <w:spacing w:after="0" w:line="240" w:lineRule="auto"/>
        <w:rPr>
          <w:iCs/>
        </w:rPr>
      </w:pPr>
      <w:r w:rsidRPr="00AB413D">
        <w:rPr>
          <w:iCs/>
        </w:rPr>
        <w:t>Controlador:</w:t>
      </w:r>
      <w:r>
        <w:rPr>
          <w:iCs/>
        </w:rPr>
        <w:t xml:space="preserve"> </w:t>
      </w:r>
    </w:p>
    <w:p w:rsidR="00AB413D" w:rsidRDefault="00AB413D" w:rsidP="00AB413D">
      <w:pPr>
        <w:autoSpaceDE w:val="0"/>
        <w:autoSpaceDN w:val="0"/>
        <w:adjustRightInd w:val="0"/>
        <w:spacing w:after="0" w:line="240" w:lineRule="auto"/>
        <w:rPr>
          <w:iCs/>
        </w:rPr>
      </w:pPr>
    </w:p>
    <w:p w:rsidR="00AB413D" w:rsidRDefault="00AB413D" w:rsidP="00AB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submitForm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:rsidR="00AB413D" w:rsidRDefault="00AB413D" w:rsidP="00AB413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ModelAttribute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enfermedadRaraModel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EnfermedadRaraView</w:t>
      </w:r>
      <w:proofErr w:type="spellEnd"/>
      <w:r w:rsidR="00992DAF">
        <w:rPr>
          <w:rStyle w:val="Refdenotaalpie"/>
          <w:rFonts w:ascii="Consolas" w:hAnsi="Consolas" w:cs="Consolas"/>
          <w:color w:val="000000"/>
          <w:sz w:val="24"/>
          <w:szCs w:val="24"/>
        </w:rPr>
        <w:footnoteReference w:id="2"/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ModelAttribute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"resultado"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AccionRespuesta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resultado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:rsidR="00AB413D" w:rsidRDefault="00AB413D" w:rsidP="00AB4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AB413D" w:rsidRPr="00AB413D" w:rsidRDefault="00AB413D" w:rsidP="00AB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B413D" w:rsidRPr="00AB413D" w:rsidRDefault="00AB413D" w:rsidP="00992DAF">
      <w:pPr>
        <w:ind w:firstLine="708"/>
        <w:jc w:val="both"/>
        <w:rPr>
          <w:iCs/>
        </w:rPr>
      </w:pPr>
      <w:r>
        <w:rPr>
          <w:iCs/>
        </w:rPr>
        <w:t>Recibe la entidad</w:t>
      </w:r>
      <w:r w:rsidR="00992DAF" w:rsidRPr="00992DA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92DAF">
        <w:rPr>
          <w:rFonts w:ascii="Consolas" w:hAnsi="Consolas" w:cs="Consolas"/>
          <w:color w:val="000000"/>
          <w:sz w:val="24"/>
          <w:szCs w:val="24"/>
        </w:rPr>
        <w:t>EnfermedadRaraView</w:t>
      </w:r>
      <w:proofErr w:type="spellEnd"/>
    </w:p>
    <w:p w:rsidR="00AB413D" w:rsidRPr="00992DAF" w:rsidRDefault="00AB413D" w:rsidP="00AB413D">
      <w:pPr>
        <w:jc w:val="both"/>
      </w:pPr>
      <w:r w:rsidRPr="00AB413D">
        <w:rPr>
          <w:iCs/>
        </w:rPr>
        <w:tab/>
      </w:r>
      <w:r w:rsidRPr="00992DAF">
        <w:t xml:space="preserve">Llama a la capa de servicio </w:t>
      </w:r>
      <w:proofErr w:type="spellStart"/>
      <w:proofErr w:type="gramStart"/>
      <w:r w:rsidRPr="00992DAF">
        <w:t>update</w:t>
      </w:r>
      <w:proofErr w:type="spellEnd"/>
      <w:r w:rsidRPr="00992DAF">
        <w:t>(</w:t>
      </w:r>
      <w:proofErr w:type="spellStart"/>
      <w:proofErr w:type="gramEnd"/>
      <w:r w:rsidRPr="00992DAF">
        <w:t>enf</w:t>
      </w:r>
      <w:proofErr w:type="spellEnd"/>
      <w:r w:rsidRPr="00992DAF">
        <w:t xml:space="preserve">) </w:t>
      </w:r>
    </w:p>
    <w:p w:rsidR="00AB413D" w:rsidRPr="00992DAF" w:rsidRDefault="00AB413D" w:rsidP="00AB413D">
      <w:pPr>
        <w:jc w:val="both"/>
      </w:pPr>
      <w:r w:rsidRPr="00992DAF">
        <w:tab/>
      </w:r>
      <w:r w:rsidR="00992DAF" w:rsidRPr="00992DAF">
        <w:t>Devuelve atributo resultado</w:t>
      </w:r>
    </w:p>
    <w:p w:rsidR="00AB413D" w:rsidRPr="00DD4BB4" w:rsidRDefault="00AB413D" w:rsidP="005A58BE">
      <w:pPr>
        <w:ind w:left="360"/>
        <w:jc w:val="both"/>
      </w:pPr>
    </w:p>
    <w:sectPr w:rsidR="00AB413D" w:rsidRPr="00DD4BB4" w:rsidSect="00EC1449">
      <w:headerReference w:type="default" r:id="rId9"/>
      <w:pgSz w:w="11906" w:h="16838"/>
      <w:pgMar w:top="1440" w:right="1080" w:bottom="1440" w:left="108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126" w:rsidRDefault="00A76126" w:rsidP="00F27DB4">
      <w:pPr>
        <w:spacing w:after="0" w:line="240" w:lineRule="auto"/>
      </w:pPr>
      <w:r>
        <w:separator/>
      </w:r>
    </w:p>
  </w:endnote>
  <w:endnote w:type="continuationSeparator" w:id="0">
    <w:p w:rsidR="00A76126" w:rsidRDefault="00A76126" w:rsidP="00F2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126" w:rsidRDefault="00A76126" w:rsidP="00F27DB4">
      <w:pPr>
        <w:spacing w:after="0" w:line="240" w:lineRule="auto"/>
      </w:pPr>
      <w:r>
        <w:separator/>
      </w:r>
    </w:p>
  </w:footnote>
  <w:footnote w:type="continuationSeparator" w:id="0">
    <w:p w:rsidR="00A76126" w:rsidRDefault="00A76126" w:rsidP="00F27DB4">
      <w:pPr>
        <w:spacing w:after="0" w:line="240" w:lineRule="auto"/>
      </w:pPr>
      <w:r>
        <w:continuationSeparator/>
      </w:r>
    </w:p>
  </w:footnote>
  <w:footnote w:id="1">
    <w:p w:rsidR="00BA654E" w:rsidRDefault="00BA654E">
      <w:pPr>
        <w:pStyle w:val="Textonotapie"/>
      </w:pPr>
      <w:r>
        <w:rPr>
          <w:rStyle w:val="Refdenotaalpie"/>
        </w:rPr>
        <w:footnoteRef/>
      </w:r>
      <w:r>
        <w:t xml:space="preserve">  Se tendría que implementar de algún otro modo. Seleccionando las entidades de persistencia en memoria de la App y después, de forma automática que se actualizarían. (Creación de un Aspecto sobre los servicios de estas entidades</w:t>
      </w:r>
      <w:proofErr w:type="gramStart"/>
      <w:r>
        <w:t>?</w:t>
      </w:r>
      <w:proofErr w:type="gramEnd"/>
      <w:r>
        <w:t>)</w:t>
      </w:r>
    </w:p>
    <w:p w:rsidR="00BA654E" w:rsidRDefault="00BA654E">
      <w:pPr>
        <w:pStyle w:val="Textonotapie"/>
      </w:pPr>
    </w:p>
    <w:p w:rsidR="00BA654E" w:rsidRDefault="00BA654E">
      <w:pPr>
        <w:pStyle w:val="Textonotapie"/>
      </w:pPr>
    </w:p>
    <w:p w:rsidR="00BA654E" w:rsidRDefault="00BA654E">
      <w:pPr>
        <w:pStyle w:val="Textonotapie"/>
      </w:pPr>
    </w:p>
    <w:p w:rsidR="00BA654E" w:rsidRDefault="00BA654E">
      <w:pPr>
        <w:pStyle w:val="Textonotapie"/>
      </w:pPr>
    </w:p>
    <w:p w:rsidR="00BA654E" w:rsidRDefault="00BA654E">
      <w:pPr>
        <w:pStyle w:val="Textonotapie"/>
      </w:pPr>
    </w:p>
    <w:p w:rsidR="00BA654E" w:rsidRDefault="00BA654E">
      <w:pPr>
        <w:pStyle w:val="Textonotapie"/>
      </w:pPr>
    </w:p>
  </w:footnote>
  <w:footnote w:id="2">
    <w:p w:rsidR="00992DAF" w:rsidRDefault="00992DAF" w:rsidP="00992DAF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proofErr w:type="spellStart"/>
      <w:r>
        <w:t>EnfermedadRaraView</w:t>
      </w:r>
      <w:proofErr w:type="spellEnd"/>
      <w:r>
        <w:t xml:space="preserve"> es una clase de vista de </w:t>
      </w:r>
      <w:proofErr w:type="spellStart"/>
      <w:r>
        <w:t>EnfermedadRara</w:t>
      </w:r>
      <w:proofErr w:type="spellEnd"/>
      <w:r>
        <w:t xml:space="preserve"> con Listas en vez de Conjunto para establecer el orden de los elementos de colecciones en la vista (se tendría que implementar una adaptador o investigar que parte del </w:t>
      </w:r>
      <w:proofErr w:type="spellStart"/>
      <w:r>
        <w:t>frameworl</w:t>
      </w:r>
      <w:proofErr w:type="spellEnd"/>
      <w:r>
        <w:t xml:space="preserve"> MVC implementa algo parecido al patrón  </w:t>
      </w:r>
      <w:proofErr w:type="spellStart"/>
      <w:r>
        <w:t>ModelView</w:t>
      </w:r>
      <w:proofErr w:type="spellEnd"/>
      <w:r>
        <w:t xml:space="preserve"> ( recuerda que estás trabajando con </w:t>
      </w:r>
      <w:r w:rsidRPr="00992DAF">
        <w:rPr>
          <w:b/>
        </w:rPr>
        <w:t>java</w:t>
      </w:r>
      <w:r>
        <w:rPr>
          <w:b/>
        </w:rPr>
        <w:t xml:space="preserve"> (</w:t>
      </w:r>
      <w:proofErr w:type="spellStart"/>
      <w:r>
        <w:rPr>
          <w:b/>
        </w:rPr>
        <w:t>it’s</w:t>
      </w:r>
      <w:proofErr w:type="spellEnd"/>
      <w:r w:rsidRPr="00992DAF">
        <w:rPr>
          <w:b/>
        </w:rPr>
        <w:t xml:space="preserve"> 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 </w:t>
      </w:r>
      <w:proofErr w:type="spellStart"/>
      <w:r w:rsidRPr="00992DAF">
        <w:rPr>
          <w:b/>
        </w:rPr>
        <w:t>ugly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t>)</w:t>
      </w:r>
      <w:r w:rsidR="009B1FFE">
        <w:t xml:space="preserve"> 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DB4" w:rsidRDefault="00F27DB4" w:rsidP="00F27DB4">
    <w:pPr>
      <w:pStyle w:val="Encabezado"/>
      <w:jc w:val="right"/>
    </w:pPr>
    <w:r>
      <w:t>Registro de Enfermedades Raras de Castilla-La Mancha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C519F"/>
    <w:multiLevelType w:val="hybridMultilevel"/>
    <w:tmpl w:val="2466B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D4BD7"/>
    <w:multiLevelType w:val="hybridMultilevel"/>
    <w:tmpl w:val="D80AA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81E1A"/>
    <w:multiLevelType w:val="hybridMultilevel"/>
    <w:tmpl w:val="1C44D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6A"/>
    <w:rsid w:val="0003407A"/>
    <w:rsid w:val="00054C6C"/>
    <w:rsid w:val="000C32FE"/>
    <w:rsid w:val="002079DF"/>
    <w:rsid w:val="002F01D0"/>
    <w:rsid w:val="00326A66"/>
    <w:rsid w:val="003940D9"/>
    <w:rsid w:val="004B1ACE"/>
    <w:rsid w:val="00531795"/>
    <w:rsid w:val="005A58BE"/>
    <w:rsid w:val="005B2EA0"/>
    <w:rsid w:val="005F21FF"/>
    <w:rsid w:val="00646BED"/>
    <w:rsid w:val="006D4E37"/>
    <w:rsid w:val="00765097"/>
    <w:rsid w:val="00835683"/>
    <w:rsid w:val="00907298"/>
    <w:rsid w:val="00992DAF"/>
    <w:rsid w:val="009B1FFE"/>
    <w:rsid w:val="00A76126"/>
    <w:rsid w:val="00AB413D"/>
    <w:rsid w:val="00B217A5"/>
    <w:rsid w:val="00B34915"/>
    <w:rsid w:val="00BA654E"/>
    <w:rsid w:val="00C57764"/>
    <w:rsid w:val="00DA44D5"/>
    <w:rsid w:val="00DB0477"/>
    <w:rsid w:val="00DD4BB4"/>
    <w:rsid w:val="00DE2410"/>
    <w:rsid w:val="00E8476A"/>
    <w:rsid w:val="00E84C3D"/>
    <w:rsid w:val="00EC1449"/>
    <w:rsid w:val="00F27DB4"/>
    <w:rsid w:val="00F8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C3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27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C3D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DB4"/>
  </w:style>
  <w:style w:type="paragraph" w:styleId="Piedepgina">
    <w:name w:val="footer"/>
    <w:basedOn w:val="Normal"/>
    <w:link w:val="PiedepginaCar"/>
    <w:uiPriority w:val="99"/>
    <w:unhideWhenUsed/>
    <w:rsid w:val="00F27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DB4"/>
  </w:style>
  <w:style w:type="character" w:customStyle="1" w:styleId="Ttulo1Car">
    <w:name w:val="Título 1 Car"/>
    <w:basedOn w:val="Fuentedeprrafopredeter"/>
    <w:link w:val="Ttulo1"/>
    <w:uiPriority w:val="9"/>
    <w:rsid w:val="00F27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84C3D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84C3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84C3D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84C3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A654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A654E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A654E"/>
    <w:rPr>
      <w:vertAlign w:val="superscript"/>
    </w:rPr>
  </w:style>
  <w:style w:type="paragraph" w:styleId="Sinespaciado">
    <w:name w:val="No Spacing"/>
    <w:uiPriority w:val="1"/>
    <w:qFormat/>
    <w:rsid w:val="00326A66"/>
    <w:pPr>
      <w:spacing w:after="0" w:line="240" w:lineRule="auto"/>
    </w:pPr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F868C5"/>
    <w:pPr>
      <w:ind w:left="720"/>
      <w:contextualSpacing/>
    </w:pPr>
  </w:style>
  <w:style w:type="character" w:styleId="nfasis">
    <w:name w:val="Emphasis"/>
    <w:aliases w:val="mono"/>
    <w:basedOn w:val="Fuentedeprrafopredeter"/>
    <w:uiPriority w:val="20"/>
    <w:qFormat/>
    <w:rsid w:val="00AB413D"/>
    <w:rPr>
      <w:rFonts w:ascii="Consolas" w:hAnsi="Consolas"/>
      <w:i w:val="0"/>
      <w:i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C3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27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C3D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DB4"/>
  </w:style>
  <w:style w:type="paragraph" w:styleId="Piedepgina">
    <w:name w:val="footer"/>
    <w:basedOn w:val="Normal"/>
    <w:link w:val="PiedepginaCar"/>
    <w:uiPriority w:val="99"/>
    <w:unhideWhenUsed/>
    <w:rsid w:val="00F27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DB4"/>
  </w:style>
  <w:style w:type="character" w:customStyle="1" w:styleId="Ttulo1Car">
    <w:name w:val="Título 1 Car"/>
    <w:basedOn w:val="Fuentedeprrafopredeter"/>
    <w:link w:val="Ttulo1"/>
    <w:uiPriority w:val="9"/>
    <w:rsid w:val="00F27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84C3D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84C3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84C3D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84C3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A654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A654E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A654E"/>
    <w:rPr>
      <w:vertAlign w:val="superscript"/>
    </w:rPr>
  </w:style>
  <w:style w:type="paragraph" w:styleId="Sinespaciado">
    <w:name w:val="No Spacing"/>
    <w:uiPriority w:val="1"/>
    <w:qFormat/>
    <w:rsid w:val="00326A66"/>
    <w:pPr>
      <w:spacing w:after="0" w:line="240" w:lineRule="auto"/>
    </w:pPr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F868C5"/>
    <w:pPr>
      <w:ind w:left="720"/>
      <w:contextualSpacing/>
    </w:pPr>
  </w:style>
  <w:style w:type="character" w:styleId="nfasis">
    <w:name w:val="Emphasis"/>
    <w:aliases w:val="mono"/>
    <w:basedOn w:val="Fuentedeprrafopredeter"/>
    <w:uiPriority w:val="20"/>
    <w:qFormat/>
    <w:rsid w:val="00AB413D"/>
    <w:rPr>
      <w:rFonts w:ascii="Consolas" w:hAnsi="Consolas"/>
      <w:i w:val="0"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FD237-063D-44A2-AE08-1EEBA096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rrog14 Ricardo Ortega Galiana tfno:9252 66473</dc:creator>
  <cp:lastModifiedBy>Ricardo</cp:lastModifiedBy>
  <cp:revision>16</cp:revision>
  <dcterms:created xsi:type="dcterms:W3CDTF">2016-04-05T07:49:00Z</dcterms:created>
  <dcterms:modified xsi:type="dcterms:W3CDTF">2016-05-15T19:51:00Z</dcterms:modified>
</cp:coreProperties>
</file>