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sz w:val="44"/>
        </w:rPr>
        <w:t>声语信使项目</w:t>
        <w:br/>
        <w:t>前导码与同步相关代码问题总结报告</w:t>
      </w:r>
    </w:p>
    <w:p>
      <w:pPr>
        <w:spacing w:before="480"/>
        <w:jc w:val="center"/>
      </w:pPr>
      <w:r>
        <w:rPr>
          <w:rFonts w:ascii="宋体" w:hAnsi="宋体" w:eastAsia="宋体"/>
          <w:sz w:val="24"/>
        </w:rPr>
        <w:t>基于 4-FSK 声波通信收发端近期调试与代码修改整理</w:t>
      </w:r>
    </w:p>
    <w:p>
      <w:pPr>
        <w:spacing w:before="1200"/>
        <w:jc w:val="center"/>
      </w:pPr>
      <w:r>
        <w:rPr>
          <w:rFonts w:ascii="宋体" w:hAnsi="宋体" w:eastAsia="宋体"/>
          <w:sz w:val="22"/>
        </w:rPr>
        <w:t>整理日期：2026 年 7 月 15 日</w:t>
        <w:br/>
        <w:t>项目仓库：epidimobife96-rgb/shengyu-xinshi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一、报告目的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最近的声波通信调试中，前导码、起始码、marker 定时和 RS 码字接收之间出现了多类问题。它们表面上都表现为“收不到消息”或“RS 解码失败”，但根因分别来自短码元判决、能量归一化、时隙边界、软判决候选、结束码状态机等不同环节。本报告把这些问题按现象、原因、修正方案和后续验证要求归档，便于后续继续调试、答辩说明和代码维护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本报告主要参考当前仓库中的 software/stm32_first_board_rx、software/stm32_second_board、software/stm32_receive、software/stm32_send，以及 D 盘 test1/test2 工程交接记录。</w:t>
      </w:r>
    </w:p>
    <w:p>
      <w:pPr>
        <w:pStyle w:val="Heading1"/>
      </w:pPr>
      <w:r>
        <w:rPr>
          <w:rFonts w:ascii="黑体" w:hAnsi="黑体" w:eastAsia="黑体"/>
        </w:rPr>
        <w:t>二、当前协议和代码背景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当前通信方案为 4-FSK 声波半双工通信。数据频点为 1500 Hz、2500 Hz、3500 Hz、4500 Hz，分别对应 00、01、10、11；2000 Hz 作为同步 marker，不承载数据。接收端以 16 kHz 采样，每 20 ms 做一次 Goertzel 检测。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消息物理帧采用 PREAMBLE + START + marker 分隔的 RS 码字 + END 结构。近期版本把消息帧压缩为 60 ms 音调 + 10 ms 间隔，即每个物理音调步长 70 ms。一个 RS 符号由 2000 Hz marker 后的 3 个 4-FSK 数据音组成；两个 RS(34,24) 块交织发送，用来抵抗连续突发错误。</w:t>
      </w:r>
    </w:p>
    <w:p>
      <w:pPr>
        <w:spacing w:before="40" w:after="40"/>
        <w:ind w:left="340"/>
      </w:pPr>
      <w:r>
        <w:rPr>
          <w:rFonts w:ascii="Consolas" w:hAnsi="Consolas" w:eastAsia="Consolas"/>
          <w:color w:val="404040"/>
          <w:sz w:val="18"/>
        </w:rPr>
        <w:t>PREAMBLE: 00 01 10 11</w:t>
        <w:br/>
        <w:t>START:    01 10</w:t>
        <w:br/>
        <w:t>DATA:     [2000Hz marker + 3 个 4-FSK 数据音] × 68</w:t>
        <w:br/>
        <w:t>CLOSE:    2000Hz marker</w:t>
        <w:br/>
        <w:t>END:      10 11</w:t>
      </w:r>
    </w:p>
    <w:p>
      <w:pPr>
        <w:pStyle w:val="Heading1"/>
      </w:pPr>
      <w:r>
        <w:rPr>
          <w:rFonts w:ascii="黑体" w:hAnsi="黑体" w:eastAsia="黑体"/>
        </w:rPr>
        <w:t>三、主要问题总览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表现/原因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处理结果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前导码短码元识别不稳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60 ms 前导音只有约 3 个 20 ms 检测窗，连续稳定窗口要求过高会漏掉整段前导码。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将前导码入口允许到 1 个稳定窗口，同时用独立的多窗口能量统计避免单窗误调权重。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四个频点能量差异过大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话筒、功放、滤波链路对不同频率增益不同，强频点会压制弱频点，导致 10/11 被判成 00 等系统性错误。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开机固定频点校准 + 每帧 PREAMBLE 能量归一化，scale 下限 0.005，并改为绝对 target 而非累乘。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START 前后尾音造成错判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4500 Hz 前导尾音、2000 Hz marker 或 START 尾音会跨入下一检测窗。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在已确认完整 PREAMBLE 后，对 START 阶段的尾音和短暂 marker 做状态保持。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marker 和数据时隙错位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70 ms 步长相对 20 ms 检测窗存在 10 ms 相位偏移，旧时隙边界会把第一数据音投到第二槽。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时隙改为 40~139 / 140~199 / 200~259 ms，并忽略过早 marker。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同码元去重丢失有效窗口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65 ms 同码元去重在进入投票前就丢掉多个有效 20 ms 数据窗。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 RS_CODEWORD 状态直接收集每个有效窗口，按能量比加权投票。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软候选被 2000 Hz marker 尾部遮挡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旧软判决在五个频点中取总赢家，marker 尾部经常让 2000 Hz 胜出，导致数据槽没有候选。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软候选只在四个数据频点内部选择，且只在硬判决完全缺失时启用。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END1 过渡 marker 触发复位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END0 到 END1 的频率切换中可能短暂判成 2000 Hz，旧代码打印 ignored 后仍复位。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END1 marker 分支加入保持逻辑，同时增加受限软确认 END1。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RS 纠错能力误解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两个 RS(34,24) 每块最多纠 5 个，不是任意总错误 10 个。错误集中到同一块仍会失败。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维持交织发送，调试时分别统计 B1/B2 corrected 和失败块。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帧长度超过 8 位索引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压缩前后物理音调数约 281，uint8_t 索引会在 255 后回卷。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TX 帧索引和长度改为 uint16_t。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四、详细问题分析</w:t>
      </w:r>
    </w:p>
    <w:p>
      <w:pPr>
        <w:pStyle w:val="Heading2"/>
      </w:pPr>
      <w:r>
        <w:rPr>
          <w:rFonts w:ascii="黑体" w:hAnsi="黑体" w:eastAsia="黑体"/>
        </w:rPr>
        <w:t>1. 前导码短码元与稳定窗口冲突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前导码每个音调只有 60 ms，而接收端每 20 ms 做一次判决，理论上最多只有 3 个检测窗口。实际声学链路存在起音、过渡和衰减，连续稳定窗口数量经常不足。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旧逻辑若要求两个连续硬判决才推进前导码，某些频点在切换处只能得到一个可靠窗口，就会从 SEARCH 状态回退，表现为完整消息还未进入 START 就被丢弃。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当前处理是把 PREAMBLE_STABLE_WINDOWS 设为 1，让状态机先能进入帧；但能量估计不再依赖这一个入口窗口，而是另外收集多窗口 raw energy，用于后续 scale 修正。</w:t>
      </w:r>
    </w:p>
    <w:p>
      <w:pPr>
        <w:pStyle w:val="Heading2"/>
      </w:pPr>
      <w:r>
        <w:rPr>
          <w:rFonts w:ascii="黑体" w:hAnsi="黑体" w:eastAsia="黑体"/>
        </w:rPr>
        <w:t>2. 前导码能量归一化的累乘衰减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四个频点在不同板子和方向上的能量差异非常大，开机校准只能给出长音下的初始比例，短码元的实际响应仍会变化。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旧代码按 current_scale * correction 方式累乘，每接收一帧都会把所有 scale 继续压小，最终一起撞到 0.005 下限；这会造成某些频点被长期错误压制。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当前做法是先恢复各频点 raw energy，再按 min_raw / raw 计算本帧绝对 target scale；首个有效多窗 PREAMBLE 使用绝对 target，后续按 50% 平滑靠近新 target，并重新归一化，保证至少一路 scale 为 1.000。</w:t>
      </w:r>
    </w:p>
    <w:p>
      <w:pPr>
        <w:pStyle w:val="Heading2"/>
      </w:pPr>
      <w:r>
        <w:rPr>
          <w:rFonts w:ascii="黑体" w:hAnsi="黑体" w:eastAsia="黑体"/>
        </w:rPr>
        <w:t>3. “先识别前导码再校正能量”的死锁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某些方向上 PREAMBLE 的 10 或 11 会被更强的 00 压制，序列可能变成 00/01/00/11/01，导致状态机一直停在 SEARCH。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这类问题不能靠 START 后再修正，因为 START 根本无法到达；也不能简单放宽所有频点，否则噪声和普通数据会误触发消息。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当前增加受限的定时 PREAMBLE 恢复：先硬判决到 00-&gt;01 锚点，再按预期时间窗检查 10、11、START 两音能量，并在 300~400 ms 内看到首个 2000 Hz marker，才允许恢复进入 RS 接收。</w:t>
      </w:r>
    </w:p>
    <w:p>
      <w:pPr>
        <w:pStyle w:val="Heading2"/>
      </w:pPr>
      <w:r>
        <w:rPr>
          <w:rFonts w:ascii="黑体" w:hAnsi="黑体" w:eastAsia="黑体"/>
        </w:rPr>
        <w:t>4. marker 定时和数据时隙边界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消息压缩后音调步长为 70 ms，而 Goertzel 窗口仍是 20 ms，窗口相位会以 10 ms 的节奏交替偏移。旧边界 40~119 / 120~199 / 200~279 ms 会把第一数据音的有效窗口错误投进第二槽。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这种错位会直接表现为 slot erasures 增多，或者某个 RS 符号三组 2 bit 缺一组，最终 B1/B2 corrected 超限。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当前边界改为 40~139 / 140~199 / 200~259 ms，并对早到 2000 Hz marker 做忽略，避免数据尾音或过渡音提前结算 RS 符号。</w:t>
      </w:r>
    </w:p>
    <w:p>
      <w:pPr>
        <w:pStyle w:val="Heading2"/>
      </w:pPr>
      <w:r>
        <w:rPr>
          <w:rFonts w:ascii="黑体" w:hAnsi="黑体" w:eastAsia="黑体"/>
        </w:rPr>
        <w:t>5. 数据槽加权投票与软候选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旧代码虽然有投票数组，但有效窗口在进入数组前先被 65 ms 同码元去重，许多真实窗口已经被丢掉。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当前在 RS_CODEWORD 状态直接采集每个 20 ms 有效窗口，同一时隙按 max_energy / second_energy 加权，单窗口权重上限为 8.0。投票唯一胜出时用投票结果，平票时退回最近窗口。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对于没有任何硬判决的槽，新增软候选兜底。软候选只比较四个数据频点，避免 2000 Hz marker 尾部抢占候选；门限包括能量、数据频点前两峰比和噪声底比例。</w:t>
      </w:r>
    </w:p>
    <w:p>
      <w:pPr>
        <w:pStyle w:val="Heading2"/>
      </w:pPr>
      <w:r>
        <w:rPr>
          <w:rFonts w:ascii="黑体" w:hAnsi="黑体" w:eastAsia="黑体"/>
        </w:rPr>
        <w:t>6. END1 结束码状态机问题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帧尾 END 为 10 11。3500 Hz 到 4500 Hz 过渡时，Goertzel 可能短暂把中间能量判成 2000 Hz marker。旧代码虽然打印“transition marker ignored”，但分支缺少保持，随后仍复位，导致真正的 11 到达时状态已回到 SEARCH。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 END1 状态会忽略过渡 marker 和重复 END0，并增加受限软确认：只有在 END0 已硬确认后的 20~210 ms 内，四个数据频点内部最大候选为 11 且通过软门限，才接受 END1。</w:t>
      </w:r>
    </w:p>
    <w:p>
      <w:pPr>
        <w:pStyle w:val="Heading2"/>
      </w:pPr>
      <w:r>
        <w:rPr>
          <w:rFonts w:ascii="黑体" w:hAnsi="黑体" w:eastAsia="黑体"/>
        </w:rPr>
        <w:t>7. 校准音与消息帧混淆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早期调试时，长校准音可能被接收端误当作消息前导码，发送端也可能在 TX 期间继续开着 RX，造成自收或状态机污染。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当前把开机校准和消息发送彻底分离：本次上电首次按 # 只发 00/01/10/11 四个 1 秒校准音，校准时接收板暂停消息状态机；发送板 TX 期间停止 ADC/DMA，避免自收。</w:t>
      </w:r>
    </w:p>
    <w:p>
      <w:pPr>
        <w:pStyle w:val="Heading2"/>
      </w:pPr>
      <w:r>
        <w:rPr>
          <w:rFonts w:ascii="黑体" w:hAnsi="黑体" w:eastAsia="黑体"/>
        </w:rPr>
        <w:t>8. RS 纠错和帧结构相关误区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GF(64) 下不能直接使用单个 RS(68,48) 作为普通非扩展 RS 码；当前采用两个 RS(34,24) 块，每块 24 个数据符号、10 个校验符号。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两个块交织发送能把连续错误分散到 B1/B2，但每块仍最多纠 5 个符号。调试时必须分别看 block 1 和 block 2 的 corrected 数量，不能只看总错误数。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帧内物理音调数量超过 255，因此发送端 tx_frame_index、tx_frame_len 必须使用 uint16_t。</w:t>
      </w:r>
    </w:p>
    <w:p>
      <w:pPr>
        <w:pStyle w:val="Heading1"/>
      </w:pPr>
      <w:r>
        <w:rPr>
          <w:rFonts w:ascii="黑体" w:hAnsi="黑体" w:eastAsia="黑体"/>
        </w:rPr>
        <w:t>五、当前代码中的关键修正点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修正点</w:t>
            </w:r>
          </w:p>
        </w:tc>
        <w:tc>
          <w:tcPr>
            <w:tcW w:type="dxa" w:w="657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PREAMBLE 入口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PREAMBLE_STABLE_WINDOWS = 1，避免 60 ms 短音因窗口数不足被整段丢弃。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PREAMBLE scale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 top-2 多窗口 raw energy，按绝对 target + 50% 平滑更新，不再累乘衰减。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定时恢复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MessageRx_CaptureTimedPreamble 和 MessageRx_TryTimedPreambleRecovery 以 00-&gt;01 锚点、预期时隙能量和首 marker 三重约束恢复前导码。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marker 定时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2000 Hz marker 固定 RS 边界，忽略早到 marker，并根据 marker 间隔推断丢失符号。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数据时隙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70 ms 步长下三槽为 40~139 / 140~199 / 200~259 ms。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加权投票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同一槽内多个 20 ms 窗口按能量比加权，权重上限 RS_VOTE_RATIO_CAP=8.0。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软判决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MessageRx_SelectSoftDataCandidate 只在四个数据频点内部选候选，并且只在硬判决缺失时兜底。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END1 保护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MessageRx_TrySoftEnd1 + END1 transition marker ignored，防止过渡 marker 复位。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六、调试中观察到的典型现象</w:t>
      </w:r>
    </w:p>
    <w:p>
      <w:pPr>
        <w:pStyle w:val="ListBullet"/>
      </w:pPr>
      <w:r>
        <w:rPr>
          <w:rFonts w:ascii="宋体" w:hAnsi="宋体" w:eastAsia="宋体"/>
          <w:sz w:val="21"/>
        </w:rPr>
        <w:t>slot erasures 较多时，通常优先检查 marker delta 和三槽边界，而不是先改频点。</w:t>
      </w:r>
    </w:p>
    <w:p>
      <w:pPr>
        <w:pStyle w:val="ListBullet"/>
      </w:pPr>
      <w:r>
        <w:rPr>
          <w:rFonts w:ascii="宋体" w:hAnsi="宋体" w:eastAsia="宋体"/>
          <w:sz w:val="21"/>
        </w:rPr>
        <w:t>某一方向能稳定成功、另一方向失败时，优先比较四频点 meanE、PREAMBLE rawE 和 scale，而不是判断协议整体错误。</w:t>
      </w:r>
    </w:p>
    <w:p>
      <w:pPr>
        <w:pStyle w:val="ListBullet"/>
      </w:pPr>
      <w:r>
        <w:rPr>
          <w:rFonts w:ascii="宋体" w:hAnsi="宋体" w:eastAsia="宋体"/>
          <w:sz w:val="21"/>
        </w:rPr>
        <w:t>如果收满 68 个 RS 符号但某一块 corrected &gt; 5，说明链路已经进入正确帧，只是码元判决系统性偏差或某块错误集中。</w:t>
      </w:r>
    </w:p>
    <w:p>
      <w:pPr>
        <w:pStyle w:val="ListBullet"/>
      </w:pPr>
      <w:r>
        <w:rPr>
          <w:rFonts w:ascii="宋体" w:hAnsi="宋体" w:eastAsia="宋体"/>
          <w:sz w:val="21"/>
        </w:rPr>
        <w:t>如果一直停留在 SEARCH，重点看 PREAMBLE 的 10/11 是否被 00/01 压制，以及定时恢复是否触发。</w:t>
      </w:r>
    </w:p>
    <w:p>
      <w:pPr>
        <w:pStyle w:val="ListBullet"/>
      </w:pPr>
      <w:r>
        <w:rPr>
          <w:rFonts w:ascii="宋体" w:hAnsi="宋体" w:eastAsia="宋体"/>
          <w:sz w:val="21"/>
        </w:rPr>
        <w:t>如果 END0 已出现但没有 message_ok，重点看 END1 期间是否出现 transition marker、重复 END0 或软 END1 未通过。</w:t>
      </w:r>
    </w:p>
    <w:p>
      <w:pPr>
        <w:pStyle w:val="Heading1"/>
      </w:pPr>
      <w:r>
        <w:rPr>
          <w:rFonts w:ascii="黑体" w:hAnsi="黑体" w:eastAsia="黑体"/>
        </w:rPr>
        <w:t>七、后续验证建议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验证项</w:t>
            </w:r>
          </w:p>
        </w:tc>
        <w:tc>
          <w:tcPr>
            <w:tcW w:type="dxa" w:w="6576"/>
            <w:vAlign w:val="center"/>
            <w:shd w:fill="D9EAF7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建议记录内容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双向开机校准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两块板每次上电后分别发送一次 00/01/10/11 校准音，记录四频点 meanE 和 scale。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连续消息压力测试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每个方向连续发送至少 5 帧，记录 rx preamble ok、rx start ok、slot erasures、soft_fallbacks、vote_overrides、B1/B2 corrected。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前导码 scale 检查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确认每帧四路 windows 至少 2；若不足，应跳过本帧 scale 更新而不是产生极端权重。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END1 复现测试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专门观察 END0 10 后短暂 2000 Hz 是否被保持，随后真正 11 是否能完成 rx end ok。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第二版硬件上板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test2 使用 SPI DAC 和 PGA，首次上板应先用示波器确认 SPI、DAC 中点、PGA 输出和 PC4 ADC 动态范围。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八、结论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本轮问题的核心并不是单一“前导码写错”，而是声学链路、短码元检测窗、帧同步 marker、RS 分块纠错和状态机保护共同作用后的系统问题。当前代码已经从“单窗口硬判决”逐步演进为“固定频点 + 校准 + 前导码多窗口能量归一化 + marker 定时 + 加权投票 + 软候选兜底 + END 状态保护”的组合方案。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后续继续调试时，应优先保留 1500/2500/3500/4500 Hz 与 2000 Hz marker 的协议结构，通过日志定位是 PREAMBLE、START、RS 时隙还是 END 阶段出错；不要再直接改频点或重构 RS 帧结构。</w:t>
      </w:r>
    </w:p>
    <w:p>
      <w:pPr>
        <w:pStyle w:val="Heading1"/>
      </w:pPr>
      <w:r>
        <w:rPr>
          <w:rFonts w:ascii="黑体" w:hAnsi="黑体" w:eastAsia="黑体"/>
        </w:rPr>
        <w:t>附录：关键代码和日志关键词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关键代码文件：</w:t>
      </w:r>
    </w:p>
    <w:p>
      <w:pPr>
        <w:pStyle w:val="ListBullet"/>
      </w:pPr>
      <w:r>
        <w:rPr>
          <w:rFonts w:ascii="宋体" w:hAnsi="宋体" w:eastAsia="宋体"/>
          <w:sz w:val="21"/>
        </w:rPr>
        <w:t>software/stm32_first_board_rx/Core/Src/main.c</w:t>
      </w:r>
    </w:p>
    <w:p>
      <w:pPr>
        <w:pStyle w:val="ListBullet"/>
      </w:pPr>
      <w:r>
        <w:rPr>
          <w:rFonts w:ascii="宋体" w:hAnsi="宋体" w:eastAsia="宋体"/>
          <w:sz w:val="21"/>
        </w:rPr>
        <w:t>software/stm32_second_board/Core/Src/main.c</w:t>
      </w:r>
    </w:p>
    <w:p>
      <w:pPr>
        <w:pStyle w:val="ListBullet"/>
      </w:pPr>
      <w:r>
        <w:rPr>
          <w:rFonts w:ascii="宋体" w:hAnsi="宋体" w:eastAsia="宋体"/>
          <w:sz w:val="21"/>
        </w:rPr>
        <w:t>software/stm32_receive/Core/Src/main.c</w:t>
      </w:r>
    </w:p>
    <w:p>
      <w:pPr>
        <w:pStyle w:val="ListBullet"/>
      </w:pPr>
      <w:r>
        <w:rPr>
          <w:rFonts w:ascii="宋体" w:hAnsi="宋体" w:eastAsia="宋体"/>
          <w:sz w:val="21"/>
        </w:rPr>
        <w:t>software/stm32_send/Core/Src/main.c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建议关注的代码符号和串口日志关键词：</w:t>
      </w:r>
    </w:p>
    <w:p>
      <w:pPr>
        <w:spacing w:before="40" w:after="40"/>
        <w:ind w:left="340"/>
      </w:pPr>
      <w:r>
        <w:rPr>
          <w:rFonts w:ascii="Consolas" w:hAnsi="Consolas" w:eastAsia="Consolas"/>
          <w:color w:val="404040"/>
          <w:sz w:val="18"/>
        </w:rPr>
        <w:t>MessageRx_ApplyPreambleEnergyScale</w:t>
        <w:br/>
        <w:t>MessageRx_CaptureTimedPreamble</w:t>
        <w:br/>
        <w:t>MessageRx_TryTimedPreambleRecovery</w:t>
        <w:br/>
        <w:t>MessageRx_SelectSoftDataCandidate</w:t>
        <w:br/>
        <w:t>MessageRx_TrySoftEnd1</w:t>
        <w:br/>
        <w:t>rx preamble ok / rx start ok / rx marker open</w:t>
        <w:br/>
        <w:t>rx RS codeword complete, slot erasures=..., soft_fallbacks=..., vote_overrides=...</w:t>
        <w:br/>
        <w:t>rs block 1/2 ok, corrected=.../5</w:t>
        <w:br/>
        <w:t>message_ok</w:t>
      </w:r>
    </w:p>
    <w:p>
      <w:pPr>
        <w:jc w:val="right"/>
      </w:pPr>
      <w:r>
        <w:rPr>
          <w:rFonts w:ascii="宋体" w:hAnsi="宋体" w:eastAsia="宋体"/>
          <w:sz w:val="20"/>
        </w:rPr>
        <w:t>—— 报告结束 ——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