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FACTURE {{invoice.number}}</w:t>
      </w:r>
    </w:p>
    <w:p>
      <w:r>
        <w:t xml:space="preserve">Date : {{invoice.date}}</w:t>
      </w:r>
    </w:p>
    <w:p>
      <w:r>
        <w:t xml:space="preserve"/>
      </w:r>
    </w:p>
    <w:p>
      <w:r>
        <w:t xml:space="preserve">Client : {{client.firstName}} {{client.lastName}}</w:t>
      </w:r>
    </w:p>
    <w:p>
      <w:r>
        <w:t xml:space="preserve">Email : {{client.email}}</w:t>
      </w:r>
    </w:p>
    <w:p>
      <w:r>
        <w:t xml:space="preserve"/>
      </w:r>
    </w:p>
    <w:p>
      <w:r>
        <w:t xml:space="preserve">Montant TTC : {{invoice.total}} EUR</w:t>
      </w:r>
    </w:p>
    <w:p>
      <w:r>
        <w:t xml:space="preserve"/>
      </w:r>
    </w:p>
    <w:p>
      <w:r>
        <w:t xml:space="preserve">Merci de votre confiance.</w:t>
      </w:r>
    </w:p>
    <w:sectPr/>
  </w:body>
</w:document>
</file>